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CF" w:rsidRPr="006E4675" w:rsidRDefault="00113CCF" w:rsidP="006E051E">
      <w:pPr>
        <w:spacing w:after="0" w:line="360" w:lineRule="auto"/>
        <w:jc w:val="center"/>
        <w:rPr>
          <w:rFonts w:ascii="Times New Roman" w:eastAsia="Calibri" w:hAnsi="Times New Roman" w:cs="Times New Roman"/>
          <w:b/>
          <w:bCs/>
          <w:sz w:val="28"/>
          <w:szCs w:val="28"/>
        </w:rPr>
      </w:pPr>
      <w:r w:rsidRPr="006E4675">
        <w:rPr>
          <w:rFonts w:ascii="Times New Roman" w:eastAsia="Calibri" w:hAnsi="Times New Roman" w:cs="Times New Roman"/>
          <w:b/>
          <w:bCs/>
          <w:sz w:val="28"/>
          <w:szCs w:val="28"/>
        </w:rPr>
        <w:t xml:space="preserve">МИНИСТЕРСТВО ОБРАЗОВАНИЯ И НАУКИ </w:t>
      </w:r>
    </w:p>
    <w:p w:rsidR="00113CCF" w:rsidRPr="006E4675" w:rsidRDefault="00113CCF" w:rsidP="006E051E">
      <w:pPr>
        <w:spacing w:after="0" w:line="360" w:lineRule="auto"/>
        <w:jc w:val="center"/>
        <w:rPr>
          <w:rFonts w:ascii="Times New Roman" w:eastAsia="Calibri" w:hAnsi="Times New Roman" w:cs="Times New Roman"/>
          <w:b/>
          <w:bCs/>
          <w:sz w:val="28"/>
          <w:szCs w:val="28"/>
        </w:rPr>
      </w:pPr>
      <w:r w:rsidRPr="006E4675">
        <w:rPr>
          <w:rFonts w:ascii="Times New Roman" w:eastAsia="Calibri" w:hAnsi="Times New Roman" w:cs="Times New Roman"/>
          <w:b/>
          <w:bCs/>
          <w:sz w:val="28"/>
          <w:szCs w:val="28"/>
        </w:rPr>
        <w:t>КЫРГЫЗСКОЙ РЕСПУБЛИКИ</w:t>
      </w:r>
    </w:p>
    <w:p w:rsidR="00AD283D"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eastAsia="Times New Roman" w:hAnsi="Times New Roman" w:cs="Times New Roman"/>
          <w:b/>
          <w:sz w:val="28"/>
          <w:szCs w:val="28"/>
        </w:rPr>
        <w:t>ИНСТИТУТ</w:t>
      </w:r>
      <w:r w:rsidR="008532D7" w:rsidRPr="006E4675">
        <w:rPr>
          <w:rFonts w:ascii="Times New Roman" w:eastAsia="Times New Roman" w:hAnsi="Times New Roman" w:cs="Times New Roman"/>
          <w:b/>
          <w:sz w:val="28"/>
          <w:szCs w:val="28"/>
        </w:rPr>
        <w:t xml:space="preserve"> </w:t>
      </w:r>
      <w:r w:rsidR="00AD283D" w:rsidRPr="006E4675">
        <w:rPr>
          <w:rFonts w:ascii="Times New Roman" w:eastAsia="Times New Roman" w:hAnsi="Times New Roman" w:cs="Times New Roman"/>
          <w:b/>
          <w:sz w:val="28"/>
          <w:szCs w:val="28"/>
        </w:rPr>
        <w:t xml:space="preserve">ГОСУДАРСТВА И </w:t>
      </w:r>
      <w:r w:rsidR="008532D7" w:rsidRPr="006E4675">
        <w:rPr>
          <w:rFonts w:ascii="Times New Roman" w:eastAsia="Times New Roman" w:hAnsi="Times New Roman" w:cs="Times New Roman"/>
          <w:b/>
          <w:sz w:val="28"/>
          <w:szCs w:val="28"/>
        </w:rPr>
        <w:t>ПРАВА</w:t>
      </w:r>
      <w:r w:rsidR="008532D7" w:rsidRPr="006E4675">
        <w:rPr>
          <w:rFonts w:ascii="Times New Roman" w:hAnsi="Times New Roman" w:cs="Times New Roman"/>
          <w:b/>
          <w:sz w:val="28"/>
          <w:szCs w:val="28"/>
        </w:rPr>
        <w:t xml:space="preserve"> </w:t>
      </w:r>
    </w:p>
    <w:p w:rsidR="008532D7"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eastAsia="Times New Roman" w:hAnsi="Times New Roman" w:cs="Times New Roman"/>
          <w:b/>
          <w:sz w:val="28"/>
          <w:szCs w:val="28"/>
        </w:rPr>
        <w:t>НАЦИОНАЛЬНОЙ АКАДЕМИИ НАУК</w:t>
      </w:r>
      <w:r w:rsidRPr="006E4675">
        <w:rPr>
          <w:rFonts w:ascii="Times New Roman" w:hAnsi="Times New Roman" w:cs="Times New Roman"/>
          <w:b/>
          <w:sz w:val="28"/>
          <w:szCs w:val="28"/>
        </w:rPr>
        <w:t xml:space="preserve"> </w:t>
      </w:r>
    </w:p>
    <w:p w:rsidR="00EA1022"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КЫРГЫЗСКОЙ</w:t>
      </w:r>
      <w:r w:rsidR="008532D7" w:rsidRPr="006E4675">
        <w:rPr>
          <w:rFonts w:ascii="Times New Roman" w:hAnsi="Times New Roman" w:cs="Times New Roman"/>
          <w:b/>
          <w:sz w:val="28"/>
          <w:szCs w:val="28"/>
        </w:rPr>
        <w:t xml:space="preserve"> </w:t>
      </w:r>
      <w:r w:rsidRPr="006E4675">
        <w:rPr>
          <w:rFonts w:ascii="Times New Roman" w:hAnsi="Times New Roman" w:cs="Times New Roman"/>
          <w:b/>
          <w:sz w:val="28"/>
          <w:szCs w:val="28"/>
        </w:rPr>
        <w:t>РЕСПУБЛИКИ</w:t>
      </w:r>
    </w:p>
    <w:p w:rsidR="00113CCF"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КЫРГЫЗСКИЙ НАЦИОНАЛЬНЫЙ УНИВЕРСИТЕТ</w:t>
      </w:r>
    </w:p>
    <w:p w:rsidR="00113CCF"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ИМЕНИ Ж. БАЛАСАГЫНА</w:t>
      </w:r>
    </w:p>
    <w:p w:rsidR="00113CCF" w:rsidRPr="006E4675" w:rsidRDefault="004832BF" w:rsidP="006E051E">
      <w:pPr>
        <w:spacing w:after="0" w:line="360" w:lineRule="auto"/>
        <w:jc w:val="center"/>
        <w:rPr>
          <w:rFonts w:ascii="Times New Roman" w:hAnsi="Times New Roman" w:cs="Times New Roman"/>
          <w:b/>
          <w:sz w:val="28"/>
          <w:szCs w:val="28"/>
        </w:rPr>
      </w:pPr>
      <w:r w:rsidRPr="006E4675">
        <w:rPr>
          <w:rFonts w:ascii="Times New Roman" w:eastAsia="Times New Roman" w:hAnsi="Times New Roman" w:cs="Times New Roman"/>
          <w:b/>
          <w:sz w:val="28"/>
          <w:szCs w:val="28"/>
        </w:rPr>
        <w:t>ОШСКИЙ ГОСУДАРСТВЕННЫЙ УНИВЕРСИТЕТ</w:t>
      </w:r>
    </w:p>
    <w:p w:rsidR="008532D7" w:rsidRPr="006E4675" w:rsidRDefault="008532D7" w:rsidP="006E051E">
      <w:pPr>
        <w:spacing w:after="0" w:line="360" w:lineRule="auto"/>
        <w:jc w:val="center"/>
        <w:rPr>
          <w:rFonts w:ascii="Times New Roman" w:hAnsi="Times New Roman" w:cs="Times New Roman"/>
          <w:sz w:val="28"/>
          <w:szCs w:val="28"/>
        </w:rPr>
      </w:pPr>
    </w:p>
    <w:p w:rsidR="00113CCF" w:rsidRPr="006E4675" w:rsidRDefault="00113CCF" w:rsidP="006E051E">
      <w:pPr>
        <w:spacing w:after="0" w:line="360" w:lineRule="auto"/>
        <w:jc w:val="center"/>
        <w:rPr>
          <w:rFonts w:ascii="Times New Roman" w:eastAsia="Calibri" w:hAnsi="Times New Roman" w:cs="Times New Roman"/>
          <w:b/>
          <w:bCs/>
          <w:sz w:val="28"/>
          <w:szCs w:val="28"/>
        </w:rPr>
      </w:pPr>
      <w:r w:rsidRPr="006E4675">
        <w:rPr>
          <w:rFonts w:ascii="Times New Roman" w:hAnsi="Times New Roman" w:cs="Times New Roman"/>
          <w:b/>
          <w:sz w:val="28"/>
          <w:szCs w:val="28"/>
        </w:rPr>
        <w:t>Диссертационный совет Д.</w:t>
      </w:r>
      <w:r w:rsidR="00AD283D" w:rsidRPr="006E4675">
        <w:rPr>
          <w:rFonts w:ascii="Times New Roman" w:hAnsi="Times New Roman" w:cs="Times New Roman"/>
          <w:b/>
          <w:sz w:val="28"/>
          <w:szCs w:val="28"/>
        </w:rPr>
        <w:t xml:space="preserve"> 12.2</w:t>
      </w:r>
      <w:r w:rsidR="0093192F" w:rsidRPr="006E4675">
        <w:rPr>
          <w:rFonts w:ascii="Times New Roman" w:hAnsi="Times New Roman" w:cs="Times New Roman"/>
          <w:b/>
          <w:sz w:val="28"/>
          <w:szCs w:val="28"/>
        </w:rPr>
        <w:t>4</w:t>
      </w:r>
      <w:r w:rsidR="00A060E8" w:rsidRPr="006E4675">
        <w:rPr>
          <w:rFonts w:ascii="Times New Roman" w:hAnsi="Times New Roman" w:cs="Times New Roman"/>
          <w:b/>
          <w:sz w:val="28"/>
          <w:szCs w:val="28"/>
        </w:rPr>
        <w:t>.695</w:t>
      </w:r>
    </w:p>
    <w:p w:rsidR="00113CCF" w:rsidRPr="006E4675" w:rsidRDefault="00113CCF" w:rsidP="006E051E">
      <w:pPr>
        <w:spacing w:after="0" w:line="240" w:lineRule="auto"/>
        <w:jc w:val="both"/>
        <w:rPr>
          <w:rFonts w:ascii="Times New Roman" w:hAnsi="Times New Roman" w:cs="Times New Roman"/>
          <w:bCs/>
          <w:iCs/>
          <w:sz w:val="28"/>
          <w:szCs w:val="28"/>
        </w:rPr>
      </w:pPr>
    </w:p>
    <w:p w:rsidR="00113CCF" w:rsidRPr="006E4675" w:rsidRDefault="00113CCF" w:rsidP="006E051E">
      <w:pPr>
        <w:spacing w:after="0" w:line="240" w:lineRule="auto"/>
        <w:ind w:left="6372"/>
        <w:jc w:val="both"/>
        <w:rPr>
          <w:rFonts w:ascii="Times New Roman" w:hAnsi="Times New Roman" w:cs="Times New Roman"/>
          <w:bCs/>
          <w:iCs/>
          <w:sz w:val="28"/>
          <w:szCs w:val="28"/>
        </w:rPr>
      </w:pPr>
      <w:r w:rsidRPr="006E4675">
        <w:rPr>
          <w:rFonts w:ascii="Times New Roman" w:hAnsi="Times New Roman" w:cs="Times New Roman"/>
          <w:bCs/>
          <w:iCs/>
          <w:sz w:val="28"/>
          <w:szCs w:val="28"/>
        </w:rPr>
        <w:t>На правах рукописи</w:t>
      </w:r>
    </w:p>
    <w:p w:rsidR="00113CCF" w:rsidRPr="006E4675" w:rsidRDefault="00113CCF" w:rsidP="006E051E">
      <w:pPr>
        <w:spacing w:after="0" w:line="240" w:lineRule="auto"/>
        <w:ind w:left="6372"/>
        <w:jc w:val="both"/>
        <w:rPr>
          <w:rFonts w:ascii="Times New Roman" w:eastAsia="Calibri" w:hAnsi="Times New Roman" w:cs="Times New Roman"/>
          <w:b/>
          <w:bCs/>
          <w:sz w:val="24"/>
          <w:szCs w:val="28"/>
        </w:rPr>
      </w:pPr>
      <w:r w:rsidRPr="006E4675">
        <w:rPr>
          <w:rFonts w:ascii="Times New Roman" w:hAnsi="Times New Roman" w:cs="Times New Roman"/>
          <w:b/>
          <w:bCs/>
          <w:iCs/>
          <w:sz w:val="28"/>
          <w:szCs w:val="28"/>
        </w:rPr>
        <w:t>УДК: 342.</w:t>
      </w:r>
      <w:r w:rsidR="003802D3" w:rsidRPr="006E4675">
        <w:rPr>
          <w:rFonts w:ascii="Times New Roman" w:hAnsi="Times New Roman" w:cs="Times New Roman"/>
          <w:b/>
          <w:bCs/>
          <w:iCs/>
          <w:sz w:val="28"/>
          <w:szCs w:val="28"/>
        </w:rPr>
        <w:t>8 (575.2)</w:t>
      </w:r>
    </w:p>
    <w:p w:rsidR="00113CCF" w:rsidRPr="006E4675" w:rsidRDefault="00113CCF" w:rsidP="006E051E">
      <w:pPr>
        <w:spacing w:after="0" w:line="360" w:lineRule="auto"/>
        <w:jc w:val="center"/>
        <w:rPr>
          <w:rFonts w:ascii="Times New Roman" w:eastAsia="Calibri" w:hAnsi="Times New Roman" w:cs="Times New Roman"/>
          <w:b/>
          <w:bCs/>
          <w:sz w:val="28"/>
          <w:szCs w:val="28"/>
        </w:rPr>
      </w:pPr>
    </w:p>
    <w:p w:rsidR="00113CCF" w:rsidRPr="006E4675" w:rsidRDefault="00113CCF" w:rsidP="006E051E">
      <w:pPr>
        <w:spacing w:after="0" w:line="360" w:lineRule="auto"/>
        <w:jc w:val="center"/>
        <w:rPr>
          <w:rFonts w:ascii="Times New Roman" w:hAnsi="Times New Roman" w:cs="Times New Roman"/>
          <w:b/>
          <w:sz w:val="44"/>
          <w:szCs w:val="28"/>
        </w:rPr>
      </w:pPr>
      <w:r w:rsidRPr="006E4675">
        <w:rPr>
          <w:rFonts w:ascii="Times New Roman" w:eastAsia="Times New Roman" w:hAnsi="Times New Roman" w:cs="Times New Roman"/>
          <w:b/>
          <w:sz w:val="28"/>
          <w:szCs w:val="18"/>
        </w:rPr>
        <w:t>ДОСУМОВ СЕРИМЖАН ТУЛЕУОВИЧ</w:t>
      </w:r>
    </w:p>
    <w:p w:rsidR="00113CCF" w:rsidRPr="006E4675" w:rsidRDefault="00113CCF" w:rsidP="006E051E">
      <w:pPr>
        <w:spacing w:after="0" w:line="360" w:lineRule="auto"/>
        <w:jc w:val="center"/>
        <w:rPr>
          <w:rFonts w:ascii="Times New Roman" w:eastAsia="Calibri" w:hAnsi="Times New Roman" w:cs="Times New Roman"/>
          <w:sz w:val="24"/>
          <w:szCs w:val="28"/>
        </w:rPr>
      </w:pPr>
    </w:p>
    <w:p w:rsidR="00113CCF" w:rsidRPr="006E4675" w:rsidRDefault="00113CCF" w:rsidP="006E051E">
      <w:pPr>
        <w:tabs>
          <w:tab w:val="left" w:pos="8222"/>
        </w:tabs>
        <w:spacing w:after="0" w:line="360" w:lineRule="auto"/>
        <w:jc w:val="center"/>
        <w:rPr>
          <w:rFonts w:ascii="Times New Roman" w:hAnsi="Times New Roman" w:cs="Times New Roman"/>
          <w:b/>
          <w:sz w:val="28"/>
          <w:szCs w:val="18"/>
          <w:shd w:val="clear" w:color="auto" w:fill="FFFFFF"/>
        </w:rPr>
      </w:pPr>
      <w:r w:rsidRPr="006E4675">
        <w:rPr>
          <w:rFonts w:ascii="Times New Roman" w:hAnsi="Times New Roman" w:cs="Times New Roman"/>
          <w:b/>
          <w:sz w:val="28"/>
          <w:szCs w:val="18"/>
          <w:shd w:val="clear" w:color="auto" w:fill="FFFFFF"/>
        </w:rPr>
        <w:t xml:space="preserve">КОНСТИТУЦИОННО – ПРАВОВЫЕ ОСНОВЫ ИЗБИРАТЕЛЬНОГО ПРОЦЕССА: ТЕОРИЯ И ПРАКТИКА (ПО МАТЕРИАЛАМ РЕСПУБЛИКИ </w:t>
      </w:r>
      <w:r w:rsidR="00BC3C42" w:rsidRPr="006E4675">
        <w:rPr>
          <w:rFonts w:ascii="Times New Roman" w:hAnsi="Times New Roman" w:cs="Times New Roman"/>
          <w:b/>
          <w:sz w:val="28"/>
          <w:szCs w:val="18"/>
          <w:shd w:val="clear" w:color="auto" w:fill="FFFFFF"/>
        </w:rPr>
        <w:t>КАЗАХСТАН</w:t>
      </w:r>
      <w:r w:rsidRPr="006E4675">
        <w:rPr>
          <w:rFonts w:ascii="Times New Roman" w:hAnsi="Times New Roman" w:cs="Times New Roman"/>
          <w:b/>
          <w:sz w:val="28"/>
          <w:szCs w:val="18"/>
          <w:shd w:val="clear" w:color="auto" w:fill="FFFFFF"/>
        </w:rPr>
        <w:t xml:space="preserve"> И КЫРГЫЗСКОЙ РЕСПУБЛИКИ)</w:t>
      </w:r>
    </w:p>
    <w:p w:rsidR="00113CCF" w:rsidRPr="006E4675" w:rsidRDefault="00B05942" w:rsidP="006E051E">
      <w:pPr>
        <w:spacing w:after="0" w:line="360" w:lineRule="auto"/>
        <w:jc w:val="center"/>
        <w:rPr>
          <w:rFonts w:ascii="Times New Roman" w:hAnsi="Times New Roman" w:cs="Times New Roman"/>
          <w:sz w:val="28"/>
          <w:szCs w:val="28"/>
          <w:highlight w:val="yellow"/>
        </w:rPr>
      </w:pPr>
      <w:r w:rsidRPr="006E4675">
        <w:rPr>
          <w:rFonts w:ascii="Times New Roman" w:hAnsi="Times New Roman" w:cs="Times New Roman"/>
          <w:sz w:val="28"/>
          <w:szCs w:val="28"/>
        </w:rPr>
        <w:t>С</w:t>
      </w:r>
      <w:r w:rsidR="00113CCF" w:rsidRPr="006E4675">
        <w:rPr>
          <w:rFonts w:ascii="Times New Roman" w:hAnsi="Times New Roman" w:cs="Times New Roman"/>
          <w:sz w:val="28"/>
          <w:szCs w:val="28"/>
        </w:rPr>
        <w:t>пециальность</w:t>
      </w:r>
      <w:r w:rsidRPr="006E4675">
        <w:rPr>
          <w:rFonts w:ascii="Times New Roman" w:hAnsi="Times New Roman" w:cs="Times New Roman"/>
          <w:sz w:val="28"/>
          <w:szCs w:val="28"/>
        </w:rPr>
        <w:t>:</w:t>
      </w:r>
      <w:r w:rsidR="00113CCF" w:rsidRPr="006E4675">
        <w:rPr>
          <w:rFonts w:ascii="Times New Roman" w:hAnsi="Times New Roman" w:cs="Times New Roman"/>
          <w:sz w:val="28"/>
          <w:szCs w:val="28"/>
        </w:rPr>
        <w:t xml:space="preserve"> 12.00.02 - конституционное право; муниципальное право</w:t>
      </w:r>
    </w:p>
    <w:p w:rsidR="00113CCF" w:rsidRPr="006E4675" w:rsidRDefault="00113CCF" w:rsidP="006E051E">
      <w:pPr>
        <w:pStyle w:val="11"/>
        <w:tabs>
          <w:tab w:val="left" w:pos="-4962"/>
        </w:tabs>
        <w:spacing w:line="360" w:lineRule="auto"/>
        <w:jc w:val="center"/>
        <w:rPr>
          <w:sz w:val="28"/>
          <w:szCs w:val="28"/>
        </w:rPr>
      </w:pPr>
    </w:p>
    <w:p w:rsidR="00113CCF" w:rsidRPr="006E4675" w:rsidRDefault="00113CCF" w:rsidP="006E051E">
      <w:pPr>
        <w:pStyle w:val="11"/>
        <w:tabs>
          <w:tab w:val="left" w:pos="-4962"/>
        </w:tabs>
        <w:spacing w:line="360" w:lineRule="auto"/>
        <w:jc w:val="center"/>
        <w:rPr>
          <w:b/>
          <w:sz w:val="28"/>
          <w:szCs w:val="28"/>
        </w:rPr>
      </w:pPr>
      <w:r w:rsidRPr="006E4675">
        <w:rPr>
          <w:b/>
          <w:sz w:val="28"/>
          <w:szCs w:val="28"/>
        </w:rPr>
        <w:t>Диссертация</w:t>
      </w:r>
    </w:p>
    <w:p w:rsidR="00113CCF" w:rsidRPr="006E4675" w:rsidRDefault="00113CCF" w:rsidP="006E051E">
      <w:pPr>
        <w:pStyle w:val="11"/>
        <w:tabs>
          <w:tab w:val="left" w:pos="-4962"/>
        </w:tabs>
        <w:spacing w:line="360" w:lineRule="auto"/>
        <w:jc w:val="center"/>
        <w:rPr>
          <w:sz w:val="28"/>
          <w:szCs w:val="28"/>
        </w:rPr>
      </w:pPr>
      <w:r w:rsidRPr="006E4675">
        <w:rPr>
          <w:sz w:val="28"/>
          <w:szCs w:val="28"/>
        </w:rPr>
        <w:t>на соискание ученой степени</w:t>
      </w:r>
      <w:r w:rsidR="00B05942" w:rsidRPr="006E4675">
        <w:rPr>
          <w:sz w:val="28"/>
          <w:szCs w:val="28"/>
        </w:rPr>
        <w:t xml:space="preserve"> </w:t>
      </w:r>
      <w:r w:rsidRPr="006E4675">
        <w:rPr>
          <w:sz w:val="28"/>
          <w:szCs w:val="28"/>
        </w:rPr>
        <w:t>доктора юридических наук</w:t>
      </w:r>
    </w:p>
    <w:p w:rsidR="00EA1022" w:rsidRPr="006E4675" w:rsidRDefault="00EA1022" w:rsidP="006E051E">
      <w:pPr>
        <w:spacing w:after="0" w:line="240" w:lineRule="auto"/>
        <w:rPr>
          <w:rFonts w:ascii="Times New Roman" w:hAnsi="Times New Roman" w:cs="Times New Roman"/>
          <w:b/>
          <w:sz w:val="28"/>
          <w:szCs w:val="28"/>
        </w:rPr>
      </w:pPr>
    </w:p>
    <w:p w:rsidR="00B05942" w:rsidRPr="006E4675" w:rsidRDefault="00B05942" w:rsidP="006E051E">
      <w:pPr>
        <w:spacing w:after="0" w:line="240" w:lineRule="auto"/>
        <w:ind w:left="5664"/>
        <w:jc w:val="both"/>
        <w:rPr>
          <w:rFonts w:ascii="Times New Roman" w:hAnsi="Times New Roman" w:cs="Times New Roman"/>
          <w:b/>
          <w:sz w:val="28"/>
          <w:szCs w:val="28"/>
        </w:rPr>
      </w:pPr>
    </w:p>
    <w:p w:rsidR="00113CCF" w:rsidRPr="006E4675" w:rsidRDefault="00113CCF" w:rsidP="006E051E">
      <w:pPr>
        <w:spacing w:after="0" w:line="240" w:lineRule="auto"/>
        <w:ind w:left="5664"/>
        <w:jc w:val="both"/>
        <w:rPr>
          <w:rFonts w:ascii="Times New Roman" w:hAnsi="Times New Roman" w:cs="Times New Roman"/>
          <w:sz w:val="28"/>
          <w:szCs w:val="28"/>
        </w:rPr>
      </w:pPr>
      <w:r w:rsidRPr="006E4675">
        <w:rPr>
          <w:rFonts w:ascii="Times New Roman" w:hAnsi="Times New Roman" w:cs="Times New Roman"/>
          <w:b/>
          <w:sz w:val="28"/>
          <w:szCs w:val="28"/>
        </w:rPr>
        <w:t>Научный консультант:</w:t>
      </w:r>
    </w:p>
    <w:p w:rsidR="00113CCF" w:rsidRPr="006E4675" w:rsidRDefault="00113CCF" w:rsidP="006E051E">
      <w:pPr>
        <w:spacing w:after="0" w:line="240" w:lineRule="auto"/>
        <w:ind w:left="5664"/>
        <w:jc w:val="both"/>
        <w:rPr>
          <w:rFonts w:ascii="Times New Roman" w:hAnsi="Times New Roman" w:cs="Times New Roman"/>
          <w:sz w:val="28"/>
          <w:szCs w:val="28"/>
        </w:rPr>
      </w:pPr>
      <w:r w:rsidRPr="006E4675">
        <w:rPr>
          <w:rFonts w:ascii="Times New Roman" w:hAnsi="Times New Roman" w:cs="Times New Roman"/>
          <w:sz w:val="28"/>
          <w:szCs w:val="28"/>
        </w:rPr>
        <w:t xml:space="preserve">доктор юридических наук, </w:t>
      </w:r>
    </w:p>
    <w:p w:rsidR="00113CCF" w:rsidRPr="006E4675" w:rsidRDefault="00113CCF" w:rsidP="006E051E">
      <w:pPr>
        <w:spacing w:after="0" w:line="240" w:lineRule="auto"/>
        <w:ind w:left="5664"/>
        <w:jc w:val="both"/>
        <w:rPr>
          <w:rFonts w:ascii="Times New Roman" w:hAnsi="Times New Roman" w:cs="Times New Roman"/>
          <w:sz w:val="28"/>
          <w:szCs w:val="28"/>
        </w:rPr>
      </w:pPr>
      <w:r w:rsidRPr="006E4675">
        <w:rPr>
          <w:rFonts w:ascii="Times New Roman" w:hAnsi="Times New Roman" w:cs="Times New Roman"/>
          <w:sz w:val="28"/>
          <w:szCs w:val="28"/>
        </w:rPr>
        <w:t xml:space="preserve">профессор </w:t>
      </w:r>
    </w:p>
    <w:p w:rsidR="00113CCF" w:rsidRPr="006E4675" w:rsidRDefault="00113CCF" w:rsidP="006E051E">
      <w:pPr>
        <w:spacing w:after="0" w:line="240" w:lineRule="auto"/>
        <w:ind w:left="5664"/>
        <w:jc w:val="both"/>
        <w:rPr>
          <w:rFonts w:ascii="Times New Roman" w:hAnsi="Times New Roman" w:cs="Times New Roman"/>
          <w:b/>
          <w:sz w:val="28"/>
          <w:szCs w:val="28"/>
        </w:rPr>
      </w:pPr>
      <w:r w:rsidRPr="006E4675">
        <w:rPr>
          <w:rFonts w:ascii="Times New Roman" w:hAnsi="Times New Roman" w:cs="Times New Roman"/>
          <w:b/>
          <w:sz w:val="28"/>
          <w:szCs w:val="28"/>
        </w:rPr>
        <w:t>Адилов Айбек Насырович</w:t>
      </w:r>
    </w:p>
    <w:p w:rsidR="00113CCF" w:rsidRPr="006E4675" w:rsidRDefault="00113CCF" w:rsidP="006E051E">
      <w:pPr>
        <w:spacing w:after="0" w:line="360" w:lineRule="auto"/>
        <w:jc w:val="center"/>
        <w:rPr>
          <w:rFonts w:ascii="Times New Roman" w:hAnsi="Times New Roman" w:cs="Times New Roman"/>
          <w:b/>
          <w:sz w:val="28"/>
          <w:szCs w:val="28"/>
        </w:rPr>
      </w:pPr>
    </w:p>
    <w:p w:rsidR="00113CCF" w:rsidRPr="006E4675" w:rsidRDefault="00113CCF" w:rsidP="006E051E">
      <w:pPr>
        <w:tabs>
          <w:tab w:val="left" w:pos="8222"/>
        </w:tabs>
        <w:spacing w:after="0" w:line="360" w:lineRule="auto"/>
        <w:jc w:val="center"/>
        <w:rPr>
          <w:rFonts w:ascii="Times New Roman" w:hAnsi="Times New Roman" w:cs="Times New Roman"/>
          <w:b/>
          <w:sz w:val="28"/>
          <w:szCs w:val="28"/>
        </w:rPr>
      </w:pPr>
    </w:p>
    <w:p w:rsidR="00B05942" w:rsidRPr="006E4675" w:rsidRDefault="00B05942" w:rsidP="006E051E">
      <w:pPr>
        <w:tabs>
          <w:tab w:val="left" w:pos="8222"/>
        </w:tabs>
        <w:spacing w:after="0" w:line="360" w:lineRule="auto"/>
        <w:jc w:val="center"/>
        <w:rPr>
          <w:rFonts w:ascii="Times New Roman" w:hAnsi="Times New Roman" w:cs="Times New Roman"/>
          <w:b/>
          <w:sz w:val="28"/>
          <w:szCs w:val="28"/>
        </w:rPr>
      </w:pPr>
    </w:p>
    <w:p w:rsidR="00113CCF" w:rsidRPr="006E4675" w:rsidRDefault="00942233" w:rsidP="006E051E">
      <w:pPr>
        <w:tabs>
          <w:tab w:val="left" w:pos="8222"/>
        </w:tabs>
        <w:spacing w:after="0" w:line="360" w:lineRule="auto"/>
        <w:jc w:val="center"/>
        <w:rPr>
          <w:rFonts w:ascii="Times New Roman" w:hAnsi="Times New Roman" w:cs="Times New Roman"/>
          <w:b/>
          <w:sz w:val="28"/>
          <w:szCs w:val="28"/>
          <w:shd w:val="clear" w:color="auto" w:fill="FFFFFF"/>
        </w:rPr>
      </w:pPr>
      <w:r w:rsidRPr="006E4675">
        <w:rPr>
          <w:rFonts w:ascii="Times New Roman" w:hAnsi="Times New Roman" w:cs="Times New Roman"/>
          <w:b/>
          <w:sz w:val="28"/>
          <w:szCs w:val="28"/>
        </w:rPr>
        <w:t>Бишкек – 2025</w:t>
      </w:r>
    </w:p>
    <w:tbl>
      <w:tblPr>
        <w:tblW w:w="5480" w:type="pct"/>
        <w:tblInd w:w="108" w:type="dxa"/>
        <w:tblLayout w:type="fixed"/>
        <w:tblLook w:val="04A0" w:firstRow="1" w:lastRow="0" w:firstColumn="1" w:lastColumn="0" w:noHBand="0" w:noVBand="1"/>
      </w:tblPr>
      <w:tblGrid>
        <w:gridCol w:w="992"/>
        <w:gridCol w:w="8277"/>
        <w:gridCol w:w="1221"/>
      </w:tblGrid>
      <w:tr w:rsidR="00113CCF" w:rsidRPr="006E4675" w:rsidTr="00A35A87">
        <w:tc>
          <w:tcPr>
            <w:tcW w:w="5000" w:type="pct"/>
            <w:gridSpan w:val="3"/>
          </w:tcPr>
          <w:p w:rsidR="00113CCF" w:rsidRPr="006E4675" w:rsidRDefault="00113CCF" w:rsidP="007926A0">
            <w:pPr>
              <w:spacing w:after="0" w:line="360" w:lineRule="auto"/>
              <w:jc w:val="center"/>
              <w:rPr>
                <w:rFonts w:ascii="Times New Roman" w:hAnsi="Times New Roman" w:cs="Times New Roman"/>
                <w:b/>
                <w:sz w:val="6"/>
                <w:szCs w:val="28"/>
              </w:rPr>
            </w:pPr>
            <w:r w:rsidRPr="006E4675">
              <w:rPr>
                <w:rFonts w:ascii="Times New Roman" w:hAnsi="Times New Roman" w:cs="Times New Roman"/>
                <w:b/>
                <w:sz w:val="36"/>
                <w:szCs w:val="28"/>
              </w:rPr>
              <w:lastRenderedPageBreak/>
              <w:t>ОГЛАВЛЕНИЕ</w:t>
            </w:r>
          </w:p>
        </w:tc>
      </w:tr>
      <w:tr w:rsidR="00113CCF" w:rsidRPr="006E4675" w:rsidTr="00A35A87">
        <w:trPr>
          <w:trHeight w:val="412"/>
        </w:trPr>
        <w:tc>
          <w:tcPr>
            <w:tcW w:w="4418" w:type="pct"/>
            <w:gridSpan w:val="2"/>
          </w:tcPr>
          <w:p w:rsidR="00113CCF" w:rsidRPr="006E4675" w:rsidRDefault="00113CCF" w:rsidP="006E051E">
            <w:pPr>
              <w:spacing w:after="0" w:line="360" w:lineRule="auto"/>
              <w:rPr>
                <w:rFonts w:ascii="Times New Roman" w:hAnsi="Times New Roman" w:cs="Times New Roman"/>
                <w:b/>
                <w:sz w:val="12"/>
                <w:szCs w:val="28"/>
              </w:rPr>
            </w:pPr>
          </w:p>
          <w:p w:rsidR="00113CCF" w:rsidRPr="006E4675" w:rsidRDefault="00113CCF" w:rsidP="006E051E">
            <w:pPr>
              <w:spacing w:after="0" w:line="360" w:lineRule="auto"/>
              <w:rPr>
                <w:rFonts w:ascii="Times New Roman" w:hAnsi="Times New Roman" w:cs="Times New Roman"/>
                <w:b/>
                <w:sz w:val="28"/>
                <w:szCs w:val="28"/>
              </w:rPr>
            </w:pPr>
            <w:r w:rsidRPr="006E4675">
              <w:rPr>
                <w:rFonts w:ascii="Times New Roman" w:hAnsi="Times New Roman" w:cs="Times New Roman"/>
                <w:b/>
                <w:sz w:val="28"/>
                <w:szCs w:val="28"/>
              </w:rPr>
              <w:t>ПЕРЕЧЕНЬ УСЛОВНЫХ ОБОЗНАЧЕНИЙ…………………</w:t>
            </w:r>
            <w:r w:rsidR="00726DB4" w:rsidRPr="006E4675">
              <w:rPr>
                <w:rFonts w:ascii="Times New Roman" w:hAnsi="Times New Roman" w:cs="Times New Roman"/>
                <w:b/>
                <w:sz w:val="28"/>
                <w:szCs w:val="28"/>
              </w:rPr>
              <w:t>..</w:t>
            </w:r>
            <w:r w:rsidRPr="006E4675">
              <w:rPr>
                <w:rFonts w:ascii="Times New Roman" w:hAnsi="Times New Roman" w:cs="Times New Roman"/>
                <w:b/>
                <w:sz w:val="28"/>
                <w:szCs w:val="28"/>
              </w:rPr>
              <w:t>….……</w:t>
            </w:r>
            <w:r w:rsidR="00EA1022" w:rsidRPr="006E4675">
              <w:rPr>
                <w:rFonts w:ascii="Times New Roman" w:hAnsi="Times New Roman" w:cs="Times New Roman"/>
                <w:b/>
                <w:sz w:val="28"/>
                <w:szCs w:val="28"/>
              </w:rPr>
              <w:t>4</w:t>
            </w:r>
          </w:p>
        </w:tc>
        <w:tc>
          <w:tcPr>
            <w:tcW w:w="582" w:type="pct"/>
          </w:tcPr>
          <w:p w:rsidR="00113CCF" w:rsidRPr="006E4675" w:rsidRDefault="00113CCF" w:rsidP="00A35A87">
            <w:pPr>
              <w:spacing w:after="0" w:line="360" w:lineRule="auto"/>
              <w:ind w:left="-16"/>
              <w:jc w:val="center"/>
              <w:rPr>
                <w:rFonts w:ascii="Times New Roman" w:hAnsi="Times New Roman" w:cs="Times New Roman"/>
                <w:sz w:val="12"/>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tc>
      </w:tr>
      <w:tr w:rsidR="00113CCF" w:rsidRPr="006E4675" w:rsidTr="00A35A87">
        <w:trPr>
          <w:trHeight w:val="412"/>
        </w:trPr>
        <w:tc>
          <w:tcPr>
            <w:tcW w:w="4418" w:type="pct"/>
            <w:gridSpan w:val="2"/>
          </w:tcPr>
          <w:p w:rsidR="00113CCF" w:rsidRPr="006E4675" w:rsidRDefault="00113CCF" w:rsidP="006E051E">
            <w:pPr>
              <w:spacing w:after="0" w:line="360" w:lineRule="auto"/>
              <w:rPr>
                <w:rFonts w:ascii="Times New Roman" w:hAnsi="Times New Roman" w:cs="Times New Roman"/>
                <w:b/>
                <w:sz w:val="12"/>
                <w:szCs w:val="28"/>
              </w:rPr>
            </w:pPr>
          </w:p>
          <w:p w:rsidR="00113CCF" w:rsidRPr="006E4675" w:rsidRDefault="00113CCF" w:rsidP="006E051E">
            <w:pPr>
              <w:spacing w:after="0" w:line="360" w:lineRule="auto"/>
              <w:rPr>
                <w:rFonts w:ascii="Times New Roman" w:hAnsi="Times New Roman" w:cs="Times New Roman"/>
                <w:b/>
                <w:sz w:val="28"/>
                <w:szCs w:val="28"/>
              </w:rPr>
            </w:pPr>
            <w:r w:rsidRPr="006E4675">
              <w:rPr>
                <w:rFonts w:ascii="Times New Roman" w:hAnsi="Times New Roman" w:cs="Times New Roman"/>
                <w:b/>
                <w:sz w:val="28"/>
                <w:szCs w:val="28"/>
              </w:rPr>
              <w:t>ВВЕДЕНИЕ…………………………………………………………</w:t>
            </w:r>
            <w:r w:rsidR="00726DB4" w:rsidRPr="006E4675">
              <w:rPr>
                <w:rFonts w:ascii="Times New Roman" w:hAnsi="Times New Roman" w:cs="Times New Roman"/>
                <w:b/>
                <w:sz w:val="28"/>
                <w:szCs w:val="28"/>
              </w:rPr>
              <w:t>...</w:t>
            </w:r>
            <w:r w:rsidRPr="006E4675">
              <w:rPr>
                <w:rFonts w:ascii="Times New Roman" w:hAnsi="Times New Roman" w:cs="Times New Roman"/>
                <w:b/>
                <w:sz w:val="28"/>
                <w:szCs w:val="28"/>
              </w:rPr>
              <w:t>….......6</w:t>
            </w:r>
          </w:p>
        </w:tc>
        <w:tc>
          <w:tcPr>
            <w:tcW w:w="582" w:type="pct"/>
          </w:tcPr>
          <w:p w:rsidR="00113CCF" w:rsidRPr="006E4675" w:rsidRDefault="00113CCF" w:rsidP="00A35A87">
            <w:pPr>
              <w:spacing w:after="0" w:line="360" w:lineRule="auto"/>
              <w:ind w:left="-16"/>
              <w:jc w:val="center"/>
              <w:rPr>
                <w:rFonts w:ascii="Times New Roman" w:hAnsi="Times New Roman" w:cs="Times New Roman"/>
                <w:sz w:val="14"/>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6E051E">
            <w:pPr>
              <w:pStyle w:val="a3"/>
              <w:spacing w:after="0" w:line="360" w:lineRule="auto"/>
              <w:ind w:left="0"/>
              <w:jc w:val="both"/>
              <w:rPr>
                <w:rFonts w:ascii="Times New Roman" w:hAnsi="Times New Roman" w:cs="Times New Roman"/>
                <w:b/>
                <w:sz w:val="14"/>
                <w:szCs w:val="28"/>
              </w:rPr>
            </w:pPr>
          </w:p>
          <w:p w:rsidR="00113CCF" w:rsidRPr="006E4675" w:rsidRDefault="00113CCF" w:rsidP="006E051E">
            <w:pPr>
              <w:pStyle w:val="a3"/>
              <w:spacing w:after="0" w:line="360" w:lineRule="auto"/>
              <w:ind w:left="0"/>
              <w:jc w:val="both"/>
              <w:rPr>
                <w:rFonts w:ascii="Times New Roman" w:hAnsi="Times New Roman" w:cs="Times New Roman"/>
                <w:b/>
                <w:sz w:val="28"/>
                <w:szCs w:val="28"/>
              </w:rPr>
            </w:pPr>
            <w:r w:rsidRPr="006E4675">
              <w:rPr>
                <w:rFonts w:ascii="Times New Roman" w:hAnsi="Times New Roman" w:cs="Times New Roman"/>
                <w:b/>
                <w:sz w:val="28"/>
                <w:szCs w:val="28"/>
              </w:rPr>
              <w:t xml:space="preserve">ГЛАВА 1. ПОНЯТИЕ, СИСТЕМА И ПРИНЦИПЫ СОВРЕМЕННОГО </w:t>
            </w:r>
            <w:proofErr w:type="gramStart"/>
            <w:r w:rsidRPr="006E4675">
              <w:rPr>
                <w:rFonts w:ascii="Times New Roman" w:hAnsi="Times New Roman" w:cs="Times New Roman"/>
                <w:b/>
                <w:sz w:val="28"/>
                <w:szCs w:val="28"/>
              </w:rPr>
              <w:t>ИЗБИРАТЕЛЬНОГО</w:t>
            </w:r>
            <w:proofErr w:type="gramEnd"/>
            <w:r w:rsidRPr="006E4675">
              <w:rPr>
                <w:rFonts w:ascii="Times New Roman" w:hAnsi="Times New Roman" w:cs="Times New Roman"/>
                <w:b/>
                <w:sz w:val="28"/>
                <w:szCs w:val="28"/>
              </w:rPr>
              <w:t xml:space="preserve"> ПРАВА </w:t>
            </w:r>
            <w:r w:rsidRPr="006E4675">
              <w:rPr>
                <w:rFonts w:ascii="Times New Roman" w:eastAsia="Calibri" w:hAnsi="Times New Roman" w:cs="Times New Roman"/>
                <w:b/>
                <w:sz w:val="28"/>
                <w:szCs w:val="28"/>
              </w:rPr>
              <w:t>РЕСПУБЛИКИ КАЗАХСТАН И КЫРГЫЗСК</w:t>
            </w:r>
            <w:r w:rsidR="00726DB4" w:rsidRPr="006E4675">
              <w:rPr>
                <w:rFonts w:ascii="Times New Roman" w:eastAsia="Calibri" w:hAnsi="Times New Roman" w:cs="Times New Roman"/>
                <w:b/>
                <w:sz w:val="28"/>
                <w:szCs w:val="28"/>
              </w:rPr>
              <w:t>О</w:t>
            </w:r>
            <w:r w:rsidR="009D27ED" w:rsidRPr="006E4675">
              <w:rPr>
                <w:rFonts w:ascii="Times New Roman" w:eastAsia="Calibri" w:hAnsi="Times New Roman" w:cs="Times New Roman"/>
                <w:b/>
                <w:sz w:val="28"/>
                <w:szCs w:val="28"/>
              </w:rPr>
              <w:t>Й РЕСПУБЛИКИ ……………………..</w:t>
            </w:r>
            <w:r w:rsidR="004320FD" w:rsidRPr="006E4675">
              <w:rPr>
                <w:rFonts w:ascii="Times New Roman" w:eastAsia="Calibri" w:hAnsi="Times New Roman" w:cs="Times New Roman"/>
                <w:b/>
                <w:sz w:val="28"/>
                <w:szCs w:val="28"/>
              </w:rPr>
              <w:t>……………..…31</w:t>
            </w:r>
          </w:p>
        </w:tc>
        <w:tc>
          <w:tcPr>
            <w:tcW w:w="582" w:type="pct"/>
          </w:tcPr>
          <w:p w:rsidR="00113CCF" w:rsidRPr="006E4675" w:rsidRDefault="00113CCF" w:rsidP="00A35A87">
            <w:pPr>
              <w:spacing w:after="0" w:line="360" w:lineRule="auto"/>
              <w:ind w:left="-16"/>
              <w:jc w:val="center"/>
              <w:rPr>
                <w:rFonts w:ascii="Times New Roman" w:hAnsi="Times New Roman" w:cs="Times New Roman"/>
                <w:sz w:val="28"/>
                <w:szCs w:val="28"/>
              </w:rPr>
            </w:pPr>
          </w:p>
          <w:p w:rsidR="00113CCF" w:rsidRPr="006E4675" w:rsidRDefault="00113CCF" w:rsidP="00A35A87">
            <w:pPr>
              <w:spacing w:after="0" w:line="360" w:lineRule="auto"/>
              <w:ind w:left="-16"/>
              <w:jc w:val="center"/>
              <w:rPr>
                <w:rFonts w:ascii="Times New Roman" w:hAnsi="Times New Roman" w:cs="Times New Roman"/>
                <w:sz w:val="12"/>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tc>
      </w:tr>
      <w:tr w:rsidR="00113CCF" w:rsidRPr="006E4675" w:rsidTr="00A35A87">
        <w:trPr>
          <w:trHeight w:val="435"/>
        </w:trPr>
        <w:tc>
          <w:tcPr>
            <w:tcW w:w="473" w:type="pct"/>
          </w:tcPr>
          <w:p w:rsidR="00113CCF" w:rsidRPr="006E4675" w:rsidRDefault="00113CCF" w:rsidP="006E051E">
            <w:pPr>
              <w:spacing w:after="0" w:line="360" w:lineRule="auto"/>
              <w:jc w:val="center"/>
              <w:rPr>
                <w:rFonts w:ascii="Times New Roman" w:eastAsia="Calibri" w:hAnsi="Times New Roman" w:cs="Times New Roman"/>
                <w:sz w:val="28"/>
                <w:szCs w:val="28"/>
              </w:rPr>
            </w:pPr>
            <w:r w:rsidRPr="006E4675">
              <w:rPr>
                <w:rFonts w:ascii="Times New Roman" w:eastAsia="Calibri" w:hAnsi="Times New Roman" w:cs="Times New Roman"/>
                <w:sz w:val="28"/>
                <w:szCs w:val="28"/>
              </w:rPr>
              <w:t>1.1.</w:t>
            </w:r>
          </w:p>
        </w:tc>
        <w:tc>
          <w:tcPr>
            <w:tcW w:w="3945" w:type="pct"/>
          </w:tcPr>
          <w:p w:rsidR="00113CCF" w:rsidRPr="006E4675" w:rsidRDefault="00113CCF" w:rsidP="006E051E">
            <w:pPr>
              <w:spacing w:after="0" w:line="360" w:lineRule="auto"/>
              <w:jc w:val="both"/>
              <w:rPr>
                <w:rFonts w:ascii="Times New Roman" w:hAnsi="Times New Roman" w:cs="Times New Roman"/>
                <w:sz w:val="28"/>
                <w:szCs w:val="28"/>
              </w:rPr>
            </w:pPr>
            <w:r w:rsidRPr="006E4675">
              <w:rPr>
                <w:rFonts w:ascii="Times New Roman" w:hAnsi="Times New Roman" w:cs="Times New Roman"/>
                <w:sz w:val="28"/>
                <w:szCs w:val="28"/>
              </w:rPr>
              <w:t xml:space="preserve">Избирательное право: феномен и </w:t>
            </w:r>
          </w:p>
          <w:p w:rsidR="00113CCF" w:rsidRPr="006E4675" w:rsidRDefault="00113CCF" w:rsidP="006E051E">
            <w:pPr>
              <w:spacing w:after="0" w:line="360" w:lineRule="auto"/>
              <w:jc w:val="both"/>
              <w:rPr>
                <w:rFonts w:ascii="Times New Roman" w:hAnsi="Times New Roman" w:cs="Times New Roman"/>
                <w:sz w:val="28"/>
                <w:szCs w:val="28"/>
              </w:rPr>
            </w:pPr>
            <w:r w:rsidRPr="006E4675">
              <w:rPr>
                <w:rFonts w:ascii="Times New Roman" w:hAnsi="Times New Roman" w:cs="Times New Roman"/>
                <w:sz w:val="28"/>
                <w:szCs w:val="28"/>
              </w:rPr>
              <w:t>генезис фор</w:t>
            </w:r>
            <w:r w:rsidR="009D27ED" w:rsidRPr="006E4675">
              <w:rPr>
                <w:rFonts w:ascii="Times New Roman" w:hAnsi="Times New Roman" w:cs="Times New Roman"/>
                <w:sz w:val="28"/>
                <w:szCs w:val="28"/>
              </w:rPr>
              <w:t>мирования……………………….</w:t>
            </w:r>
            <w:r w:rsidRPr="006E4675">
              <w:rPr>
                <w:rFonts w:ascii="Times New Roman" w:hAnsi="Times New Roman" w:cs="Times New Roman"/>
                <w:sz w:val="28"/>
                <w:szCs w:val="28"/>
              </w:rPr>
              <w:t>………...…</w:t>
            </w:r>
            <w:r w:rsidR="009D27ED" w:rsidRPr="006E4675">
              <w:rPr>
                <w:rFonts w:ascii="Times New Roman" w:hAnsi="Times New Roman" w:cs="Times New Roman"/>
                <w:sz w:val="28"/>
                <w:szCs w:val="28"/>
              </w:rPr>
              <w:t>.</w:t>
            </w:r>
            <w:r w:rsidRPr="006E4675">
              <w:rPr>
                <w:rFonts w:ascii="Times New Roman" w:hAnsi="Times New Roman" w:cs="Times New Roman"/>
                <w:sz w:val="28"/>
                <w:szCs w:val="28"/>
              </w:rPr>
              <w:t>…</w:t>
            </w:r>
            <w:r w:rsidR="004320FD" w:rsidRPr="006E4675">
              <w:rPr>
                <w:rFonts w:ascii="Times New Roman" w:hAnsi="Times New Roman" w:cs="Times New Roman"/>
                <w:sz w:val="28"/>
                <w:szCs w:val="28"/>
              </w:rPr>
              <w:t>..….31</w:t>
            </w:r>
          </w:p>
        </w:tc>
        <w:tc>
          <w:tcPr>
            <w:tcW w:w="582" w:type="pct"/>
          </w:tcPr>
          <w:p w:rsidR="00113CCF" w:rsidRPr="006E4675" w:rsidRDefault="00113CCF" w:rsidP="00A35A87">
            <w:pPr>
              <w:spacing w:after="0" w:line="360" w:lineRule="auto"/>
              <w:ind w:left="-16"/>
              <w:jc w:val="center"/>
              <w:rPr>
                <w:rFonts w:ascii="Times New Roman" w:hAnsi="Times New Roman" w:cs="Times New Roman"/>
                <w:sz w:val="28"/>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b/>
                <w:sz w:val="28"/>
                <w:szCs w:val="28"/>
              </w:rPr>
            </w:pPr>
            <w:r w:rsidRPr="006E4675">
              <w:rPr>
                <w:rFonts w:ascii="Times New Roman" w:eastAsia="Calibri" w:hAnsi="Times New Roman" w:cs="Times New Roman"/>
                <w:sz w:val="28"/>
                <w:szCs w:val="28"/>
              </w:rPr>
              <w:t>1.2.</w:t>
            </w:r>
          </w:p>
        </w:tc>
        <w:tc>
          <w:tcPr>
            <w:tcW w:w="3945" w:type="pct"/>
          </w:tcPr>
          <w:p w:rsidR="00113CCF" w:rsidRPr="006E4675" w:rsidRDefault="00113CCF" w:rsidP="006E051E">
            <w:pPr>
              <w:spacing w:after="0" w:line="360" w:lineRule="auto"/>
              <w:jc w:val="both"/>
              <w:rPr>
                <w:rFonts w:ascii="Times New Roman" w:eastAsia="Calibri" w:hAnsi="Times New Roman" w:cs="Times New Roman"/>
                <w:sz w:val="28"/>
                <w:szCs w:val="28"/>
              </w:rPr>
            </w:pPr>
            <w:r w:rsidRPr="006E4675">
              <w:rPr>
                <w:rFonts w:ascii="Times New Roman" w:eastAsia="Calibri" w:hAnsi="Times New Roman" w:cs="Times New Roman"/>
                <w:sz w:val="28"/>
                <w:szCs w:val="28"/>
              </w:rPr>
              <w:t xml:space="preserve">Становление и развитие избирательного права </w:t>
            </w:r>
            <w:proofErr w:type="gramStart"/>
            <w:r w:rsidRPr="006E4675">
              <w:rPr>
                <w:rFonts w:ascii="Times New Roman" w:eastAsia="Calibri" w:hAnsi="Times New Roman" w:cs="Times New Roman"/>
                <w:sz w:val="28"/>
                <w:szCs w:val="28"/>
              </w:rPr>
              <w:t>в</w:t>
            </w:r>
            <w:proofErr w:type="gramEnd"/>
            <w:r w:rsidRPr="006E4675">
              <w:rPr>
                <w:rFonts w:ascii="Times New Roman" w:eastAsia="Calibri" w:hAnsi="Times New Roman" w:cs="Times New Roman"/>
                <w:sz w:val="28"/>
                <w:szCs w:val="28"/>
              </w:rPr>
              <w:t xml:space="preserve"> </w:t>
            </w:r>
          </w:p>
          <w:p w:rsidR="00113CCF" w:rsidRPr="006E4675" w:rsidRDefault="00113CCF" w:rsidP="002C7F7C">
            <w:pPr>
              <w:spacing w:after="0" w:line="360" w:lineRule="auto"/>
              <w:jc w:val="both"/>
              <w:rPr>
                <w:rFonts w:ascii="Times New Roman" w:hAnsi="Times New Roman" w:cs="Times New Roman"/>
                <w:sz w:val="28"/>
                <w:szCs w:val="28"/>
              </w:rPr>
            </w:pPr>
            <w:r w:rsidRPr="006E4675">
              <w:rPr>
                <w:rFonts w:ascii="Times New Roman" w:eastAsia="Calibri" w:hAnsi="Times New Roman" w:cs="Times New Roman"/>
                <w:sz w:val="28"/>
                <w:szCs w:val="28"/>
              </w:rPr>
              <w:t xml:space="preserve">истории </w:t>
            </w:r>
            <w:r w:rsidR="001B0E37" w:rsidRPr="006E4675">
              <w:rPr>
                <w:rFonts w:ascii="Times New Roman" w:eastAsia="Calibri" w:hAnsi="Times New Roman" w:cs="Times New Roman"/>
                <w:sz w:val="28"/>
                <w:szCs w:val="28"/>
              </w:rPr>
              <w:t>Республики Казахстан</w:t>
            </w:r>
            <w:r w:rsidR="002C7F7C" w:rsidRPr="006E4675">
              <w:rPr>
                <w:rFonts w:ascii="Times New Roman" w:eastAsia="Calibri" w:hAnsi="Times New Roman" w:cs="Times New Roman"/>
                <w:sz w:val="28"/>
                <w:szCs w:val="28"/>
              </w:rPr>
              <w:t xml:space="preserve"> и Кыргызской Республики</w:t>
            </w:r>
            <w:r w:rsidR="003E7A08">
              <w:rPr>
                <w:rFonts w:ascii="Times New Roman" w:eastAsia="Calibri" w:hAnsi="Times New Roman" w:cs="Times New Roman"/>
                <w:sz w:val="28"/>
                <w:szCs w:val="28"/>
              </w:rPr>
              <w:t>…....40</w:t>
            </w:r>
          </w:p>
        </w:tc>
        <w:tc>
          <w:tcPr>
            <w:tcW w:w="582" w:type="pct"/>
          </w:tcPr>
          <w:p w:rsidR="00113CCF" w:rsidRPr="006E4675" w:rsidRDefault="00113CCF" w:rsidP="00A35A87">
            <w:pPr>
              <w:spacing w:after="0" w:line="360" w:lineRule="auto"/>
              <w:ind w:left="-16"/>
              <w:jc w:val="center"/>
              <w:rPr>
                <w:rFonts w:ascii="Times New Roman" w:hAnsi="Times New Roman" w:cs="Times New Roman"/>
                <w:sz w:val="28"/>
                <w:szCs w:val="28"/>
              </w:rPr>
            </w:pPr>
          </w:p>
          <w:p w:rsidR="00113CCF" w:rsidRPr="006E4675" w:rsidRDefault="00113CCF" w:rsidP="00A35A87">
            <w:pPr>
              <w:spacing w:after="0" w:line="360" w:lineRule="auto"/>
              <w:ind w:left="-16"/>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1.3.</w:t>
            </w:r>
          </w:p>
        </w:tc>
        <w:tc>
          <w:tcPr>
            <w:tcW w:w="3945" w:type="pct"/>
          </w:tcPr>
          <w:p w:rsidR="00113CCF" w:rsidRPr="006E4675" w:rsidRDefault="00113CCF" w:rsidP="006E051E">
            <w:pPr>
              <w:spacing w:after="0" w:line="360" w:lineRule="auto"/>
              <w:jc w:val="both"/>
              <w:rPr>
                <w:rFonts w:ascii="Times New Roman" w:hAnsi="Times New Roman" w:cs="Times New Roman"/>
                <w:sz w:val="28"/>
                <w:szCs w:val="28"/>
              </w:rPr>
            </w:pPr>
            <w:r w:rsidRPr="006E4675">
              <w:rPr>
                <w:rFonts w:ascii="Times New Roman" w:hAnsi="Times New Roman" w:cs="Times New Roman"/>
                <w:sz w:val="28"/>
                <w:szCs w:val="28"/>
              </w:rPr>
              <w:t xml:space="preserve">Понятие, предмет и метод избирательного права </w:t>
            </w:r>
          </w:p>
          <w:p w:rsidR="00113CCF" w:rsidRPr="00690D3C" w:rsidRDefault="00113CCF" w:rsidP="002C7F7C">
            <w:pPr>
              <w:spacing w:after="0" w:line="360" w:lineRule="auto"/>
              <w:jc w:val="both"/>
              <w:rPr>
                <w:rFonts w:ascii="Times New Roman" w:eastAsia="Calibri" w:hAnsi="Times New Roman" w:cs="Times New Roman"/>
                <w:sz w:val="28"/>
                <w:szCs w:val="28"/>
              </w:rPr>
            </w:pPr>
            <w:r w:rsidRPr="006E4675">
              <w:rPr>
                <w:rFonts w:ascii="Times New Roman" w:eastAsia="Calibri" w:hAnsi="Times New Roman" w:cs="Times New Roman"/>
                <w:sz w:val="28"/>
                <w:szCs w:val="28"/>
              </w:rPr>
              <w:t>Республики Казахстан</w:t>
            </w:r>
            <w:r w:rsidR="002C7F7C" w:rsidRPr="006E4675">
              <w:rPr>
                <w:rFonts w:ascii="Times New Roman" w:eastAsia="Calibri" w:hAnsi="Times New Roman" w:cs="Times New Roman"/>
                <w:sz w:val="28"/>
                <w:szCs w:val="28"/>
              </w:rPr>
              <w:t xml:space="preserve"> и Кыргызской Республики…</w:t>
            </w:r>
            <w:r w:rsidRPr="006E4675">
              <w:rPr>
                <w:rFonts w:ascii="Times New Roman" w:eastAsia="Calibri" w:hAnsi="Times New Roman" w:cs="Times New Roman"/>
                <w:sz w:val="28"/>
                <w:szCs w:val="28"/>
              </w:rPr>
              <w:t>…….…</w:t>
            </w:r>
            <w:r w:rsidR="00690D3C">
              <w:rPr>
                <w:rFonts w:ascii="Times New Roman" w:eastAsia="Calibri" w:hAnsi="Times New Roman" w:cs="Times New Roman"/>
                <w:sz w:val="28"/>
                <w:szCs w:val="28"/>
              </w:rPr>
              <w:t>..…6</w:t>
            </w:r>
            <w:r w:rsidR="00690D3C" w:rsidRPr="00690D3C">
              <w:rPr>
                <w:rFonts w:ascii="Times New Roman" w:eastAsia="Calibri" w:hAnsi="Times New Roman" w:cs="Times New Roman"/>
                <w:sz w:val="28"/>
                <w:szCs w:val="28"/>
              </w:rPr>
              <w:t>4</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1.4.</w:t>
            </w:r>
          </w:p>
        </w:tc>
        <w:tc>
          <w:tcPr>
            <w:tcW w:w="3945" w:type="pct"/>
          </w:tcPr>
          <w:p w:rsidR="00113CCF" w:rsidRPr="006E4675" w:rsidRDefault="00113CCF" w:rsidP="006E051E">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 xml:space="preserve">Понятие и система принципов избирательного права </w:t>
            </w:r>
          </w:p>
          <w:p w:rsidR="00113CCF" w:rsidRPr="00690D3C" w:rsidRDefault="00113CCF" w:rsidP="006E051E">
            <w:pPr>
              <w:pStyle w:val="a3"/>
              <w:spacing w:after="0" w:line="360" w:lineRule="auto"/>
              <w:ind w:left="0"/>
              <w:jc w:val="both"/>
              <w:rPr>
                <w:rFonts w:ascii="Times New Roman" w:hAnsi="Times New Roman" w:cs="Times New Roman"/>
                <w:sz w:val="28"/>
                <w:szCs w:val="28"/>
              </w:rPr>
            </w:pPr>
            <w:r w:rsidRPr="006E4675">
              <w:rPr>
                <w:rFonts w:ascii="Times New Roman" w:eastAsia="Calibri" w:hAnsi="Times New Roman" w:cs="Times New Roman"/>
                <w:sz w:val="28"/>
                <w:szCs w:val="28"/>
              </w:rPr>
              <w:t>Республики Казахстан и Кырг</w:t>
            </w:r>
            <w:r w:rsidR="00726DB4" w:rsidRPr="006E4675">
              <w:rPr>
                <w:rFonts w:ascii="Times New Roman" w:eastAsia="Calibri" w:hAnsi="Times New Roman" w:cs="Times New Roman"/>
                <w:sz w:val="28"/>
                <w:szCs w:val="28"/>
              </w:rPr>
              <w:t>ызской Р</w:t>
            </w:r>
            <w:r w:rsidR="00690D3C">
              <w:rPr>
                <w:rFonts w:ascii="Times New Roman" w:eastAsia="Calibri" w:hAnsi="Times New Roman" w:cs="Times New Roman"/>
                <w:sz w:val="28"/>
                <w:szCs w:val="28"/>
              </w:rPr>
              <w:t>еспублики …………..…7</w:t>
            </w:r>
            <w:r w:rsidR="00690D3C" w:rsidRPr="00690D3C">
              <w:rPr>
                <w:rFonts w:ascii="Times New Roman" w:eastAsia="Calibri" w:hAnsi="Times New Roman" w:cs="Times New Roman"/>
                <w:sz w:val="28"/>
                <w:szCs w:val="28"/>
              </w:rPr>
              <w:t>4</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1.5</w:t>
            </w:r>
            <w:r w:rsidR="00F0032E" w:rsidRPr="006E4675">
              <w:rPr>
                <w:rFonts w:ascii="Times New Roman" w:hAnsi="Times New Roman" w:cs="Times New Roman"/>
                <w:sz w:val="28"/>
                <w:szCs w:val="28"/>
              </w:rPr>
              <w:t>.</w:t>
            </w:r>
          </w:p>
        </w:tc>
        <w:tc>
          <w:tcPr>
            <w:tcW w:w="3945" w:type="pct"/>
          </w:tcPr>
          <w:p w:rsidR="00113CCF" w:rsidRPr="00690D3C" w:rsidRDefault="00113CCF" w:rsidP="006E051E">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Понятие, структура и виды норм избирательного права…</w:t>
            </w:r>
            <w:r w:rsidR="00690D3C">
              <w:rPr>
                <w:rFonts w:ascii="Times New Roman" w:hAnsi="Times New Roman" w:cs="Times New Roman"/>
                <w:sz w:val="28"/>
                <w:szCs w:val="28"/>
              </w:rPr>
              <w:t>….....</w:t>
            </w:r>
            <w:r w:rsidR="00690D3C" w:rsidRPr="00690D3C">
              <w:rPr>
                <w:rFonts w:ascii="Times New Roman" w:hAnsi="Times New Roman" w:cs="Times New Roman"/>
                <w:sz w:val="28"/>
                <w:szCs w:val="28"/>
              </w:rPr>
              <w:t>88</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6E051E">
            <w:pPr>
              <w:pStyle w:val="a3"/>
              <w:spacing w:after="0" w:line="360" w:lineRule="auto"/>
              <w:ind w:left="0"/>
              <w:jc w:val="both"/>
              <w:rPr>
                <w:rFonts w:ascii="Times New Roman" w:eastAsia="Calibri" w:hAnsi="Times New Roman" w:cs="Times New Roman"/>
                <w:b/>
                <w:sz w:val="16"/>
                <w:szCs w:val="28"/>
              </w:rPr>
            </w:pPr>
          </w:p>
          <w:p w:rsidR="00113CCF" w:rsidRPr="00690D3C" w:rsidRDefault="00113CCF" w:rsidP="006E051E">
            <w:pPr>
              <w:pStyle w:val="a3"/>
              <w:spacing w:after="0" w:line="360" w:lineRule="auto"/>
              <w:ind w:left="0"/>
              <w:jc w:val="both"/>
              <w:rPr>
                <w:rFonts w:ascii="Times New Roman" w:hAnsi="Times New Roman" w:cs="Times New Roman"/>
                <w:sz w:val="28"/>
                <w:szCs w:val="28"/>
              </w:rPr>
            </w:pPr>
            <w:r w:rsidRPr="006E4675">
              <w:rPr>
                <w:rFonts w:ascii="Times New Roman" w:eastAsia="Calibri" w:hAnsi="Times New Roman" w:cs="Times New Roman"/>
                <w:b/>
                <w:sz w:val="28"/>
                <w:szCs w:val="28"/>
              </w:rPr>
              <w:t>ГЛАВА 2.  СОВРЕМЕННЫЕ МЕТОДЫ ИССЛЕДОВАНИЯ: ПРАВООТНОШЕНИЯ И СТАДИИ ИЗБИРАТЕЛЬНОГО ПРОЦЕССА ПО ЗАКОНОДАТЕЛЬСТВУ РЕСПУБЛИКИ КАЗАХСТАН И КЫРГЫЗСКОЙ РЕСПУБЛИКИ …………………………………</w:t>
            </w:r>
            <w:r w:rsidR="00243447" w:rsidRPr="006E4675">
              <w:rPr>
                <w:rFonts w:ascii="Times New Roman" w:eastAsia="Calibri" w:hAnsi="Times New Roman" w:cs="Times New Roman"/>
                <w:b/>
                <w:sz w:val="28"/>
                <w:szCs w:val="28"/>
              </w:rPr>
              <w:t>..</w:t>
            </w:r>
            <w:r w:rsidRPr="006E4675">
              <w:rPr>
                <w:rFonts w:ascii="Times New Roman" w:eastAsia="Calibri" w:hAnsi="Times New Roman" w:cs="Times New Roman"/>
                <w:b/>
                <w:sz w:val="28"/>
                <w:szCs w:val="28"/>
              </w:rPr>
              <w:t>…..</w:t>
            </w:r>
            <w:r w:rsidR="00690D3C">
              <w:rPr>
                <w:rFonts w:ascii="Times New Roman" w:eastAsia="Calibri" w:hAnsi="Times New Roman" w:cs="Times New Roman"/>
                <w:b/>
                <w:sz w:val="28"/>
                <w:szCs w:val="28"/>
              </w:rPr>
              <w:t>10</w:t>
            </w:r>
            <w:r w:rsidR="00690D3C" w:rsidRPr="00690D3C">
              <w:rPr>
                <w:rFonts w:ascii="Times New Roman" w:eastAsia="Calibri" w:hAnsi="Times New Roman" w:cs="Times New Roman"/>
                <w:b/>
                <w:sz w:val="28"/>
                <w:szCs w:val="28"/>
              </w:rPr>
              <w:t>1</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16"/>
                <w:szCs w:val="28"/>
              </w:rPr>
            </w:pPr>
          </w:p>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2.1.</w:t>
            </w:r>
          </w:p>
        </w:tc>
        <w:tc>
          <w:tcPr>
            <w:tcW w:w="3945" w:type="pct"/>
          </w:tcPr>
          <w:p w:rsidR="00113CCF" w:rsidRPr="00690D3C" w:rsidRDefault="00E95E9B" w:rsidP="00E95E9B">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 xml:space="preserve">Методологические подходы избирательного права. </w:t>
            </w:r>
            <w:r w:rsidR="00113CCF" w:rsidRPr="006E4675">
              <w:rPr>
                <w:rFonts w:ascii="Times New Roman" w:hAnsi="Times New Roman" w:cs="Times New Roman"/>
                <w:sz w:val="28"/>
                <w:szCs w:val="28"/>
              </w:rPr>
              <w:t>Понятие и виды субъектов избирательного права: понятие и с</w:t>
            </w:r>
            <w:r w:rsidRPr="006E4675">
              <w:rPr>
                <w:rFonts w:ascii="Times New Roman" w:hAnsi="Times New Roman" w:cs="Times New Roman"/>
                <w:sz w:val="28"/>
                <w:szCs w:val="28"/>
              </w:rPr>
              <w:t>ущность…</w:t>
            </w:r>
            <w:r w:rsidR="00690D3C">
              <w:rPr>
                <w:rFonts w:ascii="Times New Roman" w:hAnsi="Times New Roman" w:cs="Times New Roman"/>
                <w:sz w:val="28"/>
                <w:szCs w:val="28"/>
              </w:rPr>
              <w:t>10</w:t>
            </w:r>
            <w:r w:rsidR="00690D3C" w:rsidRPr="00690D3C">
              <w:rPr>
                <w:rFonts w:ascii="Times New Roman" w:hAnsi="Times New Roman" w:cs="Times New Roman"/>
                <w:sz w:val="28"/>
                <w:szCs w:val="28"/>
              </w:rPr>
              <w:t>1</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2.2.</w:t>
            </w:r>
          </w:p>
        </w:tc>
        <w:tc>
          <w:tcPr>
            <w:tcW w:w="3945" w:type="pct"/>
          </w:tcPr>
          <w:p w:rsidR="00113CCF" w:rsidRPr="00690D3C" w:rsidRDefault="00113CCF" w:rsidP="003E7A08">
            <w:pPr>
              <w:pStyle w:val="a3"/>
              <w:spacing w:after="0" w:line="360" w:lineRule="auto"/>
              <w:ind w:left="0"/>
              <w:rPr>
                <w:rFonts w:ascii="Times New Roman" w:hAnsi="Times New Roman" w:cs="Times New Roman"/>
                <w:sz w:val="28"/>
                <w:szCs w:val="28"/>
              </w:rPr>
            </w:pPr>
            <w:r w:rsidRPr="006E4675">
              <w:rPr>
                <w:rFonts w:ascii="Times New Roman" w:hAnsi="Times New Roman" w:cs="Times New Roman"/>
                <w:sz w:val="28"/>
                <w:szCs w:val="28"/>
              </w:rPr>
              <w:t>Понятие, структура и виды и</w:t>
            </w:r>
            <w:r w:rsidR="00243447" w:rsidRPr="006E4675">
              <w:rPr>
                <w:rFonts w:ascii="Times New Roman" w:hAnsi="Times New Roman" w:cs="Times New Roman"/>
                <w:sz w:val="28"/>
                <w:szCs w:val="28"/>
              </w:rPr>
              <w:t>збирательных правоотношений.</w:t>
            </w:r>
            <w:r w:rsidR="00E95E9B" w:rsidRPr="006E4675">
              <w:rPr>
                <w:rFonts w:ascii="Times New Roman" w:hAnsi="Times New Roman" w:cs="Times New Roman"/>
                <w:sz w:val="28"/>
                <w:szCs w:val="28"/>
              </w:rPr>
              <w:t>.</w:t>
            </w:r>
            <w:r w:rsidR="00690D3C">
              <w:rPr>
                <w:rFonts w:ascii="Times New Roman" w:hAnsi="Times New Roman" w:cs="Times New Roman"/>
                <w:sz w:val="28"/>
                <w:szCs w:val="28"/>
              </w:rPr>
              <w:t>..1</w:t>
            </w:r>
            <w:r w:rsidR="00690D3C" w:rsidRPr="00690D3C">
              <w:rPr>
                <w:rFonts w:ascii="Times New Roman" w:hAnsi="Times New Roman" w:cs="Times New Roman"/>
                <w:sz w:val="28"/>
                <w:szCs w:val="28"/>
              </w:rPr>
              <w:t>23</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2.3.</w:t>
            </w:r>
          </w:p>
        </w:tc>
        <w:tc>
          <w:tcPr>
            <w:tcW w:w="3945" w:type="pct"/>
          </w:tcPr>
          <w:p w:rsidR="00113CCF" w:rsidRPr="00690D3C" w:rsidRDefault="00113CCF" w:rsidP="00887397">
            <w:pPr>
              <w:pStyle w:val="a3"/>
              <w:spacing w:after="0" w:line="360" w:lineRule="auto"/>
              <w:ind w:left="0"/>
              <w:rPr>
                <w:rFonts w:ascii="Times New Roman" w:hAnsi="Times New Roman" w:cs="Times New Roman"/>
                <w:sz w:val="28"/>
                <w:szCs w:val="28"/>
              </w:rPr>
            </w:pPr>
            <w:r w:rsidRPr="006E4675">
              <w:rPr>
                <w:rFonts w:ascii="Times New Roman" w:hAnsi="Times New Roman" w:cs="Times New Roman"/>
                <w:sz w:val="28"/>
                <w:szCs w:val="28"/>
              </w:rPr>
              <w:t>Стадии избирательного процесса: пон</w:t>
            </w:r>
            <w:r w:rsidR="00243447" w:rsidRPr="006E4675">
              <w:rPr>
                <w:rFonts w:ascii="Times New Roman" w:hAnsi="Times New Roman" w:cs="Times New Roman"/>
                <w:sz w:val="28"/>
                <w:szCs w:val="28"/>
              </w:rPr>
              <w:t>ятие и структура……</w:t>
            </w:r>
            <w:r w:rsidR="00887397" w:rsidRPr="006E4675">
              <w:rPr>
                <w:rFonts w:ascii="Times New Roman" w:hAnsi="Times New Roman" w:cs="Times New Roman"/>
                <w:sz w:val="28"/>
                <w:szCs w:val="28"/>
              </w:rPr>
              <w:t>…</w:t>
            </w:r>
            <w:r w:rsidR="00690D3C">
              <w:rPr>
                <w:rFonts w:ascii="Times New Roman" w:hAnsi="Times New Roman" w:cs="Times New Roman"/>
                <w:sz w:val="28"/>
                <w:szCs w:val="28"/>
              </w:rPr>
              <w:t>.1</w:t>
            </w:r>
            <w:r w:rsidR="00690D3C" w:rsidRPr="00690D3C">
              <w:rPr>
                <w:rFonts w:ascii="Times New Roman" w:hAnsi="Times New Roman" w:cs="Times New Roman"/>
                <w:sz w:val="28"/>
                <w:szCs w:val="28"/>
              </w:rPr>
              <w:t>32</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2.4.</w:t>
            </w:r>
          </w:p>
        </w:tc>
        <w:tc>
          <w:tcPr>
            <w:tcW w:w="3945" w:type="pct"/>
          </w:tcPr>
          <w:p w:rsidR="00113CCF" w:rsidRPr="006E4675" w:rsidRDefault="00113CCF" w:rsidP="006E051E">
            <w:pPr>
              <w:pStyle w:val="a3"/>
              <w:spacing w:after="0" w:line="360" w:lineRule="auto"/>
              <w:ind w:left="0"/>
              <w:rPr>
                <w:rFonts w:ascii="Times New Roman" w:hAnsi="Times New Roman" w:cs="Times New Roman"/>
                <w:sz w:val="28"/>
                <w:szCs w:val="28"/>
              </w:rPr>
            </w:pPr>
            <w:r w:rsidRPr="006E4675">
              <w:rPr>
                <w:rFonts w:ascii="Times New Roman" w:hAnsi="Times New Roman" w:cs="Times New Roman"/>
                <w:sz w:val="28"/>
                <w:szCs w:val="28"/>
              </w:rPr>
              <w:t xml:space="preserve">Правовое регулирование финансового обеспечения </w:t>
            </w:r>
          </w:p>
          <w:p w:rsidR="00113CCF" w:rsidRPr="00690D3C" w:rsidRDefault="00113CCF" w:rsidP="006E051E">
            <w:pPr>
              <w:pStyle w:val="a3"/>
              <w:spacing w:after="0" w:line="360" w:lineRule="auto"/>
              <w:ind w:left="0"/>
              <w:rPr>
                <w:rFonts w:ascii="Times New Roman" w:hAnsi="Times New Roman" w:cs="Times New Roman"/>
                <w:sz w:val="28"/>
                <w:szCs w:val="28"/>
                <w:lang w:val="en-US"/>
              </w:rPr>
            </w:pPr>
            <w:r w:rsidRPr="006E4675">
              <w:rPr>
                <w:rFonts w:ascii="Times New Roman" w:hAnsi="Times New Roman" w:cs="Times New Roman"/>
                <w:sz w:val="28"/>
                <w:szCs w:val="28"/>
              </w:rPr>
              <w:t>избирательных прав</w:t>
            </w:r>
            <w:r w:rsidR="00243447" w:rsidRPr="006E4675">
              <w:rPr>
                <w:rFonts w:ascii="Times New Roman" w:hAnsi="Times New Roman" w:cs="Times New Roman"/>
                <w:sz w:val="28"/>
                <w:szCs w:val="28"/>
              </w:rPr>
              <w:t>оотношений………………………</w:t>
            </w:r>
            <w:r w:rsidR="003E7A08">
              <w:rPr>
                <w:rFonts w:ascii="Times New Roman" w:hAnsi="Times New Roman" w:cs="Times New Roman"/>
                <w:sz w:val="28"/>
                <w:szCs w:val="28"/>
              </w:rPr>
              <w:t>.</w:t>
            </w:r>
            <w:r w:rsidR="00243447" w:rsidRPr="006E4675">
              <w:rPr>
                <w:rFonts w:ascii="Times New Roman" w:hAnsi="Times New Roman" w:cs="Times New Roman"/>
                <w:sz w:val="28"/>
                <w:szCs w:val="28"/>
              </w:rPr>
              <w:t>………</w:t>
            </w:r>
            <w:r w:rsidR="00690D3C">
              <w:rPr>
                <w:rFonts w:ascii="Times New Roman" w:hAnsi="Times New Roman" w:cs="Times New Roman"/>
                <w:sz w:val="28"/>
                <w:szCs w:val="28"/>
              </w:rPr>
              <w:t>..1</w:t>
            </w:r>
            <w:r w:rsidR="00690D3C">
              <w:rPr>
                <w:rFonts w:ascii="Times New Roman" w:hAnsi="Times New Roman" w:cs="Times New Roman"/>
                <w:sz w:val="28"/>
                <w:szCs w:val="28"/>
                <w:lang w:val="en-US"/>
              </w:rPr>
              <w:t>43</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6E051E">
            <w:pPr>
              <w:pStyle w:val="a3"/>
              <w:spacing w:after="0" w:line="360" w:lineRule="auto"/>
              <w:ind w:left="0"/>
              <w:jc w:val="both"/>
              <w:rPr>
                <w:rFonts w:ascii="Times New Roman" w:eastAsia="Calibri" w:hAnsi="Times New Roman" w:cs="Times New Roman"/>
                <w:b/>
                <w:sz w:val="16"/>
                <w:szCs w:val="28"/>
              </w:rPr>
            </w:pPr>
          </w:p>
          <w:p w:rsidR="00BB5D18" w:rsidRPr="006E4675" w:rsidRDefault="00BB5D18" w:rsidP="006E051E">
            <w:pPr>
              <w:pStyle w:val="a3"/>
              <w:spacing w:after="0" w:line="360" w:lineRule="auto"/>
              <w:ind w:left="0"/>
              <w:jc w:val="both"/>
              <w:rPr>
                <w:rFonts w:ascii="Times New Roman" w:eastAsia="Calibri" w:hAnsi="Times New Roman" w:cs="Times New Roman"/>
                <w:b/>
                <w:sz w:val="28"/>
                <w:szCs w:val="28"/>
              </w:rPr>
            </w:pPr>
          </w:p>
          <w:p w:rsidR="00113CCF" w:rsidRPr="00690D3C" w:rsidRDefault="00113CCF" w:rsidP="006E051E">
            <w:pPr>
              <w:pStyle w:val="a3"/>
              <w:spacing w:after="0" w:line="360" w:lineRule="auto"/>
              <w:ind w:left="0"/>
              <w:jc w:val="both"/>
              <w:rPr>
                <w:rFonts w:ascii="Times New Roman" w:hAnsi="Times New Roman" w:cs="Times New Roman"/>
                <w:sz w:val="28"/>
                <w:szCs w:val="28"/>
              </w:rPr>
            </w:pPr>
            <w:r w:rsidRPr="006E4675">
              <w:rPr>
                <w:rFonts w:ascii="Times New Roman" w:eastAsia="Calibri" w:hAnsi="Times New Roman" w:cs="Times New Roman"/>
                <w:b/>
                <w:sz w:val="28"/>
                <w:szCs w:val="28"/>
              </w:rPr>
              <w:lastRenderedPageBreak/>
              <w:t>ГЛАВА 3. </w:t>
            </w:r>
            <w:r w:rsidRPr="006E4675">
              <w:rPr>
                <w:rFonts w:ascii="Times New Roman" w:eastAsia="Times New Roman" w:hAnsi="Times New Roman" w:cs="Times New Roman"/>
                <w:b/>
                <w:sz w:val="28"/>
                <w:szCs w:val="18"/>
              </w:rPr>
              <w:t xml:space="preserve"> ОТВЕТСТВЕННОСТЬ ЗА НАРУШЕНИЕ ИЗБИРАТЕЛЬНОГО ЗАКОНОДАТЕЛЬСТВА И </w:t>
            </w:r>
            <w:r w:rsidRPr="006E4675">
              <w:rPr>
                <w:rFonts w:ascii="Times New Roman" w:eastAsia="Times New Roman" w:hAnsi="Times New Roman" w:cs="Times New Roman"/>
                <w:b/>
                <w:sz w:val="28"/>
              </w:rPr>
              <w:t xml:space="preserve">ОБЖАЛОВАНИЕ </w:t>
            </w:r>
            <w:r w:rsidRPr="006E4675">
              <w:rPr>
                <w:rFonts w:ascii="Times New Roman" w:eastAsia="Times New Roman" w:hAnsi="Times New Roman" w:cs="Times New Roman"/>
                <w:b/>
                <w:sz w:val="28"/>
                <w:szCs w:val="18"/>
              </w:rPr>
              <w:t xml:space="preserve">НАРУШЕНЫХ ИЗБИРАТЕЛЬНЫХ ПРАВ ПО ЗАКОНОДАТЕЛЬСТВУ </w:t>
            </w:r>
            <w:r w:rsidRPr="006E4675">
              <w:rPr>
                <w:rFonts w:ascii="Times New Roman" w:eastAsia="Calibri" w:hAnsi="Times New Roman" w:cs="Times New Roman"/>
                <w:b/>
                <w:sz w:val="28"/>
                <w:szCs w:val="28"/>
              </w:rPr>
              <w:t>РЕСПУБЛИКИ КАЗАХСТАН И КЫРГЫЗСКО</w:t>
            </w:r>
            <w:r w:rsidR="00690D3C">
              <w:rPr>
                <w:rFonts w:ascii="Times New Roman" w:eastAsia="Calibri" w:hAnsi="Times New Roman" w:cs="Times New Roman"/>
                <w:b/>
                <w:sz w:val="28"/>
                <w:szCs w:val="28"/>
              </w:rPr>
              <w:t>Й РЕСПУБЛИКИ ……………………………………..1</w:t>
            </w:r>
            <w:r w:rsidR="00690D3C" w:rsidRPr="00690D3C">
              <w:rPr>
                <w:rFonts w:ascii="Times New Roman" w:eastAsia="Calibri" w:hAnsi="Times New Roman" w:cs="Times New Roman"/>
                <w:b/>
                <w:sz w:val="28"/>
                <w:szCs w:val="28"/>
              </w:rPr>
              <w:t>54</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lastRenderedPageBreak/>
              <w:t>3.1.</w:t>
            </w:r>
          </w:p>
        </w:tc>
        <w:tc>
          <w:tcPr>
            <w:tcW w:w="3945" w:type="pct"/>
          </w:tcPr>
          <w:p w:rsidR="00113CCF" w:rsidRPr="006E4675" w:rsidRDefault="00113CCF" w:rsidP="006E051E">
            <w:pPr>
              <w:pStyle w:val="a3"/>
              <w:spacing w:after="0" w:line="360" w:lineRule="auto"/>
              <w:ind w:left="0"/>
              <w:rPr>
                <w:rFonts w:ascii="Times New Roman" w:hAnsi="Times New Roman" w:cs="Times New Roman"/>
                <w:sz w:val="28"/>
                <w:szCs w:val="28"/>
              </w:rPr>
            </w:pPr>
            <w:r w:rsidRPr="006E4675">
              <w:rPr>
                <w:rFonts w:ascii="Times New Roman" w:hAnsi="Times New Roman" w:cs="Times New Roman"/>
                <w:sz w:val="28"/>
                <w:szCs w:val="28"/>
              </w:rPr>
              <w:t xml:space="preserve">Ответственность за нарушение </w:t>
            </w:r>
            <w:proofErr w:type="gramStart"/>
            <w:r w:rsidRPr="006E4675">
              <w:rPr>
                <w:rFonts w:ascii="Times New Roman" w:hAnsi="Times New Roman" w:cs="Times New Roman"/>
                <w:sz w:val="28"/>
                <w:szCs w:val="28"/>
              </w:rPr>
              <w:t>избирательного</w:t>
            </w:r>
            <w:proofErr w:type="gramEnd"/>
            <w:r w:rsidRPr="006E4675">
              <w:rPr>
                <w:rFonts w:ascii="Times New Roman" w:hAnsi="Times New Roman" w:cs="Times New Roman"/>
                <w:sz w:val="28"/>
                <w:szCs w:val="28"/>
              </w:rPr>
              <w:t xml:space="preserve"> </w:t>
            </w:r>
          </w:p>
          <w:p w:rsidR="00113CCF" w:rsidRPr="00690D3C" w:rsidRDefault="00113CCF" w:rsidP="006E051E">
            <w:pPr>
              <w:pStyle w:val="a3"/>
              <w:spacing w:after="0" w:line="360" w:lineRule="auto"/>
              <w:ind w:left="0"/>
              <w:rPr>
                <w:rFonts w:ascii="Times New Roman" w:hAnsi="Times New Roman" w:cs="Times New Roman"/>
                <w:sz w:val="28"/>
                <w:szCs w:val="28"/>
                <w:lang w:val="en-US"/>
              </w:rPr>
            </w:pPr>
            <w:r w:rsidRPr="006E4675">
              <w:rPr>
                <w:rFonts w:ascii="Times New Roman" w:hAnsi="Times New Roman" w:cs="Times New Roman"/>
                <w:sz w:val="28"/>
                <w:szCs w:val="28"/>
              </w:rPr>
              <w:t>законодательства и е</w:t>
            </w:r>
            <w:r w:rsidR="00243447" w:rsidRPr="006E4675">
              <w:rPr>
                <w:rFonts w:ascii="Times New Roman" w:hAnsi="Times New Roman" w:cs="Times New Roman"/>
                <w:sz w:val="28"/>
                <w:szCs w:val="28"/>
              </w:rPr>
              <w:t>е виды……………………</w:t>
            </w:r>
            <w:r w:rsidR="00F054AB" w:rsidRPr="006E4675">
              <w:rPr>
                <w:rFonts w:ascii="Times New Roman" w:hAnsi="Times New Roman" w:cs="Times New Roman"/>
                <w:sz w:val="28"/>
                <w:szCs w:val="28"/>
              </w:rPr>
              <w:t>.</w:t>
            </w:r>
            <w:r w:rsidR="00243447" w:rsidRPr="006E4675">
              <w:rPr>
                <w:rFonts w:ascii="Times New Roman" w:hAnsi="Times New Roman" w:cs="Times New Roman"/>
                <w:sz w:val="28"/>
                <w:szCs w:val="28"/>
              </w:rPr>
              <w:t>……………….</w:t>
            </w:r>
            <w:r w:rsidRPr="006E4675">
              <w:rPr>
                <w:rFonts w:ascii="Times New Roman" w:hAnsi="Times New Roman" w:cs="Times New Roman"/>
                <w:sz w:val="28"/>
                <w:szCs w:val="28"/>
              </w:rPr>
              <w:t>1</w:t>
            </w:r>
            <w:r w:rsidR="00690D3C">
              <w:rPr>
                <w:rFonts w:ascii="Times New Roman" w:hAnsi="Times New Roman" w:cs="Times New Roman"/>
                <w:sz w:val="28"/>
                <w:szCs w:val="28"/>
                <w:lang w:val="en-US"/>
              </w:rPr>
              <w:t>54</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6E051E">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3.2.</w:t>
            </w:r>
          </w:p>
        </w:tc>
        <w:tc>
          <w:tcPr>
            <w:tcW w:w="3945" w:type="pct"/>
          </w:tcPr>
          <w:p w:rsidR="00113CCF" w:rsidRPr="006E4675" w:rsidRDefault="00113CCF" w:rsidP="006E051E">
            <w:pPr>
              <w:pStyle w:val="a3"/>
              <w:spacing w:after="0" w:line="360" w:lineRule="auto"/>
              <w:ind w:left="0"/>
              <w:rPr>
                <w:rFonts w:ascii="Times New Roman" w:hAnsi="Times New Roman" w:cs="Times New Roman"/>
                <w:sz w:val="28"/>
                <w:szCs w:val="28"/>
              </w:rPr>
            </w:pPr>
            <w:r w:rsidRPr="006E4675">
              <w:rPr>
                <w:rFonts w:ascii="Times New Roman" w:hAnsi="Times New Roman" w:cs="Times New Roman"/>
                <w:sz w:val="28"/>
                <w:szCs w:val="28"/>
              </w:rPr>
              <w:t xml:space="preserve">Понятие и виды обжалования избирательного </w:t>
            </w:r>
          </w:p>
          <w:p w:rsidR="00113CCF" w:rsidRPr="00690D3C" w:rsidRDefault="00113CCF" w:rsidP="006E051E">
            <w:pPr>
              <w:pStyle w:val="a3"/>
              <w:spacing w:after="0" w:line="360" w:lineRule="auto"/>
              <w:ind w:left="0"/>
              <w:rPr>
                <w:rFonts w:ascii="Times New Roman" w:hAnsi="Times New Roman" w:cs="Times New Roman"/>
                <w:sz w:val="28"/>
                <w:szCs w:val="28"/>
                <w:lang w:val="en-US"/>
              </w:rPr>
            </w:pPr>
            <w:r w:rsidRPr="006E4675">
              <w:rPr>
                <w:rFonts w:ascii="Times New Roman" w:hAnsi="Times New Roman" w:cs="Times New Roman"/>
                <w:sz w:val="28"/>
                <w:szCs w:val="28"/>
              </w:rPr>
              <w:t>законодательства…………………………………</w:t>
            </w:r>
            <w:r w:rsidR="00F054AB" w:rsidRPr="006E4675">
              <w:rPr>
                <w:rFonts w:ascii="Times New Roman" w:hAnsi="Times New Roman" w:cs="Times New Roman"/>
                <w:sz w:val="28"/>
                <w:szCs w:val="28"/>
              </w:rPr>
              <w:t>.</w:t>
            </w:r>
            <w:r w:rsidRPr="006E4675">
              <w:rPr>
                <w:rFonts w:ascii="Times New Roman" w:hAnsi="Times New Roman" w:cs="Times New Roman"/>
                <w:sz w:val="28"/>
                <w:szCs w:val="28"/>
              </w:rPr>
              <w:t>………</w:t>
            </w:r>
            <w:r w:rsidR="00690D3C">
              <w:rPr>
                <w:rFonts w:ascii="Times New Roman" w:hAnsi="Times New Roman" w:cs="Times New Roman"/>
                <w:sz w:val="28"/>
                <w:szCs w:val="28"/>
              </w:rPr>
              <w:t>…..…1</w:t>
            </w:r>
            <w:r w:rsidR="00690D3C">
              <w:rPr>
                <w:rFonts w:ascii="Times New Roman" w:hAnsi="Times New Roman" w:cs="Times New Roman"/>
                <w:sz w:val="28"/>
                <w:szCs w:val="28"/>
                <w:lang w:val="en-US"/>
              </w:rPr>
              <w:t>67</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A35A87">
            <w:pPr>
              <w:pStyle w:val="a3"/>
              <w:spacing w:after="0" w:line="360" w:lineRule="auto"/>
              <w:ind w:left="0"/>
              <w:jc w:val="both"/>
              <w:rPr>
                <w:rFonts w:ascii="Times New Roman" w:eastAsia="Calibri" w:hAnsi="Times New Roman" w:cs="Times New Roman"/>
                <w:b/>
                <w:sz w:val="28"/>
                <w:szCs w:val="28"/>
              </w:rPr>
            </w:pPr>
          </w:p>
          <w:p w:rsidR="00113CCF" w:rsidRPr="00690D3C" w:rsidRDefault="00113CCF" w:rsidP="00A35A87">
            <w:pPr>
              <w:pStyle w:val="a3"/>
              <w:spacing w:after="0" w:line="360" w:lineRule="auto"/>
              <w:ind w:left="0"/>
              <w:jc w:val="both"/>
              <w:rPr>
                <w:rFonts w:ascii="Times New Roman" w:hAnsi="Times New Roman" w:cs="Times New Roman"/>
                <w:sz w:val="28"/>
                <w:szCs w:val="28"/>
              </w:rPr>
            </w:pPr>
            <w:r w:rsidRPr="006E4675">
              <w:rPr>
                <w:rFonts w:ascii="Times New Roman" w:eastAsia="Calibri" w:hAnsi="Times New Roman" w:cs="Times New Roman"/>
                <w:b/>
                <w:sz w:val="28"/>
                <w:szCs w:val="28"/>
              </w:rPr>
              <w:t>ГЛАВА 4. КОНЦЕПТУАЛЬНЫЕ ОСНОВЫ РЕФОРМИРОВАНИЯ ИЗБИРАТЕЛЬНОГО ЗАКОНОДАТЕЛЬСТВА РЕСПУБЛИКИ КАЗАХСТАН И К</w:t>
            </w:r>
            <w:r w:rsidR="00243447" w:rsidRPr="006E4675">
              <w:rPr>
                <w:rFonts w:ascii="Times New Roman" w:eastAsia="Calibri" w:hAnsi="Times New Roman" w:cs="Times New Roman"/>
                <w:b/>
                <w:sz w:val="28"/>
                <w:szCs w:val="28"/>
              </w:rPr>
              <w:t>Ы</w:t>
            </w:r>
            <w:r w:rsidR="009D27ED" w:rsidRPr="006E4675">
              <w:rPr>
                <w:rFonts w:ascii="Times New Roman" w:eastAsia="Calibri" w:hAnsi="Times New Roman" w:cs="Times New Roman"/>
                <w:b/>
                <w:sz w:val="28"/>
                <w:szCs w:val="28"/>
              </w:rPr>
              <w:t xml:space="preserve">РГЫЗСКОЙ </w:t>
            </w:r>
            <w:r w:rsidR="004320FD" w:rsidRPr="006E4675">
              <w:rPr>
                <w:rFonts w:ascii="Times New Roman" w:eastAsia="Calibri" w:hAnsi="Times New Roman" w:cs="Times New Roman"/>
                <w:b/>
                <w:sz w:val="28"/>
                <w:szCs w:val="28"/>
              </w:rPr>
              <w:t>РЕСПУБЛИКИ …………</w:t>
            </w:r>
            <w:r w:rsidR="00887397" w:rsidRPr="006E4675">
              <w:rPr>
                <w:rFonts w:ascii="Times New Roman" w:eastAsia="Calibri" w:hAnsi="Times New Roman" w:cs="Times New Roman"/>
                <w:b/>
                <w:sz w:val="28"/>
                <w:szCs w:val="28"/>
              </w:rPr>
              <w:t>.</w:t>
            </w:r>
            <w:r w:rsidR="00690D3C">
              <w:rPr>
                <w:rFonts w:ascii="Times New Roman" w:eastAsia="Calibri" w:hAnsi="Times New Roman" w:cs="Times New Roman"/>
                <w:b/>
                <w:sz w:val="28"/>
                <w:szCs w:val="28"/>
              </w:rPr>
              <w:t>….…..18</w:t>
            </w:r>
            <w:r w:rsidR="00690D3C" w:rsidRPr="00690D3C">
              <w:rPr>
                <w:rFonts w:ascii="Times New Roman" w:eastAsia="Calibri" w:hAnsi="Times New Roman" w:cs="Times New Roman"/>
                <w:b/>
                <w:sz w:val="28"/>
                <w:szCs w:val="28"/>
              </w:rPr>
              <w:t>2</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A35A87">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4.1.</w:t>
            </w:r>
          </w:p>
        </w:tc>
        <w:tc>
          <w:tcPr>
            <w:tcW w:w="3945" w:type="pct"/>
          </w:tcPr>
          <w:p w:rsidR="00113CCF" w:rsidRPr="006E4675" w:rsidRDefault="00113CCF" w:rsidP="00A35A87">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 xml:space="preserve">Избирательное законодательство зарубежных стран: </w:t>
            </w:r>
          </w:p>
          <w:p w:rsidR="00113CCF" w:rsidRPr="00690D3C" w:rsidRDefault="00113CCF" w:rsidP="00A35A87">
            <w:pPr>
              <w:pStyle w:val="a3"/>
              <w:spacing w:after="0" w:line="360" w:lineRule="auto"/>
              <w:ind w:left="0"/>
              <w:jc w:val="both"/>
              <w:rPr>
                <w:rFonts w:ascii="Times New Roman" w:hAnsi="Times New Roman" w:cs="Times New Roman"/>
                <w:sz w:val="28"/>
                <w:szCs w:val="28"/>
                <w:lang w:val="en-US"/>
              </w:rPr>
            </w:pPr>
            <w:r w:rsidRPr="006E4675">
              <w:rPr>
                <w:rFonts w:ascii="Times New Roman" w:hAnsi="Times New Roman" w:cs="Times New Roman"/>
                <w:sz w:val="28"/>
                <w:szCs w:val="28"/>
              </w:rPr>
              <w:t>достижения и пе</w:t>
            </w:r>
            <w:r w:rsidR="00690D3C">
              <w:rPr>
                <w:rFonts w:ascii="Times New Roman" w:hAnsi="Times New Roman" w:cs="Times New Roman"/>
                <w:sz w:val="28"/>
                <w:szCs w:val="28"/>
              </w:rPr>
              <w:t>рспективы……………………………………..18</w:t>
            </w:r>
            <w:r w:rsidR="00690D3C">
              <w:rPr>
                <w:rFonts w:ascii="Times New Roman" w:hAnsi="Times New Roman" w:cs="Times New Roman"/>
                <w:sz w:val="28"/>
                <w:szCs w:val="28"/>
                <w:lang w:val="en-US"/>
              </w:rPr>
              <w:t>2</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A35A87">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4.2.</w:t>
            </w:r>
          </w:p>
        </w:tc>
        <w:tc>
          <w:tcPr>
            <w:tcW w:w="3945" w:type="pct"/>
          </w:tcPr>
          <w:p w:rsidR="00113CCF" w:rsidRPr="00690D3C" w:rsidRDefault="00113CCF" w:rsidP="00887397">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Основные направления совершенствования современного избирательного законодательства Республики Казахстан</w:t>
            </w:r>
            <w:r w:rsidR="00887397" w:rsidRPr="006E4675">
              <w:rPr>
                <w:rFonts w:ascii="Times New Roman" w:hAnsi="Times New Roman" w:cs="Times New Roman"/>
                <w:sz w:val="28"/>
                <w:szCs w:val="28"/>
              </w:rPr>
              <w:t>….</w:t>
            </w:r>
            <w:r w:rsidR="00690D3C">
              <w:rPr>
                <w:rFonts w:ascii="Times New Roman" w:hAnsi="Times New Roman" w:cs="Times New Roman"/>
                <w:sz w:val="28"/>
                <w:szCs w:val="28"/>
              </w:rPr>
              <w:t>..</w:t>
            </w:r>
            <w:r w:rsidR="00690D3C" w:rsidRPr="00690D3C">
              <w:rPr>
                <w:rFonts w:ascii="Times New Roman" w:hAnsi="Times New Roman" w:cs="Times New Roman"/>
                <w:sz w:val="28"/>
                <w:szCs w:val="28"/>
              </w:rPr>
              <w:t>193</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A35A87">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4.3.</w:t>
            </w:r>
          </w:p>
        </w:tc>
        <w:tc>
          <w:tcPr>
            <w:tcW w:w="3945" w:type="pct"/>
          </w:tcPr>
          <w:p w:rsidR="00113CCF" w:rsidRPr="00690D3C" w:rsidRDefault="00113CCF" w:rsidP="00A35A87">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Основные направления совершенствования современного избирательного законодател</w:t>
            </w:r>
            <w:r w:rsidR="004320FD" w:rsidRPr="006E4675">
              <w:rPr>
                <w:rFonts w:ascii="Times New Roman" w:hAnsi="Times New Roman" w:cs="Times New Roman"/>
                <w:sz w:val="28"/>
                <w:szCs w:val="28"/>
              </w:rPr>
              <w:t>ьства Кыргызской Республики.</w:t>
            </w:r>
            <w:r w:rsidR="00BB5D18" w:rsidRPr="006E4675">
              <w:rPr>
                <w:rFonts w:ascii="Times New Roman" w:hAnsi="Times New Roman" w:cs="Times New Roman"/>
                <w:sz w:val="28"/>
                <w:szCs w:val="28"/>
              </w:rPr>
              <w:t>..</w:t>
            </w:r>
            <w:r w:rsidR="00690D3C">
              <w:rPr>
                <w:rFonts w:ascii="Times New Roman" w:hAnsi="Times New Roman" w:cs="Times New Roman"/>
                <w:sz w:val="28"/>
                <w:szCs w:val="28"/>
              </w:rPr>
              <w:t>.2</w:t>
            </w:r>
            <w:r w:rsidR="00690D3C" w:rsidRPr="00690D3C">
              <w:rPr>
                <w:rFonts w:ascii="Times New Roman" w:hAnsi="Times New Roman" w:cs="Times New Roman"/>
                <w:sz w:val="28"/>
                <w:szCs w:val="28"/>
              </w:rPr>
              <w:t>09</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73" w:type="pct"/>
          </w:tcPr>
          <w:p w:rsidR="00113CCF" w:rsidRPr="006E4675" w:rsidRDefault="00113CCF" w:rsidP="00A35A87">
            <w:pPr>
              <w:spacing w:after="0" w:line="360" w:lineRule="auto"/>
              <w:jc w:val="center"/>
              <w:rPr>
                <w:rFonts w:ascii="Times New Roman" w:hAnsi="Times New Roman" w:cs="Times New Roman"/>
                <w:sz w:val="28"/>
                <w:szCs w:val="28"/>
              </w:rPr>
            </w:pPr>
            <w:r w:rsidRPr="006E4675">
              <w:rPr>
                <w:rFonts w:ascii="Times New Roman" w:hAnsi="Times New Roman" w:cs="Times New Roman"/>
                <w:sz w:val="28"/>
                <w:szCs w:val="28"/>
              </w:rPr>
              <w:t>4.4.</w:t>
            </w:r>
          </w:p>
        </w:tc>
        <w:tc>
          <w:tcPr>
            <w:tcW w:w="3945" w:type="pct"/>
          </w:tcPr>
          <w:p w:rsidR="00113CCF" w:rsidRPr="00690D3C" w:rsidRDefault="00113CCF" w:rsidP="00A35A87">
            <w:pPr>
              <w:pStyle w:val="a3"/>
              <w:spacing w:after="0" w:line="360" w:lineRule="auto"/>
              <w:ind w:left="0"/>
              <w:jc w:val="both"/>
              <w:rPr>
                <w:rFonts w:ascii="Times New Roman" w:hAnsi="Times New Roman" w:cs="Times New Roman"/>
                <w:sz w:val="28"/>
                <w:szCs w:val="28"/>
              </w:rPr>
            </w:pPr>
            <w:r w:rsidRPr="006E4675">
              <w:rPr>
                <w:rFonts w:ascii="Times New Roman" w:hAnsi="Times New Roman" w:cs="Times New Roman"/>
                <w:sz w:val="28"/>
                <w:szCs w:val="28"/>
              </w:rPr>
              <w:t>Концепция реформирования избирательного законодательства Республики Казахстан, Российской Федераций и Кыргызской Ре</w:t>
            </w:r>
            <w:r w:rsidR="00690D3C">
              <w:rPr>
                <w:rFonts w:ascii="Times New Roman" w:hAnsi="Times New Roman" w:cs="Times New Roman"/>
                <w:sz w:val="28"/>
                <w:szCs w:val="28"/>
              </w:rPr>
              <w:t>спублики………………………………………………………2</w:t>
            </w:r>
            <w:r w:rsidR="00690D3C" w:rsidRPr="00690D3C">
              <w:rPr>
                <w:rFonts w:ascii="Times New Roman" w:hAnsi="Times New Roman" w:cs="Times New Roman"/>
                <w:sz w:val="28"/>
                <w:szCs w:val="28"/>
              </w:rPr>
              <w:t>22</w:t>
            </w:r>
          </w:p>
        </w:tc>
        <w:tc>
          <w:tcPr>
            <w:tcW w:w="582" w:type="pct"/>
          </w:tcPr>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A35A87">
            <w:pPr>
              <w:spacing w:after="0" w:line="360" w:lineRule="auto"/>
              <w:jc w:val="both"/>
              <w:rPr>
                <w:rFonts w:ascii="Times New Roman" w:eastAsia="Calibri" w:hAnsi="Times New Roman" w:cs="Times New Roman"/>
                <w:b/>
                <w:sz w:val="14"/>
                <w:szCs w:val="28"/>
              </w:rPr>
            </w:pPr>
          </w:p>
          <w:p w:rsidR="00113CCF" w:rsidRPr="00690D3C" w:rsidRDefault="00113CCF" w:rsidP="00A35A87">
            <w:pPr>
              <w:spacing w:after="0" w:line="360" w:lineRule="auto"/>
              <w:jc w:val="both"/>
              <w:rPr>
                <w:rFonts w:ascii="Times New Roman" w:eastAsia="Calibri" w:hAnsi="Times New Roman" w:cs="Times New Roman"/>
                <w:b/>
                <w:sz w:val="28"/>
                <w:szCs w:val="28"/>
                <w:lang w:val="en-US"/>
              </w:rPr>
            </w:pPr>
            <w:r w:rsidRPr="006E4675">
              <w:rPr>
                <w:rFonts w:ascii="Times New Roman" w:eastAsia="Calibri" w:hAnsi="Times New Roman" w:cs="Times New Roman"/>
                <w:b/>
                <w:sz w:val="28"/>
                <w:szCs w:val="28"/>
              </w:rPr>
              <w:t>ВЫВОДЫ……………………………………………………..………</w:t>
            </w:r>
            <w:r w:rsidR="00690D3C">
              <w:rPr>
                <w:rFonts w:ascii="Times New Roman" w:eastAsia="Calibri" w:hAnsi="Times New Roman" w:cs="Times New Roman"/>
                <w:b/>
                <w:sz w:val="28"/>
                <w:szCs w:val="28"/>
              </w:rPr>
              <w:t>.…2</w:t>
            </w:r>
            <w:r w:rsidR="00690D3C">
              <w:rPr>
                <w:rFonts w:ascii="Times New Roman" w:eastAsia="Calibri" w:hAnsi="Times New Roman" w:cs="Times New Roman"/>
                <w:b/>
                <w:sz w:val="28"/>
                <w:szCs w:val="28"/>
                <w:lang w:val="en-US"/>
              </w:rPr>
              <w:t>57</w:t>
            </w:r>
          </w:p>
        </w:tc>
        <w:tc>
          <w:tcPr>
            <w:tcW w:w="582" w:type="pct"/>
          </w:tcPr>
          <w:p w:rsidR="00113CCF" w:rsidRPr="006E4675" w:rsidRDefault="00113CCF" w:rsidP="00A35A87">
            <w:pPr>
              <w:spacing w:after="0" w:line="360" w:lineRule="auto"/>
              <w:jc w:val="center"/>
              <w:rPr>
                <w:rFonts w:ascii="Times New Roman" w:hAnsi="Times New Roman" w:cs="Times New Roman"/>
                <w:sz w:val="16"/>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rPr>
          <w:trHeight w:val="934"/>
        </w:trPr>
        <w:tc>
          <w:tcPr>
            <w:tcW w:w="4418" w:type="pct"/>
            <w:gridSpan w:val="2"/>
          </w:tcPr>
          <w:p w:rsidR="00113CCF" w:rsidRPr="006E4675" w:rsidRDefault="00113CCF" w:rsidP="00A35A87">
            <w:pPr>
              <w:spacing w:after="0" w:line="360" w:lineRule="auto"/>
              <w:rPr>
                <w:rFonts w:ascii="Times New Roman" w:eastAsia="Calibri" w:hAnsi="Times New Roman" w:cs="Times New Roman"/>
                <w:b/>
                <w:sz w:val="18"/>
                <w:szCs w:val="28"/>
              </w:rPr>
            </w:pPr>
          </w:p>
          <w:p w:rsidR="00113CCF" w:rsidRPr="00690D3C" w:rsidRDefault="00113CCF" w:rsidP="00A35A87">
            <w:pPr>
              <w:spacing w:after="0" w:line="360" w:lineRule="auto"/>
              <w:rPr>
                <w:rFonts w:ascii="Times New Roman" w:eastAsia="Calibri" w:hAnsi="Times New Roman" w:cs="Times New Roman"/>
                <w:b/>
                <w:sz w:val="28"/>
                <w:szCs w:val="28"/>
                <w:lang w:val="en-US"/>
              </w:rPr>
            </w:pPr>
            <w:r w:rsidRPr="006E4675">
              <w:rPr>
                <w:rFonts w:ascii="Times New Roman" w:eastAsia="Calibri" w:hAnsi="Times New Roman" w:cs="Times New Roman"/>
                <w:b/>
                <w:sz w:val="28"/>
                <w:szCs w:val="28"/>
              </w:rPr>
              <w:t>ПРАКТИЧЕ</w:t>
            </w:r>
            <w:r w:rsidR="009D27ED" w:rsidRPr="006E4675">
              <w:rPr>
                <w:rFonts w:ascii="Times New Roman" w:eastAsia="Calibri" w:hAnsi="Times New Roman" w:cs="Times New Roman"/>
                <w:b/>
                <w:sz w:val="28"/>
                <w:szCs w:val="28"/>
              </w:rPr>
              <w:t>С</w:t>
            </w:r>
            <w:r w:rsidR="004320FD" w:rsidRPr="006E4675">
              <w:rPr>
                <w:rFonts w:ascii="Times New Roman" w:eastAsia="Calibri" w:hAnsi="Times New Roman" w:cs="Times New Roman"/>
                <w:b/>
                <w:sz w:val="28"/>
                <w:szCs w:val="28"/>
              </w:rPr>
              <w:t>К</w:t>
            </w:r>
            <w:r w:rsidR="00690D3C">
              <w:rPr>
                <w:rFonts w:ascii="Times New Roman" w:eastAsia="Calibri" w:hAnsi="Times New Roman" w:cs="Times New Roman"/>
                <w:b/>
                <w:sz w:val="28"/>
                <w:szCs w:val="28"/>
              </w:rPr>
              <w:t>ИЕ РЕКОМЕНДАЦИИ……………………………….2</w:t>
            </w:r>
            <w:r w:rsidR="00690D3C">
              <w:rPr>
                <w:rFonts w:ascii="Times New Roman" w:eastAsia="Calibri" w:hAnsi="Times New Roman" w:cs="Times New Roman"/>
                <w:b/>
                <w:sz w:val="28"/>
                <w:szCs w:val="28"/>
                <w:lang w:val="en-US"/>
              </w:rPr>
              <w:t>67</w:t>
            </w:r>
          </w:p>
        </w:tc>
        <w:tc>
          <w:tcPr>
            <w:tcW w:w="582" w:type="pct"/>
          </w:tcPr>
          <w:p w:rsidR="00113CCF" w:rsidRPr="006E4675" w:rsidRDefault="00113CCF" w:rsidP="00A35A87">
            <w:pPr>
              <w:spacing w:after="0" w:line="360" w:lineRule="auto"/>
              <w:jc w:val="center"/>
              <w:rPr>
                <w:rFonts w:ascii="Times New Roman" w:hAnsi="Times New Roman" w:cs="Times New Roman"/>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E4675" w:rsidRDefault="00113CCF" w:rsidP="00A35A87">
            <w:pPr>
              <w:spacing w:after="0" w:line="360" w:lineRule="auto"/>
              <w:jc w:val="both"/>
              <w:rPr>
                <w:rFonts w:ascii="Times New Roman" w:eastAsia="Calibri" w:hAnsi="Times New Roman" w:cs="Times New Roman"/>
                <w:b/>
                <w:sz w:val="12"/>
                <w:szCs w:val="28"/>
              </w:rPr>
            </w:pPr>
          </w:p>
          <w:p w:rsidR="00113CCF" w:rsidRPr="00690D3C" w:rsidRDefault="00113CCF" w:rsidP="00A35A87">
            <w:pPr>
              <w:spacing w:after="0" w:line="360" w:lineRule="auto"/>
              <w:rPr>
                <w:rFonts w:ascii="Times New Roman" w:eastAsia="Calibri" w:hAnsi="Times New Roman" w:cs="Times New Roman"/>
                <w:b/>
                <w:sz w:val="28"/>
                <w:szCs w:val="28"/>
                <w:lang w:val="en-US"/>
              </w:rPr>
            </w:pPr>
            <w:r w:rsidRPr="006E4675">
              <w:rPr>
                <w:rFonts w:ascii="Times New Roman" w:eastAsia="Calibri" w:hAnsi="Times New Roman" w:cs="Times New Roman"/>
                <w:b/>
                <w:sz w:val="28"/>
                <w:szCs w:val="28"/>
                <w:lang w:val="en-GB"/>
              </w:rPr>
              <w:t>C</w:t>
            </w:r>
            <w:r w:rsidRPr="006E4675">
              <w:rPr>
                <w:rFonts w:ascii="Times New Roman" w:eastAsia="Calibri" w:hAnsi="Times New Roman" w:cs="Times New Roman"/>
                <w:b/>
                <w:sz w:val="28"/>
                <w:szCs w:val="28"/>
              </w:rPr>
              <w:t>ПИ</w:t>
            </w:r>
            <w:r w:rsidRPr="006E4675">
              <w:rPr>
                <w:rFonts w:ascii="Times New Roman" w:eastAsia="Calibri" w:hAnsi="Times New Roman" w:cs="Times New Roman"/>
                <w:b/>
                <w:sz w:val="28"/>
                <w:szCs w:val="28"/>
                <w:lang w:val="en-GB"/>
              </w:rPr>
              <w:t>CO</w:t>
            </w:r>
            <w:r w:rsidRPr="006E4675">
              <w:rPr>
                <w:rFonts w:ascii="Times New Roman" w:eastAsia="Calibri" w:hAnsi="Times New Roman" w:cs="Times New Roman"/>
                <w:b/>
                <w:sz w:val="28"/>
                <w:szCs w:val="28"/>
              </w:rPr>
              <w:t>К ИСПОЛЬЗОВАННОЙ</w:t>
            </w:r>
            <w:r w:rsidR="00243447" w:rsidRPr="006E4675">
              <w:rPr>
                <w:rFonts w:ascii="Times New Roman" w:eastAsia="Calibri" w:hAnsi="Times New Roman" w:cs="Times New Roman"/>
                <w:b/>
                <w:sz w:val="28"/>
                <w:szCs w:val="28"/>
              </w:rPr>
              <w:t xml:space="preserve"> ЛИТЕРАТУРЫ.....………………</w:t>
            </w:r>
            <w:r w:rsidR="00690D3C">
              <w:rPr>
                <w:rFonts w:ascii="Times New Roman" w:eastAsia="Calibri" w:hAnsi="Times New Roman" w:cs="Times New Roman"/>
                <w:b/>
                <w:sz w:val="28"/>
                <w:szCs w:val="28"/>
              </w:rPr>
              <w:t>.2</w:t>
            </w:r>
            <w:r w:rsidR="00690D3C">
              <w:rPr>
                <w:rFonts w:ascii="Times New Roman" w:eastAsia="Calibri" w:hAnsi="Times New Roman" w:cs="Times New Roman"/>
                <w:b/>
                <w:sz w:val="28"/>
                <w:szCs w:val="28"/>
                <w:lang w:val="en-US"/>
              </w:rPr>
              <w:t>75</w:t>
            </w:r>
          </w:p>
        </w:tc>
        <w:tc>
          <w:tcPr>
            <w:tcW w:w="582" w:type="pct"/>
          </w:tcPr>
          <w:p w:rsidR="00113CCF" w:rsidRPr="006E4675" w:rsidRDefault="00113CCF" w:rsidP="00A35A87">
            <w:pPr>
              <w:spacing w:after="0" w:line="360" w:lineRule="auto"/>
              <w:jc w:val="center"/>
              <w:rPr>
                <w:rFonts w:ascii="Times New Roman" w:hAnsi="Times New Roman" w:cs="Times New Roman"/>
                <w:sz w:val="20"/>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r w:rsidR="00113CCF" w:rsidRPr="006E4675" w:rsidTr="00A35A87">
        <w:tc>
          <w:tcPr>
            <w:tcW w:w="4418" w:type="pct"/>
            <w:gridSpan w:val="2"/>
          </w:tcPr>
          <w:p w:rsidR="00113CCF" w:rsidRPr="00690D3C" w:rsidRDefault="00113CCF" w:rsidP="00A35A87">
            <w:pPr>
              <w:spacing w:after="0" w:line="360" w:lineRule="auto"/>
              <w:jc w:val="both"/>
              <w:rPr>
                <w:rFonts w:ascii="Times New Roman" w:eastAsia="Calibri" w:hAnsi="Times New Roman" w:cs="Times New Roman"/>
                <w:b/>
                <w:sz w:val="28"/>
                <w:szCs w:val="28"/>
                <w:lang w:val="en-US"/>
              </w:rPr>
            </w:pPr>
            <w:r w:rsidRPr="006E4675">
              <w:rPr>
                <w:rFonts w:ascii="Times New Roman" w:eastAsia="Calibri" w:hAnsi="Times New Roman" w:cs="Times New Roman"/>
                <w:b/>
                <w:sz w:val="28"/>
                <w:szCs w:val="28"/>
              </w:rPr>
              <w:t>ПРИЛ</w:t>
            </w:r>
            <w:r w:rsidR="00B13C2C" w:rsidRPr="006E4675">
              <w:rPr>
                <w:rFonts w:ascii="Times New Roman" w:eastAsia="Calibri" w:hAnsi="Times New Roman" w:cs="Times New Roman"/>
                <w:b/>
                <w:sz w:val="28"/>
                <w:szCs w:val="28"/>
              </w:rPr>
              <w:t>ОЖЕНИЯ…………………………………………</w:t>
            </w:r>
            <w:r w:rsidR="00690D3C">
              <w:rPr>
                <w:rFonts w:ascii="Times New Roman" w:eastAsia="Calibri" w:hAnsi="Times New Roman" w:cs="Times New Roman"/>
                <w:b/>
                <w:sz w:val="28"/>
                <w:szCs w:val="28"/>
              </w:rPr>
              <w:t>…………..…..3</w:t>
            </w:r>
            <w:r w:rsidR="00690D3C">
              <w:rPr>
                <w:rFonts w:ascii="Times New Roman" w:eastAsia="Calibri" w:hAnsi="Times New Roman" w:cs="Times New Roman"/>
                <w:b/>
                <w:sz w:val="28"/>
                <w:szCs w:val="28"/>
                <w:lang w:val="en-US"/>
              </w:rPr>
              <w:t>03</w:t>
            </w:r>
            <w:bookmarkStart w:id="0" w:name="_GoBack"/>
            <w:bookmarkEnd w:id="0"/>
          </w:p>
          <w:p w:rsidR="00113CCF" w:rsidRPr="006E4675" w:rsidRDefault="00113CCF" w:rsidP="00A35A87">
            <w:pPr>
              <w:spacing w:after="0" w:line="360" w:lineRule="auto"/>
              <w:jc w:val="both"/>
              <w:rPr>
                <w:rFonts w:ascii="Times New Roman" w:eastAsia="Calibri" w:hAnsi="Times New Roman" w:cs="Times New Roman"/>
                <w:b/>
                <w:sz w:val="14"/>
                <w:szCs w:val="28"/>
              </w:rPr>
            </w:pPr>
          </w:p>
        </w:tc>
        <w:tc>
          <w:tcPr>
            <w:tcW w:w="582" w:type="pct"/>
          </w:tcPr>
          <w:p w:rsidR="00113CCF" w:rsidRPr="006E4675" w:rsidRDefault="00113CCF" w:rsidP="00A35A87">
            <w:pPr>
              <w:spacing w:after="0" w:line="360" w:lineRule="auto"/>
              <w:jc w:val="center"/>
              <w:rPr>
                <w:rFonts w:ascii="Times New Roman" w:hAnsi="Times New Roman" w:cs="Times New Roman"/>
                <w:sz w:val="20"/>
                <w:szCs w:val="28"/>
              </w:rPr>
            </w:pPr>
          </w:p>
          <w:p w:rsidR="00113CCF" w:rsidRPr="006E4675" w:rsidRDefault="00113CCF" w:rsidP="00A35A87">
            <w:pPr>
              <w:spacing w:after="0" w:line="360" w:lineRule="auto"/>
              <w:jc w:val="center"/>
              <w:rPr>
                <w:rFonts w:ascii="Times New Roman" w:hAnsi="Times New Roman" w:cs="Times New Roman"/>
                <w:sz w:val="28"/>
                <w:szCs w:val="28"/>
              </w:rPr>
            </w:pPr>
          </w:p>
        </w:tc>
      </w:tr>
    </w:tbl>
    <w:p w:rsidR="00113CCF" w:rsidRPr="006E4675" w:rsidRDefault="00113CCF" w:rsidP="00113CCF">
      <w:pPr>
        <w:jc w:val="center"/>
        <w:rPr>
          <w:rFonts w:ascii="Times New Roman" w:hAnsi="Times New Roman" w:cs="Times New Roman"/>
          <w:sz w:val="28"/>
          <w:szCs w:val="28"/>
        </w:rPr>
      </w:pPr>
      <w:r w:rsidRPr="006E4675">
        <w:rPr>
          <w:rFonts w:ascii="Times New Roman" w:hAnsi="Times New Roman" w:cs="Times New Roman"/>
          <w:b/>
          <w:sz w:val="28"/>
          <w:szCs w:val="28"/>
        </w:rPr>
        <w:lastRenderedPageBreak/>
        <w:t>ПЕРЕЧЕНЬ УСЛОВНЫХ ОБОЗНАЧЕНИЙ</w:t>
      </w:r>
    </w:p>
    <w:p w:rsidR="00113CCF" w:rsidRPr="006E4675" w:rsidRDefault="00113CCF" w:rsidP="00113CCF">
      <w:pP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ГБД</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Государственные базы данных</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ГПК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Гражданский процессуальный кодекс</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ЕКПЧ</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Европейская конвенция о защите прав человека и основных свобод</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ЕСПЧ</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Европейский суд по правам человека</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ЕС</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Европейский Союз</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КУИС МВД РК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Комитет уголовно-исполнительной системы Министерства внутренних дел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КоАП</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Кодекс Республики Казахстан «Об административных правонарушениях»</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КоП </w:t>
            </w:r>
            <w:proofErr w:type="gramStart"/>
            <w:r w:rsidRPr="006E4675">
              <w:rPr>
                <w:rFonts w:ascii="Times New Roman" w:hAnsi="Times New Roman" w:cs="Times New Roman"/>
                <w:sz w:val="28"/>
                <w:szCs w:val="28"/>
              </w:rPr>
              <w:t>КР</w:t>
            </w:r>
            <w:proofErr w:type="gramEnd"/>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Кодекс о правонарушениях </w:t>
            </w:r>
            <w:proofErr w:type="gramStart"/>
            <w:r w:rsidRPr="006E4675">
              <w:rPr>
                <w:rFonts w:ascii="Times New Roman" w:hAnsi="Times New Roman" w:cs="Times New Roman"/>
                <w:sz w:val="28"/>
                <w:szCs w:val="28"/>
              </w:rPr>
              <w:t>КР</w:t>
            </w:r>
            <w:proofErr w:type="gramEnd"/>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КПЧ ООН</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Комитет по правам человека Организации Объединенных Наций</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КС РК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Конституционный Совет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КС РФ</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Конституционный Суд Российской Федерации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КС </w:t>
            </w:r>
            <w:proofErr w:type="gramStart"/>
            <w:r w:rsidRPr="006E4675">
              <w:rPr>
                <w:rFonts w:ascii="Times New Roman" w:hAnsi="Times New Roman" w:cs="Times New Roman"/>
                <w:sz w:val="28"/>
                <w:szCs w:val="28"/>
              </w:rPr>
              <w:t>КР</w:t>
            </w:r>
            <w:proofErr w:type="gramEnd"/>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Конституционный Суд Кыргызской Республики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МЖ</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Мажоритарная система</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МСУ </w:t>
            </w:r>
            <w:proofErr w:type="gramStart"/>
            <w:r w:rsidRPr="006E4675">
              <w:rPr>
                <w:rFonts w:ascii="Times New Roman" w:hAnsi="Times New Roman" w:cs="Times New Roman"/>
                <w:sz w:val="28"/>
                <w:szCs w:val="28"/>
              </w:rPr>
              <w:t>КР</w:t>
            </w:r>
            <w:proofErr w:type="gramEnd"/>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Местные органы самоуправления Кыргызской Республики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МВД РК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Министерство внутренних дел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МИО</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местный исполнительный орган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МНВ БДИПЧ ОБСЕ</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Миссия по наблюдениям за выборами Бюро по демократическим институтам и правам человека</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МНЭ РК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Министерство национальной экономики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МПГПП</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Международный пакт о гражданских и политических правах 1966 года</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НАО</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Некоммерческое акционерное общество</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НИТ</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Национальные информационные технологии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ОБСЕ</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Организация по безопасности и сотрудничеству в Европе</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lastRenderedPageBreak/>
              <w:t>ОИК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Окружная избирательная комиссия</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ООН</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Организация Объединенных Наций</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ОМС</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Органы местного самоуправления</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ПС</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Пропорциональная система</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СНГ</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Содружество Независимых Государств</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СБСЕ</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Совещание по безопасности и сотрудничеству в Европе</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СМИ</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Средства массовой информации </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УИК РК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Уголовно-исполнительный кодекс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УИК</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Участковая избирательная комиссия</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УК </w:t>
            </w:r>
            <w:proofErr w:type="gramStart"/>
            <w:r w:rsidRPr="006E4675">
              <w:rPr>
                <w:rFonts w:ascii="Times New Roman" w:hAnsi="Times New Roman" w:cs="Times New Roman"/>
                <w:sz w:val="28"/>
                <w:szCs w:val="28"/>
              </w:rPr>
              <w:t>КР</w:t>
            </w:r>
            <w:proofErr w:type="gramEnd"/>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Уголовный Кодекс Республики Казахстан</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УК РФ</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Уголовный Кодекс Российской Федерации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 xml:space="preserve">УК </w:t>
            </w:r>
            <w:proofErr w:type="gramStart"/>
            <w:r w:rsidRPr="006E4675">
              <w:rPr>
                <w:rFonts w:ascii="Times New Roman" w:hAnsi="Times New Roman" w:cs="Times New Roman"/>
                <w:sz w:val="28"/>
                <w:szCs w:val="28"/>
              </w:rPr>
              <w:t>КР</w:t>
            </w:r>
            <w:proofErr w:type="gramEnd"/>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Уголовный Кодекс Кыргызской Республики</w:t>
            </w:r>
          </w:p>
        </w:tc>
      </w:tr>
      <w:tr w:rsidR="00113CCF" w:rsidRPr="006E4675" w:rsidTr="00A35A87">
        <w:tc>
          <w:tcPr>
            <w:tcW w:w="4785"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ЦИК</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РК</w:t>
            </w:r>
          </w:p>
          <w:p w:rsidR="003F73A5" w:rsidRPr="006E4675" w:rsidRDefault="003F73A5" w:rsidP="00A35A87">
            <w:pPr>
              <w:jc w:val="both"/>
              <w:rPr>
                <w:rFonts w:ascii="Times New Roman" w:hAnsi="Times New Roman" w:cs="Times New Roman"/>
                <w:sz w:val="28"/>
                <w:szCs w:val="28"/>
              </w:rPr>
            </w:pPr>
            <w:proofErr w:type="gramStart"/>
            <w:r w:rsidRPr="006E4675">
              <w:rPr>
                <w:rFonts w:ascii="Times New Roman" w:hAnsi="Times New Roman" w:cs="Times New Roman"/>
                <w:sz w:val="28"/>
                <w:szCs w:val="28"/>
              </w:rPr>
              <w:t>КР</w:t>
            </w:r>
            <w:proofErr w:type="gramEnd"/>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РФ</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РУз</w:t>
            </w:r>
          </w:p>
        </w:tc>
        <w:tc>
          <w:tcPr>
            <w:tcW w:w="4786" w:type="dxa"/>
          </w:tcPr>
          <w:p w:rsidR="00113CCF" w:rsidRPr="006E4675" w:rsidRDefault="00113CCF" w:rsidP="00A35A87">
            <w:pPr>
              <w:jc w:val="both"/>
              <w:rPr>
                <w:rFonts w:ascii="Times New Roman" w:hAnsi="Times New Roman" w:cs="Times New Roman"/>
                <w:sz w:val="28"/>
                <w:szCs w:val="28"/>
              </w:rPr>
            </w:pPr>
            <w:r w:rsidRPr="006E4675">
              <w:rPr>
                <w:rFonts w:ascii="Times New Roman" w:hAnsi="Times New Roman" w:cs="Times New Roman"/>
                <w:sz w:val="28"/>
                <w:szCs w:val="28"/>
              </w:rPr>
              <w:t>Центральная избирательная комиссия</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Республика Казахстан</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Кыргызская Республика</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Российская Федерация</w:t>
            </w:r>
          </w:p>
          <w:p w:rsidR="003F73A5" w:rsidRPr="006E4675" w:rsidRDefault="003F73A5" w:rsidP="00A35A87">
            <w:pPr>
              <w:jc w:val="both"/>
              <w:rPr>
                <w:rFonts w:ascii="Times New Roman" w:hAnsi="Times New Roman" w:cs="Times New Roman"/>
                <w:sz w:val="28"/>
                <w:szCs w:val="28"/>
              </w:rPr>
            </w:pPr>
            <w:r w:rsidRPr="006E4675">
              <w:rPr>
                <w:rFonts w:ascii="Times New Roman" w:hAnsi="Times New Roman" w:cs="Times New Roman"/>
                <w:sz w:val="28"/>
                <w:szCs w:val="28"/>
              </w:rPr>
              <w:t>Республика Узбекистан</w:t>
            </w:r>
          </w:p>
        </w:tc>
      </w:tr>
    </w:tbl>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113CCF">
      <w:pPr>
        <w:tabs>
          <w:tab w:val="left" w:pos="8222"/>
        </w:tabs>
        <w:spacing w:after="0" w:line="360" w:lineRule="auto"/>
        <w:ind w:firstLine="709"/>
        <w:jc w:val="both"/>
        <w:rPr>
          <w:rFonts w:ascii="Times New Roman" w:hAnsi="Times New Roman" w:cs="Times New Roman"/>
          <w:b/>
          <w:sz w:val="28"/>
          <w:szCs w:val="28"/>
          <w:shd w:val="clear" w:color="auto" w:fill="FFFFFF"/>
        </w:rPr>
      </w:pPr>
    </w:p>
    <w:p w:rsidR="00113CCF" w:rsidRPr="006E4675" w:rsidRDefault="00113CCF" w:rsidP="00A049D8">
      <w:pPr>
        <w:tabs>
          <w:tab w:val="left" w:pos="8222"/>
        </w:tabs>
        <w:spacing w:after="0" w:line="360" w:lineRule="auto"/>
        <w:jc w:val="center"/>
        <w:rPr>
          <w:rFonts w:ascii="Times New Roman" w:hAnsi="Times New Roman" w:cs="Times New Roman"/>
          <w:b/>
          <w:sz w:val="28"/>
          <w:szCs w:val="28"/>
          <w:shd w:val="clear" w:color="auto" w:fill="FFFFFF"/>
        </w:rPr>
      </w:pPr>
      <w:r w:rsidRPr="006E4675">
        <w:rPr>
          <w:rFonts w:ascii="Times New Roman" w:hAnsi="Times New Roman" w:cs="Times New Roman"/>
          <w:b/>
          <w:sz w:val="28"/>
          <w:szCs w:val="28"/>
          <w:shd w:val="clear" w:color="auto" w:fill="FFFFFF"/>
        </w:rPr>
        <w:lastRenderedPageBreak/>
        <w:t>ВВЕДЕНИЕ</w:t>
      </w:r>
    </w:p>
    <w:p w:rsidR="00113CCF" w:rsidRPr="006E4675" w:rsidRDefault="00113CCF" w:rsidP="00A049D8">
      <w:pPr>
        <w:tabs>
          <w:tab w:val="left" w:pos="8222"/>
        </w:tabs>
        <w:spacing w:after="0" w:line="360" w:lineRule="auto"/>
        <w:ind w:firstLine="709"/>
        <w:jc w:val="both"/>
        <w:rPr>
          <w:rFonts w:ascii="Times New Roman" w:hAnsi="Times New Roman" w:cs="Times New Roman"/>
          <w:b/>
          <w:sz w:val="28"/>
          <w:szCs w:val="28"/>
          <w:shd w:val="clear" w:color="auto" w:fill="FFFFFF"/>
        </w:rPr>
      </w:pPr>
    </w:p>
    <w:p w:rsidR="00A049D8" w:rsidRPr="006E4675" w:rsidRDefault="00A049D8" w:rsidP="00A049D8">
      <w:pPr>
        <w:pStyle w:val="a4"/>
        <w:shd w:val="clear" w:color="auto" w:fill="FFFFFF"/>
        <w:spacing w:after="0" w:line="360" w:lineRule="auto"/>
        <w:ind w:firstLine="709"/>
        <w:jc w:val="both"/>
        <w:rPr>
          <w:sz w:val="28"/>
          <w:szCs w:val="28"/>
          <w:lang w:val="ru-RU"/>
        </w:rPr>
      </w:pPr>
      <w:r w:rsidRPr="006E4675">
        <w:rPr>
          <w:b/>
          <w:bCs/>
          <w:sz w:val="28"/>
          <w:szCs w:val="28"/>
          <w:lang w:val="ru-RU"/>
        </w:rPr>
        <w:t>Актуальность темы диссертации.</w:t>
      </w:r>
      <w:r w:rsidRPr="006E4675">
        <w:rPr>
          <w:b/>
          <w:sz w:val="28"/>
          <w:szCs w:val="28"/>
          <w:lang w:val="ru-RU"/>
        </w:rPr>
        <w:t xml:space="preserve"> </w:t>
      </w:r>
      <w:r w:rsidRPr="006E4675">
        <w:rPr>
          <w:rStyle w:val="a9"/>
          <w:b w:val="0"/>
          <w:sz w:val="28"/>
          <w:szCs w:val="28"/>
          <w:lang w:val="ru-RU"/>
        </w:rPr>
        <w:t>В послании главы государства К.-Ж.</w:t>
      </w:r>
      <w:r w:rsidRPr="006E4675">
        <w:rPr>
          <w:rStyle w:val="a9"/>
          <w:b w:val="0"/>
          <w:sz w:val="28"/>
          <w:szCs w:val="28"/>
        </w:rPr>
        <w:t> </w:t>
      </w:r>
      <w:r w:rsidRPr="006E4675">
        <w:rPr>
          <w:rStyle w:val="a9"/>
          <w:b w:val="0"/>
          <w:sz w:val="28"/>
          <w:szCs w:val="28"/>
          <w:lang w:val="ru-RU"/>
        </w:rPr>
        <w:t xml:space="preserve">Токаева народу Казахстана – «Справедливое государство. Единая нация. Благополучное общество» по случаю открытия </w:t>
      </w:r>
      <w:r w:rsidRPr="006E4675">
        <w:rPr>
          <w:sz w:val="28"/>
          <w:szCs w:val="28"/>
          <w:shd w:val="clear" w:color="auto" w:fill="FFFFFF"/>
          <w:lang w:val="ru-RU"/>
        </w:rPr>
        <w:t xml:space="preserve">третей сессии Парламента </w:t>
      </w:r>
      <w:r w:rsidRPr="006E4675">
        <w:rPr>
          <w:sz w:val="28"/>
          <w:szCs w:val="28"/>
          <w:shd w:val="clear" w:color="auto" w:fill="FFFFFF"/>
        </w:rPr>
        <w:t>VII</w:t>
      </w:r>
      <w:r w:rsidRPr="006E4675">
        <w:rPr>
          <w:sz w:val="28"/>
          <w:szCs w:val="28"/>
          <w:shd w:val="clear" w:color="auto" w:fill="FFFFFF"/>
          <w:lang w:val="ru-RU"/>
        </w:rPr>
        <w:t xml:space="preserve"> созыва, открытой 1 сентября 2020 года</w:t>
      </w:r>
      <w:r w:rsidRPr="006E4675">
        <w:rPr>
          <w:rStyle w:val="a9"/>
          <w:sz w:val="28"/>
          <w:szCs w:val="28"/>
          <w:lang w:val="ru-RU"/>
        </w:rPr>
        <w:t xml:space="preserve">, </w:t>
      </w:r>
      <w:r w:rsidRPr="006E4675">
        <w:rPr>
          <w:rStyle w:val="a9"/>
          <w:b w:val="0"/>
          <w:sz w:val="28"/>
          <w:szCs w:val="28"/>
          <w:lang w:val="ru-RU"/>
        </w:rPr>
        <w:t>о</w:t>
      </w:r>
      <w:r w:rsidRPr="006E4675">
        <w:rPr>
          <w:sz w:val="28"/>
          <w:szCs w:val="28"/>
          <w:lang w:val="ru-RU"/>
        </w:rPr>
        <w:t>сновываясь на обновленной Конституции, Президент Республики Казахстан обосновал необходимость проведения в Казахстане внеочередных выборов Главы государства, депутатов Мажилиса Парламента и маслихатов – они необходимы в качестве получения мандата доверия от народа на расширение демократических преобразований. Последние касаются всех сторон жизни казахстанцев.</w:t>
      </w:r>
    </w:p>
    <w:p w:rsidR="00A049D8" w:rsidRPr="006E4675" w:rsidRDefault="00A049D8" w:rsidP="00A049D8">
      <w:pPr>
        <w:pStyle w:val="a4"/>
        <w:shd w:val="clear" w:color="auto" w:fill="FFFFFF"/>
        <w:spacing w:after="0" w:line="360" w:lineRule="auto"/>
        <w:ind w:firstLine="709"/>
        <w:jc w:val="both"/>
        <w:rPr>
          <w:sz w:val="28"/>
          <w:szCs w:val="28"/>
          <w:lang w:val="ru-RU"/>
        </w:rPr>
      </w:pPr>
      <w:r w:rsidRPr="006E4675">
        <w:rPr>
          <w:sz w:val="28"/>
          <w:szCs w:val="28"/>
          <w:lang w:val="ru-RU"/>
        </w:rPr>
        <w:t>Как отметил, Президент РК: «Крайне важно сохранить набранный темп реформ, решить все политические вопросы, не откладывая их в долгий ящик.</w:t>
      </w:r>
    </w:p>
    <w:p w:rsidR="00A049D8" w:rsidRPr="006E4675" w:rsidRDefault="00A049D8" w:rsidP="00434C0B">
      <w:pPr>
        <w:pStyle w:val="a4"/>
        <w:shd w:val="clear" w:color="auto" w:fill="FFFFFF"/>
        <w:spacing w:after="0" w:line="360" w:lineRule="auto"/>
        <w:jc w:val="both"/>
        <w:rPr>
          <w:sz w:val="28"/>
          <w:szCs w:val="28"/>
          <w:lang w:val="ru-RU"/>
        </w:rPr>
      </w:pPr>
      <w:r w:rsidRPr="006E4675">
        <w:rPr>
          <w:sz w:val="28"/>
          <w:szCs w:val="28"/>
          <w:lang w:val="ru-RU"/>
        </w:rPr>
        <w:t xml:space="preserve">Для этого нужно рационально выстроить предстоящие электоральные циклы... Предлагаю осенью текущего года провести внеочередные президентские выборы. Установить ограничение мандата Президента в один срок продолжительностью 7 лет без права переизбрания. Предлагаемая мной конституционная новелла значительно снизит риски монополизации власти. В рамках политической модернизации в нашей стране центральное место занимает развитие парламентаризма. Обновленная Конституция задает совершенно новые стандарты политической системы с честными и открытыми правилами игры. Процедуры регистрации политических партий уже значительно упрощены. Заработают новые механизмы формирования Парламента и маслихатов по партийным спискам и одномандатным округам. Они приведут к увеличению количества политических партий, усилят политическую конкуренцию, будут способствовать появлению новой волны народных избранников. В будущем в состав Правительства смогут войти представители не только политических сил, получивших большинство голосов избирателей, но и других парламентских партий. Это позволит </w:t>
      </w:r>
      <w:r w:rsidRPr="006E4675">
        <w:rPr>
          <w:sz w:val="28"/>
          <w:szCs w:val="28"/>
          <w:lang w:val="ru-RU"/>
        </w:rPr>
        <w:lastRenderedPageBreak/>
        <w:t>исполнительной власти принимать более сбалансированные решения, отвечающие запросам всего общества. В итоге, к середине 2023 года будет осуществлена перезагрузка и обновление всех основных политических институтов: Президента, Парламента, Правительства. Все эти шаги поэтапно наполняют реальным содержанием нашу главную формулу «сильный Президент – влиятельный Парламент – подотчетное Правительство»»</w:t>
      </w:r>
      <w:r w:rsidR="008E531A" w:rsidRPr="006E4675">
        <w:rPr>
          <w:sz w:val="28"/>
          <w:szCs w:val="28"/>
          <w:lang w:val="ru-RU"/>
        </w:rPr>
        <w:t xml:space="preserve"> [108].</w:t>
      </w:r>
    </w:p>
    <w:p w:rsidR="00C357F2" w:rsidRPr="006E4675" w:rsidRDefault="00A049D8" w:rsidP="00A049D8">
      <w:pPr>
        <w:pStyle w:val="a4"/>
        <w:shd w:val="clear" w:color="auto" w:fill="FFFFFF"/>
        <w:spacing w:after="0" w:line="360" w:lineRule="auto"/>
        <w:ind w:firstLine="709"/>
        <w:jc w:val="both"/>
        <w:rPr>
          <w:sz w:val="28"/>
          <w:szCs w:val="28"/>
          <w:lang w:val="ru-RU"/>
        </w:rPr>
      </w:pPr>
      <w:r w:rsidRPr="006E4675">
        <w:rPr>
          <w:sz w:val="28"/>
          <w:szCs w:val="28"/>
          <w:lang w:val="ru-RU"/>
        </w:rPr>
        <w:t>Анализируя проводимую реформу избирательного законодательства, важно выделить ряд значимых моментов. Так, в соответствии с пунктом 3 статьи 50</w:t>
      </w:r>
      <w:r w:rsidRPr="006E4675">
        <w:rPr>
          <w:sz w:val="28"/>
          <w:szCs w:val="28"/>
        </w:rPr>
        <w:t> </w:t>
      </w:r>
      <w:r w:rsidRPr="006E4675">
        <w:rPr>
          <w:sz w:val="28"/>
          <w:szCs w:val="28"/>
          <w:lang w:val="ru-RU"/>
        </w:rPr>
        <w:t>Конституции РК Мажилис Парламента будет состоять из 98</w:t>
      </w:r>
      <w:r w:rsidRPr="006E4675">
        <w:rPr>
          <w:sz w:val="28"/>
          <w:szCs w:val="28"/>
        </w:rPr>
        <w:t> </w:t>
      </w:r>
      <w:r w:rsidRPr="006E4675">
        <w:rPr>
          <w:sz w:val="28"/>
          <w:szCs w:val="28"/>
          <w:lang w:val="ru-RU"/>
        </w:rPr>
        <w:t xml:space="preserve">депутатов, избираемых по смешанной избирательной системе: пропорционального представительства по территории единого общенационального избирательного округа и по одномандатным территориальным избирательным округам. </w:t>
      </w:r>
    </w:p>
    <w:p w:rsidR="00A049D8" w:rsidRPr="006E4675" w:rsidRDefault="00A049D8" w:rsidP="00A049D8">
      <w:pPr>
        <w:pStyle w:val="a4"/>
        <w:shd w:val="clear" w:color="auto" w:fill="FFFFFF"/>
        <w:spacing w:after="0" w:line="360" w:lineRule="auto"/>
        <w:ind w:firstLine="709"/>
        <w:jc w:val="both"/>
        <w:rPr>
          <w:sz w:val="28"/>
          <w:szCs w:val="28"/>
          <w:lang w:val="ru-RU"/>
        </w:rPr>
      </w:pPr>
      <w:proofErr w:type="gramStart"/>
      <w:r w:rsidRPr="006E4675">
        <w:rPr>
          <w:sz w:val="28"/>
          <w:szCs w:val="28"/>
          <w:lang w:val="ru-RU"/>
        </w:rPr>
        <w:t>Следовательно, теперь Мажилис Парламента формируется путем смешанной избирательной системы: 70% депутатов – по пропорцио</w:t>
      </w:r>
      <w:r w:rsidRPr="006E4675">
        <w:rPr>
          <w:sz w:val="28"/>
          <w:szCs w:val="28"/>
          <w:lang w:val="ru-RU"/>
        </w:rPr>
        <w:softHyphen/>
        <w:t>нальной, 30% – по мажоритарной, по одномандатным территориальным избир</w:t>
      </w:r>
      <w:r w:rsidR="00AB0CEA" w:rsidRPr="006E4675">
        <w:rPr>
          <w:sz w:val="28"/>
          <w:szCs w:val="28"/>
          <w:lang w:val="ru-RU"/>
        </w:rPr>
        <w:t>ательным округам.</w:t>
      </w:r>
      <w:proofErr w:type="gramEnd"/>
    </w:p>
    <w:p w:rsidR="00A049D8" w:rsidRPr="006E4675" w:rsidRDefault="00A049D8" w:rsidP="00A049D8">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Примечательно, что за достаточно короткий исторический период в правовое регулирование избирательного процесса были внесены фундаментальные изменения, сформирована новая система правовых норм и соотносящихся с ними политико-правовых ценностей, обеспечены прочные гарантии системы реализации конституционного права граждан на право выбора и быть избранным в органы государственной власти и местного самоуправления, создана многоступенчатая система контроля, обеспечивающая демократию, прозрачность выборов и доступ средств массовой</w:t>
      </w:r>
      <w:proofErr w:type="gramEnd"/>
      <w:r w:rsidRPr="006E4675">
        <w:rPr>
          <w:rFonts w:ascii="Times New Roman" w:hAnsi="Times New Roman" w:cs="Times New Roman"/>
          <w:sz w:val="28"/>
          <w:szCs w:val="28"/>
        </w:rPr>
        <w:t xml:space="preserve"> информации к различным этапам избирательного процесса, был создан широкий корпус наблюдателей, как национальных, так и международных, налажено эффективное взаимодействие между избирательной администрацией и судебной системой, включая механизм </w:t>
      </w:r>
      <w:r w:rsidRPr="006E4675">
        <w:rPr>
          <w:rFonts w:ascii="Times New Roman" w:hAnsi="Times New Roman" w:cs="Times New Roman"/>
          <w:sz w:val="28"/>
          <w:szCs w:val="28"/>
        </w:rPr>
        <w:lastRenderedPageBreak/>
        <w:t>конституционного правосудия, и была организована надлежащая техническая и информационная поддержка выборов.</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Казахстан и Кыргызстан сегодня располагают всеми необходимыми правовыми инструментами для проведения выборов на всех уровнях в соответствии с самыми высокими международными стандартами. Ни для кого не секрет, что национальная избирательная политика является чрезвычайно важным инструментом формирования политического консенсуса в обществе, гарантирующего законную преемственность власти, роль, которую играет механизм правового регулирования избирательного процесса.</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Несмотря на то, что и в Казахстане, и в Кыргызстане существует структурированное материальное и процессуальное избирательное законодательство во всех компонентах и институтах, процесс совершенствования последнего продолжается. Это связано как с разработкой и применением новых международных стандартов избирательного процесса, так и с постоянным развитием демократических институтов в исследуемых государствах.</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Естественно, что в каждом конкретном случае нормативное регулирование избирательного процесса имеет свою специфику, учитывает особенности национальной правовой системы и основывается на правовых традициях страны. Однако общим принципом, которым могут руководствоваться все государства СНГ, является постоянное стремление любыми средствами совершенствовать правовую базу избирательного процесса с учетом сравнительного мирового и регионального опыта.</w:t>
      </w:r>
    </w:p>
    <w:p w:rsidR="00A049D8" w:rsidRPr="006E4675" w:rsidRDefault="00A049D8" w:rsidP="00A049D8">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Важность прогнозируемого исследования с учетом современного состояния и накопленного опыта правовой системы Казахстана и Кыргызстана заключается еще и в том, что сравнительный анализ норм избирательного законодательства, процедур проведения выборов, различных этапов избирательного процесса в исследуемых странах, которые они имеют </w:t>
      </w:r>
      <w:r w:rsidRPr="006E4675">
        <w:rPr>
          <w:rFonts w:ascii="Times New Roman" w:hAnsi="Times New Roman" w:cs="Times New Roman"/>
          <w:sz w:val="28"/>
          <w:szCs w:val="28"/>
        </w:rPr>
        <w:lastRenderedPageBreak/>
        <w:t>схожее историческое развитие, схожую правовую систему и порядок решения задач, форм и методов проведения выборов, что позволит не только определить тенденции</w:t>
      </w:r>
      <w:proofErr w:type="gramEnd"/>
      <w:r w:rsidRPr="006E4675">
        <w:rPr>
          <w:rFonts w:ascii="Times New Roman" w:hAnsi="Times New Roman" w:cs="Times New Roman"/>
          <w:sz w:val="28"/>
          <w:szCs w:val="28"/>
        </w:rPr>
        <w:t xml:space="preserve"> развития избирательного права и избирательной системы в целом, но и выработать предложения по решению практических задач на </w:t>
      </w:r>
      <w:proofErr w:type="gramStart"/>
      <w:r w:rsidRPr="006E4675">
        <w:rPr>
          <w:rFonts w:ascii="Times New Roman" w:hAnsi="Times New Roman" w:cs="Times New Roman"/>
          <w:sz w:val="28"/>
          <w:szCs w:val="28"/>
        </w:rPr>
        <w:t>выборах</w:t>
      </w:r>
      <w:proofErr w:type="gramEnd"/>
      <w:r w:rsidRPr="006E4675">
        <w:rPr>
          <w:rFonts w:ascii="Times New Roman" w:hAnsi="Times New Roman" w:cs="Times New Roman"/>
          <w:sz w:val="28"/>
          <w:szCs w:val="28"/>
        </w:rPr>
        <w:t xml:space="preserve"> как в Казахстане, так и в Кыргызстане.</w:t>
      </w:r>
    </w:p>
    <w:p w:rsidR="00A049D8" w:rsidRPr="006E4675" w:rsidRDefault="00015983"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А</w:t>
      </w:r>
      <w:r w:rsidR="00A049D8" w:rsidRPr="006E4675">
        <w:rPr>
          <w:rFonts w:ascii="Times New Roman" w:hAnsi="Times New Roman" w:cs="Times New Roman"/>
          <w:sz w:val="28"/>
          <w:szCs w:val="28"/>
        </w:rPr>
        <w:t>ктуальность темы диссертационного исследования обусловлена необходимостью совершенствования норм избирательного законодательства Казахстана и Кыргызстана. Поэтому важно сравнить нормы динамично развивающегося избирательного законодательства Кыргызстана с нормами консервативного избирательного законодательства Республики Казахстан в целях внедрения в избирательное законодательство исследуемых стран наилучшего правового и правоохранительного опыта, накопленного за период независимости.</w:t>
      </w:r>
    </w:p>
    <w:p w:rsidR="00A049D8" w:rsidRPr="006E4675" w:rsidRDefault="00B855B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Сегодня, на наших глазах </w:t>
      </w:r>
      <w:r w:rsidR="00A049D8" w:rsidRPr="006E4675">
        <w:rPr>
          <w:rFonts w:ascii="Times New Roman" w:hAnsi="Times New Roman" w:cs="Times New Roman"/>
          <w:sz w:val="28"/>
          <w:szCs w:val="28"/>
        </w:rPr>
        <w:t xml:space="preserve">развивается современная избирательная система Казахстана и Кыргызстана, </w:t>
      </w:r>
      <w:r w:rsidRPr="006E4675">
        <w:rPr>
          <w:rFonts w:ascii="Times New Roman" w:hAnsi="Times New Roman" w:cs="Times New Roman"/>
          <w:sz w:val="28"/>
          <w:szCs w:val="28"/>
        </w:rPr>
        <w:t>формируются новые способы защиты конституционных прав</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избирателей</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голосовать и </w:t>
      </w:r>
      <w:r w:rsidR="00A049D8" w:rsidRPr="006E4675">
        <w:rPr>
          <w:rFonts w:ascii="Times New Roman" w:hAnsi="Times New Roman" w:cs="Times New Roman"/>
          <w:sz w:val="28"/>
          <w:szCs w:val="28"/>
        </w:rPr>
        <w:t xml:space="preserve">быть избранными в органы государственной власти и </w:t>
      </w:r>
      <w:r w:rsidRPr="006E4675">
        <w:rPr>
          <w:rFonts w:ascii="Times New Roman" w:hAnsi="Times New Roman" w:cs="Times New Roman"/>
          <w:sz w:val="28"/>
          <w:szCs w:val="28"/>
        </w:rPr>
        <w:t xml:space="preserve">местного </w:t>
      </w:r>
      <w:r w:rsidR="00A049D8" w:rsidRPr="006E4675">
        <w:rPr>
          <w:rFonts w:ascii="Times New Roman" w:hAnsi="Times New Roman" w:cs="Times New Roman"/>
          <w:sz w:val="28"/>
          <w:szCs w:val="28"/>
        </w:rPr>
        <w:t>самоуправления</w:t>
      </w:r>
      <w:r w:rsidRPr="006E4675">
        <w:rPr>
          <w:rFonts w:ascii="Times New Roman" w:hAnsi="Times New Roman" w:cs="Times New Roman"/>
          <w:sz w:val="28"/>
          <w:szCs w:val="28"/>
        </w:rPr>
        <w:t>, внедряются новые технологии и избирательные</w:t>
      </w:r>
      <w:r w:rsidR="00A049D8" w:rsidRPr="006E4675">
        <w:rPr>
          <w:rFonts w:ascii="Times New Roman" w:hAnsi="Times New Roman" w:cs="Times New Roman"/>
          <w:sz w:val="28"/>
          <w:szCs w:val="28"/>
        </w:rPr>
        <w:t xml:space="preserve"> процедур</w:t>
      </w:r>
      <w:r w:rsidRPr="006E4675">
        <w:rPr>
          <w:rFonts w:ascii="Times New Roman" w:hAnsi="Times New Roman" w:cs="Times New Roman"/>
          <w:sz w:val="28"/>
          <w:szCs w:val="28"/>
        </w:rPr>
        <w:t>ы</w:t>
      </w:r>
      <w:r w:rsidR="00A049D8" w:rsidRPr="006E4675">
        <w:rPr>
          <w:rFonts w:ascii="Times New Roman" w:hAnsi="Times New Roman" w:cs="Times New Roman"/>
          <w:sz w:val="28"/>
          <w:szCs w:val="28"/>
        </w:rPr>
        <w:t xml:space="preserve">. </w:t>
      </w:r>
    </w:p>
    <w:p w:rsidR="00A049D8" w:rsidRPr="006E4675" w:rsidRDefault="00A049D8" w:rsidP="00A049D8">
      <w:pPr>
        <w:spacing w:after="0" w:line="360" w:lineRule="auto"/>
        <w:ind w:firstLine="709"/>
        <w:jc w:val="both"/>
        <w:rPr>
          <w:rFonts w:ascii="Times New Roman" w:hAnsi="Times New Roman" w:cs="Times New Roman"/>
          <w:spacing w:val="-2"/>
          <w:sz w:val="28"/>
          <w:szCs w:val="28"/>
        </w:rPr>
      </w:pPr>
      <w:r w:rsidRPr="006E4675">
        <w:rPr>
          <w:rFonts w:ascii="Times New Roman" w:hAnsi="Times New Roman" w:cs="Times New Roman"/>
          <w:sz w:val="28"/>
          <w:szCs w:val="28"/>
        </w:rPr>
        <w:t xml:space="preserve">Отметим важность исторической преемственности системы выборов, упомянем, что одним из первых принятых законов после присоединения Казахстана </w:t>
      </w:r>
      <w:r w:rsidRPr="006E4675">
        <w:rPr>
          <w:rFonts w:ascii="Times New Roman" w:hAnsi="Times New Roman" w:cs="Times New Roman"/>
          <w:spacing w:val="-2"/>
          <w:sz w:val="28"/>
          <w:szCs w:val="28"/>
        </w:rPr>
        <w:t xml:space="preserve">к России был «Устав о сибирских киргизах» 1822 года. </w:t>
      </w:r>
    </w:p>
    <w:p w:rsidR="00A049D8" w:rsidRPr="006E4675" w:rsidRDefault="00A049D8" w:rsidP="00A049D8">
      <w:pPr>
        <w:shd w:val="clear" w:color="auto" w:fill="FFFFFF"/>
        <w:spacing w:after="0" w:line="360" w:lineRule="auto"/>
        <w:ind w:firstLine="709"/>
        <w:jc w:val="both"/>
        <w:rPr>
          <w:rFonts w:ascii="Times New Roman" w:hAnsi="Times New Roman" w:cs="Times New Roman"/>
          <w:spacing w:val="-1"/>
          <w:sz w:val="28"/>
          <w:szCs w:val="28"/>
        </w:rPr>
      </w:pPr>
      <w:r w:rsidRPr="006E4675">
        <w:rPr>
          <w:rFonts w:ascii="Times New Roman" w:hAnsi="Times New Roman" w:cs="Times New Roman"/>
          <w:spacing w:val="-1"/>
          <w:sz w:val="28"/>
          <w:szCs w:val="28"/>
        </w:rPr>
        <w:t>В соответствии с этим уставом селами управляли старшины, волостями - султаны, уездами - старшие султаны, а судебные процессы в селах и волостях проводились почетными киргизами (казахами), называемыми биями.</w:t>
      </w:r>
    </w:p>
    <w:p w:rsidR="00A049D8" w:rsidRPr="006E4675" w:rsidRDefault="00A049D8" w:rsidP="00A049D8">
      <w:pPr>
        <w:shd w:val="clear" w:color="auto" w:fill="FFFFFF"/>
        <w:spacing w:after="0" w:line="360" w:lineRule="auto"/>
        <w:ind w:firstLine="709"/>
        <w:jc w:val="both"/>
        <w:rPr>
          <w:rFonts w:ascii="Times New Roman" w:hAnsi="Times New Roman" w:cs="Times New Roman"/>
          <w:spacing w:val="-1"/>
          <w:sz w:val="28"/>
          <w:szCs w:val="28"/>
        </w:rPr>
      </w:pPr>
      <w:r w:rsidRPr="006E4675">
        <w:rPr>
          <w:rFonts w:ascii="Times New Roman" w:hAnsi="Times New Roman" w:cs="Times New Roman"/>
          <w:spacing w:val="-1"/>
          <w:sz w:val="28"/>
          <w:szCs w:val="28"/>
        </w:rPr>
        <w:t xml:space="preserve">Старшины избирались сроком на три года от самих киргизов (казахов) и утверждались Окружным приказом, который имелся в каждом округе и состоял из двух русских заседателей и двух заседателей от почетных киргизов (казахов). Заседатели от казахского населения в окружном приказе избирались биями и старшинами сроком на два года. Один и тот же старшина </w:t>
      </w:r>
      <w:r w:rsidRPr="006E4675">
        <w:rPr>
          <w:rFonts w:ascii="Times New Roman" w:hAnsi="Times New Roman" w:cs="Times New Roman"/>
          <w:spacing w:val="-1"/>
          <w:sz w:val="28"/>
          <w:szCs w:val="28"/>
        </w:rPr>
        <w:lastRenderedPageBreak/>
        <w:t>мог избираться на несколько сроков. Выборы старшин производились в аулах устно большинством голосов.</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В Кыргызстане, например, с 1999 года активно усилилась роль постоянных рабочих групп по совершенствованию избирательного процесса, в которых все активнее участвует сектор неправительственных организаций, с тем, чтобы они могли самостоятельно контролировать прозрачность выборов и референдумов.</w:t>
      </w:r>
    </w:p>
    <w:p w:rsidR="00A049D8" w:rsidRPr="006E4675" w:rsidRDefault="00A049D8" w:rsidP="00A049D8">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Такое взаимодействие государственных органов с неправительственным сектором является хорошим примером для Казахстана, учитывая особую важность избирательных прав граждан исследуемых государств как единственного законного средства обеспечения воспроизведения избирательных основ государственной и муниципальной власти, нельзя игнорировать, что поддержание адекватных правовых отношений и взаимозависимости между электоратом и публичной политической властью невозможно без надлежащего правового регулирования, которое выражается в нормах избирательного права. </w:t>
      </w:r>
      <w:proofErr w:type="gramEnd"/>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Очевидно, что эта задача не может быть достигнута без разработки теоретической концепции современного избирательного права Казахстана и Кыргызстана с учетом опыта изучаемых стран, правового регулирования выборов и международных избирательных норм, направленных на поступательное и эффективное развитие демократического потенциала избирательной системы.</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Однако следует признать, что на сегодняшний день избирательное законодательство и правоприменительная практика значительно опережают теорию избирательного права. Зачастую динамика развития избирательного законодательства ориентирована исключительно или преимущественно на излишнюю детализацию и конкретизацию частных аспектов избирательного процесса, что, заметно увеличивая объем нормативно-правовой матрицы, действующей при организации и проведении выборов, не всегда </w:t>
      </w:r>
      <w:r w:rsidRPr="006E4675">
        <w:rPr>
          <w:rFonts w:ascii="Times New Roman" w:hAnsi="Times New Roman" w:cs="Times New Roman"/>
          <w:sz w:val="28"/>
          <w:szCs w:val="28"/>
        </w:rPr>
        <w:lastRenderedPageBreak/>
        <w:t>способствует законодательной консолидации, установления последовательного правового режима проведения избирательного процесса.</w:t>
      </w:r>
    </w:p>
    <w:p w:rsidR="00A049D8" w:rsidRPr="006E4675" w:rsidRDefault="00A049D8" w:rsidP="00A049D8">
      <w:pPr>
        <w:spacing w:after="0" w:line="360" w:lineRule="auto"/>
        <w:ind w:firstLine="709"/>
        <w:jc w:val="both"/>
        <w:rPr>
          <w:rFonts w:ascii="Times New Roman" w:hAnsi="Times New Roman" w:cs="Times New Roman"/>
          <w:b/>
          <w:sz w:val="28"/>
          <w:szCs w:val="28"/>
        </w:rPr>
      </w:pPr>
      <w:r w:rsidRPr="006E4675">
        <w:rPr>
          <w:rFonts w:ascii="Times New Roman" w:hAnsi="Times New Roman" w:cs="Times New Roman"/>
          <w:sz w:val="28"/>
          <w:szCs w:val="28"/>
        </w:rPr>
        <w:t>В результате многие принципиальные вопросы правового регулирования избирательных отношений до сих пор не получили необходимого научного осмысления и обоснования, вызывают существенные разногласия между учеными и практиками. Именно это обстоятельство побудило автора обратиться к проблемным аспектам теории и практики исследования конституционно-правовых основ избирательного права.</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w:t>
      </w:r>
      <w:r w:rsidRPr="006E4675">
        <w:rPr>
          <w:rFonts w:ascii="Times New Roman" w:hAnsi="Times New Roman" w:cs="Times New Roman"/>
          <w:sz w:val="28"/>
          <w:szCs w:val="28"/>
        </w:rPr>
        <w:t xml:space="preserve"> Данное исследование является инициативной и </w:t>
      </w:r>
      <w:r w:rsidRPr="006E4675">
        <w:rPr>
          <w:rFonts w:ascii="Times New Roman" w:hAnsi="Times New Roman" w:cs="Times New Roman"/>
          <w:sz w:val="28"/>
          <w:szCs w:val="28"/>
          <w:shd w:val="clear" w:color="auto" w:fill="FFFFFF"/>
        </w:rPr>
        <w:t>коррелируется с конституционной реформой, проведенной по итогам Республиканского референдума 5 июня 2022 года</w:t>
      </w:r>
      <w:r w:rsidR="000F3E09" w:rsidRPr="006E4675">
        <w:rPr>
          <w:rFonts w:ascii="Times New Roman" w:hAnsi="Times New Roman" w:cs="Times New Roman"/>
          <w:sz w:val="28"/>
          <w:szCs w:val="28"/>
          <w:shd w:val="clear" w:color="auto" w:fill="FFFFFF"/>
        </w:rPr>
        <w:t xml:space="preserve"> в РК</w:t>
      </w:r>
      <w:r w:rsidRPr="006E4675">
        <w:rPr>
          <w:rFonts w:ascii="Times New Roman" w:hAnsi="Times New Roman" w:cs="Times New Roman"/>
          <w:sz w:val="28"/>
          <w:szCs w:val="28"/>
          <w:shd w:val="clear" w:color="auto" w:fill="FFFFFF"/>
        </w:rPr>
        <w:t>.</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Цель исследования</w:t>
      </w:r>
      <w:r w:rsidRPr="006E4675">
        <w:rPr>
          <w:rFonts w:ascii="Times New Roman" w:hAnsi="Times New Roman" w:cs="Times New Roman"/>
          <w:sz w:val="28"/>
          <w:szCs w:val="28"/>
        </w:rPr>
        <w:t xml:space="preserve"> составляют разработка </w:t>
      </w:r>
      <w:r w:rsidRPr="006E4675">
        <w:rPr>
          <w:rFonts w:ascii="Times New Roman" w:hAnsi="Times New Roman" w:cs="Times New Roman"/>
          <w:sz w:val="28"/>
          <w:szCs w:val="28"/>
          <w:shd w:val="clear" w:color="auto" w:fill="FFFFFF"/>
        </w:rPr>
        <w:t xml:space="preserve">теоретико-правового обоснования </w:t>
      </w:r>
      <w:r w:rsidRPr="006E4675">
        <w:rPr>
          <w:rFonts w:ascii="Times New Roman" w:hAnsi="Times New Roman" w:cs="Times New Roman"/>
          <w:sz w:val="28"/>
          <w:szCs w:val="28"/>
        </w:rPr>
        <w:t xml:space="preserve">современного избирательного процесса Казахстана и Кыргызстана, комплексное изучение </w:t>
      </w:r>
      <w:r w:rsidRPr="006E4675">
        <w:rPr>
          <w:rFonts w:ascii="Times New Roman" w:hAnsi="Times New Roman" w:cs="Times New Roman"/>
          <w:sz w:val="28"/>
          <w:szCs w:val="28"/>
          <w:shd w:val="clear" w:color="auto" w:fill="FFFFFF"/>
        </w:rPr>
        <w:t xml:space="preserve">организации и функционирования </w:t>
      </w:r>
      <w:r w:rsidRPr="006E4675">
        <w:rPr>
          <w:rFonts w:ascii="Times New Roman" w:hAnsi="Times New Roman" w:cs="Times New Roman"/>
          <w:sz w:val="28"/>
          <w:szCs w:val="28"/>
        </w:rPr>
        <w:t>института выборов, а также формулирование теоретических положений и конкретных практических рекомендаций, имеющих концептуальное и прикладное значение для совершенствования избирательного законодательства и практики его применения, как в Казахстан, так и в Кыргызстане.</w:t>
      </w:r>
    </w:p>
    <w:p w:rsidR="00C95D76"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В соответствии с поставленной целью определен</w:t>
      </w:r>
      <w:r w:rsidR="00C95D76" w:rsidRPr="006E4675">
        <w:rPr>
          <w:rFonts w:ascii="Times New Roman" w:hAnsi="Times New Roman" w:cs="Times New Roman"/>
          <w:sz w:val="28"/>
          <w:szCs w:val="28"/>
        </w:rPr>
        <w:t>ы</w:t>
      </w:r>
      <w:r w:rsidRPr="006E4675">
        <w:rPr>
          <w:rFonts w:ascii="Times New Roman" w:hAnsi="Times New Roman" w:cs="Times New Roman"/>
          <w:sz w:val="28"/>
          <w:szCs w:val="28"/>
        </w:rPr>
        <w:t xml:space="preserve"> </w:t>
      </w:r>
      <w:r w:rsidR="00C95D76" w:rsidRPr="006E4675">
        <w:rPr>
          <w:rFonts w:ascii="Times New Roman" w:hAnsi="Times New Roman" w:cs="Times New Roman"/>
          <w:sz w:val="28"/>
          <w:szCs w:val="28"/>
        </w:rPr>
        <w:t>взаимообусловленные</w:t>
      </w:r>
      <w:r w:rsidRPr="006E4675">
        <w:rPr>
          <w:rFonts w:ascii="Times New Roman" w:hAnsi="Times New Roman" w:cs="Times New Roman"/>
          <w:sz w:val="28"/>
          <w:szCs w:val="28"/>
        </w:rPr>
        <w:t xml:space="preserve"> </w:t>
      </w:r>
      <w:r w:rsidRPr="006E4675">
        <w:rPr>
          <w:rFonts w:ascii="Times New Roman" w:hAnsi="Times New Roman" w:cs="Times New Roman"/>
          <w:b/>
          <w:sz w:val="28"/>
          <w:szCs w:val="28"/>
        </w:rPr>
        <w:t>задач</w:t>
      </w:r>
      <w:r w:rsidR="00C95D76" w:rsidRPr="006E4675">
        <w:rPr>
          <w:rFonts w:ascii="Times New Roman" w:hAnsi="Times New Roman" w:cs="Times New Roman"/>
          <w:b/>
          <w:sz w:val="28"/>
          <w:szCs w:val="28"/>
        </w:rPr>
        <w:t>и:</w:t>
      </w:r>
      <w:r w:rsidRPr="006E4675">
        <w:rPr>
          <w:rFonts w:ascii="Times New Roman" w:hAnsi="Times New Roman" w:cs="Times New Roman"/>
          <w:sz w:val="28"/>
          <w:szCs w:val="28"/>
        </w:rPr>
        <w:t xml:space="preserve"> </w:t>
      </w:r>
    </w:p>
    <w:p w:rsidR="00A049D8" w:rsidRPr="006E4675" w:rsidRDefault="00A049D8"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изучить </w:t>
      </w:r>
      <w:r w:rsidR="0093763A" w:rsidRPr="006E4675">
        <w:rPr>
          <w:rFonts w:ascii="Times New Roman" w:hAnsi="Times New Roman" w:cs="Times New Roman"/>
          <w:sz w:val="28"/>
          <w:szCs w:val="28"/>
        </w:rPr>
        <w:t>сущность</w:t>
      </w:r>
      <w:r w:rsidR="00C95D76" w:rsidRPr="006E4675">
        <w:rPr>
          <w:rFonts w:ascii="Times New Roman" w:hAnsi="Times New Roman" w:cs="Times New Roman"/>
          <w:sz w:val="28"/>
          <w:szCs w:val="28"/>
        </w:rPr>
        <w:t xml:space="preserve"> и генезис </w:t>
      </w:r>
      <w:r w:rsidRPr="006E4675">
        <w:rPr>
          <w:rFonts w:ascii="Times New Roman" w:hAnsi="Times New Roman" w:cs="Times New Roman"/>
          <w:sz w:val="28"/>
          <w:szCs w:val="28"/>
        </w:rPr>
        <w:t>избирательного права</w:t>
      </w:r>
      <w:r w:rsidR="00C95D76" w:rsidRPr="006E4675">
        <w:rPr>
          <w:rFonts w:ascii="Times New Roman" w:hAnsi="Times New Roman" w:cs="Times New Roman"/>
          <w:sz w:val="28"/>
          <w:szCs w:val="28"/>
        </w:rPr>
        <w:t>;</w:t>
      </w:r>
    </w:p>
    <w:p w:rsidR="00A049D8" w:rsidRPr="006E4675" w:rsidRDefault="004B6F5B"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критически дать оценку</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этапам развития</w:t>
      </w:r>
      <w:r w:rsidR="00A049D8" w:rsidRPr="006E4675">
        <w:rPr>
          <w:rFonts w:ascii="Times New Roman" w:hAnsi="Times New Roman" w:cs="Times New Roman"/>
          <w:sz w:val="28"/>
          <w:szCs w:val="28"/>
        </w:rPr>
        <w:t xml:space="preserve"> избирательного права в истории Кыргызской Республики и Республики Казахстан;</w:t>
      </w:r>
    </w:p>
    <w:p w:rsidR="00A049D8" w:rsidRPr="006E4675" w:rsidRDefault="00A049D8"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раскрыть понятие, предмет и метод избирательного права</w:t>
      </w:r>
      <w:r w:rsidR="00AD62EE" w:rsidRPr="006E4675">
        <w:rPr>
          <w:rFonts w:ascii="Times New Roman" w:hAnsi="Times New Roman" w:cs="Times New Roman"/>
          <w:sz w:val="28"/>
          <w:szCs w:val="28"/>
        </w:rPr>
        <w:t xml:space="preserve"> </w:t>
      </w:r>
      <w:r w:rsidRPr="006E4675">
        <w:rPr>
          <w:rFonts w:ascii="Times New Roman" w:hAnsi="Times New Roman" w:cs="Times New Roman"/>
          <w:sz w:val="28"/>
          <w:szCs w:val="28"/>
        </w:rPr>
        <w:t>Республики Казахстан</w:t>
      </w:r>
      <w:r w:rsidR="00AD62EE" w:rsidRPr="006E4675">
        <w:rPr>
          <w:rFonts w:ascii="Times New Roman" w:hAnsi="Times New Roman" w:cs="Times New Roman"/>
          <w:sz w:val="28"/>
          <w:szCs w:val="28"/>
        </w:rPr>
        <w:t xml:space="preserve"> и Кыргызской Республики</w:t>
      </w:r>
      <w:r w:rsidRPr="006E4675">
        <w:rPr>
          <w:rFonts w:ascii="Times New Roman" w:hAnsi="Times New Roman" w:cs="Times New Roman"/>
          <w:sz w:val="28"/>
          <w:szCs w:val="28"/>
        </w:rPr>
        <w:t>;</w:t>
      </w:r>
    </w:p>
    <w:p w:rsidR="00A049D8" w:rsidRPr="006E4675" w:rsidRDefault="00AD62EE"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уяснить понятие и систему</w:t>
      </w:r>
      <w:r w:rsidR="00A049D8" w:rsidRPr="006E4675">
        <w:rPr>
          <w:rFonts w:ascii="Times New Roman" w:hAnsi="Times New Roman" w:cs="Times New Roman"/>
          <w:sz w:val="28"/>
          <w:szCs w:val="28"/>
        </w:rPr>
        <w:t xml:space="preserve"> принципов избирательного права </w:t>
      </w:r>
      <w:r w:rsidRPr="006E4675">
        <w:rPr>
          <w:rFonts w:ascii="Times New Roman" w:hAnsi="Times New Roman" w:cs="Times New Roman"/>
          <w:sz w:val="28"/>
          <w:szCs w:val="28"/>
        </w:rPr>
        <w:t>Республики Казахстан и Кыргызской Республики</w:t>
      </w:r>
      <w:r w:rsidR="00A049D8" w:rsidRPr="006E4675">
        <w:rPr>
          <w:rFonts w:ascii="Times New Roman" w:hAnsi="Times New Roman" w:cs="Times New Roman"/>
          <w:sz w:val="28"/>
          <w:szCs w:val="28"/>
        </w:rPr>
        <w:t>;</w:t>
      </w:r>
    </w:p>
    <w:p w:rsidR="00A049D8" w:rsidRPr="006E4675" w:rsidRDefault="00A049D8"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раскрыть сущность понятия, структуры и виды норм избирательного права</w:t>
      </w:r>
      <w:r w:rsidR="00AD62EE" w:rsidRPr="006E4675">
        <w:rPr>
          <w:rFonts w:ascii="Times New Roman" w:hAnsi="Times New Roman" w:cs="Times New Roman"/>
          <w:sz w:val="28"/>
          <w:szCs w:val="28"/>
        </w:rPr>
        <w:t xml:space="preserve"> и избирательных правоотношений</w:t>
      </w:r>
      <w:r w:rsidRPr="006E4675">
        <w:rPr>
          <w:rFonts w:ascii="Times New Roman" w:hAnsi="Times New Roman" w:cs="Times New Roman"/>
          <w:sz w:val="28"/>
          <w:szCs w:val="28"/>
        </w:rPr>
        <w:t>;</w:t>
      </w:r>
    </w:p>
    <w:p w:rsidR="00A049D8" w:rsidRPr="006E4675" w:rsidRDefault="00AD62EE"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Критически рассмотреть</w:t>
      </w:r>
      <w:r w:rsidR="00A049D8" w:rsidRPr="006E4675">
        <w:rPr>
          <w:rFonts w:ascii="Times New Roman" w:hAnsi="Times New Roman" w:cs="Times New Roman"/>
          <w:sz w:val="28"/>
          <w:szCs w:val="28"/>
        </w:rPr>
        <w:t xml:space="preserve"> вид</w:t>
      </w:r>
      <w:r w:rsidRPr="006E4675">
        <w:rPr>
          <w:rFonts w:ascii="Times New Roman" w:hAnsi="Times New Roman" w:cs="Times New Roman"/>
          <w:sz w:val="28"/>
          <w:szCs w:val="28"/>
        </w:rPr>
        <w:t>ы субъектов избирательных правоотношений;</w:t>
      </w:r>
    </w:p>
    <w:p w:rsidR="00A049D8" w:rsidRPr="006E4675" w:rsidRDefault="00A049D8"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проанализировать стадии избирательного процесса: понятие и структура;</w:t>
      </w:r>
    </w:p>
    <w:p w:rsidR="00A049D8" w:rsidRPr="006E4675" w:rsidRDefault="00A049D8" w:rsidP="00A049D8">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исследовать правовое регулирование финансового обеспечения избирательных правоотношений;</w:t>
      </w:r>
    </w:p>
    <w:p w:rsidR="00A049D8" w:rsidRPr="006E4675" w:rsidRDefault="00A049D8" w:rsidP="00A049D8">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установить и определить </w:t>
      </w:r>
      <w:r w:rsidR="001D38E9" w:rsidRPr="006E4675">
        <w:rPr>
          <w:rFonts w:ascii="Times New Roman" w:hAnsi="Times New Roman" w:cs="Times New Roman"/>
          <w:sz w:val="28"/>
          <w:szCs w:val="28"/>
        </w:rPr>
        <w:t>меры ответственности</w:t>
      </w:r>
      <w:r w:rsidRPr="006E4675">
        <w:rPr>
          <w:rFonts w:ascii="Times New Roman" w:hAnsi="Times New Roman" w:cs="Times New Roman"/>
          <w:sz w:val="28"/>
          <w:szCs w:val="28"/>
        </w:rPr>
        <w:t xml:space="preserve"> за </w:t>
      </w:r>
      <w:r w:rsidR="001D38E9" w:rsidRPr="006E4675">
        <w:rPr>
          <w:rFonts w:ascii="Times New Roman" w:hAnsi="Times New Roman" w:cs="Times New Roman"/>
          <w:sz w:val="28"/>
          <w:szCs w:val="28"/>
        </w:rPr>
        <w:t>правонарушения</w:t>
      </w:r>
      <w:r w:rsidRPr="006E4675">
        <w:rPr>
          <w:rFonts w:ascii="Times New Roman" w:hAnsi="Times New Roman" w:cs="Times New Roman"/>
          <w:sz w:val="28"/>
          <w:szCs w:val="28"/>
        </w:rPr>
        <w:t xml:space="preserve"> </w:t>
      </w:r>
      <w:r w:rsidR="001D38E9" w:rsidRPr="006E4675">
        <w:rPr>
          <w:rFonts w:ascii="Times New Roman" w:hAnsi="Times New Roman" w:cs="Times New Roman"/>
          <w:sz w:val="28"/>
          <w:szCs w:val="28"/>
        </w:rPr>
        <w:t xml:space="preserve">в сфере </w:t>
      </w:r>
      <w:r w:rsidRPr="006E4675">
        <w:rPr>
          <w:rFonts w:ascii="Times New Roman" w:hAnsi="Times New Roman" w:cs="Times New Roman"/>
          <w:sz w:val="28"/>
          <w:szCs w:val="28"/>
        </w:rPr>
        <w:t xml:space="preserve">избирательного </w:t>
      </w:r>
      <w:r w:rsidR="001D38E9" w:rsidRPr="006E4675">
        <w:rPr>
          <w:rFonts w:ascii="Times New Roman" w:hAnsi="Times New Roman" w:cs="Times New Roman"/>
          <w:sz w:val="28"/>
          <w:szCs w:val="28"/>
        </w:rPr>
        <w:t>права</w:t>
      </w:r>
      <w:r w:rsidRPr="006E4675">
        <w:rPr>
          <w:rFonts w:ascii="Times New Roman" w:hAnsi="Times New Roman" w:cs="Times New Roman"/>
          <w:sz w:val="28"/>
          <w:szCs w:val="28"/>
        </w:rPr>
        <w:t>;</w:t>
      </w:r>
    </w:p>
    <w:p w:rsidR="00A049D8" w:rsidRPr="006E4675" w:rsidRDefault="001D38E9" w:rsidP="00A049D8">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проанализировать</w:t>
      </w:r>
      <w:r w:rsidR="00A049D8" w:rsidRPr="006E4675">
        <w:rPr>
          <w:rFonts w:ascii="Times New Roman" w:hAnsi="Times New Roman" w:cs="Times New Roman"/>
          <w:sz w:val="28"/>
          <w:szCs w:val="28"/>
        </w:rPr>
        <w:t xml:space="preserve"> избирательное законодательство зарубежных стран, изучить передовой положительный опыт;</w:t>
      </w:r>
    </w:p>
    <w:p w:rsidR="00A049D8" w:rsidRPr="006E4675" w:rsidRDefault="00A049D8" w:rsidP="00A049D8">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определить понятие и виды обжалования избирательного законодательства;</w:t>
      </w:r>
    </w:p>
    <w:p w:rsidR="00A049D8" w:rsidRPr="006E4675" w:rsidRDefault="00A049D8" w:rsidP="00A049D8">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предложить и обосновать основные направления по совершенствованию избирательного законодательства Республики Казахстан</w:t>
      </w:r>
      <w:r w:rsidR="001D38E9" w:rsidRPr="006E4675">
        <w:rPr>
          <w:rFonts w:ascii="Times New Roman" w:hAnsi="Times New Roman" w:cs="Times New Roman"/>
          <w:sz w:val="28"/>
          <w:szCs w:val="28"/>
        </w:rPr>
        <w:t xml:space="preserve"> и Кыргызской Республики</w:t>
      </w:r>
      <w:r w:rsidRPr="006E4675">
        <w:rPr>
          <w:rFonts w:ascii="Times New Roman" w:hAnsi="Times New Roman" w:cs="Times New Roman"/>
          <w:sz w:val="28"/>
          <w:szCs w:val="28"/>
        </w:rPr>
        <w:t>;</w:t>
      </w:r>
    </w:p>
    <w:p w:rsidR="00A049D8" w:rsidRPr="006E4675" w:rsidRDefault="001D38E9" w:rsidP="00A049D8">
      <w:pPr>
        <w:pStyle w:val="a3"/>
        <w:numPr>
          <w:ilvl w:val="0"/>
          <w:numId w:val="15"/>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Разработать концептуальные</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предложения по </w:t>
      </w:r>
      <w:r w:rsidR="00550B84" w:rsidRPr="006E4675">
        <w:rPr>
          <w:rFonts w:ascii="Times New Roman" w:hAnsi="Times New Roman" w:cs="Times New Roman"/>
          <w:sz w:val="28"/>
          <w:szCs w:val="28"/>
        </w:rPr>
        <w:t xml:space="preserve">совершенствованию </w:t>
      </w:r>
      <w:r w:rsidR="00A049D8" w:rsidRPr="006E4675">
        <w:rPr>
          <w:rFonts w:ascii="Times New Roman" w:hAnsi="Times New Roman" w:cs="Times New Roman"/>
          <w:sz w:val="28"/>
          <w:szCs w:val="28"/>
        </w:rPr>
        <w:t>избирательного</w:t>
      </w:r>
      <w:r w:rsidRPr="006E4675">
        <w:rPr>
          <w:rFonts w:ascii="Times New Roman" w:hAnsi="Times New Roman" w:cs="Times New Roman"/>
          <w:sz w:val="28"/>
          <w:szCs w:val="28"/>
        </w:rPr>
        <w:t xml:space="preserve"> процесса</w:t>
      </w:r>
      <w:r w:rsidR="00A049D8" w:rsidRPr="006E4675">
        <w:rPr>
          <w:rFonts w:ascii="Times New Roman" w:hAnsi="Times New Roman" w:cs="Times New Roman"/>
          <w:sz w:val="28"/>
          <w:szCs w:val="28"/>
        </w:rPr>
        <w:t xml:space="preserve"> как Республики Казахстан</w:t>
      </w:r>
      <w:r w:rsidRPr="006E4675">
        <w:rPr>
          <w:rFonts w:ascii="Times New Roman" w:hAnsi="Times New Roman" w:cs="Times New Roman"/>
          <w:sz w:val="28"/>
          <w:szCs w:val="28"/>
        </w:rPr>
        <w:t>,</w:t>
      </w:r>
      <w:r w:rsidR="00A049D8" w:rsidRPr="006E4675">
        <w:rPr>
          <w:rFonts w:ascii="Times New Roman" w:hAnsi="Times New Roman" w:cs="Times New Roman"/>
          <w:sz w:val="28"/>
          <w:szCs w:val="28"/>
        </w:rPr>
        <w:t xml:space="preserve"> так и Кыргызской Республики.</w:t>
      </w:r>
    </w:p>
    <w:p w:rsidR="00A049D8" w:rsidRPr="006E4675" w:rsidRDefault="00A049D8" w:rsidP="00A049D8">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b/>
          <w:sz w:val="28"/>
          <w:szCs w:val="28"/>
        </w:rPr>
        <w:t xml:space="preserve">Научная новизна исследования </w:t>
      </w:r>
      <w:r w:rsidRPr="006E4675">
        <w:rPr>
          <w:rFonts w:ascii="Times New Roman" w:hAnsi="Times New Roman" w:cs="Times New Roman"/>
          <w:sz w:val="28"/>
          <w:szCs w:val="28"/>
        </w:rPr>
        <w:t xml:space="preserve">представляет собой первое комплексное исследование теории и практики Казахстана и Кыргызстана, связанных с конституционно-правовыми основами избирательного процесса и права;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w:t>
      </w:r>
      <w:r w:rsidRPr="006E4675">
        <w:rPr>
          <w:rFonts w:ascii="Times New Roman" w:hAnsi="Times New Roman" w:cs="Times New Roman"/>
          <w:sz w:val="28"/>
          <w:szCs w:val="28"/>
        </w:rPr>
        <w:lastRenderedPageBreak/>
        <w:t xml:space="preserve">процесса, прав и обязанностей субъектов, а также правовые основания финансового обеспечения выборов. </w:t>
      </w:r>
      <w:proofErr w:type="gramEnd"/>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rsidR="00A049D8" w:rsidRPr="006E4675" w:rsidRDefault="00A049D8" w:rsidP="00A049D8">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исследовании сгруппированы научно-обоснованные рекомендации и предложения направленные на </w:t>
      </w:r>
      <w:r w:rsidR="00F44055" w:rsidRPr="006E4675">
        <w:rPr>
          <w:rFonts w:ascii="Times New Roman" w:hAnsi="Times New Roman" w:cs="Times New Roman"/>
          <w:sz w:val="28"/>
          <w:szCs w:val="28"/>
        </w:rPr>
        <w:t>реформи</w:t>
      </w:r>
      <w:r w:rsidR="004F52B5" w:rsidRPr="006E4675">
        <w:rPr>
          <w:rFonts w:ascii="Times New Roman" w:hAnsi="Times New Roman" w:cs="Times New Roman"/>
          <w:sz w:val="28"/>
          <w:szCs w:val="28"/>
        </w:rPr>
        <w:t>р</w:t>
      </w:r>
      <w:r w:rsidR="00F44055" w:rsidRPr="006E4675">
        <w:rPr>
          <w:rFonts w:ascii="Times New Roman" w:hAnsi="Times New Roman" w:cs="Times New Roman"/>
          <w:sz w:val="28"/>
          <w:szCs w:val="28"/>
        </w:rPr>
        <w:t>ование</w:t>
      </w:r>
      <w:r w:rsidRPr="006E4675">
        <w:rPr>
          <w:rFonts w:ascii="Times New Roman" w:hAnsi="Times New Roman" w:cs="Times New Roman"/>
          <w:sz w:val="28"/>
          <w:szCs w:val="28"/>
        </w:rPr>
        <w:t xml:space="preserve"> избирательных систем Казахстана и </w:t>
      </w:r>
      <w:proofErr w:type="gramStart"/>
      <w:r w:rsidRPr="006E4675">
        <w:rPr>
          <w:rFonts w:ascii="Times New Roman" w:hAnsi="Times New Roman" w:cs="Times New Roman"/>
          <w:sz w:val="28"/>
          <w:szCs w:val="28"/>
        </w:rPr>
        <w:t>Кыргызстана</w:t>
      </w:r>
      <w:proofErr w:type="gramEnd"/>
      <w:r w:rsidRPr="006E4675">
        <w:rPr>
          <w:rFonts w:ascii="Times New Roman" w:hAnsi="Times New Roman" w:cs="Times New Roman"/>
          <w:sz w:val="28"/>
          <w:szCs w:val="28"/>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rsidR="00A049D8" w:rsidRPr="006E4675" w:rsidRDefault="00A049D8" w:rsidP="00A049D8">
      <w:pPr>
        <w:pStyle w:val="Default"/>
        <w:spacing w:line="360" w:lineRule="auto"/>
        <w:ind w:firstLine="709"/>
        <w:jc w:val="both"/>
        <w:rPr>
          <w:color w:val="auto"/>
          <w:sz w:val="28"/>
          <w:szCs w:val="28"/>
        </w:rPr>
      </w:pPr>
      <w:r w:rsidRPr="006E4675">
        <w:rPr>
          <w:b/>
          <w:color w:val="auto"/>
          <w:sz w:val="28"/>
          <w:szCs w:val="28"/>
        </w:rPr>
        <w:t xml:space="preserve">Практическая значимость исследования. </w:t>
      </w:r>
      <w:r w:rsidRPr="006E4675">
        <w:rPr>
          <w:color w:val="auto"/>
          <w:sz w:val="28"/>
          <w:szCs w:val="28"/>
        </w:rPr>
        <w:t xml:space="preserve">Практическая значимость полученных результатов определяется тем, что в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в контексте конституционного реформирования. Научная разработка указанных вопросов способствует дальнейшему развитию отрасли и науки конституционного </w:t>
      </w:r>
      <w:proofErr w:type="gramStart"/>
      <w:r w:rsidRPr="006E4675">
        <w:rPr>
          <w:color w:val="auto"/>
          <w:sz w:val="28"/>
          <w:szCs w:val="28"/>
        </w:rPr>
        <w:t>права</w:t>
      </w:r>
      <w:proofErr w:type="gramEnd"/>
      <w:r w:rsidRPr="006E4675">
        <w:rPr>
          <w:color w:val="auto"/>
          <w:sz w:val="28"/>
          <w:szCs w:val="28"/>
        </w:rPr>
        <w:t xml:space="preserve"> как Кыргызстана так и Казахстана.</w:t>
      </w:r>
    </w:p>
    <w:p w:rsidR="00A049D8" w:rsidRPr="006E4675" w:rsidRDefault="00A049D8" w:rsidP="00A049D8">
      <w:pPr>
        <w:pStyle w:val="a4"/>
        <w:spacing w:after="0" w:line="360" w:lineRule="auto"/>
        <w:ind w:firstLine="709"/>
        <w:jc w:val="both"/>
        <w:rPr>
          <w:sz w:val="28"/>
          <w:szCs w:val="28"/>
          <w:lang w:val="ru-RU"/>
        </w:rPr>
      </w:pPr>
      <w:r w:rsidRPr="006E4675">
        <w:rPr>
          <w:sz w:val="28"/>
          <w:szCs w:val="28"/>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6E4675">
        <w:rPr>
          <w:rStyle w:val="hl"/>
          <w:sz w:val="28"/>
          <w:szCs w:val="28"/>
          <w:lang w:val="ru-RU"/>
        </w:rPr>
        <w:t xml:space="preserve">законодательстве Казахстана и Кыргызстана, в </w:t>
      </w:r>
      <w:r w:rsidRPr="006E4675">
        <w:rPr>
          <w:sz w:val="28"/>
          <w:szCs w:val="28"/>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rsidR="00A049D8" w:rsidRPr="006E4675" w:rsidRDefault="00A049D8" w:rsidP="00A049D8">
      <w:pPr>
        <w:pStyle w:val="a4"/>
        <w:spacing w:after="0" w:line="360" w:lineRule="auto"/>
        <w:ind w:firstLine="709"/>
        <w:jc w:val="both"/>
        <w:rPr>
          <w:sz w:val="28"/>
          <w:szCs w:val="28"/>
          <w:lang w:val="ru-RU"/>
        </w:rPr>
      </w:pPr>
      <w:r w:rsidRPr="006E4675">
        <w:rPr>
          <w:sz w:val="28"/>
          <w:szCs w:val="28"/>
          <w:lang w:val="ru-RU"/>
        </w:rPr>
        <w:t xml:space="preserve">Полученные в диссертации результаты полезны для всех субъектов </w:t>
      </w:r>
      <w:r w:rsidR="00A941B8" w:rsidRPr="006E4675">
        <w:rPr>
          <w:sz w:val="28"/>
          <w:szCs w:val="28"/>
          <w:lang w:val="ru-RU"/>
        </w:rPr>
        <w:t>участвующих в избирательном процессе,</w:t>
      </w:r>
      <w:r w:rsidRPr="006E4675">
        <w:rPr>
          <w:sz w:val="28"/>
          <w:szCs w:val="28"/>
          <w:lang w:val="ru-RU"/>
        </w:rPr>
        <w:t xml:space="preserve"> улучшению </w:t>
      </w:r>
      <w:r w:rsidR="00A941B8" w:rsidRPr="006E4675">
        <w:rPr>
          <w:sz w:val="28"/>
          <w:szCs w:val="28"/>
          <w:lang w:val="ru-RU"/>
        </w:rPr>
        <w:t>работы избирательных комиссий</w:t>
      </w:r>
      <w:r w:rsidRPr="006E4675">
        <w:rPr>
          <w:sz w:val="28"/>
          <w:szCs w:val="28"/>
          <w:lang w:val="ru-RU"/>
        </w:rPr>
        <w:t>,</w:t>
      </w:r>
      <w:r w:rsidR="00A941B8" w:rsidRPr="006E4675">
        <w:rPr>
          <w:sz w:val="28"/>
          <w:szCs w:val="28"/>
          <w:lang w:val="ru-RU"/>
        </w:rPr>
        <w:t xml:space="preserve"> профессорско-преподавательскому составу и научным </w:t>
      </w:r>
      <w:r w:rsidR="00A941B8" w:rsidRPr="006E4675">
        <w:rPr>
          <w:sz w:val="28"/>
          <w:szCs w:val="28"/>
          <w:lang w:val="ru-RU"/>
        </w:rPr>
        <w:lastRenderedPageBreak/>
        <w:t>сотрудникам</w:t>
      </w:r>
      <w:r w:rsidRPr="006E4675">
        <w:rPr>
          <w:sz w:val="28"/>
          <w:szCs w:val="28"/>
          <w:lang w:val="ru-RU"/>
        </w:rPr>
        <w:t xml:space="preserve">, исследующих проблемы избирательного права в его </w:t>
      </w:r>
      <w:r w:rsidRPr="006E4675">
        <w:rPr>
          <w:rStyle w:val="hl"/>
          <w:sz w:val="28"/>
          <w:szCs w:val="28"/>
          <w:lang w:val="ru-RU"/>
        </w:rPr>
        <w:t xml:space="preserve">конституционном </w:t>
      </w:r>
      <w:r w:rsidR="00A941B8" w:rsidRPr="006E4675">
        <w:rPr>
          <w:sz w:val="28"/>
          <w:szCs w:val="28"/>
          <w:lang w:val="ru-RU"/>
        </w:rPr>
        <w:t>измерении.</w:t>
      </w:r>
    </w:p>
    <w:p w:rsidR="00A049D8" w:rsidRPr="006E4675" w:rsidRDefault="00A049D8" w:rsidP="00A049D8">
      <w:pPr>
        <w:pStyle w:val="a4"/>
        <w:spacing w:after="0" w:line="360" w:lineRule="auto"/>
        <w:ind w:firstLine="709"/>
        <w:jc w:val="both"/>
        <w:rPr>
          <w:sz w:val="28"/>
          <w:szCs w:val="28"/>
          <w:lang w:val="ru-RU"/>
        </w:rPr>
      </w:pPr>
      <w:r w:rsidRPr="006E4675">
        <w:rPr>
          <w:sz w:val="28"/>
          <w:szCs w:val="28"/>
          <w:lang w:val="ru-RU"/>
        </w:rPr>
        <w:t>Основные положения диссертации использованы в учебном процессе при преподавании дисциплин «</w:t>
      </w:r>
      <w:r w:rsidRPr="006E4675">
        <w:rPr>
          <w:rStyle w:val="hl"/>
          <w:sz w:val="28"/>
          <w:szCs w:val="28"/>
          <w:lang w:val="ru-RU"/>
        </w:rPr>
        <w:t>Конституционное</w:t>
      </w:r>
      <w:r w:rsidRPr="006E4675">
        <w:rPr>
          <w:sz w:val="28"/>
          <w:szCs w:val="28"/>
          <w:lang w:val="ru-RU"/>
        </w:rPr>
        <w:t xml:space="preserve"> право», </w:t>
      </w:r>
      <w:r w:rsidR="00E72A27" w:rsidRPr="006E4675">
        <w:rPr>
          <w:sz w:val="28"/>
          <w:szCs w:val="28"/>
          <w:lang w:val="ru-RU"/>
        </w:rPr>
        <w:t>«</w:t>
      </w:r>
      <w:r w:rsidR="00E72A27" w:rsidRPr="006E4675">
        <w:rPr>
          <w:rStyle w:val="hl"/>
          <w:sz w:val="28"/>
          <w:szCs w:val="28"/>
          <w:lang w:val="ru-RU"/>
        </w:rPr>
        <w:t>Избирательное право</w:t>
      </w:r>
      <w:r w:rsidR="00E72A27" w:rsidRPr="006E4675">
        <w:rPr>
          <w:sz w:val="28"/>
          <w:szCs w:val="28"/>
          <w:lang w:val="ru-RU"/>
        </w:rPr>
        <w:t xml:space="preserve">», </w:t>
      </w:r>
      <w:r w:rsidRPr="006E4675">
        <w:rPr>
          <w:sz w:val="28"/>
          <w:szCs w:val="28"/>
          <w:lang w:val="ru-RU"/>
        </w:rPr>
        <w:t>«</w:t>
      </w:r>
      <w:r w:rsidRPr="006E4675">
        <w:rPr>
          <w:rStyle w:val="hl"/>
          <w:sz w:val="28"/>
          <w:szCs w:val="28"/>
          <w:lang w:val="ru-RU"/>
        </w:rPr>
        <w:t>Муниципальное право</w:t>
      </w:r>
      <w:r w:rsidR="00E72A27" w:rsidRPr="006E4675">
        <w:rPr>
          <w:sz w:val="28"/>
          <w:szCs w:val="28"/>
          <w:lang w:val="ru-RU"/>
        </w:rPr>
        <w:t xml:space="preserve">» </w:t>
      </w:r>
      <w:r w:rsidRPr="006E4675">
        <w:rPr>
          <w:sz w:val="28"/>
          <w:szCs w:val="28"/>
          <w:lang w:val="ru-RU"/>
        </w:rPr>
        <w:t>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rsidR="00A049D8" w:rsidRPr="006E4675" w:rsidRDefault="00A049D8" w:rsidP="00A049D8">
      <w:pPr>
        <w:pStyle w:val="a4"/>
        <w:spacing w:after="0" w:line="360" w:lineRule="auto"/>
        <w:ind w:firstLine="709"/>
        <w:jc w:val="both"/>
        <w:rPr>
          <w:sz w:val="28"/>
          <w:szCs w:val="28"/>
          <w:lang w:val="ru-RU"/>
        </w:rPr>
      </w:pPr>
      <w:r w:rsidRPr="006E4675">
        <w:rPr>
          <w:sz w:val="28"/>
          <w:szCs w:val="28"/>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rsidR="00A049D8" w:rsidRPr="006E4675" w:rsidRDefault="00A049D8" w:rsidP="00A049D8">
      <w:pPr>
        <w:pStyle w:val="a4"/>
        <w:spacing w:after="0" w:line="360" w:lineRule="auto"/>
        <w:ind w:firstLine="709"/>
        <w:jc w:val="both"/>
        <w:rPr>
          <w:b/>
          <w:spacing w:val="-4"/>
          <w:sz w:val="28"/>
          <w:szCs w:val="28"/>
          <w:lang w:val="ru-RU"/>
        </w:rPr>
      </w:pPr>
      <w:r w:rsidRPr="006E4675">
        <w:rPr>
          <w:b/>
          <w:sz w:val="28"/>
          <w:szCs w:val="28"/>
          <w:lang w:val="ru-RU"/>
        </w:rPr>
        <w:t>Экономическая значимость полученных результатов.</w:t>
      </w:r>
      <w:r w:rsidRPr="006E4675">
        <w:rPr>
          <w:sz w:val="28"/>
          <w:szCs w:val="28"/>
          <w:lang w:val="ru-RU"/>
        </w:rPr>
        <w:t xml:space="preserve"> Результаты, полученные в рамках исследования, могут иметь место при совершенствовании государственной политики в сфере избирательного процесса и повышении эффективности активного голосования гражданами, что, в конечном счете, будет определять вектор развития страны.</w:t>
      </w:r>
    </w:p>
    <w:p w:rsidR="00A049D8" w:rsidRPr="006E4675" w:rsidRDefault="00A049D8" w:rsidP="00A049D8">
      <w:pPr>
        <w:spacing w:after="0" w:line="36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t>Научные положения, выносимые на защиту:</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w:t>
      </w:r>
      <w:r w:rsidRPr="006E4675">
        <w:rPr>
          <w:rFonts w:ascii="Times New Roman" w:hAnsi="Times New Roman" w:cs="Times New Roman"/>
          <w:sz w:val="28"/>
          <w:szCs w:val="28"/>
        </w:rPr>
        <w:t xml:space="preserve"> Проведенный анализ </w:t>
      </w:r>
      <w:proofErr w:type="gramStart"/>
      <w:r w:rsidRPr="006E4675">
        <w:rPr>
          <w:rFonts w:ascii="Times New Roman" w:hAnsi="Times New Roman" w:cs="Times New Roman"/>
          <w:sz w:val="28"/>
          <w:szCs w:val="28"/>
        </w:rPr>
        <w:t>избирательных компаний</w:t>
      </w:r>
      <w:proofErr w:type="gramEnd"/>
      <w:r w:rsidRPr="006E4675">
        <w:rPr>
          <w:rFonts w:ascii="Times New Roman" w:hAnsi="Times New Roman" w:cs="Times New Roman"/>
          <w:sz w:val="28"/>
          <w:szCs w:val="28"/>
        </w:rPr>
        <w:t>, после распада СССР в Республике Казахстан, Кыргызской Республике, России и некоторых других странах, подтверждает концепцию политической культуры Г. Алмонды и С. Вербера об ценностно-ориентированном отношении граждан к различным субъектам и объектам политики, в том числе к институту выборов.</w:t>
      </w:r>
    </w:p>
    <w:p w:rsidR="00A049D8" w:rsidRPr="006E4675" w:rsidRDefault="00A049D8" w:rsidP="004228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w:t>
      </w:r>
      <w:r w:rsidRPr="006E4675">
        <w:rPr>
          <w:rFonts w:ascii="Times New Roman" w:hAnsi="Times New Roman" w:cs="Times New Roman"/>
          <w:sz w:val="28"/>
          <w:szCs w:val="28"/>
        </w:rPr>
        <w:t xml:space="preserve"> В декабре 1993 года в РК был принят Кодекс о выборах. 7 марта 1994 года, выборы прошли по обновлённой системе. </w:t>
      </w:r>
      <w:r w:rsidRPr="006E4675">
        <w:rPr>
          <w:rFonts w:ascii="Times New Roman" w:hAnsi="Times New Roman" w:cs="Times New Roman"/>
          <w:sz w:val="28"/>
          <w:szCs w:val="28"/>
          <w:shd w:val="clear" w:color="auto" w:fill="FFFFFF"/>
        </w:rPr>
        <w:t xml:space="preserve">В соответствии изменениями Конституции Республики Казахстан (7 октября 1998г.) и Конституционного закона «О выборах в Республике Казахстан», было предложено увеличить </w:t>
      </w:r>
      <w:r w:rsidRPr="006E4675">
        <w:rPr>
          <w:rFonts w:ascii="Times New Roman" w:hAnsi="Times New Roman" w:cs="Times New Roman"/>
          <w:sz w:val="28"/>
          <w:szCs w:val="28"/>
          <w:shd w:val="clear" w:color="auto" w:fill="FFFFFF"/>
        </w:rPr>
        <w:lastRenderedPageBreak/>
        <w:t>численность Мажилиса на 10 депутатских мест с условием замещения их представителями политических партий на основе пропорционального представительства. </w:t>
      </w:r>
      <w:r w:rsidRPr="006E4675">
        <w:rPr>
          <w:rFonts w:ascii="Times New Roman" w:hAnsi="Times New Roman" w:cs="Times New Roman"/>
          <w:sz w:val="28"/>
          <w:szCs w:val="28"/>
        </w:rPr>
        <w:t>Последующие выборы, с 2007 по 2021 год включительно, проводились полностью по пропорциональной системе. </w:t>
      </w:r>
    </w:p>
    <w:p w:rsidR="00A049D8" w:rsidRPr="006E4675" w:rsidRDefault="00A049D8" w:rsidP="004228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После внесения изменений в </w:t>
      </w:r>
      <w:hyperlink r:id="rId9" w:tooltip="Конституция Казахстана" w:history="1">
        <w:r w:rsidRPr="006E4675">
          <w:rPr>
            <w:rStyle w:val="a8"/>
            <w:rFonts w:ascii="Times New Roman" w:hAnsi="Times New Roman" w:cs="Times New Roman"/>
            <w:color w:val="auto"/>
            <w:sz w:val="28"/>
            <w:szCs w:val="28"/>
            <w:u w:val="none"/>
          </w:rPr>
          <w:t>Конституцию Казахстана</w:t>
        </w:r>
      </w:hyperlink>
      <w:r w:rsidRPr="006E4675">
        <w:rPr>
          <w:rFonts w:ascii="Times New Roman" w:hAnsi="Times New Roman" w:cs="Times New Roman"/>
          <w:sz w:val="28"/>
          <w:szCs w:val="28"/>
          <w:shd w:val="clear" w:color="auto" w:fill="FFFFFF"/>
        </w:rPr>
        <w:t> по итогам </w:t>
      </w:r>
      <w:hyperlink r:id="rId10" w:tooltip="Референдум в Казахстане (2022)" w:history="1">
        <w:r w:rsidRPr="006E4675">
          <w:rPr>
            <w:rStyle w:val="a8"/>
            <w:rFonts w:ascii="Times New Roman" w:hAnsi="Times New Roman" w:cs="Times New Roman"/>
            <w:color w:val="auto"/>
            <w:sz w:val="28"/>
            <w:szCs w:val="28"/>
            <w:u w:val="none"/>
          </w:rPr>
          <w:t>референдума (5 июня 2022 года</w:t>
        </w:r>
      </w:hyperlink>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 70 % депутатов Мажилиса избираются по </w:t>
      </w:r>
      <w:hyperlink r:id="rId11" w:tooltip="Партийный список" w:history="1">
        <w:r w:rsidRPr="006E4675">
          <w:rPr>
            <w:rStyle w:val="a8"/>
            <w:rFonts w:ascii="Times New Roman" w:hAnsi="Times New Roman" w:cs="Times New Roman"/>
            <w:color w:val="auto"/>
            <w:sz w:val="28"/>
            <w:szCs w:val="28"/>
            <w:u w:val="none"/>
          </w:rPr>
          <w:t>партийным спискам</w:t>
        </w:r>
      </w:hyperlink>
      <w:r w:rsidR="00E775C0" w:rsidRPr="006E4675">
        <w:rPr>
          <w:rFonts w:ascii="Times New Roman" w:hAnsi="Times New Roman" w:cs="Times New Roman"/>
          <w:sz w:val="28"/>
          <w:szCs w:val="28"/>
          <w:shd w:val="clear" w:color="auto" w:fill="FFFFFF"/>
        </w:rPr>
        <w:t>, а 30 % -</w:t>
      </w:r>
      <w:r w:rsidRPr="006E4675">
        <w:rPr>
          <w:rFonts w:ascii="Times New Roman" w:hAnsi="Times New Roman" w:cs="Times New Roman"/>
          <w:sz w:val="28"/>
          <w:szCs w:val="28"/>
          <w:shd w:val="clear" w:color="auto" w:fill="FFFFFF"/>
        </w:rPr>
        <w:t xml:space="preserve"> по </w:t>
      </w:r>
      <w:hyperlink r:id="rId12" w:tooltip="Избирательный округ" w:history="1">
        <w:r w:rsidRPr="006E4675">
          <w:rPr>
            <w:rStyle w:val="a8"/>
            <w:rFonts w:ascii="Times New Roman" w:hAnsi="Times New Roman" w:cs="Times New Roman"/>
            <w:color w:val="auto"/>
            <w:sz w:val="28"/>
            <w:szCs w:val="28"/>
            <w:u w:val="none"/>
          </w:rPr>
          <w:t>одномандатным округам</w:t>
        </w:r>
      </w:hyperlink>
      <w:r w:rsidRPr="006E4675">
        <w:rPr>
          <w:rFonts w:ascii="Times New Roman" w:hAnsi="Times New Roman" w:cs="Times New Roman"/>
          <w:sz w:val="28"/>
          <w:szCs w:val="28"/>
        </w:rPr>
        <w:t xml:space="preserve">. </w:t>
      </w:r>
    </w:p>
    <w:p w:rsidR="00E775C0" w:rsidRPr="006E4675" w:rsidRDefault="00E775C0" w:rsidP="004228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Впервые, в Законе Кыргызской Республики «О новой редакции Конституции Кыргызской Республики» от 8 ноября 2006 г. № 180 было внесено изменение о том, что «Политическая партия,  составляющая  более  50  процентов от общего числа депутатов Жогорку Кенеша Кыргызской Республики, избранных по пропорциональной системе, вносит на утверждение Президента Кыргызской Республики кандидатуру на должность Премьер-министра Кыргызской Республики в (ст. 69).</w:t>
      </w:r>
      <w:proofErr w:type="gramEnd"/>
    </w:p>
    <w:p w:rsidR="00A049D8" w:rsidRPr="006E4675" w:rsidRDefault="00A049D8" w:rsidP="004228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На основе глубокого обоснованного анализа теоретического и эмпирического материала доказано, что во многих развитых странах применяется пропорционально-мажоритарная избирательная система, как наиболее демократичная, сбалансированная, отвечающая интересам различных субъектов избирательного права.</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Для анализа эффектов пропорциональной системы была представлена атомизированная структура последних </w:t>
      </w:r>
      <w:r w:rsidR="000D6C4F" w:rsidRPr="006E4675">
        <w:rPr>
          <w:rFonts w:ascii="Times New Roman" w:hAnsi="Times New Roman" w:cs="Times New Roman"/>
          <w:sz w:val="28"/>
          <w:szCs w:val="28"/>
        </w:rPr>
        <w:t>выборов (см. Приложение № 3</w:t>
      </w:r>
      <w:r w:rsidRPr="006E4675">
        <w:rPr>
          <w:rFonts w:ascii="Times New Roman" w:hAnsi="Times New Roman" w:cs="Times New Roman"/>
          <w:sz w:val="28"/>
          <w:szCs w:val="28"/>
        </w:rPr>
        <w:t>).</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3.</w:t>
      </w:r>
      <w:r w:rsidRPr="006E4675">
        <w:rPr>
          <w:rFonts w:ascii="Times New Roman" w:hAnsi="Times New Roman" w:cs="Times New Roman"/>
          <w:sz w:val="28"/>
          <w:szCs w:val="28"/>
        </w:rPr>
        <w:t xml:space="preserve"> </w:t>
      </w:r>
      <w:r w:rsidR="00E775C0" w:rsidRPr="006E4675">
        <w:rPr>
          <w:rFonts w:ascii="Times New Roman" w:hAnsi="Times New Roman" w:cs="Times New Roman"/>
          <w:sz w:val="28"/>
          <w:szCs w:val="28"/>
        </w:rPr>
        <w:t>В</w:t>
      </w:r>
      <w:r w:rsidRPr="006E4675">
        <w:rPr>
          <w:rFonts w:ascii="Times New Roman" w:hAnsi="Times New Roman" w:cs="Times New Roman"/>
          <w:sz w:val="28"/>
          <w:szCs w:val="28"/>
        </w:rPr>
        <w:t xml:space="preserve"> условиях </w:t>
      </w:r>
      <w:r w:rsidR="00E775C0" w:rsidRPr="006E4675">
        <w:rPr>
          <w:rFonts w:ascii="Times New Roman" w:hAnsi="Times New Roman" w:cs="Times New Roman"/>
          <w:sz w:val="28"/>
          <w:szCs w:val="28"/>
        </w:rPr>
        <w:t xml:space="preserve">политических </w:t>
      </w:r>
      <w:r w:rsidRPr="006E4675">
        <w:rPr>
          <w:rFonts w:ascii="Times New Roman" w:hAnsi="Times New Roman" w:cs="Times New Roman"/>
          <w:sz w:val="28"/>
          <w:szCs w:val="28"/>
        </w:rPr>
        <w:t xml:space="preserve">систем с сильной </w:t>
      </w:r>
      <w:r w:rsidR="00E775C0" w:rsidRPr="006E4675">
        <w:rPr>
          <w:rFonts w:ascii="Times New Roman" w:hAnsi="Times New Roman" w:cs="Times New Roman"/>
          <w:sz w:val="28"/>
          <w:szCs w:val="28"/>
        </w:rPr>
        <w:t xml:space="preserve">президентской </w:t>
      </w:r>
      <w:r w:rsidRPr="006E4675">
        <w:rPr>
          <w:rFonts w:ascii="Times New Roman" w:hAnsi="Times New Roman" w:cs="Times New Roman"/>
          <w:sz w:val="28"/>
          <w:szCs w:val="28"/>
        </w:rPr>
        <w:t xml:space="preserve">властью, пропорциональная </w:t>
      </w:r>
      <w:r w:rsidR="00E775C0" w:rsidRPr="006E4675">
        <w:rPr>
          <w:rFonts w:ascii="Times New Roman" w:hAnsi="Times New Roman" w:cs="Times New Roman"/>
          <w:sz w:val="28"/>
          <w:szCs w:val="28"/>
        </w:rPr>
        <w:t xml:space="preserve">избирательная </w:t>
      </w:r>
      <w:r w:rsidRPr="006E4675">
        <w:rPr>
          <w:rFonts w:ascii="Times New Roman" w:hAnsi="Times New Roman" w:cs="Times New Roman"/>
          <w:sz w:val="28"/>
          <w:szCs w:val="28"/>
        </w:rPr>
        <w:t xml:space="preserve">система </w:t>
      </w:r>
      <w:r w:rsidR="00E775C0" w:rsidRPr="006E4675">
        <w:rPr>
          <w:rFonts w:ascii="Times New Roman" w:hAnsi="Times New Roman" w:cs="Times New Roman"/>
          <w:sz w:val="28"/>
          <w:szCs w:val="28"/>
        </w:rPr>
        <w:t xml:space="preserve">будет </w:t>
      </w:r>
      <w:r w:rsidRPr="006E4675">
        <w:rPr>
          <w:rFonts w:ascii="Times New Roman" w:hAnsi="Times New Roman" w:cs="Times New Roman"/>
          <w:sz w:val="28"/>
          <w:szCs w:val="28"/>
        </w:rPr>
        <w:t xml:space="preserve">не </w:t>
      </w:r>
      <w:r w:rsidR="00E775C0" w:rsidRPr="006E4675">
        <w:rPr>
          <w:rFonts w:ascii="Times New Roman" w:hAnsi="Times New Roman" w:cs="Times New Roman"/>
          <w:sz w:val="28"/>
          <w:szCs w:val="28"/>
        </w:rPr>
        <w:t>способна</w:t>
      </w:r>
      <w:r w:rsidRPr="006E4675">
        <w:rPr>
          <w:rFonts w:ascii="Times New Roman" w:hAnsi="Times New Roman" w:cs="Times New Roman"/>
          <w:sz w:val="28"/>
          <w:szCs w:val="28"/>
        </w:rPr>
        <w:t xml:space="preserve"> </w:t>
      </w:r>
      <w:r w:rsidR="00E775C0" w:rsidRPr="006E4675">
        <w:rPr>
          <w:rFonts w:ascii="Times New Roman" w:hAnsi="Times New Roman" w:cs="Times New Roman"/>
          <w:sz w:val="28"/>
          <w:szCs w:val="28"/>
        </w:rPr>
        <w:t>к развитию</w:t>
      </w:r>
      <w:r w:rsidRPr="006E4675">
        <w:rPr>
          <w:rFonts w:ascii="Times New Roman" w:hAnsi="Times New Roman" w:cs="Times New Roman"/>
          <w:sz w:val="28"/>
          <w:szCs w:val="28"/>
        </w:rPr>
        <w:t xml:space="preserve"> многопартийност</w:t>
      </w:r>
      <w:r w:rsidR="00E775C0" w:rsidRPr="006E4675">
        <w:rPr>
          <w:rFonts w:ascii="Times New Roman" w:hAnsi="Times New Roman" w:cs="Times New Roman"/>
          <w:sz w:val="28"/>
          <w:szCs w:val="28"/>
        </w:rPr>
        <w:t>и.</w:t>
      </w:r>
    </w:p>
    <w:p w:rsidR="00A049D8" w:rsidRPr="006E4675" w:rsidRDefault="00A049D8" w:rsidP="0042285F">
      <w:pPr>
        <w:pStyle w:val="a4"/>
        <w:shd w:val="clear" w:color="auto" w:fill="FFFFFF"/>
        <w:spacing w:after="0" w:line="360" w:lineRule="auto"/>
        <w:ind w:firstLine="709"/>
        <w:jc w:val="both"/>
        <w:rPr>
          <w:rFonts w:eastAsia="Times New Roman"/>
          <w:spacing w:val="2"/>
          <w:sz w:val="28"/>
          <w:szCs w:val="28"/>
          <w:lang w:val="ru-RU"/>
        </w:rPr>
      </w:pPr>
      <w:r w:rsidRPr="006E4675">
        <w:rPr>
          <w:rFonts w:eastAsia="Times New Roman"/>
          <w:spacing w:val="2"/>
          <w:sz w:val="28"/>
          <w:szCs w:val="28"/>
          <w:lang w:val="ru-RU"/>
        </w:rPr>
        <w:t>Предлагаем внести новую редакцию ч.2, ст.9. – «Избирательные системы» Конституционного закона РК «О выборах</w:t>
      </w:r>
      <w:hyperlink r:id="rId13" w:tgtFrame="_blank" w:history="1">
        <w:r w:rsidRPr="006E4675">
          <w:rPr>
            <w:rStyle w:val="a8"/>
            <w:color w:val="auto"/>
            <w:sz w:val="28"/>
            <w:szCs w:val="28"/>
            <w:u w:val="none"/>
            <w:lang w:val="ru-RU"/>
          </w:rPr>
          <w:t xml:space="preserve"> в Республике Казахстан» от 28 сентября 1995 года, а именно: «</w:t>
        </w:r>
      </w:hyperlink>
      <w:r w:rsidRPr="006E4675">
        <w:rPr>
          <w:rFonts w:eastAsia="Times New Roman"/>
          <w:spacing w:val="2"/>
          <w:sz w:val="28"/>
          <w:szCs w:val="28"/>
          <w:lang w:val="ru-RU"/>
        </w:rPr>
        <w:t xml:space="preserve">Депутаты Мажилиса Парламента избираются по смешанной избирательной системе: по системе </w:t>
      </w:r>
      <w:r w:rsidRPr="006E4675">
        <w:rPr>
          <w:rFonts w:eastAsia="Times New Roman"/>
          <w:spacing w:val="2"/>
          <w:sz w:val="28"/>
          <w:szCs w:val="28"/>
          <w:lang w:val="ru-RU"/>
        </w:rPr>
        <w:lastRenderedPageBreak/>
        <w:t>пропорционального представительства, а также по одномандатным территориальным избирательным округам</w:t>
      </w:r>
      <w:r w:rsidR="00EF7BB4" w:rsidRPr="006E4675">
        <w:rPr>
          <w:rFonts w:eastAsia="Times New Roman"/>
          <w:spacing w:val="2"/>
          <w:sz w:val="28"/>
          <w:szCs w:val="28"/>
          <w:lang w:val="ru-RU"/>
        </w:rPr>
        <w:t>»</w:t>
      </w:r>
      <w:r w:rsidRPr="006E4675">
        <w:rPr>
          <w:rFonts w:eastAsia="Times New Roman"/>
          <w:spacing w:val="2"/>
          <w:sz w:val="28"/>
          <w:szCs w:val="28"/>
          <w:lang w:val="ru-RU"/>
        </w:rPr>
        <w:t>.</w:t>
      </w:r>
    </w:p>
    <w:p w:rsidR="00A049D8" w:rsidRPr="006E4675" w:rsidRDefault="00A049D8" w:rsidP="00EB1FE6">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4.</w:t>
      </w: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Среди черт, характерных как для Казахстана, Кыргызстана и России и других постсоветских республик, можно выделить схожую структуру институционального дизайна: президентско-парламентскую систему с</w:t>
      </w:r>
      <w:r w:rsidRPr="006E4675">
        <w:rPr>
          <w:rFonts w:ascii="Times New Roman" w:hAnsi="Times New Roman" w:cs="Times New Roman"/>
          <w:sz w:val="28"/>
          <w:szCs w:val="28"/>
          <w:lang w:val="en-US"/>
        </w:rPr>
        <w:t> </w:t>
      </w:r>
      <w:r w:rsidRPr="006E4675">
        <w:rPr>
          <w:rFonts w:ascii="Times New Roman" w:hAnsi="Times New Roman" w:cs="Times New Roman"/>
          <w:sz w:val="28"/>
          <w:szCs w:val="28"/>
        </w:rPr>
        <w:t xml:space="preserve">расширением президентских полномочий; влияние исполнительной власти на законодательную; характер взаимодействия партий и исполнительной власти; отсутствие нормального института разделения властей. </w:t>
      </w:r>
      <w:proofErr w:type="gramEnd"/>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5.</w:t>
      </w:r>
      <w:r w:rsidRPr="006E4675">
        <w:rPr>
          <w:rFonts w:ascii="Times New Roman" w:hAnsi="Times New Roman" w:cs="Times New Roman"/>
          <w:sz w:val="28"/>
          <w:szCs w:val="28"/>
        </w:rPr>
        <w:t xml:space="preserve"> </w:t>
      </w:r>
      <w:r w:rsidR="005B09D5" w:rsidRPr="006E4675">
        <w:rPr>
          <w:rFonts w:ascii="Times New Roman" w:hAnsi="Times New Roman" w:cs="Times New Roman"/>
          <w:sz w:val="28"/>
          <w:szCs w:val="28"/>
        </w:rPr>
        <w:t>Отличительной особенностью</w:t>
      </w:r>
      <w:r w:rsidRPr="006E4675">
        <w:rPr>
          <w:rFonts w:ascii="Times New Roman" w:hAnsi="Times New Roman" w:cs="Times New Roman"/>
          <w:sz w:val="28"/>
          <w:szCs w:val="28"/>
        </w:rPr>
        <w:t xml:space="preserve"> </w:t>
      </w:r>
      <w:r w:rsidR="005B09D5" w:rsidRPr="006E4675">
        <w:rPr>
          <w:rFonts w:ascii="Times New Roman" w:hAnsi="Times New Roman" w:cs="Times New Roman"/>
          <w:sz w:val="28"/>
          <w:szCs w:val="28"/>
        </w:rPr>
        <w:t>проведения выборов в Республики Казахстан по смешанной системе,</w:t>
      </w:r>
      <w:r w:rsidRPr="006E4675">
        <w:rPr>
          <w:rFonts w:ascii="Times New Roman" w:hAnsi="Times New Roman" w:cs="Times New Roman"/>
          <w:sz w:val="28"/>
          <w:szCs w:val="28"/>
        </w:rPr>
        <w:t xml:space="preserve"> </w:t>
      </w:r>
      <w:r w:rsidR="005B09D5" w:rsidRPr="006E4675">
        <w:rPr>
          <w:rFonts w:ascii="Times New Roman" w:hAnsi="Times New Roman" w:cs="Times New Roman"/>
          <w:sz w:val="28"/>
          <w:szCs w:val="28"/>
        </w:rPr>
        <w:t>при сравнении с проводимыми выборами по пропорциональной системе, является снижение активности ряда партий, что в свою очередь указывает на то, что полученные итоги голосования</w:t>
      </w:r>
      <w:r w:rsidRPr="006E4675">
        <w:rPr>
          <w:rFonts w:ascii="Times New Roman" w:hAnsi="Times New Roman" w:cs="Times New Roman"/>
          <w:sz w:val="28"/>
          <w:szCs w:val="28"/>
        </w:rPr>
        <w:t xml:space="preserve"> не позволяют </w:t>
      </w:r>
      <w:r w:rsidR="005B09D5" w:rsidRPr="006E4675">
        <w:rPr>
          <w:rFonts w:ascii="Times New Roman" w:hAnsi="Times New Roman" w:cs="Times New Roman"/>
          <w:sz w:val="28"/>
          <w:szCs w:val="28"/>
        </w:rPr>
        <w:t xml:space="preserve">с достоверностью </w:t>
      </w:r>
      <w:r w:rsidRPr="006E4675">
        <w:rPr>
          <w:rFonts w:ascii="Times New Roman" w:hAnsi="Times New Roman" w:cs="Times New Roman"/>
          <w:sz w:val="28"/>
          <w:szCs w:val="28"/>
        </w:rPr>
        <w:t>говорить о</w:t>
      </w:r>
      <w:r w:rsidR="005B09D5" w:rsidRPr="006E4675">
        <w:rPr>
          <w:rFonts w:ascii="Times New Roman" w:hAnsi="Times New Roman" w:cs="Times New Roman"/>
          <w:sz w:val="28"/>
          <w:szCs w:val="28"/>
        </w:rPr>
        <w:t xml:space="preserve"> наличии партийной конкуренции в стране.</w:t>
      </w:r>
    </w:p>
    <w:p w:rsidR="00A049D8" w:rsidRPr="006E4675" w:rsidRDefault="005B09D5"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данном случае </w:t>
      </w:r>
      <w:r w:rsidR="00A049D8" w:rsidRPr="006E4675">
        <w:rPr>
          <w:rFonts w:ascii="Times New Roman" w:hAnsi="Times New Roman" w:cs="Times New Roman"/>
          <w:sz w:val="28"/>
          <w:szCs w:val="28"/>
        </w:rPr>
        <w:t xml:space="preserve">ЦИК, ТИК </w:t>
      </w:r>
      <w:r w:rsidRPr="006E4675">
        <w:rPr>
          <w:rFonts w:ascii="Times New Roman" w:hAnsi="Times New Roman" w:cs="Times New Roman"/>
          <w:sz w:val="28"/>
          <w:szCs w:val="28"/>
        </w:rPr>
        <w:t xml:space="preserve">должны выкладывать </w:t>
      </w:r>
      <w:r w:rsidR="00A049D8" w:rsidRPr="006E4675">
        <w:rPr>
          <w:rFonts w:ascii="Times New Roman" w:hAnsi="Times New Roman" w:cs="Times New Roman"/>
          <w:sz w:val="28"/>
          <w:szCs w:val="28"/>
        </w:rPr>
        <w:t xml:space="preserve">на </w:t>
      </w:r>
      <w:r w:rsidRPr="006E4675">
        <w:rPr>
          <w:rFonts w:ascii="Times New Roman" w:hAnsi="Times New Roman" w:cs="Times New Roman"/>
          <w:sz w:val="28"/>
          <w:szCs w:val="28"/>
        </w:rPr>
        <w:t xml:space="preserve">своем </w:t>
      </w:r>
      <w:r w:rsidR="00A049D8" w:rsidRPr="006E4675">
        <w:rPr>
          <w:rFonts w:ascii="Times New Roman" w:hAnsi="Times New Roman" w:cs="Times New Roman"/>
          <w:sz w:val="28"/>
          <w:szCs w:val="28"/>
        </w:rPr>
        <w:t xml:space="preserve">сайте </w:t>
      </w:r>
      <w:r w:rsidRPr="006E4675">
        <w:rPr>
          <w:rFonts w:ascii="Times New Roman" w:hAnsi="Times New Roman" w:cs="Times New Roman"/>
          <w:sz w:val="28"/>
          <w:szCs w:val="28"/>
        </w:rPr>
        <w:t xml:space="preserve">копии протоколов результатов </w:t>
      </w:r>
      <w:r w:rsidR="00A049D8" w:rsidRPr="006E4675">
        <w:rPr>
          <w:rFonts w:ascii="Times New Roman" w:hAnsi="Times New Roman" w:cs="Times New Roman"/>
          <w:sz w:val="28"/>
          <w:szCs w:val="28"/>
        </w:rPr>
        <w:t>голосования по</w:t>
      </w:r>
      <w:r w:rsidRPr="006E4675">
        <w:rPr>
          <w:rFonts w:ascii="Times New Roman" w:hAnsi="Times New Roman" w:cs="Times New Roman"/>
          <w:sz w:val="28"/>
          <w:szCs w:val="28"/>
        </w:rPr>
        <w:t xml:space="preserve"> каждому избирательному участку, </w:t>
      </w:r>
      <w:proofErr w:type="gramStart"/>
      <w:r w:rsidRPr="006E4675">
        <w:rPr>
          <w:rFonts w:ascii="Times New Roman" w:hAnsi="Times New Roman" w:cs="Times New Roman"/>
          <w:sz w:val="28"/>
          <w:szCs w:val="28"/>
        </w:rPr>
        <w:t>при чем</w:t>
      </w:r>
      <w:proofErr w:type="gramEnd"/>
      <w:r w:rsidRPr="006E4675">
        <w:rPr>
          <w:rFonts w:ascii="Times New Roman" w:hAnsi="Times New Roman" w:cs="Times New Roman"/>
          <w:sz w:val="28"/>
          <w:szCs w:val="28"/>
        </w:rPr>
        <w:t xml:space="preserve"> </w:t>
      </w:r>
      <w:r w:rsidR="00A049D8" w:rsidRPr="006E4675">
        <w:rPr>
          <w:rFonts w:ascii="Times New Roman" w:hAnsi="Times New Roman" w:cs="Times New Roman"/>
          <w:sz w:val="28"/>
          <w:szCs w:val="28"/>
        </w:rPr>
        <w:t xml:space="preserve">сразу после </w:t>
      </w:r>
      <w:r w:rsidRPr="006E4675">
        <w:rPr>
          <w:rFonts w:ascii="Times New Roman" w:hAnsi="Times New Roman" w:cs="Times New Roman"/>
          <w:sz w:val="28"/>
          <w:szCs w:val="28"/>
        </w:rPr>
        <w:t xml:space="preserve">подсчета </w:t>
      </w:r>
      <w:r w:rsidR="00A049D8" w:rsidRPr="006E4675">
        <w:rPr>
          <w:rFonts w:ascii="Times New Roman" w:hAnsi="Times New Roman" w:cs="Times New Roman"/>
          <w:sz w:val="28"/>
          <w:szCs w:val="28"/>
        </w:rPr>
        <w:t xml:space="preserve">голосов и заполнения </w:t>
      </w:r>
      <w:r w:rsidRPr="006E4675">
        <w:rPr>
          <w:rFonts w:ascii="Times New Roman" w:hAnsi="Times New Roman" w:cs="Times New Roman"/>
          <w:sz w:val="28"/>
          <w:szCs w:val="28"/>
        </w:rPr>
        <w:t xml:space="preserve">соответствующих документов, что в свою очередь </w:t>
      </w:r>
      <w:r w:rsidR="00E5777A" w:rsidRPr="006E4675">
        <w:rPr>
          <w:rFonts w:ascii="Times New Roman" w:hAnsi="Times New Roman" w:cs="Times New Roman"/>
          <w:sz w:val="28"/>
          <w:szCs w:val="28"/>
        </w:rPr>
        <w:t>повысит</w:t>
      </w:r>
      <w:r w:rsidR="00A049D8" w:rsidRPr="006E4675">
        <w:rPr>
          <w:rFonts w:ascii="Times New Roman" w:hAnsi="Times New Roman" w:cs="Times New Roman"/>
          <w:sz w:val="28"/>
          <w:szCs w:val="28"/>
        </w:rPr>
        <w:t xml:space="preserve"> </w:t>
      </w:r>
      <w:r w:rsidR="00E5777A" w:rsidRPr="006E4675">
        <w:rPr>
          <w:rFonts w:ascii="Times New Roman" w:hAnsi="Times New Roman" w:cs="Times New Roman"/>
          <w:sz w:val="28"/>
          <w:szCs w:val="28"/>
        </w:rPr>
        <w:t>объективность принятия решения избирательными комиссиями и достоверность итогов выборов</w:t>
      </w:r>
      <w:r w:rsidR="00A049D8" w:rsidRPr="006E4675">
        <w:rPr>
          <w:rFonts w:ascii="Times New Roman" w:hAnsi="Times New Roman" w:cs="Times New Roman"/>
          <w:sz w:val="28"/>
          <w:szCs w:val="28"/>
        </w:rPr>
        <w:t>.</w:t>
      </w:r>
    </w:p>
    <w:p w:rsidR="00E71154" w:rsidRPr="006E4675" w:rsidRDefault="005A22B6" w:rsidP="0042285F">
      <w:pPr>
        <w:spacing w:after="0" w:line="360" w:lineRule="auto"/>
        <w:ind w:firstLine="709"/>
        <w:jc w:val="both"/>
        <w:rPr>
          <w:rFonts w:ascii="Times New Roman" w:hAnsi="Times New Roman" w:cs="Times New Roman"/>
          <w:sz w:val="28"/>
          <w:szCs w:val="28"/>
          <w:shd w:val="clear" w:color="auto" w:fill="FFFFFF"/>
        </w:rPr>
      </w:pPr>
      <w:r w:rsidRPr="006E4675">
        <w:rPr>
          <w:rFonts w:ascii="Times New Roman" w:hAnsi="Times New Roman" w:cs="Times New Roman"/>
          <w:b/>
          <w:sz w:val="28"/>
          <w:szCs w:val="28"/>
        </w:rPr>
        <w:t>6.</w:t>
      </w:r>
      <w:r w:rsidRPr="006E4675">
        <w:rPr>
          <w:rFonts w:ascii="Times New Roman" w:hAnsi="Times New Roman" w:cs="Times New Roman"/>
          <w:sz w:val="28"/>
          <w:szCs w:val="28"/>
        </w:rPr>
        <w:t xml:space="preserve"> Р</w:t>
      </w:r>
      <w:r w:rsidRPr="006E4675">
        <w:rPr>
          <w:rFonts w:ascii="Times New Roman" w:hAnsi="Times New Roman" w:cs="Times New Roman"/>
          <w:sz w:val="28"/>
          <w:szCs w:val="28"/>
          <w:shd w:val="clear" w:color="auto" w:fill="FFFFFF"/>
        </w:rPr>
        <w:t xml:space="preserve">езультаты прошедших парламентских выборов и прямых </w:t>
      </w:r>
      <w:proofErr w:type="gramStart"/>
      <w:r w:rsidRPr="006E4675">
        <w:rPr>
          <w:rFonts w:ascii="Times New Roman" w:hAnsi="Times New Roman" w:cs="Times New Roman"/>
          <w:sz w:val="28"/>
          <w:szCs w:val="28"/>
          <w:shd w:val="clear" w:color="auto" w:fill="FFFFFF"/>
        </w:rPr>
        <w:t>выборов</w:t>
      </w:r>
      <w:proofErr w:type="gramEnd"/>
      <w:r w:rsidRPr="006E4675">
        <w:rPr>
          <w:rFonts w:ascii="Times New Roman" w:hAnsi="Times New Roman" w:cs="Times New Roman"/>
          <w:sz w:val="28"/>
          <w:szCs w:val="28"/>
          <w:shd w:val="clear" w:color="auto" w:fill="FFFFFF"/>
        </w:rPr>
        <w:t xml:space="preserve"> сельских акимов 10 января 2021 года, а также выборов </w:t>
      </w:r>
      <w:r w:rsidRPr="006E4675">
        <w:rPr>
          <w:rFonts w:ascii="Times New Roman" w:hAnsi="Times New Roman" w:cs="Times New Roman"/>
          <w:sz w:val="28"/>
          <w:szCs w:val="28"/>
        </w:rPr>
        <w:t xml:space="preserve">Мажилиса 19 марта 2023 г. </w:t>
      </w:r>
      <w:r w:rsidRPr="006E4675">
        <w:rPr>
          <w:rFonts w:ascii="Times New Roman" w:hAnsi="Times New Roman" w:cs="Times New Roman"/>
          <w:sz w:val="28"/>
          <w:szCs w:val="28"/>
          <w:shd w:val="clear" w:color="auto" w:fill="FFFFFF"/>
        </w:rPr>
        <w:t>не привели к качественным изменениям</w:t>
      </w:r>
      <w:r w:rsidR="00485295" w:rsidRPr="006E4675">
        <w:rPr>
          <w:rFonts w:ascii="Times New Roman" w:hAnsi="Times New Roman" w:cs="Times New Roman"/>
          <w:sz w:val="28"/>
          <w:szCs w:val="28"/>
          <w:shd w:val="clear" w:color="auto" w:fill="FFFFFF"/>
        </w:rPr>
        <w:t xml:space="preserve"> </w:t>
      </w:r>
      <w:r w:rsidR="00485295" w:rsidRPr="006E4675">
        <w:rPr>
          <w:rFonts w:ascii="Times New Roman" w:hAnsi="Times New Roman" w:cs="Times New Roman"/>
          <w:sz w:val="28"/>
          <w:szCs w:val="28"/>
        </w:rPr>
        <w:t>фракционного состава,</w:t>
      </w:r>
      <w:r w:rsidR="00485295" w:rsidRPr="006E4675">
        <w:rPr>
          <w:rFonts w:ascii="Times New Roman" w:hAnsi="Times New Roman" w:cs="Times New Roman"/>
          <w:sz w:val="28"/>
          <w:szCs w:val="28"/>
          <w:shd w:val="clear" w:color="auto" w:fill="FFFFFF"/>
        </w:rPr>
        <w:t xml:space="preserve"> правящая партия, по-прежнему будет доминирующей.</w:t>
      </w:r>
      <w:r w:rsidRPr="006E4675">
        <w:rPr>
          <w:rFonts w:ascii="Times New Roman" w:hAnsi="Times New Roman" w:cs="Times New Roman"/>
          <w:sz w:val="28"/>
          <w:szCs w:val="28"/>
          <w:shd w:val="clear" w:color="auto" w:fill="FFFFFF"/>
        </w:rPr>
        <w:t xml:space="preserve"> </w:t>
      </w:r>
      <w:r w:rsidR="00E71154" w:rsidRPr="006E4675">
        <w:rPr>
          <w:rFonts w:ascii="Times New Roman" w:hAnsi="Times New Roman" w:cs="Times New Roman"/>
          <w:sz w:val="28"/>
          <w:szCs w:val="28"/>
          <w:shd w:val="clear" w:color="auto" w:fill="FFFFFF"/>
        </w:rPr>
        <w:t xml:space="preserve">Избирательное и партийное законодательство Казахстана подвержено политической конъюнктуре. </w:t>
      </w:r>
      <w:r w:rsidRPr="006E4675">
        <w:rPr>
          <w:rFonts w:ascii="Times New Roman" w:hAnsi="Times New Roman" w:cs="Times New Roman"/>
          <w:sz w:val="28"/>
          <w:szCs w:val="28"/>
        </w:rPr>
        <w:t xml:space="preserve">С учетом политической ситуации в республике, можно предположить, что существенных преобразований избирательной системы не предвидится. </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Выборы в маслихаты необходимо проводить по мажоритарной системе относительного большинства, аналогично системе, применяемой на выборах </w:t>
      </w:r>
      <w:r w:rsidRPr="006E4675">
        <w:rPr>
          <w:rFonts w:ascii="Times New Roman" w:hAnsi="Times New Roman" w:cs="Times New Roman"/>
          <w:sz w:val="28"/>
          <w:szCs w:val="28"/>
        </w:rPr>
        <w:lastRenderedPageBreak/>
        <w:t>сельских акимов. Это позволит расширить участие граждан в управлении делами государства, а также сформирует устойчивую связь местных представительных органов власти с населением.</w:t>
      </w:r>
    </w:p>
    <w:p w:rsidR="006438DE"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7.</w:t>
      </w:r>
      <w:r w:rsidRPr="006E4675">
        <w:rPr>
          <w:rFonts w:ascii="Times New Roman" w:hAnsi="Times New Roman" w:cs="Times New Roman"/>
          <w:sz w:val="28"/>
          <w:szCs w:val="28"/>
        </w:rPr>
        <w:t xml:space="preserve"> </w:t>
      </w:r>
      <w:r w:rsidR="006438DE" w:rsidRPr="006E4675">
        <w:rPr>
          <w:rFonts w:ascii="Times New Roman" w:hAnsi="Times New Roman" w:cs="Times New Roman"/>
          <w:sz w:val="28"/>
          <w:szCs w:val="28"/>
        </w:rPr>
        <w:t>П</w:t>
      </w:r>
      <w:r w:rsidRPr="006E4675">
        <w:rPr>
          <w:rFonts w:ascii="Times New Roman" w:hAnsi="Times New Roman" w:cs="Times New Roman"/>
          <w:sz w:val="28"/>
          <w:szCs w:val="28"/>
        </w:rPr>
        <w:t xml:space="preserve">редлагаемая нами смешанная избирательная система позволит сохранить </w:t>
      </w:r>
      <w:r w:rsidR="006438DE" w:rsidRPr="006E4675">
        <w:rPr>
          <w:rFonts w:ascii="Times New Roman" w:hAnsi="Times New Roman" w:cs="Times New Roman"/>
          <w:sz w:val="28"/>
          <w:szCs w:val="28"/>
        </w:rPr>
        <w:t xml:space="preserve">политический режим власти, так </w:t>
      </w:r>
      <w:proofErr w:type="gramStart"/>
      <w:r w:rsidR="006438DE" w:rsidRPr="006E4675">
        <w:rPr>
          <w:rFonts w:ascii="Times New Roman" w:hAnsi="Times New Roman" w:cs="Times New Roman"/>
          <w:sz w:val="28"/>
          <w:szCs w:val="28"/>
        </w:rPr>
        <w:t>как</w:t>
      </w:r>
      <w:proofErr w:type="gramEnd"/>
      <w:r w:rsidRPr="006E4675">
        <w:rPr>
          <w:rFonts w:ascii="Times New Roman" w:hAnsi="Times New Roman" w:cs="Times New Roman"/>
          <w:sz w:val="28"/>
          <w:szCs w:val="28"/>
        </w:rPr>
        <w:t xml:space="preserve"> </w:t>
      </w:r>
      <w:r w:rsidR="006438DE" w:rsidRPr="006E4675">
        <w:rPr>
          <w:rFonts w:ascii="Times New Roman" w:hAnsi="Times New Roman" w:cs="Times New Roman"/>
          <w:sz w:val="28"/>
          <w:szCs w:val="28"/>
        </w:rPr>
        <w:t>н</w:t>
      </w:r>
      <w:r w:rsidRPr="006E4675">
        <w:rPr>
          <w:rFonts w:ascii="Times New Roman" w:hAnsi="Times New Roman" w:cs="Times New Roman"/>
          <w:sz w:val="28"/>
          <w:szCs w:val="28"/>
        </w:rPr>
        <w:t>есмотря на</w:t>
      </w:r>
      <w:r w:rsidR="006438DE" w:rsidRPr="006E4675">
        <w:rPr>
          <w:rFonts w:ascii="Times New Roman" w:hAnsi="Times New Roman" w:cs="Times New Roman"/>
          <w:sz w:val="28"/>
          <w:szCs w:val="28"/>
        </w:rPr>
        <w:t xml:space="preserve"> </w:t>
      </w:r>
      <w:r w:rsidRPr="006E4675">
        <w:rPr>
          <w:rFonts w:ascii="Times New Roman" w:hAnsi="Times New Roman" w:cs="Times New Roman"/>
          <w:sz w:val="28"/>
          <w:szCs w:val="28"/>
        </w:rPr>
        <w:t>либерализацию</w:t>
      </w:r>
      <w:r w:rsidR="006438DE" w:rsidRPr="006E4675">
        <w:rPr>
          <w:rFonts w:ascii="Times New Roman" w:hAnsi="Times New Roman" w:cs="Times New Roman"/>
          <w:sz w:val="28"/>
          <w:szCs w:val="28"/>
        </w:rPr>
        <w:t xml:space="preserve"> избирательного и</w:t>
      </w:r>
      <w:r w:rsidRPr="006E4675">
        <w:rPr>
          <w:rFonts w:ascii="Times New Roman" w:hAnsi="Times New Roman" w:cs="Times New Roman"/>
          <w:sz w:val="28"/>
          <w:szCs w:val="28"/>
        </w:rPr>
        <w:t xml:space="preserve"> партийного законодательства</w:t>
      </w:r>
      <w:r w:rsidR="006438DE" w:rsidRPr="006E4675">
        <w:rPr>
          <w:rFonts w:ascii="Times New Roman" w:hAnsi="Times New Roman" w:cs="Times New Roman"/>
          <w:sz w:val="28"/>
          <w:szCs w:val="28"/>
        </w:rPr>
        <w:t xml:space="preserve"> отдельные новые партии создаются</w:t>
      </w:r>
      <w:r w:rsidRPr="006E4675">
        <w:rPr>
          <w:rFonts w:ascii="Times New Roman" w:hAnsi="Times New Roman" w:cs="Times New Roman"/>
          <w:sz w:val="28"/>
          <w:szCs w:val="28"/>
        </w:rPr>
        <w:t xml:space="preserve"> для “оттягивания” голосов </w:t>
      </w:r>
      <w:r w:rsidR="006438DE" w:rsidRPr="006E4675">
        <w:rPr>
          <w:rFonts w:ascii="Times New Roman" w:hAnsi="Times New Roman" w:cs="Times New Roman"/>
          <w:sz w:val="28"/>
          <w:szCs w:val="28"/>
        </w:rPr>
        <w:t>оппозиционных сил. Для лучшего представительства регионов в Парламенте, р</w:t>
      </w:r>
      <w:r w:rsidRPr="006E4675">
        <w:rPr>
          <w:rFonts w:ascii="Times New Roman" w:hAnsi="Times New Roman" w:cs="Times New Roman"/>
          <w:sz w:val="28"/>
          <w:szCs w:val="28"/>
        </w:rPr>
        <w:t xml:space="preserve">екомендуется разделить единый пропорциональный округ </w:t>
      </w:r>
      <w:r w:rsidR="006438DE" w:rsidRPr="006E4675">
        <w:rPr>
          <w:rFonts w:ascii="Times New Roman" w:hAnsi="Times New Roman" w:cs="Times New Roman"/>
          <w:sz w:val="28"/>
          <w:szCs w:val="28"/>
        </w:rPr>
        <w:t xml:space="preserve">по границам административно-территориальных единиц </w:t>
      </w:r>
      <w:r w:rsidRPr="006E4675">
        <w:rPr>
          <w:rFonts w:ascii="Times New Roman" w:hAnsi="Times New Roman" w:cs="Times New Roman"/>
          <w:sz w:val="28"/>
          <w:szCs w:val="28"/>
        </w:rPr>
        <w:t>на 17 округов</w:t>
      </w:r>
      <w:r w:rsidR="006438DE"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8.</w:t>
      </w:r>
      <w:r w:rsidRPr="006E4675">
        <w:rPr>
          <w:rFonts w:ascii="Times New Roman" w:hAnsi="Times New Roman" w:cs="Times New Roman"/>
          <w:sz w:val="28"/>
          <w:szCs w:val="28"/>
        </w:rPr>
        <w:t xml:space="preserve"> Придерживаясь Всеобщей декларации о правах человека (ст. 21; ГА ООН, 1948г.), Д</w:t>
      </w:r>
      <w:r w:rsidRPr="006E4675">
        <w:rPr>
          <w:rFonts w:ascii="Times New Roman" w:hAnsi="Times New Roman" w:cs="Times New Roman"/>
          <w:bCs/>
          <w:sz w:val="28"/>
          <w:szCs w:val="28"/>
        </w:rPr>
        <w:t xml:space="preserve">екларации о критериях свободных и справедливых выборов (п.1, ст.3; Париж, 1994г.), предлагается </w:t>
      </w:r>
      <w:r w:rsidRPr="006E4675">
        <w:rPr>
          <w:rFonts w:ascii="Times New Roman" w:hAnsi="Times New Roman" w:cs="Times New Roman"/>
          <w:sz w:val="28"/>
          <w:szCs w:val="28"/>
        </w:rPr>
        <w:t>закрепить в Конституционных законах о выборах Казахстана и Кыргызстана международно-правовые нормы избирательной системы, а именно: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«Кандидат, партия несут ответственность перед обществом. Прежде всего, ни один кандидат или политическая партия не должны использовать насилие</w:t>
      </w:r>
      <w:r w:rsidR="00EB522F" w:rsidRPr="006E4675">
        <w:rPr>
          <w:rFonts w:ascii="Times New Roman" w:hAnsi="Times New Roman" w:cs="Times New Roman"/>
          <w:sz w:val="28"/>
          <w:szCs w:val="28"/>
        </w:rPr>
        <w:t>»</w:t>
      </w:r>
      <w:r w:rsidRPr="006E4675">
        <w:rPr>
          <w:rFonts w:ascii="Times New Roman" w:hAnsi="Times New Roman" w:cs="Times New Roman"/>
          <w:sz w:val="28"/>
          <w:szCs w:val="28"/>
        </w:rPr>
        <w:t xml:space="preserve"> (п.9, ст.3).</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Дополнить Конституционный закон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w:t>
      </w:r>
      <w:r w:rsidRPr="006E4675">
        <w:rPr>
          <w:rFonts w:ascii="Times New Roman" w:hAnsi="Times New Roman" w:cs="Times New Roman"/>
          <w:bCs/>
          <w:sz w:val="28"/>
          <w:szCs w:val="28"/>
          <w:shd w:val="clear" w:color="auto" w:fill="FFFFFF"/>
        </w:rPr>
        <w:t xml:space="preserve">О выборах Президента Кыргызской Республики и депутатов Жогорку Кенеша Кыргызской Республики» </w:t>
      </w:r>
      <w:r w:rsidRPr="006E4675">
        <w:rPr>
          <w:rFonts w:ascii="Times New Roman" w:hAnsi="Times New Roman" w:cs="Times New Roman"/>
          <w:sz w:val="28"/>
          <w:szCs w:val="28"/>
        </w:rPr>
        <w:t xml:space="preserve">статьей </w:t>
      </w:r>
      <w:r w:rsidRPr="006E4675">
        <w:rPr>
          <w:rFonts w:ascii="Times New Roman" w:hAnsi="Times New Roman" w:cs="Times New Roman"/>
          <w:bCs/>
          <w:sz w:val="28"/>
          <w:szCs w:val="28"/>
        </w:rPr>
        <w:t>60</w:t>
      </w:r>
      <w:r w:rsidRPr="006E4675">
        <w:rPr>
          <w:rFonts w:ascii="Times New Roman" w:hAnsi="Times New Roman" w:cs="Times New Roman"/>
          <w:bCs/>
          <w:sz w:val="28"/>
          <w:szCs w:val="28"/>
          <w:vertAlign w:val="superscript"/>
        </w:rPr>
        <w:t>1</w:t>
      </w:r>
      <w:r w:rsidRPr="006E4675">
        <w:rPr>
          <w:rFonts w:ascii="Times New Roman" w:hAnsi="Times New Roman" w:cs="Times New Roman"/>
          <w:bCs/>
          <w:sz w:val="28"/>
          <w:szCs w:val="28"/>
        </w:rPr>
        <w:t xml:space="preserve"> – «Порядок выдвижения кандидатов в депутаты Жогорку Кенеша по одномандатным избирательным округам», предусмотрев в</w:t>
      </w:r>
      <w:r w:rsidRPr="006E4675">
        <w:rPr>
          <w:rFonts w:ascii="Times New Roman" w:hAnsi="Times New Roman" w:cs="Times New Roman"/>
          <w:sz w:val="28"/>
          <w:szCs w:val="28"/>
        </w:rPr>
        <w:t xml:space="preserve">ыдвижение кандидатов в депутаты по одномандатным избирательным округам от политических партий  и в порядке самовыдвижения путем подачи  </w:t>
      </w:r>
      <w:r w:rsidRPr="006E4675">
        <w:rPr>
          <w:rFonts w:ascii="Times New Roman" w:hAnsi="Times New Roman" w:cs="Times New Roman"/>
          <w:sz w:val="28"/>
          <w:szCs w:val="28"/>
        </w:rPr>
        <w:lastRenderedPageBreak/>
        <w:t xml:space="preserve">кандидатом в Центральную избирательную комиссию заявления о намерении баллотироваться кандидатом по данному избирательному округу. </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9.</w:t>
      </w:r>
      <w:r w:rsidRPr="006E4675">
        <w:rPr>
          <w:rFonts w:ascii="Times New Roman" w:hAnsi="Times New Roman" w:cs="Times New Roman"/>
          <w:sz w:val="28"/>
          <w:szCs w:val="28"/>
        </w:rPr>
        <w:t xml:space="preserve"> В настояще</w:t>
      </w:r>
      <w:r w:rsidR="00F74E54" w:rsidRPr="006E4675">
        <w:rPr>
          <w:rFonts w:ascii="Times New Roman" w:hAnsi="Times New Roman" w:cs="Times New Roman"/>
          <w:sz w:val="28"/>
          <w:szCs w:val="28"/>
        </w:rPr>
        <w:t>е время, изменение избирательного законодательства в наших странах</w:t>
      </w:r>
      <w:r w:rsidRPr="006E4675">
        <w:rPr>
          <w:rFonts w:ascii="Times New Roman" w:hAnsi="Times New Roman" w:cs="Times New Roman"/>
          <w:sz w:val="28"/>
          <w:szCs w:val="28"/>
        </w:rPr>
        <w:t xml:space="preserve">, направлено на укрепления </w:t>
      </w:r>
      <w:r w:rsidR="00F74E54" w:rsidRPr="006E4675">
        <w:rPr>
          <w:rFonts w:ascii="Times New Roman" w:hAnsi="Times New Roman" w:cs="Times New Roman"/>
          <w:sz w:val="28"/>
          <w:szCs w:val="28"/>
        </w:rPr>
        <w:t xml:space="preserve">президентской </w:t>
      </w:r>
      <w:r w:rsidRPr="006E4675">
        <w:rPr>
          <w:rFonts w:ascii="Times New Roman" w:hAnsi="Times New Roman" w:cs="Times New Roman"/>
          <w:sz w:val="28"/>
          <w:szCs w:val="28"/>
        </w:rPr>
        <w:t>власти.</w:t>
      </w:r>
      <w:r w:rsidR="00F74E54" w:rsidRPr="006E4675">
        <w:rPr>
          <w:rFonts w:ascii="Times New Roman" w:hAnsi="Times New Roman" w:cs="Times New Roman"/>
          <w:sz w:val="28"/>
          <w:szCs w:val="28"/>
        </w:rPr>
        <w:t xml:space="preserve"> Д</w:t>
      </w:r>
      <w:r w:rsidRPr="006E4675">
        <w:rPr>
          <w:rFonts w:ascii="Times New Roman" w:hAnsi="Times New Roman" w:cs="Times New Roman"/>
          <w:sz w:val="28"/>
          <w:szCs w:val="28"/>
        </w:rPr>
        <w:t>ля развити</w:t>
      </w:r>
      <w:r w:rsidR="0012758E" w:rsidRPr="006E4675">
        <w:rPr>
          <w:rFonts w:ascii="Times New Roman" w:hAnsi="Times New Roman" w:cs="Times New Roman"/>
          <w:sz w:val="28"/>
          <w:szCs w:val="28"/>
        </w:rPr>
        <w:t>я многопартийной системы,</w:t>
      </w:r>
      <w:r w:rsidRPr="006E4675">
        <w:rPr>
          <w:rFonts w:ascii="Times New Roman" w:hAnsi="Times New Roman" w:cs="Times New Roman"/>
          <w:sz w:val="28"/>
          <w:szCs w:val="28"/>
        </w:rPr>
        <w:t xml:space="preserve"> </w:t>
      </w:r>
      <w:r w:rsidR="0012758E" w:rsidRPr="006E4675">
        <w:rPr>
          <w:rFonts w:ascii="Times New Roman" w:hAnsi="Times New Roman" w:cs="Times New Roman"/>
          <w:sz w:val="28"/>
          <w:szCs w:val="28"/>
        </w:rPr>
        <w:t>видится необходимым</w:t>
      </w:r>
      <w:r w:rsidRPr="006E4675">
        <w:rPr>
          <w:rFonts w:ascii="Times New Roman" w:hAnsi="Times New Roman" w:cs="Times New Roman"/>
          <w:sz w:val="28"/>
          <w:szCs w:val="28"/>
        </w:rPr>
        <w:t xml:space="preserve"> </w:t>
      </w:r>
      <w:r w:rsidR="0012758E" w:rsidRPr="006E4675">
        <w:rPr>
          <w:rFonts w:ascii="Times New Roman" w:hAnsi="Times New Roman" w:cs="Times New Roman"/>
          <w:sz w:val="28"/>
          <w:szCs w:val="28"/>
        </w:rPr>
        <w:t>придерживаться конституционного баланса власти и</w:t>
      </w:r>
      <w:r w:rsidRPr="006E4675">
        <w:rPr>
          <w:rFonts w:ascii="Times New Roman" w:hAnsi="Times New Roman" w:cs="Times New Roman"/>
          <w:sz w:val="28"/>
          <w:szCs w:val="28"/>
        </w:rPr>
        <w:t xml:space="preserve"> </w:t>
      </w:r>
      <w:r w:rsidR="0012758E" w:rsidRPr="006E4675">
        <w:rPr>
          <w:rFonts w:ascii="Times New Roman" w:hAnsi="Times New Roman" w:cs="Times New Roman"/>
          <w:sz w:val="28"/>
          <w:szCs w:val="28"/>
        </w:rPr>
        <w:t>сократить влияние исполнительной власти</w:t>
      </w:r>
      <w:r w:rsidRPr="006E4675">
        <w:rPr>
          <w:rFonts w:ascii="Times New Roman" w:hAnsi="Times New Roman" w:cs="Times New Roman"/>
          <w:sz w:val="28"/>
          <w:szCs w:val="28"/>
        </w:rPr>
        <w:t xml:space="preserve"> </w:t>
      </w:r>
      <w:r w:rsidR="0012758E" w:rsidRPr="006E4675">
        <w:rPr>
          <w:rFonts w:ascii="Times New Roman" w:hAnsi="Times New Roman" w:cs="Times New Roman"/>
          <w:sz w:val="28"/>
          <w:szCs w:val="28"/>
        </w:rPr>
        <w:t xml:space="preserve">на </w:t>
      </w:r>
      <w:proofErr w:type="gramStart"/>
      <w:r w:rsidR="0012758E" w:rsidRPr="006E4675">
        <w:rPr>
          <w:rFonts w:ascii="Times New Roman" w:hAnsi="Times New Roman" w:cs="Times New Roman"/>
          <w:sz w:val="28"/>
          <w:szCs w:val="28"/>
        </w:rPr>
        <w:t>законодательную</w:t>
      </w:r>
      <w:proofErr w:type="gramEnd"/>
      <w:r w:rsidR="0012758E" w:rsidRPr="006E4675">
        <w:rPr>
          <w:rFonts w:ascii="Times New Roman" w:hAnsi="Times New Roman" w:cs="Times New Roman"/>
          <w:sz w:val="28"/>
          <w:szCs w:val="28"/>
        </w:rPr>
        <w:t>, в том числе и судебную.</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Видится важным т</w:t>
      </w:r>
      <w:r w:rsidR="00EB522F" w:rsidRPr="006E4675">
        <w:rPr>
          <w:rFonts w:ascii="Times New Roman" w:hAnsi="Times New Roman" w:cs="Times New Roman"/>
          <w:sz w:val="28"/>
          <w:szCs w:val="28"/>
        </w:rPr>
        <w:t>акже снизить избирательный барьер</w:t>
      </w:r>
      <w:r w:rsidRPr="006E4675">
        <w:rPr>
          <w:rFonts w:ascii="Times New Roman" w:hAnsi="Times New Roman" w:cs="Times New Roman"/>
          <w:sz w:val="28"/>
          <w:szCs w:val="28"/>
        </w:rPr>
        <w:t xml:space="preserve"> до 3%, </w:t>
      </w:r>
      <w:r w:rsidR="00EB522F" w:rsidRPr="006E4675">
        <w:rPr>
          <w:rFonts w:ascii="Times New Roman" w:hAnsi="Times New Roman" w:cs="Times New Roman"/>
          <w:sz w:val="28"/>
          <w:szCs w:val="28"/>
        </w:rPr>
        <w:t>тем самым доп</w:t>
      </w:r>
      <w:r w:rsidRPr="006E4675">
        <w:rPr>
          <w:rFonts w:ascii="Times New Roman" w:hAnsi="Times New Roman" w:cs="Times New Roman"/>
          <w:sz w:val="28"/>
          <w:szCs w:val="28"/>
        </w:rPr>
        <w:t>у</w:t>
      </w:r>
      <w:r w:rsidR="00EB522F" w:rsidRPr="006E4675">
        <w:rPr>
          <w:rFonts w:ascii="Times New Roman" w:hAnsi="Times New Roman" w:cs="Times New Roman"/>
          <w:sz w:val="28"/>
          <w:szCs w:val="28"/>
        </w:rPr>
        <w:t>стив к парламентским выборам и вновь созданные партии.</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10.</w:t>
      </w:r>
      <w:r w:rsidRPr="006E4675">
        <w:rPr>
          <w:rFonts w:ascii="Times New Roman" w:hAnsi="Times New Roman" w:cs="Times New Roman"/>
          <w:sz w:val="28"/>
          <w:szCs w:val="28"/>
        </w:rPr>
        <w:t xml:space="preserve"> </w:t>
      </w:r>
      <w:r w:rsidR="00D663D2" w:rsidRPr="006E4675">
        <w:rPr>
          <w:rFonts w:ascii="Times New Roman" w:hAnsi="Times New Roman" w:cs="Times New Roman"/>
          <w:sz w:val="28"/>
          <w:szCs w:val="28"/>
        </w:rPr>
        <w:t>Через и</w:t>
      </w:r>
      <w:r w:rsidRPr="006E4675">
        <w:rPr>
          <w:rFonts w:ascii="Times New Roman" w:hAnsi="Times New Roman" w:cs="Times New Roman"/>
          <w:sz w:val="28"/>
          <w:szCs w:val="28"/>
        </w:rPr>
        <w:t xml:space="preserve">збирательные правоотношения </w:t>
      </w:r>
      <w:r w:rsidR="00D663D2" w:rsidRPr="006E4675">
        <w:rPr>
          <w:rFonts w:ascii="Times New Roman" w:hAnsi="Times New Roman" w:cs="Times New Roman"/>
          <w:sz w:val="28"/>
          <w:szCs w:val="28"/>
        </w:rPr>
        <w:t>непосредственно реализуются конституционные</w:t>
      </w:r>
      <w:r w:rsidRPr="006E4675">
        <w:rPr>
          <w:rFonts w:ascii="Times New Roman" w:hAnsi="Times New Roman" w:cs="Times New Roman"/>
          <w:sz w:val="28"/>
          <w:szCs w:val="28"/>
        </w:rPr>
        <w:t xml:space="preserve"> права граждан избирать и быть избранными</w:t>
      </w:r>
      <w:r w:rsidR="00F13791"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r w:rsidR="00F13791" w:rsidRPr="006E4675">
        <w:rPr>
          <w:rFonts w:ascii="Times New Roman" w:hAnsi="Times New Roman" w:cs="Times New Roman"/>
          <w:sz w:val="28"/>
          <w:szCs w:val="28"/>
        </w:rPr>
        <w:t xml:space="preserve">создаются предпосылки для легитимной передачи власти выборным государственным и муниципальным органам, их должностным лицам. </w:t>
      </w:r>
      <w:r w:rsidRPr="006E4675">
        <w:rPr>
          <w:rFonts w:ascii="Times New Roman" w:hAnsi="Times New Roman" w:cs="Times New Roman"/>
          <w:sz w:val="28"/>
          <w:szCs w:val="28"/>
        </w:rPr>
        <w:t xml:space="preserve"> </w:t>
      </w:r>
      <w:r w:rsidR="00D663D2" w:rsidRPr="006E4675">
        <w:rPr>
          <w:rFonts w:ascii="Times New Roman" w:hAnsi="Times New Roman" w:cs="Times New Roman"/>
          <w:sz w:val="28"/>
          <w:szCs w:val="28"/>
        </w:rPr>
        <w:t>Избирательные правоотношения производны</w:t>
      </w:r>
      <w:r w:rsidRPr="006E4675">
        <w:rPr>
          <w:rFonts w:ascii="Times New Roman" w:hAnsi="Times New Roman" w:cs="Times New Roman"/>
          <w:sz w:val="28"/>
          <w:szCs w:val="28"/>
        </w:rPr>
        <w:t xml:space="preserve"> от </w:t>
      </w:r>
      <w:r w:rsidR="00D663D2" w:rsidRPr="006E4675">
        <w:rPr>
          <w:rFonts w:ascii="Times New Roman" w:hAnsi="Times New Roman" w:cs="Times New Roman"/>
          <w:sz w:val="28"/>
          <w:szCs w:val="28"/>
        </w:rPr>
        <w:t>конституционных норм о выборах</w:t>
      </w:r>
      <w:r w:rsidR="00F13791" w:rsidRPr="006E4675">
        <w:rPr>
          <w:rFonts w:ascii="Times New Roman" w:hAnsi="Times New Roman" w:cs="Times New Roman"/>
          <w:sz w:val="28"/>
          <w:szCs w:val="28"/>
        </w:rPr>
        <w:t>.</w:t>
      </w:r>
    </w:p>
    <w:p w:rsidR="00A049D8"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b/>
          <w:sz w:val="28"/>
          <w:szCs w:val="28"/>
        </w:rPr>
        <w:t>11.</w:t>
      </w:r>
      <w:r w:rsidRPr="006E4675">
        <w:rPr>
          <w:rFonts w:ascii="Times New Roman" w:hAnsi="Times New Roman" w:cs="Times New Roman"/>
          <w:sz w:val="28"/>
          <w:szCs w:val="28"/>
        </w:rPr>
        <w:t xml:space="preserve"> </w:t>
      </w:r>
      <w:r w:rsidR="00AD5397" w:rsidRPr="006E4675">
        <w:rPr>
          <w:rFonts w:ascii="Times New Roman" w:hAnsi="Times New Roman" w:cs="Times New Roman"/>
          <w:sz w:val="28"/>
          <w:szCs w:val="28"/>
        </w:rPr>
        <w:t>Избирательные правоотношения не существуют без таких действующих лиц, как избиратели, кандидаты и избирательные комиссии, с другой - наличие указанных субъектов среди участников правового отношения неразрывно связано с тем, что и они характеризуются именно к</w:t>
      </w:r>
      <w:r w:rsidR="003541B8" w:rsidRPr="006E4675">
        <w:rPr>
          <w:rFonts w:ascii="Times New Roman" w:hAnsi="Times New Roman" w:cs="Times New Roman"/>
          <w:sz w:val="28"/>
          <w:szCs w:val="28"/>
        </w:rPr>
        <w:t xml:space="preserve">ак избирательные правоотношения, </w:t>
      </w:r>
      <w:r w:rsidRPr="006E4675">
        <w:rPr>
          <w:rFonts w:ascii="Times New Roman" w:hAnsi="Times New Roman" w:cs="Times New Roman"/>
          <w:sz w:val="28"/>
          <w:szCs w:val="28"/>
        </w:rPr>
        <w:t xml:space="preserve">их участники обозначены в избирательном законодательстве как РК, так 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который квалифицирует следующие категории субъектов избирательного процесса: избиратели, кандидаты, избирательные комиссии и их члены, избирательные объединения (блоки</w:t>
      </w:r>
      <w:r w:rsidR="00053BD7" w:rsidRPr="006E4675">
        <w:rPr>
          <w:rFonts w:ascii="Times New Roman" w:hAnsi="Times New Roman" w:cs="Times New Roman"/>
          <w:sz w:val="28"/>
          <w:szCs w:val="28"/>
        </w:rPr>
        <w:t>), наблюдатели, доверенные лица, судебные и иные органы, вступающие в избирательные правоотношения.</w:t>
      </w:r>
    </w:p>
    <w:p w:rsidR="00A049D8"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b/>
          <w:sz w:val="28"/>
          <w:szCs w:val="28"/>
        </w:rPr>
        <w:t>12.</w:t>
      </w:r>
      <w:r w:rsidRPr="006E4675">
        <w:rPr>
          <w:rFonts w:ascii="Times New Roman" w:hAnsi="Times New Roman" w:cs="Times New Roman"/>
          <w:sz w:val="28"/>
          <w:szCs w:val="28"/>
        </w:rPr>
        <w:t xml:space="preserve"> </w:t>
      </w:r>
      <w:r w:rsidR="00B84949" w:rsidRPr="006E4675">
        <w:rPr>
          <w:rFonts w:ascii="Times New Roman" w:hAnsi="Times New Roman" w:cs="Times New Roman"/>
          <w:sz w:val="28"/>
          <w:szCs w:val="28"/>
        </w:rPr>
        <w:t>Основными участниками</w:t>
      </w:r>
      <w:r w:rsidRPr="006E4675">
        <w:rPr>
          <w:rFonts w:ascii="Times New Roman" w:hAnsi="Times New Roman" w:cs="Times New Roman"/>
          <w:sz w:val="28"/>
          <w:szCs w:val="28"/>
        </w:rPr>
        <w:t xml:space="preserve"> избирательных правоотношений являются избиратели и кандидаты, </w:t>
      </w:r>
      <w:r w:rsidR="00B84949" w:rsidRPr="006E4675">
        <w:rPr>
          <w:rFonts w:ascii="Times New Roman" w:hAnsi="Times New Roman" w:cs="Times New Roman"/>
          <w:sz w:val="28"/>
          <w:szCs w:val="28"/>
        </w:rPr>
        <w:t xml:space="preserve">а также избирательные комиссии, </w:t>
      </w:r>
      <w:r w:rsidRPr="006E4675">
        <w:rPr>
          <w:rFonts w:ascii="Times New Roman" w:hAnsi="Times New Roman" w:cs="Times New Roman"/>
          <w:sz w:val="28"/>
          <w:szCs w:val="28"/>
        </w:rPr>
        <w:t xml:space="preserve">без которых невозможна реализация права граждан избирать и быть избранными в органы государственной власти и органы местного самоуправления. </w:t>
      </w:r>
      <w:r w:rsidR="00B84949" w:rsidRPr="006E4675">
        <w:rPr>
          <w:rFonts w:ascii="Times New Roman" w:hAnsi="Times New Roman" w:cs="Times New Roman"/>
          <w:sz w:val="28"/>
          <w:szCs w:val="28"/>
        </w:rPr>
        <w:t xml:space="preserve">Именно </w:t>
      </w:r>
      <w:r w:rsidRPr="006E4675">
        <w:rPr>
          <w:rFonts w:ascii="Times New Roman" w:hAnsi="Times New Roman" w:cs="Times New Roman"/>
          <w:sz w:val="28"/>
          <w:szCs w:val="28"/>
        </w:rPr>
        <w:lastRenderedPageBreak/>
        <w:t xml:space="preserve">избирательные комиссии </w:t>
      </w:r>
      <w:r w:rsidR="00B84949" w:rsidRPr="006E4675">
        <w:rPr>
          <w:rFonts w:ascii="Times New Roman" w:hAnsi="Times New Roman" w:cs="Times New Roman"/>
          <w:sz w:val="28"/>
          <w:szCs w:val="28"/>
        </w:rPr>
        <w:t xml:space="preserve">необходимо рассматривать </w:t>
      </w:r>
      <w:r w:rsidRPr="006E4675">
        <w:rPr>
          <w:rFonts w:ascii="Times New Roman" w:hAnsi="Times New Roman" w:cs="Times New Roman"/>
          <w:sz w:val="28"/>
          <w:szCs w:val="28"/>
        </w:rPr>
        <w:t xml:space="preserve">в качестве </w:t>
      </w:r>
      <w:r w:rsidR="00B84949" w:rsidRPr="006E4675">
        <w:rPr>
          <w:rFonts w:ascii="Times New Roman" w:hAnsi="Times New Roman" w:cs="Times New Roman"/>
          <w:sz w:val="28"/>
          <w:szCs w:val="28"/>
        </w:rPr>
        <w:t xml:space="preserve">обязательного </w:t>
      </w:r>
      <w:r w:rsidRPr="006E4675">
        <w:rPr>
          <w:rFonts w:ascii="Times New Roman" w:hAnsi="Times New Roman" w:cs="Times New Roman"/>
          <w:sz w:val="28"/>
          <w:szCs w:val="28"/>
        </w:rPr>
        <w:t xml:space="preserve">механизма </w:t>
      </w:r>
      <w:r w:rsidR="00B84949" w:rsidRPr="006E4675">
        <w:rPr>
          <w:rFonts w:ascii="Times New Roman" w:hAnsi="Times New Roman" w:cs="Times New Roman"/>
          <w:sz w:val="28"/>
          <w:szCs w:val="28"/>
        </w:rPr>
        <w:t xml:space="preserve">реализации выборов и основного субъекта. </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Необходимо гарантировать нейтральность избирательных комиссий всех уровней. Президент не должен назначать руководство и членов Центральной избирательной комиссии.</w:t>
      </w:r>
    </w:p>
    <w:p w:rsidR="00A049D8"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Обосновывается необходимость снабдить все избирательные участки </w:t>
      </w:r>
      <w:r w:rsidR="003D57F1" w:rsidRPr="006E4675">
        <w:rPr>
          <w:rFonts w:ascii="Times New Roman" w:hAnsi="Times New Roman" w:cs="Times New Roman"/>
          <w:sz w:val="28"/>
          <w:szCs w:val="28"/>
        </w:rPr>
        <w:t>видео</w:t>
      </w:r>
      <w:r w:rsidRPr="006E4675">
        <w:rPr>
          <w:rFonts w:ascii="Times New Roman" w:hAnsi="Times New Roman" w:cs="Times New Roman"/>
          <w:sz w:val="28"/>
          <w:szCs w:val="28"/>
        </w:rPr>
        <w:t xml:space="preserve">камерами и ввести онлайн-трансляцию </w:t>
      </w:r>
      <w:r w:rsidR="003D57F1" w:rsidRPr="006E4675">
        <w:rPr>
          <w:rFonts w:ascii="Times New Roman" w:hAnsi="Times New Roman" w:cs="Times New Roman"/>
          <w:sz w:val="28"/>
          <w:szCs w:val="28"/>
        </w:rPr>
        <w:t>голосования</w:t>
      </w:r>
      <w:r w:rsidRPr="006E4675">
        <w:rPr>
          <w:rFonts w:ascii="Times New Roman" w:hAnsi="Times New Roman" w:cs="Times New Roman"/>
          <w:sz w:val="28"/>
          <w:szCs w:val="28"/>
        </w:rPr>
        <w:t>.</w:t>
      </w:r>
    </w:p>
    <w:p w:rsidR="00EC3D57"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b/>
          <w:sz w:val="28"/>
          <w:szCs w:val="28"/>
        </w:rPr>
        <w:t>13.</w:t>
      </w:r>
      <w:r w:rsidRPr="006E4675">
        <w:rPr>
          <w:rFonts w:ascii="Times New Roman" w:hAnsi="Times New Roman" w:cs="Times New Roman"/>
          <w:sz w:val="28"/>
          <w:szCs w:val="28"/>
        </w:rPr>
        <w:t xml:space="preserve"> </w:t>
      </w:r>
      <w:r w:rsidR="00EC3D57" w:rsidRPr="006E4675">
        <w:rPr>
          <w:rFonts w:ascii="Times New Roman" w:hAnsi="Times New Roman" w:cs="Times New Roman"/>
          <w:sz w:val="28"/>
          <w:szCs w:val="28"/>
        </w:rPr>
        <w:t>Юридическая структура избирательных правоотношений</w:t>
      </w:r>
      <w:r w:rsidRPr="006E4675">
        <w:rPr>
          <w:rFonts w:ascii="Times New Roman" w:hAnsi="Times New Roman" w:cs="Times New Roman"/>
          <w:sz w:val="28"/>
          <w:szCs w:val="28"/>
        </w:rPr>
        <w:t xml:space="preserve"> </w:t>
      </w:r>
      <w:r w:rsidR="00EC3D57" w:rsidRPr="006E4675">
        <w:rPr>
          <w:rFonts w:ascii="Times New Roman" w:hAnsi="Times New Roman" w:cs="Times New Roman"/>
          <w:sz w:val="28"/>
          <w:szCs w:val="28"/>
        </w:rPr>
        <w:t>-</w:t>
      </w:r>
      <w:r w:rsidRPr="006E4675">
        <w:rPr>
          <w:rFonts w:ascii="Times New Roman" w:hAnsi="Times New Roman" w:cs="Times New Roman"/>
          <w:sz w:val="28"/>
          <w:szCs w:val="28"/>
        </w:rPr>
        <w:t xml:space="preserve"> комплекс </w:t>
      </w:r>
      <w:r w:rsidR="00EC3D57" w:rsidRPr="006E4675">
        <w:rPr>
          <w:rFonts w:ascii="Times New Roman" w:hAnsi="Times New Roman" w:cs="Times New Roman"/>
          <w:sz w:val="28"/>
          <w:szCs w:val="28"/>
        </w:rPr>
        <w:t xml:space="preserve">материальных </w:t>
      </w:r>
      <w:r w:rsidRPr="006E4675">
        <w:rPr>
          <w:rFonts w:ascii="Times New Roman" w:hAnsi="Times New Roman" w:cs="Times New Roman"/>
          <w:sz w:val="28"/>
          <w:szCs w:val="28"/>
        </w:rPr>
        <w:t xml:space="preserve">и процессуальных правовых отношений. </w:t>
      </w:r>
    </w:p>
    <w:p w:rsidR="00A049D8" w:rsidRPr="006E4675" w:rsidRDefault="00EC3D57"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Понимание политико-правового генезиса избирательных правоотношений не должно ограничиваться производным</w:t>
      </w:r>
      <w:r w:rsidR="00A049D8" w:rsidRPr="006E4675">
        <w:rPr>
          <w:rFonts w:ascii="Times New Roman" w:hAnsi="Times New Roman" w:cs="Times New Roman"/>
          <w:sz w:val="28"/>
          <w:szCs w:val="28"/>
        </w:rPr>
        <w:t xml:space="preserve"> характер</w:t>
      </w:r>
      <w:r w:rsidRPr="006E4675">
        <w:rPr>
          <w:rFonts w:ascii="Times New Roman" w:hAnsi="Times New Roman" w:cs="Times New Roman"/>
          <w:sz w:val="28"/>
          <w:szCs w:val="28"/>
        </w:rPr>
        <w:t>ом</w:t>
      </w:r>
      <w:r w:rsidR="00A049D8" w:rsidRPr="006E4675">
        <w:rPr>
          <w:rFonts w:ascii="Times New Roman" w:hAnsi="Times New Roman" w:cs="Times New Roman"/>
          <w:sz w:val="28"/>
          <w:szCs w:val="28"/>
        </w:rPr>
        <w:t xml:space="preserve"> норм </w:t>
      </w:r>
      <w:r w:rsidRPr="006E4675">
        <w:rPr>
          <w:rFonts w:ascii="Times New Roman" w:hAnsi="Times New Roman" w:cs="Times New Roman"/>
          <w:sz w:val="28"/>
          <w:szCs w:val="28"/>
        </w:rPr>
        <w:t xml:space="preserve">избирательного </w:t>
      </w:r>
      <w:r w:rsidR="00A049D8" w:rsidRPr="006E4675">
        <w:rPr>
          <w:rFonts w:ascii="Times New Roman" w:hAnsi="Times New Roman" w:cs="Times New Roman"/>
          <w:sz w:val="28"/>
          <w:szCs w:val="28"/>
        </w:rPr>
        <w:t>законодательства</w:t>
      </w:r>
      <w:r w:rsidRPr="006E4675">
        <w:rPr>
          <w:rFonts w:ascii="Times New Roman" w:hAnsi="Times New Roman" w:cs="Times New Roman"/>
          <w:sz w:val="28"/>
          <w:szCs w:val="28"/>
        </w:rPr>
        <w:t xml:space="preserve"> и</w:t>
      </w:r>
      <w:r w:rsidR="00A049D8" w:rsidRPr="006E4675">
        <w:rPr>
          <w:rFonts w:ascii="Times New Roman" w:hAnsi="Times New Roman" w:cs="Times New Roman"/>
          <w:sz w:val="28"/>
          <w:szCs w:val="28"/>
        </w:rPr>
        <w:t xml:space="preserve"> возникающих на их осно</w:t>
      </w:r>
      <w:r w:rsidRPr="006E4675">
        <w:rPr>
          <w:rFonts w:ascii="Times New Roman" w:hAnsi="Times New Roman" w:cs="Times New Roman"/>
          <w:sz w:val="28"/>
          <w:szCs w:val="28"/>
        </w:rPr>
        <w:t>ве избирательных правоотношений.</w:t>
      </w:r>
    </w:p>
    <w:p w:rsidR="00A049D8"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b/>
          <w:sz w:val="28"/>
          <w:szCs w:val="28"/>
        </w:rPr>
        <w:t>14.</w:t>
      </w:r>
      <w:r w:rsidRPr="006E4675">
        <w:rPr>
          <w:rFonts w:ascii="Times New Roman" w:hAnsi="Times New Roman" w:cs="Times New Roman"/>
          <w:sz w:val="28"/>
          <w:szCs w:val="28"/>
        </w:rPr>
        <w:t xml:space="preserve"> </w:t>
      </w:r>
      <w:r w:rsidR="00513AFC" w:rsidRPr="006E4675">
        <w:rPr>
          <w:rFonts w:ascii="Times New Roman" w:hAnsi="Times New Roman" w:cs="Times New Roman"/>
          <w:sz w:val="28"/>
          <w:szCs w:val="28"/>
        </w:rPr>
        <w:t>Судебные органы в период выборов</w:t>
      </w:r>
      <w:r w:rsidRPr="006E4675">
        <w:rPr>
          <w:rFonts w:ascii="Times New Roman" w:hAnsi="Times New Roman" w:cs="Times New Roman"/>
          <w:sz w:val="28"/>
          <w:szCs w:val="28"/>
        </w:rPr>
        <w:t xml:space="preserve"> обязаны организовывать свою работу (в том числе и в выходные дни) таким образом, чтобы обеспечить своевременное рассмотрение </w:t>
      </w:r>
      <w:r w:rsidR="00513AFC" w:rsidRPr="006E4675">
        <w:rPr>
          <w:rFonts w:ascii="Times New Roman" w:hAnsi="Times New Roman" w:cs="Times New Roman"/>
          <w:sz w:val="28"/>
          <w:szCs w:val="28"/>
        </w:rPr>
        <w:t xml:space="preserve">жалоб и </w:t>
      </w:r>
      <w:r w:rsidRPr="006E4675">
        <w:rPr>
          <w:rFonts w:ascii="Times New Roman" w:hAnsi="Times New Roman" w:cs="Times New Roman"/>
          <w:sz w:val="28"/>
          <w:szCs w:val="28"/>
        </w:rPr>
        <w:t xml:space="preserve">избирательных споров. </w:t>
      </w:r>
      <w:r w:rsidR="00513AFC" w:rsidRPr="006E4675">
        <w:rPr>
          <w:rFonts w:ascii="Times New Roman" w:hAnsi="Times New Roman" w:cs="Times New Roman"/>
          <w:sz w:val="28"/>
          <w:szCs w:val="28"/>
        </w:rPr>
        <w:t>С</w:t>
      </w:r>
      <w:r w:rsidRPr="006E4675">
        <w:rPr>
          <w:rFonts w:ascii="Times New Roman" w:hAnsi="Times New Roman" w:cs="Times New Roman"/>
          <w:sz w:val="28"/>
          <w:szCs w:val="28"/>
        </w:rPr>
        <w:t xml:space="preserve">ледует иметь в виду, что юридически значимые </w:t>
      </w:r>
      <w:r w:rsidR="00513AFC" w:rsidRPr="006E4675">
        <w:rPr>
          <w:rFonts w:ascii="Times New Roman" w:hAnsi="Times New Roman" w:cs="Times New Roman"/>
          <w:sz w:val="28"/>
          <w:szCs w:val="28"/>
        </w:rPr>
        <w:t>факты,</w:t>
      </w:r>
      <w:r w:rsidRPr="006E4675">
        <w:rPr>
          <w:rFonts w:ascii="Times New Roman" w:hAnsi="Times New Roman" w:cs="Times New Roman"/>
          <w:sz w:val="28"/>
          <w:szCs w:val="28"/>
        </w:rPr>
        <w:t xml:space="preserve"> могут быть </w:t>
      </w:r>
      <w:r w:rsidR="00513AFC" w:rsidRPr="006E4675">
        <w:rPr>
          <w:rFonts w:ascii="Times New Roman" w:hAnsi="Times New Roman" w:cs="Times New Roman"/>
          <w:sz w:val="28"/>
          <w:szCs w:val="28"/>
        </w:rPr>
        <w:t xml:space="preserve">оспорены и </w:t>
      </w:r>
      <w:r w:rsidRPr="006E4675">
        <w:rPr>
          <w:rFonts w:ascii="Times New Roman" w:hAnsi="Times New Roman" w:cs="Times New Roman"/>
          <w:sz w:val="28"/>
          <w:szCs w:val="28"/>
        </w:rPr>
        <w:t>пересмотрены тольк</w:t>
      </w:r>
      <w:r w:rsidR="00513AFC" w:rsidRPr="006E4675">
        <w:rPr>
          <w:rFonts w:ascii="Times New Roman" w:hAnsi="Times New Roman" w:cs="Times New Roman"/>
          <w:sz w:val="28"/>
          <w:szCs w:val="28"/>
        </w:rPr>
        <w:t>о на основании судебного разбирательства и вынесенного решения</w:t>
      </w:r>
      <w:r w:rsidRPr="006E4675">
        <w:rPr>
          <w:rFonts w:ascii="Times New Roman" w:hAnsi="Times New Roman" w:cs="Times New Roman"/>
          <w:sz w:val="28"/>
          <w:szCs w:val="28"/>
        </w:rPr>
        <w:t>.</w:t>
      </w:r>
    </w:p>
    <w:p w:rsidR="00A049D8" w:rsidRPr="006E4675" w:rsidRDefault="00A049D8" w:rsidP="0042285F">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b/>
          <w:sz w:val="28"/>
          <w:szCs w:val="28"/>
        </w:rPr>
        <w:t>15.</w:t>
      </w:r>
      <w:r w:rsidRPr="006E4675">
        <w:rPr>
          <w:rFonts w:ascii="Times New Roman" w:hAnsi="Times New Roman" w:cs="Times New Roman"/>
          <w:sz w:val="28"/>
          <w:szCs w:val="28"/>
        </w:rPr>
        <w:t xml:space="preserve"> 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6E4675">
        <w:rPr>
          <w:rFonts w:ascii="Times New Roman" w:hAnsi="Times New Roman" w:cs="Times New Roman"/>
          <w:sz w:val="28"/>
          <w:szCs w:val="28"/>
        </w:rPr>
        <w:t>режимах</w:t>
      </w:r>
      <w:proofErr w:type="gramEnd"/>
      <w:r w:rsidRPr="006E4675">
        <w:rPr>
          <w:rFonts w:ascii="Times New Roman" w:hAnsi="Times New Roman" w:cs="Times New Roman"/>
          <w:sz w:val="28"/>
          <w:szCs w:val="28"/>
        </w:rPr>
        <w:t xml:space="preserve">. В условиях Казахстана, выбор в сторону смешанной избирательной системы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w:t>
      </w:r>
      <w:r w:rsidRPr="006E4675">
        <w:rPr>
          <w:rFonts w:ascii="Times New Roman" w:hAnsi="Times New Roman" w:cs="Times New Roman"/>
          <w:sz w:val="28"/>
          <w:szCs w:val="28"/>
        </w:rPr>
        <w:lastRenderedPageBreak/>
        <w:t>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16.</w:t>
      </w:r>
      <w:r w:rsidRPr="006E4675">
        <w:rPr>
          <w:rFonts w:ascii="Times New Roman" w:hAnsi="Times New Roman" w:cs="Times New Roman"/>
          <w:sz w:val="28"/>
          <w:szCs w:val="28"/>
        </w:rPr>
        <w:t xml:space="preserve"> Совершенствование избирательной системы в </w:t>
      </w:r>
      <w:r w:rsidRPr="006E4675">
        <w:rPr>
          <w:rFonts w:ascii="Times New Roman" w:hAnsi="Times New Roman" w:cs="Times New Roman"/>
          <w:sz w:val="28"/>
          <w:szCs w:val="28"/>
          <w:shd w:val="clear" w:color="auto" w:fill="FFFFFF"/>
        </w:rPr>
        <w:t xml:space="preserve"> Республике Казахстан проходит в соответствии со Стратегией развития Республики Казахстан до 2050 года, в </w:t>
      </w:r>
      <w:r w:rsidRPr="006E4675">
        <w:rPr>
          <w:rFonts w:ascii="Times New Roman" w:hAnsi="Times New Roman" w:cs="Times New Roman"/>
          <w:sz w:val="28"/>
          <w:szCs w:val="28"/>
        </w:rPr>
        <w:t xml:space="preserve">Кыргызстане в рамках </w:t>
      </w:r>
      <w:r w:rsidRPr="006E4675">
        <w:rPr>
          <w:rFonts w:ascii="Times New Roman" w:hAnsi="Times New Roman" w:cs="Times New Roman"/>
          <w:sz w:val="28"/>
          <w:szCs w:val="28"/>
          <w:shd w:val="clear" w:color="auto" w:fill="FFFFFF"/>
        </w:rPr>
        <w:t>Национальной </w:t>
      </w:r>
      <w:r w:rsidRPr="006E4675">
        <w:rPr>
          <w:rStyle w:val="ac"/>
          <w:rFonts w:ascii="Times New Roman" w:hAnsi="Times New Roman" w:cs="Times New Roman"/>
          <w:bCs/>
          <w:i w:val="0"/>
          <w:sz w:val="28"/>
          <w:szCs w:val="28"/>
          <w:shd w:val="clear" w:color="auto" w:fill="FFFFFF"/>
        </w:rPr>
        <w:t>стратегии развития Кыргызской</w:t>
      </w:r>
      <w:r w:rsidRPr="006E4675">
        <w:rPr>
          <w:rFonts w:ascii="Times New Roman" w:hAnsi="Times New Roman" w:cs="Times New Roman"/>
          <w:i/>
          <w:sz w:val="28"/>
          <w:szCs w:val="28"/>
          <w:shd w:val="clear" w:color="auto" w:fill="FFFFFF"/>
        </w:rPr>
        <w:t> </w:t>
      </w:r>
      <w:r w:rsidRPr="006E4675">
        <w:rPr>
          <w:rFonts w:ascii="Times New Roman" w:hAnsi="Times New Roman" w:cs="Times New Roman"/>
          <w:sz w:val="28"/>
          <w:szCs w:val="28"/>
          <w:shd w:val="clear" w:color="auto" w:fill="FFFFFF"/>
        </w:rPr>
        <w:t>Республики на 2018-</w:t>
      </w:r>
      <w:r w:rsidRPr="006E4675">
        <w:rPr>
          <w:rStyle w:val="ac"/>
          <w:rFonts w:ascii="Times New Roman" w:hAnsi="Times New Roman" w:cs="Times New Roman"/>
          <w:bCs/>
          <w:i w:val="0"/>
          <w:sz w:val="28"/>
          <w:szCs w:val="28"/>
          <w:shd w:val="clear" w:color="auto" w:fill="FFFFFF"/>
        </w:rPr>
        <w:t>2040</w:t>
      </w:r>
      <w:r w:rsidRPr="006E4675">
        <w:rPr>
          <w:rFonts w:ascii="Times New Roman" w:hAnsi="Times New Roman" w:cs="Times New Roman"/>
          <w:sz w:val="28"/>
          <w:szCs w:val="28"/>
          <w:shd w:val="clear" w:color="auto" w:fill="FFFFFF"/>
        </w:rPr>
        <w:t xml:space="preserve"> годы. </w:t>
      </w:r>
      <w:r w:rsidRPr="006E4675">
        <w:rPr>
          <w:rFonts w:ascii="Times New Roman" w:hAnsi="Times New Roman" w:cs="Times New Roman"/>
          <w:sz w:val="28"/>
          <w:szCs w:val="28"/>
        </w:rPr>
        <w:t>Главная задача данных Стратегий добиться баланса п</w:t>
      </w:r>
      <w:r w:rsidR="00776D5A" w:rsidRPr="006E4675">
        <w:rPr>
          <w:rFonts w:ascii="Times New Roman" w:hAnsi="Times New Roman" w:cs="Times New Roman"/>
          <w:sz w:val="28"/>
          <w:szCs w:val="28"/>
        </w:rPr>
        <w:t>ри смешанной системе выборов, которая будет объективно демонстрировать политический расклад сил.</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На основе проведенного анализа теоретических и эмпирических данных видно, что в </w:t>
      </w:r>
      <w:r w:rsidR="004808C1" w:rsidRPr="006E4675">
        <w:rPr>
          <w:rFonts w:ascii="Times New Roman" w:hAnsi="Times New Roman" w:cs="Times New Roman"/>
          <w:sz w:val="28"/>
          <w:szCs w:val="28"/>
        </w:rPr>
        <w:t xml:space="preserve">Казахстане и </w:t>
      </w:r>
      <w:r w:rsidRPr="006E4675">
        <w:rPr>
          <w:rFonts w:ascii="Times New Roman" w:hAnsi="Times New Roman" w:cs="Times New Roman"/>
          <w:sz w:val="28"/>
          <w:szCs w:val="28"/>
        </w:rPr>
        <w:t>Кыргызстане ЦИК, НПО, общественные эксперты и соответствующие госорганы (</w:t>
      </w:r>
      <w:r w:rsidR="004808C1" w:rsidRPr="006E4675">
        <w:rPr>
          <w:rFonts w:ascii="Times New Roman" w:hAnsi="Times New Roman" w:cs="Times New Roman"/>
          <w:sz w:val="28"/>
          <w:szCs w:val="28"/>
        </w:rPr>
        <w:t>Парламент</w:t>
      </w:r>
      <w:r w:rsidRPr="006E4675">
        <w:rPr>
          <w:rFonts w:ascii="Times New Roman" w:hAnsi="Times New Roman" w:cs="Times New Roman"/>
          <w:sz w:val="28"/>
          <w:szCs w:val="28"/>
        </w:rPr>
        <w:t xml:space="preserve">, аппарат Президента) на постоянной основе </w:t>
      </w:r>
      <w:r w:rsidR="004808C1" w:rsidRPr="006E4675">
        <w:rPr>
          <w:rFonts w:ascii="Times New Roman" w:hAnsi="Times New Roman" w:cs="Times New Roman"/>
          <w:sz w:val="28"/>
          <w:szCs w:val="28"/>
        </w:rPr>
        <w:t xml:space="preserve">осуществляют </w:t>
      </w:r>
      <w:r w:rsidRPr="006E4675">
        <w:rPr>
          <w:rFonts w:ascii="Times New Roman" w:hAnsi="Times New Roman" w:cs="Times New Roman"/>
          <w:sz w:val="28"/>
          <w:szCs w:val="28"/>
        </w:rPr>
        <w:t xml:space="preserve">мониторинг </w:t>
      </w:r>
      <w:r w:rsidR="004808C1" w:rsidRPr="006E4675">
        <w:rPr>
          <w:rFonts w:ascii="Times New Roman" w:hAnsi="Times New Roman" w:cs="Times New Roman"/>
          <w:sz w:val="28"/>
          <w:szCs w:val="28"/>
        </w:rPr>
        <w:t>избирательного законодательства</w:t>
      </w:r>
      <w:r w:rsidRPr="006E4675">
        <w:rPr>
          <w:rFonts w:ascii="Times New Roman" w:hAnsi="Times New Roman" w:cs="Times New Roman"/>
          <w:sz w:val="28"/>
          <w:szCs w:val="28"/>
        </w:rPr>
        <w:t>.</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Поскольку предлагаемые изменения и дополнения в Закон Кыргызской Республики «О политических партиях», предусматривает возможность и случаи, когда политическая партия может получить финансирование из республиканского бюджета, и представление политическими партиями ежегодного сводного финансового отчета о поступлении и расходовании средств за предыдущий год, то и изменения предлагаются в конкретные законы:</w:t>
      </w:r>
    </w:p>
    <w:p w:rsidR="00A049D8" w:rsidRPr="006E4675" w:rsidRDefault="00A049D8" w:rsidP="0042285F">
      <w:pPr>
        <w:pStyle w:val="a4"/>
        <w:shd w:val="clear" w:color="auto" w:fill="FFFFFF"/>
        <w:spacing w:after="0" w:line="360" w:lineRule="auto"/>
        <w:ind w:firstLine="709"/>
        <w:jc w:val="both"/>
        <w:rPr>
          <w:sz w:val="28"/>
          <w:szCs w:val="28"/>
          <w:lang w:val="ru-RU"/>
        </w:rPr>
      </w:pPr>
      <w:r w:rsidRPr="006E4675">
        <w:rPr>
          <w:b/>
          <w:sz w:val="28"/>
          <w:szCs w:val="28"/>
          <w:lang w:val="ru-RU"/>
        </w:rPr>
        <w:t>16.1.</w:t>
      </w:r>
      <w:r w:rsidRPr="006E4675">
        <w:rPr>
          <w:sz w:val="28"/>
          <w:szCs w:val="28"/>
          <w:lang w:val="ru-RU"/>
        </w:rPr>
        <w:t xml:space="preserve"> В статью 10 Бюджетного Кодекса Кыргызской Республики предлагается внести пункт 3, который определяет, что с республиканского бюджета ежегодно будут выделяться денежные средства </w:t>
      </w:r>
      <w:r w:rsidR="004808C1" w:rsidRPr="006E4675">
        <w:rPr>
          <w:sz w:val="28"/>
          <w:szCs w:val="28"/>
          <w:lang w:val="ru-RU"/>
        </w:rPr>
        <w:t xml:space="preserve">в размере 0,01 от объема расходов республиканского бюджета </w:t>
      </w:r>
      <w:r w:rsidRPr="006E4675">
        <w:rPr>
          <w:sz w:val="28"/>
          <w:szCs w:val="28"/>
          <w:lang w:val="ru-RU"/>
        </w:rPr>
        <w:t xml:space="preserve">политическим партиям при </w:t>
      </w:r>
      <w:r w:rsidRPr="006E4675">
        <w:rPr>
          <w:sz w:val="28"/>
          <w:szCs w:val="28"/>
          <w:lang w:val="ru-RU"/>
        </w:rPr>
        <w:lastRenderedPageBreak/>
        <w:t xml:space="preserve">наступлении условий, предусмотренных законом Кыргызской Республики, регулирующих деятельность политических партий. </w:t>
      </w:r>
    </w:p>
    <w:p w:rsidR="00A049D8" w:rsidRPr="006E4675" w:rsidRDefault="00A049D8" w:rsidP="0042285F">
      <w:pPr>
        <w:pStyle w:val="a4"/>
        <w:shd w:val="clear" w:color="auto" w:fill="FFFFFF"/>
        <w:spacing w:after="0" w:line="360" w:lineRule="auto"/>
        <w:ind w:firstLine="709"/>
        <w:jc w:val="both"/>
        <w:rPr>
          <w:sz w:val="28"/>
          <w:szCs w:val="28"/>
          <w:lang w:val="ru-RU"/>
        </w:rPr>
      </w:pPr>
      <w:r w:rsidRPr="006E4675">
        <w:rPr>
          <w:b/>
          <w:sz w:val="28"/>
          <w:szCs w:val="28"/>
          <w:lang w:val="ru-RU"/>
        </w:rPr>
        <w:t>16.2.</w:t>
      </w:r>
      <w:r w:rsidRPr="006E4675">
        <w:rPr>
          <w:sz w:val="28"/>
          <w:szCs w:val="28"/>
          <w:lang w:val="ru-RU"/>
        </w:rPr>
        <w:t xml:space="preserve"> Следующим нормативно-правовым актом, в который инициируются изменения, является Закон Кыргызской Республики «Об избирательных комиссиях по проведению выборов и референдумов Кыргызской Республики». </w:t>
      </w:r>
      <w:proofErr w:type="gramStart"/>
      <w:r w:rsidRPr="006E4675">
        <w:rPr>
          <w:sz w:val="28"/>
          <w:szCs w:val="28"/>
          <w:lang w:val="ru-RU"/>
        </w:rPr>
        <w:t>Здесь автор проекта предлагает внести соответствующие изменения в статьи 2,3 и 7, направленные на регулирование правоотношений, связанных с предоставлением политическими партиями ежегодных сводных финансовых отчетов о поступлении и расходовании средств политической партии за предыдущий год, введением новых полномочий для Центральной избирательной комиссией по установлению формы ежегодного сводного финансового отчета, а также правила ее заполнения и осуществление проверок этих финансовых отчетов</w:t>
      </w:r>
      <w:proofErr w:type="gramEnd"/>
      <w:r w:rsidRPr="006E4675">
        <w:rPr>
          <w:sz w:val="28"/>
          <w:szCs w:val="28"/>
          <w:lang w:val="ru-RU"/>
        </w:rPr>
        <w:t xml:space="preserve"> ЦИК КР.</w:t>
      </w:r>
    </w:p>
    <w:p w:rsidR="004808C1" w:rsidRPr="006E4675" w:rsidRDefault="00A049D8" w:rsidP="0042285F">
      <w:pPr>
        <w:pStyle w:val="a4"/>
        <w:shd w:val="clear" w:color="auto" w:fill="FFFFFF"/>
        <w:spacing w:after="0" w:line="360" w:lineRule="auto"/>
        <w:ind w:firstLine="709"/>
        <w:jc w:val="both"/>
        <w:rPr>
          <w:sz w:val="28"/>
          <w:szCs w:val="28"/>
          <w:lang w:val="ru-RU"/>
        </w:rPr>
      </w:pPr>
      <w:r w:rsidRPr="006E4675">
        <w:rPr>
          <w:b/>
          <w:sz w:val="28"/>
          <w:szCs w:val="28"/>
          <w:lang w:val="ru-RU"/>
        </w:rPr>
        <w:t>16.3.</w:t>
      </w:r>
      <w:r w:rsidRPr="006E4675">
        <w:rPr>
          <w:sz w:val="28"/>
          <w:szCs w:val="28"/>
          <w:lang w:val="ru-RU"/>
        </w:rPr>
        <w:t xml:space="preserve"> Для полноценной реализации требований к политическим партиям, ЦИК </w:t>
      </w:r>
      <w:proofErr w:type="gramStart"/>
      <w:r w:rsidRPr="006E4675">
        <w:rPr>
          <w:sz w:val="28"/>
          <w:szCs w:val="28"/>
          <w:lang w:val="ru-RU"/>
        </w:rPr>
        <w:t>КР</w:t>
      </w:r>
      <w:proofErr w:type="gramEnd"/>
      <w:r w:rsidRPr="006E4675">
        <w:rPr>
          <w:sz w:val="28"/>
          <w:szCs w:val="28"/>
          <w:lang w:val="ru-RU"/>
        </w:rPr>
        <w:t xml:space="preserve"> нужны рычаги воздействия, предлагается ввести изменение в Кодекс Кыргызской Республики о нарушениях, которое будет предусматривать ответственность в виде предупреждения либо штрафа 1 категории, в случае непредставления политической партией </w:t>
      </w:r>
      <w:r w:rsidR="004808C1" w:rsidRPr="006E4675">
        <w:rPr>
          <w:sz w:val="28"/>
          <w:szCs w:val="28"/>
          <w:lang w:val="ru-RU"/>
        </w:rPr>
        <w:t>отчета о поступлении и расходовании партийных средств.</w:t>
      </w:r>
    </w:p>
    <w:p w:rsidR="00A049D8" w:rsidRPr="006E4675" w:rsidRDefault="00A049D8" w:rsidP="0042285F">
      <w:pPr>
        <w:pStyle w:val="a4"/>
        <w:shd w:val="clear" w:color="auto" w:fill="FFFFFF"/>
        <w:spacing w:after="0" w:line="360" w:lineRule="auto"/>
        <w:ind w:firstLine="709"/>
        <w:jc w:val="both"/>
        <w:rPr>
          <w:sz w:val="28"/>
          <w:szCs w:val="28"/>
          <w:lang w:val="ru-RU"/>
        </w:rPr>
      </w:pPr>
      <w:r w:rsidRPr="006E4675">
        <w:rPr>
          <w:b/>
          <w:sz w:val="28"/>
          <w:szCs w:val="28"/>
          <w:lang w:val="ru-RU"/>
        </w:rPr>
        <w:t>16.4.</w:t>
      </w:r>
      <w:r w:rsidRPr="006E4675">
        <w:rPr>
          <w:sz w:val="28"/>
          <w:szCs w:val="28"/>
          <w:lang w:val="ru-RU"/>
        </w:rPr>
        <w:t xml:space="preserve"> </w:t>
      </w:r>
      <w:proofErr w:type="gramStart"/>
      <w:r w:rsidRPr="006E4675">
        <w:rPr>
          <w:sz w:val="28"/>
          <w:szCs w:val="28"/>
          <w:lang w:val="ru-RU"/>
        </w:rPr>
        <w:t>В Закон Кыргызской Республики «О государственной регистрации юридических лиц, филиалов (представительств)», предлагаются изменения в статьи 5,8 и 12, касающиеся регистрации филиалов (представительств) и средств массовой информации политических партий, а также изменения сроков регистрации политических партий с 30 дней до 15 календарных дней, а также ненадобности перерегистрации политических партий, в случае лишь изменения местонахождения.</w:t>
      </w:r>
      <w:proofErr w:type="gramEnd"/>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17.</w:t>
      </w:r>
      <w:r w:rsidRPr="006E4675">
        <w:rPr>
          <w:rFonts w:ascii="Times New Roman" w:hAnsi="Times New Roman" w:cs="Times New Roman"/>
          <w:sz w:val="28"/>
          <w:szCs w:val="28"/>
        </w:rPr>
        <w:t xml:space="preserve"> В целях совершенствования порядка рассмотрения жалоб о нарушениях в ходе выборных процессов, порядка разрешения избирательных </w:t>
      </w:r>
      <w:r w:rsidRPr="006E4675">
        <w:rPr>
          <w:rFonts w:ascii="Times New Roman" w:hAnsi="Times New Roman" w:cs="Times New Roman"/>
          <w:sz w:val="28"/>
          <w:szCs w:val="28"/>
        </w:rPr>
        <w:lastRenderedPageBreak/>
        <w:t xml:space="preserve">споров, повышения прозрачности деятельности избирательных комиссий и доверия граждан к избирательной системе как в РК, так и в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законопроектом предлагается следующее: установить конкретные сроки (гармонизация) подачи заявлений (жалоб) на нарушения избирательных прав </w:t>
      </w:r>
      <w:r w:rsidR="00663F63" w:rsidRPr="006E4675">
        <w:rPr>
          <w:rFonts w:ascii="Times New Roman" w:hAnsi="Times New Roman" w:cs="Times New Roman"/>
          <w:sz w:val="28"/>
          <w:szCs w:val="28"/>
        </w:rPr>
        <w:t>граждан</w:t>
      </w:r>
      <w:r w:rsidR="004E1BA9" w:rsidRPr="006E4675">
        <w:rPr>
          <w:rFonts w:ascii="Times New Roman" w:hAnsi="Times New Roman" w:cs="Times New Roman"/>
          <w:sz w:val="28"/>
          <w:szCs w:val="28"/>
        </w:rPr>
        <w:t>, в том числе государственных органов</w:t>
      </w:r>
      <w:r w:rsidRPr="006E4675">
        <w:rPr>
          <w:rFonts w:ascii="Times New Roman" w:hAnsi="Times New Roman" w:cs="Times New Roman"/>
          <w:sz w:val="28"/>
          <w:szCs w:val="28"/>
        </w:rPr>
        <w:t xml:space="preserve"> - трехдневный срок обжалования.</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18.</w:t>
      </w:r>
      <w:r w:rsidRPr="006E4675">
        <w:rPr>
          <w:rFonts w:ascii="Times New Roman" w:hAnsi="Times New Roman" w:cs="Times New Roman"/>
          <w:sz w:val="28"/>
          <w:szCs w:val="28"/>
        </w:rPr>
        <w:t xml:space="preserve"> </w:t>
      </w:r>
      <w:proofErr w:type="gramStart"/>
      <w:r w:rsidR="004E1BA9" w:rsidRPr="006E4675">
        <w:rPr>
          <w:rFonts w:ascii="Times New Roman" w:hAnsi="Times New Roman" w:cs="Times New Roman"/>
          <w:sz w:val="28"/>
          <w:szCs w:val="28"/>
        </w:rPr>
        <w:t xml:space="preserve">Необходимо принимать законодательно специальные меры по соблюдению </w:t>
      </w:r>
      <w:r w:rsidRPr="006E4675">
        <w:rPr>
          <w:rFonts w:ascii="Times New Roman" w:hAnsi="Times New Roman" w:cs="Times New Roman"/>
          <w:sz w:val="28"/>
          <w:szCs w:val="28"/>
        </w:rPr>
        <w:t>гендерного баланса во время выборного процесса</w:t>
      </w:r>
      <w:r w:rsidR="004E1BA9"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r w:rsidR="004E1BA9" w:rsidRPr="006E4675">
        <w:rPr>
          <w:rFonts w:ascii="Times New Roman" w:hAnsi="Times New Roman" w:cs="Times New Roman"/>
          <w:sz w:val="28"/>
          <w:szCs w:val="28"/>
        </w:rPr>
        <w:t xml:space="preserve">30% должна составлять квота для </w:t>
      </w:r>
      <w:r w:rsidRPr="006E4675">
        <w:rPr>
          <w:rFonts w:ascii="Times New Roman" w:hAnsi="Times New Roman" w:cs="Times New Roman"/>
          <w:sz w:val="28"/>
          <w:szCs w:val="28"/>
        </w:rPr>
        <w:t xml:space="preserve">женщин </w:t>
      </w:r>
      <w:r w:rsidR="004E1BA9" w:rsidRPr="006E4675">
        <w:rPr>
          <w:rFonts w:ascii="Times New Roman" w:hAnsi="Times New Roman" w:cs="Times New Roman"/>
          <w:sz w:val="28"/>
          <w:szCs w:val="28"/>
        </w:rPr>
        <w:t>(без смешения с молодежной квотой), т</w:t>
      </w:r>
      <w:r w:rsidRPr="006E4675">
        <w:rPr>
          <w:rFonts w:ascii="Times New Roman" w:hAnsi="Times New Roman" w:cs="Times New Roman"/>
          <w:sz w:val="28"/>
          <w:szCs w:val="28"/>
        </w:rPr>
        <w:t>акже предлагается по примеру Казахстана, для выдвижения кандидатов в ЖК Кыргызстана, ввести соответствующую квоту (например, 5 представителей) от Ассамблеи народов Кыргызстана, что гарантирует представительство народов, проживающие в стране.</w:t>
      </w:r>
      <w:proofErr w:type="gramEnd"/>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19.</w:t>
      </w:r>
      <w:r w:rsidRPr="006E4675">
        <w:rPr>
          <w:rFonts w:ascii="Times New Roman" w:hAnsi="Times New Roman" w:cs="Times New Roman"/>
          <w:sz w:val="28"/>
          <w:szCs w:val="28"/>
        </w:rPr>
        <w:t xml:space="preserve"> Прове</w:t>
      </w:r>
      <w:r w:rsidR="0079593A" w:rsidRPr="006E4675">
        <w:rPr>
          <w:rFonts w:ascii="Times New Roman" w:hAnsi="Times New Roman" w:cs="Times New Roman"/>
          <w:sz w:val="28"/>
          <w:szCs w:val="28"/>
        </w:rPr>
        <w:t xml:space="preserve">денное исследование обосновало </w:t>
      </w:r>
      <w:r w:rsidRPr="006E4675">
        <w:rPr>
          <w:rFonts w:ascii="Times New Roman" w:hAnsi="Times New Roman" w:cs="Times New Roman"/>
          <w:sz w:val="28"/>
          <w:szCs w:val="28"/>
        </w:rPr>
        <w:t>необходимо</w:t>
      </w:r>
      <w:r w:rsidR="0079593A" w:rsidRPr="006E4675">
        <w:rPr>
          <w:rFonts w:ascii="Times New Roman" w:hAnsi="Times New Roman" w:cs="Times New Roman"/>
          <w:sz w:val="28"/>
          <w:szCs w:val="28"/>
        </w:rPr>
        <w:t>сть</w:t>
      </w:r>
      <w:r w:rsidRPr="006E4675">
        <w:rPr>
          <w:rFonts w:ascii="Times New Roman" w:hAnsi="Times New Roman" w:cs="Times New Roman"/>
          <w:sz w:val="28"/>
          <w:szCs w:val="28"/>
        </w:rPr>
        <w:t xml:space="preserve"> переработать многие положения </w:t>
      </w:r>
      <w:r w:rsidR="0079593A" w:rsidRPr="006E4675">
        <w:rPr>
          <w:rFonts w:ascii="Times New Roman" w:hAnsi="Times New Roman" w:cs="Times New Roman"/>
          <w:sz w:val="28"/>
          <w:szCs w:val="28"/>
        </w:rPr>
        <w:t>Закона «О политических партиях», так как</w:t>
      </w:r>
      <w:r w:rsidRPr="006E4675">
        <w:rPr>
          <w:rFonts w:ascii="Times New Roman" w:hAnsi="Times New Roman" w:cs="Times New Roman"/>
          <w:sz w:val="28"/>
          <w:szCs w:val="28"/>
        </w:rPr>
        <w:t xml:space="preserve">  </w:t>
      </w:r>
      <w:r w:rsidR="0079593A" w:rsidRPr="006E4675">
        <w:rPr>
          <w:rFonts w:ascii="Times New Roman" w:hAnsi="Times New Roman" w:cs="Times New Roman"/>
          <w:sz w:val="28"/>
          <w:szCs w:val="28"/>
        </w:rPr>
        <w:t xml:space="preserve">работа </w:t>
      </w:r>
      <w:r w:rsidRPr="006E4675">
        <w:rPr>
          <w:rFonts w:ascii="Times New Roman" w:hAnsi="Times New Roman" w:cs="Times New Roman"/>
          <w:sz w:val="28"/>
          <w:szCs w:val="28"/>
        </w:rPr>
        <w:t xml:space="preserve">политических </w:t>
      </w:r>
      <w:r w:rsidR="0079593A" w:rsidRPr="006E4675">
        <w:rPr>
          <w:rFonts w:ascii="Times New Roman" w:hAnsi="Times New Roman" w:cs="Times New Roman"/>
          <w:sz w:val="28"/>
          <w:szCs w:val="28"/>
        </w:rPr>
        <w:t>показывает, что в большей степени голосуют</w:t>
      </w:r>
      <w:r w:rsidRPr="006E4675">
        <w:rPr>
          <w:rFonts w:ascii="Times New Roman" w:hAnsi="Times New Roman" w:cs="Times New Roman"/>
          <w:sz w:val="28"/>
          <w:szCs w:val="28"/>
        </w:rPr>
        <w:t xml:space="preserve"> за лидеров</w:t>
      </w:r>
      <w:r w:rsidR="0079593A" w:rsidRPr="006E4675">
        <w:rPr>
          <w:rFonts w:ascii="Times New Roman" w:hAnsi="Times New Roman" w:cs="Times New Roman"/>
          <w:sz w:val="28"/>
          <w:szCs w:val="28"/>
        </w:rPr>
        <w:t xml:space="preserve"> партий</w:t>
      </w:r>
      <w:r w:rsidRPr="006E4675">
        <w:rPr>
          <w:rFonts w:ascii="Times New Roman" w:hAnsi="Times New Roman" w:cs="Times New Roman"/>
          <w:sz w:val="28"/>
          <w:szCs w:val="28"/>
        </w:rPr>
        <w:t xml:space="preserve">, </w:t>
      </w:r>
      <w:r w:rsidR="0079593A" w:rsidRPr="006E4675">
        <w:rPr>
          <w:rFonts w:ascii="Times New Roman" w:hAnsi="Times New Roman" w:cs="Times New Roman"/>
          <w:sz w:val="28"/>
          <w:szCs w:val="28"/>
        </w:rPr>
        <w:t>нежели</w:t>
      </w:r>
      <w:r w:rsidRPr="006E4675">
        <w:rPr>
          <w:rFonts w:ascii="Times New Roman" w:hAnsi="Times New Roman" w:cs="Times New Roman"/>
          <w:sz w:val="28"/>
          <w:szCs w:val="28"/>
        </w:rPr>
        <w:t xml:space="preserve"> за</w:t>
      </w:r>
      <w:r w:rsidR="0079593A" w:rsidRPr="006E4675">
        <w:rPr>
          <w:rFonts w:ascii="Times New Roman" w:hAnsi="Times New Roman" w:cs="Times New Roman"/>
          <w:sz w:val="28"/>
          <w:szCs w:val="28"/>
        </w:rPr>
        <w:t xml:space="preserve"> политические программы партий, которые как показывает проведенное исследование, бывают почти идентичными.</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19.1.</w:t>
      </w:r>
      <w:r w:rsidRPr="006E4675">
        <w:rPr>
          <w:rFonts w:ascii="Times New Roman" w:hAnsi="Times New Roman" w:cs="Times New Roman"/>
          <w:sz w:val="28"/>
          <w:szCs w:val="28"/>
        </w:rPr>
        <w:t xml:space="preserve"> Предлагается, привести дефиниции принципам, изложенным в статье 4 – «Принципы создания и деятельности политической партии».</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«Создание и деятельность политических партий основывается на соблюдении законности, добровольности, равноправии членства, самоуправляемости и открытости».</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19.2.</w:t>
      </w:r>
      <w:r w:rsidRPr="006E4675">
        <w:rPr>
          <w:rFonts w:ascii="Times New Roman" w:hAnsi="Times New Roman" w:cs="Times New Roman"/>
          <w:sz w:val="28"/>
          <w:szCs w:val="28"/>
        </w:rPr>
        <w:t xml:space="preserve"> Наименование статьи 8 – «</w:t>
      </w:r>
      <w:r w:rsidRPr="006E4675">
        <w:rPr>
          <w:rFonts w:ascii="Times New Roman" w:hAnsi="Times New Roman" w:cs="Times New Roman"/>
          <w:bCs/>
          <w:sz w:val="28"/>
          <w:szCs w:val="28"/>
          <w:shd w:val="clear" w:color="auto" w:fill="FFFFFF"/>
        </w:rPr>
        <w:t xml:space="preserve">Устав политической партии» изложить в следующей редакции: «Устав и программа политической партии». </w:t>
      </w:r>
      <w:proofErr w:type="gramStart"/>
      <w:r w:rsidRPr="006E4675">
        <w:rPr>
          <w:rFonts w:ascii="Times New Roman" w:hAnsi="Times New Roman" w:cs="Times New Roman"/>
          <w:bCs/>
          <w:sz w:val="28"/>
          <w:szCs w:val="28"/>
          <w:shd w:val="clear" w:color="auto" w:fill="FFFFFF"/>
        </w:rPr>
        <w:t>Диспозиция</w:t>
      </w:r>
      <w:r w:rsidRPr="006E4675">
        <w:rPr>
          <w:rFonts w:ascii="Times New Roman" w:hAnsi="Times New Roman" w:cs="Times New Roman"/>
          <w:sz w:val="28"/>
          <w:szCs w:val="28"/>
        </w:rPr>
        <w:t xml:space="preserve"> данной нормы должна подробно описывать базовые положения об уставе и программе политической партии, в которых четко определяются процедурные требования к деятельности политической партии, относящиеся к порядку разрешения внутренних споров, порядку исключения членов, </w:t>
      </w:r>
      <w:r w:rsidRPr="006E4675">
        <w:rPr>
          <w:rFonts w:ascii="Times New Roman" w:hAnsi="Times New Roman" w:cs="Times New Roman"/>
          <w:sz w:val="28"/>
          <w:szCs w:val="28"/>
        </w:rPr>
        <w:lastRenderedPageBreak/>
        <w:t>порядку выдвижении кандидатов, к организационной структуре политической партии, об обязанности политической партии принять и опубликовать свою программу и т.д.</w:t>
      </w:r>
      <w:proofErr w:type="gramEnd"/>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19.3.</w:t>
      </w: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В статье 17 – «</w:t>
      </w:r>
      <w:r w:rsidRPr="006E4675">
        <w:rPr>
          <w:rFonts w:ascii="Times New Roman" w:hAnsi="Times New Roman" w:cs="Times New Roman"/>
          <w:bCs/>
          <w:sz w:val="28"/>
          <w:szCs w:val="28"/>
          <w:shd w:val="clear" w:color="auto" w:fill="FFFFFF"/>
        </w:rPr>
        <w:t>Источники образования финансовых средств политических партий»</w:t>
      </w:r>
      <w:r w:rsidRPr="006E4675">
        <w:rPr>
          <w:rFonts w:ascii="Times New Roman" w:hAnsi="Times New Roman" w:cs="Times New Roman"/>
          <w:sz w:val="28"/>
          <w:szCs w:val="28"/>
        </w:rPr>
        <w:t>: словосочетание - «</w:t>
      </w:r>
      <w:r w:rsidRPr="006E4675">
        <w:rPr>
          <w:rFonts w:ascii="Times New Roman" w:hAnsi="Times New Roman" w:cs="Times New Roman"/>
          <w:sz w:val="28"/>
          <w:szCs w:val="28"/>
          <w:shd w:val="clear" w:color="auto" w:fill="FFFFFF"/>
        </w:rPr>
        <w:t xml:space="preserve">а также других поступлений, не запрещенных законом», </w:t>
      </w:r>
      <w:r w:rsidRPr="006E4675">
        <w:rPr>
          <w:rFonts w:ascii="Times New Roman" w:hAnsi="Times New Roman" w:cs="Times New Roman"/>
          <w:sz w:val="28"/>
          <w:szCs w:val="28"/>
        </w:rPr>
        <w:t>заменить формулировкой «иная деятельность, соответствующая целям и задачам политической партии, определенным в ее уставе и программе, не запрещенные законодательством Кыргызской Республики» Дополнить частью 2, ст. 17 перечнем четко определенных видов разрешенной коммерческой деятельности;</w:t>
      </w:r>
      <w:proofErr w:type="gramEnd"/>
      <w:r w:rsidRPr="006E4675">
        <w:rPr>
          <w:rFonts w:ascii="Times New Roman" w:hAnsi="Times New Roman" w:cs="Times New Roman"/>
          <w:sz w:val="28"/>
          <w:szCs w:val="28"/>
        </w:rPr>
        <w:t xml:space="preserve"> рассмотреть возможность ограничения коммерческой деятельности политической партии; и ограничить право политических партий на создание и </w:t>
      </w:r>
      <w:proofErr w:type="gramStart"/>
      <w:r w:rsidRPr="006E4675">
        <w:rPr>
          <w:rFonts w:ascii="Times New Roman" w:hAnsi="Times New Roman" w:cs="Times New Roman"/>
          <w:sz w:val="28"/>
          <w:szCs w:val="28"/>
        </w:rPr>
        <w:t>владение</w:t>
      </w:r>
      <w:proofErr w:type="gramEnd"/>
      <w:r w:rsidRPr="006E4675">
        <w:rPr>
          <w:rFonts w:ascii="Times New Roman" w:hAnsi="Times New Roman" w:cs="Times New Roman"/>
          <w:sz w:val="28"/>
          <w:szCs w:val="28"/>
        </w:rPr>
        <w:t xml:space="preserve"> коммерческими средствами массовой информации, допуская при этом создание и владение некоммерческими СМИ или типографиями, необходимыми для публикации агитационных, образовательных или информационных материалов и т. д.</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 xml:space="preserve">19.4. </w:t>
      </w:r>
      <w:r w:rsidRPr="006E4675">
        <w:rPr>
          <w:rFonts w:ascii="Times New Roman" w:hAnsi="Times New Roman" w:cs="Times New Roman"/>
          <w:sz w:val="28"/>
          <w:szCs w:val="28"/>
        </w:rPr>
        <w:t>Дополнить частью 2, статью 16 – «</w:t>
      </w:r>
      <w:r w:rsidRPr="006E4675">
        <w:rPr>
          <w:rFonts w:ascii="Times New Roman" w:hAnsi="Times New Roman" w:cs="Times New Roman"/>
          <w:bCs/>
          <w:sz w:val="28"/>
          <w:szCs w:val="28"/>
          <w:shd w:val="clear" w:color="auto" w:fill="FFFFFF"/>
        </w:rPr>
        <w:t xml:space="preserve">Финансирование деятельности политических партий», и изложить в следующей редакции: </w:t>
      </w:r>
      <w:proofErr w:type="gramStart"/>
      <w:r w:rsidRPr="006E4675">
        <w:rPr>
          <w:rFonts w:ascii="Times New Roman" w:hAnsi="Times New Roman" w:cs="Times New Roman"/>
          <w:bCs/>
          <w:sz w:val="28"/>
          <w:szCs w:val="28"/>
          <w:shd w:val="clear" w:color="auto" w:fill="FFFFFF"/>
        </w:rPr>
        <w:t>«</w:t>
      </w:r>
      <w:r w:rsidRPr="006E4675">
        <w:rPr>
          <w:rFonts w:ascii="Times New Roman" w:hAnsi="Times New Roman" w:cs="Times New Roman"/>
          <w:sz w:val="28"/>
          <w:szCs w:val="28"/>
        </w:rPr>
        <w:t xml:space="preserve">Бюджетные средства ежегодно выделяются политическим партиям, в случае получения по результатам выборов на последних выборах депутатов Жогорку Кенеша Кыргызской Республики не менее 2 процентов голосов избирателей, принявших участие в голосовании по республиканскому избирательному округу и при соблюдении определенных критериев, установленным </w:t>
      </w:r>
      <w:r w:rsidRPr="006E4675">
        <w:rPr>
          <w:rStyle w:val="a9"/>
          <w:rFonts w:ascii="Times New Roman" w:eastAsiaTheme="majorEastAsia" w:hAnsi="Times New Roman" w:cs="Times New Roman"/>
          <w:b w:val="0"/>
          <w:sz w:val="28"/>
          <w:szCs w:val="28"/>
        </w:rPr>
        <w:t>Конституционным законом Кыргызской Республики «</w:t>
      </w:r>
      <w:r w:rsidRPr="006E4675">
        <w:rPr>
          <w:rStyle w:val="a9"/>
          <w:rFonts w:ascii="Times New Roman" w:hAnsi="Times New Roman" w:cs="Times New Roman"/>
          <w:b w:val="0"/>
          <w:sz w:val="28"/>
          <w:szCs w:val="28"/>
        </w:rPr>
        <w:t>О выборах Президента Кыргызской Республики и депутатов Жогорку Кенеша Кыргызской Республики</w:t>
      </w:r>
      <w:r w:rsidRPr="006E4675">
        <w:rPr>
          <w:rStyle w:val="a9"/>
          <w:rFonts w:ascii="Times New Roman" w:eastAsiaTheme="majorEastAsia" w:hAnsi="Times New Roman" w:cs="Times New Roman"/>
          <w:b w:val="0"/>
          <w:sz w:val="28"/>
          <w:szCs w:val="28"/>
        </w:rPr>
        <w:t>»</w:t>
      </w:r>
      <w:r w:rsidRPr="006E4675">
        <w:rPr>
          <w:rFonts w:ascii="Times New Roman" w:hAnsi="Times New Roman" w:cs="Times New Roman"/>
          <w:sz w:val="28"/>
          <w:szCs w:val="28"/>
        </w:rPr>
        <w:t xml:space="preserve"> в плане представительства женщин, национальных</w:t>
      </w:r>
      <w:proofErr w:type="gramEnd"/>
      <w:r w:rsidRPr="006E4675">
        <w:rPr>
          <w:rFonts w:ascii="Times New Roman" w:hAnsi="Times New Roman" w:cs="Times New Roman"/>
          <w:sz w:val="28"/>
          <w:szCs w:val="28"/>
        </w:rPr>
        <w:t xml:space="preserve"> меньшинств, молодых кандидатов и лиц с ограниченными возможностями, а также при соблюдении требований к отчетности.</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Размер бюджетных средств, выделяемых на финансирование деятельности политических партий, определяется в законе о республиканском бюджете.</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Порядок финансирования политических партий определяется Центральной избирательной комиссией.</w:t>
      </w:r>
    </w:p>
    <w:p w:rsidR="00A049D8" w:rsidRPr="006E4675" w:rsidRDefault="00A049D8" w:rsidP="0042285F">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Контроль за</w:t>
      </w:r>
      <w:proofErr w:type="gramEnd"/>
      <w:r w:rsidRPr="006E4675">
        <w:rPr>
          <w:rFonts w:ascii="Times New Roman" w:hAnsi="Times New Roman" w:cs="Times New Roman"/>
          <w:sz w:val="28"/>
          <w:szCs w:val="28"/>
        </w:rPr>
        <w:t xml:space="preserve"> расходованием бюджетных средств осуществляется в порядке, установленном бюджетным законодательством».</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bCs/>
          <w:sz w:val="28"/>
          <w:szCs w:val="28"/>
          <w:shd w:val="clear" w:color="auto" w:fill="FFFFFF"/>
        </w:rPr>
        <w:t>19.5.</w:t>
      </w:r>
      <w:r w:rsidRPr="006E4675">
        <w:rPr>
          <w:rFonts w:ascii="Times New Roman" w:hAnsi="Times New Roman" w:cs="Times New Roman"/>
          <w:bCs/>
          <w:sz w:val="28"/>
          <w:szCs w:val="28"/>
          <w:shd w:val="clear" w:color="auto" w:fill="FFFFFF"/>
        </w:rPr>
        <w:t xml:space="preserve"> </w:t>
      </w:r>
      <w:r w:rsidRPr="006E4675">
        <w:rPr>
          <w:rFonts w:ascii="Times New Roman" w:hAnsi="Times New Roman" w:cs="Times New Roman"/>
          <w:sz w:val="28"/>
          <w:szCs w:val="28"/>
        </w:rPr>
        <w:t>Законодатель должен обеспечить применение перечня сдерживающих и эффективных санкций, которые соразмерны нарушениям закона, в частности, неправомерному использованию государственных средств, а также обязательствам по отчетности и раскрытию информации (ст. 13).</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Привести перечень убедительных и эффективных санкций, соразмерных нарушениям закона, в частности, в случае злоупотребления государственными средствами (ч. 2, ст. 16), а также нарушение обязательств в плане финансовой отчетности (ст. 20), обнародования информации (ст. 11), создание и деятельность политических партий, имеющих целью и методом действий деструктивный характер, перечисленный в ч.2, 3, ст. 3.</w:t>
      </w:r>
      <w:proofErr w:type="gramEnd"/>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Внести дополнение в ч. 3, ст. 3 – «</w:t>
      </w:r>
      <w:r w:rsidRPr="006E4675">
        <w:rPr>
          <w:rFonts w:ascii="Times New Roman" w:hAnsi="Times New Roman" w:cs="Times New Roman"/>
          <w:bCs/>
          <w:sz w:val="28"/>
          <w:szCs w:val="28"/>
          <w:shd w:val="clear" w:color="auto" w:fill="FFFFFF"/>
        </w:rPr>
        <w:t>Цели создания и деятельности политических партий»</w:t>
      </w:r>
      <w:r w:rsidRPr="006E4675">
        <w:rPr>
          <w:rFonts w:ascii="Times New Roman" w:hAnsi="Times New Roman" w:cs="Times New Roman"/>
          <w:sz w:val="28"/>
          <w:szCs w:val="28"/>
        </w:rPr>
        <w:t>, изложив ее в следующей редакции: «</w:t>
      </w:r>
      <w:r w:rsidRPr="006E4675">
        <w:rPr>
          <w:rFonts w:ascii="Times New Roman" w:hAnsi="Times New Roman" w:cs="Times New Roman"/>
          <w:sz w:val="28"/>
          <w:szCs w:val="28"/>
          <w:shd w:val="clear" w:color="auto" w:fill="FFFFFF"/>
        </w:rPr>
        <w:t xml:space="preserve">На территории Кыргызской Республики не допускается создание и деятельность политических партий </w:t>
      </w:r>
      <w:proofErr w:type="gramStart"/>
      <w:r w:rsidRPr="006E4675">
        <w:rPr>
          <w:rFonts w:ascii="Times New Roman" w:hAnsi="Times New Roman" w:cs="Times New Roman"/>
          <w:sz w:val="28"/>
          <w:szCs w:val="28"/>
          <w:shd w:val="clear" w:color="auto" w:fill="FFFFFF"/>
        </w:rPr>
        <w:t>на</w:t>
      </w:r>
      <w:proofErr w:type="gramEnd"/>
      <w:r w:rsidRPr="006E4675">
        <w:rPr>
          <w:rFonts w:ascii="Times New Roman" w:hAnsi="Times New Roman" w:cs="Times New Roman"/>
          <w:sz w:val="28"/>
          <w:szCs w:val="28"/>
          <w:shd w:val="clear" w:color="auto" w:fill="FFFFFF"/>
        </w:rPr>
        <w:t xml:space="preserve"> </w:t>
      </w:r>
      <w:r w:rsidRPr="006E4675">
        <w:rPr>
          <w:rFonts w:ascii="Times New Roman" w:hAnsi="Times New Roman" w:cs="Times New Roman"/>
          <w:sz w:val="28"/>
          <w:szCs w:val="28"/>
        </w:rPr>
        <w:t xml:space="preserve">религиозной, этнической, а также </w:t>
      </w:r>
      <w:r w:rsidRPr="006E4675">
        <w:rPr>
          <w:rFonts w:ascii="Times New Roman" w:hAnsi="Times New Roman" w:cs="Times New Roman"/>
          <w:sz w:val="28"/>
          <w:szCs w:val="28"/>
          <w:shd w:val="clear" w:color="auto" w:fill="FFFFFF"/>
        </w:rPr>
        <w:t>зарубежных государств, и их подразделений».</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19.6.</w:t>
      </w:r>
      <w:r w:rsidRPr="006E4675">
        <w:rPr>
          <w:rFonts w:ascii="Times New Roman" w:hAnsi="Times New Roman" w:cs="Times New Roman"/>
          <w:sz w:val="28"/>
          <w:szCs w:val="28"/>
        </w:rPr>
        <w:t xml:space="preserve"> Рекомендуется внести поправки в часть 2 статьи 3, уточнив, что роспуск партии является крайней мерой в самых серьезных обстоятельствах, которые должны быть четко и точно изложены в законе.</w:t>
      </w:r>
    </w:p>
    <w:p w:rsidR="0087415B" w:rsidRPr="006E4675" w:rsidRDefault="00A049D8" w:rsidP="0087415B">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20.</w:t>
      </w:r>
      <w:r w:rsidRPr="006E4675">
        <w:rPr>
          <w:rFonts w:ascii="Times New Roman" w:hAnsi="Times New Roman" w:cs="Times New Roman"/>
          <w:sz w:val="28"/>
          <w:szCs w:val="28"/>
        </w:rPr>
        <w:t xml:space="preserve"> </w:t>
      </w:r>
      <w:r w:rsidR="0087415B" w:rsidRPr="006E4675">
        <w:rPr>
          <w:rFonts w:ascii="Times New Roman" w:hAnsi="Times New Roman" w:cs="Times New Roman"/>
          <w:sz w:val="28"/>
          <w:szCs w:val="28"/>
        </w:rPr>
        <w:t xml:space="preserve">Выборы в парламент </w:t>
      </w:r>
      <w:proofErr w:type="gramStart"/>
      <w:r w:rsidR="0087415B" w:rsidRPr="006E4675">
        <w:rPr>
          <w:rFonts w:ascii="Times New Roman" w:hAnsi="Times New Roman" w:cs="Times New Roman"/>
          <w:sz w:val="28"/>
          <w:szCs w:val="28"/>
        </w:rPr>
        <w:t>КР</w:t>
      </w:r>
      <w:proofErr w:type="gramEnd"/>
      <w:r w:rsidR="0087415B" w:rsidRPr="006E4675">
        <w:rPr>
          <w:rFonts w:ascii="Times New Roman" w:hAnsi="Times New Roman" w:cs="Times New Roman"/>
          <w:sz w:val="28"/>
          <w:szCs w:val="28"/>
        </w:rPr>
        <w:t xml:space="preserve"> в октябре 2020 г. показали несовершенство регистрации граждан на избирательных участках по форме № 2, когда </w:t>
      </w:r>
      <w:r w:rsidR="0087415B" w:rsidRPr="006E4675">
        <w:rPr>
          <w:rFonts w:ascii="Times New Roman" w:hAnsi="Times New Roman" w:cs="Times New Roman"/>
          <w:sz w:val="28"/>
          <w:szCs w:val="28"/>
        </w:rPr>
        <w:lastRenderedPageBreak/>
        <w:t xml:space="preserve">массово граждане перерегистрировались, особенно в г. Бишкек, чтобы отдельные партии могли преодолеть 0,7 % региональный барьер. </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Актуальным и проблематичным на сегодняшний день остаются вопросы совершенствования механизмов учета избирателей, приемлемые для Казахстана, Кыргызстана, автоматическая система, которая позволила бы исключить дублирование данных избирателей в разных списках.</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Для улучшения работы со списками избирателей необходимо </w:t>
      </w:r>
      <w:r w:rsidR="003D6DB9" w:rsidRPr="006E4675">
        <w:rPr>
          <w:rFonts w:ascii="Times New Roman" w:hAnsi="Times New Roman" w:cs="Times New Roman"/>
          <w:sz w:val="28"/>
          <w:szCs w:val="28"/>
        </w:rPr>
        <w:t>пересмотреть работу</w:t>
      </w:r>
      <w:r w:rsidRPr="006E4675">
        <w:rPr>
          <w:rFonts w:ascii="Times New Roman" w:hAnsi="Times New Roman" w:cs="Times New Roman"/>
          <w:sz w:val="28"/>
          <w:szCs w:val="28"/>
        </w:rPr>
        <w:t xml:space="preserve"> </w:t>
      </w:r>
      <w:r w:rsidR="003D6DB9" w:rsidRPr="006E4675">
        <w:rPr>
          <w:rFonts w:ascii="Times New Roman" w:hAnsi="Times New Roman" w:cs="Times New Roman"/>
          <w:sz w:val="28"/>
          <w:szCs w:val="28"/>
        </w:rPr>
        <w:t xml:space="preserve">органов </w:t>
      </w:r>
      <w:r w:rsidRPr="006E4675">
        <w:rPr>
          <w:rFonts w:ascii="Times New Roman" w:hAnsi="Times New Roman" w:cs="Times New Roman"/>
          <w:sz w:val="28"/>
          <w:szCs w:val="28"/>
        </w:rPr>
        <w:t xml:space="preserve">МСУ, </w:t>
      </w:r>
      <w:r w:rsidR="003D6DB9" w:rsidRPr="006E4675">
        <w:rPr>
          <w:rFonts w:ascii="Times New Roman" w:hAnsi="Times New Roman" w:cs="Times New Roman"/>
          <w:sz w:val="28"/>
          <w:szCs w:val="28"/>
        </w:rPr>
        <w:t xml:space="preserve">избирательным комиссия в преддверии выборов планомерно </w:t>
      </w:r>
      <w:r w:rsidRPr="006E4675">
        <w:rPr>
          <w:rFonts w:ascii="Times New Roman" w:hAnsi="Times New Roman" w:cs="Times New Roman"/>
          <w:sz w:val="28"/>
          <w:szCs w:val="28"/>
        </w:rPr>
        <w:t>работать с территориальными управлениями Г</w:t>
      </w:r>
      <w:r w:rsidR="003D6DB9" w:rsidRPr="006E4675">
        <w:rPr>
          <w:rFonts w:ascii="Times New Roman" w:hAnsi="Times New Roman" w:cs="Times New Roman"/>
          <w:sz w:val="28"/>
          <w:szCs w:val="28"/>
        </w:rPr>
        <w:t xml:space="preserve">РС при Кабинете министров </w:t>
      </w:r>
      <w:proofErr w:type="gramStart"/>
      <w:r w:rsidR="003D6DB9" w:rsidRPr="006E4675">
        <w:rPr>
          <w:rFonts w:ascii="Times New Roman" w:hAnsi="Times New Roman" w:cs="Times New Roman"/>
          <w:sz w:val="28"/>
          <w:szCs w:val="28"/>
        </w:rPr>
        <w:t>КР</w:t>
      </w:r>
      <w:proofErr w:type="gramEnd"/>
      <w:r w:rsidR="003D6DB9" w:rsidRPr="006E4675">
        <w:rPr>
          <w:rFonts w:ascii="Times New Roman" w:hAnsi="Times New Roman" w:cs="Times New Roman"/>
          <w:sz w:val="28"/>
          <w:szCs w:val="28"/>
        </w:rPr>
        <w:t>, Нацстаткомом КР, а также Министерством</w:t>
      </w:r>
      <w:r w:rsidRPr="006E4675">
        <w:rPr>
          <w:rFonts w:ascii="Times New Roman" w:hAnsi="Times New Roman" w:cs="Times New Roman"/>
          <w:sz w:val="28"/>
          <w:szCs w:val="28"/>
        </w:rPr>
        <w:t xml:space="preserve"> труда, миграции и молодежи КР.</w:t>
      </w:r>
    </w:p>
    <w:p w:rsidR="007C23E8" w:rsidRPr="006E4675" w:rsidRDefault="00A049D8" w:rsidP="007C23E8">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21.</w:t>
      </w:r>
      <w:r w:rsidRPr="006E4675">
        <w:rPr>
          <w:rFonts w:ascii="Times New Roman" w:hAnsi="Times New Roman" w:cs="Times New Roman"/>
          <w:sz w:val="28"/>
          <w:szCs w:val="28"/>
        </w:rPr>
        <w:t xml:space="preserve"> Необходимо четко определить на </w:t>
      </w:r>
      <w:proofErr w:type="gramStart"/>
      <w:r w:rsidRPr="006E4675">
        <w:rPr>
          <w:rFonts w:ascii="Times New Roman" w:hAnsi="Times New Roman" w:cs="Times New Roman"/>
          <w:sz w:val="28"/>
          <w:szCs w:val="28"/>
        </w:rPr>
        <w:t>основе</w:t>
      </w:r>
      <w:proofErr w:type="gramEnd"/>
      <w:r w:rsidRPr="006E4675">
        <w:rPr>
          <w:rFonts w:ascii="Times New Roman" w:hAnsi="Times New Roman" w:cs="Times New Roman"/>
          <w:sz w:val="28"/>
          <w:szCs w:val="28"/>
        </w:rPr>
        <w:t xml:space="preserve"> каких принципов, и посредством каких методов </w:t>
      </w:r>
      <w:r w:rsidR="007C23E8" w:rsidRPr="006E4675">
        <w:rPr>
          <w:rFonts w:ascii="Times New Roman" w:hAnsi="Times New Roman" w:cs="Times New Roman"/>
          <w:sz w:val="28"/>
          <w:szCs w:val="28"/>
        </w:rPr>
        <w:t>распределяются голоса избирателей.</w:t>
      </w:r>
    </w:p>
    <w:p w:rsidR="007C23E8" w:rsidRPr="006E4675" w:rsidRDefault="007C23E8" w:rsidP="007C23E8">
      <w:pPr>
        <w:pStyle w:val="a4"/>
        <w:shd w:val="clear" w:color="auto" w:fill="FFFFFF"/>
        <w:spacing w:after="0" w:line="360" w:lineRule="auto"/>
        <w:ind w:firstLine="709"/>
        <w:jc w:val="both"/>
        <w:rPr>
          <w:sz w:val="28"/>
          <w:szCs w:val="28"/>
          <w:lang w:val="ru-RU"/>
        </w:rPr>
      </w:pPr>
      <w:r w:rsidRPr="006E4675">
        <w:rPr>
          <w:sz w:val="28"/>
          <w:szCs w:val="28"/>
          <w:lang w:val="ru-RU"/>
        </w:rPr>
        <w:t>Сумма голосов, которые получили партии, преодолевшие порог делится на число мандатов, в Кыргызстане она составляет 120. Этот результат и есть квота для получения одного мандата.</w:t>
      </w:r>
    </w:p>
    <w:p w:rsidR="007C23E8" w:rsidRPr="006E4675" w:rsidRDefault="007C23E8" w:rsidP="007C23E8">
      <w:pPr>
        <w:pStyle w:val="a4"/>
        <w:shd w:val="clear" w:color="auto" w:fill="FFFFFF"/>
        <w:spacing w:after="0" w:line="360" w:lineRule="auto"/>
        <w:ind w:firstLine="709"/>
        <w:jc w:val="both"/>
        <w:rPr>
          <w:sz w:val="28"/>
          <w:szCs w:val="28"/>
          <w:lang w:val="ru-RU"/>
        </w:rPr>
      </w:pPr>
      <w:r w:rsidRPr="006E4675">
        <w:rPr>
          <w:sz w:val="28"/>
          <w:szCs w:val="28"/>
          <w:lang w:val="ru-RU"/>
        </w:rPr>
        <w:t>Число голосов, полученных каждой партией, делится на данную квоту, сокращенная до целого числа и есть количество полученных мандатов. Если остаются свободные мандаты, смотрят на дробную часть показателя, у партии у которой она выше, получает дополнительный мандат.</w:t>
      </w:r>
    </w:p>
    <w:p w:rsidR="007C23E8" w:rsidRPr="006E4675" w:rsidRDefault="007C23E8" w:rsidP="007C23E8">
      <w:pPr>
        <w:pStyle w:val="a4"/>
        <w:shd w:val="clear" w:color="auto" w:fill="FFFFFF"/>
        <w:spacing w:after="0" w:line="360" w:lineRule="auto"/>
        <w:ind w:firstLine="709"/>
        <w:jc w:val="both"/>
        <w:rPr>
          <w:sz w:val="28"/>
          <w:szCs w:val="28"/>
          <w:lang w:val="ru-RU"/>
        </w:rPr>
      </w:pPr>
      <w:r w:rsidRPr="006E4675">
        <w:rPr>
          <w:sz w:val="28"/>
          <w:szCs w:val="28"/>
          <w:lang w:val="ru-RU"/>
        </w:rPr>
        <w:t>Вызывает спорный момент, когда при равенстве дробных частей преимущество отдается тому списку кандидатов, за который подано больше голосов избирателей, а при равенстве чисел голосов избирателей преимущество отдается списку кандидатов, зарегистрированному раньше.</w:t>
      </w:r>
    </w:p>
    <w:p w:rsidR="007C23E8" w:rsidRPr="006E4675" w:rsidRDefault="0091767E" w:rsidP="007C23E8">
      <w:pPr>
        <w:pStyle w:val="a4"/>
        <w:shd w:val="clear" w:color="auto" w:fill="FFFFFF"/>
        <w:spacing w:after="0" w:line="360" w:lineRule="auto"/>
        <w:ind w:firstLine="709"/>
        <w:jc w:val="both"/>
        <w:rPr>
          <w:sz w:val="28"/>
          <w:szCs w:val="28"/>
          <w:lang w:val="ru-RU"/>
        </w:rPr>
      </w:pPr>
      <w:r w:rsidRPr="006E4675">
        <w:rPr>
          <w:sz w:val="28"/>
          <w:szCs w:val="28"/>
          <w:lang w:val="ru-RU"/>
        </w:rPr>
        <w:t xml:space="preserve">На наш взгляд, оставшиеся мандаты необходимо передать тем партиям, где </w:t>
      </w:r>
      <w:r w:rsidR="001D6C65" w:rsidRPr="006E4675">
        <w:rPr>
          <w:sz w:val="28"/>
          <w:szCs w:val="28"/>
          <w:lang w:val="ru-RU"/>
        </w:rPr>
        <w:t>в большем количестве кандидатов являются женщинами или молодежью.</w:t>
      </w:r>
      <w:r w:rsidRPr="006E4675">
        <w:rPr>
          <w:sz w:val="28"/>
          <w:szCs w:val="28"/>
          <w:lang w:val="ru-RU"/>
        </w:rPr>
        <w:t xml:space="preserve"> </w:t>
      </w:r>
    </w:p>
    <w:p w:rsidR="002A3E54" w:rsidRPr="006E4675" w:rsidRDefault="007C23E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w:t>
      </w:r>
      <w:r w:rsidR="00A049D8" w:rsidRPr="006E4675">
        <w:rPr>
          <w:rFonts w:ascii="Times New Roman" w:hAnsi="Times New Roman" w:cs="Times New Roman"/>
          <w:b/>
          <w:sz w:val="28"/>
          <w:szCs w:val="28"/>
        </w:rPr>
        <w:t>22.</w:t>
      </w:r>
      <w:r w:rsidR="00A049D8" w:rsidRPr="006E4675">
        <w:rPr>
          <w:rFonts w:ascii="Times New Roman" w:hAnsi="Times New Roman" w:cs="Times New Roman"/>
          <w:sz w:val="28"/>
          <w:szCs w:val="28"/>
        </w:rPr>
        <w:t xml:space="preserve"> </w:t>
      </w:r>
      <w:r w:rsidR="002A3E54" w:rsidRPr="006E4675">
        <w:rPr>
          <w:rFonts w:ascii="Times New Roman" w:hAnsi="Times New Roman" w:cs="Times New Roman"/>
          <w:sz w:val="28"/>
          <w:szCs w:val="28"/>
        </w:rPr>
        <w:t xml:space="preserve">Предлагаем применение в Казахстане и Кыргызстане преференциального голосования, чтобы у голосующих граждан было право </w:t>
      </w:r>
      <w:r w:rsidR="002A3E54" w:rsidRPr="006E4675">
        <w:rPr>
          <w:rFonts w:ascii="Times New Roman" w:hAnsi="Times New Roman" w:cs="Times New Roman"/>
          <w:sz w:val="28"/>
          <w:szCs w:val="28"/>
        </w:rPr>
        <w:lastRenderedPageBreak/>
        <w:t xml:space="preserve">выбора не только партии, но и за конкретного кандидата, указанного в списке партии. </w:t>
      </w:r>
    </w:p>
    <w:p w:rsidR="00A049D8" w:rsidRPr="006E4675" w:rsidRDefault="002A3E54"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И</w:t>
      </w:r>
      <w:r w:rsidR="00A049D8" w:rsidRPr="006E4675">
        <w:rPr>
          <w:rFonts w:ascii="Times New Roman" w:hAnsi="Times New Roman" w:cs="Times New Roman"/>
          <w:sz w:val="28"/>
          <w:szCs w:val="28"/>
        </w:rPr>
        <w:t>збиратель</w:t>
      </w:r>
      <w:r w:rsidRPr="006E4675">
        <w:rPr>
          <w:rFonts w:ascii="Times New Roman" w:hAnsi="Times New Roman" w:cs="Times New Roman"/>
          <w:sz w:val="28"/>
          <w:szCs w:val="28"/>
        </w:rPr>
        <w:t>, как правило,</w:t>
      </w:r>
      <w:r w:rsidR="00A049D8" w:rsidRPr="006E4675">
        <w:rPr>
          <w:rFonts w:ascii="Times New Roman" w:hAnsi="Times New Roman" w:cs="Times New Roman"/>
          <w:sz w:val="28"/>
          <w:szCs w:val="28"/>
        </w:rPr>
        <w:t xml:space="preserve"> голосует за </w:t>
      </w:r>
      <w:r w:rsidRPr="006E4675">
        <w:rPr>
          <w:rFonts w:ascii="Times New Roman" w:hAnsi="Times New Roman" w:cs="Times New Roman"/>
          <w:sz w:val="28"/>
          <w:szCs w:val="28"/>
        </w:rPr>
        <w:t>список партий указанных в бюллетени</w:t>
      </w:r>
      <w:r w:rsidR="00A049D8" w:rsidRPr="006E4675">
        <w:rPr>
          <w:rFonts w:ascii="Times New Roman" w:hAnsi="Times New Roman" w:cs="Times New Roman"/>
          <w:sz w:val="28"/>
          <w:szCs w:val="28"/>
        </w:rPr>
        <w:t xml:space="preserve">, а список кандидатов в </w:t>
      </w:r>
      <w:r w:rsidRPr="006E4675">
        <w:rPr>
          <w:rFonts w:ascii="Times New Roman" w:hAnsi="Times New Roman" w:cs="Times New Roman"/>
          <w:sz w:val="28"/>
          <w:szCs w:val="28"/>
        </w:rPr>
        <w:t xml:space="preserve">законодательный </w:t>
      </w:r>
      <w:r w:rsidR="00A049D8" w:rsidRPr="006E4675">
        <w:rPr>
          <w:rFonts w:ascii="Times New Roman" w:hAnsi="Times New Roman" w:cs="Times New Roman"/>
          <w:sz w:val="28"/>
          <w:szCs w:val="28"/>
        </w:rPr>
        <w:t xml:space="preserve">орган составляется </w:t>
      </w:r>
      <w:r w:rsidRPr="006E4675">
        <w:rPr>
          <w:rFonts w:ascii="Times New Roman" w:hAnsi="Times New Roman" w:cs="Times New Roman"/>
          <w:sz w:val="28"/>
          <w:szCs w:val="28"/>
        </w:rPr>
        <w:t xml:space="preserve"> руководящим партийным органом на </w:t>
      </w:r>
      <w:r w:rsidR="00A049D8" w:rsidRPr="006E4675">
        <w:rPr>
          <w:rFonts w:ascii="Times New Roman" w:hAnsi="Times New Roman" w:cs="Times New Roman"/>
          <w:sz w:val="28"/>
          <w:szCs w:val="28"/>
        </w:rPr>
        <w:t xml:space="preserve">основе </w:t>
      </w:r>
      <w:r w:rsidRPr="006E4675">
        <w:rPr>
          <w:rFonts w:ascii="Times New Roman" w:hAnsi="Times New Roman" w:cs="Times New Roman"/>
          <w:sz w:val="28"/>
          <w:szCs w:val="28"/>
        </w:rPr>
        <w:t>р</w:t>
      </w:r>
      <w:r w:rsidR="00A049D8" w:rsidRPr="006E4675">
        <w:rPr>
          <w:rFonts w:ascii="Times New Roman" w:hAnsi="Times New Roman" w:cs="Times New Roman"/>
          <w:sz w:val="28"/>
          <w:szCs w:val="28"/>
        </w:rPr>
        <w:t xml:space="preserve">ейтинга и, </w:t>
      </w:r>
      <w:r w:rsidRPr="006E4675">
        <w:rPr>
          <w:rFonts w:ascii="Times New Roman" w:hAnsi="Times New Roman" w:cs="Times New Roman"/>
          <w:sz w:val="28"/>
          <w:szCs w:val="28"/>
        </w:rPr>
        <w:t>н</w:t>
      </w:r>
      <w:r w:rsidR="00A049D8" w:rsidRPr="006E4675">
        <w:rPr>
          <w:rFonts w:ascii="Times New Roman" w:hAnsi="Times New Roman" w:cs="Times New Roman"/>
          <w:sz w:val="28"/>
          <w:szCs w:val="28"/>
        </w:rPr>
        <w:t>е все</w:t>
      </w:r>
      <w:r w:rsidRPr="006E4675">
        <w:rPr>
          <w:rFonts w:ascii="Times New Roman" w:hAnsi="Times New Roman" w:cs="Times New Roman"/>
          <w:sz w:val="28"/>
          <w:szCs w:val="28"/>
        </w:rPr>
        <w:t>гда соответствует выбору</w:t>
      </w:r>
      <w:r w:rsidR="00A049D8" w:rsidRPr="006E4675">
        <w:rPr>
          <w:rFonts w:ascii="Times New Roman" w:hAnsi="Times New Roman" w:cs="Times New Roman"/>
          <w:sz w:val="28"/>
          <w:szCs w:val="28"/>
        </w:rPr>
        <w:t xml:space="preserve"> избирателя.</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23.</w:t>
      </w:r>
      <w:r w:rsidRPr="006E4675">
        <w:rPr>
          <w:rFonts w:ascii="Times New Roman" w:hAnsi="Times New Roman" w:cs="Times New Roman"/>
          <w:sz w:val="28"/>
          <w:szCs w:val="28"/>
        </w:rPr>
        <w:t xml:space="preserve"> Для развития политических партий и партийной системы, необходимо значительно расширить полномочия парламента и маслихатов в РК. Вся полнота законодательной власти должна быть у парламента, маслихаты должны стать реальными органами местного самоуправления и получить надзорные функции над исполнительной властью на местах. Изменения не должны ограничиваться исключительно избирательной системой, реформа должна затронуть все ключевые аспекты избирательного процесса с учётом международных стандартов и обязатель</w:t>
      </w:r>
      <w:proofErr w:type="gramStart"/>
      <w:r w:rsidRPr="006E4675">
        <w:rPr>
          <w:rFonts w:ascii="Times New Roman" w:hAnsi="Times New Roman" w:cs="Times New Roman"/>
          <w:sz w:val="28"/>
          <w:szCs w:val="28"/>
        </w:rPr>
        <w:t>ств стр</w:t>
      </w:r>
      <w:proofErr w:type="gramEnd"/>
      <w:r w:rsidRPr="006E4675">
        <w:rPr>
          <w:rFonts w:ascii="Times New Roman" w:hAnsi="Times New Roman" w:cs="Times New Roman"/>
          <w:sz w:val="28"/>
          <w:szCs w:val="28"/>
        </w:rPr>
        <w:t>аны.</w:t>
      </w:r>
    </w:p>
    <w:p w:rsidR="00A049D8" w:rsidRPr="006E4675" w:rsidRDefault="00A049D8" w:rsidP="0042285F">
      <w:pPr>
        <w:shd w:val="clear" w:color="auto" w:fill="FFFFFF"/>
        <w:tabs>
          <w:tab w:val="left" w:pos="0"/>
          <w:tab w:val="left" w:pos="1134"/>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Проект изменений избирательной системы должен в обязательном порядке включать переход к мажоритарной или смешанной модели выборов всех депутатов Парламента и маслихатов РК.</w:t>
      </w:r>
    </w:p>
    <w:p w:rsidR="00A049D8" w:rsidRPr="006E4675" w:rsidRDefault="00A049D8"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24.</w:t>
      </w:r>
      <w:r w:rsidRPr="006E4675">
        <w:rPr>
          <w:rFonts w:ascii="Times New Roman" w:hAnsi="Times New Roman" w:cs="Times New Roman"/>
          <w:sz w:val="28"/>
          <w:szCs w:val="28"/>
        </w:rPr>
        <w:t xml:space="preserve"> Процедура регистрации и регулирования деятельности политических партий в РК не должна носить ограничительный характер. Обременительные требования по членству, региональному представительству должны быть полностью отменены. Залог не должен быть большим, а количество необходимых подписей в поддержку кандидата должно быть равно 1000.</w:t>
      </w:r>
    </w:p>
    <w:p w:rsidR="00A049D8" w:rsidRPr="006E4675" w:rsidRDefault="009A1BBF" w:rsidP="0042285F">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Предлагается</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исключить из избирательного законодательства</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как в РК, так и в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w:t>
      </w:r>
      <w:r w:rsidR="00A049D8" w:rsidRPr="006E4675">
        <w:rPr>
          <w:rFonts w:ascii="Times New Roman" w:hAnsi="Times New Roman" w:cs="Times New Roman"/>
          <w:sz w:val="28"/>
          <w:szCs w:val="28"/>
        </w:rPr>
        <w:t>все необоснованные</w:t>
      </w:r>
      <w:r w:rsidRPr="006E4675">
        <w:rPr>
          <w:rFonts w:ascii="Times New Roman" w:hAnsi="Times New Roman" w:cs="Times New Roman"/>
          <w:sz w:val="28"/>
          <w:szCs w:val="28"/>
        </w:rPr>
        <w:t xml:space="preserve"> </w:t>
      </w:r>
      <w:r w:rsidR="00A049D8" w:rsidRPr="006E4675">
        <w:rPr>
          <w:rFonts w:ascii="Times New Roman" w:hAnsi="Times New Roman" w:cs="Times New Roman"/>
          <w:sz w:val="28"/>
          <w:szCs w:val="28"/>
        </w:rPr>
        <w:t>ограничения</w:t>
      </w:r>
      <w:r w:rsidRPr="006E4675">
        <w:rPr>
          <w:rFonts w:ascii="Times New Roman" w:hAnsi="Times New Roman" w:cs="Times New Roman"/>
          <w:sz w:val="28"/>
          <w:szCs w:val="28"/>
        </w:rPr>
        <w:t xml:space="preserve"> на кандидатов, желающих баллотироваться на выборах.</w:t>
      </w:r>
      <w:r w:rsidR="00A049D8" w:rsidRPr="006E4675">
        <w:rPr>
          <w:rFonts w:ascii="Times New Roman" w:hAnsi="Times New Roman" w:cs="Times New Roman"/>
          <w:sz w:val="28"/>
          <w:szCs w:val="28"/>
        </w:rPr>
        <w:t xml:space="preserve"> К ним относятся </w:t>
      </w:r>
      <w:r w:rsidRPr="006E4675">
        <w:rPr>
          <w:rFonts w:ascii="Times New Roman" w:hAnsi="Times New Roman" w:cs="Times New Roman"/>
          <w:sz w:val="28"/>
          <w:szCs w:val="28"/>
        </w:rPr>
        <w:t xml:space="preserve">предельный </w:t>
      </w:r>
      <w:r w:rsidR="00A049D8" w:rsidRPr="006E4675">
        <w:rPr>
          <w:rFonts w:ascii="Times New Roman" w:hAnsi="Times New Roman" w:cs="Times New Roman"/>
          <w:sz w:val="28"/>
          <w:szCs w:val="28"/>
        </w:rPr>
        <w:t>возрастной ценз</w:t>
      </w:r>
      <w:r w:rsidRPr="006E4675">
        <w:rPr>
          <w:rFonts w:ascii="Times New Roman" w:hAnsi="Times New Roman" w:cs="Times New Roman"/>
          <w:sz w:val="28"/>
          <w:szCs w:val="28"/>
        </w:rPr>
        <w:t>, требования</w:t>
      </w:r>
      <w:r w:rsidR="00A049D8"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определенного времени </w:t>
      </w:r>
      <w:r w:rsidR="00A049D8" w:rsidRPr="006E4675">
        <w:rPr>
          <w:rFonts w:ascii="Times New Roman" w:hAnsi="Times New Roman" w:cs="Times New Roman"/>
          <w:sz w:val="28"/>
          <w:szCs w:val="28"/>
        </w:rPr>
        <w:t>постоянного проживания</w:t>
      </w:r>
      <w:r w:rsidRPr="006E4675">
        <w:rPr>
          <w:rFonts w:ascii="Times New Roman" w:hAnsi="Times New Roman" w:cs="Times New Roman"/>
          <w:sz w:val="28"/>
          <w:szCs w:val="28"/>
        </w:rPr>
        <w:t xml:space="preserve"> в стране</w:t>
      </w:r>
      <w:r w:rsidR="00A049D8" w:rsidRPr="006E4675">
        <w:rPr>
          <w:rFonts w:ascii="Times New Roman" w:hAnsi="Times New Roman" w:cs="Times New Roman"/>
          <w:sz w:val="28"/>
          <w:szCs w:val="28"/>
        </w:rPr>
        <w:t xml:space="preserve">, знание </w:t>
      </w:r>
      <w:r w:rsidRPr="006E4675">
        <w:rPr>
          <w:rFonts w:ascii="Times New Roman" w:hAnsi="Times New Roman" w:cs="Times New Roman"/>
          <w:sz w:val="28"/>
          <w:szCs w:val="28"/>
        </w:rPr>
        <w:t xml:space="preserve">государственного </w:t>
      </w:r>
      <w:r w:rsidR="00A049D8" w:rsidRPr="006E4675">
        <w:rPr>
          <w:rFonts w:ascii="Times New Roman" w:hAnsi="Times New Roman" w:cs="Times New Roman"/>
          <w:sz w:val="28"/>
          <w:szCs w:val="28"/>
        </w:rPr>
        <w:t xml:space="preserve">языка, </w:t>
      </w:r>
      <w:r w:rsidRPr="006E4675">
        <w:rPr>
          <w:rFonts w:ascii="Times New Roman" w:hAnsi="Times New Roman" w:cs="Times New Roman"/>
          <w:sz w:val="28"/>
          <w:szCs w:val="28"/>
        </w:rPr>
        <w:t xml:space="preserve">определенный стаж </w:t>
      </w:r>
      <w:r w:rsidR="00A049D8" w:rsidRPr="006E4675">
        <w:rPr>
          <w:rFonts w:ascii="Times New Roman" w:hAnsi="Times New Roman" w:cs="Times New Roman"/>
          <w:sz w:val="28"/>
          <w:szCs w:val="28"/>
        </w:rPr>
        <w:t xml:space="preserve">работы на государственной службе, судимость </w:t>
      </w:r>
      <w:r w:rsidRPr="006E4675">
        <w:rPr>
          <w:rFonts w:ascii="Times New Roman" w:hAnsi="Times New Roman" w:cs="Times New Roman"/>
          <w:sz w:val="28"/>
          <w:szCs w:val="28"/>
        </w:rPr>
        <w:t>за незначительные правонарушения,</w:t>
      </w:r>
      <w:r w:rsidR="00A049D8" w:rsidRPr="006E4675">
        <w:rPr>
          <w:rFonts w:ascii="Times New Roman" w:hAnsi="Times New Roman" w:cs="Times New Roman"/>
          <w:sz w:val="28"/>
          <w:szCs w:val="28"/>
        </w:rPr>
        <w:t xml:space="preserve"> специальная проверка </w:t>
      </w:r>
      <w:r w:rsidRPr="006E4675">
        <w:rPr>
          <w:rFonts w:ascii="Times New Roman" w:hAnsi="Times New Roman" w:cs="Times New Roman"/>
          <w:sz w:val="28"/>
          <w:szCs w:val="28"/>
        </w:rPr>
        <w:t xml:space="preserve">органами </w:t>
      </w:r>
      <w:r w:rsidR="00A049D8" w:rsidRPr="006E4675">
        <w:rPr>
          <w:rFonts w:ascii="Times New Roman" w:hAnsi="Times New Roman" w:cs="Times New Roman"/>
          <w:sz w:val="28"/>
          <w:szCs w:val="28"/>
        </w:rPr>
        <w:t>национальной безопасности</w:t>
      </w:r>
      <w:r w:rsidRPr="006E4675">
        <w:rPr>
          <w:rFonts w:ascii="Times New Roman" w:hAnsi="Times New Roman" w:cs="Times New Roman"/>
          <w:sz w:val="28"/>
          <w:szCs w:val="28"/>
        </w:rPr>
        <w:t xml:space="preserve"> РК</w:t>
      </w:r>
      <w:r w:rsidR="00A049D8" w:rsidRPr="006E4675">
        <w:rPr>
          <w:rFonts w:ascii="Times New Roman" w:hAnsi="Times New Roman" w:cs="Times New Roman"/>
          <w:sz w:val="28"/>
          <w:szCs w:val="28"/>
        </w:rPr>
        <w:t>.</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25.</w:t>
      </w:r>
      <w:r w:rsidRPr="006E4675">
        <w:rPr>
          <w:rFonts w:ascii="Times New Roman" w:hAnsi="Times New Roman" w:cs="Times New Roman"/>
          <w:sz w:val="28"/>
          <w:szCs w:val="28"/>
        </w:rPr>
        <w:t xml:space="preserve"> Гражданские и международные наблюдатели должны иметь возможность наблюдать за всеми стадиями избирательного процесса, без исключения, для гарантии прозрачности и повышения доверия к выборам, но также нести ответственность в случае нарушения ими избирательного законодательства.</w:t>
      </w:r>
    </w:p>
    <w:p w:rsidR="00A049D8" w:rsidRPr="006E4675" w:rsidRDefault="00A049D8" w:rsidP="0042285F">
      <w:pPr>
        <w:pStyle w:val="Default"/>
        <w:spacing w:line="360" w:lineRule="auto"/>
        <w:ind w:firstLine="709"/>
        <w:jc w:val="both"/>
        <w:rPr>
          <w:color w:val="auto"/>
          <w:sz w:val="28"/>
          <w:szCs w:val="28"/>
        </w:rPr>
      </w:pPr>
      <w:r w:rsidRPr="006E4675">
        <w:rPr>
          <w:color w:val="auto"/>
          <w:sz w:val="28"/>
          <w:szCs w:val="28"/>
        </w:rPr>
        <w:t xml:space="preserve">Обосновано рекомендуется </w:t>
      </w:r>
      <w:r w:rsidR="00842F8E" w:rsidRPr="006E4675">
        <w:rPr>
          <w:color w:val="auto"/>
          <w:sz w:val="28"/>
          <w:szCs w:val="28"/>
        </w:rPr>
        <w:t>исключить из избирательного законодательства</w:t>
      </w:r>
      <w:r w:rsidRPr="006E4675">
        <w:rPr>
          <w:color w:val="auto"/>
          <w:sz w:val="28"/>
          <w:szCs w:val="28"/>
        </w:rPr>
        <w:t xml:space="preserve"> </w:t>
      </w:r>
      <w:r w:rsidR="00842F8E" w:rsidRPr="006E4675">
        <w:rPr>
          <w:color w:val="auto"/>
          <w:sz w:val="28"/>
          <w:szCs w:val="28"/>
        </w:rPr>
        <w:t xml:space="preserve">все </w:t>
      </w:r>
      <w:r w:rsidRPr="006E4675">
        <w:rPr>
          <w:color w:val="auto"/>
          <w:sz w:val="28"/>
          <w:szCs w:val="28"/>
        </w:rPr>
        <w:t xml:space="preserve">ограничения прав </w:t>
      </w:r>
      <w:r w:rsidR="00842F8E" w:rsidRPr="006E4675">
        <w:rPr>
          <w:color w:val="auto"/>
          <w:sz w:val="28"/>
          <w:szCs w:val="28"/>
        </w:rPr>
        <w:t xml:space="preserve">международных и местных </w:t>
      </w:r>
      <w:r w:rsidRPr="006E4675">
        <w:rPr>
          <w:color w:val="auto"/>
          <w:sz w:val="28"/>
          <w:szCs w:val="28"/>
        </w:rPr>
        <w:t>наблюдателей</w:t>
      </w:r>
      <w:r w:rsidR="00842F8E" w:rsidRPr="006E4675">
        <w:rPr>
          <w:color w:val="auto"/>
          <w:sz w:val="28"/>
          <w:szCs w:val="28"/>
        </w:rPr>
        <w:t>,</w:t>
      </w:r>
      <w:r w:rsidRPr="006E4675">
        <w:rPr>
          <w:color w:val="auto"/>
          <w:sz w:val="28"/>
          <w:szCs w:val="28"/>
        </w:rPr>
        <w:t xml:space="preserve"> гарантировать </w:t>
      </w:r>
      <w:r w:rsidR="00842F8E" w:rsidRPr="006E4675">
        <w:rPr>
          <w:color w:val="auto"/>
          <w:sz w:val="28"/>
          <w:szCs w:val="28"/>
        </w:rPr>
        <w:t xml:space="preserve">им </w:t>
      </w:r>
      <w:r w:rsidRPr="006E4675">
        <w:rPr>
          <w:color w:val="auto"/>
          <w:sz w:val="28"/>
          <w:szCs w:val="28"/>
        </w:rPr>
        <w:t>возможность наблюдени</w:t>
      </w:r>
      <w:r w:rsidR="00842F8E" w:rsidRPr="006E4675">
        <w:rPr>
          <w:color w:val="auto"/>
          <w:sz w:val="28"/>
          <w:szCs w:val="28"/>
        </w:rPr>
        <w:t>я</w:t>
      </w:r>
      <w:r w:rsidRPr="006E4675">
        <w:rPr>
          <w:color w:val="auto"/>
          <w:sz w:val="28"/>
          <w:szCs w:val="28"/>
        </w:rPr>
        <w:t xml:space="preserve"> за всеми стадиями избирательного процесса, включая право вести видео</w:t>
      </w:r>
      <w:r w:rsidR="00842F8E" w:rsidRPr="006E4675">
        <w:rPr>
          <w:color w:val="auto"/>
          <w:sz w:val="28"/>
          <w:szCs w:val="28"/>
        </w:rPr>
        <w:t xml:space="preserve">съемку </w:t>
      </w:r>
      <w:r w:rsidRPr="006E4675">
        <w:rPr>
          <w:color w:val="auto"/>
          <w:sz w:val="28"/>
          <w:szCs w:val="28"/>
        </w:rPr>
        <w:t xml:space="preserve">во время </w:t>
      </w:r>
      <w:r w:rsidR="00842F8E" w:rsidRPr="006E4675">
        <w:rPr>
          <w:color w:val="auto"/>
          <w:sz w:val="28"/>
          <w:szCs w:val="28"/>
        </w:rPr>
        <w:t xml:space="preserve">процесса </w:t>
      </w:r>
      <w:r w:rsidRPr="006E4675">
        <w:rPr>
          <w:color w:val="auto"/>
          <w:sz w:val="28"/>
          <w:szCs w:val="28"/>
        </w:rPr>
        <w:t xml:space="preserve">голосования, </w:t>
      </w:r>
      <w:r w:rsidR="00842F8E" w:rsidRPr="006E4675">
        <w:rPr>
          <w:color w:val="auto"/>
          <w:sz w:val="28"/>
          <w:szCs w:val="28"/>
        </w:rPr>
        <w:t>а также подсчета бюллетеней</w:t>
      </w:r>
      <w:r w:rsidRPr="006E4675">
        <w:rPr>
          <w:color w:val="auto"/>
          <w:sz w:val="28"/>
          <w:szCs w:val="28"/>
        </w:rPr>
        <w:t xml:space="preserve"> и </w:t>
      </w:r>
      <w:r w:rsidR="00842F8E" w:rsidRPr="006E4675">
        <w:rPr>
          <w:color w:val="auto"/>
          <w:sz w:val="28"/>
          <w:szCs w:val="28"/>
        </w:rPr>
        <w:t>заполнения комиссией итоговых протоколов голосования</w:t>
      </w:r>
      <w:r w:rsidRPr="006E4675">
        <w:rPr>
          <w:color w:val="auto"/>
          <w:sz w:val="28"/>
          <w:szCs w:val="28"/>
        </w:rPr>
        <w:t>.</w:t>
      </w:r>
    </w:p>
    <w:p w:rsidR="00A049D8" w:rsidRPr="006E4675" w:rsidRDefault="00A049D8" w:rsidP="0042285F">
      <w:pPr>
        <w:pStyle w:val="Default"/>
        <w:spacing w:line="360" w:lineRule="auto"/>
        <w:ind w:firstLine="709"/>
        <w:jc w:val="both"/>
        <w:rPr>
          <w:color w:val="auto"/>
          <w:sz w:val="28"/>
          <w:szCs w:val="28"/>
        </w:rPr>
      </w:pPr>
      <w:r w:rsidRPr="006E4675">
        <w:rPr>
          <w:b/>
          <w:color w:val="auto"/>
          <w:sz w:val="28"/>
          <w:szCs w:val="28"/>
        </w:rPr>
        <w:t>26.</w:t>
      </w:r>
      <w:r w:rsidRPr="006E4675">
        <w:rPr>
          <w:color w:val="auto"/>
          <w:sz w:val="28"/>
          <w:szCs w:val="28"/>
        </w:rPr>
        <w:t xml:space="preserve"> Система и критерии государственного финансирования политических партий должна быть полностью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rsidR="00A049D8" w:rsidRPr="006E4675" w:rsidRDefault="00320DE6" w:rsidP="00A049D8">
      <w:pPr>
        <w:pStyle w:val="Default"/>
        <w:spacing w:line="360" w:lineRule="auto"/>
        <w:ind w:firstLine="709"/>
        <w:jc w:val="both"/>
        <w:rPr>
          <w:color w:val="auto"/>
          <w:sz w:val="28"/>
          <w:szCs w:val="28"/>
        </w:rPr>
      </w:pPr>
      <w:r w:rsidRPr="006E4675">
        <w:rPr>
          <w:color w:val="auto"/>
          <w:sz w:val="28"/>
          <w:szCs w:val="28"/>
        </w:rPr>
        <w:t>Предлагается</w:t>
      </w:r>
      <w:r w:rsidR="00A049D8" w:rsidRPr="006E4675">
        <w:rPr>
          <w:color w:val="auto"/>
          <w:sz w:val="28"/>
          <w:szCs w:val="28"/>
        </w:rPr>
        <w:t xml:space="preserve">: 1) </w:t>
      </w:r>
      <w:r w:rsidRPr="006E4675">
        <w:rPr>
          <w:color w:val="auto"/>
          <w:sz w:val="28"/>
          <w:szCs w:val="28"/>
        </w:rPr>
        <w:t xml:space="preserve">законодательно </w:t>
      </w:r>
      <w:r w:rsidR="00A049D8" w:rsidRPr="006E4675">
        <w:rPr>
          <w:color w:val="auto"/>
          <w:sz w:val="28"/>
          <w:szCs w:val="28"/>
        </w:rPr>
        <w:t xml:space="preserve">пересмотреть </w:t>
      </w:r>
      <w:r w:rsidRPr="006E4675">
        <w:rPr>
          <w:color w:val="auto"/>
          <w:sz w:val="28"/>
          <w:szCs w:val="28"/>
        </w:rPr>
        <w:t>частное</w:t>
      </w:r>
      <w:r w:rsidR="00A049D8" w:rsidRPr="006E4675">
        <w:rPr>
          <w:color w:val="auto"/>
          <w:sz w:val="28"/>
          <w:szCs w:val="28"/>
        </w:rPr>
        <w:t xml:space="preserve"> и государственно</w:t>
      </w:r>
      <w:r w:rsidRPr="006E4675">
        <w:rPr>
          <w:color w:val="auto"/>
          <w:sz w:val="28"/>
          <w:szCs w:val="28"/>
        </w:rPr>
        <w:t>е финансирование</w:t>
      </w:r>
      <w:r w:rsidR="00A049D8" w:rsidRPr="006E4675">
        <w:rPr>
          <w:color w:val="auto"/>
          <w:sz w:val="28"/>
          <w:szCs w:val="28"/>
        </w:rPr>
        <w:t xml:space="preserve"> партий и </w:t>
      </w:r>
      <w:r w:rsidRPr="006E4675">
        <w:rPr>
          <w:color w:val="auto"/>
          <w:sz w:val="28"/>
          <w:szCs w:val="28"/>
        </w:rPr>
        <w:t>их избирательные кампании</w:t>
      </w:r>
      <w:r w:rsidR="00A049D8" w:rsidRPr="006E4675">
        <w:rPr>
          <w:color w:val="auto"/>
          <w:sz w:val="28"/>
          <w:szCs w:val="28"/>
        </w:rPr>
        <w:t xml:space="preserve">; 2) </w:t>
      </w:r>
      <w:r w:rsidRPr="006E4675">
        <w:rPr>
          <w:color w:val="auto"/>
          <w:sz w:val="28"/>
          <w:szCs w:val="28"/>
        </w:rPr>
        <w:t>ограничить пожертвования</w:t>
      </w:r>
      <w:r w:rsidR="00A049D8" w:rsidRPr="006E4675">
        <w:rPr>
          <w:color w:val="auto"/>
          <w:sz w:val="28"/>
          <w:szCs w:val="28"/>
        </w:rPr>
        <w:t xml:space="preserve"> </w:t>
      </w:r>
      <w:r w:rsidRPr="006E4675">
        <w:rPr>
          <w:color w:val="auto"/>
          <w:sz w:val="28"/>
          <w:szCs w:val="28"/>
        </w:rPr>
        <w:t xml:space="preserve">для </w:t>
      </w:r>
      <w:r w:rsidR="00A049D8" w:rsidRPr="006E4675">
        <w:rPr>
          <w:color w:val="auto"/>
          <w:sz w:val="28"/>
          <w:szCs w:val="28"/>
        </w:rPr>
        <w:t>избирательных фондов</w:t>
      </w:r>
      <w:r w:rsidRPr="006E4675">
        <w:rPr>
          <w:color w:val="auto"/>
          <w:sz w:val="28"/>
          <w:szCs w:val="28"/>
        </w:rPr>
        <w:t xml:space="preserve"> партий</w:t>
      </w:r>
      <w:r w:rsidR="00A049D8" w:rsidRPr="006E4675">
        <w:rPr>
          <w:color w:val="auto"/>
          <w:sz w:val="28"/>
          <w:szCs w:val="28"/>
        </w:rPr>
        <w:t xml:space="preserve">; 3) </w:t>
      </w:r>
      <w:r w:rsidRPr="006E4675">
        <w:rPr>
          <w:color w:val="auto"/>
          <w:sz w:val="28"/>
          <w:szCs w:val="28"/>
        </w:rPr>
        <w:t>определить виды натуральных пожертвований</w:t>
      </w:r>
      <w:r w:rsidR="00A049D8" w:rsidRPr="006E4675">
        <w:rPr>
          <w:color w:val="auto"/>
          <w:sz w:val="28"/>
          <w:szCs w:val="28"/>
        </w:rPr>
        <w:t xml:space="preserve">; 4) </w:t>
      </w:r>
      <w:r w:rsidRPr="006E4675">
        <w:rPr>
          <w:color w:val="auto"/>
          <w:sz w:val="28"/>
          <w:szCs w:val="28"/>
        </w:rPr>
        <w:t xml:space="preserve">обязать партии предоставлять </w:t>
      </w:r>
      <w:r w:rsidR="00A049D8" w:rsidRPr="006E4675">
        <w:rPr>
          <w:color w:val="auto"/>
          <w:sz w:val="28"/>
          <w:szCs w:val="28"/>
        </w:rPr>
        <w:t>финансовую отчетность</w:t>
      </w:r>
      <w:r w:rsidRPr="006E4675">
        <w:rPr>
          <w:color w:val="auto"/>
          <w:sz w:val="28"/>
          <w:szCs w:val="28"/>
        </w:rPr>
        <w:t xml:space="preserve"> избирательных фондов.</w:t>
      </w:r>
    </w:p>
    <w:p w:rsidR="009F61F8" w:rsidRPr="006E4675" w:rsidRDefault="00A049D8" w:rsidP="0042285F">
      <w:pPr>
        <w:tabs>
          <w:tab w:val="left" w:pos="-15309"/>
          <w:tab w:val="left" w:pos="-3261"/>
        </w:tabs>
        <w:spacing w:after="0" w:line="360" w:lineRule="auto"/>
        <w:ind w:firstLine="709"/>
        <w:jc w:val="both"/>
        <w:rPr>
          <w:rFonts w:ascii="Times New Roman" w:eastAsia="Calibri" w:hAnsi="Times New Roman" w:cs="Times New Roman"/>
          <w:sz w:val="28"/>
          <w:szCs w:val="28"/>
        </w:rPr>
      </w:pPr>
      <w:r w:rsidRPr="006E4675">
        <w:rPr>
          <w:rFonts w:ascii="Times New Roman" w:eastAsia="Calibri" w:hAnsi="Times New Roman" w:cs="Times New Roman"/>
          <w:b/>
          <w:bCs/>
          <w:sz w:val="28"/>
          <w:szCs w:val="28"/>
        </w:rPr>
        <w:lastRenderedPageBreak/>
        <w:t xml:space="preserve">Личный вклад соискателя. </w:t>
      </w:r>
      <w:r w:rsidRPr="006E4675">
        <w:rPr>
          <w:rFonts w:ascii="Times New Roman" w:eastAsia="Calibri" w:hAnsi="Times New Roman" w:cs="Times New Roman"/>
          <w:bCs/>
          <w:sz w:val="28"/>
          <w:szCs w:val="28"/>
        </w:rPr>
        <w:t>Научная работа</w:t>
      </w:r>
      <w:r w:rsidRPr="006E4675">
        <w:rPr>
          <w:rFonts w:ascii="Times New Roman" w:eastAsia="Calibri" w:hAnsi="Times New Roman" w:cs="Times New Roman"/>
          <w:sz w:val="28"/>
          <w:szCs w:val="28"/>
        </w:rPr>
        <w:t xml:space="preserve"> является одним из первых самостоятельно выполненных, комплексных научных исследований </w:t>
      </w:r>
      <w:r w:rsidR="009F61F8" w:rsidRPr="006E4675">
        <w:rPr>
          <w:rFonts w:ascii="Times New Roman" w:eastAsia="Calibri" w:hAnsi="Times New Roman" w:cs="Times New Roman"/>
          <w:sz w:val="28"/>
          <w:szCs w:val="28"/>
        </w:rPr>
        <w:t xml:space="preserve">проблемных </w:t>
      </w:r>
      <w:r w:rsidRPr="006E4675">
        <w:rPr>
          <w:rFonts w:ascii="Times New Roman" w:eastAsia="Calibri" w:hAnsi="Times New Roman" w:cs="Times New Roman"/>
          <w:sz w:val="28"/>
          <w:szCs w:val="28"/>
        </w:rPr>
        <w:t xml:space="preserve">вопросов избирательного права </w:t>
      </w:r>
      <w:r w:rsidR="009F61F8" w:rsidRPr="006E4675">
        <w:rPr>
          <w:rFonts w:ascii="Times New Roman" w:eastAsia="Calibri" w:hAnsi="Times New Roman" w:cs="Times New Roman"/>
          <w:sz w:val="28"/>
          <w:szCs w:val="28"/>
        </w:rPr>
        <w:t>и процесса в контексте конституционно-правовых теорий и практик исследуемых государств.</w:t>
      </w:r>
    </w:p>
    <w:p w:rsidR="00A049D8" w:rsidRPr="006E4675" w:rsidRDefault="009F61F8" w:rsidP="0042285F">
      <w:pPr>
        <w:tabs>
          <w:tab w:val="left" w:pos="-15309"/>
          <w:tab w:val="left" w:pos="-3261"/>
        </w:tabs>
        <w:spacing w:after="0" w:line="360" w:lineRule="auto"/>
        <w:ind w:firstLine="709"/>
        <w:jc w:val="both"/>
        <w:rPr>
          <w:rFonts w:ascii="Times New Roman" w:eastAsia="Calibri" w:hAnsi="Times New Roman" w:cs="Times New Roman"/>
          <w:sz w:val="28"/>
          <w:szCs w:val="28"/>
        </w:rPr>
      </w:pPr>
      <w:r w:rsidRPr="006E4675">
        <w:rPr>
          <w:rFonts w:ascii="Times New Roman" w:eastAsia="Calibri" w:hAnsi="Times New Roman" w:cs="Times New Roman"/>
          <w:sz w:val="28"/>
          <w:szCs w:val="28"/>
        </w:rPr>
        <w:t>А</w:t>
      </w:r>
      <w:r w:rsidR="00A049D8" w:rsidRPr="006E4675">
        <w:rPr>
          <w:rFonts w:ascii="Times New Roman" w:eastAsia="Calibri" w:hAnsi="Times New Roman" w:cs="Times New Roman"/>
          <w:sz w:val="28"/>
          <w:szCs w:val="28"/>
        </w:rPr>
        <w:t>втором единолично сформулированы и обоснованы научные выводы, результаты и положения, выносимые на защиту.</w:t>
      </w:r>
    </w:p>
    <w:p w:rsidR="00A049D8" w:rsidRPr="006E4675" w:rsidRDefault="00A049D8" w:rsidP="0042285F">
      <w:pPr>
        <w:tabs>
          <w:tab w:val="left" w:pos="-15309"/>
          <w:tab w:val="left" w:pos="-3261"/>
        </w:tabs>
        <w:spacing w:after="0" w:line="360" w:lineRule="auto"/>
        <w:ind w:firstLine="709"/>
        <w:jc w:val="both"/>
        <w:rPr>
          <w:rFonts w:ascii="Times New Roman" w:hAnsi="Times New Roman" w:cs="Times New Roman"/>
          <w:sz w:val="28"/>
          <w:szCs w:val="28"/>
          <w:shd w:val="clear" w:color="auto" w:fill="F5F5F5"/>
        </w:rPr>
      </w:pPr>
      <w:r w:rsidRPr="006E4675">
        <w:rPr>
          <w:rFonts w:ascii="Times New Roman" w:eastAsia="Calibri" w:hAnsi="Times New Roman" w:cs="Times New Roman"/>
          <w:b/>
          <w:bCs/>
          <w:spacing w:val="-4"/>
          <w:sz w:val="28"/>
          <w:szCs w:val="28"/>
        </w:rPr>
        <w:t xml:space="preserve">Апробации и внедрение результатов исследования. </w:t>
      </w:r>
      <w:r w:rsidRPr="006E4675">
        <w:rPr>
          <w:rFonts w:ascii="Times New Roman" w:eastAsia="Calibri" w:hAnsi="Times New Roman" w:cs="Times New Roman"/>
          <w:bCs/>
          <w:spacing w:val="-4"/>
          <w:sz w:val="28"/>
          <w:szCs w:val="28"/>
        </w:rPr>
        <w:t xml:space="preserve">В рамках написания диссертации на соискание ученой степени доктора юридических наук опубликовано более двадцати научных статей по исследованию вопросов избирательного права и законодательства в сравнительно-правовом аспекте. В соответствии с требованиями НАК Кыргызской Республики научные статьи опубликованы в научных изданиях, индексируемых </w:t>
      </w:r>
      <w:r w:rsidRPr="006E4675">
        <w:rPr>
          <w:rFonts w:ascii="Times New Roman" w:eastAsia="Calibri" w:hAnsi="Times New Roman" w:cs="Times New Roman"/>
          <w:bCs/>
          <w:spacing w:val="-4"/>
          <w:sz w:val="28"/>
          <w:szCs w:val="28"/>
          <w:lang w:val="en-US"/>
        </w:rPr>
        <w:t>Scopus</w:t>
      </w:r>
      <w:r w:rsidRPr="006E4675">
        <w:rPr>
          <w:rFonts w:ascii="Times New Roman" w:eastAsia="Calibri" w:hAnsi="Times New Roman" w:cs="Times New Roman"/>
          <w:bCs/>
          <w:spacing w:val="-4"/>
          <w:sz w:val="28"/>
          <w:szCs w:val="28"/>
        </w:rPr>
        <w:t xml:space="preserve"> и РИНЦ, часть из научных статей опубликовано на территории Республики Казахстана, Кыргызстана и Российской Федерации.</w:t>
      </w:r>
      <w:r w:rsidRPr="006E4675">
        <w:rPr>
          <w:rFonts w:ascii="Times New Roman" w:hAnsi="Times New Roman" w:cs="Times New Roman"/>
          <w:sz w:val="28"/>
          <w:szCs w:val="28"/>
          <w:shd w:val="clear" w:color="auto" w:fill="F5F5F5"/>
        </w:rPr>
        <w:t xml:space="preserve"> </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Выводы и предложения по результатам научного исследования доложены на заседании кафедры международного и конституционного права </w:t>
      </w:r>
      <w:r w:rsidRPr="006E4675">
        <w:rPr>
          <w:rStyle w:val="a9"/>
          <w:rFonts w:ascii="Times New Roman" w:hAnsi="Times New Roman" w:cs="Times New Roman"/>
          <w:b w:val="0"/>
          <w:sz w:val="28"/>
          <w:szCs w:val="28"/>
          <w:bdr w:val="none" w:sz="0" w:space="0" w:color="auto" w:frame="1"/>
        </w:rPr>
        <w:t>КРСУ имени Б. Н. Ельцина</w:t>
      </w:r>
      <w:r w:rsidRPr="006E4675">
        <w:rPr>
          <w:rFonts w:ascii="Times New Roman" w:hAnsi="Times New Roman" w:cs="Times New Roman"/>
          <w:b/>
          <w:sz w:val="28"/>
          <w:szCs w:val="28"/>
        </w:rPr>
        <w:t xml:space="preserve">, </w:t>
      </w:r>
      <w:r w:rsidRPr="006E4675">
        <w:rPr>
          <w:rFonts w:ascii="Times New Roman" w:hAnsi="Times New Roman" w:cs="Times New Roman"/>
          <w:sz w:val="28"/>
          <w:szCs w:val="28"/>
        </w:rPr>
        <w:t>а также внедрены в учебный процесс КРСУ, Академии МВД Кыргызской Республики</w:t>
      </w:r>
      <w:r w:rsidR="006B7B1F" w:rsidRPr="006E4675">
        <w:rPr>
          <w:rFonts w:ascii="Times New Roman" w:hAnsi="Times New Roman" w:cs="Times New Roman"/>
          <w:sz w:val="28"/>
          <w:szCs w:val="28"/>
        </w:rPr>
        <w:t>,</w:t>
      </w:r>
      <w:r w:rsidRPr="006E4675">
        <w:rPr>
          <w:rFonts w:ascii="Times New Roman" w:hAnsi="Times New Roman" w:cs="Times New Roman"/>
          <w:sz w:val="28"/>
          <w:szCs w:val="28"/>
        </w:rPr>
        <w:t xml:space="preserve"> Алматинской академии МВД Республики Казахстан имени </w:t>
      </w:r>
      <w:r w:rsidRPr="006E4675">
        <w:rPr>
          <w:rFonts w:ascii="Times New Roman" w:hAnsi="Times New Roman" w:cs="Times New Roman"/>
          <w:sz w:val="28"/>
          <w:szCs w:val="28"/>
          <w:shd w:val="clear" w:color="auto" w:fill="FFFFFF"/>
        </w:rPr>
        <w:t>Макана Есбулатова</w:t>
      </w:r>
      <w:r w:rsidRPr="006E4675">
        <w:rPr>
          <w:rFonts w:ascii="Times New Roman" w:hAnsi="Times New Roman" w:cs="Times New Roman"/>
          <w:sz w:val="28"/>
          <w:szCs w:val="28"/>
        </w:rPr>
        <w:t xml:space="preserve"> </w:t>
      </w:r>
      <w:r w:rsidR="006B7B1F" w:rsidRPr="006E4675">
        <w:rPr>
          <w:rFonts w:ascii="Times New Roman" w:hAnsi="Times New Roman" w:cs="Times New Roman"/>
          <w:sz w:val="28"/>
          <w:szCs w:val="28"/>
        </w:rPr>
        <w:t xml:space="preserve">и ТИК г. Алматы </w:t>
      </w:r>
      <w:r w:rsidRPr="006E4675">
        <w:rPr>
          <w:rFonts w:ascii="Times New Roman" w:hAnsi="Times New Roman" w:cs="Times New Roman"/>
          <w:sz w:val="28"/>
          <w:szCs w:val="28"/>
        </w:rPr>
        <w:t>(акты внедрения прилагаются).</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По отдельным выводам и результатам проделанной работы и проведенных социологических анализов автор выступал с докладами на различных научных мероприятиях:</w:t>
      </w:r>
    </w:p>
    <w:p w:rsidR="00A049D8" w:rsidRPr="006E4675" w:rsidRDefault="00A049D8"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круглый стол на тему: «Конституционно-правовые основы местного самоуправления: перспективы и развитие» (Академия МВД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25.05.2015 г.);</w:t>
      </w:r>
    </w:p>
    <w:p w:rsidR="00A049D8" w:rsidRPr="006E4675" w:rsidRDefault="00A049D8"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круглый стол на тему: </w:t>
      </w:r>
      <w:proofErr w:type="gramStart"/>
      <w:r w:rsidRPr="006E4675">
        <w:rPr>
          <w:rFonts w:ascii="Times New Roman" w:hAnsi="Times New Roman" w:cs="Times New Roman"/>
          <w:sz w:val="28"/>
          <w:szCs w:val="28"/>
        </w:rPr>
        <w:t>«Актуальные вопросы информирования избирателей и проведения предвыборной агитации» (гост.</w:t>
      </w:r>
      <w:proofErr w:type="gramEnd"/>
      <w:r w:rsidRPr="006E4675">
        <w:rPr>
          <w:rFonts w:ascii="Times New Roman" w:hAnsi="Times New Roman" w:cs="Times New Roman"/>
          <w:sz w:val="28"/>
          <w:szCs w:val="28"/>
        </w:rPr>
        <w:t xml:space="preserve"> «Парк Отель». </w:t>
      </w:r>
      <w:proofErr w:type="gramStart"/>
      <w:r w:rsidRPr="006E4675">
        <w:rPr>
          <w:rFonts w:ascii="Times New Roman" w:hAnsi="Times New Roman" w:cs="Times New Roman"/>
          <w:sz w:val="28"/>
          <w:szCs w:val="28"/>
        </w:rPr>
        <w:t>Бишкек, 14.08.2017 г.);</w:t>
      </w:r>
      <w:proofErr w:type="gramEnd"/>
    </w:p>
    <w:p w:rsidR="00A049D8" w:rsidRPr="006E4675" w:rsidRDefault="00A049D8"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Международная научно-практическая конференция на тему: «Актуальные проблемы борьбы с преступностью в рамках реформирования законодательства Кыргызской Республики» (Академия МВД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20.04.2018 г.);</w:t>
      </w:r>
    </w:p>
    <w:p w:rsidR="00A049D8" w:rsidRPr="006E4675" w:rsidRDefault="00A049D8"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круглый стол на тему: «Права человека, недискриминация и равенство в контексте борьбы с насильственным экстремизмом (Академия МВД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15.02.2019 г.);</w:t>
      </w:r>
    </w:p>
    <w:p w:rsidR="00A049D8" w:rsidRPr="006E4675" w:rsidRDefault="00A049D8" w:rsidP="0042285F">
      <w:pPr>
        <w:pStyle w:val="a3"/>
        <w:numPr>
          <w:ilvl w:val="0"/>
          <w:numId w:val="12"/>
        </w:numPr>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Международная дистанционная научно-практическая конференция на тему: «Проблемы и перспективы совершенствования законодательства и правоприменительной практики органов внутренних дел», посвященной 30-летию казахстанской полиции (Караганда, 30.10.2022 г.);</w:t>
      </w:r>
    </w:p>
    <w:p w:rsidR="00A049D8" w:rsidRPr="006E4675" w:rsidRDefault="00A049D8"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научно-практическая конференция на тему: </w:t>
      </w:r>
      <w:proofErr w:type="gramStart"/>
      <w:r w:rsidRPr="006E4675">
        <w:rPr>
          <w:rFonts w:ascii="Times New Roman" w:hAnsi="Times New Roman" w:cs="Times New Roman"/>
          <w:sz w:val="28"/>
          <w:szCs w:val="28"/>
        </w:rPr>
        <w:t>«Демократия и права человека в современном Кыргызстане» (гост.</w:t>
      </w:r>
      <w:proofErr w:type="gramEnd"/>
      <w:r w:rsidRPr="006E4675">
        <w:rPr>
          <w:rFonts w:ascii="Times New Roman" w:hAnsi="Times New Roman" w:cs="Times New Roman"/>
          <w:sz w:val="28"/>
          <w:szCs w:val="28"/>
        </w:rPr>
        <w:t xml:space="preserve"> «Парк </w:t>
      </w:r>
      <w:r w:rsidR="00E17256" w:rsidRPr="006E4675">
        <w:rPr>
          <w:rFonts w:ascii="Times New Roman" w:hAnsi="Times New Roman" w:cs="Times New Roman"/>
          <w:sz w:val="28"/>
          <w:szCs w:val="28"/>
        </w:rPr>
        <w:t xml:space="preserve">Отель». </w:t>
      </w:r>
      <w:proofErr w:type="gramStart"/>
      <w:r w:rsidR="00E17256" w:rsidRPr="006E4675">
        <w:rPr>
          <w:rFonts w:ascii="Times New Roman" w:hAnsi="Times New Roman" w:cs="Times New Roman"/>
          <w:sz w:val="28"/>
          <w:szCs w:val="28"/>
        </w:rPr>
        <w:t>Бишкек, 27.04.2023 г.);</w:t>
      </w:r>
      <w:proofErr w:type="gramEnd"/>
    </w:p>
    <w:p w:rsidR="00E17256" w:rsidRPr="006E4675" w:rsidRDefault="00E17256" w:rsidP="0042285F">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Международная научно-практическая конференция, посвященная 75-летию Женевских конвенций на тему: «Вызовы международного гуманитарного права и перспективы его преподавания в вузах» (</w:t>
      </w:r>
      <w:r w:rsidR="004E01C1" w:rsidRPr="006E4675">
        <w:rPr>
          <w:rFonts w:ascii="Times New Roman" w:hAnsi="Times New Roman" w:cs="Times New Roman"/>
          <w:sz w:val="28"/>
          <w:szCs w:val="28"/>
          <w:shd w:val="clear" w:color="auto" w:fill="FFFFFF"/>
        </w:rPr>
        <w:t xml:space="preserve">КРСУ, </w:t>
      </w:r>
      <w:r w:rsidRPr="006E4675">
        <w:rPr>
          <w:rFonts w:ascii="Times New Roman" w:hAnsi="Times New Roman" w:cs="Times New Roman"/>
          <w:sz w:val="28"/>
          <w:szCs w:val="28"/>
          <w:shd w:val="clear" w:color="auto" w:fill="FFFFFF"/>
        </w:rPr>
        <w:t>г. Бишкек, 31.05.2024 г.).</w:t>
      </w:r>
    </w:p>
    <w:p w:rsidR="00A049D8" w:rsidRPr="006E4675" w:rsidRDefault="00A049D8" w:rsidP="0042285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Резолюции данных мероприятий направлены в различные министерства и административные ведомства Республики Казахстан и Кыргызской Республики.</w:t>
      </w:r>
    </w:p>
    <w:p w:rsidR="00A049D8" w:rsidRPr="006E4675" w:rsidRDefault="00A049D8" w:rsidP="0042285F">
      <w:pPr>
        <w:tabs>
          <w:tab w:val="left" w:pos="-15309"/>
        </w:tabs>
        <w:spacing w:after="0" w:line="360" w:lineRule="auto"/>
        <w:ind w:firstLine="709"/>
        <w:jc w:val="both"/>
        <w:rPr>
          <w:rFonts w:ascii="Times New Roman" w:hAnsi="Times New Roman" w:cs="Times New Roman"/>
          <w:b/>
          <w:sz w:val="28"/>
          <w:szCs w:val="28"/>
        </w:rPr>
      </w:pPr>
      <w:r w:rsidRPr="006E4675">
        <w:rPr>
          <w:rFonts w:ascii="Times New Roman" w:hAnsi="Times New Roman" w:cs="Times New Roman"/>
          <w:b/>
          <w:sz w:val="28"/>
          <w:szCs w:val="28"/>
        </w:rPr>
        <w:t xml:space="preserve">Полнота отражения результатов исследования. </w:t>
      </w:r>
      <w:proofErr w:type="gramStart"/>
      <w:r w:rsidRPr="006E4675">
        <w:rPr>
          <w:rFonts w:ascii="Times New Roman" w:hAnsi="Times New Roman" w:cs="Times New Roman"/>
          <w:sz w:val="28"/>
          <w:szCs w:val="28"/>
        </w:rPr>
        <w:t>Научные результаты, полученные в процессе диссертационного исследования, полностью отражены в 25 научных публикациях автора, из них: 3 монографии; 22 научные статьи, из которых две статьи опубликованы в журналах, индексируемой базой данных СКОПУС, восемь статей в рецензируемых научных периодических изданий для опубликования основных научных результатов диссертации, рекомендованных НАК КР.</w:t>
      </w:r>
      <w:proofErr w:type="gramEnd"/>
    </w:p>
    <w:p w:rsidR="00A049D8" w:rsidRPr="006E4675" w:rsidRDefault="00A049D8" w:rsidP="0042285F">
      <w:pPr>
        <w:pStyle w:val="a4"/>
        <w:shd w:val="clear" w:color="auto" w:fill="FFFFFF"/>
        <w:spacing w:after="0" w:line="360" w:lineRule="auto"/>
        <w:ind w:firstLine="709"/>
        <w:jc w:val="both"/>
        <w:rPr>
          <w:sz w:val="28"/>
          <w:szCs w:val="28"/>
          <w:lang w:val="ru-RU"/>
        </w:rPr>
      </w:pPr>
      <w:r w:rsidRPr="006E4675">
        <w:rPr>
          <w:b/>
          <w:sz w:val="28"/>
          <w:szCs w:val="28"/>
          <w:lang w:val="ru-RU"/>
        </w:rPr>
        <w:lastRenderedPageBreak/>
        <w:t>Структура и объем диссертационной работы</w:t>
      </w:r>
      <w:r w:rsidRPr="006E4675">
        <w:rPr>
          <w:sz w:val="28"/>
          <w:szCs w:val="28"/>
          <w:lang w:val="ru-RU"/>
        </w:rPr>
        <w:t>. Диссертация выполнена согласно требованиям, предъявляемым НАК Кыргызской Республики, и состоит из введения, основной части, объединяющей четыре главы и пятнадцать разделов, выводов, практических рекомендаций, списка использованной литературы и приложений.</w:t>
      </w: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42285F" w:rsidRPr="006E4675" w:rsidRDefault="0042285F"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B26633" w:rsidRPr="006E4675" w:rsidRDefault="00B26633" w:rsidP="0042285F">
      <w:pPr>
        <w:spacing w:after="0" w:line="360" w:lineRule="auto"/>
        <w:jc w:val="center"/>
        <w:rPr>
          <w:rFonts w:ascii="Times New Roman" w:hAnsi="Times New Roman" w:cs="Times New Roman"/>
          <w:b/>
          <w:sz w:val="28"/>
          <w:szCs w:val="28"/>
        </w:rPr>
      </w:pPr>
    </w:p>
    <w:p w:rsidR="00702C62" w:rsidRPr="006E4675" w:rsidRDefault="00702C62" w:rsidP="0042285F">
      <w:pPr>
        <w:spacing w:after="0" w:line="360" w:lineRule="auto"/>
        <w:jc w:val="center"/>
        <w:rPr>
          <w:rFonts w:ascii="Times New Roman" w:hAnsi="Times New Roman" w:cs="Times New Roman"/>
          <w:b/>
          <w:sz w:val="28"/>
          <w:szCs w:val="28"/>
        </w:rPr>
      </w:pPr>
    </w:p>
    <w:p w:rsidR="00585363" w:rsidRPr="006E4675" w:rsidRDefault="007236A7" w:rsidP="0042285F">
      <w:pPr>
        <w:spacing w:after="0" w:line="360" w:lineRule="auto"/>
        <w:jc w:val="center"/>
        <w:rPr>
          <w:rFonts w:ascii="Times New Roman" w:eastAsia="Calibri" w:hAnsi="Times New Roman" w:cs="Times New Roman"/>
          <w:b/>
          <w:sz w:val="28"/>
          <w:szCs w:val="28"/>
        </w:rPr>
      </w:pPr>
      <w:r w:rsidRPr="006E4675">
        <w:rPr>
          <w:rFonts w:ascii="Times New Roman" w:hAnsi="Times New Roman" w:cs="Times New Roman"/>
          <w:b/>
          <w:sz w:val="28"/>
          <w:szCs w:val="28"/>
        </w:rPr>
        <w:lastRenderedPageBreak/>
        <w:t xml:space="preserve">ГЛАВА 1. ПОНЯТИЕ, СИСТЕМА И ПРИНЦИПЫ СОВРЕМЕННОГО </w:t>
      </w:r>
      <w:proofErr w:type="gramStart"/>
      <w:r w:rsidRPr="006E4675">
        <w:rPr>
          <w:rFonts w:ascii="Times New Roman" w:hAnsi="Times New Roman" w:cs="Times New Roman"/>
          <w:b/>
          <w:sz w:val="28"/>
          <w:szCs w:val="28"/>
        </w:rPr>
        <w:t>ИЗБИРАТЕЛЬНОГО</w:t>
      </w:r>
      <w:proofErr w:type="gramEnd"/>
      <w:r w:rsidRPr="006E4675">
        <w:rPr>
          <w:rFonts w:ascii="Times New Roman" w:hAnsi="Times New Roman" w:cs="Times New Roman"/>
          <w:b/>
          <w:sz w:val="28"/>
          <w:szCs w:val="28"/>
        </w:rPr>
        <w:t xml:space="preserve"> ПРАВА </w:t>
      </w:r>
      <w:r w:rsidRPr="006E4675">
        <w:rPr>
          <w:rFonts w:ascii="Times New Roman" w:eastAsia="Calibri" w:hAnsi="Times New Roman" w:cs="Times New Roman"/>
          <w:b/>
          <w:sz w:val="28"/>
          <w:szCs w:val="28"/>
        </w:rPr>
        <w:t xml:space="preserve">РЕСПУБЛИКИ КАЗАХСТАН </w:t>
      </w:r>
    </w:p>
    <w:p w:rsidR="007236A7" w:rsidRPr="006E4675" w:rsidRDefault="007236A7" w:rsidP="0042285F">
      <w:pPr>
        <w:spacing w:after="0" w:line="360" w:lineRule="auto"/>
        <w:jc w:val="center"/>
        <w:rPr>
          <w:rFonts w:ascii="Times New Roman" w:eastAsia="Calibri" w:hAnsi="Times New Roman" w:cs="Times New Roman"/>
          <w:b/>
          <w:sz w:val="28"/>
          <w:szCs w:val="28"/>
        </w:rPr>
      </w:pPr>
      <w:r w:rsidRPr="006E4675">
        <w:rPr>
          <w:rFonts w:ascii="Times New Roman" w:eastAsia="Calibri" w:hAnsi="Times New Roman" w:cs="Times New Roman"/>
          <w:b/>
          <w:sz w:val="28"/>
          <w:szCs w:val="28"/>
        </w:rPr>
        <w:t>И КЫРГЫЗСКОЙ РЕСПУБЛИКИ</w:t>
      </w:r>
    </w:p>
    <w:p w:rsidR="007236A7" w:rsidRPr="006E4675" w:rsidRDefault="007236A7" w:rsidP="0042285F">
      <w:pPr>
        <w:spacing w:after="0" w:line="360" w:lineRule="auto"/>
        <w:ind w:firstLine="709"/>
        <w:rPr>
          <w:rFonts w:ascii="Times New Roman" w:eastAsia="Calibri" w:hAnsi="Times New Roman" w:cs="Times New Roman"/>
          <w:b/>
          <w:sz w:val="28"/>
          <w:szCs w:val="28"/>
        </w:rPr>
      </w:pPr>
    </w:p>
    <w:p w:rsidR="007236A7" w:rsidRPr="006E4675" w:rsidRDefault="007236A7" w:rsidP="00585363">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1.1. Избирательное право: феномен и генезис формирования</w:t>
      </w:r>
    </w:p>
    <w:p w:rsidR="007236A7" w:rsidRPr="006E4675" w:rsidRDefault="007236A7" w:rsidP="007236A7">
      <w:pPr>
        <w:spacing w:after="0" w:line="360" w:lineRule="auto"/>
        <w:ind w:firstLine="709"/>
        <w:jc w:val="both"/>
        <w:rPr>
          <w:rFonts w:ascii="Times New Roman" w:eastAsia="Times New Roman" w:hAnsi="Times New Roman" w:cs="Times New Roman"/>
          <w:sz w:val="28"/>
          <w:szCs w:val="28"/>
        </w:rPr>
      </w:pPr>
    </w:p>
    <w:p w:rsidR="007236A7" w:rsidRPr="006E4675" w:rsidRDefault="00B601E8"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w:t>
      </w:r>
      <w:r w:rsidR="007236A7" w:rsidRPr="006E4675">
        <w:rPr>
          <w:rFonts w:ascii="Times New Roman" w:eastAsia="Times New Roman" w:hAnsi="Times New Roman" w:cs="Times New Roman"/>
          <w:sz w:val="28"/>
          <w:szCs w:val="28"/>
        </w:rPr>
        <w:t>Выборы – одна из величайших ценностей демократического общества. Принципы, на которых основаны выборы в конкретном государстве, свидетельствуют о состоянии и уровне развития демократии в нем</w:t>
      </w:r>
      <w:r w:rsidRPr="006E4675">
        <w:rPr>
          <w:rFonts w:ascii="Times New Roman" w:eastAsia="Times New Roman" w:hAnsi="Times New Roman" w:cs="Times New Roman"/>
          <w:sz w:val="28"/>
          <w:szCs w:val="28"/>
        </w:rPr>
        <w:t>»</w:t>
      </w:r>
      <w:r w:rsidR="007236A7" w:rsidRPr="006E4675">
        <w:rPr>
          <w:rFonts w:ascii="Times New Roman" w:eastAsia="Times New Roman" w:hAnsi="Times New Roman" w:cs="Times New Roman"/>
          <w:sz w:val="28"/>
          <w:szCs w:val="28"/>
        </w:rPr>
        <w:t xml:space="preserve"> [1, </w:t>
      </w:r>
      <w:r w:rsidR="007236A7" w:rsidRPr="006E4675">
        <w:rPr>
          <w:rFonts w:ascii="Times New Roman" w:eastAsia="Times New Roman" w:hAnsi="Times New Roman" w:cs="Times New Roman"/>
          <w:sz w:val="28"/>
          <w:szCs w:val="28"/>
          <w:lang w:val="en-US"/>
        </w:rPr>
        <w:t>c</w:t>
      </w:r>
      <w:r w:rsidR="007236A7" w:rsidRPr="006E4675">
        <w:rPr>
          <w:rFonts w:ascii="Times New Roman" w:eastAsia="Times New Roman" w:hAnsi="Times New Roman" w:cs="Times New Roman"/>
          <w:sz w:val="28"/>
          <w:szCs w:val="28"/>
        </w:rPr>
        <w:t>.</w:t>
      </w:r>
      <w:r w:rsidR="000D6871" w:rsidRPr="006E4675">
        <w:rPr>
          <w:rFonts w:ascii="Times New Roman" w:eastAsia="Times New Roman" w:hAnsi="Times New Roman" w:cs="Times New Roman"/>
          <w:sz w:val="28"/>
          <w:szCs w:val="28"/>
        </w:rPr>
        <w:t>526</w:t>
      </w:r>
      <w:r w:rsidR="007236A7" w:rsidRPr="006E4675">
        <w:rPr>
          <w:rFonts w:ascii="Times New Roman" w:eastAsia="Times New Roman" w:hAnsi="Times New Roman" w:cs="Times New Roman"/>
          <w:sz w:val="28"/>
          <w:szCs w:val="28"/>
        </w:rPr>
        <w:t>].</w:t>
      </w:r>
    </w:p>
    <w:p w:rsidR="007236A7" w:rsidRPr="006E4675" w:rsidRDefault="00115CBB" w:rsidP="00A231BB">
      <w:pPr>
        <w:pStyle w:val="a4"/>
        <w:spacing w:after="0" w:line="360" w:lineRule="auto"/>
        <w:ind w:firstLine="567"/>
        <w:jc w:val="both"/>
        <w:rPr>
          <w:sz w:val="28"/>
          <w:szCs w:val="28"/>
          <w:lang w:val="ru-RU"/>
        </w:rPr>
      </w:pPr>
      <w:r w:rsidRPr="006E4675">
        <w:rPr>
          <w:sz w:val="28"/>
          <w:szCs w:val="28"/>
          <w:lang w:val="ru-RU"/>
        </w:rPr>
        <w:t>В</w:t>
      </w:r>
      <w:r w:rsidR="007236A7" w:rsidRPr="006E4675">
        <w:rPr>
          <w:sz w:val="28"/>
          <w:szCs w:val="28"/>
          <w:lang w:val="ru-RU"/>
        </w:rPr>
        <w:t xml:space="preserve">о многих случаях институт </w:t>
      </w:r>
      <w:r w:rsidRPr="006E4675">
        <w:rPr>
          <w:sz w:val="28"/>
          <w:szCs w:val="28"/>
          <w:lang w:val="ru-RU"/>
        </w:rPr>
        <w:t xml:space="preserve">выборов </w:t>
      </w:r>
      <w:r w:rsidR="007236A7" w:rsidRPr="006E4675">
        <w:rPr>
          <w:sz w:val="28"/>
          <w:szCs w:val="28"/>
          <w:lang w:val="ru-RU"/>
        </w:rPr>
        <w:t xml:space="preserve">представляет собой выражение </w:t>
      </w:r>
      <w:r w:rsidRPr="006E4675">
        <w:rPr>
          <w:sz w:val="28"/>
          <w:szCs w:val="28"/>
          <w:lang w:val="ru-RU"/>
        </w:rPr>
        <w:t xml:space="preserve">принципа </w:t>
      </w:r>
      <w:r w:rsidR="007236A7" w:rsidRPr="006E4675">
        <w:rPr>
          <w:sz w:val="28"/>
          <w:szCs w:val="28"/>
          <w:lang w:val="ru-RU"/>
        </w:rPr>
        <w:t xml:space="preserve">демократизма в </w:t>
      </w:r>
      <w:r w:rsidRPr="006E4675">
        <w:rPr>
          <w:sz w:val="28"/>
          <w:szCs w:val="28"/>
          <w:lang w:val="ru-RU"/>
        </w:rPr>
        <w:t>развитом государстве</w:t>
      </w:r>
      <w:r w:rsidR="007236A7" w:rsidRPr="006E4675">
        <w:rPr>
          <w:sz w:val="28"/>
          <w:szCs w:val="28"/>
          <w:lang w:val="ru-RU"/>
        </w:rPr>
        <w:t xml:space="preserve">. Путем выборных процедур формируются представительные органы государственной власти и местного самоуправления, избираются должностные </w:t>
      </w:r>
      <w:r w:rsidRPr="006E4675">
        <w:rPr>
          <w:sz w:val="28"/>
          <w:szCs w:val="28"/>
          <w:lang w:val="ru-RU"/>
        </w:rPr>
        <w:t xml:space="preserve">выборные </w:t>
      </w:r>
      <w:r w:rsidR="007236A7" w:rsidRPr="006E4675">
        <w:rPr>
          <w:sz w:val="28"/>
          <w:szCs w:val="28"/>
          <w:lang w:val="ru-RU"/>
        </w:rPr>
        <w:t>лица</w:t>
      </w:r>
      <w:r w:rsidRPr="006E4675">
        <w:rPr>
          <w:sz w:val="28"/>
          <w:szCs w:val="28"/>
          <w:lang w:val="ru-RU"/>
        </w:rPr>
        <w:t>.</w:t>
      </w:r>
    </w:p>
    <w:p w:rsidR="007236A7" w:rsidRPr="004B70CA" w:rsidRDefault="00115CBB" w:rsidP="004B70CA">
      <w:pPr>
        <w:tabs>
          <w:tab w:val="left" w:pos="993"/>
        </w:tabs>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Д</w:t>
      </w:r>
      <w:r w:rsidR="007236A7" w:rsidRPr="006E4675">
        <w:rPr>
          <w:rFonts w:ascii="Times New Roman" w:eastAsia="Times New Roman" w:hAnsi="Times New Roman" w:cs="Times New Roman"/>
          <w:sz w:val="28"/>
          <w:szCs w:val="28"/>
        </w:rPr>
        <w:t xml:space="preserve">ля большинства граждан </w:t>
      </w:r>
      <w:r w:rsidRPr="006E4675">
        <w:rPr>
          <w:rFonts w:ascii="Times New Roman" w:eastAsia="Times New Roman" w:hAnsi="Times New Roman" w:cs="Times New Roman"/>
          <w:sz w:val="28"/>
          <w:szCs w:val="28"/>
        </w:rPr>
        <w:t xml:space="preserve">выборы </w:t>
      </w:r>
      <w:r w:rsidR="007236A7" w:rsidRPr="006E4675">
        <w:rPr>
          <w:rFonts w:ascii="Times New Roman" w:eastAsia="Times New Roman" w:hAnsi="Times New Roman" w:cs="Times New Roman"/>
          <w:sz w:val="28"/>
          <w:szCs w:val="28"/>
        </w:rPr>
        <w:t xml:space="preserve">являются единственной формой </w:t>
      </w:r>
      <w:r w:rsidRPr="006E4675">
        <w:rPr>
          <w:rFonts w:ascii="Times New Roman" w:eastAsia="Times New Roman" w:hAnsi="Times New Roman" w:cs="Times New Roman"/>
          <w:sz w:val="28"/>
          <w:szCs w:val="28"/>
        </w:rPr>
        <w:t xml:space="preserve">прямого </w:t>
      </w:r>
      <w:r w:rsidR="007236A7" w:rsidRPr="006E4675">
        <w:rPr>
          <w:rFonts w:ascii="Times New Roman" w:eastAsia="Times New Roman" w:hAnsi="Times New Roman" w:cs="Times New Roman"/>
          <w:sz w:val="28"/>
          <w:szCs w:val="28"/>
        </w:rPr>
        <w:t>уча</w:t>
      </w:r>
      <w:r w:rsidRPr="006E4675">
        <w:rPr>
          <w:rFonts w:ascii="Times New Roman" w:eastAsia="Times New Roman" w:hAnsi="Times New Roman" w:cs="Times New Roman"/>
          <w:sz w:val="28"/>
          <w:szCs w:val="28"/>
        </w:rPr>
        <w:t>стия в управлении государством, соответственно э</w:t>
      </w:r>
      <w:r w:rsidR="007236A7" w:rsidRPr="006E4675">
        <w:rPr>
          <w:rFonts w:ascii="Times New Roman" w:eastAsia="Times New Roman" w:hAnsi="Times New Roman" w:cs="Times New Roman"/>
          <w:sz w:val="28"/>
          <w:szCs w:val="28"/>
        </w:rPr>
        <w:t xml:space="preserve">ффективность </w:t>
      </w:r>
      <w:r w:rsidRPr="006E4675">
        <w:rPr>
          <w:rFonts w:ascii="Times New Roman" w:eastAsia="Times New Roman" w:hAnsi="Times New Roman" w:cs="Times New Roman"/>
          <w:sz w:val="28"/>
          <w:szCs w:val="28"/>
        </w:rPr>
        <w:t xml:space="preserve">работы государственного аппарата во </w:t>
      </w:r>
      <w:r w:rsidR="007236A7" w:rsidRPr="006E4675">
        <w:rPr>
          <w:rFonts w:ascii="Times New Roman" w:eastAsia="Times New Roman" w:hAnsi="Times New Roman" w:cs="Times New Roman"/>
          <w:sz w:val="28"/>
          <w:szCs w:val="28"/>
        </w:rPr>
        <w:t xml:space="preserve">многом зависит от </w:t>
      </w:r>
      <w:r w:rsidRPr="006E4675">
        <w:rPr>
          <w:rFonts w:ascii="Times New Roman" w:eastAsia="Times New Roman" w:hAnsi="Times New Roman" w:cs="Times New Roman"/>
          <w:sz w:val="28"/>
          <w:szCs w:val="28"/>
        </w:rPr>
        <w:t xml:space="preserve">принятой </w:t>
      </w:r>
      <w:r w:rsidR="007236A7" w:rsidRPr="006E4675">
        <w:rPr>
          <w:rFonts w:ascii="Times New Roman" w:eastAsia="Times New Roman" w:hAnsi="Times New Roman" w:cs="Times New Roman"/>
          <w:sz w:val="28"/>
          <w:szCs w:val="28"/>
        </w:rPr>
        <w:t xml:space="preserve">избирательной системы и </w:t>
      </w:r>
      <w:r w:rsidRPr="006E4675">
        <w:rPr>
          <w:rFonts w:ascii="Times New Roman" w:eastAsia="Times New Roman" w:hAnsi="Times New Roman" w:cs="Times New Roman"/>
          <w:sz w:val="28"/>
          <w:szCs w:val="28"/>
        </w:rPr>
        <w:t xml:space="preserve">правоприменительной практики </w:t>
      </w:r>
      <w:r w:rsidR="007236A7" w:rsidRPr="006E4675">
        <w:rPr>
          <w:rFonts w:ascii="Times New Roman" w:eastAsia="Times New Roman" w:hAnsi="Times New Roman" w:cs="Times New Roman"/>
          <w:sz w:val="28"/>
          <w:szCs w:val="28"/>
        </w:rPr>
        <w:t xml:space="preserve">избирательного </w:t>
      </w:r>
      <w:r w:rsidR="007236A7" w:rsidRPr="004B70CA">
        <w:rPr>
          <w:rFonts w:ascii="Times New Roman" w:eastAsia="Times New Roman" w:hAnsi="Times New Roman" w:cs="Times New Roman"/>
          <w:sz w:val="28"/>
          <w:szCs w:val="28"/>
        </w:rPr>
        <w:t>права.</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Известный российский государствовед В.М. Гессен (1868–1920) выделяет четыре основные теории избирательного права:</w:t>
      </w:r>
    </w:p>
    <w:p w:rsidR="001A7698" w:rsidRPr="001A7698" w:rsidRDefault="001A7698" w:rsidP="004B70CA">
      <w:pPr>
        <w:numPr>
          <w:ilvl w:val="0"/>
          <w:numId w:val="39"/>
        </w:numPr>
        <w:tabs>
          <w:tab w:val="left" w:pos="993"/>
        </w:tabs>
        <w:spacing w:after="0" w:line="360" w:lineRule="auto"/>
        <w:ind w:left="0"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Естественно-правовая теория всеобщего избирательного права;</w:t>
      </w:r>
    </w:p>
    <w:p w:rsidR="001A7698" w:rsidRPr="001A7698" w:rsidRDefault="001A7698" w:rsidP="004B70CA">
      <w:pPr>
        <w:numPr>
          <w:ilvl w:val="0"/>
          <w:numId w:val="39"/>
        </w:numPr>
        <w:tabs>
          <w:tab w:val="left" w:pos="993"/>
        </w:tabs>
        <w:spacing w:after="0" w:line="360" w:lineRule="auto"/>
        <w:ind w:left="0"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Классовая теория цензового избирательного права;</w:t>
      </w:r>
    </w:p>
    <w:p w:rsidR="001A7698" w:rsidRPr="001A7698" w:rsidRDefault="001A7698" w:rsidP="004B70CA">
      <w:pPr>
        <w:numPr>
          <w:ilvl w:val="0"/>
          <w:numId w:val="39"/>
        </w:numPr>
        <w:tabs>
          <w:tab w:val="left" w:pos="993"/>
        </w:tabs>
        <w:spacing w:after="0" w:line="360" w:lineRule="auto"/>
        <w:ind w:left="0"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Индивидуалистическая теория всеобщего избирательного права, основанная на английском утилитаризме;</w:t>
      </w:r>
    </w:p>
    <w:p w:rsidR="001A7698" w:rsidRPr="001A7698" w:rsidRDefault="001A7698" w:rsidP="004B70CA">
      <w:pPr>
        <w:numPr>
          <w:ilvl w:val="0"/>
          <w:numId w:val="39"/>
        </w:numPr>
        <w:tabs>
          <w:tab w:val="left" w:pos="993"/>
        </w:tabs>
        <w:spacing w:after="0" w:line="360" w:lineRule="auto"/>
        <w:ind w:left="0"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Социальная теория всеобщего избирательного права.</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 xml:space="preserve">Естественно-правовая теория базируется на концепциях естественной свободы и равенства. </w:t>
      </w:r>
      <w:proofErr w:type="gramStart"/>
      <w:r w:rsidRPr="001A7698">
        <w:rPr>
          <w:rFonts w:ascii="Times New Roman" w:eastAsia="Times New Roman" w:hAnsi="Times New Roman" w:cs="Times New Roman"/>
          <w:sz w:val="28"/>
          <w:szCs w:val="28"/>
        </w:rPr>
        <w:t>Гессен утверждает, что люди, заключая общественный договор, переходят из естественного состояния в гражданское, при этом стремясь сохранить свою свободу.</w:t>
      </w:r>
      <w:proofErr w:type="gramEnd"/>
      <w:r w:rsidRPr="001A7698">
        <w:rPr>
          <w:rFonts w:ascii="Times New Roman" w:eastAsia="Times New Roman" w:hAnsi="Times New Roman" w:cs="Times New Roman"/>
          <w:sz w:val="28"/>
          <w:szCs w:val="28"/>
        </w:rPr>
        <w:t xml:space="preserve"> Это создает противоречие: свобода </w:t>
      </w:r>
      <w:r w:rsidRPr="001A7698">
        <w:rPr>
          <w:rFonts w:ascii="Times New Roman" w:eastAsia="Times New Roman" w:hAnsi="Times New Roman" w:cs="Times New Roman"/>
          <w:sz w:val="28"/>
          <w:szCs w:val="28"/>
        </w:rPr>
        <w:lastRenderedPageBreak/>
        <w:t>ограничивается государством, и его разрешение заключается в праве на всеобщее участие в государственной власти. Право на власть рассматривается как естественное, подобно праву на жизнь и собственность, что подразумевает участие каждого гражданина в политической жизни.</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 xml:space="preserve">Гессен подчеркивает, что </w:t>
      </w:r>
      <w:r w:rsidRPr="004B70CA">
        <w:rPr>
          <w:rFonts w:ascii="Times New Roman" w:eastAsia="Times New Roman" w:hAnsi="Times New Roman" w:cs="Times New Roman"/>
          <w:sz w:val="28"/>
          <w:szCs w:val="28"/>
        </w:rPr>
        <w:t>«</w:t>
      </w:r>
      <w:r w:rsidRPr="001A7698">
        <w:rPr>
          <w:rFonts w:ascii="Times New Roman" w:eastAsia="Times New Roman" w:hAnsi="Times New Roman" w:cs="Times New Roman"/>
          <w:sz w:val="28"/>
          <w:szCs w:val="28"/>
        </w:rPr>
        <w:t>избирательный ценз является противоречием принципу естественного равенства</w:t>
      </w:r>
      <w:r w:rsidRPr="004B70CA">
        <w:rPr>
          <w:rFonts w:ascii="Times New Roman" w:eastAsia="Times New Roman" w:hAnsi="Times New Roman" w:cs="Times New Roman"/>
          <w:sz w:val="28"/>
          <w:szCs w:val="28"/>
        </w:rPr>
        <w:t>» [2]</w:t>
      </w:r>
      <w:r w:rsidRPr="001A7698">
        <w:rPr>
          <w:rFonts w:ascii="Times New Roman" w:eastAsia="Times New Roman" w:hAnsi="Times New Roman" w:cs="Times New Roman"/>
          <w:sz w:val="28"/>
          <w:szCs w:val="28"/>
        </w:rPr>
        <w:t>. Одной из первых попыток реализовать эту теорию стала Английская конституция 1647 года, которая предоставляла избирательные права всем гражданам, кроме тех, кто получал общественное содержание.</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 xml:space="preserve">Великие французские просветители, такие как Монтескье </w:t>
      </w:r>
      <w:r w:rsidR="004B70CA" w:rsidRPr="006E4675">
        <w:rPr>
          <w:rFonts w:ascii="Times New Roman" w:eastAsia="Times New Roman" w:hAnsi="Times New Roman" w:cs="Times New Roman"/>
          <w:sz w:val="28"/>
          <w:szCs w:val="28"/>
        </w:rPr>
        <w:t xml:space="preserve">[3, </w:t>
      </w:r>
      <w:r w:rsidR="004B70CA" w:rsidRPr="006E4675">
        <w:rPr>
          <w:rFonts w:ascii="Times New Roman" w:eastAsia="Times New Roman" w:hAnsi="Times New Roman" w:cs="Times New Roman"/>
          <w:sz w:val="28"/>
          <w:szCs w:val="28"/>
          <w:lang w:val="en-US"/>
        </w:rPr>
        <w:t>c</w:t>
      </w:r>
      <w:r w:rsidR="004B70CA" w:rsidRPr="006E4675">
        <w:rPr>
          <w:rFonts w:ascii="Times New Roman" w:eastAsia="Times New Roman" w:hAnsi="Times New Roman" w:cs="Times New Roman"/>
          <w:sz w:val="28"/>
          <w:szCs w:val="28"/>
        </w:rPr>
        <w:t>. 290-300]</w:t>
      </w:r>
      <w:r w:rsidR="004B70CA">
        <w:rPr>
          <w:rFonts w:ascii="Times New Roman" w:eastAsia="Times New Roman" w:hAnsi="Times New Roman" w:cs="Times New Roman"/>
          <w:sz w:val="28"/>
          <w:szCs w:val="28"/>
        </w:rPr>
        <w:t xml:space="preserve"> </w:t>
      </w:r>
      <w:r w:rsidRPr="001A7698">
        <w:rPr>
          <w:rFonts w:ascii="Times New Roman" w:eastAsia="Times New Roman" w:hAnsi="Times New Roman" w:cs="Times New Roman"/>
          <w:sz w:val="28"/>
          <w:szCs w:val="28"/>
        </w:rPr>
        <w:t>и Руссо</w:t>
      </w:r>
      <w:r w:rsidR="004B70CA">
        <w:rPr>
          <w:rFonts w:ascii="Times New Roman" w:eastAsia="Times New Roman" w:hAnsi="Times New Roman" w:cs="Times New Roman"/>
          <w:sz w:val="28"/>
          <w:szCs w:val="28"/>
        </w:rPr>
        <w:t xml:space="preserve"> </w:t>
      </w:r>
      <w:r w:rsidR="004B70CA" w:rsidRPr="004B70CA">
        <w:rPr>
          <w:rFonts w:ascii="Times New Roman" w:eastAsia="Times New Roman" w:hAnsi="Times New Roman" w:cs="Times New Roman"/>
          <w:sz w:val="28"/>
          <w:szCs w:val="28"/>
        </w:rPr>
        <w:t xml:space="preserve">[4, </w:t>
      </w:r>
      <w:r w:rsidR="004B70CA" w:rsidRPr="004B70CA">
        <w:rPr>
          <w:rFonts w:ascii="Times New Roman" w:eastAsia="Times New Roman" w:hAnsi="Times New Roman" w:cs="Times New Roman"/>
          <w:sz w:val="28"/>
          <w:szCs w:val="28"/>
          <w:lang w:val="en-US"/>
        </w:rPr>
        <w:t>c</w:t>
      </w:r>
      <w:r w:rsidR="004B70CA" w:rsidRPr="004B70CA">
        <w:rPr>
          <w:rFonts w:ascii="Times New Roman" w:eastAsia="Times New Roman" w:hAnsi="Times New Roman" w:cs="Times New Roman"/>
          <w:sz w:val="28"/>
          <w:szCs w:val="28"/>
        </w:rPr>
        <w:t>. 290-296]</w:t>
      </w:r>
      <w:r w:rsidRPr="001A7698">
        <w:rPr>
          <w:rFonts w:ascii="Times New Roman" w:eastAsia="Times New Roman" w:hAnsi="Times New Roman" w:cs="Times New Roman"/>
          <w:sz w:val="28"/>
          <w:szCs w:val="28"/>
        </w:rPr>
        <w:t>, поддерживали концепцию представительной власти, где участие в управлении осуществляется через выборы представителей. Естественно-правовая концепция легла в основу Декларации прав человека 1789 года.</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Классовая теория, возникшая в революционную эпоху, отвергала идею о естественном праве на власть. Ее сторонники утверждали, что избиратели должны обладать определенным уровнем образования и материального достатка. В результате, высокие имущественные цензы лишили низшие классы возможности участвовать в политической жизни.</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 xml:space="preserve">Гессен считает, что имущественный ценз ведет к олигархии, где власть сосредоточивается в руках небольшой группы, что ставит под угрозу демократические процессы. Индивидуалистическая теория английского утилитаризма, представленная И. Бентамом, также отвергала естественные права, акцентируя внимание на пользе для общества и утверждая, что </w:t>
      </w:r>
      <w:r w:rsidR="004B70CA" w:rsidRPr="004B70CA">
        <w:rPr>
          <w:rFonts w:ascii="Times New Roman" w:eastAsia="Times New Roman" w:hAnsi="Times New Roman" w:cs="Times New Roman"/>
          <w:sz w:val="28"/>
          <w:szCs w:val="28"/>
        </w:rPr>
        <w:t>«</w:t>
      </w:r>
      <w:r w:rsidRPr="001A7698">
        <w:rPr>
          <w:rFonts w:ascii="Times New Roman" w:eastAsia="Times New Roman" w:hAnsi="Times New Roman" w:cs="Times New Roman"/>
          <w:sz w:val="28"/>
          <w:szCs w:val="28"/>
        </w:rPr>
        <w:t>единственным ограничением избирательного права может быть возраст</w:t>
      </w:r>
      <w:r w:rsidR="004B70CA" w:rsidRPr="004B70CA">
        <w:rPr>
          <w:rFonts w:ascii="Times New Roman" w:eastAsia="Times New Roman" w:hAnsi="Times New Roman" w:cs="Times New Roman"/>
          <w:sz w:val="28"/>
          <w:szCs w:val="28"/>
        </w:rPr>
        <w:t>» [5, с.64-65]</w:t>
      </w:r>
      <w:r w:rsidRPr="001A7698">
        <w:rPr>
          <w:rFonts w:ascii="Times New Roman" w:eastAsia="Times New Roman" w:hAnsi="Times New Roman" w:cs="Times New Roman"/>
          <w:sz w:val="28"/>
          <w:szCs w:val="28"/>
        </w:rPr>
        <w:t>.</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 xml:space="preserve">Гессен подчеркивает, что </w:t>
      </w:r>
      <w:r w:rsidR="004B70CA" w:rsidRPr="004B70CA">
        <w:rPr>
          <w:rFonts w:ascii="Times New Roman" w:eastAsia="Times New Roman" w:hAnsi="Times New Roman" w:cs="Times New Roman"/>
          <w:sz w:val="28"/>
          <w:szCs w:val="28"/>
        </w:rPr>
        <w:t>«</w:t>
      </w:r>
      <w:r w:rsidRPr="001A7698">
        <w:rPr>
          <w:rFonts w:ascii="Times New Roman" w:eastAsia="Times New Roman" w:hAnsi="Times New Roman" w:cs="Times New Roman"/>
          <w:sz w:val="28"/>
          <w:szCs w:val="28"/>
        </w:rPr>
        <w:t>неравенство интересов людей может подорвать демократию</w:t>
      </w:r>
      <w:r w:rsidR="004B70CA" w:rsidRPr="004B70CA">
        <w:rPr>
          <w:rFonts w:ascii="Times New Roman" w:eastAsia="Times New Roman" w:hAnsi="Times New Roman" w:cs="Times New Roman"/>
          <w:sz w:val="28"/>
          <w:szCs w:val="28"/>
        </w:rPr>
        <w:t xml:space="preserve">» [6, </w:t>
      </w:r>
      <w:r w:rsidR="004B70CA" w:rsidRPr="004B70CA">
        <w:rPr>
          <w:rFonts w:ascii="Times New Roman" w:eastAsia="Times New Roman" w:hAnsi="Times New Roman" w:cs="Times New Roman"/>
          <w:sz w:val="28"/>
          <w:szCs w:val="28"/>
          <w:lang w:val="en-US"/>
        </w:rPr>
        <w:t>c</w:t>
      </w:r>
      <w:r w:rsidR="004B70CA" w:rsidRPr="004B70CA">
        <w:rPr>
          <w:rFonts w:ascii="Times New Roman" w:eastAsia="Times New Roman" w:hAnsi="Times New Roman" w:cs="Times New Roman"/>
          <w:sz w:val="28"/>
          <w:szCs w:val="28"/>
        </w:rPr>
        <w:t>.117-187]</w:t>
      </w:r>
      <w:r w:rsidR="004B70CA" w:rsidRPr="001A7698">
        <w:rPr>
          <w:rFonts w:ascii="Times New Roman" w:eastAsia="Times New Roman" w:hAnsi="Times New Roman" w:cs="Times New Roman"/>
          <w:sz w:val="28"/>
          <w:szCs w:val="28"/>
        </w:rPr>
        <w:t>.</w:t>
      </w:r>
      <w:r w:rsidR="004B70CA" w:rsidRPr="004B70CA">
        <w:rPr>
          <w:rFonts w:ascii="Times New Roman" w:eastAsia="Times New Roman" w:hAnsi="Times New Roman" w:cs="Times New Roman"/>
          <w:sz w:val="28"/>
          <w:szCs w:val="28"/>
        </w:rPr>
        <w:t xml:space="preserve"> </w:t>
      </w:r>
      <w:r w:rsidRPr="001A7698">
        <w:rPr>
          <w:rFonts w:ascii="Times New Roman" w:eastAsia="Times New Roman" w:hAnsi="Times New Roman" w:cs="Times New Roman"/>
          <w:sz w:val="28"/>
          <w:szCs w:val="28"/>
        </w:rPr>
        <w:t xml:space="preserve">Он выступает за всеобщее избирательное право, считая, что его реализация возможна при наличии </w:t>
      </w:r>
      <w:r w:rsidRPr="001A7698">
        <w:rPr>
          <w:rFonts w:ascii="Times New Roman" w:eastAsia="Times New Roman" w:hAnsi="Times New Roman" w:cs="Times New Roman"/>
          <w:sz w:val="28"/>
          <w:szCs w:val="28"/>
        </w:rPr>
        <w:lastRenderedPageBreak/>
        <w:t>сильной классовой дифференциации и высокого уровня культуры рабочего класса. Это обеспечит нормальное функционирование парламентаризма и предотвратит негативные явления, такие как множество мелких партий с антагонистическими программами</w:t>
      </w:r>
      <w:r w:rsidR="00C36E31">
        <w:rPr>
          <w:rFonts w:ascii="Times New Roman" w:eastAsia="Times New Roman" w:hAnsi="Times New Roman" w:cs="Times New Roman"/>
          <w:sz w:val="28"/>
          <w:szCs w:val="28"/>
        </w:rPr>
        <w:t>.</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В начале XX века, на фоне социальных и политических изменений, расширение избирательного права в западных демократиях стало актуальным вопросом. Гессен указывает, что резкие изменения в избирательной системе могут привести к девальвации политических программ и конфликтам интересов, что ослабляет представительство народа в парламенте.</w:t>
      </w:r>
    </w:p>
    <w:p w:rsidR="001A7698" w:rsidRPr="001A7698" w:rsidRDefault="001A7698" w:rsidP="004B70CA">
      <w:pPr>
        <w:tabs>
          <w:tab w:val="left" w:pos="993"/>
        </w:tabs>
        <w:spacing w:after="0" w:line="360" w:lineRule="auto"/>
        <w:ind w:firstLine="567"/>
        <w:jc w:val="both"/>
        <w:rPr>
          <w:rFonts w:ascii="Times New Roman" w:eastAsia="Times New Roman" w:hAnsi="Times New Roman" w:cs="Times New Roman"/>
          <w:sz w:val="28"/>
          <w:szCs w:val="28"/>
        </w:rPr>
      </w:pPr>
      <w:r w:rsidRPr="001A7698">
        <w:rPr>
          <w:rFonts w:ascii="Times New Roman" w:eastAsia="Times New Roman" w:hAnsi="Times New Roman" w:cs="Times New Roman"/>
          <w:sz w:val="28"/>
          <w:szCs w:val="28"/>
        </w:rPr>
        <w:t>После поражения Франции в наполеоновских войнах казалось, что всеобщее избирательное право останется недостижимой целью. Однако революции 1848 года в Европе показали, что цензовое голосование обречено</w:t>
      </w:r>
      <w:r w:rsidR="004B70CA" w:rsidRPr="004B70CA">
        <w:rPr>
          <w:rFonts w:ascii="Times New Roman" w:eastAsia="Times New Roman" w:hAnsi="Times New Roman" w:cs="Times New Roman"/>
          <w:sz w:val="28"/>
          <w:szCs w:val="28"/>
        </w:rPr>
        <w:t xml:space="preserve"> [39, </w:t>
      </w:r>
      <w:r w:rsidR="004B70CA" w:rsidRPr="004B70CA">
        <w:rPr>
          <w:rFonts w:ascii="Times New Roman" w:eastAsia="Times New Roman" w:hAnsi="Times New Roman" w:cs="Times New Roman"/>
          <w:sz w:val="28"/>
          <w:szCs w:val="28"/>
          <w:lang w:val="en-US"/>
        </w:rPr>
        <w:t>c</w:t>
      </w:r>
      <w:r w:rsidR="004B70CA" w:rsidRPr="004B70CA">
        <w:rPr>
          <w:rFonts w:ascii="Times New Roman" w:eastAsia="Times New Roman" w:hAnsi="Times New Roman" w:cs="Times New Roman"/>
          <w:sz w:val="28"/>
          <w:szCs w:val="28"/>
        </w:rPr>
        <w:t>.133-136]</w:t>
      </w:r>
      <w:r w:rsidRPr="001A7698">
        <w:rPr>
          <w:rFonts w:ascii="Times New Roman" w:eastAsia="Times New Roman" w:hAnsi="Times New Roman" w:cs="Times New Roman"/>
          <w:sz w:val="28"/>
          <w:szCs w:val="28"/>
        </w:rPr>
        <w:t>.</w:t>
      </w:r>
    </w:p>
    <w:p w:rsidR="008B21EE"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И. Валлерстайн полагает, что </w:t>
      </w:r>
      <w:r w:rsidR="00C80940"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после 1848 г. начнет воплощаться пакет преобразований правящим классом, который нацелен на сглаживание классового противостояния, что повлечет за собой улу</w:t>
      </w:r>
      <w:r w:rsidR="00C80940" w:rsidRPr="006E4675">
        <w:rPr>
          <w:rFonts w:ascii="Times New Roman" w:eastAsia="Times New Roman" w:hAnsi="Times New Roman" w:cs="Times New Roman"/>
          <w:sz w:val="28"/>
          <w:szCs w:val="28"/>
        </w:rPr>
        <w:t>чшение положения низших классов»</w:t>
      </w:r>
      <w:r w:rsidRPr="006E4675">
        <w:rPr>
          <w:rFonts w:ascii="Times New Roman" w:eastAsia="Times New Roman" w:hAnsi="Times New Roman" w:cs="Times New Roman"/>
          <w:sz w:val="28"/>
          <w:szCs w:val="28"/>
        </w:rPr>
        <w:t xml:space="preserve">  [40, </w:t>
      </w:r>
      <w:r w:rsidRPr="006E4675">
        <w:rPr>
          <w:rFonts w:ascii="Times New Roman" w:eastAsia="Times New Roman" w:hAnsi="Times New Roman" w:cs="Times New Roman"/>
          <w:sz w:val="28"/>
          <w:szCs w:val="28"/>
          <w:lang w:val="en-US"/>
        </w:rPr>
        <w:t>c</w:t>
      </w:r>
      <w:r w:rsidRPr="006E4675">
        <w:rPr>
          <w:rFonts w:ascii="Times New Roman" w:eastAsia="Times New Roman" w:hAnsi="Times New Roman" w:cs="Times New Roman"/>
          <w:sz w:val="28"/>
          <w:szCs w:val="28"/>
        </w:rPr>
        <w:t xml:space="preserve">. 368]. </w:t>
      </w:r>
    </w:p>
    <w:p w:rsidR="008B21EE" w:rsidRPr="006E4675" w:rsidRDefault="00B26633" w:rsidP="00A231BB">
      <w:pPr>
        <w:spacing w:after="0" w:line="360" w:lineRule="auto"/>
        <w:ind w:firstLine="567"/>
        <w:jc w:val="both"/>
        <w:rPr>
          <w:rFonts w:ascii="Times New Roman" w:eastAsia="Times New Roman" w:hAnsi="Times New Roman" w:cs="Times New Roman"/>
          <w:b/>
          <w:sz w:val="28"/>
          <w:szCs w:val="28"/>
        </w:rPr>
      </w:pPr>
      <w:r w:rsidRPr="006E4675">
        <w:rPr>
          <w:rFonts w:ascii="Times New Roman" w:eastAsia="Times New Roman" w:hAnsi="Times New Roman" w:cs="Times New Roman"/>
          <w:b/>
          <w:sz w:val="28"/>
          <w:szCs w:val="28"/>
        </w:rPr>
        <w:t>Данные преобразования, заключались в следующем</w:t>
      </w:r>
      <w:r w:rsidR="008B21EE" w:rsidRPr="006E4675">
        <w:rPr>
          <w:rFonts w:ascii="Times New Roman" w:eastAsia="Times New Roman" w:hAnsi="Times New Roman" w:cs="Times New Roman"/>
          <w:b/>
          <w:sz w:val="28"/>
          <w:szCs w:val="28"/>
        </w:rPr>
        <w:t>:</w:t>
      </w:r>
    </w:p>
    <w:p w:rsidR="008B21EE"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w:t>
      </w:r>
      <w:r w:rsidR="00B26633" w:rsidRPr="006E4675">
        <w:rPr>
          <w:rFonts w:ascii="Times New Roman" w:eastAsia="Times New Roman" w:hAnsi="Times New Roman" w:cs="Times New Roman"/>
          <w:sz w:val="28"/>
          <w:szCs w:val="28"/>
        </w:rPr>
        <w:t>предоставление</w:t>
      </w:r>
      <w:r w:rsidRPr="006E4675">
        <w:rPr>
          <w:rFonts w:ascii="Times New Roman" w:eastAsia="Times New Roman" w:hAnsi="Times New Roman" w:cs="Times New Roman"/>
          <w:sz w:val="28"/>
          <w:szCs w:val="28"/>
        </w:rPr>
        <w:t xml:space="preserve"> избирательного права</w:t>
      </w:r>
      <w:r w:rsidR="00B26633" w:rsidRPr="006E4675">
        <w:rPr>
          <w:rFonts w:ascii="Times New Roman" w:eastAsia="Times New Roman" w:hAnsi="Times New Roman" w:cs="Times New Roman"/>
          <w:sz w:val="28"/>
          <w:szCs w:val="28"/>
        </w:rPr>
        <w:t xml:space="preserve"> широким массам людей</w:t>
      </w:r>
      <w:r w:rsidRPr="006E4675">
        <w:rPr>
          <w:rFonts w:ascii="Times New Roman" w:eastAsia="Times New Roman" w:hAnsi="Times New Roman" w:cs="Times New Roman"/>
          <w:sz w:val="28"/>
          <w:szCs w:val="28"/>
        </w:rPr>
        <w:t>.</w:t>
      </w:r>
    </w:p>
    <w:p w:rsidR="008B21EE"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w:t>
      </w:r>
      <w:r w:rsidR="00640B00" w:rsidRPr="006E4675">
        <w:rPr>
          <w:rFonts w:ascii="Times New Roman" w:eastAsia="Times New Roman" w:hAnsi="Times New Roman" w:cs="Times New Roman"/>
          <w:sz w:val="28"/>
          <w:szCs w:val="28"/>
        </w:rPr>
        <w:t>вследствие внесения изменений норм о труде, возникает «</w:t>
      </w:r>
      <w:r w:rsidRPr="006E4675">
        <w:rPr>
          <w:rFonts w:ascii="Times New Roman" w:eastAsia="Times New Roman" w:hAnsi="Times New Roman" w:cs="Times New Roman"/>
          <w:sz w:val="28"/>
          <w:szCs w:val="28"/>
        </w:rPr>
        <w:t>Государства всеобщего благосостояния</w:t>
      </w:r>
      <w:r w:rsidR="00640B00"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 xml:space="preserve">, и </w:t>
      </w:r>
      <w:r w:rsidR="00640B00" w:rsidRPr="006E4675">
        <w:rPr>
          <w:rFonts w:ascii="Times New Roman" w:eastAsia="Times New Roman" w:hAnsi="Times New Roman" w:cs="Times New Roman"/>
          <w:sz w:val="28"/>
          <w:szCs w:val="28"/>
        </w:rPr>
        <w:t>как следствие появление среднего класса, посредством достижения экономического</w:t>
      </w:r>
      <w:r w:rsidRPr="006E4675">
        <w:rPr>
          <w:rFonts w:ascii="Times New Roman" w:eastAsia="Times New Roman" w:hAnsi="Times New Roman" w:cs="Times New Roman"/>
          <w:sz w:val="28"/>
          <w:szCs w:val="28"/>
        </w:rPr>
        <w:t xml:space="preserve"> благ</w:t>
      </w:r>
      <w:r w:rsidR="00640B00" w:rsidRPr="006E4675">
        <w:rPr>
          <w:rFonts w:ascii="Times New Roman" w:eastAsia="Times New Roman" w:hAnsi="Times New Roman" w:cs="Times New Roman"/>
          <w:sz w:val="28"/>
          <w:szCs w:val="28"/>
        </w:rPr>
        <w:t>осостояния</w:t>
      </w:r>
      <w:r w:rsidRPr="006E4675">
        <w:rPr>
          <w:rFonts w:ascii="Times New Roman" w:eastAsia="Times New Roman" w:hAnsi="Times New Roman" w:cs="Times New Roman"/>
          <w:sz w:val="28"/>
          <w:szCs w:val="28"/>
        </w:rPr>
        <w:t xml:space="preserve">.   </w:t>
      </w:r>
    </w:p>
    <w:p w:rsidR="00640B00"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w:t>
      </w:r>
      <w:r w:rsidR="00640B00" w:rsidRPr="006E4675">
        <w:rPr>
          <w:rFonts w:ascii="Times New Roman" w:eastAsia="Times New Roman" w:hAnsi="Times New Roman" w:cs="Times New Roman"/>
          <w:sz w:val="28"/>
          <w:szCs w:val="28"/>
        </w:rPr>
        <w:t>доступность широких слоев населения к образованию, культурным наследиям.</w:t>
      </w:r>
    </w:p>
    <w:p w:rsidR="0072725A" w:rsidRPr="006E4675" w:rsidRDefault="00640B00"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общеобязательная повинность воинской службы для мужчин</w:t>
      </w:r>
      <w:r w:rsidR="008B21EE" w:rsidRPr="006E4675">
        <w:rPr>
          <w:rFonts w:ascii="Times New Roman" w:eastAsia="Times New Roman" w:hAnsi="Times New Roman" w:cs="Times New Roman"/>
          <w:sz w:val="28"/>
          <w:szCs w:val="28"/>
        </w:rPr>
        <w:t xml:space="preserve">. </w:t>
      </w:r>
    </w:p>
    <w:p w:rsidR="0072725A" w:rsidRPr="006E4675" w:rsidRDefault="0072725A" w:rsidP="0072725A">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Реформы, связанные с увеличением числа избирателей, стали стимулом для внесения изменений в существующее социальное и трудовое законодательство.</w:t>
      </w:r>
    </w:p>
    <w:p w:rsidR="00D5030A" w:rsidRPr="006E4675" w:rsidRDefault="00D5030A" w:rsidP="00B10F18">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lastRenderedPageBreak/>
        <w:t xml:space="preserve">Реализация данных реформ была бы невозможна без </w:t>
      </w:r>
      <w:r w:rsidR="00173B84" w:rsidRPr="006E4675">
        <w:rPr>
          <w:rFonts w:ascii="Times New Roman" w:eastAsia="Times New Roman" w:hAnsi="Times New Roman" w:cs="Times New Roman"/>
          <w:sz w:val="28"/>
          <w:szCs w:val="28"/>
        </w:rPr>
        <w:t xml:space="preserve">требований своих прав, законных интересов и </w:t>
      </w:r>
      <w:r w:rsidRPr="006E4675">
        <w:rPr>
          <w:rFonts w:ascii="Times New Roman" w:eastAsia="Times New Roman" w:hAnsi="Times New Roman" w:cs="Times New Roman"/>
          <w:sz w:val="28"/>
          <w:szCs w:val="28"/>
        </w:rPr>
        <w:t>постоянного давления со стороны трудящегося класса и его политических и профсоюзных органов</w:t>
      </w:r>
      <w:r w:rsidR="00173B84" w:rsidRPr="006E4675">
        <w:rPr>
          <w:rFonts w:ascii="Times New Roman" w:eastAsia="Times New Roman" w:hAnsi="Times New Roman" w:cs="Times New Roman"/>
          <w:sz w:val="28"/>
          <w:szCs w:val="28"/>
        </w:rPr>
        <w:t xml:space="preserve"> </w:t>
      </w:r>
      <w:r w:rsidRPr="006E4675">
        <w:rPr>
          <w:rFonts w:ascii="Times New Roman" w:eastAsia="Times New Roman" w:hAnsi="Times New Roman" w:cs="Times New Roman"/>
          <w:sz w:val="28"/>
          <w:szCs w:val="28"/>
        </w:rPr>
        <w:t>на правящую элиту власти.</w:t>
      </w:r>
      <w:r w:rsidR="00173B84" w:rsidRPr="006E4675">
        <w:rPr>
          <w:rFonts w:ascii="Times New Roman" w:eastAsia="Times New Roman" w:hAnsi="Times New Roman" w:cs="Times New Roman"/>
          <w:sz w:val="28"/>
          <w:szCs w:val="28"/>
        </w:rPr>
        <w:t xml:space="preserve"> Данные преобразования начали происходить в Англии и в Германии.</w:t>
      </w:r>
    </w:p>
    <w:p w:rsidR="008B21EE" w:rsidRPr="00283185" w:rsidRDefault="00283185" w:rsidP="00283185">
      <w:pPr>
        <w:spacing w:after="0" w:line="360" w:lineRule="auto"/>
        <w:ind w:firstLine="567"/>
        <w:jc w:val="both"/>
        <w:rPr>
          <w:rFonts w:ascii="Times New Roman" w:hAnsi="Times New Roman" w:cs="Times New Roman"/>
          <w:sz w:val="28"/>
          <w:szCs w:val="28"/>
        </w:rPr>
      </w:pPr>
      <w:r w:rsidRPr="00283185">
        <w:rPr>
          <w:rFonts w:ascii="Times New Roman" w:hAnsi="Times New Roman" w:cs="Times New Roman"/>
          <w:sz w:val="28"/>
          <w:szCs w:val="28"/>
        </w:rPr>
        <w:t>Политические институты в Европе и Северной Америке обладают гибкостью, которая позволяет им осуществлять мирный переход к демократии, основанной на всеобщем избирательном праве. «Это также позволяет интегрировать низшие социальные классы в демократический процесс, обеспечивая их участие в политической жизни и способствуя более широкому представлению интересов различных слоев общества</w:t>
      </w:r>
      <w:r w:rsidR="00AC40D3">
        <w:rPr>
          <w:rFonts w:ascii="Times New Roman" w:hAnsi="Times New Roman" w:cs="Times New Roman"/>
          <w:sz w:val="28"/>
          <w:szCs w:val="28"/>
        </w:rPr>
        <w:t>»</w:t>
      </w:r>
      <w:r w:rsidRPr="00283185">
        <w:rPr>
          <w:rFonts w:ascii="Times New Roman" w:hAnsi="Times New Roman" w:cs="Times New Roman"/>
          <w:sz w:val="28"/>
          <w:szCs w:val="28"/>
        </w:rPr>
        <w:t xml:space="preserve">, - подчеркивал российский политик Е.Т. Гайдар </w:t>
      </w:r>
      <w:r w:rsidR="008B21EE" w:rsidRPr="00283185">
        <w:rPr>
          <w:rFonts w:ascii="Times New Roman" w:eastAsia="Times New Roman" w:hAnsi="Times New Roman" w:cs="Times New Roman"/>
          <w:sz w:val="28"/>
          <w:szCs w:val="28"/>
        </w:rPr>
        <w:t>[41].</w:t>
      </w:r>
    </w:p>
    <w:p w:rsidR="00C42496" w:rsidRPr="006E4675" w:rsidRDefault="00C42496" w:rsidP="00283185">
      <w:pPr>
        <w:spacing w:after="0" w:line="360" w:lineRule="auto"/>
        <w:ind w:firstLine="567"/>
        <w:jc w:val="both"/>
        <w:rPr>
          <w:rFonts w:ascii="Times New Roman" w:eastAsia="Times New Roman" w:hAnsi="Times New Roman" w:cs="Times New Roman"/>
          <w:sz w:val="28"/>
          <w:szCs w:val="28"/>
        </w:rPr>
      </w:pPr>
      <w:r w:rsidRPr="00283185">
        <w:rPr>
          <w:rFonts w:ascii="Times New Roman" w:eastAsia="Times New Roman" w:hAnsi="Times New Roman" w:cs="Times New Roman"/>
          <w:sz w:val="28"/>
          <w:szCs w:val="28"/>
        </w:rPr>
        <w:t xml:space="preserve">С принятием Всеобщей декларации прав человека в 1948 году, западные </w:t>
      </w:r>
      <w:r w:rsidRPr="006E4675">
        <w:rPr>
          <w:rFonts w:ascii="Times New Roman" w:eastAsia="Times New Roman" w:hAnsi="Times New Roman" w:cs="Times New Roman"/>
          <w:sz w:val="28"/>
          <w:szCs w:val="28"/>
        </w:rPr>
        <w:t xml:space="preserve">политики и государственные </w:t>
      </w:r>
      <w:r w:rsidR="009D14FB" w:rsidRPr="006E4675">
        <w:rPr>
          <w:rFonts w:ascii="Times New Roman" w:eastAsia="Times New Roman" w:hAnsi="Times New Roman" w:cs="Times New Roman"/>
          <w:sz w:val="28"/>
          <w:szCs w:val="28"/>
        </w:rPr>
        <w:t>деятели,</w:t>
      </w:r>
      <w:r w:rsidRPr="006E4675">
        <w:rPr>
          <w:rFonts w:ascii="Times New Roman" w:eastAsia="Times New Roman" w:hAnsi="Times New Roman" w:cs="Times New Roman"/>
          <w:sz w:val="28"/>
          <w:szCs w:val="28"/>
        </w:rPr>
        <w:t xml:space="preserve"> пришли к общему пониманию </w:t>
      </w:r>
      <w:r w:rsidR="009D14FB" w:rsidRPr="006E4675">
        <w:rPr>
          <w:rFonts w:ascii="Times New Roman" w:eastAsia="Times New Roman" w:hAnsi="Times New Roman" w:cs="Times New Roman"/>
          <w:sz w:val="28"/>
          <w:szCs w:val="28"/>
        </w:rPr>
        <w:t xml:space="preserve">по вопросам виденья социально-экономического развития европейского континента и гарантированной государством социальной </w:t>
      </w:r>
      <w:r w:rsidRPr="006E4675">
        <w:rPr>
          <w:rFonts w:ascii="Times New Roman" w:eastAsia="Times New Roman" w:hAnsi="Times New Roman" w:cs="Times New Roman"/>
          <w:sz w:val="28"/>
          <w:szCs w:val="28"/>
        </w:rPr>
        <w:t>защищенности населения</w:t>
      </w:r>
      <w:r w:rsidR="000D7970" w:rsidRPr="006E4675">
        <w:rPr>
          <w:rFonts w:ascii="Times New Roman" w:eastAsia="Times New Roman" w:hAnsi="Times New Roman" w:cs="Times New Roman"/>
          <w:sz w:val="28"/>
          <w:szCs w:val="28"/>
        </w:rPr>
        <w:t xml:space="preserve">. </w:t>
      </w:r>
    </w:p>
    <w:p w:rsidR="009D14FB" w:rsidRPr="006E4675" w:rsidRDefault="00C42496"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Анализ западной литературы наглядно демонстрирует, что фактически до распада СССР </w:t>
      </w:r>
      <w:r w:rsidR="000D7970" w:rsidRPr="006E4675">
        <w:rPr>
          <w:rFonts w:ascii="Times New Roman" w:eastAsia="Times New Roman" w:hAnsi="Times New Roman" w:cs="Times New Roman"/>
          <w:sz w:val="28"/>
          <w:szCs w:val="28"/>
        </w:rPr>
        <w:t>прошлого века</w:t>
      </w:r>
      <w:r w:rsidR="009D14FB" w:rsidRPr="006E4675">
        <w:rPr>
          <w:rFonts w:ascii="Times New Roman" w:eastAsia="Times New Roman" w:hAnsi="Times New Roman" w:cs="Times New Roman"/>
          <w:sz w:val="28"/>
          <w:szCs w:val="28"/>
        </w:rPr>
        <w:t>,</w:t>
      </w:r>
      <w:r w:rsidR="000D7970" w:rsidRPr="006E4675">
        <w:rPr>
          <w:rFonts w:ascii="Times New Roman" w:eastAsia="Times New Roman" w:hAnsi="Times New Roman" w:cs="Times New Roman"/>
          <w:sz w:val="28"/>
          <w:szCs w:val="28"/>
        </w:rPr>
        <w:t xml:space="preserve"> </w:t>
      </w:r>
      <w:r w:rsidR="009D14FB" w:rsidRPr="006E4675">
        <w:rPr>
          <w:rFonts w:ascii="Times New Roman" w:eastAsia="Times New Roman" w:hAnsi="Times New Roman" w:cs="Times New Roman"/>
          <w:sz w:val="28"/>
          <w:szCs w:val="28"/>
        </w:rPr>
        <w:t>сохранялся статус-кво по вопросам социальной политики и общественного равноправия, тем самым политическая элита активно привлекала потенциальных избирателей на свою сторону.</w:t>
      </w:r>
    </w:p>
    <w:p w:rsidR="007A56AD"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В начале 90-х годов, результатом демократизации в странах Центральной и Восточной Европы стала институционализация многопартийных выборов. В этих странах однопартийные выборы со временем </w:t>
      </w:r>
      <w:r w:rsidR="008F2B5C" w:rsidRPr="006E4675">
        <w:rPr>
          <w:rFonts w:ascii="Times New Roman" w:eastAsia="Times New Roman" w:hAnsi="Times New Roman" w:cs="Times New Roman"/>
          <w:sz w:val="28"/>
          <w:szCs w:val="28"/>
        </w:rPr>
        <w:t>перестали удовлетворять политические институты и электорат</w:t>
      </w:r>
      <w:r w:rsidRPr="006E4675">
        <w:rPr>
          <w:rFonts w:ascii="Times New Roman" w:eastAsia="Times New Roman" w:hAnsi="Times New Roman" w:cs="Times New Roman"/>
          <w:sz w:val="28"/>
          <w:szCs w:val="28"/>
        </w:rPr>
        <w:t xml:space="preserve">. </w:t>
      </w:r>
    </w:p>
    <w:p w:rsidR="008B21EE" w:rsidRPr="006E4675" w:rsidRDefault="007A56AD"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w:t>
      </w:r>
      <w:r w:rsidR="008B21EE" w:rsidRPr="006E4675">
        <w:rPr>
          <w:rFonts w:ascii="Times New Roman" w:eastAsia="Times New Roman" w:hAnsi="Times New Roman" w:cs="Times New Roman"/>
          <w:sz w:val="28"/>
          <w:szCs w:val="28"/>
        </w:rPr>
        <w:t xml:space="preserve">Результатом вышеупомянутых действий стала встреча организаторов выборного процесса в г. Будапеште на Симпозиуме, посвященном избирательным системам стран Центральной Европы, организованным Международным Фондом Избирательных Систем и Венгерским </w:t>
      </w:r>
      <w:r w:rsidR="008B21EE" w:rsidRPr="006E4675">
        <w:rPr>
          <w:rFonts w:ascii="Times New Roman" w:eastAsia="Times New Roman" w:hAnsi="Times New Roman" w:cs="Times New Roman"/>
          <w:sz w:val="28"/>
          <w:szCs w:val="28"/>
        </w:rPr>
        <w:lastRenderedPageBreak/>
        <w:t xml:space="preserve">Государственным избирательным Бюро в июле 1991 года. </w:t>
      </w:r>
      <w:r w:rsidR="008B21EE" w:rsidRPr="006E4675">
        <w:rPr>
          <w:rFonts w:ascii="Times New Roman" w:hAnsi="Times New Roman" w:cs="Times New Roman"/>
          <w:sz w:val="28"/>
          <w:szCs w:val="28"/>
        </w:rPr>
        <w:t>Это историческое</w:t>
      </w:r>
      <w:r w:rsidR="009B5916" w:rsidRPr="006E4675">
        <w:rPr>
          <w:rFonts w:ascii="Times New Roman" w:hAnsi="Times New Roman" w:cs="Times New Roman"/>
          <w:sz w:val="28"/>
          <w:szCs w:val="28"/>
        </w:rPr>
        <w:t xml:space="preserve"> мероприятие</w:t>
      </w:r>
      <w:r w:rsidR="008B21EE" w:rsidRPr="006E4675">
        <w:rPr>
          <w:rFonts w:ascii="Times New Roman" w:hAnsi="Times New Roman" w:cs="Times New Roman"/>
          <w:sz w:val="28"/>
          <w:szCs w:val="28"/>
        </w:rPr>
        <w:t>, в последствие, приводит к основанию Ассоциации организаторов выборов стран Центральной и Восточной Европы (АОВЦВЕ) в 1991 году</w:t>
      </w:r>
      <w:r w:rsidRPr="006E4675">
        <w:rPr>
          <w:rFonts w:ascii="Times New Roman" w:hAnsi="Times New Roman" w:cs="Times New Roman"/>
          <w:sz w:val="28"/>
          <w:szCs w:val="28"/>
        </w:rPr>
        <w:t>»</w:t>
      </w:r>
      <w:r w:rsidR="008B21EE" w:rsidRPr="006E4675">
        <w:rPr>
          <w:rFonts w:ascii="Times New Roman" w:hAnsi="Times New Roman" w:cs="Times New Roman"/>
          <w:sz w:val="28"/>
          <w:szCs w:val="28"/>
        </w:rPr>
        <w:t xml:space="preserve"> [42].</w:t>
      </w:r>
    </w:p>
    <w:p w:rsidR="009B5916" w:rsidRPr="006E4675" w:rsidRDefault="009B5916"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Участниками данной научной конференции были обсуждены проблемы достигнутого опыта в вопросах политической и юридической сферы, появившихся в связи с проведением первых демократических выборов, а также рассмотрены технические и технологические среды, в которых предполагается в последующем реализовывать европейскую модель выборов. </w:t>
      </w:r>
    </w:p>
    <w:p w:rsidR="001F4B66" w:rsidRPr="006E4675" w:rsidRDefault="001F4B66"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Мой практический опыт работы на государственных должностях</w:t>
      </w:r>
      <w:r w:rsidR="00C102E9" w:rsidRPr="006E4675">
        <w:rPr>
          <w:rFonts w:ascii="Times New Roman" w:eastAsia="Times New Roman" w:hAnsi="Times New Roman" w:cs="Times New Roman"/>
          <w:sz w:val="28"/>
          <w:szCs w:val="28"/>
        </w:rPr>
        <w:t xml:space="preserve"> в системе МВД</w:t>
      </w:r>
      <w:r w:rsidRPr="006E4675">
        <w:rPr>
          <w:rFonts w:ascii="Times New Roman" w:eastAsia="Times New Roman" w:hAnsi="Times New Roman" w:cs="Times New Roman"/>
          <w:sz w:val="28"/>
          <w:szCs w:val="28"/>
        </w:rPr>
        <w:t xml:space="preserve">, показывает, что начиная с конца 80-х годов </w:t>
      </w:r>
      <w:r w:rsidRPr="006E4675">
        <w:rPr>
          <w:rFonts w:ascii="Times New Roman" w:eastAsia="Times New Roman" w:hAnsi="Times New Roman" w:cs="Times New Roman"/>
          <w:sz w:val="28"/>
          <w:szCs w:val="28"/>
          <w:lang w:val="en-US"/>
        </w:rPr>
        <w:t>XX</w:t>
      </w:r>
      <w:r w:rsidRPr="006E4675">
        <w:rPr>
          <w:rFonts w:ascii="Times New Roman" w:eastAsia="Times New Roman" w:hAnsi="Times New Roman" w:cs="Times New Roman"/>
          <w:sz w:val="28"/>
          <w:szCs w:val="28"/>
        </w:rPr>
        <w:t xml:space="preserve"> столетия, защита «всеобщего избирательного права» </w:t>
      </w:r>
      <w:r w:rsidR="008B21EE" w:rsidRPr="006E4675">
        <w:rPr>
          <w:rFonts w:ascii="Times New Roman" w:eastAsia="Times New Roman" w:hAnsi="Times New Roman" w:cs="Times New Roman"/>
          <w:sz w:val="28"/>
          <w:szCs w:val="28"/>
        </w:rPr>
        <w:t>проявляется склонностью к росту забастовочного движения и повышением активности низших и средних слоев населения. В первую очередь это выражается массовостью акций протеста против демонтирования системы социальной защиты</w:t>
      </w:r>
      <w:r w:rsidRPr="006E4675">
        <w:rPr>
          <w:rFonts w:ascii="Times New Roman" w:eastAsia="Times New Roman" w:hAnsi="Times New Roman" w:cs="Times New Roman"/>
          <w:sz w:val="28"/>
          <w:szCs w:val="28"/>
        </w:rPr>
        <w:t xml:space="preserve"> (доступность к здравоохранению, образованию, безопасности)</w:t>
      </w:r>
      <w:r w:rsidR="00F47859" w:rsidRPr="006E4675">
        <w:rPr>
          <w:rFonts w:ascii="Times New Roman" w:eastAsia="Times New Roman" w:hAnsi="Times New Roman" w:cs="Times New Roman"/>
          <w:sz w:val="28"/>
          <w:szCs w:val="28"/>
        </w:rPr>
        <w:t>, которая существовала при СССР.</w:t>
      </w:r>
    </w:p>
    <w:p w:rsidR="008B21EE" w:rsidRPr="006E4675" w:rsidRDefault="001F4B66"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В настоящее время, б</w:t>
      </w:r>
      <w:r w:rsidR="008B21EE" w:rsidRPr="006E4675">
        <w:rPr>
          <w:rFonts w:ascii="Times New Roman" w:eastAsia="Times New Roman" w:hAnsi="Times New Roman" w:cs="Times New Roman"/>
          <w:sz w:val="28"/>
          <w:szCs w:val="28"/>
        </w:rPr>
        <w:t xml:space="preserve">ольшая часть населения </w:t>
      </w:r>
      <w:r w:rsidRPr="006E4675">
        <w:rPr>
          <w:rFonts w:ascii="Times New Roman" w:eastAsia="Times New Roman" w:hAnsi="Times New Roman" w:cs="Times New Roman"/>
          <w:sz w:val="28"/>
          <w:szCs w:val="28"/>
        </w:rPr>
        <w:t xml:space="preserve">европейских </w:t>
      </w:r>
      <w:r w:rsidR="008B21EE" w:rsidRPr="006E4675">
        <w:rPr>
          <w:rFonts w:ascii="Times New Roman" w:eastAsia="Times New Roman" w:hAnsi="Times New Roman" w:cs="Times New Roman"/>
          <w:sz w:val="28"/>
          <w:szCs w:val="28"/>
        </w:rPr>
        <w:t>развитых стран не принимает участие в голосовании вследствие полной или частичной утр</w:t>
      </w:r>
      <w:r w:rsidRPr="006E4675">
        <w:rPr>
          <w:rFonts w:ascii="Times New Roman" w:eastAsia="Times New Roman" w:hAnsi="Times New Roman" w:cs="Times New Roman"/>
          <w:sz w:val="28"/>
          <w:szCs w:val="28"/>
        </w:rPr>
        <w:t xml:space="preserve">аты веры в сам выборный процесс, такая же тенденция наблюдается в Казахстане и Кыргызской Республики, где </w:t>
      </w:r>
      <w:r w:rsidR="003F5CA4" w:rsidRPr="006E4675">
        <w:rPr>
          <w:rFonts w:ascii="Times New Roman" w:eastAsia="Times New Roman" w:hAnsi="Times New Roman" w:cs="Times New Roman"/>
          <w:sz w:val="28"/>
          <w:szCs w:val="28"/>
        </w:rPr>
        <w:t>количество, проголосовавших на выборах избирателей едва дотягивает до 20-25% от общего числе.</w:t>
      </w:r>
      <w:r w:rsidRPr="006E4675">
        <w:rPr>
          <w:rFonts w:ascii="Times New Roman" w:eastAsia="Times New Roman" w:hAnsi="Times New Roman" w:cs="Times New Roman"/>
          <w:sz w:val="28"/>
          <w:szCs w:val="28"/>
        </w:rPr>
        <w:t xml:space="preserve"> </w:t>
      </w:r>
    </w:p>
    <w:p w:rsidR="008B21EE" w:rsidRPr="006E4675" w:rsidRDefault="008B21EE" w:rsidP="00A231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Со второй половины 90-х годов прошлого столетия имеет тенденцию рост популярности радикальных партий. Данные партии на поле политического спектра занимают либо крайне правое, либо </w:t>
      </w:r>
      <w:proofErr w:type="gramStart"/>
      <w:r w:rsidRPr="006E4675">
        <w:rPr>
          <w:rFonts w:ascii="Times New Roman" w:eastAsia="Times New Roman" w:hAnsi="Times New Roman" w:cs="Times New Roman"/>
          <w:sz w:val="28"/>
          <w:szCs w:val="28"/>
        </w:rPr>
        <w:t>крайне левое</w:t>
      </w:r>
      <w:proofErr w:type="gramEnd"/>
      <w:r w:rsidRPr="006E4675">
        <w:rPr>
          <w:rFonts w:ascii="Times New Roman" w:eastAsia="Times New Roman" w:hAnsi="Times New Roman" w:cs="Times New Roman"/>
          <w:sz w:val="28"/>
          <w:szCs w:val="28"/>
        </w:rPr>
        <w:t xml:space="preserve"> положение. Им присуще ведение популистской политики с использованием лозунгов, направленных на широкие массы населения, и недоброжелательное отношение </w:t>
      </w:r>
      <w:r w:rsidR="00B52C61" w:rsidRPr="006E4675">
        <w:rPr>
          <w:rFonts w:ascii="Times New Roman" w:eastAsia="Times New Roman" w:hAnsi="Times New Roman" w:cs="Times New Roman"/>
          <w:sz w:val="28"/>
          <w:szCs w:val="28"/>
        </w:rPr>
        <w:t xml:space="preserve">к проводимым административным </w:t>
      </w:r>
      <w:r w:rsidRPr="006E4675">
        <w:rPr>
          <w:rFonts w:ascii="Times New Roman" w:eastAsia="Times New Roman" w:hAnsi="Times New Roman" w:cs="Times New Roman"/>
          <w:sz w:val="28"/>
          <w:szCs w:val="28"/>
        </w:rPr>
        <w:t xml:space="preserve">реформам. </w:t>
      </w:r>
      <w:r w:rsidR="00B52C61" w:rsidRPr="006E4675">
        <w:rPr>
          <w:rFonts w:ascii="Times New Roman" w:eastAsia="Times New Roman" w:hAnsi="Times New Roman" w:cs="Times New Roman"/>
          <w:sz w:val="28"/>
          <w:szCs w:val="28"/>
        </w:rPr>
        <w:t xml:space="preserve">Как отмечал </w:t>
      </w:r>
      <w:r w:rsidR="00705E0C">
        <w:rPr>
          <w:rFonts w:ascii="Times New Roman" w:eastAsia="Times New Roman" w:hAnsi="Times New Roman" w:cs="Times New Roman"/>
          <w:sz w:val="28"/>
          <w:szCs w:val="28"/>
        </w:rPr>
        <w:t xml:space="preserve">М. В. </w:t>
      </w:r>
      <w:r w:rsidR="00B52C61" w:rsidRPr="006E4675">
        <w:rPr>
          <w:rFonts w:ascii="Times New Roman" w:eastAsia="Times New Roman" w:hAnsi="Times New Roman" w:cs="Times New Roman"/>
          <w:sz w:val="28"/>
          <w:szCs w:val="28"/>
        </w:rPr>
        <w:t xml:space="preserve">Желтов, - </w:t>
      </w:r>
      <w:r w:rsidR="003F5CA4"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Сегодня данные па</w:t>
      </w:r>
      <w:r w:rsidR="00705E0C">
        <w:rPr>
          <w:rFonts w:ascii="Times New Roman" w:eastAsia="Times New Roman" w:hAnsi="Times New Roman" w:cs="Times New Roman"/>
          <w:sz w:val="28"/>
          <w:szCs w:val="28"/>
        </w:rPr>
        <w:t xml:space="preserve">ртии проявляют резкую критику. </w:t>
      </w:r>
      <w:r w:rsidRPr="006E4675">
        <w:rPr>
          <w:rFonts w:ascii="Times New Roman" w:eastAsia="Times New Roman" w:hAnsi="Times New Roman" w:cs="Times New Roman"/>
          <w:sz w:val="28"/>
          <w:szCs w:val="28"/>
        </w:rPr>
        <w:t xml:space="preserve">Избиратели, </w:t>
      </w:r>
      <w:r w:rsidRPr="006E4675">
        <w:rPr>
          <w:rFonts w:ascii="Times New Roman" w:eastAsia="Times New Roman" w:hAnsi="Times New Roman" w:cs="Times New Roman"/>
          <w:sz w:val="28"/>
          <w:szCs w:val="28"/>
        </w:rPr>
        <w:lastRenderedPageBreak/>
        <w:t>выбирают голосование за радикальные политические силы и конформистов</w:t>
      </w:r>
      <w:r w:rsidR="003F5CA4"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 xml:space="preserve"> [39, </w:t>
      </w:r>
      <w:r w:rsidRPr="006E4675">
        <w:rPr>
          <w:rFonts w:ascii="Times New Roman" w:eastAsia="Times New Roman" w:hAnsi="Times New Roman" w:cs="Times New Roman"/>
          <w:sz w:val="28"/>
          <w:szCs w:val="28"/>
          <w:lang w:val="en-US"/>
        </w:rPr>
        <w:t>c</w:t>
      </w:r>
      <w:r w:rsidR="00FE3BCE" w:rsidRPr="006E4675">
        <w:rPr>
          <w:rFonts w:ascii="Times New Roman" w:eastAsia="Times New Roman" w:hAnsi="Times New Roman" w:cs="Times New Roman"/>
          <w:sz w:val="28"/>
          <w:szCs w:val="28"/>
        </w:rPr>
        <w:t>. 133-136</w:t>
      </w:r>
      <w:r w:rsidRPr="006E4675">
        <w:rPr>
          <w:rFonts w:ascii="Times New Roman" w:eastAsia="Times New Roman" w:hAnsi="Times New Roman" w:cs="Times New Roman"/>
          <w:sz w:val="28"/>
          <w:szCs w:val="28"/>
        </w:rPr>
        <w:t>].</w:t>
      </w:r>
    </w:p>
    <w:p w:rsidR="008B21EE" w:rsidRPr="00E638D6" w:rsidRDefault="008B21EE" w:rsidP="00E638D6">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Как правильно в свое время отмечал Морис Дюверже, </w:t>
      </w:r>
      <w:r w:rsidR="00741D5E"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 xml:space="preserve">введение избирательного права привело к росту социалистических партий в </w:t>
      </w:r>
      <w:r w:rsidRPr="00E638D6">
        <w:rPr>
          <w:rFonts w:ascii="Times New Roman" w:eastAsia="Times New Roman" w:hAnsi="Times New Roman" w:cs="Times New Roman"/>
          <w:sz w:val="28"/>
          <w:szCs w:val="28"/>
        </w:rPr>
        <w:t xml:space="preserve">большинстве стран Европы в начале 20-го века» [43, </w:t>
      </w:r>
      <w:r w:rsidRPr="00E638D6">
        <w:rPr>
          <w:rFonts w:ascii="Times New Roman" w:eastAsia="Times New Roman" w:hAnsi="Times New Roman" w:cs="Times New Roman"/>
          <w:sz w:val="28"/>
          <w:szCs w:val="28"/>
          <w:lang w:val="en-US"/>
        </w:rPr>
        <w:t>c</w:t>
      </w:r>
      <w:r w:rsidRPr="00E638D6">
        <w:rPr>
          <w:rFonts w:ascii="Times New Roman" w:eastAsia="Times New Roman" w:hAnsi="Times New Roman" w:cs="Times New Roman"/>
          <w:sz w:val="28"/>
          <w:szCs w:val="28"/>
        </w:rPr>
        <w:t xml:space="preserve">. 538]. </w:t>
      </w:r>
    </w:p>
    <w:p w:rsidR="008B21EE" w:rsidRPr="00E638D6" w:rsidRDefault="00E638D6" w:rsidP="00E638D6">
      <w:pPr>
        <w:spacing w:after="0" w:line="360" w:lineRule="auto"/>
        <w:ind w:firstLine="567"/>
        <w:jc w:val="both"/>
        <w:rPr>
          <w:rFonts w:ascii="Times New Roman" w:eastAsia="Times New Roman" w:hAnsi="Times New Roman" w:cs="Times New Roman"/>
          <w:sz w:val="28"/>
          <w:szCs w:val="28"/>
        </w:rPr>
      </w:pPr>
      <w:r w:rsidRPr="00E638D6">
        <w:rPr>
          <w:rFonts w:ascii="Times New Roman" w:hAnsi="Times New Roman" w:cs="Times New Roman"/>
          <w:sz w:val="28"/>
          <w:szCs w:val="28"/>
        </w:rPr>
        <w:t xml:space="preserve">Выдающийся российский исследователь М.М. Ковалевский отмечает, что «введение принципа всеобщего голосования вызвало необходимость обсуждения прав меньшинств на выражение и защиту своих интересов в национальном собрании» </w:t>
      </w:r>
      <w:r w:rsidRPr="00E638D6">
        <w:rPr>
          <w:rFonts w:ascii="Times New Roman" w:eastAsia="Times New Roman" w:hAnsi="Times New Roman" w:cs="Times New Roman"/>
          <w:sz w:val="28"/>
          <w:szCs w:val="28"/>
        </w:rPr>
        <w:t xml:space="preserve">[44, </w:t>
      </w:r>
      <w:r w:rsidRPr="00E638D6">
        <w:rPr>
          <w:rFonts w:ascii="Times New Roman" w:eastAsia="Times New Roman" w:hAnsi="Times New Roman" w:cs="Times New Roman"/>
          <w:sz w:val="28"/>
          <w:szCs w:val="28"/>
          <w:lang w:val="en-US"/>
        </w:rPr>
        <w:t>c</w:t>
      </w:r>
      <w:r w:rsidRPr="00E638D6">
        <w:rPr>
          <w:rFonts w:ascii="Times New Roman" w:eastAsia="Times New Roman" w:hAnsi="Times New Roman" w:cs="Times New Roman"/>
          <w:sz w:val="28"/>
          <w:szCs w:val="28"/>
        </w:rPr>
        <w:t>. 526].</w:t>
      </w:r>
      <w:r w:rsidRPr="00E638D6">
        <w:rPr>
          <w:rFonts w:ascii="Times New Roman" w:hAnsi="Times New Roman" w:cs="Times New Roman"/>
          <w:sz w:val="28"/>
          <w:szCs w:val="28"/>
        </w:rPr>
        <w:t xml:space="preserve"> Таким образом, с </w:t>
      </w:r>
      <w:r w:rsidR="00A26F38">
        <w:rPr>
          <w:rFonts w:ascii="Times New Roman" w:hAnsi="Times New Roman" w:cs="Times New Roman"/>
          <w:sz w:val="28"/>
          <w:szCs w:val="28"/>
        </w:rPr>
        <w:t xml:space="preserve">началом </w:t>
      </w:r>
      <w:r w:rsidRPr="00E638D6">
        <w:rPr>
          <w:rFonts w:ascii="Times New Roman" w:hAnsi="Times New Roman" w:cs="Times New Roman"/>
          <w:sz w:val="28"/>
          <w:szCs w:val="28"/>
        </w:rPr>
        <w:t>XIX века стала актуальной проблема пропорционального представительства, которая обеспечивает представление интересов различных групп в соответствии с их значением в обществе</w:t>
      </w:r>
      <w:r w:rsidR="008B21EE" w:rsidRPr="00E638D6">
        <w:rPr>
          <w:rFonts w:ascii="Times New Roman" w:eastAsia="Times New Roman" w:hAnsi="Times New Roman" w:cs="Times New Roman"/>
          <w:sz w:val="28"/>
          <w:szCs w:val="28"/>
        </w:rPr>
        <w:t xml:space="preserve"> </w:t>
      </w:r>
    </w:p>
    <w:p w:rsidR="00F91AB3" w:rsidRPr="006E4675" w:rsidRDefault="006E1416" w:rsidP="00E638D6">
      <w:pPr>
        <w:spacing w:after="0" w:line="360" w:lineRule="auto"/>
        <w:ind w:firstLine="567"/>
        <w:jc w:val="both"/>
        <w:textAlignment w:val="top"/>
        <w:rPr>
          <w:rFonts w:ascii="Times New Roman" w:hAnsi="Times New Roman" w:cs="Times New Roman"/>
          <w:sz w:val="28"/>
          <w:szCs w:val="28"/>
        </w:rPr>
      </w:pPr>
      <w:r w:rsidRPr="00E638D6">
        <w:rPr>
          <w:rFonts w:ascii="Times New Roman" w:hAnsi="Times New Roman" w:cs="Times New Roman"/>
          <w:sz w:val="28"/>
          <w:szCs w:val="28"/>
        </w:rPr>
        <w:t>Генезис политики</w:t>
      </w:r>
      <w:r w:rsidR="00F91AB3" w:rsidRPr="00E638D6">
        <w:rPr>
          <w:rFonts w:ascii="Times New Roman" w:hAnsi="Times New Roman" w:cs="Times New Roman"/>
          <w:sz w:val="28"/>
          <w:szCs w:val="28"/>
        </w:rPr>
        <w:t xml:space="preserve"> Казахстана и Кыргызстана свидетельствует о продолжении </w:t>
      </w:r>
      <w:r w:rsidR="00F91AB3" w:rsidRPr="006E4675">
        <w:rPr>
          <w:rFonts w:ascii="Times New Roman" w:hAnsi="Times New Roman" w:cs="Times New Roman"/>
          <w:sz w:val="28"/>
          <w:szCs w:val="28"/>
        </w:rPr>
        <w:t>строительства публичной власти</w:t>
      </w:r>
      <w:r w:rsidRPr="006E4675">
        <w:rPr>
          <w:rFonts w:ascii="Times New Roman" w:hAnsi="Times New Roman" w:cs="Times New Roman"/>
          <w:sz w:val="28"/>
          <w:szCs w:val="28"/>
        </w:rPr>
        <w:t xml:space="preserve"> в </w:t>
      </w:r>
      <w:proofErr w:type="gramStart"/>
      <w:r w:rsidRPr="006E4675">
        <w:rPr>
          <w:rFonts w:ascii="Times New Roman" w:hAnsi="Times New Roman" w:cs="Times New Roman"/>
          <w:sz w:val="28"/>
          <w:szCs w:val="28"/>
        </w:rPr>
        <w:t>Центрально-азиатском</w:t>
      </w:r>
      <w:proofErr w:type="gramEnd"/>
      <w:r w:rsidRPr="006E4675">
        <w:rPr>
          <w:rFonts w:ascii="Times New Roman" w:hAnsi="Times New Roman" w:cs="Times New Roman"/>
          <w:sz w:val="28"/>
          <w:szCs w:val="28"/>
        </w:rPr>
        <w:t xml:space="preserve"> регионе</w:t>
      </w:r>
      <w:r w:rsidR="00F91AB3" w:rsidRPr="006E4675">
        <w:rPr>
          <w:rFonts w:ascii="Times New Roman" w:hAnsi="Times New Roman" w:cs="Times New Roman"/>
          <w:sz w:val="28"/>
          <w:szCs w:val="28"/>
        </w:rPr>
        <w:t>. Установленные принципы избирательного права являются строгими ориентирами и позволяют проводить выборы на высоком</w:t>
      </w:r>
      <w:r w:rsidR="00DE3477" w:rsidRPr="006E4675">
        <w:rPr>
          <w:rFonts w:ascii="Times New Roman" w:hAnsi="Times New Roman" w:cs="Times New Roman"/>
          <w:sz w:val="28"/>
          <w:szCs w:val="28"/>
        </w:rPr>
        <w:t xml:space="preserve"> уровне, что не раз отмечалось международными организациями за выборами.</w:t>
      </w:r>
      <w:r w:rsidR="00F91AB3" w:rsidRPr="006E4675">
        <w:rPr>
          <w:rFonts w:ascii="Times New Roman" w:hAnsi="Times New Roman" w:cs="Times New Roman"/>
          <w:sz w:val="28"/>
          <w:szCs w:val="28"/>
        </w:rPr>
        <w:t xml:space="preserve"> Современные избирательные механизмы включают расширение способов и форм участия субъектов избирательно-правовых отношений в избирательных </w:t>
      </w:r>
      <w:r w:rsidRPr="006E4675">
        <w:rPr>
          <w:rFonts w:ascii="Times New Roman" w:hAnsi="Times New Roman" w:cs="Times New Roman"/>
          <w:sz w:val="28"/>
          <w:szCs w:val="28"/>
        </w:rPr>
        <w:t>п</w:t>
      </w:r>
      <w:r w:rsidR="00F91AB3" w:rsidRPr="006E4675">
        <w:rPr>
          <w:rFonts w:ascii="Times New Roman" w:hAnsi="Times New Roman" w:cs="Times New Roman"/>
          <w:sz w:val="28"/>
          <w:szCs w:val="28"/>
        </w:rPr>
        <w:t>роцедурах. В связи с этим возник</w:t>
      </w:r>
      <w:r w:rsidRPr="006E4675">
        <w:rPr>
          <w:rFonts w:ascii="Times New Roman" w:hAnsi="Times New Roman" w:cs="Times New Roman"/>
          <w:sz w:val="28"/>
          <w:szCs w:val="28"/>
        </w:rPr>
        <w:t>ает необходимость</w:t>
      </w:r>
      <w:r w:rsidR="00F91AB3" w:rsidRPr="006E4675">
        <w:rPr>
          <w:rFonts w:ascii="Times New Roman" w:hAnsi="Times New Roman" w:cs="Times New Roman"/>
          <w:sz w:val="28"/>
          <w:szCs w:val="28"/>
        </w:rPr>
        <w:t xml:space="preserve"> конкретизац</w:t>
      </w:r>
      <w:r w:rsidRPr="006E4675">
        <w:rPr>
          <w:rFonts w:ascii="Times New Roman" w:hAnsi="Times New Roman" w:cs="Times New Roman"/>
          <w:sz w:val="28"/>
          <w:szCs w:val="28"/>
        </w:rPr>
        <w:t>ии содержания избирательных норм,</w:t>
      </w:r>
      <w:r w:rsidR="00F91AB3" w:rsidRPr="006E4675">
        <w:rPr>
          <w:rFonts w:ascii="Times New Roman" w:hAnsi="Times New Roman" w:cs="Times New Roman"/>
          <w:sz w:val="28"/>
          <w:szCs w:val="28"/>
        </w:rPr>
        <w:t xml:space="preserve"> и закрепления новых нормативно-правовых основ </w:t>
      </w:r>
      <w:r w:rsidRPr="006E4675">
        <w:rPr>
          <w:rFonts w:ascii="Times New Roman" w:hAnsi="Times New Roman" w:cs="Times New Roman"/>
          <w:sz w:val="28"/>
          <w:szCs w:val="28"/>
        </w:rPr>
        <w:t xml:space="preserve">функционирования избирательной системы </w:t>
      </w:r>
      <w:r w:rsidR="00F91AB3" w:rsidRPr="006E4675">
        <w:rPr>
          <w:rFonts w:ascii="Times New Roman" w:hAnsi="Times New Roman" w:cs="Times New Roman"/>
          <w:sz w:val="28"/>
          <w:szCs w:val="28"/>
        </w:rPr>
        <w:t xml:space="preserve">с учетом </w:t>
      </w:r>
      <w:r w:rsidRPr="006E4675">
        <w:rPr>
          <w:rFonts w:ascii="Times New Roman" w:hAnsi="Times New Roman" w:cs="Times New Roman"/>
          <w:sz w:val="28"/>
          <w:szCs w:val="28"/>
        </w:rPr>
        <w:t xml:space="preserve">требований </w:t>
      </w:r>
      <w:r w:rsidR="00F91AB3" w:rsidRPr="006E4675">
        <w:rPr>
          <w:rFonts w:ascii="Times New Roman" w:hAnsi="Times New Roman" w:cs="Times New Roman"/>
          <w:sz w:val="28"/>
          <w:szCs w:val="28"/>
        </w:rPr>
        <w:t>современных реалий. </w:t>
      </w:r>
    </w:p>
    <w:p w:rsidR="00ED20F0" w:rsidRPr="006E4675" w:rsidRDefault="00ED20F0" w:rsidP="00A231BB">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Формирование и функционирование парламента в любой стране всегда являются результатом напряженной борьбы и активных дебатов между разнообразными политическими силами общества. В то время как выборы президента или глав местного самоуправления могут проходить относительно гладко и стабильно, изменения в соотношении политических сил в обществе неизменно требуют адаптации системы парламентских </w:t>
      </w:r>
      <w:r w:rsidRPr="006E4675">
        <w:rPr>
          <w:rFonts w:ascii="Times New Roman" w:hAnsi="Times New Roman" w:cs="Times New Roman"/>
          <w:sz w:val="28"/>
          <w:szCs w:val="28"/>
        </w:rPr>
        <w:lastRenderedPageBreak/>
        <w:t>выборов. Это связано с необходимостью отражения новых реалий и интересов граждан, что, в свою очередь, способствует укреплению демократических процессов и улучшению представительности власти.</w:t>
      </w:r>
    </w:p>
    <w:p w:rsidR="00925C37" w:rsidRPr="006E4675" w:rsidRDefault="00B70B47" w:rsidP="00A231BB">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В ст. 33 Конституции Республики Казахстан и в ст. 54 Конституции Кыргызской Республики</w:t>
      </w:r>
      <w:r w:rsidR="00D13726" w:rsidRPr="006E4675">
        <w:rPr>
          <w:rFonts w:ascii="Times New Roman" w:eastAsia="Times New Roman" w:hAnsi="Times New Roman" w:cs="Times New Roman"/>
          <w:sz w:val="28"/>
          <w:szCs w:val="28"/>
        </w:rPr>
        <w:t>,</w:t>
      </w:r>
      <w:r w:rsidRPr="006E4675">
        <w:rPr>
          <w:rFonts w:ascii="Times New Roman" w:eastAsia="Times New Roman" w:hAnsi="Times New Roman" w:cs="Times New Roman"/>
          <w:sz w:val="28"/>
          <w:szCs w:val="28"/>
        </w:rPr>
        <w:t xml:space="preserve"> </w:t>
      </w:r>
      <w:r w:rsidR="00925C37" w:rsidRPr="006E4675">
        <w:rPr>
          <w:rFonts w:ascii="Times New Roman" w:eastAsia="Times New Roman" w:hAnsi="Times New Roman" w:cs="Times New Roman"/>
          <w:sz w:val="28"/>
          <w:szCs w:val="28"/>
        </w:rPr>
        <w:t>закреплено право граждан</w:t>
      </w:r>
      <w:r w:rsidR="002D233A" w:rsidRPr="006E4675">
        <w:rPr>
          <w:rFonts w:ascii="Times New Roman" w:eastAsia="Times New Roman" w:hAnsi="Times New Roman" w:cs="Times New Roman"/>
          <w:sz w:val="28"/>
          <w:szCs w:val="28"/>
        </w:rPr>
        <w:t xml:space="preserve"> -</w:t>
      </w:r>
      <w:r w:rsidR="00925C37" w:rsidRPr="006E4675">
        <w:rPr>
          <w:rFonts w:ascii="Times New Roman" w:eastAsia="Times New Roman" w:hAnsi="Times New Roman" w:cs="Times New Roman"/>
          <w:sz w:val="28"/>
          <w:szCs w:val="28"/>
        </w:rPr>
        <w:t xml:space="preserve"> </w:t>
      </w:r>
      <w:r w:rsidR="002D233A" w:rsidRPr="006E4675">
        <w:rPr>
          <w:rFonts w:ascii="Times New Roman" w:eastAsia="Times New Roman" w:hAnsi="Times New Roman" w:cs="Times New Roman"/>
          <w:sz w:val="28"/>
          <w:szCs w:val="28"/>
        </w:rPr>
        <w:t>«</w:t>
      </w:r>
      <w:r w:rsidR="005E6DCF" w:rsidRPr="006E4675">
        <w:rPr>
          <w:rFonts w:ascii="Times New Roman" w:eastAsia="Times New Roman" w:hAnsi="Times New Roman" w:cs="Times New Roman"/>
          <w:sz w:val="28"/>
          <w:szCs w:val="28"/>
        </w:rPr>
        <w:t>избирать и быть избранными путем самовыдвижения</w:t>
      </w:r>
      <w:r w:rsidR="00925C37" w:rsidRPr="006E4675">
        <w:rPr>
          <w:rFonts w:ascii="Times New Roman" w:eastAsia="Times New Roman" w:hAnsi="Times New Roman" w:cs="Times New Roman"/>
          <w:sz w:val="28"/>
          <w:szCs w:val="28"/>
        </w:rPr>
        <w:t xml:space="preserve"> </w:t>
      </w:r>
      <w:r w:rsidR="005E6DCF" w:rsidRPr="006E4675">
        <w:rPr>
          <w:rFonts w:ascii="Times New Roman" w:eastAsia="Times New Roman" w:hAnsi="Times New Roman" w:cs="Times New Roman"/>
          <w:sz w:val="28"/>
          <w:szCs w:val="28"/>
        </w:rPr>
        <w:t>по одномандатному округу или выдвинутым от политической партии</w:t>
      </w:r>
      <w:r w:rsidR="00925C37" w:rsidRPr="006E4675">
        <w:rPr>
          <w:rFonts w:ascii="Times New Roman" w:eastAsia="Times New Roman" w:hAnsi="Times New Roman" w:cs="Times New Roman"/>
          <w:sz w:val="28"/>
          <w:szCs w:val="28"/>
        </w:rPr>
        <w:t xml:space="preserve"> как это предусмот</w:t>
      </w:r>
      <w:r w:rsidR="005E6DCF" w:rsidRPr="006E4675">
        <w:rPr>
          <w:rFonts w:ascii="Times New Roman" w:eastAsia="Times New Roman" w:hAnsi="Times New Roman" w:cs="Times New Roman"/>
          <w:sz w:val="28"/>
          <w:szCs w:val="28"/>
        </w:rPr>
        <w:t>рено в избирательном законодательстве Казахстана и Кыргызстана</w:t>
      </w:r>
      <w:r w:rsidR="002D233A" w:rsidRPr="006E4675">
        <w:rPr>
          <w:rFonts w:ascii="Times New Roman" w:eastAsia="Times New Roman" w:hAnsi="Times New Roman" w:cs="Times New Roman"/>
          <w:sz w:val="28"/>
          <w:szCs w:val="28"/>
        </w:rPr>
        <w:t>»</w:t>
      </w:r>
      <w:r w:rsidR="008F38D9" w:rsidRPr="006E4675">
        <w:rPr>
          <w:rFonts w:ascii="Times New Roman" w:eastAsia="Times New Roman" w:hAnsi="Times New Roman" w:cs="Times New Roman"/>
          <w:sz w:val="28"/>
          <w:szCs w:val="28"/>
        </w:rPr>
        <w:t xml:space="preserve">. </w:t>
      </w:r>
    </w:p>
    <w:p w:rsidR="007D76A7" w:rsidRPr="006E4675" w:rsidRDefault="00E55134" w:rsidP="00A231BB">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В</w:t>
      </w:r>
      <w:r w:rsidR="007D76A7" w:rsidRPr="006E4675">
        <w:rPr>
          <w:rFonts w:ascii="Times New Roman" w:hAnsi="Times New Roman" w:cs="Times New Roman"/>
          <w:sz w:val="28"/>
          <w:szCs w:val="28"/>
        </w:rPr>
        <w:t xml:space="preserve"> виду активного развития общественных отношений, внедрения электронных и цифровых технологий в избирательный процесс, реформирования электорального законодательства, современное состояние правового регулирования защиты избирательных прав граждан нуждается в дальнейшем теоретическом осмыс</w:t>
      </w:r>
      <w:r w:rsidRPr="006E4675">
        <w:rPr>
          <w:rFonts w:ascii="Times New Roman" w:hAnsi="Times New Roman" w:cs="Times New Roman"/>
          <w:sz w:val="28"/>
          <w:szCs w:val="28"/>
        </w:rPr>
        <w:t>лении. Требуется выработка новых категорий и понятий в избирательных правоотношениях</w:t>
      </w:r>
      <w:r w:rsidR="007D76A7" w:rsidRPr="006E4675">
        <w:rPr>
          <w:rFonts w:ascii="Times New Roman" w:hAnsi="Times New Roman" w:cs="Times New Roman"/>
          <w:sz w:val="28"/>
          <w:szCs w:val="28"/>
        </w:rPr>
        <w:t>, разработка механизмов реализации принципов избирательного права в условиях применения совре</w:t>
      </w:r>
      <w:r w:rsidRPr="006E4675">
        <w:rPr>
          <w:rFonts w:ascii="Times New Roman" w:hAnsi="Times New Roman" w:cs="Times New Roman"/>
          <w:sz w:val="28"/>
          <w:szCs w:val="28"/>
        </w:rPr>
        <w:t xml:space="preserve">менных избирательных </w:t>
      </w:r>
      <w:r w:rsidR="00083EB2" w:rsidRPr="006E4675">
        <w:rPr>
          <w:rFonts w:ascii="Times New Roman" w:hAnsi="Times New Roman" w:cs="Times New Roman"/>
          <w:sz w:val="28"/>
          <w:szCs w:val="28"/>
        </w:rPr>
        <w:t>методов</w:t>
      </w:r>
      <w:r w:rsidRPr="006E4675">
        <w:rPr>
          <w:rFonts w:ascii="Times New Roman" w:hAnsi="Times New Roman" w:cs="Times New Roman"/>
          <w:sz w:val="28"/>
          <w:szCs w:val="28"/>
        </w:rPr>
        <w:t xml:space="preserve"> и </w:t>
      </w:r>
      <w:r w:rsidR="00083EB2" w:rsidRPr="006E4675">
        <w:rPr>
          <w:rFonts w:ascii="Times New Roman" w:hAnsi="Times New Roman" w:cs="Times New Roman"/>
          <w:sz w:val="28"/>
          <w:szCs w:val="28"/>
        </w:rPr>
        <w:t>отношений</w:t>
      </w:r>
      <w:r w:rsidRPr="006E4675">
        <w:rPr>
          <w:rFonts w:ascii="Times New Roman" w:hAnsi="Times New Roman" w:cs="Times New Roman"/>
          <w:sz w:val="28"/>
          <w:szCs w:val="28"/>
        </w:rPr>
        <w:t>.</w:t>
      </w:r>
    </w:p>
    <w:p w:rsidR="007236A7" w:rsidRPr="006E4675" w:rsidRDefault="008B21EE" w:rsidP="003555B4">
      <w:pPr>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b/>
          <w:sz w:val="28"/>
          <w:szCs w:val="28"/>
        </w:rPr>
        <w:t>Выводы</w:t>
      </w:r>
      <w:r w:rsidR="007236A7" w:rsidRPr="006E4675">
        <w:rPr>
          <w:rFonts w:ascii="Times New Roman" w:hAnsi="Times New Roman" w:cs="Times New Roman"/>
          <w:b/>
          <w:sz w:val="28"/>
          <w:szCs w:val="28"/>
        </w:rPr>
        <w:t>:</w:t>
      </w:r>
    </w:p>
    <w:p w:rsidR="00D50D94" w:rsidRPr="006E4675" w:rsidRDefault="007236A7" w:rsidP="003555B4">
      <w:pPr>
        <w:pStyle w:val="a4"/>
        <w:spacing w:after="0" w:line="360" w:lineRule="auto"/>
        <w:ind w:firstLine="567"/>
        <w:jc w:val="both"/>
        <w:rPr>
          <w:sz w:val="28"/>
          <w:szCs w:val="28"/>
          <w:lang w:val="ru-RU"/>
        </w:rPr>
      </w:pPr>
      <w:r w:rsidRPr="006E4675">
        <w:rPr>
          <w:rFonts w:eastAsia="Times New Roman"/>
          <w:sz w:val="28"/>
          <w:szCs w:val="28"/>
          <w:lang w:val="ru-RU"/>
        </w:rPr>
        <w:t xml:space="preserve">1. </w:t>
      </w:r>
      <w:r w:rsidR="00D50D94" w:rsidRPr="006E4675">
        <w:rPr>
          <w:rFonts w:eastAsia="Times New Roman"/>
          <w:sz w:val="28"/>
          <w:szCs w:val="28"/>
          <w:lang w:val="ru-RU"/>
        </w:rPr>
        <w:t>Анализ и</w:t>
      </w:r>
      <w:r w:rsidR="00D50D94" w:rsidRPr="006E4675">
        <w:rPr>
          <w:sz w:val="28"/>
          <w:szCs w:val="28"/>
          <w:lang w:val="ru-RU"/>
        </w:rPr>
        <w:t>сторического ракурса подтверждает довод о том, что</w:t>
      </w:r>
      <w:r w:rsidR="005B43B9" w:rsidRPr="006E4675">
        <w:rPr>
          <w:sz w:val="28"/>
          <w:szCs w:val="28"/>
          <w:lang w:val="ru-RU"/>
        </w:rPr>
        <w:t xml:space="preserve"> </w:t>
      </w:r>
      <w:r w:rsidR="003555B4" w:rsidRPr="006E4675">
        <w:rPr>
          <w:sz w:val="28"/>
          <w:szCs w:val="28"/>
          <w:lang w:val="ru-RU"/>
        </w:rPr>
        <w:t>Всеобщее избирательное право действительно является результатом длительной исторической борьбы за гражданские права и свободы. На рубеже 18-20 века, в период революций и войн, таких как Американская революция, Французская революция (США, Англия, Франция, Греция, Германия, Россия) и различные движения за независимость, происходили значительные изменения в понимании и реализации избирательных прав,</w:t>
      </w:r>
      <w:r w:rsidR="00D50D94" w:rsidRPr="006E4675">
        <w:rPr>
          <w:sz w:val="28"/>
          <w:szCs w:val="28"/>
          <w:lang w:val="ru-RU"/>
        </w:rPr>
        <w:t xml:space="preserve"> </w:t>
      </w:r>
      <w:r w:rsidR="005B43B9" w:rsidRPr="006E4675">
        <w:rPr>
          <w:sz w:val="28"/>
          <w:szCs w:val="28"/>
          <w:lang w:val="ru-RU"/>
        </w:rPr>
        <w:t>произошел кардинальный перелом и в эволюции избирательного права.</w:t>
      </w:r>
    </w:p>
    <w:p w:rsidR="003555B4" w:rsidRPr="006E4675" w:rsidRDefault="003555B4" w:rsidP="003555B4">
      <w:pPr>
        <w:pStyle w:val="a4"/>
        <w:spacing w:after="0" w:line="360" w:lineRule="auto"/>
        <w:ind w:firstLine="567"/>
        <w:jc w:val="both"/>
        <w:rPr>
          <w:sz w:val="28"/>
          <w:szCs w:val="28"/>
          <w:lang w:val="ru-RU"/>
        </w:rPr>
      </w:pPr>
      <w:r w:rsidRPr="006E4675">
        <w:rPr>
          <w:sz w:val="28"/>
          <w:szCs w:val="28"/>
          <w:lang w:val="ru-RU"/>
        </w:rPr>
        <w:t xml:space="preserve">Эти события стали катализаторами для расширения избирательного права, поскольку они подчеркивали важность участия граждан в управлении государством. В результате борьбы за демократию и права человека, многие страны начали вводить всеобщее избирательное право, что стало важным </w:t>
      </w:r>
      <w:r w:rsidRPr="006E4675">
        <w:rPr>
          <w:sz w:val="28"/>
          <w:szCs w:val="28"/>
          <w:lang w:val="ru-RU"/>
        </w:rPr>
        <w:lastRenderedPageBreak/>
        <w:t>шагом к созданию более справедливых и представительных политических систем.</w:t>
      </w:r>
    </w:p>
    <w:p w:rsidR="005B43B9" w:rsidRPr="006E4675" w:rsidRDefault="005B43B9" w:rsidP="003555B4">
      <w:pPr>
        <w:pStyle w:val="a4"/>
        <w:shd w:val="clear" w:color="auto" w:fill="FFFFFF"/>
        <w:spacing w:after="0" w:line="360" w:lineRule="auto"/>
        <w:ind w:firstLine="567"/>
        <w:jc w:val="both"/>
        <w:rPr>
          <w:sz w:val="28"/>
          <w:szCs w:val="28"/>
          <w:lang w:val="ru-RU"/>
        </w:rPr>
      </w:pPr>
      <w:r w:rsidRPr="006E4675">
        <w:rPr>
          <w:sz w:val="28"/>
          <w:szCs w:val="28"/>
          <w:lang w:val="ru-RU"/>
        </w:rPr>
        <w:t>Юридический процесс принятия всеобщего избирательного права в данный период времени характериз</w:t>
      </w:r>
      <w:r w:rsidR="00E95D9A" w:rsidRPr="006E4675">
        <w:rPr>
          <w:sz w:val="28"/>
          <w:szCs w:val="28"/>
          <w:lang w:val="ru-RU"/>
        </w:rPr>
        <w:t>уется</w:t>
      </w:r>
      <w:r w:rsidRPr="006E4675">
        <w:rPr>
          <w:sz w:val="28"/>
          <w:szCs w:val="28"/>
          <w:lang w:val="ru-RU"/>
        </w:rPr>
        <w:t xml:space="preserve"> переходом к гарантированному праву всех </w:t>
      </w:r>
      <w:r w:rsidR="00E95D9A" w:rsidRPr="006E4675">
        <w:rPr>
          <w:sz w:val="28"/>
          <w:szCs w:val="28"/>
          <w:lang w:val="ru-RU"/>
        </w:rPr>
        <w:t xml:space="preserve">совершеннолетних </w:t>
      </w:r>
      <w:r w:rsidRPr="006E4675">
        <w:rPr>
          <w:sz w:val="28"/>
          <w:szCs w:val="28"/>
          <w:lang w:val="ru-RU"/>
        </w:rPr>
        <w:t>мужчин голосовать</w:t>
      </w:r>
      <w:r w:rsidR="00E95D9A" w:rsidRPr="006E4675">
        <w:rPr>
          <w:sz w:val="28"/>
          <w:szCs w:val="28"/>
          <w:lang w:val="ru-RU"/>
        </w:rPr>
        <w:t xml:space="preserve"> (Нью-Джерси, США 1790г.); отмена имущественного ценза (Франция, 1792г.) и право голоса совершеннолетним мужчинам (Франция, Швейцария, 1848 гг., Германия, 1871г.); </w:t>
      </w:r>
      <w:proofErr w:type="gramStart"/>
      <w:r w:rsidR="00947AF1" w:rsidRPr="006E4675">
        <w:rPr>
          <w:sz w:val="28"/>
          <w:szCs w:val="28"/>
          <w:lang w:val="ru-RU"/>
        </w:rPr>
        <w:t xml:space="preserve">В конце </w:t>
      </w:r>
      <w:r w:rsidR="00947AF1" w:rsidRPr="006E4675">
        <w:rPr>
          <w:sz w:val="28"/>
          <w:szCs w:val="28"/>
        </w:rPr>
        <w:t>XIX </w:t>
      </w:r>
      <w:r w:rsidR="00947AF1" w:rsidRPr="006E4675">
        <w:rPr>
          <w:sz w:val="28"/>
          <w:szCs w:val="28"/>
          <w:lang w:val="ru-RU"/>
        </w:rPr>
        <w:t xml:space="preserve">- начале </w:t>
      </w:r>
      <w:r w:rsidR="00947AF1" w:rsidRPr="006E4675">
        <w:rPr>
          <w:sz w:val="28"/>
          <w:szCs w:val="28"/>
        </w:rPr>
        <w:t>XX</w:t>
      </w:r>
      <w:r w:rsidR="00947AF1" w:rsidRPr="006E4675">
        <w:rPr>
          <w:sz w:val="28"/>
          <w:szCs w:val="28"/>
          <w:lang w:val="ru-RU"/>
        </w:rPr>
        <w:t xml:space="preserve"> века движение за всеобщее избирательное право</w:t>
      </w:r>
      <w:r w:rsidR="00947AF1" w:rsidRPr="006E4675">
        <w:rPr>
          <w:sz w:val="28"/>
          <w:szCs w:val="28"/>
        </w:rPr>
        <w:t> </w:t>
      </w:r>
      <w:hyperlink r:id="rId14" w:tooltip="Суфражистки" w:history="1">
        <w:r w:rsidR="00947AF1" w:rsidRPr="006E4675">
          <w:rPr>
            <w:rStyle w:val="a8"/>
            <w:color w:val="auto"/>
            <w:sz w:val="28"/>
            <w:szCs w:val="28"/>
            <w:u w:val="none"/>
            <w:lang w:val="ru-RU"/>
          </w:rPr>
          <w:t>сфокусировалось</w:t>
        </w:r>
      </w:hyperlink>
      <w:r w:rsidR="00947AF1" w:rsidRPr="006E4675">
        <w:rPr>
          <w:sz w:val="28"/>
          <w:szCs w:val="28"/>
        </w:rPr>
        <w:t> </w:t>
      </w:r>
      <w:r w:rsidR="00947AF1" w:rsidRPr="006E4675">
        <w:rPr>
          <w:sz w:val="28"/>
          <w:szCs w:val="28"/>
          <w:lang w:val="ru-RU"/>
        </w:rPr>
        <w:t>на предоставлении</w:t>
      </w:r>
      <w:r w:rsidR="00947AF1" w:rsidRPr="006E4675">
        <w:rPr>
          <w:sz w:val="28"/>
          <w:szCs w:val="28"/>
        </w:rPr>
        <w:t> </w:t>
      </w:r>
      <w:hyperlink r:id="rId15" w:tooltip="Женское избирательное право" w:history="1">
        <w:r w:rsidR="00947AF1" w:rsidRPr="006E4675">
          <w:rPr>
            <w:rStyle w:val="a8"/>
            <w:color w:val="auto"/>
            <w:sz w:val="28"/>
            <w:szCs w:val="28"/>
            <w:u w:val="none"/>
            <w:lang w:val="ru-RU"/>
          </w:rPr>
          <w:t>права голосовать женщинам</w:t>
        </w:r>
      </w:hyperlink>
      <w:r w:rsidR="00947AF1" w:rsidRPr="006E4675">
        <w:rPr>
          <w:sz w:val="28"/>
          <w:szCs w:val="28"/>
          <w:lang w:val="ru-RU"/>
        </w:rPr>
        <w:t xml:space="preserve"> </w:t>
      </w:r>
      <w:r w:rsidR="00E95D9A" w:rsidRPr="006E4675">
        <w:rPr>
          <w:sz w:val="28"/>
          <w:szCs w:val="28"/>
          <w:lang w:val="ru-RU"/>
        </w:rPr>
        <w:t>(Новая Зеландия, 1893г., Россия, 1917г.</w:t>
      </w:r>
      <w:r w:rsidR="00947AF1" w:rsidRPr="006E4675">
        <w:rPr>
          <w:sz w:val="28"/>
          <w:szCs w:val="28"/>
          <w:lang w:val="ru-RU"/>
        </w:rPr>
        <w:t>, Франция, 1945), Италия (1945), Бельгия (1948), Греция (1952), Швейцария (1971)).</w:t>
      </w:r>
      <w:r w:rsidRPr="006E4675">
        <w:rPr>
          <w:sz w:val="28"/>
          <w:szCs w:val="28"/>
          <w:lang w:val="ru-RU"/>
        </w:rPr>
        <w:t xml:space="preserve"> </w:t>
      </w:r>
      <w:proofErr w:type="gramEnd"/>
    </w:p>
    <w:p w:rsidR="00530B42" w:rsidRPr="006E4675" w:rsidRDefault="00530B42" w:rsidP="00A231BB">
      <w:pPr>
        <w:pStyle w:val="a4"/>
        <w:shd w:val="clear" w:color="auto" w:fill="FFFFFF"/>
        <w:spacing w:after="0" w:line="360" w:lineRule="auto"/>
        <w:ind w:firstLine="567"/>
        <w:jc w:val="both"/>
        <w:rPr>
          <w:sz w:val="28"/>
          <w:szCs w:val="28"/>
          <w:lang w:val="ru-RU"/>
        </w:rPr>
      </w:pPr>
      <w:proofErr w:type="gramStart"/>
      <w:r w:rsidRPr="006E4675">
        <w:rPr>
          <w:sz w:val="28"/>
          <w:szCs w:val="28"/>
          <w:lang w:val="ru-RU"/>
        </w:rPr>
        <w:t>Если в начале становления избирательного права в первых современных странах</w:t>
      </w:r>
      <w:r w:rsidR="00F641CE" w:rsidRPr="006E4675">
        <w:rPr>
          <w:sz w:val="28"/>
          <w:szCs w:val="28"/>
          <w:lang w:val="ru-RU"/>
        </w:rPr>
        <w:t xml:space="preserve"> с демократическим режимом</w:t>
      </w:r>
      <w:r w:rsidRPr="006E4675">
        <w:rPr>
          <w:sz w:val="28"/>
          <w:szCs w:val="28"/>
          <w:lang w:val="ru-RU"/>
        </w:rPr>
        <w:t>, голосовать можно было только при наличии определённого имущества</w:t>
      </w:r>
      <w:r w:rsidR="00F641CE" w:rsidRPr="006E4675">
        <w:rPr>
          <w:sz w:val="28"/>
          <w:szCs w:val="28"/>
          <w:lang w:val="ru-RU"/>
        </w:rPr>
        <w:t>, к</w:t>
      </w:r>
      <w:r w:rsidRPr="006E4675">
        <w:rPr>
          <w:sz w:val="28"/>
          <w:szCs w:val="28"/>
          <w:lang w:val="ru-RU"/>
        </w:rPr>
        <w:t xml:space="preserve">роме того, ограничения </w:t>
      </w:r>
      <w:r w:rsidR="00F641CE" w:rsidRPr="006E4675">
        <w:rPr>
          <w:sz w:val="28"/>
          <w:szCs w:val="28"/>
          <w:lang w:val="ru-RU"/>
        </w:rPr>
        <w:t xml:space="preserve">касались также религиозного, </w:t>
      </w:r>
      <w:r w:rsidRPr="006E4675">
        <w:rPr>
          <w:sz w:val="28"/>
          <w:szCs w:val="28"/>
          <w:lang w:val="ru-RU"/>
        </w:rPr>
        <w:t>расового характера</w:t>
      </w:r>
      <w:r w:rsidR="00F641CE" w:rsidRPr="006E4675">
        <w:rPr>
          <w:sz w:val="28"/>
          <w:szCs w:val="28"/>
          <w:lang w:val="ru-RU"/>
        </w:rPr>
        <w:t xml:space="preserve">, социального или колониального происхождения и по половой принадлежности, то начиная с </w:t>
      </w:r>
      <w:r w:rsidR="00724B86" w:rsidRPr="006E4675">
        <w:rPr>
          <w:sz w:val="28"/>
          <w:szCs w:val="28"/>
          <w:lang w:val="ru-RU"/>
        </w:rPr>
        <w:t>принятия</w:t>
      </w:r>
      <w:r w:rsidR="00F641CE" w:rsidRPr="006E4675">
        <w:rPr>
          <w:sz w:val="28"/>
          <w:szCs w:val="28"/>
          <w:lang w:val="ru-RU"/>
        </w:rPr>
        <w:t xml:space="preserve"> Всеобщей декларации</w:t>
      </w:r>
      <w:r w:rsidR="00724B86" w:rsidRPr="006E4675">
        <w:rPr>
          <w:sz w:val="28"/>
          <w:szCs w:val="28"/>
          <w:lang w:val="ru-RU"/>
        </w:rPr>
        <w:t xml:space="preserve"> прав</w:t>
      </w:r>
      <w:r w:rsidR="00F641CE" w:rsidRPr="006E4675">
        <w:rPr>
          <w:sz w:val="28"/>
          <w:szCs w:val="28"/>
          <w:lang w:val="ru-RU"/>
        </w:rPr>
        <w:t xml:space="preserve"> человека (1958г.)</w:t>
      </w:r>
      <w:r w:rsidR="00724B86" w:rsidRPr="006E4675">
        <w:rPr>
          <w:sz w:val="28"/>
          <w:szCs w:val="28"/>
          <w:lang w:val="ru-RU"/>
        </w:rPr>
        <w:t xml:space="preserve"> в большинстве</w:t>
      </w:r>
      <w:r w:rsidR="00F641CE" w:rsidRPr="006E4675">
        <w:rPr>
          <w:sz w:val="28"/>
          <w:szCs w:val="28"/>
          <w:lang w:val="ru-RU"/>
        </w:rPr>
        <w:t xml:space="preserve"> с</w:t>
      </w:r>
      <w:r w:rsidR="00724B86" w:rsidRPr="006E4675">
        <w:rPr>
          <w:sz w:val="28"/>
          <w:szCs w:val="28"/>
          <w:lang w:val="ru-RU"/>
        </w:rPr>
        <w:t>тран-членов ООН были внесены существенные изменения и дополнения в нормы Конституций и</w:t>
      </w:r>
      <w:proofErr w:type="gramEnd"/>
      <w:r w:rsidR="00724B86" w:rsidRPr="006E4675">
        <w:rPr>
          <w:sz w:val="28"/>
          <w:szCs w:val="28"/>
          <w:lang w:val="ru-RU"/>
        </w:rPr>
        <w:t xml:space="preserve"> избирательного законодательства, содержащие принципы всеобщего избирательное право.</w:t>
      </w:r>
    </w:p>
    <w:p w:rsidR="003555B4" w:rsidRPr="006E4675" w:rsidRDefault="003555B4" w:rsidP="003555B4">
      <w:pPr>
        <w:pStyle w:val="a4"/>
        <w:spacing w:after="0" w:line="360" w:lineRule="auto"/>
        <w:ind w:firstLine="567"/>
        <w:jc w:val="both"/>
        <w:rPr>
          <w:rFonts w:ascii="Helvetica" w:hAnsi="Helvetica" w:cs="Helvetica"/>
          <w:sz w:val="21"/>
          <w:szCs w:val="21"/>
          <w:lang w:val="ru-RU"/>
        </w:rPr>
      </w:pPr>
      <w:r w:rsidRPr="006E4675">
        <w:rPr>
          <w:sz w:val="28"/>
          <w:szCs w:val="28"/>
          <w:lang w:val="ru-RU"/>
        </w:rPr>
        <w:t>В этом контексте изменения в избирательном праве отражали не только политические, но и социальные изменения, включая борьбу женщин за право голоса, права рабочих и нацменьшинств. Таким образом, процесс достижения всеобщего избирательного права был неотъемлемой частью более широких социальных и политических изменений, стремящихся к обеспечению равенства и справедливости в обществе.</w:t>
      </w:r>
    </w:p>
    <w:p w:rsidR="00E638D6" w:rsidRPr="00E638D6" w:rsidRDefault="00D50D94" w:rsidP="00E638D6">
      <w:pPr>
        <w:pStyle w:val="a4"/>
        <w:spacing w:after="0" w:line="360" w:lineRule="auto"/>
        <w:ind w:firstLine="567"/>
        <w:jc w:val="both"/>
        <w:rPr>
          <w:sz w:val="28"/>
          <w:szCs w:val="28"/>
          <w:lang w:val="ru-RU"/>
        </w:rPr>
      </w:pPr>
      <w:r w:rsidRPr="00E638D6">
        <w:rPr>
          <w:rFonts w:eastAsia="Times New Roman"/>
          <w:sz w:val="28"/>
          <w:szCs w:val="28"/>
          <w:lang w:val="ru-RU"/>
        </w:rPr>
        <w:t xml:space="preserve">2. </w:t>
      </w:r>
      <w:r w:rsidR="003B7D10" w:rsidRPr="00E638D6">
        <w:rPr>
          <w:rFonts w:eastAsia="Times New Roman"/>
          <w:sz w:val="28"/>
          <w:szCs w:val="28"/>
          <w:lang w:val="ru-RU"/>
        </w:rPr>
        <w:t>Диссертант считает, что</w:t>
      </w:r>
      <w:r w:rsidR="002853DC" w:rsidRPr="00E638D6">
        <w:rPr>
          <w:rFonts w:eastAsia="Times New Roman"/>
          <w:sz w:val="28"/>
          <w:szCs w:val="28"/>
          <w:lang w:val="ru-RU"/>
        </w:rPr>
        <w:t xml:space="preserve"> </w:t>
      </w:r>
      <w:r w:rsidR="00E638D6" w:rsidRPr="00E638D6">
        <w:rPr>
          <w:sz w:val="28"/>
          <w:szCs w:val="28"/>
          <w:lang w:val="ru-RU"/>
        </w:rPr>
        <w:t xml:space="preserve">эволюция теории избирательного права является ключевым аспектом для обеспечения устойчивости и эффективности правового государства. Она способствует созданию системы, </w:t>
      </w:r>
      <w:r w:rsidR="00E638D6" w:rsidRPr="00E638D6">
        <w:rPr>
          <w:sz w:val="28"/>
          <w:szCs w:val="28"/>
          <w:lang w:val="ru-RU"/>
        </w:rPr>
        <w:lastRenderedPageBreak/>
        <w:t>в которой граждане могут не только формально участвовать в выборах, но и реально влиять на принятие решений, что, в свою очередь, укрепляет демократические институты и социальную справедливость.</w:t>
      </w:r>
    </w:p>
    <w:p w:rsidR="00E638D6" w:rsidRPr="00E638D6" w:rsidRDefault="00E638D6" w:rsidP="00E638D6">
      <w:pPr>
        <w:pStyle w:val="a4"/>
        <w:spacing w:after="0" w:line="360" w:lineRule="auto"/>
        <w:ind w:firstLine="567"/>
        <w:jc w:val="both"/>
        <w:rPr>
          <w:sz w:val="28"/>
          <w:szCs w:val="28"/>
          <w:lang w:val="ru-RU"/>
        </w:rPr>
      </w:pPr>
      <w:r w:rsidRPr="00E638D6">
        <w:rPr>
          <w:sz w:val="28"/>
          <w:szCs w:val="28"/>
          <w:lang w:val="ru-RU"/>
        </w:rPr>
        <w:t>Современные вызовы, такие как глобализация, технологические изменения и социальные движения, требуют переосмысления традиционных подходов к избирательному праву. Это может включать:</w:t>
      </w:r>
    </w:p>
    <w:p w:rsidR="00E638D6" w:rsidRPr="00E638D6" w:rsidRDefault="00E638D6" w:rsidP="00E638D6">
      <w:pPr>
        <w:numPr>
          <w:ilvl w:val="0"/>
          <w:numId w:val="40"/>
        </w:numPr>
        <w:spacing w:after="0" w:line="360" w:lineRule="auto"/>
        <w:ind w:left="0" w:firstLine="567"/>
        <w:jc w:val="both"/>
        <w:rPr>
          <w:rFonts w:ascii="Times New Roman" w:hAnsi="Times New Roman" w:cs="Times New Roman"/>
          <w:sz w:val="28"/>
          <w:szCs w:val="28"/>
        </w:rPr>
      </w:pPr>
      <w:r w:rsidRPr="00E638D6">
        <w:rPr>
          <w:rStyle w:val="a9"/>
          <w:rFonts w:ascii="Times New Roman" w:hAnsi="Times New Roman" w:cs="Times New Roman"/>
          <w:sz w:val="28"/>
          <w:szCs w:val="28"/>
        </w:rPr>
        <w:t>Использование технологий</w:t>
      </w:r>
      <w:r w:rsidRPr="00E638D6">
        <w:rPr>
          <w:rFonts w:ascii="Times New Roman" w:hAnsi="Times New Roman" w:cs="Times New Roman"/>
          <w:sz w:val="28"/>
          <w:szCs w:val="28"/>
        </w:rPr>
        <w:t>: Внедрение электронного голосования и других технологий может повысить доступность и удобство выборов.</w:t>
      </w:r>
    </w:p>
    <w:p w:rsidR="00E638D6" w:rsidRPr="00E638D6" w:rsidRDefault="00E638D6" w:rsidP="00E638D6">
      <w:pPr>
        <w:numPr>
          <w:ilvl w:val="0"/>
          <w:numId w:val="40"/>
        </w:numPr>
        <w:spacing w:after="0" w:line="360" w:lineRule="auto"/>
        <w:ind w:left="0" w:firstLine="567"/>
        <w:jc w:val="both"/>
        <w:rPr>
          <w:rFonts w:ascii="Times New Roman" w:hAnsi="Times New Roman" w:cs="Times New Roman"/>
          <w:sz w:val="28"/>
          <w:szCs w:val="28"/>
        </w:rPr>
      </w:pPr>
      <w:r w:rsidRPr="00E638D6">
        <w:rPr>
          <w:rStyle w:val="a9"/>
          <w:rFonts w:ascii="Times New Roman" w:hAnsi="Times New Roman" w:cs="Times New Roman"/>
          <w:sz w:val="28"/>
          <w:szCs w:val="28"/>
        </w:rPr>
        <w:t>Учет новых форм участия</w:t>
      </w:r>
      <w:r w:rsidRPr="00E638D6">
        <w:rPr>
          <w:rFonts w:ascii="Times New Roman" w:hAnsi="Times New Roman" w:cs="Times New Roman"/>
          <w:sz w:val="28"/>
          <w:szCs w:val="28"/>
        </w:rPr>
        <w:t>: Современные подходы к избирательному праву должны учитывать не только традиционные выборы, но и новые формы гражданского участия, такие как онлайн-петиции и социальные движения.</w:t>
      </w:r>
    </w:p>
    <w:p w:rsidR="007236A7" w:rsidRPr="00127E05" w:rsidRDefault="00AA1DC6" w:rsidP="00127E05">
      <w:pPr>
        <w:spacing w:after="0" w:line="360" w:lineRule="auto"/>
        <w:ind w:firstLine="567"/>
        <w:jc w:val="both"/>
        <w:rPr>
          <w:rFonts w:ascii="Times New Roman" w:eastAsia="Times New Roman" w:hAnsi="Times New Roman" w:cs="Times New Roman"/>
          <w:sz w:val="28"/>
          <w:szCs w:val="28"/>
        </w:rPr>
      </w:pPr>
      <w:r w:rsidRPr="00E638D6">
        <w:rPr>
          <w:rFonts w:ascii="Times New Roman" w:eastAsia="Times New Roman" w:hAnsi="Times New Roman" w:cs="Times New Roman"/>
          <w:sz w:val="28"/>
          <w:szCs w:val="28"/>
        </w:rPr>
        <w:t xml:space="preserve">Наглядное тому подтверждения ускоренное принятие поправок в </w:t>
      </w:r>
      <w:r w:rsidRPr="006E4675">
        <w:rPr>
          <w:rFonts w:ascii="Times New Roman" w:eastAsia="Times New Roman" w:hAnsi="Times New Roman" w:cs="Times New Roman"/>
          <w:sz w:val="28"/>
          <w:szCs w:val="28"/>
        </w:rPr>
        <w:t xml:space="preserve">Конституции и избирательное законодательство РК и </w:t>
      </w:r>
      <w:proofErr w:type="gramStart"/>
      <w:r w:rsidRPr="006E4675">
        <w:rPr>
          <w:rFonts w:ascii="Times New Roman" w:eastAsia="Times New Roman" w:hAnsi="Times New Roman" w:cs="Times New Roman"/>
          <w:sz w:val="28"/>
          <w:szCs w:val="28"/>
        </w:rPr>
        <w:t>КР</w:t>
      </w:r>
      <w:proofErr w:type="gramEnd"/>
      <w:r w:rsidRPr="006E4675">
        <w:rPr>
          <w:rFonts w:ascii="Times New Roman" w:eastAsia="Times New Roman" w:hAnsi="Times New Roman" w:cs="Times New Roman"/>
          <w:sz w:val="28"/>
          <w:szCs w:val="28"/>
        </w:rPr>
        <w:t>, после</w:t>
      </w:r>
      <w:r w:rsidR="003B7D10" w:rsidRPr="006E4675">
        <w:rPr>
          <w:rFonts w:ascii="Times New Roman" w:eastAsia="Times New Roman" w:hAnsi="Times New Roman" w:cs="Times New Roman"/>
          <w:sz w:val="28"/>
          <w:szCs w:val="28"/>
        </w:rPr>
        <w:t xml:space="preserve"> </w:t>
      </w:r>
      <w:r w:rsidRPr="006E4675">
        <w:rPr>
          <w:rFonts w:ascii="Times New Roman" w:eastAsia="Times New Roman" w:hAnsi="Times New Roman" w:cs="Times New Roman"/>
          <w:sz w:val="28"/>
          <w:szCs w:val="28"/>
        </w:rPr>
        <w:t xml:space="preserve">январских событий 2022 года в РК, а также мартовских 2005г., апрельских2010г. и </w:t>
      </w:r>
      <w:r w:rsidRPr="00127E05">
        <w:rPr>
          <w:rFonts w:ascii="Times New Roman" w:eastAsia="Times New Roman" w:hAnsi="Times New Roman" w:cs="Times New Roman"/>
          <w:sz w:val="28"/>
          <w:szCs w:val="28"/>
        </w:rPr>
        <w:t>октябрьских 2020 г. событий</w:t>
      </w:r>
      <w:r w:rsidR="003B7D10" w:rsidRPr="00127E05">
        <w:rPr>
          <w:rFonts w:ascii="Times New Roman" w:eastAsia="Times New Roman" w:hAnsi="Times New Roman" w:cs="Times New Roman"/>
          <w:sz w:val="28"/>
          <w:szCs w:val="28"/>
        </w:rPr>
        <w:t xml:space="preserve"> в К</w:t>
      </w:r>
      <w:r w:rsidRPr="00127E05">
        <w:rPr>
          <w:rFonts w:ascii="Times New Roman" w:eastAsia="Times New Roman" w:hAnsi="Times New Roman" w:cs="Times New Roman"/>
          <w:sz w:val="28"/>
          <w:szCs w:val="28"/>
        </w:rPr>
        <w:t>Р</w:t>
      </w:r>
      <w:r w:rsidR="003B7D10" w:rsidRPr="00127E05">
        <w:rPr>
          <w:rFonts w:ascii="Times New Roman" w:eastAsia="Times New Roman" w:hAnsi="Times New Roman" w:cs="Times New Roman"/>
          <w:sz w:val="28"/>
          <w:szCs w:val="28"/>
        </w:rPr>
        <w:t>.</w:t>
      </w:r>
    </w:p>
    <w:p w:rsidR="00127E05" w:rsidRPr="00127E05" w:rsidRDefault="00D50D94" w:rsidP="00127E05">
      <w:pPr>
        <w:pStyle w:val="a4"/>
        <w:spacing w:after="0" w:line="360" w:lineRule="auto"/>
        <w:ind w:firstLine="567"/>
        <w:jc w:val="both"/>
        <w:rPr>
          <w:rFonts w:eastAsia="Times New Roman"/>
          <w:sz w:val="28"/>
          <w:szCs w:val="28"/>
          <w:lang w:val="ru-RU" w:eastAsia="ru-RU"/>
        </w:rPr>
      </w:pPr>
      <w:r w:rsidRPr="00127E05">
        <w:rPr>
          <w:rFonts w:eastAsia="Times New Roman"/>
          <w:sz w:val="28"/>
          <w:szCs w:val="28"/>
          <w:lang w:val="ru-RU"/>
        </w:rPr>
        <w:t>3</w:t>
      </w:r>
      <w:r w:rsidR="007236A7" w:rsidRPr="00127E05">
        <w:rPr>
          <w:rFonts w:eastAsia="Times New Roman"/>
          <w:sz w:val="28"/>
          <w:szCs w:val="28"/>
          <w:lang w:val="ru-RU"/>
        </w:rPr>
        <w:t xml:space="preserve">. </w:t>
      </w:r>
      <w:r w:rsidR="00127E05" w:rsidRPr="00127E05">
        <w:rPr>
          <w:rFonts w:eastAsia="Times New Roman"/>
          <w:sz w:val="28"/>
          <w:szCs w:val="28"/>
          <w:lang w:val="ru-RU" w:eastAsia="ru-RU"/>
        </w:rPr>
        <w:t>На сегодняшний день широкое понимание избирательного корпуса не реализуется на практике. В каждой стране, помимо несовершеннолетних, существуют категории граждан, лишенные избирательных прав. Обычно это недееспособные лица, заключенные, а также бездомные. Кроме того, иностранные граждане и лица без гражданства практически повсеместно исключены из избирательного процесса.</w:t>
      </w:r>
    </w:p>
    <w:p w:rsidR="00127E05" w:rsidRPr="00127E05" w:rsidRDefault="00127E05" w:rsidP="00127E05">
      <w:pPr>
        <w:spacing w:after="0" w:line="360" w:lineRule="auto"/>
        <w:ind w:firstLine="567"/>
        <w:jc w:val="both"/>
        <w:rPr>
          <w:rFonts w:ascii="Times New Roman" w:eastAsia="Times New Roman" w:hAnsi="Times New Roman" w:cs="Times New Roman"/>
          <w:sz w:val="28"/>
          <w:szCs w:val="28"/>
        </w:rPr>
      </w:pPr>
      <w:r w:rsidRPr="00127E05">
        <w:rPr>
          <w:rFonts w:ascii="Times New Roman" w:eastAsia="Times New Roman" w:hAnsi="Times New Roman" w:cs="Times New Roman"/>
          <w:sz w:val="28"/>
          <w:szCs w:val="28"/>
        </w:rPr>
        <w:t>4. За последние 150 лет произошло значительное расширение числа избирателей, включая представителей неимущих классов, женщин, а также национальные, расовые и религиозные меньшинства, и неграмотных. Политическая практика показывает, что увеличение числа участников выборов положительно влияет на социально-экономическое и политическое развитие общества.</w:t>
      </w:r>
    </w:p>
    <w:p w:rsidR="00127E05" w:rsidRPr="00127E05" w:rsidRDefault="00127E05" w:rsidP="00127E05">
      <w:pPr>
        <w:spacing w:after="0" w:line="360" w:lineRule="auto"/>
        <w:ind w:firstLine="567"/>
        <w:jc w:val="both"/>
        <w:rPr>
          <w:rFonts w:ascii="Times New Roman" w:eastAsia="Times New Roman" w:hAnsi="Times New Roman" w:cs="Times New Roman"/>
          <w:sz w:val="28"/>
          <w:szCs w:val="28"/>
        </w:rPr>
      </w:pPr>
      <w:r w:rsidRPr="00127E05">
        <w:rPr>
          <w:rFonts w:ascii="Times New Roman" w:eastAsia="Times New Roman" w:hAnsi="Times New Roman" w:cs="Times New Roman"/>
          <w:sz w:val="28"/>
          <w:szCs w:val="28"/>
        </w:rPr>
        <w:lastRenderedPageBreak/>
        <w:t xml:space="preserve">5. Диссертант подчеркивает, что институт всеобщего избирательного права является одной из важнейших политических и конституционных основ современного </w:t>
      </w:r>
      <w:proofErr w:type="gramStart"/>
      <w:r w:rsidRPr="00127E05">
        <w:rPr>
          <w:rFonts w:ascii="Times New Roman" w:eastAsia="Times New Roman" w:hAnsi="Times New Roman" w:cs="Times New Roman"/>
          <w:sz w:val="28"/>
          <w:szCs w:val="28"/>
        </w:rPr>
        <w:t>демократического общества</w:t>
      </w:r>
      <w:proofErr w:type="gramEnd"/>
      <w:r w:rsidRPr="00127E05">
        <w:rPr>
          <w:rFonts w:ascii="Times New Roman" w:eastAsia="Times New Roman" w:hAnsi="Times New Roman" w:cs="Times New Roman"/>
          <w:sz w:val="28"/>
          <w:szCs w:val="28"/>
        </w:rPr>
        <w:t xml:space="preserve"> Казахстана и Кыргызстана. Это утверждение имеет несколько ключевых аспектов:</w:t>
      </w:r>
    </w:p>
    <w:p w:rsidR="00127E05" w:rsidRPr="00127E05" w:rsidRDefault="00127E05" w:rsidP="00127E05">
      <w:pPr>
        <w:numPr>
          <w:ilvl w:val="0"/>
          <w:numId w:val="42"/>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w:t>
      </w:r>
      <w:r w:rsidRPr="00127E05">
        <w:rPr>
          <w:rFonts w:ascii="Times New Roman" w:eastAsia="Times New Roman" w:hAnsi="Times New Roman" w:cs="Times New Roman"/>
          <w:b/>
          <w:bCs/>
          <w:sz w:val="28"/>
          <w:szCs w:val="28"/>
        </w:rPr>
        <w:t>сновы демократии</w:t>
      </w:r>
      <w:r w:rsidRPr="00127E05">
        <w:rPr>
          <w:rFonts w:ascii="Times New Roman" w:eastAsia="Times New Roman" w:hAnsi="Times New Roman" w:cs="Times New Roman"/>
          <w:sz w:val="28"/>
          <w:szCs w:val="28"/>
        </w:rPr>
        <w:t>: Всеобщее избирательное право является краеугольным камнем демократических систем. Оно обеспечивает легитимность власти и гарантирует, что решения принимаются с учетом мнения большинства.</w:t>
      </w:r>
    </w:p>
    <w:p w:rsidR="00127E05" w:rsidRPr="00127E05" w:rsidRDefault="00127E05" w:rsidP="00127E05">
      <w:pPr>
        <w:numPr>
          <w:ilvl w:val="0"/>
          <w:numId w:val="42"/>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w:t>
      </w:r>
      <w:r w:rsidRPr="00127E05">
        <w:rPr>
          <w:rFonts w:ascii="Times New Roman" w:eastAsia="Times New Roman" w:hAnsi="Times New Roman" w:cs="Times New Roman"/>
          <w:b/>
          <w:bCs/>
          <w:sz w:val="28"/>
          <w:szCs w:val="28"/>
        </w:rPr>
        <w:t>оциальная справедливость</w:t>
      </w:r>
      <w:r w:rsidRPr="00127E05">
        <w:rPr>
          <w:rFonts w:ascii="Times New Roman" w:eastAsia="Times New Roman" w:hAnsi="Times New Roman" w:cs="Times New Roman"/>
          <w:sz w:val="28"/>
          <w:szCs w:val="28"/>
        </w:rPr>
        <w:t>: Развитие всеобщего избирательного права способствует социальной справедливости, обеспечивая равные возможности для всех граждан участвовать в политических процессах и защищать свои интересы.</w:t>
      </w:r>
    </w:p>
    <w:p w:rsidR="00127E05" w:rsidRPr="00127E05" w:rsidRDefault="00127E05" w:rsidP="00127E05">
      <w:pPr>
        <w:numPr>
          <w:ilvl w:val="0"/>
          <w:numId w:val="42"/>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Pr="00127E05">
        <w:rPr>
          <w:rFonts w:ascii="Times New Roman" w:eastAsia="Times New Roman" w:hAnsi="Times New Roman" w:cs="Times New Roman"/>
          <w:b/>
          <w:bCs/>
          <w:sz w:val="28"/>
          <w:szCs w:val="28"/>
        </w:rPr>
        <w:t>олитическая стабильность</w:t>
      </w:r>
      <w:r w:rsidRPr="00127E05">
        <w:rPr>
          <w:rFonts w:ascii="Times New Roman" w:eastAsia="Times New Roman" w:hAnsi="Times New Roman" w:cs="Times New Roman"/>
          <w:sz w:val="28"/>
          <w:szCs w:val="28"/>
        </w:rPr>
        <w:t>: Участие различных групп населения в выборах может способствовать политической стабильности, так как это уменьшает вероятность конфликтов и недовольства, связанных с ощущением исключенности.</w:t>
      </w:r>
    </w:p>
    <w:p w:rsidR="00127E05" w:rsidRPr="00127E05" w:rsidRDefault="00127E05" w:rsidP="00127E05">
      <w:pPr>
        <w:numPr>
          <w:ilvl w:val="0"/>
          <w:numId w:val="42"/>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w:t>
      </w:r>
      <w:r w:rsidRPr="00127E05">
        <w:rPr>
          <w:rFonts w:ascii="Times New Roman" w:eastAsia="Times New Roman" w:hAnsi="Times New Roman" w:cs="Times New Roman"/>
          <w:b/>
          <w:bCs/>
          <w:sz w:val="28"/>
          <w:szCs w:val="28"/>
        </w:rPr>
        <w:t>стойчивое развитие</w:t>
      </w:r>
      <w:r w:rsidRPr="00127E05">
        <w:rPr>
          <w:rFonts w:ascii="Times New Roman" w:eastAsia="Times New Roman" w:hAnsi="Times New Roman" w:cs="Times New Roman"/>
          <w:sz w:val="28"/>
          <w:szCs w:val="28"/>
        </w:rPr>
        <w:t>: Всеобщее избирательное право способствует устойчивому развитию общества, так как оно позволяет учитывать интересы различных слоев населения и обеспечивает более сбалансированное принятие решений.</w:t>
      </w:r>
    </w:p>
    <w:p w:rsidR="00127E05" w:rsidRPr="00127E05" w:rsidRDefault="00127E05" w:rsidP="00127E05">
      <w:pPr>
        <w:spacing w:after="0" w:line="360" w:lineRule="auto"/>
        <w:ind w:firstLine="567"/>
        <w:jc w:val="both"/>
        <w:rPr>
          <w:rFonts w:ascii="Times New Roman" w:eastAsia="Times New Roman" w:hAnsi="Times New Roman" w:cs="Times New Roman"/>
          <w:sz w:val="28"/>
          <w:szCs w:val="28"/>
        </w:rPr>
      </w:pPr>
      <w:r w:rsidRPr="00127E05">
        <w:rPr>
          <w:rFonts w:ascii="Times New Roman" w:eastAsia="Times New Roman" w:hAnsi="Times New Roman" w:cs="Times New Roman"/>
          <w:sz w:val="28"/>
          <w:szCs w:val="28"/>
        </w:rPr>
        <w:t>Таким образом, развитие всеобщего избирательного права в Казахстане и Кыргызстане является важным шагом на пути к укреплению демократии, социальной справедливости и политической стабильности.</w:t>
      </w:r>
    </w:p>
    <w:p w:rsidR="00127E05" w:rsidRDefault="00127E05" w:rsidP="00585363">
      <w:pPr>
        <w:spacing w:after="0" w:line="360" w:lineRule="auto"/>
        <w:jc w:val="center"/>
        <w:rPr>
          <w:rFonts w:ascii="Times New Roman" w:hAnsi="Times New Roman" w:cs="Times New Roman"/>
          <w:b/>
          <w:sz w:val="28"/>
          <w:szCs w:val="28"/>
        </w:rPr>
      </w:pPr>
    </w:p>
    <w:p w:rsidR="00585363" w:rsidRPr="006E4675" w:rsidRDefault="007236A7" w:rsidP="00585363">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 xml:space="preserve">1.2. Становление и развитие избирательного права в истории </w:t>
      </w:r>
    </w:p>
    <w:p w:rsidR="007236A7" w:rsidRPr="006E4675" w:rsidRDefault="007236A7" w:rsidP="00585363">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Республики Казахстан и Кыргызской Республики</w:t>
      </w:r>
    </w:p>
    <w:p w:rsidR="007236A7" w:rsidRPr="006E4675" w:rsidRDefault="007236A7" w:rsidP="007236A7">
      <w:pPr>
        <w:spacing w:after="0" w:line="360" w:lineRule="auto"/>
        <w:ind w:firstLine="709"/>
        <w:jc w:val="center"/>
        <w:rPr>
          <w:rFonts w:ascii="Times New Roman" w:hAnsi="Times New Roman" w:cs="Times New Roman"/>
          <w:b/>
          <w:sz w:val="28"/>
          <w:szCs w:val="28"/>
        </w:rPr>
      </w:pPr>
    </w:p>
    <w:p w:rsidR="007236A7" w:rsidRPr="00910B1D" w:rsidRDefault="007236A7" w:rsidP="00910B1D">
      <w:pPr>
        <w:pStyle w:val="a4"/>
        <w:shd w:val="clear" w:color="auto" w:fill="FFFFFF"/>
        <w:spacing w:after="0" w:line="360" w:lineRule="auto"/>
        <w:ind w:firstLine="567"/>
        <w:jc w:val="both"/>
        <w:rPr>
          <w:sz w:val="28"/>
          <w:szCs w:val="28"/>
          <w:lang w:val="ru-RU"/>
        </w:rPr>
      </w:pPr>
      <w:r w:rsidRPr="006E4675">
        <w:rPr>
          <w:sz w:val="28"/>
          <w:szCs w:val="28"/>
          <w:lang w:val="ru-RU"/>
        </w:rPr>
        <w:t xml:space="preserve">Развитие и становление избирательного права в истории Республики Казахстан и Кыргызской Республики тесно связано с эпохой правления </w:t>
      </w:r>
      <w:r w:rsidRPr="006E4675">
        <w:rPr>
          <w:sz w:val="28"/>
          <w:szCs w:val="28"/>
          <w:lang w:val="ru-RU"/>
        </w:rPr>
        <w:lastRenderedPageBreak/>
        <w:t xml:space="preserve">царского режима России во главе с Николаем </w:t>
      </w:r>
      <w:r w:rsidRPr="006E4675">
        <w:rPr>
          <w:sz w:val="28"/>
          <w:szCs w:val="28"/>
        </w:rPr>
        <w:t>II</w:t>
      </w:r>
      <w:r w:rsidRPr="006E4675">
        <w:rPr>
          <w:sz w:val="28"/>
          <w:szCs w:val="28"/>
          <w:lang w:val="ru-RU"/>
        </w:rPr>
        <w:t xml:space="preserve">, вплоть до Октябрьской революции 1917 года и зарождающийся Советской властью на всей </w:t>
      </w:r>
      <w:r w:rsidRPr="00910B1D">
        <w:rPr>
          <w:sz w:val="28"/>
          <w:szCs w:val="28"/>
          <w:lang w:val="ru-RU"/>
        </w:rPr>
        <w:t xml:space="preserve">территории Средней Азии и Казахстана.  </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Становление и развитие конституционных основ Советской власти на территории Средней Азии и Казахстана происходило неравномерно, в зависимости от расклада революционных и контрреволюционных сил. В некоторых регионах возникали очаги сопротивления, вызванные недовольством «раскулачиванием». Например, Беловодский мятеж в декабре 1918 года в пригороде Пишпека и антисоветский мятеж атамана Дутова в ноябре 1917 года в Оренбургском крае, который поддержали казахские буржуазные националисты — алашордынцы, меньшевики и эсеры. Этот мятеж был быстро подавлен 18 (31) января 1918 года. Отряды балтийских моряков и красногвардейцев освободили Оренбург, а 2-3 марта трудящиеся города Верного, руководимые большевиками, восстали. Власть в области перешла к Семиреченскому ВРК [7].</w:t>
      </w:r>
    </w:p>
    <w:p w:rsidR="0012279F" w:rsidRPr="00910B1D" w:rsidRDefault="0012279F" w:rsidP="00910B1D">
      <w:pPr>
        <w:pStyle w:val="a4"/>
        <w:shd w:val="clear" w:color="auto" w:fill="FFFFFF"/>
        <w:spacing w:after="0" w:line="360" w:lineRule="auto"/>
        <w:ind w:firstLine="567"/>
        <w:jc w:val="both"/>
        <w:rPr>
          <w:sz w:val="28"/>
          <w:szCs w:val="28"/>
          <w:lang w:val="ru-RU"/>
        </w:rPr>
      </w:pPr>
      <w:r w:rsidRPr="00910B1D">
        <w:rPr>
          <w:sz w:val="28"/>
          <w:szCs w:val="28"/>
          <w:lang w:val="ru-RU"/>
        </w:rPr>
        <w:t xml:space="preserve">Убежденная часть населения поддерживала идеи большевиков и происходящие политические процессы, что способствовало мирной смене власти в таких городах, как Пишпек, Сулюкта и Кызыл-Кия. </w:t>
      </w:r>
    </w:p>
    <w:p w:rsidR="0012279F" w:rsidRPr="00910B1D" w:rsidRDefault="0012279F" w:rsidP="00910B1D">
      <w:pPr>
        <w:pStyle w:val="a4"/>
        <w:spacing w:after="0" w:line="360" w:lineRule="auto"/>
        <w:ind w:firstLine="567"/>
        <w:jc w:val="both"/>
        <w:rPr>
          <w:sz w:val="28"/>
          <w:szCs w:val="28"/>
          <w:lang w:val="ru-RU"/>
        </w:rPr>
      </w:pPr>
      <w:r w:rsidRPr="00910B1D">
        <w:rPr>
          <w:sz w:val="28"/>
          <w:szCs w:val="28"/>
          <w:lang w:val="ru-RU"/>
        </w:rPr>
        <w:t>Как отмечает М. Д. Джумабаев: «Власть в этих районах перешла в руки трудового народа в результате вооруженного подавления сопротивления эксплуататоров. Так, к концу первой половины 1918 года Советская власть установилась почти во всех уездах и городах Киргизии» [7].</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 xml:space="preserve">Официальное установление власти Советов в Казахстане заняло около четырех месяцев — с конца 1917 года по март 1918 года. Советы утвердили свою власть в Сырдарьинской, Акмолинской </w:t>
      </w:r>
      <w:proofErr w:type="gramStart"/>
      <w:r w:rsidRPr="00910B1D">
        <w:rPr>
          <w:sz w:val="28"/>
          <w:szCs w:val="28"/>
          <w:lang w:val="ru-RU"/>
        </w:rPr>
        <w:t>областях</w:t>
      </w:r>
      <w:proofErr w:type="gramEnd"/>
      <w:r w:rsidRPr="00910B1D">
        <w:rPr>
          <w:sz w:val="28"/>
          <w:szCs w:val="28"/>
          <w:lang w:val="ru-RU"/>
        </w:rPr>
        <w:t xml:space="preserve"> и Букеевской Орде мирным путем, благодаря значительному перевесу на стороне большевиков. Однако в Тургайской, Уральской, Семипалатинской и частично Семиреченской </w:t>
      </w:r>
      <w:proofErr w:type="gramStart"/>
      <w:r w:rsidRPr="00910B1D">
        <w:rPr>
          <w:sz w:val="28"/>
          <w:szCs w:val="28"/>
          <w:lang w:val="ru-RU"/>
        </w:rPr>
        <w:t>областях</w:t>
      </w:r>
      <w:proofErr w:type="gramEnd"/>
      <w:r w:rsidRPr="00910B1D">
        <w:rPr>
          <w:sz w:val="28"/>
          <w:szCs w:val="28"/>
          <w:lang w:val="ru-RU"/>
        </w:rPr>
        <w:t xml:space="preserve"> сторонники Временного правительства сохраняли значительные силы. В областных центрах и уездных городах советская </w:t>
      </w:r>
      <w:r w:rsidRPr="00910B1D">
        <w:rPr>
          <w:sz w:val="28"/>
          <w:szCs w:val="28"/>
          <w:lang w:val="ru-RU"/>
        </w:rPr>
        <w:lastRenderedPageBreak/>
        <w:t xml:space="preserve">власть была установлена с использованием вооруженных сил красногвардейцев и местных гарнизонов. В течение четырех лет советская власть была утверждена преимущественно в казахских городах и крупных населенных пунктах, в то время как в большинстве казахских аулов и </w:t>
      </w:r>
      <w:proofErr w:type="gramStart"/>
      <w:r w:rsidRPr="00910B1D">
        <w:rPr>
          <w:sz w:val="28"/>
          <w:szCs w:val="28"/>
          <w:lang w:val="ru-RU"/>
        </w:rPr>
        <w:t>сел</w:t>
      </w:r>
      <w:proofErr w:type="gramEnd"/>
      <w:r w:rsidRPr="00910B1D">
        <w:rPr>
          <w:sz w:val="28"/>
          <w:szCs w:val="28"/>
          <w:lang w:val="ru-RU"/>
        </w:rPr>
        <w:t xml:space="preserve"> борьба за установление Советской власти продолжалась до начала гражданской войны</w:t>
      </w:r>
      <w:r w:rsidR="0012279F" w:rsidRPr="00910B1D">
        <w:rPr>
          <w:sz w:val="28"/>
          <w:szCs w:val="28"/>
          <w:lang w:val="ru-RU"/>
        </w:rPr>
        <w:t xml:space="preserve"> [8]</w:t>
      </w:r>
      <w:r w:rsidRPr="00910B1D">
        <w:rPr>
          <w:sz w:val="28"/>
          <w:szCs w:val="28"/>
          <w:lang w:val="ru-RU"/>
        </w:rPr>
        <w:t>.</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С окончательной победой Советской власти возникла возможность обсуждения вопросов национально-государственного строительства. Советы рабочих и солдатских депутатов Казахстана и Туркестана начали подготовку к созыву Всеказахского и всетуркестанского съездов Советов, что означало продолжение борьбы за формирование Казахской Советской Социалистической государственности.</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 xml:space="preserve">Первым документом новой власти стала Конституция РСФСР, принятая </w:t>
      </w:r>
      <w:r w:rsidRPr="00910B1D">
        <w:rPr>
          <w:sz w:val="28"/>
          <w:szCs w:val="28"/>
        </w:rPr>
        <w:t>V</w:t>
      </w:r>
      <w:r w:rsidRPr="00910B1D">
        <w:rPr>
          <w:sz w:val="28"/>
          <w:szCs w:val="28"/>
          <w:lang w:val="ru-RU"/>
        </w:rPr>
        <w:t xml:space="preserve"> Всероссийским съездом Советов 10 июля 1918 года, которая закрепила власть Советов и установила новую избирательную систему. Высшим органом государственной власти провозглашался Всероссийский съезд Советов рабочих, крестьянских, красноармейских и казачьих депутатов. В период между съездами верховная власть принадлежала ВЦИКС</w:t>
      </w:r>
      <w:r w:rsidR="00815BD9" w:rsidRPr="00CB2E3D">
        <w:rPr>
          <w:sz w:val="28"/>
          <w:szCs w:val="28"/>
          <w:lang w:val="ru-RU"/>
        </w:rPr>
        <w:t xml:space="preserve"> [9, </w:t>
      </w:r>
      <w:r w:rsidR="00815BD9" w:rsidRPr="00910B1D">
        <w:rPr>
          <w:sz w:val="28"/>
          <w:szCs w:val="28"/>
        </w:rPr>
        <w:t>c</w:t>
      </w:r>
      <w:r w:rsidR="00815BD9" w:rsidRPr="00CB2E3D">
        <w:rPr>
          <w:sz w:val="28"/>
          <w:szCs w:val="28"/>
          <w:lang w:val="ru-RU"/>
        </w:rPr>
        <w:t>. 12-21]</w:t>
      </w:r>
      <w:r w:rsidRPr="00910B1D">
        <w:rPr>
          <w:sz w:val="28"/>
          <w:szCs w:val="28"/>
          <w:lang w:val="ru-RU"/>
        </w:rPr>
        <w:t xml:space="preserve">. </w:t>
      </w:r>
      <w:proofErr w:type="gramStart"/>
      <w:r w:rsidRPr="00910B1D">
        <w:rPr>
          <w:sz w:val="28"/>
          <w:szCs w:val="28"/>
          <w:lang w:val="ru-RU"/>
        </w:rPr>
        <w:t>Это означало, что советские представительные органы могли рассматривать любые вопросы, касающиеся жизни страны или определенной территории, устраняя границы между законодательной и исполнительной властями.</w:t>
      </w:r>
      <w:proofErr w:type="gramEnd"/>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Конституция установила неравенство избирательного права, закрепив многоступенчатые выборы для городского и сельского населения. Прямые выборы проводились только в городские и сельские Советы</w:t>
      </w:r>
      <w:r w:rsidR="006D6C16" w:rsidRPr="00910B1D">
        <w:rPr>
          <w:sz w:val="28"/>
          <w:szCs w:val="28"/>
          <w:lang w:val="ru-RU"/>
        </w:rPr>
        <w:t xml:space="preserve"> [10, </w:t>
      </w:r>
      <w:r w:rsidR="006D6C16" w:rsidRPr="00910B1D">
        <w:rPr>
          <w:sz w:val="28"/>
          <w:szCs w:val="28"/>
        </w:rPr>
        <w:t>c</w:t>
      </w:r>
      <w:r w:rsidR="006D6C16" w:rsidRPr="00910B1D">
        <w:rPr>
          <w:sz w:val="28"/>
          <w:szCs w:val="28"/>
          <w:lang w:val="ru-RU"/>
        </w:rPr>
        <w:t>.194-196]</w:t>
      </w:r>
      <w:r w:rsidRPr="00910B1D">
        <w:rPr>
          <w:sz w:val="28"/>
          <w:szCs w:val="28"/>
          <w:lang w:val="ru-RU"/>
        </w:rPr>
        <w:t>. Принцип тайного голосования не был закреплен в Конституции, и на практике голосование, как правило, проходило открыто.</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 xml:space="preserve">Первая Конституция Казахстана была принята Постановлением ЦИКа Казахской АССР 18 февраля 1926 года с учетом Конституции РСФСР 1925 года. Конституция Киргизской АССР 1929 года также имела классовый </w:t>
      </w:r>
      <w:r w:rsidRPr="00910B1D">
        <w:rPr>
          <w:sz w:val="28"/>
          <w:szCs w:val="28"/>
          <w:lang w:val="ru-RU"/>
        </w:rPr>
        <w:lastRenderedPageBreak/>
        <w:t>характер и определяла основные начала активного и пассивного избирательного права. Конституция КАССР предоставляла право участвовать в выборах гражданам обоего пола, достигшим 18 лет и занимающимся общественно полезным трудом, независимо от вероисповедания и национальности</w:t>
      </w:r>
      <w:r w:rsidR="00BC4818" w:rsidRPr="00910B1D">
        <w:rPr>
          <w:sz w:val="28"/>
          <w:szCs w:val="28"/>
          <w:lang w:val="ru-RU"/>
        </w:rPr>
        <w:t>.</w:t>
      </w:r>
      <w:r w:rsidR="006D6C16" w:rsidRPr="00910B1D">
        <w:rPr>
          <w:sz w:val="28"/>
          <w:szCs w:val="28"/>
          <w:lang w:val="ru-RU"/>
        </w:rPr>
        <w:t xml:space="preserve"> </w:t>
      </w:r>
      <w:r w:rsidR="00BC4818" w:rsidRPr="00910B1D">
        <w:rPr>
          <w:sz w:val="28"/>
          <w:szCs w:val="28"/>
          <w:lang w:val="ru-RU"/>
        </w:rPr>
        <w:t xml:space="preserve">Главной особенностью избирательной системы того периода был порядок формирования избираемых органов советской власти. </w:t>
      </w:r>
      <w:proofErr w:type="gramStart"/>
      <w:r w:rsidR="00BC4818" w:rsidRPr="00910B1D">
        <w:rPr>
          <w:sz w:val="28"/>
          <w:szCs w:val="28"/>
          <w:lang w:val="ru-RU"/>
        </w:rPr>
        <w:t xml:space="preserve">Не могли быть избраны: сотрудники бывшей полиции, лица, признанные психически ненормальными, осужденные за корыстные и насильственные преступления, а также лица, прибегающие к наемному труду с целью извлечения прибыли </w:t>
      </w:r>
      <w:r w:rsidR="006D6C16" w:rsidRPr="00910B1D">
        <w:rPr>
          <w:sz w:val="28"/>
          <w:szCs w:val="28"/>
          <w:lang w:val="ru-RU"/>
        </w:rPr>
        <w:t>[11, с. 12-17]</w:t>
      </w:r>
      <w:r w:rsidRPr="00910B1D">
        <w:rPr>
          <w:sz w:val="28"/>
          <w:szCs w:val="28"/>
          <w:lang w:val="ru-RU"/>
        </w:rPr>
        <w:t>.</w:t>
      </w:r>
      <w:proofErr w:type="gramEnd"/>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 xml:space="preserve">После советизации Кыргызстана и Казахстана первым документом, определившим состояние государственности, была «Декларация прав трудящихся Киргизской (Казахской) АССР», принятая Учредительным съездом Советов КАССР 6 октября 1920 года. В этом документе также было закреплено право трудящихся граждан </w:t>
      </w:r>
      <w:proofErr w:type="gramStart"/>
      <w:r w:rsidRPr="00910B1D">
        <w:rPr>
          <w:sz w:val="28"/>
          <w:szCs w:val="28"/>
          <w:lang w:val="ru-RU"/>
        </w:rPr>
        <w:t>голосовать</w:t>
      </w:r>
      <w:proofErr w:type="gramEnd"/>
      <w:r w:rsidRPr="00910B1D">
        <w:rPr>
          <w:sz w:val="28"/>
          <w:szCs w:val="28"/>
          <w:lang w:val="ru-RU"/>
        </w:rPr>
        <w:t xml:space="preserve"> и быть избранным в представительные органы власти — Советы.</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В 1922 году образовался Союз СССР, а 31 января 1924 года была принята первая Союзная Конституция. Организационная структура власти Союза основывалась на накопленном опыте Советов в республиках. Конституция РСФСР 1925 года и Конституция КАССР 1926 года оставили без изменений общую схему формирования Советов депутатов.</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Таким образом, избирательная система этого времени имела как позитивные, так и негативные черты. Существовала дискриминация в отношении лиц, прибегающих к наемному труду, частных торговцев и духовных служителей, которые были лишены избирательного права. В то же время отсутствовали половой, имущественный и образовательные цензы, к выборам могли быть допущены иностранные граждане, а возрастной порог был снижен до 18 лет.</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lastRenderedPageBreak/>
        <w:t>Конституция СССР 1936 года впервые выделила главу "избирательная система" и рассмотрела принцип участия граждан СССР в выборах. Избирательная система Казахской и Киргизской ССР создавалась на основе положений Советской Конституции и включала общие демократические принципы. Голосование проводилось по территориальному принципу, и Верховный Совет был однопалатным, избираемым на 4 года.</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Конституция Казахской ССР от 26 март</w:t>
      </w:r>
      <w:r w:rsidR="00294CC4" w:rsidRPr="00910B1D">
        <w:rPr>
          <w:sz w:val="28"/>
          <w:szCs w:val="28"/>
          <w:lang w:val="ru-RU"/>
        </w:rPr>
        <w:t>а 1937 года была прогрессивной</w:t>
      </w:r>
      <w:r w:rsidRPr="00910B1D">
        <w:rPr>
          <w:sz w:val="28"/>
          <w:szCs w:val="28"/>
          <w:lang w:val="ru-RU"/>
        </w:rPr>
        <w:t xml:space="preserve"> для своего времени, построенной на принципах разделения властей и равноправия граждан. Однако использование конституционных прав гражданами осуществлялось в интересах трудящихся и для укрепления социалистического строя. Избирательная система республики была </w:t>
      </w:r>
      <w:r w:rsidR="00294CC4" w:rsidRPr="00910B1D">
        <w:rPr>
          <w:sz w:val="28"/>
          <w:szCs w:val="28"/>
          <w:lang w:val="ru-RU"/>
        </w:rPr>
        <w:t>демократичной</w:t>
      </w:r>
      <w:r w:rsidRPr="00910B1D">
        <w:rPr>
          <w:sz w:val="28"/>
          <w:szCs w:val="28"/>
          <w:lang w:val="ru-RU"/>
        </w:rPr>
        <w:t>, опиралась на принципы всеобщего, равного, прямого избирательного права при тайном голосовании</w:t>
      </w:r>
      <w:r w:rsidR="00294CC4" w:rsidRPr="00910B1D">
        <w:rPr>
          <w:sz w:val="28"/>
          <w:szCs w:val="28"/>
          <w:lang w:val="ru-RU"/>
        </w:rPr>
        <w:t xml:space="preserve"> [12]</w:t>
      </w:r>
      <w:r w:rsidRPr="00910B1D">
        <w:rPr>
          <w:sz w:val="28"/>
          <w:szCs w:val="28"/>
          <w:lang w:val="ru-RU"/>
        </w:rPr>
        <w:t>.</w:t>
      </w:r>
    </w:p>
    <w:p w:rsidR="009B5422" w:rsidRPr="00910B1D" w:rsidRDefault="009B5422" w:rsidP="00910B1D">
      <w:pPr>
        <w:pStyle w:val="a4"/>
        <w:spacing w:after="0" w:line="360" w:lineRule="auto"/>
        <w:ind w:firstLine="567"/>
        <w:jc w:val="both"/>
        <w:rPr>
          <w:sz w:val="28"/>
          <w:szCs w:val="28"/>
          <w:lang w:val="ru-RU"/>
        </w:rPr>
      </w:pPr>
      <w:r w:rsidRPr="00910B1D">
        <w:rPr>
          <w:sz w:val="28"/>
          <w:szCs w:val="28"/>
          <w:lang w:val="ru-RU"/>
        </w:rPr>
        <w:t>Принятие Конституции СССР 1977 года не повлекло существенных изменений в избирательной системе страны, но включало новые нормы, такие как право участвовать в выборах независимо от срока проживания на определенной территории и государственное финансирование выборов. Конституция 1978 года в Кыргызстане также стала важным этапом в развитии избирательной системы, предоставив избирателям право голоса независимо от срока проживания и снизив возрастной ценз для депутатов Верховного Совета с 21 до 18 лет.</w:t>
      </w:r>
    </w:p>
    <w:p w:rsidR="00FD4D66" w:rsidRPr="00910B1D" w:rsidRDefault="00FD4D66" w:rsidP="00910B1D">
      <w:pPr>
        <w:shd w:val="clear" w:color="auto" w:fill="FFFFFF"/>
        <w:tabs>
          <w:tab w:val="left" w:pos="1134"/>
        </w:tabs>
        <w:spacing w:after="0" w:line="360" w:lineRule="auto"/>
        <w:ind w:firstLine="567"/>
        <w:jc w:val="both"/>
        <w:textAlignment w:val="baseline"/>
        <w:rPr>
          <w:rFonts w:ascii="Times New Roman" w:hAnsi="Times New Roman" w:cs="Times New Roman"/>
          <w:sz w:val="28"/>
          <w:szCs w:val="28"/>
        </w:rPr>
      </w:pPr>
      <w:r w:rsidRPr="00910B1D">
        <w:rPr>
          <w:rFonts w:ascii="Times New Roman" w:hAnsi="Times New Roman" w:cs="Times New Roman"/>
          <w:sz w:val="28"/>
          <w:szCs w:val="28"/>
        </w:rPr>
        <w:t>В марте 1990 года состоялись выборы в Верховный Совет Казахской ССР двенадцатого созыва. В предвыборной борьбе участвовали более двух тысяч претендентов за 360 депутатских мест. Особенностью данных выборов было и то, что 90 кандидатов избирались от республиканских общественных объединений.</w:t>
      </w:r>
    </w:p>
    <w:p w:rsidR="00FD4D66" w:rsidRPr="00910B1D" w:rsidRDefault="00FD4D66" w:rsidP="00910B1D">
      <w:pPr>
        <w:shd w:val="clear" w:color="auto" w:fill="FFFFFF"/>
        <w:spacing w:after="0" w:line="360" w:lineRule="auto"/>
        <w:ind w:firstLine="567"/>
        <w:jc w:val="both"/>
        <w:rPr>
          <w:rFonts w:ascii="Times New Roman" w:hAnsi="Times New Roman" w:cs="Times New Roman"/>
          <w:sz w:val="28"/>
          <w:szCs w:val="28"/>
        </w:rPr>
      </w:pPr>
      <w:r w:rsidRPr="00910B1D">
        <w:rPr>
          <w:rFonts w:ascii="Times New Roman" w:hAnsi="Times New Roman" w:cs="Times New Roman"/>
          <w:sz w:val="28"/>
          <w:szCs w:val="28"/>
        </w:rPr>
        <w:t xml:space="preserve">Как подчеркивает Ш. А. Барпиев: «По мажоритарному принципу были избраны все народные депутаты Съезда народных депутатов и Верховного Совета РСФСР в 1990 году. Мажоритарная избирательная система </w:t>
      </w:r>
      <w:r w:rsidRPr="00910B1D">
        <w:rPr>
          <w:rFonts w:ascii="Times New Roman" w:hAnsi="Times New Roman" w:cs="Times New Roman"/>
          <w:sz w:val="28"/>
          <w:szCs w:val="28"/>
        </w:rPr>
        <w:lastRenderedPageBreak/>
        <w:t xml:space="preserve">относительного большинства чаще всего применяется в одномандатных избирательных округах» [13, </w:t>
      </w:r>
      <w:r w:rsidRPr="00910B1D">
        <w:rPr>
          <w:rFonts w:ascii="Times New Roman" w:hAnsi="Times New Roman" w:cs="Times New Roman"/>
          <w:sz w:val="28"/>
          <w:szCs w:val="28"/>
          <w:lang w:val="en-US"/>
        </w:rPr>
        <w:t>c</w:t>
      </w:r>
      <w:r w:rsidRPr="00910B1D">
        <w:rPr>
          <w:rFonts w:ascii="Times New Roman" w:hAnsi="Times New Roman" w:cs="Times New Roman"/>
          <w:sz w:val="28"/>
          <w:szCs w:val="28"/>
        </w:rPr>
        <w:t xml:space="preserve">. 255-258]. </w:t>
      </w:r>
    </w:p>
    <w:p w:rsidR="009B5422" w:rsidRPr="00910B1D" w:rsidRDefault="009B5422" w:rsidP="00910B1D">
      <w:pPr>
        <w:pStyle w:val="a4"/>
        <w:spacing w:after="0" w:line="360" w:lineRule="auto"/>
        <w:ind w:firstLine="567"/>
        <w:jc w:val="both"/>
        <w:rPr>
          <w:sz w:val="28"/>
          <w:szCs w:val="28"/>
          <w:lang w:val="ru-RU"/>
        </w:rPr>
      </w:pPr>
      <w:proofErr w:type="gramStart"/>
      <w:r w:rsidRPr="00910B1D">
        <w:rPr>
          <w:sz w:val="28"/>
          <w:szCs w:val="28"/>
          <w:lang w:val="ru-RU"/>
        </w:rPr>
        <w:t>24 апреля 1990 года был учрежден пост Президента Казахской ССР, первым Президентом стал Н. А. Назарбаев. 25 октября 1990 года Верховный Совет принял Декларацию «О государственном суверенитете Казахской ССР», закрепившую неделимость и неприкосновенность территории Казахстана. 16 декабря 1991 года была провозглашена государственная независимость страны, а 28 января 1993 года принята первая постсоветская Конституция Казахстана.</w:t>
      </w:r>
      <w:proofErr w:type="gramEnd"/>
    </w:p>
    <w:p w:rsidR="007236A7" w:rsidRPr="006E4675" w:rsidRDefault="007236A7" w:rsidP="00910B1D">
      <w:pPr>
        <w:spacing w:after="0" w:line="360" w:lineRule="auto"/>
        <w:ind w:firstLine="567"/>
        <w:jc w:val="both"/>
        <w:rPr>
          <w:rFonts w:ascii="Times New Roman" w:hAnsi="Times New Roman" w:cs="Times New Roman"/>
          <w:sz w:val="28"/>
          <w:szCs w:val="28"/>
        </w:rPr>
      </w:pPr>
      <w:r w:rsidRPr="00910B1D">
        <w:rPr>
          <w:rFonts w:ascii="Times New Roman" w:hAnsi="Times New Roman" w:cs="Times New Roman"/>
          <w:sz w:val="28"/>
          <w:szCs w:val="28"/>
        </w:rPr>
        <w:t xml:space="preserve">После распада СССР в странах бывшего его состава началась смена политических ориентиров и, соответственно, смена политических режимов. Одним из важнейших шагов на пути установления демократии в государстве было принятие Конституции и проведение прямых и открытых выборов. Поскольку, честные и прозрачные выборы являются одним из основных признаков и показателей настоящей демократии, изучение развития и становления избирательного права чрезвычайно важно и актуально. </w:t>
      </w:r>
      <w:r w:rsidRPr="006E4675">
        <w:rPr>
          <w:rFonts w:ascii="Times New Roman" w:hAnsi="Times New Roman" w:cs="Times New Roman"/>
          <w:sz w:val="28"/>
          <w:szCs w:val="28"/>
        </w:rPr>
        <w:t>Особенно важно и интересно исследование избирательного законодательства в тех странах, которые только недавно обратили свое внимание на демократические институты. Бывшие советские республики -  Казахстан и Кыргызстан начали конституционные реформы одновременно, но каждая страна шла своим путем. В Кыргызстане сразу же был взят курс на построение независимого демократического государства, поэтому с 1993 года Конституция Кыргызской Республики соответствовала международно-правовым нормам по избирательному праву. В Казахстане еще недавно фактически существовал автократический режим. Хотя изменения в Конституцию вносились, они носили лишь формальный характер. В исследовании описывается три важнейших этапа развития конституционно-правовых норм, имевших место в новейшей постсоветской истории республик.</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Изучением данного вопроса занималось достаточное количество ученых. К примеру, А.Д. Толисбаева [14] описывает в своей работе опыт построения правового государства в Казахстане. Мурат Нассимов [15, с. 99-106] анализирует проведение президентских выборов в Казахстане в 2011 и 2015 годах. Азиатский ученый Хигидшизима Масааки [16] в свой труд посвятил избирательным реформам в странах с автократическим режимом управления. Макс Гремпинг подробно изучает проблему честности выборов в азиатских странах. Польский ученый Ежи Шукальский [17</w:t>
      </w:r>
      <w:r w:rsidR="00E302AA" w:rsidRPr="006E4675">
        <w:rPr>
          <w:rFonts w:ascii="Times New Roman" w:hAnsi="Times New Roman" w:cs="Times New Roman"/>
          <w:sz w:val="28"/>
          <w:szCs w:val="28"/>
        </w:rPr>
        <w:t>, с.307-322</w:t>
      </w:r>
      <w:r w:rsidRPr="006E4675">
        <w:rPr>
          <w:rFonts w:ascii="Times New Roman" w:hAnsi="Times New Roman" w:cs="Times New Roman"/>
          <w:sz w:val="28"/>
          <w:szCs w:val="28"/>
        </w:rPr>
        <w:t>] в своей работе раскрывает актуальные проблемы источников избирательного права в некоторых странах Центральной Азии. Джамилия Асанбекова и другие ученные описывают исторические события, которые предшествовали принятию Конституции в Кыргызстане [18, с. 697-705].</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Большинство исследований иностранных авторов, например Лоуренца П. Маковица [19, с. 576-591], Дэвид Г. Льюиса [20</w:t>
      </w:r>
      <w:r w:rsidR="00E302AA" w:rsidRPr="006E4675">
        <w:rPr>
          <w:rFonts w:ascii="Times New Roman" w:hAnsi="Times New Roman" w:cs="Times New Roman"/>
          <w:sz w:val="28"/>
          <w:szCs w:val="28"/>
        </w:rPr>
        <w:t>, с.1-16</w:t>
      </w:r>
      <w:r w:rsidRPr="006E4675">
        <w:rPr>
          <w:rFonts w:ascii="Times New Roman" w:hAnsi="Times New Roman" w:cs="Times New Roman"/>
          <w:sz w:val="28"/>
          <w:szCs w:val="28"/>
        </w:rPr>
        <w:t>] касаются истории становления правового государства, развития норм Конституции, однако ни в одном из исследований не определены этапы развития именно избирательного права, которое закрепляется Конституцией. Большинство исследований раскрывает тему очень широко, ведь касается в целом всех конституционных норм. Поэтому целью исследования является изучение истории принятия, изменения и дополнения конституционно-правовых норм, касающихся именно избирательного права на территории Казахстана и Кыргызстана, выделение этапов становления правовых норм для более четкого понимания того, каким образом происходило развитие, а также анализ конституционно-правовых норм в контексте демократизации. Кроме этого, целью есть осуществление сравнительного анализа развития избирательного права в двух разных странах, где изменения происходили в противоположных направлениях.</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Основной проблематикой является то, что в странах, где нормы избирательного права отвечают всем демократическим требованиям, на </w:t>
      </w:r>
      <w:r w:rsidRPr="006E4675">
        <w:rPr>
          <w:rFonts w:ascii="Times New Roman" w:hAnsi="Times New Roman" w:cs="Times New Roman"/>
          <w:sz w:val="28"/>
          <w:szCs w:val="28"/>
        </w:rPr>
        <w:lastRenderedPageBreak/>
        <w:t>практике чрезвычайно плохо выполняются. Правящая верхушка стран, которые исследуются, создала такую ​​модель государственного управления, при которой трудно понять, на самом ли деле конституционные изменения преследуют демократические цели. Поэтому, чрезвычайно мало исследований, полностью раскрывших развитие избирательного права за период последних 30 лет в Казахстане и Кыргызстане. Иногда причина этого заключается в том, что такого развития не было. Сложность политических процессов в постсоветских государствах дает понять, что исследование данной темы достаточно сложно и требует не только правовой оценки изучаемых норм, но и исторической и политической.</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Научно-теоретической основой научного исследования выступили труды отечественных и зарубежных ученых, которые проводили исследования конституционно-правовых норм на постсоветском пространстве, в частности, в Республике Казахстан и Кыргызской Республике. Для изучения истории развития избирательного права в новейший период был проработан ряд научных статей и публикаций, в которых описываются особенности развития конституционного и избирательного права в государствах с автократическим режимом управления.</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Научное познание было осуществлено на основе таких принципов: объективности, системности, принцип историзма. Определяющим стал принцип объективности, ведь именно благодаря этому принципу было осуществлено освещение исторических изменений без политических предубеждений.</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Исследование было проведено с помощью системного подхода, посредством которого было осуществлено поэтапное изучение порядка принятия и внесения поправок в Конституции, сопоставлены исторические события и изменения в законодательстве в контексте развития избирательного права государств.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Методологической базой научного познания выступили следующие методы: историко-правовой, логико-юридический, сравнительно-правовой, метод анализа и синтеза, обобщения. С помощью историко-правового метода был изучен порядок принятия конституционно-правовых норм в определенной хронологической последовательности, охватывая период новейшей истории государств. С помощью логико-юридического метода была осуществлена ​​</w:t>
      </w:r>
      <w:proofErr w:type="gramStart"/>
      <w:r w:rsidRPr="006E4675">
        <w:rPr>
          <w:rFonts w:ascii="Times New Roman" w:hAnsi="Times New Roman" w:cs="Times New Roman"/>
          <w:sz w:val="28"/>
          <w:szCs w:val="28"/>
        </w:rPr>
        <w:t>структуризация информации, касающаяся избирательного права и выделены</w:t>
      </w:r>
      <w:proofErr w:type="gramEnd"/>
      <w:r w:rsidRPr="006E4675">
        <w:rPr>
          <w:rFonts w:ascii="Times New Roman" w:hAnsi="Times New Roman" w:cs="Times New Roman"/>
          <w:sz w:val="28"/>
          <w:szCs w:val="28"/>
        </w:rPr>
        <w:t xml:space="preserve"> несколько этапов развития конституционно-правовых норм, изучено значение принятия тех или иных норм в определенный период времени для дальнейшего развития демократических институтов. С помощью методов анализа и синтеза было осуществлено </w:t>
      </w:r>
      <w:proofErr w:type="gramStart"/>
      <w:r w:rsidRPr="006E4675">
        <w:rPr>
          <w:rFonts w:ascii="Times New Roman" w:hAnsi="Times New Roman" w:cs="Times New Roman"/>
          <w:sz w:val="28"/>
          <w:szCs w:val="28"/>
        </w:rPr>
        <w:t>изучение</w:t>
      </w:r>
      <w:proofErr w:type="gramEnd"/>
      <w:r w:rsidRPr="006E4675">
        <w:rPr>
          <w:rFonts w:ascii="Times New Roman" w:hAnsi="Times New Roman" w:cs="Times New Roman"/>
          <w:sz w:val="28"/>
          <w:szCs w:val="28"/>
        </w:rPr>
        <w:t xml:space="preserve"> как общих изменений Конституции, так и изучение конкретных норм, касающихся избирательного права. С помощью сравнительно-правового метода было проведено сравнение конституционно-правового развития двух государств. Благодаря методу обобщения были определены общие признаки и особенности конституционного развития для обеих стран, определена общая тенденция к демократическим изменениям в режиме правления государств.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Научное исследование проходило в несколько этапов. На первом этапе был проведен обзор конституционных норм, которые принимались в Республике Казахстан и Кыргызской Республике в постсоветский период. Было определено, какие нормы имеют значение для развития избирательного права. Также были изучены некоторые исторические события, политические настроения, влиявшие на изменение Конституции в то время. После изучения обстоятель</w:t>
      </w:r>
      <w:proofErr w:type="gramStart"/>
      <w:r w:rsidRPr="006E4675">
        <w:rPr>
          <w:rFonts w:ascii="Times New Roman" w:hAnsi="Times New Roman" w:cs="Times New Roman"/>
          <w:sz w:val="28"/>
          <w:szCs w:val="28"/>
        </w:rPr>
        <w:t>ств пр</w:t>
      </w:r>
      <w:proofErr w:type="gramEnd"/>
      <w:r w:rsidRPr="006E4675">
        <w:rPr>
          <w:rFonts w:ascii="Times New Roman" w:hAnsi="Times New Roman" w:cs="Times New Roman"/>
          <w:sz w:val="28"/>
          <w:szCs w:val="28"/>
        </w:rPr>
        <w:t>инятия поправок к Конституциям в хронологическом порядке, было выделено несколько этапов становления конституционного права в исследуемых странах.</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Следующим этапом было подробное изучение и анализ развития </w:t>
      </w:r>
      <w:proofErr w:type="gramStart"/>
      <w:r w:rsidRPr="006E4675">
        <w:rPr>
          <w:rFonts w:ascii="Times New Roman" w:hAnsi="Times New Roman" w:cs="Times New Roman"/>
          <w:sz w:val="28"/>
          <w:szCs w:val="28"/>
        </w:rPr>
        <w:t>избирательного</w:t>
      </w:r>
      <w:proofErr w:type="gramEnd"/>
      <w:r w:rsidRPr="006E4675">
        <w:rPr>
          <w:rFonts w:ascii="Times New Roman" w:hAnsi="Times New Roman" w:cs="Times New Roman"/>
          <w:sz w:val="28"/>
          <w:szCs w:val="28"/>
        </w:rPr>
        <w:t xml:space="preserve"> права в Республике Казахстан. Были изучены основные </w:t>
      </w:r>
      <w:r w:rsidRPr="006E4675">
        <w:rPr>
          <w:rFonts w:ascii="Times New Roman" w:hAnsi="Times New Roman" w:cs="Times New Roman"/>
          <w:sz w:val="28"/>
          <w:szCs w:val="28"/>
        </w:rPr>
        <w:lastRenderedPageBreak/>
        <w:t>поправки к Конституции, предпосылки и последствия их принятия. Также было осуществлено исследование конституционно-правовых конфигураций и в Кыргызской Республике. После этого был проведен сравнительно-правовой анализ развития избирательного права, которое закрепляют конституционные нормы, в двух государствах относительно того, каким образом конституционные изменения влияли на институты прямой демократии. В качестве вывода была определена роль обеспечения проведения прямых и прозрачных выборов для смены автократической власти и утверждения демократии не только формально, но и на практике.</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каждом государстве, деятельность которого основана на демократических принципах государственного управления, определяющую роль играет Конституция и демократические положения, которые должны быть в ней закреплены. Поскольку, в основе подлинной демократии положена власть народа, избирательное право является одной из главных областей, обеспечивающих функционирование демократического государства. То, насколько правильно и подробно избирательное право закреплено в основных законах государств, четко дает </w:t>
      </w:r>
      <w:proofErr w:type="gramStart"/>
      <w:r w:rsidRPr="006E4675">
        <w:rPr>
          <w:rFonts w:ascii="Times New Roman" w:hAnsi="Times New Roman" w:cs="Times New Roman"/>
          <w:sz w:val="28"/>
          <w:szCs w:val="28"/>
        </w:rPr>
        <w:t>понять действительно ли курс государственной политики направлен</w:t>
      </w:r>
      <w:proofErr w:type="gramEnd"/>
      <w:r w:rsidRPr="006E4675">
        <w:rPr>
          <w:rFonts w:ascii="Times New Roman" w:hAnsi="Times New Roman" w:cs="Times New Roman"/>
          <w:sz w:val="28"/>
          <w:szCs w:val="28"/>
        </w:rPr>
        <w:t xml:space="preserve"> на обеспечение народовластия, или произошла подмена понятий. Ведь в демократическом государстве право выбора – это фундаментальная основа всех других прав. Политические права являются одними из важнейших прав, которые должно обеспечить современное демократическое государство.</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Наиболее ярко и показательно переход от тоталитаризма к демократии был осуществлен государствами после распада Советского Союза. Вместе с принятием Конституций постсоветских государств, внесением в них поправок, происходило развитие избирательного права. После смены режима правления, в каждом постсоветском государстве особое значение приобрели проблемы выбора главы государства, а также парламента и органов самоуправления. Ведь именно выборы являются основным показателем </w:t>
      </w:r>
      <w:r w:rsidRPr="006E4675">
        <w:rPr>
          <w:rFonts w:ascii="Times New Roman" w:hAnsi="Times New Roman" w:cs="Times New Roman"/>
          <w:sz w:val="28"/>
          <w:szCs w:val="28"/>
        </w:rPr>
        <w:lastRenderedPageBreak/>
        <w:t>демократических перемен, происходивших на постсоветском пространстве в странах Средней Азии. Основными источниками избирательного права есть международно-правовые акты, которые закрепляют основополагающие принципы осуществления избирательного процесса, как и Конституции государств, отражающие международные принципы и положения на уровне национального законодательства [21, с. 1-10].</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Переломным моментом для развития избирательных процессов является распад СССР в 1991 году, поэтому с этого времени следует выделять этапы развития конституционного права и избирательного права как его части в постсоветских странах.</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После распада Советского Союза, все страны, обретшие независимость, начали переход на демократический режим, включая Республику Казахстан и Кыргызскую Республику. Одно за другим государства приступили к принятию Конституций и созданию демократических органов управления. И хотя любая из этих государств имела свои особенности построения системы и принципов избирательного права, можно найти некие общие этапы развития конституционно-правовых норм.</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Конституционное развитие таких среднеазиатских стран как Казахстан и Кыргызстан было весьма активно, ведь за небольшой промежуток времени прошел несколько этапов на пути к демократизации. Такое интенсивное развитие основополагающих законов в новейшей истории республик не могло не повлиять именно на избирательное право, которое бесспорно претерпело определенные фундаментальные изменения. То, каким образом в Конституции закреплялись избирательные права, характеризует то, насколько демократичны направления деятельности государства и насколько снижается авторитет одного правителя и наделяется властью общество.</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Особенностью данных двух стран является то, что до 70-х годов ХХ века у них не было опыта работы с писаными Конституциями. Общественные отношения регулировались обычным правом до прихода советской власти. А </w:t>
      </w:r>
      <w:r w:rsidRPr="006E4675">
        <w:rPr>
          <w:rFonts w:ascii="Times New Roman" w:hAnsi="Times New Roman" w:cs="Times New Roman"/>
          <w:sz w:val="28"/>
          <w:szCs w:val="28"/>
        </w:rPr>
        <w:lastRenderedPageBreak/>
        <w:t>Конституции, принятые в условиях социализма, конечно, носили лишь с</w:t>
      </w:r>
      <w:r w:rsidR="006428DF" w:rsidRPr="006E4675">
        <w:rPr>
          <w:rFonts w:ascii="Times New Roman" w:hAnsi="Times New Roman" w:cs="Times New Roman"/>
          <w:sz w:val="28"/>
          <w:szCs w:val="28"/>
        </w:rPr>
        <w:t>имволический характер [22, с. 38</w:t>
      </w:r>
      <w:r w:rsidRPr="006E4675">
        <w:rPr>
          <w:rFonts w:ascii="Times New Roman" w:hAnsi="Times New Roman" w:cs="Times New Roman"/>
          <w:sz w:val="28"/>
          <w:szCs w:val="28"/>
        </w:rPr>
        <w:t>-74].</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Развитие конституционно-правовых норм избирательного права условно можно разделить на три этапа. И хотя Республики Казахстан и Кыргызстан несколько по-разному проживали эти этапы, все же им присущи общие черты.</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Первый этап можно назвать посткоммунистическим, начинается он с распада СССР. Основная черта данного этапа состоит в том, что конституционные нормы были в точности переписаны от советских Конституций. И хотя страны обрели независимость и формально взяли курс на применение демократических принципов государственного управления, все же </w:t>
      </w:r>
      <w:proofErr w:type="gramStart"/>
      <w:r w:rsidRPr="006E4675">
        <w:rPr>
          <w:rFonts w:ascii="Times New Roman" w:hAnsi="Times New Roman" w:cs="Times New Roman"/>
          <w:sz w:val="28"/>
          <w:szCs w:val="28"/>
        </w:rPr>
        <w:t>Конституции</w:t>
      </w:r>
      <w:proofErr w:type="gramEnd"/>
      <w:r w:rsidRPr="006E4675">
        <w:rPr>
          <w:rFonts w:ascii="Times New Roman" w:hAnsi="Times New Roman" w:cs="Times New Roman"/>
          <w:sz w:val="28"/>
          <w:szCs w:val="28"/>
        </w:rPr>
        <w:t xml:space="preserve"> по сути закрепляли авторитарный режим.</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Казахстане первая Конституция была принята в 1993 году, в которой была утверждена парламентско-президентская республика и закреплены три ветви власти. Однако в 1995 году тогдашним Президентом </w:t>
      </w:r>
      <w:r w:rsidR="006428DF" w:rsidRPr="006E4675">
        <w:rPr>
          <w:rFonts w:ascii="Times New Roman" w:hAnsi="Times New Roman" w:cs="Times New Roman"/>
          <w:sz w:val="28"/>
          <w:szCs w:val="28"/>
        </w:rPr>
        <w:t>Республики Казахстан Н.</w:t>
      </w:r>
      <w:r w:rsidRPr="006E4675">
        <w:rPr>
          <w:rFonts w:ascii="Times New Roman" w:hAnsi="Times New Roman" w:cs="Times New Roman"/>
          <w:sz w:val="28"/>
          <w:szCs w:val="28"/>
        </w:rPr>
        <w:t xml:space="preserve"> </w:t>
      </w:r>
      <w:r w:rsidR="006428DF" w:rsidRPr="006E4675">
        <w:rPr>
          <w:rFonts w:ascii="Times New Roman" w:hAnsi="Times New Roman" w:cs="Times New Roman"/>
          <w:sz w:val="28"/>
          <w:szCs w:val="28"/>
        </w:rPr>
        <w:t xml:space="preserve">А. </w:t>
      </w:r>
      <w:r w:rsidRPr="006E4675">
        <w:rPr>
          <w:rFonts w:ascii="Times New Roman" w:hAnsi="Times New Roman" w:cs="Times New Roman"/>
          <w:sz w:val="28"/>
          <w:szCs w:val="28"/>
        </w:rPr>
        <w:t xml:space="preserve">Назарбаевым был инициирован Референдум, на котором была принята совершенно другая Конституция. Новым Основным Законом была утверждена президентская республика, что по существу предоставляло неограниченную власть одному лицу. Конституцией предусматривались такие основные положения, которые касались избирательного права, а именно: возрастной ценз для кандидатуры президента – 65 лет, запрет на занятие должности более 2 сроков [23]. Но в 1998 году было внесено около 20 поправок в Конституцию, которые снимали все эти ограничения и таким образом предоставляли тогдашнему президенту абсолютную власть пожизненно. Таким образом, было полностью сохранено достояние Советского </w:t>
      </w:r>
      <w:proofErr w:type="gramStart"/>
      <w:r w:rsidRPr="006E4675">
        <w:rPr>
          <w:rFonts w:ascii="Times New Roman" w:hAnsi="Times New Roman" w:cs="Times New Roman"/>
          <w:sz w:val="28"/>
          <w:szCs w:val="28"/>
        </w:rPr>
        <w:t>Союза</w:t>
      </w:r>
      <w:proofErr w:type="gramEnd"/>
      <w:r w:rsidRPr="006E4675">
        <w:rPr>
          <w:rFonts w:ascii="Times New Roman" w:hAnsi="Times New Roman" w:cs="Times New Roman"/>
          <w:sz w:val="28"/>
          <w:szCs w:val="28"/>
        </w:rPr>
        <w:t xml:space="preserve"> и избирательные права граждан оставались лишь формальностью [21, с. 1-10].</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Республике Кыргызстан</w:t>
      </w:r>
      <w:r w:rsidR="00096208" w:rsidRPr="006E4675">
        <w:rPr>
          <w:rFonts w:ascii="Times New Roman" w:hAnsi="Times New Roman" w:cs="Times New Roman"/>
          <w:sz w:val="28"/>
          <w:szCs w:val="28"/>
        </w:rPr>
        <w:t xml:space="preserve">, как показывает проведенный </w:t>
      </w:r>
      <w:r w:rsidR="00FA7CA6" w:rsidRPr="006E4675">
        <w:rPr>
          <w:rFonts w:ascii="Times New Roman" w:hAnsi="Times New Roman" w:cs="Times New Roman"/>
          <w:sz w:val="28"/>
          <w:szCs w:val="28"/>
        </w:rPr>
        <w:t xml:space="preserve">нами </w:t>
      </w:r>
      <w:r w:rsidR="00096208" w:rsidRPr="006E4675">
        <w:rPr>
          <w:rFonts w:ascii="Times New Roman" w:hAnsi="Times New Roman" w:cs="Times New Roman"/>
          <w:sz w:val="28"/>
          <w:szCs w:val="28"/>
        </w:rPr>
        <w:t xml:space="preserve">анализ, </w:t>
      </w:r>
      <w:r w:rsidRPr="006E4675">
        <w:rPr>
          <w:rFonts w:ascii="Times New Roman" w:hAnsi="Times New Roman" w:cs="Times New Roman"/>
          <w:sz w:val="28"/>
          <w:szCs w:val="28"/>
        </w:rPr>
        <w:t xml:space="preserve"> развитие конституционно-правовых норм происходило таким же образом. </w:t>
      </w:r>
      <w:r w:rsidRPr="006E4675">
        <w:rPr>
          <w:rFonts w:ascii="Times New Roman" w:hAnsi="Times New Roman" w:cs="Times New Roman"/>
          <w:sz w:val="28"/>
          <w:szCs w:val="28"/>
        </w:rPr>
        <w:lastRenderedPageBreak/>
        <w:t>Первая Конституция, принятая 5 мая 1993 года, является одним из важнейших документов для становления государственности Кыргызстана, ведь закрепляла статус правового, социального, демократического государства [24]. Также были закреплены нормы, предусматривающие ограничения для кандидата в президенты и ограничения по переизбранию главы государства, что позволяло предотвратить узурпацию власти. Однако с 1996 года по инициативе тогдашнего Президента Республики Кыргызстан А. Акаева начались конституционные изменения. Путем всенародного референдума были изменены положения Конституции, касающиеся выборов Президента, а именно отменена норма по ограничению количества раз переизбрания. То есть, по аналогии с Казахстаном, движение к демократическому режиму правления остановилось, ведь был четко утвержден автократический режим [25, с. 238-247].</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Второй этап – это переходной период, охватывающий начало двухтысячных лет. В это время в некоторых посткоммунистических странах произошли так называемые «цветные революции». Так, в Кыргызстане в марте 2005 года началась Революция Тюльпанов, ведь у общества назрели новые потребности в изменении политической элиты и введении политического многообразия [26]. Отстранив от власти Президента А. Акаева и избрав нового лидера К. Бакиева, происходят существенные изменения в Конституции, касающиеся избирательного права. Утверждается положение о том, что парламент должен состоять из 90 депутатов, 50 процентов из которых избираются</w:t>
      </w:r>
      <w:r w:rsidR="00AB38F3" w:rsidRPr="006E4675">
        <w:rPr>
          <w:rFonts w:ascii="Times New Roman" w:hAnsi="Times New Roman" w:cs="Times New Roman"/>
          <w:sz w:val="28"/>
          <w:szCs w:val="28"/>
        </w:rPr>
        <w:t xml:space="preserve"> по пропорциональной системе</w:t>
      </w:r>
      <w:r w:rsidRPr="006E4675">
        <w:rPr>
          <w:rFonts w:ascii="Times New Roman" w:hAnsi="Times New Roman" w:cs="Times New Roman"/>
          <w:sz w:val="28"/>
          <w:szCs w:val="28"/>
        </w:rPr>
        <w:t>. С одной стороны, поправками к Конституции был взят курс на демократические изменения, однако у Президента все же оставались очень большие полномочия. Была усилена фигура Президента, введена подотчетность правительства Президенту, главы правительства избирались по предложению главы государства.</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В отличие от Кыргызстана, в Казахстане наоборот произошли конституционные изменения, которые еще больше закрепляли единоличную власть главы Назарбаева. В 2007 году в избирательное законодательство страны была внесена концепция «Первого Президента» и «Лидера нации», в основе которой лежала неограниченная пожизненная власть так называемого Президента, введена неограниченная продолжительность на должности и неприкосновенность собственности правящей элиты. Конечно, такие изменения напрямую повлияли на избирательное право, ведь его, в сущности, у граждан не было.</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Формально избирательное законодательство отвечало всем международно-правовым нормам, однако на практике все эти положения не реализовывались. В этот период избирательное право остановило свое развитие, так как глубоко укоренился политический режим, который всеми силами пытался нивелировать все институты демократии [27, с. 94-99].</w:t>
      </w:r>
    </w:p>
    <w:p w:rsidR="007236A7" w:rsidRPr="006E4675" w:rsidRDefault="007236A7" w:rsidP="008F4C49">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Таким образом, в переходный период проходил поиск путей для дальнейшего развития конституционных норм, в том числе и избирательного права. И каждая страна, обретшая независимость, выбирала для себя этот путь по-своему. Тем не менее, этот этап закончился переходом на более демократические основы управления, ведь общество уже было готово к изменению политико-правового режима.</w:t>
      </w:r>
    </w:p>
    <w:p w:rsidR="00DD6C9C" w:rsidRPr="006E4675" w:rsidRDefault="00DD6C9C" w:rsidP="008F4C49">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Третий этап либерализации и демократизации в Кыргызстане действительно стал важным моментом в истории страны, особенно с принятием новой Конституции в 2010 году. Этот документ стал основой для дальнейшего развития демократических процессов и избирательного права.</w:t>
      </w:r>
    </w:p>
    <w:p w:rsidR="00DD6C9C" w:rsidRPr="006E4675" w:rsidRDefault="00DD6C9C" w:rsidP="008F4C49">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Конституция 2010 года ввела ряд ключевых изменений, которые способствовали более открытому и конкурентному политическому процессу. Принятие парламентской модели управления позволило расширить возможности для участия различных политических сил, включая </w:t>
      </w:r>
      <w:r w:rsidRPr="006E4675">
        <w:rPr>
          <w:rFonts w:ascii="Times New Roman" w:eastAsia="Times New Roman" w:hAnsi="Times New Roman" w:cs="Times New Roman"/>
          <w:sz w:val="28"/>
          <w:szCs w:val="28"/>
        </w:rPr>
        <w:lastRenderedPageBreak/>
        <w:t>оппозиционные партии, что способствовало многопартийности и более разнообразному представлению интересов граждан.</w:t>
      </w:r>
    </w:p>
    <w:p w:rsidR="00DD6C9C" w:rsidRPr="006E4675" w:rsidRDefault="009B50E8" w:rsidP="008F4C49">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w:t>
      </w:r>
      <w:r w:rsidR="00DD6C9C" w:rsidRPr="006E4675">
        <w:rPr>
          <w:rFonts w:ascii="Times New Roman" w:eastAsia="Times New Roman" w:hAnsi="Times New Roman" w:cs="Times New Roman"/>
          <w:sz w:val="28"/>
          <w:szCs w:val="28"/>
        </w:rPr>
        <w:t>Принципы свободных выборов, закрепленные в Конституции, являются основополагающими для функционирования демократии. Они обеспечивают защиту прав избирателей, гарантируя, что выборы проводятся на основе добровольности и без внешнего давления. Обязательность и периодичность выборов также играют важную роль в поддержании легитимности власти и обеспечении ответственного управления</w:t>
      </w:r>
      <w:r w:rsidRPr="006E4675">
        <w:rPr>
          <w:rFonts w:ascii="Times New Roman" w:eastAsia="Times New Roman" w:hAnsi="Times New Roman" w:cs="Times New Roman"/>
          <w:sz w:val="28"/>
          <w:szCs w:val="28"/>
        </w:rPr>
        <w:t>»</w:t>
      </w:r>
      <w:r w:rsidR="008F4C49" w:rsidRPr="006E4675">
        <w:rPr>
          <w:rFonts w:ascii="Times New Roman" w:eastAsia="Times New Roman" w:hAnsi="Times New Roman" w:cs="Times New Roman"/>
          <w:sz w:val="28"/>
          <w:szCs w:val="28"/>
        </w:rPr>
        <w:t xml:space="preserve"> </w:t>
      </w:r>
      <w:r w:rsidR="008F4C49" w:rsidRPr="006E4675">
        <w:rPr>
          <w:rFonts w:ascii="Times New Roman" w:hAnsi="Times New Roman" w:cs="Times New Roman"/>
          <w:sz w:val="28"/>
          <w:szCs w:val="28"/>
        </w:rPr>
        <w:t>[28, с. 66-81]</w:t>
      </w:r>
      <w:r w:rsidR="00DD6C9C" w:rsidRPr="006E4675">
        <w:rPr>
          <w:rFonts w:ascii="Times New Roman" w:eastAsia="Times New Roman" w:hAnsi="Times New Roman" w:cs="Times New Roman"/>
          <w:sz w:val="28"/>
          <w:szCs w:val="28"/>
        </w:rPr>
        <w:t>.</w:t>
      </w:r>
    </w:p>
    <w:p w:rsidR="00DD6C9C" w:rsidRPr="006E4675" w:rsidRDefault="00DD6C9C" w:rsidP="008F4C49">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Таким образом, этот этап в истории Кыргызстана стал важным шагом к укреплению демократических институтов и обеспечению прозрачности выборов, что, в свою очередь, создает условия для более активного участия граждан в политической жизни страны.</w:t>
      </w:r>
    </w:p>
    <w:p w:rsidR="007236A7" w:rsidRPr="006E4675" w:rsidRDefault="007236A7" w:rsidP="008F4C49">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Можно говорить о том, что именно в этот период избирательное законодательство на самом деле начинает отвечать международным демократическим принципам, которые способствовали развитию демократического общества. И уже сегодня можно с уверенностью утвердить факт того, что государственная политика четко взяла курс на образование </w:t>
      </w:r>
      <w:proofErr w:type="gramStart"/>
      <w:r w:rsidRPr="006E4675">
        <w:rPr>
          <w:rFonts w:ascii="Times New Roman" w:hAnsi="Times New Roman" w:cs="Times New Roman"/>
          <w:sz w:val="28"/>
          <w:szCs w:val="28"/>
        </w:rPr>
        <w:t>демократического гражданского общества</w:t>
      </w:r>
      <w:proofErr w:type="gramEnd"/>
      <w:r w:rsidRPr="006E4675">
        <w:rPr>
          <w:rFonts w:ascii="Times New Roman" w:hAnsi="Times New Roman" w:cs="Times New Roman"/>
          <w:sz w:val="28"/>
          <w:szCs w:val="28"/>
        </w:rPr>
        <w:t xml:space="preserve"> с сильными институтами прямой демократии [29, с. 1-33].</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Однако, октябрьские события 2020 года и последующие выборы Президента и депутатов Парламента Кыргызстана в 2020 и 2021 годах соответственно, проведенная конституционная реформа с принятием новой редакции Конституции 5 мая 2021 года усилила вертикаль </w:t>
      </w:r>
      <w:r w:rsidR="00FA7CA6" w:rsidRPr="006E4675">
        <w:rPr>
          <w:rFonts w:ascii="Times New Roman" w:hAnsi="Times New Roman" w:cs="Times New Roman"/>
          <w:sz w:val="28"/>
          <w:szCs w:val="28"/>
        </w:rPr>
        <w:t>президентской</w:t>
      </w:r>
      <w:r w:rsidRPr="006E4675">
        <w:rPr>
          <w:rFonts w:ascii="Times New Roman" w:hAnsi="Times New Roman" w:cs="Times New Roman"/>
          <w:sz w:val="28"/>
          <w:szCs w:val="28"/>
        </w:rPr>
        <w:t xml:space="preserve"> власти, наделив его фактически полномочиями исполнительной ветви власти (ст.89 Конституции</w:t>
      </w:r>
      <w:r w:rsidR="00F55C60" w:rsidRPr="006E4675">
        <w:rPr>
          <w:rFonts w:ascii="Times New Roman" w:hAnsi="Times New Roman" w:cs="Times New Roman"/>
          <w:sz w:val="28"/>
          <w:szCs w:val="28"/>
        </w:rPr>
        <w:t xml:space="preserve"> </w:t>
      </w:r>
      <w:proofErr w:type="gramStart"/>
      <w:r w:rsidR="00F55C60"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Институт Правительства был преобразован в Кабинет Министров (ст. 91).</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Казахстане период демократизации начался в 2019</w:t>
      </w:r>
      <w:r w:rsidR="00C657D0" w:rsidRPr="006E4675">
        <w:rPr>
          <w:rFonts w:ascii="Times New Roman" w:hAnsi="Times New Roman" w:cs="Times New Roman"/>
          <w:sz w:val="28"/>
          <w:szCs w:val="28"/>
        </w:rPr>
        <w:t xml:space="preserve"> году, когда президент Н. А.</w:t>
      </w:r>
      <w:r w:rsidRPr="006E4675">
        <w:rPr>
          <w:rFonts w:ascii="Times New Roman" w:hAnsi="Times New Roman" w:cs="Times New Roman"/>
          <w:sz w:val="28"/>
          <w:szCs w:val="28"/>
        </w:rPr>
        <w:t xml:space="preserve"> Назарбаев подал в отставку. Сразу после отставки были проведены президентские выборы, на которых победил Касим-Жомарт </w:t>
      </w:r>
      <w:r w:rsidRPr="006E4675">
        <w:rPr>
          <w:rFonts w:ascii="Times New Roman" w:hAnsi="Times New Roman" w:cs="Times New Roman"/>
          <w:sz w:val="28"/>
          <w:szCs w:val="28"/>
        </w:rPr>
        <w:lastRenderedPageBreak/>
        <w:t>Токаев, однако бывший Президент все еще занимает весомую позицию в осуществлении государственной политики. Смену власти международные эксперты признали просто формальностью, а президентские выборы комиссия ОБСЕ оценила осуществлявшимися под давлением правящей верхушки [30, с. 249-293].</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Но движение в сторону демократизации было неотвратимым. Общество нуждалось в этом, ведь в современном цивилизованном мире не было места для автократического режима правления. 5 июня 2022 г. состоялся всенародный референдум, который предложил основополагающие изменения в Конституцию Казахстана [</w:t>
      </w:r>
      <w:r w:rsidR="0073675D" w:rsidRPr="006E4675">
        <w:rPr>
          <w:rFonts w:ascii="Times New Roman" w:hAnsi="Times New Roman" w:cs="Times New Roman"/>
          <w:sz w:val="28"/>
          <w:szCs w:val="28"/>
        </w:rPr>
        <w:t>2</w:t>
      </w:r>
      <w:r w:rsidRPr="006E4675">
        <w:rPr>
          <w:rFonts w:ascii="Times New Roman" w:hAnsi="Times New Roman" w:cs="Times New Roman"/>
          <w:sz w:val="28"/>
          <w:szCs w:val="28"/>
        </w:rPr>
        <w:t xml:space="preserve">3]. </w:t>
      </w:r>
      <w:proofErr w:type="gramStart"/>
      <w:r w:rsidRPr="006E4675">
        <w:rPr>
          <w:rFonts w:ascii="Times New Roman" w:hAnsi="Times New Roman" w:cs="Times New Roman"/>
          <w:sz w:val="28"/>
          <w:szCs w:val="28"/>
        </w:rPr>
        <w:t>Основной поправкой есть то, что Президент перестает быть основной фигурой в государстве, Республика Казахстан переходит от суперпрезидентской формы правления к президентской с сильным парламентом, родственникам президента запрещено занимать высокие должности [32].</w:t>
      </w:r>
      <w:proofErr w:type="gramEnd"/>
      <w:r w:rsidRPr="006E4675">
        <w:rPr>
          <w:rFonts w:ascii="Times New Roman" w:hAnsi="Times New Roman" w:cs="Times New Roman"/>
          <w:sz w:val="28"/>
          <w:szCs w:val="28"/>
        </w:rPr>
        <w:t xml:space="preserve"> Это радикально изменяет и избирательное право, ведь поправки отменяют единоличную власть, открывают перспективу для дальнейшей демократизации государственного управления и участия граждан в создании государства. Всего предусматривалось 58 поправок к Конституции, прямо или косвенно влиявших на избирательное право. Ведь форма правления и способ избрания правящей верхушки являются определяющим фактором для существования прямой демократ</w:t>
      </w:r>
      <w:proofErr w:type="gramStart"/>
      <w:r w:rsidRPr="006E4675">
        <w:rPr>
          <w:rFonts w:ascii="Times New Roman" w:hAnsi="Times New Roman" w:cs="Times New Roman"/>
          <w:sz w:val="28"/>
          <w:szCs w:val="28"/>
        </w:rPr>
        <w:t>ии и ее</w:t>
      </w:r>
      <w:proofErr w:type="gramEnd"/>
      <w:r w:rsidRPr="006E4675">
        <w:rPr>
          <w:rFonts w:ascii="Times New Roman" w:hAnsi="Times New Roman" w:cs="Times New Roman"/>
          <w:sz w:val="28"/>
          <w:szCs w:val="28"/>
        </w:rPr>
        <w:t xml:space="preserve"> институтов [33, с. 553-558]. Многие международные эксперты не считают такие изменения достаточным для того, чтобы назвать существующий режим правления демократическим. Но в контексте избирательного права именно сейчас в Казахстане появляется возможность для прямой демократии и проведения прозрачных выборов.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Данные три этапа конституционного развития избирательного права достаточно условны и отражают только главные аспекты. Следует отметить, что избирательное право в этих двух постсоветских странах развивалось очень быстро и динамично, и продолжает развиваться. </w:t>
      </w:r>
      <w:proofErr w:type="gramStart"/>
      <w:r w:rsidRPr="006E4675">
        <w:rPr>
          <w:rFonts w:ascii="Times New Roman" w:hAnsi="Times New Roman" w:cs="Times New Roman"/>
          <w:sz w:val="28"/>
          <w:szCs w:val="28"/>
        </w:rPr>
        <w:t xml:space="preserve">Несмотря на то, что в </w:t>
      </w:r>
      <w:r w:rsidRPr="006E4675">
        <w:rPr>
          <w:rFonts w:ascii="Times New Roman" w:hAnsi="Times New Roman" w:cs="Times New Roman"/>
          <w:sz w:val="28"/>
          <w:szCs w:val="28"/>
        </w:rPr>
        <w:lastRenderedPageBreak/>
        <w:t>Республике Казахстан царил автократический режим и в Кыргызстане также не было абсолютной демократии, все же произошел большой скачок от системы, которая не давала абсолютно никакой альтернативы для общества, к форме правления, которая все же закрепила демократические принципы и постоянно предпринимает шаги по реализации конституционных основ в политической реальности.</w:t>
      </w:r>
      <w:proofErr w:type="gramEnd"/>
      <w:r w:rsidRPr="006E4675">
        <w:rPr>
          <w:rFonts w:ascii="Times New Roman" w:hAnsi="Times New Roman" w:cs="Times New Roman"/>
          <w:sz w:val="28"/>
          <w:szCs w:val="28"/>
        </w:rPr>
        <w:t xml:space="preserve"> За короткий период времени в постсоветских республиках сформировалось гражданское общество, готовое осуществлять сознательный выбор путем прямых, свободных и независимых выборов.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Для того</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чтобы определить этапы конституционного развития норм избирательного права в новейшей истории Кыргызстана и Казахстана, был изучен ряд научных работ, которые с исторической точки зрения показывают и описывают изменения политических режимов, обстоятельства и причины принятия или непринятия определенных поправок или законопроектов. Исследование показало, что данная тема является чрезвычайно широкой, достаточно сложной и важной. Изучение этой темы включает различные временные отрезки в новейшей истории республик и проходит в различных направлениях и аспектах.</w:t>
      </w:r>
    </w:p>
    <w:p w:rsidR="007236A7" w:rsidRPr="006E4675" w:rsidRDefault="007236A7" w:rsidP="00E2780B">
      <w:pPr>
        <w:tabs>
          <w:tab w:val="left" w:pos="720"/>
        </w:tabs>
        <w:spacing w:after="0" w:line="360" w:lineRule="auto"/>
        <w:ind w:firstLine="567"/>
        <w:jc w:val="both"/>
        <w:rPr>
          <w:rStyle w:val="a9"/>
          <w:rFonts w:ascii="Times New Roman" w:hAnsi="Times New Roman" w:cs="Times New Roman"/>
          <w:b w:val="0"/>
          <w:sz w:val="28"/>
          <w:szCs w:val="28"/>
          <w:shd w:val="clear" w:color="auto" w:fill="FFFFFF"/>
        </w:rPr>
      </w:pPr>
      <w:r w:rsidRPr="006E4675">
        <w:rPr>
          <w:rFonts w:ascii="Times New Roman" w:hAnsi="Times New Roman" w:cs="Times New Roman"/>
          <w:sz w:val="28"/>
          <w:szCs w:val="28"/>
        </w:rPr>
        <w:t xml:space="preserve">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Сапаргалиев, </w:t>
      </w:r>
      <w:r w:rsidRPr="006E4675">
        <w:rPr>
          <w:rFonts w:ascii="Times New Roman" w:hAnsi="Times New Roman" w:cs="Times New Roman"/>
          <w:sz w:val="28"/>
          <w:szCs w:val="28"/>
          <w:shd w:val="clear" w:color="auto" w:fill="FFFFFF"/>
        </w:rPr>
        <w:t xml:space="preserve">С.С. Сартаев, </w:t>
      </w:r>
      <w:r w:rsidRPr="006E4675">
        <w:rPr>
          <w:rFonts w:ascii="Times New Roman" w:hAnsi="Times New Roman" w:cs="Times New Roman"/>
          <w:sz w:val="28"/>
          <w:szCs w:val="28"/>
        </w:rPr>
        <w:t xml:space="preserve">В. А. Малиновский, </w:t>
      </w:r>
      <w:r w:rsidRPr="006E4675">
        <w:rPr>
          <w:rFonts w:ascii="Times New Roman" w:eastAsia="Times New Roman" w:hAnsi="Times New Roman" w:cs="Times New Roman"/>
          <w:sz w:val="28"/>
          <w:szCs w:val="28"/>
        </w:rPr>
        <w:t xml:space="preserve">Д.К. Мухамедшин, </w:t>
      </w:r>
      <w:r w:rsidR="00BF4A63" w:rsidRPr="006E4675">
        <w:rPr>
          <w:rFonts w:ascii="Times New Roman" w:eastAsia="Times New Roman" w:hAnsi="Times New Roman" w:cs="Times New Roman"/>
          <w:sz w:val="28"/>
          <w:szCs w:val="28"/>
        </w:rPr>
        <w:t xml:space="preserve">Э. </w:t>
      </w:r>
      <w:r w:rsidRPr="006E4675">
        <w:rPr>
          <w:rFonts w:ascii="Times New Roman" w:hAnsi="Times New Roman" w:cs="Times New Roman"/>
          <w:sz w:val="28"/>
          <w:szCs w:val="28"/>
        </w:rPr>
        <w:t xml:space="preserve">Б. Мухамеджанов, Д. К. </w:t>
      </w:r>
      <w:r w:rsidRPr="006E4675">
        <w:rPr>
          <w:rFonts w:ascii="Times New Roman" w:hAnsi="Times New Roman" w:cs="Times New Roman"/>
          <w:sz w:val="28"/>
          <w:szCs w:val="28"/>
          <w:shd w:val="clear" w:color="auto" w:fill="FFFFFF"/>
        </w:rPr>
        <w:t>Нурпеисов, Г. Р. Усеинова, Г. А. Алибаева</w:t>
      </w:r>
      <w:r w:rsidRPr="006E4675">
        <w:t xml:space="preserve">, </w:t>
      </w:r>
      <w:r w:rsidRPr="006E4675">
        <w:rPr>
          <w:rFonts w:ascii="Times New Roman" w:hAnsi="Times New Roman" w:cs="Times New Roman"/>
          <w:sz w:val="28"/>
          <w:szCs w:val="28"/>
        </w:rPr>
        <w:t>С. М. Сапаралиева, С. Ж. Секежановна, Ж.</w:t>
      </w:r>
      <w:r w:rsidRPr="006E4675">
        <w:rPr>
          <w:rFonts w:ascii="Times New Roman" w:eastAsia="Times New Roman" w:hAnsi="Times New Roman" w:cs="Times New Roman"/>
          <w:sz w:val="28"/>
          <w:szCs w:val="28"/>
          <w:shd w:val="clear" w:color="auto" w:fill="F7F7F7"/>
        </w:rPr>
        <w:t xml:space="preserve"> </w:t>
      </w:r>
      <w:r w:rsidRPr="006E4675">
        <w:rPr>
          <w:rFonts w:ascii="Times New Roman" w:eastAsia="Times New Roman" w:hAnsi="Times New Roman" w:cs="Times New Roman"/>
          <w:sz w:val="28"/>
          <w:szCs w:val="28"/>
        </w:rPr>
        <w:t>А. Дюсембаевич,</w:t>
      </w:r>
      <w:r w:rsidRPr="006E4675">
        <w:rPr>
          <w:rFonts w:ascii="Times New Roman" w:hAnsi="Times New Roman" w:cs="Times New Roman"/>
          <w:sz w:val="28"/>
          <w:szCs w:val="28"/>
          <w:shd w:val="clear" w:color="auto" w:fill="FFFFFF"/>
        </w:rPr>
        <w:t xml:space="preserve"> И. И. Рогов, Г. Н. Кунхожаева </w:t>
      </w:r>
      <w:r w:rsidRPr="006E4675">
        <w:rPr>
          <w:rFonts w:ascii="Times New Roman" w:hAnsi="Times New Roman" w:cs="Times New Roman"/>
          <w:sz w:val="28"/>
          <w:szCs w:val="28"/>
        </w:rPr>
        <w:t xml:space="preserve">(Республика Казахстан);  </w:t>
      </w:r>
      <w:proofErr w:type="gramStart"/>
      <w:r w:rsidRPr="006E4675">
        <w:rPr>
          <w:rFonts w:ascii="Times New Roman" w:hAnsi="Times New Roman" w:cs="Times New Roman"/>
          <w:sz w:val="28"/>
          <w:szCs w:val="28"/>
        </w:rPr>
        <w:t xml:space="preserve">Б. И. Борубашов, А. А. Арабаев, З. К. Курманов, </w:t>
      </w:r>
      <w:r w:rsidR="00BF4A63" w:rsidRPr="006E4675">
        <w:rPr>
          <w:rFonts w:ascii="Times New Roman" w:hAnsi="Times New Roman" w:cs="Times New Roman"/>
          <w:sz w:val="28"/>
          <w:szCs w:val="28"/>
        </w:rPr>
        <w:t xml:space="preserve">А. Б. Калматов, </w:t>
      </w:r>
      <w:r w:rsidRPr="006E4675">
        <w:rPr>
          <w:rFonts w:ascii="Times New Roman" w:hAnsi="Times New Roman" w:cs="Times New Roman"/>
          <w:sz w:val="28"/>
          <w:szCs w:val="28"/>
        </w:rPr>
        <w:t xml:space="preserve">А. М. Джумабаев, Г. К. </w:t>
      </w:r>
      <w:r w:rsidRPr="006E4675">
        <w:rPr>
          <w:rStyle w:val="a9"/>
          <w:rFonts w:ascii="Times New Roman" w:hAnsi="Times New Roman" w:cs="Times New Roman"/>
          <w:b w:val="0"/>
          <w:sz w:val="28"/>
          <w:szCs w:val="28"/>
          <w:shd w:val="clear" w:color="auto" w:fill="FFFFFF"/>
        </w:rPr>
        <w:t>Кулдышева, А. А. Дусейнов, З. Ч. Чикеева,</w:t>
      </w:r>
      <w:r w:rsidRPr="006E4675">
        <w:rPr>
          <w:rFonts w:ascii="Times New Roman" w:hAnsi="Times New Roman" w:cs="Times New Roman"/>
          <w:sz w:val="28"/>
          <w:szCs w:val="28"/>
        </w:rPr>
        <w:t xml:space="preserve"> Т. А., Э. Н. </w:t>
      </w:r>
      <w:r w:rsidRPr="006E4675">
        <w:rPr>
          <w:rStyle w:val="a9"/>
          <w:rFonts w:ascii="Times New Roman" w:hAnsi="Times New Roman" w:cs="Times New Roman"/>
          <w:b w:val="0"/>
          <w:sz w:val="28"/>
          <w:szCs w:val="28"/>
          <w:shd w:val="clear" w:color="auto" w:fill="FFFFFF"/>
        </w:rPr>
        <w:t xml:space="preserve">Ракимбаев, Э. А.-А. Кочкарова, </w:t>
      </w:r>
      <w:r w:rsidRPr="006E4675">
        <w:rPr>
          <w:rFonts w:ascii="Times New Roman" w:hAnsi="Times New Roman" w:cs="Times New Roman"/>
          <w:sz w:val="28"/>
          <w:szCs w:val="28"/>
        </w:rPr>
        <w:t xml:space="preserve">Т. К. </w:t>
      </w:r>
      <w:r w:rsidRPr="006E4675">
        <w:rPr>
          <w:rStyle w:val="a9"/>
          <w:rFonts w:ascii="Times New Roman" w:hAnsi="Times New Roman" w:cs="Times New Roman"/>
          <w:b w:val="0"/>
          <w:sz w:val="28"/>
          <w:szCs w:val="28"/>
          <w:shd w:val="clear" w:color="auto" w:fill="FFFFFF"/>
        </w:rPr>
        <w:t xml:space="preserve">Исманов, </w:t>
      </w:r>
      <w:r w:rsidR="00BF4A63" w:rsidRPr="006E4675">
        <w:rPr>
          <w:rStyle w:val="a9"/>
          <w:rFonts w:ascii="Times New Roman" w:hAnsi="Times New Roman" w:cs="Times New Roman"/>
          <w:b w:val="0"/>
          <w:sz w:val="28"/>
          <w:szCs w:val="28"/>
          <w:shd w:val="clear" w:color="auto" w:fill="FFFFFF"/>
        </w:rPr>
        <w:t xml:space="preserve">Э. Дж. Бейшембиев, Т. А. </w:t>
      </w:r>
      <w:r w:rsidRPr="006E4675">
        <w:rPr>
          <w:rFonts w:ascii="Times New Roman" w:hAnsi="Times New Roman" w:cs="Times New Roman"/>
          <w:sz w:val="28"/>
          <w:szCs w:val="28"/>
        </w:rPr>
        <w:t xml:space="preserve">Нурматов, А. И. Тукубашева,  Д. М. Байгазиева, Н. С. Турсунбаева, Н. Д. Эшмурадова, М. Б. </w:t>
      </w:r>
      <w:r w:rsidRPr="006E4675">
        <w:rPr>
          <w:rStyle w:val="a9"/>
          <w:rFonts w:ascii="Times New Roman" w:hAnsi="Times New Roman" w:cs="Times New Roman"/>
          <w:b w:val="0"/>
          <w:sz w:val="28"/>
          <w:szCs w:val="28"/>
          <w:shd w:val="clear" w:color="auto" w:fill="FFFFFF"/>
        </w:rPr>
        <w:t xml:space="preserve">Мырзалиев, А. Ш. </w:t>
      </w:r>
      <w:r w:rsidRPr="006E4675">
        <w:rPr>
          <w:rStyle w:val="a9"/>
          <w:rFonts w:ascii="Times New Roman" w:hAnsi="Times New Roman" w:cs="Times New Roman"/>
          <w:b w:val="0"/>
          <w:sz w:val="28"/>
          <w:szCs w:val="28"/>
          <w:shd w:val="clear" w:color="auto" w:fill="FFFFFF"/>
        </w:rPr>
        <w:lastRenderedPageBreak/>
        <w:t>Маралбаева</w:t>
      </w:r>
      <w:proofErr w:type="gramEnd"/>
      <w:r w:rsidRPr="006E4675">
        <w:rPr>
          <w:rStyle w:val="a9"/>
          <w:rFonts w:ascii="Times New Roman" w:hAnsi="Times New Roman" w:cs="Times New Roman"/>
          <w:b w:val="0"/>
          <w:sz w:val="28"/>
          <w:szCs w:val="28"/>
          <w:shd w:val="clear" w:color="auto" w:fill="FFFFFF"/>
        </w:rPr>
        <w:t>, Г. Т. Суранчиева, М. Дж., Джумабаев, С. М. Автандилова (Кыргызская Республика).</w:t>
      </w:r>
    </w:p>
    <w:p w:rsidR="007236A7" w:rsidRPr="006E4675" w:rsidRDefault="007236A7" w:rsidP="00E2780B">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Среди российских ученых, которые исследовали проблемы выборов и избирательного права С.А. Авакьян, А.С. Автономов, К.В. Арановский, П.А. Астафичев, А.А. Алейник, И.А. Алексеев, А.А. Безуглов, М.В. Баглай, А.А. Белкин, В.Н. Белоновский, Р.Т. Биктагиров, Н.С. Бондарь, В.И. Васильев, Ю.А. Веденеев, А.А. Вешняков, И.В. Выдрин, О.М.</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Вакар, М.В. Варлен, Л.Г. Васькова, А.Г. Головин, М.И. Гродзицкий, А.А. Джагарян, И.С. Данилов, А.А. Жижиленко, И.В. Захаров, А.В. Зиновьев, С.В. Заславский, А.В. Зиновьев, А.В. Иванченко, В.В. Игнатенко, В.Б. Исраелян, В.Т. Кабышев, А.А. Клишас, Д.Б. Катков, Е.И. Козлова, С.Д. Князев, А.И.</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Ковлер, Е.И. Колюшин, В.В. Комарова, Е.В. Корчиго, Ю.Д. Ковшуро, В.В. Красинский, О.Е. Кутафин, В.В. Лапаева, Н.Э. Лебедева, В.О. Лучин, В.И. Лысенко, В.В. Маклаков, В.М. Матвеева, О.О. Миронов, С.В. Масленникова, М.С. Матейкович, В.Д. Мостовщиков, Л.А. Нудненко, И.П. Окулич, И.С. Поляшова, А.Е.</w:t>
      </w:r>
      <w:proofErr w:type="gramEnd"/>
      <w:r w:rsidRPr="006E4675">
        <w:rPr>
          <w:rFonts w:ascii="Times New Roman" w:hAnsi="Times New Roman" w:cs="Times New Roman"/>
          <w:sz w:val="28"/>
          <w:szCs w:val="28"/>
        </w:rPr>
        <w:t xml:space="preserve"> Постников, Т.М. Пряхина, В.В. Пылин, Ю.Г. Просвирнин, И.С. Романчук, С.Н. Станских, Б.А. Страшун, В.И. Фадеев, Т.Я. Хабриева, В.Е. Чиркин, И.О. Чернигов, Б.Н. Чичерин, Л.А. Шалланд, С.М. Шапиев, А.В. Шемелин, А.Я. Ярматов (Россия) и другие.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Среди зарубежных ученых, занимавшихся проблемами выборов и избирательного права, можно отметить таких как: Г. Алмонда, Х. Арендта, Р. Даля, К. Дойча, М. Дюверже, Э. Дюркгейма, Д. Истона, Т. Э. Лейкман, Д. Ламберт, Р. Таагапера, М. Шугарт., Парсонса, Чарльза Ф. Эндрейна. </w:t>
      </w:r>
    </w:p>
    <w:p w:rsidR="000867BB" w:rsidRPr="006E4675" w:rsidRDefault="007236A7" w:rsidP="000867B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исследованиях разных авторов обычно широко изучается и описывается история становления государственности Республик Казахстан и Кыргызстан, этапы конституционного развития в историческом контексте, где описывается детально какие нормы и когда были приняты. </w:t>
      </w:r>
    </w:p>
    <w:p w:rsidR="000867BB" w:rsidRPr="006E4675" w:rsidRDefault="00962FEC" w:rsidP="000867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В</w:t>
      </w:r>
      <w:r w:rsidR="000867BB" w:rsidRPr="006E4675">
        <w:rPr>
          <w:rFonts w:ascii="Times New Roman" w:eastAsia="Times New Roman" w:hAnsi="Times New Roman" w:cs="Times New Roman"/>
          <w:sz w:val="28"/>
          <w:szCs w:val="28"/>
        </w:rPr>
        <w:t xml:space="preserve"> контексте постсоветских стран, особенно тех, где существуют авторитарные режимы, исследование избирательного права и его развития </w:t>
      </w:r>
      <w:r w:rsidR="000867BB" w:rsidRPr="006E4675">
        <w:rPr>
          <w:rFonts w:ascii="Times New Roman" w:eastAsia="Times New Roman" w:hAnsi="Times New Roman" w:cs="Times New Roman"/>
          <w:sz w:val="28"/>
          <w:szCs w:val="28"/>
        </w:rPr>
        <w:lastRenderedPageBreak/>
        <w:t>является важной и актуальной темой. В большинстве случаев исследования сосредоточены на более широких аспектах демократии и политических режимов, оставляя недостаточно внимания на конкретных механизмах, таких как избирательное право.</w:t>
      </w:r>
    </w:p>
    <w:p w:rsidR="000867BB" w:rsidRPr="006E4675" w:rsidRDefault="000867BB" w:rsidP="000867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Избирательное право, как закрепленное в Конституции, играет ключевую роль в формировании демократических институтов и обеспечении участия граждан в политической жизни. Однако в условиях авторитаризма часто наблюдается манипуляция избирательными процессами, что приводит к искажению принципов, заложенных в Конституции.</w:t>
      </w:r>
    </w:p>
    <w:p w:rsidR="000867BB" w:rsidRPr="006E4675" w:rsidRDefault="000867BB" w:rsidP="000867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Анализ избирательного права в таких странах требует комплексного подхода, который включает:</w:t>
      </w:r>
    </w:p>
    <w:p w:rsidR="000867BB" w:rsidRPr="006E4675" w:rsidRDefault="000867BB" w:rsidP="000867BB">
      <w:pPr>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b/>
          <w:bCs/>
          <w:sz w:val="28"/>
          <w:szCs w:val="28"/>
        </w:rPr>
        <w:t>Исторический контекст</w:t>
      </w:r>
      <w:r w:rsidRPr="006E4675">
        <w:rPr>
          <w:rFonts w:ascii="Times New Roman" w:eastAsia="Times New Roman" w:hAnsi="Times New Roman" w:cs="Times New Roman"/>
          <w:sz w:val="28"/>
          <w:szCs w:val="28"/>
        </w:rPr>
        <w:t>: Понимание, как исторические события и политические изменения влияли на развитие избирательного права.</w:t>
      </w:r>
    </w:p>
    <w:p w:rsidR="000867BB" w:rsidRPr="006E4675" w:rsidRDefault="000867BB" w:rsidP="000867BB">
      <w:pPr>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b/>
          <w:bCs/>
          <w:sz w:val="28"/>
          <w:szCs w:val="28"/>
        </w:rPr>
        <w:t>Сравнительный анализ</w:t>
      </w:r>
      <w:r w:rsidRPr="006E4675">
        <w:rPr>
          <w:rFonts w:ascii="Times New Roman" w:eastAsia="Times New Roman" w:hAnsi="Times New Roman" w:cs="Times New Roman"/>
          <w:sz w:val="28"/>
          <w:szCs w:val="28"/>
        </w:rPr>
        <w:t>: Исследование различий и сходств в избирательных системах разных стран, что может помочь выявить общие тенденции и уникальные особенности.</w:t>
      </w:r>
    </w:p>
    <w:p w:rsidR="000867BB" w:rsidRPr="006E4675" w:rsidRDefault="000867BB" w:rsidP="000867BB">
      <w:pPr>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b/>
          <w:bCs/>
          <w:sz w:val="28"/>
          <w:szCs w:val="28"/>
        </w:rPr>
        <w:t>Нормативно-правовая база</w:t>
      </w:r>
      <w:r w:rsidRPr="006E4675">
        <w:rPr>
          <w:rFonts w:ascii="Times New Roman" w:eastAsia="Times New Roman" w:hAnsi="Times New Roman" w:cs="Times New Roman"/>
          <w:sz w:val="28"/>
          <w:szCs w:val="28"/>
        </w:rPr>
        <w:t>: Оценка законодательства, регулирующего избирательные права, и его соответствие международным стандартам.</w:t>
      </w:r>
    </w:p>
    <w:p w:rsidR="000867BB" w:rsidRPr="006E4675" w:rsidRDefault="000867BB" w:rsidP="000867BB">
      <w:pPr>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b/>
          <w:bCs/>
          <w:sz w:val="28"/>
          <w:szCs w:val="28"/>
        </w:rPr>
        <w:t>Практическое применение</w:t>
      </w:r>
      <w:r w:rsidRPr="006E4675">
        <w:rPr>
          <w:rFonts w:ascii="Times New Roman" w:eastAsia="Times New Roman" w:hAnsi="Times New Roman" w:cs="Times New Roman"/>
          <w:sz w:val="28"/>
          <w:szCs w:val="28"/>
        </w:rPr>
        <w:t>: Анализ того, как на практике реализуются права граждан на участие в выборах, включая изучение случаев нарушения прав избирателей.</w:t>
      </w:r>
    </w:p>
    <w:p w:rsidR="000867BB" w:rsidRPr="006E4675" w:rsidRDefault="000867BB" w:rsidP="000867BB">
      <w:pPr>
        <w:numPr>
          <w:ilvl w:val="0"/>
          <w:numId w:val="20"/>
        </w:numPr>
        <w:tabs>
          <w:tab w:val="left" w:pos="993"/>
        </w:tabs>
        <w:spacing w:after="0" w:line="360" w:lineRule="auto"/>
        <w:ind w:left="0"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b/>
          <w:bCs/>
          <w:sz w:val="28"/>
          <w:szCs w:val="28"/>
        </w:rPr>
        <w:t>Роль гражданского общества</w:t>
      </w:r>
      <w:r w:rsidRPr="006E4675">
        <w:rPr>
          <w:rFonts w:ascii="Times New Roman" w:eastAsia="Times New Roman" w:hAnsi="Times New Roman" w:cs="Times New Roman"/>
          <w:sz w:val="28"/>
          <w:szCs w:val="28"/>
        </w:rPr>
        <w:t>: Исследование влияния НПО и других организаций на защиту избирательных прав и обеспечение прозрачности выборов.</w:t>
      </w:r>
    </w:p>
    <w:p w:rsidR="000867BB" w:rsidRPr="006E4675" w:rsidRDefault="000867BB" w:rsidP="000867B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Таким образом, более глубокое изучение избирательного права в контексте авторитарных режимов может дать ценную информацию о состоянии демократии в этих странах и путях ее возможного развития.</w:t>
      </w:r>
    </w:p>
    <w:p w:rsidR="007236A7" w:rsidRPr="006E4675" w:rsidRDefault="007236A7" w:rsidP="000867B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Многие авторы изучают особенности становления демократии в посткоммунистических странах, анализ их опыта и успехов на пути реализации демократических принципов. Часть ученых посвящают свои исследования президентским выборам, их оценке и анализу в соответствии с международными нормами, регулирующими такие выборы. Также большое внимание уделяется изучению самой процедуры проведения парламентских и президентских выборов.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Например, ученый А. Джафари [34, с. 99-125] исследует факторы и причины укрепления авторитаризма в постсоветской Центральной Азии. Он пытается проанализировать причины укоренения авторитаризма, классифицировать факторы и последствия для развития государственности в постсоветских странах.</w:t>
      </w:r>
    </w:p>
    <w:p w:rsidR="007236A7" w:rsidRPr="006E4675" w:rsidRDefault="00915554"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Пистан К. [22. с. 38</w:t>
      </w:r>
      <w:r w:rsidR="007236A7" w:rsidRPr="006E4675">
        <w:rPr>
          <w:rFonts w:ascii="Times New Roman" w:hAnsi="Times New Roman" w:cs="Times New Roman"/>
          <w:sz w:val="28"/>
          <w:szCs w:val="28"/>
        </w:rPr>
        <w:t xml:space="preserve">-74] изучает особенности закрепления авторитарного режима с помощью Конституций, которые формально являются демократическими. Описывает историческое развитие того, как посредством конституционных изменений обществу были представлены </w:t>
      </w:r>
      <w:proofErr w:type="gramStart"/>
      <w:r w:rsidR="007236A7" w:rsidRPr="006E4675">
        <w:rPr>
          <w:rFonts w:ascii="Times New Roman" w:hAnsi="Times New Roman" w:cs="Times New Roman"/>
          <w:sz w:val="28"/>
          <w:szCs w:val="28"/>
        </w:rPr>
        <w:t>абсолютно тоталитарные</w:t>
      </w:r>
      <w:proofErr w:type="gramEnd"/>
      <w:r w:rsidR="007236A7" w:rsidRPr="006E4675">
        <w:rPr>
          <w:rFonts w:ascii="Times New Roman" w:hAnsi="Times New Roman" w:cs="Times New Roman"/>
          <w:sz w:val="28"/>
          <w:szCs w:val="28"/>
        </w:rPr>
        <w:t xml:space="preserve"> явления и посредством демократических норм была выстроена целая система, которая создавала лишь иллюзию изменений в направлении свободных демократических принципов.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Дэвид Г. Льюис [20</w:t>
      </w:r>
      <w:r w:rsidR="00915554" w:rsidRPr="006E4675">
        <w:rPr>
          <w:rFonts w:ascii="Times New Roman" w:hAnsi="Times New Roman" w:cs="Times New Roman"/>
          <w:sz w:val="28"/>
          <w:szCs w:val="28"/>
        </w:rPr>
        <w:t>, с.1-16</w:t>
      </w:r>
      <w:r w:rsidRPr="006E4675">
        <w:rPr>
          <w:rFonts w:ascii="Times New Roman" w:hAnsi="Times New Roman" w:cs="Times New Roman"/>
          <w:sz w:val="28"/>
          <w:szCs w:val="28"/>
        </w:rPr>
        <w:t xml:space="preserve">] изучает различные виды авторитаризма в Центральной Азии и говорит о том, что кроме Кыргызстана, все постсоветские </w:t>
      </w:r>
      <w:proofErr w:type="gramStart"/>
      <w:r w:rsidRPr="006E4675">
        <w:rPr>
          <w:rFonts w:ascii="Times New Roman" w:hAnsi="Times New Roman" w:cs="Times New Roman"/>
          <w:sz w:val="28"/>
          <w:szCs w:val="28"/>
        </w:rPr>
        <w:t>Центрально-азиатские</w:t>
      </w:r>
      <w:proofErr w:type="gramEnd"/>
      <w:r w:rsidRPr="006E4675">
        <w:rPr>
          <w:rFonts w:ascii="Times New Roman" w:hAnsi="Times New Roman" w:cs="Times New Roman"/>
          <w:sz w:val="28"/>
          <w:szCs w:val="28"/>
        </w:rPr>
        <w:t xml:space="preserve"> страны избрали авторитарную модель, в которой выборы недемократичны и играют ограниченную роль в формировании представительных органов.</w:t>
      </w:r>
    </w:p>
    <w:p w:rsidR="007236A7" w:rsidRPr="006E4675" w:rsidRDefault="007236A7" w:rsidP="00E2780B">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Ученые Р. Арабаев, А. Береналиева и Б. Мажитов [35, с. 155-161] </w:t>
      </w:r>
      <w:r w:rsidR="00A936D4" w:rsidRPr="006E4675">
        <w:rPr>
          <w:rFonts w:ascii="Times New Roman" w:hAnsi="Times New Roman" w:cs="Times New Roman"/>
          <w:sz w:val="28"/>
          <w:szCs w:val="28"/>
        </w:rPr>
        <w:t xml:space="preserve">научной </w:t>
      </w:r>
      <w:r w:rsidRPr="006E4675">
        <w:rPr>
          <w:rFonts w:ascii="Times New Roman" w:hAnsi="Times New Roman" w:cs="Times New Roman"/>
          <w:sz w:val="28"/>
          <w:szCs w:val="28"/>
        </w:rPr>
        <w:t>статье рассматривают путь Республики Кыргызстан от парламентской республики до президентской, где описываются конституционно-правовые нормы, закрепляющие принцы формирования правительства и назначения президента.</w:t>
      </w:r>
      <w:proofErr w:type="gramEnd"/>
      <w:r w:rsidRPr="006E4675">
        <w:rPr>
          <w:rFonts w:ascii="Times New Roman" w:hAnsi="Times New Roman" w:cs="Times New Roman"/>
          <w:sz w:val="28"/>
          <w:szCs w:val="28"/>
        </w:rPr>
        <w:t xml:space="preserve"> Значительное внимание они уделяют </w:t>
      </w:r>
      <w:r w:rsidRPr="006E4675">
        <w:rPr>
          <w:rFonts w:ascii="Times New Roman" w:hAnsi="Times New Roman" w:cs="Times New Roman"/>
          <w:sz w:val="28"/>
          <w:szCs w:val="28"/>
        </w:rPr>
        <w:lastRenderedPageBreak/>
        <w:t>изучению исторических событий, существенно изменивших политическую ситуацию в стране.</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Джоаким Экман [36, с. 283-300] изучает динамику преемственности особенностей Советского Союза в странах Азии, какое влияние такая преемственность оказала на развитие конституционных норм и изменение политического режима. Он провел сравнительный анализ перехода постсоветских стран на более </w:t>
      </w:r>
      <w:proofErr w:type="gramStart"/>
      <w:r w:rsidRPr="006E4675">
        <w:rPr>
          <w:rFonts w:ascii="Times New Roman" w:hAnsi="Times New Roman" w:cs="Times New Roman"/>
          <w:sz w:val="28"/>
          <w:szCs w:val="28"/>
        </w:rPr>
        <w:t>демократические способы</w:t>
      </w:r>
      <w:proofErr w:type="gramEnd"/>
      <w:r w:rsidRPr="006E4675">
        <w:rPr>
          <w:rFonts w:ascii="Times New Roman" w:hAnsi="Times New Roman" w:cs="Times New Roman"/>
          <w:sz w:val="28"/>
          <w:szCs w:val="28"/>
        </w:rPr>
        <w:t xml:space="preserve"> государственного управления и определил условия для такого плавного перехода.</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Руслан Анисов и Гульзат Оморова [37, с. 94-102] исследуют в своей статье демократические институты в Кыргызстане. С помощью исторического анализа они осуществляют изучение работы демократических институтов, их принципы и основные гарантии для граждан.</w:t>
      </w:r>
    </w:p>
    <w:p w:rsidR="007236A7" w:rsidRPr="006E4675" w:rsidRDefault="0051799A"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А.</w:t>
      </w:r>
      <w:r w:rsidR="007236A7" w:rsidRPr="006E4675">
        <w:rPr>
          <w:rFonts w:ascii="Times New Roman" w:hAnsi="Times New Roman" w:cs="Times New Roman"/>
          <w:sz w:val="28"/>
          <w:szCs w:val="28"/>
        </w:rPr>
        <w:t xml:space="preserve"> Душонбаева и ряд ее коллег</w:t>
      </w:r>
      <w:r w:rsidR="00711D6B" w:rsidRPr="006E4675">
        <w:rPr>
          <w:rFonts w:ascii="Times New Roman" w:hAnsi="Times New Roman" w:cs="Times New Roman"/>
          <w:sz w:val="28"/>
          <w:szCs w:val="28"/>
        </w:rPr>
        <w:t xml:space="preserve"> [38, с. 238-247]</w:t>
      </w:r>
      <w:r w:rsidR="007236A7" w:rsidRPr="006E4675">
        <w:rPr>
          <w:rFonts w:ascii="Times New Roman" w:hAnsi="Times New Roman" w:cs="Times New Roman"/>
          <w:sz w:val="28"/>
          <w:szCs w:val="28"/>
        </w:rPr>
        <w:t xml:space="preserve"> в своей работе подробно описывают конституционное развитие Кыргызстана, включая саму Конституцию и конституционные </w:t>
      </w:r>
      <w:proofErr w:type="gramStart"/>
      <w:r w:rsidR="007236A7" w:rsidRPr="006E4675">
        <w:rPr>
          <w:rFonts w:ascii="Times New Roman" w:hAnsi="Times New Roman" w:cs="Times New Roman"/>
          <w:sz w:val="28"/>
          <w:szCs w:val="28"/>
        </w:rPr>
        <w:t>институты</w:t>
      </w:r>
      <w:proofErr w:type="gramEnd"/>
      <w:r w:rsidR="007236A7" w:rsidRPr="006E4675">
        <w:rPr>
          <w:rFonts w:ascii="Times New Roman" w:hAnsi="Times New Roman" w:cs="Times New Roman"/>
          <w:sz w:val="28"/>
          <w:szCs w:val="28"/>
        </w:rPr>
        <w:t xml:space="preserve"> начиная с советского периода. Изучение было проведено с помощью исторического анализа, благодаря которому была возможность воссоздать исторические события и персоналии, внесшие вклад в разработку и принятие Конституции Кыргызстана.</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Исследования данной темы показали, что избирательное право развивается вместе с конституционными нормами. Ведь Конституция является основным источником избирательного права и содержит прямые нормы, регулирующие избирательный процесс. Однако</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в ходе исследования становится ясно, что для обеспечения проведения демократических выборов недостаточно только принятия конституционных норм. Необходимо также существование активного гражданского общества, которое будет заинтересовано в выполнении этих норм и проведении прозрачных выборов всех представительных органов в соответствии с международными правилами. На примере Казахстана можно увидеть, каким образом политическая реальность может не соответствовать основополагающим </w:t>
      </w:r>
      <w:r w:rsidRPr="006E4675">
        <w:rPr>
          <w:rFonts w:ascii="Times New Roman" w:hAnsi="Times New Roman" w:cs="Times New Roman"/>
          <w:sz w:val="28"/>
          <w:szCs w:val="28"/>
        </w:rPr>
        <w:lastRenderedPageBreak/>
        <w:t>правовым нормам. В стране, где Конституция вроде бы полностью соответствует демократическим устоям, беспрепятственно длительное время существовал автократический режим, который до сих пор полностью не отошел на задний план. Общим в этом исследовании с другими авторами есть то, что осуществляется исторический анализ развития постсоветских стран, исследуется история становления Конституций и ее институтов. Значительное внимание уделяется сопоставлению исторических событий с принятием некоторых поправок в Конституцию. Осуществляется детальное описание конституционных реформ в постсоветский период в Казахстане и Кыргызстане, а также сравнение конституционного развития этих двух стран с точки зрения демократизации и либерализации.</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Отличиями данного исследования от всех других является то, что были определены этапы развития именно избирательного права, закрепляемого конституционными нормами, в новейшей истории постсоветских Казахстана и Кыргызстана. Ведь ни в одном из исследований не были определены этапы принятия конституционных норм, регулирующих избирательное право в новейшей истории государств. Было проанализировано принятие Конституций и поправок в соответствии с демократическими принципами, последствия принятых изменений для развития государств в направлении свободных демократических государств. То есть, насколько конституционные нормы оказали влияние на избирательное право и избирательный процесс, а также как это повлияло на свержение автократического режима и становление полной демократии.</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Ограничения данного исследования заключаются в том, что изучение развития избирательного права осуществлялось только на основе принятия конституционных норм, то есть не были приняты во внимание законодательные акты, которые принимались для выполнения норм Основного Закона. Были изучены основные аспекты избирательного права, касающиеся президентских выборов и их соответствие с демократическими </w:t>
      </w:r>
      <w:r w:rsidRPr="006E4675">
        <w:rPr>
          <w:rFonts w:ascii="Times New Roman" w:hAnsi="Times New Roman" w:cs="Times New Roman"/>
          <w:sz w:val="28"/>
          <w:szCs w:val="28"/>
        </w:rPr>
        <w:lastRenderedPageBreak/>
        <w:t>принципами. Однако не было уделено внимания изучению самой процедуры проведения выборов. Сложностью при изучении данной темы можно определить то, что разными авторами исторические события трактуются по-разному в зависимости от политических настроений и предпочтений. Поэтому важным аспектом в ходе исследования было сделать анализ исторических фактов и их влияние на конституционное развитие госуда</w:t>
      </w:r>
      <w:proofErr w:type="gramStart"/>
      <w:r w:rsidRPr="006E4675">
        <w:rPr>
          <w:rFonts w:ascii="Times New Roman" w:hAnsi="Times New Roman" w:cs="Times New Roman"/>
          <w:sz w:val="28"/>
          <w:szCs w:val="28"/>
        </w:rPr>
        <w:t>рств в р</w:t>
      </w:r>
      <w:proofErr w:type="gramEnd"/>
      <w:r w:rsidRPr="006E4675">
        <w:rPr>
          <w:rFonts w:ascii="Times New Roman" w:hAnsi="Times New Roman" w:cs="Times New Roman"/>
          <w:sz w:val="28"/>
          <w:szCs w:val="28"/>
        </w:rPr>
        <w:t>еальном их состоянии.</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Соглашаясь с мнением большинства авторов, можно утверждать, что Республика Казахстан избрала для себя авторитарную модель управления, где нет места демократическим выборам. И, несмотря на изменение правящей верхушки и проведение ряда конституционных реформ, в этой стране до сих пор институты прямой демократии стоят под сомнением. Стоит отметить и то, что позитивные изменения в демократизации</w:t>
      </w:r>
      <w:r w:rsidR="007D18B5" w:rsidRPr="006E4675">
        <w:rPr>
          <w:rFonts w:ascii="Times New Roman" w:hAnsi="Times New Roman" w:cs="Times New Roman"/>
          <w:sz w:val="28"/>
          <w:szCs w:val="28"/>
        </w:rPr>
        <w:t>,</w:t>
      </w:r>
      <w:r w:rsidRPr="006E4675">
        <w:rPr>
          <w:rFonts w:ascii="Times New Roman" w:hAnsi="Times New Roman" w:cs="Times New Roman"/>
          <w:sz w:val="28"/>
          <w:szCs w:val="28"/>
        </w:rPr>
        <w:t xml:space="preserve"> бесспорно</w:t>
      </w:r>
      <w:r w:rsidR="007D18B5" w:rsidRPr="006E4675">
        <w:rPr>
          <w:rFonts w:ascii="Times New Roman" w:hAnsi="Times New Roman" w:cs="Times New Roman"/>
          <w:sz w:val="28"/>
          <w:szCs w:val="28"/>
        </w:rPr>
        <w:t>, при</w:t>
      </w:r>
      <w:r w:rsidRPr="006E4675">
        <w:rPr>
          <w:rFonts w:ascii="Times New Roman" w:hAnsi="Times New Roman" w:cs="Times New Roman"/>
          <w:sz w:val="28"/>
          <w:szCs w:val="28"/>
        </w:rPr>
        <w:t>шли и для К</w:t>
      </w:r>
      <w:r w:rsidR="002016B5" w:rsidRPr="006E4675">
        <w:rPr>
          <w:rFonts w:ascii="Times New Roman" w:hAnsi="Times New Roman" w:cs="Times New Roman"/>
          <w:sz w:val="28"/>
          <w:szCs w:val="28"/>
        </w:rPr>
        <w:t>азахстана этот путь только открывается</w:t>
      </w:r>
      <w:r w:rsidRPr="006E4675">
        <w:rPr>
          <w:rFonts w:ascii="Times New Roman" w:hAnsi="Times New Roman" w:cs="Times New Roman"/>
          <w:sz w:val="28"/>
          <w:szCs w:val="28"/>
        </w:rPr>
        <w:t>.</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 точки зрения соблюдения демократических принципов, в Кыргызстане ситуация развивалась гораздо лучше, ведь общество в этой стране сразу избрало модель парламентской республики, хотя и фигура президента играла чрезвычайно большую роль. Также положительные изменения происходили на фоне революции, в ходе которой более активно сформировалось гражданское общество. Проанализировав исторические события и изменения в постсоветских странах, приходит четкое осознание того, что для того, чтобы быть демократической страной, нужно не только принимать демократические Конституции и имплементировать международные нормы. Необходима также свобода для граждан, что касается и свободы выбора, и свободы слова и совести. Ведь выбор может быть действительно свободным и сознательным только в том случае, когда предоставляется альтернатива правящему режиму.</w:t>
      </w:r>
    </w:p>
    <w:p w:rsidR="007236A7" w:rsidRPr="006E4675" w:rsidRDefault="007236A7" w:rsidP="00E2780B">
      <w:pPr>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b/>
          <w:sz w:val="28"/>
          <w:szCs w:val="28"/>
        </w:rPr>
        <w:t>Выводы:</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1. В данном исследовании было установлено, что избирательные права являются одними из главных политических прав в тех государствах, которые своей основной целью избирают обеспечение основополагающих прав и свобод граждан. Ведь то, насколько открыты и справедливы выборы, показывает объем власти, который предоставлен именно народу, а не отдельным лицам. Избирательное право неотделимо от конституционного права и развивается вместе с ним, поскольку именно в Конституции закрепляются основные положения, касающиеся избрания правящей верхушки. Конституции Кыргызстана и Казахстана развивались в несколько этапов и до сих пор продолжают развиваться в направлении формирования демократического режима управления. Изменения в Конституции вносились в соответствии с историческими событиями в странах, поэтому отражают и политическое развитие постсоветских стран.</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Данное исследование имеет как практическое, так и теоретическое значение, ведь знание исторических этапов развития избирательного права в некоторых странах бывшего Советского Союза позволяет понять проблемы и трудности при реализации избирательного права и применить данный опыт в будущем. Также материалы данного исследования помогают понять, насколько важно избирательное право как институт прямой демократии и как трудно его реализовать в тех странах, в которых до недавнего времени существовал тоталитарный режим.</w:t>
      </w:r>
    </w:p>
    <w:p w:rsidR="000261ED" w:rsidRPr="006E4675" w:rsidRDefault="007236A7" w:rsidP="002054AD">
      <w:pPr>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sz w:val="28"/>
          <w:szCs w:val="28"/>
        </w:rPr>
        <w:t xml:space="preserve">3. При изучении данной темы возникли новые вопросы и проблемы. Перспективой дальнейшего исследования является более детальное изучение избирательного права не только со стороны конституционных норм, но и изучение специального законодательства, которое есть достаточно широким и разнообразным. Перспективным будет изучение и анализ процедуры проведения президентских и парламентских выборов, а также проблем и вызовов, возникающих в ходе очередного осуществления акта демократии и пути устранения факторов, приводящих к неоднократным нарушениям во </w:t>
      </w:r>
      <w:r w:rsidRPr="006E4675">
        <w:rPr>
          <w:rFonts w:ascii="Times New Roman" w:hAnsi="Times New Roman" w:cs="Times New Roman"/>
          <w:sz w:val="28"/>
          <w:szCs w:val="28"/>
        </w:rPr>
        <w:lastRenderedPageBreak/>
        <w:t>время выборов. В ходе исследования были достигнуты поставленные цели определения основных конституционно-правовых этапов развития избирательного права и их основных особенностей, что помогает более четко и структурированно понять определенные законодательные нормы и их влияние на дальнейшее конституционно-правовое развитие государств.</w:t>
      </w:r>
    </w:p>
    <w:p w:rsidR="000261ED" w:rsidRPr="006E4675" w:rsidRDefault="000261ED" w:rsidP="00E2780B">
      <w:pPr>
        <w:spacing w:after="0" w:line="360" w:lineRule="auto"/>
        <w:jc w:val="center"/>
        <w:rPr>
          <w:rFonts w:ascii="Times New Roman" w:hAnsi="Times New Roman" w:cs="Times New Roman"/>
          <w:b/>
          <w:sz w:val="28"/>
          <w:szCs w:val="28"/>
        </w:rPr>
      </w:pPr>
    </w:p>
    <w:p w:rsidR="00495CA2" w:rsidRPr="006E4675" w:rsidRDefault="007236A7" w:rsidP="00E2780B">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 xml:space="preserve">1.3. Понятие, предмет и метод избирательного права </w:t>
      </w:r>
    </w:p>
    <w:p w:rsidR="007236A7" w:rsidRPr="006E4675" w:rsidRDefault="007236A7" w:rsidP="00E2780B">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Республики Казахстан и Кыргызской Республики</w:t>
      </w:r>
    </w:p>
    <w:p w:rsidR="007236A7" w:rsidRPr="006E4675" w:rsidRDefault="007236A7" w:rsidP="007236A7">
      <w:pPr>
        <w:spacing w:after="0" w:line="360" w:lineRule="auto"/>
        <w:ind w:firstLine="709"/>
        <w:jc w:val="both"/>
        <w:rPr>
          <w:rFonts w:ascii="Times New Roman" w:hAnsi="Times New Roman" w:cs="Times New Roman"/>
          <w:b/>
          <w:sz w:val="28"/>
          <w:szCs w:val="28"/>
        </w:rPr>
      </w:pPr>
    </w:p>
    <w:p w:rsidR="007236A7"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История развития избирательного права, истоки её становления в контексте развития евразийского пространства имеет прямое отношение к выборам в Республике Казахстан. Первенствующим положением структуры государственной власти Конституцией РК 1995 года были обозначены свободные выборы.</w:t>
      </w:r>
    </w:p>
    <w:p w:rsidR="005422C8"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Основополагающим принципом организации власти в государстве Конституцией Республики Казахстан от 1995 года были определены свободные выборы. А единоличным источником власти и носителем суверенитета был определен народ. </w:t>
      </w:r>
    </w:p>
    <w:p w:rsidR="007236A7" w:rsidRPr="006E4675" w:rsidRDefault="005422C8"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Однако</w:t>
      </w:r>
      <w:proofErr w:type="gramStart"/>
      <w:r w:rsidRPr="006E4675">
        <w:rPr>
          <w:rFonts w:ascii="Times New Roman" w:eastAsia="Times New Roman" w:hAnsi="Times New Roman" w:cs="Times New Roman"/>
          <w:sz w:val="28"/>
          <w:szCs w:val="28"/>
        </w:rPr>
        <w:t>,</w:t>
      </w:r>
      <w:proofErr w:type="gramEnd"/>
      <w:r w:rsidRPr="006E4675">
        <w:rPr>
          <w:rFonts w:ascii="Times New Roman" w:eastAsia="Times New Roman" w:hAnsi="Times New Roman" w:cs="Times New Roman"/>
          <w:sz w:val="28"/>
          <w:szCs w:val="28"/>
        </w:rPr>
        <w:t xml:space="preserve"> н</w:t>
      </w:r>
      <w:r w:rsidR="007236A7" w:rsidRPr="006E4675">
        <w:rPr>
          <w:rFonts w:ascii="Times New Roman" w:eastAsia="Times New Roman" w:hAnsi="Times New Roman" w:cs="Times New Roman"/>
          <w:sz w:val="28"/>
          <w:szCs w:val="28"/>
        </w:rPr>
        <w:t xml:space="preserve">а данный момент Республика Казахстан является </w:t>
      </w:r>
      <w:r w:rsidRPr="006E4675">
        <w:rPr>
          <w:rFonts w:ascii="Times New Roman" w:eastAsia="Times New Roman" w:hAnsi="Times New Roman" w:cs="Times New Roman"/>
          <w:sz w:val="28"/>
          <w:szCs w:val="28"/>
        </w:rPr>
        <w:t>государством с сверхпрезидентской формой правления.</w:t>
      </w:r>
    </w:p>
    <w:p w:rsidR="007236A7"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Периодичность и прозрачность выборов, а также представительство в органах власти различных социальных групп населения в Республике Казахстан обеспечивается на законодательном уровне.</w:t>
      </w:r>
    </w:p>
    <w:p w:rsidR="007236A7" w:rsidRPr="006E4675" w:rsidRDefault="007236A7" w:rsidP="00E2780B">
      <w:pPr>
        <w:spacing w:after="0" w:line="360" w:lineRule="auto"/>
        <w:ind w:firstLine="567"/>
        <w:jc w:val="both"/>
        <w:rPr>
          <w:rFonts w:ascii="Times New Roman" w:eastAsia="Times New Roman" w:hAnsi="Times New Roman" w:cs="Times New Roman"/>
          <w:sz w:val="28"/>
          <w:szCs w:val="28"/>
        </w:rPr>
      </w:pPr>
      <w:proofErr w:type="gramStart"/>
      <w:r w:rsidRPr="006E4675">
        <w:rPr>
          <w:rFonts w:ascii="Times New Roman" w:eastAsia="Times New Roman" w:hAnsi="Times New Roman" w:cs="Times New Roman"/>
          <w:sz w:val="28"/>
          <w:szCs w:val="28"/>
        </w:rPr>
        <w:t>Конституционный закон Республики Казахстан включает в себя 133 статьи, которые в свою очередь подразделяются на Общую и Особенную части.</w:t>
      </w:r>
      <w:proofErr w:type="gramEnd"/>
      <w:r w:rsidRPr="006E4675">
        <w:rPr>
          <w:rFonts w:ascii="Times New Roman" w:eastAsia="Times New Roman" w:hAnsi="Times New Roman" w:cs="Times New Roman"/>
          <w:sz w:val="28"/>
          <w:szCs w:val="28"/>
        </w:rPr>
        <w:t xml:space="preserve"> Общей частью описаны положения о свободе осуществления гражданином республики </w:t>
      </w:r>
      <w:proofErr w:type="gramStart"/>
      <w:r w:rsidRPr="006E4675">
        <w:rPr>
          <w:rFonts w:ascii="Times New Roman" w:eastAsia="Times New Roman" w:hAnsi="Times New Roman" w:cs="Times New Roman"/>
          <w:sz w:val="28"/>
          <w:szCs w:val="28"/>
        </w:rPr>
        <w:t>избирать</w:t>
      </w:r>
      <w:proofErr w:type="gramEnd"/>
      <w:r w:rsidRPr="006E4675">
        <w:rPr>
          <w:rFonts w:ascii="Times New Roman" w:eastAsia="Times New Roman" w:hAnsi="Times New Roman" w:cs="Times New Roman"/>
          <w:sz w:val="28"/>
          <w:szCs w:val="28"/>
        </w:rPr>
        <w:t>, и праве быть избранным. А также принципы всеобщего, прямого и равного избирательного права, и тайны голосования.</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lastRenderedPageBreak/>
        <w:t xml:space="preserve">Он также содержит положения о системе избирательных органов, которая возглавляется Центральной избирательной комиссией - постоянно действующим органом. Ряд статей регулирует статус избирательных округов и участков. Большое внимание уделено спискам избирателей. Особо выделены нормы, касающиеся предвыборной агитации. Нормы о финансирования выборов также нашли свое урегулирование в Общей части рассматриваемого закона. Шесть развернутых статей посвящены порядку голосования. Определение итогов голосования также стало предметом регулирования в Общей части. Следует подчеркнуть, что гарантии свободы выборов стали предметом детального урегулирования в Общей части данного закона. Особенная часть состоит из отдельных глав, посвященных регламентации выборов Президента Республики Казахстан, депутатов Сената, депутатов Мажилиса, депутатов маслихатов Республики Казахстан. Президент Республики Казахстан избирается по мажоритарной системе (кандидат, за кого население страны отдало наибольшее число голосов, становится Президентом), это положение не изменилось в этом отношении. В начале 1990-х годов депутаты Парламента избирались по мажоритарной системе. На выборах 1999 года использовалась смешанная избирательная система: 67 депутатов избирались по одномандатным избирательным округам по мажоритарной системе и 10 депутатов – по системе пропорционального представительства. С 2007 года Мажилис Парламента формируется по пропорциональной системе: 98 депутатских мест из 107 предоставляются представителям политических партий, а 9 депутатских мест занимаются представителями Ассамблеи народа Казахстана (консультативного органа Президента, представляющего интересы 130 этнических групп республики).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Модернизация избирательного законодательства - это естественный процесс, обусловленный техническим прогрессом и развитием системы прав человека во всех местах.</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Как указывает Э. Б. Мухамеджанов,</w:t>
      </w:r>
      <w:r w:rsidR="000261ED"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w:t>
      </w:r>
      <w:r w:rsidR="000261ED" w:rsidRPr="006E4675">
        <w:rPr>
          <w:rFonts w:ascii="Times New Roman" w:hAnsi="Times New Roman" w:cs="Times New Roman"/>
          <w:sz w:val="28"/>
          <w:szCs w:val="28"/>
        </w:rPr>
        <w:t>«</w:t>
      </w:r>
      <w:r w:rsidRPr="006E4675">
        <w:rPr>
          <w:rFonts w:ascii="Times New Roman" w:hAnsi="Times New Roman" w:cs="Times New Roman"/>
          <w:sz w:val="28"/>
          <w:szCs w:val="28"/>
        </w:rPr>
        <w:t>избирательное законодательство Республики Казахстан следует понимать как совокупность правовых норм, регулирующих общественные отношения, связанные с выборами Президента Республики Казахстан, депутатов Парламента, депутатов маслихата и органов местного самоуправления. Он также предоставляет возможность гражданам Республики Казахстан участвовать в выборах указанных должностных лиц или государственных органов и органов местного самоуправления</w:t>
      </w:r>
      <w:r w:rsidR="000261ED" w:rsidRPr="006E4675">
        <w:rPr>
          <w:rFonts w:ascii="Times New Roman" w:hAnsi="Times New Roman" w:cs="Times New Roman"/>
          <w:sz w:val="28"/>
          <w:szCs w:val="28"/>
        </w:rPr>
        <w:t>»</w:t>
      </w:r>
      <w:r w:rsidRPr="006E4675">
        <w:rPr>
          <w:rFonts w:ascii="Times New Roman" w:hAnsi="Times New Roman" w:cs="Times New Roman"/>
          <w:sz w:val="28"/>
          <w:szCs w:val="28"/>
        </w:rPr>
        <w:t xml:space="preserve"> [45, c.51].</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соответствии со статьей 33 Конституции Республики Казахстан от 1995 года, выборы являются механизмом реализации конституционного права граждан выбирать и быть избранными в органы государственной власти и местного самоуправления. Права человека и гражданина, гарантированные Конституцией, должны иметь свои собственные механизмы осуществления.</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Известны различные типы выборов. Во-первых, выборы делят </w:t>
      </w:r>
      <w:proofErr w:type="gramStart"/>
      <w:r w:rsidRPr="006E4675">
        <w:rPr>
          <w:rFonts w:ascii="Times New Roman" w:hAnsi="Times New Roman" w:cs="Times New Roman"/>
          <w:sz w:val="28"/>
          <w:szCs w:val="28"/>
        </w:rPr>
        <w:t>на</w:t>
      </w:r>
      <w:proofErr w:type="gramEnd"/>
      <w:r w:rsidRPr="006E4675">
        <w:rPr>
          <w:rFonts w:ascii="Times New Roman" w:hAnsi="Times New Roman" w:cs="Times New Roman"/>
          <w:sz w:val="28"/>
          <w:szCs w:val="28"/>
        </w:rPr>
        <w:t xml:space="preserve"> очередные и внеочередные. Очередные выборы - это выборы, которые назначаются и проводятся в связи с истечением срока полномочий избранного учреждения или должностного лица. Внеочередные (досрочные) выборы проводятся в связи с досрочным прекращением полномочий выборного органа (должностного лица).</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Во-вторых, существуют основные (первичные) и дополнительные (вторичные) выборы. На основных выборах избирается весь состав представительного органа. </w:t>
      </w:r>
      <w:proofErr w:type="gramStart"/>
      <w:r w:rsidRPr="006E4675">
        <w:rPr>
          <w:rFonts w:ascii="Times New Roman" w:hAnsi="Times New Roman" w:cs="Times New Roman"/>
          <w:sz w:val="28"/>
          <w:szCs w:val="28"/>
        </w:rPr>
        <w:t>Дополнительные осуществляются путем досрочного прекращения полномочий депутатов представительных органов, избранных по избирательной системе большинства.</w:t>
      </w:r>
      <w:proofErr w:type="gramEnd"/>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В-третьих, существуют всеобщие и частичные выборы. Всеобщие выборы - это одновременные выборы всех депутатов представительного органа. Частичные (поочередные) выборы проводятся при формировании представительного органа путем ротации и включают разновременные </w:t>
      </w:r>
      <w:r w:rsidRPr="006E4675">
        <w:rPr>
          <w:rFonts w:ascii="Times New Roman" w:hAnsi="Times New Roman" w:cs="Times New Roman"/>
          <w:sz w:val="28"/>
          <w:szCs w:val="28"/>
        </w:rPr>
        <w:lastRenderedPageBreak/>
        <w:t>выборы части депутатского корпуса представительного органа (палаты представительного органа).</w:t>
      </w:r>
    </w:p>
    <w:p w:rsidR="007236A7" w:rsidRPr="006E4675" w:rsidRDefault="007236A7"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 xml:space="preserve">В-четвертых, выборы делятся </w:t>
      </w:r>
      <w:proofErr w:type="gramStart"/>
      <w:r w:rsidRPr="006E4675">
        <w:rPr>
          <w:rStyle w:val="a9"/>
          <w:b w:val="0"/>
          <w:sz w:val="28"/>
          <w:szCs w:val="28"/>
          <w:lang w:val="ru-RU"/>
        </w:rPr>
        <w:t>на</w:t>
      </w:r>
      <w:proofErr w:type="gramEnd"/>
      <w:r w:rsidRPr="006E4675">
        <w:rPr>
          <w:rStyle w:val="a9"/>
          <w:b w:val="0"/>
          <w:sz w:val="28"/>
          <w:szCs w:val="28"/>
          <w:lang w:val="ru-RU"/>
        </w:rPr>
        <w:t xml:space="preserve"> первичные и повторные. Первичные выборы назначаются в связи с истечением срока полномочий или досрочным истечением полномочий выборного органа (избранного лица). Повторные выборы проводятся, </w:t>
      </w:r>
      <w:r w:rsidR="00E852D5" w:rsidRPr="006E4675">
        <w:rPr>
          <w:rStyle w:val="a9"/>
          <w:b w:val="0"/>
          <w:sz w:val="28"/>
          <w:szCs w:val="28"/>
          <w:lang w:val="ru-RU"/>
        </w:rPr>
        <w:t>в том случае, когда ЦИК или судом признано, что первые выборы</w:t>
      </w:r>
      <w:r w:rsidRPr="006E4675">
        <w:rPr>
          <w:rStyle w:val="a9"/>
          <w:b w:val="0"/>
          <w:sz w:val="28"/>
          <w:szCs w:val="28"/>
          <w:lang w:val="ru-RU"/>
        </w:rPr>
        <w:t xml:space="preserve"> признан</w:t>
      </w:r>
      <w:r w:rsidR="00E852D5" w:rsidRPr="006E4675">
        <w:rPr>
          <w:rStyle w:val="a9"/>
          <w:b w:val="0"/>
          <w:sz w:val="28"/>
          <w:szCs w:val="28"/>
          <w:lang w:val="ru-RU"/>
        </w:rPr>
        <w:t>ы</w:t>
      </w:r>
      <w:r w:rsidRPr="006E4675">
        <w:rPr>
          <w:rStyle w:val="a9"/>
          <w:b w:val="0"/>
          <w:sz w:val="28"/>
          <w:szCs w:val="28"/>
          <w:lang w:val="ru-RU"/>
        </w:rPr>
        <w:t xml:space="preserve"> недействительным</w:t>
      </w:r>
      <w:r w:rsidR="00E852D5" w:rsidRPr="006E4675">
        <w:rPr>
          <w:rStyle w:val="a9"/>
          <w:b w:val="0"/>
          <w:sz w:val="28"/>
          <w:szCs w:val="28"/>
          <w:lang w:val="ru-RU"/>
        </w:rPr>
        <w:t>и</w:t>
      </w:r>
      <w:r w:rsidRPr="006E4675">
        <w:rPr>
          <w:rStyle w:val="a9"/>
          <w:b w:val="0"/>
          <w:sz w:val="28"/>
          <w:szCs w:val="28"/>
          <w:lang w:val="ru-RU"/>
        </w:rPr>
        <w:t xml:space="preserve"> или же несостоявшим</w:t>
      </w:r>
      <w:r w:rsidR="00E852D5" w:rsidRPr="006E4675">
        <w:rPr>
          <w:rStyle w:val="a9"/>
          <w:b w:val="0"/>
          <w:sz w:val="28"/>
          <w:szCs w:val="28"/>
          <w:lang w:val="ru-RU"/>
        </w:rPr>
        <w:t>и</w:t>
      </w:r>
      <w:r w:rsidRPr="006E4675">
        <w:rPr>
          <w:rStyle w:val="a9"/>
          <w:b w:val="0"/>
          <w:sz w:val="28"/>
          <w:szCs w:val="28"/>
          <w:lang w:val="ru-RU"/>
        </w:rPr>
        <w:t>ся.</w:t>
      </w:r>
    </w:p>
    <w:p w:rsidR="007236A7" w:rsidRPr="006E4675" w:rsidRDefault="007236A7"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 xml:space="preserve">Как показывают </w:t>
      </w:r>
      <w:r w:rsidR="0076626D" w:rsidRPr="006E4675">
        <w:rPr>
          <w:rStyle w:val="a9"/>
          <w:b w:val="0"/>
          <w:sz w:val="28"/>
          <w:szCs w:val="28"/>
          <w:lang w:val="ru-RU"/>
        </w:rPr>
        <w:t xml:space="preserve">произошедшие </w:t>
      </w:r>
      <w:r w:rsidRPr="006E4675">
        <w:rPr>
          <w:rStyle w:val="a9"/>
          <w:b w:val="0"/>
          <w:sz w:val="28"/>
          <w:szCs w:val="28"/>
          <w:lang w:val="ru-RU"/>
        </w:rPr>
        <w:t xml:space="preserve">события в </w:t>
      </w:r>
      <w:r w:rsidR="0076626D" w:rsidRPr="006E4675">
        <w:rPr>
          <w:rStyle w:val="a9"/>
          <w:b w:val="0"/>
          <w:sz w:val="28"/>
          <w:szCs w:val="28"/>
          <w:lang w:val="ru-RU"/>
        </w:rPr>
        <w:t xml:space="preserve">январе 2021 года в Республике Казахстан и октябрьские 2020 года в </w:t>
      </w:r>
      <w:r w:rsidRPr="006E4675">
        <w:rPr>
          <w:rStyle w:val="a9"/>
          <w:b w:val="0"/>
          <w:sz w:val="28"/>
          <w:szCs w:val="28"/>
          <w:lang w:val="ru-RU"/>
        </w:rPr>
        <w:t xml:space="preserve">Кыргызской Республике в последние годы, </w:t>
      </w:r>
      <w:r w:rsidR="00045949" w:rsidRPr="006E4675">
        <w:rPr>
          <w:rStyle w:val="a9"/>
          <w:b w:val="0"/>
          <w:sz w:val="28"/>
          <w:szCs w:val="28"/>
          <w:lang w:val="ru-RU"/>
        </w:rPr>
        <w:t>от способа проведения голосования последствия могут быть непредсказуемыми</w:t>
      </w:r>
      <w:r w:rsidRPr="006E4675">
        <w:rPr>
          <w:rStyle w:val="a9"/>
          <w:b w:val="0"/>
          <w:sz w:val="28"/>
          <w:szCs w:val="28"/>
          <w:lang w:val="ru-RU"/>
        </w:rPr>
        <w:t>,</w:t>
      </w:r>
      <w:r w:rsidR="00045949" w:rsidRPr="006E4675">
        <w:rPr>
          <w:rStyle w:val="a9"/>
          <w:b w:val="0"/>
          <w:sz w:val="28"/>
          <w:szCs w:val="28"/>
          <w:lang w:val="ru-RU"/>
        </w:rPr>
        <w:t xml:space="preserve"> вплоть до неконституционного перехода власти оппозиционным силам</w:t>
      </w:r>
      <w:r w:rsidRPr="006E4675">
        <w:rPr>
          <w:rStyle w:val="a9"/>
          <w:b w:val="0"/>
          <w:sz w:val="28"/>
          <w:szCs w:val="28"/>
          <w:lang w:val="ru-RU"/>
        </w:rPr>
        <w:t xml:space="preserve">. </w:t>
      </w:r>
      <w:r w:rsidR="00045949" w:rsidRPr="006E4675">
        <w:rPr>
          <w:rStyle w:val="a9"/>
          <w:b w:val="0"/>
          <w:sz w:val="28"/>
          <w:szCs w:val="28"/>
          <w:lang w:val="ru-RU"/>
        </w:rPr>
        <w:t>Становление</w:t>
      </w:r>
      <w:r w:rsidRPr="006E4675">
        <w:rPr>
          <w:rStyle w:val="a9"/>
          <w:b w:val="0"/>
          <w:sz w:val="28"/>
          <w:szCs w:val="28"/>
          <w:lang w:val="ru-RU"/>
        </w:rPr>
        <w:t xml:space="preserve"> демократической избирательной системы</w:t>
      </w:r>
      <w:r w:rsidR="0076626D" w:rsidRPr="006E4675">
        <w:rPr>
          <w:rStyle w:val="a9"/>
          <w:b w:val="0"/>
          <w:sz w:val="28"/>
          <w:szCs w:val="28"/>
          <w:lang w:val="ru-RU"/>
        </w:rPr>
        <w:t>, особенно в период смены власти</w:t>
      </w:r>
      <w:r w:rsidRPr="006E4675">
        <w:rPr>
          <w:rStyle w:val="a9"/>
          <w:b w:val="0"/>
          <w:sz w:val="28"/>
          <w:szCs w:val="28"/>
          <w:lang w:val="ru-RU"/>
        </w:rPr>
        <w:t xml:space="preserve"> </w:t>
      </w:r>
      <w:r w:rsidR="0076626D" w:rsidRPr="006E4675">
        <w:rPr>
          <w:rStyle w:val="a9"/>
          <w:b w:val="0"/>
          <w:sz w:val="28"/>
          <w:szCs w:val="28"/>
          <w:lang w:val="ru-RU"/>
        </w:rPr>
        <w:t xml:space="preserve">правящего режима, конструирует эффективные демократические институты власти, новые подходы взаимодействия с гражданским обществом и в целом формирует доверие население </w:t>
      </w:r>
      <w:proofErr w:type="gramStart"/>
      <w:r w:rsidR="0076626D" w:rsidRPr="006E4675">
        <w:rPr>
          <w:rStyle w:val="a9"/>
          <w:b w:val="0"/>
          <w:sz w:val="28"/>
          <w:szCs w:val="28"/>
          <w:lang w:val="ru-RU"/>
        </w:rPr>
        <w:t>к</w:t>
      </w:r>
      <w:proofErr w:type="gramEnd"/>
      <w:r w:rsidR="0076626D" w:rsidRPr="006E4675">
        <w:rPr>
          <w:rStyle w:val="a9"/>
          <w:b w:val="0"/>
          <w:sz w:val="28"/>
          <w:szCs w:val="28"/>
          <w:lang w:val="ru-RU"/>
        </w:rPr>
        <w:t xml:space="preserve"> проводимой </w:t>
      </w:r>
      <w:r w:rsidR="0076626D" w:rsidRPr="006E4675">
        <w:rPr>
          <w:bCs/>
          <w:sz w:val="28"/>
          <w:szCs w:val="28"/>
          <w:lang w:val="ru-RU"/>
        </w:rPr>
        <w:t>политико-правовой реформы</w:t>
      </w:r>
      <w:r w:rsidRPr="006E4675">
        <w:rPr>
          <w:bCs/>
          <w:sz w:val="28"/>
          <w:szCs w:val="28"/>
          <w:lang w:val="ru-RU"/>
        </w:rPr>
        <w:t xml:space="preserve"> </w:t>
      </w:r>
      <w:r w:rsidR="00EE5555" w:rsidRPr="006E4675">
        <w:rPr>
          <w:bCs/>
          <w:sz w:val="28"/>
          <w:szCs w:val="28"/>
          <w:lang w:val="ru-RU"/>
        </w:rPr>
        <w:t>государства и избирательной системы в частности.</w:t>
      </w:r>
    </w:p>
    <w:p w:rsidR="007236A7" w:rsidRPr="006E4675" w:rsidRDefault="007236A7"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 xml:space="preserve">В связи с демократизацией нашего общества в Казахстане формируется принципиально новая избирательная система, избирательный закон и избирательный процесс. Четкое научное определение избирательной системы, а также разъяснение содержания и структуры этой концепции </w:t>
      </w:r>
      <w:r w:rsidR="00AE7BD1" w:rsidRPr="006E4675">
        <w:rPr>
          <w:rStyle w:val="a9"/>
          <w:b w:val="0"/>
          <w:sz w:val="28"/>
          <w:szCs w:val="28"/>
          <w:lang w:val="ru-RU"/>
        </w:rPr>
        <w:t>дает понимание функциональному механизму</w:t>
      </w:r>
      <w:r w:rsidRPr="006E4675">
        <w:rPr>
          <w:rStyle w:val="a9"/>
          <w:b w:val="0"/>
          <w:sz w:val="28"/>
          <w:szCs w:val="28"/>
          <w:lang w:val="ru-RU"/>
        </w:rPr>
        <w:t xml:space="preserve"> </w:t>
      </w:r>
      <w:r w:rsidR="00AE7BD1" w:rsidRPr="006E4675">
        <w:rPr>
          <w:rStyle w:val="a9"/>
          <w:b w:val="0"/>
          <w:sz w:val="28"/>
          <w:szCs w:val="28"/>
          <w:lang w:val="ru-RU"/>
        </w:rPr>
        <w:t>избирательной системы, вырабатывает единую законодательную и научную терминологию, что  способствует</w:t>
      </w:r>
      <w:r w:rsidRPr="006E4675">
        <w:rPr>
          <w:rStyle w:val="a9"/>
          <w:b w:val="0"/>
          <w:sz w:val="28"/>
          <w:szCs w:val="28"/>
          <w:lang w:val="ru-RU"/>
        </w:rPr>
        <w:t xml:space="preserve"> развитию избирательного права.</w:t>
      </w:r>
    </w:p>
    <w:p w:rsidR="007236A7" w:rsidRPr="006E4675" w:rsidRDefault="007236A7" w:rsidP="00052CCD">
      <w:pPr>
        <w:pStyle w:val="a4"/>
        <w:shd w:val="clear" w:color="auto" w:fill="FFFFFF"/>
        <w:spacing w:after="0" w:line="360" w:lineRule="auto"/>
        <w:ind w:firstLine="567"/>
        <w:jc w:val="both"/>
        <w:rPr>
          <w:sz w:val="28"/>
          <w:szCs w:val="28"/>
          <w:lang w:val="ru-RU"/>
        </w:rPr>
      </w:pPr>
      <w:r w:rsidRPr="006E4675">
        <w:rPr>
          <w:sz w:val="28"/>
          <w:szCs w:val="28"/>
          <w:lang w:val="ru-RU"/>
        </w:rPr>
        <w:t xml:space="preserve">К примеру, </w:t>
      </w:r>
      <w:r w:rsidR="00052CCD" w:rsidRPr="006E4675">
        <w:rPr>
          <w:sz w:val="28"/>
          <w:szCs w:val="28"/>
          <w:lang w:val="ru-RU"/>
        </w:rPr>
        <w:t>д</w:t>
      </w:r>
      <w:r w:rsidR="00962FEC" w:rsidRPr="006E4675">
        <w:rPr>
          <w:sz w:val="28"/>
          <w:szCs w:val="28"/>
          <w:lang w:val="ru-RU"/>
        </w:rPr>
        <w:t>о конституционной поправки 2007 года в Казахстане 67 кандидатов в депутаты Мажелиса избирались</w:t>
      </w:r>
      <w:r w:rsidR="00AD299C" w:rsidRPr="006E4675">
        <w:rPr>
          <w:sz w:val="28"/>
          <w:szCs w:val="28"/>
          <w:lang w:val="ru-RU"/>
        </w:rPr>
        <w:t xml:space="preserve"> по мажоритарной системе, а 10 -</w:t>
      </w:r>
      <w:r w:rsidR="00962FEC" w:rsidRPr="006E4675">
        <w:rPr>
          <w:sz w:val="28"/>
          <w:szCs w:val="28"/>
          <w:lang w:val="ru-RU"/>
        </w:rPr>
        <w:t xml:space="preserve"> по пропорциональной. После внесения изменений в Конституцию Республики Казахстан произошел полный переход к пропорциональной избиратель</w:t>
      </w:r>
      <w:r w:rsidR="00052CCD" w:rsidRPr="006E4675">
        <w:rPr>
          <w:sz w:val="28"/>
          <w:szCs w:val="28"/>
          <w:lang w:val="ru-RU"/>
        </w:rPr>
        <w:t>ной системе</w:t>
      </w:r>
      <w:r w:rsidR="00F111A0" w:rsidRPr="006E4675">
        <w:rPr>
          <w:sz w:val="28"/>
          <w:szCs w:val="28"/>
          <w:shd w:val="clear" w:color="auto" w:fill="FFFFFF"/>
          <w:lang w:val="ru-RU"/>
        </w:rPr>
        <w:t xml:space="preserve">, также парламентским большинством стал </w:t>
      </w:r>
      <w:r w:rsidR="00F111A0" w:rsidRPr="006E4675">
        <w:rPr>
          <w:sz w:val="28"/>
          <w:szCs w:val="28"/>
          <w:shd w:val="clear" w:color="auto" w:fill="FFFFFF"/>
          <w:lang w:val="ru-RU"/>
        </w:rPr>
        <w:lastRenderedPageBreak/>
        <w:t>назначаться премьер-министр</w:t>
      </w:r>
      <w:r w:rsidR="00C473F3" w:rsidRPr="006E4675">
        <w:rPr>
          <w:sz w:val="28"/>
          <w:szCs w:val="28"/>
          <w:shd w:val="clear" w:color="auto" w:fill="FFFFFF"/>
          <w:lang w:val="ru-RU"/>
        </w:rPr>
        <w:t xml:space="preserve"> ст</w:t>
      </w:r>
      <w:r w:rsidR="00F111A0" w:rsidRPr="006E4675">
        <w:rPr>
          <w:sz w:val="28"/>
          <w:szCs w:val="28"/>
          <w:shd w:val="clear" w:color="auto" w:fill="FFFFFF"/>
          <w:lang w:val="ru-RU"/>
        </w:rPr>
        <w:t>р</w:t>
      </w:r>
      <w:r w:rsidR="00C473F3" w:rsidRPr="006E4675">
        <w:rPr>
          <w:sz w:val="28"/>
          <w:szCs w:val="28"/>
          <w:shd w:val="clear" w:color="auto" w:fill="FFFFFF"/>
          <w:lang w:val="ru-RU"/>
        </w:rPr>
        <w:t>а</w:t>
      </w:r>
      <w:r w:rsidR="00F111A0" w:rsidRPr="006E4675">
        <w:rPr>
          <w:sz w:val="28"/>
          <w:szCs w:val="28"/>
          <w:shd w:val="clear" w:color="auto" w:fill="FFFFFF"/>
          <w:lang w:val="ru-RU"/>
        </w:rPr>
        <w:t>ны, после консультации Президента с партийными фракциями.</w:t>
      </w:r>
    </w:p>
    <w:p w:rsidR="0009796E"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 xml:space="preserve">В юридической </w:t>
      </w:r>
      <w:r w:rsidR="0009796E" w:rsidRPr="006E4675">
        <w:rPr>
          <w:sz w:val="28"/>
          <w:szCs w:val="28"/>
          <w:lang w:val="ru-RU"/>
        </w:rPr>
        <w:t>литературе</w:t>
      </w:r>
      <w:r w:rsidRPr="006E4675">
        <w:rPr>
          <w:sz w:val="28"/>
          <w:szCs w:val="28"/>
          <w:lang w:val="ru-RU"/>
        </w:rPr>
        <w:t xml:space="preserve"> поня</w:t>
      </w:r>
      <w:r w:rsidR="0009796E" w:rsidRPr="006E4675">
        <w:rPr>
          <w:sz w:val="28"/>
          <w:szCs w:val="28"/>
          <w:lang w:val="ru-RU"/>
        </w:rPr>
        <w:t xml:space="preserve">тие </w:t>
      </w:r>
      <w:r w:rsidR="00913701" w:rsidRPr="006E4675">
        <w:rPr>
          <w:sz w:val="28"/>
          <w:szCs w:val="28"/>
          <w:lang w:val="ru-RU"/>
        </w:rPr>
        <w:t>«избирательная система» используется в «</w:t>
      </w:r>
      <w:r w:rsidRPr="006E4675">
        <w:rPr>
          <w:sz w:val="28"/>
          <w:szCs w:val="28"/>
          <w:lang w:val="ru-RU"/>
        </w:rPr>
        <w:t>широ</w:t>
      </w:r>
      <w:r w:rsidR="00913701" w:rsidRPr="006E4675">
        <w:rPr>
          <w:sz w:val="28"/>
          <w:szCs w:val="28"/>
          <w:lang w:val="ru-RU"/>
        </w:rPr>
        <w:t>ком» и «узком»</w:t>
      </w:r>
      <w:r w:rsidR="0009796E" w:rsidRPr="006E4675">
        <w:rPr>
          <w:sz w:val="28"/>
          <w:szCs w:val="28"/>
          <w:lang w:val="ru-RU"/>
        </w:rPr>
        <w:t xml:space="preserve"> смысле, в отличие</w:t>
      </w:r>
      <w:r w:rsidRPr="006E4675">
        <w:rPr>
          <w:sz w:val="28"/>
          <w:szCs w:val="28"/>
          <w:lang w:val="ru-RU"/>
        </w:rPr>
        <w:t xml:space="preserve"> от конкретной ситуации и простоты пользования. </w:t>
      </w:r>
    </w:p>
    <w:p w:rsidR="007236A7" w:rsidRPr="006E4675" w:rsidRDefault="0009796E" w:rsidP="00E2780B">
      <w:pPr>
        <w:pStyle w:val="a4"/>
        <w:shd w:val="clear" w:color="auto" w:fill="FFFFFF"/>
        <w:spacing w:after="0" w:line="360" w:lineRule="auto"/>
        <w:ind w:firstLine="567"/>
        <w:jc w:val="both"/>
        <w:rPr>
          <w:sz w:val="28"/>
          <w:szCs w:val="28"/>
          <w:lang w:val="ru-RU"/>
        </w:rPr>
      </w:pPr>
      <w:r w:rsidRPr="006E4675">
        <w:rPr>
          <w:sz w:val="28"/>
          <w:szCs w:val="28"/>
          <w:lang w:val="ru-RU"/>
        </w:rPr>
        <w:t xml:space="preserve">Многие ученые предпочитают понятие данного термина в «широком </w:t>
      </w:r>
      <w:proofErr w:type="gramStart"/>
      <w:r w:rsidRPr="006E4675">
        <w:rPr>
          <w:sz w:val="28"/>
          <w:szCs w:val="28"/>
          <w:lang w:val="ru-RU"/>
        </w:rPr>
        <w:t>смысле</w:t>
      </w:r>
      <w:proofErr w:type="gramEnd"/>
      <w:r w:rsidRPr="006E4675">
        <w:rPr>
          <w:sz w:val="28"/>
          <w:szCs w:val="28"/>
          <w:lang w:val="ru-RU"/>
        </w:rPr>
        <w:t>» под которым</w:t>
      </w:r>
      <w:r w:rsidR="007236A7" w:rsidRPr="006E4675">
        <w:rPr>
          <w:sz w:val="28"/>
          <w:szCs w:val="28"/>
          <w:lang w:val="ru-RU"/>
        </w:rPr>
        <w:t xml:space="preserve"> понимается</w:t>
      </w:r>
      <w:r w:rsidRPr="006E4675">
        <w:rPr>
          <w:sz w:val="28"/>
          <w:szCs w:val="28"/>
          <w:lang w:val="ru-RU"/>
        </w:rPr>
        <w:t>:</w:t>
      </w:r>
      <w:r w:rsidR="007236A7" w:rsidRPr="006E4675">
        <w:rPr>
          <w:sz w:val="28"/>
          <w:szCs w:val="28"/>
          <w:lang w:val="ru-RU"/>
        </w:rPr>
        <w:t xml:space="preserve"> </w:t>
      </w:r>
      <w:r w:rsidRPr="006E4675">
        <w:rPr>
          <w:sz w:val="28"/>
          <w:szCs w:val="28"/>
          <w:lang w:val="ru-RU"/>
        </w:rPr>
        <w:t>«</w:t>
      </w:r>
      <w:r w:rsidR="007236A7" w:rsidRPr="006E4675">
        <w:rPr>
          <w:sz w:val="28"/>
          <w:szCs w:val="28"/>
          <w:lang w:val="ru-RU"/>
        </w:rPr>
        <w:t>система социальных отношений, взаимосвязанная с выбором государственного учреждения, регулируемого правилами избирательного права, либо же как свод правовых норм, регулирующих процедуру представления права голоса, проведения выборов и определения результатов голосования</w:t>
      </w:r>
      <w:r w:rsidRPr="006E4675">
        <w:rPr>
          <w:sz w:val="28"/>
          <w:szCs w:val="28"/>
          <w:lang w:val="ru-RU"/>
        </w:rPr>
        <w:t>»</w:t>
      </w:r>
      <w:r w:rsidR="007236A7" w:rsidRPr="006E4675">
        <w:rPr>
          <w:sz w:val="28"/>
          <w:szCs w:val="28"/>
          <w:lang w:val="ru-RU"/>
        </w:rPr>
        <w:t xml:space="preserve"> [55].</w:t>
      </w:r>
    </w:p>
    <w:p w:rsidR="007236A7" w:rsidRPr="006E4675" w:rsidRDefault="000B2D66" w:rsidP="00E2780B">
      <w:pPr>
        <w:pStyle w:val="a4"/>
        <w:shd w:val="clear" w:color="auto" w:fill="FFFFFF"/>
        <w:spacing w:after="0" w:line="360" w:lineRule="auto"/>
        <w:ind w:firstLine="567"/>
        <w:jc w:val="both"/>
        <w:rPr>
          <w:sz w:val="28"/>
          <w:szCs w:val="28"/>
          <w:lang w:val="ru-RU"/>
        </w:rPr>
      </w:pPr>
      <w:r w:rsidRPr="006E4675">
        <w:rPr>
          <w:sz w:val="28"/>
          <w:szCs w:val="28"/>
          <w:lang w:val="ru-RU"/>
        </w:rPr>
        <w:t>Так</w:t>
      </w:r>
      <w:r w:rsidR="0009796E" w:rsidRPr="006E4675">
        <w:rPr>
          <w:sz w:val="28"/>
          <w:szCs w:val="28"/>
          <w:lang w:val="ru-RU"/>
        </w:rPr>
        <w:t xml:space="preserve"> Баглай М. В., </w:t>
      </w:r>
      <w:r w:rsidRPr="006E4675">
        <w:rPr>
          <w:sz w:val="28"/>
          <w:szCs w:val="28"/>
          <w:lang w:val="ru-RU"/>
        </w:rPr>
        <w:t>отмечал:</w:t>
      </w:r>
      <w:r w:rsidR="0009796E" w:rsidRPr="006E4675">
        <w:rPr>
          <w:sz w:val="28"/>
          <w:szCs w:val="28"/>
          <w:lang w:val="ru-RU"/>
        </w:rPr>
        <w:t xml:space="preserve"> «</w:t>
      </w:r>
      <w:r w:rsidR="007236A7" w:rsidRPr="006E4675">
        <w:rPr>
          <w:sz w:val="28"/>
          <w:szCs w:val="28"/>
          <w:lang w:val="ru-RU"/>
        </w:rPr>
        <w:t>Понятие избирательной системы складывается из всей совокупности правовых норм, регулирующих порядок предоставления избирательных прав, проведения выборов и определения результатов голосования. Термин «избирательная система» имеет и усеченный смысл: когда он употребляется применительно к рядку определения результатов голосования. В этом узком смысле различаются пропорциональная и мажоритарная избирательные системы</w:t>
      </w:r>
      <w:r w:rsidR="0009796E" w:rsidRPr="006E4675">
        <w:rPr>
          <w:sz w:val="28"/>
          <w:szCs w:val="28"/>
          <w:lang w:val="ru-RU"/>
        </w:rPr>
        <w:t>»</w:t>
      </w:r>
      <w:r w:rsidR="007236A7" w:rsidRPr="006E4675">
        <w:rPr>
          <w:sz w:val="28"/>
          <w:szCs w:val="28"/>
          <w:lang w:val="ru-RU"/>
        </w:rPr>
        <w:t xml:space="preserve"> [46, </w:t>
      </w:r>
      <w:r w:rsidR="007236A7" w:rsidRPr="006E4675">
        <w:rPr>
          <w:sz w:val="28"/>
          <w:szCs w:val="28"/>
        </w:rPr>
        <w:t>c</w:t>
      </w:r>
      <w:r w:rsidR="007236A7" w:rsidRPr="006E4675">
        <w:rPr>
          <w:sz w:val="28"/>
          <w:szCs w:val="28"/>
          <w:lang w:val="ru-RU"/>
        </w:rPr>
        <w:t>. 405-406].</w:t>
      </w:r>
    </w:p>
    <w:p w:rsidR="00055C14" w:rsidRPr="00055C14" w:rsidRDefault="0009796E" w:rsidP="00AD299C">
      <w:pPr>
        <w:pStyle w:val="a4"/>
        <w:shd w:val="clear" w:color="auto" w:fill="FFFFFF"/>
        <w:spacing w:after="0" w:line="360" w:lineRule="auto"/>
        <w:ind w:firstLine="567"/>
        <w:jc w:val="both"/>
        <w:rPr>
          <w:sz w:val="28"/>
          <w:szCs w:val="28"/>
          <w:lang w:val="ru-RU"/>
        </w:rPr>
      </w:pPr>
      <w:r w:rsidRPr="00055C14">
        <w:rPr>
          <w:sz w:val="28"/>
          <w:szCs w:val="28"/>
          <w:lang w:val="ru-RU"/>
        </w:rPr>
        <w:t xml:space="preserve">На наш взгляд, </w:t>
      </w:r>
      <w:r w:rsidR="007F7598" w:rsidRPr="00055C14">
        <w:rPr>
          <w:sz w:val="28"/>
          <w:szCs w:val="28"/>
          <w:lang w:val="ru-RU"/>
        </w:rPr>
        <w:t>избирательная система в «широком смысле» включает не только формальные механизмы голосования и подсчета голосов, но и более широкий контекст социальных взаимодействий, которые происходят в ходе выборов.</w:t>
      </w:r>
      <w:r w:rsidR="00055C14" w:rsidRPr="00055C14">
        <w:rPr>
          <w:sz w:val="28"/>
          <w:szCs w:val="28"/>
          <w:lang w:val="ru-RU"/>
        </w:rPr>
        <w:t xml:space="preserve"> </w:t>
      </w:r>
    </w:p>
    <w:p w:rsidR="00055C14" w:rsidRPr="00055C14" w:rsidRDefault="00055C14" w:rsidP="00AD299C">
      <w:pPr>
        <w:pStyle w:val="a4"/>
        <w:shd w:val="clear" w:color="auto" w:fill="FFFFFF"/>
        <w:spacing w:after="0" w:line="360" w:lineRule="auto"/>
        <w:ind w:firstLine="567"/>
        <w:jc w:val="both"/>
        <w:rPr>
          <w:sz w:val="28"/>
          <w:szCs w:val="28"/>
          <w:lang w:val="ru-RU"/>
        </w:rPr>
      </w:pPr>
      <w:r w:rsidRPr="00055C14">
        <w:rPr>
          <w:sz w:val="28"/>
          <w:szCs w:val="28"/>
          <w:lang w:val="ru-RU"/>
        </w:rPr>
        <w:t>Избирательная система в «широком смысле» представляет собой сложную сеть социальных взаимодействий, которые происходят в рамках выборного процесса. Эти взаимодействия формируют не только результаты выборов, но и общее восприятие демократии и участия граждан в политической жизни. Понимание этих аспектов позволяет глубже анализировать динамику выборов и их влияние на общество.</w:t>
      </w:r>
    </w:p>
    <w:p w:rsidR="0009796E" w:rsidRPr="006E4675" w:rsidRDefault="00AD299C" w:rsidP="00AD299C">
      <w:pPr>
        <w:pStyle w:val="a4"/>
        <w:shd w:val="clear" w:color="auto" w:fill="FFFFFF"/>
        <w:spacing w:after="0" w:line="360" w:lineRule="auto"/>
        <w:ind w:firstLine="567"/>
        <w:jc w:val="both"/>
        <w:rPr>
          <w:sz w:val="28"/>
          <w:szCs w:val="28"/>
          <w:lang w:val="ru-RU"/>
        </w:rPr>
      </w:pPr>
      <w:r w:rsidRPr="00055C14">
        <w:rPr>
          <w:sz w:val="28"/>
          <w:szCs w:val="28"/>
          <w:lang w:val="ru-RU"/>
        </w:rPr>
        <w:lastRenderedPageBreak/>
        <w:t>Это понимание подчеркивает</w:t>
      </w:r>
      <w:r w:rsidRPr="006E4675">
        <w:rPr>
          <w:sz w:val="28"/>
          <w:szCs w:val="28"/>
          <w:lang w:val="ru-RU"/>
        </w:rPr>
        <w:t xml:space="preserve">, что выборы не ограничиваются лишь формальными процедурами голосования и подсчета голосов, но также охватывают широкий спектр социальных, культурных и политических факторов, которые влияют на </w:t>
      </w:r>
      <w:proofErr w:type="gramStart"/>
      <w:r w:rsidRPr="006E4675">
        <w:rPr>
          <w:sz w:val="28"/>
          <w:szCs w:val="28"/>
          <w:lang w:val="ru-RU"/>
        </w:rPr>
        <w:t>поведение</w:t>
      </w:r>
      <w:proofErr w:type="gramEnd"/>
      <w:r w:rsidRPr="006E4675">
        <w:rPr>
          <w:sz w:val="28"/>
          <w:szCs w:val="28"/>
          <w:lang w:val="ru-RU"/>
        </w:rPr>
        <w:t xml:space="preserve"> как избирателей, так и кандидатов.</w:t>
      </w:r>
      <w:r w:rsidR="0009796E" w:rsidRPr="006E4675">
        <w:rPr>
          <w:sz w:val="28"/>
          <w:szCs w:val="28"/>
          <w:lang w:val="ru-RU"/>
        </w:rPr>
        <w:t xml:space="preserve"> </w:t>
      </w:r>
    </w:p>
    <w:p w:rsidR="007236A7" w:rsidRPr="006E4675" w:rsidRDefault="007236A7"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Есть также много приверженцев так называемого "узкого" подхода к определению термина "избирательная система". В таком усеченном смысле избирательная система</w:t>
      </w:r>
      <w:r w:rsidR="00562DC1" w:rsidRPr="006E4675">
        <w:rPr>
          <w:rStyle w:val="a9"/>
          <w:b w:val="0"/>
          <w:sz w:val="28"/>
          <w:szCs w:val="28"/>
          <w:lang w:val="ru-RU"/>
        </w:rPr>
        <w:t>, по мнению С. В. Беглова:</w:t>
      </w:r>
      <w:r w:rsidRPr="006E4675">
        <w:rPr>
          <w:rStyle w:val="a9"/>
          <w:b w:val="0"/>
          <w:sz w:val="28"/>
          <w:szCs w:val="28"/>
          <w:lang w:val="ru-RU"/>
        </w:rPr>
        <w:t xml:space="preserve"> </w:t>
      </w:r>
      <w:r w:rsidR="00562DC1" w:rsidRPr="006E4675">
        <w:rPr>
          <w:rStyle w:val="a9"/>
          <w:b w:val="0"/>
          <w:sz w:val="28"/>
          <w:szCs w:val="28"/>
          <w:lang w:val="ru-RU"/>
        </w:rPr>
        <w:t>«</w:t>
      </w:r>
      <w:r w:rsidRPr="006E4675">
        <w:rPr>
          <w:rStyle w:val="a9"/>
          <w:b w:val="0"/>
          <w:sz w:val="28"/>
          <w:szCs w:val="28"/>
          <w:lang w:val="ru-RU"/>
        </w:rPr>
        <w:t>рассматривается в связи с процедурой определения итогов прошедшего голосования. В это же время различают пропорциональные и мажоритарные системы избрания</w:t>
      </w:r>
      <w:r w:rsidR="00562DC1" w:rsidRPr="006E4675">
        <w:rPr>
          <w:rStyle w:val="a9"/>
          <w:b w:val="0"/>
          <w:sz w:val="28"/>
          <w:szCs w:val="28"/>
          <w:lang w:val="ru-RU"/>
        </w:rPr>
        <w:t>… как системы правовых норм, которые являются регулятором деталей, определяющих личный состав коллегиальной власти, сформированный в результате выборов»</w:t>
      </w:r>
      <w:r w:rsidRPr="006E4675">
        <w:rPr>
          <w:rStyle w:val="a9"/>
          <w:b w:val="0"/>
          <w:sz w:val="28"/>
          <w:szCs w:val="28"/>
          <w:lang w:val="ru-RU"/>
        </w:rPr>
        <w:t xml:space="preserve"> [47].</w:t>
      </w:r>
    </w:p>
    <w:p w:rsidR="007236A7" w:rsidRPr="006E4675" w:rsidRDefault="00562DC1"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В</w:t>
      </w:r>
      <w:r w:rsidR="007236A7" w:rsidRPr="006E4675">
        <w:rPr>
          <w:rStyle w:val="a9"/>
          <w:b w:val="0"/>
          <w:sz w:val="28"/>
          <w:szCs w:val="28"/>
          <w:lang w:val="ru-RU"/>
        </w:rPr>
        <w:t xml:space="preserve"> этой связи</w:t>
      </w:r>
      <w:r w:rsidRPr="006E4675">
        <w:rPr>
          <w:rStyle w:val="a9"/>
          <w:b w:val="0"/>
          <w:sz w:val="28"/>
          <w:szCs w:val="28"/>
          <w:lang w:val="ru-RU"/>
        </w:rPr>
        <w:t>, предлагается</w:t>
      </w:r>
      <w:r w:rsidR="007236A7" w:rsidRPr="006E4675">
        <w:rPr>
          <w:rStyle w:val="a9"/>
          <w:b w:val="0"/>
          <w:sz w:val="28"/>
          <w:szCs w:val="28"/>
          <w:lang w:val="ru-RU"/>
        </w:rPr>
        <w:t xml:space="preserve"> отказаться от понимания избирательной системы в широком смысле из-за двусмысленности данного те</w:t>
      </w:r>
      <w:r w:rsidRPr="006E4675">
        <w:rPr>
          <w:rStyle w:val="a9"/>
          <w:b w:val="0"/>
          <w:sz w:val="28"/>
          <w:szCs w:val="28"/>
          <w:lang w:val="ru-RU"/>
        </w:rPr>
        <w:t>рмина и отсутствия в нем нужды.</w:t>
      </w:r>
    </w:p>
    <w:p w:rsidR="007236A7" w:rsidRPr="006E4675" w:rsidRDefault="007236A7" w:rsidP="00E2780B">
      <w:pPr>
        <w:pStyle w:val="a4"/>
        <w:shd w:val="clear" w:color="auto" w:fill="FFFFFF"/>
        <w:spacing w:after="0" w:line="360" w:lineRule="auto"/>
        <w:ind w:firstLine="567"/>
        <w:jc w:val="both"/>
        <w:rPr>
          <w:rStyle w:val="a9"/>
          <w:b w:val="0"/>
          <w:sz w:val="28"/>
          <w:szCs w:val="28"/>
          <w:lang w:val="ru-RU"/>
        </w:rPr>
      </w:pPr>
      <w:r w:rsidRPr="006E4675">
        <w:rPr>
          <w:rStyle w:val="a9"/>
          <w:b w:val="0"/>
          <w:sz w:val="28"/>
          <w:szCs w:val="28"/>
          <w:lang w:val="ru-RU"/>
        </w:rPr>
        <w:t xml:space="preserve">Опираясь на мнение Э.Б. Мухамеджанова, </w:t>
      </w:r>
      <w:r w:rsidR="00AB1029" w:rsidRPr="006E4675">
        <w:rPr>
          <w:rStyle w:val="a9"/>
          <w:b w:val="0"/>
          <w:sz w:val="28"/>
          <w:szCs w:val="28"/>
          <w:lang w:val="ru-RU"/>
        </w:rPr>
        <w:t>«</w:t>
      </w:r>
      <w:r w:rsidRPr="006E4675">
        <w:rPr>
          <w:rStyle w:val="a9"/>
          <w:b w:val="0"/>
          <w:sz w:val="28"/>
          <w:szCs w:val="28"/>
          <w:lang w:val="ru-RU"/>
        </w:rPr>
        <w:t>избирательную систему следует понимать как процедуру проведения выборов, которая формируется на основе норм избирательного зако</w:t>
      </w:r>
      <w:r w:rsidR="00AB1029" w:rsidRPr="006E4675">
        <w:rPr>
          <w:rStyle w:val="a9"/>
          <w:b w:val="0"/>
          <w:sz w:val="28"/>
          <w:szCs w:val="28"/>
          <w:lang w:val="ru-RU"/>
        </w:rPr>
        <w:t>на и определения их результатов»</w:t>
      </w:r>
      <w:r w:rsidRPr="006E4675">
        <w:rPr>
          <w:rStyle w:val="a9"/>
          <w:b w:val="0"/>
          <w:sz w:val="28"/>
          <w:szCs w:val="28"/>
          <w:lang w:val="ru-RU"/>
        </w:rPr>
        <w:t xml:space="preserve"> [45, стр. 176].</w:t>
      </w:r>
    </w:p>
    <w:p w:rsidR="007236A7" w:rsidRPr="006E4675" w:rsidRDefault="007236A7" w:rsidP="00E2780B">
      <w:pPr>
        <w:pStyle w:val="a4"/>
        <w:shd w:val="clear" w:color="auto" w:fill="FFFFFF"/>
        <w:spacing w:after="0" w:line="360" w:lineRule="auto"/>
        <w:ind w:firstLine="567"/>
        <w:jc w:val="both"/>
        <w:rPr>
          <w:b/>
          <w:sz w:val="28"/>
          <w:szCs w:val="28"/>
          <w:lang w:val="ru-RU"/>
        </w:rPr>
      </w:pPr>
      <w:r w:rsidRPr="006E4675">
        <w:rPr>
          <w:rStyle w:val="a9"/>
          <w:b w:val="0"/>
          <w:sz w:val="28"/>
          <w:szCs w:val="28"/>
          <w:lang w:val="ru-RU"/>
        </w:rPr>
        <w:t>Нельзя не согласиться с мнением узбекского ученого А.Х. Саидова, который рассматривает принципы избирательной системы в следующем порядке:</w:t>
      </w:r>
    </w:p>
    <w:p w:rsidR="007236A7" w:rsidRPr="006E4675" w:rsidRDefault="00AB1029" w:rsidP="00E2780B">
      <w:pPr>
        <w:pStyle w:val="a4"/>
        <w:shd w:val="clear" w:color="auto" w:fill="FFFFFF"/>
        <w:spacing w:after="0" w:line="360" w:lineRule="auto"/>
        <w:ind w:firstLine="567"/>
        <w:jc w:val="both"/>
        <w:rPr>
          <w:sz w:val="28"/>
          <w:szCs w:val="28"/>
          <w:lang w:val="ru-RU"/>
        </w:rPr>
      </w:pPr>
      <w:r w:rsidRPr="006E4675">
        <w:rPr>
          <w:sz w:val="28"/>
          <w:szCs w:val="28"/>
          <w:lang w:val="ru-RU"/>
        </w:rPr>
        <w:t>«</w:t>
      </w:r>
      <w:r w:rsidR="007236A7" w:rsidRPr="006E4675">
        <w:rPr>
          <w:sz w:val="28"/>
          <w:szCs w:val="28"/>
          <w:lang w:val="ru-RU"/>
        </w:rPr>
        <w:t>1)</w:t>
      </w:r>
      <w:r w:rsidR="007236A7" w:rsidRPr="006E4675">
        <w:rPr>
          <w:sz w:val="28"/>
          <w:szCs w:val="28"/>
        </w:rPr>
        <w:t> </w:t>
      </w:r>
      <w:r w:rsidR="007236A7" w:rsidRPr="006E4675">
        <w:rPr>
          <w:sz w:val="28"/>
          <w:szCs w:val="28"/>
          <w:lang w:val="ru-RU"/>
        </w:rPr>
        <w:t>полное соответствие избирательной системы с конституционными нормами;</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2)</w:t>
      </w:r>
      <w:r w:rsidRPr="006E4675">
        <w:rPr>
          <w:sz w:val="28"/>
          <w:szCs w:val="28"/>
        </w:rPr>
        <w:t> </w:t>
      </w:r>
      <w:r w:rsidRPr="006E4675">
        <w:rPr>
          <w:sz w:val="28"/>
          <w:szCs w:val="28"/>
          <w:lang w:val="ru-RU"/>
        </w:rPr>
        <w:t>легитимность (правопреемственность государственности и государственной власти);</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3)</w:t>
      </w:r>
      <w:r w:rsidRPr="006E4675">
        <w:rPr>
          <w:sz w:val="28"/>
          <w:szCs w:val="28"/>
        </w:rPr>
        <w:t> </w:t>
      </w:r>
      <w:r w:rsidRPr="006E4675">
        <w:rPr>
          <w:sz w:val="28"/>
          <w:szCs w:val="28"/>
          <w:lang w:val="ru-RU"/>
        </w:rPr>
        <w:t>законность и правообеспеченность всех задач и механизмов избирательной системы;</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lastRenderedPageBreak/>
        <w:t>4)</w:t>
      </w:r>
      <w:r w:rsidRPr="006E4675">
        <w:rPr>
          <w:sz w:val="28"/>
          <w:szCs w:val="28"/>
        </w:rPr>
        <w:t> </w:t>
      </w:r>
      <w:r w:rsidRPr="006E4675">
        <w:rPr>
          <w:sz w:val="28"/>
          <w:szCs w:val="28"/>
          <w:lang w:val="ru-RU"/>
        </w:rPr>
        <w:t>доступность избирательной системы, равные права граждан и политических партий;</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5)</w:t>
      </w:r>
      <w:r w:rsidRPr="006E4675">
        <w:rPr>
          <w:sz w:val="28"/>
          <w:szCs w:val="28"/>
        </w:rPr>
        <w:t> </w:t>
      </w:r>
      <w:r w:rsidRPr="006E4675">
        <w:rPr>
          <w:sz w:val="28"/>
          <w:szCs w:val="28"/>
          <w:lang w:val="ru-RU"/>
        </w:rPr>
        <w:t>гражданственность избирательной системы, ее направленность на обеспечение устойчивости, развития, законности, прав человека;</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6)</w:t>
      </w:r>
      <w:r w:rsidRPr="006E4675">
        <w:rPr>
          <w:sz w:val="28"/>
          <w:szCs w:val="28"/>
        </w:rPr>
        <w:t> </w:t>
      </w:r>
      <w:r w:rsidRPr="006E4675">
        <w:rPr>
          <w:sz w:val="28"/>
          <w:szCs w:val="28"/>
          <w:lang w:val="ru-RU"/>
        </w:rPr>
        <w:t>народность избирательной системы, понятность, доступность для всех граждан;</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7)</w:t>
      </w:r>
      <w:r w:rsidRPr="006E4675">
        <w:rPr>
          <w:sz w:val="28"/>
          <w:szCs w:val="28"/>
        </w:rPr>
        <w:t> </w:t>
      </w:r>
      <w:r w:rsidRPr="006E4675">
        <w:rPr>
          <w:sz w:val="28"/>
          <w:szCs w:val="28"/>
          <w:lang w:val="ru-RU"/>
        </w:rPr>
        <w:t>законная управляемость избирательной системой как ее организованности, конституционной, правовой, судебной подконтрольности;</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8)</w:t>
      </w:r>
      <w:r w:rsidRPr="006E4675">
        <w:rPr>
          <w:sz w:val="28"/>
          <w:szCs w:val="28"/>
        </w:rPr>
        <w:t> </w:t>
      </w:r>
      <w:r w:rsidRPr="006E4675">
        <w:rPr>
          <w:sz w:val="28"/>
          <w:szCs w:val="28"/>
          <w:lang w:val="ru-RU"/>
        </w:rPr>
        <w:t>экономичность избирательной системы;</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9)</w:t>
      </w:r>
      <w:r w:rsidRPr="006E4675">
        <w:rPr>
          <w:sz w:val="28"/>
          <w:szCs w:val="28"/>
        </w:rPr>
        <w:t> </w:t>
      </w:r>
      <w:r w:rsidRPr="006E4675">
        <w:rPr>
          <w:sz w:val="28"/>
          <w:szCs w:val="28"/>
          <w:lang w:val="ru-RU"/>
        </w:rPr>
        <w:t>гарантирование получения непротиворечивых данных в их полном объеме после результатов голосова</w:t>
      </w:r>
      <w:r w:rsidRPr="006E4675">
        <w:rPr>
          <w:sz w:val="28"/>
          <w:szCs w:val="28"/>
          <w:lang w:val="ru-RU"/>
        </w:rPr>
        <w:softHyphen/>
        <w:t>ния и избрания</w:t>
      </w:r>
      <w:r w:rsidR="00AB1029" w:rsidRPr="006E4675">
        <w:rPr>
          <w:sz w:val="28"/>
          <w:szCs w:val="28"/>
          <w:lang w:val="ru-RU"/>
        </w:rPr>
        <w:t>»</w:t>
      </w:r>
      <w:r w:rsidR="00AB1029" w:rsidRPr="006E4675">
        <w:rPr>
          <w:rStyle w:val="a9"/>
          <w:b w:val="0"/>
          <w:sz w:val="28"/>
          <w:szCs w:val="28"/>
          <w:lang w:val="ru-RU"/>
        </w:rPr>
        <w:t xml:space="preserve"> </w:t>
      </w:r>
      <w:r w:rsidR="001028CD" w:rsidRPr="006E4675">
        <w:rPr>
          <w:rStyle w:val="a9"/>
          <w:b w:val="0"/>
          <w:sz w:val="28"/>
          <w:szCs w:val="28"/>
          <w:lang w:val="ru-RU"/>
        </w:rPr>
        <w:t>[48</w:t>
      </w:r>
      <w:r w:rsidR="00AB1029" w:rsidRPr="006E4675">
        <w:rPr>
          <w:rStyle w:val="a9"/>
          <w:b w:val="0"/>
          <w:sz w:val="28"/>
          <w:szCs w:val="28"/>
          <w:lang w:val="ru-RU"/>
        </w:rPr>
        <w:t>]</w:t>
      </w:r>
      <w:r w:rsidRPr="006E4675">
        <w:rPr>
          <w:sz w:val="28"/>
          <w:szCs w:val="28"/>
          <w:lang w:val="ru-RU"/>
        </w:rPr>
        <w:t>.</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Учет этих принципов должен лежать в основе любой демократической избирательной системы. В то же время принципы организации выборов должны иметь </w:t>
      </w:r>
      <w:r w:rsidR="006476B9" w:rsidRPr="006E4675">
        <w:rPr>
          <w:rFonts w:ascii="Times New Roman" w:hAnsi="Times New Roman" w:cs="Times New Roman"/>
          <w:sz w:val="28"/>
          <w:szCs w:val="28"/>
        </w:rPr>
        <w:t>иерархическую структуру, где п</w:t>
      </w:r>
      <w:r w:rsidRPr="006E4675">
        <w:rPr>
          <w:rFonts w:ascii="Times New Roman" w:hAnsi="Times New Roman" w:cs="Times New Roman"/>
          <w:sz w:val="28"/>
          <w:szCs w:val="28"/>
        </w:rPr>
        <w:t xml:space="preserve">ринцип </w:t>
      </w:r>
      <w:r w:rsidR="006476B9" w:rsidRPr="006E4675">
        <w:rPr>
          <w:rFonts w:ascii="Times New Roman" w:hAnsi="Times New Roman" w:cs="Times New Roman"/>
          <w:sz w:val="28"/>
          <w:szCs w:val="28"/>
        </w:rPr>
        <w:t>«Гражданство»</w:t>
      </w:r>
      <w:r w:rsidRPr="006E4675">
        <w:rPr>
          <w:rFonts w:ascii="Times New Roman" w:hAnsi="Times New Roman" w:cs="Times New Roman"/>
          <w:sz w:val="28"/>
          <w:szCs w:val="28"/>
        </w:rPr>
        <w:t xml:space="preserve"> следует </w:t>
      </w:r>
      <w:r w:rsidR="006476B9" w:rsidRPr="006E4675">
        <w:rPr>
          <w:rFonts w:ascii="Times New Roman" w:hAnsi="Times New Roman" w:cs="Times New Roman"/>
          <w:sz w:val="28"/>
          <w:szCs w:val="28"/>
        </w:rPr>
        <w:t>считать основополагающим</w:t>
      </w:r>
      <w:r w:rsidRPr="006E4675">
        <w:rPr>
          <w:rFonts w:ascii="Times New Roman" w:hAnsi="Times New Roman" w:cs="Times New Roman"/>
          <w:sz w:val="28"/>
          <w:szCs w:val="28"/>
        </w:rPr>
        <w:t>.</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рамках вышеуказанных принципов каждая страна имеет очень важные характеристики и часто строит полностью независимые и уникальные избирательные системы. В зависимости от используемой избирательной системы могут быть разные результаты выборов при одних и тех же итогах голосования. Таким образом, политические силы часто борются за более прибыльную избирательную систему (но они могут оши</w:t>
      </w:r>
      <w:r w:rsidR="0010365F" w:rsidRPr="006E4675">
        <w:rPr>
          <w:rFonts w:ascii="Times New Roman" w:hAnsi="Times New Roman" w:cs="Times New Roman"/>
          <w:sz w:val="28"/>
          <w:szCs w:val="28"/>
        </w:rPr>
        <w:t>баться при оценке прибыльности), в этом и кроется уникальность и независимость каждой избирательной  модели страны.</w:t>
      </w:r>
    </w:p>
    <w:p w:rsidR="007236A7" w:rsidRPr="006E4675" w:rsidRDefault="007236A7" w:rsidP="00E2780B">
      <w:pPr>
        <w:shd w:val="clear" w:color="auto" w:fill="FFFFFF"/>
        <w:spacing w:after="0" w:line="360" w:lineRule="auto"/>
        <w:ind w:firstLine="567"/>
        <w:jc w:val="both"/>
        <w:rPr>
          <w:rFonts w:ascii="Times New Roman" w:hAnsi="Times New Roman" w:cs="Times New Roman"/>
          <w:b/>
          <w:sz w:val="28"/>
          <w:szCs w:val="28"/>
        </w:rPr>
      </w:pPr>
      <w:proofErr w:type="gramStart"/>
      <w:r w:rsidRPr="006E4675">
        <w:rPr>
          <w:rFonts w:ascii="Times New Roman" w:hAnsi="Times New Roman" w:cs="Times New Roman"/>
          <w:sz w:val="28"/>
          <w:szCs w:val="28"/>
        </w:rPr>
        <w:t xml:space="preserve">Таким образом, избирательная система - это политическая и правовая система, которая гарантирует преемственность и воспроизводство национальной власти, местного управления и самоуправления с помощью демократических методов и процедур, </w:t>
      </w:r>
      <w:r w:rsidRPr="006E4675">
        <w:rPr>
          <w:rStyle w:val="a9"/>
          <w:rFonts w:ascii="Times New Roman" w:hAnsi="Times New Roman" w:cs="Times New Roman"/>
          <w:b w:val="0"/>
          <w:sz w:val="28"/>
          <w:szCs w:val="28"/>
        </w:rPr>
        <w:t>устанавли</w:t>
      </w:r>
      <w:r w:rsidRPr="006E4675">
        <w:rPr>
          <w:rStyle w:val="a9"/>
          <w:rFonts w:ascii="Times New Roman" w:hAnsi="Times New Roman" w:cs="Times New Roman"/>
          <w:b w:val="0"/>
          <w:sz w:val="28"/>
          <w:szCs w:val="28"/>
        </w:rPr>
        <w:softHyphen/>
        <w:t>вает определенные политические и правовые критерии легализации свободного волеизъявления граждан правового госу</w:t>
      </w:r>
      <w:r w:rsidRPr="006E4675">
        <w:rPr>
          <w:rStyle w:val="a9"/>
          <w:rFonts w:ascii="Times New Roman" w:hAnsi="Times New Roman" w:cs="Times New Roman"/>
          <w:b w:val="0"/>
          <w:sz w:val="28"/>
          <w:szCs w:val="28"/>
        </w:rPr>
        <w:softHyphen/>
        <w:t xml:space="preserve">дарства в избирательном процессе с учетом </w:t>
      </w:r>
      <w:r w:rsidRPr="006E4675">
        <w:rPr>
          <w:rStyle w:val="a9"/>
          <w:rFonts w:ascii="Times New Roman" w:hAnsi="Times New Roman" w:cs="Times New Roman"/>
          <w:b w:val="0"/>
          <w:sz w:val="28"/>
          <w:szCs w:val="28"/>
        </w:rPr>
        <w:lastRenderedPageBreak/>
        <w:t>интересов многопартийности и идеологического многообразия на основе избирательного права.</w:t>
      </w:r>
      <w:proofErr w:type="gramEnd"/>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Некоторые авторы</w:t>
      </w:r>
      <w:r w:rsidR="00AB1029" w:rsidRPr="006E4675">
        <w:rPr>
          <w:rFonts w:ascii="Times New Roman" w:hAnsi="Times New Roman" w:cs="Times New Roman"/>
          <w:sz w:val="28"/>
          <w:szCs w:val="28"/>
        </w:rPr>
        <w:t>, например Ковачев Д.А.,</w:t>
      </w:r>
      <w:r w:rsidRPr="006E4675">
        <w:rPr>
          <w:rFonts w:ascii="Times New Roman" w:hAnsi="Times New Roman" w:cs="Times New Roman"/>
          <w:sz w:val="28"/>
          <w:szCs w:val="28"/>
        </w:rPr>
        <w:t xml:space="preserve"> отходят от определения понятия «избирательная система», делая следующие выводы: </w:t>
      </w:r>
      <w:proofErr w:type="gramStart"/>
      <w:r w:rsidRPr="006E4675">
        <w:rPr>
          <w:rFonts w:ascii="Times New Roman" w:hAnsi="Times New Roman" w:cs="Times New Roman"/>
          <w:sz w:val="28"/>
          <w:szCs w:val="28"/>
        </w:rPr>
        <w:t>«Избирательная система — это порядок выборов Президента Российской Федерации, депутатов Государственной Думы Федерального Собрания Российской Федерации, порядок выборов в другие федеральные государственные органы, предусмотренные Конституцией Российской Федерации и избранные самими гражданами Российской Федерации в соответствии с федеральными законами, порядок, который используется при выборах в различные органы государственной власти субъектов Российской Федерации и при избрании в органы местного самоуправления, проводимых в соответствии</w:t>
      </w:r>
      <w:proofErr w:type="gramEnd"/>
      <w:r w:rsidRPr="006E4675">
        <w:rPr>
          <w:rFonts w:ascii="Times New Roman" w:hAnsi="Times New Roman" w:cs="Times New Roman"/>
          <w:sz w:val="28"/>
          <w:szCs w:val="28"/>
        </w:rPr>
        <w:t xml:space="preserve">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Этот порядок определяется конституционными и правовыми нормами, которые вместе образуют право голоса» [49, c. 8].</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Похожей точки зрения также придерживается и Г. Сапаргалиев: «Под избирательной системой Республики Казахстан подразумевается определенный порядок выборов Президента Республики Казахстан, депутатов Мажилиса и Сената Парламента Республики Казахстан, депутатов маслихатов, который предусмотрен Конституцией и Указом Президента, имеющим силу Конституционного закона, «О выборах в Республике Казахстан», избираемых как непосредственно, так и косвенно гражданами Республ</w:t>
      </w:r>
      <w:r w:rsidR="002D0231" w:rsidRPr="006E4675">
        <w:rPr>
          <w:rFonts w:ascii="Times New Roman" w:hAnsi="Times New Roman" w:cs="Times New Roman"/>
          <w:sz w:val="28"/>
          <w:szCs w:val="28"/>
        </w:rPr>
        <w:t>ики Казахстан» [50</w:t>
      </w:r>
      <w:r w:rsidRPr="006E4675">
        <w:rPr>
          <w:rFonts w:ascii="Times New Roman" w:hAnsi="Times New Roman" w:cs="Times New Roman"/>
          <w:sz w:val="28"/>
          <w:szCs w:val="28"/>
        </w:rPr>
        <w:t>].</w:t>
      </w:r>
    </w:p>
    <w:p w:rsidR="00AB1029"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науке о зарубежных конституциях используется термин «</w:t>
      </w:r>
      <w:r w:rsidRPr="006E4675">
        <w:rPr>
          <w:rFonts w:ascii="Times New Roman" w:hAnsi="Times New Roman" w:cs="Times New Roman"/>
          <w:sz w:val="28"/>
          <w:szCs w:val="28"/>
          <w:lang w:val="en-US"/>
        </w:rPr>
        <w:t>electoral</w:t>
      </w:r>
      <w:r w:rsidRPr="006E4675">
        <w:rPr>
          <w:rFonts w:ascii="Times New Roman" w:hAnsi="Times New Roman" w:cs="Times New Roman"/>
          <w:sz w:val="28"/>
          <w:szCs w:val="28"/>
        </w:rPr>
        <w:t xml:space="preserve"> </w:t>
      </w:r>
      <w:r w:rsidRPr="006E4675">
        <w:rPr>
          <w:rFonts w:ascii="Times New Roman" w:hAnsi="Times New Roman" w:cs="Times New Roman"/>
          <w:sz w:val="28"/>
          <w:szCs w:val="28"/>
          <w:lang w:val="en-US"/>
        </w:rPr>
        <w:t>system</w:t>
      </w:r>
      <w:r w:rsidRPr="006E4675">
        <w:rPr>
          <w:rFonts w:ascii="Times New Roman" w:hAnsi="Times New Roman" w:cs="Times New Roman"/>
          <w:sz w:val="28"/>
          <w:szCs w:val="28"/>
        </w:rPr>
        <w:t xml:space="preserve">». В некоторых случаях термин относится к системе организации парламентских выборов, структура которой устанавливается законом, какие партии имеют право управлять государством, и в то же время в большинстве </w:t>
      </w:r>
      <w:r w:rsidRPr="006E4675">
        <w:rPr>
          <w:rFonts w:ascii="Times New Roman" w:hAnsi="Times New Roman" w:cs="Times New Roman"/>
          <w:sz w:val="28"/>
          <w:szCs w:val="28"/>
        </w:rPr>
        <w:lastRenderedPageBreak/>
        <w:t>зарубежных работ, посвященных избирательной системе, термин «</w:t>
      </w:r>
      <w:r w:rsidRPr="006E4675">
        <w:rPr>
          <w:rFonts w:ascii="Times New Roman" w:hAnsi="Times New Roman" w:cs="Times New Roman"/>
          <w:sz w:val="28"/>
          <w:szCs w:val="28"/>
          <w:lang w:val="en-US"/>
        </w:rPr>
        <w:t>electoral</w:t>
      </w:r>
      <w:r w:rsidRPr="006E4675">
        <w:rPr>
          <w:rFonts w:ascii="Times New Roman" w:hAnsi="Times New Roman" w:cs="Times New Roman"/>
          <w:sz w:val="28"/>
          <w:szCs w:val="28"/>
        </w:rPr>
        <w:t xml:space="preserve"> </w:t>
      </w:r>
      <w:r w:rsidRPr="006E4675">
        <w:rPr>
          <w:rFonts w:ascii="Times New Roman" w:hAnsi="Times New Roman" w:cs="Times New Roman"/>
          <w:sz w:val="28"/>
          <w:szCs w:val="28"/>
          <w:lang w:val="en-US"/>
        </w:rPr>
        <w:t>system</w:t>
      </w:r>
      <w:r w:rsidRPr="006E4675">
        <w:rPr>
          <w:rFonts w:ascii="Times New Roman" w:hAnsi="Times New Roman" w:cs="Times New Roman"/>
          <w:sz w:val="28"/>
          <w:szCs w:val="28"/>
        </w:rPr>
        <w:t>» понимается только как синоним понятия «из</w:t>
      </w:r>
      <w:r w:rsidR="00505CE9" w:rsidRPr="006E4675">
        <w:rPr>
          <w:rFonts w:ascii="Times New Roman" w:hAnsi="Times New Roman" w:cs="Times New Roman"/>
          <w:sz w:val="28"/>
          <w:szCs w:val="28"/>
        </w:rPr>
        <w:t>бирательная система» [51, с. 5]</w:t>
      </w:r>
      <w:r w:rsidRPr="006E4675">
        <w:rPr>
          <w:rFonts w:ascii="Times New Roman" w:hAnsi="Times New Roman" w:cs="Times New Roman"/>
          <w:sz w:val="28"/>
          <w:szCs w:val="28"/>
        </w:rPr>
        <w:t xml:space="preserve">. </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Таким образом, важнейший политико-правовой институт сведен к технико-процедурным нор</w:t>
      </w:r>
      <w:r w:rsidRPr="006E4675">
        <w:rPr>
          <w:rFonts w:ascii="Times New Roman" w:hAnsi="Times New Roman" w:cs="Times New Roman"/>
          <w:sz w:val="28"/>
          <w:szCs w:val="28"/>
        </w:rPr>
        <w:softHyphen/>
        <w:t>мам, которые, по существу, не имеют никакого отношения ни к политике, ни к праву. Отметим, что зарубежное понимание избирательной системы главным образом отразилось в работах авторов тру</w:t>
      </w:r>
      <w:r w:rsidRPr="006E4675">
        <w:rPr>
          <w:rFonts w:ascii="Times New Roman" w:hAnsi="Times New Roman" w:cs="Times New Roman"/>
          <w:sz w:val="28"/>
          <w:szCs w:val="28"/>
        </w:rPr>
        <w:softHyphen/>
        <w:t>дов по конституционному праву зарубежных стран.</w:t>
      </w:r>
    </w:p>
    <w:p w:rsidR="007236A7" w:rsidRPr="006E4675" w:rsidRDefault="007236A7" w:rsidP="00E2780B">
      <w:pPr>
        <w:spacing w:after="0" w:line="360" w:lineRule="auto"/>
        <w:ind w:firstLine="567"/>
        <w:jc w:val="both"/>
        <w:rPr>
          <w:rFonts w:ascii="Times New Roman" w:eastAsia="Times New Roman" w:hAnsi="Times New Roman" w:cs="Times New Roman"/>
          <w:b/>
          <w:sz w:val="28"/>
          <w:szCs w:val="28"/>
        </w:rPr>
      </w:pPr>
      <w:r w:rsidRPr="006E4675">
        <w:rPr>
          <w:rFonts w:ascii="Times New Roman" w:eastAsia="Times New Roman" w:hAnsi="Times New Roman" w:cs="Times New Roman"/>
          <w:b/>
          <w:sz w:val="28"/>
          <w:szCs w:val="28"/>
        </w:rPr>
        <w:t>Выводы:</w:t>
      </w:r>
    </w:p>
    <w:p w:rsidR="00CA1EE1"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hAnsi="Times New Roman" w:cs="Times New Roman"/>
          <w:sz w:val="28"/>
          <w:szCs w:val="28"/>
        </w:rPr>
        <w:t>1.</w:t>
      </w:r>
      <w:r w:rsidRPr="006E4675">
        <w:rPr>
          <w:rFonts w:ascii="Times New Roman" w:eastAsia="Times New Roman" w:hAnsi="Times New Roman" w:cs="Times New Roman"/>
          <w:sz w:val="28"/>
          <w:szCs w:val="28"/>
        </w:rPr>
        <w:t> </w:t>
      </w:r>
      <w:r w:rsidR="00CA1EE1" w:rsidRPr="006E4675">
        <w:rPr>
          <w:rFonts w:ascii="Times New Roman" w:eastAsia="Times New Roman" w:hAnsi="Times New Roman" w:cs="Times New Roman"/>
          <w:sz w:val="28"/>
          <w:szCs w:val="28"/>
        </w:rPr>
        <w:t>Эволюция теории избирательного права особенно актуальна в свете построения социально ориентированного правового государства в наших странах. Правовое государство не может существовать без устоявшегося народного механизма волеизъявления, и его правильная организация определяется системой избирательного права, действующей в государстве.</w:t>
      </w:r>
    </w:p>
    <w:p w:rsidR="007236A7"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Одной из важнейших политических и конституционных основ современного </w:t>
      </w:r>
      <w:proofErr w:type="gramStart"/>
      <w:r w:rsidRPr="006E4675">
        <w:rPr>
          <w:rFonts w:ascii="Times New Roman" w:eastAsia="Times New Roman" w:hAnsi="Times New Roman" w:cs="Times New Roman"/>
          <w:sz w:val="28"/>
          <w:szCs w:val="28"/>
        </w:rPr>
        <w:t>демократического общества</w:t>
      </w:r>
      <w:proofErr w:type="gramEnd"/>
      <w:r w:rsidRPr="006E4675">
        <w:rPr>
          <w:rFonts w:ascii="Times New Roman" w:eastAsia="Times New Roman" w:hAnsi="Times New Roman" w:cs="Times New Roman"/>
          <w:sz w:val="28"/>
          <w:szCs w:val="28"/>
        </w:rPr>
        <w:t xml:space="preserve"> Кыргызстана и Казахстана является институт развития всеобщего избирательного права. </w:t>
      </w:r>
    </w:p>
    <w:p w:rsidR="00A97596" w:rsidRPr="006E4675" w:rsidRDefault="007236A7" w:rsidP="00E2780B">
      <w:pPr>
        <w:spacing w:after="0" w:line="360" w:lineRule="auto"/>
        <w:ind w:firstLine="567"/>
        <w:jc w:val="both"/>
        <w:rPr>
          <w:rFonts w:ascii="Times New Roman" w:eastAsia="Times New Roman" w:hAnsi="Times New Roman" w:cs="Times New Roman"/>
          <w:sz w:val="28"/>
          <w:szCs w:val="28"/>
        </w:rPr>
      </w:pPr>
      <w:r w:rsidRPr="006E4675">
        <w:rPr>
          <w:rFonts w:ascii="Times New Roman" w:hAnsi="Times New Roman" w:cs="Times New Roman"/>
          <w:sz w:val="28"/>
          <w:szCs w:val="28"/>
        </w:rPr>
        <w:t>3.</w:t>
      </w:r>
      <w:r w:rsidRPr="006E4675">
        <w:rPr>
          <w:rFonts w:ascii="Times New Roman" w:eastAsia="Times New Roman" w:hAnsi="Times New Roman" w:cs="Times New Roman"/>
          <w:sz w:val="28"/>
          <w:szCs w:val="28"/>
        </w:rPr>
        <w:t> </w:t>
      </w:r>
      <w:r w:rsidR="00A97596" w:rsidRPr="006E4675">
        <w:rPr>
          <w:rFonts w:ascii="Times New Roman" w:eastAsia="Times New Roman" w:hAnsi="Times New Roman" w:cs="Times New Roman"/>
          <w:sz w:val="28"/>
          <w:szCs w:val="28"/>
        </w:rPr>
        <w:t>Избирательная система в широком смысле оказала влияние на формирующиеся социальные и политические системы мира. Установление Всеобщего избирательного права в демократических странах оказывает определенное влияние на политические и социально-экономические преобразования в государстве.</w:t>
      </w:r>
    </w:p>
    <w:p w:rsidR="007236A7" w:rsidRPr="006E4675" w:rsidRDefault="00A97596"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4</w:t>
      </w:r>
      <w:r w:rsidR="007236A7" w:rsidRPr="006E4675">
        <w:rPr>
          <w:rFonts w:ascii="Times New Roman" w:hAnsi="Times New Roman" w:cs="Times New Roman"/>
          <w:sz w:val="28"/>
          <w:szCs w:val="28"/>
        </w:rPr>
        <w:t xml:space="preserve">. В юридической науке нет единой точки зрения на понятие избирательной системы. Научная фрагментация одной такой концепции не позволяет рассматривать избирательную систему в целом. </w:t>
      </w:r>
      <w:r w:rsidR="00FD619D" w:rsidRPr="006E4675">
        <w:rPr>
          <w:rFonts w:ascii="Times New Roman" w:hAnsi="Times New Roman" w:cs="Times New Roman"/>
          <w:sz w:val="28"/>
          <w:szCs w:val="28"/>
        </w:rPr>
        <w:t>Понятие</w:t>
      </w:r>
      <w:r w:rsidR="007236A7" w:rsidRPr="006E4675">
        <w:rPr>
          <w:rFonts w:ascii="Times New Roman" w:hAnsi="Times New Roman" w:cs="Times New Roman"/>
          <w:sz w:val="28"/>
          <w:szCs w:val="28"/>
        </w:rPr>
        <w:t xml:space="preserve"> «избирательная система», можно рассматривать как независимый политико-правовой феномен правовой реальности. Следует отметить, что можно аккумулировать однородные общественные отношения, связанные с выборами органов публичной власти (в широком смысле) и охарактеризовать </w:t>
      </w:r>
      <w:r w:rsidR="007236A7" w:rsidRPr="006E4675">
        <w:rPr>
          <w:rFonts w:ascii="Times New Roman" w:hAnsi="Times New Roman" w:cs="Times New Roman"/>
          <w:sz w:val="28"/>
          <w:szCs w:val="28"/>
        </w:rPr>
        <w:lastRenderedPageBreak/>
        <w:t>методы (процедуры) для определения результатов голосования (избирательная система в узком смысле).</w:t>
      </w:r>
    </w:p>
    <w:p w:rsidR="007236A7" w:rsidRPr="006E4675" w:rsidRDefault="00A97596"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5</w:t>
      </w:r>
      <w:r w:rsidR="007236A7" w:rsidRPr="006E4675">
        <w:rPr>
          <w:rFonts w:ascii="Times New Roman" w:hAnsi="Times New Roman" w:cs="Times New Roman"/>
          <w:sz w:val="28"/>
          <w:szCs w:val="28"/>
        </w:rPr>
        <w:t xml:space="preserve">. На основании этих суждений можно охарактеризовать избирательную систему как единый институт без учета «узкого» и «широкого» аспектов. Следует отметить, что узкая и широкая избирательные системы являются двумя частями единой демократической системы, избирательной системы. Исходя из того, что система представляет собой объединение институтов, принципов и норм, мы считаем рассмотрение узкой и широкой избирательной системы искусственным. Существующие суждения об узком и широком значении избирательной системы не могут рассматривать ход выборов, их результаты и распределение мандатов как единый процесс. С другой стороны, этот процесс требует </w:t>
      </w:r>
      <w:r w:rsidR="00D61C55" w:rsidRPr="006E4675">
        <w:rPr>
          <w:rFonts w:ascii="Times New Roman" w:hAnsi="Times New Roman" w:cs="Times New Roman"/>
          <w:sz w:val="28"/>
          <w:szCs w:val="28"/>
        </w:rPr>
        <w:t xml:space="preserve">дальнейшего теоретического осмысления и </w:t>
      </w:r>
      <w:r w:rsidR="007236A7" w:rsidRPr="006E4675">
        <w:rPr>
          <w:rFonts w:ascii="Times New Roman" w:hAnsi="Times New Roman" w:cs="Times New Roman"/>
          <w:sz w:val="28"/>
          <w:szCs w:val="28"/>
        </w:rPr>
        <w:t>систематизации</w:t>
      </w:r>
      <w:r w:rsidR="00D61C55" w:rsidRPr="006E4675">
        <w:rPr>
          <w:rFonts w:ascii="Times New Roman" w:hAnsi="Times New Roman" w:cs="Times New Roman"/>
          <w:sz w:val="28"/>
          <w:szCs w:val="28"/>
        </w:rPr>
        <w:t xml:space="preserve"> знаний об избирательной системе</w:t>
      </w:r>
      <w:r w:rsidR="007236A7" w:rsidRPr="006E4675">
        <w:rPr>
          <w:rFonts w:ascii="Times New Roman" w:hAnsi="Times New Roman" w:cs="Times New Roman"/>
          <w:sz w:val="28"/>
          <w:szCs w:val="28"/>
        </w:rPr>
        <w:t>.</w:t>
      </w:r>
    </w:p>
    <w:p w:rsidR="007236A7" w:rsidRPr="006E4675" w:rsidRDefault="00A97596"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6</w:t>
      </w:r>
      <w:r w:rsidR="007236A7" w:rsidRPr="006E4675">
        <w:rPr>
          <w:rFonts w:ascii="Times New Roman" w:hAnsi="Times New Roman" w:cs="Times New Roman"/>
          <w:sz w:val="28"/>
          <w:szCs w:val="28"/>
        </w:rPr>
        <w:t>. Все вышесказанное позволяет нам сформировать наиболее целостное, системное определение избира</w:t>
      </w:r>
      <w:r w:rsidR="007236A7" w:rsidRPr="006E4675">
        <w:rPr>
          <w:rFonts w:ascii="Times New Roman" w:hAnsi="Times New Roman" w:cs="Times New Roman"/>
          <w:sz w:val="28"/>
          <w:szCs w:val="28"/>
        </w:rPr>
        <w:softHyphen/>
        <w:t>тельной системы как совокупности правовых норм, принципов, регулирующих взаимоотноше</w:t>
      </w:r>
      <w:r w:rsidR="007236A7" w:rsidRPr="006E4675">
        <w:rPr>
          <w:rFonts w:ascii="Times New Roman" w:hAnsi="Times New Roman" w:cs="Times New Roman"/>
          <w:sz w:val="28"/>
          <w:szCs w:val="28"/>
        </w:rPr>
        <w:softHyphen/>
        <w:t>ния, связанные с осуществлением избирательного права граждан (избирать и быть избранными), ор</w:t>
      </w:r>
      <w:r w:rsidR="007236A7" w:rsidRPr="006E4675">
        <w:rPr>
          <w:rFonts w:ascii="Times New Roman" w:hAnsi="Times New Roman" w:cs="Times New Roman"/>
          <w:sz w:val="28"/>
          <w:szCs w:val="28"/>
        </w:rPr>
        <w:softHyphen/>
        <w:t xml:space="preserve">ганизацией и проведением выборов государственной власти и органов местного самоуправления, подведением итогов выборов и распределением </w:t>
      </w:r>
      <w:proofErr w:type="gramStart"/>
      <w:r w:rsidR="007236A7" w:rsidRPr="006E4675">
        <w:rPr>
          <w:rFonts w:ascii="Times New Roman" w:hAnsi="Times New Roman" w:cs="Times New Roman"/>
          <w:sz w:val="28"/>
          <w:szCs w:val="28"/>
        </w:rPr>
        <w:t>мандатов</w:t>
      </w:r>
      <w:proofErr w:type="gramEnd"/>
      <w:r w:rsidR="007236A7" w:rsidRPr="006E4675">
        <w:rPr>
          <w:rFonts w:ascii="Times New Roman" w:hAnsi="Times New Roman" w:cs="Times New Roman"/>
          <w:sz w:val="28"/>
          <w:szCs w:val="28"/>
        </w:rPr>
        <w:t xml:space="preserve"> согласно установленному законом порядку.</w:t>
      </w:r>
    </w:p>
    <w:p w:rsidR="007236A7" w:rsidRPr="006E4675" w:rsidRDefault="00A97596"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bCs/>
          <w:sz w:val="28"/>
          <w:szCs w:val="28"/>
        </w:rPr>
        <w:t>7</w:t>
      </w:r>
      <w:r w:rsidR="007236A7" w:rsidRPr="006E4675">
        <w:rPr>
          <w:rFonts w:ascii="Times New Roman" w:hAnsi="Times New Roman" w:cs="Times New Roman"/>
          <w:bCs/>
          <w:sz w:val="28"/>
          <w:szCs w:val="28"/>
        </w:rPr>
        <w:t>. Таким образом, согласно вышеприведенному понятию избирательная система состоит из сле</w:t>
      </w:r>
      <w:r w:rsidR="007236A7" w:rsidRPr="006E4675">
        <w:rPr>
          <w:rFonts w:ascii="Times New Roman" w:hAnsi="Times New Roman" w:cs="Times New Roman"/>
          <w:bCs/>
          <w:sz w:val="28"/>
          <w:szCs w:val="28"/>
        </w:rPr>
        <w:softHyphen/>
        <w:t>дующих неотъемлемых элементов:</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1) избирательное право граждан (избирать и быть избранными) и гарантии их реализации;</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порядок организации и проведения выборов государственной власти и органов местного самоуправления;</w:t>
      </w:r>
    </w:p>
    <w:p w:rsidR="007236A7" w:rsidRPr="006E4675" w:rsidRDefault="007236A7" w:rsidP="00E2780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3) порядок подведения итогов выборов и распределения мандатов.</w:t>
      </w:r>
    </w:p>
    <w:p w:rsidR="002054AD" w:rsidRPr="006E4675" w:rsidRDefault="002054AD" w:rsidP="00E2780B">
      <w:pPr>
        <w:spacing w:after="0" w:line="360" w:lineRule="auto"/>
        <w:jc w:val="center"/>
        <w:rPr>
          <w:rFonts w:ascii="Times New Roman" w:hAnsi="Times New Roman" w:cs="Times New Roman"/>
          <w:b/>
          <w:sz w:val="28"/>
          <w:szCs w:val="28"/>
        </w:rPr>
      </w:pPr>
    </w:p>
    <w:p w:rsidR="007410C7" w:rsidRPr="007410C7" w:rsidRDefault="007410C7" w:rsidP="00E2780B">
      <w:pPr>
        <w:spacing w:after="0" w:line="360" w:lineRule="auto"/>
        <w:jc w:val="center"/>
        <w:rPr>
          <w:rFonts w:ascii="Times New Roman" w:hAnsi="Times New Roman" w:cs="Times New Roman"/>
          <w:b/>
          <w:sz w:val="28"/>
          <w:szCs w:val="28"/>
        </w:rPr>
      </w:pPr>
    </w:p>
    <w:p w:rsidR="00B42811" w:rsidRPr="006E4675" w:rsidRDefault="007236A7" w:rsidP="00E2780B">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lastRenderedPageBreak/>
        <w:t xml:space="preserve">1.4. Понятие и система принципов избирательного права </w:t>
      </w:r>
    </w:p>
    <w:p w:rsidR="007236A7" w:rsidRPr="006E4675" w:rsidRDefault="007236A7" w:rsidP="00E2780B">
      <w:pPr>
        <w:spacing w:after="0" w:line="360" w:lineRule="auto"/>
        <w:jc w:val="center"/>
        <w:rPr>
          <w:rFonts w:ascii="Times New Roman" w:hAnsi="Times New Roman" w:cs="Times New Roman"/>
          <w:b/>
          <w:sz w:val="28"/>
          <w:szCs w:val="28"/>
        </w:rPr>
      </w:pPr>
      <w:r w:rsidRPr="006E4675">
        <w:rPr>
          <w:rFonts w:ascii="Times New Roman" w:hAnsi="Times New Roman" w:cs="Times New Roman"/>
          <w:b/>
          <w:sz w:val="28"/>
          <w:szCs w:val="28"/>
        </w:rPr>
        <w:t>Республики Казахстан и Кыргызской Республики</w:t>
      </w:r>
    </w:p>
    <w:p w:rsidR="007236A7" w:rsidRPr="006E4675" w:rsidRDefault="007236A7" w:rsidP="007236A7">
      <w:pPr>
        <w:spacing w:after="0" w:line="360" w:lineRule="auto"/>
        <w:ind w:firstLine="709"/>
        <w:jc w:val="both"/>
        <w:rPr>
          <w:rFonts w:ascii="Times New Roman" w:hAnsi="Times New Roman" w:cs="Times New Roman"/>
          <w:b/>
          <w:sz w:val="28"/>
          <w:szCs w:val="28"/>
        </w:rPr>
      </w:pPr>
    </w:p>
    <w:p w:rsidR="007236A7" w:rsidRPr="006E4675" w:rsidRDefault="007236A7" w:rsidP="00E2780B">
      <w:pPr>
        <w:shd w:val="clear" w:color="auto" w:fill="FFFFFF"/>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Европейские стандарты выборов представляют значительный интерес для сообществ по всему миру, в том числе для стран постсоветского пространства.</w:t>
      </w:r>
    </w:p>
    <w:p w:rsidR="00FA3118" w:rsidRPr="006E4675" w:rsidRDefault="007236A7" w:rsidP="00E2780B">
      <w:pPr>
        <w:shd w:val="clear" w:color="auto" w:fill="FFFFFF"/>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Для Республики Казахстан они имеют большое значение в силу того, что статья 1</w:t>
      </w:r>
      <w:r w:rsidR="00B4050F" w:rsidRPr="006E4675">
        <w:rPr>
          <w:rFonts w:ascii="Times New Roman" w:hAnsi="Times New Roman" w:cs="Times New Roman"/>
          <w:sz w:val="28"/>
          <w:szCs w:val="28"/>
        </w:rPr>
        <w:t>-я</w:t>
      </w:r>
      <w:r w:rsidRPr="006E4675">
        <w:rPr>
          <w:rFonts w:ascii="Times New Roman" w:hAnsi="Times New Roman" w:cs="Times New Roman"/>
          <w:sz w:val="28"/>
          <w:szCs w:val="28"/>
        </w:rPr>
        <w:t xml:space="preserve"> Конституции провозгласила развитие молодого суверенного государства на основе европейских ценностей – закрепление себя в качестве демократического, светского, правового и социального государства, главными приоритетами которого являются жизнь человека, его права и свободы. </w:t>
      </w:r>
    </w:p>
    <w:p w:rsidR="007236A7" w:rsidRPr="006E4675" w:rsidRDefault="007236A7" w:rsidP="00E2780B">
      <w:pPr>
        <w:shd w:val="clear" w:color="auto" w:fill="FFFFFF"/>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Данное конституционное положение подробно описано в</w:t>
      </w:r>
      <w:r w:rsidR="00FA3118" w:rsidRPr="006E4675">
        <w:rPr>
          <w:rFonts w:ascii="Times New Roman" w:hAnsi="Times New Roman" w:cs="Times New Roman"/>
          <w:sz w:val="28"/>
          <w:szCs w:val="28"/>
        </w:rPr>
        <w:t xml:space="preserve"> Стратегическом П</w:t>
      </w:r>
      <w:r w:rsidRPr="006E4675">
        <w:rPr>
          <w:rFonts w:ascii="Times New Roman" w:hAnsi="Times New Roman" w:cs="Times New Roman"/>
          <w:sz w:val="28"/>
          <w:szCs w:val="28"/>
        </w:rPr>
        <w:t xml:space="preserve">лане развития </w:t>
      </w:r>
      <w:r w:rsidR="00FA3118" w:rsidRPr="006E4675">
        <w:rPr>
          <w:rFonts w:ascii="Times New Roman" w:hAnsi="Times New Roman" w:cs="Times New Roman"/>
          <w:sz w:val="28"/>
          <w:szCs w:val="28"/>
        </w:rPr>
        <w:t>Республики Казахстан</w:t>
      </w:r>
      <w:r w:rsidRPr="006E4675">
        <w:rPr>
          <w:rFonts w:ascii="Times New Roman" w:hAnsi="Times New Roman" w:cs="Times New Roman"/>
          <w:sz w:val="28"/>
          <w:szCs w:val="28"/>
        </w:rPr>
        <w:t xml:space="preserve">, </w:t>
      </w:r>
      <w:r w:rsidR="00FA3118" w:rsidRPr="006E4675">
        <w:rPr>
          <w:rFonts w:ascii="Times New Roman" w:hAnsi="Times New Roman" w:cs="Times New Roman"/>
          <w:sz w:val="28"/>
          <w:szCs w:val="28"/>
        </w:rPr>
        <w:t>было одобрено</w:t>
      </w:r>
      <w:r w:rsidRPr="006E4675">
        <w:rPr>
          <w:rFonts w:ascii="Times New Roman" w:hAnsi="Times New Roman" w:cs="Times New Roman"/>
          <w:sz w:val="28"/>
          <w:szCs w:val="28"/>
        </w:rPr>
        <w:t xml:space="preserve"> </w:t>
      </w:r>
      <w:r w:rsidR="00FA3118" w:rsidRPr="006E4675">
        <w:rPr>
          <w:rFonts w:ascii="Times New Roman" w:hAnsi="Times New Roman" w:cs="Times New Roman"/>
          <w:sz w:val="28"/>
          <w:szCs w:val="28"/>
        </w:rPr>
        <w:t>экс-</w:t>
      </w:r>
      <w:r w:rsidRPr="006E4675">
        <w:rPr>
          <w:rFonts w:ascii="Times New Roman" w:hAnsi="Times New Roman" w:cs="Times New Roman"/>
          <w:sz w:val="28"/>
          <w:szCs w:val="28"/>
        </w:rPr>
        <w:t>Президентом Нурсултаном Назарбаевым в 2012 году, который имеет цель</w:t>
      </w:r>
      <w:r w:rsidR="00FA3118" w:rsidRPr="006E4675">
        <w:rPr>
          <w:rFonts w:ascii="Times New Roman" w:hAnsi="Times New Roman" w:cs="Times New Roman"/>
          <w:sz w:val="28"/>
          <w:szCs w:val="28"/>
        </w:rPr>
        <w:t>, -</w:t>
      </w:r>
      <w:r w:rsidRPr="006E4675">
        <w:rPr>
          <w:rFonts w:ascii="Times New Roman" w:hAnsi="Times New Roman" w:cs="Times New Roman"/>
          <w:sz w:val="28"/>
          <w:szCs w:val="28"/>
        </w:rPr>
        <w:t xml:space="preserve"> </w:t>
      </w:r>
      <w:r w:rsidR="00FA3118" w:rsidRPr="006E4675">
        <w:rPr>
          <w:rFonts w:ascii="Times New Roman" w:hAnsi="Times New Roman" w:cs="Times New Roman"/>
          <w:sz w:val="28"/>
          <w:szCs w:val="28"/>
        </w:rPr>
        <w:t>«</w:t>
      </w:r>
      <w:r w:rsidRPr="006E4675">
        <w:rPr>
          <w:rFonts w:ascii="Times New Roman" w:hAnsi="Times New Roman" w:cs="Times New Roman"/>
          <w:sz w:val="28"/>
          <w:szCs w:val="28"/>
        </w:rPr>
        <w:t>войти в число 30 наиболее развитых стран мира, большинством которых являются страны ЕС, уже к 2050 году</w:t>
      </w:r>
      <w:r w:rsidR="00FA3118" w:rsidRPr="006E4675">
        <w:rPr>
          <w:rFonts w:ascii="Times New Roman" w:hAnsi="Times New Roman" w:cs="Times New Roman"/>
          <w:sz w:val="28"/>
          <w:szCs w:val="28"/>
        </w:rPr>
        <w:t>» [52]</w:t>
      </w:r>
      <w:r w:rsidRPr="006E4675">
        <w:rPr>
          <w:rFonts w:ascii="Times New Roman" w:hAnsi="Times New Roman" w:cs="Times New Roman"/>
          <w:sz w:val="28"/>
          <w:szCs w:val="28"/>
        </w:rPr>
        <w:t>.</w:t>
      </w:r>
    </w:p>
    <w:p w:rsidR="007236A7" w:rsidRPr="006E4675" w:rsidRDefault="007236A7" w:rsidP="00E2780B">
      <w:pPr>
        <w:shd w:val="clear" w:color="auto" w:fill="FFFFFF"/>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Государства, входящие в состав Содружества Независимых Государств (</w:t>
      </w:r>
      <w:r w:rsidR="00441BFE" w:rsidRPr="006E4675">
        <w:rPr>
          <w:rFonts w:ascii="Times New Roman" w:hAnsi="Times New Roman" w:cs="Times New Roman"/>
          <w:sz w:val="28"/>
          <w:szCs w:val="28"/>
        </w:rPr>
        <w:t xml:space="preserve">далее - </w:t>
      </w:r>
      <w:r w:rsidRPr="006E4675">
        <w:rPr>
          <w:rFonts w:ascii="Times New Roman" w:hAnsi="Times New Roman" w:cs="Times New Roman"/>
          <w:sz w:val="28"/>
          <w:szCs w:val="28"/>
        </w:rPr>
        <w:t>СНГ) как регионального объединения, рассмотревшие перечень документов, касающихся вопросов о правах человека, среди которых стоит отметить «Конвенцию о стандартах демократических выборов, избирательном праве и свободе в странах - участницах СНГ (Молдова, 7.10.</w:t>
      </w:r>
      <w:r w:rsidR="00EF4A0F" w:rsidRPr="006E4675">
        <w:rPr>
          <w:rFonts w:ascii="Times New Roman" w:hAnsi="Times New Roman" w:cs="Times New Roman"/>
          <w:sz w:val="28"/>
          <w:szCs w:val="28"/>
        </w:rPr>
        <w:t>20</w:t>
      </w:r>
      <w:r w:rsidRPr="006E4675">
        <w:rPr>
          <w:rFonts w:ascii="Times New Roman" w:hAnsi="Times New Roman" w:cs="Times New Roman"/>
          <w:sz w:val="28"/>
          <w:szCs w:val="28"/>
        </w:rPr>
        <w:t>02г.)», подтвердили важность Всеобщей декларации по правам человека и МПГПП. Страны</w:t>
      </w:r>
      <w:r w:rsidR="00EF4A0F" w:rsidRPr="006E4675">
        <w:rPr>
          <w:rFonts w:ascii="Times New Roman" w:hAnsi="Times New Roman" w:cs="Times New Roman"/>
          <w:sz w:val="28"/>
          <w:szCs w:val="28"/>
        </w:rPr>
        <w:t xml:space="preserve"> </w:t>
      </w:r>
      <w:r w:rsidR="00F369F2" w:rsidRPr="006E4675">
        <w:rPr>
          <w:rFonts w:ascii="Times New Roman" w:hAnsi="Times New Roman" w:cs="Times New Roman"/>
          <w:sz w:val="28"/>
          <w:szCs w:val="28"/>
        </w:rPr>
        <w:t>- участницы СНГ</w:t>
      </w:r>
      <w:r w:rsidRPr="006E4675">
        <w:rPr>
          <w:rFonts w:ascii="Times New Roman" w:hAnsi="Times New Roman" w:cs="Times New Roman"/>
          <w:sz w:val="28"/>
          <w:szCs w:val="28"/>
        </w:rPr>
        <w:t xml:space="preserve"> определили, что </w:t>
      </w:r>
      <w:r w:rsidR="00F369F2" w:rsidRPr="006E4675">
        <w:rPr>
          <w:rFonts w:ascii="Times New Roman" w:hAnsi="Times New Roman" w:cs="Times New Roman"/>
          <w:sz w:val="28"/>
          <w:szCs w:val="28"/>
        </w:rPr>
        <w:t>«</w:t>
      </w:r>
      <w:r w:rsidRPr="006E4675">
        <w:rPr>
          <w:rFonts w:ascii="Times New Roman" w:hAnsi="Times New Roman" w:cs="Times New Roman"/>
          <w:sz w:val="28"/>
          <w:szCs w:val="28"/>
        </w:rPr>
        <w:t>право управления обязано полностью базироваться на свободе выбора людей, которая выражается в чистых и систематичных выборах и на документах Организации по безопасности и сотрудничеству в Европе, Совете Европы и иных мировых организациях, целью которых является проведении честных и свободных выборах</w:t>
      </w:r>
      <w:r w:rsidR="00F369F2" w:rsidRPr="006E4675">
        <w:rPr>
          <w:rFonts w:ascii="Times New Roman" w:hAnsi="Times New Roman" w:cs="Times New Roman"/>
          <w:sz w:val="28"/>
          <w:szCs w:val="28"/>
        </w:rPr>
        <w:t>»</w:t>
      </w:r>
      <w:r w:rsidRPr="006E4675">
        <w:rPr>
          <w:rFonts w:ascii="Times New Roman" w:hAnsi="Times New Roman" w:cs="Times New Roman"/>
          <w:sz w:val="28"/>
          <w:szCs w:val="28"/>
        </w:rPr>
        <w:t xml:space="preserve"> [53].</w:t>
      </w:r>
    </w:p>
    <w:p w:rsidR="00132FA4" w:rsidRPr="00132FA4" w:rsidRDefault="00132FA4" w:rsidP="00C947A4">
      <w:pPr>
        <w:spacing w:after="0" w:line="360" w:lineRule="auto"/>
        <w:ind w:firstLine="567"/>
        <w:jc w:val="both"/>
        <w:rPr>
          <w:rFonts w:ascii="Times New Roman" w:eastAsia="Times New Roman" w:hAnsi="Times New Roman" w:cs="Times New Roman"/>
          <w:sz w:val="28"/>
          <w:szCs w:val="28"/>
        </w:rPr>
      </w:pPr>
      <w:r w:rsidRPr="00132FA4">
        <w:rPr>
          <w:rFonts w:ascii="Times New Roman" w:eastAsia="Times New Roman" w:hAnsi="Times New Roman" w:cs="Times New Roman"/>
          <w:sz w:val="28"/>
          <w:szCs w:val="28"/>
        </w:rPr>
        <w:lastRenderedPageBreak/>
        <w:t>Всеобщее избирательное право, как ключевой принцип, детально изложено в статье 4 Конституционного закона Республики Казахстан «О выборах» от 28 сентября 1995 года. Согласно этому документу,</w:t>
      </w:r>
      <w:r w:rsidR="00C947A4">
        <w:rPr>
          <w:rFonts w:ascii="Times New Roman" w:eastAsia="Times New Roman" w:hAnsi="Times New Roman" w:cs="Times New Roman"/>
          <w:sz w:val="28"/>
          <w:szCs w:val="28"/>
        </w:rPr>
        <w:t xml:space="preserve"> - «В</w:t>
      </w:r>
      <w:r w:rsidRPr="00132FA4">
        <w:rPr>
          <w:rFonts w:ascii="Times New Roman" w:eastAsia="Times New Roman" w:hAnsi="Times New Roman" w:cs="Times New Roman"/>
          <w:sz w:val="28"/>
          <w:szCs w:val="28"/>
        </w:rPr>
        <w:t>сеобщее активное избирательное право» предоставляет каждому гражданину страны возможность участвовать в голосовании с 18 лет, независимо от его происхождения, социального, должностного или финансового статуса, а также пола, расы, национальности, языка, мировоззрения, убеждений, места жительства и других обстоятельств</w:t>
      </w:r>
      <w:r w:rsidR="00C947A4">
        <w:rPr>
          <w:rFonts w:ascii="Times New Roman" w:eastAsia="Times New Roman" w:hAnsi="Times New Roman" w:cs="Times New Roman"/>
          <w:sz w:val="28"/>
          <w:szCs w:val="28"/>
        </w:rPr>
        <w:t>»</w:t>
      </w:r>
      <w:r w:rsidRPr="00132FA4">
        <w:rPr>
          <w:rFonts w:ascii="Times New Roman" w:eastAsia="Times New Roman" w:hAnsi="Times New Roman" w:cs="Times New Roman"/>
          <w:sz w:val="28"/>
          <w:szCs w:val="28"/>
        </w:rPr>
        <w:t>.</w:t>
      </w:r>
    </w:p>
    <w:p w:rsidR="00132FA4" w:rsidRPr="00132FA4" w:rsidRDefault="00C947A4" w:rsidP="00C947A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Примером реализации данного при</w:t>
      </w:r>
      <w:r w:rsidR="00132FA4" w:rsidRPr="00132FA4">
        <w:rPr>
          <w:rFonts w:ascii="Times New Roman" w:eastAsia="Times New Roman" w:hAnsi="Times New Roman" w:cs="Times New Roman"/>
          <w:sz w:val="28"/>
          <w:szCs w:val="28"/>
        </w:rPr>
        <w:t>нципа служат президентские выборы, прошедшие 3 апреля 2011 года. К моменту выборов почти все граждане старше 18 лет были включены в избирательные списки без каких-либо признаков дискриминации. В итоге, из 9 миллионов 200 тысяч 298 зарегистрированных избирателей, 8 миллионов 279 тысяч 227 человек приняли участие в голосовании, что составило впечатляющие 89,98% от общего числа избирателей.</w:t>
      </w:r>
    </w:p>
    <w:p w:rsidR="00132FA4" w:rsidRPr="00132FA4" w:rsidRDefault="00132FA4" w:rsidP="00C947A4">
      <w:pPr>
        <w:spacing w:after="0" w:line="360" w:lineRule="auto"/>
        <w:ind w:firstLine="567"/>
        <w:jc w:val="both"/>
        <w:rPr>
          <w:rFonts w:ascii="Times New Roman" w:eastAsia="Times New Roman" w:hAnsi="Times New Roman" w:cs="Times New Roman"/>
          <w:sz w:val="28"/>
          <w:szCs w:val="28"/>
        </w:rPr>
      </w:pPr>
      <w:r w:rsidRPr="00132FA4">
        <w:rPr>
          <w:rFonts w:ascii="Times New Roman" w:eastAsia="Times New Roman" w:hAnsi="Times New Roman" w:cs="Times New Roman"/>
          <w:sz w:val="28"/>
          <w:szCs w:val="28"/>
        </w:rPr>
        <w:t>Схожая картина наблюдалась и на последних президентских выборах, а также на парламентских и местных выборах в стране. Это свидетельствует о стабильной и активной гражданской позиции населения, что подчеркивает важность всеобщего избирательного права в демократическом процессе Республики Казахстан.</w:t>
      </w:r>
    </w:p>
    <w:p w:rsidR="007236A7" w:rsidRPr="006E4675" w:rsidRDefault="007236A7" w:rsidP="00C947A4">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C947A4">
        <w:rPr>
          <w:rFonts w:ascii="Times New Roman" w:eastAsia="Times New Roman" w:hAnsi="Times New Roman" w:cs="Times New Roman"/>
          <w:sz w:val="28"/>
          <w:szCs w:val="28"/>
          <w:bdr w:val="none" w:sz="0" w:space="0" w:color="auto" w:frame="1"/>
        </w:rPr>
        <w:t>Правила, а также требования, которые являются основой ре</w:t>
      </w:r>
      <w:r w:rsidRPr="006E4675">
        <w:rPr>
          <w:rFonts w:ascii="Times New Roman" w:eastAsia="Times New Roman" w:hAnsi="Times New Roman" w:cs="Times New Roman"/>
          <w:sz w:val="28"/>
          <w:szCs w:val="28"/>
          <w:bdr w:val="none" w:sz="0" w:space="0" w:color="auto" w:frame="1"/>
        </w:rPr>
        <w:t>гулирования избирательных отношений в соответствии с законодательством, главным содержанием избирательного права,</w:t>
      </w:r>
      <w:r w:rsidR="00132FA4">
        <w:rPr>
          <w:rFonts w:ascii="Times New Roman" w:eastAsia="Times New Roman" w:hAnsi="Times New Roman" w:cs="Times New Roman"/>
          <w:sz w:val="28"/>
          <w:szCs w:val="28"/>
          <w:bdr w:val="none" w:sz="0" w:space="0" w:color="auto" w:frame="1"/>
        </w:rPr>
        <w:t xml:space="preserve"> -</w:t>
      </w:r>
      <w:r w:rsidRPr="006E4675">
        <w:rPr>
          <w:rFonts w:ascii="Times New Roman" w:eastAsia="Times New Roman" w:hAnsi="Times New Roman" w:cs="Times New Roman"/>
          <w:sz w:val="28"/>
          <w:szCs w:val="28"/>
          <w:bdr w:val="none" w:sz="0" w:space="0" w:color="auto" w:frame="1"/>
        </w:rPr>
        <w:t xml:space="preserve"> </w:t>
      </w:r>
      <w:r w:rsidR="00132FA4">
        <w:rPr>
          <w:rFonts w:ascii="Times New Roman" w:eastAsia="Times New Roman" w:hAnsi="Times New Roman" w:cs="Times New Roman"/>
          <w:sz w:val="28"/>
          <w:szCs w:val="28"/>
          <w:bdr w:val="none" w:sz="0" w:space="0" w:color="auto" w:frame="1"/>
        </w:rPr>
        <w:t>«являются</w:t>
      </w:r>
      <w:r w:rsidRPr="006E4675">
        <w:rPr>
          <w:rFonts w:ascii="Times New Roman" w:eastAsia="Times New Roman" w:hAnsi="Times New Roman" w:cs="Times New Roman"/>
          <w:sz w:val="28"/>
          <w:szCs w:val="28"/>
          <w:bdr w:val="none" w:sz="0" w:space="0" w:color="auto" w:frame="1"/>
        </w:rPr>
        <w:t xml:space="preserve"> основным условием легитимности поведения всех участников избирательных правоотношений</w:t>
      </w:r>
      <w:r w:rsidR="00132FA4">
        <w:rPr>
          <w:rFonts w:ascii="Times New Roman" w:eastAsia="Times New Roman" w:hAnsi="Times New Roman" w:cs="Times New Roman"/>
          <w:sz w:val="28"/>
          <w:szCs w:val="28"/>
          <w:bdr w:val="none" w:sz="0" w:space="0" w:color="auto" w:frame="1"/>
        </w:rPr>
        <w:t>»</w:t>
      </w:r>
      <w:r w:rsidRPr="006E4675">
        <w:rPr>
          <w:rFonts w:ascii="Times New Roman" w:eastAsia="Times New Roman" w:hAnsi="Times New Roman" w:cs="Times New Roman"/>
          <w:sz w:val="28"/>
          <w:szCs w:val="28"/>
          <w:bdr w:val="none" w:sz="0" w:space="0" w:color="auto" w:frame="1"/>
        </w:rPr>
        <w:t xml:space="preserve"> [55, </w:t>
      </w:r>
      <w:r w:rsidRPr="006E4675">
        <w:rPr>
          <w:rFonts w:ascii="Times New Roman" w:eastAsia="Times New Roman" w:hAnsi="Times New Roman" w:cs="Times New Roman"/>
          <w:sz w:val="28"/>
          <w:szCs w:val="28"/>
          <w:bdr w:val="none" w:sz="0" w:space="0" w:color="auto" w:frame="1"/>
          <w:lang w:val="en-US"/>
        </w:rPr>
        <w:t>c</w:t>
      </w:r>
      <w:r w:rsidRPr="006E4675">
        <w:rPr>
          <w:rFonts w:ascii="Times New Roman" w:eastAsia="Times New Roman" w:hAnsi="Times New Roman" w:cs="Times New Roman"/>
          <w:sz w:val="28"/>
          <w:szCs w:val="28"/>
          <w:bdr w:val="none" w:sz="0" w:space="0" w:color="auto" w:frame="1"/>
        </w:rPr>
        <w:t>.8].</w:t>
      </w:r>
    </w:p>
    <w:p w:rsidR="007236A7" w:rsidRPr="006E4675" w:rsidRDefault="007236A7" w:rsidP="00E2780B">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По мнению многих ученых-юристов,</w:t>
      </w:r>
      <w:r w:rsidR="007C337F" w:rsidRPr="006E4675">
        <w:rPr>
          <w:rFonts w:ascii="Times New Roman" w:eastAsia="Times New Roman" w:hAnsi="Times New Roman" w:cs="Times New Roman"/>
          <w:sz w:val="28"/>
          <w:szCs w:val="28"/>
          <w:bdr w:val="none" w:sz="0" w:space="0" w:color="auto" w:frame="1"/>
        </w:rPr>
        <w:t xml:space="preserve"> -</w:t>
      </w:r>
      <w:r w:rsidRPr="006E4675">
        <w:rPr>
          <w:rFonts w:ascii="Times New Roman" w:eastAsia="Times New Roman" w:hAnsi="Times New Roman" w:cs="Times New Roman"/>
          <w:sz w:val="28"/>
          <w:szCs w:val="28"/>
          <w:bdr w:val="none" w:sz="0" w:space="0" w:color="auto" w:frame="1"/>
        </w:rPr>
        <w:t xml:space="preserve"> </w:t>
      </w:r>
      <w:r w:rsidR="007C337F" w:rsidRPr="006E4675">
        <w:rPr>
          <w:rFonts w:ascii="Times New Roman" w:eastAsia="Times New Roman" w:hAnsi="Times New Roman" w:cs="Times New Roman"/>
          <w:sz w:val="28"/>
          <w:szCs w:val="28"/>
          <w:bdr w:val="none" w:sz="0" w:space="0" w:color="auto" w:frame="1"/>
        </w:rPr>
        <w:t>«</w:t>
      </w:r>
      <w:r w:rsidRPr="006E4675">
        <w:rPr>
          <w:rFonts w:ascii="Times New Roman" w:eastAsia="Times New Roman" w:hAnsi="Times New Roman" w:cs="Times New Roman"/>
          <w:sz w:val="28"/>
          <w:szCs w:val="28"/>
          <w:bdr w:val="none" w:sz="0" w:space="0" w:color="auto" w:frame="1"/>
        </w:rPr>
        <w:t xml:space="preserve">именно принципы права составляют основу правовой системы. Этот принцип является не только отправной точкой правового регулирования, но и наиболее важной особенностью правовой системы, которая отражается в следующих </w:t>
      </w:r>
      <w:r w:rsidRPr="006E4675">
        <w:rPr>
          <w:rFonts w:ascii="Times New Roman" w:eastAsia="Times New Roman" w:hAnsi="Times New Roman" w:cs="Times New Roman"/>
          <w:sz w:val="28"/>
          <w:szCs w:val="28"/>
          <w:bdr w:val="none" w:sz="0" w:space="0" w:color="auto" w:frame="1"/>
        </w:rPr>
        <w:lastRenderedPageBreak/>
        <w:t>характеристиках: взаимоотношение субъектов правоотношений, методе правового регулирования, средствах обеспечения и правоприменения, а также правовой презумпции. В системе принято считать, что правовая система основана на принципах права</w:t>
      </w:r>
      <w:r w:rsidR="007C337F" w:rsidRPr="006E4675">
        <w:rPr>
          <w:rFonts w:ascii="Times New Roman" w:eastAsia="Times New Roman" w:hAnsi="Times New Roman" w:cs="Times New Roman"/>
          <w:sz w:val="28"/>
          <w:szCs w:val="28"/>
          <w:bdr w:val="none" w:sz="0" w:space="0" w:color="auto" w:frame="1"/>
        </w:rPr>
        <w:t>»</w:t>
      </w:r>
      <w:r w:rsidRPr="006E4675">
        <w:rPr>
          <w:rFonts w:ascii="Times New Roman" w:eastAsia="Times New Roman" w:hAnsi="Times New Roman" w:cs="Times New Roman"/>
          <w:sz w:val="28"/>
          <w:szCs w:val="28"/>
          <w:bdr w:val="none" w:sz="0" w:space="0" w:color="auto" w:frame="1"/>
        </w:rPr>
        <w:t xml:space="preserve"> [56, с. 18-22].</w:t>
      </w:r>
    </w:p>
    <w:p w:rsidR="007236A7" w:rsidRPr="006E4675" w:rsidRDefault="007236A7" w:rsidP="00E2780B">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На наш взгляд, принципы избирательного права выражают базисные идеи, лежащие в основе правового регулирования выборов. Они отражают закономерность и установленные нормы этой подотрасли Конституции, формируют основу, в которой формируется система правового регулирования, и определяют дальнейшие законодательные процессы.</w:t>
      </w:r>
    </w:p>
    <w:p w:rsidR="000B0D70" w:rsidRPr="000B0D70" w:rsidRDefault="007C337F" w:rsidP="000B0D70">
      <w:pPr>
        <w:shd w:val="clear" w:color="auto" w:fill="FFFFFF"/>
        <w:spacing w:after="0" w:line="360" w:lineRule="auto"/>
        <w:ind w:firstLine="567"/>
        <w:jc w:val="both"/>
        <w:textAlignment w:val="baseline"/>
        <w:rPr>
          <w:rFonts w:ascii="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Баглай М. В., отмечает, </w:t>
      </w:r>
      <w:r w:rsidR="007236A7" w:rsidRPr="006E4675">
        <w:rPr>
          <w:rFonts w:ascii="Times New Roman" w:eastAsia="Times New Roman" w:hAnsi="Times New Roman" w:cs="Times New Roman"/>
          <w:sz w:val="28"/>
          <w:szCs w:val="28"/>
          <w:bdr w:val="none" w:sz="0" w:space="0" w:color="auto" w:frame="1"/>
        </w:rPr>
        <w:t xml:space="preserve">что </w:t>
      </w:r>
      <w:r w:rsidRPr="006E4675">
        <w:rPr>
          <w:rFonts w:ascii="Times New Roman" w:eastAsia="Times New Roman" w:hAnsi="Times New Roman" w:cs="Times New Roman"/>
          <w:sz w:val="28"/>
          <w:szCs w:val="28"/>
          <w:bdr w:val="none" w:sz="0" w:space="0" w:color="auto" w:frame="1"/>
        </w:rPr>
        <w:t>«</w:t>
      </w:r>
      <w:r w:rsidR="007236A7" w:rsidRPr="006E4675">
        <w:rPr>
          <w:rFonts w:ascii="Times New Roman" w:eastAsia="Times New Roman" w:hAnsi="Times New Roman" w:cs="Times New Roman"/>
          <w:sz w:val="28"/>
          <w:szCs w:val="28"/>
          <w:bdr w:val="none" w:sz="0" w:space="0" w:color="auto" w:frame="1"/>
        </w:rPr>
        <w:t xml:space="preserve">без следования принципам избирательного </w:t>
      </w:r>
      <w:r w:rsidR="007236A7" w:rsidRPr="000B0D70">
        <w:rPr>
          <w:rFonts w:ascii="Times New Roman" w:eastAsia="Times New Roman" w:hAnsi="Times New Roman" w:cs="Times New Roman"/>
          <w:sz w:val="28"/>
          <w:szCs w:val="28"/>
          <w:bdr w:val="none" w:sz="0" w:space="0" w:color="auto" w:frame="1"/>
        </w:rPr>
        <w:t>права абсолютно каждые выборы могут быть признаны неправомерными</w:t>
      </w:r>
      <w:r w:rsidRPr="000B0D70">
        <w:rPr>
          <w:rFonts w:ascii="Times New Roman" w:eastAsia="Times New Roman" w:hAnsi="Times New Roman" w:cs="Times New Roman"/>
          <w:sz w:val="28"/>
          <w:szCs w:val="28"/>
          <w:bdr w:val="none" w:sz="0" w:space="0" w:color="auto" w:frame="1"/>
        </w:rPr>
        <w:t>»</w:t>
      </w:r>
      <w:r w:rsidR="007236A7" w:rsidRPr="000B0D70">
        <w:rPr>
          <w:rFonts w:ascii="Times New Roman" w:eastAsia="Times New Roman" w:hAnsi="Times New Roman" w:cs="Times New Roman"/>
          <w:sz w:val="28"/>
          <w:szCs w:val="28"/>
          <w:bdr w:val="none" w:sz="0" w:space="0" w:color="auto" w:frame="1"/>
        </w:rPr>
        <w:t xml:space="preserve"> [57, с. 252].</w:t>
      </w:r>
      <w:r w:rsidR="000B0D70">
        <w:rPr>
          <w:rFonts w:ascii="Times New Roman" w:eastAsia="Times New Roman" w:hAnsi="Times New Roman" w:cs="Times New Roman"/>
          <w:sz w:val="28"/>
          <w:szCs w:val="28"/>
          <w:bdr w:val="none" w:sz="0" w:space="0" w:color="auto" w:frame="1"/>
        </w:rPr>
        <w:t xml:space="preserve"> </w:t>
      </w:r>
      <w:r w:rsidR="000B0D70" w:rsidRPr="000B0D70">
        <w:rPr>
          <w:rFonts w:ascii="Times New Roman" w:hAnsi="Times New Roman" w:cs="Times New Roman"/>
          <w:sz w:val="28"/>
          <w:szCs w:val="28"/>
        </w:rPr>
        <w:t>Рассмотрим ключевые принципы избирательного права с научной точки зрения.</w:t>
      </w:r>
    </w:p>
    <w:p w:rsidR="000B0D70" w:rsidRPr="000B0D70" w:rsidRDefault="000B0D70" w:rsidP="000B0D70">
      <w:pPr>
        <w:pStyle w:val="4"/>
        <w:spacing w:before="0" w:line="360" w:lineRule="auto"/>
        <w:ind w:firstLine="567"/>
        <w:jc w:val="both"/>
        <w:rPr>
          <w:rFonts w:ascii="Times New Roman" w:hAnsi="Times New Roman" w:cs="Times New Roman"/>
          <w:i w:val="0"/>
          <w:color w:val="auto"/>
          <w:sz w:val="28"/>
          <w:szCs w:val="28"/>
        </w:rPr>
      </w:pPr>
      <w:r w:rsidRPr="000B0D70">
        <w:rPr>
          <w:rFonts w:ascii="Times New Roman" w:hAnsi="Times New Roman" w:cs="Times New Roman"/>
          <w:i w:val="0"/>
          <w:color w:val="auto"/>
          <w:sz w:val="28"/>
          <w:szCs w:val="28"/>
        </w:rPr>
        <w:t>1. Общественное, честное и прямое избирательное право</w:t>
      </w:r>
    </w:p>
    <w:p w:rsidR="000B0D70" w:rsidRPr="000B0D70" w:rsidRDefault="000B0D70" w:rsidP="000B0D70">
      <w:pPr>
        <w:pStyle w:val="a4"/>
        <w:spacing w:after="0" w:line="360" w:lineRule="auto"/>
        <w:ind w:firstLine="567"/>
        <w:jc w:val="both"/>
        <w:rPr>
          <w:sz w:val="28"/>
          <w:szCs w:val="28"/>
          <w:lang w:val="ru-RU"/>
        </w:rPr>
      </w:pPr>
      <w:r w:rsidRPr="000B0D70">
        <w:rPr>
          <w:sz w:val="28"/>
          <w:szCs w:val="28"/>
          <w:lang w:val="ru-RU"/>
        </w:rPr>
        <w:t xml:space="preserve">Эти принципы служат основой для обеспечения прозрачности и справедливости выборов. Общественное избирательное право подразумевает, что выборы </w:t>
      </w:r>
      <w:proofErr w:type="gramStart"/>
      <w:r w:rsidRPr="000B0D70">
        <w:rPr>
          <w:sz w:val="28"/>
          <w:szCs w:val="28"/>
          <w:lang w:val="ru-RU"/>
        </w:rPr>
        <w:t>проводятся</w:t>
      </w:r>
      <w:proofErr w:type="gramEnd"/>
      <w:r w:rsidRPr="000B0D70">
        <w:rPr>
          <w:sz w:val="28"/>
          <w:szCs w:val="28"/>
          <w:lang w:val="ru-RU"/>
        </w:rPr>
        <w:t xml:space="preserve"> открыто и доступны для всех граждан, что способствует укреплению доверия к демократическим институтам. Честность выборов гарантируется отсутствием манипуляций и коррупционных практик, что является важным аспектом легитимности выборного процесса.</w:t>
      </w:r>
    </w:p>
    <w:p w:rsidR="000B0D70" w:rsidRPr="000B0D70" w:rsidRDefault="000B0D70" w:rsidP="000B0D70">
      <w:pPr>
        <w:pStyle w:val="a4"/>
        <w:spacing w:after="0" w:line="360" w:lineRule="auto"/>
        <w:ind w:firstLine="567"/>
        <w:jc w:val="both"/>
        <w:rPr>
          <w:sz w:val="28"/>
          <w:szCs w:val="28"/>
          <w:lang w:val="ru-RU"/>
        </w:rPr>
      </w:pPr>
      <w:r w:rsidRPr="000B0D70">
        <w:rPr>
          <w:sz w:val="28"/>
          <w:szCs w:val="28"/>
          <w:lang w:val="ru-RU"/>
        </w:rPr>
        <w:t>Прямое голосование, в свою очередь, обеспечивает непосредственное участие избирателей в выборе кандидатов, исключая посредников. Это способствует более точному отражению воли народа и повышает ответственность избранных представителей перед избирателями.</w:t>
      </w:r>
    </w:p>
    <w:p w:rsidR="000B0D70" w:rsidRPr="000B0D70" w:rsidRDefault="000B0D70" w:rsidP="000B0D70">
      <w:pPr>
        <w:pStyle w:val="4"/>
        <w:spacing w:before="0" w:line="360" w:lineRule="auto"/>
        <w:ind w:firstLine="567"/>
        <w:jc w:val="both"/>
        <w:rPr>
          <w:rFonts w:ascii="Times New Roman" w:hAnsi="Times New Roman" w:cs="Times New Roman"/>
          <w:i w:val="0"/>
          <w:color w:val="auto"/>
          <w:sz w:val="28"/>
          <w:szCs w:val="28"/>
        </w:rPr>
      </w:pPr>
      <w:r w:rsidRPr="000B0D70">
        <w:rPr>
          <w:rFonts w:ascii="Times New Roman" w:hAnsi="Times New Roman" w:cs="Times New Roman"/>
          <w:i w:val="0"/>
          <w:color w:val="auto"/>
          <w:sz w:val="28"/>
          <w:szCs w:val="28"/>
        </w:rPr>
        <w:t>2. Тайное голосование</w:t>
      </w:r>
    </w:p>
    <w:p w:rsidR="000B0D70" w:rsidRPr="000B0D70" w:rsidRDefault="000B0D70" w:rsidP="000B0D70">
      <w:pPr>
        <w:pStyle w:val="a4"/>
        <w:spacing w:after="0" w:line="360" w:lineRule="auto"/>
        <w:ind w:firstLine="567"/>
        <w:jc w:val="both"/>
        <w:rPr>
          <w:sz w:val="28"/>
          <w:szCs w:val="28"/>
          <w:lang w:val="ru-RU"/>
        </w:rPr>
      </w:pPr>
      <w:r w:rsidRPr="000B0D70">
        <w:rPr>
          <w:sz w:val="28"/>
          <w:szCs w:val="28"/>
          <w:lang w:val="ru-RU"/>
        </w:rPr>
        <w:t xml:space="preserve">Принцип тайного голосования является критически важным для защиты свободы выбора избирателей. Он позволяет гражданам выражать свои предпочтения без страха перед репрессиями или давлением. Научные исследования показывают, что тайное голосование способствует повышению </w:t>
      </w:r>
      <w:r w:rsidRPr="000B0D70">
        <w:rPr>
          <w:sz w:val="28"/>
          <w:szCs w:val="28"/>
          <w:lang w:val="ru-RU"/>
        </w:rPr>
        <w:lastRenderedPageBreak/>
        <w:t>уровня доверия к выборному процессу и снижает вероятность фальсификаций. Это также создает условия для более свободного и осознанного выбора, поскольку избиратели могут принимать решения, основываясь на своих убеждениях, а не на внешнем давлении.</w:t>
      </w:r>
    </w:p>
    <w:p w:rsidR="000B0D70" w:rsidRPr="000B0D70" w:rsidRDefault="000B0D70" w:rsidP="000B0D70">
      <w:pPr>
        <w:pStyle w:val="4"/>
        <w:spacing w:before="0" w:line="360" w:lineRule="auto"/>
        <w:ind w:firstLine="567"/>
        <w:jc w:val="both"/>
        <w:rPr>
          <w:rFonts w:ascii="Times New Roman" w:hAnsi="Times New Roman" w:cs="Times New Roman"/>
          <w:i w:val="0"/>
          <w:color w:val="auto"/>
          <w:sz w:val="28"/>
          <w:szCs w:val="28"/>
        </w:rPr>
      </w:pPr>
      <w:r w:rsidRPr="000B0D70">
        <w:rPr>
          <w:rFonts w:ascii="Times New Roman" w:hAnsi="Times New Roman" w:cs="Times New Roman"/>
          <w:i w:val="0"/>
          <w:color w:val="auto"/>
          <w:sz w:val="28"/>
          <w:szCs w:val="28"/>
        </w:rPr>
        <w:t>3. Принцип целостности</w:t>
      </w:r>
    </w:p>
    <w:p w:rsidR="000B0D70" w:rsidRPr="000B0D70" w:rsidRDefault="000B0D70" w:rsidP="000B0D70">
      <w:pPr>
        <w:pStyle w:val="a4"/>
        <w:spacing w:after="0" w:line="360" w:lineRule="auto"/>
        <w:ind w:firstLine="567"/>
        <w:jc w:val="both"/>
        <w:rPr>
          <w:sz w:val="28"/>
          <w:szCs w:val="28"/>
          <w:lang w:val="ru-RU"/>
        </w:rPr>
      </w:pPr>
      <w:r w:rsidRPr="000B0D70">
        <w:rPr>
          <w:sz w:val="28"/>
          <w:szCs w:val="28"/>
          <w:lang w:val="ru-RU"/>
        </w:rPr>
        <w:t>Принцип целостности подразумевает, что все граждане, достигшие установленного возраста, имеют равные права на участие в выборах. Это равенство является основой для обеспечения справедливости в избирательном процессе. Исследования показывают, что инклюзивные избирательные системы, которые учитывают разнообразие населения (по полу, расе, национальности, религии и социальному статусу), способствуют более справедливому представительству интересов различных групп общества. Это, в свою очередь, усиливает легитимность выборов и укрепляет демократические институты.</w:t>
      </w:r>
    </w:p>
    <w:p w:rsidR="000B0D70" w:rsidRPr="000B0D70" w:rsidRDefault="000B0D70" w:rsidP="000B0D70">
      <w:pPr>
        <w:pStyle w:val="4"/>
        <w:spacing w:before="0" w:line="360" w:lineRule="auto"/>
        <w:ind w:firstLine="567"/>
        <w:jc w:val="both"/>
        <w:rPr>
          <w:rFonts w:ascii="Times New Roman" w:hAnsi="Times New Roman" w:cs="Times New Roman"/>
          <w:i w:val="0"/>
          <w:color w:val="auto"/>
          <w:sz w:val="28"/>
          <w:szCs w:val="28"/>
        </w:rPr>
      </w:pPr>
      <w:r w:rsidRPr="000B0D70">
        <w:rPr>
          <w:rFonts w:ascii="Times New Roman" w:hAnsi="Times New Roman" w:cs="Times New Roman"/>
          <w:i w:val="0"/>
          <w:color w:val="auto"/>
          <w:sz w:val="28"/>
          <w:szCs w:val="28"/>
        </w:rPr>
        <w:t>4. Всеобщее избирательное право</w:t>
      </w:r>
    </w:p>
    <w:p w:rsidR="000B0D70" w:rsidRPr="000B0D70" w:rsidRDefault="000B0D70" w:rsidP="000B0D70">
      <w:pPr>
        <w:pStyle w:val="a4"/>
        <w:spacing w:after="0" w:line="360" w:lineRule="auto"/>
        <w:ind w:firstLine="567"/>
        <w:jc w:val="both"/>
        <w:rPr>
          <w:sz w:val="28"/>
          <w:szCs w:val="28"/>
          <w:lang w:val="ru-RU"/>
        </w:rPr>
      </w:pPr>
      <w:r w:rsidRPr="000B0D70">
        <w:rPr>
          <w:rStyle w:val="a9"/>
          <w:sz w:val="28"/>
          <w:szCs w:val="28"/>
          <w:lang w:val="ru-RU"/>
        </w:rPr>
        <w:t>Активное избирательное право</w:t>
      </w:r>
      <w:r w:rsidRPr="000B0D70">
        <w:rPr>
          <w:sz w:val="28"/>
          <w:szCs w:val="28"/>
        </w:rPr>
        <w:t> </w:t>
      </w:r>
      <w:r w:rsidRPr="000B0D70">
        <w:rPr>
          <w:sz w:val="28"/>
          <w:szCs w:val="28"/>
          <w:lang w:val="ru-RU"/>
        </w:rPr>
        <w:t>позволяет гражданам участвовать в выборах, начиная с восемнадцатилетнего возраста. Это право является ключевым для формирования гражданского общества и демократии, поскольку оно предоставляет возможность гражданам влиять на политические процессы и формирование власти. Участие молодежи в выборах также способствует политической социализации и формированию активной гражданской позиции.</w:t>
      </w:r>
    </w:p>
    <w:p w:rsidR="000B0D70" w:rsidRPr="000B0D70" w:rsidRDefault="000B0D70" w:rsidP="000B0D70">
      <w:pPr>
        <w:pStyle w:val="a4"/>
        <w:spacing w:after="0" w:line="360" w:lineRule="auto"/>
        <w:ind w:firstLine="567"/>
        <w:jc w:val="both"/>
        <w:rPr>
          <w:sz w:val="28"/>
          <w:szCs w:val="28"/>
          <w:lang w:val="ru-RU"/>
        </w:rPr>
      </w:pPr>
      <w:r w:rsidRPr="000B0D70">
        <w:rPr>
          <w:rStyle w:val="a9"/>
          <w:sz w:val="28"/>
          <w:szCs w:val="28"/>
          <w:lang w:val="ru-RU"/>
        </w:rPr>
        <w:t>Пассивное избирательное право</w:t>
      </w:r>
      <w:r w:rsidRPr="000B0D70">
        <w:rPr>
          <w:sz w:val="28"/>
          <w:szCs w:val="28"/>
        </w:rPr>
        <w:t> </w:t>
      </w:r>
      <w:r w:rsidRPr="000B0D70">
        <w:rPr>
          <w:sz w:val="28"/>
          <w:szCs w:val="28"/>
          <w:lang w:val="ru-RU"/>
        </w:rPr>
        <w:t xml:space="preserve">предоставляет гражданам возможность быть избранными на выборные должности. Условия осуществления этого права, определяемые Конституцией, обеспечивают правовую основу для выбора кандидатов и способствуют формированию ответственного и легитимного руководства. Исследования показывают, что разнообразие кандидатов и их представительство в органах власти </w:t>
      </w:r>
      <w:r w:rsidRPr="000B0D70">
        <w:rPr>
          <w:sz w:val="28"/>
          <w:szCs w:val="28"/>
          <w:lang w:val="ru-RU"/>
        </w:rPr>
        <w:lastRenderedPageBreak/>
        <w:t>способствуют более сбалансированному и справедливому принятию решений, отражающему интересы всех слоев общества.</w:t>
      </w:r>
    </w:p>
    <w:p w:rsidR="007236A7" w:rsidRPr="006E4675" w:rsidRDefault="007236A7" w:rsidP="00E2780B">
      <w:pPr>
        <w:pStyle w:val="a4"/>
        <w:shd w:val="clear" w:color="auto" w:fill="FFFFFF"/>
        <w:spacing w:after="0" w:line="360" w:lineRule="auto"/>
        <w:ind w:firstLine="567"/>
        <w:jc w:val="both"/>
        <w:rPr>
          <w:rFonts w:eastAsia="Times New Roman"/>
          <w:sz w:val="28"/>
          <w:szCs w:val="28"/>
          <w:bdr w:val="none" w:sz="0" w:space="0" w:color="auto" w:frame="1"/>
          <w:lang w:val="ru-RU" w:eastAsia="ru-RU"/>
        </w:rPr>
      </w:pPr>
      <w:r w:rsidRPr="006E4675">
        <w:rPr>
          <w:rFonts w:eastAsia="Times New Roman"/>
          <w:sz w:val="28"/>
          <w:szCs w:val="28"/>
          <w:bdr w:val="none" w:sz="0" w:space="0" w:color="auto" w:frame="1"/>
          <w:lang w:val="ru-RU" w:eastAsia="ru-RU"/>
        </w:rPr>
        <w:t>В принципе всеобщности также имеются исключения.</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В первую очередь, это условия выборов, предусмотренные Конституционным Законом или Законом о выборах, для возможности получить или же осуществить право голоса. Государство налагает множественные условия к лицам, избранным в позиции должностных лиц в государственные учреждения, в связи с характером, спецификой и особым положением выборного учреждения в государственной структуре. Для возможности быть избранным на пост главы государства также существуют условия, связанные с возрастом, языком и временем нахождения и проживания на территории РК. Многие требования относятся к гражданам, выдвинутым на кандидатуры в депутаты Парламента, маслихатов.</w:t>
      </w:r>
    </w:p>
    <w:p w:rsidR="007236A7" w:rsidRPr="006E4675" w:rsidRDefault="007236A7" w:rsidP="00E2780B">
      <w:pPr>
        <w:pStyle w:val="a4"/>
        <w:shd w:val="clear" w:color="auto" w:fill="FFFFFF"/>
        <w:spacing w:after="0" w:line="360" w:lineRule="auto"/>
        <w:ind w:firstLine="567"/>
        <w:jc w:val="both"/>
        <w:rPr>
          <w:sz w:val="28"/>
          <w:szCs w:val="28"/>
          <w:lang w:val="ru-RU"/>
        </w:rPr>
      </w:pPr>
      <w:r w:rsidRPr="006E4675">
        <w:rPr>
          <w:sz w:val="28"/>
          <w:szCs w:val="28"/>
          <w:lang w:val="ru-RU"/>
        </w:rPr>
        <w:t xml:space="preserve">На втором месте это ограничения. </w:t>
      </w:r>
      <w:proofErr w:type="gramStart"/>
      <w:r w:rsidRPr="006E4675">
        <w:rPr>
          <w:sz w:val="28"/>
          <w:szCs w:val="28"/>
          <w:lang w:val="ru-RU"/>
        </w:rPr>
        <w:t>Конституция Республики запрещает голосовать, избирать или принимать участие в республиканском всенародном голосовании лицам, прежде признанными судебной властью недееспособными или лишенными свободы на основании постановления суда.</w:t>
      </w:r>
      <w:proofErr w:type="gramEnd"/>
      <w:r w:rsidRPr="006E4675">
        <w:rPr>
          <w:sz w:val="28"/>
          <w:szCs w:val="28"/>
          <w:lang w:val="ru-RU"/>
        </w:rPr>
        <w:t xml:space="preserve"> Однако данные ограничения накладываются исключительно в суде. В то же время лица, содержащиеся под стражей, не могут ограничивать свое право выбора, если они не были осуждены. Закон о выборах гласит следующее: избирательный округ устанавливается в изоляторах следственного характера и изоляторах временного содержания, а задержанные, содержащиеся там включатся в электоральные списки в обязательном порядке.</w:t>
      </w:r>
    </w:p>
    <w:p w:rsidR="007236A7" w:rsidRPr="006E4675" w:rsidRDefault="007236A7" w:rsidP="00E2780B">
      <w:pPr>
        <w:shd w:val="clear" w:color="auto" w:fill="FFFFFF"/>
        <w:spacing w:after="0" w:line="360" w:lineRule="auto"/>
        <w:ind w:firstLine="567"/>
        <w:jc w:val="both"/>
        <w:textAlignment w:val="baseline"/>
        <w:rPr>
          <w:rFonts w:ascii="Times New Roman" w:eastAsia="MS Mincho" w:hAnsi="Times New Roman" w:cs="Times New Roman"/>
          <w:sz w:val="28"/>
          <w:szCs w:val="28"/>
          <w:lang w:eastAsia="ja-JP"/>
        </w:rPr>
      </w:pPr>
      <w:r w:rsidRPr="006E4675">
        <w:rPr>
          <w:rFonts w:ascii="Times New Roman" w:eastAsia="MS Mincho" w:hAnsi="Times New Roman" w:cs="Times New Roman"/>
          <w:sz w:val="28"/>
          <w:szCs w:val="28"/>
          <w:lang w:eastAsia="ja-JP"/>
        </w:rPr>
        <w:t>Не имеют права быть зарегистрированными в качестве кандидатов в Президенты Республики Казахстан, депутатов Парламента Республики Казахстан, маслихатов или членов муниципального управления следующие лица:</w:t>
      </w:r>
    </w:p>
    <w:p w:rsidR="007236A7" w:rsidRPr="006E4675" w:rsidRDefault="007236A7" w:rsidP="00E2780B">
      <w:pPr>
        <w:shd w:val="clear" w:color="auto" w:fill="FFFFFF"/>
        <w:spacing w:after="0" w:line="360" w:lineRule="auto"/>
        <w:ind w:firstLine="567"/>
        <w:jc w:val="both"/>
        <w:textAlignment w:val="baseline"/>
        <w:rPr>
          <w:rFonts w:ascii="Times New Roman" w:eastAsia="MS Mincho" w:hAnsi="Times New Roman" w:cs="Times New Roman"/>
          <w:sz w:val="28"/>
          <w:szCs w:val="28"/>
          <w:lang w:eastAsia="ja-JP"/>
        </w:rPr>
      </w:pPr>
      <w:proofErr w:type="gramStart"/>
      <w:r w:rsidRPr="006E4675">
        <w:rPr>
          <w:rFonts w:ascii="Times New Roman" w:eastAsia="MS Mincho" w:hAnsi="Times New Roman" w:cs="Times New Roman"/>
          <w:sz w:val="28"/>
          <w:szCs w:val="28"/>
          <w:lang w:eastAsia="ja-JP"/>
        </w:rPr>
        <w:lastRenderedPageBreak/>
        <w:t>- привлеченные к дисциплинарной ответственности за совершение коррупционных преступлений в течение года до регистрации;</w:t>
      </w:r>
      <w:proofErr w:type="gramEnd"/>
    </w:p>
    <w:p w:rsidR="007236A7" w:rsidRPr="006E4675" w:rsidRDefault="007236A7" w:rsidP="00E2780B">
      <w:pPr>
        <w:shd w:val="clear" w:color="auto" w:fill="FFFFFF"/>
        <w:spacing w:after="0" w:line="360" w:lineRule="auto"/>
        <w:ind w:firstLine="567"/>
        <w:jc w:val="both"/>
        <w:textAlignment w:val="baseline"/>
        <w:rPr>
          <w:rFonts w:ascii="Times New Roman" w:eastAsia="MS Mincho" w:hAnsi="Times New Roman" w:cs="Times New Roman"/>
          <w:sz w:val="28"/>
          <w:szCs w:val="28"/>
          <w:lang w:eastAsia="ja-JP"/>
        </w:rPr>
      </w:pPr>
      <w:r w:rsidRPr="006E4675">
        <w:rPr>
          <w:rFonts w:ascii="Times New Roman" w:eastAsia="MS Mincho" w:hAnsi="Times New Roman" w:cs="Times New Roman"/>
          <w:sz w:val="28"/>
          <w:szCs w:val="28"/>
          <w:lang w:eastAsia="ja-JP"/>
        </w:rPr>
        <w:t xml:space="preserve">- в </w:t>
      </w:r>
      <w:proofErr w:type="gramStart"/>
      <w:r w:rsidRPr="006E4675">
        <w:rPr>
          <w:rFonts w:ascii="Times New Roman" w:eastAsia="MS Mincho" w:hAnsi="Times New Roman" w:cs="Times New Roman"/>
          <w:sz w:val="28"/>
          <w:szCs w:val="28"/>
          <w:lang w:eastAsia="ja-JP"/>
        </w:rPr>
        <w:t>отношении</w:t>
      </w:r>
      <w:proofErr w:type="gramEnd"/>
      <w:r w:rsidRPr="006E4675">
        <w:rPr>
          <w:rFonts w:ascii="Times New Roman" w:eastAsia="MS Mincho" w:hAnsi="Times New Roman" w:cs="Times New Roman"/>
          <w:sz w:val="28"/>
          <w:szCs w:val="28"/>
          <w:lang w:eastAsia="ja-JP"/>
        </w:rPr>
        <w:t xml:space="preserve"> которых за год до регистрации к суду были применены административные санкции за умышленные преступления;</w:t>
      </w:r>
    </w:p>
    <w:p w:rsidR="007236A7" w:rsidRPr="0081714F" w:rsidRDefault="009D13AD" w:rsidP="0081714F">
      <w:pPr>
        <w:shd w:val="clear" w:color="auto" w:fill="FFFFFF"/>
        <w:spacing w:after="0" w:line="360" w:lineRule="auto"/>
        <w:ind w:firstLine="567"/>
        <w:jc w:val="both"/>
        <w:textAlignment w:val="baseline"/>
        <w:rPr>
          <w:rFonts w:ascii="Times New Roman" w:eastAsia="MS Mincho" w:hAnsi="Times New Roman" w:cs="Times New Roman"/>
          <w:sz w:val="28"/>
          <w:szCs w:val="28"/>
          <w:lang w:eastAsia="ja-JP"/>
        </w:rPr>
      </w:pPr>
      <w:r w:rsidRPr="006E4675">
        <w:rPr>
          <w:rFonts w:ascii="Times New Roman" w:eastAsia="MS Mincho" w:hAnsi="Times New Roman" w:cs="Times New Roman"/>
          <w:sz w:val="28"/>
          <w:szCs w:val="28"/>
          <w:lang w:eastAsia="ja-JP"/>
        </w:rPr>
        <w:t>- л</w:t>
      </w:r>
      <w:r w:rsidR="007236A7" w:rsidRPr="006E4675">
        <w:rPr>
          <w:rFonts w:ascii="Times New Roman" w:eastAsia="MS Mincho" w:hAnsi="Times New Roman" w:cs="Times New Roman"/>
          <w:sz w:val="28"/>
          <w:szCs w:val="28"/>
          <w:lang w:eastAsia="ja-JP"/>
        </w:rPr>
        <w:t xml:space="preserve">ица, которые имеют непогашенную или не снятую уголовную </w:t>
      </w:r>
      <w:r w:rsidR="007236A7" w:rsidRPr="0081714F">
        <w:rPr>
          <w:rFonts w:ascii="Times New Roman" w:eastAsia="MS Mincho" w:hAnsi="Times New Roman" w:cs="Times New Roman"/>
          <w:sz w:val="28"/>
          <w:szCs w:val="28"/>
          <w:lang w:eastAsia="ja-JP"/>
        </w:rPr>
        <w:t>судимость в соответствии с законными процедурами на момент регистрации.</w:t>
      </w:r>
    </w:p>
    <w:p w:rsidR="0081714F" w:rsidRPr="0081714F" w:rsidRDefault="0081714F" w:rsidP="0081714F">
      <w:pPr>
        <w:spacing w:after="0" w:line="360" w:lineRule="auto"/>
        <w:ind w:firstLine="567"/>
        <w:jc w:val="both"/>
        <w:rPr>
          <w:rFonts w:ascii="Times New Roman" w:eastAsia="Times New Roman" w:hAnsi="Times New Roman" w:cs="Times New Roman"/>
          <w:sz w:val="28"/>
          <w:szCs w:val="28"/>
        </w:rPr>
      </w:pPr>
      <w:r w:rsidRPr="0081714F">
        <w:rPr>
          <w:rFonts w:ascii="Times New Roman" w:eastAsia="Times New Roman" w:hAnsi="Times New Roman" w:cs="Times New Roman"/>
          <w:sz w:val="28"/>
          <w:szCs w:val="28"/>
        </w:rPr>
        <w:t>Принцип равноправия в избирательном процессе подразумевает, что все избиратели участвуют в президентских выборах, выборах депутатов Мажилиса и маслихатов Республики Казахстан на равных условиях. Каждый избиратель имеет только один голос и включается в единственный список, что исключает возможность голосования более одного раза. Избирательные бюллетени выдаются на основании удостоверения личности, что обеспечивает идентификацию и защиту от мошенничества.</w:t>
      </w:r>
    </w:p>
    <w:p w:rsidR="0081714F" w:rsidRPr="0081714F" w:rsidRDefault="0081714F" w:rsidP="0081714F">
      <w:pPr>
        <w:spacing w:after="0" w:line="360" w:lineRule="auto"/>
        <w:ind w:firstLine="567"/>
        <w:jc w:val="both"/>
        <w:rPr>
          <w:rFonts w:ascii="Times New Roman" w:eastAsia="Times New Roman" w:hAnsi="Times New Roman" w:cs="Times New Roman"/>
          <w:sz w:val="28"/>
          <w:szCs w:val="28"/>
        </w:rPr>
      </w:pPr>
      <w:r w:rsidRPr="0081714F">
        <w:rPr>
          <w:rFonts w:ascii="Times New Roman" w:eastAsia="Times New Roman" w:hAnsi="Times New Roman" w:cs="Times New Roman"/>
          <w:sz w:val="28"/>
          <w:szCs w:val="28"/>
        </w:rPr>
        <w:t>Кандидаты на выборные должности также имеют равные права на участие в выборах, что создает условия для честной конкуренции. Принцип равного избирательного права гарантирует, что ни один избиратель не имеет преимущества перед другими, тем самым обеспечивая справедливость в избирательном процессе.</w:t>
      </w:r>
    </w:p>
    <w:p w:rsidR="0081714F" w:rsidRPr="0081714F" w:rsidRDefault="0081714F" w:rsidP="0081714F">
      <w:pPr>
        <w:spacing w:after="0" w:line="360" w:lineRule="auto"/>
        <w:ind w:firstLine="567"/>
        <w:jc w:val="both"/>
        <w:rPr>
          <w:rFonts w:ascii="Times New Roman" w:eastAsia="Times New Roman" w:hAnsi="Times New Roman" w:cs="Times New Roman"/>
          <w:sz w:val="28"/>
          <w:szCs w:val="28"/>
        </w:rPr>
      </w:pPr>
      <w:r w:rsidRPr="0081714F">
        <w:rPr>
          <w:rFonts w:ascii="Times New Roman" w:eastAsia="Times New Roman" w:hAnsi="Times New Roman" w:cs="Times New Roman"/>
          <w:sz w:val="28"/>
          <w:szCs w:val="28"/>
        </w:rPr>
        <w:t>Согласно статье 5 Конституции, «избиратели участвуют в президентских выборах, в выборах депутатов Мажилиса парламента, избираемых по партийным спискам, и депутатов маслихатов РК на одинаковых правах», и каждый избиратель располагает только одним голосом на избирательном бюллетене. Также в этой статье указано, что «избиратели на равных правах принимают участие в избрании членов других органов местного самоуправления, обладая одинаковым количеством голосов на избирательный бюллетень».</w:t>
      </w:r>
    </w:p>
    <w:p w:rsidR="0081714F" w:rsidRPr="0081714F" w:rsidRDefault="0081714F" w:rsidP="0081714F">
      <w:pPr>
        <w:spacing w:after="0" w:line="360" w:lineRule="auto"/>
        <w:ind w:firstLine="567"/>
        <w:jc w:val="both"/>
        <w:rPr>
          <w:rFonts w:ascii="Times New Roman" w:eastAsia="Times New Roman" w:hAnsi="Times New Roman" w:cs="Times New Roman"/>
          <w:sz w:val="28"/>
          <w:szCs w:val="28"/>
        </w:rPr>
      </w:pPr>
      <w:r w:rsidRPr="0081714F">
        <w:rPr>
          <w:rFonts w:ascii="Times New Roman" w:eastAsia="Times New Roman" w:hAnsi="Times New Roman" w:cs="Times New Roman"/>
          <w:sz w:val="28"/>
          <w:szCs w:val="28"/>
        </w:rPr>
        <w:t xml:space="preserve">Если рассматривать принцип равного избирательного права в узком смысле, он подразумевает уравнивание прав одного избирателя по отношению к другим гражданам. В этом случае его действие </w:t>
      </w:r>
      <w:r w:rsidRPr="0081714F">
        <w:rPr>
          <w:rFonts w:ascii="Times New Roman" w:eastAsia="Times New Roman" w:hAnsi="Times New Roman" w:cs="Times New Roman"/>
          <w:sz w:val="28"/>
          <w:szCs w:val="28"/>
        </w:rPr>
        <w:lastRenderedPageBreak/>
        <w:t>распространяется исключительно на активное избирательное право. Однако</w:t>
      </w:r>
      <w:proofErr w:type="gramStart"/>
      <w:r w:rsidRPr="0081714F">
        <w:rPr>
          <w:rFonts w:ascii="Times New Roman" w:eastAsia="Times New Roman" w:hAnsi="Times New Roman" w:cs="Times New Roman"/>
          <w:sz w:val="28"/>
          <w:szCs w:val="28"/>
        </w:rPr>
        <w:t>,</w:t>
      </w:r>
      <w:proofErr w:type="gramEnd"/>
      <w:r w:rsidRPr="0081714F">
        <w:rPr>
          <w:rFonts w:ascii="Times New Roman" w:eastAsia="Times New Roman" w:hAnsi="Times New Roman" w:cs="Times New Roman"/>
          <w:sz w:val="28"/>
          <w:szCs w:val="28"/>
        </w:rPr>
        <w:t xml:space="preserve"> если толковать этот принцип шире, подразумевая равенство прав для всех, кто желает быть избранным, то он также может применяться и к области пассивного избирательного права. Таким образом, принцип равноправия играет ключевую роль в обеспечении справедливости и равенства в избирательном процессе.</w:t>
      </w:r>
    </w:p>
    <w:p w:rsidR="00F66B82" w:rsidRPr="005D1998" w:rsidRDefault="00F66B82" w:rsidP="005D1998">
      <w:pPr>
        <w:pStyle w:val="pj"/>
        <w:spacing w:line="360" w:lineRule="auto"/>
        <w:ind w:firstLine="567"/>
        <w:rPr>
          <w:rFonts w:ascii="Helvetica" w:hAnsi="Helvetica" w:cs="Helvetica"/>
          <w:color w:val="24292F"/>
          <w:sz w:val="21"/>
          <w:szCs w:val="21"/>
        </w:rPr>
      </w:pPr>
      <w:r w:rsidRPr="005D1998">
        <w:rPr>
          <w:color w:val="auto"/>
          <w:sz w:val="28"/>
          <w:szCs w:val="28"/>
        </w:rPr>
        <w:t xml:space="preserve">В тоже время необходимо отметить, что </w:t>
      </w:r>
      <w:r w:rsidR="005D1998" w:rsidRPr="005D1998">
        <w:rPr>
          <w:color w:val="auto"/>
          <w:sz w:val="28"/>
          <w:szCs w:val="28"/>
        </w:rPr>
        <w:t>с</w:t>
      </w:r>
      <w:r w:rsidR="00C35B0C" w:rsidRPr="005D1998">
        <w:rPr>
          <w:color w:val="auto"/>
          <w:sz w:val="28"/>
          <w:szCs w:val="28"/>
        </w:rPr>
        <w:t>огласно пункту 2 статьи 23 Конституции Республики Казахстан,</w:t>
      </w:r>
      <w:r w:rsidR="005D1998" w:rsidRPr="005D1998">
        <w:rPr>
          <w:color w:val="auto"/>
          <w:sz w:val="28"/>
          <w:szCs w:val="28"/>
        </w:rPr>
        <w:t xml:space="preserve"> -</w:t>
      </w:r>
      <w:r w:rsidR="00C35B0C" w:rsidRPr="005D1998">
        <w:rPr>
          <w:color w:val="auto"/>
          <w:sz w:val="28"/>
          <w:szCs w:val="28"/>
        </w:rPr>
        <w:t xml:space="preserve"> </w:t>
      </w:r>
      <w:r w:rsidR="005D1998" w:rsidRPr="005D1998">
        <w:rPr>
          <w:color w:val="auto"/>
          <w:sz w:val="28"/>
          <w:szCs w:val="28"/>
        </w:rPr>
        <w:t>«</w:t>
      </w:r>
      <w:r w:rsidR="00C35B0C" w:rsidRPr="005D1998">
        <w:rPr>
          <w:color w:val="auto"/>
          <w:sz w:val="28"/>
          <w:szCs w:val="28"/>
        </w:rPr>
        <w:t>военнослужащие, сотрудники органов национальной безопасности, правоохранительных органов и судьи не имеют права состоять в политических партиях и профессиональных союзах, а также выражать поддержку каким-либо политическим партиям</w:t>
      </w:r>
      <w:r w:rsidR="005D1998" w:rsidRPr="005D1998">
        <w:rPr>
          <w:color w:val="auto"/>
          <w:sz w:val="28"/>
          <w:szCs w:val="28"/>
        </w:rPr>
        <w:t>»</w:t>
      </w:r>
      <w:r w:rsidR="00C35B0C" w:rsidRPr="005D1998">
        <w:rPr>
          <w:color w:val="auto"/>
          <w:sz w:val="28"/>
          <w:szCs w:val="28"/>
        </w:rPr>
        <w:t>. Это ограничение обусловлено их особым правовым статусом в системе государственных органов, а также уникальностью их функций и рода деятельности. Данное конституционное положение направлено на обеспечение нейтралитета и беспристрастности этих категорий граждан в политическом процессе, что является важным условием для поддержания правопорядка и стабильности в стране.</w:t>
      </w:r>
      <w:r w:rsidR="005D1998" w:rsidRPr="005D1998">
        <w:rPr>
          <w:color w:val="auto"/>
          <w:sz w:val="28"/>
          <w:szCs w:val="28"/>
        </w:rPr>
        <w:t xml:space="preserve"> </w:t>
      </w:r>
      <w:r w:rsidRPr="005D1998">
        <w:rPr>
          <w:color w:val="auto"/>
          <w:sz w:val="28"/>
          <w:szCs w:val="28"/>
        </w:rPr>
        <w:t xml:space="preserve">В ч. 2 ст. 11 Конвенции о защите </w:t>
      </w:r>
      <w:r w:rsidRPr="006E4675">
        <w:rPr>
          <w:color w:val="auto"/>
          <w:sz w:val="28"/>
          <w:szCs w:val="28"/>
        </w:rPr>
        <w:t xml:space="preserve">прав человека и основных свобод подтверждается право государств-участников вводить </w:t>
      </w:r>
      <w:proofErr w:type="gramStart"/>
      <w:r w:rsidR="00C77AB2" w:rsidRPr="006E4675">
        <w:rPr>
          <w:color w:val="auto"/>
          <w:sz w:val="28"/>
          <w:szCs w:val="28"/>
        </w:rPr>
        <w:t>запреты</w:t>
      </w:r>
      <w:proofErr w:type="gramEnd"/>
      <w:r w:rsidR="00C77AB2" w:rsidRPr="006E4675">
        <w:rPr>
          <w:color w:val="auto"/>
          <w:sz w:val="28"/>
          <w:szCs w:val="28"/>
        </w:rPr>
        <w:t xml:space="preserve"> ограничивающие</w:t>
      </w:r>
      <w:r w:rsidRPr="006E4675">
        <w:rPr>
          <w:color w:val="auto"/>
          <w:sz w:val="28"/>
          <w:szCs w:val="28"/>
        </w:rPr>
        <w:t xml:space="preserve"> права лиц, входящих </w:t>
      </w:r>
      <w:r w:rsidR="00C77AB2" w:rsidRPr="006E4675">
        <w:rPr>
          <w:color w:val="auto"/>
          <w:sz w:val="28"/>
          <w:szCs w:val="28"/>
        </w:rPr>
        <w:t xml:space="preserve">служащих </w:t>
      </w:r>
      <w:r w:rsidRPr="006E4675">
        <w:rPr>
          <w:color w:val="auto"/>
          <w:sz w:val="28"/>
          <w:szCs w:val="28"/>
        </w:rPr>
        <w:t xml:space="preserve">в </w:t>
      </w:r>
      <w:r w:rsidR="00C77AB2" w:rsidRPr="006E4675">
        <w:rPr>
          <w:color w:val="auto"/>
          <w:sz w:val="28"/>
          <w:szCs w:val="28"/>
        </w:rPr>
        <w:t>армии</w:t>
      </w:r>
      <w:r w:rsidRPr="006E4675">
        <w:rPr>
          <w:color w:val="auto"/>
          <w:sz w:val="28"/>
          <w:szCs w:val="28"/>
        </w:rPr>
        <w:t xml:space="preserve">, </w:t>
      </w:r>
      <w:r w:rsidR="00C77AB2" w:rsidRPr="006E4675">
        <w:rPr>
          <w:color w:val="auto"/>
          <w:sz w:val="28"/>
          <w:szCs w:val="28"/>
        </w:rPr>
        <w:t>органах правопорядка</w:t>
      </w:r>
      <w:r w:rsidRPr="006E4675">
        <w:rPr>
          <w:color w:val="auto"/>
          <w:sz w:val="28"/>
          <w:szCs w:val="28"/>
        </w:rPr>
        <w:t xml:space="preserve"> или админис</w:t>
      </w:r>
      <w:r w:rsidR="00FA7DB3" w:rsidRPr="006E4675">
        <w:rPr>
          <w:color w:val="auto"/>
          <w:sz w:val="28"/>
          <w:szCs w:val="28"/>
        </w:rPr>
        <w:t>тративных органов</w:t>
      </w:r>
      <w:r w:rsidRPr="006E4675">
        <w:rPr>
          <w:color w:val="auto"/>
          <w:sz w:val="28"/>
          <w:szCs w:val="28"/>
        </w:rPr>
        <w:t xml:space="preserve">. </w:t>
      </w:r>
    </w:p>
    <w:p w:rsidR="00F66B82" w:rsidRPr="006E4675" w:rsidRDefault="00F66B82" w:rsidP="00E2780B">
      <w:pPr>
        <w:pStyle w:val="pj"/>
        <w:spacing w:line="360" w:lineRule="auto"/>
        <w:ind w:firstLine="567"/>
        <w:rPr>
          <w:color w:val="auto"/>
          <w:sz w:val="28"/>
          <w:szCs w:val="28"/>
        </w:rPr>
      </w:pPr>
      <w:r w:rsidRPr="006E4675">
        <w:rPr>
          <w:color w:val="auto"/>
          <w:sz w:val="28"/>
          <w:szCs w:val="28"/>
        </w:rPr>
        <w:t>Так, согласно Закону РК о правоохранительной службе, сотрудники органов внутренних дел не должны состоять в партиях, профессиональных союзах, выступать в поддержку какой-либо политической партии.</w:t>
      </w:r>
    </w:p>
    <w:p w:rsidR="00F66B82" w:rsidRPr="006E4675" w:rsidRDefault="00F66B82" w:rsidP="00E2780B">
      <w:pPr>
        <w:pStyle w:val="pj"/>
        <w:spacing w:line="360" w:lineRule="auto"/>
        <w:ind w:firstLine="567"/>
        <w:rPr>
          <w:color w:val="auto"/>
          <w:sz w:val="28"/>
          <w:szCs w:val="28"/>
        </w:rPr>
      </w:pPr>
      <w:r w:rsidRPr="006E4675">
        <w:rPr>
          <w:color w:val="auto"/>
          <w:sz w:val="28"/>
          <w:szCs w:val="28"/>
        </w:rPr>
        <w:t>Аналогичное положение закреплено в Законе РК от 21 декабря 1995 года № 2710 «Об органах национальной безопасности».</w:t>
      </w:r>
    </w:p>
    <w:p w:rsidR="00F66B82" w:rsidRPr="006E4675" w:rsidRDefault="00F66B82" w:rsidP="00E2780B">
      <w:pPr>
        <w:pStyle w:val="pj"/>
        <w:spacing w:line="360" w:lineRule="auto"/>
        <w:ind w:firstLine="567"/>
        <w:rPr>
          <w:color w:val="auto"/>
          <w:sz w:val="28"/>
          <w:szCs w:val="28"/>
        </w:rPr>
      </w:pPr>
      <w:r w:rsidRPr="006E4675">
        <w:rPr>
          <w:color w:val="auto"/>
          <w:sz w:val="28"/>
          <w:szCs w:val="28"/>
        </w:rPr>
        <w:t xml:space="preserve">Конституция и Конституционный закон РК о судебной системе и статусе судей устанавливает, что судьи не могут состоять в партиях, профессиональных союзах, выступать в поддержку или против какой-либо политической партии. Согласно ст. 75 Конституции, правосудие в Казахстане </w:t>
      </w:r>
      <w:r w:rsidRPr="006E4675">
        <w:rPr>
          <w:color w:val="auto"/>
          <w:sz w:val="28"/>
          <w:szCs w:val="28"/>
        </w:rPr>
        <w:lastRenderedPageBreak/>
        <w:t xml:space="preserve">осуществляется только судом. Судья является носителем судебной власти в Республике, для чего наделен конституционными правомочиями </w:t>
      </w:r>
      <w:proofErr w:type="gramStart"/>
      <w:r w:rsidRPr="006E4675">
        <w:rPr>
          <w:color w:val="auto"/>
          <w:sz w:val="28"/>
          <w:szCs w:val="28"/>
        </w:rPr>
        <w:t>осуществлять</w:t>
      </w:r>
      <w:proofErr w:type="gramEnd"/>
      <w:r w:rsidRPr="006E4675">
        <w:rPr>
          <w:color w:val="auto"/>
          <w:sz w:val="28"/>
          <w:szCs w:val="28"/>
        </w:rPr>
        <w:t xml:space="preserve"> правосудие и исполнять свои обязанности на профессиональной основе. В соответствии с нормами п. 1 ст. 77 Конституции РК, судья при отправлении правосудия независим и подчиняется только Конституции и закону. Вместе с тем, судьи, как любые граждане Республики, в соответствии с п. 1 ст. 23 Конституции имеют право на свободу объединений в целях реализации и защиты своих корпоративных интересов, при условии неиспользования этих объединений для влияния на отправление правосудия, а также </w:t>
      </w:r>
      <w:r w:rsidR="00CA077B" w:rsidRPr="006E4675">
        <w:rPr>
          <w:color w:val="auto"/>
          <w:sz w:val="28"/>
          <w:szCs w:val="28"/>
        </w:rPr>
        <w:t>не преследования</w:t>
      </w:r>
      <w:r w:rsidRPr="006E4675">
        <w:rPr>
          <w:color w:val="auto"/>
          <w:sz w:val="28"/>
          <w:szCs w:val="28"/>
        </w:rPr>
        <w:t xml:space="preserve"> политических целей.</w:t>
      </w:r>
    </w:p>
    <w:p w:rsidR="00F66B82" w:rsidRPr="006E4675" w:rsidRDefault="00F66B82" w:rsidP="00E2780B">
      <w:pPr>
        <w:pStyle w:val="pj"/>
        <w:spacing w:line="360" w:lineRule="auto"/>
        <w:ind w:firstLine="567"/>
        <w:rPr>
          <w:color w:val="auto"/>
          <w:sz w:val="28"/>
          <w:szCs w:val="28"/>
        </w:rPr>
      </w:pPr>
      <w:r w:rsidRPr="006E4675">
        <w:rPr>
          <w:color w:val="auto"/>
          <w:sz w:val="28"/>
          <w:szCs w:val="28"/>
        </w:rPr>
        <w:t>В этой связи Конституционный Совет указал, что профессиональные союзы в отличие от других общественных объединений, в том числе от Союза судей, создаются по производственно-отраслевому принципу, что определяет характер взаимоотношений, складывающихся между профессиональными союзами, исполнительной властью и работодателями. Эта особенность взаимоотношений предполагает наделение профессиональных союзов средствами воздействия на власть и работодателя, позволяющих ему влиять на их социально-экономическую деятельность.</w:t>
      </w:r>
    </w:p>
    <w:p w:rsidR="00F66B82" w:rsidRPr="006E4675" w:rsidRDefault="00F66B82" w:rsidP="00E2780B">
      <w:pPr>
        <w:pStyle w:val="pj"/>
        <w:spacing w:line="360" w:lineRule="auto"/>
        <w:ind w:firstLine="567"/>
        <w:rPr>
          <w:color w:val="auto"/>
          <w:sz w:val="28"/>
          <w:szCs w:val="28"/>
        </w:rPr>
      </w:pPr>
      <w:r w:rsidRPr="006E4675">
        <w:rPr>
          <w:color w:val="auto"/>
          <w:sz w:val="28"/>
          <w:szCs w:val="28"/>
        </w:rPr>
        <w:t>Союз судей, как общественное объединение, не связан подобными принципами взаимоотношений. Более того, он не вправе вмешиваться в судопроизводство, тогда как согласно ст. 1 Закона РК о профсоюзах (действовавшего в 2000 году) профсоюзы создаются для представления и защиты трудовых, социально-экономических прав и интересов своих членов и улучшения условий труда, что предполагает активное и непосредственное их воздействие на производственную деятельность. Кроме того, профсоюзы участвуют в заключени</w:t>
      </w:r>
      <w:proofErr w:type="gramStart"/>
      <w:r w:rsidRPr="006E4675">
        <w:rPr>
          <w:color w:val="auto"/>
          <w:sz w:val="28"/>
          <w:szCs w:val="28"/>
        </w:rPr>
        <w:t>и</w:t>
      </w:r>
      <w:proofErr w:type="gramEnd"/>
      <w:r w:rsidRPr="006E4675">
        <w:rPr>
          <w:color w:val="auto"/>
          <w:sz w:val="28"/>
          <w:szCs w:val="28"/>
        </w:rPr>
        <w:t xml:space="preserve"> коллективных договоров, а также в разрешении индивидуальных и коллективных трудовых споров, что не характерно для такого общественного объединения как Союз судей. Таким образом, установленный п. 2 ст. 23 Конституции запрет судьям состоять в партиях, </w:t>
      </w:r>
      <w:r w:rsidRPr="006E4675">
        <w:rPr>
          <w:color w:val="auto"/>
          <w:sz w:val="28"/>
          <w:szCs w:val="28"/>
        </w:rPr>
        <w:lastRenderedPageBreak/>
        <w:t xml:space="preserve">профессиональных союзах не означает ограничения их права на создание иных объединений и членство в других общественных объединениях. Союз судей, как и любое другое общественное объединение, имеет право представлять и защищать интересы своих членов в установленном законодательством порядке </w:t>
      </w:r>
      <w:r w:rsidRPr="006E4675">
        <w:rPr>
          <w:i/>
          <w:color w:val="auto"/>
          <w:sz w:val="28"/>
          <w:szCs w:val="28"/>
        </w:rPr>
        <w:t>(ПКС от 5 июля 2000 года № 13/2 «Об официальном толковании пункта 2 статьи 23 Конституции Республики Казахстан»)</w:t>
      </w:r>
      <w:r w:rsidRPr="006E4675">
        <w:rPr>
          <w:color w:val="auto"/>
          <w:sz w:val="28"/>
          <w:szCs w:val="28"/>
        </w:rPr>
        <w:t>.</w:t>
      </w:r>
    </w:p>
    <w:p w:rsidR="00C63DB5" w:rsidRPr="006E4675" w:rsidRDefault="00F66B82" w:rsidP="00E2780B">
      <w:pPr>
        <w:pStyle w:val="a4"/>
        <w:shd w:val="clear" w:color="auto" w:fill="FFFFFF"/>
        <w:spacing w:after="0" w:line="360" w:lineRule="auto"/>
        <w:ind w:firstLine="567"/>
        <w:jc w:val="both"/>
        <w:rPr>
          <w:bCs/>
          <w:sz w:val="28"/>
          <w:szCs w:val="28"/>
          <w:shd w:val="clear" w:color="auto" w:fill="FFFFFF"/>
          <w:lang w:val="ru-RU"/>
        </w:rPr>
      </w:pPr>
      <w:r w:rsidRPr="006E4675">
        <w:rPr>
          <w:rFonts w:eastAsia="Times New Roman"/>
          <w:sz w:val="28"/>
          <w:szCs w:val="28"/>
          <w:bdr w:val="none" w:sz="0" w:space="0" w:color="auto" w:frame="1"/>
          <w:lang w:val="ru-RU" w:eastAsia="ru-RU"/>
        </w:rPr>
        <w:t xml:space="preserve">Такая же ситуация имело место до принятия новой редакции Конституции Кыргызской Республики </w:t>
      </w:r>
      <w:r w:rsidR="00C63DB5" w:rsidRPr="006E4675">
        <w:rPr>
          <w:rFonts w:eastAsia="Times New Roman"/>
          <w:sz w:val="28"/>
          <w:szCs w:val="28"/>
          <w:bdr w:val="none" w:sz="0" w:space="0" w:color="auto" w:frame="1"/>
          <w:lang w:val="ru-RU" w:eastAsia="ru-RU"/>
        </w:rPr>
        <w:t>(</w:t>
      </w:r>
      <w:r w:rsidRPr="006E4675">
        <w:rPr>
          <w:rFonts w:eastAsia="Times New Roman"/>
          <w:sz w:val="28"/>
          <w:szCs w:val="28"/>
          <w:bdr w:val="none" w:sz="0" w:space="0" w:color="auto" w:frame="1"/>
          <w:lang w:val="ru-RU" w:eastAsia="ru-RU"/>
        </w:rPr>
        <w:t>2021 г.</w:t>
      </w:r>
      <w:r w:rsidR="00C63DB5" w:rsidRPr="006E4675">
        <w:rPr>
          <w:rFonts w:eastAsia="Times New Roman"/>
          <w:sz w:val="28"/>
          <w:szCs w:val="28"/>
          <w:bdr w:val="none" w:sz="0" w:space="0" w:color="auto" w:frame="1"/>
          <w:lang w:val="ru-RU" w:eastAsia="ru-RU"/>
        </w:rPr>
        <w:t>)</w:t>
      </w:r>
      <w:r w:rsidRPr="006E4675">
        <w:rPr>
          <w:rFonts w:eastAsia="Times New Roman"/>
          <w:sz w:val="28"/>
          <w:szCs w:val="28"/>
          <w:bdr w:val="none" w:sz="0" w:space="0" w:color="auto" w:frame="1"/>
          <w:lang w:val="ru-RU" w:eastAsia="ru-RU"/>
        </w:rPr>
        <w:t xml:space="preserve"> и Конституционного закона о выборах </w:t>
      </w:r>
      <w:r w:rsidR="00C63DB5" w:rsidRPr="006E4675">
        <w:rPr>
          <w:bCs/>
          <w:sz w:val="28"/>
          <w:szCs w:val="28"/>
          <w:shd w:val="clear" w:color="auto" w:fill="FFFFFF"/>
          <w:lang w:val="ru-RU"/>
        </w:rPr>
        <w:t>Президента Кыргызской Республики и депутатов Жогорку Кенеша Кыргызской Республики (от 2.07.2011 г., в редакции от 6 апреля 2023 г. № 81).</w:t>
      </w:r>
    </w:p>
    <w:p w:rsidR="00E90BFE" w:rsidRPr="006E4675" w:rsidRDefault="00C63DB5" w:rsidP="00E2780B">
      <w:pPr>
        <w:pStyle w:val="a4"/>
        <w:shd w:val="clear" w:color="auto" w:fill="FFFFFF"/>
        <w:spacing w:after="0" w:line="360" w:lineRule="auto"/>
        <w:ind w:firstLine="567"/>
        <w:jc w:val="both"/>
        <w:rPr>
          <w:bCs/>
          <w:sz w:val="28"/>
          <w:szCs w:val="28"/>
          <w:shd w:val="clear" w:color="auto" w:fill="FFFFFF"/>
          <w:lang w:val="ru-RU"/>
        </w:rPr>
      </w:pPr>
      <w:proofErr w:type="gramStart"/>
      <w:r w:rsidRPr="006E4675">
        <w:rPr>
          <w:rFonts w:eastAsia="Times New Roman"/>
          <w:sz w:val="28"/>
          <w:szCs w:val="28"/>
          <w:bdr w:val="none" w:sz="0" w:space="0" w:color="auto" w:frame="1"/>
          <w:lang w:val="ru-RU" w:eastAsia="ru-RU"/>
        </w:rPr>
        <w:t>Считаем уместным упомянуть ч. 2, ст.3 - «</w:t>
      </w:r>
      <w:r w:rsidRPr="006E4675">
        <w:rPr>
          <w:bCs/>
          <w:sz w:val="28"/>
          <w:szCs w:val="28"/>
          <w:lang w:val="ru-RU"/>
        </w:rPr>
        <w:t>Всеобщее избирательное право», данного конституционного закона, где говориться, что «Г</w:t>
      </w:r>
      <w:r w:rsidRPr="006E4675">
        <w:rPr>
          <w:sz w:val="28"/>
          <w:szCs w:val="28"/>
          <w:lang w:val="ru-RU"/>
        </w:rPr>
        <w:t>раждане Кыргызской Республики вправе избирать, быть избранными независимо от происхождения, пола, расы, этнической принадлежности, инвалидности, образования, должностного и имущественного положения, вероисповедания, политических и иных убеждений»</w:t>
      </w:r>
      <w:r w:rsidR="00E90BFE" w:rsidRPr="006E4675">
        <w:rPr>
          <w:sz w:val="28"/>
          <w:szCs w:val="28"/>
          <w:lang w:val="ru-RU"/>
        </w:rPr>
        <w:t xml:space="preserve"> </w:t>
      </w:r>
      <w:r w:rsidR="00E90BFE" w:rsidRPr="006E4675">
        <w:rPr>
          <w:i/>
          <w:sz w:val="28"/>
          <w:szCs w:val="28"/>
          <w:lang w:val="ru-RU"/>
        </w:rPr>
        <w:t>(</w:t>
      </w:r>
      <w:r w:rsidR="00E90BFE" w:rsidRPr="006E4675">
        <w:rPr>
          <w:rFonts w:eastAsia="Times New Roman"/>
          <w:i/>
          <w:sz w:val="28"/>
          <w:szCs w:val="28"/>
          <w:bdr w:val="none" w:sz="0" w:space="0" w:color="auto" w:frame="1"/>
          <w:lang w:val="ru-RU" w:eastAsia="ru-RU"/>
        </w:rPr>
        <w:t xml:space="preserve">Конституционной закон о выборах </w:t>
      </w:r>
      <w:r w:rsidR="00E90BFE" w:rsidRPr="006E4675">
        <w:rPr>
          <w:bCs/>
          <w:i/>
          <w:sz w:val="28"/>
          <w:szCs w:val="28"/>
          <w:shd w:val="clear" w:color="auto" w:fill="FFFFFF"/>
          <w:lang w:val="ru-RU"/>
        </w:rPr>
        <w:t>Президента Кыргызской Республики и депутатов Жогорку Кенеша Кыргызской Республики (от 2.07.2011 г., в редакции от</w:t>
      </w:r>
      <w:proofErr w:type="gramEnd"/>
      <w:r w:rsidR="00E90BFE" w:rsidRPr="006E4675">
        <w:rPr>
          <w:bCs/>
          <w:i/>
          <w:sz w:val="28"/>
          <w:szCs w:val="28"/>
          <w:shd w:val="clear" w:color="auto" w:fill="FFFFFF"/>
          <w:lang w:val="ru-RU"/>
        </w:rPr>
        <w:t xml:space="preserve"> </w:t>
      </w:r>
      <w:proofErr w:type="gramStart"/>
      <w:r w:rsidR="00E90BFE" w:rsidRPr="006E4675">
        <w:rPr>
          <w:bCs/>
          <w:i/>
          <w:sz w:val="28"/>
          <w:szCs w:val="28"/>
          <w:shd w:val="clear" w:color="auto" w:fill="FFFFFF"/>
          <w:lang w:val="ru-RU"/>
        </w:rPr>
        <w:t>6 апреля 2023 г. № 81)</w:t>
      </w:r>
      <w:r w:rsidR="00E90BFE" w:rsidRPr="006E4675">
        <w:rPr>
          <w:bCs/>
          <w:sz w:val="28"/>
          <w:szCs w:val="28"/>
          <w:shd w:val="clear" w:color="auto" w:fill="FFFFFF"/>
          <w:lang w:val="ru-RU"/>
        </w:rPr>
        <w:t>.</w:t>
      </w:r>
      <w:proofErr w:type="gramEnd"/>
    </w:p>
    <w:p w:rsidR="00F66B82" w:rsidRPr="006E4675" w:rsidRDefault="004C376D" w:rsidP="00E2780B">
      <w:pPr>
        <w:pStyle w:val="a4"/>
        <w:shd w:val="clear" w:color="auto" w:fill="FFFFFF"/>
        <w:spacing w:after="0" w:line="360" w:lineRule="auto"/>
        <w:ind w:firstLine="567"/>
        <w:jc w:val="both"/>
        <w:rPr>
          <w:rFonts w:eastAsia="Times New Roman"/>
          <w:sz w:val="28"/>
          <w:szCs w:val="28"/>
          <w:bdr w:val="none" w:sz="0" w:space="0" w:color="auto" w:frame="1"/>
          <w:lang w:val="ru-RU" w:eastAsia="ru-RU"/>
        </w:rPr>
      </w:pPr>
      <w:r w:rsidRPr="006E4675">
        <w:rPr>
          <w:rFonts w:eastAsia="Times New Roman"/>
          <w:sz w:val="28"/>
          <w:szCs w:val="28"/>
          <w:bdr w:val="none" w:sz="0" w:space="0" w:color="auto" w:frame="1"/>
          <w:lang w:val="ru-RU" w:eastAsia="ru-RU"/>
        </w:rPr>
        <w:t>Смешанная</w:t>
      </w:r>
      <w:r w:rsidR="00F66B82" w:rsidRPr="006E4675">
        <w:rPr>
          <w:rFonts w:eastAsia="Times New Roman"/>
          <w:sz w:val="28"/>
          <w:szCs w:val="28"/>
          <w:bdr w:val="none" w:sz="0" w:space="0" w:color="auto" w:frame="1"/>
          <w:lang w:val="ru-RU" w:eastAsia="ru-RU"/>
        </w:rPr>
        <w:t xml:space="preserve"> </w:t>
      </w:r>
      <w:r w:rsidRPr="006E4675">
        <w:rPr>
          <w:rFonts w:eastAsia="Times New Roman"/>
          <w:sz w:val="28"/>
          <w:szCs w:val="28"/>
          <w:bdr w:val="none" w:sz="0" w:space="0" w:color="auto" w:frame="1"/>
          <w:lang w:val="ru-RU" w:eastAsia="ru-RU"/>
        </w:rPr>
        <w:t>избирательная</w:t>
      </w:r>
      <w:r w:rsidR="0024420A" w:rsidRPr="006E4675">
        <w:rPr>
          <w:rFonts w:eastAsia="Times New Roman"/>
          <w:sz w:val="28"/>
          <w:szCs w:val="28"/>
          <w:bdr w:val="none" w:sz="0" w:space="0" w:color="auto" w:frame="1"/>
          <w:lang w:val="ru-RU" w:eastAsia="ru-RU"/>
        </w:rPr>
        <w:t xml:space="preserve"> система</w:t>
      </w:r>
      <w:r w:rsidRPr="006E4675">
        <w:rPr>
          <w:rFonts w:eastAsia="Times New Roman"/>
          <w:sz w:val="28"/>
          <w:szCs w:val="28"/>
          <w:bdr w:val="none" w:sz="0" w:space="0" w:color="auto" w:frame="1"/>
          <w:lang w:val="ru-RU" w:eastAsia="ru-RU"/>
        </w:rPr>
        <w:t xml:space="preserve">, предусмотренная </w:t>
      </w:r>
      <w:r w:rsidR="0024420A" w:rsidRPr="006E4675">
        <w:rPr>
          <w:rFonts w:eastAsia="Times New Roman"/>
          <w:sz w:val="28"/>
          <w:szCs w:val="28"/>
          <w:bdr w:val="none" w:sz="0" w:space="0" w:color="auto" w:frame="1"/>
          <w:lang w:val="ru-RU" w:eastAsia="ru-RU"/>
        </w:rPr>
        <w:t>действующей Конституцией Кыргызстана,</w:t>
      </w:r>
      <w:r w:rsidRPr="006E4675">
        <w:rPr>
          <w:rFonts w:eastAsia="Times New Roman"/>
          <w:sz w:val="28"/>
          <w:szCs w:val="28"/>
          <w:bdr w:val="none" w:sz="0" w:space="0" w:color="auto" w:frame="1"/>
          <w:lang w:val="ru-RU" w:eastAsia="ru-RU"/>
        </w:rPr>
        <w:t xml:space="preserve"> позволила отдельной категории лиц</w:t>
      </w:r>
      <w:r w:rsidR="00F66B82" w:rsidRPr="006E4675">
        <w:rPr>
          <w:rFonts w:eastAsia="Times New Roman"/>
          <w:sz w:val="28"/>
          <w:szCs w:val="28"/>
          <w:bdr w:val="none" w:sz="0" w:space="0" w:color="auto" w:frame="1"/>
          <w:lang w:val="ru-RU" w:eastAsia="ru-RU"/>
        </w:rPr>
        <w:t>,</w:t>
      </w:r>
      <w:r w:rsidRPr="006E4675">
        <w:rPr>
          <w:rFonts w:eastAsia="Times New Roman"/>
          <w:sz w:val="28"/>
          <w:szCs w:val="28"/>
          <w:bdr w:val="none" w:sz="0" w:space="0" w:color="auto" w:frame="1"/>
          <w:lang w:val="ru-RU" w:eastAsia="ru-RU"/>
        </w:rPr>
        <w:t xml:space="preserve"> состоящей</w:t>
      </w:r>
      <w:r w:rsidR="00F66B82" w:rsidRPr="006E4675">
        <w:rPr>
          <w:rFonts w:eastAsia="Times New Roman"/>
          <w:sz w:val="28"/>
          <w:szCs w:val="28"/>
          <w:bdr w:val="none" w:sz="0" w:space="0" w:color="auto" w:frame="1"/>
          <w:lang w:val="ru-RU" w:eastAsia="ru-RU"/>
        </w:rPr>
        <w:t xml:space="preserve"> на </w:t>
      </w:r>
      <w:r w:rsidRPr="006E4675">
        <w:rPr>
          <w:rFonts w:eastAsia="Times New Roman"/>
          <w:sz w:val="28"/>
          <w:szCs w:val="28"/>
          <w:bdr w:val="none" w:sz="0" w:space="0" w:color="auto" w:frame="1"/>
          <w:lang w:val="ru-RU" w:eastAsia="ru-RU"/>
        </w:rPr>
        <w:t xml:space="preserve">государственной гражданской, военной, </w:t>
      </w:r>
      <w:r w:rsidR="00F66B82" w:rsidRPr="006E4675">
        <w:rPr>
          <w:rFonts w:eastAsia="Times New Roman"/>
          <w:sz w:val="28"/>
          <w:szCs w:val="28"/>
          <w:bdr w:val="none" w:sz="0" w:space="0" w:color="auto" w:frame="1"/>
          <w:lang w:val="ru-RU" w:eastAsia="ru-RU"/>
        </w:rPr>
        <w:t xml:space="preserve">правоохранительной </w:t>
      </w:r>
      <w:r w:rsidRPr="006E4675">
        <w:rPr>
          <w:rFonts w:eastAsia="Times New Roman"/>
          <w:sz w:val="28"/>
          <w:szCs w:val="28"/>
          <w:bdr w:val="none" w:sz="0" w:space="0" w:color="auto" w:frame="1"/>
          <w:lang w:val="ru-RU" w:eastAsia="ru-RU"/>
        </w:rPr>
        <w:t xml:space="preserve">и </w:t>
      </w:r>
      <w:r w:rsidR="00F66B82" w:rsidRPr="006E4675">
        <w:rPr>
          <w:rFonts w:eastAsia="Times New Roman"/>
          <w:sz w:val="28"/>
          <w:szCs w:val="28"/>
          <w:bdr w:val="none" w:sz="0" w:space="0" w:color="auto" w:frame="1"/>
          <w:lang w:val="ru-RU" w:eastAsia="ru-RU"/>
        </w:rPr>
        <w:t xml:space="preserve">судейской службе, </w:t>
      </w:r>
      <w:r w:rsidRPr="006E4675">
        <w:rPr>
          <w:rFonts w:eastAsia="Times New Roman"/>
          <w:sz w:val="28"/>
          <w:szCs w:val="28"/>
          <w:bdr w:val="none" w:sz="0" w:space="0" w:color="auto" w:frame="1"/>
          <w:lang w:val="ru-RU" w:eastAsia="ru-RU"/>
        </w:rPr>
        <w:t>т</w:t>
      </w:r>
      <w:r w:rsidR="00F66B82" w:rsidRPr="006E4675">
        <w:rPr>
          <w:rFonts w:eastAsia="Times New Roman"/>
          <w:sz w:val="28"/>
          <w:szCs w:val="28"/>
          <w:bdr w:val="none" w:sz="0" w:space="0" w:color="auto" w:frame="1"/>
          <w:lang w:val="ru-RU" w:eastAsia="ru-RU"/>
        </w:rPr>
        <w:t xml:space="preserve">акже избираться на выборные должности по </w:t>
      </w:r>
      <w:r w:rsidRPr="006E4675">
        <w:rPr>
          <w:rFonts w:eastAsia="Times New Roman"/>
          <w:sz w:val="28"/>
          <w:szCs w:val="28"/>
          <w:bdr w:val="none" w:sz="0" w:space="0" w:color="auto" w:frame="1"/>
          <w:lang w:val="ru-RU" w:eastAsia="ru-RU"/>
        </w:rPr>
        <w:t xml:space="preserve">одномандатным округам, что ранее было не возможным, в связи с </w:t>
      </w:r>
      <w:r w:rsidR="00F66B82" w:rsidRPr="006E4675">
        <w:rPr>
          <w:rFonts w:eastAsia="Times New Roman"/>
          <w:sz w:val="28"/>
          <w:szCs w:val="28"/>
          <w:bdr w:val="none" w:sz="0" w:space="0" w:color="auto" w:frame="1"/>
          <w:lang w:val="ru-RU" w:eastAsia="ru-RU"/>
        </w:rPr>
        <w:t>профессиональной деятельностью и запретом на членство в партиях.</w:t>
      </w:r>
    </w:p>
    <w:p w:rsidR="00AA2D0E" w:rsidRPr="006E4675" w:rsidRDefault="00AA2D0E" w:rsidP="00776DFD">
      <w:pPr>
        <w:pStyle w:val="a4"/>
        <w:shd w:val="clear" w:color="auto" w:fill="FFFFFF"/>
        <w:spacing w:after="0" w:line="360" w:lineRule="auto"/>
        <w:ind w:firstLine="567"/>
        <w:jc w:val="both"/>
        <w:rPr>
          <w:rFonts w:eastAsia="Times New Roman"/>
          <w:sz w:val="28"/>
          <w:szCs w:val="28"/>
          <w:bdr w:val="none" w:sz="0" w:space="0" w:color="auto" w:frame="1"/>
          <w:lang w:val="ru-RU" w:eastAsia="ru-RU"/>
        </w:rPr>
      </w:pPr>
      <w:r w:rsidRPr="006E4675">
        <w:rPr>
          <w:rFonts w:eastAsia="Times New Roman"/>
          <w:sz w:val="28"/>
          <w:szCs w:val="28"/>
          <w:bdr w:val="none" w:sz="0" w:space="0" w:color="auto" w:frame="1"/>
          <w:lang w:val="ru-RU" w:eastAsia="ru-RU"/>
        </w:rPr>
        <w:lastRenderedPageBreak/>
        <w:t>По нашему мнению, пропорциональная система выборов фактически лишила многочисленную категорию граждан пассивного избирательного права, что не соответствует международным стандартам выборов.</w:t>
      </w:r>
    </w:p>
    <w:p w:rsidR="00776DFD" w:rsidRPr="006E4675" w:rsidRDefault="00776DFD" w:rsidP="00776DFD">
      <w:pPr>
        <w:pStyle w:val="a4"/>
        <w:shd w:val="clear" w:color="auto" w:fill="FFFFFF"/>
        <w:spacing w:after="0" w:line="360" w:lineRule="auto"/>
        <w:ind w:firstLine="567"/>
        <w:jc w:val="both"/>
        <w:rPr>
          <w:sz w:val="28"/>
          <w:szCs w:val="28"/>
          <w:lang w:val="ru-RU"/>
        </w:rPr>
      </w:pPr>
      <w:r w:rsidRPr="006E4675">
        <w:rPr>
          <w:sz w:val="28"/>
          <w:szCs w:val="28"/>
          <w:lang w:val="ru-RU"/>
        </w:rPr>
        <w:t>Например, документ Копенгагенского совещания Конференции по человеческому измерению ОБСЕ 1990 года определяет, что к числу элементов справедливости, необходимых для полного выражения достоинства, присущего человеческой личности, а также равных и неотъемлемых прав всех людей, относятся свободные выборы. Эти выборы должны проводиться через разумные промежутки времени с использованием тайного голосования или эквивалентной процедуры, которая обеспечивает на практике свободное выражение мнения избирателей при выборе своих представителей.</w:t>
      </w:r>
    </w:p>
    <w:p w:rsidR="00C45B29" w:rsidRPr="006E4675" w:rsidRDefault="00E23BAB" w:rsidP="00776DFD">
      <w:pPr>
        <w:pStyle w:val="a4"/>
        <w:shd w:val="clear" w:color="auto" w:fill="FFFFFF"/>
        <w:spacing w:after="0" w:line="360" w:lineRule="auto"/>
        <w:ind w:firstLine="567"/>
        <w:jc w:val="both"/>
        <w:rPr>
          <w:sz w:val="28"/>
          <w:szCs w:val="28"/>
          <w:lang w:val="ru-RU"/>
        </w:rPr>
      </w:pPr>
      <w:r w:rsidRPr="006E4675">
        <w:rPr>
          <w:sz w:val="28"/>
          <w:szCs w:val="28"/>
          <w:lang w:val="ru-RU"/>
        </w:rPr>
        <w:t>«</w:t>
      </w:r>
      <w:r w:rsidR="00FC0107" w:rsidRPr="006E4675">
        <w:rPr>
          <w:sz w:val="28"/>
          <w:szCs w:val="28"/>
          <w:lang w:val="ru-RU"/>
        </w:rPr>
        <w:t xml:space="preserve">В 2002 году по инициативе Российской Федерации в Содружестве Независимых Государств была разработана и принята Конвенция о стандартах демократических выборов, избирательных прав и свобод в государствах – участниках Содружества Независимых Государств. </w:t>
      </w:r>
      <w:r w:rsidR="00C45B29" w:rsidRPr="006E4675">
        <w:rPr>
          <w:sz w:val="28"/>
          <w:szCs w:val="28"/>
          <w:lang w:val="ru-RU"/>
        </w:rPr>
        <w:t>Данная Конвенция была разработана исходя</w:t>
      </w:r>
      <w:r w:rsidR="00FC0107" w:rsidRPr="006E4675">
        <w:rPr>
          <w:sz w:val="28"/>
          <w:szCs w:val="28"/>
          <w:lang w:val="ru-RU"/>
        </w:rPr>
        <w:t xml:space="preserve"> </w:t>
      </w:r>
      <w:r w:rsidR="00C45B29" w:rsidRPr="006E4675">
        <w:rPr>
          <w:sz w:val="28"/>
          <w:szCs w:val="28"/>
          <w:lang w:val="ru-RU"/>
        </w:rPr>
        <w:t>из имплементации нормативных правовых актов международных организаций, был сформулирован понятный аппарат</w:t>
      </w:r>
      <w:r w:rsidR="00FC0107" w:rsidRPr="006E4675">
        <w:rPr>
          <w:sz w:val="28"/>
          <w:szCs w:val="28"/>
          <w:lang w:val="ru-RU"/>
        </w:rPr>
        <w:t xml:space="preserve">, </w:t>
      </w:r>
      <w:r w:rsidR="00C45B29" w:rsidRPr="006E4675">
        <w:rPr>
          <w:sz w:val="28"/>
          <w:szCs w:val="28"/>
          <w:lang w:val="ru-RU"/>
        </w:rPr>
        <w:t>заложена основа</w:t>
      </w:r>
      <w:r w:rsidR="00FC0107" w:rsidRPr="006E4675">
        <w:rPr>
          <w:sz w:val="28"/>
          <w:szCs w:val="28"/>
          <w:lang w:val="ru-RU"/>
        </w:rPr>
        <w:t xml:space="preserve"> </w:t>
      </w:r>
      <w:r w:rsidR="00C45B29" w:rsidRPr="006E4675">
        <w:rPr>
          <w:sz w:val="28"/>
          <w:szCs w:val="28"/>
          <w:lang w:val="ru-RU"/>
        </w:rPr>
        <w:t>и</w:t>
      </w:r>
      <w:r w:rsidR="00FC0107" w:rsidRPr="006E4675">
        <w:rPr>
          <w:sz w:val="28"/>
          <w:szCs w:val="28"/>
          <w:lang w:val="ru-RU"/>
        </w:rPr>
        <w:t>збирательных стандартов,</w:t>
      </w:r>
      <w:r w:rsidR="00C45B29" w:rsidRPr="006E4675">
        <w:rPr>
          <w:sz w:val="28"/>
          <w:szCs w:val="28"/>
          <w:lang w:val="ru-RU"/>
        </w:rPr>
        <w:t xml:space="preserve"> </w:t>
      </w:r>
      <w:r w:rsidR="00FC0107" w:rsidRPr="006E4675">
        <w:rPr>
          <w:sz w:val="28"/>
          <w:szCs w:val="28"/>
          <w:lang w:val="ru-RU"/>
        </w:rPr>
        <w:t>инструментов и процедур избирательных процессов</w:t>
      </w:r>
      <w:r w:rsidR="00C45B29" w:rsidRPr="006E4675">
        <w:rPr>
          <w:sz w:val="28"/>
          <w:szCs w:val="28"/>
          <w:lang w:val="ru-RU"/>
        </w:rPr>
        <w:t xml:space="preserve"> на основе демократических принципов</w:t>
      </w:r>
      <w:r w:rsidR="00FC0107" w:rsidRPr="006E4675">
        <w:rPr>
          <w:sz w:val="28"/>
          <w:szCs w:val="28"/>
          <w:lang w:val="ru-RU"/>
        </w:rPr>
        <w:t xml:space="preserve">. </w:t>
      </w:r>
    </w:p>
    <w:p w:rsidR="00FC0107" w:rsidRPr="006E4675" w:rsidRDefault="00FC0107" w:rsidP="00E2780B">
      <w:pPr>
        <w:pStyle w:val="a4"/>
        <w:shd w:val="clear" w:color="auto" w:fill="FFFFFF"/>
        <w:spacing w:after="0" w:line="360" w:lineRule="auto"/>
        <w:ind w:firstLine="567"/>
        <w:jc w:val="both"/>
        <w:rPr>
          <w:sz w:val="28"/>
          <w:szCs w:val="28"/>
          <w:lang w:val="ru-RU"/>
        </w:rPr>
      </w:pPr>
      <w:r w:rsidRPr="006E4675">
        <w:rPr>
          <w:sz w:val="28"/>
          <w:szCs w:val="28"/>
          <w:lang w:val="ru-RU"/>
        </w:rPr>
        <w:t xml:space="preserve">В октябре 2002 года </w:t>
      </w:r>
      <w:r w:rsidR="00C45B29" w:rsidRPr="006E4675">
        <w:rPr>
          <w:sz w:val="28"/>
          <w:szCs w:val="28"/>
          <w:lang w:val="ru-RU"/>
        </w:rPr>
        <w:t xml:space="preserve">данная </w:t>
      </w:r>
      <w:r w:rsidRPr="006E4675">
        <w:rPr>
          <w:sz w:val="28"/>
          <w:szCs w:val="28"/>
          <w:lang w:val="ru-RU"/>
        </w:rPr>
        <w:t xml:space="preserve">Конвенция была подписана Президентами семи государств – </w:t>
      </w:r>
      <w:r w:rsidR="006E4675">
        <w:rPr>
          <w:sz w:val="28"/>
          <w:szCs w:val="28"/>
          <w:lang w:val="ru-RU"/>
        </w:rPr>
        <w:t>«</w:t>
      </w:r>
      <w:r w:rsidRPr="006E4675">
        <w:rPr>
          <w:sz w:val="28"/>
          <w:szCs w:val="28"/>
          <w:lang w:val="ru-RU"/>
        </w:rPr>
        <w:t>Армении, Грузии, Киргизии, Молдавии</w:t>
      </w:r>
      <w:r w:rsidR="00CA077B" w:rsidRPr="006E4675">
        <w:rPr>
          <w:sz w:val="28"/>
          <w:szCs w:val="28"/>
          <w:lang w:val="ru-RU"/>
        </w:rPr>
        <w:t>, России, Таджикистана, Украина,</w:t>
      </w:r>
      <w:r w:rsidRPr="006E4675">
        <w:rPr>
          <w:sz w:val="28"/>
          <w:szCs w:val="28"/>
          <w:lang w:val="ru-RU"/>
        </w:rPr>
        <w:t xml:space="preserve"> </w:t>
      </w:r>
      <w:r w:rsidR="00CA077B" w:rsidRPr="006E4675">
        <w:rPr>
          <w:sz w:val="28"/>
          <w:szCs w:val="28"/>
          <w:lang w:val="ru-RU"/>
        </w:rPr>
        <w:t>в ноябре 2003 г.</w:t>
      </w:r>
      <w:r w:rsidRPr="006E4675">
        <w:rPr>
          <w:sz w:val="28"/>
          <w:szCs w:val="28"/>
          <w:lang w:val="ru-RU"/>
        </w:rPr>
        <w:t xml:space="preserve"> вступила в силу. Конвенция ратифицирована пятью государствами – Арменией, Киргизией, Молдавией, Россией, Таджикистаном</w:t>
      </w:r>
      <w:r w:rsidR="006E4675">
        <w:rPr>
          <w:sz w:val="28"/>
          <w:szCs w:val="28"/>
          <w:lang w:val="ru-RU"/>
        </w:rPr>
        <w:t>»</w:t>
      </w:r>
      <w:r w:rsidRPr="006E4675">
        <w:rPr>
          <w:sz w:val="28"/>
          <w:szCs w:val="28"/>
          <w:lang w:val="ru-RU"/>
        </w:rPr>
        <w:t xml:space="preserve"> </w:t>
      </w:r>
      <w:r w:rsidR="00CA077B" w:rsidRPr="006E4675">
        <w:rPr>
          <w:sz w:val="28"/>
          <w:szCs w:val="28"/>
          <w:lang w:val="ru-RU"/>
        </w:rPr>
        <w:t>[31]</w:t>
      </w:r>
      <w:r w:rsidRPr="006E4675">
        <w:rPr>
          <w:sz w:val="28"/>
          <w:szCs w:val="28"/>
          <w:lang w:val="ru-RU"/>
        </w:rPr>
        <w:t>.</w:t>
      </w:r>
    </w:p>
    <w:p w:rsidR="00C762F8" w:rsidRPr="00BB1D07" w:rsidRDefault="00C762F8" w:rsidP="00BB1D07">
      <w:pPr>
        <w:shd w:val="clear" w:color="auto" w:fill="FFFFFF"/>
        <w:spacing w:after="0" w:line="360" w:lineRule="auto"/>
        <w:ind w:firstLine="567"/>
        <w:jc w:val="both"/>
        <w:textAlignment w:val="baseline"/>
        <w:rPr>
          <w:rFonts w:ascii="Times New Roman" w:hAnsi="Times New Roman" w:cs="Times New Roman"/>
          <w:sz w:val="28"/>
          <w:szCs w:val="28"/>
        </w:rPr>
      </w:pPr>
      <w:r w:rsidRPr="00C762F8">
        <w:rPr>
          <w:rFonts w:ascii="Times New Roman" w:hAnsi="Times New Roman" w:cs="Times New Roman"/>
          <w:sz w:val="28"/>
          <w:szCs w:val="28"/>
        </w:rPr>
        <w:t>В Республике Казахстан выборный проце</w:t>
      </w:r>
      <w:proofErr w:type="gramStart"/>
      <w:r w:rsidRPr="00C762F8">
        <w:rPr>
          <w:rFonts w:ascii="Times New Roman" w:hAnsi="Times New Roman" w:cs="Times New Roman"/>
          <w:sz w:val="28"/>
          <w:szCs w:val="28"/>
        </w:rPr>
        <w:t>сс вкл</w:t>
      </w:r>
      <w:proofErr w:type="gramEnd"/>
      <w:r w:rsidRPr="00C762F8">
        <w:rPr>
          <w:rFonts w:ascii="Times New Roman" w:hAnsi="Times New Roman" w:cs="Times New Roman"/>
          <w:sz w:val="28"/>
          <w:szCs w:val="28"/>
        </w:rPr>
        <w:t xml:space="preserve">ючает как прямые, так и косвенные выборы. Косвенные выборы реализуются через участие депутатов маслихатов, которые представляют интересы граждан республики. </w:t>
      </w:r>
      <w:r w:rsidR="00BB1D07">
        <w:rPr>
          <w:rFonts w:ascii="Times New Roman" w:hAnsi="Times New Roman" w:cs="Times New Roman"/>
          <w:sz w:val="28"/>
          <w:szCs w:val="28"/>
        </w:rPr>
        <w:t>Д</w:t>
      </w:r>
      <w:r w:rsidRPr="00C762F8">
        <w:rPr>
          <w:rFonts w:ascii="Times New Roman" w:hAnsi="Times New Roman" w:cs="Times New Roman"/>
          <w:sz w:val="28"/>
          <w:szCs w:val="28"/>
        </w:rPr>
        <w:t xml:space="preserve">епутаты имеют право голосовать за избрание представителей в Сенат. В этом </w:t>
      </w:r>
      <w:r w:rsidRPr="00C762F8">
        <w:rPr>
          <w:rFonts w:ascii="Times New Roman" w:hAnsi="Times New Roman" w:cs="Times New Roman"/>
          <w:sz w:val="28"/>
          <w:szCs w:val="28"/>
        </w:rPr>
        <w:lastRenderedPageBreak/>
        <w:t xml:space="preserve">контексте выборщики, обладая равными правами, принимают участие в выборах членов Сената, используя свое единственное право голоса. Косвенные выборы обеспечивают представительство интересов граждан </w:t>
      </w:r>
      <w:r w:rsidRPr="00BB1D07">
        <w:rPr>
          <w:rFonts w:ascii="Times New Roman" w:hAnsi="Times New Roman" w:cs="Times New Roman"/>
          <w:sz w:val="28"/>
          <w:szCs w:val="28"/>
        </w:rPr>
        <w:t>через их избранных представителей, создавая механизм, который сочетает в себе элементы демократии и представительной системы.</w:t>
      </w:r>
    </w:p>
    <w:p w:rsidR="00BB1D07" w:rsidRPr="00BB1D07" w:rsidRDefault="00BB1D07" w:rsidP="00BB1D07">
      <w:pPr>
        <w:spacing w:after="0" w:line="360" w:lineRule="auto"/>
        <w:ind w:firstLine="567"/>
        <w:jc w:val="both"/>
        <w:rPr>
          <w:rFonts w:ascii="Times New Roman" w:eastAsia="Times New Roman" w:hAnsi="Times New Roman" w:cs="Times New Roman"/>
          <w:sz w:val="28"/>
          <w:szCs w:val="28"/>
        </w:rPr>
      </w:pPr>
      <w:r w:rsidRPr="00BB1D07">
        <w:rPr>
          <w:rFonts w:ascii="Times New Roman" w:eastAsia="Times New Roman" w:hAnsi="Times New Roman" w:cs="Times New Roman"/>
          <w:sz w:val="28"/>
          <w:szCs w:val="28"/>
        </w:rPr>
        <w:t xml:space="preserve">Статья 6 Конституции Республики Казахстан устанавливает основные принципы выборного процесса, включая прямое избирательное право, которое применяется при избрании Президента, депутатов Мажилиса, маслихатов и других членов местного управления непосредственно гражданами страны. </w:t>
      </w:r>
    </w:p>
    <w:p w:rsidR="00BB1D07" w:rsidRPr="00BB1D07" w:rsidRDefault="00BB1D07" w:rsidP="00BB1D07">
      <w:pPr>
        <w:spacing w:after="0" w:line="360" w:lineRule="auto"/>
        <w:ind w:firstLine="567"/>
        <w:jc w:val="both"/>
        <w:rPr>
          <w:rFonts w:ascii="Times New Roman" w:eastAsia="Times New Roman" w:hAnsi="Times New Roman" w:cs="Times New Roman"/>
          <w:sz w:val="28"/>
          <w:szCs w:val="28"/>
        </w:rPr>
      </w:pPr>
      <w:r w:rsidRPr="00BB1D07">
        <w:rPr>
          <w:rFonts w:ascii="Times New Roman" w:eastAsia="Times New Roman" w:hAnsi="Times New Roman" w:cs="Times New Roman"/>
          <w:sz w:val="28"/>
          <w:szCs w:val="28"/>
        </w:rPr>
        <w:t xml:space="preserve">В отличие от Казахстана, во многих демократических странах президенты избираются не напрямую гражданами, а через систему косвенных выборов. Например, в Соединенных Штатах Америки граждане сначала выбирают выборщиков, которые затем избирают главу государства. В Венгрии процесс начинается с выборов членов парламента, которые позже выбирают президента. </w:t>
      </w:r>
      <w:proofErr w:type="gramStart"/>
      <w:r w:rsidRPr="00BB1D07">
        <w:rPr>
          <w:rFonts w:ascii="Times New Roman" w:eastAsia="Times New Roman" w:hAnsi="Times New Roman" w:cs="Times New Roman"/>
          <w:sz w:val="28"/>
          <w:szCs w:val="28"/>
        </w:rPr>
        <w:t>Аналогично, в таких странах, как Албания, Израиль, Латвия, Мальта, Молдова, Чехия, Эстония и Южная Африка, избрание глав государств также осуществляется парламентом.</w:t>
      </w:r>
      <w:proofErr w:type="gramEnd"/>
      <w:r w:rsidRPr="00BB1D07">
        <w:rPr>
          <w:rFonts w:ascii="Times New Roman" w:eastAsia="Times New Roman" w:hAnsi="Times New Roman" w:cs="Times New Roman"/>
          <w:sz w:val="28"/>
          <w:szCs w:val="28"/>
        </w:rPr>
        <w:t xml:space="preserve"> Это разнообразие подходов к выборному процессу подчеркивает уникальность каждой страны и ее политической системы.</w:t>
      </w:r>
    </w:p>
    <w:p w:rsidR="007236A7" w:rsidRPr="00F22E37" w:rsidRDefault="007236A7" w:rsidP="00F22E37">
      <w:pPr>
        <w:shd w:val="clear" w:color="auto" w:fill="FFFFFF"/>
        <w:spacing w:after="0" w:line="360" w:lineRule="auto"/>
        <w:ind w:firstLine="567"/>
        <w:jc w:val="both"/>
        <w:textAlignment w:val="baseline"/>
        <w:rPr>
          <w:rFonts w:ascii="Times New Roman" w:eastAsia="MS Mincho" w:hAnsi="Times New Roman" w:cs="Times New Roman"/>
          <w:sz w:val="28"/>
          <w:szCs w:val="28"/>
          <w:lang w:eastAsia="ja-JP"/>
        </w:rPr>
      </w:pPr>
      <w:r w:rsidRPr="00BB1D07">
        <w:rPr>
          <w:rFonts w:ascii="Times New Roman" w:eastAsia="MS Mincho" w:hAnsi="Times New Roman" w:cs="Times New Roman"/>
          <w:sz w:val="28"/>
          <w:szCs w:val="28"/>
          <w:lang w:eastAsia="ja-JP"/>
        </w:rPr>
        <w:t xml:space="preserve">Проявление принципа тайны голоса заключается в том, что голосование совершается в таких условиях, которые позволяют исключить возможность </w:t>
      </w:r>
      <w:r w:rsidRPr="006E4675">
        <w:rPr>
          <w:rFonts w:ascii="Times New Roman" w:eastAsia="MS Mincho" w:hAnsi="Times New Roman" w:cs="Times New Roman"/>
          <w:sz w:val="28"/>
          <w:szCs w:val="28"/>
          <w:lang w:eastAsia="ja-JP"/>
        </w:rPr>
        <w:t xml:space="preserve">управления свободой голоса избирателей, а также их волей. В комнате для голосования есть специальная будка, оборудованная для свободного выражения воли избирателей. Тайна голосования также гарантируется тем, что бюллетени не пронумерованы и не содержат пометок, позволяющих идентифицировать избирателей. Закон предусматривает ответственность </w:t>
      </w:r>
      <w:r w:rsidRPr="00F22E37">
        <w:rPr>
          <w:rFonts w:ascii="Times New Roman" w:eastAsia="MS Mincho" w:hAnsi="Times New Roman" w:cs="Times New Roman"/>
          <w:sz w:val="28"/>
          <w:szCs w:val="28"/>
          <w:lang w:eastAsia="ja-JP"/>
        </w:rPr>
        <w:t>сотрудников, признанных виновными в нарушении тайны голосования.</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lastRenderedPageBreak/>
        <w:t xml:space="preserve">Принцип обеспечения тайны голосования в Казахстане закреплён в статье 8 Конституционного закона, где указано, что голосование на выборах Президента, депутатов Парламента и маслихатов является тайным, исключая возможность </w:t>
      </w:r>
      <w:proofErr w:type="gramStart"/>
      <w:r w:rsidRPr="00F22E37">
        <w:rPr>
          <w:rFonts w:ascii="Times New Roman" w:eastAsia="Times New Roman" w:hAnsi="Times New Roman" w:cs="Times New Roman"/>
          <w:sz w:val="28"/>
          <w:szCs w:val="28"/>
        </w:rPr>
        <w:t>контроля за</w:t>
      </w:r>
      <w:proofErr w:type="gramEnd"/>
      <w:r w:rsidRPr="00F22E37">
        <w:rPr>
          <w:rFonts w:ascii="Times New Roman" w:eastAsia="Times New Roman" w:hAnsi="Times New Roman" w:cs="Times New Roman"/>
          <w:sz w:val="28"/>
          <w:szCs w:val="28"/>
        </w:rPr>
        <w:t xml:space="preserve"> волеизъявлением избирателей. Для реализации этого принципа используются кабины для голосования, что не всегда встречается в ряде стран Европы.</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Принцип свободных выборов, изложенный в статье 2 закона «Свобода выборов», гарантирует гражданам право свободно осуществлять своё избирательное право, включая право избирать и быть избранными. Участие граждан в выборах является добровольным, и никто не вправе принуждать их к участию или неучастию. Запрещение агитации в день выборов также способствует обеспечению свободы волеизъявления.</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Принцип подлинных выборов, основанный на статье 9 Конвенции СНГ о стандартах демократических выборов, подразумевает реальный политический плюрализм и идеологическое многообразие, а также свободный доступ избирателей к информации о кандидатах и политических партиях. Это включает в себя равные возможности для всех кандидатов в избирательной кампании и доступ к средствам массовой информации.</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 xml:space="preserve">Принцип справедливых выборов требует честного подхода к голосованию и подсчету голосов, а также оперативного информирования о результатах выборов. Он поддерживается нормами, касающимися предвыборной агитации, </w:t>
      </w:r>
      <w:proofErr w:type="gramStart"/>
      <w:r w:rsidRPr="00F22E37">
        <w:rPr>
          <w:rFonts w:ascii="Times New Roman" w:eastAsia="Times New Roman" w:hAnsi="Times New Roman" w:cs="Times New Roman"/>
          <w:sz w:val="28"/>
          <w:szCs w:val="28"/>
        </w:rPr>
        <w:t>контроля за</w:t>
      </w:r>
      <w:proofErr w:type="gramEnd"/>
      <w:r w:rsidRPr="00F22E37">
        <w:rPr>
          <w:rFonts w:ascii="Times New Roman" w:eastAsia="Times New Roman" w:hAnsi="Times New Roman" w:cs="Times New Roman"/>
          <w:sz w:val="28"/>
          <w:szCs w:val="28"/>
        </w:rPr>
        <w:t xml:space="preserve"> финансированием и наблюдения за выборами.</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Принцип добровольного участия граждан в голосовании зафиксирован в пункте 3 статьи 3 закона. В отличие от Казахстана, в некоторых странах, таких как Австрия и Австралия, существует обязательная явка избирателей, с возможностью наложения штрафов за неявку.</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 xml:space="preserve">Принцип гласности обеспечивает прозрачность избирательного процесса, включая наблюдение за выборами представителями политических </w:t>
      </w:r>
      <w:r w:rsidRPr="00F22E37">
        <w:rPr>
          <w:rFonts w:ascii="Times New Roman" w:eastAsia="Times New Roman" w:hAnsi="Times New Roman" w:cs="Times New Roman"/>
          <w:sz w:val="28"/>
          <w:szCs w:val="28"/>
        </w:rPr>
        <w:lastRenderedPageBreak/>
        <w:t>партий, международными наблюдателями и средствами массовой информации. Избирательные органы обязаны публиковать результаты голосования и данные об избранных кандидатах.</w:t>
      </w:r>
    </w:p>
    <w:p w:rsidR="00C238B3" w:rsidRPr="00F22E37" w:rsidRDefault="00C238B3" w:rsidP="00F22E37">
      <w:pPr>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sz w:val="28"/>
          <w:szCs w:val="28"/>
        </w:rPr>
        <w:t>Принцип альтернативности выборов в современном Казахстане подразумевает наличие нескольких кандидатов на одно выборное место, что контрастирует с советским периодом, когда выдвигался лишь один кандидат. В избирательном законодательстве также установлен запрет на проведение выборов, если в бюллетене не указаны как минимум два кандидата.</w:t>
      </w:r>
    </w:p>
    <w:p w:rsidR="007236A7" w:rsidRPr="006E4675" w:rsidRDefault="007236A7" w:rsidP="00F22E37">
      <w:pPr>
        <w:shd w:val="clear" w:color="auto" w:fill="FFFFFF"/>
        <w:spacing w:after="0" w:line="360" w:lineRule="auto"/>
        <w:ind w:firstLine="567"/>
        <w:jc w:val="both"/>
        <w:rPr>
          <w:rFonts w:ascii="Times New Roman" w:eastAsia="Times New Roman" w:hAnsi="Times New Roman" w:cs="Times New Roman"/>
          <w:sz w:val="28"/>
          <w:szCs w:val="28"/>
        </w:rPr>
      </w:pPr>
      <w:r w:rsidRPr="00F22E37">
        <w:rPr>
          <w:rFonts w:ascii="Times New Roman" w:eastAsia="Times New Roman" w:hAnsi="Times New Roman" w:cs="Times New Roman"/>
          <w:bCs/>
          <w:sz w:val="28"/>
          <w:szCs w:val="28"/>
        </w:rPr>
        <w:t xml:space="preserve">Важнейшим системообразующим государственным и общественным институтом, который </w:t>
      </w:r>
      <w:r w:rsidRPr="006E4675">
        <w:rPr>
          <w:rFonts w:ascii="Times New Roman" w:eastAsia="Times New Roman" w:hAnsi="Times New Roman" w:cs="Times New Roman"/>
          <w:bCs/>
          <w:sz w:val="28"/>
          <w:szCs w:val="28"/>
        </w:rPr>
        <w:t xml:space="preserve">придает уверенность </w:t>
      </w:r>
      <w:proofErr w:type="gramStart"/>
      <w:r w:rsidRPr="006E4675">
        <w:rPr>
          <w:rFonts w:ascii="Times New Roman" w:eastAsia="Times New Roman" w:hAnsi="Times New Roman" w:cs="Times New Roman"/>
          <w:bCs/>
          <w:sz w:val="28"/>
          <w:szCs w:val="28"/>
        </w:rPr>
        <w:t>власти</w:t>
      </w:r>
      <w:proofErr w:type="gramEnd"/>
      <w:r w:rsidRPr="006E4675">
        <w:rPr>
          <w:rFonts w:ascii="Times New Roman" w:eastAsia="Times New Roman" w:hAnsi="Times New Roman" w:cs="Times New Roman"/>
          <w:bCs/>
          <w:sz w:val="28"/>
          <w:szCs w:val="28"/>
        </w:rPr>
        <w:t xml:space="preserve"> являются выборы. Иначе говоря, выборы являются механизмом, при помощи которого общество на регулярной основе посредством юридически закрепленных процедур корректировать деятельность управляющих (политический курс), а также персональный состав политической элиты. </w:t>
      </w:r>
      <w:r w:rsidRPr="006E4675">
        <w:rPr>
          <w:rFonts w:ascii="Times New Roman" w:eastAsia="Times New Roman" w:hAnsi="Times New Roman" w:cs="Times New Roman"/>
          <w:sz w:val="28"/>
          <w:szCs w:val="28"/>
        </w:rPr>
        <w:t>Институт соревновательных выборов представляет собой своего рода искусственные кризисы легитимности (провоцирование делигитимации), завершающиеся легитимацией нового или обновленного режима [58, с. 224].</w:t>
      </w:r>
    </w:p>
    <w:p w:rsidR="00242013" w:rsidRDefault="00242013" w:rsidP="00E2780B">
      <w:pPr>
        <w:shd w:val="clear" w:color="auto" w:fill="FFFFFF"/>
        <w:spacing w:after="0" w:line="360" w:lineRule="auto"/>
        <w:ind w:firstLine="567"/>
        <w:jc w:val="both"/>
        <w:textAlignment w:val="baseline"/>
        <w:rPr>
          <w:rFonts w:ascii="Times New Roman" w:hAnsi="Times New Roman" w:cs="Times New Roman"/>
          <w:sz w:val="28"/>
          <w:szCs w:val="28"/>
        </w:rPr>
      </w:pPr>
      <w:r w:rsidRPr="000B0D70">
        <w:rPr>
          <w:rFonts w:ascii="Times New Roman" w:hAnsi="Times New Roman" w:cs="Times New Roman"/>
          <w:sz w:val="28"/>
          <w:szCs w:val="28"/>
        </w:rPr>
        <w:t>Принципы избирательного права — это не просто юридические нормы, а важные элементы, которые обеспечивают функционирование демократических систем. Они способствуют формированию активного гражданского общества, укреплению доверия к институтам власти и обеспечению равенства и справедливости в избирательном процессе. Научный анализ этих принципов подчеркивает их значение для устойчивости и легитимности демократических процессов.</w:t>
      </w:r>
    </w:p>
    <w:p w:rsidR="007236A7" w:rsidRPr="006E4675" w:rsidRDefault="007236A7" w:rsidP="00E2780B">
      <w:pPr>
        <w:shd w:val="clear" w:color="auto" w:fill="FFFFFF"/>
        <w:spacing w:after="0" w:line="360" w:lineRule="auto"/>
        <w:ind w:firstLine="567"/>
        <w:jc w:val="both"/>
        <w:textAlignment w:val="baseline"/>
        <w:rPr>
          <w:rFonts w:ascii="Times New Roman" w:eastAsia="Times New Roman" w:hAnsi="Times New Roman" w:cs="Times New Roman"/>
          <w:b/>
          <w:sz w:val="28"/>
          <w:szCs w:val="28"/>
          <w:bdr w:val="none" w:sz="0" w:space="0" w:color="auto" w:frame="1"/>
        </w:rPr>
      </w:pPr>
      <w:r w:rsidRPr="006E4675">
        <w:rPr>
          <w:rFonts w:ascii="Times New Roman" w:eastAsia="Times New Roman" w:hAnsi="Times New Roman" w:cs="Times New Roman"/>
          <w:sz w:val="28"/>
          <w:szCs w:val="28"/>
          <w:bdr w:val="none" w:sz="0" w:space="0" w:color="auto" w:frame="1"/>
        </w:rPr>
        <w:t>Таким образом, все рассмотренные принципы позволяют Казахстану проводить все типы своих выборов на широкой демократической основе.</w:t>
      </w:r>
    </w:p>
    <w:p w:rsidR="007236A7" w:rsidRPr="00E83C2B" w:rsidRDefault="007236A7" w:rsidP="00E83C2B">
      <w:pPr>
        <w:shd w:val="clear" w:color="auto" w:fill="FFFFFF"/>
        <w:tabs>
          <w:tab w:val="left" w:pos="851"/>
        </w:tabs>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E83C2B">
        <w:rPr>
          <w:rFonts w:ascii="Times New Roman" w:eastAsia="Times New Roman" w:hAnsi="Times New Roman" w:cs="Times New Roman"/>
          <w:b/>
          <w:sz w:val="28"/>
          <w:szCs w:val="28"/>
          <w:bdr w:val="none" w:sz="0" w:space="0" w:color="auto" w:frame="1"/>
        </w:rPr>
        <w:t>Выводы:</w:t>
      </w:r>
      <w:r w:rsidRPr="00E83C2B">
        <w:rPr>
          <w:rFonts w:ascii="Times New Roman" w:eastAsia="Times New Roman" w:hAnsi="Times New Roman" w:cs="Times New Roman"/>
          <w:sz w:val="28"/>
          <w:szCs w:val="28"/>
          <w:bdr w:val="none" w:sz="0" w:space="0" w:color="auto" w:frame="1"/>
        </w:rPr>
        <w:t xml:space="preserve"> </w:t>
      </w:r>
    </w:p>
    <w:p w:rsidR="009B4D54" w:rsidRPr="009B4D54" w:rsidRDefault="009B4D54" w:rsidP="00E83C2B">
      <w:pPr>
        <w:numPr>
          <w:ilvl w:val="0"/>
          <w:numId w:val="43"/>
        </w:numPr>
        <w:tabs>
          <w:tab w:val="left" w:pos="851"/>
        </w:tabs>
        <w:spacing w:after="0" w:line="360" w:lineRule="auto"/>
        <w:ind w:left="0" w:firstLine="567"/>
        <w:jc w:val="both"/>
        <w:rPr>
          <w:rFonts w:ascii="Times New Roman" w:eastAsia="Times New Roman" w:hAnsi="Times New Roman" w:cs="Times New Roman"/>
          <w:sz w:val="28"/>
          <w:szCs w:val="28"/>
        </w:rPr>
      </w:pPr>
      <w:r w:rsidRPr="00E83C2B">
        <w:rPr>
          <w:rFonts w:ascii="Times New Roman" w:eastAsia="Times New Roman" w:hAnsi="Times New Roman" w:cs="Times New Roman"/>
          <w:b/>
          <w:bCs/>
          <w:sz w:val="28"/>
          <w:szCs w:val="28"/>
        </w:rPr>
        <w:t>Активность граждан в сфере пассивного избирательного права</w:t>
      </w:r>
      <w:r w:rsidR="00E83C2B">
        <w:rPr>
          <w:rFonts w:ascii="Times New Roman" w:eastAsia="Times New Roman" w:hAnsi="Times New Roman" w:cs="Times New Roman"/>
          <w:sz w:val="28"/>
          <w:szCs w:val="28"/>
        </w:rPr>
        <w:t>.</w:t>
      </w:r>
      <w:r w:rsidRPr="009B4D54">
        <w:rPr>
          <w:rFonts w:ascii="Times New Roman" w:eastAsia="Times New Roman" w:hAnsi="Times New Roman" w:cs="Times New Roman"/>
          <w:sz w:val="28"/>
          <w:szCs w:val="28"/>
        </w:rPr>
        <w:br/>
      </w:r>
      <w:r w:rsidR="00E83C2B" w:rsidRPr="00E83C2B">
        <w:rPr>
          <w:rFonts w:ascii="Times New Roman" w:eastAsia="Times New Roman" w:hAnsi="Times New Roman" w:cs="Times New Roman"/>
          <w:sz w:val="28"/>
          <w:szCs w:val="28"/>
        </w:rPr>
        <w:t xml:space="preserve">В течение 34-летнего периода независимого развития Казахстана граждане </w:t>
      </w:r>
      <w:r w:rsidR="00E83C2B" w:rsidRPr="00E83C2B">
        <w:rPr>
          <w:rFonts w:ascii="Times New Roman" w:eastAsia="Times New Roman" w:hAnsi="Times New Roman" w:cs="Times New Roman"/>
          <w:sz w:val="28"/>
          <w:szCs w:val="28"/>
        </w:rPr>
        <w:lastRenderedPageBreak/>
        <w:t>страны продолжают демонстрировать высокую активность в сфере избирательного права</w:t>
      </w:r>
      <w:proofErr w:type="gramStart"/>
      <w:r w:rsidR="00E83C2B" w:rsidRPr="00E83C2B">
        <w:rPr>
          <w:rFonts w:ascii="Times New Roman" w:eastAsia="Times New Roman" w:hAnsi="Times New Roman" w:cs="Times New Roman"/>
          <w:sz w:val="28"/>
          <w:szCs w:val="28"/>
        </w:rPr>
        <w:t>.</w:t>
      </w:r>
      <w:r w:rsidRPr="009B4D54">
        <w:rPr>
          <w:rFonts w:ascii="Times New Roman" w:eastAsia="Times New Roman" w:hAnsi="Times New Roman" w:cs="Times New Roman"/>
          <w:sz w:val="28"/>
          <w:szCs w:val="28"/>
        </w:rPr>
        <w:t>Э</w:t>
      </w:r>
      <w:proofErr w:type="gramEnd"/>
      <w:r w:rsidRPr="009B4D54">
        <w:rPr>
          <w:rFonts w:ascii="Times New Roman" w:eastAsia="Times New Roman" w:hAnsi="Times New Roman" w:cs="Times New Roman"/>
          <w:sz w:val="28"/>
          <w:szCs w:val="28"/>
        </w:rPr>
        <w:t>то проявляется в росте числа кандидатов и политических партий, а также в увеличении участия граждан в выборах. Высокая активность свидетельствует о заинтересованности общества в политических процессах и о стремлении к более активному участию в управлении страной.</w:t>
      </w:r>
    </w:p>
    <w:p w:rsidR="009B4D54" w:rsidRPr="009B4D54" w:rsidRDefault="009B4D54" w:rsidP="00E83C2B">
      <w:pPr>
        <w:numPr>
          <w:ilvl w:val="0"/>
          <w:numId w:val="43"/>
        </w:numPr>
        <w:tabs>
          <w:tab w:val="left" w:pos="851"/>
        </w:tabs>
        <w:spacing w:after="0" w:line="360" w:lineRule="auto"/>
        <w:ind w:left="0" w:firstLine="567"/>
        <w:jc w:val="both"/>
        <w:rPr>
          <w:rFonts w:ascii="Times New Roman" w:eastAsia="Times New Roman" w:hAnsi="Times New Roman" w:cs="Times New Roman"/>
          <w:sz w:val="28"/>
          <w:szCs w:val="28"/>
        </w:rPr>
      </w:pPr>
      <w:r w:rsidRPr="00E83C2B">
        <w:rPr>
          <w:rFonts w:ascii="Times New Roman" w:eastAsia="Times New Roman" w:hAnsi="Times New Roman" w:cs="Times New Roman"/>
          <w:b/>
          <w:bCs/>
          <w:sz w:val="28"/>
          <w:szCs w:val="28"/>
        </w:rPr>
        <w:t>Принцип равных возможностей для кандидатов</w:t>
      </w:r>
      <w:r w:rsidR="00E83C2B">
        <w:rPr>
          <w:rFonts w:ascii="Times New Roman" w:eastAsia="Times New Roman" w:hAnsi="Times New Roman" w:cs="Times New Roman"/>
          <w:sz w:val="28"/>
          <w:szCs w:val="28"/>
        </w:rPr>
        <w:t>.</w:t>
      </w:r>
      <w:r w:rsidRPr="009B4D54">
        <w:rPr>
          <w:rFonts w:ascii="Times New Roman" w:eastAsia="Times New Roman" w:hAnsi="Times New Roman" w:cs="Times New Roman"/>
          <w:sz w:val="28"/>
          <w:szCs w:val="28"/>
        </w:rPr>
        <w:br/>
        <w:t>Принцип равных возможностей для кандидатов в избирательных кампаниях подразумевает, что все кандидаты должны иметь одинаковые условия для регистрации и ведения предвыборной агитации. Это включает в себя доступ к средствам массовой информации, равное время для выступлений и возможность проводить агитацию в одинаковых условиях. Нормативные акты, регулирующие эти аспекты, должны обеспечивать отсутствие дискриминации и произвольного подхода к кандидатам.</w:t>
      </w:r>
    </w:p>
    <w:p w:rsidR="009B4D54" w:rsidRPr="009B4D54" w:rsidRDefault="009B4D54" w:rsidP="00E83C2B">
      <w:pPr>
        <w:numPr>
          <w:ilvl w:val="0"/>
          <w:numId w:val="43"/>
        </w:numPr>
        <w:tabs>
          <w:tab w:val="left" w:pos="851"/>
        </w:tabs>
        <w:spacing w:after="0" w:line="360" w:lineRule="auto"/>
        <w:ind w:left="0" w:firstLine="567"/>
        <w:jc w:val="both"/>
        <w:rPr>
          <w:rFonts w:ascii="Times New Roman" w:eastAsia="Times New Roman" w:hAnsi="Times New Roman" w:cs="Times New Roman"/>
          <w:sz w:val="28"/>
          <w:szCs w:val="28"/>
        </w:rPr>
      </w:pPr>
      <w:r w:rsidRPr="00E83C2B">
        <w:rPr>
          <w:rFonts w:ascii="Times New Roman" w:eastAsia="Times New Roman" w:hAnsi="Times New Roman" w:cs="Times New Roman"/>
          <w:b/>
          <w:bCs/>
          <w:sz w:val="28"/>
          <w:szCs w:val="28"/>
        </w:rPr>
        <w:t>Ясность регистрационных требований</w:t>
      </w:r>
      <w:r w:rsidR="00E83C2B">
        <w:rPr>
          <w:rFonts w:ascii="Times New Roman" w:eastAsia="Times New Roman" w:hAnsi="Times New Roman" w:cs="Times New Roman"/>
          <w:sz w:val="28"/>
          <w:szCs w:val="28"/>
        </w:rPr>
        <w:t xml:space="preserve">. </w:t>
      </w:r>
      <w:r w:rsidRPr="009B4D54">
        <w:rPr>
          <w:rFonts w:ascii="Times New Roman" w:eastAsia="Times New Roman" w:hAnsi="Times New Roman" w:cs="Times New Roman"/>
          <w:sz w:val="28"/>
          <w:szCs w:val="28"/>
        </w:rPr>
        <w:t>Статьи 59, 82, 98 и 112 Конституционного закона «О выборах» четко формулируют требования к регистрации кандидатов. Эти требования не должны содержать условий, которые могли бы предоставить привилегии определенным кандидатам или ограничивать права других. Например, отсутствие строгих финансовых или административных барьеров для регистрации новых партий и кандидатов способствует политическому плюрализму и конкуренции.</w:t>
      </w:r>
    </w:p>
    <w:p w:rsidR="00381AB1" w:rsidRDefault="009B4D54" w:rsidP="00E83C2B">
      <w:pPr>
        <w:numPr>
          <w:ilvl w:val="0"/>
          <w:numId w:val="43"/>
        </w:numPr>
        <w:tabs>
          <w:tab w:val="left" w:pos="851"/>
        </w:tabs>
        <w:spacing w:after="0" w:line="360" w:lineRule="auto"/>
        <w:ind w:left="0" w:firstLine="567"/>
        <w:jc w:val="both"/>
        <w:rPr>
          <w:rFonts w:ascii="Times New Roman" w:eastAsia="Times New Roman" w:hAnsi="Times New Roman" w:cs="Times New Roman"/>
          <w:sz w:val="28"/>
          <w:szCs w:val="28"/>
        </w:rPr>
      </w:pPr>
      <w:r w:rsidRPr="00E83C2B">
        <w:rPr>
          <w:rFonts w:ascii="Times New Roman" w:eastAsia="Times New Roman" w:hAnsi="Times New Roman" w:cs="Times New Roman"/>
          <w:b/>
          <w:bCs/>
          <w:sz w:val="28"/>
          <w:szCs w:val="28"/>
        </w:rPr>
        <w:t>Гарантия равных прав и условий участия</w:t>
      </w:r>
      <w:r w:rsidR="00E83C2B">
        <w:rPr>
          <w:rFonts w:ascii="Times New Roman" w:eastAsia="Times New Roman" w:hAnsi="Times New Roman" w:cs="Times New Roman"/>
          <w:sz w:val="28"/>
          <w:szCs w:val="28"/>
        </w:rPr>
        <w:t>.</w:t>
      </w:r>
      <w:r w:rsidRPr="009B4D54">
        <w:rPr>
          <w:rFonts w:ascii="Times New Roman" w:eastAsia="Times New Roman" w:hAnsi="Times New Roman" w:cs="Times New Roman"/>
          <w:sz w:val="28"/>
          <w:szCs w:val="28"/>
        </w:rPr>
        <w:br/>
        <w:t xml:space="preserve">В пункте 3 статьи 5 Закона «О выборах» говорится о том, что всем кандидатам гарантируются равные права и условия для участия в выборах. </w:t>
      </w:r>
    </w:p>
    <w:p w:rsidR="009B4D54" w:rsidRPr="009B4D54" w:rsidRDefault="009B4D54" w:rsidP="00381AB1">
      <w:pPr>
        <w:tabs>
          <w:tab w:val="left" w:pos="851"/>
        </w:tabs>
        <w:spacing w:after="0" w:line="360" w:lineRule="auto"/>
        <w:ind w:firstLine="567"/>
        <w:jc w:val="both"/>
        <w:rPr>
          <w:rFonts w:ascii="Times New Roman" w:eastAsia="Times New Roman" w:hAnsi="Times New Roman" w:cs="Times New Roman"/>
          <w:sz w:val="28"/>
          <w:szCs w:val="28"/>
        </w:rPr>
      </w:pPr>
      <w:r w:rsidRPr="009B4D54">
        <w:rPr>
          <w:rFonts w:ascii="Times New Roman" w:eastAsia="Times New Roman" w:hAnsi="Times New Roman" w:cs="Times New Roman"/>
          <w:sz w:val="28"/>
          <w:szCs w:val="28"/>
        </w:rPr>
        <w:t>Это положение подчеркивает важность справедливости в избирательном процессе и соответствует международным стандартам, как, например, статья 9 Конвенции СНГ о стандартах демократических выборов 2002 года. Это обеспечивает правовую основу для защиты прав кандидатов и предотвращения дискриминации.</w:t>
      </w:r>
    </w:p>
    <w:p w:rsidR="009B4D54" w:rsidRPr="009B4D54" w:rsidRDefault="009B4D54" w:rsidP="00F84F5C">
      <w:pPr>
        <w:numPr>
          <w:ilvl w:val="0"/>
          <w:numId w:val="43"/>
        </w:numPr>
        <w:tabs>
          <w:tab w:val="left" w:pos="851"/>
        </w:tabs>
        <w:spacing w:after="0" w:line="360" w:lineRule="auto"/>
        <w:ind w:left="0" w:firstLine="567"/>
        <w:jc w:val="both"/>
        <w:rPr>
          <w:rFonts w:ascii="Times New Roman" w:eastAsia="Times New Roman" w:hAnsi="Times New Roman" w:cs="Times New Roman"/>
          <w:sz w:val="28"/>
          <w:szCs w:val="28"/>
        </w:rPr>
      </w:pPr>
      <w:r w:rsidRPr="00E83C2B">
        <w:rPr>
          <w:rFonts w:ascii="Times New Roman" w:eastAsia="Times New Roman" w:hAnsi="Times New Roman" w:cs="Times New Roman"/>
          <w:b/>
          <w:bCs/>
          <w:sz w:val="28"/>
          <w:szCs w:val="28"/>
        </w:rPr>
        <w:lastRenderedPageBreak/>
        <w:t>Избирательные права граждан за границей</w:t>
      </w:r>
      <w:r w:rsidR="00381AB1">
        <w:rPr>
          <w:rFonts w:ascii="Times New Roman" w:eastAsia="Times New Roman" w:hAnsi="Times New Roman" w:cs="Times New Roman"/>
          <w:sz w:val="28"/>
          <w:szCs w:val="28"/>
        </w:rPr>
        <w:t>.</w:t>
      </w:r>
      <w:r w:rsidRPr="009B4D54">
        <w:rPr>
          <w:rFonts w:ascii="Times New Roman" w:eastAsia="Times New Roman" w:hAnsi="Times New Roman" w:cs="Times New Roman"/>
          <w:sz w:val="28"/>
          <w:szCs w:val="28"/>
        </w:rPr>
        <w:br/>
        <w:t>Граждане Казахстана, находящиеся за пределами страны, имеют полное право участвовать в выборах. Это право реализуется через возможность голосовать в представительствах Казахстана за границей. Списки избирателей для этих участков формируются на основе данных, предоставляемых руководителями дипломатических учреждений и капитанами судов, что обеспечивает актуальность и точность списков. Это важно для поддержания связи с соотечественниками, проживающими за границей, и для обеспечения их участия в политических процессах страны.</w:t>
      </w:r>
    </w:p>
    <w:p w:rsidR="00E83C2B" w:rsidRPr="00E83C2B" w:rsidRDefault="00E83C2B" w:rsidP="00F84F5C">
      <w:pPr>
        <w:pStyle w:val="a4"/>
        <w:shd w:val="clear" w:color="auto" w:fill="FFFFFF"/>
        <w:tabs>
          <w:tab w:val="left" w:pos="851"/>
        </w:tabs>
        <w:spacing w:after="0" w:line="360" w:lineRule="auto"/>
        <w:ind w:firstLine="567"/>
        <w:jc w:val="both"/>
        <w:rPr>
          <w:b/>
          <w:sz w:val="28"/>
          <w:szCs w:val="28"/>
          <w:lang w:val="ru-RU"/>
        </w:rPr>
      </w:pPr>
    </w:p>
    <w:p w:rsidR="007236A7" w:rsidRPr="00E83C2B" w:rsidRDefault="007236A7" w:rsidP="00F84F5C">
      <w:pPr>
        <w:pStyle w:val="a4"/>
        <w:shd w:val="clear" w:color="auto" w:fill="FFFFFF"/>
        <w:tabs>
          <w:tab w:val="left" w:pos="851"/>
        </w:tabs>
        <w:spacing w:after="0" w:line="360" w:lineRule="auto"/>
        <w:ind w:firstLine="567"/>
        <w:jc w:val="center"/>
        <w:rPr>
          <w:rFonts w:eastAsia="Times New Roman"/>
          <w:sz w:val="28"/>
          <w:szCs w:val="28"/>
          <w:lang w:val="ru-RU"/>
        </w:rPr>
      </w:pPr>
      <w:r w:rsidRPr="00E83C2B">
        <w:rPr>
          <w:b/>
          <w:sz w:val="28"/>
          <w:szCs w:val="28"/>
          <w:lang w:val="ru-RU"/>
        </w:rPr>
        <w:t>1.5. Понятие, структура и виды норм  избирательного права</w:t>
      </w:r>
    </w:p>
    <w:p w:rsidR="007236A7" w:rsidRPr="00E83C2B" w:rsidRDefault="007236A7" w:rsidP="00F84F5C">
      <w:pPr>
        <w:shd w:val="clear" w:color="auto" w:fill="FFFFFF"/>
        <w:tabs>
          <w:tab w:val="left" w:pos="851"/>
        </w:tabs>
        <w:spacing w:after="0" w:line="360" w:lineRule="auto"/>
        <w:ind w:firstLine="567"/>
        <w:jc w:val="both"/>
        <w:textAlignment w:val="baseline"/>
        <w:rPr>
          <w:rFonts w:ascii="Times New Roman" w:hAnsi="Times New Roman" w:cs="Times New Roman"/>
          <w:b/>
          <w:sz w:val="28"/>
          <w:szCs w:val="28"/>
        </w:rPr>
      </w:pPr>
    </w:p>
    <w:p w:rsidR="005C6F19" w:rsidRPr="005C6F19" w:rsidRDefault="005C6F19" w:rsidP="00F84F5C">
      <w:pPr>
        <w:tabs>
          <w:tab w:val="left" w:pos="851"/>
        </w:tabs>
        <w:spacing w:after="0" w:line="360" w:lineRule="auto"/>
        <w:ind w:firstLine="567"/>
        <w:jc w:val="both"/>
        <w:rPr>
          <w:rFonts w:ascii="Times New Roman" w:eastAsia="Times New Roman" w:hAnsi="Times New Roman" w:cs="Times New Roman"/>
          <w:sz w:val="28"/>
          <w:szCs w:val="28"/>
        </w:rPr>
      </w:pPr>
      <w:proofErr w:type="gramStart"/>
      <w:r w:rsidRPr="00E83C2B">
        <w:rPr>
          <w:rFonts w:ascii="Times New Roman" w:eastAsia="Times New Roman" w:hAnsi="Times New Roman" w:cs="Times New Roman"/>
          <w:sz w:val="28"/>
          <w:szCs w:val="28"/>
        </w:rPr>
        <w:t xml:space="preserve">Избирательные нормы могут быть дифференцированы </w:t>
      </w:r>
      <w:r w:rsidRPr="005C6F19">
        <w:rPr>
          <w:rFonts w:ascii="Times New Roman" w:eastAsia="Times New Roman" w:hAnsi="Times New Roman" w:cs="Times New Roman"/>
          <w:sz w:val="28"/>
          <w:szCs w:val="28"/>
        </w:rPr>
        <w:t>на общие и конкретные в зависимости от их функции в механизме правового регулирования.</w:t>
      </w:r>
      <w:proofErr w:type="gramEnd"/>
      <w:r w:rsidRPr="005C6F19">
        <w:rPr>
          <w:rFonts w:ascii="Times New Roman" w:eastAsia="Times New Roman" w:hAnsi="Times New Roman" w:cs="Times New Roman"/>
          <w:sz w:val="28"/>
          <w:szCs w:val="28"/>
        </w:rPr>
        <w:t xml:space="preserve"> Общие нормы устанавливают основные принципы и категории, применимые ко всем избирательным учреждениям. К числу таких норм относятся, например, положения главы I Конституционного закона Республики Казахстан от 28 сентября 1995 года "О выборах в Республике Казахстан" и Конституционного закона от 2 ноября 1995 года "О республиканском референдуме".</w:t>
      </w:r>
    </w:p>
    <w:p w:rsidR="005C6F19" w:rsidRPr="00952A9F" w:rsidRDefault="005C6F19" w:rsidP="005C6F19">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Эти нормы формируют рамки для нормативных актов, определяя ключевые понятия, принципы реализации активных и пассивных избирательных прав граждан, их свободы и правовые ограничения. Они также охватывают законные права иностранных граждан и лиц без гражданства, полномочия международных организаций, участвующих в мониторинге выборов, а также устанавливают принципы назначения и проведения выборов. Нормы регулируют мандат компетентных органов, определяют правила и положения, касающиеся избирательного законодательства и его взаимодействия с другими отраслями права, а также </w:t>
      </w:r>
      <w:r w:rsidRPr="005C6F19">
        <w:rPr>
          <w:rFonts w:ascii="Times New Roman" w:eastAsia="Times New Roman" w:hAnsi="Times New Roman" w:cs="Times New Roman"/>
          <w:sz w:val="28"/>
          <w:szCs w:val="28"/>
        </w:rPr>
        <w:lastRenderedPageBreak/>
        <w:t>порядок расчета сроков назначения выборов и правовую основу для использования автоматизированных информационных систем.</w:t>
      </w:r>
    </w:p>
    <w:p w:rsidR="005C6F19" w:rsidRPr="00952A9F" w:rsidRDefault="005C6F19" w:rsidP="005C6F19">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Изложение юридических материалов в этих нормах имеет свои особенности. Учитывая их преференциальный характер, законодатель стремится закрепить основные принципы избирательной системы, что делает общие нормы флагманом правового регулирования. Например, основные принципы, закрепляющие право граждан избирать Президента, депутатов Меджилиса Парламента и маслихатов, изложены в общих нормах (статья 3) первой главы Конституции Республики Казахстан "О выборах Республики Казахстан". В то же время акты предвыборной агитации и избирательной кампании определяются специальными правилами, изложенными в 5 главе, статьях 27-32 данного закона.</w:t>
      </w:r>
    </w:p>
    <w:p w:rsidR="005C6F19" w:rsidRPr="00952A9F" w:rsidRDefault="005C6F19" w:rsidP="005C6F19">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На основе этих норм формируется правовая база для избирательной отрасли права. Законодатель наделен полномочиями </w:t>
      </w:r>
      <w:proofErr w:type="gramStart"/>
      <w:r w:rsidRPr="005C6F19">
        <w:rPr>
          <w:rFonts w:ascii="Times New Roman" w:eastAsia="Times New Roman" w:hAnsi="Times New Roman" w:cs="Times New Roman"/>
          <w:sz w:val="28"/>
          <w:szCs w:val="28"/>
        </w:rPr>
        <w:t>повышать</w:t>
      </w:r>
      <w:proofErr w:type="gramEnd"/>
      <w:r w:rsidRPr="005C6F19">
        <w:rPr>
          <w:rFonts w:ascii="Times New Roman" w:eastAsia="Times New Roman" w:hAnsi="Times New Roman" w:cs="Times New Roman"/>
          <w:sz w:val="28"/>
          <w:szCs w:val="28"/>
        </w:rPr>
        <w:t xml:space="preserve"> правовой статус избирательных институтов и закреплять основные принципы общими нормами, тем самым обеспечивая гарантированную правовую защиту и стабильность механизма правовых институтов избирательной системы.</w:t>
      </w:r>
    </w:p>
    <w:p w:rsidR="005C6F19" w:rsidRPr="00952A9F" w:rsidRDefault="005C6F19" w:rsidP="005C6F19">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Избирательные процессуальные нормы непосредственно устанавливают права и обязанности, условия их реализации, а также регулируют уставные и функциональные характеристики юридических лиц. Например, согласно статье 53 Конституции Республики Казахстан "О выборах Республики Казахстан", выборы Президента республики объявляются не позднее второго воскресенья сентября Мажилисом Парламента. Эти нормы могут включать не только запреты на определенные действия, но и правила, основанные на диспозициях, а не на императиве.</w:t>
      </w:r>
    </w:p>
    <w:p w:rsidR="00D20C66" w:rsidRPr="00952A9F" w:rsidRDefault="00D20C66" w:rsidP="00D20C66">
      <w:pPr>
        <w:spacing w:after="0" w:line="360" w:lineRule="auto"/>
        <w:ind w:firstLine="567"/>
        <w:jc w:val="both"/>
        <w:rPr>
          <w:rFonts w:ascii="Times New Roman" w:hAnsi="Times New Roman" w:cs="Times New Roman"/>
          <w:sz w:val="28"/>
          <w:szCs w:val="28"/>
        </w:rPr>
      </w:pPr>
      <w:r w:rsidRPr="00952A9F">
        <w:rPr>
          <w:rFonts w:ascii="Times New Roman" w:hAnsi="Times New Roman" w:cs="Times New Roman"/>
          <w:sz w:val="28"/>
          <w:szCs w:val="28"/>
        </w:rPr>
        <w:t xml:space="preserve">По мнению Л. А. Морозовой и С. С. Алексеева, - «Разнообразие правовых норм характеризуется принадлежностью отрасли, характеристиками пространства, времени, рамками поведения между </w:t>
      </w:r>
      <w:r w:rsidRPr="00952A9F">
        <w:rPr>
          <w:rFonts w:ascii="Times New Roman" w:hAnsi="Times New Roman" w:cs="Times New Roman"/>
          <w:sz w:val="28"/>
          <w:szCs w:val="28"/>
        </w:rPr>
        <w:lastRenderedPageBreak/>
        <w:t>людьми, а также характером нормативных актов, их назначением и их влиянием на поведение человека» [54;59].</w:t>
      </w:r>
    </w:p>
    <w:p w:rsidR="00D20C66" w:rsidRPr="00952A9F" w:rsidRDefault="00D20C66" w:rsidP="00D20C66">
      <w:pPr>
        <w:spacing w:after="0" w:line="360" w:lineRule="auto"/>
        <w:ind w:firstLine="567"/>
        <w:jc w:val="both"/>
        <w:rPr>
          <w:rFonts w:ascii="Times New Roman" w:hAnsi="Times New Roman" w:cs="Times New Roman"/>
          <w:sz w:val="28"/>
          <w:szCs w:val="28"/>
        </w:rPr>
      </w:pPr>
      <w:r w:rsidRPr="00952A9F">
        <w:rPr>
          <w:rFonts w:ascii="Times New Roman" w:hAnsi="Times New Roman" w:cs="Times New Roman"/>
          <w:sz w:val="28"/>
          <w:szCs w:val="28"/>
        </w:rPr>
        <w:t>Специфические особенности избирательных норм лежат в основе общетеоретического обсуждения классификации правовых норм и основы, на которой они регулируются. По словам А.Б. Венгерова, - «эта классификация основана на модульной и социологической структуре верховенства права» [60, с. 34].</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В рамках классификации правовых норм можно выделить несколько подходов. Например, А.В. Мицкевич предлагает использовать группировку норм по их функциональной принадлежности в механизме правового регулирования, а также по типу общественных отношений, методу регулирования, степени иерархии предписаний и другим критериям</w:t>
      </w:r>
      <w:r w:rsidR="00D20C66" w:rsidRPr="00952A9F">
        <w:rPr>
          <w:rFonts w:ascii="Times New Roman" w:eastAsia="Times New Roman" w:hAnsi="Times New Roman" w:cs="Times New Roman"/>
          <w:sz w:val="28"/>
          <w:szCs w:val="28"/>
        </w:rPr>
        <w:t xml:space="preserve"> </w:t>
      </w:r>
      <w:r w:rsidR="00D20C66" w:rsidRPr="00952A9F">
        <w:rPr>
          <w:rFonts w:ascii="Times New Roman" w:hAnsi="Times New Roman" w:cs="Times New Roman"/>
          <w:sz w:val="28"/>
          <w:szCs w:val="28"/>
        </w:rPr>
        <w:t>[61, с. 85]</w:t>
      </w:r>
      <w:r w:rsidRPr="005C6F19">
        <w:rPr>
          <w:rFonts w:ascii="Times New Roman" w:eastAsia="Times New Roman" w:hAnsi="Times New Roman" w:cs="Times New Roman"/>
          <w:sz w:val="28"/>
          <w:szCs w:val="28"/>
        </w:rPr>
        <w:t>. Другие исследователи выделяют классификацию норм по расположению в иерархии, предмету правового регулирования, методам регулирования и характеру воздействия</w:t>
      </w:r>
      <w:r w:rsidR="00D20C66" w:rsidRPr="00952A9F">
        <w:rPr>
          <w:rFonts w:ascii="Times New Roman" w:eastAsia="Times New Roman" w:hAnsi="Times New Roman" w:cs="Times New Roman"/>
          <w:sz w:val="28"/>
          <w:szCs w:val="28"/>
        </w:rPr>
        <w:t xml:space="preserve"> </w:t>
      </w:r>
      <w:r w:rsidR="00D20C66" w:rsidRPr="00952A9F">
        <w:rPr>
          <w:rFonts w:ascii="Times New Roman" w:hAnsi="Times New Roman" w:cs="Times New Roman"/>
          <w:sz w:val="28"/>
          <w:szCs w:val="28"/>
        </w:rPr>
        <w:t>[62, с. 95-100]</w:t>
      </w:r>
      <w:r w:rsidRPr="005C6F19">
        <w:rPr>
          <w:rFonts w:ascii="Times New Roman" w:eastAsia="Times New Roman" w:hAnsi="Times New Roman" w:cs="Times New Roman"/>
          <w:sz w:val="28"/>
          <w:szCs w:val="28"/>
        </w:rPr>
        <w:t>.</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Для норм избирательного права, составляющих подотрасль конституционного права, можно выделить несколько групп. Первая группа норм включает основные избирательные нормы, устанавливающие принципы и общие положения избирательного права, а также нормы, обеспечивающие внедрение организационных, информационных и процедурных мер по реализации и защите субъективного права граждан на голосование.</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Вторая группа норм гарантирует основные права граждан в отношении их регистрации на выборах, составления списков избирателей и формирования избирательных округов. </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Третья группа норм устанавливает принципы функционирования избирательного процесса, правовой статус и структуру избирательных комиссий, а также процедуры их формирования и организации.</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Четвертая группа норм касается применения гарантий граждан при выдвижении кандидатов на выборные должности, а также регулирует сбор </w:t>
      </w:r>
      <w:r w:rsidRPr="005C6F19">
        <w:rPr>
          <w:rFonts w:ascii="Times New Roman" w:eastAsia="Times New Roman" w:hAnsi="Times New Roman" w:cs="Times New Roman"/>
          <w:sz w:val="28"/>
          <w:szCs w:val="28"/>
        </w:rPr>
        <w:lastRenderedPageBreak/>
        <w:t xml:space="preserve">подписей в поддержку кандидатов и механизм регистрации участников выборного процесса. </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Пятая группа норм важна для обеспечения права на получение и распространение информации о выборах, установления принципов информирования избирателей и участия СМИ в избирательных кампаниях.</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Шестая группа норм связана с организацией и проведением голосования, подсчетом голосов и определением результатов выборов. </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Седьмая группа норм регулирует процедуру судебного обжалования нарушенных избирательных прав граждан, включая принципы и основания отмены регистрации кандидатов и решений избирательных комиссий.</w:t>
      </w:r>
    </w:p>
    <w:p w:rsidR="00D20C66" w:rsidRPr="00952A9F"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Восьмая группа норм включает заключительные и переходные положения, которые </w:t>
      </w:r>
      <w:proofErr w:type="gramStart"/>
      <w:r w:rsidRPr="005C6F19">
        <w:rPr>
          <w:rFonts w:ascii="Times New Roman" w:eastAsia="Times New Roman" w:hAnsi="Times New Roman" w:cs="Times New Roman"/>
          <w:sz w:val="28"/>
          <w:szCs w:val="28"/>
        </w:rPr>
        <w:t>устанавливают условия</w:t>
      </w:r>
      <w:proofErr w:type="gramEnd"/>
      <w:r w:rsidRPr="005C6F19">
        <w:rPr>
          <w:rFonts w:ascii="Times New Roman" w:eastAsia="Times New Roman" w:hAnsi="Times New Roman" w:cs="Times New Roman"/>
          <w:sz w:val="28"/>
          <w:szCs w:val="28"/>
        </w:rPr>
        <w:t xml:space="preserve"> для вступления в силу нормативных актов и определяют важные переходные положения о порядке применения отдельных статей.</w:t>
      </w:r>
    </w:p>
    <w:p w:rsidR="005C6F19" w:rsidRPr="005C6F19" w:rsidRDefault="005C6F19" w:rsidP="00D20C66">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Изучение социальных норм в контексте избирательного права требует учета различных факторов, включая моральные, этические и политические нормы, что позволяет более глубоко понять правовые нормы как инструменты регулирования общественных отношений. Важнейшими чертами правовых норм являются их общеобязательность, формальная определенность и установление государством, что отличает их от других социальных норм.</w:t>
      </w:r>
      <w:r w:rsidR="00D20C66" w:rsidRPr="00952A9F">
        <w:rPr>
          <w:rFonts w:ascii="Times New Roman" w:hAnsi="Times New Roman" w:cs="Times New Roman"/>
          <w:sz w:val="28"/>
          <w:szCs w:val="28"/>
        </w:rPr>
        <w:t xml:space="preserve"> Определяющим развитием этих норм являются исследования, пр</w:t>
      </w:r>
      <w:r w:rsidR="00952A9F">
        <w:rPr>
          <w:rFonts w:ascii="Times New Roman" w:hAnsi="Times New Roman" w:cs="Times New Roman"/>
          <w:sz w:val="28"/>
          <w:szCs w:val="28"/>
        </w:rPr>
        <w:t>оведенные В. Зиновьевым и</w:t>
      </w:r>
      <w:r w:rsidR="00D20C66" w:rsidRPr="00952A9F">
        <w:rPr>
          <w:rFonts w:ascii="Times New Roman" w:hAnsi="Times New Roman" w:cs="Times New Roman"/>
          <w:sz w:val="28"/>
          <w:szCs w:val="28"/>
        </w:rPr>
        <w:t xml:space="preserve"> И.С. Поляшовой [63, с. 293]</w:t>
      </w:r>
      <w:r w:rsidR="00952A9F">
        <w:rPr>
          <w:rFonts w:ascii="Times New Roman" w:hAnsi="Times New Roman" w:cs="Times New Roman"/>
          <w:sz w:val="28"/>
          <w:szCs w:val="28"/>
        </w:rPr>
        <w:t>.</w:t>
      </w:r>
    </w:p>
    <w:p w:rsidR="007236A7" w:rsidRPr="00952A9F" w:rsidRDefault="007236A7" w:rsidP="00E2780B">
      <w:pPr>
        <w:spacing w:after="0" w:line="360" w:lineRule="auto"/>
        <w:ind w:firstLine="567"/>
        <w:jc w:val="both"/>
        <w:rPr>
          <w:rFonts w:ascii="Times New Roman" w:hAnsi="Times New Roman" w:cs="Times New Roman"/>
          <w:sz w:val="28"/>
          <w:szCs w:val="28"/>
        </w:rPr>
      </w:pPr>
      <w:proofErr w:type="gramStart"/>
      <w:r w:rsidRPr="00952A9F">
        <w:rPr>
          <w:rFonts w:ascii="Times New Roman" w:hAnsi="Times New Roman" w:cs="Times New Roman"/>
          <w:sz w:val="28"/>
          <w:szCs w:val="28"/>
        </w:rPr>
        <w:t>Например, в соответствии с пунктом 6 статьи 1 Указа Президента Республики Казахстан от 11 ноября 1996 года № 3205 "Об утверждении Положения о Центральной избирательной комиссии Республики Казахстан" Центральная избирательная комиссия Республики Казахстан,</w:t>
      </w:r>
      <w:r w:rsidR="000A3255" w:rsidRPr="00952A9F">
        <w:rPr>
          <w:rFonts w:ascii="Times New Roman" w:hAnsi="Times New Roman" w:cs="Times New Roman"/>
          <w:sz w:val="28"/>
          <w:szCs w:val="28"/>
        </w:rPr>
        <w:t xml:space="preserve"> -</w:t>
      </w:r>
      <w:r w:rsidRPr="00952A9F">
        <w:rPr>
          <w:rFonts w:ascii="Times New Roman" w:hAnsi="Times New Roman" w:cs="Times New Roman"/>
          <w:sz w:val="28"/>
          <w:szCs w:val="28"/>
        </w:rPr>
        <w:t xml:space="preserve"> </w:t>
      </w:r>
      <w:r w:rsidR="000A3255" w:rsidRPr="00952A9F">
        <w:rPr>
          <w:rFonts w:ascii="Times New Roman" w:hAnsi="Times New Roman" w:cs="Times New Roman"/>
          <w:sz w:val="28"/>
          <w:szCs w:val="28"/>
        </w:rPr>
        <w:t>«</w:t>
      </w:r>
      <w:r w:rsidRPr="00952A9F">
        <w:rPr>
          <w:rFonts w:ascii="Times New Roman" w:hAnsi="Times New Roman" w:cs="Times New Roman"/>
          <w:sz w:val="28"/>
          <w:szCs w:val="28"/>
        </w:rPr>
        <w:t xml:space="preserve">в пределах своей компетенции имеет право принимать решения по вопросам, касающимся единого конституционного закона Республики Казахстан "О выборах в Республике Казахстан", являющимися обязательными для </w:t>
      </w:r>
      <w:r w:rsidRPr="00952A9F">
        <w:rPr>
          <w:rFonts w:ascii="Times New Roman" w:hAnsi="Times New Roman" w:cs="Times New Roman"/>
          <w:sz w:val="28"/>
          <w:szCs w:val="28"/>
        </w:rPr>
        <w:lastRenderedPageBreak/>
        <w:t>исполнения всеми органами исполнительной</w:t>
      </w:r>
      <w:proofErr w:type="gramEnd"/>
      <w:r w:rsidRPr="00952A9F">
        <w:rPr>
          <w:rFonts w:ascii="Times New Roman" w:hAnsi="Times New Roman" w:cs="Times New Roman"/>
          <w:sz w:val="28"/>
          <w:szCs w:val="28"/>
        </w:rPr>
        <w:t xml:space="preserve"> власти. В соответствии с п. 16-1 настоящего Положения о Центральной избирательной комиссии Республики Казахстан, Комиссия обязана соблюдать избирательное законодательство Республики Казахстан и принимать меры по обеспечению соблюдения избирательного законодательства Республики Казахстан</w:t>
      </w:r>
      <w:r w:rsidR="003B2C54" w:rsidRPr="00952A9F">
        <w:rPr>
          <w:rFonts w:ascii="Times New Roman" w:hAnsi="Times New Roman" w:cs="Times New Roman"/>
          <w:sz w:val="28"/>
          <w:szCs w:val="28"/>
        </w:rPr>
        <w:t>»</w:t>
      </w:r>
      <w:r w:rsidRPr="00952A9F">
        <w:rPr>
          <w:rFonts w:ascii="Times New Roman" w:hAnsi="Times New Roman" w:cs="Times New Roman"/>
          <w:sz w:val="28"/>
          <w:szCs w:val="28"/>
        </w:rPr>
        <w:t xml:space="preserve"> [64].</w:t>
      </w:r>
    </w:p>
    <w:p w:rsidR="00952A9F" w:rsidRPr="00952A9F" w:rsidRDefault="00952A9F" w:rsidP="00952A9F">
      <w:pPr>
        <w:spacing w:after="0" w:line="360" w:lineRule="auto"/>
        <w:ind w:firstLine="567"/>
        <w:jc w:val="both"/>
        <w:rPr>
          <w:rFonts w:ascii="Times New Roman" w:eastAsia="Times New Roman" w:hAnsi="Times New Roman" w:cs="Times New Roman"/>
          <w:sz w:val="28"/>
          <w:szCs w:val="28"/>
        </w:rPr>
      </w:pPr>
      <w:r w:rsidRPr="005C6F19">
        <w:rPr>
          <w:rFonts w:ascii="Times New Roman" w:eastAsia="Times New Roman" w:hAnsi="Times New Roman" w:cs="Times New Roman"/>
          <w:sz w:val="28"/>
          <w:szCs w:val="28"/>
        </w:rPr>
        <w:t xml:space="preserve">Однако стоит отметить, что реализация отдельных избирательных норм может сталкиваться с проблемами. Например, использование автоматизированной информационной системы "Сайлау" в Республике Казахстан вызвало вопросы о законности применения технологий, разработанных за пределами страны, что подчеркивает необходимость тщательного </w:t>
      </w:r>
      <w:proofErr w:type="gramStart"/>
      <w:r w:rsidRPr="005C6F19">
        <w:rPr>
          <w:rFonts w:ascii="Times New Roman" w:eastAsia="Times New Roman" w:hAnsi="Times New Roman" w:cs="Times New Roman"/>
          <w:sz w:val="28"/>
          <w:szCs w:val="28"/>
        </w:rPr>
        <w:t>контроля за</w:t>
      </w:r>
      <w:proofErr w:type="gramEnd"/>
      <w:r w:rsidRPr="005C6F19">
        <w:rPr>
          <w:rFonts w:ascii="Times New Roman" w:eastAsia="Times New Roman" w:hAnsi="Times New Roman" w:cs="Times New Roman"/>
          <w:sz w:val="28"/>
          <w:szCs w:val="28"/>
        </w:rPr>
        <w:t xml:space="preserve"> соблюдением правовых норм.</w:t>
      </w:r>
    </w:p>
    <w:p w:rsidR="007236A7" w:rsidRPr="00952A9F" w:rsidRDefault="007236A7" w:rsidP="00E2780B">
      <w:pPr>
        <w:spacing w:after="0" w:line="360" w:lineRule="auto"/>
        <w:ind w:firstLine="567"/>
        <w:jc w:val="both"/>
        <w:rPr>
          <w:rFonts w:ascii="Times New Roman" w:hAnsi="Times New Roman" w:cs="Times New Roman"/>
          <w:sz w:val="28"/>
          <w:szCs w:val="28"/>
        </w:rPr>
      </w:pPr>
      <w:r w:rsidRPr="00952A9F">
        <w:rPr>
          <w:rFonts w:ascii="Times New Roman" w:hAnsi="Times New Roman" w:cs="Times New Roman"/>
          <w:sz w:val="28"/>
          <w:szCs w:val="28"/>
        </w:rPr>
        <w:t xml:space="preserve">Проблема эксплуатации автоматизированной информационной системы «Сайлау» в Республике Казахстан оказалась прозаичной. Депутат Сената Парламента Республики Казахстан З. Баталова в обращении, адресованном Генеральному прокурору Республики Казахстан и Председателю Комитета национальной безопасности Республики Казахстан, говорит: </w:t>
      </w:r>
      <w:r w:rsidR="00B76249" w:rsidRPr="00952A9F">
        <w:rPr>
          <w:rFonts w:ascii="Times New Roman" w:hAnsi="Times New Roman" w:cs="Times New Roman"/>
          <w:sz w:val="28"/>
          <w:szCs w:val="28"/>
        </w:rPr>
        <w:t>«</w:t>
      </w:r>
      <w:r w:rsidRPr="00952A9F">
        <w:rPr>
          <w:rFonts w:ascii="Times New Roman" w:hAnsi="Times New Roman" w:cs="Times New Roman"/>
          <w:sz w:val="28"/>
          <w:szCs w:val="28"/>
        </w:rPr>
        <w:t xml:space="preserve">В казахстанских СМИ появилось открытое письмо, адресованное Президенту Н. А. Назарбаеву, заместителем </w:t>
      </w:r>
      <w:proofErr w:type="gramStart"/>
      <w:r w:rsidRPr="00952A9F">
        <w:rPr>
          <w:rFonts w:ascii="Times New Roman" w:hAnsi="Times New Roman" w:cs="Times New Roman"/>
          <w:sz w:val="28"/>
          <w:szCs w:val="28"/>
        </w:rPr>
        <w:t>директора Федерального научно-производственного центра Московского радиотехнического института Российской академии наук</w:t>
      </w:r>
      <w:proofErr w:type="gramEnd"/>
      <w:r w:rsidRPr="00952A9F">
        <w:rPr>
          <w:rFonts w:ascii="Times New Roman" w:hAnsi="Times New Roman" w:cs="Times New Roman"/>
          <w:sz w:val="28"/>
          <w:szCs w:val="28"/>
        </w:rPr>
        <w:t xml:space="preserve"> Б. А. Макаровым, в котором автор указывает на незаконное использование интеллектуальной собственности, разработанной сотрудниками различных институтов Российской академии наук на территории нашей страны.  В частности, на выборах в парламент Республики Казахстан в 2004 году в рамках внедрения автоматизированной информационной системы «Сайлау» был использован ряд социальн</w:t>
      </w:r>
      <w:proofErr w:type="gramStart"/>
      <w:r w:rsidRPr="00952A9F">
        <w:rPr>
          <w:rFonts w:ascii="Times New Roman" w:hAnsi="Times New Roman" w:cs="Times New Roman"/>
          <w:sz w:val="28"/>
          <w:szCs w:val="28"/>
        </w:rPr>
        <w:t>о-</w:t>
      </w:r>
      <w:proofErr w:type="gramEnd"/>
      <w:r w:rsidRPr="00952A9F">
        <w:rPr>
          <w:rFonts w:ascii="Times New Roman" w:hAnsi="Times New Roman" w:cs="Times New Roman"/>
          <w:sz w:val="28"/>
          <w:szCs w:val="28"/>
        </w:rPr>
        <w:t xml:space="preserve"> безопасных, юридически значимых и прозрачных технологий гарантированного тайного голосования, авторское право и патенты которые</w:t>
      </w:r>
      <w:r w:rsidR="00952A9F">
        <w:rPr>
          <w:rFonts w:ascii="Times New Roman" w:hAnsi="Times New Roman" w:cs="Times New Roman"/>
          <w:sz w:val="28"/>
          <w:szCs w:val="28"/>
        </w:rPr>
        <w:t xml:space="preserve"> принадлежат Б. А. Макарову</w:t>
      </w:r>
      <w:r w:rsidR="00B76249" w:rsidRPr="00952A9F">
        <w:rPr>
          <w:rFonts w:ascii="Times New Roman" w:hAnsi="Times New Roman" w:cs="Times New Roman"/>
          <w:sz w:val="28"/>
          <w:szCs w:val="28"/>
        </w:rPr>
        <w:t>»</w:t>
      </w:r>
      <w:r w:rsidRPr="00952A9F">
        <w:rPr>
          <w:rFonts w:ascii="Times New Roman" w:hAnsi="Times New Roman" w:cs="Times New Roman"/>
          <w:sz w:val="28"/>
          <w:szCs w:val="28"/>
        </w:rPr>
        <w:t xml:space="preserve"> [65].</w:t>
      </w:r>
    </w:p>
    <w:p w:rsidR="007236A7" w:rsidRPr="006E4675" w:rsidRDefault="006B2134" w:rsidP="00E2780B">
      <w:pPr>
        <w:spacing w:after="0" w:line="360" w:lineRule="auto"/>
        <w:ind w:firstLine="567"/>
        <w:jc w:val="both"/>
        <w:rPr>
          <w:rFonts w:ascii="Times New Roman" w:hAnsi="Times New Roman" w:cs="Times New Roman"/>
          <w:sz w:val="28"/>
          <w:szCs w:val="28"/>
        </w:rPr>
      </w:pPr>
      <w:r w:rsidRPr="005C6F19">
        <w:rPr>
          <w:rFonts w:ascii="Times New Roman" w:eastAsia="Times New Roman" w:hAnsi="Times New Roman" w:cs="Times New Roman"/>
          <w:sz w:val="28"/>
          <w:szCs w:val="28"/>
        </w:rPr>
        <w:lastRenderedPageBreak/>
        <w:t>К сожалению, в большинстве юридической литературы по избирательному праву недостаточно внимания уделяется анализу избирательных норм и особенностям их изложения. Это подчеркивает необходимость дальнейших исследований в этой области, что может быть достигнуто через сочетание общего и специального подходов к правовым нормам.</w:t>
      </w:r>
      <w:r w:rsidRPr="00952A9F">
        <w:rPr>
          <w:rFonts w:ascii="Times New Roman" w:hAnsi="Times New Roman" w:cs="Times New Roman"/>
          <w:sz w:val="28"/>
          <w:szCs w:val="28"/>
        </w:rPr>
        <w:t xml:space="preserve"> </w:t>
      </w:r>
      <w:r w:rsidR="007236A7" w:rsidRPr="00952A9F">
        <w:rPr>
          <w:rFonts w:ascii="Times New Roman" w:hAnsi="Times New Roman" w:cs="Times New Roman"/>
          <w:sz w:val="28"/>
          <w:szCs w:val="28"/>
        </w:rPr>
        <w:t>На эти важнейшие проблемы обращено внимание в первую очередь в работах отечественных ученых А. Абдылай</w:t>
      </w:r>
      <w:r w:rsidR="007236A7" w:rsidRPr="00952A9F">
        <w:rPr>
          <w:rFonts w:ascii="Times New Roman" w:hAnsi="Times New Roman" w:cs="Times New Roman"/>
          <w:sz w:val="28"/>
          <w:szCs w:val="28"/>
          <w:lang w:val="kk-KZ"/>
        </w:rPr>
        <w:t>ұлы</w:t>
      </w:r>
      <w:r w:rsidR="007236A7" w:rsidRPr="00952A9F">
        <w:rPr>
          <w:rFonts w:ascii="Times New Roman" w:hAnsi="Times New Roman" w:cs="Times New Roman"/>
          <w:sz w:val="28"/>
          <w:szCs w:val="28"/>
        </w:rPr>
        <w:t xml:space="preserve">, Ж.О. Кульжабаевой, Л. Х. Мотобаевой, А. С. Тукиева, К. Жандыбаева, Л. П. Волгиной, а также российских ученых Ю. А. Дмитриева, В. Б. Исраеляна. Стоит отметить, что в материалах этих авторов, за исключением анализа Ю. А. Дмитриева, В. Б. Исраеляна избирательное законодательство рассматривается в </w:t>
      </w:r>
      <w:r w:rsidR="007236A7" w:rsidRPr="006E4675">
        <w:rPr>
          <w:rFonts w:ascii="Times New Roman" w:hAnsi="Times New Roman" w:cs="Times New Roman"/>
          <w:sz w:val="28"/>
          <w:szCs w:val="28"/>
        </w:rPr>
        <w:t xml:space="preserve">информационном аспекте. На самом деле это гораздо более сложная проблема, </w:t>
      </w:r>
      <w:r w:rsidR="00E92266" w:rsidRPr="006E4675">
        <w:rPr>
          <w:rFonts w:ascii="Times New Roman" w:hAnsi="Times New Roman" w:cs="Times New Roman"/>
          <w:sz w:val="28"/>
          <w:szCs w:val="28"/>
        </w:rPr>
        <w:t>так как отсутствует четкое категориальное понимание</w:t>
      </w:r>
      <w:r w:rsidR="007236A7" w:rsidRPr="006E4675">
        <w:rPr>
          <w:rFonts w:ascii="Times New Roman" w:hAnsi="Times New Roman" w:cs="Times New Roman"/>
          <w:sz w:val="28"/>
          <w:szCs w:val="28"/>
        </w:rPr>
        <w:t>.</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Мы согласны с мнением отдельных авторов, что </w:t>
      </w:r>
      <w:r w:rsidR="00281F02" w:rsidRPr="006E4675">
        <w:rPr>
          <w:rFonts w:ascii="Times New Roman" w:hAnsi="Times New Roman" w:cs="Times New Roman"/>
          <w:sz w:val="28"/>
          <w:szCs w:val="28"/>
        </w:rPr>
        <w:t>«</w:t>
      </w:r>
      <w:r w:rsidRPr="006E4675">
        <w:rPr>
          <w:rFonts w:ascii="Times New Roman" w:hAnsi="Times New Roman" w:cs="Times New Roman"/>
          <w:sz w:val="28"/>
          <w:szCs w:val="28"/>
        </w:rPr>
        <w:t>более оправданно, рассматривать правовые нормы через сочетание общего и специального</w:t>
      </w:r>
      <w:r w:rsidR="00862143" w:rsidRPr="006E4675">
        <w:rPr>
          <w:rFonts w:ascii="Times New Roman" w:hAnsi="Times New Roman" w:cs="Times New Roman"/>
          <w:sz w:val="28"/>
          <w:szCs w:val="28"/>
        </w:rPr>
        <w:t>» [66, с. 311]</w:t>
      </w:r>
      <w:r w:rsidRPr="006E4675">
        <w:rPr>
          <w:rFonts w:ascii="Times New Roman" w:hAnsi="Times New Roman" w:cs="Times New Roman"/>
          <w:sz w:val="28"/>
          <w:szCs w:val="28"/>
        </w:rPr>
        <w:t xml:space="preserve"> или, как ранее предлагал Б. Н. Чичерин, </w:t>
      </w:r>
      <w:r w:rsidR="00862143" w:rsidRPr="006E4675">
        <w:rPr>
          <w:rFonts w:ascii="Times New Roman" w:hAnsi="Times New Roman" w:cs="Times New Roman"/>
          <w:sz w:val="28"/>
          <w:szCs w:val="28"/>
        </w:rPr>
        <w:t>- «</w:t>
      </w:r>
      <w:r w:rsidRPr="006E4675">
        <w:rPr>
          <w:rFonts w:ascii="Times New Roman" w:hAnsi="Times New Roman" w:cs="Times New Roman"/>
          <w:sz w:val="28"/>
          <w:szCs w:val="28"/>
        </w:rPr>
        <w:t>путем выражения объективно обусловленных мер и форм свободы, посредством целеполагания, действующего правила достижения той или иной конкретной цели</w:t>
      </w:r>
      <w:r w:rsidR="00862143" w:rsidRPr="006E4675">
        <w:rPr>
          <w:rFonts w:ascii="Times New Roman" w:hAnsi="Times New Roman" w:cs="Times New Roman"/>
          <w:sz w:val="28"/>
          <w:szCs w:val="28"/>
        </w:rPr>
        <w:t>»</w:t>
      </w:r>
      <w:r w:rsidRPr="006E4675">
        <w:rPr>
          <w:rFonts w:ascii="Times New Roman" w:hAnsi="Times New Roman" w:cs="Times New Roman"/>
          <w:sz w:val="28"/>
          <w:szCs w:val="28"/>
        </w:rPr>
        <w:t xml:space="preserve"> [67</w:t>
      </w:r>
      <w:r w:rsidR="00AF3CBF" w:rsidRPr="006E4675">
        <w:rPr>
          <w:rFonts w:ascii="Times New Roman" w:hAnsi="Times New Roman" w:cs="Times New Roman"/>
          <w:sz w:val="28"/>
          <w:szCs w:val="28"/>
        </w:rPr>
        <w:t>, с. 74</w:t>
      </w:r>
      <w:r w:rsidRPr="006E4675">
        <w:rPr>
          <w:rFonts w:ascii="Times New Roman" w:hAnsi="Times New Roman" w:cs="Times New Roman"/>
          <w:sz w:val="28"/>
          <w:szCs w:val="28"/>
        </w:rPr>
        <w:t xml:space="preserve">]. </w:t>
      </w:r>
    </w:p>
    <w:p w:rsidR="007236A7" w:rsidRPr="00ED4268" w:rsidRDefault="007236A7" w:rsidP="00ED4268">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Важнейшими чертами правовых норм являются общеобязательность (установление границ возможных и целесообразных действий субъектов правоотношений), формальная определенность, установление и одобрение самим государством, при этом они возникают в результате создания норм самим государством или непосредственного волей народа на референдуме.  Правовые нормы тем самым и отличаются от других социальных норм тем, что правила общей (абстрактной) формы действуют не в отдельных случаях, а применимы к их специфическим характеристикам, и не перестают действовать при исполнении в конкретном случае или одноразовом </w:t>
      </w:r>
      <w:r w:rsidRPr="00ED4268">
        <w:rPr>
          <w:rFonts w:ascii="Times New Roman" w:hAnsi="Times New Roman" w:cs="Times New Roman"/>
          <w:sz w:val="28"/>
          <w:szCs w:val="28"/>
        </w:rPr>
        <w:t>исполнении, если это не оговорено особо.</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lastRenderedPageBreak/>
        <w:t xml:space="preserve">Процесс интеграции Казахстана, Кыргызстана и других стран Центральной Азии в мировое сообщество требует обязательного совершенствования законодательства этих государств, чтобы привести его в соответствие с международными стандартами. Эта необходимость возникла в результате подписания и ратификации многочисленных международных конвенций и соглашений, а также в контексте развития сотрудничества с другими государствами и </w:t>
      </w:r>
      <w:proofErr w:type="gramStart"/>
      <w:r w:rsidRPr="00ED4268">
        <w:rPr>
          <w:sz w:val="28"/>
          <w:szCs w:val="28"/>
          <w:lang w:val="ru-RU"/>
        </w:rPr>
        <w:t>амбициозных</w:t>
      </w:r>
      <w:proofErr w:type="gramEnd"/>
      <w:r w:rsidRPr="00ED4268">
        <w:rPr>
          <w:sz w:val="28"/>
          <w:szCs w:val="28"/>
          <w:lang w:val="ru-RU"/>
        </w:rPr>
        <w:t xml:space="preserve"> задач, которые эти страны ставят перед собой. Данная тенденция находит отражение в положениях конституций и законов Казахстана, Узбекистана, Кыргызстана, Таджикистана и Туркменистана, которые интегрируют элементы прямой демократии [68, с.21].</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 xml:space="preserve">Согласно пункту 3 статьи 21 Всеобщей декларации прав человека, «воля нации должна быть опорой для власти правительства; эта воля обязана находить себе выражение в систематичных и нефальсифицированных выборах, которые проводятся при общем и равном избирательном праве путем голосования или посредством других равнозначных форм, обеспечивающих свободу голосования». Это положение подчеркивает важность легитимности выборов как основного элемента демократического управления [69, </w:t>
      </w:r>
      <w:r w:rsidRPr="00ED4268">
        <w:rPr>
          <w:sz w:val="28"/>
          <w:szCs w:val="28"/>
        </w:rPr>
        <w:t>c</w:t>
      </w:r>
      <w:r w:rsidRPr="00ED4268">
        <w:rPr>
          <w:sz w:val="28"/>
          <w:szCs w:val="28"/>
          <w:lang w:val="ru-RU"/>
        </w:rPr>
        <w:t>. 36-40].</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Статья 25 Международного пакта о гражданских и политических правах гарантирует каждому гражданину отсутствие дискриминации в подлинных регулярных выборах, проводимых при всеобщем равном избирательном праве и тайном голосовании, что обеспечивает свободу волеизъявления граждан [70].</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 xml:space="preserve">Общие принципы и начала, заложенные в рамках СНГ, в частности в Конвенции от 7 октября 2002 года о стандартах избирательных прав и свобод при демократических выборах, оказывают значительное влияние на избирательное право в странах-участницах [71]. Статья 1 данной Конвенции определяет основные критерии демократических выборов, включая право </w:t>
      </w:r>
      <w:r w:rsidRPr="00ED4268">
        <w:rPr>
          <w:sz w:val="28"/>
          <w:szCs w:val="28"/>
          <w:lang w:val="ru-RU"/>
        </w:rPr>
        <w:lastRenderedPageBreak/>
        <w:t>граждан избирать и быть избранными в государственные органы и местное самоуправление. Также акцентируется внимание на принципах открытости, прозрачности, справедливости и достоверности выборов, что обеспечивает свободу выражения мнений избирателей.</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Конвенция требует обеспечения открытого и прозрачного характера выборов, а также защиты избирательных прав и свобод граждан через судебные и иные меры. Она подчеркивает необходимость обеспечения права голоса и свободы участников избирательного процесса. Важно отметить, что законодательные положения об избирательном праве не должны ограничивать или отменять общепризнанные права и свободы человека и гражданина, а также гарантии их реализации.</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В статье акцентируется внимание на ответственности избранных лиц перед избирателями, а также на наличии судебных, административных и других средств защиты законных интересов избирателей. Конвенция также исключает участие иностранных граждан, лиц без гражданства и иностранных юридических лиц в деятельности, которая может препятствовать подготовке и проведению выборов. Данная Конвенция была ратифицирована законом Республики Казахстан от 7 июня 2007 года.</w:t>
      </w:r>
    </w:p>
    <w:p w:rsidR="008C4FA3" w:rsidRPr="00ED4268" w:rsidRDefault="008C4FA3" w:rsidP="00ED4268">
      <w:pPr>
        <w:pStyle w:val="a4"/>
        <w:spacing w:after="0" w:line="360" w:lineRule="auto"/>
        <w:ind w:firstLine="567"/>
        <w:jc w:val="both"/>
        <w:rPr>
          <w:sz w:val="28"/>
          <w:szCs w:val="28"/>
          <w:lang w:val="ru-RU"/>
        </w:rPr>
      </w:pP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 xml:space="preserve">Избирательные системы стран Центральной Азии закреплены в их конституционных актах, хотя изложение прав в этих документах может носить консервативный характер. Например, в "Общих положениях" Конституции Казахстана </w:t>
      </w:r>
      <w:r w:rsidRPr="00ED4268">
        <w:rPr>
          <w:rFonts w:eastAsia="Times New Roman"/>
          <w:sz w:val="28"/>
          <w:szCs w:val="28"/>
          <w:lang w:val="ru-RU"/>
        </w:rPr>
        <w:t xml:space="preserve">[72] </w:t>
      </w:r>
      <w:r w:rsidRPr="00ED4268">
        <w:rPr>
          <w:sz w:val="28"/>
          <w:szCs w:val="28"/>
          <w:lang w:val="ru-RU"/>
        </w:rPr>
        <w:t xml:space="preserve"> и разделе "Народовластие" Конституции Узбекистана </w:t>
      </w:r>
      <w:r w:rsidRPr="00ED4268">
        <w:rPr>
          <w:rFonts w:eastAsia="Times New Roman"/>
          <w:sz w:val="28"/>
          <w:szCs w:val="28"/>
          <w:lang w:val="ru-RU"/>
        </w:rPr>
        <w:t xml:space="preserve">[73] </w:t>
      </w:r>
      <w:r w:rsidRPr="00ED4268">
        <w:rPr>
          <w:sz w:val="28"/>
          <w:szCs w:val="28"/>
          <w:lang w:val="ru-RU"/>
        </w:rPr>
        <w:t>рассматриваются основы конституционного строя, определяющие институты как проявления народной власти.</w:t>
      </w:r>
    </w:p>
    <w:p w:rsidR="008C4FA3" w:rsidRPr="00ED4268" w:rsidRDefault="008C4FA3" w:rsidP="00ED4268">
      <w:pPr>
        <w:pStyle w:val="a4"/>
        <w:spacing w:after="0" w:line="360" w:lineRule="auto"/>
        <w:ind w:firstLine="567"/>
        <w:jc w:val="both"/>
        <w:rPr>
          <w:sz w:val="28"/>
          <w:szCs w:val="28"/>
          <w:lang w:val="ru-RU"/>
        </w:rPr>
      </w:pPr>
      <w:r w:rsidRPr="00ED4268">
        <w:rPr>
          <w:sz w:val="28"/>
          <w:szCs w:val="28"/>
          <w:lang w:val="ru-RU"/>
        </w:rPr>
        <w:t xml:space="preserve">Конституция Таджикистана также подчеркивает важность выборов как высшего выражения власти народа. В соответствии с частью 2 статьи 6, «высшим непосредственным выражением власти народа являются общенародный референдум и выборы». Статья 27 гарантирует право </w:t>
      </w:r>
      <w:r w:rsidRPr="00ED4268">
        <w:rPr>
          <w:sz w:val="28"/>
          <w:szCs w:val="28"/>
          <w:lang w:val="ru-RU"/>
        </w:rPr>
        <w:lastRenderedPageBreak/>
        <w:t>граждан, достигших 18 лет, участвовать в выборах и референдумах, тогда как лица, признанные недееспособными или находящиеся в местах лишения свободы, не имеют такого права.</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Статьи 49 и 65 закрепляют порядок выборов Маджлиси Оли (парламента) и Президента Таджикистана, а статьи 55, 57 и 69 устанавливают полномочия парламента и главы государства в отношении назначения выборов и образования Центральной комиссии по выборам и проведению референдумов. Статья 98 определяет процесс внесения изменений в Конституцию через всенародный референдум.</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 xml:space="preserve">В Конституции Туркменистана имеется специальный раздел (V), посвященный избирательной системе и референдуму. Согласно статьям 89, 91 и 92, выборы Президента, депутатов Меджлиса (парламента), халк векиллери (представителей народа в Халк маслахаты) и других лиц, избираемых народом, являются всеобщими, равными и прямыми с абсолютной тайной голосования. Право избирать имеют граждане Туркменистана, достигшие 18 лет. Важно отметить, что недопустимо осуществление </w:t>
      </w:r>
      <w:proofErr w:type="gramStart"/>
      <w:r w:rsidRPr="00ED4268">
        <w:rPr>
          <w:rFonts w:ascii="Times New Roman" w:eastAsia="Times New Roman" w:hAnsi="Times New Roman" w:cs="Times New Roman"/>
          <w:sz w:val="28"/>
          <w:szCs w:val="28"/>
        </w:rPr>
        <w:t>контроля за</w:t>
      </w:r>
      <w:proofErr w:type="gramEnd"/>
      <w:r w:rsidRPr="00ED4268">
        <w:rPr>
          <w:rFonts w:ascii="Times New Roman" w:eastAsia="Times New Roman" w:hAnsi="Times New Roman" w:cs="Times New Roman"/>
          <w:sz w:val="28"/>
          <w:szCs w:val="28"/>
        </w:rPr>
        <w:t xml:space="preserve"> волеизъявлением избирателей в процессе голосования. Лица с психическими нарушениями, признанные недееспособными, а также осужденные не могут участвовать в выборах.</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Отдельная глава (XXIII) Конституции Узбекистана посвящена избирательной системе. Здесь предусмотрены нормы, декларирующие избирательные права граждан, а также сроки проведения выборов. Выборы Президента и в Законодательную палату Олий Мажлиса проводятся в год истечения их полномочий в первое воскресенье третьей декады декабря (ст. 117). Определяются также сроки косвенного избрания членов Сената Олий Мажлиса.</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 xml:space="preserve">Нормы, касающиеся прямых выборов Президента, депутатов местного самоуправления и ограничения сроков полномочий, содержатся в Конституции Казахстана (ст. ст. 41, 42, 86). Конституция Кыргызской </w:t>
      </w:r>
      <w:r w:rsidRPr="00ED4268">
        <w:rPr>
          <w:rFonts w:ascii="Times New Roman" w:eastAsia="Times New Roman" w:hAnsi="Times New Roman" w:cs="Times New Roman"/>
          <w:sz w:val="28"/>
          <w:szCs w:val="28"/>
        </w:rPr>
        <w:lastRenderedPageBreak/>
        <w:t>Республики, принятая на референдуме 27 июня 2010 года, содержит прогрессивные положения, направленные на недопустимость захвата власти. Согласно пункту 61 статьи 2, "гражданин не может быть избран Президентом дважды". Это контрастирует с практикой в других странах региона, где стремятся предоставить главе государства бессрочные полномочия. В Казахстане референдум о продлении полномочий президента прошел 29 декабря 1995 года.</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Члены парламента Кыргызской Республики, депутаты Жогорку Кенеша, избираются на основе всеобщего, равного и прямого избирательного права (пункт 4 статьи 2). В Казахстане используется как прямое (для представителей Мажилиса), так и косвенное избирательное право (для представителей Сената). Оба принципа также применяются в выборах депутатов в Таджикистане.</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На выборах используется система абсолютного и относительного большинства, а также пропорциональная избирательная система. Конституция Кыргызстана ограничивает количество мест, предоставляемых политическим партиям в зависимости от результатов выборов, не превышая 65 (пункт 2 статьи 70).</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В Республике Казахстан порядок проведения выборов регулируется Конституционным законом от 28 сентября 1995 года "О выборах в Республике Казахстан" [74]. Закрепляются принципы всеобщего, равного, прямого и косвенного избирательного права при тайном голосовании, а также добровольного участия граждан в выборах. Никто не может ограничивать волеизъявление граждан (ст. 3 п. 3). Всеобщее право голоса признается за всеми гражданами, достигшими 18 лет, независимо от их социального статуса, пола, расы, национальности и других обстоятельств (ст. 4, п. 1).</w:t>
      </w:r>
    </w:p>
    <w:p w:rsidR="00ED4268" w:rsidRPr="00ED4268" w:rsidRDefault="00ED4268" w:rsidP="00ED4268">
      <w:pPr>
        <w:pStyle w:val="a4"/>
        <w:spacing w:after="0" w:line="360" w:lineRule="auto"/>
        <w:ind w:firstLine="567"/>
        <w:jc w:val="both"/>
        <w:rPr>
          <w:sz w:val="28"/>
          <w:szCs w:val="28"/>
          <w:lang w:val="ru-RU"/>
        </w:rPr>
      </w:pPr>
      <w:r w:rsidRPr="00ED4268">
        <w:rPr>
          <w:sz w:val="28"/>
          <w:szCs w:val="28"/>
          <w:lang w:val="ru-RU"/>
        </w:rPr>
        <w:t xml:space="preserve">Конституции этих стран предусматривают выборы Президента, парламента и местных представителей власти на основе всеобщего, равного, </w:t>
      </w:r>
      <w:r w:rsidRPr="00ED4268">
        <w:rPr>
          <w:sz w:val="28"/>
          <w:szCs w:val="28"/>
          <w:lang w:val="ru-RU"/>
        </w:rPr>
        <w:lastRenderedPageBreak/>
        <w:t>прямого или косвенного избирательного права при тайном голосовании. Это создает правовую основу для демократического процесса и содействует реализации прав граждан на участие в управлении своей страной.</w:t>
      </w:r>
    </w:p>
    <w:p w:rsidR="00200929" w:rsidRPr="00ED4268" w:rsidRDefault="00200929" w:rsidP="00ED4268">
      <w:pPr>
        <w:spacing w:after="0" w:line="360" w:lineRule="auto"/>
        <w:ind w:firstLine="567"/>
        <w:jc w:val="both"/>
        <w:rPr>
          <w:rFonts w:ascii="Times New Roman" w:eastAsia="Times New Roman" w:hAnsi="Times New Roman" w:cs="Times New Roman"/>
          <w:sz w:val="28"/>
          <w:szCs w:val="28"/>
        </w:rPr>
      </w:pPr>
      <w:r w:rsidRPr="00ED4268">
        <w:rPr>
          <w:rFonts w:ascii="Times New Roman" w:eastAsia="Times New Roman" w:hAnsi="Times New Roman" w:cs="Times New Roman"/>
          <w:sz w:val="28"/>
          <w:szCs w:val="28"/>
        </w:rPr>
        <w:t>Принцип равного избирательного права заключается в предоставлении каждому избирателю только одного голоса. Избирательные округа формируются с учетом административно-территориального деления, и электоральная разница не должна превышать 15% от среднего числа избирателей на один депутатский мандат. Избирательные участки создаются с целью удобства для избирателей, с соблюдением границ административно-территориальных единиц.</w:t>
      </w:r>
    </w:p>
    <w:p w:rsidR="00ED4268" w:rsidRPr="00ED4268" w:rsidRDefault="00ED4268" w:rsidP="00ED4268">
      <w:pPr>
        <w:pStyle w:val="a4"/>
        <w:spacing w:after="0" w:line="360" w:lineRule="auto"/>
        <w:ind w:firstLine="567"/>
        <w:jc w:val="both"/>
        <w:rPr>
          <w:sz w:val="28"/>
          <w:szCs w:val="28"/>
          <w:lang w:val="ru-RU"/>
        </w:rPr>
      </w:pPr>
      <w:r w:rsidRPr="00ED4268">
        <w:rPr>
          <w:sz w:val="28"/>
          <w:szCs w:val="28"/>
          <w:lang w:val="ru-RU"/>
        </w:rPr>
        <w:t>Таким образом, проце</w:t>
      </w:r>
      <w:proofErr w:type="gramStart"/>
      <w:r w:rsidRPr="00ED4268">
        <w:rPr>
          <w:sz w:val="28"/>
          <w:szCs w:val="28"/>
          <w:lang w:val="ru-RU"/>
        </w:rPr>
        <w:t>сс сбл</w:t>
      </w:r>
      <w:proofErr w:type="gramEnd"/>
      <w:r w:rsidRPr="00ED4268">
        <w:rPr>
          <w:sz w:val="28"/>
          <w:szCs w:val="28"/>
          <w:lang w:val="ru-RU"/>
        </w:rPr>
        <w:t>ижения стран Центральной Азии с мировым сообществом и необходимость совершенствования избирательного законодательства являются важными факторами для обеспечения демократических выборов и защиты прав граждан в регионе.</w:t>
      </w:r>
    </w:p>
    <w:p w:rsidR="007236A7" w:rsidRPr="00ED4268" w:rsidRDefault="007236A7" w:rsidP="00ED4268">
      <w:pPr>
        <w:spacing w:after="0" w:line="360" w:lineRule="auto"/>
        <w:ind w:firstLine="567"/>
        <w:jc w:val="both"/>
        <w:rPr>
          <w:rFonts w:ascii="Times New Roman" w:hAnsi="Times New Roman" w:cs="Times New Roman"/>
          <w:b/>
          <w:sz w:val="28"/>
          <w:szCs w:val="28"/>
        </w:rPr>
      </w:pPr>
      <w:r w:rsidRPr="00ED4268">
        <w:rPr>
          <w:rFonts w:ascii="Times New Roman" w:hAnsi="Times New Roman" w:cs="Times New Roman"/>
          <w:b/>
          <w:sz w:val="28"/>
          <w:szCs w:val="28"/>
        </w:rPr>
        <w:t xml:space="preserve">Выводы: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1.</w:t>
      </w:r>
      <w:r w:rsidRPr="006E4675">
        <w:rPr>
          <w:rFonts w:ascii="Times New Roman" w:hAnsi="Times New Roman" w:cs="Times New Roman"/>
          <w:b/>
          <w:sz w:val="28"/>
          <w:szCs w:val="28"/>
        </w:rPr>
        <w:t xml:space="preserve"> </w:t>
      </w:r>
      <w:r w:rsidRPr="006E4675">
        <w:rPr>
          <w:rFonts w:ascii="Times New Roman" w:hAnsi="Times New Roman" w:cs="Times New Roman"/>
          <w:sz w:val="28"/>
          <w:szCs w:val="28"/>
        </w:rPr>
        <w:t>Нормы избирательного права как правовые нормы закреплены в Конституции Республики Казахстан, Кыргызстана и других постсоветских стран в избирательном законодательстве. Правовые нормы, регулирующие различные отношения, возникающие в ходе избирательного процесса, закреплены также в Трудовом кодексе, Гражданском кодексе, Кодексе об административных правонарушениях, Уголовном кодексе, Уголовно-процессуальном кодексе, Гражданском процессуальном кодексе, Налоговом кодексе и др., в ряде законов: "О полиции", "О средствах массовой информации", "О прокуратуре", "О рекламе" и т. д.</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Исполнение (реализация) правовых норм осуществляется органами, принимающими решения, устанавливаются общие правила, формализуются, посредством процесса официального опубликования, защита которого осуществляется компетентными государственными органами. Они не регулируют индивидуальные отношения, а регулируют конкретные </w:t>
      </w:r>
      <w:r w:rsidRPr="006E4675">
        <w:rPr>
          <w:rFonts w:ascii="Times New Roman" w:hAnsi="Times New Roman" w:cs="Times New Roman"/>
          <w:sz w:val="28"/>
          <w:szCs w:val="28"/>
        </w:rPr>
        <w:lastRenderedPageBreak/>
        <w:t>отношения. Как уже упоминалось, они основаны не только на соблюдении норм международного права, но и на принципах международных избирательных стандартов.</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3. Принцип унификации избирательных норм заключается в специализации в рамках регулирования избирательного права, что требует интеграции отраслевых правовых норм различного характера с целью обеспечения надлежащих условий для реализации конституционного права граждан на голосование.</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4. Общими характеристиками правил избирательного права являются: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нормативность,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обобщенность, </w:t>
      </w:r>
    </w:p>
    <w:p w:rsidR="007236A7" w:rsidRPr="006E4675" w:rsidRDefault="007236A7" w:rsidP="00E2780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общеобязательность;</w:t>
      </w:r>
    </w:p>
    <w:p w:rsidR="007236A7" w:rsidRPr="00E701C5" w:rsidRDefault="007236A7" w:rsidP="00E701C5">
      <w:pPr>
        <w:tabs>
          <w:tab w:val="left" w:pos="993"/>
        </w:tabs>
        <w:spacing w:after="0" w:line="360" w:lineRule="auto"/>
        <w:ind w:firstLine="567"/>
        <w:jc w:val="both"/>
        <w:textAlignment w:val="top"/>
        <w:rPr>
          <w:rFonts w:ascii="Times New Roman" w:hAnsi="Times New Roman" w:cs="Times New Roman"/>
          <w:b/>
          <w:sz w:val="28"/>
          <w:szCs w:val="28"/>
        </w:rPr>
      </w:pPr>
      <w:r w:rsidRPr="006E4675">
        <w:rPr>
          <w:rFonts w:ascii="Times New Roman" w:hAnsi="Times New Roman" w:cs="Times New Roman"/>
          <w:sz w:val="28"/>
          <w:szCs w:val="28"/>
        </w:rPr>
        <w:t xml:space="preserve">- выражают государственную волю и имеют разрешительный характер </w:t>
      </w:r>
      <w:r w:rsidRPr="00E701C5">
        <w:rPr>
          <w:rFonts w:ascii="Times New Roman" w:hAnsi="Times New Roman" w:cs="Times New Roman"/>
          <w:sz w:val="28"/>
          <w:szCs w:val="28"/>
        </w:rPr>
        <w:t>государственной власти.</w:t>
      </w:r>
    </w:p>
    <w:p w:rsidR="00E701C5" w:rsidRPr="00E701C5" w:rsidRDefault="007236A7" w:rsidP="00E701C5">
      <w:pPr>
        <w:pStyle w:val="a4"/>
        <w:spacing w:after="0" w:line="360" w:lineRule="auto"/>
        <w:ind w:firstLine="567"/>
        <w:jc w:val="both"/>
        <w:rPr>
          <w:rFonts w:eastAsia="Times New Roman"/>
          <w:sz w:val="28"/>
          <w:szCs w:val="28"/>
          <w:lang w:val="ru-RU" w:eastAsia="ru-RU"/>
        </w:rPr>
      </w:pPr>
      <w:r w:rsidRPr="00E701C5">
        <w:rPr>
          <w:sz w:val="28"/>
          <w:szCs w:val="28"/>
          <w:lang w:val="ru-RU"/>
        </w:rPr>
        <w:t xml:space="preserve">5. </w:t>
      </w:r>
      <w:r w:rsidR="00E701C5" w:rsidRPr="00E701C5">
        <w:rPr>
          <w:rFonts w:eastAsia="Times New Roman"/>
          <w:sz w:val="28"/>
          <w:szCs w:val="28"/>
          <w:lang w:val="ru-RU" w:eastAsia="ru-RU"/>
        </w:rPr>
        <w:t xml:space="preserve">В истории развития </w:t>
      </w:r>
      <w:r w:rsidR="00033BC4">
        <w:rPr>
          <w:rFonts w:eastAsia="Times New Roman"/>
          <w:sz w:val="28"/>
          <w:szCs w:val="28"/>
          <w:lang w:val="ru-RU" w:eastAsia="ru-RU"/>
        </w:rPr>
        <w:t>К</w:t>
      </w:r>
      <w:r w:rsidR="00E701C5" w:rsidRPr="00E701C5">
        <w:rPr>
          <w:rFonts w:eastAsia="Times New Roman"/>
          <w:sz w:val="28"/>
          <w:szCs w:val="28"/>
          <w:lang w:val="ru-RU" w:eastAsia="ru-RU"/>
        </w:rPr>
        <w:t>онституции независимого Казахстана важным моментом стала ситуация, произошедшая в 1995 году, когда Конституционный Суд Республики Казахстан вынес постановление от 6 марта, признавшее выборы парламента неправомерными. Это решение стало следствием обнаружения ряда нарушений, касающихся принципа равного избирательного права.</w:t>
      </w:r>
    </w:p>
    <w:p w:rsidR="00E701C5" w:rsidRPr="00E701C5" w:rsidRDefault="00033BC4" w:rsidP="00E701C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основанием для решения</w:t>
      </w:r>
      <w:r w:rsidR="00E701C5" w:rsidRPr="00E701C5">
        <w:rPr>
          <w:rFonts w:ascii="Times New Roman" w:eastAsia="Times New Roman" w:hAnsi="Times New Roman" w:cs="Times New Roman"/>
          <w:sz w:val="28"/>
          <w:szCs w:val="28"/>
        </w:rPr>
        <w:t xml:space="preserve"> Конституционного Суда стали нормативные письма Центральной избирательной комиссии (ЦИК), которые содержали разъяснения, противоречащие конституционным нормам. Одним из ключевых недостатков было разрешение каждому избирателю оставлять любое количество голосов за кандидатов в избирательных бюллетенях, несмотря на </w:t>
      </w:r>
      <w:proofErr w:type="gramStart"/>
      <w:r w:rsidR="00E701C5" w:rsidRPr="00E701C5">
        <w:rPr>
          <w:rFonts w:ascii="Times New Roman" w:eastAsia="Times New Roman" w:hAnsi="Times New Roman" w:cs="Times New Roman"/>
          <w:sz w:val="28"/>
          <w:szCs w:val="28"/>
        </w:rPr>
        <w:t>то</w:t>
      </w:r>
      <w:proofErr w:type="gramEnd"/>
      <w:r w:rsidR="00E701C5" w:rsidRPr="00E701C5">
        <w:rPr>
          <w:rFonts w:ascii="Times New Roman" w:eastAsia="Times New Roman" w:hAnsi="Times New Roman" w:cs="Times New Roman"/>
          <w:sz w:val="28"/>
          <w:szCs w:val="28"/>
        </w:rPr>
        <w:t xml:space="preserve"> что выборы проводились по одномандатным округам. Это привело к тому, что у каждого избирателя оказалось разное количество голосов, в результате чего общее число голосов превысило количество избирателей.</w:t>
      </w:r>
    </w:p>
    <w:p w:rsidR="00E701C5" w:rsidRPr="00E701C5" w:rsidRDefault="00E701C5" w:rsidP="00E701C5">
      <w:pPr>
        <w:spacing w:after="0" w:line="360" w:lineRule="auto"/>
        <w:ind w:firstLine="567"/>
        <w:jc w:val="both"/>
        <w:rPr>
          <w:rFonts w:ascii="Times New Roman" w:eastAsia="Times New Roman" w:hAnsi="Times New Roman" w:cs="Times New Roman"/>
          <w:sz w:val="28"/>
          <w:szCs w:val="28"/>
        </w:rPr>
      </w:pPr>
      <w:r w:rsidRPr="00E701C5">
        <w:rPr>
          <w:rFonts w:ascii="Times New Roman" w:eastAsia="Times New Roman" w:hAnsi="Times New Roman" w:cs="Times New Roman"/>
          <w:sz w:val="28"/>
          <w:szCs w:val="28"/>
        </w:rPr>
        <w:lastRenderedPageBreak/>
        <w:t>Дополнительно, при формировании избирательных округов учитывались только границы административно-территориальных единиц, без должного внимания к численности избирателей. В Алматы, например, избирательные округа имели различия в численности населения от 2 до 4 раз, что создавало явное неравенство в избирательных правах.</w:t>
      </w:r>
    </w:p>
    <w:p w:rsidR="00E701C5" w:rsidRPr="00E701C5" w:rsidRDefault="00E701C5" w:rsidP="00E701C5">
      <w:pPr>
        <w:spacing w:after="0" w:line="360" w:lineRule="auto"/>
        <w:ind w:firstLine="567"/>
        <w:jc w:val="both"/>
        <w:rPr>
          <w:rFonts w:ascii="Times New Roman" w:eastAsia="Times New Roman" w:hAnsi="Times New Roman" w:cs="Times New Roman"/>
          <w:sz w:val="28"/>
          <w:szCs w:val="28"/>
        </w:rPr>
      </w:pPr>
      <w:r w:rsidRPr="00E701C5">
        <w:rPr>
          <w:rFonts w:ascii="Times New Roman" w:eastAsia="Times New Roman" w:hAnsi="Times New Roman" w:cs="Times New Roman"/>
          <w:sz w:val="28"/>
          <w:szCs w:val="28"/>
        </w:rPr>
        <w:t>После этого прецедента в избирательное законодательство Казахстана были внесены изменения, направленные на предотвращение подобных ситуаций в будущем. В частности, первоначально установлено, что разница в численности населения между избирательными округами в пределах области, города республиканского значения и столицы не должна превышать 25%. Позднее это ограничение было ужесточено до 15%, что способствовало более справедливому распределению избирательных округов и соблюдению принципа равного избирательного права.</w:t>
      </w:r>
    </w:p>
    <w:p w:rsidR="00E701C5" w:rsidRPr="00E701C5" w:rsidRDefault="00E701C5" w:rsidP="00E701C5">
      <w:pPr>
        <w:spacing w:after="0" w:line="360" w:lineRule="auto"/>
        <w:ind w:firstLine="567"/>
        <w:jc w:val="both"/>
        <w:rPr>
          <w:rFonts w:ascii="Times New Roman" w:eastAsia="Times New Roman" w:hAnsi="Times New Roman" w:cs="Times New Roman"/>
          <w:sz w:val="28"/>
          <w:szCs w:val="28"/>
        </w:rPr>
      </w:pPr>
      <w:r w:rsidRPr="00E701C5">
        <w:rPr>
          <w:rFonts w:ascii="Times New Roman" w:eastAsia="Times New Roman" w:hAnsi="Times New Roman" w:cs="Times New Roman"/>
          <w:sz w:val="28"/>
          <w:szCs w:val="28"/>
        </w:rPr>
        <w:t>Эти изменения стали важным шагом к улучшению избирательной системы Казахстана и укреплению демократических процессов в стране.</w:t>
      </w:r>
    </w:p>
    <w:p w:rsidR="007236A7" w:rsidRPr="006E4675" w:rsidRDefault="007236A7" w:rsidP="00E701C5">
      <w:pPr>
        <w:tabs>
          <w:tab w:val="left" w:pos="993"/>
        </w:tabs>
        <w:spacing w:after="0" w:line="360" w:lineRule="auto"/>
        <w:ind w:firstLine="567"/>
        <w:jc w:val="both"/>
        <w:rPr>
          <w:rFonts w:ascii="Times New Roman" w:eastAsia="Times New Roman" w:hAnsi="Times New Roman" w:cs="Times New Roman"/>
          <w:sz w:val="28"/>
          <w:szCs w:val="28"/>
          <w:shd w:val="clear" w:color="auto" w:fill="FFFFFF"/>
        </w:rPr>
      </w:pPr>
      <w:r w:rsidRPr="00E701C5">
        <w:rPr>
          <w:rFonts w:ascii="Times New Roman" w:hAnsi="Times New Roman" w:cs="Times New Roman"/>
          <w:sz w:val="28"/>
          <w:szCs w:val="28"/>
        </w:rPr>
        <w:t xml:space="preserve">6. </w:t>
      </w:r>
      <w:r w:rsidR="00111F00" w:rsidRPr="00E701C5">
        <w:rPr>
          <w:rFonts w:ascii="Times New Roman" w:hAnsi="Times New Roman" w:cs="Times New Roman"/>
          <w:sz w:val="28"/>
          <w:szCs w:val="28"/>
        </w:rPr>
        <w:t xml:space="preserve">Более широкий круг отношений в избирательном праве регулируется нормами, определяющими основные понятия. </w:t>
      </w:r>
      <w:r w:rsidRPr="00E701C5">
        <w:rPr>
          <w:rFonts w:ascii="Times New Roman" w:eastAsia="Times New Roman" w:hAnsi="Times New Roman" w:cs="Times New Roman"/>
          <w:sz w:val="28"/>
          <w:szCs w:val="28"/>
          <w:shd w:val="clear" w:color="auto" w:fill="FFFFFF"/>
        </w:rPr>
        <w:t>Например, ст. 4. </w:t>
      </w:r>
      <w:r w:rsidRPr="00E701C5">
        <w:rPr>
          <w:rFonts w:ascii="Times New Roman" w:eastAsia="Times New Roman" w:hAnsi="Times New Roman" w:cs="Times New Roman"/>
          <w:sz w:val="28"/>
          <w:szCs w:val="28"/>
        </w:rPr>
        <w:t xml:space="preserve">Закона РК «О </w:t>
      </w:r>
      <w:r w:rsidRPr="006E4675">
        <w:rPr>
          <w:rFonts w:ascii="Times New Roman" w:eastAsia="Times New Roman" w:hAnsi="Times New Roman" w:cs="Times New Roman"/>
          <w:sz w:val="28"/>
          <w:szCs w:val="28"/>
        </w:rPr>
        <w:t>выборах в Республике Казахстан», устанавливает, что «Общественное активное</w:t>
      </w:r>
      <w:r w:rsidRPr="006E4675">
        <w:rPr>
          <w:rFonts w:ascii="Times New Roman" w:eastAsia="Times New Roman" w:hAnsi="Times New Roman" w:cs="Times New Roman"/>
          <w:sz w:val="28"/>
          <w:szCs w:val="28"/>
          <w:shd w:val="clear" w:color="auto" w:fill="FFFFFF"/>
        </w:rPr>
        <w:t xml:space="preserve"> избирательное право – это право граждан Республики участвовать в голосовании на выборах по достижению ими восемнадцатилетнего возраста, вне зависимости от их происхождения, социального, должностного и финансового положения, пола, расы, нации, языка, мировоззрения, убеждений, места жительства или любых других обстоятельств».</w:t>
      </w:r>
    </w:p>
    <w:p w:rsidR="007236A7" w:rsidRPr="006E4675" w:rsidRDefault="007236A7" w:rsidP="00E2780B">
      <w:pPr>
        <w:tabs>
          <w:tab w:val="left" w:pos="993"/>
        </w:tabs>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7. Существует неоднозначное отношение к интеграции базовых понятий в системные нормы н</w:t>
      </w:r>
      <w:r w:rsidR="00C47D01" w:rsidRPr="006E4675">
        <w:rPr>
          <w:rFonts w:ascii="Times New Roman" w:hAnsi="Times New Roman" w:cs="Times New Roman"/>
          <w:sz w:val="28"/>
          <w:szCs w:val="28"/>
        </w:rPr>
        <w:t>ормативного правового поведения.</w:t>
      </w:r>
      <w:r w:rsidRPr="006E4675">
        <w:rPr>
          <w:rFonts w:ascii="Times New Roman" w:hAnsi="Times New Roman" w:cs="Times New Roman"/>
          <w:sz w:val="28"/>
          <w:szCs w:val="28"/>
        </w:rPr>
        <w:t xml:space="preserve"> Например, определение </w:t>
      </w:r>
      <w:r w:rsidR="00973440" w:rsidRPr="006E4675">
        <w:rPr>
          <w:rFonts w:ascii="Times New Roman" w:hAnsi="Times New Roman" w:cs="Times New Roman"/>
          <w:sz w:val="28"/>
          <w:szCs w:val="28"/>
        </w:rPr>
        <w:t xml:space="preserve"> </w:t>
      </w:r>
      <w:r w:rsidRPr="006E4675">
        <w:rPr>
          <w:rFonts w:ascii="Times New Roman" w:hAnsi="Times New Roman" w:cs="Times New Roman"/>
          <w:sz w:val="28"/>
          <w:szCs w:val="28"/>
        </w:rPr>
        <w:t>«избиратель» (п. 1 ст. 7) - «Гражданин Республики, являющийся депутатом маслихата, имеет право в выборе депутатов Сената Парламента». Это определение не раскрывает, по каким критериям именно депутаты маслихатов имеют право выбирать членов Сената Парламента.</w:t>
      </w:r>
    </w:p>
    <w:p w:rsidR="00442157" w:rsidRPr="006E4675" w:rsidRDefault="00E04F3D" w:rsidP="00E04F3D">
      <w:pPr>
        <w:spacing w:after="0" w:line="360" w:lineRule="auto"/>
        <w:jc w:val="center"/>
        <w:rPr>
          <w:rFonts w:ascii="Times New Roman" w:eastAsia="Calibri" w:hAnsi="Times New Roman" w:cs="Times New Roman"/>
          <w:b/>
          <w:sz w:val="28"/>
          <w:szCs w:val="28"/>
        </w:rPr>
      </w:pPr>
      <w:r w:rsidRPr="006E4675">
        <w:rPr>
          <w:rFonts w:ascii="Times New Roman" w:eastAsia="Calibri" w:hAnsi="Times New Roman" w:cs="Times New Roman"/>
          <w:b/>
          <w:sz w:val="28"/>
          <w:szCs w:val="28"/>
        </w:rPr>
        <w:lastRenderedPageBreak/>
        <w:t xml:space="preserve">ГЛАВА 2. СОВРЕМЕННЫЕ МЕТОДЫ ИССЛЕДОВАНИЯ: </w:t>
      </w:r>
    </w:p>
    <w:p w:rsidR="00442157" w:rsidRPr="006E4675" w:rsidRDefault="00E04F3D" w:rsidP="00E04F3D">
      <w:pPr>
        <w:spacing w:after="0" w:line="360" w:lineRule="auto"/>
        <w:jc w:val="center"/>
        <w:rPr>
          <w:rFonts w:ascii="Times New Roman" w:eastAsia="Calibri" w:hAnsi="Times New Roman" w:cs="Times New Roman"/>
          <w:b/>
          <w:sz w:val="28"/>
          <w:szCs w:val="28"/>
        </w:rPr>
      </w:pPr>
      <w:r w:rsidRPr="006E4675">
        <w:rPr>
          <w:rFonts w:ascii="Times New Roman" w:eastAsia="Calibri" w:hAnsi="Times New Roman" w:cs="Times New Roman"/>
          <w:b/>
          <w:sz w:val="28"/>
          <w:szCs w:val="28"/>
        </w:rPr>
        <w:t xml:space="preserve">ПРАВООТНОШЕНИЯ И СТАДИИ ИЗБИРАТЕЛЬНОГО ПРОЦЕССА ПО ЗАКОНОДАТЕЛЬСТВУ РЕСПУБЛИКИ КАЗАХСТАН </w:t>
      </w:r>
    </w:p>
    <w:p w:rsidR="00E04F3D" w:rsidRPr="006E4675" w:rsidRDefault="00E04F3D" w:rsidP="00E04F3D">
      <w:pPr>
        <w:spacing w:after="0" w:line="360" w:lineRule="auto"/>
        <w:jc w:val="center"/>
        <w:rPr>
          <w:rFonts w:ascii="Times New Roman" w:hAnsi="Times New Roman" w:cs="Times New Roman"/>
          <w:sz w:val="28"/>
          <w:szCs w:val="28"/>
        </w:rPr>
      </w:pPr>
      <w:r w:rsidRPr="006E4675">
        <w:rPr>
          <w:rFonts w:ascii="Times New Roman" w:eastAsia="Calibri" w:hAnsi="Times New Roman" w:cs="Times New Roman"/>
          <w:b/>
          <w:sz w:val="28"/>
          <w:szCs w:val="28"/>
        </w:rPr>
        <w:t xml:space="preserve">И КЫРГЫЗСКОЙ РЕСПУБЛИКИ </w:t>
      </w:r>
    </w:p>
    <w:p w:rsidR="00E04F3D" w:rsidRPr="006E4675" w:rsidRDefault="00E04F3D" w:rsidP="00E04F3D">
      <w:pPr>
        <w:shd w:val="clear" w:color="auto" w:fill="FFFFFF"/>
        <w:spacing w:after="0" w:line="360" w:lineRule="auto"/>
        <w:jc w:val="both"/>
        <w:textAlignment w:val="baseline"/>
        <w:rPr>
          <w:rFonts w:ascii="Times New Roman" w:hAnsi="Times New Roman" w:cs="Times New Roman"/>
          <w:sz w:val="28"/>
          <w:szCs w:val="28"/>
        </w:rPr>
      </w:pPr>
    </w:p>
    <w:p w:rsidR="00C611BB" w:rsidRPr="006E4675" w:rsidRDefault="00E04F3D" w:rsidP="00E04F3D">
      <w:pPr>
        <w:shd w:val="clear" w:color="auto" w:fill="FFFFFF"/>
        <w:spacing w:after="0" w:line="360" w:lineRule="auto"/>
        <w:jc w:val="center"/>
        <w:textAlignment w:val="baseline"/>
        <w:rPr>
          <w:rFonts w:ascii="Times New Roman" w:hAnsi="Times New Roman" w:cs="Times New Roman"/>
          <w:b/>
          <w:sz w:val="28"/>
          <w:szCs w:val="28"/>
        </w:rPr>
      </w:pPr>
      <w:r w:rsidRPr="006E4675">
        <w:rPr>
          <w:rFonts w:ascii="Times New Roman" w:hAnsi="Times New Roman" w:cs="Times New Roman"/>
          <w:b/>
          <w:sz w:val="28"/>
          <w:szCs w:val="28"/>
        </w:rPr>
        <w:t xml:space="preserve">2.1. </w:t>
      </w:r>
      <w:r w:rsidR="00F8490D" w:rsidRPr="006E4675">
        <w:rPr>
          <w:rFonts w:ascii="Times New Roman" w:hAnsi="Times New Roman" w:cs="Times New Roman"/>
          <w:b/>
          <w:sz w:val="28"/>
          <w:szCs w:val="28"/>
        </w:rPr>
        <w:t xml:space="preserve">Методологические подходы избирательного права. </w:t>
      </w:r>
    </w:p>
    <w:p w:rsidR="00E04F3D" w:rsidRPr="006E4675" w:rsidRDefault="00E04F3D" w:rsidP="00E04F3D">
      <w:pPr>
        <w:shd w:val="clear" w:color="auto" w:fill="FFFFFF"/>
        <w:spacing w:after="0" w:line="360" w:lineRule="auto"/>
        <w:jc w:val="center"/>
        <w:textAlignment w:val="baseline"/>
        <w:rPr>
          <w:rFonts w:ascii="Times New Roman" w:hAnsi="Times New Roman" w:cs="Times New Roman"/>
          <w:b/>
          <w:sz w:val="28"/>
          <w:szCs w:val="28"/>
        </w:rPr>
      </w:pPr>
      <w:r w:rsidRPr="006E4675">
        <w:rPr>
          <w:rFonts w:ascii="Times New Roman" w:hAnsi="Times New Roman" w:cs="Times New Roman"/>
          <w:b/>
          <w:sz w:val="28"/>
          <w:szCs w:val="28"/>
        </w:rPr>
        <w:t>Понятие и виды субъектов избирательного права: понятие и сущность</w:t>
      </w:r>
    </w:p>
    <w:p w:rsidR="00E04F3D" w:rsidRPr="006E4675" w:rsidRDefault="00E04F3D" w:rsidP="00E04F3D">
      <w:pPr>
        <w:spacing w:after="0" w:line="360" w:lineRule="auto"/>
        <w:ind w:firstLine="567"/>
        <w:jc w:val="both"/>
        <w:rPr>
          <w:rFonts w:ascii="Times New Roman" w:hAnsi="Times New Roman" w:cs="Times New Roman"/>
          <w:sz w:val="28"/>
          <w:szCs w:val="28"/>
        </w:rPr>
      </w:pP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Еще в середине 90-х и 2000-х годов в странах СНГ проведена полномасштабная политическая реформа, направленная на развитие демократических начал в формировании и деятельности институтов государственной власти и местного самоуправления. Органической составляющей этой реформы является реформа избирательной системы, обеспечивающая демократическое воспроизводство и ротацию власти по итогам периодически проводимых выборов [75; 76].</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Распад СССР и утверждение государственного суверенитета в бывших союзных республиках не могли не сказаться на содержании их конституционного законодательства. Специфика конституций стран СНГ проявляется, во-первых, в темпах и объеме конституционных преобразований; во-вторых, в построении институтов власти; в-третьих, в закреплении разнообразных форм государственного устройства. Каждое государство Содружества использовало в ходе конституционных преобразований свой собственный конституционный опыт, опыт конституционных реформ в России. Конституции стран СНГ прини</w:t>
      </w:r>
      <w:r w:rsidR="00246096" w:rsidRPr="006E4675">
        <w:rPr>
          <w:rFonts w:ascii="Times New Roman" w:hAnsi="Times New Roman" w:cs="Times New Roman"/>
          <w:sz w:val="28"/>
          <w:szCs w:val="28"/>
        </w:rPr>
        <w:t>мались как путем референдума (Россия</w:t>
      </w:r>
      <w:r w:rsidRPr="006E4675">
        <w:rPr>
          <w:rFonts w:ascii="Times New Roman" w:hAnsi="Times New Roman" w:cs="Times New Roman"/>
          <w:sz w:val="28"/>
          <w:szCs w:val="28"/>
        </w:rPr>
        <w:t xml:space="preserve">, Казахстан, Республика Беларусь), так и парламентским путем (Туркменистан, Узбекистан, Украина) [77, c. 14].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Актуальность данной темы объясняется особым значением избирательного процесса в условиях развития современного общества во всех странах мира.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Практически во всех странах мира осуществляются активные научные исследования по исследованию избирательных процессов. В частности, Е.В. Мандрыка (Украина) [78], Carolina Plescia (Австрия), André Blais (Канада), John Högström (Швеция) [79], Theres Matthieß (Германия) [80</w:t>
      </w:r>
      <w:r w:rsidR="009D66FE" w:rsidRPr="006E4675">
        <w:rPr>
          <w:rFonts w:ascii="Times New Roman" w:hAnsi="Times New Roman" w:cs="Times New Roman"/>
          <w:sz w:val="28"/>
          <w:szCs w:val="28"/>
        </w:rPr>
        <w:t>, с. 774–796</w:t>
      </w:r>
      <w:r w:rsidRPr="006E4675">
        <w:rPr>
          <w:rFonts w:ascii="Times New Roman" w:hAnsi="Times New Roman" w:cs="Times New Roman"/>
          <w:sz w:val="28"/>
          <w:szCs w:val="28"/>
        </w:rPr>
        <w:t>], Arend Lijphart (США) [81], Д.М. Худолей [82</w:t>
      </w:r>
      <w:r w:rsidR="009D66FE" w:rsidRPr="006E4675">
        <w:rPr>
          <w:rFonts w:ascii="Times New Roman" w:hAnsi="Times New Roman" w:cs="Times New Roman"/>
          <w:sz w:val="28"/>
          <w:szCs w:val="28"/>
        </w:rPr>
        <w:t>, с. 18–28.],</w:t>
      </w:r>
      <w:r w:rsidRPr="006E4675">
        <w:rPr>
          <w:rFonts w:ascii="Times New Roman" w:hAnsi="Times New Roman" w:cs="Times New Roman"/>
          <w:sz w:val="28"/>
          <w:szCs w:val="28"/>
        </w:rPr>
        <w:t xml:space="preserve"> Р.Г. Мазитов [83</w:t>
      </w:r>
      <w:r w:rsidR="009D66FE" w:rsidRPr="006E4675">
        <w:rPr>
          <w:rFonts w:ascii="Times New Roman" w:hAnsi="Times New Roman" w:cs="Times New Roman"/>
          <w:sz w:val="28"/>
          <w:szCs w:val="28"/>
        </w:rPr>
        <w:t>, с. 620–622</w:t>
      </w:r>
      <w:r w:rsidRPr="006E4675">
        <w:rPr>
          <w:rFonts w:ascii="Times New Roman" w:hAnsi="Times New Roman" w:cs="Times New Roman"/>
          <w:sz w:val="28"/>
          <w:szCs w:val="28"/>
        </w:rPr>
        <w:t xml:space="preserve">] (Российская Федерация) и многие другие.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Ряд учёных посвятили свои работы непосредственно совершенствованию избирательной системы Республики Кыргызстан и Республики Казахстан, среди которых Н. Шукуралиева [84</w:t>
      </w:r>
      <w:r w:rsidR="0033095E" w:rsidRPr="006E4675">
        <w:rPr>
          <w:rFonts w:ascii="Times New Roman" w:hAnsi="Times New Roman" w:cs="Times New Roman"/>
          <w:sz w:val="28"/>
          <w:szCs w:val="28"/>
        </w:rPr>
        <w:t>, с. 7–18</w:t>
      </w:r>
      <w:r w:rsidRPr="006E4675">
        <w:rPr>
          <w:rFonts w:ascii="Times New Roman" w:hAnsi="Times New Roman" w:cs="Times New Roman"/>
          <w:sz w:val="28"/>
          <w:szCs w:val="28"/>
        </w:rPr>
        <w:t>], А.С. Абазов [85</w:t>
      </w:r>
      <w:r w:rsidR="0033095E" w:rsidRPr="006E4675">
        <w:rPr>
          <w:rFonts w:ascii="Times New Roman" w:hAnsi="Times New Roman" w:cs="Times New Roman"/>
          <w:sz w:val="28"/>
          <w:szCs w:val="28"/>
        </w:rPr>
        <w:t>, с. 46–50</w:t>
      </w:r>
      <w:r w:rsidRPr="006E4675">
        <w:rPr>
          <w:rFonts w:ascii="Times New Roman" w:hAnsi="Times New Roman" w:cs="Times New Roman"/>
          <w:sz w:val="28"/>
          <w:szCs w:val="28"/>
        </w:rPr>
        <w:t>], Б. Иманалиева [86</w:t>
      </w:r>
      <w:r w:rsidR="0033095E" w:rsidRPr="006E4675">
        <w:rPr>
          <w:rFonts w:ascii="Times New Roman" w:hAnsi="Times New Roman" w:cs="Times New Roman"/>
          <w:sz w:val="28"/>
          <w:szCs w:val="28"/>
        </w:rPr>
        <w:t>, с. 118–134</w:t>
      </w:r>
      <w:r w:rsidRPr="006E4675">
        <w:rPr>
          <w:rFonts w:ascii="Times New Roman" w:hAnsi="Times New Roman" w:cs="Times New Roman"/>
          <w:sz w:val="28"/>
          <w:szCs w:val="28"/>
        </w:rPr>
        <w:t>], Л.Т. Жанузакова [87</w:t>
      </w:r>
      <w:r w:rsidR="0033095E" w:rsidRPr="006E4675">
        <w:rPr>
          <w:rFonts w:ascii="Times New Roman" w:hAnsi="Times New Roman" w:cs="Times New Roman"/>
          <w:sz w:val="28"/>
          <w:szCs w:val="28"/>
        </w:rPr>
        <w:t>, с. 17–23</w:t>
      </w:r>
      <w:r w:rsidRPr="006E4675">
        <w:rPr>
          <w:rFonts w:ascii="Times New Roman" w:hAnsi="Times New Roman" w:cs="Times New Roman"/>
          <w:sz w:val="28"/>
          <w:szCs w:val="28"/>
        </w:rPr>
        <w:t>], М.Х. Матаева [88</w:t>
      </w:r>
      <w:r w:rsidR="0033095E" w:rsidRPr="006E4675">
        <w:rPr>
          <w:rFonts w:ascii="Times New Roman" w:hAnsi="Times New Roman" w:cs="Times New Roman"/>
          <w:sz w:val="28"/>
          <w:szCs w:val="28"/>
        </w:rPr>
        <w:t>, с. 74–78</w:t>
      </w:r>
      <w:r w:rsidRPr="006E4675">
        <w:rPr>
          <w:rFonts w:ascii="Times New Roman" w:hAnsi="Times New Roman" w:cs="Times New Roman"/>
          <w:sz w:val="28"/>
          <w:szCs w:val="28"/>
        </w:rPr>
        <w:t>], К.К. Атабеков, А. Абылаев [89</w:t>
      </w:r>
      <w:r w:rsidR="0033095E" w:rsidRPr="006E4675">
        <w:rPr>
          <w:rFonts w:ascii="Times New Roman" w:hAnsi="Times New Roman" w:cs="Times New Roman"/>
          <w:sz w:val="28"/>
          <w:szCs w:val="28"/>
        </w:rPr>
        <w:t>, с. 157–159</w:t>
      </w:r>
      <w:r w:rsidRPr="006E4675">
        <w:rPr>
          <w:rFonts w:ascii="Times New Roman" w:hAnsi="Times New Roman" w:cs="Times New Roman"/>
          <w:sz w:val="28"/>
          <w:szCs w:val="28"/>
        </w:rPr>
        <w:t>], Н.Т. Шерипов [90</w:t>
      </w:r>
      <w:r w:rsidR="0033095E" w:rsidRPr="006E4675">
        <w:rPr>
          <w:rFonts w:ascii="Times New Roman" w:hAnsi="Times New Roman" w:cs="Times New Roman"/>
          <w:sz w:val="28"/>
          <w:szCs w:val="28"/>
        </w:rPr>
        <w:t>, с. 17–26</w:t>
      </w:r>
      <w:r w:rsidRPr="006E4675">
        <w:rPr>
          <w:rFonts w:ascii="Times New Roman" w:hAnsi="Times New Roman" w:cs="Times New Roman"/>
          <w:sz w:val="28"/>
          <w:szCs w:val="28"/>
        </w:rPr>
        <w:t>], Р.Е.</w:t>
      </w:r>
      <w:proofErr w:type="gramEnd"/>
      <w:r w:rsidRPr="006E4675">
        <w:rPr>
          <w:rFonts w:ascii="Times New Roman" w:hAnsi="Times New Roman" w:cs="Times New Roman"/>
          <w:sz w:val="28"/>
          <w:szCs w:val="28"/>
        </w:rPr>
        <w:t xml:space="preserve"> Жакупов, Д.Е. Ахметбеков [91</w:t>
      </w:r>
      <w:r w:rsidR="0033095E" w:rsidRPr="006E4675">
        <w:rPr>
          <w:rFonts w:ascii="Times New Roman" w:hAnsi="Times New Roman" w:cs="Times New Roman"/>
          <w:sz w:val="28"/>
          <w:szCs w:val="28"/>
        </w:rPr>
        <w:t>, с. 160–163</w:t>
      </w:r>
      <w:r w:rsidRPr="006E4675">
        <w:rPr>
          <w:rFonts w:ascii="Times New Roman" w:hAnsi="Times New Roman" w:cs="Times New Roman"/>
          <w:sz w:val="28"/>
          <w:szCs w:val="28"/>
        </w:rPr>
        <w:t xml:space="preserve">] и многие другие. В данных исследованиях особое значение приобретают конституциональные вопросы избирательных процессов, внесения изменений в них, проблемы их совершенствования и т.д.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Примечательно, что в проекте Конституции Российской Федерации, который был вынесен на обсуждение Конституционного совещания, принципы избирательного права формулировались в ст. 7 следующим образом: «Высшим выражением непосредственной власти народа Российской Федерации являются выборы гражданами своих представителей в органы власти и общенародный референдум, проводимые свободным, всеобщим равным, прямым, тайным голосованием» [92].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Но в окончательный вариант Конституции РФ этот текст внесен не был, так как участники Конституционного совещания не пришли к согласию. Вследствие этого, в настоящее время принципы действующей в РФ избирательной системы определены в основном, в текущем законодательстве. В данной связи следует отметить, что к настоящему времени список, содержащий принципы и нормы избирательного прав, заметно увеличился в науке, связанной с избирательным правом [93, с. 112]. </w:t>
      </w:r>
    </w:p>
    <w:p w:rsidR="000074DF" w:rsidRPr="006E4675" w:rsidRDefault="000074DF" w:rsidP="000074DF">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По мнению М.Г. Фоминой, институт выборов может быть рассмотрен в двух аспектах: как процесс и как система прав и свобод граждан, способствующая их участию в управлении делами государства через формирование определенных органов государственной и муниципальной власти [94, с. 84-89].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Актуальность заявленного исследования обусловливается необходимостью совершенствования норм избирательного права Республики Казахстан и Кыргызской Республики. В </w:t>
      </w:r>
      <w:r w:rsidR="002C3592" w:rsidRPr="006E4675">
        <w:rPr>
          <w:rFonts w:ascii="Times New Roman" w:hAnsi="Times New Roman" w:cs="Times New Roman"/>
          <w:sz w:val="28"/>
          <w:szCs w:val="28"/>
        </w:rPr>
        <w:t>связи,</w:t>
      </w:r>
      <w:r w:rsidRPr="006E4675">
        <w:rPr>
          <w:rFonts w:ascii="Times New Roman" w:hAnsi="Times New Roman" w:cs="Times New Roman"/>
          <w:sz w:val="28"/>
          <w:szCs w:val="28"/>
        </w:rPr>
        <w:t xml:space="preserve"> с чем представляется важным сравнение норм динамично развивающегося кыргызского избирательного законодательства с нормами относительно консервативного избирательного законодательства Республики Казахстан.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Избирательное право Республики Казахстан и Кыргызской Республики является молодой юридической отраслью, восходящей корнями к периоду обретения ими независимости после распада Союза ССР, но, тем не менее, прочно занявшую свою нишу в рамках национальных правовых систем.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Весьма примечательно, что за довольно короткий исторический период были осуществлены фундаментальные изменения в юридической регламентации избирательного процесса, сформирована новая система правовых норм и коррелирующих им политико-правовых ценностей, обеспечены прочные гарантии системы реализации конституционного права граждан избирать и быть избранными в органы государственной власти и местного самоуправления, создана многоступенчатая система контроля, обеспечивающая демократичность, прозрачность выборов, доступ к различным этапам избирательного процесса</w:t>
      </w:r>
      <w:proofErr w:type="gramEnd"/>
      <w:r w:rsidRPr="006E4675">
        <w:rPr>
          <w:rFonts w:ascii="Times New Roman" w:hAnsi="Times New Roman" w:cs="Times New Roman"/>
          <w:sz w:val="28"/>
          <w:szCs w:val="28"/>
        </w:rPr>
        <w:t xml:space="preserve"> средств массовой информации, широкого корпуса наблюдателей как внутренних, так и международных, обеспечено эффективное взаимодействие избирательной администрации с судебной системой, включая механизм конституционной юстиции, создано соответствующее информационно-техническое сопровождение выборов. </w:t>
      </w:r>
    </w:p>
    <w:p w:rsidR="00DA1FDD"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lastRenderedPageBreak/>
        <w:t>Методологическую основу исследований в области избирательного права традиционно составляют общенаучные и специальные методы познания: исторический, социологический, формально-логический, системно-структурный, а также специальные методы правовые методы познания.</w:t>
      </w:r>
    </w:p>
    <w:p w:rsidR="00DA1FDD"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Социологический метод позволяет показать место и роль избирательного права в государстве и обществе в различных разрезах статики и динамики.</w:t>
      </w:r>
    </w:p>
    <w:p w:rsidR="00DA1FDD"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Исторический метод прослеживает эволюцию институтов демократии, народовластии, этапы многопартийности, чтобы уловить тенденции развития общества. </w:t>
      </w:r>
    </w:p>
    <w:p w:rsidR="00DA1FDD"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Сравнительно-правовой </w:t>
      </w:r>
      <w:proofErr w:type="gramStart"/>
      <w:r w:rsidRPr="006E4675">
        <w:rPr>
          <w:rFonts w:ascii="Times New Roman" w:eastAsia="Times New Roman" w:hAnsi="Times New Roman" w:cs="Times New Roman"/>
          <w:sz w:val="28"/>
          <w:szCs w:val="28"/>
        </w:rPr>
        <w:t>метод-показать</w:t>
      </w:r>
      <w:proofErr w:type="gramEnd"/>
      <w:r w:rsidRPr="006E4675">
        <w:rPr>
          <w:rFonts w:ascii="Times New Roman" w:eastAsia="Times New Roman" w:hAnsi="Times New Roman" w:cs="Times New Roman"/>
          <w:sz w:val="28"/>
          <w:szCs w:val="28"/>
        </w:rPr>
        <w:t xml:space="preserve"> общее и специальное в праве регулирование выборов и статус представительных органов, избирательных комиссий, политических партий для условий, аспекты правового регулирования </w:t>
      </w:r>
      <w:r w:rsidR="006B7DC2" w:rsidRPr="006E4675">
        <w:rPr>
          <w:rFonts w:ascii="Times New Roman" w:eastAsia="Times New Roman" w:hAnsi="Times New Roman" w:cs="Times New Roman"/>
          <w:sz w:val="28"/>
          <w:szCs w:val="28"/>
        </w:rPr>
        <w:t>и правоприменительная практика.</w:t>
      </w:r>
    </w:p>
    <w:p w:rsidR="006B7DC2" w:rsidRPr="006E4675" w:rsidRDefault="006B7DC2"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М</w:t>
      </w:r>
      <w:r w:rsidR="00DA1FDD" w:rsidRPr="006E4675">
        <w:rPr>
          <w:rFonts w:ascii="Times New Roman" w:eastAsia="Times New Roman" w:hAnsi="Times New Roman" w:cs="Times New Roman"/>
          <w:sz w:val="28"/>
          <w:szCs w:val="28"/>
        </w:rPr>
        <w:t>етоды системной структуры, системно-функционального анализа дают возможность детально раскрыть правовую модель избирательной демократии, взаимосвязь его отдельных элементов, выявление объективно существующих системных и структурных связей, выявление сильных и слабых сторон исследуемого институт</w:t>
      </w:r>
      <w:r w:rsidRPr="006E4675">
        <w:rPr>
          <w:rFonts w:ascii="Times New Roman" w:eastAsia="Times New Roman" w:hAnsi="Times New Roman" w:cs="Times New Roman"/>
          <w:sz w:val="28"/>
          <w:szCs w:val="28"/>
        </w:rPr>
        <w:t>а и его составляющих элементов.</w:t>
      </w:r>
    </w:p>
    <w:p w:rsidR="00DA1FDD" w:rsidRPr="006E4675" w:rsidRDefault="006B7DC2"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М</w:t>
      </w:r>
      <w:r w:rsidR="00DA1FDD" w:rsidRPr="006E4675">
        <w:rPr>
          <w:rFonts w:ascii="Times New Roman" w:eastAsia="Times New Roman" w:hAnsi="Times New Roman" w:cs="Times New Roman"/>
          <w:sz w:val="28"/>
          <w:szCs w:val="28"/>
        </w:rPr>
        <w:t>етоды формальной логики позволяют охарактеризовать</w:t>
      </w:r>
      <w:r w:rsidRPr="006E4675">
        <w:rPr>
          <w:rFonts w:ascii="Times New Roman" w:eastAsia="Times New Roman" w:hAnsi="Times New Roman" w:cs="Times New Roman"/>
          <w:sz w:val="28"/>
          <w:szCs w:val="28"/>
        </w:rPr>
        <w:t xml:space="preserve"> </w:t>
      </w:r>
      <w:r w:rsidR="00DA1FDD" w:rsidRPr="006E4675">
        <w:rPr>
          <w:rFonts w:ascii="Times New Roman" w:eastAsia="Times New Roman" w:hAnsi="Times New Roman" w:cs="Times New Roman"/>
          <w:sz w:val="28"/>
          <w:szCs w:val="28"/>
        </w:rPr>
        <w:t>политико-правовые феномены парламентаризма, многопартийности, избирательных институтов и политических партий в их единстве и целостности.  Разнообразие, исследовать правовые нормы, регулирующие формирование и компетенцию представительных органов, избирательные комиссии, их взаимодействие с институтами гражданского общества с точки зрения их конкретного законодательства выявляют пробелы и недостатки правового регулирования, формулируют предложения по их устранению.</w:t>
      </w:r>
    </w:p>
    <w:p w:rsidR="00DA1FDD"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lastRenderedPageBreak/>
        <w:t xml:space="preserve">Избирательное право как наука сегодня обогащается философской, политологической и социологической науками. В процессе установления истины в избирательном праве могут применяться методы проверки, герменевтические, </w:t>
      </w:r>
      <w:r w:rsidR="00E606D2" w:rsidRPr="006E4675">
        <w:rPr>
          <w:rFonts w:ascii="Times New Roman" w:eastAsia="Times New Roman" w:hAnsi="Times New Roman" w:cs="Times New Roman"/>
          <w:sz w:val="28"/>
          <w:szCs w:val="28"/>
        </w:rPr>
        <w:t>условности</w:t>
      </w:r>
      <w:r w:rsidRPr="006E4675">
        <w:rPr>
          <w:rFonts w:ascii="Times New Roman" w:eastAsia="Times New Roman" w:hAnsi="Times New Roman" w:cs="Times New Roman"/>
          <w:sz w:val="28"/>
          <w:szCs w:val="28"/>
        </w:rPr>
        <w:t xml:space="preserve">.  </w:t>
      </w:r>
    </w:p>
    <w:p w:rsidR="00E606D2" w:rsidRPr="006E4675" w:rsidRDefault="00DA1FDD"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Таким образом, онтологические, гносеологические, методологические приемы философии права имеют значение для избирательного права</w:t>
      </w:r>
      <w:r w:rsidR="00E606D2" w:rsidRPr="006E4675">
        <w:rPr>
          <w:rFonts w:ascii="Times New Roman" w:eastAsia="Times New Roman" w:hAnsi="Times New Roman" w:cs="Times New Roman"/>
          <w:sz w:val="28"/>
          <w:szCs w:val="28"/>
        </w:rPr>
        <w:t xml:space="preserve">  процесса</w:t>
      </w:r>
      <w:r w:rsidRPr="006E4675">
        <w:rPr>
          <w:rFonts w:ascii="Times New Roman" w:eastAsia="Times New Roman" w:hAnsi="Times New Roman" w:cs="Times New Roman"/>
          <w:sz w:val="28"/>
          <w:szCs w:val="28"/>
        </w:rPr>
        <w:t xml:space="preserve">, </w:t>
      </w:r>
      <w:r w:rsidR="00E606D2" w:rsidRPr="006E4675">
        <w:rPr>
          <w:rFonts w:ascii="Times New Roman" w:eastAsia="Times New Roman" w:hAnsi="Times New Roman" w:cs="Times New Roman"/>
          <w:sz w:val="28"/>
          <w:szCs w:val="28"/>
        </w:rPr>
        <w:t>трансформируясь посредством методов правового регулирования.</w:t>
      </w:r>
    </w:p>
    <w:p w:rsidR="000074DF" w:rsidRPr="006E4675" w:rsidRDefault="000074DF" w:rsidP="00DA1FDD">
      <w:pPr>
        <w:shd w:val="clear" w:color="auto" w:fill="FFFFFF"/>
        <w:spacing w:after="0" w:line="36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b/>
          <w:sz w:val="28"/>
          <w:szCs w:val="28"/>
        </w:rPr>
        <w:t xml:space="preserve">Объектом </w:t>
      </w:r>
      <w:r w:rsidRPr="006E4675">
        <w:rPr>
          <w:rFonts w:ascii="Times New Roman" w:eastAsia="Times New Roman" w:hAnsi="Times New Roman" w:cs="Times New Roman"/>
          <w:sz w:val="28"/>
          <w:szCs w:val="28"/>
        </w:rPr>
        <w:t xml:space="preserve">диссертационного исследования являются </w:t>
      </w:r>
      <w:r w:rsidRPr="006E4675">
        <w:rPr>
          <w:rFonts w:ascii="Times New Roman" w:hAnsi="Times New Roman" w:cs="Times New Roman"/>
          <w:sz w:val="28"/>
          <w:szCs w:val="28"/>
          <w:shd w:val="clear" w:color="auto" w:fill="FFFFFF"/>
        </w:rPr>
        <w:t xml:space="preserve">совокупность </w:t>
      </w:r>
      <w:r w:rsidRPr="006E4675">
        <w:rPr>
          <w:rFonts w:ascii="Times New Roman" w:eastAsia="Times New Roman" w:hAnsi="Times New Roman" w:cs="Times New Roman"/>
          <w:sz w:val="28"/>
          <w:szCs w:val="28"/>
        </w:rPr>
        <w:t xml:space="preserve">социально-правовых отношений и интересов, формирующиеся в ходе реализации </w:t>
      </w:r>
      <w:r w:rsidRPr="006E4675">
        <w:rPr>
          <w:rFonts w:ascii="Times New Roman" w:hAnsi="Times New Roman" w:cs="Times New Roman"/>
          <w:sz w:val="28"/>
          <w:szCs w:val="28"/>
          <w:shd w:val="clear" w:color="auto" w:fill="FFFFFF"/>
        </w:rPr>
        <w:t>участниками избирательного процесса, принадлежащих им субъективных прав и юридических обязанностей.</w:t>
      </w:r>
    </w:p>
    <w:p w:rsidR="000074DF" w:rsidRPr="006E4675" w:rsidRDefault="000074DF" w:rsidP="000074DF">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6E4675">
        <w:rPr>
          <w:rFonts w:ascii="Times New Roman" w:eastAsia="Times New Roman" w:hAnsi="Times New Roman" w:cs="Times New Roman"/>
          <w:b/>
          <w:sz w:val="28"/>
          <w:szCs w:val="28"/>
        </w:rPr>
        <w:t xml:space="preserve">Предметом </w:t>
      </w:r>
      <w:r w:rsidRPr="006E4675">
        <w:rPr>
          <w:rFonts w:ascii="Times New Roman" w:eastAsia="Times New Roman" w:hAnsi="Times New Roman" w:cs="Times New Roman"/>
          <w:sz w:val="28"/>
          <w:szCs w:val="28"/>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rsidR="000074DF" w:rsidRPr="006E4675" w:rsidRDefault="000074DF" w:rsidP="000074D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 xml:space="preserve">Методология и методика </w:t>
      </w:r>
      <w:r w:rsidRPr="006E4675">
        <w:rPr>
          <w:rFonts w:ascii="Times New Roman" w:hAnsi="Times New Roman" w:cs="Times New Roman"/>
          <w:sz w:val="28"/>
          <w:szCs w:val="28"/>
        </w:rPr>
        <w:t>исследования.</w:t>
      </w:r>
      <w:r w:rsidRPr="006E4675">
        <w:rPr>
          <w:rFonts w:ascii="Times New Roman" w:hAnsi="Times New Roman" w:cs="Times New Roman"/>
          <w:b/>
          <w:sz w:val="28"/>
          <w:szCs w:val="28"/>
        </w:rPr>
        <w:t xml:space="preserve"> </w:t>
      </w:r>
      <w:r w:rsidRPr="006E4675">
        <w:rPr>
          <w:rFonts w:ascii="Times New Roman" w:hAnsi="Times New Roman" w:cs="Times New Roman"/>
          <w:sz w:val="28"/>
          <w:szCs w:val="28"/>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6E4675">
        <w:rPr>
          <w:rFonts w:ascii="Times New Roman" w:hAnsi="Times New Roman" w:cs="Times New Roman"/>
          <w:sz w:val="28"/>
          <w:szCs w:val="28"/>
        </w:rPr>
        <w:t>от</w:t>
      </w:r>
      <w:proofErr w:type="gramEnd"/>
      <w:r w:rsidRPr="006E4675">
        <w:rPr>
          <w:rFonts w:ascii="Times New Roman" w:hAnsi="Times New Roman" w:cs="Times New Roman"/>
          <w:sz w:val="28"/>
          <w:szCs w:val="28"/>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w:t>
      </w:r>
      <w:r w:rsidRPr="006E4675">
        <w:rPr>
          <w:rFonts w:ascii="Times New Roman" w:hAnsi="Times New Roman" w:cs="Times New Roman"/>
          <w:sz w:val="28"/>
          <w:szCs w:val="28"/>
        </w:rPr>
        <w:lastRenderedPageBreak/>
        <w:t>истории, философии, теории государства и права, конституционного права, связанные с рассматриваемой проблемой.</w:t>
      </w:r>
    </w:p>
    <w:p w:rsidR="000074DF" w:rsidRPr="006E4675" w:rsidRDefault="000074DF" w:rsidP="000074DF">
      <w:pPr>
        <w:pStyle w:val="a3"/>
        <w:spacing w:after="0" w:line="360" w:lineRule="auto"/>
        <w:ind w:left="0" w:firstLine="709"/>
        <w:jc w:val="both"/>
        <w:rPr>
          <w:rStyle w:val="a9"/>
          <w:rFonts w:ascii="Times New Roman" w:hAnsi="Times New Roman" w:cs="Times New Roman"/>
          <w:b w:val="0"/>
          <w:sz w:val="28"/>
          <w:szCs w:val="28"/>
          <w:shd w:val="clear" w:color="auto" w:fill="FFFFFF"/>
        </w:rPr>
      </w:pPr>
      <w:r w:rsidRPr="006E4675">
        <w:rPr>
          <w:rFonts w:ascii="Times New Roman" w:hAnsi="Times New Roman" w:cs="Times New Roman"/>
          <w:b/>
          <w:sz w:val="28"/>
          <w:szCs w:val="28"/>
        </w:rPr>
        <w:t>Теоретическая и эмпирическая основа.</w:t>
      </w:r>
      <w:r w:rsidRPr="006E4675">
        <w:rPr>
          <w:rFonts w:ascii="Times New Roman" w:hAnsi="Times New Roman" w:cs="Times New Roman"/>
          <w:sz w:val="28"/>
          <w:szCs w:val="28"/>
        </w:rPr>
        <w:t xml:space="preserve"> Отдельные вопросы, посвященные институту выборов, рассматривались в трудах отечественных ученых и ученых стран Содружества Независимых Государств, внесших значимый вклад в развитие правового регулирования избирательных систем: Г. С. Сапаргалиев, </w:t>
      </w:r>
      <w:r w:rsidRPr="006E4675">
        <w:rPr>
          <w:rFonts w:ascii="Times New Roman" w:hAnsi="Times New Roman" w:cs="Times New Roman"/>
          <w:sz w:val="28"/>
          <w:szCs w:val="28"/>
          <w:shd w:val="clear" w:color="auto" w:fill="FFFFFF"/>
        </w:rPr>
        <w:t xml:space="preserve">С.С. Сартаев, </w:t>
      </w:r>
      <w:r w:rsidRPr="006E4675">
        <w:rPr>
          <w:rFonts w:ascii="Times New Roman" w:hAnsi="Times New Roman" w:cs="Times New Roman"/>
          <w:sz w:val="28"/>
          <w:szCs w:val="28"/>
        </w:rPr>
        <w:t xml:space="preserve">В. А. Малиновский, </w:t>
      </w:r>
      <w:r w:rsidRPr="006E4675">
        <w:rPr>
          <w:rFonts w:ascii="Times New Roman" w:eastAsia="Times New Roman" w:hAnsi="Times New Roman" w:cs="Times New Roman"/>
          <w:sz w:val="28"/>
          <w:szCs w:val="28"/>
        </w:rPr>
        <w:t xml:space="preserve">Д.К. Мухамедшин, </w:t>
      </w:r>
      <w:r w:rsidR="00BB49F5" w:rsidRPr="006E4675">
        <w:rPr>
          <w:rFonts w:ascii="Times New Roman" w:hAnsi="Times New Roman" w:cs="Times New Roman"/>
          <w:sz w:val="28"/>
          <w:szCs w:val="28"/>
        </w:rPr>
        <w:t>Б. Э</w:t>
      </w:r>
      <w:r w:rsidRPr="006E4675">
        <w:rPr>
          <w:rFonts w:ascii="Times New Roman" w:hAnsi="Times New Roman" w:cs="Times New Roman"/>
          <w:sz w:val="28"/>
          <w:szCs w:val="28"/>
        </w:rPr>
        <w:t xml:space="preserve">. Мухамеджанов, Д. К. </w:t>
      </w:r>
      <w:r w:rsidRPr="006E4675">
        <w:rPr>
          <w:rFonts w:ascii="Times New Roman" w:hAnsi="Times New Roman" w:cs="Times New Roman"/>
          <w:sz w:val="28"/>
          <w:szCs w:val="28"/>
          <w:shd w:val="clear" w:color="auto" w:fill="FFFFFF"/>
        </w:rPr>
        <w:t>Нурпеисов, Г. Р. Усеинова, Г. А. Алибаева</w:t>
      </w:r>
      <w:r w:rsidRPr="006E4675">
        <w:t xml:space="preserve">, </w:t>
      </w:r>
      <w:r w:rsidRPr="006E4675">
        <w:rPr>
          <w:rFonts w:ascii="Times New Roman" w:hAnsi="Times New Roman" w:cs="Times New Roman"/>
          <w:sz w:val="28"/>
          <w:szCs w:val="28"/>
        </w:rPr>
        <w:t>С. М. Сапаралиева, С. Ж. Секежановна, Ж.</w:t>
      </w:r>
      <w:r w:rsidRPr="006E4675">
        <w:rPr>
          <w:rFonts w:ascii="Times New Roman" w:eastAsia="Times New Roman" w:hAnsi="Times New Roman" w:cs="Times New Roman"/>
          <w:sz w:val="28"/>
          <w:szCs w:val="28"/>
          <w:shd w:val="clear" w:color="auto" w:fill="F7F7F7"/>
        </w:rPr>
        <w:t xml:space="preserve"> </w:t>
      </w:r>
      <w:r w:rsidRPr="006E4675">
        <w:rPr>
          <w:rFonts w:ascii="Times New Roman" w:eastAsia="Times New Roman" w:hAnsi="Times New Roman" w:cs="Times New Roman"/>
          <w:sz w:val="28"/>
          <w:szCs w:val="28"/>
        </w:rPr>
        <w:t>А. Дюсембаевич,</w:t>
      </w:r>
      <w:r w:rsidRPr="006E4675">
        <w:rPr>
          <w:rFonts w:ascii="Times New Roman" w:hAnsi="Times New Roman" w:cs="Times New Roman"/>
          <w:sz w:val="28"/>
          <w:szCs w:val="28"/>
          <w:shd w:val="clear" w:color="auto" w:fill="FFFFFF"/>
        </w:rPr>
        <w:t xml:space="preserve"> И. И. Рогов, Г. Н. Кунхожаева </w:t>
      </w:r>
      <w:r w:rsidRPr="006E4675">
        <w:rPr>
          <w:rFonts w:ascii="Times New Roman" w:hAnsi="Times New Roman" w:cs="Times New Roman"/>
          <w:sz w:val="28"/>
          <w:szCs w:val="28"/>
        </w:rPr>
        <w:t xml:space="preserve">(Республика Казахстан); </w:t>
      </w:r>
      <w:proofErr w:type="gramStart"/>
      <w:r w:rsidRPr="006E4675">
        <w:rPr>
          <w:rFonts w:ascii="Times New Roman" w:hAnsi="Times New Roman" w:cs="Times New Roman"/>
          <w:sz w:val="28"/>
          <w:szCs w:val="28"/>
        </w:rPr>
        <w:t>Б. И</w:t>
      </w:r>
      <w:r w:rsidR="00BB49F5" w:rsidRPr="006E4675">
        <w:rPr>
          <w:rFonts w:ascii="Times New Roman" w:hAnsi="Times New Roman" w:cs="Times New Roman"/>
          <w:sz w:val="28"/>
          <w:szCs w:val="28"/>
        </w:rPr>
        <w:t>. Борубашов, А. А. Арабаев, Э. Дж</w:t>
      </w:r>
      <w:r w:rsidRPr="006E4675">
        <w:rPr>
          <w:rFonts w:ascii="Times New Roman" w:hAnsi="Times New Roman" w:cs="Times New Roman"/>
          <w:sz w:val="28"/>
          <w:szCs w:val="28"/>
        </w:rPr>
        <w:t xml:space="preserve">. Бейшембиев, З. К. Курманов, </w:t>
      </w:r>
      <w:r w:rsidR="00BB49F5" w:rsidRPr="006E4675">
        <w:rPr>
          <w:rFonts w:ascii="Times New Roman" w:hAnsi="Times New Roman" w:cs="Times New Roman"/>
          <w:sz w:val="28"/>
          <w:szCs w:val="28"/>
        </w:rPr>
        <w:t xml:space="preserve">А. Б. Калматов, Б. Дж. </w:t>
      </w:r>
      <w:r w:rsidRPr="006E4675">
        <w:rPr>
          <w:rFonts w:ascii="Times New Roman" w:hAnsi="Times New Roman" w:cs="Times New Roman"/>
          <w:sz w:val="28"/>
          <w:szCs w:val="28"/>
        </w:rPr>
        <w:t xml:space="preserve">Рысмендиев, А. М. Джумабаев, Г. К. </w:t>
      </w:r>
      <w:r w:rsidRPr="006E4675">
        <w:rPr>
          <w:rStyle w:val="a9"/>
          <w:rFonts w:ascii="Times New Roman" w:hAnsi="Times New Roman" w:cs="Times New Roman"/>
          <w:b w:val="0"/>
          <w:sz w:val="28"/>
          <w:szCs w:val="28"/>
          <w:shd w:val="clear" w:color="auto" w:fill="FFFFFF"/>
        </w:rPr>
        <w:t>Кулдышева, А. А. Дусейнов, З. Ч. Чикеева,</w:t>
      </w:r>
      <w:r w:rsidRPr="006E4675">
        <w:rPr>
          <w:rFonts w:ascii="Times New Roman" w:hAnsi="Times New Roman" w:cs="Times New Roman"/>
          <w:sz w:val="28"/>
          <w:szCs w:val="28"/>
        </w:rPr>
        <w:t xml:space="preserve"> Э. Н. </w:t>
      </w:r>
      <w:r w:rsidRPr="006E4675">
        <w:rPr>
          <w:rStyle w:val="a9"/>
          <w:rFonts w:ascii="Times New Roman" w:hAnsi="Times New Roman" w:cs="Times New Roman"/>
          <w:b w:val="0"/>
          <w:sz w:val="28"/>
          <w:szCs w:val="28"/>
          <w:shd w:val="clear" w:color="auto" w:fill="FFFFFF"/>
        </w:rPr>
        <w:t xml:space="preserve">Ракимбаев, Э. А.-А. Кочкарова, </w:t>
      </w:r>
      <w:r w:rsidRPr="006E4675">
        <w:rPr>
          <w:rFonts w:ascii="Times New Roman" w:hAnsi="Times New Roman" w:cs="Times New Roman"/>
          <w:sz w:val="28"/>
          <w:szCs w:val="28"/>
        </w:rPr>
        <w:t xml:space="preserve">Т. К. </w:t>
      </w:r>
      <w:r w:rsidRPr="006E4675">
        <w:rPr>
          <w:rStyle w:val="a9"/>
          <w:rFonts w:ascii="Times New Roman" w:hAnsi="Times New Roman" w:cs="Times New Roman"/>
          <w:b w:val="0"/>
          <w:sz w:val="28"/>
          <w:szCs w:val="28"/>
          <w:shd w:val="clear" w:color="auto" w:fill="FFFFFF"/>
        </w:rPr>
        <w:t xml:space="preserve">Исманов, </w:t>
      </w:r>
      <w:r w:rsidR="00BB49F5" w:rsidRPr="006E4675">
        <w:rPr>
          <w:rFonts w:ascii="Times New Roman" w:hAnsi="Times New Roman" w:cs="Times New Roman"/>
          <w:sz w:val="28"/>
          <w:szCs w:val="28"/>
        </w:rPr>
        <w:t xml:space="preserve">Т. А. </w:t>
      </w:r>
      <w:r w:rsidRPr="006E4675">
        <w:rPr>
          <w:rFonts w:ascii="Times New Roman" w:hAnsi="Times New Roman" w:cs="Times New Roman"/>
          <w:sz w:val="28"/>
          <w:szCs w:val="28"/>
        </w:rPr>
        <w:t xml:space="preserve">Нурматов, А. И. Тукубашева,  Д. М. Байгазиева Д. М., Н. С. Турсунбаева, Н. Д. Эшмурадова, М. Б. </w:t>
      </w:r>
      <w:r w:rsidRPr="006E4675">
        <w:rPr>
          <w:rStyle w:val="a9"/>
          <w:rFonts w:ascii="Times New Roman" w:hAnsi="Times New Roman" w:cs="Times New Roman"/>
          <w:b w:val="0"/>
          <w:sz w:val="28"/>
          <w:szCs w:val="28"/>
          <w:shd w:val="clear" w:color="auto" w:fill="FFFFFF"/>
        </w:rPr>
        <w:t>Мырзалиев</w:t>
      </w:r>
      <w:proofErr w:type="gramEnd"/>
      <w:r w:rsidRPr="006E4675">
        <w:rPr>
          <w:rStyle w:val="a9"/>
          <w:rFonts w:ascii="Times New Roman" w:hAnsi="Times New Roman" w:cs="Times New Roman"/>
          <w:b w:val="0"/>
          <w:sz w:val="28"/>
          <w:szCs w:val="28"/>
          <w:shd w:val="clear" w:color="auto" w:fill="FFFFFF"/>
        </w:rPr>
        <w:t>, А. Ш. Маралбаева, Г. Т. Суранчиева, М. Дж., Джумабаев, С. М. Автандилова (Кыргызская Республика).</w:t>
      </w:r>
    </w:p>
    <w:p w:rsidR="000074DF" w:rsidRPr="006E4675" w:rsidRDefault="000074DF" w:rsidP="000074DF">
      <w:pPr>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Среди российских ученых, которые исследовали проблемы выборов и избирательного права С.А. Авакьян, А.С. Автономов, К.В. Арановский, П.А. Астафичев, А.А. Алейник, И.А. Алексеев, А.А. Безуглов, М.В. Баглай, А.А. Белкин, В.Н. Белоновский, Р.Т. Биктагиров, Н.С. Бондарь, В.И. Васильев, Ю.А. Веденеев, А.А. Вешняков, И.В. Выдрин, О.М.</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Вакар, М.В. Варлен, Л.Г. Васькова, А.Г. Головин, М.И. Гродзицкий, А.А. Джагарян, И.С. Данилов, А.А. Жижиленко, И.В. Захаров, А.В. Зиновьев, С.В. Заславский, А.В. Зиновьев, А.В. Иванченко, В.В. Игнатенко, В.Б. Исраелян, В.Т. Кабышев, А.А. Клишас, Д.Б. Катков, Е.И. Козлова, С.Д. Князев, А.И.</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 xml:space="preserve">Ковлер, Е.И. Колюшин, В.В. Комарова, Е.В. Корчиго, Ю.Д. Ковшуро, В.В. Красинский, О.Е. Кутафин, В.В. Лапаева, Н.Э. Лебедева, В.О. Лучин, В.И. Лысенко, В.В. Маклаков, В.М. Матвеева, О.О. Миронов, С.В. Масленникова, М.С. Матейкович, В.Д. Мостовщиков, Л.А. Нудненко, И.П. Окулич, И.С. </w:t>
      </w:r>
      <w:r w:rsidRPr="006E4675">
        <w:rPr>
          <w:rFonts w:ascii="Times New Roman" w:hAnsi="Times New Roman" w:cs="Times New Roman"/>
          <w:sz w:val="28"/>
          <w:szCs w:val="28"/>
        </w:rPr>
        <w:lastRenderedPageBreak/>
        <w:t>Поляшова, А.Е.</w:t>
      </w:r>
      <w:proofErr w:type="gramEnd"/>
      <w:r w:rsidRPr="006E4675">
        <w:rPr>
          <w:rFonts w:ascii="Times New Roman" w:hAnsi="Times New Roman" w:cs="Times New Roman"/>
          <w:sz w:val="28"/>
          <w:szCs w:val="28"/>
        </w:rPr>
        <w:t xml:space="preserve"> Постников, Т.М. Пряхина, В.В. Пылин, Ю.Г. Просвирнин, И.С. Романчук, С.Н. Станских, Б.А. Страшун, В.И. Фадеев, Т.Я. Хабриева, В.Е. Чиркин, И.О. Чернигов, Б.Н. Чичерин, Л.А. Шалланд, С.М. Шапиев, А.В. Шемелин, А.Я. Ярматов и другие.</w:t>
      </w:r>
    </w:p>
    <w:p w:rsidR="000074DF" w:rsidRPr="006E4675" w:rsidRDefault="000074DF" w:rsidP="000074D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Среди зарубежных ученых, занимавшихся проблемами выборов и избирательного права, можно отметить таких как: Г. Алмонда, Х. Арендта, Р. Даля, К. Дойча, М. Дюверже, Э. Дюркгейма, Д. Истона, Т. Э. Лейкман, Д. Ламберт, Р. Таагапера, М. Шугарт., Парсонса, Чарльза Ф. Эндрейна. </w:t>
      </w:r>
    </w:p>
    <w:p w:rsidR="000074DF" w:rsidRPr="006E4675" w:rsidRDefault="000074DF" w:rsidP="000074DF">
      <w:pPr>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Эмпирическую основу исследования</w:t>
      </w:r>
      <w:r w:rsidRPr="006E4675">
        <w:rPr>
          <w:rFonts w:ascii="Times New Roman" w:hAnsi="Times New Roman" w:cs="Times New Roman"/>
          <w:sz w:val="28"/>
          <w:szCs w:val="28"/>
        </w:rPr>
        <w:t xml:space="preserve">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Республика Казахстан и Кыргызская Республика сегодня располагают всем необходимым арсеналом юридического инструментария, позволяющего проводить выборы всех уровней, соответствующие самым высоким международным стандартам. Далеко не секрет, что национальная электоральная политика является крайне важным инструментом формирования политического консенсуса в обществе, гарантирующего легитимную преемственность власти, то становится совершенно ясной та роль, которая принадлежит механизму нормативно правового регулирования избирательного процесса.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Несмотря на то, что и Республика Казахстан и Кыргызская Республика обладают структурированным по всем составным компонентам и </w:t>
      </w:r>
      <w:proofErr w:type="gramStart"/>
      <w:r w:rsidRPr="006E4675">
        <w:rPr>
          <w:rFonts w:ascii="Times New Roman" w:hAnsi="Times New Roman" w:cs="Times New Roman"/>
          <w:sz w:val="28"/>
          <w:szCs w:val="28"/>
        </w:rPr>
        <w:t>институтам</w:t>
      </w:r>
      <w:proofErr w:type="gramEnd"/>
      <w:r w:rsidRPr="006E4675">
        <w:rPr>
          <w:rFonts w:ascii="Times New Roman" w:hAnsi="Times New Roman" w:cs="Times New Roman"/>
          <w:sz w:val="28"/>
          <w:szCs w:val="28"/>
        </w:rPr>
        <w:t xml:space="preserve"> материальным и процессуальным избирательным законодательством, совершенствование последнего процесс непрерывный. Это связано как с выработкой и применением новых международных стандартов </w:t>
      </w:r>
      <w:r w:rsidRPr="006E4675">
        <w:rPr>
          <w:rFonts w:ascii="Times New Roman" w:hAnsi="Times New Roman" w:cs="Times New Roman"/>
          <w:sz w:val="28"/>
          <w:szCs w:val="28"/>
        </w:rPr>
        <w:lastRenderedPageBreak/>
        <w:t xml:space="preserve">электорального процесса, так и постоянным развитием демократических институтов в исследуемых государствах.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Естественно, что в каждом конкретном случае нормативно-правовая регламентация избирательного процесса имеет свои специфические аспекты, учитывает особенности национальной правовой системы, опирается на юридические традиции страны. Однако общим началом, которым могут руководствоваться все государства СНГ, является постоянное стремление к всемерному совершенствованию юридической основы избирательного процесса, принимающей во внимание сравнительный опыт, как мировой, так и региональный.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Сравнительно-правовой анализ норм избирательного законодательства, процедур проведения выборов, отдельных стадий избирательного процесса в исследуемых странах, имеющих схожее историческое развитие, схожую правовую систему и порядок решения задач, форм и методов проведения </w:t>
      </w:r>
      <w:r w:rsidR="002C3592" w:rsidRPr="006E4675">
        <w:rPr>
          <w:rFonts w:ascii="Times New Roman" w:hAnsi="Times New Roman" w:cs="Times New Roman"/>
          <w:sz w:val="28"/>
          <w:szCs w:val="28"/>
        </w:rPr>
        <w:t>избирательных компаний</w:t>
      </w:r>
      <w:r w:rsidRPr="006E4675">
        <w:rPr>
          <w:rFonts w:ascii="Times New Roman" w:hAnsi="Times New Roman" w:cs="Times New Roman"/>
          <w:sz w:val="28"/>
          <w:szCs w:val="28"/>
        </w:rPr>
        <w:t xml:space="preserve">, позволит выработать </w:t>
      </w:r>
      <w:r w:rsidR="002C3592" w:rsidRPr="006E4675">
        <w:rPr>
          <w:rFonts w:ascii="Times New Roman" w:hAnsi="Times New Roman" w:cs="Times New Roman"/>
          <w:sz w:val="28"/>
          <w:szCs w:val="28"/>
        </w:rPr>
        <w:t>жизненно важные рекомендации, возникающих в процессе</w:t>
      </w:r>
      <w:r w:rsidRPr="006E4675">
        <w:rPr>
          <w:rFonts w:ascii="Times New Roman" w:hAnsi="Times New Roman" w:cs="Times New Roman"/>
          <w:sz w:val="28"/>
          <w:szCs w:val="28"/>
        </w:rPr>
        <w:t xml:space="preserve"> </w:t>
      </w:r>
      <w:r w:rsidR="002C3592" w:rsidRPr="006E4675">
        <w:rPr>
          <w:rFonts w:ascii="Times New Roman" w:hAnsi="Times New Roman" w:cs="Times New Roman"/>
          <w:sz w:val="28"/>
          <w:szCs w:val="28"/>
        </w:rPr>
        <w:t>в</w:t>
      </w:r>
      <w:r w:rsidRPr="006E4675">
        <w:rPr>
          <w:rFonts w:ascii="Times New Roman" w:hAnsi="Times New Roman" w:cs="Times New Roman"/>
          <w:sz w:val="28"/>
          <w:szCs w:val="28"/>
        </w:rPr>
        <w:t>ыборов</w:t>
      </w:r>
      <w:r w:rsidR="002C3592" w:rsidRPr="006E4675">
        <w:rPr>
          <w:rFonts w:ascii="Times New Roman" w:hAnsi="Times New Roman" w:cs="Times New Roman"/>
          <w:sz w:val="28"/>
          <w:szCs w:val="28"/>
        </w:rPr>
        <w:t xml:space="preserve"> и в целом обозначить тенденции развития избирательного права</w:t>
      </w:r>
      <w:r w:rsidRPr="006E4675">
        <w:rPr>
          <w:rFonts w:ascii="Times New Roman" w:hAnsi="Times New Roman" w:cs="Times New Roman"/>
          <w:sz w:val="28"/>
          <w:szCs w:val="28"/>
        </w:rPr>
        <w:t xml:space="preserve"> как в Республике Казахстан, так и в Кыргызской Республике.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Проводя анализ последних лет, выборы прочно вошли в жизнь нашего общества в качестве реально функционирующего института формирования представительных основ народовластия. </w:t>
      </w:r>
      <w:proofErr w:type="gramStart"/>
      <w:r w:rsidRPr="006E4675">
        <w:rPr>
          <w:rFonts w:ascii="Times New Roman" w:hAnsi="Times New Roman" w:cs="Times New Roman"/>
          <w:sz w:val="28"/>
          <w:szCs w:val="28"/>
        </w:rPr>
        <w:t xml:space="preserve">По сути, на наших глазах происходит становление и развитие современной избирательной системы Республики Казахстан и Кыргызской Республики, сопровождаемые активным поиском и апробацией на практике юридических формул, связанных с реализацией и защитой конституционного права граждан избирать и быть избранными в органы государственной власти и местного самоуправления, внедрения новых избирательных технологий и процедур.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Процесс формирования избирательного законодательства охватил все уровни правового регулирования - государственный, региональный и </w:t>
      </w:r>
      <w:r w:rsidRPr="006E4675">
        <w:rPr>
          <w:rFonts w:ascii="Times New Roman" w:hAnsi="Times New Roman" w:cs="Times New Roman"/>
          <w:sz w:val="28"/>
          <w:szCs w:val="28"/>
        </w:rPr>
        <w:lastRenderedPageBreak/>
        <w:t xml:space="preserve">муниципальный, в него включены не только законодательные (представительные) органы власти, но и президентские и правительственные структуры, а также избирательные комиссии. </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В качестве участников избирательного процесса можно выделить:</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1) кандидаты на выборные должности;</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2) различные структуры, оказывающие услуги кандидатам и избирательным комиссиям (аренда помещений, эксплуатация транспорта, типографские услуги, реклама);</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3) политические партии, иные общественные организации, наблюдатели;</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4) средства массовой информации;</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5) органы государственной власти и местного самоуправления;</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6) избирательные комиссии;</w:t>
      </w:r>
    </w:p>
    <w:p w:rsidR="00646BC2" w:rsidRPr="006E4675" w:rsidRDefault="00646BC2" w:rsidP="00646BC2">
      <w:pPr>
        <w:spacing w:after="0" w:line="360" w:lineRule="auto"/>
        <w:ind w:firstLine="567"/>
        <w:jc w:val="both"/>
        <w:textAlignment w:val="top"/>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7) электорат.</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 процесс проведения выборов регулируется Конституционным законом «О выборах в Республике Казахстан» от 28 сентября 1995 года. Государство предъявляет ряд требований к гражданам, избираемым на должности в государственных органах. Эти требования обусловлены характером, особенностями, особым положением выборных органов в государственном механизме. Например, для избрания на пост Президента предъявляются определенные требования, касающиеся возраста, знания, отношения к государству и т.д., которые обусловлены чрезвычайной ответственностью Президента перед народом и государством. Ряд требований предъявляется к гражданам, выдвигаемым кандидатам в депутаты Парламента, маслихатов (советов). Всеобщее избирательное право не исключает возможности установления ограничения для избирателей. Конституция Республики Казахстан устанавливает, что не могут   избирать и быть избранными, участвовать в республиканском референдуме граждане, признанные судом недееспособными, а также граждане, содержащиеся в местах лишения свободы по приговору суда [95, c. 116</w:t>
      </w:r>
      <w:r w:rsidR="001A5905" w:rsidRPr="006E4675">
        <w:rPr>
          <w:rFonts w:ascii="Times New Roman" w:hAnsi="Times New Roman" w:cs="Times New Roman"/>
          <w:sz w:val="28"/>
          <w:szCs w:val="28"/>
        </w:rPr>
        <w:t>-120</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В феврале 2015 года на заседании Совета Ассамблеи народа Казахстана, его делегаты единогласно проголосовали за инициативу проведения досрочных выборов Президента РК, ссылаясь на многочисленные письма граждан со всех регионов страны о проведении досрочных выборов През</w:t>
      </w:r>
      <w:r w:rsidR="00EF08D6" w:rsidRPr="006E4675">
        <w:rPr>
          <w:rFonts w:ascii="Times New Roman" w:hAnsi="Times New Roman" w:cs="Times New Roman"/>
          <w:sz w:val="28"/>
          <w:szCs w:val="28"/>
        </w:rPr>
        <w:t>идента Республики Казахстан</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Данная инициатива была поддержана депутатами обеих палат Парламента РК. Вместе с этим, Конституционным советом РК было дано пояснение норм Конституции, касательных проведения внеочередных выборов, согласно которым нет никаких ограничений для принятия решения о назначении внеочередных президентских выборов.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25 февраля 2015 года Президент страны Нурсултан Назарбаев подписал Указ о назначении внеочередных выборов, назначив их на 26 апреля 2015 года.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Как было отмечено главой государства, выборы – это важнейший конституционный и патриотический акт. Необходимо провести их в строгом соответствии с законодательством, открыто и честно, при широком участии отечественных и международных наблюдателей.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Кыргызстане, начиная с 1999 года, активно повышается роль постоянно созданных рабочих групп по совершенствованию избирательного процесса, в которых все чаще вовлекается сектор неправительственных организаций для организации независимого наблюдения за прозрачностью проведения выборов и референдумов.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Право граждан на участие в ведении политических и государственных дел, закрепленное пунктом 1 статьи 33 Конституции Республики Казахстан, реализуется через право избирать и быть избранными в государственные органы и органы местного самоуправления, участвовать в республиканском референдуме. </w:t>
      </w:r>
      <w:proofErr w:type="gramStart"/>
      <w:r w:rsidRPr="006E4675">
        <w:rPr>
          <w:rFonts w:ascii="Times New Roman" w:hAnsi="Times New Roman" w:cs="Times New Roman"/>
          <w:sz w:val="28"/>
          <w:szCs w:val="28"/>
        </w:rPr>
        <w:t xml:space="preserve">Правовые гарантии осуществления этих прав установлены в Конституционных законах «О выборах в Республике Казахстан», «О республиканском референдуме», законах «О местном государственном </w:t>
      </w:r>
      <w:r w:rsidRPr="006E4675">
        <w:rPr>
          <w:rFonts w:ascii="Times New Roman" w:hAnsi="Times New Roman" w:cs="Times New Roman"/>
          <w:sz w:val="28"/>
          <w:szCs w:val="28"/>
        </w:rPr>
        <w:lastRenderedPageBreak/>
        <w:t xml:space="preserve">управлении и самоуправлении в Республике Казахстан» от 23 января 2001 г., «О государственной службе» от 23 июля 1999 г., </w:t>
      </w:r>
      <w:r w:rsidR="00461D19" w:rsidRPr="006E4675">
        <w:rPr>
          <w:rFonts w:ascii="Times New Roman" w:hAnsi="Times New Roman" w:cs="Times New Roman"/>
          <w:sz w:val="28"/>
          <w:szCs w:val="28"/>
        </w:rPr>
        <w:t xml:space="preserve">в </w:t>
      </w:r>
      <w:r w:rsidRPr="006E4675">
        <w:rPr>
          <w:rFonts w:ascii="Times New Roman" w:hAnsi="Times New Roman" w:cs="Times New Roman"/>
          <w:sz w:val="28"/>
          <w:szCs w:val="28"/>
        </w:rPr>
        <w:t>Указе Президента Республики Казахстан №555 «О некоторых вопросах проведения выборов акимов городов районного значения, сельских округов, поселков и сел</w:t>
      </w:r>
      <w:proofErr w:type="gramEnd"/>
      <w:r w:rsidRPr="006E4675">
        <w:rPr>
          <w:rFonts w:ascii="Times New Roman" w:hAnsi="Times New Roman" w:cs="Times New Roman"/>
          <w:sz w:val="28"/>
          <w:szCs w:val="28"/>
        </w:rPr>
        <w:t xml:space="preserve"> Республики Казахстан, не входящих в состав сельского округа» от 24 апреля 2013 года и других законодательных и нормативных правовых актах [97].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Граждане Республики Казахстан (далее – РК) имеют право участвовать в тех республиканских референдумах, которые осуществляются по вопросам, связанным с проектами Конституции, конституционным законам, а также законам и решениям, которые имеют большую важность  для государственной жизни РК на всей ее территории (см. ст. 1 Конституционного закона «О республиканском референдуме»), а также обладают правом избирать и быть избранными Президентом, депутатами Парламента, маслихатов, членами</w:t>
      </w:r>
      <w:proofErr w:type="gramEnd"/>
      <w:r w:rsidRPr="006E4675">
        <w:rPr>
          <w:rFonts w:ascii="Times New Roman" w:hAnsi="Times New Roman" w:cs="Times New Roman"/>
          <w:sz w:val="28"/>
          <w:szCs w:val="28"/>
        </w:rPr>
        <w:t xml:space="preserve"> иных органов местного самоуправления, акимами (руководители госадминистраций) уровня ниже района.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Принимая во внимание особую значимость избирательных прав граждан исследуемых госуда</w:t>
      </w:r>
      <w:proofErr w:type="gramStart"/>
      <w:r w:rsidRPr="006E4675">
        <w:rPr>
          <w:rFonts w:ascii="Times New Roman" w:hAnsi="Times New Roman" w:cs="Times New Roman"/>
          <w:sz w:val="28"/>
          <w:szCs w:val="28"/>
        </w:rPr>
        <w:t>рств в к</w:t>
      </w:r>
      <w:proofErr w:type="gramEnd"/>
      <w:r w:rsidRPr="006E4675">
        <w:rPr>
          <w:rFonts w:ascii="Times New Roman" w:hAnsi="Times New Roman" w:cs="Times New Roman"/>
          <w:sz w:val="28"/>
          <w:szCs w:val="28"/>
        </w:rPr>
        <w:t xml:space="preserve">ачестве единственного легитимного средства, обеспечивающего воспроизводство электоральных основ государственной и муниципальной власти, нельзя не учитывать, что поддержание надлежащей юридической взаимосвязи и взаимозависимости электората и политической публичной власти невозможно без соответствующей правовой регламентации, находящей выражение в нормах избирательного права.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Очевидно, что эта задача не может быть решена без разработки теоретической концепции современного избирательного права Казахстана и Кыргызстана, учета как опыта исследуемых стран, правового регулирования выборов, так и международных избирательных стандартов в их организации и проведении, адекватно отвечающих тем социально-политическим процессам, которые обусловлены осуществлением радикальных реформ государственного и общественного устройства в Казахстане и Кыргызстане и </w:t>
      </w:r>
      <w:r w:rsidRPr="006E4675">
        <w:rPr>
          <w:rFonts w:ascii="Times New Roman" w:hAnsi="Times New Roman" w:cs="Times New Roman"/>
          <w:sz w:val="28"/>
          <w:szCs w:val="28"/>
        </w:rPr>
        <w:lastRenderedPageBreak/>
        <w:t>нацелены на поступательное и результативное</w:t>
      </w:r>
      <w:proofErr w:type="gramEnd"/>
      <w:r w:rsidRPr="006E4675">
        <w:rPr>
          <w:rFonts w:ascii="Times New Roman" w:hAnsi="Times New Roman" w:cs="Times New Roman"/>
          <w:sz w:val="28"/>
          <w:szCs w:val="28"/>
        </w:rPr>
        <w:t xml:space="preserve"> развертывание демократического потенциала избирательной системы.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Однако приходится признать, что до настоящего времени избирательное законодательство и правоприменительная практика значительно опережают теорию избирательного права. </w:t>
      </w:r>
      <w:proofErr w:type="gramStart"/>
      <w:r w:rsidRPr="006E4675">
        <w:rPr>
          <w:rFonts w:ascii="Times New Roman" w:hAnsi="Times New Roman" w:cs="Times New Roman"/>
          <w:sz w:val="28"/>
          <w:szCs w:val="28"/>
        </w:rPr>
        <w:t xml:space="preserve">Нередко динамика развития избирательного законодательства о выборах ориентирована исключительно или преимущественно на чрезмерную детализацию и конкретизацию частных аспектов избирательного процесса, что при заметном увеличении объема, действующего в сфере организации и проведения выборов нормативного правового массива отнюдь не всегда способствует целостному, системному и непротиворечивому законодательному закреплению правового режима реализации и защиты, избирательных прав граждан.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Как следствие, многие принципиальные вопросы юридической регламентации электоральных отношений до сих пор не получили необходимого научного осмысления и обоснования, вызывают существенные разночтения ученых и практиков. Именно это обстоятельство обусловило обращение автора к проблемным аспектам теории и практики исследования конституционно-правовых основ избирательного права.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Рассматривая всеобщее избирательное право, как принцип, необходимо обратиться к ст. 4 Конституционного закона РК «О выборах» от 28 сентября 1995 года, в </w:t>
      </w:r>
      <w:proofErr w:type="gramStart"/>
      <w:r w:rsidRPr="006E4675">
        <w:rPr>
          <w:rFonts w:ascii="Times New Roman" w:hAnsi="Times New Roman" w:cs="Times New Roman"/>
          <w:sz w:val="28"/>
          <w:szCs w:val="28"/>
        </w:rPr>
        <w:t>которой</w:t>
      </w:r>
      <w:proofErr w:type="gramEnd"/>
      <w:r w:rsidRPr="006E4675">
        <w:rPr>
          <w:rFonts w:ascii="Times New Roman" w:hAnsi="Times New Roman" w:cs="Times New Roman"/>
          <w:sz w:val="28"/>
          <w:szCs w:val="28"/>
        </w:rPr>
        <w:t xml:space="preserve"> дается следующего его определение: «Всеобщее активное избирательное право –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Казахстане, соответствии с установленными нормами, положение о прямом избирательном праве помимо выборов Президента РК и 98 депутатов Мажилиса Парламента РК распространяется также на депутатов маслихатов </w:t>
      </w:r>
      <w:r w:rsidRPr="006E4675">
        <w:rPr>
          <w:rFonts w:ascii="Times New Roman" w:hAnsi="Times New Roman" w:cs="Times New Roman"/>
          <w:sz w:val="28"/>
          <w:szCs w:val="28"/>
        </w:rPr>
        <w:lastRenderedPageBreak/>
        <w:t xml:space="preserve">всех уровней, количество которых составляет по территории всей республики 3335 человек. Таким образом, данный принцип, положение позволяет вовлечь в избирательный процесс и участвовать в голосовании фактически все взрослое население республики, которое реализует свое конституционное право на основании ст.ст. 3, 33, 41, 51, 86 Конституции РК, ст.ст. 6, 51–56, 63–64, 66-1, 85–86, 95–96, 99, 101–102, 110–113 Конституционного закона о выборах. Следует отметить, что суть данного принципа, который был закреплен в Конституции РК в 1995 году и несколько позже в Конституционном законе о выборах в РК, </w:t>
      </w:r>
      <w:proofErr w:type="gramStart"/>
      <w:r w:rsidRPr="006E4675">
        <w:rPr>
          <w:rFonts w:ascii="Times New Roman" w:hAnsi="Times New Roman" w:cs="Times New Roman"/>
          <w:sz w:val="28"/>
          <w:szCs w:val="28"/>
        </w:rPr>
        <w:t>не бы</w:t>
      </w:r>
      <w:proofErr w:type="gramEnd"/>
      <w:r w:rsidRPr="006E4675">
        <w:rPr>
          <w:rFonts w:ascii="Times New Roman" w:hAnsi="Times New Roman" w:cs="Times New Roman"/>
          <w:sz w:val="28"/>
          <w:szCs w:val="28"/>
        </w:rPr>
        <w:t xml:space="preserve"> изменен каким-либо образом и по сегодняшний день соблюдается в полной мере во всех вышеупомянутых разновидностях выборов.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Помимо прямых выборов, в Казахстане проводятся также косвенная форма, которая используется на выборах депутатов Сената Парламента и акимов. Однако независимо от формы – прямой или косвенной – выборов в соответствии с законом должны строго соблюдаться такие атрибутивные демократические принципы, как равное для всех избирательное право, тайна в ходе голосования, активное и пассивное избирательное право, альтернативность, периодичность и ряд других.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Принципу равного избирательного права посвящены статьи 41, 51, 86 Конституции, статья 5 Конституционного закона о выборах республики. Но могут быть нарушения этого принципа, когда один избиратель голосует два и более раза на определенных выборах. Недопустимость такого нарушения предусмотрена статьей 108 Кодекса Республики Казахстан об административных правонарушениях от 5 июля 2014 г., совершение которого влечет определенные штрафные санкции. </w:t>
      </w:r>
      <w:proofErr w:type="gramStart"/>
      <w:r w:rsidRPr="006E4675">
        <w:rPr>
          <w:rFonts w:ascii="Times New Roman" w:hAnsi="Times New Roman" w:cs="Times New Roman"/>
          <w:sz w:val="28"/>
          <w:szCs w:val="28"/>
        </w:rPr>
        <w:t xml:space="preserve">Согласно принципу всеобщего избирательного права, все граждане Республики Казахстан от совершеннолетнего возраста и выше вправе принимать участие в голосовании, за исключением граждан, которые были признаны в судебном порядке недееспособными, а кроме того, граждане, находящиеся «в местах </w:t>
      </w:r>
      <w:r w:rsidRPr="006E4675">
        <w:rPr>
          <w:rFonts w:ascii="Times New Roman" w:hAnsi="Times New Roman" w:cs="Times New Roman"/>
          <w:sz w:val="28"/>
          <w:szCs w:val="28"/>
        </w:rPr>
        <w:lastRenderedPageBreak/>
        <w:t>лишения свободы по приговору суда» (ст.ст. 3, 14, п. 3 ст. 33 Конституции РК).</w:t>
      </w:r>
      <w:proofErr w:type="gramEnd"/>
      <w:r w:rsidRPr="006E4675">
        <w:rPr>
          <w:rFonts w:ascii="Times New Roman" w:hAnsi="Times New Roman" w:cs="Times New Roman"/>
          <w:sz w:val="28"/>
          <w:szCs w:val="28"/>
        </w:rPr>
        <w:t xml:space="preserve"> Этот принцип закреплен в ст. 4 Конституционного закона о выборах [98, с. 19].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 сегодняшний день продолжается совершенствование избирательной системы в Казахстане, начавшееся в 90-х годах XX в. Нет сомнения, что в условиях трансформации политической системы будет продолжен поиск наиболее эффективной избирательной системы. Вместе с тем закономерность периодичности, с какой происходит процесс совершенствования избирательного законодательства, наводит на размышления, что такое изменение во многом связано с реальным политическим процессом и корректируется в соответствии со складывающейся расстановкой политических сил [99].</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Настала необходимость в разработке конституционно-правовых основ современного избирательного права Кыргызстана и Казахстана, в комплексном изучении основных образующих его институтов, а также формулировании теоретических положений и конкретных практических рекомендаций, имеющих прикладное и концептуальное значение для совершенствования избирательного законодательства и практики его применения, как в Республике Казахстан, та и в Кыргызской Республике.</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 предмет выборов в Жогорку Кенеш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к настоящему времени существует достаточно большое количество исследований, среди которых следует упомянуть работы таких авторов, как Ж.Т. Аширов [103, c. 132–134], П. Дьене [105, c. 9–31], С.Г. Иванов [101, c. 139–150], З. Курманов, И. Курманов [104, c. 114–123], Б.М. Торогельдиева [102, с. 22–26], Т.Т. Шаболотов [100, c. 107–115], и др.</w:t>
      </w:r>
    </w:p>
    <w:p w:rsidR="0013412D" w:rsidRPr="006E4675" w:rsidRDefault="00E04F3D" w:rsidP="00E04F3D">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В нынешней терминологии участников избирательного процесса образовалось новое понимание, которое характеризует их как субъектов, осуществляющих свое избирательное право голоса. </w:t>
      </w:r>
    </w:p>
    <w:p w:rsidR="00190796" w:rsidRPr="007B39EE" w:rsidRDefault="00E04F3D" w:rsidP="007B39EE">
      <w:pPr>
        <w:spacing w:after="0" w:line="360" w:lineRule="auto"/>
        <w:ind w:firstLine="567"/>
        <w:jc w:val="both"/>
        <w:textAlignment w:val="top"/>
        <w:rPr>
          <w:rFonts w:ascii="Times New Roman" w:hAnsi="Times New Roman" w:cs="Times New Roman"/>
          <w:sz w:val="28"/>
          <w:szCs w:val="28"/>
        </w:rPr>
      </w:pPr>
      <w:r w:rsidRPr="007B39EE">
        <w:rPr>
          <w:rFonts w:ascii="Times New Roman" w:hAnsi="Times New Roman" w:cs="Times New Roman"/>
          <w:sz w:val="28"/>
          <w:szCs w:val="28"/>
        </w:rPr>
        <w:lastRenderedPageBreak/>
        <w:t>Тем не менее, некоторые исследователи</w:t>
      </w:r>
      <w:r w:rsidR="0013412D" w:rsidRPr="007B39EE">
        <w:rPr>
          <w:rFonts w:ascii="Times New Roman" w:hAnsi="Times New Roman" w:cs="Times New Roman"/>
          <w:sz w:val="28"/>
          <w:szCs w:val="28"/>
        </w:rPr>
        <w:t>, по мнению С. Д. Кнезяева, -</w:t>
      </w:r>
      <w:r w:rsidRPr="007B39EE">
        <w:rPr>
          <w:rFonts w:ascii="Times New Roman" w:hAnsi="Times New Roman" w:cs="Times New Roman"/>
          <w:sz w:val="28"/>
          <w:szCs w:val="28"/>
        </w:rPr>
        <w:t xml:space="preserve"> </w:t>
      </w:r>
      <w:r w:rsidR="0013412D" w:rsidRPr="007B39EE">
        <w:rPr>
          <w:rFonts w:ascii="Times New Roman" w:hAnsi="Times New Roman" w:cs="Times New Roman"/>
          <w:sz w:val="28"/>
          <w:szCs w:val="28"/>
        </w:rPr>
        <w:t>«</w:t>
      </w:r>
      <w:r w:rsidRPr="007B39EE">
        <w:rPr>
          <w:rFonts w:ascii="Times New Roman" w:hAnsi="Times New Roman" w:cs="Times New Roman"/>
          <w:sz w:val="28"/>
          <w:szCs w:val="28"/>
        </w:rPr>
        <w:t>до сих пор не осуществляют какой-либо систематизации, либо, если систематизация имеет место, она зачасту</w:t>
      </w:r>
      <w:r w:rsidR="0013412D" w:rsidRPr="007B39EE">
        <w:rPr>
          <w:rFonts w:ascii="Times New Roman" w:hAnsi="Times New Roman" w:cs="Times New Roman"/>
          <w:sz w:val="28"/>
          <w:szCs w:val="28"/>
        </w:rPr>
        <w:t>ю носит недоработанный характер</w:t>
      </w:r>
      <w:r w:rsidRPr="007B39EE">
        <w:rPr>
          <w:rFonts w:ascii="Times New Roman" w:hAnsi="Times New Roman" w:cs="Times New Roman"/>
          <w:sz w:val="28"/>
          <w:szCs w:val="28"/>
        </w:rPr>
        <w:t xml:space="preserve">. </w:t>
      </w:r>
      <w:r w:rsidR="00190796" w:rsidRPr="007B39EE">
        <w:rPr>
          <w:rFonts w:ascii="Times New Roman" w:eastAsia="Times New Roman" w:hAnsi="Times New Roman" w:cs="Times New Roman"/>
          <w:sz w:val="28"/>
          <w:szCs w:val="28"/>
        </w:rPr>
        <w:t xml:space="preserve">Наиболее распространенной является классификация субъектов избирательного процесса на три группы. Первая группа включает избирателей и наблюдателей, вторая – различные объединения и группы, а третья – органы публичной власти» </w:t>
      </w:r>
      <w:r w:rsidR="00190796" w:rsidRPr="007B39EE">
        <w:rPr>
          <w:rFonts w:ascii="Times New Roman" w:hAnsi="Times New Roman" w:cs="Times New Roman"/>
          <w:sz w:val="28"/>
          <w:szCs w:val="28"/>
        </w:rPr>
        <w:t xml:space="preserve"> [106, </w:t>
      </w:r>
      <w:r w:rsidR="00190796" w:rsidRPr="007B39EE">
        <w:rPr>
          <w:rFonts w:ascii="Times New Roman" w:hAnsi="Times New Roman" w:cs="Times New Roman"/>
          <w:sz w:val="28"/>
          <w:szCs w:val="28"/>
          <w:lang w:val="en-US"/>
        </w:rPr>
        <w:t>c</w:t>
      </w:r>
      <w:r w:rsidR="00190796" w:rsidRPr="007B39EE">
        <w:rPr>
          <w:rFonts w:ascii="Times New Roman" w:hAnsi="Times New Roman" w:cs="Times New Roman"/>
          <w:sz w:val="28"/>
          <w:szCs w:val="28"/>
        </w:rPr>
        <w:t xml:space="preserve">. 32]. </w:t>
      </w:r>
    </w:p>
    <w:p w:rsidR="00190796" w:rsidRPr="007B39EE" w:rsidRDefault="00190796" w:rsidP="007B39EE">
      <w:pPr>
        <w:spacing w:after="0" w:line="360" w:lineRule="auto"/>
        <w:ind w:firstLine="567"/>
        <w:jc w:val="both"/>
        <w:textAlignment w:val="top"/>
        <w:rPr>
          <w:rFonts w:ascii="Times New Roman" w:hAnsi="Times New Roman" w:cs="Times New Roman"/>
          <w:sz w:val="28"/>
          <w:szCs w:val="28"/>
        </w:rPr>
      </w:pPr>
      <w:r w:rsidRPr="007B39EE">
        <w:rPr>
          <w:rFonts w:ascii="Times New Roman" w:eastAsia="Times New Roman" w:hAnsi="Times New Roman" w:cs="Times New Roman"/>
          <w:sz w:val="28"/>
          <w:szCs w:val="28"/>
        </w:rPr>
        <w:t>В соответствии с классификацией, предложенной Ю.А. Дмитриевым и В.Б. Исраеляном, субъекты избирательного процесса также делятся на три категории: «индивидуальные лица, объединения и органы публичной власти. Авторы подчеркивают, что такая дифференциация не выделяет какую-либо особую роль субъектов. Например, в первой группе наряду с избирателями находятся наблюдатели, однако выборы могут быть проведены без наблюдателей, но не без избирателей»</w:t>
      </w:r>
      <w:r w:rsidRPr="007B39EE">
        <w:rPr>
          <w:rFonts w:ascii="Times New Roman" w:hAnsi="Times New Roman" w:cs="Times New Roman"/>
          <w:sz w:val="28"/>
          <w:szCs w:val="28"/>
        </w:rPr>
        <w:t xml:space="preserve"> [96, с. 42].</w:t>
      </w:r>
    </w:p>
    <w:p w:rsidR="00190796" w:rsidRPr="007B39EE" w:rsidRDefault="00190796" w:rsidP="007B39EE">
      <w:pPr>
        <w:spacing w:after="0" w:line="360" w:lineRule="auto"/>
        <w:ind w:firstLine="567"/>
        <w:jc w:val="both"/>
        <w:textAlignment w:val="top"/>
        <w:rPr>
          <w:rFonts w:ascii="Times New Roman" w:hAnsi="Times New Roman" w:cs="Times New Roman"/>
          <w:sz w:val="28"/>
          <w:szCs w:val="28"/>
        </w:rPr>
      </w:pPr>
      <w:r w:rsidRPr="00190796">
        <w:rPr>
          <w:rFonts w:ascii="Times New Roman" w:eastAsia="Times New Roman" w:hAnsi="Times New Roman" w:cs="Times New Roman"/>
          <w:sz w:val="28"/>
          <w:szCs w:val="28"/>
        </w:rPr>
        <w:t xml:space="preserve">К.В. Краснов предложил </w:t>
      </w:r>
      <w:r w:rsidRPr="007B39EE">
        <w:rPr>
          <w:rFonts w:ascii="Times New Roman" w:eastAsia="Times New Roman" w:hAnsi="Times New Roman" w:cs="Times New Roman"/>
          <w:sz w:val="28"/>
          <w:szCs w:val="28"/>
        </w:rPr>
        <w:t>расширенную</w:t>
      </w:r>
      <w:r w:rsidRPr="00190796">
        <w:rPr>
          <w:rFonts w:ascii="Times New Roman" w:eastAsia="Times New Roman" w:hAnsi="Times New Roman" w:cs="Times New Roman"/>
          <w:sz w:val="28"/>
          <w:szCs w:val="28"/>
        </w:rPr>
        <w:t xml:space="preserve"> классификацию, в которой выделяются шесть характерных групп участников избирательного процесса. </w:t>
      </w:r>
      <w:r w:rsidRPr="007B39EE">
        <w:rPr>
          <w:rFonts w:ascii="Times New Roman" w:eastAsia="Times New Roman" w:hAnsi="Times New Roman" w:cs="Times New Roman"/>
          <w:sz w:val="28"/>
          <w:szCs w:val="28"/>
        </w:rPr>
        <w:t>«</w:t>
      </w:r>
      <w:r w:rsidRPr="00190796">
        <w:rPr>
          <w:rFonts w:ascii="Times New Roman" w:eastAsia="Times New Roman" w:hAnsi="Times New Roman" w:cs="Times New Roman"/>
          <w:sz w:val="28"/>
          <w:szCs w:val="28"/>
        </w:rPr>
        <w:t>Первая группа состоит из органов, назначающих выборы; вторая – из избирательных комиссий; третья включает субъектов избирательного права; четвертая – средства массовой информации; пятая группа состоит из органов, осуществляющих надзор за законностью выборов; и, наконец, шестая группа включает органы, ответственные за материальное обеспечение выборов</w:t>
      </w:r>
      <w:r w:rsidRPr="007B39EE">
        <w:rPr>
          <w:rFonts w:ascii="Times New Roman" w:eastAsia="Times New Roman" w:hAnsi="Times New Roman" w:cs="Times New Roman"/>
          <w:sz w:val="28"/>
          <w:szCs w:val="28"/>
        </w:rPr>
        <w:t xml:space="preserve">» </w:t>
      </w:r>
      <w:r w:rsidRPr="007B39EE">
        <w:rPr>
          <w:rFonts w:ascii="Times New Roman" w:hAnsi="Times New Roman" w:cs="Times New Roman"/>
          <w:sz w:val="28"/>
          <w:szCs w:val="28"/>
        </w:rPr>
        <w:t xml:space="preserve">[107, </w:t>
      </w:r>
      <w:r w:rsidRPr="007B39EE">
        <w:rPr>
          <w:rFonts w:ascii="Times New Roman" w:hAnsi="Times New Roman" w:cs="Times New Roman"/>
          <w:sz w:val="28"/>
          <w:szCs w:val="28"/>
          <w:lang w:val="en-US"/>
        </w:rPr>
        <w:t>c</w:t>
      </w:r>
      <w:r w:rsidRPr="007B39EE">
        <w:rPr>
          <w:rFonts w:ascii="Times New Roman" w:hAnsi="Times New Roman" w:cs="Times New Roman"/>
          <w:sz w:val="28"/>
          <w:szCs w:val="28"/>
        </w:rPr>
        <w:t xml:space="preserve">.8]. </w:t>
      </w:r>
    </w:p>
    <w:p w:rsidR="00E04F3D" w:rsidRPr="007B39EE" w:rsidRDefault="00190796" w:rsidP="007B39EE">
      <w:pPr>
        <w:spacing w:after="0" w:line="360" w:lineRule="auto"/>
        <w:ind w:firstLine="567"/>
        <w:jc w:val="both"/>
        <w:rPr>
          <w:rFonts w:ascii="Times New Roman" w:eastAsia="Times New Roman" w:hAnsi="Times New Roman" w:cs="Times New Roman"/>
          <w:sz w:val="28"/>
          <w:szCs w:val="28"/>
        </w:rPr>
      </w:pPr>
      <w:r w:rsidRPr="00190796">
        <w:rPr>
          <w:rFonts w:ascii="Times New Roman" w:eastAsia="Times New Roman" w:hAnsi="Times New Roman" w:cs="Times New Roman"/>
          <w:sz w:val="28"/>
          <w:szCs w:val="28"/>
        </w:rPr>
        <w:t xml:space="preserve">Тем не менее, данная классификация подвергается критике. Оппоненты утверждают, что она не имеет единого основания для дифференциации и не отражает соответствующие роли различных субъектов, вовлеченных в избирательный процесс. </w:t>
      </w:r>
      <w:r w:rsidR="007B39EE" w:rsidRPr="007B39EE">
        <w:rPr>
          <w:rFonts w:ascii="Times New Roman" w:eastAsia="Times New Roman" w:hAnsi="Times New Roman" w:cs="Times New Roman"/>
          <w:sz w:val="28"/>
          <w:szCs w:val="28"/>
        </w:rPr>
        <w:t xml:space="preserve">Также, </w:t>
      </w:r>
      <w:r w:rsidRPr="00190796">
        <w:rPr>
          <w:rFonts w:ascii="Times New Roman" w:eastAsia="Times New Roman" w:hAnsi="Times New Roman" w:cs="Times New Roman"/>
          <w:sz w:val="28"/>
          <w:szCs w:val="28"/>
        </w:rPr>
        <w:t>некоторые авторы включают в число субъектов процесса органы, занимающиеся правотворчеством, которые при этом не участвуют непосредств</w:t>
      </w:r>
      <w:r w:rsidR="007B39EE" w:rsidRPr="007B39EE">
        <w:rPr>
          <w:rFonts w:ascii="Times New Roman" w:eastAsia="Times New Roman" w:hAnsi="Times New Roman" w:cs="Times New Roman"/>
          <w:sz w:val="28"/>
          <w:szCs w:val="28"/>
        </w:rPr>
        <w:t>енно в избирательных отношениях</w:t>
      </w:r>
      <w:r w:rsidR="00E04F3D" w:rsidRPr="007B39EE">
        <w:rPr>
          <w:rFonts w:ascii="Times New Roman" w:hAnsi="Times New Roman" w:cs="Times New Roman"/>
          <w:sz w:val="28"/>
          <w:szCs w:val="28"/>
        </w:rPr>
        <w:t xml:space="preserve"> [108, </w:t>
      </w:r>
      <w:r w:rsidR="00E04F3D" w:rsidRPr="007B39EE">
        <w:rPr>
          <w:rFonts w:ascii="Times New Roman" w:hAnsi="Times New Roman" w:cs="Times New Roman"/>
          <w:sz w:val="28"/>
          <w:szCs w:val="28"/>
          <w:lang w:val="en-US"/>
        </w:rPr>
        <w:t>c</w:t>
      </w:r>
      <w:r w:rsidR="00E04F3D" w:rsidRPr="007B39EE">
        <w:rPr>
          <w:rFonts w:ascii="Times New Roman" w:hAnsi="Times New Roman" w:cs="Times New Roman"/>
          <w:sz w:val="28"/>
          <w:szCs w:val="28"/>
        </w:rPr>
        <w:t>. 96–98].</w:t>
      </w:r>
    </w:p>
    <w:p w:rsidR="006263AC" w:rsidRPr="006E4675" w:rsidRDefault="00740D4E" w:rsidP="007B39EE">
      <w:pPr>
        <w:spacing w:after="0" w:line="360" w:lineRule="auto"/>
        <w:ind w:firstLine="567"/>
        <w:jc w:val="both"/>
        <w:textAlignment w:val="top"/>
        <w:rPr>
          <w:rFonts w:ascii="Times New Roman" w:hAnsi="Times New Roman" w:cs="Times New Roman"/>
          <w:sz w:val="28"/>
          <w:szCs w:val="28"/>
        </w:rPr>
      </w:pPr>
      <w:r w:rsidRPr="007B39EE">
        <w:rPr>
          <w:rFonts w:ascii="Times New Roman" w:hAnsi="Times New Roman" w:cs="Times New Roman"/>
          <w:sz w:val="28"/>
          <w:szCs w:val="28"/>
        </w:rPr>
        <w:lastRenderedPageBreak/>
        <w:t>Т</w:t>
      </w:r>
      <w:r w:rsidR="00E04F3D" w:rsidRPr="007B39EE">
        <w:rPr>
          <w:rFonts w:ascii="Times New Roman" w:hAnsi="Times New Roman" w:cs="Times New Roman"/>
          <w:sz w:val="28"/>
          <w:szCs w:val="28"/>
        </w:rPr>
        <w:t xml:space="preserve">ем </w:t>
      </w:r>
      <w:r w:rsidR="00E04F3D" w:rsidRPr="006E4675">
        <w:rPr>
          <w:rFonts w:ascii="Times New Roman" w:hAnsi="Times New Roman" w:cs="Times New Roman"/>
          <w:sz w:val="28"/>
          <w:szCs w:val="28"/>
        </w:rPr>
        <w:t xml:space="preserve">не менее, как нам представляется, </w:t>
      </w:r>
      <w:r w:rsidRPr="006E4675">
        <w:rPr>
          <w:rFonts w:ascii="Times New Roman" w:hAnsi="Times New Roman" w:cs="Times New Roman"/>
          <w:sz w:val="28"/>
          <w:szCs w:val="28"/>
        </w:rPr>
        <w:t xml:space="preserve">необходимо, </w:t>
      </w:r>
      <w:r w:rsidR="00E04F3D" w:rsidRPr="006E4675">
        <w:rPr>
          <w:rFonts w:ascii="Times New Roman" w:hAnsi="Times New Roman" w:cs="Times New Roman"/>
          <w:sz w:val="28"/>
          <w:szCs w:val="28"/>
        </w:rPr>
        <w:t xml:space="preserve">взять в качестве основы критерий, предложенный в свое время учеными-процессуалистами. Суть в том, что все специалисты разделяют ту точку зрения, </w:t>
      </w:r>
      <w:r w:rsidR="00A47598"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w:t>
      </w:r>
      <w:r w:rsidR="00A47598" w:rsidRPr="006E4675">
        <w:rPr>
          <w:rFonts w:ascii="Times New Roman" w:hAnsi="Times New Roman" w:cs="Times New Roman"/>
          <w:sz w:val="28"/>
          <w:szCs w:val="28"/>
        </w:rPr>
        <w:t>«</w:t>
      </w:r>
      <w:r w:rsidR="00E04F3D" w:rsidRPr="006E4675">
        <w:rPr>
          <w:rFonts w:ascii="Times New Roman" w:hAnsi="Times New Roman" w:cs="Times New Roman"/>
          <w:sz w:val="28"/>
          <w:szCs w:val="28"/>
        </w:rPr>
        <w:t>среди субъектов гражданского процесса следует различать основные и вспомогательные, первыми из которых являются носители спорного материального права, которых иначе принято назвать лицами, участвующими в деле, а к таковым относятся истец и ответчик. Что касается вспомогательных лиц, то ими являются люди, тем или иным образом содействующие реализации, а именно: свидетели, эксперты и представители</w:t>
      </w:r>
      <w:r w:rsidR="00A47598"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[108,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xml:space="preserve">. 77]. </w:t>
      </w:r>
    </w:p>
    <w:p w:rsidR="00E04F3D" w:rsidRPr="006E4675" w:rsidRDefault="00E04F3D" w:rsidP="00E04F3D">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Следует сказать, что в теории уголовного процесса достаточно большое число правоведов и ученых, на что указывает А.С. Шаталов, разделяет данный взгляд [109,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234]. Что же касается нашего мнения, то данный подход, как нам представляется, вполне может быть применен и при классификации субъектов избирательного права и процесса, однако с учетом специфики последнего с опорой на классификацию избирательных прав. В данной связи следует указать на то, что выборы как в Казахстане, так и в нашей стране, согласно ст. 37 Конституции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проводятся на основе свободной реализации гражданином права, гарантированной ему Конституцией, избирать и быть избранным.</w:t>
      </w:r>
    </w:p>
    <w:p w:rsidR="00E04F3D" w:rsidRPr="006E4675" w:rsidRDefault="00E04F3D" w:rsidP="00E04F3D">
      <w:pPr>
        <w:pStyle w:val="a4"/>
        <w:shd w:val="clear" w:color="auto" w:fill="FFFFFF"/>
        <w:spacing w:after="0" w:line="360" w:lineRule="auto"/>
        <w:ind w:firstLine="567"/>
        <w:jc w:val="both"/>
        <w:rPr>
          <w:rFonts w:eastAsia="Times New Roman"/>
          <w:sz w:val="28"/>
          <w:szCs w:val="28"/>
          <w:lang w:val="ru-RU" w:eastAsia="ru-RU"/>
        </w:rPr>
      </w:pPr>
      <w:r w:rsidRPr="006E4675">
        <w:rPr>
          <w:sz w:val="28"/>
          <w:szCs w:val="28"/>
          <w:lang w:val="ru-RU"/>
        </w:rPr>
        <w:t>Анализируя Конституцию Кыргызской Республики, принятой 11 апреля 2021 года, выделим статьи, касающиеся участников избирательного процесса в Кыргызстане, а это ст.ст. 2, 37, 113. В частности, в соответствии с п. 3, п. 4. ст. 2, г</w:t>
      </w:r>
      <w:r w:rsidRPr="006E4675">
        <w:rPr>
          <w:rFonts w:eastAsia="Times New Roman"/>
          <w:sz w:val="28"/>
          <w:szCs w:val="28"/>
          <w:lang w:val="ru-RU" w:eastAsia="ru-RU"/>
        </w:rPr>
        <w:t xml:space="preserve">раждане нашей страны реализуют свою власть напрямую через механизм выборов и референдумов, т.е. через всенародное голосование, а кроме того – систему государственных органов и органов местного самоуправления. </w:t>
      </w:r>
    </w:p>
    <w:p w:rsidR="00E04F3D" w:rsidRPr="006E4675" w:rsidRDefault="00E04F3D" w:rsidP="00E04F3D">
      <w:pPr>
        <w:pStyle w:val="a4"/>
        <w:shd w:val="clear" w:color="auto" w:fill="FFFFFF"/>
        <w:spacing w:after="0" w:line="360" w:lineRule="auto"/>
        <w:ind w:firstLine="567"/>
        <w:jc w:val="both"/>
        <w:rPr>
          <w:sz w:val="28"/>
          <w:szCs w:val="28"/>
          <w:lang w:val="ru-RU"/>
        </w:rPr>
      </w:pPr>
      <w:proofErr w:type="gramStart"/>
      <w:r w:rsidRPr="006E4675">
        <w:rPr>
          <w:sz w:val="28"/>
          <w:szCs w:val="28"/>
          <w:lang w:val="ru-RU"/>
        </w:rPr>
        <w:t xml:space="preserve">Вся совокупность избирательных прав может быть разделена на две большие группы, первую из которых образует то, что принято определять как </w:t>
      </w:r>
      <w:r w:rsidRPr="006E4675">
        <w:rPr>
          <w:sz w:val="28"/>
          <w:szCs w:val="28"/>
          <w:lang w:val="ru-RU"/>
        </w:rPr>
        <w:lastRenderedPageBreak/>
        <w:t>материальные избирательные права или, что то же самое, материальные активное и пассивное избирательные права.</w:t>
      </w:r>
      <w:proofErr w:type="gramEnd"/>
      <w:r w:rsidRPr="006E4675">
        <w:rPr>
          <w:sz w:val="28"/>
          <w:szCs w:val="28"/>
          <w:lang w:val="ru-RU"/>
        </w:rPr>
        <w:t xml:space="preserve"> Данную группу можно определить как основную. Что же касается второй группы, то ее составляют главным образом процессуальные права, предоставляющие возможность наблюдать за процессом голосования, и прочие. Данная группа прав может быть определена как дополнительная, поскольку достаточно очевидно, что она по отношению в первой группе прав выполняет дополняющую, подчиненную роль, функцию. </w:t>
      </w:r>
      <w:proofErr w:type="gramStart"/>
      <w:r w:rsidRPr="006E4675">
        <w:rPr>
          <w:sz w:val="28"/>
          <w:szCs w:val="28"/>
          <w:lang w:val="ru-RU"/>
        </w:rPr>
        <w:t>Данного взгляда придерживается, в частности, Р.Ф. Биктагиров, который указывает на существование обязательных и, как он пишет, факультативных субъектов, когда выборы не могут состояться без участия обязательных субъектов, к которым Р.Ф. Биктагиров помимо избирателей и кандидатов относит также избирательные комиссии, в то время наличие в выборах факультативных субъектов, каковыми являются наблюдатели и доверенные лица необязательно, или, другими словами, выборы</w:t>
      </w:r>
      <w:proofErr w:type="gramEnd"/>
      <w:r w:rsidRPr="006E4675">
        <w:rPr>
          <w:sz w:val="28"/>
          <w:szCs w:val="28"/>
          <w:lang w:val="ru-RU"/>
        </w:rPr>
        <w:t xml:space="preserve"> могут состояться и без их участия  [110, </w:t>
      </w:r>
      <w:r w:rsidRPr="006E4675">
        <w:rPr>
          <w:sz w:val="28"/>
          <w:szCs w:val="28"/>
        </w:rPr>
        <w:t>c</w:t>
      </w:r>
      <w:r w:rsidRPr="006E4675">
        <w:rPr>
          <w:sz w:val="28"/>
          <w:szCs w:val="28"/>
          <w:lang w:val="ru-RU"/>
        </w:rPr>
        <w:t>. 6].</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Если обратиться к примерам, имевшим место в реальной жизни, то на парламентских выборах, состоявшихся в Кыргызстане 28 ноября 2021 г., наблюдатели, представлявшие так называемую Международную миссию по наблюдению за выборами, отметили продолжающуюся фрагментацию политической среды, в которой преобладают личные интересы, традиционные партии теряют влияние, а появляются новые. На этих выборах не было четко определенной правящей партии, а несколько партий считаются тесно связанными с президентом. С другой стороны, президент заявил, что не будет поддерживать никакую партию [111, с. 2].</w:t>
      </w:r>
    </w:p>
    <w:p w:rsidR="004820B3" w:rsidRPr="000A4D96" w:rsidRDefault="004820B3" w:rsidP="00E04F3D">
      <w:pPr>
        <w:pStyle w:val="a4"/>
        <w:shd w:val="clear" w:color="auto" w:fill="FFFFFF"/>
        <w:spacing w:after="0" w:line="360" w:lineRule="auto"/>
        <w:ind w:firstLine="567"/>
        <w:jc w:val="both"/>
        <w:rPr>
          <w:color w:val="24292F"/>
          <w:sz w:val="28"/>
          <w:szCs w:val="28"/>
          <w:lang w:val="ru-RU"/>
        </w:rPr>
      </w:pPr>
      <w:r w:rsidRPr="000A4D96">
        <w:rPr>
          <w:color w:val="24292F"/>
          <w:sz w:val="28"/>
          <w:szCs w:val="28"/>
          <w:lang w:val="ru-RU"/>
        </w:rPr>
        <w:t xml:space="preserve">В пункте 1 статьи 117 </w:t>
      </w:r>
      <w:r w:rsidR="000A4D96">
        <w:rPr>
          <w:color w:val="24292F"/>
          <w:sz w:val="28"/>
          <w:szCs w:val="28"/>
          <w:lang w:val="ru-RU"/>
        </w:rPr>
        <w:t xml:space="preserve">данной редакции </w:t>
      </w:r>
      <w:r w:rsidRPr="000A4D96">
        <w:rPr>
          <w:color w:val="24292F"/>
          <w:sz w:val="28"/>
          <w:szCs w:val="28"/>
          <w:lang w:val="ru-RU"/>
        </w:rPr>
        <w:t xml:space="preserve">Конституции </w:t>
      </w:r>
      <w:proofErr w:type="gramStart"/>
      <w:r w:rsidR="000A4D96">
        <w:rPr>
          <w:color w:val="24292F"/>
          <w:sz w:val="28"/>
          <w:szCs w:val="28"/>
          <w:lang w:val="ru-RU"/>
        </w:rPr>
        <w:t>КР</w:t>
      </w:r>
      <w:proofErr w:type="gramEnd"/>
      <w:r w:rsidR="000A4D96">
        <w:rPr>
          <w:color w:val="24292F"/>
          <w:sz w:val="28"/>
          <w:szCs w:val="28"/>
          <w:lang w:val="ru-RU"/>
        </w:rPr>
        <w:t xml:space="preserve">, </w:t>
      </w:r>
      <w:r w:rsidRPr="000A4D96">
        <w:rPr>
          <w:color w:val="24292F"/>
          <w:sz w:val="28"/>
          <w:szCs w:val="28"/>
          <w:lang w:val="ru-RU"/>
        </w:rPr>
        <w:t xml:space="preserve">указаны субъекты, имеющие право выдвигать кандидатов в члены органов местного самоуправления (МСУ). К таким субъектам, помимо граждан, самостоятельно выдвигающих себя в качестве кандидатов, относятся собрания граждан, состоящие минимум из пятидесяти лиц, которые </w:t>
      </w:r>
      <w:r w:rsidRPr="000A4D96">
        <w:rPr>
          <w:color w:val="24292F"/>
          <w:sz w:val="28"/>
          <w:szCs w:val="28"/>
          <w:lang w:val="ru-RU"/>
        </w:rPr>
        <w:lastRenderedPageBreak/>
        <w:t>обладают избирательным правом и представляют то или иное сельское или городское местное сообщество. Это положение способствует более широкому участию граждан в местном самоуправлении и обеспечивает возможность представления интересов различных групп населения на уровне местных органов власти.</w:t>
      </w:r>
    </w:p>
    <w:p w:rsidR="00E04F3D" w:rsidRPr="009E1D9E" w:rsidRDefault="00E04F3D" w:rsidP="009E1D9E">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Следует отметить, что законом предусмотрено ограничение, в соответствии с которым избиратели и кандидаты могут быть вовлечены в выборы при дополнительном условии, что они располагают материальным избирательным правом на момент проведения голосования.</w:t>
      </w:r>
      <w:r w:rsidR="000A4D96">
        <w:rPr>
          <w:rFonts w:ascii="Times New Roman" w:hAnsi="Times New Roman" w:cs="Times New Roman"/>
          <w:sz w:val="28"/>
          <w:szCs w:val="28"/>
        </w:rPr>
        <w:t xml:space="preserve"> О</w:t>
      </w:r>
      <w:r w:rsidRPr="006E4675">
        <w:rPr>
          <w:rFonts w:ascii="Times New Roman" w:hAnsi="Times New Roman" w:cs="Times New Roman"/>
          <w:sz w:val="28"/>
          <w:szCs w:val="28"/>
        </w:rPr>
        <w:t xml:space="preserve">граничение связано с требованием достижения избирателем совершеннолетия ко дню </w:t>
      </w:r>
      <w:r w:rsidRPr="009E1D9E">
        <w:rPr>
          <w:rFonts w:ascii="Times New Roman" w:hAnsi="Times New Roman" w:cs="Times New Roman"/>
          <w:sz w:val="28"/>
          <w:szCs w:val="28"/>
        </w:rPr>
        <w:t>проведения выборов.</w:t>
      </w:r>
    </w:p>
    <w:p w:rsidR="00174889" w:rsidRPr="00174889" w:rsidRDefault="00174889" w:rsidP="009E1D9E">
      <w:pPr>
        <w:spacing w:after="0" w:line="360" w:lineRule="auto"/>
        <w:ind w:firstLine="567"/>
        <w:jc w:val="both"/>
        <w:rPr>
          <w:rFonts w:ascii="Times New Roman" w:eastAsia="Times New Roman" w:hAnsi="Times New Roman" w:cs="Times New Roman"/>
          <w:sz w:val="28"/>
          <w:szCs w:val="28"/>
        </w:rPr>
      </w:pPr>
      <w:r w:rsidRPr="00174889">
        <w:rPr>
          <w:rFonts w:ascii="Times New Roman" w:eastAsia="Times New Roman" w:hAnsi="Times New Roman" w:cs="Times New Roman"/>
          <w:sz w:val="28"/>
          <w:szCs w:val="28"/>
        </w:rPr>
        <w:t xml:space="preserve">В соответствии с законом, на выборах, проводимых по правилам пропорциональной избирательной системы, «избиратели голосуют за </w:t>
      </w:r>
      <w:r w:rsidRPr="009E1D9E">
        <w:rPr>
          <w:rFonts w:ascii="Times New Roman" w:eastAsia="Times New Roman" w:hAnsi="Times New Roman" w:cs="Times New Roman"/>
          <w:sz w:val="28"/>
          <w:szCs w:val="28"/>
        </w:rPr>
        <w:t xml:space="preserve">понравившуюся </w:t>
      </w:r>
      <w:r w:rsidRPr="00174889">
        <w:rPr>
          <w:rFonts w:ascii="Times New Roman" w:eastAsia="Times New Roman" w:hAnsi="Times New Roman" w:cs="Times New Roman"/>
          <w:sz w:val="28"/>
          <w:szCs w:val="28"/>
        </w:rPr>
        <w:t>партию</w:t>
      </w:r>
      <w:r w:rsidRPr="009E1D9E">
        <w:rPr>
          <w:rFonts w:ascii="Times New Roman" w:eastAsia="Times New Roman" w:hAnsi="Times New Roman" w:cs="Times New Roman"/>
          <w:sz w:val="28"/>
          <w:szCs w:val="28"/>
        </w:rPr>
        <w:t xml:space="preserve"> со списком </w:t>
      </w:r>
      <w:r w:rsidRPr="00174889">
        <w:rPr>
          <w:rFonts w:ascii="Times New Roman" w:eastAsia="Times New Roman" w:hAnsi="Times New Roman" w:cs="Times New Roman"/>
          <w:sz w:val="28"/>
          <w:szCs w:val="28"/>
        </w:rPr>
        <w:t>кандидатов,</w:t>
      </w:r>
      <w:r w:rsidRPr="009E1D9E">
        <w:rPr>
          <w:rFonts w:ascii="Times New Roman" w:eastAsia="Times New Roman" w:hAnsi="Times New Roman" w:cs="Times New Roman"/>
          <w:sz w:val="28"/>
          <w:szCs w:val="28"/>
        </w:rPr>
        <w:t xml:space="preserve"> которые не подлежат отзыву избирателями, </w:t>
      </w:r>
      <w:r w:rsidRPr="00174889">
        <w:rPr>
          <w:rFonts w:ascii="Times New Roman" w:eastAsia="Times New Roman" w:hAnsi="Times New Roman" w:cs="Times New Roman"/>
          <w:sz w:val="28"/>
          <w:szCs w:val="28"/>
        </w:rPr>
        <w:t>так как голос</w:t>
      </w:r>
      <w:r w:rsidR="009E1D9E" w:rsidRPr="009E1D9E">
        <w:rPr>
          <w:rFonts w:ascii="Times New Roman" w:eastAsia="Times New Roman" w:hAnsi="Times New Roman" w:cs="Times New Roman"/>
          <w:sz w:val="28"/>
          <w:szCs w:val="28"/>
        </w:rPr>
        <w:t>ование происходит</w:t>
      </w:r>
      <w:r w:rsidRPr="00174889">
        <w:rPr>
          <w:rFonts w:ascii="Times New Roman" w:eastAsia="Times New Roman" w:hAnsi="Times New Roman" w:cs="Times New Roman"/>
          <w:sz w:val="28"/>
          <w:szCs w:val="28"/>
        </w:rPr>
        <w:t xml:space="preserve"> за </w:t>
      </w:r>
      <w:r w:rsidR="009E1D9E" w:rsidRPr="009E1D9E">
        <w:rPr>
          <w:rFonts w:ascii="Times New Roman" w:eastAsia="Times New Roman" w:hAnsi="Times New Roman" w:cs="Times New Roman"/>
          <w:sz w:val="28"/>
          <w:szCs w:val="28"/>
        </w:rPr>
        <w:t>политическое объединение</w:t>
      </w:r>
      <w:r w:rsidRPr="00174889">
        <w:rPr>
          <w:rFonts w:ascii="Times New Roman" w:eastAsia="Times New Roman" w:hAnsi="Times New Roman" w:cs="Times New Roman"/>
          <w:sz w:val="28"/>
          <w:szCs w:val="28"/>
        </w:rPr>
        <w:t xml:space="preserve"> в лиц</w:t>
      </w:r>
      <w:r w:rsidR="009E1D9E" w:rsidRPr="009E1D9E">
        <w:rPr>
          <w:rFonts w:ascii="Times New Roman" w:eastAsia="Times New Roman" w:hAnsi="Times New Roman" w:cs="Times New Roman"/>
          <w:sz w:val="28"/>
          <w:szCs w:val="28"/>
        </w:rPr>
        <w:t>е партии, а не за конкретных кандидатов</w:t>
      </w:r>
      <w:r w:rsidRPr="00174889">
        <w:rPr>
          <w:rFonts w:ascii="Times New Roman" w:eastAsia="Times New Roman" w:hAnsi="Times New Roman" w:cs="Times New Roman"/>
          <w:sz w:val="28"/>
          <w:szCs w:val="28"/>
        </w:rPr>
        <w:t>» [112].</w:t>
      </w:r>
    </w:p>
    <w:p w:rsidR="005D4210" w:rsidRDefault="005D4210" w:rsidP="009E1D9E">
      <w:pPr>
        <w:spacing w:after="0" w:line="360" w:lineRule="auto"/>
        <w:ind w:firstLine="567"/>
        <w:jc w:val="both"/>
        <w:rPr>
          <w:rFonts w:ascii="Times New Roman" w:eastAsia="Times New Roman" w:hAnsi="Times New Roman" w:cs="Times New Roman"/>
          <w:sz w:val="28"/>
          <w:szCs w:val="28"/>
        </w:rPr>
      </w:pPr>
      <w:r>
        <w:rPr>
          <w:rFonts w:ascii="Helvetica" w:hAnsi="Helvetica" w:cs="Helvetica"/>
          <w:color w:val="24292F"/>
          <w:sz w:val="21"/>
          <w:szCs w:val="21"/>
        </w:rPr>
        <w:t>В этом контексте стоит обратить внимание на правовую позицию и практику Конституционного суда Российской Федерации. Суд утверждает, что «активное и пассивное избирательное право могут принадлежать исключительно гражданам, однако многие эксперты считают, что важными участниками избирательного процесса также являются избирательные объединения» [113].</w:t>
      </w:r>
      <w:r w:rsidRPr="00174889">
        <w:rPr>
          <w:rFonts w:ascii="Times New Roman" w:eastAsia="Times New Roman" w:hAnsi="Times New Roman" w:cs="Times New Roman"/>
          <w:sz w:val="28"/>
          <w:szCs w:val="28"/>
        </w:rPr>
        <w:t xml:space="preserve"> </w:t>
      </w:r>
    </w:p>
    <w:p w:rsidR="00174889" w:rsidRPr="00174889" w:rsidRDefault="00174889" w:rsidP="00604D90">
      <w:pPr>
        <w:spacing w:after="0" w:line="360" w:lineRule="auto"/>
        <w:ind w:firstLine="567"/>
        <w:jc w:val="both"/>
        <w:rPr>
          <w:rFonts w:ascii="Times New Roman" w:eastAsia="Times New Roman" w:hAnsi="Times New Roman" w:cs="Times New Roman"/>
          <w:sz w:val="28"/>
          <w:szCs w:val="28"/>
        </w:rPr>
      </w:pPr>
      <w:r w:rsidRPr="00174889">
        <w:rPr>
          <w:rFonts w:ascii="Times New Roman" w:eastAsia="Times New Roman" w:hAnsi="Times New Roman" w:cs="Times New Roman"/>
          <w:sz w:val="28"/>
          <w:szCs w:val="28"/>
        </w:rPr>
        <w:t>Политические партии действительно могут рассматриваться как носители пассивного избирательного права. Это мнение поддерживают В.В. Тимофеев и Р.Э. Бикчуров, подчеркивая важность партийной структуры в процессе выбора депутатов и их ответственности перед партийной организацией [114, с. 36].</w:t>
      </w:r>
    </w:p>
    <w:p w:rsidR="00604D90" w:rsidRPr="00604D90" w:rsidRDefault="00604D90" w:rsidP="00604D90">
      <w:pPr>
        <w:pStyle w:val="a4"/>
        <w:spacing w:after="0" w:line="360" w:lineRule="auto"/>
        <w:ind w:firstLine="567"/>
        <w:jc w:val="both"/>
        <w:rPr>
          <w:sz w:val="28"/>
          <w:szCs w:val="28"/>
          <w:lang w:val="ru-RU"/>
        </w:rPr>
      </w:pPr>
      <w:r w:rsidRPr="00604D90">
        <w:rPr>
          <w:sz w:val="28"/>
          <w:szCs w:val="28"/>
          <w:lang w:val="ru-RU"/>
        </w:rPr>
        <w:t xml:space="preserve">Политические партии действительно могут рассматриваться как носители пассивного избирательного права. Это мнение поддерживают В.В. Тимофеев и Р.Э. Бикчуров, акцентируя внимание на значении партийной </w:t>
      </w:r>
      <w:r w:rsidRPr="00604D90">
        <w:rPr>
          <w:sz w:val="28"/>
          <w:szCs w:val="28"/>
          <w:lang w:val="ru-RU"/>
        </w:rPr>
        <w:lastRenderedPageBreak/>
        <w:t>структуры в процессе выборов и ответственности депутатов перед своими партиями [114, с. 36].</w:t>
      </w:r>
    </w:p>
    <w:p w:rsidR="00604D90" w:rsidRPr="00604D90" w:rsidRDefault="00604D90" w:rsidP="00604D90">
      <w:pPr>
        <w:pStyle w:val="a4"/>
        <w:spacing w:after="0" w:line="360" w:lineRule="auto"/>
        <w:ind w:firstLine="567"/>
        <w:jc w:val="both"/>
        <w:rPr>
          <w:sz w:val="28"/>
          <w:szCs w:val="28"/>
          <w:lang w:val="ru-RU"/>
        </w:rPr>
      </w:pPr>
      <w:r w:rsidRPr="00604D90">
        <w:rPr>
          <w:sz w:val="28"/>
          <w:szCs w:val="28"/>
          <w:lang w:val="ru-RU"/>
        </w:rPr>
        <w:t>В качестве примера можно упомянуть законодательство Российской Федерации. В пункте «б» части 3 статьи 4 Федерального закона «О статусе члена Совета Федерации и статусе депутата Государственной Думы Федерального Собрания Российской Федерации» указана ответственность депутатов перед своими партиями. Согласно этому закону, «депутат может быть лишен своего мандата в случае выхода из состава партийной фракции» [115].</w:t>
      </w:r>
    </w:p>
    <w:p w:rsidR="00604D90" w:rsidRPr="00604D90" w:rsidRDefault="00604D90" w:rsidP="00604D90">
      <w:pPr>
        <w:pStyle w:val="a4"/>
        <w:spacing w:after="0" w:line="360" w:lineRule="auto"/>
        <w:ind w:firstLine="567"/>
        <w:jc w:val="both"/>
        <w:rPr>
          <w:sz w:val="28"/>
          <w:szCs w:val="28"/>
          <w:lang w:val="ru-RU"/>
        </w:rPr>
      </w:pPr>
      <w:r w:rsidRPr="00604D90">
        <w:rPr>
          <w:sz w:val="28"/>
          <w:szCs w:val="28"/>
          <w:lang w:val="ru-RU"/>
        </w:rPr>
        <w:t>Эта норма подчеркивает, что мандат, полученный на выборах, фактически принадлежит партии, выдвинувшей кандидата. Таким образом, партии не только организуют выборы, но и выступают как субъекты пассивного избирательного права, что подтверждает их важную роль в политической системе и в формировании органов власти.</w:t>
      </w:r>
    </w:p>
    <w:p w:rsidR="00604D90" w:rsidRDefault="00604D90" w:rsidP="00604D90">
      <w:pPr>
        <w:pStyle w:val="a4"/>
        <w:spacing w:after="0" w:line="360" w:lineRule="auto"/>
        <w:ind w:firstLine="567"/>
        <w:jc w:val="both"/>
        <w:rPr>
          <w:sz w:val="28"/>
          <w:szCs w:val="28"/>
          <w:lang w:val="ru-RU"/>
        </w:rPr>
      </w:pPr>
      <w:r w:rsidRPr="00604D90">
        <w:rPr>
          <w:sz w:val="28"/>
          <w:szCs w:val="28"/>
          <w:lang w:val="ru-RU"/>
        </w:rPr>
        <w:t>Однако следует отметить, что правовая позиция Конституционного Суда РФ по данному вопросу имеет свои противоречия. В пункте 3 Постановления от 9 ноября 2009 года № 16-П Суд детально объясняет следующее: «Право быть избранным в органы государственной власти и местного самоуправления (пассивное избирательное право) по своей сути является индивидуальным, а не коллективным правом. В реализации этого права важную роль играют политические партии как основные коллективные участники избирательного процесса</w:t>
      </w:r>
      <w:r>
        <w:rPr>
          <w:sz w:val="28"/>
          <w:szCs w:val="28"/>
          <w:lang w:val="ru-RU"/>
        </w:rPr>
        <w:t xml:space="preserve">» </w:t>
      </w:r>
      <w:r w:rsidRPr="00604D90">
        <w:rPr>
          <w:sz w:val="28"/>
          <w:szCs w:val="28"/>
          <w:lang w:val="ru-RU"/>
        </w:rPr>
        <w:t xml:space="preserve">[116]. </w:t>
      </w:r>
    </w:p>
    <w:p w:rsidR="00604D90" w:rsidRPr="00604D90" w:rsidRDefault="00604D90" w:rsidP="00604D90">
      <w:pPr>
        <w:pStyle w:val="a4"/>
        <w:spacing w:after="0" w:line="360" w:lineRule="auto"/>
        <w:ind w:firstLine="567"/>
        <w:jc w:val="both"/>
        <w:rPr>
          <w:sz w:val="28"/>
          <w:szCs w:val="28"/>
          <w:lang w:val="ru-RU"/>
        </w:rPr>
      </w:pPr>
      <w:r w:rsidRPr="00604D90">
        <w:rPr>
          <w:sz w:val="28"/>
          <w:szCs w:val="28"/>
          <w:lang w:val="ru-RU"/>
        </w:rPr>
        <w:t>Таким образом, граждане, используя свое активное избирательное право, голосуют не за конкретных кандидатов из списка, предложенного избирательным объединением, а за весь список в целом, то есть фактически поддерживают соответствующую политическую партию, е</w:t>
      </w:r>
      <w:r>
        <w:rPr>
          <w:sz w:val="28"/>
          <w:szCs w:val="28"/>
          <w:lang w:val="ru-RU"/>
        </w:rPr>
        <w:t>е программу и политический курс</w:t>
      </w:r>
      <w:r w:rsidRPr="00604D90">
        <w:rPr>
          <w:sz w:val="28"/>
          <w:szCs w:val="28"/>
          <w:lang w:val="ru-RU"/>
        </w:rPr>
        <w:t>.</w:t>
      </w:r>
    </w:p>
    <w:p w:rsidR="00E04F3D" w:rsidRPr="00437A5A" w:rsidRDefault="00E04F3D" w:rsidP="00604D90">
      <w:pPr>
        <w:spacing w:after="0" w:line="360" w:lineRule="auto"/>
        <w:ind w:firstLine="567"/>
        <w:jc w:val="both"/>
        <w:textAlignment w:val="top"/>
        <w:rPr>
          <w:rFonts w:ascii="Times New Roman" w:hAnsi="Times New Roman" w:cs="Times New Roman"/>
          <w:sz w:val="28"/>
          <w:szCs w:val="28"/>
        </w:rPr>
      </w:pPr>
      <w:r w:rsidRPr="00604D90">
        <w:rPr>
          <w:rFonts w:ascii="Times New Roman" w:hAnsi="Times New Roman" w:cs="Times New Roman"/>
          <w:sz w:val="28"/>
          <w:szCs w:val="28"/>
        </w:rPr>
        <w:t xml:space="preserve">Очевидно, что если взять данное мнение в качестве базового, то получается, что политически партии, как и их подразделения на </w:t>
      </w:r>
      <w:r w:rsidRPr="00604D90">
        <w:rPr>
          <w:rFonts w:ascii="Times New Roman" w:hAnsi="Times New Roman" w:cs="Times New Roman"/>
          <w:sz w:val="28"/>
          <w:szCs w:val="28"/>
        </w:rPr>
        <w:lastRenderedPageBreak/>
        <w:t xml:space="preserve">региональном и местном уровнях, необходимо признать в качестве главного </w:t>
      </w:r>
      <w:r w:rsidRPr="006E4675">
        <w:rPr>
          <w:rFonts w:ascii="Times New Roman" w:hAnsi="Times New Roman" w:cs="Times New Roman"/>
          <w:sz w:val="28"/>
          <w:szCs w:val="28"/>
        </w:rPr>
        <w:t xml:space="preserve">коллективного субъекта избирательного процесса, поскольку они принимают участие в выборах, осуществляемых по партийному списку и принципу. Даже в тех случаях, когда выборы проходят в одномандатных округах, партии, будучи ограниченными в проведении некоторых предвыборных мероприятиях, тем не менее, оказывают поддержку тем или иным  кандидатам и по этой причине вполне могут рассматриваться в качестве </w:t>
      </w:r>
      <w:r w:rsidRPr="00437A5A">
        <w:rPr>
          <w:rFonts w:ascii="Times New Roman" w:hAnsi="Times New Roman" w:cs="Times New Roman"/>
          <w:sz w:val="28"/>
          <w:szCs w:val="28"/>
        </w:rPr>
        <w:t>главных участников избирательного процесса.</w:t>
      </w:r>
    </w:p>
    <w:p w:rsidR="00437A5A" w:rsidRPr="00437A5A" w:rsidRDefault="00437A5A" w:rsidP="00437A5A">
      <w:pPr>
        <w:spacing w:after="0" w:line="360" w:lineRule="auto"/>
        <w:ind w:firstLine="567"/>
        <w:jc w:val="both"/>
        <w:rPr>
          <w:rFonts w:ascii="Times New Roman" w:eastAsia="Times New Roman" w:hAnsi="Times New Roman" w:cs="Times New Roman"/>
          <w:sz w:val="28"/>
          <w:szCs w:val="28"/>
        </w:rPr>
      </w:pPr>
      <w:r w:rsidRPr="00437A5A">
        <w:rPr>
          <w:rFonts w:ascii="Times New Roman" w:eastAsia="Times New Roman" w:hAnsi="Times New Roman" w:cs="Times New Roman"/>
          <w:sz w:val="28"/>
          <w:szCs w:val="28"/>
        </w:rPr>
        <w:t>Исходя из концепции коллективного субъекта избирательного права, партии действительно могут рассматриваться как объединение лиц, представляющее интересы своих членов. В этом контексте возникает необходимость выделения и обозначения коллективного субъекта активного избирательного права.</w:t>
      </w:r>
    </w:p>
    <w:p w:rsidR="00437A5A" w:rsidRDefault="00437A5A" w:rsidP="00437A5A">
      <w:pPr>
        <w:spacing w:after="0" w:line="360" w:lineRule="auto"/>
        <w:ind w:firstLine="567"/>
        <w:jc w:val="both"/>
        <w:textAlignment w:val="top"/>
        <w:rPr>
          <w:rFonts w:ascii="Times New Roman" w:eastAsia="Times New Roman" w:hAnsi="Times New Roman" w:cs="Times New Roman"/>
          <w:sz w:val="28"/>
          <w:szCs w:val="28"/>
        </w:rPr>
      </w:pPr>
      <w:r w:rsidRPr="00437A5A">
        <w:rPr>
          <w:rFonts w:ascii="Times New Roman" w:eastAsia="Times New Roman" w:hAnsi="Times New Roman" w:cs="Times New Roman"/>
          <w:sz w:val="28"/>
          <w:szCs w:val="28"/>
        </w:rPr>
        <w:t xml:space="preserve">По мнению В.О. Лучина и Р.Ф. Биктагирова, </w:t>
      </w:r>
      <w:r>
        <w:rPr>
          <w:rFonts w:ascii="Times New Roman" w:eastAsia="Times New Roman" w:hAnsi="Times New Roman" w:cs="Times New Roman"/>
          <w:sz w:val="28"/>
          <w:szCs w:val="28"/>
        </w:rPr>
        <w:t>- «</w:t>
      </w:r>
      <w:r w:rsidRPr="00437A5A">
        <w:rPr>
          <w:rFonts w:ascii="Times New Roman" w:eastAsia="Times New Roman" w:hAnsi="Times New Roman" w:cs="Times New Roman"/>
          <w:sz w:val="28"/>
          <w:szCs w:val="28"/>
        </w:rPr>
        <w:t>таким субъектом следует признать народ, поскольку он является носителем суверенитета и источником верховной власти в Российской Федерации. Народ осуществляет свое волеизъявление через выборы, в том числе на федеральных выборах, где выбирает Президента и депутатов Государственной Думы</w:t>
      </w:r>
      <w:r>
        <w:rPr>
          <w:rFonts w:ascii="Times New Roman" w:eastAsia="Times New Roman" w:hAnsi="Times New Roman" w:cs="Times New Roman"/>
          <w:sz w:val="28"/>
          <w:szCs w:val="28"/>
        </w:rPr>
        <w:t xml:space="preserve">» </w:t>
      </w:r>
      <w:r w:rsidRPr="006E4675">
        <w:rPr>
          <w:rFonts w:ascii="Times New Roman" w:hAnsi="Times New Roman" w:cs="Times New Roman"/>
          <w:sz w:val="28"/>
          <w:szCs w:val="28"/>
        </w:rPr>
        <w:t xml:space="preserve">[117, </w:t>
      </w:r>
      <w:r w:rsidRPr="006E4675">
        <w:rPr>
          <w:rFonts w:ascii="Times New Roman" w:hAnsi="Times New Roman" w:cs="Times New Roman"/>
          <w:sz w:val="28"/>
          <w:szCs w:val="28"/>
          <w:lang w:val="en-US"/>
        </w:rPr>
        <w:t>c</w:t>
      </w:r>
      <w:r>
        <w:rPr>
          <w:rFonts w:ascii="Times New Roman" w:hAnsi="Times New Roman" w:cs="Times New Roman"/>
          <w:sz w:val="28"/>
          <w:szCs w:val="28"/>
        </w:rPr>
        <w:t>.10].</w:t>
      </w:r>
      <w:r w:rsidRPr="00437A5A">
        <w:rPr>
          <w:rFonts w:ascii="Times New Roman" w:eastAsia="Times New Roman" w:hAnsi="Times New Roman" w:cs="Times New Roman"/>
          <w:sz w:val="28"/>
          <w:szCs w:val="28"/>
        </w:rPr>
        <w:t xml:space="preserve"> </w:t>
      </w:r>
    </w:p>
    <w:p w:rsidR="00437A5A" w:rsidRPr="00437A5A" w:rsidRDefault="00437A5A" w:rsidP="00437A5A">
      <w:pPr>
        <w:spacing w:after="0" w:line="360" w:lineRule="auto"/>
        <w:ind w:firstLine="567"/>
        <w:jc w:val="both"/>
        <w:textAlignment w:val="top"/>
        <w:rPr>
          <w:rFonts w:ascii="Times New Roman" w:hAnsi="Times New Roman" w:cs="Times New Roman"/>
          <w:sz w:val="28"/>
          <w:szCs w:val="28"/>
        </w:rPr>
      </w:pPr>
      <w:r w:rsidRPr="00437A5A">
        <w:rPr>
          <w:rFonts w:ascii="Times New Roman" w:eastAsia="Times New Roman" w:hAnsi="Times New Roman" w:cs="Times New Roman"/>
          <w:sz w:val="28"/>
          <w:szCs w:val="28"/>
        </w:rPr>
        <w:t>Важно отметить, что волеизъявление отдельных избирателей в одиночку не может определить судьбу выборов; именно коллективная воля народа формирует результаты выборов и определяет направления политического развития страны.</w:t>
      </w:r>
    </w:p>
    <w:p w:rsidR="00437A5A" w:rsidRPr="00437A5A" w:rsidRDefault="00437A5A" w:rsidP="00237C19">
      <w:pPr>
        <w:tabs>
          <w:tab w:val="left" w:pos="851"/>
        </w:tabs>
        <w:spacing w:after="0" w:line="360" w:lineRule="auto"/>
        <w:ind w:firstLine="567"/>
        <w:jc w:val="both"/>
        <w:rPr>
          <w:rFonts w:ascii="Times New Roman" w:eastAsia="Times New Roman" w:hAnsi="Times New Roman" w:cs="Times New Roman"/>
          <w:sz w:val="28"/>
          <w:szCs w:val="28"/>
        </w:rPr>
      </w:pPr>
      <w:r w:rsidRPr="00437A5A">
        <w:rPr>
          <w:rFonts w:ascii="Times New Roman" w:eastAsia="Times New Roman" w:hAnsi="Times New Roman" w:cs="Times New Roman"/>
          <w:sz w:val="28"/>
          <w:szCs w:val="28"/>
        </w:rPr>
        <w:t>Таким образом, признание народа как коллективного субъекта активного избирательного права подчеркивает его центральную роль в политической системе и важность участия граждан в демократических процессах.</w:t>
      </w:r>
    </w:p>
    <w:p w:rsidR="00D33B0C" w:rsidRPr="00237C19" w:rsidRDefault="00D33B0C" w:rsidP="00237C19">
      <w:pPr>
        <w:pStyle w:val="a4"/>
        <w:tabs>
          <w:tab w:val="left" w:pos="851"/>
        </w:tabs>
        <w:spacing w:after="0" w:line="360" w:lineRule="auto"/>
        <w:ind w:firstLine="567"/>
        <w:jc w:val="both"/>
        <w:rPr>
          <w:sz w:val="28"/>
          <w:szCs w:val="28"/>
          <w:lang w:val="ru-RU"/>
        </w:rPr>
      </w:pPr>
      <w:r w:rsidRPr="00237C19">
        <w:rPr>
          <w:sz w:val="28"/>
          <w:szCs w:val="28"/>
          <w:lang w:val="ru-RU"/>
        </w:rPr>
        <w:t xml:space="preserve">В </w:t>
      </w:r>
      <w:r w:rsidR="005E34E6">
        <w:rPr>
          <w:sz w:val="28"/>
          <w:szCs w:val="28"/>
          <w:lang w:val="ru-RU"/>
        </w:rPr>
        <w:t>п.8 постановления</w:t>
      </w:r>
      <w:r w:rsidRPr="00237C19">
        <w:rPr>
          <w:sz w:val="28"/>
          <w:szCs w:val="28"/>
          <w:lang w:val="ru-RU"/>
        </w:rPr>
        <w:t xml:space="preserve"> №26-П от 17 ноября 1998 года</w:t>
      </w:r>
      <w:r w:rsidR="005E34E6">
        <w:rPr>
          <w:sz w:val="28"/>
          <w:szCs w:val="28"/>
          <w:lang w:val="ru-RU"/>
        </w:rPr>
        <w:t>,</w:t>
      </w:r>
      <w:r w:rsidRPr="00237C19">
        <w:rPr>
          <w:sz w:val="28"/>
          <w:szCs w:val="28"/>
          <w:lang w:val="ru-RU"/>
        </w:rPr>
        <w:t xml:space="preserve"> Конституционный Суд РФ утверждает, что все депутаты Государственной Думы, избранные в законном порядке, представляют народ и, следовательно, всех граждан, </w:t>
      </w:r>
      <w:r w:rsidRPr="00237C19">
        <w:rPr>
          <w:sz w:val="28"/>
          <w:szCs w:val="28"/>
          <w:lang w:val="ru-RU"/>
        </w:rPr>
        <w:lastRenderedPageBreak/>
        <w:t>независимо от того, принимали ли они участие в выборах. Это положение подчеркивает принцип представительства, который является краеугольным камнем демократических систем.</w:t>
      </w:r>
    </w:p>
    <w:p w:rsidR="00D33B0C" w:rsidRPr="00237C19" w:rsidRDefault="00D33B0C" w:rsidP="00237C19">
      <w:pPr>
        <w:pStyle w:val="a4"/>
        <w:tabs>
          <w:tab w:val="left" w:pos="851"/>
        </w:tabs>
        <w:spacing w:after="0" w:line="360" w:lineRule="auto"/>
        <w:ind w:firstLine="567"/>
        <w:jc w:val="both"/>
        <w:rPr>
          <w:sz w:val="28"/>
          <w:szCs w:val="28"/>
          <w:lang w:val="ru-RU"/>
        </w:rPr>
      </w:pPr>
      <w:r w:rsidRPr="00237C19">
        <w:rPr>
          <w:sz w:val="28"/>
          <w:szCs w:val="28"/>
          <w:lang w:val="ru-RU"/>
        </w:rPr>
        <w:t xml:space="preserve">В.В. </w:t>
      </w:r>
      <w:proofErr w:type="gramStart"/>
      <w:r w:rsidRPr="00237C19">
        <w:rPr>
          <w:sz w:val="28"/>
          <w:szCs w:val="28"/>
          <w:lang w:val="ru-RU"/>
        </w:rPr>
        <w:t>Маклаков</w:t>
      </w:r>
      <w:proofErr w:type="gramEnd"/>
      <w:r w:rsidRPr="00237C19">
        <w:rPr>
          <w:sz w:val="28"/>
          <w:szCs w:val="28"/>
          <w:lang w:val="ru-RU"/>
        </w:rPr>
        <w:t xml:space="preserve"> выдвигает аргументы о том, что </w:t>
      </w:r>
      <w:r w:rsidR="00237C19">
        <w:rPr>
          <w:sz w:val="28"/>
          <w:szCs w:val="28"/>
          <w:lang w:val="ru-RU"/>
        </w:rPr>
        <w:t>«</w:t>
      </w:r>
      <w:r w:rsidRPr="00237C19">
        <w:rPr>
          <w:sz w:val="28"/>
          <w:szCs w:val="28"/>
          <w:lang w:val="ru-RU"/>
        </w:rPr>
        <w:t>коллективным субъектом активного избирательного права не может считаться весь народ России</w:t>
      </w:r>
      <w:r w:rsidR="00237C19">
        <w:rPr>
          <w:sz w:val="28"/>
          <w:szCs w:val="28"/>
          <w:lang w:val="ru-RU"/>
        </w:rPr>
        <w:t>»</w:t>
      </w:r>
      <w:r w:rsidR="00237C19" w:rsidRPr="00237C19">
        <w:rPr>
          <w:sz w:val="28"/>
          <w:szCs w:val="28"/>
          <w:lang w:val="ru-RU"/>
        </w:rPr>
        <w:t xml:space="preserve"> [118, </w:t>
      </w:r>
      <w:r w:rsidR="00237C19" w:rsidRPr="00237C19">
        <w:rPr>
          <w:sz w:val="28"/>
          <w:szCs w:val="28"/>
        </w:rPr>
        <w:t>c</w:t>
      </w:r>
      <w:r w:rsidR="00237C19" w:rsidRPr="00237C19">
        <w:rPr>
          <w:sz w:val="28"/>
          <w:szCs w:val="28"/>
          <w:lang w:val="ru-RU"/>
        </w:rPr>
        <w:t>. 22]</w:t>
      </w:r>
      <w:r w:rsidRPr="00237C19">
        <w:rPr>
          <w:sz w:val="28"/>
          <w:szCs w:val="28"/>
          <w:lang w:val="ru-RU"/>
        </w:rPr>
        <w:t>. Он обращает внимание на наличие избирательных цензов, которые ограничивают участие определенных групп граждан, таких как несовершеннолетние и недееспособные. Кроме того, на региональных и муниципальных выборах голосуют не все граждане, а лишь избирательный корпус конкретного политико-территориального образования.</w:t>
      </w:r>
    </w:p>
    <w:p w:rsidR="00D33B0C" w:rsidRPr="00237C19" w:rsidRDefault="00D33B0C" w:rsidP="00237C19">
      <w:pPr>
        <w:pStyle w:val="a4"/>
        <w:tabs>
          <w:tab w:val="left" w:pos="851"/>
        </w:tabs>
        <w:spacing w:after="0" w:line="360" w:lineRule="auto"/>
        <w:ind w:firstLine="567"/>
        <w:jc w:val="both"/>
        <w:rPr>
          <w:sz w:val="28"/>
          <w:szCs w:val="28"/>
          <w:lang w:val="ru-RU"/>
        </w:rPr>
      </w:pPr>
      <w:r w:rsidRPr="00237C19">
        <w:rPr>
          <w:sz w:val="28"/>
          <w:szCs w:val="28"/>
          <w:lang w:val="ru-RU"/>
        </w:rPr>
        <w:t xml:space="preserve">Примеры избирательных систем, такие как куриальные </w:t>
      </w:r>
      <w:proofErr w:type="gramStart"/>
      <w:r w:rsidRPr="00237C19">
        <w:rPr>
          <w:sz w:val="28"/>
          <w:szCs w:val="28"/>
          <w:lang w:val="ru-RU"/>
        </w:rPr>
        <w:t>выборы</w:t>
      </w:r>
      <w:proofErr w:type="gramEnd"/>
      <w:r w:rsidRPr="00237C19">
        <w:rPr>
          <w:sz w:val="28"/>
          <w:szCs w:val="28"/>
          <w:lang w:val="ru-RU"/>
        </w:rPr>
        <w:t xml:space="preserve"> в ЮАР и коллегия выборщиков в США, иллюстрируют разнообразие моделей представительства. В этих системах коллективные субъекты активного избирательного права могут быть ограничены определенными группами или категориями граждан, что ставит под сомнение универсальность представительства.</w:t>
      </w:r>
    </w:p>
    <w:p w:rsidR="00E04F3D" w:rsidRPr="00237C19" w:rsidRDefault="00E04F3D" w:rsidP="00237C19">
      <w:pPr>
        <w:spacing w:after="0" w:line="360" w:lineRule="auto"/>
        <w:ind w:firstLine="567"/>
        <w:jc w:val="both"/>
        <w:textAlignment w:val="top"/>
        <w:rPr>
          <w:rFonts w:ascii="Times New Roman" w:hAnsi="Times New Roman" w:cs="Times New Roman"/>
          <w:sz w:val="28"/>
          <w:szCs w:val="28"/>
        </w:rPr>
      </w:pPr>
      <w:r w:rsidRPr="00237C19">
        <w:rPr>
          <w:rFonts w:ascii="Times New Roman" w:hAnsi="Times New Roman" w:cs="Times New Roman"/>
          <w:b/>
          <w:sz w:val="28"/>
          <w:szCs w:val="28"/>
        </w:rPr>
        <w:t>Выводы:</w:t>
      </w:r>
      <w:r w:rsidRPr="00237C19">
        <w:rPr>
          <w:rFonts w:ascii="Times New Roman" w:hAnsi="Times New Roman" w:cs="Times New Roman"/>
          <w:sz w:val="28"/>
          <w:szCs w:val="28"/>
        </w:rPr>
        <w:t xml:space="preserve"> </w:t>
      </w:r>
    </w:p>
    <w:p w:rsidR="00237C19" w:rsidRPr="00237C19" w:rsidRDefault="00E04F3D" w:rsidP="00237C19">
      <w:pPr>
        <w:spacing w:after="0" w:line="360" w:lineRule="auto"/>
        <w:ind w:firstLine="567"/>
        <w:jc w:val="both"/>
        <w:rPr>
          <w:rFonts w:ascii="Times New Roman" w:eastAsia="Times New Roman" w:hAnsi="Times New Roman" w:cs="Times New Roman"/>
          <w:sz w:val="28"/>
          <w:szCs w:val="28"/>
        </w:rPr>
      </w:pPr>
      <w:r w:rsidRPr="00237C19">
        <w:rPr>
          <w:rFonts w:ascii="Times New Roman" w:hAnsi="Times New Roman" w:cs="Times New Roman"/>
          <w:sz w:val="28"/>
          <w:szCs w:val="28"/>
        </w:rPr>
        <w:t xml:space="preserve">1. </w:t>
      </w:r>
      <w:r w:rsidR="00237C19" w:rsidRPr="00237C19">
        <w:rPr>
          <w:rFonts w:ascii="Times New Roman" w:eastAsia="Times New Roman" w:hAnsi="Times New Roman" w:cs="Times New Roman"/>
          <w:sz w:val="28"/>
          <w:szCs w:val="28"/>
        </w:rPr>
        <w:t>Любой избирательный проце</w:t>
      </w:r>
      <w:proofErr w:type="gramStart"/>
      <w:r w:rsidR="00237C19" w:rsidRPr="00237C19">
        <w:rPr>
          <w:rFonts w:ascii="Times New Roman" w:eastAsia="Times New Roman" w:hAnsi="Times New Roman" w:cs="Times New Roman"/>
          <w:sz w:val="28"/>
          <w:szCs w:val="28"/>
        </w:rPr>
        <w:t>сс вкл</w:t>
      </w:r>
      <w:proofErr w:type="gramEnd"/>
      <w:r w:rsidR="00237C19" w:rsidRPr="00237C19">
        <w:rPr>
          <w:rFonts w:ascii="Times New Roman" w:eastAsia="Times New Roman" w:hAnsi="Times New Roman" w:cs="Times New Roman"/>
          <w:sz w:val="28"/>
          <w:szCs w:val="28"/>
        </w:rPr>
        <w:t>ючает участие двух основных групп субъектов: обязательных и факультативных участников. Каждая из этих групп может быть дополнительно разделена на подгруппы в зависимости от материальных и процессуальных прав, которыми располагают участники.</w:t>
      </w:r>
    </w:p>
    <w:p w:rsidR="00237C19" w:rsidRPr="00237C19" w:rsidRDefault="00237C19" w:rsidP="00237C19">
      <w:pPr>
        <w:spacing w:after="0" w:line="360" w:lineRule="auto"/>
        <w:ind w:firstLine="567"/>
        <w:jc w:val="both"/>
        <w:rPr>
          <w:rFonts w:ascii="Times New Roman" w:eastAsia="Times New Roman" w:hAnsi="Times New Roman" w:cs="Times New Roman"/>
          <w:sz w:val="28"/>
          <w:szCs w:val="28"/>
        </w:rPr>
      </w:pPr>
      <w:r w:rsidRPr="00237C19">
        <w:rPr>
          <w:rFonts w:ascii="Times New Roman" w:eastAsia="Times New Roman" w:hAnsi="Times New Roman" w:cs="Times New Roman"/>
          <w:sz w:val="28"/>
          <w:szCs w:val="28"/>
        </w:rPr>
        <w:t>Обязательные участники могут выступать как активные, так и пассивные носители избирательного права. Поскольку эту группу можно считать основной, избиратели и кандидаты выступают в роли ключевых субъектов избирательного процесса. Очевидно, что именно они являются основными участниками выборов.</w:t>
      </w:r>
    </w:p>
    <w:p w:rsidR="00237C19" w:rsidRPr="00237C19" w:rsidRDefault="00E04F3D" w:rsidP="00237C19">
      <w:pPr>
        <w:spacing w:after="0" w:line="360" w:lineRule="auto"/>
        <w:ind w:firstLine="567"/>
        <w:jc w:val="both"/>
        <w:rPr>
          <w:rFonts w:ascii="Times New Roman" w:eastAsia="Times New Roman" w:hAnsi="Times New Roman" w:cs="Times New Roman"/>
          <w:sz w:val="28"/>
          <w:szCs w:val="28"/>
        </w:rPr>
      </w:pPr>
      <w:r w:rsidRPr="00237C19">
        <w:rPr>
          <w:rFonts w:ascii="Times New Roman" w:eastAsia="Times New Roman" w:hAnsi="Times New Roman" w:cs="Times New Roman"/>
          <w:sz w:val="28"/>
          <w:szCs w:val="28"/>
        </w:rPr>
        <w:t xml:space="preserve">2. </w:t>
      </w:r>
      <w:r w:rsidR="00237C19" w:rsidRPr="00237C19">
        <w:rPr>
          <w:rFonts w:ascii="Times New Roman" w:eastAsia="Times New Roman" w:hAnsi="Times New Roman" w:cs="Times New Roman"/>
          <w:sz w:val="28"/>
          <w:szCs w:val="28"/>
        </w:rPr>
        <w:t xml:space="preserve">Избиратели и кандидаты наделены дополнительными правами, которые в основном касаются процессуальных аспектов, а также правом </w:t>
      </w:r>
      <w:r w:rsidR="00237C19" w:rsidRPr="00237C19">
        <w:rPr>
          <w:rFonts w:ascii="Times New Roman" w:eastAsia="Times New Roman" w:hAnsi="Times New Roman" w:cs="Times New Roman"/>
          <w:sz w:val="28"/>
          <w:szCs w:val="28"/>
        </w:rPr>
        <w:lastRenderedPageBreak/>
        <w:t>совершать определенные избирательные действия. Эти субъекты вовлечены в важные материальные избирательные отношения, возникающие в процессе наделения полномочиями выборных должностных лиц и формирования органов власти.</w:t>
      </w:r>
    </w:p>
    <w:p w:rsidR="00237C19" w:rsidRPr="00237C19" w:rsidRDefault="00237C19" w:rsidP="00237C19">
      <w:pPr>
        <w:spacing w:after="0" w:line="360" w:lineRule="auto"/>
        <w:ind w:firstLine="567"/>
        <w:jc w:val="both"/>
        <w:rPr>
          <w:rFonts w:ascii="Times New Roman" w:eastAsia="Times New Roman" w:hAnsi="Times New Roman" w:cs="Times New Roman"/>
          <w:sz w:val="28"/>
          <w:szCs w:val="28"/>
        </w:rPr>
      </w:pPr>
      <w:r w:rsidRPr="00237C19">
        <w:rPr>
          <w:rFonts w:ascii="Times New Roman" w:eastAsia="Times New Roman" w:hAnsi="Times New Roman" w:cs="Times New Roman"/>
          <w:sz w:val="28"/>
          <w:szCs w:val="28"/>
        </w:rPr>
        <w:t>Также они имеют право участвовать в процессуальных правоотношениях, которые возникают на различных этапах избирательного процесса, таких как предвыборная агитация, финансирование избирательных кампаний и другие ключевые моменты.</w:t>
      </w:r>
    </w:p>
    <w:p w:rsidR="00E04F3D" w:rsidRPr="00797072" w:rsidRDefault="00E04F3D" w:rsidP="00797072">
      <w:pPr>
        <w:spacing w:after="0" w:line="360" w:lineRule="auto"/>
        <w:ind w:firstLine="567"/>
        <w:jc w:val="both"/>
        <w:textAlignment w:val="top"/>
        <w:rPr>
          <w:rFonts w:ascii="Times New Roman" w:hAnsi="Times New Roman" w:cs="Times New Roman"/>
          <w:sz w:val="28"/>
          <w:szCs w:val="28"/>
        </w:rPr>
      </w:pPr>
      <w:r w:rsidRPr="00237C19">
        <w:rPr>
          <w:rFonts w:ascii="Times New Roman" w:eastAsia="Times New Roman" w:hAnsi="Times New Roman" w:cs="Times New Roman"/>
          <w:sz w:val="28"/>
          <w:szCs w:val="28"/>
        </w:rPr>
        <w:t xml:space="preserve">3. </w:t>
      </w:r>
      <w:proofErr w:type="gramStart"/>
      <w:r w:rsidRPr="00237C19">
        <w:rPr>
          <w:rFonts w:ascii="Times New Roman" w:hAnsi="Times New Roman" w:cs="Times New Roman"/>
          <w:sz w:val="28"/>
          <w:szCs w:val="28"/>
        </w:rPr>
        <w:t xml:space="preserve">Вся совокупность избирательных прав может быть разделена на две большие группы, первую </w:t>
      </w:r>
      <w:r w:rsidRPr="006E4675">
        <w:rPr>
          <w:rFonts w:ascii="Times New Roman" w:hAnsi="Times New Roman" w:cs="Times New Roman"/>
          <w:sz w:val="28"/>
          <w:szCs w:val="28"/>
        </w:rPr>
        <w:t>из которых образуют материальные избирательные права или, что то же самое, материальные активное и пассивное избирательные права.</w:t>
      </w:r>
      <w:proofErr w:type="gramEnd"/>
      <w:r w:rsidRPr="006E4675">
        <w:rPr>
          <w:rFonts w:ascii="Times New Roman" w:hAnsi="Times New Roman" w:cs="Times New Roman"/>
          <w:sz w:val="28"/>
          <w:szCs w:val="28"/>
        </w:rPr>
        <w:t xml:space="preserve"> Данную группу можно определить как основную. Вторую группу составляют главным образом процессуальные права, предоставляющие возможность наблюдать за процессом голосования, и прочие. Данная группа прав может быть определена как дополнительная, поскольку достаточно очевидно, что она по отношению в первой группе прав </w:t>
      </w:r>
      <w:r w:rsidRPr="00797072">
        <w:rPr>
          <w:rFonts w:ascii="Times New Roman" w:hAnsi="Times New Roman" w:cs="Times New Roman"/>
          <w:sz w:val="28"/>
          <w:szCs w:val="28"/>
        </w:rPr>
        <w:t xml:space="preserve">выполняет дополняющую, подчиненную роль, функцию. </w:t>
      </w:r>
    </w:p>
    <w:p w:rsidR="00797072" w:rsidRPr="00797072" w:rsidRDefault="00797072" w:rsidP="00797072">
      <w:pPr>
        <w:spacing w:after="0" w:line="360" w:lineRule="auto"/>
        <w:ind w:firstLine="567"/>
        <w:jc w:val="both"/>
        <w:textAlignment w:val="top"/>
        <w:rPr>
          <w:rFonts w:ascii="Times New Roman" w:eastAsia="Times New Roman" w:hAnsi="Times New Roman" w:cs="Times New Roman"/>
          <w:sz w:val="28"/>
          <w:szCs w:val="28"/>
        </w:rPr>
      </w:pPr>
      <w:r w:rsidRPr="00797072">
        <w:rPr>
          <w:rFonts w:ascii="Times New Roman" w:hAnsi="Times New Roman" w:cs="Times New Roman"/>
          <w:sz w:val="28"/>
          <w:szCs w:val="28"/>
        </w:rPr>
        <w:t xml:space="preserve">4. </w:t>
      </w:r>
      <w:r w:rsidRPr="00797072">
        <w:rPr>
          <w:rFonts w:ascii="Times New Roman" w:eastAsia="Times New Roman" w:hAnsi="Times New Roman" w:cs="Times New Roman"/>
          <w:sz w:val="28"/>
          <w:szCs w:val="28"/>
        </w:rPr>
        <w:t>В современной терминологии участники избирательного процесса рассматриваются как субъекты, осуществляющие свое избирательное право голоса. Однако некоторые исследователи до сих пор не проводят систематизацию этих участников, и даже когда она осуществляется, часто имеет недоработанный характер. Наиболее распространенной является классификация субъектов на три группы: первая группа включает избирателей и наблюдателей, вторая – различные объединения и группы, третья – органы публичной власти. Существуют и другие классификации, которые варьируются в зависимости от используемых критериев.</w:t>
      </w:r>
    </w:p>
    <w:p w:rsidR="00797072" w:rsidRPr="00797072" w:rsidRDefault="00797072" w:rsidP="00797072">
      <w:pPr>
        <w:spacing w:after="0" w:line="360" w:lineRule="auto"/>
        <w:ind w:firstLine="567"/>
        <w:jc w:val="both"/>
        <w:textAlignment w:val="top"/>
        <w:rPr>
          <w:rFonts w:ascii="Times New Roman" w:eastAsia="Times New Roman" w:hAnsi="Times New Roman" w:cs="Times New Roman"/>
          <w:sz w:val="28"/>
          <w:szCs w:val="28"/>
        </w:rPr>
      </w:pPr>
      <w:r w:rsidRPr="00797072">
        <w:rPr>
          <w:rFonts w:ascii="Times New Roman" w:eastAsia="Times New Roman" w:hAnsi="Times New Roman" w:cs="Times New Roman"/>
          <w:sz w:val="28"/>
          <w:szCs w:val="28"/>
        </w:rPr>
        <w:t xml:space="preserve">Несмотря на разнообразие подходов к классификации субъектов избирательного процесса, целесообразно опираться на критерии, предложенные учеными-процессуалистами. Все специалисты согласны с тем, </w:t>
      </w:r>
      <w:r w:rsidRPr="00797072">
        <w:rPr>
          <w:rFonts w:ascii="Times New Roman" w:eastAsia="Times New Roman" w:hAnsi="Times New Roman" w:cs="Times New Roman"/>
          <w:sz w:val="28"/>
          <w:szCs w:val="28"/>
        </w:rPr>
        <w:lastRenderedPageBreak/>
        <w:t>что среди субъектов гражданского процесса следует различать основные и вспомогательные. Этот подход также может быть применен к классификации субъектов избирательного права и процесса, с учетом специфики последнего и опираясь на классификацию избирательных прав.</w:t>
      </w:r>
    </w:p>
    <w:p w:rsidR="00797072" w:rsidRPr="00797072" w:rsidRDefault="00797072" w:rsidP="00797072">
      <w:pPr>
        <w:spacing w:after="0" w:line="360" w:lineRule="auto"/>
        <w:ind w:firstLine="567"/>
        <w:jc w:val="both"/>
        <w:textAlignment w:val="top"/>
        <w:rPr>
          <w:rFonts w:ascii="Times New Roman" w:eastAsia="Times New Roman" w:hAnsi="Times New Roman" w:cs="Times New Roman"/>
          <w:sz w:val="28"/>
          <w:szCs w:val="28"/>
        </w:rPr>
      </w:pPr>
      <w:r w:rsidRPr="00797072">
        <w:rPr>
          <w:rFonts w:ascii="Times New Roman" w:eastAsia="Times New Roman" w:hAnsi="Times New Roman" w:cs="Times New Roman"/>
          <w:sz w:val="28"/>
          <w:szCs w:val="28"/>
        </w:rPr>
        <w:t>5. Следует отметить, что для некоторых участников избирательного процесса, таких как избирательные комиссии и должностные лица, не предусмотрены никакие избирательные права. Тем не менее, это не освобождает их от определенных юридических обязанностей и ответственности. Из этого следует, что принцип равенства участников избирательного процесса не должен восприниматься абстрактно. Полное и реальное равенство может и должно обеспечиваться только среди субъектов одной категории, имеющих схожую природу и функции. В отношении же субъектов, принадлежащих к различным категориям и выполняющих разные функции, реального равенства быть не может, и такое неравенство не следует рассматривать как дискриминацию.</w:t>
      </w:r>
    </w:p>
    <w:p w:rsidR="00797072" w:rsidRDefault="00797072" w:rsidP="00E04F3D">
      <w:pPr>
        <w:spacing w:after="0" w:line="360" w:lineRule="auto"/>
        <w:jc w:val="center"/>
        <w:textAlignment w:val="top"/>
        <w:rPr>
          <w:rFonts w:ascii="Times New Roman" w:hAnsi="Times New Roman" w:cs="Times New Roman"/>
          <w:b/>
          <w:sz w:val="28"/>
          <w:szCs w:val="28"/>
        </w:rPr>
      </w:pPr>
    </w:p>
    <w:p w:rsidR="00E04F3D" w:rsidRPr="006E4675" w:rsidRDefault="00E04F3D" w:rsidP="00E04F3D">
      <w:pPr>
        <w:spacing w:after="0" w:line="360" w:lineRule="auto"/>
        <w:jc w:val="center"/>
        <w:textAlignment w:val="top"/>
        <w:rPr>
          <w:rFonts w:ascii="Times New Roman" w:hAnsi="Times New Roman" w:cs="Times New Roman"/>
          <w:b/>
          <w:sz w:val="28"/>
          <w:szCs w:val="28"/>
        </w:rPr>
      </w:pPr>
      <w:r w:rsidRPr="006E4675">
        <w:rPr>
          <w:rFonts w:ascii="Times New Roman" w:hAnsi="Times New Roman" w:cs="Times New Roman"/>
          <w:b/>
          <w:sz w:val="28"/>
          <w:szCs w:val="28"/>
        </w:rPr>
        <w:t>2.2. Понятие, структура и виды избирательных правоотношений</w:t>
      </w:r>
    </w:p>
    <w:p w:rsidR="00E04F3D" w:rsidRPr="006E4675" w:rsidRDefault="00E04F3D" w:rsidP="00E04F3D">
      <w:pPr>
        <w:shd w:val="clear" w:color="auto" w:fill="FFFFFF"/>
        <w:spacing w:after="0" w:line="360" w:lineRule="auto"/>
        <w:ind w:firstLine="567"/>
        <w:jc w:val="center"/>
        <w:textAlignment w:val="baseline"/>
        <w:rPr>
          <w:rFonts w:ascii="Times New Roman" w:hAnsi="Times New Roman" w:cs="Times New Roman"/>
          <w:b/>
          <w:sz w:val="28"/>
          <w:szCs w:val="28"/>
          <w:bdr w:val="none" w:sz="0" w:space="0" w:color="auto" w:frame="1"/>
        </w:rPr>
      </w:pP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механизме, обеспечивающем юридическое регулирование выборов, возникающие в их процессе правоотношения занимают, по сути, ключевое место, что во многом обусловлено тем, что именно через выборы формальные, теоретические предписания и словесные формулы, содержащиеся в избирательном законодательстве, наполняются в процессе выборов вполне конкретным социальным  и политическим содержанием и подкрепляется реальными действиями.</w:t>
      </w:r>
    </w:p>
    <w:p w:rsidR="00F07329"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любом обществе правоотношения опосредуется, определяются человеческим фактором, реализуются в виде взаимоотношениями и взаимодействиями между людьми, конкретными индивидами, в совокупности образующими конкретный, тот или иной социум. С.Ф. </w:t>
      </w:r>
      <w:r w:rsidRPr="006E4675">
        <w:rPr>
          <w:rFonts w:ascii="Times New Roman" w:hAnsi="Times New Roman" w:cs="Times New Roman"/>
          <w:sz w:val="28"/>
          <w:szCs w:val="28"/>
        </w:rPr>
        <w:lastRenderedPageBreak/>
        <w:t xml:space="preserve">Кечекьян справедливо отмечает, что </w:t>
      </w:r>
      <w:r w:rsidR="004D374F" w:rsidRPr="006E4675">
        <w:rPr>
          <w:rFonts w:ascii="Times New Roman" w:hAnsi="Times New Roman" w:cs="Times New Roman"/>
          <w:sz w:val="28"/>
          <w:szCs w:val="28"/>
        </w:rPr>
        <w:t>«</w:t>
      </w:r>
      <w:r w:rsidRPr="006E4675">
        <w:rPr>
          <w:rFonts w:ascii="Times New Roman" w:hAnsi="Times New Roman" w:cs="Times New Roman"/>
          <w:sz w:val="28"/>
          <w:szCs w:val="28"/>
        </w:rPr>
        <w:t>замкнуться, ограничиться исключительно рамками нормы права, не замечая права в общественных отношениях, означает не понимать средств реализации нормы права, не дойти до проверки, контроля  наличия законности</w:t>
      </w:r>
      <w:r w:rsidR="004D374F" w:rsidRPr="006E4675">
        <w:rPr>
          <w:rFonts w:ascii="Times New Roman" w:hAnsi="Times New Roman" w:cs="Times New Roman"/>
          <w:sz w:val="28"/>
          <w:szCs w:val="28"/>
        </w:rPr>
        <w:t>»</w:t>
      </w:r>
      <w:r w:rsidRPr="006E4675">
        <w:rPr>
          <w:rFonts w:ascii="Times New Roman" w:hAnsi="Times New Roman" w:cs="Times New Roman"/>
          <w:sz w:val="28"/>
          <w:szCs w:val="28"/>
        </w:rPr>
        <w:t xml:space="preserve"> [119, с. 161]. А. Б. Венгеров обращает внимание на то, что </w:t>
      </w:r>
      <w:r w:rsidR="004D374F" w:rsidRPr="006E4675">
        <w:rPr>
          <w:rFonts w:ascii="Times New Roman" w:hAnsi="Times New Roman" w:cs="Times New Roman"/>
          <w:sz w:val="28"/>
          <w:szCs w:val="28"/>
        </w:rPr>
        <w:t>«</w:t>
      </w:r>
      <w:r w:rsidRPr="006E4675">
        <w:rPr>
          <w:rFonts w:ascii="Times New Roman" w:hAnsi="Times New Roman" w:cs="Times New Roman"/>
          <w:sz w:val="28"/>
          <w:szCs w:val="28"/>
        </w:rPr>
        <w:t>норма права существует и воплощается в жизнь в правовом отношении, которое и является в этом отношении итогом действия нормы</w:t>
      </w:r>
      <w:r w:rsidR="00F07329" w:rsidRPr="006E4675">
        <w:rPr>
          <w:rFonts w:ascii="Times New Roman" w:hAnsi="Times New Roman" w:cs="Times New Roman"/>
          <w:sz w:val="28"/>
          <w:szCs w:val="28"/>
        </w:rPr>
        <w:t>»</w:t>
      </w:r>
      <w:r w:rsidRPr="006E4675">
        <w:rPr>
          <w:rFonts w:ascii="Times New Roman" w:hAnsi="Times New Roman" w:cs="Times New Roman"/>
          <w:sz w:val="28"/>
          <w:szCs w:val="28"/>
        </w:rPr>
        <w:t xml:space="preserve"> [120, с. 267].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Очевидно, что любые правоотношения, включая, естественно те, что имеют место в избирательном процессе, могут существовать, </w:t>
      </w:r>
      <w:r w:rsidR="00F07329" w:rsidRPr="006E4675">
        <w:rPr>
          <w:rFonts w:ascii="Times New Roman" w:hAnsi="Times New Roman" w:cs="Times New Roman"/>
          <w:sz w:val="28"/>
          <w:szCs w:val="28"/>
        </w:rPr>
        <w:t>т</w:t>
      </w:r>
      <w:r w:rsidRPr="006E4675">
        <w:rPr>
          <w:rFonts w:ascii="Times New Roman" w:hAnsi="Times New Roman" w:cs="Times New Roman"/>
          <w:sz w:val="28"/>
          <w:szCs w:val="28"/>
        </w:rPr>
        <w:t xml:space="preserve">олько </w:t>
      </w:r>
      <w:r w:rsidR="00F07329" w:rsidRPr="006E4675">
        <w:rPr>
          <w:rFonts w:ascii="Times New Roman" w:hAnsi="Times New Roman" w:cs="Times New Roman"/>
          <w:sz w:val="28"/>
          <w:szCs w:val="28"/>
        </w:rPr>
        <w:t>будучи законодательно урегулированными</w:t>
      </w:r>
      <w:r w:rsidRPr="006E4675">
        <w:rPr>
          <w:rFonts w:ascii="Times New Roman" w:hAnsi="Times New Roman" w:cs="Times New Roman"/>
          <w:sz w:val="28"/>
          <w:szCs w:val="28"/>
        </w:rPr>
        <w:t xml:space="preserve">. И, таким образом, имея в виду природу, суть правовых отношений, можно настаивать на том, что </w:t>
      </w:r>
      <w:r w:rsidR="003737FB" w:rsidRPr="006E4675">
        <w:rPr>
          <w:rFonts w:ascii="Times New Roman" w:hAnsi="Times New Roman" w:cs="Times New Roman"/>
          <w:sz w:val="28"/>
          <w:szCs w:val="28"/>
        </w:rPr>
        <w:t>избирательные правоотношения</w:t>
      </w:r>
      <w:r w:rsidRPr="006E4675">
        <w:rPr>
          <w:rFonts w:ascii="Times New Roman" w:hAnsi="Times New Roman" w:cs="Times New Roman"/>
          <w:sz w:val="28"/>
          <w:szCs w:val="28"/>
        </w:rPr>
        <w:t xml:space="preserve"> являются одной из разновидностей, форм общественных отношений, которые, в отличие от других форм, регламентируются правовой нормой.</w:t>
      </w:r>
    </w:p>
    <w:p w:rsidR="00E04F3D" w:rsidRPr="00A06371" w:rsidRDefault="00E04F3D" w:rsidP="00A06371">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Имея в виду то важное обстоятельство, факт, что правоотношения, как один из важнейших юридических феноменов, категорий, были исследованы наиболее глубоким, подробным и разносторонним образом и получили соответствующее освещение юридической литературе, можно предположить, что материалы, представленные в литературе по вопросу правоотношений, достаточно широко и глубоко были использованы и при исследовании, анализе проблем, связанных с правовым регулированием выборов.</w:t>
      </w:r>
      <w:proofErr w:type="gramEnd"/>
      <w:r w:rsidRPr="006E4675">
        <w:rPr>
          <w:rFonts w:ascii="Times New Roman" w:hAnsi="Times New Roman" w:cs="Times New Roman"/>
          <w:sz w:val="28"/>
          <w:szCs w:val="28"/>
        </w:rPr>
        <w:t xml:space="preserve"> Тем не </w:t>
      </w:r>
      <w:proofErr w:type="gramStart"/>
      <w:r w:rsidRPr="006E4675">
        <w:rPr>
          <w:rFonts w:ascii="Times New Roman" w:hAnsi="Times New Roman" w:cs="Times New Roman"/>
          <w:sz w:val="28"/>
          <w:szCs w:val="28"/>
        </w:rPr>
        <w:t>менее</w:t>
      </w:r>
      <w:proofErr w:type="gramEnd"/>
      <w:r w:rsidRPr="006E4675">
        <w:rPr>
          <w:rFonts w:ascii="Times New Roman" w:hAnsi="Times New Roman" w:cs="Times New Roman"/>
          <w:sz w:val="28"/>
          <w:szCs w:val="28"/>
        </w:rPr>
        <w:t xml:space="preserve"> приходится констатировать, что вне поля их зрения   оставалось все то, что связано с избирательными правоотношениями. И это при том, что значение, важность избирательных правоотношений, посредством которых обеспечивается воплощение в жизнь политическое избирательное право </w:t>
      </w:r>
      <w:r w:rsidRPr="00A06371">
        <w:rPr>
          <w:rFonts w:ascii="Times New Roman" w:hAnsi="Times New Roman" w:cs="Times New Roman"/>
          <w:sz w:val="28"/>
          <w:szCs w:val="28"/>
        </w:rPr>
        <w:t>граждан, сложно переоценить.</w:t>
      </w:r>
    </w:p>
    <w:p w:rsidR="00A06371" w:rsidRPr="00A06371" w:rsidRDefault="00A06371" w:rsidP="00A06371">
      <w:pPr>
        <w:spacing w:after="0" w:line="360" w:lineRule="auto"/>
        <w:ind w:firstLine="567"/>
        <w:jc w:val="both"/>
        <w:rPr>
          <w:rFonts w:ascii="Times New Roman" w:eastAsia="Times New Roman" w:hAnsi="Times New Roman" w:cs="Times New Roman"/>
          <w:sz w:val="28"/>
          <w:szCs w:val="28"/>
        </w:rPr>
      </w:pPr>
      <w:r w:rsidRPr="00A06371">
        <w:rPr>
          <w:rFonts w:ascii="Times New Roman" w:eastAsia="Times New Roman" w:hAnsi="Times New Roman" w:cs="Times New Roman"/>
          <w:sz w:val="28"/>
          <w:szCs w:val="28"/>
        </w:rPr>
        <w:t xml:space="preserve">Внимание исследователей избирательного права и законодательства в основном сосредоточивалось на таких вопросах, как природа и сущность избирательного права, структура и особенности избирательного </w:t>
      </w:r>
      <w:r w:rsidRPr="00A06371">
        <w:rPr>
          <w:rFonts w:ascii="Times New Roman" w:eastAsia="Times New Roman" w:hAnsi="Times New Roman" w:cs="Times New Roman"/>
          <w:sz w:val="28"/>
          <w:szCs w:val="28"/>
        </w:rPr>
        <w:lastRenderedPageBreak/>
        <w:t>законодательства, а также на субъектах избирательного процесса и гарантиях их прав. В то же время избирательные правоотношения, по тем или иным причинам, часто оставались вне их поля зрения и исследовательского интереса.</w:t>
      </w:r>
    </w:p>
    <w:p w:rsidR="00E04F3D" w:rsidRPr="00A06371" w:rsidRDefault="00A06371" w:rsidP="00A06371">
      <w:pPr>
        <w:spacing w:after="0" w:line="360" w:lineRule="auto"/>
        <w:ind w:firstLine="567"/>
        <w:jc w:val="both"/>
        <w:rPr>
          <w:rFonts w:ascii="Times New Roman" w:eastAsia="Times New Roman" w:hAnsi="Times New Roman" w:cs="Times New Roman"/>
          <w:sz w:val="28"/>
          <w:szCs w:val="28"/>
        </w:rPr>
      </w:pPr>
      <w:r w:rsidRPr="00A06371">
        <w:rPr>
          <w:rFonts w:ascii="Times New Roman" w:eastAsia="Times New Roman" w:hAnsi="Times New Roman" w:cs="Times New Roman"/>
          <w:sz w:val="28"/>
          <w:szCs w:val="28"/>
        </w:rPr>
        <w:t>Как отмечают М.А. Семихова и Ю.В. Голобородько,</w:t>
      </w:r>
      <w:r>
        <w:rPr>
          <w:rFonts w:ascii="Times New Roman" w:eastAsia="Times New Roman" w:hAnsi="Times New Roman" w:cs="Times New Roman"/>
          <w:sz w:val="28"/>
          <w:szCs w:val="28"/>
        </w:rPr>
        <w:t xml:space="preserve"> -</w:t>
      </w:r>
      <w:r w:rsidRPr="00A06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6371">
        <w:rPr>
          <w:rFonts w:ascii="Times New Roman" w:eastAsia="Times New Roman" w:hAnsi="Times New Roman" w:cs="Times New Roman"/>
          <w:sz w:val="28"/>
          <w:szCs w:val="28"/>
        </w:rPr>
        <w:t>правоотношения являются основным элементом системы правового регулирования. Во-первых, они определяют круг лиц, на которые в определенный момент или период распространяется действие норм избирательного права. Во-вторых, правоотношения опосредованно влияют на юридическую структуру и характер поведения участников избирательного процесса, которым они обязаны следовать или могут следовать. В-третьих, правоотношения служат условием для реализации соответствующих юридических средств, гарантирующих избирательные права граждан и корреспондирующие им обязанности других су</w:t>
      </w:r>
      <w:r>
        <w:rPr>
          <w:rFonts w:ascii="Times New Roman" w:eastAsia="Times New Roman" w:hAnsi="Times New Roman" w:cs="Times New Roman"/>
          <w:sz w:val="28"/>
          <w:szCs w:val="28"/>
        </w:rPr>
        <w:t>бъектов избирательного процесса»</w:t>
      </w:r>
      <w:r w:rsidR="00E04F3D" w:rsidRPr="00A06371">
        <w:rPr>
          <w:rFonts w:ascii="Times New Roman" w:hAnsi="Times New Roman" w:cs="Times New Roman"/>
          <w:sz w:val="28"/>
          <w:szCs w:val="28"/>
        </w:rPr>
        <w:t xml:space="preserve"> [121, </w:t>
      </w:r>
      <w:r w:rsidR="00E04F3D" w:rsidRPr="00A06371">
        <w:rPr>
          <w:rFonts w:ascii="Times New Roman" w:hAnsi="Times New Roman" w:cs="Times New Roman"/>
          <w:sz w:val="28"/>
          <w:szCs w:val="28"/>
          <w:lang w:val="en-US"/>
        </w:rPr>
        <w:t>c</w:t>
      </w:r>
      <w:r w:rsidR="00E04F3D" w:rsidRPr="00A06371">
        <w:rPr>
          <w:rFonts w:ascii="Times New Roman" w:hAnsi="Times New Roman" w:cs="Times New Roman"/>
          <w:sz w:val="28"/>
          <w:szCs w:val="28"/>
        </w:rPr>
        <w:t>. 167–169].</w:t>
      </w:r>
    </w:p>
    <w:p w:rsidR="00E04F3D" w:rsidRPr="006E4675" w:rsidRDefault="00E04F3D" w:rsidP="00A06371">
      <w:pPr>
        <w:spacing w:after="0" w:line="360" w:lineRule="auto"/>
        <w:ind w:firstLine="567"/>
        <w:jc w:val="both"/>
        <w:textAlignment w:val="baseline"/>
        <w:rPr>
          <w:rFonts w:ascii="Times New Roman" w:hAnsi="Times New Roman" w:cs="Times New Roman"/>
          <w:sz w:val="28"/>
          <w:szCs w:val="28"/>
        </w:rPr>
      </w:pPr>
      <w:r w:rsidRPr="00A06371">
        <w:rPr>
          <w:rFonts w:ascii="Times New Roman" w:hAnsi="Times New Roman" w:cs="Times New Roman"/>
          <w:sz w:val="28"/>
          <w:szCs w:val="28"/>
        </w:rPr>
        <w:t xml:space="preserve">Очевидно, что вышесказанное говорит в пользу того, что избирательные </w:t>
      </w:r>
      <w:r w:rsidRPr="006E4675">
        <w:rPr>
          <w:rFonts w:ascii="Times New Roman" w:hAnsi="Times New Roman" w:cs="Times New Roman"/>
          <w:sz w:val="28"/>
          <w:szCs w:val="28"/>
        </w:rPr>
        <w:t>правоотношения на деле обеспечивают внедрение выработанные нормативной правовой модели организации выборов в реальные  социально-политические процессы, связанные с проведением избирательных кампаний.</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Правоотношения, основой которых служат конституционные нормы, в силу характера и природы этих норм, характеризуются такими чертами, как невысокая степень, уровень конкретности, отсутствие четкой персонифицированной правовой связи между их  участниками. </w:t>
      </w:r>
      <w:proofErr w:type="gramStart"/>
      <w:r w:rsidRPr="006E4675">
        <w:rPr>
          <w:rFonts w:ascii="Times New Roman" w:hAnsi="Times New Roman" w:cs="Times New Roman"/>
          <w:sz w:val="28"/>
          <w:szCs w:val="28"/>
        </w:rPr>
        <w:t>Основой всех избирательных правоотношений служат правоотношения, возникающие на основе конституционных законов, которые, предоставляя и регулируя избирательные права граждан, предполагают императивный характер материального, законодательного и прочего обеспечения этих прав и вместе с тем являются фактически публично-правовым фундаментом всей совокупности избирательных правоотношений</w:t>
      </w:r>
      <w:r w:rsidR="008171E4" w:rsidRPr="006E4675">
        <w:rPr>
          <w:rFonts w:ascii="Times New Roman" w:hAnsi="Times New Roman" w:cs="Times New Roman"/>
          <w:sz w:val="28"/>
          <w:szCs w:val="28"/>
        </w:rPr>
        <w:t xml:space="preserve"> (например, п. 2, ст. 33 Конституции РК, предусматривающей избирательные права граждан).</w:t>
      </w:r>
      <w:proofErr w:type="gramEnd"/>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lastRenderedPageBreak/>
        <w:t xml:space="preserve">Российский ученый-юрист Ю.А. Веденеев, пишет следующее: «Именно через избирательные правоотношения осуществляется властная компонента нашего общества, закрепленная в Конституции, или обеспечивается преобразование власти народа в государственную и муниципальную власть» [122].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Данная мысль во всем, что касается избирательных правоотношений, вполне справедлива и по отношению к Казахстану и Кыргызстану.</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Поскольку избирательные правоотношения представляют собой разновидность, одну из форм правовых отношений, то они, естественно, имеют все свойства, присущие для остальных форм правоотношений, наряду с которыми они обладают рядом особых черт, которые позволяют выделить их из общего ряда правоотношений в отдельный, самостоятельный вид.</w:t>
      </w:r>
    </w:p>
    <w:p w:rsidR="00BA19A7"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Своеобразие избирательных правоотношений проявляется в первую очередь в содержательной их части, в том, что они имеют специфичное социально-политическое содержание. Следует иметь в виду, что практически именно через избирательные правоотношения воплощается в </w:t>
      </w:r>
      <w:proofErr w:type="gramStart"/>
      <w:r w:rsidRPr="006E4675">
        <w:rPr>
          <w:rFonts w:ascii="Times New Roman" w:hAnsi="Times New Roman" w:cs="Times New Roman"/>
          <w:sz w:val="28"/>
          <w:szCs w:val="28"/>
        </w:rPr>
        <w:t>действительность</w:t>
      </w:r>
      <w:proofErr w:type="gramEnd"/>
      <w:r w:rsidRPr="006E4675">
        <w:rPr>
          <w:rFonts w:ascii="Times New Roman" w:hAnsi="Times New Roman" w:cs="Times New Roman"/>
          <w:sz w:val="28"/>
          <w:szCs w:val="28"/>
        </w:rPr>
        <w:t xml:space="preserve"> прописанная в Конституциях Казахстана и Кыргызстана власть народа, реализуемая через механизм проведения референдумов и свободных выборов. </w:t>
      </w:r>
    </w:p>
    <w:p w:rsidR="00E04F3D" w:rsidRPr="00A50147" w:rsidRDefault="002B3A51" w:rsidP="00A50147">
      <w:pPr>
        <w:spacing w:after="0" w:line="360" w:lineRule="auto"/>
        <w:ind w:firstLine="567"/>
        <w:jc w:val="both"/>
        <w:textAlignment w:val="baseline"/>
        <w:rPr>
          <w:rFonts w:ascii="Times New Roman" w:hAnsi="Times New Roman" w:cs="Times New Roman"/>
          <w:sz w:val="28"/>
          <w:szCs w:val="28"/>
        </w:rPr>
      </w:pPr>
      <w:r w:rsidRPr="00A50147">
        <w:rPr>
          <w:rFonts w:ascii="Times New Roman" w:hAnsi="Times New Roman" w:cs="Times New Roman"/>
          <w:sz w:val="28"/>
          <w:szCs w:val="28"/>
        </w:rPr>
        <w:t>Можно с уверенностью утверждать, что избирательные правоотношения представляют собой ключевой элемент правовой основы, необходимой для создания и функционирования всех институтов, формирующих общую систему представительной демократии. Они обеспечивают непосредственное участие граждан в трансформации народной власти в государственную и муниципальную публичную власть через процедуры демократических выборов.</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 xml:space="preserve">Так, прошедшие 9 июня 2019 года внеочередные выборы Президента РК в соответствии с Указом Президента РК №18 от 9 апреля 2019 года  были важны не только для Казахстана, но представляли также определенный </w:t>
      </w:r>
      <w:r w:rsidRPr="006E4675">
        <w:rPr>
          <w:sz w:val="28"/>
          <w:szCs w:val="28"/>
          <w:lang w:val="ru-RU"/>
        </w:rPr>
        <w:lastRenderedPageBreak/>
        <w:t>интерес главным образом для соседних стран. В день проведения выборов в казахстанском посольстве в Кыргызской Республике функционировал избирательный участок за №264 благодаря тому, что диппредставительством было сделано все необходимое, чтобы граждане Казахстана, находящиеся на территории соседней страны могли принять участие на выборах.</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 xml:space="preserve">Казахстан, как известно, принимает активное и посильное участие в решении ряда как региональных, так и глобальных проблем, среди которых, в частности, урегулирование, содействие в решении сирийского конфликта. </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 xml:space="preserve">Правительство РК в течение достаточно большого числа лет принял целый комплекс мер, направленных на улучшение инвестиционного климата в республике, что привело к тому, что Казахстан превращается в страну, наиболее привлекательную в регионе для вложений, инвестиций. Очевидно, что проблема привлечение иностранных инвестиций также имеет особую актуальность и для Кыргызской Республики. </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rFonts w:eastAsia="Times New Roman"/>
          <w:sz w:val="28"/>
          <w:szCs w:val="28"/>
          <w:lang w:val="ru-RU"/>
        </w:rPr>
        <w:t xml:space="preserve">Результаты выборов </w:t>
      </w:r>
      <w:r w:rsidRPr="006E4675">
        <w:rPr>
          <w:sz w:val="28"/>
          <w:szCs w:val="28"/>
          <w:lang w:val="ru-RU"/>
        </w:rPr>
        <w:t xml:space="preserve">9 июня 2019 года </w:t>
      </w:r>
      <w:r w:rsidRPr="006E4675">
        <w:rPr>
          <w:rFonts w:eastAsia="Times New Roman"/>
          <w:sz w:val="28"/>
          <w:szCs w:val="28"/>
          <w:lang w:val="ru-RU"/>
        </w:rPr>
        <w:t xml:space="preserve">положительно сказались на двухстороннем сотрудничестве между РК и </w:t>
      </w:r>
      <w:proofErr w:type="gramStart"/>
      <w:r w:rsidRPr="006E4675">
        <w:rPr>
          <w:rFonts w:eastAsia="Times New Roman"/>
          <w:sz w:val="28"/>
          <w:szCs w:val="28"/>
          <w:lang w:val="ru-RU"/>
        </w:rPr>
        <w:t>КР</w:t>
      </w:r>
      <w:proofErr w:type="gramEnd"/>
      <w:r w:rsidRPr="006E4675">
        <w:rPr>
          <w:rFonts w:eastAsia="Times New Roman"/>
          <w:sz w:val="28"/>
          <w:szCs w:val="28"/>
          <w:lang w:val="ru-RU"/>
        </w:rPr>
        <w:t xml:space="preserve"> и в целом в рамках единого ЕАС.</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Тем не менее, следует сказать, что, как отмечает Международная миссия ОБСЕ по наблюдению за досрочными выборами Президента РК, «в день выборов наблюдались значительные нарушения, включая случаи вброса бюллетеней и несоблюдение процедур подсчета голосов... В день выборов в крупных городах проводились массовые задержания мирных демонстрантов. ... В то время как число кандидатов… предлагало политическое разнообразие, лишь некоторые из них представили четкие и критичные агитационные платформы. Выборы прошли в политической среде с доминированием правящей политической партии «Нур Отан» и в ограниченном пространстве для гражданского общества и оппозиционных взглядов» [123].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lastRenderedPageBreak/>
        <w:t xml:space="preserve">По нашему мнению, несмотря на то, что сроки выборов были сжатыми, ограниченными, подготовка к ним была организованной, и выборы прошли удовлетворительно. В соответствии с предоставленными данными, регистрацию прошли около 12 миллионов человек. Списки избирателей в соответствии с изменениями, внесенными в законодательство в преддверии выборов, были составлены с привлечением и на основе единой государственной базы данных, что </w:t>
      </w:r>
      <w:proofErr w:type="gramStart"/>
      <w:r w:rsidRPr="006E4675">
        <w:rPr>
          <w:rFonts w:ascii="Times New Roman" w:hAnsi="Times New Roman" w:cs="Times New Roman"/>
          <w:sz w:val="28"/>
          <w:szCs w:val="28"/>
        </w:rPr>
        <w:t>улучшило</w:t>
      </w:r>
      <w:proofErr w:type="gramEnd"/>
      <w:r w:rsidRPr="006E4675">
        <w:rPr>
          <w:rFonts w:ascii="Times New Roman" w:hAnsi="Times New Roman" w:cs="Times New Roman"/>
          <w:sz w:val="28"/>
          <w:szCs w:val="28"/>
        </w:rPr>
        <w:t xml:space="preserve"> как и процесс регистрации, так и ее результаты по сравнению с тем, когда для этого использовалось несколько источников. Для того чтобы общественность могла ознакомиться со списком избирателей, к списку бы обеспечен свободный доступ. Был проведен еще ряд мер, связанных с оптимизацией регистрации избирателей, которые </w:t>
      </w:r>
      <w:proofErr w:type="gramStart"/>
      <w:r w:rsidRPr="006E4675">
        <w:rPr>
          <w:rFonts w:ascii="Times New Roman" w:hAnsi="Times New Roman" w:cs="Times New Roman"/>
          <w:sz w:val="28"/>
          <w:szCs w:val="28"/>
        </w:rPr>
        <w:t>принесли свой положительный результат</w:t>
      </w:r>
      <w:proofErr w:type="gramEnd"/>
      <w:r w:rsidRPr="006E4675">
        <w:rPr>
          <w:rFonts w:ascii="Times New Roman" w:hAnsi="Times New Roman" w:cs="Times New Roman"/>
          <w:sz w:val="28"/>
          <w:szCs w:val="28"/>
        </w:rPr>
        <w:t xml:space="preserve">. Однако граждане, которые были признаны судом недееспособными, наряду с  лицами, находившимися в местах заключения, в соответствии с прежними нормами были лишены избирательных прав, что находилось в противоречии, </w:t>
      </w:r>
      <w:proofErr w:type="gramStart"/>
      <w:r w:rsidRPr="006E4675">
        <w:rPr>
          <w:rFonts w:ascii="Times New Roman" w:hAnsi="Times New Roman" w:cs="Times New Roman"/>
          <w:sz w:val="28"/>
          <w:szCs w:val="28"/>
        </w:rPr>
        <w:t>на</w:t>
      </w:r>
      <w:proofErr w:type="gramEnd"/>
      <w:r w:rsidRPr="006E4675">
        <w:rPr>
          <w:rFonts w:ascii="Times New Roman" w:hAnsi="Times New Roman" w:cs="Times New Roman"/>
          <w:sz w:val="28"/>
          <w:szCs w:val="28"/>
        </w:rPr>
        <w:t xml:space="preserve"> соответствовало международным стандартам. Существовавшая на момент выборов законодательная база, связанная с правомочностью кандидатов, была существенно ограничена. В 2017 году, благодаря ряду конституционных и правовых изменений,  помимо того, что было отменено самовыдвижение, были введены помимо уже имеющихся дополнительные квалификационные требования, что серьезно сократило пул кандидатов. Такие требования, помимо прочих, как наличие определенного образования, требования, связанные с местом жительства, наличием опыта работы на госслужбе либо на выборном государственном посту, не соответствовали обязательствам, которые были взяты в свое время в рамках ОБСЕ, и иным международным стандартам. Исполнение всех требований привело в результате к тому, что прошли предварительное сито только девять кандидатов, из которых один снял в дальнейшем свою кандидатуру, и другой не смог пройти языковой экзамен. Следует отметить, что для объективной </w:t>
      </w:r>
      <w:r w:rsidRPr="006E4675">
        <w:rPr>
          <w:rFonts w:ascii="Times New Roman" w:hAnsi="Times New Roman" w:cs="Times New Roman"/>
          <w:sz w:val="28"/>
          <w:szCs w:val="28"/>
        </w:rPr>
        <w:lastRenderedPageBreak/>
        <w:t xml:space="preserve">оценки языковых знаний и навыков не были определены ясные и понятные критерии. Остальные семь кандидатов в течение трех суток собрали в свою поддержку требуемые законом 118 140 подписей, благодаря чему прошли регистрацию [124].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Сравнивая выборы Президента Республики Казахстан с выборами, состоявшимися 4 декабря 2005 г., также можно отметить недостатки, отмеченные ОБСЕ, в том числе чрезмерное вмешательство властей в избирательную кампанию, чрезмерные ограничения на проведение выборов, случаи преследований активистов и атмосфера запугивания. Встречи с кандидатами от оппозиции постоянно прерывались «силовиками». Сообщалось, что на работников некоторых государственных и частных компаний и студентов оказывалось давление, чтобы они проголосовали за действующего президента.</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Очевидно, что далеко не </w:t>
      </w:r>
      <w:r w:rsidR="00F439DC" w:rsidRPr="006E4675">
        <w:rPr>
          <w:rFonts w:ascii="Times New Roman" w:hAnsi="Times New Roman" w:cs="Times New Roman"/>
          <w:sz w:val="28"/>
          <w:szCs w:val="28"/>
        </w:rPr>
        <w:t xml:space="preserve">все </w:t>
      </w:r>
      <w:r w:rsidRPr="006E4675">
        <w:rPr>
          <w:rFonts w:ascii="Times New Roman" w:hAnsi="Times New Roman" w:cs="Times New Roman"/>
          <w:sz w:val="28"/>
          <w:szCs w:val="28"/>
        </w:rPr>
        <w:t xml:space="preserve">общественные отношения, имеющие место в процессе выборов, необходимо подвергать институционализации и узакониванию. Так, некоторые из этих отношений являются прерогативой и компетенцией  политических партий и иных сил, вовлеченных в избирательный процесс, борющихся за электорат, и по этой причине не могут регламентироваться предписаниями юридического характера и не могут быть причислены к категории избирательных правоотношений. В частности, методы и практика, связанная с тем, как политические партии и движения </w:t>
      </w:r>
      <w:r w:rsidR="00F439DC" w:rsidRPr="006E4675">
        <w:rPr>
          <w:rFonts w:ascii="Times New Roman" w:hAnsi="Times New Roman" w:cs="Times New Roman"/>
          <w:sz w:val="28"/>
          <w:szCs w:val="28"/>
        </w:rPr>
        <w:t xml:space="preserve">вырабатываю тактику избирательного процесса, написанием избирательной программы, </w:t>
      </w:r>
      <w:r w:rsidRPr="006E4675">
        <w:rPr>
          <w:rFonts w:ascii="Times New Roman" w:hAnsi="Times New Roman" w:cs="Times New Roman"/>
          <w:sz w:val="28"/>
          <w:szCs w:val="28"/>
        </w:rPr>
        <w:t xml:space="preserve">занимаются </w:t>
      </w:r>
      <w:r w:rsidR="00F439DC" w:rsidRPr="006E4675">
        <w:rPr>
          <w:rFonts w:ascii="Times New Roman" w:hAnsi="Times New Roman" w:cs="Times New Roman"/>
          <w:sz w:val="28"/>
          <w:szCs w:val="28"/>
        </w:rPr>
        <w:t xml:space="preserve">привлечением в членство и </w:t>
      </w:r>
      <w:r w:rsidRPr="006E4675">
        <w:rPr>
          <w:rFonts w:ascii="Times New Roman" w:hAnsi="Times New Roman" w:cs="Times New Roman"/>
          <w:sz w:val="28"/>
          <w:szCs w:val="28"/>
        </w:rPr>
        <w:t xml:space="preserve">поиском союзников </w:t>
      </w:r>
      <w:r w:rsidR="00F439DC" w:rsidRPr="006E4675">
        <w:rPr>
          <w:rFonts w:ascii="Times New Roman" w:hAnsi="Times New Roman" w:cs="Times New Roman"/>
          <w:sz w:val="28"/>
          <w:szCs w:val="28"/>
        </w:rPr>
        <w:t>партии</w:t>
      </w:r>
      <w:r w:rsidRPr="006E4675">
        <w:rPr>
          <w:rFonts w:ascii="Times New Roman" w:hAnsi="Times New Roman" w:cs="Times New Roman"/>
          <w:sz w:val="28"/>
          <w:szCs w:val="28"/>
        </w:rPr>
        <w:t xml:space="preserve">, как осуществляется </w:t>
      </w:r>
      <w:r w:rsidR="00F439DC" w:rsidRPr="006E4675">
        <w:rPr>
          <w:rFonts w:ascii="Times New Roman" w:hAnsi="Times New Roman" w:cs="Times New Roman"/>
          <w:sz w:val="28"/>
          <w:szCs w:val="28"/>
        </w:rPr>
        <w:t>предвыборное выдвижение</w:t>
      </w:r>
      <w:r w:rsidRPr="006E4675">
        <w:rPr>
          <w:rFonts w:ascii="Times New Roman" w:hAnsi="Times New Roman" w:cs="Times New Roman"/>
          <w:sz w:val="28"/>
          <w:szCs w:val="28"/>
        </w:rPr>
        <w:t xml:space="preserve"> кандидатов, и </w:t>
      </w:r>
      <w:r w:rsidR="00A50147">
        <w:rPr>
          <w:rFonts w:ascii="Times New Roman" w:hAnsi="Times New Roman" w:cs="Times New Roman"/>
          <w:sz w:val="28"/>
          <w:szCs w:val="28"/>
        </w:rPr>
        <w:t xml:space="preserve">иные  </w:t>
      </w:r>
      <w:r w:rsidRPr="006E4675">
        <w:rPr>
          <w:rFonts w:ascii="Times New Roman" w:hAnsi="Times New Roman" w:cs="Times New Roman"/>
          <w:sz w:val="28"/>
          <w:szCs w:val="28"/>
        </w:rPr>
        <w:t xml:space="preserve">действия, не </w:t>
      </w:r>
      <w:r w:rsidR="00A50147">
        <w:rPr>
          <w:rFonts w:ascii="Times New Roman" w:hAnsi="Times New Roman" w:cs="Times New Roman"/>
          <w:sz w:val="28"/>
          <w:szCs w:val="28"/>
        </w:rPr>
        <w:t>входят в сферу избирательных правоотношений</w:t>
      </w:r>
      <w:r w:rsidRPr="006E4675">
        <w:rPr>
          <w:rFonts w:ascii="Times New Roman" w:hAnsi="Times New Roman" w:cs="Times New Roman"/>
          <w:sz w:val="28"/>
          <w:szCs w:val="28"/>
        </w:rPr>
        <w:t xml:space="preserve">, </w:t>
      </w:r>
      <w:r w:rsidR="00A50147">
        <w:rPr>
          <w:rFonts w:ascii="Times New Roman" w:hAnsi="Times New Roman" w:cs="Times New Roman"/>
          <w:sz w:val="28"/>
          <w:szCs w:val="28"/>
        </w:rPr>
        <w:t xml:space="preserve">поскольку </w:t>
      </w:r>
      <w:proofErr w:type="gramStart"/>
      <w:r w:rsidR="00A50147">
        <w:rPr>
          <w:rFonts w:ascii="Times New Roman" w:hAnsi="Times New Roman" w:cs="Times New Roman"/>
          <w:sz w:val="28"/>
          <w:szCs w:val="28"/>
        </w:rPr>
        <w:t>для</w:t>
      </w:r>
      <w:proofErr w:type="gramEnd"/>
      <w:r w:rsidR="00A50147">
        <w:rPr>
          <w:rFonts w:ascii="Times New Roman" w:hAnsi="Times New Roman" w:cs="Times New Roman"/>
          <w:sz w:val="28"/>
          <w:szCs w:val="28"/>
        </w:rPr>
        <w:t xml:space="preserve"> </w:t>
      </w:r>
      <w:proofErr w:type="gramStart"/>
      <w:r w:rsidR="00A50147">
        <w:rPr>
          <w:rFonts w:ascii="Times New Roman" w:hAnsi="Times New Roman" w:cs="Times New Roman"/>
          <w:sz w:val="28"/>
          <w:szCs w:val="28"/>
        </w:rPr>
        <w:t>их</w:t>
      </w:r>
      <w:proofErr w:type="gramEnd"/>
      <w:r w:rsidR="00A50147">
        <w:rPr>
          <w:rFonts w:ascii="Times New Roman" w:hAnsi="Times New Roman" w:cs="Times New Roman"/>
          <w:sz w:val="28"/>
          <w:szCs w:val="28"/>
        </w:rPr>
        <w:t xml:space="preserve"> реализация</w:t>
      </w:r>
      <w:r w:rsidRPr="006E4675">
        <w:rPr>
          <w:rFonts w:ascii="Times New Roman" w:hAnsi="Times New Roman" w:cs="Times New Roman"/>
          <w:sz w:val="28"/>
          <w:szCs w:val="28"/>
        </w:rPr>
        <w:t xml:space="preserve"> не </w:t>
      </w:r>
      <w:r w:rsidR="00A50147">
        <w:rPr>
          <w:rFonts w:ascii="Times New Roman" w:hAnsi="Times New Roman" w:cs="Times New Roman"/>
          <w:sz w:val="28"/>
          <w:szCs w:val="28"/>
        </w:rPr>
        <w:t>требуется законодательное</w:t>
      </w:r>
      <w:r w:rsidRPr="006E4675">
        <w:rPr>
          <w:rFonts w:ascii="Times New Roman" w:hAnsi="Times New Roman" w:cs="Times New Roman"/>
          <w:sz w:val="28"/>
          <w:szCs w:val="28"/>
        </w:rPr>
        <w:t xml:space="preserve"> </w:t>
      </w:r>
      <w:r w:rsidR="00A50147">
        <w:rPr>
          <w:rFonts w:ascii="Times New Roman" w:hAnsi="Times New Roman" w:cs="Times New Roman"/>
          <w:sz w:val="28"/>
          <w:szCs w:val="28"/>
        </w:rPr>
        <w:t>регулирование</w:t>
      </w:r>
      <w:r w:rsidRPr="006E4675">
        <w:rPr>
          <w:rFonts w:ascii="Times New Roman" w:hAnsi="Times New Roman" w:cs="Times New Roman"/>
          <w:sz w:val="28"/>
          <w:szCs w:val="28"/>
        </w:rPr>
        <w:t>.</w:t>
      </w:r>
    </w:p>
    <w:p w:rsidR="00ED1237" w:rsidRDefault="00ED1237" w:rsidP="00ED1237">
      <w:pPr>
        <w:spacing w:after="0" w:line="360" w:lineRule="auto"/>
        <w:ind w:firstLine="567"/>
        <w:jc w:val="both"/>
        <w:textAlignment w:val="baseline"/>
        <w:rPr>
          <w:rFonts w:ascii="Times New Roman" w:hAnsi="Times New Roman" w:cs="Times New Roman"/>
          <w:sz w:val="28"/>
          <w:szCs w:val="28"/>
        </w:rPr>
      </w:pPr>
      <w:r w:rsidRPr="00ED1237">
        <w:rPr>
          <w:rFonts w:ascii="Times New Roman" w:hAnsi="Times New Roman" w:cs="Times New Roman"/>
          <w:sz w:val="28"/>
          <w:szCs w:val="28"/>
        </w:rPr>
        <w:t xml:space="preserve">По нашему мнению, ошибочно ставить знак тождества между содержанием избирательных правоотношений и юридически значимыми сторонами выборов. Публичная функция избирательных правоотношений </w:t>
      </w:r>
      <w:r w:rsidRPr="00ED1237">
        <w:rPr>
          <w:rFonts w:ascii="Times New Roman" w:hAnsi="Times New Roman" w:cs="Times New Roman"/>
          <w:sz w:val="28"/>
          <w:szCs w:val="28"/>
        </w:rPr>
        <w:lastRenderedPageBreak/>
        <w:t xml:space="preserve">выходит за рамки исключительно правового обеспечения организации и проведения выборов. Она направлена на создание условий, необходимых для полноценной реализации избирательных прав </w:t>
      </w:r>
      <w:proofErr w:type="gramStart"/>
      <w:r w:rsidRPr="00ED1237">
        <w:rPr>
          <w:rFonts w:ascii="Times New Roman" w:hAnsi="Times New Roman" w:cs="Times New Roman"/>
          <w:sz w:val="28"/>
          <w:szCs w:val="28"/>
        </w:rPr>
        <w:t>граждан</w:t>
      </w:r>
      <w:proofErr w:type="gramEnd"/>
      <w:r w:rsidRPr="00ED1237">
        <w:rPr>
          <w:rFonts w:ascii="Times New Roman" w:hAnsi="Times New Roman" w:cs="Times New Roman"/>
          <w:sz w:val="28"/>
          <w:szCs w:val="28"/>
        </w:rPr>
        <w:t xml:space="preserve"> как в процессе голосования, так и в промежутках между выборами. </w:t>
      </w:r>
    </w:p>
    <w:p w:rsidR="00E04F3D" w:rsidRPr="006E4675" w:rsidRDefault="00E04F3D" w:rsidP="00ED1237">
      <w:pPr>
        <w:spacing w:after="0" w:line="360" w:lineRule="auto"/>
        <w:ind w:firstLine="567"/>
        <w:jc w:val="both"/>
        <w:textAlignment w:val="baseline"/>
        <w:rPr>
          <w:rFonts w:ascii="Times New Roman" w:hAnsi="Times New Roman" w:cs="Times New Roman"/>
          <w:sz w:val="28"/>
          <w:szCs w:val="28"/>
        </w:rPr>
      </w:pPr>
      <w:r w:rsidRPr="00ED1237">
        <w:rPr>
          <w:rFonts w:ascii="Times New Roman" w:hAnsi="Times New Roman" w:cs="Times New Roman"/>
          <w:sz w:val="28"/>
          <w:szCs w:val="28"/>
        </w:rPr>
        <w:t xml:space="preserve">В регулировании избирательным законодательством нуждаются отношения, имеющие </w:t>
      </w:r>
      <w:r w:rsidRPr="006E4675">
        <w:rPr>
          <w:rFonts w:ascii="Times New Roman" w:hAnsi="Times New Roman" w:cs="Times New Roman"/>
          <w:sz w:val="28"/>
          <w:szCs w:val="28"/>
        </w:rPr>
        <w:t>отношение к деятельности системы регистрации избирателей, к введению автоматизированных систем обработки</w:t>
      </w:r>
      <w:r w:rsidR="00C03D80" w:rsidRPr="006E4675">
        <w:rPr>
          <w:rFonts w:ascii="Times New Roman" w:hAnsi="Times New Roman" w:cs="Times New Roman"/>
          <w:sz w:val="28"/>
          <w:szCs w:val="28"/>
        </w:rPr>
        <w:t>, передачи</w:t>
      </w:r>
      <w:r w:rsidRPr="006E4675">
        <w:rPr>
          <w:rFonts w:ascii="Times New Roman" w:hAnsi="Times New Roman" w:cs="Times New Roman"/>
          <w:sz w:val="28"/>
          <w:szCs w:val="28"/>
        </w:rPr>
        <w:t xml:space="preserve"> и хранения информации, связанной с избирателями и итогами их </w:t>
      </w:r>
      <w:r w:rsidR="00DA2A0C" w:rsidRPr="006E4675">
        <w:rPr>
          <w:rFonts w:ascii="Times New Roman" w:hAnsi="Times New Roman" w:cs="Times New Roman"/>
          <w:sz w:val="28"/>
          <w:szCs w:val="28"/>
        </w:rPr>
        <w:t>голосования</w:t>
      </w:r>
      <w:r w:rsidRPr="006E4675">
        <w:rPr>
          <w:rFonts w:ascii="Times New Roman" w:hAnsi="Times New Roman" w:cs="Times New Roman"/>
          <w:sz w:val="28"/>
          <w:szCs w:val="28"/>
        </w:rPr>
        <w:t>,  а также  к работке и осуществлению национальных программ по совершенствованию выборов, выработки правового сознания субъектов избирательного процесса.</w:t>
      </w:r>
    </w:p>
    <w:p w:rsidR="00E04F3D" w:rsidRPr="006E4675" w:rsidRDefault="00E04F3D" w:rsidP="00E04F3D">
      <w:pPr>
        <w:spacing w:after="0" w:line="360" w:lineRule="auto"/>
        <w:ind w:firstLine="567"/>
        <w:jc w:val="both"/>
        <w:textAlignment w:val="baseline"/>
        <w:rPr>
          <w:rFonts w:ascii="Times New Roman" w:hAnsi="Times New Roman" w:cs="Times New Roman"/>
          <w:b/>
          <w:sz w:val="28"/>
          <w:szCs w:val="28"/>
        </w:rPr>
      </w:pPr>
      <w:r w:rsidRPr="006E4675">
        <w:rPr>
          <w:rFonts w:ascii="Times New Roman" w:hAnsi="Times New Roman" w:cs="Times New Roman"/>
          <w:b/>
          <w:sz w:val="28"/>
          <w:szCs w:val="28"/>
        </w:rPr>
        <w:t>Итак, подведем выводы:</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1. В качестве основных субъектов правоотношений выступают </w:t>
      </w:r>
      <w:r w:rsidR="002123F6">
        <w:rPr>
          <w:rFonts w:ascii="Times New Roman" w:hAnsi="Times New Roman" w:cs="Times New Roman"/>
          <w:sz w:val="28"/>
          <w:szCs w:val="28"/>
        </w:rPr>
        <w:t>лица,  имеющие право голоса (избиратели)</w:t>
      </w:r>
      <w:r w:rsidRPr="006E4675">
        <w:rPr>
          <w:rFonts w:ascii="Times New Roman" w:hAnsi="Times New Roman" w:cs="Times New Roman"/>
          <w:sz w:val="28"/>
          <w:szCs w:val="28"/>
        </w:rPr>
        <w:t xml:space="preserve"> и </w:t>
      </w:r>
      <w:r w:rsidR="002123F6">
        <w:rPr>
          <w:rFonts w:ascii="Times New Roman" w:hAnsi="Times New Roman" w:cs="Times New Roman"/>
          <w:sz w:val="28"/>
          <w:szCs w:val="28"/>
        </w:rPr>
        <w:t>лица, баллотирующиеся (выдвигающиеся) на выборы</w:t>
      </w:r>
      <w:r w:rsidRPr="006E4675">
        <w:rPr>
          <w:rFonts w:ascii="Times New Roman" w:hAnsi="Times New Roman" w:cs="Times New Roman"/>
          <w:sz w:val="28"/>
          <w:szCs w:val="28"/>
        </w:rPr>
        <w:t xml:space="preserve">, поскольку без них невозможно осуществление права граждан избирать и быть избранными в органы государственной власти и органы МСУ. Данные субъекты на деле являются основными участниками избирательных правоотношений, наделенными соответствующими полномочиями. В зависимости от них выстраивается структура избирательных правоотношений, происходит наполнение последних конкретным содержанием и определяется их динамика. В зависимости от избирательных правоотношений происходит реализация активных и пассивных избирательных прав субъектов. При этом в осуществлении избирательного процесса большую, неоценимую  роль играют  избирательные комиссии, отвечающие не только за процедурную сторону выборов, но и за воплощение в жизнь и защиту избирательных прав граждан. </w:t>
      </w:r>
      <w:r w:rsidR="00DF51DB" w:rsidRPr="006E4675">
        <w:rPr>
          <w:rFonts w:ascii="Times New Roman" w:hAnsi="Times New Roman" w:cs="Times New Roman"/>
          <w:sz w:val="28"/>
          <w:szCs w:val="28"/>
        </w:rPr>
        <w:t xml:space="preserve">Одним из обязательных субъектов публичного права и публичных избирательных правоотношений являются </w:t>
      </w:r>
      <w:r w:rsidRPr="006E4675">
        <w:rPr>
          <w:rFonts w:ascii="Times New Roman" w:hAnsi="Times New Roman" w:cs="Times New Roman"/>
          <w:sz w:val="28"/>
          <w:szCs w:val="28"/>
        </w:rPr>
        <w:t xml:space="preserve">избирательные комиссии, в отсутствии которых нельзя </w:t>
      </w:r>
      <w:r w:rsidR="004D206D" w:rsidRPr="006E4675">
        <w:rPr>
          <w:rFonts w:ascii="Times New Roman" w:hAnsi="Times New Roman" w:cs="Times New Roman"/>
          <w:sz w:val="28"/>
          <w:szCs w:val="28"/>
        </w:rPr>
        <w:t xml:space="preserve">запустить весь </w:t>
      </w:r>
      <w:r w:rsidR="00122B1D" w:rsidRPr="006E4675">
        <w:rPr>
          <w:rFonts w:ascii="Times New Roman" w:hAnsi="Times New Roman" w:cs="Times New Roman"/>
          <w:sz w:val="28"/>
          <w:szCs w:val="28"/>
        </w:rPr>
        <w:t>процесс</w:t>
      </w:r>
      <w:r w:rsidR="004D206D" w:rsidRPr="006E4675">
        <w:rPr>
          <w:rFonts w:ascii="Times New Roman" w:hAnsi="Times New Roman" w:cs="Times New Roman"/>
          <w:sz w:val="28"/>
          <w:szCs w:val="28"/>
        </w:rPr>
        <w:t xml:space="preserve"> </w:t>
      </w:r>
      <w:r w:rsidRPr="006E4675">
        <w:rPr>
          <w:rFonts w:ascii="Times New Roman" w:hAnsi="Times New Roman" w:cs="Times New Roman"/>
          <w:sz w:val="28"/>
          <w:szCs w:val="28"/>
        </w:rPr>
        <w:t>выборов.</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proofErr w:type="gramStart"/>
      <w:r w:rsidRPr="006E4675">
        <w:rPr>
          <w:rFonts w:ascii="Times New Roman" w:hAnsi="Times New Roman" w:cs="Times New Roman"/>
          <w:sz w:val="28"/>
          <w:szCs w:val="28"/>
        </w:rPr>
        <w:lastRenderedPageBreak/>
        <w:t>2, Природа и предназначение выборов, наряду с подвижным характером избирательных прав, сами по себе предполагают совершение целого комплекса избирательных действий, которые, будучи произведенными, образуют в целом избирательный процесс, который не может быть осуществлен без соответствующего правового обеспечения и реализуется через множество разнообразных процессуальных избирательных правоотношений, нуждающиеся в юридической защите, и то, какими способами она осуществляется, составляет важнейшую их особенность.</w:t>
      </w:r>
      <w:proofErr w:type="gramEnd"/>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3. </w:t>
      </w:r>
      <w:proofErr w:type="gramStart"/>
      <w:r w:rsidRPr="006E4675">
        <w:rPr>
          <w:rFonts w:ascii="Times New Roman" w:hAnsi="Times New Roman" w:cs="Times New Roman"/>
          <w:sz w:val="28"/>
          <w:szCs w:val="28"/>
        </w:rPr>
        <w:t>Наиболее полный и достоверный анализ специфических особенностей избирательных правоотношений требует учета того важного обстоятельства, факта, что эти особенности в определенной мере предопределяются, обусловлены нормами, представленными в избирательном законодательстве, которое выступает в качестве первичной составляющей правового воздействия на общественные отношения, имеющие место в избирательной кампании.</w:t>
      </w:r>
      <w:proofErr w:type="gramEnd"/>
      <w:r w:rsidRPr="006E4675">
        <w:rPr>
          <w:rFonts w:ascii="Times New Roman" w:hAnsi="Times New Roman" w:cs="Times New Roman"/>
          <w:sz w:val="28"/>
          <w:szCs w:val="28"/>
        </w:rPr>
        <w:t xml:space="preserve"> С помощью избирательного законодательства, наличие которого является необходимым условием реализации гражданами своих конституционных избирательных прав, на демократической выборной основе осуществляется воспроизводство органов государственной власти и органов МСУ. </w:t>
      </w:r>
    </w:p>
    <w:p w:rsidR="00257F2D" w:rsidRPr="00257F2D" w:rsidRDefault="00E04F3D" w:rsidP="00257F2D">
      <w:pPr>
        <w:pStyle w:val="a4"/>
        <w:spacing w:after="0" w:line="360" w:lineRule="auto"/>
        <w:ind w:firstLine="567"/>
        <w:jc w:val="both"/>
        <w:rPr>
          <w:rFonts w:eastAsia="Times New Roman"/>
          <w:sz w:val="28"/>
          <w:szCs w:val="28"/>
          <w:lang w:val="ru-RU" w:eastAsia="ru-RU"/>
        </w:rPr>
      </w:pPr>
      <w:r w:rsidRPr="00257F2D">
        <w:rPr>
          <w:sz w:val="28"/>
          <w:szCs w:val="28"/>
          <w:lang w:val="ru-RU"/>
        </w:rPr>
        <w:t xml:space="preserve">4. </w:t>
      </w:r>
      <w:r w:rsidR="00257F2D" w:rsidRPr="00257F2D">
        <w:rPr>
          <w:rFonts w:eastAsia="Times New Roman"/>
          <w:sz w:val="28"/>
          <w:szCs w:val="28"/>
          <w:lang w:val="ru-RU" w:eastAsia="ru-RU"/>
        </w:rPr>
        <w:t xml:space="preserve">Избирательное законодательство, включающее нормы из различных отраслей права, действительно не имеет единой юридической структуры, что приводит к уникальным характеристикам избирательных правоотношений. Эти отношения проявляют единство и тесную взаимосвязь в обеспечении реализации избирательных прав граждан, несмотря на то что, будучи </w:t>
      </w:r>
      <w:proofErr w:type="gramStart"/>
      <w:r w:rsidR="00257F2D" w:rsidRPr="00257F2D">
        <w:rPr>
          <w:rFonts w:eastAsia="Times New Roman"/>
          <w:sz w:val="28"/>
          <w:szCs w:val="28"/>
          <w:lang w:val="ru-RU" w:eastAsia="ru-RU"/>
        </w:rPr>
        <w:t>рассмотренными</w:t>
      </w:r>
      <w:proofErr w:type="gramEnd"/>
      <w:r w:rsidR="00257F2D" w:rsidRPr="00257F2D">
        <w:rPr>
          <w:rFonts w:eastAsia="Times New Roman"/>
          <w:sz w:val="28"/>
          <w:szCs w:val="28"/>
          <w:lang w:val="ru-RU" w:eastAsia="ru-RU"/>
        </w:rPr>
        <w:t xml:space="preserve"> отдельно, они относятся к различным отраслям права, таким как конституционное, административное, трудовое, гражданско-процессуальное и другим.</w:t>
      </w:r>
    </w:p>
    <w:p w:rsidR="00257F2D" w:rsidRPr="00257F2D" w:rsidRDefault="00257F2D" w:rsidP="00257F2D">
      <w:pPr>
        <w:spacing w:after="0" w:line="360" w:lineRule="auto"/>
        <w:ind w:firstLine="567"/>
        <w:jc w:val="both"/>
        <w:rPr>
          <w:rFonts w:ascii="Times New Roman" w:eastAsia="Times New Roman" w:hAnsi="Times New Roman" w:cs="Times New Roman"/>
          <w:sz w:val="28"/>
          <w:szCs w:val="28"/>
        </w:rPr>
      </w:pPr>
      <w:r w:rsidRPr="00257F2D">
        <w:rPr>
          <w:rFonts w:ascii="Times New Roman" w:eastAsia="Times New Roman" w:hAnsi="Times New Roman" w:cs="Times New Roman"/>
          <w:sz w:val="28"/>
          <w:szCs w:val="28"/>
        </w:rPr>
        <w:t xml:space="preserve">Кроме того, особенности избирательных правоотношений проявляются в их своеобразии, включая строение, структурную организацию и </w:t>
      </w:r>
      <w:r w:rsidRPr="00257F2D">
        <w:rPr>
          <w:rFonts w:ascii="Times New Roman" w:eastAsia="Times New Roman" w:hAnsi="Times New Roman" w:cs="Times New Roman"/>
          <w:sz w:val="28"/>
          <w:szCs w:val="28"/>
        </w:rPr>
        <w:lastRenderedPageBreak/>
        <w:t>содержание объектов правоотношений. Это разнообразие подчеркивает важность комплексного подхода к изучению избирательных правоотношений, учитывающего их многогранность и взаимосвязь с различными правовыми институтами.</w:t>
      </w:r>
    </w:p>
    <w:p w:rsidR="00E35E5B" w:rsidRPr="00257F2D" w:rsidRDefault="00E35E5B" w:rsidP="00257F2D">
      <w:pPr>
        <w:spacing w:after="0" w:line="360" w:lineRule="auto"/>
        <w:ind w:firstLine="567"/>
        <w:jc w:val="both"/>
        <w:textAlignment w:val="baseline"/>
        <w:rPr>
          <w:rFonts w:ascii="Times New Roman" w:hAnsi="Times New Roman" w:cs="Times New Roman"/>
          <w:b/>
          <w:sz w:val="28"/>
          <w:szCs w:val="28"/>
        </w:rPr>
      </w:pPr>
    </w:p>
    <w:p w:rsidR="00E04F3D" w:rsidRPr="006E4675" w:rsidRDefault="00E04F3D" w:rsidP="00E04F3D">
      <w:pPr>
        <w:spacing w:after="0" w:line="360" w:lineRule="auto"/>
        <w:jc w:val="center"/>
        <w:textAlignment w:val="baseline"/>
        <w:rPr>
          <w:rFonts w:ascii="Times New Roman" w:hAnsi="Times New Roman" w:cs="Times New Roman"/>
          <w:b/>
          <w:sz w:val="28"/>
          <w:szCs w:val="28"/>
        </w:rPr>
      </w:pPr>
      <w:r w:rsidRPr="006E4675">
        <w:rPr>
          <w:rFonts w:ascii="Times New Roman" w:hAnsi="Times New Roman" w:cs="Times New Roman"/>
          <w:b/>
          <w:sz w:val="28"/>
          <w:szCs w:val="28"/>
        </w:rPr>
        <w:t>2.3. Стадии избирательного процесса: понятие и структура</w:t>
      </w:r>
    </w:p>
    <w:p w:rsidR="00E04F3D" w:rsidRPr="007610A3" w:rsidRDefault="00E04F3D" w:rsidP="007610A3">
      <w:pPr>
        <w:shd w:val="clear" w:color="auto" w:fill="FFFFFF"/>
        <w:spacing w:after="0" w:line="360" w:lineRule="auto"/>
        <w:ind w:firstLine="567"/>
        <w:jc w:val="center"/>
        <w:textAlignment w:val="baseline"/>
        <w:rPr>
          <w:rFonts w:ascii="Times New Roman" w:hAnsi="Times New Roman" w:cs="Times New Roman"/>
          <w:b/>
          <w:sz w:val="28"/>
          <w:szCs w:val="28"/>
          <w:bdr w:val="none" w:sz="0" w:space="0" w:color="auto" w:frame="1"/>
        </w:rPr>
      </w:pPr>
    </w:p>
    <w:p w:rsidR="00E04F3D" w:rsidRPr="007610A3" w:rsidRDefault="007610A3" w:rsidP="007610A3">
      <w:pPr>
        <w:spacing w:after="0" w:line="360" w:lineRule="auto"/>
        <w:ind w:firstLine="567"/>
        <w:jc w:val="both"/>
        <w:rPr>
          <w:rFonts w:ascii="Times New Roman" w:hAnsi="Times New Roman" w:cs="Times New Roman"/>
          <w:sz w:val="28"/>
          <w:szCs w:val="28"/>
        </w:rPr>
      </w:pPr>
      <w:r w:rsidRPr="007610A3">
        <w:rPr>
          <w:rFonts w:ascii="Times New Roman" w:hAnsi="Times New Roman" w:cs="Times New Roman"/>
          <w:sz w:val="28"/>
          <w:szCs w:val="28"/>
        </w:rPr>
        <w:t>Как справедливо отмечают Ю.А. Веденеев и В. И. Лысенко, - «избирательное право и избирательный процесс тесно связаны с политической сферой жизнедеятельности государства и общества. Избирательное право регулирует определенные аспекты общественной и государственной деятельности, связанные с обретением и передачей властных полномочий тем, кто одержал победу на выборах. В то же время избирательный процесс представляет собой форму реализации субъективного политического права и отражает технологию участия избирателей в осуществлении власти. В совокупности эти два элемента формируют политико-правовой механизм, который является основой для функционирования институтов представительной и выборной демократии»</w:t>
      </w:r>
      <w:r w:rsidR="00E04F3D" w:rsidRPr="007610A3">
        <w:rPr>
          <w:rFonts w:ascii="Times New Roman" w:hAnsi="Times New Roman" w:cs="Times New Roman"/>
          <w:sz w:val="28"/>
          <w:szCs w:val="28"/>
        </w:rPr>
        <w:t xml:space="preserve"> [125</w:t>
      </w:r>
      <w:r w:rsidR="00AB41D2" w:rsidRPr="007610A3">
        <w:rPr>
          <w:rFonts w:ascii="Times New Roman" w:hAnsi="Times New Roman" w:cs="Times New Roman"/>
          <w:sz w:val="28"/>
          <w:szCs w:val="28"/>
        </w:rPr>
        <w:t>, с. 5-13</w:t>
      </w:r>
      <w:r w:rsidR="00E04F3D" w:rsidRPr="007610A3">
        <w:rPr>
          <w:rFonts w:ascii="Times New Roman" w:hAnsi="Times New Roman" w:cs="Times New Roman"/>
          <w:sz w:val="28"/>
          <w:szCs w:val="28"/>
        </w:rPr>
        <w:t>].</w:t>
      </w:r>
    </w:p>
    <w:p w:rsidR="00E04F3D" w:rsidRPr="006E4675" w:rsidRDefault="00C71890"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w:t>
      </w:r>
      <w:r w:rsidR="00E04F3D" w:rsidRPr="006E4675">
        <w:rPr>
          <w:rFonts w:ascii="Times New Roman" w:hAnsi="Times New Roman" w:cs="Times New Roman"/>
          <w:sz w:val="28"/>
          <w:szCs w:val="28"/>
        </w:rPr>
        <w:t xml:space="preserve"> избирательном процессе, </w:t>
      </w:r>
      <w:r w:rsidRPr="006E4675">
        <w:rPr>
          <w:rFonts w:ascii="Times New Roman" w:hAnsi="Times New Roman" w:cs="Times New Roman"/>
          <w:sz w:val="28"/>
          <w:szCs w:val="28"/>
        </w:rPr>
        <w:t xml:space="preserve">как нам представляется, </w:t>
      </w:r>
      <w:r w:rsidR="00E04F3D" w:rsidRPr="006E4675">
        <w:rPr>
          <w:rFonts w:ascii="Times New Roman" w:hAnsi="Times New Roman" w:cs="Times New Roman"/>
          <w:sz w:val="28"/>
          <w:szCs w:val="28"/>
        </w:rPr>
        <w:t xml:space="preserve">в качестве наиболее важной составляющей выступает доверие </w:t>
      </w:r>
      <w:r w:rsidRPr="006E4675">
        <w:rPr>
          <w:rFonts w:ascii="Times New Roman" w:hAnsi="Times New Roman" w:cs="Times New Roman"/>
          <w:sz w:val="28"/>
          <w:szCs w:val="28"/>
        </w:rPr>
        <w:t>основного</w:t>
      </w:r>
      <w:r w:rsidR="00E04F3D" w:rsidRPr="006E4675">
        <w:rPr>
          <w:rFonts w:ascii="Times New Roman" w:hAnsi="Times New Roman" w:cs="Times New Roman"/>
          <w:sz w:val="28"/>
          <w:szCs w:val="28"/>
        </w:rPr>
        <w:t xml:space="preserve"> субъекта выборов, которым является избиратель, к государственным и общественным институтам и избирательным комиссиям. «Гражданское доверие, –  пишет А.А. Вешняков, – будучи неотъемлемым элементом правовой культуры граждан и общества, определяет смысл современного избирательного процесса как политического механизма воспроизводства представительных и выборных институтов публичной власти» [126].</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специальной литературе, как это следует из проведенного нами анализа, с достаточной, как нам представляется, полнотой и глубиной </w:t>
      </w:r>
      <w:r w:rsidRPr="006E4675">
        <w:rPr>
          <w:rFonts w:ascii="Times New Roman" w:hAnsi="Times New Roman" w:cs="Times New Roman"/>
          <w:sz w:val="28"/>
          <w:szCs w:val="28"/>
        </w:rPr>
        <w:lastRenderedPageBreak/>
        <w:t xml:space="preserve">раскрыто содержание и суть основных принципов избирательного процесса [127].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признать, что с того момента, когда Казахстан обрел суверенитет, выборы, за редким исключением, проводились при отсутствии полноценной конкурентной среды и не соответствовали, во всяком случае в должной мере, демократическим стандартам. </w:t>
      </w:r>
      <w:proofErr w:type="gramStart"/>
      <w:r w:rsidRPr="006E4675">
        <w:rPr>
          <w:rFonts w:ascii="Times New Roman" w:hAnsi="Times New Roman" w:cs="Times New Roman"/>
          <w:sz w:val="28"/>
          <w:szCs w:val="28"/>
        </w:rPr>
        <w:t>Несмотря на то, что в Казахстане в ускоренном порядке принимались необходимые законы, представители государственной власти, пользуясь тем, что в стране по понятным причинам отсутствовала действенная система сдержек и противовесов, приспосабливали под свои интересы и цели избирательную систему, вводя в нее различные законодательные поправки и ограничения, в том числе касающиеся деятельности разных партий, что в итоге способствовало тому, что они сохраняли</w:t>
      </w:r>
      <w:proofErr w:type="gramEnd"/>
      <w:r w:rsidRPr="006E4675">
        <w:rPr>
          <w:rFonts w:ascii="Times New Roman" w:hAnsi="Times New Roman" w:cs="Times New Roman"/>
          <w:sz w:val="28"/>
          <w:szCs w:val="28"/>
        </w:rPr>
        <w:t xml:space="preserve"> свое политическое господство. </w:t>
      </w:r>
      <w:proofErr w:type="gramStart"/>
      <w:r w:rsidRPr="006E4675">
        <w:rPr>
          <w:rFonts w:ascii="Times New Roman" w:hAnsi="Times New Roman" w:cs="Times New Roman"/>
          <w:sz w:val="28"/>
          <w:szCs w:val="28"/>
        </w:rPr>
        <w:t>В данной связи следует сказать, что такая практика в той или иной мере свойственна практически всем странам с авторитарным режимов [128</w:t>
      </w:r>
      <w:r w:rsidR="00AB41D2" w:rsidRPr="006E4675">
        <w:rPr>
          <w:rFonts w:ascii="Times New Roman" w:hAnsi="Times New Roman" w:cs="Times New Roman"/>
          <w:sz w:val="28"/>
          <w:szCs w:val="28"/>
        </w:rPr>
        <w:t>, с. 387–405</w:t>
      </w:r>
      <w:r w:rsidRPr="006E4675">
        <w:rPr>
          <w:rFonts w:ascii="Times New Roman" w:hAnsi="Times New Roman" w:cs="Times New Roman"/>
          <w:sz w:val="28"/>
          <w:szCs w:val="28"/>
        </w:rPr>
        <w:t>].</w:t>
      </w:r>
      <w:proofErr w:type="gramEnd"/>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Как показали последние выборы в Жогорку Кенеш (Верховный Совет) Кыргызской Республики, которые прошли 28 октября 2021 года, адаптируя электоральные правила системы Государственной автоматизированной системы (далее – ГАС) «Шайлоо», под собственные интересы и текущие нужды, что, собственно, и наблюдалось на практике, можно непосредственным образом препятствовать, серьезно осложнить доступ, прохождение своих политических конкурентов в парламент страны.</w:t>
      </w:r>
      <w:proofErr w:type="gramEnd"/>
      <w:r w:rsidRPr="006E4675">
        <w:rPr>
          <w:rFonts w:ascii="Times New Roman" w:hAnsi="Times New Roman" w:cs="Times New Roman"/>
          <w:sz w:val="28"/>
          <w:szCs w:val="28"/>
        </w:rPr>
        <w:t xml:space="preserve"> Используя те же методы, можно серьезно снизить уровень политического соперничества, противостояния, заметно ослабить оппозицию и оказывать влияние на результаты выборов.</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обеих наших республиках власть предержащие использовали множество раз свое влияние, преимущества для усиления собственных позиций и ослабления оппозиции. Справедливости ради надо сказать, что </w:t>
      </w:r>
      <w:r w:rsidRPr="006E4675">
        <w:rPr>
          <w:rFonts w:ascii="Times New Roman" w:hAnsi="Times New Roman" w:cs="Times New Roman"/>
          <w:sz w:val="28"/>
          <w:szCs w:val="28"/>
        </w:rPr>
        <w:lastRenderedPageBreak/>
        <w:t xml:space="preserve">такого рода практика характерна фактически почти для всех государств. И проблема состоит в том, какие именно средства и инструменты пускаются с ход и находятся ли они в рамках закона.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Что касается Казахстана, то, к примеру, после того, как в стране произошел раскол в политических элитах и, как следствие, в 2001 году  было сформировано оппозиционное движение «Демократический выбор Казахстана» (далее – ДВК), властью были приняты соответствующие меры, и, в частности, был разработан и принят в 2002 году. Закон РК «О политических партиях», который, следует сказать, не утратил свою силу вплоть до настоящего дня. Основная задача данного закона заключалась в том, чтобы всеми имеющимися средствами не допускать оппозицию в предусмотренное законом поле, препятствовать ей. На законодательной основе были введены довольно существенные ограничения на создание новых политических партий, была затруднена их регистрация. Власть не ограничилась указанными мерами. Ей удалось убедить часть членов ДВК перейти в зарегистрированную в 2004 году партию «Ак Жол», которая была намного лояльнее к властям и, по сути, представляла собой соперника исключительно в техническом отношении. По </w:t>
      </w:r>
      <w:proofErr w:type="gramStart"/>
      <w:r w:rsidRPr="006E4675">
        <w:rPr>
          <w:rFonts w:ascii="Times New Roman" w:hAnsi="Times New Roman" w:cs="Times New Roman"/>
          <w:sz w:val="28"/>
          <w:szCs w:val="28"/>
        </w:rPr>
        <w:t>прошествии</w:t>
      </w:r>
      <w:proofErr w:type="gramEnd"/>
      <w:r w:rsidRPr="006E4675">
        <w:rPr>
          <w:rFonts w:ascii="Times New Roman" w:hAnsi="Times New Roman" w:cs="Times New Roman"/>
          <w:sz w:val="28"/>
          <w:szCs w:val="28"/>
        </w:rPr>
        <w:t xml:space="preserve"> года  год партия была вновь расколота. Такой же участи была подвергнута Коммунистическая партия Казахстана, которая была на тот момент единственной действительно оппозиционной силой, партией. Вся совокупность мер, принятых властью, </w:t>
      </w:r>
      <w:proofErr w:type="gramStart"/>
      <w:r w:rsidRPr="006E4675">
        <w:rPr>
          <w:rFonts w:ascii="Times New Roman" w:hAnsi="Times New Roman" w:cs="Times New Roman"/>
          <w:sz w:val="28"/>
          <w:szCs w:val="28"/>
        </w:rPr>
        <w:t>привела</w:t>
      </w:r>
      <w:proofErr w:type="gramEnd"/>
      <w:r w:rsidRPr="006E4675">
        <w:rPr>
          <w:rFonts w:ascii="Times New Roman" w:hAnsi="Times New Roman" w:cs="Times New Roman"/>
          <w:sz w:val="28"/>
          <w:szCs w:val="28"/>
        </w:rPr>
        <w:t xml:space="preserve"> в конечном счете к тому, что весь политический спектр Казахстана был серьезно фрагментирован, а политические силы, находившиеся в оппозиции к власти, заметно ослаблены.</w:t>
      </w:r>
    </w:p>
    <w:p w:rsidR="0010334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процессе очередных выборов в парламент, состоявшихся в  2004 г., в Казахстане четко наметилась четкая тенденция, связанная с появлением и стремительным ростом политической силы, влияния </w:t>
      </w:r>
      <w:proofErr w:type="gramStart"/>
      <w:r w:rsidRPr="006E4675">
        <w:rPr>
          <w:rFonts w:ascii="Times New Roman" w:hAnsi="Times New Roman" w:cs="Times New Roman"/>
          <w:sz w:val="28"/>
          <w:szCs w:val="28"/>
        </w:rPr>
        <w:t>одной</w:t>
      </w:r>
      <w:proofErr w:type="gramEnd"/>
      <w:r w:rsidRPr="006E4675">
        <w:rPr>
          <w:rFonts w:ascii="Times New Roman" w:hAnsi="Times New Roman" w:cs="Times New Roman"/>
          <w:sz w:val="28"/>
          <w:szCs w:val="28"/>
        </w:rPr>
        <w:t xml:space="preserve"> безусловно господствующей партии власти, которая до  этого, пусть и формально, но всегда осуществляла свою деятельность, отстаивала свои интересы и </w:t>
      </w:r>
      <w:r w:rsidRPr="006E4675">
        <w:rPr>
          <w:rFonts w:ascii="Times New Roman" w:hAnsi="Times New Roman" w:cs="Times New Roman"/>
          <w:sz w:val="28"/>
          <w:szCs w:val="28"/>
        </w:rPr>
        <w:lastRenderedPageBreak/>
        <w:t xml:space="preserve">добивалась своих целей через несколько партий, лояльно относящихся к Президенту РК. Такие партии были тем или иным образом вовлечены в единый проправительственный блок и мало, чем разнились между собой. </w:t>
      </w:r>
    </w:p>
    <w:p w:rsidR="00E04F3D" w:rsidRPr="006E4675" w:rsidRDefault="0010334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w:t>
      </w:r>
      <w:r w:rsidR="00E04F3D" w:rsidRPr="006E4675">
        <w:rPr>
          <w:rFonts w:ascii="Times New Roman" w:hAnsi="Times New Roman" w:cs="Times New Roman"/>
          <w:sz w:val="28"/>
          <w:szCs w:val="28"/>
        </w:rPr>
        <w:t>В ситуации, когда образовался политический вакуум, партия «Асар», руководителем которой являлась дочь Президента РК, стала претендовать на роль главной пропрезидентской партии. По результатам выборов, состоявшимся в 2004 г., данной партии удалось заполучить 4 места в нижней палате парламента – Мажилисе</w:t>
      </w:r>
      <w:r w:rsidRPr="006E4675">
        <w:rPr>
          <w:rFonts w:ascii="Times New Roman" w:hAnsi="Times New Roman" w:cs="Times New Roman"/>
          <w:sz w:val="28"/>
          <w:szCs w:val="28"/>
        </w:rPr>
        <w:t xml:space="preserve">» [129,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192]</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Как позывает история </w:t>
      </w:r>
      <w:r w:rsidR="00E34D30" w:rsidRPr="006E4675">
        <w:rPr>
          <w:rFonts w:ascii="Times New Roman" w:hAnsi="Times New Roman" w:cs="Times New Roman"/>
          <w:sz w:val="28"/>
          <w:szCs w:val="28"/>
        </w:rPr>
        <w:t xml:space="preserve">выборов </w:t>
      </w:r>
      <w:r w:rsidRPr="006E4675">
        <w:rPr>
          <w:rFonts w:ascii="Times New Roman" w:hAnsi="Times New Roman" w:cs="Times New Roman"/>
          <w:sz w:val="28"/>
          <w:szCs w:val="28"/>
        </w:rPr>
        <w:t>страны, д</w:t>
      </w:r>
      <w:r w:rsidR="00E04F3D" w:rsidRPr="006E4675">
        <w:rPr>
          <w:rFonts w:ascii="Times New Roman" w:hAnsi="Times New Roman" w:cs="Times New Roman"/>
          <w:sz w:val="28"/>
          <w:szCs w:val="28"/>
        </w:rPr>
        <w:t xml:space="preserve">ля того чтобы устранить любую потенциальную угрозу для собственной власти, Н.А. Назарбаев решил объединить все партии, поддерживающие сложившуюся власть, в одну единую партию. В результате в 2006 году в президентскую партию «Отан» были включены наряду с партией «Асар» Гражданская и Аграрная партии, после чего было изменено ее название в «Нур Отан». И с этого момента, когда была создана </w:t>
      </w:r>
      <w:proofErr w:type="gramStart"/>
      <w:r w:rsidR="00E04F3D" w:rsidRPr="006E4675">
        <w:rPr>
          <w:rFonts w:ascii="Times New Roman" w:hAnsi="Times New Roman" w:cs="Times New Roman"/>
          <w:sz w:val="28"/>
          <w:szCs w:val="28"/>
        </w:rPr>
        <w:t>большая</w:t>
      </w:r>
      <w:proofErr w:type="gramEnd"/>
      <w:r w:rsidR="00E04F3D" w:rsidRPr="006E4675">
        <w:rPr>
          <w:rFonts w:ascii="Times New Roman" w:hAnsi="Times New Roman" w:cs="Times New Roman"/>
          <w:sz w:val="28"/>
          <w:szCs w:val="28"/>
        </w:rPr>
        <w:t xml:space="preserve"> безусловно доминирующая партия, у режима уже не было необходимости жестко контролировать все остальные партии, была создана система, во главе которой стояла одна большая партия, а остальные партии стали чисто техническими.</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Под вновь созданную властью партийную систему была изменена и подогнана и избирательная система. Уже в 2007 году в республике взамен старой, смешанной, была введена так называемая пропорциональная система выборов (далее – ПС), в соответствии с которой выборы должны были проводиться по партийным спискам в единых национальных округах. Новая система вполне удовлетворяла интересы сложившегося в Казахстане режима. Теперь в соответствии с новыми правилами к парламентским выборам допускались только зарегистрированные политические партии. </w:t>
      </w:r>
      <w:proofErr w:type="gramStart"/>
      <w:r w:rsidRPr="006E4675">
        <w:rPr>
          <w:rFonts w:ascii="Times New Roman" w:hAnsi="Times New Roman" w:cs="Times New Roman"/>
          <w:sz w:val="28"/>
          <w:szCs w:val="28"/>
        </w:rPr>
        <w:t>Так, собственно, было и раньше, но с тем отличием, что в новой системе выборов слово «зарегистрированный», по сути, означало «разрешенное» властью.</w:t>
      </w:r>
      <w:proofErr w:type="gramEnd"/>
      <w:r w:rsidRPr="006E4675">
        <w:rPr>
          <w:rFonts w:ascii="Times New Roman" w:hAnsi="Times New Roman" w:cs="Times New Roman"/>
          <w:sz w:val="28"/>
          <w:szCs w:val="28"/>
        </w:rPr>
        <w:t xml:space="preserve"> Отныне все политические партии строго контролировались партий власти, </w:t>
      </w:r>
      <w:r w:rsidRPr="006E4675">
        <w:rPr>
          <w:rFonts w:ascii="Times New Roman" w:hAnsi="Times New Roman" w:cs="Times New Roman"/>
          <w:sz w:val="28"/>
          <w:szCs w:val="28"/>
        </w:rPr>
        <w:lastRenderedPageBreak/>
        <w:t>которая для этого имела все необходимое – и механизм контроля, и ресурсы. Властью предусмотрительно был ликвидирован такой важный элемент выборов, как самовыдвижение независимых кандидатов. Кроме того, была разработана и введена весьма сложная процедура регистрации партий, что позволяла власти контролировать их допуск к участию в выборах. И таким образом власть добилась своей цели, заключавшейся в том, результаты выборов были не только предсказуемыми, но и устраивающими ее, а население страны при этом было политически пассивным.</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Было, с одной стороны, показательно, а с другой – симптоматично, что итоги парламентских выборов, состоявшихся в 2007 году, были одними из самых предсказуемых и вместе с тем тягостных за всю новейшую историю Казахстана.</w:t>
      </w:r>
      <w:proofErr w:type="gramEnd"/>
      <w:r w:rsidRPr="006E4675">
        <w:rPr>
          <w:rFonts w:ascii="Times New Roman" w:hAnsi="Times New Roman" w:cs="Times New Roman"/>
          <w:sz w:val="28"/>
          <w:szCs w:val="28"/>
        </w:rPr>
        <w:t xml:space="preserve"> После того, как партии «Нур Отан» удалось получить 88,41% голосов избирателей 98 мандатов, парламент страны стал, по сути, однопартийным. Очевидно, что такой результат был прямым следствием применения ранее упоминавшийся нами пропорциональной системы выборов, уже не говоря о других, скажем так, нечистых способах, которые были использованы в процессе выборов. Так, происходил сброс бюллетеней в одних регионах страны с целью возместить низкий уровень явки в других, что отразилось на общем показателе явки, который в итоге  превысил в ряде участков 100% [130,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24–27].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Процесс деградации политической системы страны после выборов 2007 года продолжился, и уже в двух последующих выборах в Мажилис, состоявшихся в 2012 и 2016 годах, такие партии, как «Общенациональная социал-демократическая партия» (ОСДП) и «Азат», которые представляли умеренную оппозицию власти, были окончательно оттеснены на обочину реальной политической борьбы и жизни, а выборы будут проведены номинально, практически при полном отсутствии конкуренции.</w:t>
      </w:r>
      <w:proofErr w:type="gramEnd"/>
      <w:r w:rsidRPr="006E4675">
        <w:rPr>
          <w:rFonts w:ascii="Times New Roman" w:hAnsi="Times New Roman" w:cs="Times New Roman"/>
          <w:sz w:val="28"/>
          <w:szCs w:val="28"/>
        </w:rPr>
        <w:t xml:space="preserve">  </w:t>
      </w:r>
      <w:r w:rsidRPr="006E4675">
        <w:rPr>
          <w:rFonts w:ascii="Times New Roman" w:hAnsi="Times New Roman" w:cs="Times New Roman"/>
          <w:sz w:val="28"/>
          <w:szCs w:val="28"/>
          <w:shd w:val="clear" w:color="auto" w:fill="FFFFFF"/>
        </w:rPr>
        <w:t xml:space="preserve">В 2015 году Коммунистическая партия Казахстана (КПК) прекратила существование. Решение было принято специализированным межрайонным экономическим </w:t>
      </w:r>
      <w:r w:rsidRPr="006E4675">
        <w:rPr>
          <w:rFonts w:ascii="Times New Roman" w:hAnsi="Times New Roman" w:cs="Times New Roman"/>
          <w:sz w:val="28"/>
          <w:szCs w:val="28"/>
          <w:shd w:val="clear" w:color="auto" w:fill="FFFFFF"/>
        </w:rPr>
        <w:lastRenderedPageBreak/>
        <w:t>судом Алма-Аты по иску министерства юстиции, которое в ходе проверки деятельности партии установило нарушения требований законодательства. Впервые деятельность КПК была приостановлена судом в октябре 2011 г., впоследствии данное решение продлевали несколько раз [131]</w:t>
      </w:r>
      <w:r w:rsidRPr="006E4675">
        <w:rPr>
          <w:rFonts w:ascii="Times New Roman" w:hAnsi="Times New Roman" w:cs="Times New Roman"/>
          <w:sz w:val="28"/>
          <w:szCs w:val="28"/>
        </w:rPr>
        <w:t>.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Все вышеупомянутые меры, принятые властью, и факты </w:t>
      </w:r>
      <w:proofErr w:type="gramStart"/>
      <w:r w:rsidRPr="006E4675">
        <w:rPr>
          <w:rFonts w:ascii="Times New Roman" w:hAnsi="Times New Roman" w:cs="Times New Roman"/>
          <w:sz w:val="28"/>
          <w:szCs w:val="28"/>
        </w:rPr>
        <w:t>привели</w:t>
      </w:r>
      <w:proofErr w:type="gramEnd"/>
      <w:r w:rsidRPr="006E4675">
        <w:rPr>
          <w:rFonts w:ascii="Times New Roman" w:hAnsi="Times New Roman" w:cs="Times New Roman"/>
          <w:sz w:val="28"/>
          <w:szCs w:val="28"/>
        </w:rPr>
        <w:t xml:space="preserve"> в конечном счете к тому, что в парламенте страны, как, впрочем, и во всей ее политической системе, было установлено безусловное господство президентской партии «Нур Отан». Эти успешные с точки зрения власти меры побудили ее в 2018 году использовать приобретенный ею опыт, распространив имеющуюся партийную систему и методы работы на уровне местных выборов.</w:t>
      </w:r>
    </w:p>
    <w:p w:rsidR="00377568"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Одним из следствий ухода Н.А. Назарбаева занимаемого им поста Президента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стал рост протестных наст</w:t>
      </w:r>
      <w:r w:rsidR="00377568" w:rsidRPr="006E4675">
        <w:rPr>
          <w:rFonts w:ascii="Times New Roman" w:hAnsi="Times New Roman" w:cs="Times New Roman"/>
          <w:sz w:val="28"/>
          <w:szCs w:val="28"/>
        </w:rPr>
        <w:t xml:space="preserve">роений, недовольства в обществе. </w:t>
      </w:r>
      <w:r w:rsidRPr="006E4675">
        <w:rPr>
          <w:rFonts w:ascii="Times New Roman" w:hAnsi="Times New Roman" w:cs="Times New Roman"/>
          <w:sz w:val="28"/>
          <w:szCs w:val="28"/>
        </w:rPr>
        <w:t xml:space="preserve"> </w:t>
      </w:r>
      <w:r w:rsidR="00377568" w:rsidRPr="006E4675">
        <w:rPr>
          <w:rFonts w:ascii="Times New Roman" w:hAnsi="Times New Roman" w:cs="Times New Roman"/>
          <w:sz w:val="28"/>
          <w:szCs w:val="28"/>
        </w:rPr>
        <w:t>Суть в том, что по ходу выборов было зафиксировано большое число фальсификаций, факты о которых были распространены в социальных сетях и СМИ. Озвученные факты в свою очередь спровоцировали</w:t>
      </w:r>
      <w:r w:rsidRPr="006E4675">
        <w:rPr>
          <w:rFonts w:ascii="Times New Roman" w:hAnsi="Times New Roman" w:cs="Times New Roman"/>
          <w:sz w:val="28"/>
          <w:szCs w:val="28"/>
        </w:rPr>
        <w:t xml:space="preserve"> процесс, благодаря которому в республике возник ряд новых политических организаций и движений, </w:t>
      </w:r>
      <w:r w:rsidR="00377568" w:rsidRPr="006E4675">
        <w:rPr>
          <w:rFonts w:ascii="Times New Roman" w:hAnsi="Times New Roman" w:cs="Times New Roman"/>
          <w:sz w:val="28"/>
          <w:szCs w:val="28"/>
        </w:rPr>
        <w:t>выдвинувших новую повестку по политическому преобразованию республики, в том числе связанные с преобразованием избирательной системы и переходом к парламентской форме правления.</w:t>
      </w:r>
    </w:p>
    <w:p w:rsidR="00E04F3D" w:rsidRPr="006E4675" w:rsidRDefault="00377568"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дальнейшем такие движения как «</w:t>
      </w:r>
      <w:r w:rsidRPr="006E4675">
        <w:rPr>
          <w:rFonts w:ascii="Times New Roman" w:hAnsi="Times New Roman" w:cs="Times New Roman"/>
          <w:sz w:val="28"/>
          <w:szCs w:val="28"/>
          <w:shd w:val="clear" w:color="auto" w:fill="FFFFFF"/>
        </w:rPr>
        <w:t>Oyan Qazaqstan»</w:t>
      </w:r>
      <w:r w:rsidRPr="006E4675">
        <w:rPr>
          <w:rFonts w:ascii="Times New Roman" w:hAnsi="Times New Roman" w:cs="Times New Roman"/>
          <w:sz w:val="28"/>
          <w:szCs w:val="28"/>
        </w:rPr>
        <w:t xml:space="preserve"> </w:t>
      </w:r>
      <w:r w:rsidR="006936A1" w:rsidRPr="006E4675">
        <w:rPr>
          <w:rFonts w:ascii="Times New Roman" w:hAnsi="Times New Roman" w:cs="Times New Roman"/>
          <w:sz w:val="28"/>
          <w:szCs w:val="28"/>
        </w:rPr>
        <w:t xml:space="preserve">приняли </w:t>
      </w:r>
      <w:r w:rsidR="00E04F3D" w:rsidRPr="006E4675">
        <w:rPr>
          <w:rFonts w:ascii="Times New Roman" w:hAnsi="Times New Roman" w:cs="Times New Roman"/>
          <w:sz w:val="28"/>
          <w:szCs w:val="28"/>
        </w:rPr>
        <w:t>участие в президентских выборах в качестве наблюдателей  и участвовали в протестах после тог</w:t>
      </w:r>
      <w:r w:rsidR="006936A1" w:rsidRPr="006E4675">
        <w:rPr>
          <w:rFonts w:ascii="Times New Roman" w:hAnsi="Times New Roman" w:cs="Times New Roman"/>
          <w:sz w:val="28"/>
          <w:szCs w:val="28"/>
        </w:rPr>
        <w:t>о, как были подведены их итоги.</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Необходимо подчеркнуть, что новизна в установившемся в настоящее время в избирательном процессе и избирательном праве заключается, помимо содержания материальных и прочих норм и правовых институтов, в понимании, трактовке политико-правовой природы избирательного процесса, представляющего собой способ, с помощью которого обеспечивается воплощение в жизнь и защиты активного и пассивного избирательного права </w:t>
      </w:r>
      <w:r w:rsidRPr="006E4675">
        <w:rPr>
          <w:rFonts w:ascii="Times New Roman" w:hAnsi="Times New Roman" w:cs="Times New Roman"/>
          <w:sz w:val="28"/>
          <w:szCs w:val="28"/>
        </w:rPr>
        <w:lastRenderedPageBreak/>
        <w:t>граждан.</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Представленный под таким углом зрения избирательный процесс является в предметном его виде не только определенным административным технологическим процессом, но преимущественно политическим процессом, который характеризуется наличием в нем такого важного элемента, как конкуренция и пределах которого реализуется  политическая правовая субъектность избирателей, волеизъявление которых является необходимым условием воспроизводства и узаконения деятельности как представительных, так и выборных институтов власти и управления.</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также иметь в виду, что к настоящему времени категория «избирательный процесс» в Казахстане серьезно обогащена благодаря практике, которая привела к образованию новых важных вспомогательных элементов, среди которых следует назвать, во-первых, заметную активизацию законотворческой деятельности, в том числе Конституционного совета РК и судов общей юрисдикции; во-вторых, комплекс мер, направленных на разработку и выполнение мероприятий по реализации общереспубликанской и ряда региональных целевых программ, основной целью которых является поднятие уровня правовой </w:t>
      </w:r>
      <w:proofErr w:type="gramStart"/>
      <w:r w:rsidRPr="006E4675">
        <w:rPr>
          <w:rFonts w:ascii="Times New Roman" w:hAnsi="Times New Roman" w:cs="Times New Roman"/>
          <w:sz w:val="28"/>
          <w:szCs w:val="28"/>
        </w:rPr>
        <w:t>культуры</w:t>
      </w:r>
      <w:proofErr w:type="gramEnd"/>
      <w:r w:rsidRPr="006E4675">
        <w:rPr>
          <w:rFonts w:ascii="Times New Roman" w:hAnsi="Times New Roman" w:cs="Times New Roman"/>
          <w:sz w:val="28"/>
          <w:szCs w:val="28"/>
        </w:rPr>
        <w:t xml:space="preserve"> как избирателей, так и организаторов выборов, а также профессионализация деятельности избирательных комиссий и прочих лиц, участвующих в избирательном процессе; и, наконец, в-третьих, организацию избирательного процесса на принципах политической состязательности, конкуренции, транспарантности избирательных действий и процедур.</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Необходимо подчеркнуть, как было сложно разрабатывать, обсуждать, а затем принимать новое избирательное законодательство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нашей</w:t>
      </w:r>
      <w:proofErr w:type="gramEnd"/>
      <w:r w:rsidRPr="006E4675">
        <w:rPr>
          <w:rFonts w:ascii="Times New Roman" w:hAnsi="Times New Roman" w:cs="Times New Roman"/>
          <w:sz w:val="28"/>
          <w:szCs w:val="28"/>
        </w:rPr>
        <w:t xml:space="preserve"> республики, как, впрочем, и в других постсоветских странах, включая Российскую Федерацию. Так, С.А. Зенкин, зампреда Комитета Госдумы РФ по законодательству и судебно-правовой реформе, возглавлявший рабочую группу, вспоминает, что «процедура принятия закона о выборах была настолько сложной и насыщенной разнообразными поворотами, что вполне </w:t>
      </w:r>
      <w:r w:rsidRPr="006E4675">
        <w:rPr>
          <w:rFonts w:ascii="Times New Roman" w:hAnsi="Times New Roman" w:cs="Times New Roman"/>
          <w:sz w:val="28"/>
          <w:szCs w:val="28"/>
        </w:rPr>
        <w:lastRenderedPageBreak/>
        <w:t>могла бы стать наглядным пособием по изучению многочисленных стадий законодательного процесса» [132</w:t>
      </w:r>
      <w:r w:rsidR="00E3766B" w:rsidRPr="006E4675">
        <w:rPr>
          <w:rFonts w:ascii="Times New Roman" w:hAnsi="Times New Roman" w:cs="Times New Roman"/>
          <w:sz w:val="28"/>
          <w:szCs w:val="28"/>
        </w:rPr>
        <w:t>, с. 12-15</w:t>
      </w:r>
      <w:r w:rsidRPr="006E4675">
        <w:rPr>
          <w:rFonts w:ascii="Times New Roman" w:hAnsi="Times New Roman" w:cs="Times New Roman"/>
          <w:sz w:val="28"/>
          <w:szCs w:val="28"/>
        </w:rPr>
        <w:t>].</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Обратимся теперь к вопросу, связанному с составлением списка избирателей. Принцип их составления основан на регистрации граждан по месту жительства. Конституционный Закон РК «О выборах в Республике Казахстан» не предусматривает дополнительных списков, в день голосования в списки избирателей гражданина могут внести только по решению суда либо вышестоящей комиссии, при этом ответственность за точность списков избирателей, как и данных о них, возложена законом на должностных лиц местных исполнительных органов. Однако, вопреки принятым новым нормам, составление достовреных списков избирателей стало самой серьезной проблемой прошедших выборов: в день голосования по всей стране иногда до сотни человек на избирательном участке не могли найти себя в списке и, соответственно, оказывались в ситуации, когда их возможность голосовать ставилась под сомнение.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Результатом халатного отношения к составлению списков избирателей стали многочисленные акты наблюдателей, зафиксировавшие следующие типы нарушений: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ведение дополнительных списков, не предусмотренных законодательством о выборах;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несовпадение количества избирателей, представленных в компьютерной базе данных, с их количеством в списках, зафиксированных на бумаге;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невнесение либо внесение неточных данных об избирателях, представленных в списках;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внесение в списки так называемых «мертвых душ», т.е. лик, которые к моменту голосования в силу различных </w:t>
      </w:r>
      <w:proofErr w:type="gramStart"/>
      <w:r w:rsidRPr="006E4675">
        <w:rPr>
          <w:rFonts w:ascii="Times New Roman" w:hAnsi="Times New Roman" w:cs="Times New Roman"/>
          <w:sz w:val="28"/>
          <w:szCs w:val="28"/>
        </w:rPr>
        <w:t>причин</w:t>
      </w:r>
      <w:proofErr w:type="gramEnd"/>
      <w:r w:rsidRPr="006E4675">
        <w:rPr>
          <w:rFonts w:ascii="Times New Roman" w:hAnsi="Times New Roman" w:cs="Times New Roman"/>
          <w:sz w:val="28"/>
          <w:szCs w:val="28"/>
        </w:rPr>
        <w:t xml:space="preserve"> не проживающих на территории избирательного участка и не зарегистрированных согласно законодательству;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 отсутствие в списках избирателей графы для фиксации факта получения бюллетеня (подпись избирателя);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использование при выдаче бюллетеней не подлинника списков, а его незаверенной копии.</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rPr>
        <w:t xml:space="preserve">Прошедшие 10 января 2021 года выборы в нижнюю палату Парламента Республики Казахстан – </w:t>
      </w:r>
      <w:r w:rsidRPr="006E4675">
        <w:rPr>
          <w:rFonts w:ascii="Times New Roman" w:hAnsi="Times New Roman" w:cs="Times New Roman"/>
          <w:sz w:val="28"/>
          <w:szCs w:val="28"/>
          <w:shd w:val="clear" w:color="auto" w:fill="FFFFFF"/>
        </w:rPr>
        <w:t xml:space="preserve">Мажилис </w:t>
      </w:r>
      <w:r w:rsidRPr="006E4675">
        <w:rPr>
          <w:rFonts w:ascii="Times New Roman" w:hAnsi="Times New Roman" w:cs="Times New Roman"/>
          <w:sz w:val="28"/>
          <w:szCs w:val="28"/>
        </w:rPr>
        <w:t xml:space="preserve">демонстрируют положительную динамику по сравнению с выборами, имевшимися в прошлом. </w:t>
      </w:r>
      <w:r w:rsidR="002D321D"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Нижняя палата казахстанского парламента состоит из 107 депутатов, 98 из которых избираются в рамках пропорциональной избирательной системы по партийным спискам, а остальные девять депутатов избираются Ассамблеей народа Казахстана, консультативным органом, состоящим из представителей основных этнических сообществ, проживающие в стране</w:t>
      </w:r>
      <w:r w:rsidR="002D321D" w:rsidRPr="006E4675">
        <w:rPr>
          <w:rFonts w:ascii="Times New Roman" w:hAnsi="Times New Roman" w:cs="Times New Roman"/>
          <w:sz w:val="28"/>
          <w:szCs w:val="28"/>
          <w:shd w:val="clear" w:color="auto" w:fill="FFFFFF"/>
        </w:rPr>
        <w:t>»</w:t>
      </w:r>
      <w:r w:rsidRPr="006E4675">
        <w:rPr>
          <w:rFonts w:ascii="Times New Roman" w:hAnsi="Times New Roman" w:cs="Times New Roman"/>
          <w:sz w:val="28"/>
          <w:szCs w:val="28"/>
          <w:shd w:val="clear" w:color="auto" w:fill="FFFFFF"/>
        </w:rPr>
        <w:t xml:space="preserve"> [133].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Наиболее успешные решения власти по обеспечению соответствия избирательного процесса международным стандартам представлены или выглядят следующим образом. </w:t>
      </w:r>
    </w:p>
    <w:p w:rsidR="00267B5B"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В Конституционном законе РК «О выборах в Республике Казахстан» закреплены статус и широкие полномочия наблюдателей, доверенных лиц кандидатов и политических партий и представителей СМИ. </w:t>
      </w:r>
    </w:p>
    <w:p w:rsidR="00E04F3D" w:rsidRPr="006E4675" w:rsidRDefault="00267B5B"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У политических партий</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есть </w:t>
      </w:r>
      <w:r w:rsidR="00E04F3D" w:rsidRPr="006E4675">
        <w:rPr>
          <w:rFonts w:ascii="Times New Roman" w:hAnsi="Times New Roman" w:cs="Times New Roman"/>
          <w:sz w:val="28"/>
          <w:szCs w:val="28"/>
        </w:rPr>
        <w:t xml:space="preserve">возможность </w:t>
      </w:r>
      <w:r w:rsidRPr="006E4675">
        <w:rPr>
          <w:rFonts w:ascii="Times New Roman" w:hAnsi="Times New Roman" w:cs="Times New Roman"/>
          <w:sz w:val="28"/>
          <w:szCs w:val="28"/>
        </w:rPr>
        <w:t>формирования</w:t>
      </w:r>
      <w:r w:rsidR="00E04F3D" w:rsidRPr="006E4675">
        <w:rPr>
          <w:rFonts w:ascii="Times New Roman" w:hAnsi="Times New Roman" w:cs="Times New Roman"/>
          <w:sz w:val="28"/>
          <w:szCs w:val="28"/>
        </w:rPr>
        <w:t xml:space="preserve"> избирательных блоков</w:t>
      </w:r>
      <w:r w:rsidRPr="006E4675">
        <w:rPr>
          <w:rFonts w:ascii="Times New Roman" w:hAnsi="Times New Roman" w:cs="Times New Roman"/>
          <w:sz w:val="28"/>
          <w:szCs w:val="28"/>
        </w:rPr>
        <w:t xml:space="preserve"> и союзов. Законодательно закреплено право </w:t>
      </w:r>
      <w:r w:rsidR="00E04F3D" w:rsidRPr="006E4675">
        <w:rPr>
          <w:rFonts w:ascii="Times New Roman" w:hAnsi="Times New Roman" w:cs="Times New Roman"/>
          <w:sz w:val="28"/>
          <w:szCs w:val="28"/>
        </w:rPr>
        <w:t xml:space="preserve">политических партий в </w:t>
      </w:r>
      <w:r w:rsidRPr="006E4675">
        <w:rPr>
          <w:rFonts w:ascii="Times New Roman" w:hAnsi="Times New Roman" w:cs="Times New Roman"/>
          <w:sz w:val="28"/>
          <w:szCs w:val="28"/>
        </w:rPr>
        <w:t>участии формирования</w:t>
      </w:r>
      <w:r w:rsidR="00E04F3D" w:rsidRPr="006E4675">
        <w:rPr>
          <w:rFonts w:ascii="Times New Roman" w:hAnsi="Times New Roman" w:cs="Times New Roman"/>
          <w:sz w:val="28"/>
          <w:szCs w:val="28"/>
        </w:rPr>
        <w:t xml:space="preserve"> избирательных </w:t>
      </w:r>
      <w:r w:rsidRPr="006E4675">
        <w:rPr>
          <w:rFonts w:ascii="Times New Roman" w:hAnsi="Times New Roman" w:cs="Times New Roman"/>
          <w:sz w:val="28"/>
          <w:szCs w:val="28"/>
        </w:rPr>
        <w:t xml:space="preserve">участковых </w:t>
      </w:r>
      <w:r w:rsidR="00E04F3D" w:rsidRPr="006E4675">
        <w:rPr>
          <w:rFonts w:ascii="Times New Roman" w:hAnsi="Times New Roman" w:cs="Times New Roman"/>
          <w:sz w:val="28"/>
          <w:szCs w:val="28"/>
        </w:rPr>
        <w:t xml:space="preserve">комиссий. </w:t>
      </w:r>
      <w:r w:rsidRPr="006E4675">
        <w:rPr>
          <w:rFonts w:ascii="Times New Roman" w:hAnsi="Times New Roman" w:cs="Times New Roman"/>
          <w:sz w:val="28"/>
          <w:szCs w:val="28"/>
        </w:rPr>
        <w:t xml:space="preserve"> Законодательно установлен перечень норм,</w:t>
      </w:r>
      <w:r w:rsidR="00E04F3D" w:rsidRPr="006E4675">
        <w:rPr>
          <w:rFonts w:ascii="Times New Roman" w:hAnsi="Times New Roman" w:cs="Times New Roman"/>
          <w:sz w:val="28"/>
          <w:szCs w:val="28"/>
        </w:rPr>
        <w:t xml:space="preserve"> за которые налагается уголовная, административная или иная ответственность. Уменьшен размер избирательного взноса. </w:t>
      </w:r>
      <w:r w:rsidRPr="006E4675">
        <w:rPr>
          <w:rFonts w:ascii="Times New Roman" w:hAnsi="Times New Roman" w:cs="Times New Roman"/>
          <w:sz w:val="28"/>
          <w:szCs w:val="28"/>
        </w:rPr>
        <w:t>Законодательно определено, что н</w:t>
      </w:r>
      <w:r w:rsidR="00E04F3D" w:rsidRPr="006E4675">
        <w:rPr>
          <w:rFonts w:ascii="Times New Roman" w:hAnsi="Times New Roman" w:cs="Times New Roman"/>
          <w:sz w:val="28"/>
          <w:szCs w:val="28"/>
        </w:rPr>
        <w:t>е допускается отмена решения о регистрации кандидат</w:t>
      </w:r>
      <w:r w:rsidRPr="006E4675">
        <w:rPr>
          <w:rFonts w:ascii="Times New Roman" w:hAnsi="Times New Roman" w:cs="Times New Roman"/>
          <w:sz w:val="28"/>
          <w:szCs w:val="28"/>
        </w:rPr>
        <w:t>а за два дня до дня выборов, тем самым кандидаты получили гарантированную защиту от</w:t>
      </w:r>
      <w:r w:rsidR="007D1DF8" w:rsidRPr="006E4675">
        <w:rPr>
          <w:rFonts w:ascii="Times New Roman" w:hAnsi="Times New Roman" w:cs="Times New Roman"/>
          <w:sz w:val="28"/>
          <w:szCs w:val="28"/>
        </w:rPr>
        <w:t xml:space="preserve"> административного </w:t>
      </w:r>
      <w:r w:rsidRPr="006E4675">
        <w:rPr>
          <w:rFonts w:ascii="Times New Roman" w:hAnsi="Times New Roman" w:cs="Times New Roman"/>
          <w:sz w:val="28"/>
          <w:szCs w:val="28"/>
        </w:rPr>
        <w:t xml:space="preserve"> произвола.</w:t>
      </w:r>
      <w:r w:rsidR="00E04F3D" w:rsidRPr="006E4675">
        <w:rPr>
          <w:rFonts w:ascii="Times New Roman" w:hAnsi="Times New Roman" w:cs="Times New Roman"/>
          <w:sz w:val="28"/>
          <w:szCs w:val="28"/>
        </w:rPr>
        <w:t xml:space="preserve">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Центральной избирательной комиссией проведена большая работа по техническому и информационному обеспечению избирательного процесса. </w:t>
      </w:r>
      <w:r w:rsidRPr="006E4675">
        <w:rPr>
          <w:rFonts w:ascii="Times New Roman" w:hAnsi="Times New Roman" w:cs="Times New Roman"/>
          <w:sz w:val="28"/>
          <w:szCs w:val="28"/>
        </w:rPr>
        <w:lastRenderedPageBreak/>
        <w:t xml:space="preserve">Все мероприятия, связанные с выборами проводились в соответствии с разработанным ЦИК планом. Некоторая либерализация избирательного процесса также должна быть отнесена к непосредственному влиянию ЦИК, в частности это относится к разрешению проведения теледебатов частными телеканалами и закреплению права граждан на выбор способа голосования. Ассоциация отмечает, что представители ЦИК оперативно реагировали на возникавшие нестандартные ситуации, в большинстве случаев действовали в пределах своих полномочий.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Исполнительные органы, ответственные за выдачу удостоверений личности гражданам республики и их регистрацию по месту жительства, накануне выборов работали в усиленном режиме. Таким образом, было обеспечено максимальное ускорение процедуры получения удостоверений, что создало реальные условия для участия в выборах тем лицам, которые по тем или иным причинам не имели документов, необходимых для получения бюллетеней.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4. Не известно о случаях закрытия или приостановления деятельности средств массовой информации или незаконной отмены решений о регистрации кандидатов.</w:t>
      </w:r>
    </w:p>
    <w:p w:rsidR="00D86A80" w:rsidRPr="00D86A80" w:rsidRDefault="00E04F3D" w:rsidP="00D86A80">
      <w:pPr>
        <w:pStyle w:val="a4"/>
        <w:spacing w:after="0" w:line="360" w:lineRule="auto"/>
        <w:ind w:firstLine="567"/>
        <w:jc w:val="both"/>
        <w:textAlignment w:val="baseline"/>
        <w:rPr>
          <w:sz w:val="28"/>
          <w:szCs w:val="28"/>
          <w:lang w:val="ru-RU"/>
        </w:rPr>
      </w:pPr>
      <w:r w:rsidRPr="006E4675">
        <w:rPr>
          <w:sz w:val="28"/>
          <w:szCs w:val="28"/>
          <w:shd w:val="clear" w:color="auto" w:fill="FFFFFF"/>
          <w:lang w:val="ru-RU"/>
        </w:rPr>
        <w:t xml:space="preserve">5. </w:t>
      </w:r>
      <w:r w:rsidR="00D86A80" w:rsidRPr="00D86A80">
        <w:rPr>
          <w:sz w:val="28"/>
          <w:szCs w:val="28"/>
          <w:lang w:val="ru-RU"/>
        </w:rPr>
        <w:t xml:space="preserve">Местные выборы (маслихаты) проводились одновременно и стали значительным нововведением, поскольку впервые осуществлялись на основе партийных списков, в отличие от традиционной одномандатной системы. В системах партийных списков распределение мест в парламенте более пропорционально отражает количество голосов, полученных каждой партией. </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Семипроцентный барьер на них преодолели те же партии, которые входили в Мажилис с 2016 года:</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w:t>
      </w:r>
      <w:r w:rsidRPr="006E4675">
        <w:rPr>
          <w:b/>
          <w:sz w:val="28"/>
          <w:szCs w:val="28"/>
        </w:rPr>
        <w:t> </w:t>
      </w:r>
      <w:r w:rsidRPr="006E4675">
        <w:rPr>
          <w:rStyle w:val="a9"/>
          <w:b w:val="0"/>
          <w:sz w:val="28"/>
          <w:szCs w:val="28"/>
          <w:bdr w:val="none" w:sz="0" w:space="0" w:color="auto" w:frame="1"/>
        </w:rPr>
        <w:t>Nur</w:t>
      </w:r>
      <w:r w:rsidRPr="006E4675">
        <w:rPr>
          <w:rStyle w:val="a9"/>
          <w:b w:val="0"/>
          <w:sz w:val="28"/>
          <w:szCs w:val="28"/>
          <w:bdr w:val="none" w:sz="0" w:space="0" w:color="auto" w:frame="1"/>
          <w:lang w:val="ru-RU"/>
        </w:rPr>
        <w:t xml:space="preserve"> </w:t>
      </w:r>
      <w:r w:rsidRPr="006E4675">
        <w:rPr>
          <w:rStyle w:val="a9"/>
          <w:b w:val="0"/>
          <w:sz w:val="28"/>
          <w:szCs w:val="28"/>
          <w:bdr w:val="none" w:sz="0" w:space="0" w:color="auto" w:frame="1"/>
        </w:rPr>
        <w:t>Otan</w:t>
      </w:r>
      <w:r w:rsidRPr="006E4675">
        <w:rPr>
          <w:sz w:val="28"/>
          <w:szCs w:val="28"/>
        </w:rPr>
        <w:t> </w:t>
      </w:r>
      <w:r w:rsidRPr="006E4675">
        <w:rPr>
          <w:sz w:val="28"/>
          <w:szCs w:val="28"/>
          <w:lang w:val="ru-RU"/>
        </w:rPr>
        <w:t>получил 71,1% голосов;</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 «</w:t>
      </w:r>
      <w:r w:rsidRPr="006E4675">
        <w:rPr>
          <w:rStyle w:val="a9"/>
          <w:b w:val="0"/>
          <w:sz w:val="28"/>
          <w:szCs w:val="28"/>
          <w:bdr w:val="none" w:sz="0" w:space="0" w:color="auto" w:frame="1"/>
          <w:lang w:val="ru-RU"/>
        </w:rPr>
        <w:t>Ак жол»</w:t>
      </w:r>
      <w:r w:rsidRPr="006E4675">
        <w:rPr>
          <w:b/>
          <w:sz w:val="28"/>
          <w:szCs w:val="28"/>
        </w:rPr>
        <w:t> </w:t>
      </w:r>
      <w:r w:rsidRPr="006E4675">
        <w:rPr>
          <w:sz w:val="28"/>
          <w:szCs w:val="28"/>
          <w:lang w:val="ru-RU"/>
        </w:rPr>
        <w:t>– 10,95%</w:t>
      </w:r>
    </w:p>
    <w:p w:rsidR="00E04F3D" w:rsidRPr="006E4675" w:rsidRDefault="00E04F3D" w:rsidP="00E04F3D">
      <w:pPr>
        <w:pStyle w:val="a4"/>
        <w:spacing w:after="0" w:line="360" w:lineRule="auto"/>
        <w:ind w:firstLine="567"/>
        <w:jc w:val="both"/>
        <w:textAlignment w:val="baseline"/>
        <w:rPr>
          <w:sz w:val="28"/>
          <w:szCs w:val="28"/>
          <w:lang w:val="ru-RU"/>
        </w:rPr>
      </w:pPr>
      <w:r w:rsidRPr="006E4675">
        <w:rPr>
          <w:sz w:val="28"/>
          <w:szCs w:val="28"/>
          <w:lang w:val="ru-RU"/>
        </w:rPr>
        <w:t>–</w:t>
      </w:r>
      <w:r w:rsidRPr="006E4675">
        <w:rPr>
          <w:b/>
          <w:sz w:val="28"/>
          <w:szCs w:val="28"/>
        </w:rPr>
        <w:t> </w:t>
      </w:r>
      <w:r w:rsidRPr="006E4675">
        <w:rPr>
          <w:rStyle w:val="a9"/>
          <w:b w:val="0"/>
          <w:sz w:val="28"/>
          <w:szCs w:val="28"/>
          <w:bdr w:val="none" w:sz="0" w:space="0" w:color="auto" w:frame="1"/>
          <w:lang w:val="ru-RU"/>
        </w:rPr>
        <w:t>Народная партия Казахстана</w:t>
      </w:r>
      <w:r w:rsidRPr="006E4675">
        <w:rPr>
          <w:sz w:val="28"/>
          <w:szCs w:val="28"/>
        </w:rPr>
        <w:t> </w:t>
      </w:r>
      <w:r w:rsidRPr="006E4675">
        <w:rPr>
          <w:sz w:val="28"/>
          <w:szCs w:val="28"/>
          <w:lang w:val="ru-RU"/>
        </w:rPr>
        <w:t>(ранее Коммунистическая) – 9,1%.</w:t>
      </w:r>
    </w:p>
    <w:p w:rsidR="00E04F3D" w:rsidRPr="006E4675" w:rsidRDefault="00E04F3D" w:rsidP="00E04F3D">
      <w:pPr>
        <w:pStyle w:val="a4"/>
        <w:spacing w:after="0" w:line="360" w:lineRule="auto"/>
        <w:ind w:firstLine="567"/>
        <w:jc w:val="both"/>
        <w:textAlignment w:val="baseline"/>
        <w:rPr>
          <w:sz w:val="28"/>
          <w:szCs w:val="28"/>
          <w:shd w:val="clear" w:color="auto" w:fill="FFFFFF"/>
          <w:lang w:val="ru-RU"/>
        </w:rPr>
      </w:pPr>
      <w:r w:rsidRPr="006E4675">
        <w:rPr>
          <w:sz w:val="28"/>
          <w:szCs w:val="28"/>
          <w:lang w:val="ru-RU"/>
        </w:rPr>
        <w:lastRenderedPageBreak/>
        <w:t xml:space="preserve">Еще две партии не преодолели барьер – это «Ауыл» и </w:t>
      </w:r>
      <w:r w:rsidRPr="006E4675">
        <w:rPr>
          <w:sz w:val="28"/>
          <w:szCs w:val="28"/>
        </w:rPr>
        <w:t>Adal</w:t>
      </w:r>
      <w:r w:rsidRPr="006E4675">
        <w:rPr>
          <w:sz w:val="28"/>
          <w:szCs w:val="28"/>
          <w:lang w:val="ru-RU"/>
        </w:rPr>
        <w:t xml:space="preserve"> (</w:t>
      </w:r>
      <w:proofErr w:type="gramStart"/>
      <w:r w:rsidRPr="006E4675">
        <w:rPr>
          <w:sz w:val="28"/>
          <w:szCs w:val="28"/>
          <w:lang w:val="ru-RU"/>
        </w:rPr>
        <w:t>бывшая</w:t>
      </w:r>
      <w:proofErr w:type="gramEnd"/>
      <w:r w:rsidRPr="006E4675">
        <w:rPr>
          <w:sz w:val="28"/>
          <w:szCs w:val="28"/>
          <w:lang w:val="ru-RU"/>
        </w:rPr>
        <w:t xml:space="preserve"> «Б</w:t>
      </w:r>
      <w:r w:rsidRPr="006E4675">
        <w:rPr>
          <w:sz w:val="28"/>
          <w:szCs w:val="28"/>
        </w:rPr>
        <w:t>i</w:t>
      </w:r>
      <w:r w:rsidRPr="006E4675">
        <w:rPr>
          <w:sz w:val="28"/>
          <w:szCs w:val="28"/>
          <w:lang w:val="ru-RU"/>
        </w:rPr>
        <w:t>рл</w:t>
      </w:r>
      <w:r w:rsidRPr="006E4675">
        <w:rPr>
          <w:sz w:val="28"/>
          <w:szCs w:val="28"/>
        </w:rPr>
        <w:t>i</w:t>
      </w:r>
      <w:r w:rsidRPr="006E4675">
        <w:rPr>
          <w:sz w:val="28"/>
          <w:szCs w:val="28"/>
          <w:lang w:val="ru-RU"/>
        </w:rPr>
        <w:t xml:space="preserve">к»). </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b/>
          <w:sz w:val="28"/>
          <w:szCs w:val="28"/>
          <w:shd w:val="clear" w:color="auto" w:fill="FFFFFF"/>
        </w:rPr>
        <w:t>Выводы:</w:t>
      </w:r>
      <w:r w:rsidRPr="006E4675">
        <w:rPr>
          <w:rFonts w:ascii="Times New Roman" w:hAnsi="Times New Roman" w:cs="Times New Roman"/>
          <w:sz w:val="28"/>
          <w:szCs w:val="28"/>
          <w:shd w:val="clear" w:color="auto" w:fill="FFFFFF"/>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 xml:space="preserve">1. Законодательные изменения включают реформы регистрации избирателей, инклюзивное участие людей с ограниченными возможностями, снижение порога для регистрации политической партии, а также множество других поправок. </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 xml:space="preserve">2. Впервые в парламентской практике Казахстана была введена 30-процентная квота в партийных списках для женщин и молодежи, что будет способствовать более активному участию в политической жизни страны этих социальных групп, которые до этого играли менее значительную роль в национальной политике. Всего от пяти партий баллотировалось 312 кандидатов. Среди кандидатов было 90 женщин (это на 9% больше по сравнению с предыдущими парламентскими выборами) и 19 человек в возрасте до 29 лет. Все пять партий выдвинули кандидатов от национальных меньшинств, в том числе, по данным Центральной избирательной комиссии, около 13,8% </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 xml:space="preserve"> этнические русские и 6,4% </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 xml:space="preserve"> представители 10 других национальностей, что отражает разнообразный, инклюзивный и многоэтнический характер Казахстана. </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3. Теледебаты стали еще одним шагом на пути к развитию прочной политической культуры в Казахстане. Впервые дебаты в прямом эфире прошли между представителями пяти политических партий 30 декабря 2020 года (в 2016 году дебаты транслировались по телевидению, но они были записаны заранее).</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 xml:space="preserve">4. В соответствии с различными рекомендациями международных организаций, в первую очередь Бюро ОБСЕ по демократическим институтам и правам человека (БДИПЧ ОБСЕ), на наш взгляд, прошедшие парламентские выборы 2021 году были первыми с момента реализации </w:t>
      </w:r>
      <w:r w:rsidRPr="006E4675">
        <w:rPr>
          <w:rFonts w:ascii="Times New Roman" w:hAnsi="Times New Roman" w:cs="Times New Roman"/>
          <w:sz w:val="28"/>
          <w:szCs w:val="28"/>
          <w:shd w:val="clear" w:color="auto" w:fill="FFFFFF"/>
        </w:rPr>
        <w:lastRenderedPageBreak/>
        <w:t>пакета конституционных и последующих законодательных реформ, начавшейся в 2017 году.</w:t>
      </w:r>
    </w:p>
    <w:p w:rsidR="00E04F3D" w:rsidRPr="006E4675" w:rsidRDefault="00E04F3D" w:rsidP="00E04F3D">
      <w:pPr>
        <w:pStyle w:val="a4"/>
        <w:shd w:val="clear" w:color="auto" w:fill="FFFFFF"/>
        <w:spacing w:after="0" w:line="360" w:lineRule="auto"/>
        <w:ind w:firstLine="567"/>
        <w:jc w:val="center"/>
        <w:rPr>
          <w:b/>
          <w:sz w:val="28"/>
          <w:szCs w:val="28"/>
          <w:lang w:val="ru-RU"/>
        </w:rPr>
      </w:pPr>
    </w:p>
    <w:p w:rsidR="002E468E" w:rsidRPr="006E4675" w:rsidRDefault="00E04F3D" w:rsidP="00E04F3D">
      <w:pPr>
        <w:pStyle w:val="a4"/>
        <w:shd w:val="clear" w:color="auto" w:fill="FFFFFF"/>
        <w:spacing w:after="0" w:line="360" w:lineRule="auto"/>
        <w:jc w:val="center"/>
        <w:rPr>
          <w:b/>
          <w:sz w:val="28"/>
          <w:szCs w:val="28"/>
          <w:lang w:val="ru-RU"/>
        </w:rPr>
      </w:pPr>
      <w:r w:rsidRPr="006E4675">
        <w:rPr>
          <w:b/>
          <w:sz w:val="28"/>
          <w:szCs w:val="28"/>
          <w:lang w:val="ru-RU"/>
        </w:rPr>
        <w:t xml:space="preserve">2.4. Правовое регулирование финансового обеспечения </w:t>
      </w:r>
    </w:p>
    <w:p w:rsidR="00E04F3D" w:rsidRPr="006E4675" w:rsidRDefault="00E04F3D" w:rsidP="00E04F3D">
      <w:pPr>
        <w:pStyle w:val="a4"/>
        <w:shd w:val="clear" w:color="auto" w:fill="FFFFFF"/>
        <w:spacing w:after="0" w:line="360" w:lineRule="auto"/>
        <w:jc w:val="center"/>
        <w:rPr>
          <w:b/>
          <w:sz w:val="28"/>
          <w:szCs w:val="28"/>
          <w:lang w:val="ru-RU"/>
        </w:rPr>
      </w:pPr>
      <w:r w:rsidRPr="006E4675">
        <w:rPr>
          <w:b/>
          <w:sz w:val="28"/>
          <w:szCs w:val="28"/>
          <w:lang w:val="ru-RU"/>
        </w:rPr>
        <w:t>избирательных правоотношений</w:t>
      </w:r>
    </w:p>
    <w:p w:rsidR="00E04F3D" w:rsidRPr="006E4675" w:rsidRDefault="00E04F3D" w:rsidP="00E04F3D">
      <w:pPr>
        <w:pStyle w:val="a4"/>
        <w:shd w:val="clear" w:color="auto" w:fill="FFFFFF"/>
        <w:spacing w:after="0" w:line="360" w:lineRule="auto"/>
        <w:ind w:firstLine="567"/>
        <w:jc w:val="center"/>
        <w:rPr>
          <w:sz w:val="28"/>
          <w:szCs w:val="28"/>
          <w:lang w:val="ru-RU"/>
        </w:rPr>
      </w:pP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Конституционное право, будучи отраслью права, имеющего единое содержание, по мнению О.Е. Кутафина, </w:t>
      </w:r>
      <w:r w:rsidR="00F50EE6">
        <w:rPr>
          <w:sz w:val="28"/>
          <w:szCs w:val="28"/>
          <w:lang w:val="ru-RU"/>
        </w:rPr>
        <w:t>- «</w:t>
      </w:r>
      <w:r w:rsidRPr="006E4675">
        <w:rPr>
          <w:sz w:val="28"/>
          <w:szCs w:val="28"/>
          <w:lang w:val="ru-RU"/>
        </w:rPr>
        <w:t>характеризуется сложной внутренней структурой, дифференцирующейся на относительно автономные, но связанные части: правовые нормы и институты, которые, в свою очередь, могут образовывать другие ассоциации, составляющие вторичные структуры» [134, с. 52]. С другой стороны, как отмечает А.Б. Венгеров,</w:t>
      </w:r>
      <w:r w:rsidR="00F50EE6">
        <w:rPr>
          <w:sz w:val="28"/>
          <w:szCs w:val="28"/>
          <w:lang w:val="ru-RU"/>
        </w:rPr>
        <w:t xml:space="preserve"> -</w:t>
      </w:r>
      <w:r w:rsidRPr="006E4675">
        <w:rPr>
          <w:sz w:val="28"/>
          <w:szCs w:val="28"/>
          <w:lang w:val="ru-RU"/>
        </w:rPr>
        <w:t xml:space="preserve"> </w:t>
      </w:r>
      <w:r w:rsidR="00F50EE6">
        <w:rPr>
          <w:sz w:val="28"/>
          <w:szCs w:val="28"/>
          <w:lang w:val="ru-RU"/>
        </w:rPr>
        <w:t xml:space="preserve"> </w:t>
      </w:r>
      <w:r w:rsidRPr="006E4675">
        <w:rPr>
          <w:sz w:val="28"/>
          <w:szCs w:val="28"/>
          <w:lang w:val="ru-RU"/>
        </w:rPr>
        <w:t>«применение определенного набора взаимосвязанных правовых норм (Института права) зависит от принципов и целей отрасли права, к которой оно относится и которой подчинено» [135, с. 233]. Изучение систематизации и структуры права позволяет рационализировать, систематизировать законодательство и, следовательно, наиболее эффективно реализовывать право.</w:t>
      </w:r>
    </w:p>
    <w:p w:rsidR="00E04F3D" w:rsidRPr="00C51DC6" w:rsidRDefault="00B9626E" w:rsidP="00C51DC6">
      <w:pPr>
        <w:pStyle w:val="a4"/>
        <w:shd w:val="clear" w:color="auto" w:fill="FFFFFF"/>
        <w:spacing w:after="0" w:line="360" w:lineRule="auto"/>
        <w:ind w:firstLine="567"/>
        <w:jc w:val="both"/>
        <w:rPr>
          <w:sz w:val="28"/>
          <w:szCs w:val="28"/>
          <w:lang w:val="ru-RU"/>
        </w:rPr>
      </w:pPr>
      <w:r w:rsidRPr="00B9626E">
        <w:rPr>
          <w:sz w:val="28"/>
          <w:szCs w:val="28"/>
          <w:lang w:val="ru-RU"/>
        </w:rPr>
        <w:t xml:space="preserve">Для обеспечения правильного и последовательного применения закона важно признать, что набор взаимосвязанных правовых норм, регулирующих однородные отношения, является частью систематики конкретной отрасли права. </w:t>
      </w:r>
      <w:proofErr w:type="gramStart"/>
      <w:r w:rsidRPr="00B9626E">
        <w:rPr>
          <w:sz w:val="28"/>
          <w:szCs w:val="28"/>
          <w:lang w:val="ru-RU"/>
        </w:rPr>
        <w:t>Юридический институт обычно определяется как «совокупность норм, регулирующих однородные социальные отношения»</w:t>
      </w:r>
      <w:r w:rsidR="00E04F3D" w:rsidRPr="00B9626E">
        <w:rPr>
          <w:sz w:val="28"/>
          <w:szCs w:val="28"/>
          <w:lang w:val="ru-RU"/>
        </w:rPr>
        <w:t>[136], также как «типичные социальные отношения» [137, с. 30], как «определенный тип социальных отношений</w:t>
      </w:r>
      <w:r w:rsidR="00E04F3D" w:rsidRPr="006E4675">
        <w:rPr>
          <w:sz w:val="28"/>
          <w:szCs w:val="28"/>
          <w:lang w:val="ru-RU"/>
        </w:rPr>
        <w:t>» [138], как «полные типизированные отношения» [139], как «определенный тип социальных отношений» [140, с. 55] как «определенный тип социальных отношений» [141, с. 27], как «общее в этих отношениях» [142</w:t>
      </w:r>
      <w:r w:rsidR="009501FC" w:rsidRPr="006E4675">
        <w:rPr>
          <w:sz w:val="28"/>
          <w:szCs w:val="28"/>
          <w:lang w:val="ru-RU"/>
        </w:rPr>
        <w:t>, с. 47-63</w:t>
      </w:r>
      <w:r w:rsidR="00E04F3D" w:rsidRPr="006E4675">
        <w:rPr>
          <w:sz w:val="28"/>
          <w:szCs w:val="28"/>
          <w:lang w:val="ru-RU"/>
        </w:rPr>
        <w:t>] и др. Имея в виду</w:t>
      </w:r>
      <w:proofErr w:type="gramEnd"/>
      <w:r w:rsidR="00E04F3D" w:rsidRPr="006E4675">
        <w:rPr>
          <w:sz w:val="28"/>
          <w:szCs w:val="28"/>
          <w:lang w:val="ru-RU"/>
        </w:rPr>
        <w:t xml:space="preserve"> такое изобилие определений, вполне можно согласиться с подытоживающим мнением, что </w:t>
      </w:r>
      <w:r w:rsidR="00C51DC6" w:rsidRPr="00C51DC6">
        <w:rPr>
          <w:sz w:val="28"/>
          <w:szCs w:val="28"/>
          <w:lang w:val="ru-RU"/>
        </w:rPr>
        <w:t>«</w:t>
      </w:r>
      <w:r w:rsidR="00C52447">
        <w:rPr>
          <w:sz w:val="28"/>
          <w:szCs w:val="28"/>
          <w:lang w:val="ru-RU"/>
        </w:rPr>
        <w:t>п</w:t>
      </w:r>
      <w:r w:rsidR="00C51DC6" w:rsidRPr="00C51DC6">
        <w:rPr>
          <w:sz w:val="28"/>
          <w:szCs w:val="28"/>
          <w:lang w:val="ru-RU"/>
        </w:rPr>
        <w:t xml:space="preserve">равовой </w:t>
      </w:r>
      <w:r w:rsidR="00C51DC6" w:rsidRPr="00C51DC6">
        <w:rPr>
          <w:sz w:val="28"/>
          <w:szCs w:val="28"/>
          <w:lang w:val="ru-RU"/>
        </w:rPr>
        <w:lastRenderedPageBreak/>
        <w:t>институт представляет собой «относительно отдельную, независимую и устойчивую группу норм, регулирующих определенные типы однородных социальных отношений (специальные институты), либо упорядочивающую общее во всех аспектах данного типа, независимо от его конкретных проявлений». Это определение подчеркивает важность правовых институтов в структурировании и организации правовой системы, обеспечивая ясность и последовательность в регулировании социальных отношени</w:t>
      </w:r>
      <w:r w:rsidR="00C51DC6">
        <w:rPr>
          <w:sz w:val="28"/>
          <w:szCs w:val="28"/>
          <w:lang w:val="ru-RU"/>
        </w:rPr>
        <w:t xml:space="preserve">й» </w:t>
      </w:r>
      <w:r w:rsidR="00E04F3D" w:rsidRPr="00C51DC6">
        <w:rPr>
          <w:sz w:val="28"/>
          <w:szCs w:val="28"/>
          <w:lang w:val="ru-RU"/>
        </w:rPr>
        <w:t>[143</w:t>
      </w:r>
      <w:r w:rsidR="00324733" w:rsidRPr="00C51DC6">
        <w:rPr>
          <w:sz w:val="28"/>
          <w:szCs w:val="28"/>
          <w:lang w:val="ru-RU"/>
        </w:rPr>
        <w:t>, с. 10-20</w:t>
      </w:r>
      <w:r w:rsidR="00E04F3D" w:rsidRPr="00C51DC6">
        <w:rPr>
          <w:sz w:val="28"/>
          <w:szCs w:val="28"/>
          <w:lang w:val="ru-RU"/>
        </w:rPr>
        <w:t>].</w:t>
      </w:r>
      <w:r w:rsidR="00E04F3D" w:rsidRPr="006E4675">
        <w:rPr>
          <w:sz w:val="28"/>
          <w:szCs w:val="28"/>
          <w:lang w:val="ru-RU"/>
        </w:rPr>
        <w:t xml:space="preserve">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Среди множества черт, присущих институту права, можно выделить следующие его особенности, которые, определяя его, дают возможность отличить его от других структурных составляющих систематизации права. К таким характеристикам следует отнести в первую очередь наличие собственного сравнительно самостоятельного предмета в рамках отраслей права, а также общих принципов регулирования общественных отношений и нормативного разделения.</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Мы считаем, что финансирование выборов в первую очередь является предметом конституционных правоотношений, поскольку действующая в настоящее время избирательная система Республики Казахстан</w:t>
      </w:r>
      <w:r w:rsidR="00F402B5" w:rsidRPr="006E4675">
        <w:rPr>
          <w:sz w:val="28"/>
          <w:szCs w:val="28"/>
          <w:lang w:val="ru-RU"/>
        </w:rPr>
        <w:t xml:space="preserve"> содержит конституционные основы современной избирательной системы </w:t>
      </w:r>
      <w:r w:rsidRPr="006E4675">
        <w:rPr>
          <w:sz w:val="28"/>
          <w:szCs w:val="28"/>
          <w:lang w:val="ru-RU"/>
        </w:rPr>
        <w:t>(ст.</w:t>
      </w:r>
      <w:r w:rsidR="009501FC" w:rsidRPr="006E4675">
        <w:rPr>
          <w:sz w:val="28"/>
          <w:szCs w:val="28"/>
          <w:lang w:val="ru-RU"/>
        </w:rPr>
        <w:t xml:space="preserve"> </w:t>
      </w:r>
      <w:r w:rsidRPr="006E4675">
        <w:rPr>
          <w:sz w:val="28"/>
          <w:szCs w:val="28"/>
          <w:lang w:val="ru-RU"/>
        </w:rPr>
        <w:t>ст. 3, 33, 41, 51, 85</w:t>
      </w:r>
      <w:r w:rsidR="00F402B5" w:rsidRPr="006E4675">
        <w:rPr>
          <w:sz w:val="28"/>
          <w:szCs w:val="28"/>
          <w:lang w:val="ru-RU"/>
        </w:rPr>
        <w:t xml:space="preserve"> Конституции Республики Казахстан</w:t>
      </w:r>
      <w:r w:rsidRPr="006E4675">
        <w:rPr>
          <w:sz w:val="28"/>
          <w:szCs w:val="28"/>
          <w:lang w:val="ru-RU"/>
        </w:rPr>
        <w:t>)</w:t>
      </w:r>
      <w:r w:rsidR="00F402B5" w:rsidRPr="006E4675">
        <w:rPr>
          <w:sz w:val="28"/>
          <w:szCs w:val="28"/>
          <w:lang w:val="ru-RU"/>
        </w:rPr>
        <w:t>.</w:t>
      </w:r>
      <w:r w:rsidRPr="006E4675">
        <w:rPr>
          <w:sz w:val="28"/>
          <w:szCs w:val="28"/>
          <w:lang w:val="ru-RU"/>
        </w:rPr>
        <w:t xml:space="preserve"> При изучении норм Конституций СССР и Казахской ССР необходимо подчеркнуть, что отдельные главы, посвященные избирательному праву, закрепили принцип государственного финансирования выборов [144].</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Во-первых, правовые отношения в области финансирования выборов носят публичный характер.</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Через выборы граждане принимают участие в реализации государственной власти, при этом возникают соответствующие общественные отношения, специфика которых состоит в том, в процессе выборов имеет место соперничество между различными политическими партиями, борющимися за выборные должности, и вследствие этого </w:t>
      </w:r>
      <w:r w:rsidRPr="006E4675">
        <w:rPr>
          <w:sz w:val="28"/>
          <w:szCs w:val="28"/>
          <w:lang w:val="ru-RU"/>
        </w:rPr>
        <w:lastRenderedPageBreak/>
        <w:t>отношения носят публичный характер, который необходимо ввести в конституционные рамки.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Выборы не могут быть осуществлены без финансирования, которое, как справедливо отмечает Е.И. Колюшин,</w:t>
      </w:r>
      <w:r w:rsidR="00881E20" w:rsidRPr="006E4675">
        <w:rPr>
          <w:sz w:val="28"/>
          <w:szCs w:val="28"/>
          <w:lang w:val="ru-RU"/>
        </w:rPr>
        <w:t xml:space="preserve"> -</w:t>
      </w:r>
      <w:r w:rsidRPr="006E4675">
        <w:rPr>
          <w:sz w:val="28"/>
          <w:szCs w:val="28"/>
          <w:lang w:val="ru-RU"/>
        </w:rPr>
        <w:t xml:space="preserve"> «может рассматриваться в координатах имущественных, гражданских и правовых отношений, регулируемых частным правом, только в той мере, в какой обеспечивается приоритет публично-правовых отношений, публично-правовое регулирование. Отношения финансирования выборов следует рассматривать как публичные по своему характеру» [145, с. 12].</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Правовые отношения, которые возникают по ходу финансирования выборов, представляют национальный интерес, так как через эти правоотношения устанавливаются принципы, определяющие структуру государства и общества, и вместе с тем закладываются основы деятельности политической системы.</w:t>
      </w:r>
    </w:p>
    <w:p w:rsidR="00F36347" w:rsidRPr="00F36347" w:rsidRDefault="00E04F3D" w:rsidP="00F36347">
      <w:pPr>
        <w:pStyle w:val="a4"/>
        <w:spacing w:after="0" w:line="360" w:lineRule="auto"/>
        <w:jc w:val="both"/>
        <w:rPr>
          <w:rFonts w:eastAsia="Times New Roman"/>
          <w:sz w:val="28"/>
          <w:szCs w:val="28"/>
          <w:lang w:val="ru-RU" w:eastAsia="ru-RU"/>
        </w:rPr>
      </w:pPr>
      <w:r w:rsidRPr="006E4675">
        <w:rPr>
          <w:sz w:val="28"/>
          <w:szCs w:val="28"/>
          <w:lang w:val="ru-RU"/>
        </w:rPr>
        <w:t xml:space="preserve">Чтобы ограничить сферу общественных связей, на которые нацелен институт финансирования выборов, необходимо определить содержание понятия «финансирование выборов», а также некоторые определения, вытекающие из этого термина, например: «финансирование избирательных кампаний» и « финансирование предвыборной агитации». </w:t>
      </w:r>
      <w:proofErr w:type="gramStart"/>
      <w:r w:rsidRPr="006E4675">
        <w:rPr>
          <w:sz w:val="28"/>
          <w:szCs w:val="28"/>
          <w:lang w:val="ru-RU"/>
        </w:rPr>
        <w:t xml:space="preserve">Следует обратить внимание на то, что в дополнение к этим терминам также используются такие, как «избирательный фонд кандидата (избирательного объединения)», «финансовое обеспечение избирательных отношений», «финансирование политических партий» и др. Такое изобилие сопутствующих терминов свидетельствует о многогранности  и сложности самого понятия  «финансирование выборов», которое, следует сказать, к настоящему времени имеет множество определений, среди которых </w:t>
      </w:r>
      <w:r w:rsidRPr="00F36347">
        <w:rPr>
          <w:sz w:val="28"/>
          <w:szCs w:val="28"/>
          <w:lang w:val="ru-RU"/>
        </w:rPr>
        <w:t>есть несколько наиболее употребляемых, преобладающих над прочими</w:t>
      </w:r>
      <w:proofErr w:type="gramEnd"/>
      <w:r w:rsidRPr="00F36347">
        <w:rPr>
          <w:sz w:val="28"/>
          <w:szCs w:val="28"/>
          <w:lang w:val="ru-RU"/>
        </w:rPr>
        <w:t xml:space="preserve">. </w:t>
      </w:r>
      <w:r w:rsidR="00F36347" w:rsidRPr="00F36347">
        <w:rPr>
          <w:rFonts w:eastAsia="Times New Roman"/>
          <w:sz w:val="28"/>
          <w:szCs w:val="28"/>
          <w:lang w:val="ru-RU" w:eastAsia="ru-RU"/>
        </w:rPr>
        <w:t xml:space="preserve">Так, Е. И. Колюшин определяет правовые институты, - «как все действия, направленные на прямое и косвенное финансовое и измеримое материальное обеспечение </w:t>
      </w:r>
      <w:r w:rsidR="00F36347" w:rsidRPr="00F36347">
        <w:rPr>
          <w:rFonts w:eastAsia="Times New Roman"/>
          <w:sz w:val="28"/>
          <w:szCs w:val="28"/>
          <w:lang w:val="ru-RU" w:eastAsia="ru-RU"/>
        </w:rPr>
        <w:lastRenderedPageBreak/>
        <w:t>подготовки и проведения выборов, не ограничивающиеся рамками избирательной кампании» [146, с. 359]. Однако в научной литературе можно обнаружить свидетельства непоследовательности данного определения. С одной стороны, акцентируется внимание на финансировании выборов, а с другой — подчеркивается, что «оно охватывает финансовое обеспечение и такие избирательные действия и процедуры, которые выходят за пределы выборов» [147, с. 257].</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Концепция финансирования избирательных кампаний проистекает, является, по сути, частью более широкой и общей концепции финансирования выборов.</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Финансирование избирательных кампаний, по мнению и замечанию А.Е. Постникова, – </w:t>
      </w:r>
      <w:proofErr w:type="gramStart"/>
      <w:r w:rsidRPr="006E4675">
        <w:rPr>
          <w:sz w:val="28"/>
          <w:szCs w:val="28"/>
          <w:lang w:val="ru-RU"/>
        </w:rPr>
        <w:t>это</w:t>
      </w:r>
      <w:proofErr w:type="gramEnd"/>
      <w:r w:rsidRPr="006E4675">
        <w:rPr>
          <w:sz w:val="28"/>
          <w:szCs w:val="28"/>
          <w:lang w:val="ru-RU"/>
        </w:rPr>
        <w:t xml:space="preserve"> прежде всего финансирование избирательной агитации, которое, по его словам, «основано на принципе сочетания государственного или муниципального финансирования (прямого и косвенного) с возможностью для кандидатов и общественных объединений участвовать в выборах, привлекая дополнительные средства из внебюджетных источников» [148, с. 67–70]. Следует признать, что это определение является правильным для конкретного этапа избирательного развития законодательства.</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На наш взгляд, приведенные определения, ни одно из них отдельно, ни все вместе, не отражают все существующие аспекты финансирования избирательных кампаний, что снижает важность этих правовых отношений.</w:t>
      </w:r>
    </w:p>
    <w:p w:rsidR="00DA5342"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 научной литературе довольно часто используется понятие «финансирование избирательной агитации», но при этом его содержание не раскрывается теми, кто его использует, не видя, очевидно, в этом необходимости, поскольку финансирование агитации является всего лишь необходимой и неизбежной частью финансирования избирательной кампании. В данной связи следует сказать, что  финансирование избирательной агитации, в принципе, может быть определено с помощью и </w:t>
      </w:r>
      <w:r w:rsidRPr="006E4675">
        <w:rPr>
          <w:sz w:val="28"/>
          <w:szCs w:val="28"/>
          <w:lang w:val="ru-RU"/>
        </w:rPr>
        <w:lastRenderedPageBreak/>
        <w:t>на основе законодательного регулирования самого процесса предвыборной агитации</w:t>
      </w:r>
      <w:r w:rsidR="00572735" w:rsidRPr="006E4675">
        <w:rPr>
          <w:sz w:val="28"/>
          <w:szCs w:val="28"/>
          <w:lang w:val="ru-RU"/>
        </w:rPr>
        <w:t xml:space="preserve"> (</w:t>
      </w:r>
      <w:r w:rsidRPr="006E4675">
        <w:rPr>
          <w:sz w:val="28"/>
          <w:szCs w:val="28"/>
          <w:lang w:val="ru-RU"/>
        </w:rPr>
        <w:t>ст.ст. 33, 34 Закона РК «О выборах в Республике Казахстан»</w:t>
      </w:r>
      <w:r w:rsidR="00572735" w:rsidRPr="006E4675">
        <w:rPr>
          <w:sz w:val="28"/>
          <w:szCs w:val="28"/>
          <w:lang w:val="ru-RU"/>
        </w:rPr>
        <w:t>)</w:t>
      </w:r>
      <w:r w:rsidRPr="006E4675">
        <w:rPr>
          <w:sz w:val="28"/>
          <w:szCs w:val="28"/>
          <w:lang w:val="ru-RU"/>
        </w:rPr>
        <w:t xml:space="preserve">.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На основе Конституционного закона от 28 сентября 1995 года №. 2464 Закона РК «О выборах в Республике Казахстан» законодателями в свое время были разработаны Правила государственного финансирования выборов Президента РК, депутатов Парламента. Однако в соответствии с данным законом эти правила не распространяются на депутатов Мажилиса, которые участвуют в выборах по партийным спискам, и маслихатов,</w:t>
      </w:r>
      <w:r w:rsidR="009617AA" w:rsidRPr="006E4675">
        <w:rPr>
          <w:sz w:val="28"/>
          <w:szCs w:val="28"/>
          <w:lang w:val="ru-RU"/>
        </w:rPr>
        <w:t xml:space="preserve"> а также на членов органов МСУ.</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Расходы на проведение выборов, согласно п. 10 данных Правил, оплачиваются из средств республиканского бюджета. В ст. 159 «Прочие текущие расходы» представлена экономическая классификация расхо</w:t>
      </w:r>
      <w:r w:rsidR="009617AA" w:rsidRPr="006E4675">
        <w:rPr>
          <w:sz w:val="28"/>
          <w:szCs w:val="28"/>
          <w:lang w:val="ru-RU"/>
        </w:rPr>
        <w:t>дов, которую составляют расходы: на</w:t>
      </w:r>
      <w:r w:rsidRPr="006E4675">
        <w:rPr>
          <w:sz w:val="28"/>
          <w:szCs w:val="28"/>
          <w:lang w:val="ru-RU"/>
        </w:rPr>
        <w:t xml:space="preserve"> деятельность избирательных комиссий; </w:t>
      </w:r>
      <w:r w:rsidR="009617AA" w:rsidRPr="006E4675">
        <w:rPr>
          <w:sz w:val="28"/>
          <w:szCs w:val="28"/>
          <w:lang w:val="ru-RU"/>
        </w:rPr>
        <w:t xml:space="preserve">расходы кандидатов на государственные </w:t>
      </w:r>
      <w:r w:rsidRPr="006E4675">
        <w:rPr>
          <w:sz w:val="28"/>
          <w:szCs w:val="28"/>
          <w:lang w:val="ru-RU"/>
        </w:rPr>
        <w:t>СМИ</w:t>
      </w:r>
      <w:r w:rsidR="009617AA" w:rsidRPr="006E4675">
        <w:rPr>
          <w:sz w:val="28"/>
          <w:szCs w:val="28"/>
          <w:lang w:val="ru-RU"/>
        </w:rPr>
        <w:t xml:space="preserve">; </w:t>
      </w:r>
      <w:r w:rsidRPr="006E4675">
        <w:rPr>
          <w:sz w:val="28"/>
          <w:szCs w:val="28"/>
          <w:lang w:val="ru-RU"/>
        </w:rPr>
        <w:t>на агитационные мероприятия</w:t>
      </w:r>
      <w:r w:rsidR="009617AA" w:rsidRPr="006E4675">
        <w:rPr>
          <w:sz w:val="28"/>
          <w:szCs w:val="28"/>
          <w:lang w:val="ru-RU"/>
        </w:rPr>
        <w:t>;</w:t>
      </w:r>
      <w:r w:rsidRPr="006E4675">
        <w:rPr>
          <w:sz w:val="28"/>
          <w:szCs w:val="28"/>
          <w:lang w:val="ru-RU"/>
        </w:rPr>
        <w:t xml:space="preserve"> транспортные расходы</w:t>
      </w:r>
      <w:r w:rsidR="009617AA" w:rsidRPr="006E4675">
        <w:rPr>
          <w:sz w:val="28"/>
          <w:szCs w:val="28"/>
          <w:lang w:val="ru-RU"/>
        </w:rPr>
        <w:t>;</w:t>
      </w:r>
      <w:r w:rsidRPr="006E4675">
        <w:rPr>
          <w:sz w:val="28"/>
          <w:szCs w:val="28"/>
          <w:lang w:val="ru-RU"/>
        </w:rPr>
        <w:t xml:space="preserve"> на возмещение заработной платы кандидатам, баллотирующихся не по партийным спискам.</w:t>
      </w:r>
    </w:p>
    <w:p w:rsidR="00E04F3D" w:rsidRPr="006E4675" w:rsidRDefault="00D61675"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Принцип равенства кандидатов и избирательных объединений,</w:t>
      </w:r>
      <w:r w:rsidR="00E04F3D" w:rsidRPr="006E4675">
        <w:rPr>
          <w:rFonts w:ascii="Times New Roman" w:hAnsi="Times New Roman" w:cs="Times New Roman"/>
          <w:sz w:val="28"/>
          <w:szCs w:val="28"/>
        </w:rPr>
        <w:t xml:space="preserve"> на которых выстраивается избирательное право, </w:t>
      </w:r>
      <w:r w:rsidRPr="006E4675">
        <w:rPr>
          <w:rFonts w:ascii="Times New Roman" w:hAnsi="Times New Roman" w:cs="Times New Roman"/>
          <w:sz w:val="28"/>
          <w:szCs w:val="28"/>
        </w:rPr>
        <w:t xml:space="preserve">является </w:t>
      </w:r>
      <w:r w:rsidR="00E04F3D" w:rsidRPr="006E4675">
        <w:rPr>
          <w:rFonts w:ascii="Times New Roman" w:hAnsi="Times New Roman" w:cs="Times New Roman"/>
          <w:sz w:val="28"/>
          <w:szCs w:val="28"/>
        </w:rPr>
        <w:t>основопо</w:t>
      </w:r>
      <w:r w:rsidRPr="006E4675">
        <w:rPr>
          <w:rFonts w:ascii="Times New Roman" w:hAnsi="Times New Roman" w:cs="Times New Roman"/>
          <w:sz w:val="28"/>
          <w:szCs w:val="28"/>
        </w:rPr>
        <w:t>лагающим</w:t>
      </w:r>
      <w:r w:rsidR="00E04F3D" w:rsidRPr="006E4675">
        <w:rPr>
          <w:rFonts w:ascii="Times New Roman" w:hAnsi="Times New Roman" w:cs="Times New Roman"/>
          <w:sz w:val="28"/>
          <w:szCs w:val="28"/>
        </w:rPr>
        <w:t xml:space="preserve">. Однако данный принцип теряет свою значимость, смысл, если участвующим в выборах субъектам, конкурирующим между собой, не обеспечены, не предоставлены равные условия. </w:t>
      </w:r>
      <w:proofErr w:type="gramStart"/>
      <w:r w:rsidR="00E04F3D" w:rsidRPr="006E4675">
        <w:rPr>
          <w:rFonts w:ascii="Times New Roman" w:hAnsi="Times New Roman" w:cs="Times New Roman"/>
          <w:sz w:val="28"/>
          <w:szCs w:val="28"/>
        </w:rPr>
        <w:t xml:space="preserve">В ст. 5 </w:t>
      </w:r>
      <w:r w:rsidR="00E04F3D" w:rsidRPr="006E4675">
        <w:rPr>
          <w:rStyle w:val="a9"/>
          <w:rFonts w:ascii="Times New Roman" w:hAnsi="Times New Roman" w:cs="Times New Roman"/>
          <w:b w:val="0"/>
          <w:sz w:val="28"/>
          <w:szCs w:val="28"/>
          <w:shd w:val="clear" w:color="auto" w:fill="FFFFFF"/>
        </w:rPr>
        <w:t xml:space="preserve">Конституционного закона РК от 28 сентября 1995 года №2464 «О выборах в Республике Казахстан» представлены положения, выполнение которых обеспечивает реализацию </w:t>
      </w:r>
      <w:r w:rsidR="00E04F3D" w:rsidRPr="006E4675">
        <w:rPr>
          <w:rFonts w:ascii="Times New Roman" w:hAnsi="Times New Roman" w:cs="Times New Roman"/>
          <w:sz w:val="28"/>
          <w:szCs w:val="28"/>
        </w:rPr>
        <w:t>принципа равенства кандидатов, который в развернутом виде и предметном его воплощении означает полное равенство кандидатов в правах, в обязанностях, в предоставляемых им гарантиях и в распространяемых на них ограничениях.</w:t>
      </w:r>
      <w:proofErr w:type="gramEnd"/>
      <w:r w:rsidR="00E04F3D" w:rsidRPr="006E4675">
        <w:rPr>
          <w:rFonts w:ascii="Times New Roman" w:hAnsi="Times New Roman" w:cs="Times New Roman"/>
          <w:sz w:val="28"/>
          <w:szCs w:val="28"/>
        </w:rPr>
        <w:t xml:space="preserve"> Воплощение в жизнь данного принципа на деле означает также, что кандидатам и избирательным объединениям должны быть предоставлены и гарантированы равные юридические и финансовые </w:t>
      </w:r>
      <w:r w:rsidR="00E04F3D" w:rsidRPr="006E4675">
        <w:rPr>
          <w:rFonts w:ascii="Times New Roman" w:hAnsi="Times New Roman" w:cs="Times New Roman"/>
          <w:sz w:val="28"/>
          <w:szCs w:val="28"/>
        </w:rPr>
        <w:lastRenderedPageBreak/>
        <w:t>возможности. В соответствии со ст. 12 Конституции РК под действие данного  принципа подпадает и финансовая поддержка кандидатов, участвующих в выборах.</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Конкретное содержание положений, обеспечивающих реализацию принципа финансового равенства, представлено в ст.ст. 58, 75, 92-1 </w:t>
      </w:r>
      <w:r w:rsidRPr="006E4675">
        <w:rPr>
          <w:rStyle w:val="a9"/>
          <w:rFonts w:ascii="Times New Roman" w:hAnsi="Times New Roman" w:cs="Times New Roman"/>
          <w:b w:val="0"/>
          <w:sz w:val="28"/>
          <w:szCs w:val="28"/>
          <w:shd w:val="clear" w:color="auto" w:fill="FFFFFF"/>
        </w:rPr>
        <w:t>Конституционного закона Республики Казахстан от 28 сентября 1995 года №2464 «О выборах в Республике Казахстан»</w:t>
      </w:r>
      <w:r w:rsidRPr="006E4675">
        <w:rPr>
          <w:rFonts w:ascii="Times New Roman" w:hAnsi="Times New Roman" w:cs="Times New Roman"/>
          <w:sz w:val="28"/>
          <w:szCs w:val="28"/>
        </w:rPr>
        <w:t>, в которых предусмотрены равная для кандидатов и избирательных объединений возможность открытия специального избирательного счета</w:t>
      </w:r>
      <w:r w:rsidR="00946E25" w:rsidRPr="006E4675">
        <w:rPr>
          <w:rFonts w:ascii="Times New Roman" w:hAnsi="Times New Roman" w:cs="Times New Roman"/>
          <w:sz w:val="28"/>
          <w:szCs w:val="28"/>
        </w:rPr>
        <w:t xml:space="preserve"> и т.п.</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отметить, что законом также предусмотрено, что кандидаты, баллотирующиеся по партийным спискам, не имеют права создавать собственные избирательные фонды. Однако согласно </w:t>
      </w:r>
      <w:bookmarkStart w:id="1" w:name="5"/>
      <w:r w:rsidRPr="006E4675">
        <w:rPr>
          <w:rFonts w:ascii="Times New Roman" w:hAnsi="Times New Roman" w:cs="Times New Roman"/>
          <w:bCs/>
          <w:sz w:val="28"/>
          <w:szCs w:val="28"/>
          <w:shd w:val="clear" w:color="auto" w:fill="FFFFFF"/>
        </w:rPr>
        <w:t xml:space="preserve">п. 7, ст. 28. </w:t>
      </w:r>
      <w:bookmarkEnd w:id="1"/>
      <w:r w:rsidRPr="006E4675">
        <w:rPr>
          <w:rStyle w:val="a9"/>
          <w:rFonts w:ascii="Times New Roman" w:hAnsi="Times New Roman" w:cs="Times New Roman"/>
          <w:b w:val="0"/>
          <w:sz w:val="28"/>
          <w:szCs w:val="28"/>
          <w:shd w:val="clear" w:color="auto" w:fill="FFFFFF"/>
        </w:rPr>
        <w:t>Конституционного закона РК от 28 сентября 1995 года №2464 «О выборах в Республике Казахстан»</w:t>
      </w:r>
      <w:r w:rsidRPr="006E4675">
        <w:rPr>
          <w:rFonts w:ascii="Times New Roman" w:hAnsi="Times New Roman" w:cs="Times New Roman"/>
          <w:bCs/>
          <w:sz w:val="28"/>
          <w:szCs w:val="28"/>
          <w:shd w:val="clear" w:color="auto" w:fill="FFFFFF"/>
        </w:rPr>
        <w:t xml:space="preserve">, </w:t>
      </w:r>
      <w:r w:rsidR="00531D7E" w:rsidRPr="006E4675">
        <w:rPr>
          <w:rFonts w:ascii="Times New Roman" w:hAnsi="Times New Roman" w:cs="Times New Roman"/>
          <w:bCs/>
          <w:sz w:val="28"/>
          <w:szCs w:val="28"/>
          <w:shd w:val="clear" w:color="auto" w:fill="FFFFFF"/>
        </w:rPr>
        <w:t>данные субъекты</w:t>
      </w:r>
      <w:r w:rsidRPr="006E4675">
        <w:rPr>
          <w:rFonts w:ascii="Times New Roman" w:hAnsi="Times New Roman" w:cs="Times New Roman"/>
          <w:sz w:val="28"/>
          <w:szCs w:val="28"/>
          <w:shd w:val="clear" w:color="auto" w:fill="FFFFFF"/>
        </w:rPr>
        <w:t xml:space="preserve"> имеют право из собственных избирательных фондов оплачивать выступления в СМИ, публичные предвыборные мероприятия, публикацию дополнительных агитационных материалов, транспортные и командировочные траты, при этом они не вправе для этих целей использовать другие источники.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Практически во всех законодательных актах о выборах стран СНГ имеется в том или в ином виде нормы, регулирующие прозрачность поступления денежных средств в избирательные фонды и их расход. Примером может служить утвержденная Постановлением Центральной комиссии по выборам и проведению референдумов Кыргызской Республики от 14 июня 2017 года за</w:t>
      </w:r>
      <w:r w:rsidRPr="006E4675">
        <w:rPr>
          <w:sz w:val="28"/>
          <w:szCs w:val="28"/>
        </w:rPr>
        <w:t> </w:t>
      </w:r>
      <w:r w:rsidRPr="006E4675">
        <w:rPr>
          <w:sz w:val="28"/>
          <w:szCs w:val="28"/>
          <w:lang w:val="ru-RU"/>
        </w:rPr>
        <w:t>№158 Инструкция о порядке формирования, учета поступления и расходования</w:t>
      </w:r>
      <w:r w:rsidRPr="006E4675">
        <w:rPr>
          <w:sz w:val="28"/>
          <w:szCs w:val="28"/>
        </w:rPr>
        <w:t> </w:t>
      </w:r>
      <w:r w:rsidRPr="006E4675">
        <w:rPr>
          <w:sz w:val="28"/>
          <w:szCs w:val="28"/>
          <w:lang w:val="ru-RU"/>
        </w:rPr>
        <w:t xml:space="preserve">денежных средств избирательного фонда кандидата на должность Президента </w:t>
      </w:r>
      <w:proofErr w:type="gramStart"/>
      <w:r w:rsidRPr="006E4675">
        <w:rPr>
          <w:sz w:val="28"/>
          <w:szCs w:val="28"/>
          <w:lang w:val="ru-RU"/>
        </w:rPr>
        <w:t>КР</w:t>
      </w:r>
      <w:proofErr w:type="gramEnd"/>
      <w:r w:rsidRPr="006E4675">
        <w:rPr>
          <w:sz w:val="28"/>
          <w:szCs w:val="28"/>
          <w:lang w:val="ru-RU"/>
        </w:rPr>
        <w:t>, в которой помимо к</w:t>
      </w:r>
      <w:r w:rsidRPr="006E4675">
        <w:rPr>
          <w:sz w:val="28"/>
          <w:szCs w:val="28"/>
          <w:shd w:val="clear" w:color="auto" w:fill="FFFFFF"/>
          <w:lang w:val="ru-RU"/>
        </w:rPr>
        <w:t xml:space="preserve">онтроля за источниками поступления, точным учетом и использованием денежных средств избирательного фонда предусмотрен также надзор за внесением и возвратом избирательного залога, проверка финансовых отчетов кандидата, </w:t>
      </w:r>
      <w:r w:rsidRPr="006E4675">
        <w:rPr>
          <w:sz w:val="28"/>
          <w:szCs w:val="28"/>
          <w:shd w:val="clear" w:color="auto" w:fill="FFFFFF"/>
          <w:lang w:val="ru-RU"/>
        </w:rPr>
        <w:lastRenderedPageBreak/>
        <w:t>которые уполномочена осуществлять контрольно-ревизионная группа при Центральной избирательной комиссии КР.</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Федеральный закон РФ</w:t>
      </w:r>
      <w:hyperlink r:id="rId16" w:tgtFrame="_blank" w:history="1">
        <w:r w:rsidRPr="006E4675">
          <w:rPr>
            <w:rStyle w:val="a8"/>
            <w:rFonts w:ascii="Times New Roman" w:hAnsi="Times New Roman" w:cs="Times New Roman"/>
            <w:color w:val="auto"/>
            <w:sz w:val="28"/>
            <w:szCs w:val="28"/>
            <w:u w:val="none"/>
            <w:shd w:val="clear" w:color="auto" w:fill="FFFFFF"/>
          </w:rPr>
          <w:t xml:space="preserve"> от 12 июня 2002 года №67-ФЗ «Об основных гарантиях избирательных прав и права на участие в референдуме граждан Российской Федерации»</w:t>
        </w:r>
      </w:hyperlink>
      <w:r w:rsidRPr="006E4675">
        <w:rPr>
          <w:rStyle w:val="a8"/>
          <w:rFonts w:ascii="Times New Roman" w:hAnsi="Times New Roman" w:cs="Times New Roman"/>
          <w:color w:val="auto"/>
          <w:sz w:val="28"/>
          <w:szCs w:val="28"/>
          <w:u w:val="none"/>
          <w:shd w:val="clear" w:color="auto" w:fill="FFFFFF"/>
        </w:rPr>
        <w:t xml:space="preserve">, а именно </w:t>
      </w:r>
      <w:r w:rsidRPr="006E4675">
        <w:rPr>
          <w:rFonts w:ascii="Times New Roman" w:hAnsi="Times New Roman" w:cs="Times New Roman"/>
          <w:sz w:val="28"/>
          <w:szCs w:val="28"/>
        </w:rPr>
        <w:t xml:space="preserve">п. 9 ст. 59 </w:t>
      </w:r>
      <w:r w:rsidRPr="006E4675">
        <w:rPr>
          <w:rStyle w:val="a8"/>
          <w:rFonts w:ascii="Times New Roman" w:hAnsi="Times New Roman" w:cs="Times New Roman"/>
          <w:color w:val="auto"/>
          <w:sz w:val="28"/>
          <w:szCs w:val="28"/>
          <w:u w:val="none"/>
          <w:shd w:val="clear" w:color="auto" w:fill="FFFFFF"/>
        </w:rPr>
        <w:t xml:space="preserve">предписывает </w:t>
      </w:r>
      <w:r w:rsidRPr="006E4675">
        <w:rPr>
          <w:rFonts w:ascii="Times New Roman" w:hAnsi="Times New Roman" w:cs="Times New Roman"/>
          <w:sz w:val="28"/>
          <w:szCs w:val="28"/>
        </w:rPr>
        <w:t>избирательным комиссиям обнародовать информацию о поступлениях и расходовании средств избирательных фондов, финансовые отчеты об их объеме, обо всех источниках, из которых они формируются, и, наконец, о затратах, которые были покрыты</w:t>
      </w:r>
      <w:proofErr w:type="gramEnd"/>
      <w:r w:rsidRPr="006E4675">
        <w:rPr>
          <w:rFonts w:ascii="Times New Roman" w:hAnsi="Times New Roman" w:cs="Times New Roman"/>
          <w:sz w:val="28"/>
          <w:szCs w:val="28"/>
        </w:rPr>
        <w:t xml:space="preserve"> средствами из избирательного фонда</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pacing w:val="2"/>
          <w:sz w:val="28"/>
          <w:szCs w:val="28"/>
        </w:rPr>
        <w:t xml:space="preserve">Принципами, на которых политические партии должны основывать свою деятельность, </w:t>
      </w:r>
      <w:r w:rsidRPr="006E4675">
        <w:rPr>
          <w:rFonts w:ascii="Times New Roman" w:hAnsi="Times New Roman" w:cs="Times New Roman"/>
          <w:sz w:val="28"/>
          <w:szCs w:val="28"/>
        </w:rPr>
        <w:t xml:space="preserve">согласно ст. 5 Закона РК от 15 июля 2002 года №344 </w:t>
      </w:r>
      <w:r w:rsidRPr="006E4675">
        <w:rPr>
          <w:rFonts w:ascii="Times New Roman" w:hAnsi="Times New Roman" w:cs="Times New Roman"/>
          <w:spacing w:val="2"/>
          <w:sz w:val="28"/>
          <w:szCs w:val="28"/>
        </w:rPr>
        <w:t xml:space="preserve">являются добровольность, равноправие, самоуправление, законность и гласность, при этом они вправе по своему усмотрению определять собственную внутреннюю структуру, цели, формы и способы деятельности, правда, с теми ограничениями, которые предусмотрены в данном Законе и при соблюдении которых </w:t>
      </w:r>
      <w:r w:rsidRPr="006E4675">
        <w:rPr>
          <w:rFonts w:ascii="Times New Roman" w:hAnsi="Times New Roman" w:cs="Times New Roman"/>
          <w:sz w:val="28"/>
          <w:szCs w:val="28"/>
        </w:rPr>
        <w:t>государство может гарантировать всем</w:t>
      </w:r>
      <w:proofErr w:type="gramEnd"/>
      <w:r w:rsidRPr="006E4675">
        <w:rPr>
          <w:rFonts w:ascii="Times New Roman" w:hAnsi="Times New Roman" w:cs="Times New Roman"/>
          <w:sz w:val="28"/>
          <w:szCs w:val="28"/>
        </w:rPr>
        <w:t xml:space="preserve"> им равенство перед законом.</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подчеркнуть, что </w:t>
      </w:r>
      <w:r w:rsidR="00DC2B96" w:rsidRPr="006E4675">
        <w:rPr>
          <w:rFonts w:ascii="Times New Roman" w:hAnsi="Times New Roman" w:cs="Times New Roman"/>
          <w:sz w:val="28"/>
          <w:szCs w:val="28"/>
        </w:rPr>
        <w:t>«</w:t>
      </w:r>
      <w:r w:rsidRPr="006E4675">
        <w:rPr>
          <w:rFonts w:ascii="Times New Roman" w:hAnsi="Times New Roman" w:cs="Times New Roman"/>
          <w:sz w:val="28"/>
          <w:szCs w:val="28"/>
        </w:rPr>
        <w:t>право на финансовую помощь политических партий и избирательных кампаний логически следует из основополагающих конституционных принципов и ценностей</w:t>
      </w:r>
      <w:r w:rsidR="00DC2B96" w:rsidRPr="006E4675">
        <w:rPr>
          <w:rFonts w:ascii="Times New Roman" w:hAnsi="Times New Roman" w:cs="Times New Roman"/>
          <w:sz w:val="28"/>
          <w:szCs w:val="28"/>
        </w:rPr>
        <w:t>»</w:t>
      </w:r>
      <w:r w:rsidRPr="006E4675">
        <w:rPr>
          <w:rFonts w:ascii="Times New Roman" w:hAnsi="Times New Roman" w:cs="Times New Roman"/>
          <w:sz w:val="28"/>
          <w:szCs w:val="28"/>
        </w:rPr>
        <w:t>, на чем настаивают многие специалисты в сфере конституционного права [149].</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Обратимся теперь к российскому опыту и попытаемся определить место и роль норм, которые регламентируют финансирование политических партий и избирательных кампаний.</w:t>
      </w:r>
    </w:p>
    <w:p w:rsidR="00E04F3D" w:rsidRPr="00F0385B" w:rsidRDefault="00DC2B96" w:rsidP="00F0385B">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w:t>
      </w:r>
      <w:r w:rsidR="00E04F3D" w:rsidRPr="006E4675">
        <w:rPr>
          <w:rFonts w:ascii="Times New Roman" w:hAnsi="Times New Roman" w:cs="Times New Roman"/>
          <w:sz w:val="28"/>
          <w:szCs w:val="28"/>
        </w:rPr>
        <w:t xml:space="preserve">о мнению В.И. Лысенко [150,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xml:space="preserve">. 3–4] и С.Д. Князева [151,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xml:space="preserve">. 42] следует обособить и затем рассматривать как </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самостоятельную отрасль права</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В противовес им некоторые российские исследователи рассматривают избирательное право как </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подсистему, которая реализуется в рамках общей системы российского конституционного права</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[152,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xml:space="preserve">. 29]. М.М. </w:t>
      </w:r>
      <w:r w:rsidR="00E04F3D" w:rsidRPr="006E4675">
        <w:rPr>
          <w:rFonts w:ascii="Times New Roman" w:hAnsi="Times New Roman" w:cs="Times New Roman"/>
          <w:sz w:val="28"/>
          <w:szCs w:val="28"/>
        </w:rPr>
        <w:lastRenderedPageBreak/>
        <w:t xml:space="preserve">Какителашвили прямо указывает на то, что «развитие системы избирательного законодательства позволяет выделить в рамках </w:t>
      </w:r>
      <w:r w:rsidR="00E04F3D" w:rsidRPr="00F0385B">
        <w:rPr>
          <w:rFonts w:ascii="Times New Roman" w:hAnsi="Times New Roman" w:cs="Times New Roman"/>
          <w:sz w:val="28"/>
          <w:szCs w:val="28"/>
        </w:rPr>
        <w:t xml:space="preserve">конституционного права подотрасль – избирательное право» [153, </w:t>
      </w:r>
      <w:r w:rsidR="00E04F3D" w:rsidRPr="00F0385B">
        <w:rPr>
          <w:rFonts w:ascii="Times New Roman" w:hAnsi="Times New Roman" w:cs="Times New Roman"/>
          <w:sz w:val="28"/>
          <w:szCs w:val="28"/>
          <w:lang w:val="en-US"/>
        </w:rPr>
        <w:t>c</w:t>
      </w:r>
      <w:r w:rsidR="00E04F3D" w:rsidRPr="00F0385B">
        <w:rPr>
          <w:rFonts w:ascii="Times New Roman" w:hAnsi="Times New Roman" w:cs="Times New Roman"/>
          <w:sz w:val="28"/>
          <w:szCs w:val="28"/>
        </w:rPr>
        <w:t>. 5].</w:t>
      </w:r>
    </w:p>
    <w:p w:rsidR="00F0385B" w:rsidRPr="00F0385B" w:rsidRDefault="00F0385B" w:rsidP="00F0385B">
      <w:pPr>
        <w:spacing w:after="0" w:line="360" w:lineRule="auto"/>
        <w:ind w:firstLine="567"/>
        <w:jc w:val="both"/>
        <w:rPr>
          <w:rFonts w:ascii="Times New Roman" w:eastAsia="Times New Roman" w:hAnsi="Times New Roman" w:cs="Times New Roman"/>
          <w:sz w:val="28"/>
          <w:szCs w:val="28"/>
        </w:rPr>
      </w:pPr>
      <w:r w:rsidRPr="00F0385B">
        <w:rPr>
          <w:rFonts w:ascii="Times New Roman" w:eastAsia="Times New Roman" w:hAnsi="Times New Roman" w:cs="Times New Roman"/>
          <w:sz w:val="28"/>
          <w:szCs w:val="28"/>
        </w:rPr>
        <w:t>Л.В. Андриченко и А.Е. Постников, разделяя мнение о том, что «избирательное право является подотраслью конституционного права»</w:t>
      </w:r>
      <w:r w:rsidRPr="00F0385B">
        <w:rPr>
          <w:rFonts w:ascii="Times New Roman" w:hAnsi="Times New Roman" w:cs="Times New Roman"/>
          <w:sz w:val="28"/>
          <w:szCs w:val="28"/>
        </w:rPr>
        <w:t xml:space="preserve"> </w:t>
      </w:r>
      <w:r w:rsidRPr="006E4675">
        <w:rPr>
          <w:rFonts w:ascii="Times New Roman" w:hAnsi="Times New Roman" w:cs="Times New Roman"/>
          <w:sz w:val="28"/>
          <w:szCs w:val="28"/>
        </w:rPr>
        <w:t xml:space="preserve">[154,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139–140]</w:t>
      </w:r>
      <w:r w:rsidRPr="00F0385B">
        <w:rPr>
          <w:rFonts w:ascii="Times New Roman" w:eastAsia="Times New Roman" w:hAnsi="Times New Roman" w:cs="Times New Roman"/>
          <w:sz w:val="28"/>
          <w:szCs w:val="28"/>
        </w:rPr>
        <w:t>, выделяют в его рамках несколько правовых институтов. К ним относятся институт назначения выборов, образование избирательных округов и участков, формирование списков избирателей, выдвижение и регистрация кандидатов, статус кандидатов и избирательных объединений, а также предвыборная агитация и финансирование избирательных кампаний.</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Концепции развития российского законодательства подчеркивается, что заслуживает внимания то, что «существенной чертой современного конституционного права России является специализация правового регулирования в рамках отдельных подотраслей и институтов конституционного права» [155,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124].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Конституционные нормы, регулирующие финансирование выборов, по мнению Д. А. Реута,</w:t>
      </w:r>
      <w:r w:rsidR="007C4F0D"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«затрагивают основные элементы отрасли конституционного права... Институт финансирования выборов имеет прямую взаимосвязь с институтом предвыборной агитации и информирования избирателей» [156,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26].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Одним из критериев, позволяющим выделять конституционные институты, является, как считает К. А. Кононов,</w:t>
      </w:r>
      <w:r w:rsidR="007C4F0D"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«метод правового регулирования, вокруг которого происходит группирование правовых норм, выстраивается весь механизм регулирования отношений данного вида и рода» [157,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2–8].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А.Е. Постников пишет следующее: «Основным методом правового регулирования правоотношений в сфере финансирования выборов является императивный, поскольку большинство норм, связанных с властным характером отношений, имеют обязывающий или запрещающий характер. </w:t>
      </w:r>
      <w:r w:rsidRPr="006E4675">
        <w:rPr>
          <w:rFonts w:ascii="Times New Roman" w:hAnsi="Times New Roman" w:cs="Times New Roman"/>
          <w:sz w:val="28"/>
          <w:szCs w:val="28"/>
        </w:rPr>
        <w:lastRenderedPageBreak/>
        <w:t xml:space="preserve">Еще одним критерием, позволяющим выделить нормы, регулирующие финансирование выборов, в самостоятельный институт является наличие самостоятельных источников права» [158,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3-10].</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По нашему мнению, центральным вопросом модели финансирования предвыборной кампании является отношение к государственному и частному финансированию, где необходимо определиться с методами правового регулирования рассматриваемых отношений и выбором отраслевой принадлежности. Теоретически существует два разных способа решения проблемы: первый – это запрет негосударственного финансирования выборов в любой форме; второй – финансирование </w:t>
      </w:r>
      <w:proofErr w:type="gramStart"/>
      <w:r w:rsidRPr="006E4675">
        <w:rPr>
          <w:rFonts w:ascii="Times New Roman" w:hAnsi="Times New Roman" w:cs="Times New Roman"/>
          <w:sz w:val="28"/>
          <w:szCs w:val="28"/>
        </w:rPr>
        <w:t>выборов</w:t>
      </w:r>
      <w:proofErr w:type="gramEnd"/>
      <w:r w:rsidRPr="006E4675">
        <w:rPr>
          <w:rFonts w:ascii="Times New Roman" w:hAnsi="Times New Roman" w:cs="Times New Roman"/>
          <w:sz w:val="28"/>
          <w:szCs w:val="28"/>
        </w:rPr>
        <w:t xml:space="preserve"> как из государственного источника, так и частного, что позволит отслеживать происхождение финансирования избирательной компании и предоставит равные возможности участникам избирательного процесса.</w:t>
      </w:r>
    </w:p>
    <w:p w:rsidR="007C4F0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Уместно привести мнение К. Ш. Хамидуллина, </w:t>
      </w:r>
      <w:proofErr w:type="gramStart"/>
      <w:r w:rsidRPr="006E4675">
        <w:rPr>
          <w:rFonts w:ascii="Times New Roman" w:hAnsi="Times New Roman" w:cs="Times New Roman"/>
          <w:sz w:val="28"/>
          <w:szCs w:val="28"/>
        </w:rPr>
        <w:t>считающими</w:t>
      </w:r>
      <w:proofErr w:type="gramEnd"/>
      <w:r w:rsidRPr="006E4675">
        <w:rPr>
          <w:rFonts w:ascii="Times New Roman" w:hAnsi="Times New Roman" w:cs="Times New Roman"/>
          <w:sz w:val="28"/>
          <w:szCs w:val="28"/>
        </w:rPr>
        <w:t xml:space="preserve">, что «комплексность правовых институтов финансирования политических партий и избирательных кампаний характеризуется тем, что они содержат и нормы других отраслей права, в частности, финансового, административного права» [159,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173].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Д.О. Ежевский подчеркивает, что «нормы этого правового института, будучи нормами конституционного права, имеют приоритет над другими нормами» [160, c. 90–95].</w:t>
      </w:r>
    </w:p>
    <w:p w:rsidR="00B9167B" w:rsidRPr="006E4675" w:rsidRDefault="00B9167B"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Соглашаясь с мнениями авторитетных ученых, отметим, что финансирование политических партий и их объединений, не должно идти в разрез государственным и общественным интересам. По нашему мнению, наличие источников дохода партий </w:t>
      </w:r>
      <w:r w:rsidR="001D4C46" w:rsidRPr="006E4675">
        <w:rPr>
          <w:rFonts w:ascii="Times New Roman" w:hAnsi="Times New Roman" w:cs="Times New Roman"/>
          <w:sz w:val="28"/>
          <w:szCs w:val="28"/>
        </w:rPr>
        <w:t xml:space="preserve">в первую очередь, зависит от активной работы самой партии их лидеров и выполнения уставных задач, реальных воплощений предвыборных обещаний и доверия населения.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b/>
          <w:sz w:val="28"/>
          <w:szCs w:val="28"/>
          <w:lang w:val="ru-RU"/>
        </w:rPr>
        <w:t>Выводы:</w:t>
      </w:r>
      <w:r w:rsidRPr="006E4675">
        <w:rPr>
          <w:sz w:val="28"/>
          <w:szCs w:val="28"/>
          <w:lang w:val="ru-RU"/>
        </w:rPr>
        <w:t xml:space="preserve"> </w:t>
      </w:r>
    </w:p>
    <w:p w:rsidR="00E04F3D" w:rsidRPr="006E4675" w:rsidRDefault="00E04F3D" w:rsidP="00724EAF">
      <w:pPr>
        <w:pStyle w:val="a4"/>
        <w:shd w:val="clear" w:color="auto" w:fill="FFFFFF"/>
        <w:spacing w:after="0" w:line="360" w:lineRule="auto"/>
        <w:ind w:firstLine="567"/>
        <w:jc w:val="both"/>
        <w:rPr>
          <w:sz w:val="28"/>
          <w:szCs w:val="28"/>
          <w:lang w:val="ru-RU"/>
        </w:rPr>
      </w:pPr>
      <w:r w:rsidRPr="006E4675">
        <w:rPr>
          <w:sz w:val="28"/>
          <w:szCs w:val="28"/>
          <w:lang w:val="ru-RU"/>
        </w:rPr>
        <w:lastRenderedPageBreak/>
        <w:t xml:space="preserve">1. </w:t>
      </w:r>
      <w:proofErr w:type="gramStart"/>
      <w:r w:rsidRPr="006E4675">
        <w:rPr>
          <w:sz w:val="28"/>
          <w:szCs w:val="28"/>
          <w:lang w:val="ru-RU"/>
        </w:rPr>
        <w:t>Финансирование выборов на деле представляет собой осуществляемую по определенным правилам и регулируемую законом деятельность</w:t>
      </w:r>
      <w:r w:rsidR="007C4F0D" w:rsidRPr="006E4675">
        <w:rPr>
          <w:sz w:val="28"/>
          <w:szCs w:val="28"/>
          <w:lang w:val="ru-RU"/>
        </w:rPr>
        <w:t xml:space="preserve"> органов государственной власти и местного самоуправления, граждан, объединений и </w:t>
      </w:r>
      <w:r w:rsidRPr="006E4675">
        <w:rPr>
          <w:sz w:val="28"/>
          <w:szCs w:val="28"/>
          <w:lang w:val="ru-RU"/>
        </w:rPr>
        <w:t>организаций, которая связана с выделением необходимых средств для продвижения депутатов в избирательные органы власти, выбираемых на состязательной основе, начинается с момента подачи</w:t>
      </w:r>
      <w:r w:rsidR="00005E34" w:rsidRPr="006E4675">
        <w:rPr>
          <w:rFonts w:eastAsia="Times New Roman"/>
          <w:sz w:val="28"/>
          <w:szCs w:val="28"/>
          <w:lang w:val="ru-RU" w:eastAsia="ru-RU"/>
        </w:rPr>
        <w:t xml:space="preserve"> кандидатом заявки и завершая представлением финансовых отчётов</w:t>
      </w:r>
      <w:r w:rsidR="007C4F0D" w:rsidRPr="006E4675">
        <w:rPr>
          <w:sz w:val="28"/>
          <w:szCs w:val="28"/>
          <w:lang w:val="ru-RU"/>
        </w:rPr>
        <w:t>.</w:t>
      </w:r>
      <w:r w:rsidRPr="006E4675">
        <w:rPr>
          <w:sz w:val="28"/>
          <w:szCs w:val="28"/>
          <w:lang w:val="ru-RU"/>
        </w:rPr>
        <w:t xml:space="preserve">  </w:t>
      </w:r>
      <w:proofErr w:type="gramEnd"/>
    </w:p>
    <w:p w:rsidR="00724EAF" w:rsidRPr="006E4675" w:rsidRDefault="00E04F3D" w:rsidP="00724EAF">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w:t>
      </w:r>
      <w:proofErr w:type="gramStart"/>
      <w:r w:rsidR="00724EAF" w:rsidRPr="006E4675">
        <w:rPr>
          <w:rFonts w:ascii="Times New Roman" w:eastAsia="Times New Roman" w:hAnsi="Times New Roman" w:cs="Times New Roman"/>
          <w:sz w:val="28"/>
          <w:szCs w:val="28"/>
        </w:rPr>
        <w:t xml:space="preserve">Финансирование избирательной кампании представляет собой финансовую деятельность, осуществляемую уполномоченными участниками избирательного процесса, </w:t>
      </w:r>
      <w:r w:rsidRPr="006E4675">
        <w:rPr>
          <w:rFonts w:ascii="Times New Roman" w:hAnsi="Times New Roman" w:cs="Times New Roman"/>
          <w:sz w:val="28"/>
          <w:szCs w:val="28"/>
        </w:rPr>
        <w:t xml:space="preserve">представляющими кандидатов, политические партии, граждан, организаций, </w:t>
      </w:r>
      <w:r w:rsidR="00724EAF" w:rsidRPr="006E4675">
        <w:rPr>
          <w:rFonts w:ascii="Times New Roman" w:hAnsi="Times New Roman" w:cs="Times New Roman"/>
          <w:sz w:val="28"/>
          <w:szCs w:val="28"/>
        </w:rPr>
        <w:t xml:space="preserve">и </w:t>
      </w:r>
      <w:r w:rsidRPr="006E4675">
        <w:rPr>
          <w:rFonts w:ascii="Times New Roman" w:hAnsi="Times New Roman" w:cs="Times New Roman"/>
          <w:sz w:val="28"/>
          <w:szCs w:val="28"/>
        </w:rPr>
        <w:t xml:space="preserve">направлена на то, чтобы убедить голосовать избирателей за </w:t>
      </w:r>
      <w:r w:rsidR="00D92908" w:rsidRPr="006E4675">
        <w:rPr>
          <w:rFonts w:ascii="Times New Roman" w:hAnsi="Times New Roman" w:cs="Times New Roman"/>
          <w:sz w:val="28"/>
          <w:szCs w:val="28"/>
        </w:rPr>
        <w:t>определенного</w:t>
      </w:r>
      <w:r w:rsidRPr="006E4675">
        <w:rPr>
          <w:rFonts w:ascii="Times New Roman" w:hAnsi="Times New Roman" w:cs="Times New Roman"/>
          <w:sz w:val="28"/>
          <w:szCs w:val="28"/>
        </w:rPr>
        <w:t xml:space="preserve"> кандидата, кандидатов или списки кандидатов либо против, в том числе против всех, выполняется в период предвыборной агитации с использованием и на основе специального избирательного счета. </w:t>
      </w:r>
      <w:proofErr w:type="gramEnd"/>
    </w:p>
    <w:p w:rsidR="00E04F3D" w:rsidRPr="006E4675" w:rsidRDefault="00724EAF" w:rsidP="00724EAF">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Такая деятельность</w:t>
      </w:r>
      <w:r w:rsidR="00E04F3D" w:rsidRPr="006E4675">
        <w:rPr>
          <w:rFonts w:ascii="Times New Roman" w:hAnsi="Times New Roman" w:cs="Times New Roman"/>
          <w:sz w:val="28"/>
          <w:szCs w:val="28"/>
        </w:rPr>
        <w:t xml:space="preserve"> является также параллельной деятельностью государственных и местных органов власти, направленной на создание равных материальных и финансовых условий и возможнос</w:t>
      </w:r>
      <w:r w:rsidRPr="006E4675">
        <w:rPr>
          <w:rFonts w:ascii="Times New Roman" w:hAnsi="Times New Roman" w:cs="Times New Roman"/>
          <w:sz w:val="28"/>
          <w:szCs w:val="28"/>
        </w:rPr>
        <w:t>тей для кандидатов, политических партий, на период</w:t>
      </w:r>
      <w:r w:rsidR="00E04F3D" w:rsidRPr="006E4675">
        <w:rPr>
          <w:rFonts w:ascii="Times New Roman" w:hAnsi="Times New Roman" w:cs="Times New Roman"/>
          <w:sz w:val="28"/>
          <w:szCs w:val="28"/>
        </w:rPr>
        <w:t xml:space="preserve"> пока длится избирательная кампания.</w:t>
      </w:r>
    </w:p>
    <w:p w:rsidR="00E04F3D" w:rsidRPr="006E4675" w:rsidRDefault="00E04F3D" w:rsidP="00724EAF">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w:t>
      </w:r>
      <w:proofErr w:type="gramStart"/>
      <w:r w:rsidRPr="006E4675">
        <w:rPr>
          <w:rFonts w:ascii="Times New Roman" w:hAnsi="Times New Roman" w:cs="Times New Roman"/>
          <w:sz w:val="28"/>
          <w:szCs w:val="28"/>
        </w:rPr>
        <w:t>Финансирование выборов – это помимо прочего специфический институт избирательного права, включающий в себя совокупность специальных правовых норм, регламентирующих порядок предоставления материальных и финансовых средств, а кроме того, предоставление услуг и помощи на время избирательной кампании кандидатам, политическим партиям и избирательным объединениям, предлагающим список кандидатов на выборные должности, оказываемое физическими лицами.</w:t>
      </w:r>
      <w:proofErr w:type="gramEnd"/>
      <w:r w:rsidRPr="006E4675">
        <w:rPr>
          <w:rFonts w:ascii="Times New Roman" w:hAnsi="Times New Roman" w:cs="Times New Roman"/>
          <w:sz w:val="28"/>
          <w:szCs w:val="28"/>
        </w:rPr>
        <w:t xml:space="preserve"> Институт избирательного права  по мере обретения избирательного опыта, от выборов к выборам находится в состоянии постоянного совершенствования, он оказывает заметное влияние как на выборы, их ход и результаты, так и на </w:t>
      </w:r>
      <w:r w:rsidRPr="006E4675">
        <w:rPr>
          <w:rFonts w:ascii="Times New Roman" w:hAnsi="Times New Roman" w:cs="Times New Roman"/>
          <w:sz w:val="28"/>
          <w:szCs w:val="28"/>
        </w:rPr>
        <w:lastRenderedPageBreak/>
        <w:t>действенность правовых норм и требований, которые также находятся в непрерывном развитии.</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4. </w:t>
      </w:r>
      <w:r w:rsidR="001E4DC3" w:rsidRPr="006E4675">
        <w:rPr>
          <w:rFonts w:ascii="Times New Roman" w:hAnsi="Times New Roman" w:cs="Times New Roman"/>
          <w:sz w:val="28"/>
          <w:szCs w:val="28"/>
        </w:rPr>
        <w:t xml:space="preserve">Одной из особенностей финансовых </w:t>
      </w:r>
      <w:r w:rsidRPr="006E4675">
        <w:rPr>
          <w:rFonts w:ascii="Times New Roman" w:hAnsi="Times New Roman" w:cs="Times New Roman"/>
          <w:sz w:val="28"/>
          <w:szCs w:val="28"/>
        </w:rPr>
        <w:t>отношений является то, что они имеют место не только в период избирательной кампании, н</w:t>
      </w:r>
      <w:r w:rsidR="001E4DC3" w:rsidRPr="006E4675">
        <w:rPr>
          <w:rFonts w:ascii="Times New Roman" w:hAnsi="Times New Roman" w:cs="Times New Roman"/>
          <w:sz w:val="28"/>
          <w:szCs w:val="28"/>
        </w:rPr>
        <w:t>о и в промежуток между выборами, так как затрагивают финансовую деятельность политических партий, источники финансирования и т.п.</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5. В условиях, когда избирательное право на современном этапе развития выделилось в </w:t>
      </w:r>
      <w:proofErr w:type="gramStart"/>
      <w:r w:rsidRPr="006E4675">
        <w:rPr>
          <w:rFonts w:ascii="Times New Roman" w:hAnsi="Times New Roman" w:cs="Times New Roman"/>
          <w:sz w:val="28"/>
          <w:szCs w:val="28"/>
        </w:rPr>
        <w:t>отдельную</w:t>
      </w:r>
      <w:proofErr w:type="gramEnd"/>
      <w:r w:rsidRPr="006E4675">
        <w:rPr>
          <w:rFonts w:ascii="Times New Roman" w:hAnsi="Times New Roman" w:cs="Times New Roman"/>
          <w:sz w:val="28"/>
          <w:szCs w:val="28"/>
        </w:rPr>
        <w:t xml:space="preserve"> подотрасль  конституционного права, представляется вполне логичным, правомерным и необходимым выделить также стремительно развивающийся институт финансирования выборов. Вследствие того, что институт финансирования политических партий в настоящее </w:t>
      </w:r>
      <w:proofErr w:type="gramStart"/>
      <w:r w:rsidRPr="006E4675">
        <w:rPr>
          <w:rFonts w:ascii="Times New Roman" w:hAnsi="Times New Roman" w:cs="Times New Roman"/>
          <w:sz w:val="28"/>
          <w:szCs w:val="28"/>
        </w:rPr>
        <w:t>время</w:t>
      </w:r>
      <w:proofErr w:type="gramEnd"/>
      <w:r w:rsidRPr="006E4675">
        <w:rPr>
          <w:rFonts w:ascii="Times New Roman" w:hAnsi="Times New Roman" w:cs="Times New Roman"/>
          <w:sz w:val="28"/>
          <w:szCs w:val="28"/>
        </w:rPr>
        <w:t xml:space="preserve"> как в Казахстане, так и в Кыргызстане имеет большое, жизненно важное значение для государственного устройства и политической стабильности, данное положение получило законодательное закрепление и руководством страны данному вопросу уделяется достаточное внимание.</w:t>
      </w:r>
    </w:p>
    <w:p w:rsidR="00E04F3D" w:rsidRPr="006E4675" w:rsidRDefault="00E04F3D" w:rsidP="00E04F3D">
      <w:pPr>
        <w:shd w:val="clear" w:color="auto" w:fill="FFFFFF"/>
        <w:spacing w:after="0" w:line="360" w:lineRule="auto"/>
        <w:ind w:firstLine="567"/>
        <w:jc w:val="center"/>
        <w:rPr>
          <w:rFonts w:ascii="Times New Roman" w:eastAsia="Calibri" w:hAnsi="Times New Roman" w:cs="Times New Roman"/>
          <w:b/>
          <w:sz w:val="28"/>
          <w:szCs w:val="28"/>
        </w:rPr>
      </w:pPr>
    </w:p>
    <w:p w:rsidR="00DA78AF" w:rsidRPr="006E4675" w:rsidRDefault="00DA78AF"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9B4D3C" w:rsidRDefault="009B4D3C" w:rsidP="00E04F3D">
      <w:pPr>
        <w:shd w:val="clear" w:color="auto" w:fill="FFFFFF"/>
        <w:spacing w:after="0" w:line="360" w:lineRule="auto"/>
        <w:jc w:val="center"/>
        <w:rPr>
          <w:rFonts w:ascii="Times New Roman" w:eastAsia="Calibri" w:hAnsi="Times New Roman" w:cs="Times New Roman"/>
          <w:b/>
          <w:sz w:val="28"/>
          <w:szCs w:val="28"/>
        </w:rPr>
      </w:pPr>
    </w:p>
    <w:p w:rsidR="00E04F3D" w:rsidRPr="006E4675" w:rsidRDefault="00E04F3D" w:rsidP="00E04F3D">
      <w:pPr>
        <w:shd w:val="clear" w:color="auto" w:fill="FFFFFF"/>
        <w:spacing w:after="0" w:line="360" w:lineRule="auto"/>
        <w:jc w:val="center"/>
        <w:rPr>
          <w:rFonts w:ascii="Times New Roman" w:hAnsi="Times New Roman" w:cs="Times New Roman"/>
          <w:b/>
          <w:sz w:val="28"/>
          <w:szCs w:val="28"/>
        </w:rPr>
      </w:pPr>
      <w:r w:rsidRPr="006E4675">
        <w:rPr>
          <w:rFonts w:ascii="Times New Roman" w:eastAsia="Calibri" w:hAnsi="Times New Roman" w:cs="Times New Roman"/>
          <w:b/>
          <w:sz w:val="28"/>
          <w:szCs w:val="28"/>
        </w:rPr>
        <w:lastRenderedPageBreak/>
        <w:t>ГЛАВА 3. </w:t>
      </w:r>
      <w:r w:rsidRPr="006E4675">
        <w:rPr>
          <w:rFonts w:ascii="Times New Roman" w:eastAsia="Times New Roman" w:hAnsi="Times New Roman" w:cs="Times New Roman"/>
          <w:b/>
          <w:sz w:val="28"/>
          <w:szCs w:val="28"/>
        </w:rPr>
        <w:t xml:space="preserve"> ОТВЕТСТВЕННОСТЬ ЗА НАРУШЕНИЕ ИЗБИРАТЕЛЬНОГО ЗАКОНОДАТЕЛЬСТВА И ОБЖАЛОВАНИЕ НАРУШЕННЫХ ИЗБИРАТЕЛЬНЫХ ПРАВ ПО ЗАКОНОДАТЕЛЬСТВУ </w:t>
      </w:r>
      <w:r w:rsidRPr="006E4675">
        <w:rPr>
          <w:rFonts w:ascii="Times New Roman" w:eastAsia="Calibri" w:hAnsi="Times New Roman" w:cs="Times New Roman"/>
          <w:b/>
          <w:sz w:val="28"/>
          <w:szCs w:val="28"/>
        </w:rPr>
        <w:t>РЕСПУБЛИКИ КАЗАХСТАН И КЫРГЫЗСКОЙ РЕСПУБЛИКИ</w:t>
      </w:r>
    </w:p>
    <w:p w:rsidR="00B16C23" w:rsidRPr="006E4675" w:rsidRDefault="00B16C23" w:rsidP="00E04F3D">
      <w:pPr>
        <w:shd w:val="clear" w:color="auto" w:fill="FFFFFF"/>
        <w:spacing w:after="0" w:line="360" w:lineRule="auto"/>
        <w:ind w:firstLine="567"/>
        <w:jc w:val="center"/>
        <w:rPr>
          <w:rFonts w:ascii="Times New Roman" w:hAnsi="Times New Roman" w:cs="Times New Roman"/>
          <w:b/>
          <w:sz w:val="28"/>
          <w:szCs w:val="28"/>
        </w:rPr>
      </w:pPr>
    </w:p>
    <w:p w:rsidR="00697629" w:rsidRPr="006E4675" w:rsidRDefault="00E04F3D" w:rsidP="00E04F3D">
      <w:pPr>
        <w:shd w:val="clear" w:color="auto" w:fill="FFFFFF"/>
        <w:spacing w:after="0" w:line="360" w:lineRule="auto"/>
        <w:ind w:firstLine="567"/>
        <w:jc w:val="center"/>
        <w:rPr>
          <w:rFonts w:ascii="Times New Roman" w:hAnsi="Times New Roman" w:cs="Times New Roman"/>
          <w:b/>
          <w:sz w:val="28"/>
          <w:szCs w:val="28"/>
        </w:rPr>
      </w:pPr>
      <w:r w:rsidRPr="006E4675">
        <w:rPr>
          <w:rFonts w:ascii="Times New Roman" w:hAnsi="Times New Roman" w:cs="Times New Roman"/>
          <w:b/>
          <w:sz w:val="28"/>
          <w:szCs w:val="28"/>
        </w:rPr>
        <w:t xml:space="preserve">3.1 Ответственность за нарушение </w:t>
      </w:r>
    </w:p>
    <w:p w:rsidR="00E04F3D" w:rsidRPr="006E4675" w:rsidRDefault="00E04F3D" w:rsidP="00E04F3D">
      <w:pPr>
        <w:shd w:val="clear" w:color="auto" w:fill="FFFFFF"/>
        <w:spacing w:after="0" w:line="360" w:lineRule="auto"/>
        <w:ind w:firstLine="567"/>
        <w:jc w:val="center"/>
        <w:rPr>
          <w:rFonts w:ascii="Times New Roman" w:hAnsi="Times New Roman" w:cs="Times New Roman"/>
          <w:b/>
          <w:sz w:val="28"/>
          <w:szCs w:val="28"/>
        </w:rPr>
      </w:pPr>
      <w:r w:rsidRPr="006E4675">
        <w:rPr>
          <w:rFonts w:ascii="Times New Roman" w:hAnsi="Times New Roman" w:cs="Times New Roman"/>
          <w:b/>
          <w:sz w:val="28"/>
          <w:szCs w:val="28"/>
        </w:rPr>
        <w:t>избирательного законодательства и ее виды</w:t>
      </w:r>
    </w:p>
    <w:p w:rsidR="00E04F3D" w:rsidRPr="006E4675" w:rsidRDefault="00E04F3D" w:rsidP="00E04F3D">
      <w:pPr>
        <w:shd w:val="clear" w:color="auto" w:fill="FFFFFF"/>
        <w:spacing w:after="0" w:line="360" w:lineRule="auto"/>
        <w:ind w:firstLine="567"/>
        <w:jc w:val="both"/>
        <w:rPr>
          <w:rFonts w:ascii="Times New Roman" w:hAnsi="Times New Roman" w:cs="Times New Roman"/>
          <w:b/>
          <w:sz w:val="28"/>
          <w:szCs w:val="28"/>
        </w:rPr>
      </w:pP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 мнени</w:t>
      </w:r>
      <w:r w:rsidR="001018CF" w:rsidRPr="006E4675">
        <w:rPr>
          <w:rFonts w:ascii="Times New Roman" w:hAnsi="Times New Roman" w:cs="Times New Roman"/>
          <w:sz w:val="28"/>
          <w:szCs w:val="28"/>
        </w:rPr>
        <w:t>ю Л.В. Туманова, -</w:t>
      </w:r>
      <w:r w:rsidRPr="006E4675">
        <w:rPr>
          <w:rFonts w:ascii="Times New Roman" w:hAnsi="Times New Roman" w:cs="Times New Roman"/>
          <w:sz w:val="28"/>
          <w:szCs w:val="28"/>
        </w:rPr>
        <w:t xml:space="preserve"> </w:t>
      </w:r>
      <w:r w:rsidR="00D25E01" w:rsidRPr="006E4675">
        <w:rPr>
          <w:rFonts w:ascii="Times New Roman" w:hAnsi="Times New Roman" w:cs="Times New Roman"/>
          <w:sz w:val="28"/>
          <w:szCs w:val="28"/>
        </w:rPr>
        <w:t>«</w:t>
      </w:r>
      <w:r w:rsidRPr="006E4675">
        <w:rPr>
          <w:rFonts w:ascii="Times New Roman" w:hAnsi="Times New Roman" w:cs="Times New Roman"/>
          <w:sz w:val="28"/>
          <w:szCs w:val="28"/>
        </w:rPr>
        <w:t>для того чтобы лучше понять правовую природу, особенности функциони</w:t>
      </w:r>
      <w:r w:rsidR="00D25E01" w:rsidRPr="006E4675">
        <w:rPr>
          <w:rFonts w:ascii="Times New Roman" w:hAnsi="Times New Roman" w:cs="Times New Roman"/>
          <w:sz w:val="28"/>
          <w:szCs w:val="28"/>
        </w:rPr>
        <w:t xml:space="preserve">рования, преимущества и изъяны </w:t>
      </w:r>
      <w:r w:rsidRPr="006E4675">
        <w:rPr>
          <w:rFonts w:ascii="Times New Roman" w:hAnsi="Times New Roman" w:cs="Times New Roman"/>
          <w:sz w:val="28"/>
          <w:szCs w:val="28"/>
        </w:rPr>
        <w:t>различных механизмов защиты избирательных прав граждан, в первую очередь, необходимо изучить спорные ситуации, возникающие при осуществлении пассивных и активных избирательных прав граждан, а также определить критерии классификации и</w:t>
      </w:r>
      <w:r w:rsidR="001337F9" w:rsidRPr="006E4675">
        <w:rPr>
          <w:rFonts w:ascii="Times New Roman" w:hAnsi="Times New Roman" w:cs="Times New Roman"/>
          <w:sz w:val="28"/>
          <w:szCs w:val="28"/>
        </w:rPr>
        <w:t>збирательных споров» [161, с. 115-124</w:t>
      </w:r>
      <w:r w:rsidRPr="006E4675">
        <w:rPr>
          <w:rFonts w:ascii="Times New Roman" w:hAnsi="Times New Roman" w:cs="Times New Roman"/>
          <w:sz w:val="28"/>
          <w:szCs w:val="28"/>
        </w:rPr>
        <w:t xml:space="preserve">]. </w:t>
      </w:r>
    </w:p>
    <w:p w:rsidR="00E04F3D" w:rsidRPr="006E4675" w:rsidRDefault="00D25E01"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Р</w:t>
      </w:r>
      <w:r w:rsidR="00E04F3D" w:rsidRPr="006E4675">
        <w:rPr>
          <w:rFonts w:ascii="Times New Roman" w:hAnsi="Times New Roman" w:cs="Times New Roman"/>
          <w:sz w:val="28"/>
          <w:szCs w:val="28"/>
        </w:rPr>
        <w:t xml:space="preserve">азрешение разногласий, возникающих в ходе избирательного процесса, выборов, является одной из </w:t>
      </w:r>
      <w:r w:rsidRPr="006E4675">
        <w:rPr>
          <w:rFonts w:ascii="Times New Roman" w:hAnsi="Times New Roman" w:cs="Times New Roman"/>
          <w:sz w:val="28"/>
          <w:szCs w:val="28"/>
        </w:rPr>
        <w:t>важнейших задач и проблем любой</w:t>
      </w:r>
      <w:r w:rsidR="003E5F86" w:rsidRPr="006E4675">
        <w:rPr>
          <w:rFonts w:ascii="Times New Roman" w:hAnsi="Times New Roman" w:cs="Times New Roman"/>
          <w:sz w:val="28"/>
          <w:szCs w:val="28"/>
        </w:rPr>
        <w:t xml:space="preserve"> демократической страны. Казахстан и</w:t>
      </w:r>
      <w:r w:rsidR="00E04F3D" w:rsidRPr="006E4675">
        <w:rPr>
          <w:rFonts w:ascii="Times New Roman" w:hAnsi="Times New Roman" w:cs="Times New Roman"/>
          <w:sz w:val="28"/>
          <w:szCs w:val="28"/>
        </w:rPr>
        <w:t xml:space="preserve"> Кыргызстан, как и все остальные постсоветские республики, конечно, не являются исключениями. В данной связи следует отметить, что за время, исчисляемого с момента обретения суверенитета и начала процесса формирования демок</w:t>
      </w:r>
      <w:r w:rsidR="003E5F86" w:rsidRPr="006E4675">
        <w:rPr>
          <w:rFonts w:ascii="Times New Roman" w:hAnsi="Times New Roman" w:cs="Times New Roman"/>
          <w:sz w:val="28"/>
          <w:szCs w:val="28"/>
        </w:rPr>
        <w:t>ратической системы и институтов</w:t>
      </w:r>
      <w:r w:rsidR="00E04F3D" w:rsidRPr="006E4675">
        <w:rPr>
          <w:rFonts w:ascii="Times New Roman" w:hAnsi="Times New Roman" w:cs="Times New Roman"/>
          <w:sz w:val="28"/>
          <w:szCs w:val="28"/>
        </w:rPr>
        <w:t xml:space="preserve"> в Казахстане</w:t>
      </w:r>
      <w:r w:rsidR="003E5F86"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избирательными комиссиями наряду с органами судебной власти был обретен значительный по объему и качеству </w:t>
      </w:r>
      <w:r w:rsidR="00495587" w:rsidRPr="006E4675">
        <w:rPr>
          <w:rFonts w:ascii="Times New Roman" w:hAnsi="Times New Roman" w:cs="Times New Roman"/>
          <w:sz w:val="28"/>
          <w:szCs w:val="28"/>
        </w:rPr>
        <w:t xml:space="preserve">практический </w:t>
      </w:r>
      <w:r w:rsidR="00E04F3D" w:rsidRPr="006E4675">
        <w:rPr>
          <w:rFonts w:ascii="Times New Roman" w:hAnsi="Times New Roman" w:cs="Times New Roman"/>
          <w:sz w:val="28"/>
          <w:szCs w:val="28"/>
        </w:rPr>
        <w:t>опыт</w:t>
      </w:r>
      <w:r w:rsidR="00495587"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связанный с разрешением </w:t>
      </w:r>
      <w:r w:rsidR="00495587" w:rsidRPr="006E4675">
        <w:rPr>
          <w:rFonts w:ascii="Times New Roman" w:hAnsi="Times New Roman" w:cs="Times New Roman"/>
          <w:sz w:val="28"/>
          <w:szCs w:val="28"/>
        </w:rPr>
        <w:t xml:space="preserve">избирательных </w:t>
      </w:r>
      <w:r w:rsidR="00E04F3D" w:rsidRPr="006E4675">
        <w:rPr>
          <w:rFonts w:ascii="Times New Roman" w:hAnsi="Times New Roman" w:cs="Times New Roman"/>
          <w:sz w:val="28"/>
          <w:szCs w:val="28"/>
        </w:rPr>
        <w:t>споров</w:t>
      </w:r>
      <w:r w:rsidR="00495587" w:rsidRPr="006E4675">
        <w:rPr>
          <w:rFonts w:ascii="Times New Roman" w:hAnsi="Times New Roman" w:cs="Times New Roman"/>
          <w:sz w:val="28"/>
          <w:szCs w:val="28"/>
        </w:rPr>
        <w:t xml:space="preserve"> на всех уровнях.</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«Развитие демократической избирательной системы невозможно, – как справедливо указывает Л.И. Маслова, – без совершенствования избирательного законодательства, особенно в контексте обеспечения защиты </w:t>
      </w:r>
      <w:r w:rsidRPr="006E4675">
        <w:rPr>
          <w:rFonts w:ascii="Times New Roman" w:hAnsi="Times New Roman" w:cs="Times New Roman"/>
          <w:sz w:val="28"/>
          <w:szCs w:val="28"/>
        </w:rPr>
        <w:lastRenderedPageBreak/>
        <w:t>избирательных прав граждан, что, в свою очередь, является результатом постоянного обобщения и анализа существующей практики разрешения избирательных споров» [162, с. 11].</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С момента принятия первой Конституции Республики Казахстан в 1993 году выборы на конституционном уровне были признаны единственным законным средством образования органов представительной власти, однако это не стало гарантией бесконфликтности выборов  и не препятствовало столкновению интересов между участниками избирательных правоотношений, различным спорам между ними, что обусловлено самой природой выборов, в которых неизбежно участвуют стороны, придерживающиеся в той или иной мере различных</w:t>
      </w:r>
      <w:proofErr w:type="gramEnd"/>
      <w:r w:rsidRPr="006E4675">
        <w:rPr>
          <w:rFonts w:ascii="Times New Roman" w:hAnsi="Times New Roman" w:cs="Times New Roman"/>
          <w:sz w:val="28"/>
          <w:szCs w:val="28"/>
        </w:rPr>
        <w:t xml:space="preserve"> взглядов на политику, жизнедеятельность общества и т.д. и состязающиеся между собой за выборные должности. Поэтому </w:t>
      </w:r>
      <w:r w:rsidR="006A3837" w:rsidRPr="006E4675">
        <w:rPr>
          <w:rFonts w:ascii="Times New Roman" w:hAnsi="Times New Roman" w:cs="Times New Roman"/>
          <w:sz w:val="28"/>
          <w:szCs w:val="28"/>
        </w:rPr>
        <w:t xml:space="preserve">избирательные споры </w:t>
      </w:r>
      <w:r w:rsidRPr="006E4675">
        <w:rPr>
          <w:rFonts w:ascii="Times New Roman" w:hAnsi="Times New Roman" w:cs="Times New Roman"/>
          <w:sz w:val="28"/>
          <w:szCs w:val="28"/>
        </w:rPr>
        <w:t>в рамках изб</w:t>
      </w:r>
      <w:r w:rsidR="006A3837" w:rsidRPr="006E4675">
        <w:rPr>
          <w:rFonts w:ascii="Times New Roman" w:hAnsi="Times New Roman" w:cs="Times New Roman"/>
          <w:sz w:val="28"/>
          <w:szCs w:val="28"/>
        </w:rPr>
        <w:t>ирательных правоотношений, являю</w:t>
      </w:r>
      <w:r w:rsidRPr="006E4675">
        <w:rPr>
          <w:rFonts w:ascii="Times New Roman" w:hAnsi="Times New Roman" w:cs="Times New Roman"/>
          <w:sz w:val="28"/>
          <w:szCs w:val="28"/>
        </w:rPr>
        <w:t xml:space="preserve">тся эффективным способом защиты избирательных прав граждан, при этом </w:t>
      </w:r>
      <w:r w:rsidR="006A3837" w:rsidRPr="006E4675">
        <w:rPr>
          <w:rFonts w:ascii="Times New Roman" w:hAnsi="Times New Roman" w:cs="Times New Roman"/>
          <w:sz w:val="28"/>
          <w:szCs w:val="28"/>
        </w:rPr>
        <w:t>судебные п</w:t>
      </w:r>
      <w:r w:rsidRPr="006E4675">
        <w:rPr>
          <w:rFonts w:ascii="Times New Roman" w:hAnsi="Times New Roman" w:cs="Times New Roman"/>
          <w:sz w:val="28"/>
          <w:szCs w:val="28"/>
        </w:rPr>
        <w:t xml:space="preserve">роцедуры </w:t>
      </w:r>
      <w:r w:rsidR="006A3837" w:rsidRPr="006E4675">
        <w:rPr>
          <w:rFonts w:ascii="Times New Roman" w:hAnsi="Times New Roman" w:cs="Times New Roman"/>
          <w:sz w:val="28"/>
          <w:szCs w:val="28"/>
        </w:rPr>
        <w:t>также регламентированы различными отраслевыми нормами правового регулирования.</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С.Д. Князев и Р.А. Охотников, характеризуя избирательный спор, указывают на то, что он представляет собой «динамичное правовое явление, происходящее в рамках установленной правовой процедуры, иными словами, в рамках процессуальных избирательных правоотношений», при этом «каждый конкретный избирательный спор является избирательным правоотношением защитного характера, стороны которого имеют собственное видение правильного применения избирательного законодательства к конкретной ситуации, вызвавшей конфликт между сторонами</w:t>
      </w:r>
      <w:proofErr w:type="gramEnd"/>
      <w:r w:rsidRPr="006E4675">
        <w:rPr>
          <w:rFonts w:ascii="Times New Roman" w:hAnsi="Times New Roman" w:cs="Times New Roman"/>
          <w:sz w:val="28"/>
          <w:szCs w:val="28"/>
        </w:rPr>
        <w:t>» [</w:t>
      </w:r>
      <w:proofErr w:type="gramStart"/>
      <w:r w:rsidRPr="006E4675">
        <w:rPr>
          <w:rFonts w:ascii="Times New Roman" w:hAnsi="Times New Roman" w:cs="Times New Roman"/>
          <w:sz w:val="28"/>
          <w:szCs w:val="28"/>
        </w:rPr>
        <w:t xml:space="preserve">163, с. 21].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При рассмотрении незаконных действий, которые могут быть совершены во время избирательного процесса, следует различать два основных блока:</w:t>
      </w:r>
    </w:p>
    <w:p w:rsidR="00E04F3D" w:rsidRPr="006E4675" w:rsidRDefault="00E04F3D" w:rsidP="00E04F3D">
      <w:pPr>
        <w:tabs>
          <w:tab w:val="left" w:pos="993"/>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1. Специальные правонарушения, связанные с выборами, которые наносят ущерб основным элементам самого избирательного процесса.</w:t>
      </w:r>
    </w:p>
    <w:p w:rsidR="00E04F3D" w:rsidRPr="006E4675" w:rsidRDefault="00E04F3D" w:rsidP="00E04F3D">
      <w:pPr>
        <w:tabs>
          <w:tab w:val="left" w:pos="142"/>
          <w:tab w:val="left" w:pos="993"/>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Правонарушения, которые параллельно препятствуют или угрожают вмешательством в избирательный процесс, нарушая общественный порядок на избирательном участке.</w:t>
      </w:r>
    </w:p>
    <w:p w:rsidR="00FF2C8E"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Все противоправные действия, посягающие на правоотношения, непосредственно связанные с избирательным процессом, рассматриваются как особые правонарушения в избирательной сфере, совершенные во время формирования избирательных участков, </w:t>
      </w:r>
      <w:r w:rsidR="00FF2C8E" w:rsidRPr="006E4675">
        <w:rPr>
          <w:rFonts w:ascii="Times New Roman" w:hAnsi="Times New Roman" w:cs="Times New Roman"/>
          <w:sz w:val="28"/>
          <w:szCs w:val="28"/>
        </w:rPr>
        <w:t>процесса</w:t>
      </w:r>
      <w:r w:rsidRPr="006E4675">
        <w:rPr>
          <w:rFonts w:ascii="Times New Roman" w:hAnsi="Times New Roman" w:cs="Times New Roman"/>
          <w:sz w:val="28"/>
          <w:szCs w:val="28"/>
        </w:rPr>
        <w:t xml:space="preserve"> голосов</w:t>
      </w:r>
      <w:r w:rsidR="00FF2C8E" w:rsidRPr="006E4675">
        <w:rPr>
          <w:rFonts w:ascii="Times New Roman" w:hAnsi="Times New Roman" w:cs="Times New Roman"/>
          <w:sz w:val="28"/>
          <w:szCs w:val="28"/>
        </w:rPr>
        <w:t>ания</w:t>
      </w:r>
      <w:r w:rsidRPr="006E4675">
        <w:rPr>
          <w:rFonts w:ascii="Times New Roman" w:hAnsi="Times New Roman" w:cs="Times New Roman"/>
          <w:sz w:val="28"/>
          <w:szCs w:val="28"/>
        </w:rPr>
        <w:t xml:space="preserve"> и т.д.</w:t>
      </w:r>
    </w:p>
    <w:p w:rsidR="00E04F3D" w:rsidRPr="006E4675" w:rsidRDefault="00FF2C8E"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Особые они, потому что </w:t>
      </w:r>
      <w:r w:rsidR="00E04F3D" w:rsidRPr="006E4675">
        <w:rPr>
          <w:rFonts w:ascii="Times New Roman" w:hAnsi="Times New Roman" w:cs="Times New Roman"/>
          <w:sz w:val="28"/>
          <w:szCs w:val="28"/>
        </w:rPr>
        <w:t xml:space="preserve">такого рода </w:t>
      </w:r>
      <w:r w:rsidRPr="006E4675">
        <w:rPr>
          <w:rFonts w:ascii="Times New Roman" w:hAnsi="Times New Roman" w:cs="Times New Roman"/>
          <w:sz w:val="28"/>
          <w:szCs w:val="28"/>
        </w:rPr>
        <w:t>правонарушения</w:t>
      </w:r>
      <w:r w:rsidR="00E04F3D" w:rsidRPr="006E4675">
        <w:rPr>
          <w:rFonts w:ascii="Times New Roman" w:hAnsi="Times New Roman" w:cs="Times New Roman"/>
          <w:sz w:val="28"/>
          <w:szCs w:val="28"/>
        </w:rPr>
        <w:t xml:space="preserve"> подпадают под действие норм Уголовного кодекса или КоАП Республики Казахстан.</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Конституционный закон Республики Казахстан «О выборах в Республике Казахстан» содержит перечень правонарушений, за которые лица, нарушающие избирательное законодательство, несут уголовную, административную и иную ответственность.</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Например, агитация в поддержку кандидата в президенты Республики Казахстан могла проводиться только с 18:00 11 мая 2019 года до 23:59 7 июня 2019 года.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Именно с 18:00 по местному времени 11 мая 2019 года началась избирательная кампания кандидатов в президенты Республики Казахстан.</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Период избирательной кампании и последующего голосования – это время, в течение которого существует высокий риск административной ответственности за нарушение избирательного законодательства, поскольку граждане «по незнанию» или «по неосторожности» могут непреднамеренно совершить действия, формально подпадающие под нарушение закона.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Таким образом, всем известен случай, когда во время выборов 2019 года в Украине даже кандидат в президенты Украины Владимир Зеленский был привлечен к административной ответственности за демонстрацию заполненного избирательного бюллетеня.</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Ранее заместитель председателя Центральной избирательной комиссии Константин Петров дал подробные разъяснения о порядке ведения кампании в соответствии с законодательством Республики Казахстан. Центральная избирательная комиссия Республики Казахстан также разъяснила правила проведения опросов в связи с предстоящими выборами в парламент Республики Казахстан 10 января 2021 года.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Считаем необходимым отметить, что Кодекс Республики Казахстан об административных правонарушениях предусматривает широкий круг статей, устанавливающих ответственность за нарушения в сфере избирательного законодательства, считаем также, что многие из них малоизвестны широкому кругу избирателей [164].</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Анализ зарубежного законодательства  указывает на возможность формирования следующих моделей разрешения избирательных споров [165].</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1) судебное разбирательство. В Бразилии и Перу были созданы специальные суды и трибуналы.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административная процедура. В Соединенных Штатах дела об ошибках при подсчете голосов рассматриваются в административном порядке; в судах рассматривают заявления о нарушении закона, а также проверка списков избирателей.</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3) сочетание судебного и внесудебного порядка. В Великобритании переговоры ведутся изначально, в случае, если они не увенчаются успехом, дело передается в суд.</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Законодательством помимо перечня запрещенных действий во время избирательной кампании и голосования предусмотрена также административная ответственность за их совершение.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Помимо </w:t>
      </w:r>
      <w:proofErr w:type="gramStart"/>
      <w:r w:rsidRPr="006E4675">
        <w:rPr>
          <w:rFonts w:ascii="Times New Roman" w:hAnsi="Times New Roman" w:cs="Times New Roman"/>
          <w:sz w:val="28"/>
          <w:szCs w:val="28"/>
        </w:rPr>
        <w:t>административной</w:t>
      </w:r>
      <w:proofErr w:type="gramEnd"/>
      <w:r w:rsidRPr="006E4675">
        <w:rPr>
          <w:rFonts w:ascii="Times New Roman" w:hAnsi="Times New Roman" w:cs="Times New Roman"/>
          <w:sz w:val="28"/>
          <w:szCs w:val="28"/>
        </w:rPr>
        <w:t xml:space="preserve"> законом предусматривается также уголовная ответственность. Так, если Избирательная комиссия не допускает на свои заседания доверенных лиц кандидатов и представителей СМИ, то за такое воспрепятствование устанавливается ответственность по ст. 126 Уголовного </w:t>
      </w:r>
      <w:r w:rsidRPr="006E4675">
        <w:rPr>
          <w:rFonts w:ascii="Times New Roman" w:hAnsi="Times New Roman" w:cs="Times New Roman"/>
          <w:sz w:val="28"/>
          <w:szCs w:val="28"/>
        </w:rPr>
        <w:lastRenderedPageBreak/>
        <w:t>кодекса Республики Казахстан. Кроме того, подделка избирательных документов, внесение ложных записей в избирательные бюллетени либо подписные листы, преднамеренно искаженный подсчет голосов либо неточное определение итогов выборов, несоблюдение тайны голосования также влекут за собой уголовную ответственность, если эти действия совершены доверенным лицом кандидата в депутаты либо членом избирательной комиссии. Следует также указать на то, что  в случае, если о кандидатах распространяются намеренно ложная информация либо совершаются другие действия, наносящие ущерб их чести, достоинству и деловой репутации, с целью воздействовать на итоги выборов, то лица, распространяющие эту информацию должны нести ответственность в соответствии со ст. 104 Кодекса поведения Республики Казахстан.</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Штрафные санкции предусмотрены в гл. 11 Кодекса об административных правонарушениях, содержащей 26 статей, в которых определены правонарушения, посягающие на избирательные права, за нарушение которых вводится ответственность в виде штрафов.</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Лицо, согласно закону, может также быть привлечено к административной ответственности, если оно не представит или не опубликует информацию, предусмотренную Конституционным законом о выборах.</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Избирательная агитация относится к одним из самых важных элементов и одновременно этапов избирательной кампании. Именно на этом этапе избиратели знакомятся с избирательными платформами кандидатов, определяют кандидата или политическую партию, за которую они отдадут свой голос в день голосования. Поэтому важно, чтобы избирательная кампания проходила строго в рамках законодательства.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Законом определен круг лиц и организаций, которым запрещено участвовать в деятельности, в подготовке и проведении выборов в органы государственной власти и МСУ, а также в другие органы народного </w:t>
      </w:r>
      <w:r w:rsidRPr="006E4675">
        <w:rPr>
          <w:rFonts w:ascii="Times New Roman" w:hAnsi="Times New Roman" w:cs="Times New Roman"/>
          <w:sz w:val="28"/>
          <w:szCs w:val="28"/>
        </w:rPr>
        <w:lastRenderedPageBreak/>
        <w:t>(национального) управления либо выборных должностных лиц иностранным гражданам, лицам, не имеющим гражданства, иностранным юридическим лицам, международным общественным движений и международным организациям [166].</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Избирательная ответственность по законодательству Кыргызской Республики является разновидностью конституционно-правовой ответственности, и она наступает в тех случаях, когда нарушаются требования избирательного законодательства.</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В тех случаях, когда  в качестве нарушителя избирательные права граждан выступила избирательная комиссия, что в дальнейшем было признано вышестоящей избирательной комиссией или судом и повлекло за собой признание недействительными результаты  голосования на той или иной территории либо итогов выборов, то невыполнение допустившей нарушение избирательной комиссией решения, принятого судом либо вышестоящей избирательной комиссией, может привести к тому, что участковая избирательная комиссия</w:t>
      </w:r>
      <w:proofErr w:type="gramEnd"/>
      <w:r w:rsidRPr="006E4675">
        <w:rPr>
          <w:rFonts w:ascii="Times New Roman" w:hAnsi="Times New Roman" w:cs="Times New Roman"/>
          <w:sz w:val="28"/>
          <w:szCs w:val="28"/>
        </w:rPr>
        <w:t xml:space="preserve">, в соответствии с законом, может быть </w:t>
      </w:r>
      <w:proofErr w:type="gramStart"/>
      <w:r w:rsidRPr="006E4675">
        <w:rPr>
          <w:rFonts w:ascii="Times New Roman" w:hAnsi="Times New Roman" w:cs="Times New Roman"/>
          <w:sz w:val="28"/>
          <w:szCs w:val="28"/>
        </w:rPr>
        <w:t>расформирована</w:t>
      </w:r>
      <w:proofErr w:type="gramEnd"/>
      <w:r w:rsidRPr="006E4675">
        <w:rPr>
          <w:rFonts w:ascii="Times New Roman" w:hAnsi="Times New Roman" w:cs="Times New Roman"/>
          <w:sz w:val="28"/>
          <w:szCs w:val="28"/>
        </w:rPr>
        <w:t xml:space="preserve">. Кроме того, Центральная избирательная комиссия согласно ч. 6 ст. 10 Конституционного закона о выборах в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имеет право прекратить действие аккредитации международного наблюдателя, если им был нарушен данный закон и законодательство КР, она также вправе по тем же основаниям отозвать аккредитацию СМИ.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Член избирательной комиссии, в соответствии с п. 7 ч. 1 ст. 15 Закона об избирательных комиссиях, может быть досрочно отстранен от своих обязанностей и исключен из состава комиссии, если он постоянно не выполняет их.</w:t>
      </w:r>
      <w:r w:rsidR="00E16D18"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Следует также отметить, что избирательная ответственность кандидата независимо от того, включен ли он в список кандидатов, носит всегда </w:t>
      </w:r>
      <w:r w:rsidR="00E16D18" w:rsidRPr="006E4675">
        <w:rPr>
          <w:rFonts w:ascii="Times New Roman" w:hAnsi="Times New Roman" w:cs="Times New Roman"/>
          <w:sz w:val="28"/>
          <w:szCs w:val="28"/>
        </w:rPr>
        <w:t xml:space="preserve">персонализированный </w:t>
      </w:r>
      <w:r w:rsidRPr="006E4675">
        <w:rPr>
          <w:rFonts w:ascii="Times New Roman" w:hAnsi="Times New Roman" w:cs="Times New Roman"/>
          <w:sz w:val="28"/>
          <w:szCs w:val="28"/>
        </w:rPr>
        <w:t xml:space="preserve">характер, в то время как ответственность политической партии, </w:t>
      </w:r>
      <w:r w:rsidR="00E16D18" w:rsidRPr="006E4675">
        <w:rPr>
          <w:rFonts w:ascii="Times New Roman" w:hAnsi="Times New Roman" w:cs="Times New Roman"/>
          <w:sz w:val="28"/>
          <w:szCs w:val="28"/>
        </w:rPr>
        <w:t>является коллективной</w:t>
      </w:r>
      <w:r w:rsidRPr="006E4675">
        <w:rPr>
          <w:rFonts w:ascii="Times New Roman" w:hAnsi="Times New Roman" w:cs="Times New Roman"/>
          <w:sz w:val="28"/>
          <w:szCs w:val="28"/>
        </w:rPr>
        <w:t>.</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lastRenderedPageBreak/>
        <w:t>Согласно Совместной рекомендации БДИПЧ/ОБСЕ и Венецианской комиссии 2016 года по предотвращению и урегулированию злоупотреблений административным ресурсом в ходе избирательных процессов за выборами Президента Кыргызской Республики: «в законодательстве должен быть установлен четкий и предсказуемый запрет (на злоупотребление административным ресурсом). Должны быть предусмотрены и применяться санкции за «злоупотребление административным ресурсом»</w:t>
      </w:r>
      <w:r w:rsidR="00CF0728" w:rsidRPr="006E4675">
        <w:rPr>
          <w:sz w:val="28"/>
          <w:szCs w:val="28"/>
          <w:lang w:val="ru-RU"/>
        </w:rPr>
        <w:t xml:space="preserve"> [124]</w:t>
      </w:r>
      <w:r w:rsidRPr="006E4675">
        <w:rPr>
          <w:sz w:val="28"/>
          <w:szCs w:val="28"/>
          <w:lang w:val="ru-RU"/>
        </w:rPr>
        <w:t xml:space="preserve">.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11 марта 2020 года в первом чтении на заседании Парламента был принят проект Закона </w:t>
      </w:r>
      <w:proofErr w:type="gramStart"/>
      <w:r w:rsidRPr="006E4675">
        <w:rPr>
          <w:sz w:val="28"/>
          <w:szCs w:val="28"/>
          <w:lang w:val="ru-RU"/>
        </w:rPr>
        <w:t>КР</w:t>
      </w:r>
      <w:proofErr w:type="gramEnd"/>
      <w:r w:rsidRPr="006E4675">
        <w:rPr>
          <w:sz w:val="28"/>
          <w:szCs w:val="28"/>
          <w:lang w:val="ru-RU"/>
        </w:rPr>
        <w:t xml:space="preserve"> «О внесении изменений в некоторые законодательные акты Кыргызской Республики в сфере избирательного законодательства» (Кодекс о нарушениях, Кодекс о проступках, Уголовный кодекс, Административно-процессуальный кодекс). В справке-обосновании к данному законопроекту, говорится, что в законодательстве отсутствует реальный механизм привлечения к ответственности виновных лиц.</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Предлагаемый проект закона направлен на установление ответственности за нарушения норм избирательного права в ходе выборов. </w:t>
      </w:r>
      <w:proofErr w:type="gramStart"/>
      <w:r w:rsidRPr="006E4675">
        <w:rPr>
          <w:sz w:val="28"/>
          <w:szCs w:val="28"/>
          <w:lang w:val="ru-RU"/>
        </w:rPr>
        <w:t>Так по предложению инициаторов предлагается внести 2 новые статьи в Кодекс о нарушениях, 3 новые статьи в Кодекс о проступках, внести изменения в Уголовный кодекс Кыргызской Республики в статью устанавливающую ответственность за подкуп, также в статью 201 ч. 4 Административно-процессуального кодекса, изменив сроки подачи в суд в случае нарушения прав избирателя.</w:t>
      </w:r>
      <w:proofErr w:type="gramEnd"/>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Однако</w:t>
      </w:r>
      <w:proofErr w:type="gramStart"/>
      <w:r w:rsidRPr="006E4675">
        <w:rPr>
          <w:sz w:val="28"/>
          <w:szCs w:val="28"/>
          <w:lang w:val="ru-RU"/>
        </w:rPr>
        <w:t>,</w:t>
      </w:r>
      <w:proofErr w:type="gramEnd"/>
      <w:r w:rsidRPr="006E4675">
        <w:rPr>
          <w:sz w:val="28"/>
          <w:szCs w:val="28"/>
          <w:lang w:val="ru-RU"/>
        </w:rPr>
        <w:t xml:space="preserve"> норма предлагаемой 42</w:t>
      </w:r>
      <w:r w:rsidRPr="006E4675">
        <w:rPr>
          <w:sz w:val="28"/>
          <w:szCs w:val="28"/>
          <w:vertAlign w:val="superscript"/>
          <w:lang w:val="ru-RU"/>
        </w:rPr>
        <w:t>2</w:t>
      </w:r>
      <w:r w:rsidRPr="006E4675">
        <w:rPr>
          <w:sz w:val="28"/>
          <w:szCs w:val="28"/>
        </w:rPr>
        <w:t> </w:t>
      </w:r>
      <w:r w:rsidRPr="006E4675">
        <w:rPr>
          <w:sz w:val="28"/>
          <w:szCs w:val="28"/>
          <w:lang w:val="ru-RU"/>
        </w:rPr>
        <w:t>статьи отражает абзац 5 пункта 3 статьи 15 Закона о выборах (с изменениями, внесенными в августе 2019 г.), которая уже предусматривает ответственность за представление заведомо недостоверных сведений об избирательном адресе избирателя.</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Следует учесть, что статья 294 Кодекса о нарушениях уже содержит ответственность за предоставление недостоверной информации уполномоченному органу, </w:t>
      </w:r>
      <w:proofErr w:type="gramStart"/>
      <w:r w:rsidRPr="006E4675">
        <w:rPr>
          <w:sz w:val="28"/>
          <w:szCs w:val="28"/>
          <w:lang w:val="ru-RU"/>
        </w:rPr>
        <w:t>и</w:t>
      </w:r>
      <w:proofErr w:type="gramEnd"/>
      <w:r w:rsidRPr="006E4675">
        <w:rPr>
          <w:sz w:val="28"/>
          <w:szCs w:val="28"/>
          <w:lang w:val="ru-RU"/>
        </w:rPr>
        <w:t xml:space="preserve"> следовательно в предлагаемой статье 42</w:t>
      </w:r>
      <w:r w:rsidRPr="006E4675">
        <w:rPr>
          <w:sz w:val="28"/>
          <w:szCs w:val="28"/>
          <w:vertAlign w:val="superscript"/>
          <w:lang w:val="ru-RU"/>
        </w:rPr>
        <w:t>2</w:t>
      </w:r>
      <w:r w:rsidRPr="006E4675">
        <w:rPr>
          <w:sz w:val="28"/>
          <w:szCs w:val="28"/>
        </w:rPr>
        <w:t> </w:t>
      </w:r>
      <w:r w:rsidRPr="006E4675">
        <w:rPr>
          <w:sz w:val="28"/>
          <w:szCs w:val="28"/>
          <w:lang w:val="ru-RU"/>
        </w:rPr>
        <w:t xml:space="preserve">только </w:t>
      </w:r>
      <w:r w:rsidRPr="006E4675">
        <w:rPr>
          <w:sz w:val="28"/>
          <w:szCs w:val="28"/>
          <w:lang w:val="ru-RU"/>
        </w:rPr>
        <w:lastRenderedPageBreak/>
        <w:t>конкретизируется уполномоченный орган,</w:t>
      </w:r>
      <w:r w:rsidRPr="006E4675">
        <w:rPr>
          <w:sz w:val="28"/>
          <w:szCs w:val="28"/>
        </w:rPr>
        <w:t> </w:t>
      </w:r>
      <w:r w:rsidRPr="006E4675">
        <w:rPr>
          <w:sz w:val="28"/>
          <w:szCs w:val="28"/>
          <w:lang w:val="ru-RU"/>
        </w:rPr>
        <w:t xml:space="preserve"> при этом ответственность за представление недостоверной информации устанавливает такое же наказание как </w:t>
      </w:r>
      <w:r w:rsidRPr="006E4675">
        <w:rPr>
          <w:sz w:val="28"/>
          <w:szCs w:val="28"/>
        </w:rPr>
        <w:t> </w:t>
      </w:r>
      <w:r w:rsidRPr="006E4675">
        <w:rPr>
          <w:sz w:val="28"/>
          <w:szCs w:val="28"/>
          <w:lang w:val="ru-RU"/>
        </w:rPr>
        <w:t xml:space="preserve">и в статье 294 Кодекса о нарушениях – штраф 2-й категории. </w:t>
      </w:r>
      <w:proofErr w:type="gramStart"/>
      <w:r w:rsidRPr="006E4675">
        <w:rPr>
          <w:sz w:val="28"/>
          <w:szCs w:val="28"/>
          <w:lang w:val="ru-RU"/>
        </w:rPr>
        <w:t>Следовательно</w:t>
      </w:r>
      <w:proofErr w:type="gramEnd"/>
      <w:r w:rsidRPr="006E4675">
        <w:rPr>
          <w:sz w:val="28"/>
          <w:szCs w:val="28"/>
          <w:lang w:val="ru-RU"/>
        </w:rPr>
        <w:t xml:space="preserve"> инициатору следует исключить дублирование уже действующей статьи.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Кодекс о нарушениях</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Предлагается ввести в Кодекс о нарушениях 2 новые статьи: </w:t>
      </w:r>
      <w:r w:rsidRPr="006E4675">
        <w:rPr>
          <w:i/>
          <w:sz w:val="28"/>
          <w:szCs w:val="28"/>
          <w:lang w:val="ru-RU"/>
        </w:rPr>
        <w:t>статью 42¹</w:t>
      </w:r>
      <w:r w:rsidR="00FC6A65" w:rsidRPr="006E4675">
        <w:rPr>
          <w:i/>
          <w:sz w:val="28"/>
          <w:szCs w:val="28"/>
          <w:lang w:val="ru-RU"/>
        </w:rPr>
        <w:t xml:space="preserve"> -</w:t>
      </w:r>
      <w:r w:rsidRPr="006E4675">
        <w:rPr>
          <w:i/>
          <w:sz w:val="28"/>
          <w:szCs w:val="28"/>
          <w:lang w:val="ru-RU"/>
        </w:rPr>
        <w:t xml:space="preserve"> «Невыполнение решений и требований избирательной комиссии, принятых в пределах ее полномочий» и статью 42</w:t>
      </w:r>
      <w:r w:rsidRPr="006E4675">
        <w:rPr>
          <w:i/>
          <w:sz w:val="28"/>
          <w:szCs w:val="28"/>
          <w:vertAlign w:val="superscript"/>
          <w:lang w:val="ru-RU"/>
        </w:rPr>
        <w:t>2</w:t>
      </w:r>
      <w:r w:rsidR="00FC6A65" w:rsidRPr="006E4675">
        <w:rPr>
          <w:i/>
          <w:sz w:val="28"/>
          <w:szCs w:val="28"/>
          <w:lang w:val="ru-RU"/>
        </w:rPr>
        <w:t xml:space="preserve"> -</w:t>
      </w:r>
      <w:r w:rsidRPr="006E4675">
        <w:rPr>
          <w:i/>
          <w:sz w:val="28"/>
          <w:szCs w:val="28"/>
          <w:lang w:val="ru-RU"/>
        </w:rPr>
        <w:t xml:space="preserve"> «Предоставление избирателем заведомо недостоверных сведений».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 соответствии с предлагаемой статьей 42</w:t>
      </w:r>
      <w:r w:rsidRPr="006E4675">
        <w:rPr>
          <w:sz w:val="28"/>
          <w:szCs w:val="28"/>
          <w:vertAlign w:val="superscript"/>
          <w:lang w:val="ru-RU"/>
        </w:rPr>
        <w:t>2</w:t>
      </w:r>
      <w:r w:rsidR="00FC6A65" w:rsidRPr="006E4675">
        <w:rPr>
          <w:sz w:val="28"/>
          <w:szCs w:val="28"/>
          <w:lang w:val="ru-RU"/>
        </w:rPr>
        <w:t>,</w:t>
      </w:r>
      <w:r w:rsidRPr="006E4675">
        <w:rPr>
          <w:sz w:val="28"/>
          <w:szCs w:val="28"/>
        </w:rPr>
        <w:t> </w:t>
      </w:r>
      <w:r w:rsidRPr="006E4675">
        <w:rPr>
          <w:sz w:val="28"/>
          <w:szCs w:val="28"/>
          <w:lang w:val="ru-RU"/>
        </w:rPr>
        <w:t xml:space="preserve">устанавливается ответственность физических и юридических лиц в случае непредставления ими в избирательную комиссию в установленные законодательством сроки сведений или материалов, а также за невыполнение ими решений и требований комиссии в виде штрафа </w:t>
      </w:r>
      <w:r w:rsidRPr="006E4675">
        <w:rPr>
          <w:sz w:val="28"/>
          <w:szCs w:val="28"/>
        </w:rPr>
        <w:t>III</w:t>
      </w:r>
      <w:r w:rsidRPr="006E4675">
        <w:rPr>
          <w:sz w:val="28"/>
          <w:szCs w:val="28"/>
          <w:lang w:val="ru-RU"/>
        </w:rPr>
        <w:t xml:space="preserve"> </w:t>
      </w:r>
      <w:proofErr w:type="gramStart"/>
      <w:r w:rsidRPr="006E4675">
        <w:rPr>
          <w:sz w:val="28"/>
          <w:szCs w:val="28"/>
          <w:lang w:val="ru-RU"/>
        </w:rPr>
        <w:t>категории</w:t>
      </w:r>
      <w:proofErr w:type="gramEnd"/>
      <w:r w:rsidRPr="006E4675">
        <w:rPr>
          <w:sz w:val="28"/>
          <w:szCs w:val="28"/>
          <w:lang w:val="ru-RU"/>
        </w:rPr>
        <w:t xml:space="preserve"> что составляет 55 расчетных показателей.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За предоставление избирателем заведомо недостоверных сведений в избирательную комиссию о смене избирательного адреса в соответствии со статьей 42</w:t>
      </w:r>
      <w:r w:rsidRPr="006E4675">
        <w:rPr>
          <w:sz w:val="28"/>
          <w:szCs w:val="28"/>
          <w:vertAlign w:val="superscript"/>
          <w:lang w:val="ru-RU"/>
        </w:rPr>
        <w:t>2</w:t>
      </w:r>
      <w:r w:rsidRPr="006E4675">
        <w:rPr>
          <w:sz w:val="28"/>
          <w:szCs w:val="28"/>
          <w:lang w:val="ru-RU"/>
        </w:rPr>
        <w:t>.</w:t>
      </w:r>
      <w:r w:rsidRPr="006E4675">
        <w:rPr>
          <w:sz w:val="28"/>
          <w:szCs w:val="28"/>
        </w:rPr>
        <w:t> </w:t>
      </w:r>
      <w:r w:rsidRPr="006E4675">
        <w:rPr>
          <w:sz w:val="28"/>
          <w:szCs w:val="28"/>
          <w:lang w:val="ru-RU"/>
        </w:rPr>
        <w:t xml:space="preserve">Предлагается установить ответственность в виде штрафа </w:t>
      </w:r>
      <w:r w:rsidRPr="006E4675">
        <w:rPr>
          <w:sz w:val="28"/>
          <w:szCs w:val="28"/>
        </w:rPr>
        <w:t>II</w:t>
      </w:r>
      <w:r w:rsidRPr="006E4675">
        <w:rPr>
          <w:sz w:val="28"/>
          <w:szCs w:val="28"/>
          <w:lang w:val="ru-RU"/>
        </w:rPr>
        <w:t xml:space="preserve"> </w:t>
      </w:r>
      <w:proofErr w:type="gramStart"/>
      <w:r w:rsidRPr="006E4675">
        <w:rPr>
          <w:sz w:val="28"/>
          <w:szCs w:val="28"/>
          <w:lang w:val="ru-RU"/>
        </w:rPr>
        <w:t>категории</w:t>
      </w:r>
      <w:proofErr w:type="gramEnd"/>
      <w:r w:rsidRPr="006E4675">
        <w:rPr>
          <w:sz w:val="28"/>
          <w:szCs w:val="28"/>
          <w:lang w:val="ru-RU"/>
        </w:rPr>
        <w:t xml:space="preserve"> что составляет 30 расчётных показателей.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Кодекс о проступках</w:t>
      </w:r>
      <w:r w:rsidRPr="006E4675">
        <w:rPr>
          <w:rStyle w:val="a9"/>
          <w:sz w:val="28"/>
          <w:szCs w:val="28"/>
        </w:rPr>
        <w:t>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 Кодекс о проступках предлагается внести три новые статьи: </w:t>
      </w:r>
      <w:r w:rsidRPr="006E4675">
        <w:rPr>
          <w:i/>
          <w:sz w:val="28"/>
          <w:szCs w:val="28"/>
          <w:lang w:val="ru-RU"/>
        </w:rPr>
        <w:t>статью 87</w:t>
      </w:r>
      <w:r w:rsidRPr="006E4675">
        <w:rPr>
          <w:i/>
          <w:sz w:val="28"/>
          <w:szCs w:val="28"/>
          <w:vertAlign w:val="superscript"/>
          <w:lang w:val="ru-RU"/>
        </w:rPr>
        <w:t>1</w:t>
      </w:r>
      <w:r w:rsidR="00FC6A65" w:rsidRPr="006E4675">
        <w:rPr>
          <w:i/>
          <w:sz w:val="28"/>
          <w:szCs w:val="28"/>
          <w:vertAlign w:val="superscript"/>
          <w:lang w:val="ru-RU"/>
        </w:rPr>
        <w:t>–</w:t>
      </w:r>
      <w:r w:rsidRPr="006E4675">
        <w:rPr>
          <w:i/>
          <w:sz w:val="28"/>
          <w:szCs w:val="28"/>
        </w:rPr>
        <w:t> </w:t>
      </w:r>
      <w:r w:rsidR="00FC6A65" w:rsidRPr="006E4675">
        <w:rPr>
          <w:i/>
          <w:sz w:val="28"/>
          <w:szCs w:val="28"/>
          <w:lang w:val="ru-RU"/>
        </w:rPr>
        <w:t>«</w:t>
      </w:r>
      <w:r w:rsidRPr="006E4675">
        <w:rPr>
          <w:i/>
          <w:sz w:val="28"/>
          <w:szCs w:val="28"/>
          <w:lang w:val="ru-RU"/>
        </w:rPr>
        <w:t>Злоупотребление административным ресурсом», статью 87</w:t>
      </w:r>
      <w:r w:rsidRPr="006E4675">
        <w:rPr>
          <w:i/>
          <w:sz w:val="28"/>
          <w:szCs w:val="28"/>
          <w:vertAlign w:val="superscript"/>
          <w:lang w:val="ru-RU"/>
        </w:rPr>
        <w:t>2</w:t>
      </w:r>
      <w:r w:rsidR="00FC6A65" w:rsidRPr="006E4675">
        <w:rPr>
          <w:i/>
          <w:sz w:val="28"/>
          <w:szCs w:val="28"/>
          <w:vertAlign w:val="superscript"/>
          <w:lang w:val="ru-RU"/>
        </w:rPr>
        <w:t xml:space="preserve"> –</w:t>
      </w:r>
      <w:r w:rsidRPr="006E4675">
        <w:rPr>
          <w:i/>
          <w:sz w:val="28"/>
          <w:szCs w:val="28"/>
        </w:rPr>
        <w:t> </w:t>
      </w:r>
      <w:r w:rsidR="00FC6A65" w:rsidRPr="006E4675">
        <w:rPr>
          <w:i/>
          <w:sz w:val="28"/>
          <w:szCs w:val="28"/>
          <w:lang w:val="ru-RU"/>
        </w:rPr>
        <w:t>«</w:t>
      </w:r>
      <w:r w:rsidRPr="006E4675">
        <w:rPr>
          <w:i/>
          <w:sz w:val="28"/>
          <w:szCs w:val="28"/>
          <w:lang w:val="ru-RU"/>
        </w:rPr>
        <w:t>Представление кандидатом на выборную должность заведомо недостоверных сведений», статью 87</w:t>
      </w:r>
      <w:r w:rsidRPr="006E4675">
        <w:rPr>
          <w:i/>
          <w:sz w:val="28"/>
          <w:szCs w:val="28"/>
          <w:vertAlign w:val="superscript"/>
          <w:lang w:val="ru-RU"/>
        </w:rPr>
        <w:t>3</w:t>
      </w:r>
      <w:r w:rsidRPr="006E4675">
        <w:rPr>
          <w:i/>
          <w:sz w:val="28"/>
          <w:szCs w:val="28"/>
        </w:rPr>
        <w:t> </w:t>
      </w:r>
      <w:r w:rsidR="00FC6A65" w:rsidRPr="006E4675">
        <w:rPr>
          <w:i/>
          <w:sz w:val="28"/>
          <w:szCs w:val="28"/>
          <w:lang w:val="ru-RU"/>
        </w:rPr>
        <w:t>- «</w:t>
      </w:r>
      <w:r w:rsidRPr="006E4675">
        <w:rPr>
          <w:i/>
          <w:sz w:val="28"/>
          <w:szCs w:val="28"/>
          <w:lang w:val="ru-RU"/>
        </w:rPr>
        <w:t>Принятие избирателем (участником референдума) денежных средств и материальных ценностей».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Статья 87</w:t>
      </w:r>
      <w:r w:rsidRPr="006E4675">
        <w:rPr>
          <w:rStyle w:val="a9"/>
          <w:sz w:val="28"/>
          <w:szCs w:val="28"/>
          <w:vertAlign w:val="superscript"/>
          <w:lang w:val="ru-RU"/>
        </w:rPr>
        <w:t>1</w:t>
      </w:r>
      <w:r w:rsidRPr="006E4675">
        <w:rPr>
          <w:rStyle w:val="a9"/>
          <w:sz w:val="28"/>
          <w:szCs w:val="28"/>
          <w:vertAlign w:val="superscript"/>
        </w:rPr>
        <w:t> </w:t>
      </w:r>
      <w:r w:rsidRPr="006E4675">
        <w:rPr>
          <w:rStyle w:val="a9"/>
          <w:sz w:val="28"/>
          <w:szCs w:val="28"/>
          <w:lang w:val="ru-RU"/>
        </w:rPr>
        <w:t>Злоупотребление административным ресурсом</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 целях предотвращения злоупотребления административным ресурсом на выборах и его влияния, искажающего волеизъявление избирателей, проект </w:t>
      </w:r>
      <w:r w:rsidRPr="006E4675">
        <w:rPr>
          <w:sz w:val="28"/>
          <w:szCs w:val="28"/>
          <w:lang w:val="ru-RU"/>
        </w:rPr>
        <w:lastRenderedPageBreak/>
        <w:t xml:space="preserve">закона предлагает ввести ответственность за злоупотребление административным ресурсом — влечет наказание в виде штрафа </w:t>
      </w:r>
      <w:r w:rsidRPr="006E4675">
        <w:rPr>
          <w:sz w:val="28"/>
          <w:szCs w:val="28"/>
        </w:rPr>
        <w:t>II</w:t>
      </w:r>
      <w:r w:rsidRPr="006E4675">
        <w:rPr>
          <w:sz w:val="28"/>
          <w:szCs w:val="28"/>
          <w:lang w:val="ru-RU"/>
        </w:rPr>
        <w:t xml:space="preserve"> категории.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То же деяние, совершенное руководителями государственных и муниципальных органов влечет наказание в виде штрафа </w:t>
      </w:r>
      <w:r w:rsidRPr="006E4675">
        <w:rPr>
          <w:sz w:val="28"/>
          <w:szCs w:val="28"/>
        </w:rPr>
        <w:t>III</w:t>
      </w:r>
      <w:r w:rsidRPr="006E4675">
        <w:rPr>
          <w:sz w:val="28"/>
          <w:szCs w:val="28"/>
          <w:lang w:val="ru-RU"/>
        </w:rPr>
        <w:t xml:space="preserve"> категории с отстранением от занимаемой должности и лишением права занимать определенные должности </w:t>
      </w:r>
      <w:r w:rsidRPr="006E4675">
        <w:rPr>
          <w:sz w:val="28"/>
          <w:szCs w:val="28"/>
        </w:rPr>
        <w:t>II</w:t>
      </w:r>
      <w:r w:rsidRPr="006E4675">
        <w:rPr>
          <w:sz w:val="28"/>
          <w:szCs w:val="28"/>
          <w:lang w:val="ru-RU"/>
        </w:rPr>
        <w:t xml:space="preserve"> категории.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Стоит согласиться с доводами инициатора и признать необходимость введения ответственности за данную статью, с учетом изменения вида штрафа </w:t>
      </w:r>
      <w:r w:rsidRPr="006E4675">
        <w:rPr>
          <w:sz w:val="28"/>
          <w:szCs w:val="28"/>
        </w:rPr>
        <w:t>III</w:t>
      </w:r>
      <w:r w:rsidRPr="006E4675">
        <w:rPr>
          <w:sz w:val="28"/>
          <w:szCs w:val="28"/>
          <w:lang w:val="ru-RU"/>
        </w:rPr>
        <w:t xml:space="preserve"> категории на штраф </w:t>
      </w:r>
      <w:r w:rsidRPr="006E4675">
        <w:rPr>
          <w:sz w:val="28"/>
          <w:szCs w:val="28"/>
        </w:rPr>
        <w:t>II</w:t>
      </w:r>
      <w:r w:rsidRPr="006E4675">
        <w:rPr>
          <w:sz w:val="28"/>
          <w:szCs w:val="28"/>
          <w:lang w:val="ru-RU"/>
        </w:rPr>
        <w:t xml:space="preserve"> категории, так как действительно в Кодексе о проступках предусмотрены только </w:t>
      </w:r>
      <w:r w:rsidRPr="006E4675">
        <w:rPr>
          <w:sz w:val="28"/>
          <w:szCs w:val="28"/>
        </w:rPr>
        <w:t>I</w:t>
      </w:r>
      <w:r w:rsidRPr="006E4675">
        <w:rPr>
          <w:sz w:val="28"/>
          <w:szCs w:val="28"/>
          <w:lang w:val="ru-RU"/>
        </w:rPr>
        <w:t xml:space="preserve"> и </w:t>
      </w:r>
      <w:r w:rsidRPr="006E4675">
        <w:rPr>
          <w:sz w:val="28"/>
          <w:szCs w:val="28"/>
        </w:rPr>
        <w:t>II</w:t>
      </w:r>
      <w:r w:rsidRPr="006E4675">
        <w:rPr>
          <w:sz w:val="28"/>
          <w:szCs w:val="28"/>
          <w:lang w:val="ru-RU"/>
        </w:rPr>
        <w:t xml:space="preserve"> категория штрафов.</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Статья 87</w:t>
      </w:r>
      <w:r w:rsidRPr="006E4675">
        <w:rPr>
          <w:rStyle w:val="a9"/>
          <w:sz w:val="28"/>
          <w:szCs w:val="28"/>
          <w:vertAlign w:val="superscript"/>
          <w:lang w:val="ru-RU"/>
        </w:rPr>
        <w:t>2</w:t>
      </w:r>
      <w:r w:rsidRPr="006E4675">
        <w:rPr>
          <w:rStyle w:val="a9"/>
          <w:sz w:val="28"/>
          <w:szCs w:val="28"/>
        </w:rPr>
        <w:t> </w:t>
      </w:r>
      <w:r w:rsidRPr="006E4675">
        <w:rPr>
          <w:rStyle w:val="a9"/>
          <w:sz w:val="28"/>
          <w:szCs w:val="28"/>
          <w:lang w:val="ru-RU"/>
        </w:rPr>
        <w:t>»Представление кандидатом на выборную должность заведомо недостоверных сведений»</w:t>
      </w:r>
      <w:r w:rsidRPr="006E4675">
        <w:rPr>
          <w:sz w:val="28"/>
          <w:szCs w:val="28"/>
          <w:lang w:val="ru-RU"/>
        </w:rPr>
        <w:t xml:space="preserve">, предлагается установить ответственность в Кодексе </w:t>
      </w:r>
      <w:proofErr w:type="gramStart"/>
      <w:r w:rsidRPr="006E4675">
        <w:rPr>
          <w:sz w:val="28"/>
          <w:szCs w:val="28"/>
          <w:lang w:val="ru-RU"/>
        </w:rPr>
        <w:t>КР</w:t>
      </w:r>
      <w:proofErr w:type="gramEnd"/>
      <w:r w:rsidRPr="006E4675">
        <w:rPr>
          <w:sz w:val="28"/>
          <w:szCs w:val="28"/>
          <w:lang w:val="ru-RU"/>
        </w:rPr>
        <w:t xml:space="preserve"> о проступках за представление кандидатом в Президенты КР, в депутаты Жогорку Кенеша Кыргызской Республики, местного кенеша, кандидатом на должность главы органа главы местного самоуправления заведомо недостоверных документов, а также сокрытие сведений о себе, препятствующих его регистрации и избиранию, и за сокрытие сведений о наличии гражданства иного государства.</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Под понятие «заведомо недостоверных сведений» подпадает сокрытие кандидатами на выборные должности сведений о наличии гражданства иного государства, неснятой или непогашенной судимости, или фальсификации иных документов, которые предоставляются для выдвижения и (или) регистрации кандидатов, списков кандидатов от политических партий.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b/>
          <w:sz w:val="28"/>
          <w:szCs w:val="28"/>
          <w:lang w:val="ru-RU"/>
        </w:rPr>
        <w:t>Статья 87</w:t>
      </w:r>
      <w:r w:rsidRPr="006E4675">
        <w:rPr>
          <w:b/>
          <w:sz w:val="28"/>
          <w:szCs w:val="28"/>
          <w:vertAlign w:val="superscript"/>
          <w:lang w:val="ru-RU"/>
        </w:rPr>
        <w:t>3</w:t>
      </w:r>
      <w:r w:rsidRPr="006E4675">
        <w:rPr>
          <w:b/>
          <w:sz w:val="28"/>
          <w:szCs w:val="28"/>
        </w:rPr>
        <w:t> </w:t>
      </w:r>
      <w:r w:rsidRPr="006E4675">
        <w:rPr>
          <w:b/>
          <w:sz w:val="28"/>
          <w:szCs w:val="28"/>
          <w:lang w:val="ru-RU"/>
        </w:rPr>
        <w:t>»Принятие избирателем (участником референдума) денежных средств и материальных ценностей»</w:t>
      </w:r>
      <w:r w:rsidRPr="006E4675">
        <w:rPr>
          <w:sz w:val="28"/>
          <w:szCs w:val="28"/>
          <w:lang w:val="ru-RU"/>
        </w:rPr>
        <w:t xml:space="preserve">, которое влечет наказание в виде штрафа </w:t>
      </w:r>
      <w:r w:rsidRPr="006E4675">
        <w:rPr>
          <w:sz w:val="28"/>
          <w:szCs w:val="28"/>
        </w:rPr>
        <w:t>I</w:t>
      </w:r>
      <w:r w:rsidRPr="006E4675">
        <w:rPr>
          <w:sz w:val="28"/>
          <w:szCs w:val="28"/>
          <w:lang w:val="ru-RU"/>
        </w:rPr>
        <w:t xml:space="preserve"> категории.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При этом предлагается сделать примечание к статье 87</w:t>
      </w:r>
      <w:r w:rsidRPr="006E4675">
        <w:rPr>
          <w:sz w:val="28"/>
          <w:szCs w:val="28"/>
          <w:vertAlign w:val="superscript"/>
          <w:lang w:val="ru-RU"/>
        </w:rPr>
        <w:t>3</w:t>
      </w:r>
      <w:r w:rsidRPr="006E4675">
        <w:rPr>
          <w:sz w:val="28"/>
          <w:szCs w:val="28"/>
          <w:lang w:val="ru-RU"/>
        </w:rPr>
        <w:t xml:space="preserve">, а именно: лицо, совершившее действие, предусмотренное настоящей статьей, освобождается </w:t>
      </w:r>
      <w:r w:rsidRPr="006E4675">
        <w:rPr>
          <w:sz w:val="28"/>
          <w:szCs w:val="28"/>
          <w:lang w:val="ru-RU"/>
        </w:rPr>
        <w:lastRenderedPageBreak/>
        <w:t>от ответственности, если данное лицо добровольно сообщило о распространении денежных средств и материальных ценностей за реализацию избирательного права.</w:t>
      </w:r>
    </w:p>
    <w:p w:rsidR="00E04F3D" w:rsidRPr="006E4675" w:rsidRDefault="00E04F3D" w:rsidP="00E04F3D">
      <w:pPr>
        <w:pStyle w:val="a4"/>
        <w:shd w:val="clear" w:color="auto" w:fill="FFFFFF"/>
        <w:spacing w:after="0" w:line="360" w:lineRule="auto"/>
        <w:ind w:firstLine="567"/>
        <w:jc w:val="both"/>
        <w:rPr>
          <w:i/>
          <w:sz w:val="28"/>
          <w:szCs w:val="28"/>
          <w:lang w:val="ru-RU"/>
        </w:rPr>
      </w:pPr>
      <w:r w:rsidRPr="006E4675">
        <w:rPr>
          <w:sz w:val="28"/>
          <w:szCs w:val="28"/>
          <w:lang w:val="ru-RU"/>
        </w:rPr>
        <w:t xml:space="preserve">На данный законопроект Правительство направило свое заключение в соответствующий Комитет Жогорку Кенеша </w:t>
      </w:r>
      <w:r w:rsidRPr="006E4675">
        <w:rPr>
          <w:sz w:val="28"/>
          <w:szCs w:val="28"/>
        </w:rPr>
        <w:t> </w:t>
      </w:r>
      <w:r w:rsidRPr="006E4675">
        <w:rPr>
          <w:sz w:val="28"/>
          <w:szCs w:val="28"/>
          <w:lang w:val="ru-RU"/>
        </w:rPr>
        <w:t xml:space="preserve">(постановление Правительства Кыргызской Республики от 27 января 2020 года №32, вх. №6-1627/20 от 29.01.2020 г.), в котором отмечает следующее: «Считаем необходимым отметить, что субъектом ответственности по предлагаемой статье являются избиратели, то есть физические лица. При этом предлагается установить наказание в виде штрафа </w:t>
      </w:r>
      <w:r w:rsidRPr="006E4675">
        <w:rPr>
          <w:sz w:val="28"/>
          <w:szCs w:val="28"/>
        </w:rPr>
        <w:t>I</w:t>
      </w:r>
      <w:r w:rsidRPr="006E4675">
        <w:rPr>
          <w:sz w:val="28"/>
          <w:szCs w:val="28"/>
          <w:lang w:val="ru-RU"/>
        </w:rPr>
        <w:t xml:space="preserve"> категории (от 200 до 300 расчетных показателей). Полагаем, что указанный размер штрафа является чрезмерным для физического лица, поскольку в большинстве случаев субъектом данного нарушения могут быть уязвимые слои населения (малообеспеченные граждане). Так, в соответствии с Кодексом Кыргызской Республики о проступках минимальным штрафом является штраф </w:t>
      </w:r>
      <w:r w:rsidRPr="006E4675">
        <w:rPr>
          <w:sz w:val="28"/>
          <w:szCs w:val="28"/>
        </w:rPr>
        <w:t>I</w:t>
      </w:r>
      <w:r w:rsidRPr="006E4675">
        <w:rPr>
          <w:sz w:val="28"/>
          <w:szCs w:val="28"/>
          <w:lang w:val="ru-RU"/>
        </w:rPr>
        <w:t xml:space="preserve"> категории. В этой связи предлагаем часть 3 статьи 2 законопроекта исключить, при этом статью 1 законопроекта дополнить частью 3 следующего содержания: </w:t>
      </w:r>
      <w:r w:rsidRPr="006E4675">
        <w:rPr>
          <w:i/>
          <w:sz w:val="28"/>
          <w:szCs w:val="28"/>
          <w:lang w:val="ru-RU"/>
        </w:rPr>
        <w:t>«Статья 42</w:t>
      </w:r>
      <w:r w:rsidRPr="006E4675">
        <w:rPr>
          <w:i/>
          <w:sz w:val="28"/>
          <w:szCs w:val="28"/>
          <w:vertAlign w:val="superscript"/>
          <w:lang w:val="ru-RU"/>
        </w:rPr>
        <w:t>3.</w:t>
      </w:r>
      <w:r w:rsidRPr="006E4675">
        <w:rPr>
          <w:i/>
          <w:sz w:val="28"/>
          <w:szCs w:val="28"/>
        </w:rPr>
        <w:t> </w:t>
      </w:r>
      <w:r w:rsidRPr="006E4675">
        <w:rPr>
          <w:i/>
          <w:sz w:val="28"/>
          <w:szCs w:val="28"/>
          <w:lang w:val="ru-RU"/>
        </w:rPr>
        <w:t>Принятие избирателем (участником референдума) денежных средств и/или материальных ценностей.</w:t>
      </w:r>
    </w:p>
    <w:p w:rsidR="00E04F3D" w:rsidRPr="006E4675" w:rsidRDefault="00E04F3D" w:rsidP="00E04F3D">
      <w:pPr>
        <w:pStyle w:val="a4"/>
        <w:shd w:val="clear" w:color="auto" w:fill="FFFFFF"/>
        <w:spacing w:after="0" w:line="360" w:lineRule="auto"/>
        <w:ind w:firstLine="567"/>
        <w:jc w:val="both"/>
        <w:rPr>
          <w:i/>
          <w:sz w:val="28"/>
          <w:szCs w:val="28"/>
          <w:lang w:val="ru-RU"/>
        </w:rPr>
      </w:pPr>
      <w:r w:rsidRPr="006E4675">
        <w:rPr>
          <w:i/>
          <w:sz w:val="28"/>
          <w:szCs w:val="28"/>
          <w:lang w:val="ru-RU"/>
        </w:rPr>
        <w:t xml:space="preserve">Принятие избирателем (участником референдума) для себя или для третьего лица денежных средств и/или материальных ценностей за реализацию избирательного права в ходе подготовки и проведения выборов (референдумов) либо в день голосования – влечет наложение штрафа </w:t>
      </w:r>
      <w:r w:rsidRPr="006E4675">
        <w:rPr>
          <w:i/>
          <w:sz w:val="28"/>
          <w:szCs w:val="28"/>
        </w:rPr>
        <w:t>II</w:t>
      </w:r>
      <w:r w:rsidRPr="006E4675">
        <w:rPr>
          <w:i/>
          <w:sz w:val="28"/>
          <w:szCs w:val="28"/>
          <w:lang w:val="ru-RU"/>
        </w:rPr>
        <w:t xml:space="preserve"> категории».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Это означает, в первую очередь, что, статья 87</w:t>
      </w:r>
      <w:r w:rsidRPr="006E4675">
        <w:rPr>
          <w:sz w:val="28"/>
          <w:szCs w:val="28"/>
          <w:vertAlign w:val="superscript"/>
          <w:lang w:val="ru-RU"/>
        </w:rPr>
        <w:t>3</w:t>
      </w:r>
      <w:r w:rsidRPr="006E4675">
        <w:rPr>
          <w:sz w:val="28"/>
          <w:szCs w:val="28"/>
        </w:rPr>
        <w:t> </w:t>
      </w:r>
      <w:r w:rsidRPr="006E4675">
        <w:rPr>
          <w:sz w:val="28"/>
          <w:szCs w:val="28"/>
          <w:lang w:val="ru-RU"/>
        </w:rPr>
        <w:t>Кодекса о правонарушениях</w:t>
      </w:r>
      <w:r w:rsidRPr="006E4675">
        <w:rPr>
          <w:sz w:val="28"/>
          <w:szCs w:val="28"/>
        </w:rPr>
        <w:t> </w:t>
      </w:r>
      <w:r w:rsidRPr="006E4675">
        <w:rPr>
          <w:sz w:val="28"/>
          <w:szCs w:val="28"/>
          <w:lang w:val="ru-RU"/>
        </w:rPr>
        <w:t xml:space="preserve"> предлагает исключить и перевести ее в Кодекс о нарушениях, дополнив статью 42 частью 3.</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Во-вторых, с учетом защиты прав малообеспеченных граждан смягчить наказание и предусмотреть штраф </w:t>
      </w:r>
      <w:r w:rsidRPr="006E4675">
        <w:rPr>
          <w:sz w:val="28"/>
          <w:szCs w:val="28"/>
        </w:rPr>
        <w:t>II</w:t>
      </w:r>
      <w:r w:rsidRPr="006E4675">
        <w:rPr>
          <w:sz w:val="28"/>
          <w:szCs w:val="28"/>
          <w:lang w:val="ru-RU"/>
        </w:rPr>
        <w:t xml:space="preserve"> категории (штраф 2 категории: для </w:t>
      </w:r>
      <w:r w:rsidRPr="006E4675">
        <w:rPr>
          <w:sz w:val="28"/>
          <w:szCs w:val="28"/>
          <w:lang w:val="ru-RU"/>
        </w:rPr>
        <w:lastRenderedPageBreak/>
        <w:t>физических лиц — 30 расчетных показателей- 3000 сом, для юридических лиц — 130 расчетных показателей 13000 сом).</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Депутаты данного законопроекта согласились с изменениями Правительства, которое направлено на смягчение наказания за продажу своего голоса избирателя.</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Уголовный кодекс</w:t>
      </w:r>
      <w:r w:rsidRPr="006E4675">
        <w:rPr>
          <w:rStyle w:val="a9"/>
          <w:sz w:val="28"/>
          <w:szCs w:val="28"/>
        </w:rPr>
        <w:t> </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 целях борьбы с подкупом депутаты данного законопроекта также предлагает внести изменения в Уголовный кодекс Кыргызской Республики.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До января 2019 года в соответствии со старой редакцией УК </w:t>
      </w:r>
      <w:proofErr w:type="gramStart"/>
      <w:r w:rsidRPr="006E4675">
        <w:rPr>
          <w:sz w:val="28"/>
          <w:szCs w:val="28"/>
          <w:lang w:val="ru-RU"/>
        </w:rPr>
        <w:t>КР</w:t>
      </w:r>
      <w:proofErr w:type="gramEnd"/>
      <w:r w:rsidRPr="006E4675">
        <w:rPr>
          <w:sz w:val="28"/>
          <w:szCs w:val="28"/>
          <w:lang w:val="ru-RU"/>
        </w:rPr>
        <w:t xml:space="preserve"> за подкуп голосов избирателей помимо кандидатов и их представителей к ответственности могло быть также привлечено любое лицо, которое занималось подкупом голосов избирателей. Но после указанной выше даты стал действовать новый УК </w:t>
      </w:r>
      <w:proofErr w:type="gramStart"/>
      <w:r w:rsidRPr="006E4675">
        <w:rPr>
          <w:sz w:val="28"/>
          <w:szCs w:val="28"/>
          <w:lang w:val="ru-RU"/>
        </w:rPr>
        <w:t>КР</w:t>
      </w:r>
      <w:proofErr w:type="gramEnd"/>
      <w:r w:rsidRPr="006E4675">
        <w:rPr>
          <w:sz w:val="28"/>
          <w:szCs w:val="28"/>
          <w:lang w:val="ru-RU"/>
        </w:rPr>
        <w:t xml:space="preserve">, в соответствии с которым, а именно со ст. 192 ответственность за подкуп голосов избирателей только для кандидатов и их представителей. На практике это означает что бороться с подкупом и привлекать к ответственности будет крайне проблематично, поскольку партии и </w:t>
      </w:r>
      <w:proofErr w:type="gramStart"/>
      <w:r w:rsidRPr="006E4675">
        <w:rPr>
          <w:sz w:val="28"/>
          <w:szCs w:val="28"/>
          <w:lang w:val="ru-RU"/>
        </w:rPr>
        <w:t>кандидаты</w:t>
      </w:r>
      <w:proofErr w:type="gramEnd"/>
      <w:r w:rsidRPr="006E4675">
        <w:rPr>
          <w:sz w:val="28"/>
          <w:szCs w:val="28"/>
          <w:lang w:val="ru-RU"/>
        </w:rPr>
        <w:t xml:space="preserve"> как правило лично не занимаются подкупом голосов избирателей, а используют для этого третьих лиц (домкомов, агитаторов и пр.), а указанные третьи лица не являются субъектами ответственности.</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 связи с указанным обстоятельством инициатор предлагает внести изменения в статью </w:t>
      </w:r>
      <w:r w:rsidRPr="006E4675">
        <w:rPr>
          <w:b/>
          <w:sz w:val="28"/>
          <w:szCs w:val="28"/>
          <w:lang w:val="ru-RU"/>
        </w:rPr>
        <w:t xml:space="preserve">192 УК </w:t>
      </w:r>
      <w:proofErr w:type="gramStart"/>
      <w:r w:rsidRPr="006E4675">
        <w:rPr>
          <w:b/>
          <w:sz w:val="28"/>
          <w:szCs w:val="28"/>
          <w:lang w:val="ru-RU"/>
        </w:rPr>
        <w:t>КР</w:t>
      </w:r>
      <w:proofErr w:type="gramEnd"/>
      <w:r w:rsidRPr="006E4675">
        <w:rPr>
          <w:sz w:val="28"/>
          <w:szCs w:val="28"/>
          <w:lang w:val="ru-RU"/>
        </w:rPr>
        <w:t xml:space="preserve"> и установить ответственность для любого лица, которое будет заниматься подкупом голосов избирателей, независимо от того является ли указанное лицо кандидатом или агитатором. </w:t>
      </w:r>
      <w:r w:rsidRPr="006E4675">
        <w:rPr>
          <w:sz w:val="28"/>
          <w:szCs w:val="28"/>
        </w:rPr>
        <w:t> </w:t>
      </w:r>
      <w:r w:rsidRPr="006E4675">
        <w:rPr>
          <w:sz w:val="28"/>
          <w:szCs w:val="28"/>
          <w:lang w:val="ru-RU"/>
        </w:rPr>
        <w:t xml:space="preserve">При этом для лиц, не являющихся кандидатами и представителями кандидата, инициатор предлагает установить ответственность в виде штрафа </w:t>
      </w:r>
      <w:r w:rsidRPr="006E4675">
        <w:rPr>
          <w:sz w:val="28"/>
          <w:szCs w:val="28"/>
        </w:rPr>
        <w:t>IV</w:t>
      </w:r>
      <w:r w:rsidRPr="006E4675">
        <w:rPr>
          <w:sz w:val="28"/>
          <w:szCs w:val="28"/>
          <w:lang w:val="ru-RU"/>
        </w:rPr>
        <w:t xml:space="preserve"> </w:t>
      </w:r>
      <w:proofErr w:type="gramStart"/>
      <w:r w:rsidRPr="006E4675">
        <w:rPr>
          <w:sz w:val="28"/>
          <w:szCs w:val="28"/>
          <w:lang w:val="ru-RU"/>
        </w:rPr>
        <w:t>категории</w:t>
      </w:r>
      <w:proofErr w:type="gramEnd"/>
      <w:r w:rsidRPr="006E4675">
        <w:rPr>
          <w:sz w:val="28"/>
          <w:szCs w:val="28"/>
          <w:lang w:val="ru-RU"/>
        </w:rPr>
        <w:t xml:space="preserve"> что составляет от 1800 до 2200 расчетных показателей для лиц.</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 xml:space="preserve">В отношении кандидатов и их представителей, занимающихся подкупом голосов избирателей, инициатор предлагает установить более строгое наказание в виде штрафа </w:t>
      </w:r>
      <w:r w:rsidRPr="006E4675">
        <w:rPr>
          <w:sz w:val="28"/>
          <w:szCs w:val="28"/>
        </w:rPr>
        <w:t>V</w:t>
      </w:r>
      <w:r w:rsidRPr="006E4675">
        <w:rPr>
          <w:sz w:val="28"/>
          <w:szCs w:val="28"/>
          <w:lang w:val="ru-RU"/>
        </w:rPr>
        <w:t xml:space="preserve"> категории, что составляет от 2200 до 2600 </w:t>
      </w:r>
      <w:r w:rsidRPr="006E4675">
        <w:rPr>
          <w:sz w:val="28"/>
          <w:szCs w:val="28"/>
          <w:lang w:val="ru-RU"/>
        </w:rPr>
        <w:lastRenderedPageBreak/>
        <w:t xml:space="preserve">расчетных показателей или лишением свободы </w:t>
      </w:r>
      <w:r w:rsidRPr="006E4675">
        <w:rPr>
          <w:sz w:val="28"/>
          <w:szCs w:val="28"/>
        </w:rPr>
        <w:t>I</w:t>
      </w:r>
      <w:r w:rsidRPr="006E4675">
        <w:rPr>
          <w:sz w:val="28"/>
          <w:szCs w:val="28"/>
          <w:lang w:val="ru-RU"/>
        </w:rPr>
        <w:t xml:space="preserve"> категории до двух лет шести месяцев.</w:t>
      </w:r>
    </w:p>
    <w:p w:rsidR="00E04F3D" w:rsidRPr="006E4675" w:rsidRDefault="00E04F3D" w:rsidP="00E04F3D">
      <w:pPr>
        <w:pStyle w:val="a4"/>
        <w:shd w:val="clear" w:color="auto" w:fill="FFFFFF"/>
        <w:spacing w:after="0" w:line="360" w:lineRule="auto"/>
        <w:ind w:firstLine="567"/>
        <w:jc w:val="both"/>
        <w:rPr>
          <w:b/>
          <w:sz w:val="28"/>
          <w:szCs w:val="28"/>
          <w:lang w:val="ru-RU"/>
        </w:rPr>
      </w:pPr>
      <w:r w:rsidRPr="006E4675">
        <w:rPr>
          <w:sz w:val="28"/>
          <w:szCs w:val="28"/>
          <w:lang w:val="ru-RU"/>
        </w:rPr>
        <w:t xml:space="preserve">Также следует напомнить, что с 1 января 2019 года вступил в силу новый УПК </w:t>
      </w:r>
      <w:proofErr w:type="gramStart"/>
      <w:r w:rsidRPr="006E4675">
        <w:rPr>
          <w:sz w:val="28"/>
          <w:szCs w:val="28"/>
          <w:lang w:val="ru-RU"/>
        </w:rPr>
        <w:t>КР</w:t>
      </w:r>
      <w:proofErr w:type="gramEnd"/>
      <w:r w:rsidRPr="006E4675">
        <w:rPr>
          <w:sz w:val="28"/>
          <w:szCs w:val="28"/>
          <w:lang w:val="ru-RU"/>
        </w:rPr>
        <w:t>, в соответствии с которым дела о подкупе избирателей отнесены к категории дел</w:t>
      </w:r>
      <w:r w:rsidRPr="006E4675">
        <w:rPr>
          <w:sz w:val="28"/>
          <w:szCs w:val="28"/>
        </w:rPr>
        <w:t> </w:t>
      </w:r>
      <w:r w:rsidRPr="006E4675">
        <w:rPr>
          <w:rStyle w:val="a9"/>
          <w:b w:val="0"/>
          <w:sz w:val="28"/>
          <w:szCs w:val="28"/>
          <w:lang w:val="ru-RU"/>
        </w:rPr>
        <w:t>частно-публичного обвинения</w:t>
      </w:r>
      <w:r w:rsidRPr="006E4675">
        <w:rPr>
          <w:b/>
          <w:sz w:val="28"/>
          <w:szCs w:val="28"/>
          <w:lang w:val="ru-RU"/>
        </w:rPr>
        <w:t>.</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rStyle w:val="a9"/>
          <w:sz w:val="28"/>
          <w:szCs w:val="28"/>
          <w:lang w:val="ru-RU"/>
        </w:rPr>
        <w:t>Административно-процессуальный кодекс</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 Кодексе инициаторами предлагается увеличить сроки подачи заявления в судебные органы о нарушении участников выборных процессов до 3 календарных дней, в ныне действующей редакции предусмотрено 2 дня.</w:t>
      </w:r>
    </w:p>
    <w:p w:rsidR="00E04F3D" w:rsidRPr="006E4675" w:rsidRDefault="00E04F3D" w:rsidP="00E04F3D">
      <w:pPr>
        <w:pStyle w:val="a4"/>
        <w:shd w:val="clear" w:color="auto" w:fill="FFFFFF"/>
        <w:spacing w:after="0" w:line="360" w:lineRule="auto"/>
        <w:ind w:firstLine="567"/>
        <w:jc w:val="both"/>
        <w:rPr>
          <w:sz w:val="28"/>
          <w:szCs w:val="28"/>
          <w:lang w:val="ru-RU"/>
        </w:rPr>
      </w:pPr>
      <w:proofErr w:type="gramStart"/>
      <w:r w:rsidRPr="006E4675">
        <w:rPr>
          <w:sz w:val="28"/>
          <w:szCs w:val="28"/>
          <w:lang w:val="ru-RU"/>
        </w:rPr>
        <w:t>Обоснованием является то, что в целях совершенствования порядка рассмотрения жалоб о нарушениях в ходе выборных процессов, порядка разрешения избирательных споров, повышения прозрачности деятельности избирательных комиссий и доверия граждан к избирательной системе, законопроектом предлагается следующее: установить конкретные сроки (гармонизация) подачи заявлений (жалоб) на нарушения избирательных прав субъектов выборного процесса, на решения, действия (бездействие) избирательных комиссий</w:t>
      </w:r>
      <w:r w:rsidR="00FC6A65" w:rsidRPr="006E4675">
        <w:rPr>
          <w:sz w:val="28"/>
          <w:szCs w:val="28"/>
          <w:lang w:val="ru-RU"/>
        </w:rPr>
        <w:t xml:space="preserve"> — трехдневный срок обжалования</w:t>
      </w:r>
      <w:r w:rsidRPr="006E4675">
        <w:rPr>
          <w:sz w:val="28"/>
          <w:szCs w:val="28"/>
          <w:lang w:val="ru-RU"/>
        </w:rPr>
        <w:t xml:space="preserve"> (</w:t>
      </w:r>
      <w:r w:rsidR="00FC6A65" w:rsidRPr="006E4675">
        <w:rPr>
          <w:sz w:val="28"/>
          <w:szCs w:val="28"/>
          <w:lang w:val="ru-RU"/>
        </w:rPr>
        <w:t>ст. 201 – «Обжалование</w:t>
      </w:r>
      <w:proofErr w:type="gramEnd"/>
      <w:r w:rsidR="00FC6A65" w:rsidRPr="006E4675">
        <w:rPr>
          <w:sz w:val="28"/>
          <w:szCs w:val="28"/>
          <w:lang w:val="ru-RU"/>
        </w:rPr>
        <w:t xml:space="preserve"> решений и (или) действий (бездействия), нарушающих избирательные права участников избирательного процесса» Административно-процессуальный Кодекс Кыргызской Республики</w:t>
      </w:r>
      <w:r w:rsidRPr="006E4675">
        <w:rPr>
          <w:sz w:val="28"/>
          <w:szCs w:val="28"/>
          <w:lang w:val="ru-RU"/>
        </w:rPr>
        <w:t>).</w:t>
      </w:r>
    </w:p>
    <w:p w:rsidR="00E04F3D" w:rsidRPr="006E4675" w:rsidRDefault="00E04F3D" w:rsidP="00E04F3D">
      <w:pPr>
        <w:pStyle w:val="a4"/>
        <w:shd w:val="clear" w:color="auto" w:fill="FFFFFF"/>
        <w:spacing w:after="0" w:line="360" w:lineRule="auto"/>
        <w:ind w:firstLine="567"/>
        <w:jc w:val="both"/>
        <w:rPr>
          <w:sz w:val="28"/>
          <w:szCs w:val="28"/>
          <w:lang w:val="ru-RU"/>
        </w:rPr>
      </w:pPr>
      <w:r w:rsidRPr="006E4675">
        <w:rPr>
          <w:sz w:val="28"/>
          <w:szCs w:val="28"/>
          <w:lang w:val="ru-RU"/>
        </w:rPr>
        <w:t>В преддверии прошедших парламентских выборов в октябре 2020 года, законодательная инициатива была необходима и требовала безотлагательного принятия в целях улучшения норм в избирательном законодательстве и достижения целей избирательной реформы.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b/>
          <w:sz w:val="28"/>
          <w:szCs w:val="28"/>
        </w:rPr>
        <w:t>Выводы:</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Справедливое и незамедлительное разрешение споров, разногласий, возникающих в ходе избирательного процесса, выборов, является одной из важнейших задач и проблем любого демократической страны, и Казахстан с Кыргызстан, как и все остальные постсоветские республики не являются </w:t>
      </w:r>
      <w:r w:rsidRPr="006E4675">
        <w:rPr>
          <w:rFonts w:ascii="Times New Roman" w:hAnsi="Times New Roman" w:cs="Times New Roman"/>
          <w:sz w:val="28"/>
          <w:szCs w:val="28"/>
        </w:rPr>
        <w:lastRenderedPageBreak/>
        <w:t xml:space="preserve">исключениями. </w:t>
      </w:r>
      <w:proofErr w:type="gramStart"/>
      <w:r w:rsidRPr="006E4675">
        <w:rPr>
          <w:rFonts w:ascii="Times New Roman" w:hAnsi="Times New Roman" w:cs="Times New Roman"/>
          <w:sz w:val="28"/>
          <w:szCs w:val="28"/>
        </w:rPr>
        <w:t xml:space="preserve">За время, исчисляемого с момента обретения суверенитета и начала процесса формирования демократической системы и институтов, в Казахстане избирательными комиссиями наряду с органами судебной власти был обретен значительный по объему и качеству опыт, в том числе связанный с разрешением споров и конфликтных ситуаций, которые возникали как при организации, так и в процессе проведении выборов, причем на всех уровнях.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w:t>
      </w:r>
      <w:proofErr w:type="gramStart"/>
      <w:r w:rsidRPr="006E4675">
        <w:rPr>
          <w:rFonts w:ascii="Times New Roman" w:hAnsi="Times New Roman" w:cs="Times New Roman"/>
          <w:sz w:val="28"/>
          <w:szCs w:val="28"/>
        </w:rPr>
        <w:t>С момента принятия первой Конституции Республики Казахстан в 1993 году выборы на конституционном уровне были признаны единственным законным средством образования органов представительной власти, однако это не стало гарантией бесконфликтности выборов  и не препятствовало столкновению интересов между участниками избирательных правоотношений, различным спорам между ними, что обусловлено самой природой выборов, в которых неизбежно участвуют стороны, придерживающиеся в той или иной мере различных</w:t>
      </w:r>
      <w:proofErr w:type="gramEnd"/>
      <w:r w:rsidRPr="006E4675">
        <w:rPr>
          <w:rFonts w:ascii="Times New Roman" w:hAnsi="Times New Roman" w:cs="Times New Roman"/>
          <w:sz w:val="28"/>
          <w:szCs w:val="28"/>
        </w:rPr>
        <w:t xml:space="preserve"> взглядов на политику, жизнедеятельность общества и т.д. и состязающиеся между собой за выборные должности.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w:t>
      </w:r>
      <w:proofErr w:type="gramStart"/>
      <w:r w:rsidRPr="006E4675">
        <w:rPr>
          <w:rFonts w:ascii="Times New Roman" w:hAnsi="Times New Roman" w:cs="Times New Roman"/>
          <w:sz w:val="28"/>
          <w:szCs w:val="28"/>
        </w:rPr>
        <w:t>При рассмотрении незаконных действий, которые могут быть совершены во время избирательного процесса, следует различать два основных блока: специальные правонарушения, связанные с выборами, которые наносят ущерб основным элементам самого избирательного процесса; правонарушения, которые параллельно препятствуют или угрожают вмешательством в избирательный процесс, нарушая общественный порядок на избирательном участке.</w:t>
      </w:r>
      <w:proofErr w:type="gramEnd"/>
      <w:r w:rsidRPr="006E4675">
        <w:rPr>
          <w:rFonts w:ascii="Times New Roman" w:hAnsi="Times New Roman" w:cs="Times New Roman"/>
          <w:sz w:val="28"/>
          <w:szCs w:val="28"/>
        </w:rPr>
        <w:t xml:space="preserve"> Все противоправные действия, посягающие на правоотношения, непосредственно связанные с избирательным процессом, рассматриваются как особые правонарушения в избирательной сфере, совершенные во время формирования избирательных участков, подсчета голосов и их оглашения и т.д.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4. Кодекс Республики Казахстан об административных правонарушениях предусматривает широкий круг статей, устанавливающих ответственность за нарушения в сфере избирательного законодательства, считаем также, что многие из них малоизвестны широкому кругу избирателей. Законодательством помимо перечня запрещенных действий во время избирательной кампании и голосования предусмотрена также административная ответственность за их совершение. Помимо </w:t>
      </w:r>
      <w:proofErr w:type="gramStart"/>
      <w:r w:rsidRPr="006E4675">
        <w:rPr>
          <w:rFonts w:ascii="Times New Roman" w:hAnsi="Times New Roman" w:cs="Times New Roman"/>
          <w:sz w:val="28"/>
          <w:szCs w:val="28"/>
        </w:rPr>
        <w:t>административной</w:t>
      </w:r>
      <w:proofErr w:type="gramEnd"/>
      <w:r w:rsidRPr="006E4675">
        <w:rPr>
          <w:rFonts w:ascii="Times New Roman" w:hAnsi="Times New Roman" w:cs="Times New Roman"/>
          <w:sz w:val="28"/>
          <w:szCs w:val="28"/>
        </w:rPr>
        <w:t xml:space="preserve"> законом предусматривается также уголовная ответственность. </w:t>
      </w:r>
      <w:proofErr w:type="gramStart"/>
      <w:r w:rsidRPr="006E4675">
        <w:rPr>
          <w:rFonts w:ascii="Times New Roman" w:hAnsi="Times New Roman" w:cs="Times New Roman"/>
          <w:sz w:val="28"/>
          <w:szCs w:val="28"/>
        </w:rPr>
        <w:t>Штрафные санкции предусмотрены в гл. 11 Кодекса об административных правонарушениях, содержащей 26 статей, в которых определены правонарушения, посягающие на избирательные права, за нарушение которых вводится ответственность в виде штрафов.</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5. </w:t>
      </w:r>
      <w:proofErr w:type="gramStart"/>
      <w:r w:rsidRPr="006E4675">
        <w:rPr>
          <w:rFonts w:ascii="Times New Roman" w:hAnsi="Times New Roman" w:cs="Times New Roman"/>
          <w:sz w:val="28"/>
          <w:szCs w:val="28"/>
        </w:rPr>
        <w:t>В тех случаях, когда  в к</w:t>
      </w:r>
      <w:r w:rsidR="00552EBA" w:rsidRPr="006E4675">
        <w:rPr>
          <w:rFonts w:ascii="Times New Roman" w:hAnsi="Times New Roman" w:cs="Times New Roman"/>
          <w:sz w:val="28"/>
          <w:szCs w:val="28"/>
        </w:rPr>
        <w:t>ачестве нарушителя избирательных прав</w:t>
      </w:r>
      <w:r w:rsidRPr="006E4675">
        <w:rPr>
          <w:rFonts w:ascii="Times New Roman" w:hAnsi="Times New Roman" w:cs="Times New Roman"/>
          <w:sz w:val="28"/>
          <w:szCs w:val="28"/>
        </w:rPr>
        <w:t xml:space="preserve"> граждан выступила избирательная комиссия, что в дальнейшем было признано вышестоящей избирательной комиссией или судом и повлекло за собой признание недействительными результаты голосования на той или иной территории либо итогов выборов, то невыполнение допустившей нарушение избирательной комиссией решения, принятого судом либо вышестоящей избирательной комиссией, может привести к тому, что уча</w:t>
      </w:r>
      <w:r w:rsidR="00552EBA" w:rsidRPr="006E4675">
        <w:rPr>
          <w:rFonts w:ascii="Times New Roman" w:hAnsi="Times New Roman" w:cs="Times New Roman"/>
          <w:sz w:val="28"/>
          <w:szCs w:val="28"/>
        </w:rPr>
        <w:t>стковая избирательная комиссия</w:t>
      </w:r>
      <w:proofErr w:type="gramEnd"/>
      <w:r w:rsidRPr="006E4675">
        <w:rPr>
          <w:rFonts w:ascii="Times New Roman" w:hAnsi="Times New Roman" w:cs="Times New Roman"/>
          <w:sz w:val="28"/>
          <w:szCs w:val="28"/>
        </w:rPr>
        <w:t xml:space="preserve"> </w:t>
      </w:r>
      <w:r w:rsidR="00552EBA" w:rsidRPr="006E4675">
        <w:rPr>
          <w:rFonts w:ascii="Times New Roman" w:hAnsi="Times New Roman" w:cs="Times New Roman"/>
          <w:sz w:val="28"/>
          <w:szCs w:val="28"/>
        </w:rPr>
        <w:t>подлежит закрытию. Кроме того, ЦИК</w:t>
      </w:r>
      <w:r w:rsidRPr="006E4675">
        <w:rPr>
          <w:rFonts w:ascii="Times New Roman" w:hAnsi="Times New Roman" w:cs="Times New Roman"/>
          <w:sz w:val="28"/>
          <w:szCs w:val="28"/>
        </w:rPr>
        <w:t xml:space="preserve"> имеет право прекратить действие аккредитации международного наблюдателя, если им был нарушен данный закон и законодательство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она также вправе по тем же основаниям отозвать аккредитацию СМИ.</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p>
    <w:p w:rsidR="00E04F3D" w:rsidRPr="006E4675" w:rsidRDefault="00E04F3D" w:rsidP="00E04F3D">
      <w:pPr>
        <w:spacing w:after="0" w:line="360" w:lineRule="auto"/>
        <w:ind w:firstLine="567"/>
        <w:jc w:val="center"/>
        <w:rPr>
          <w:rFonts w:ascii="Times New Roman" w:hAnsi="Times New Roman" w:cs="Times New Roman"/>
          <w:b/>
          <w:sz w:val="28"/>
          <w:szCs w:val="28"/>
        </w:rPr>
      </w:pPr>
      <w:r w:rsidRPr="006E4675">
        <w:rPr>
          <w:rFonts w:ascii="Times New Roman" w:hAnsi="Times New Roman" w:cs="Times New Roman"/>
          <w:b/>
          <w:sz w:val="28"/>
          <w:szCs w:val="28"/>
        </w:rPr>
        <w:t>3.2. Понятие и виды обжалования избирательного законодательства</w:t>
      </w:r>
    </w:p>
    <w:p w:rsidR="00E04F3D" w:rsidRPr="006E4675" w:rsidRDefault="00E04F3D" w:rsidP="00E04F3D">
      <w:pPr>
        <w:spacing w:after="0" w:line="360" w:lineRule="auto"/>
        <w:ind w:firstLine="567"/>
        <w:jc w:val="center"/>
        <w:rPr>
          <w:rFonts w:ascii="Times New Roman" w:hAnsi="Times New Roman" w:cs="Times New Roman"/>
          <w:b/>
          <w:sz w:val="28"/>
          <w:szCs w:val="28"/>
        </w:rPr>
      </w:pP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Рассматриваемый в суде предмет избирательного спора определяется и конкретизируется инициатором апелляции, поданной в суд. В ней, если она </w:t>
      </w:r>
      <w:r w:rsidRPr="006E4675">
        <w:rPr>
          <w:rFonts w:ascii="Times New Roman" w:hAnsi="Times New Roman" w:cs="Times New Roman"/>
          <w:sz w:val="28"/>
          <w:szCs w:val="28"/>
        </w:rPr>
        <w:lastRenderedPageBreak/>
        <w:t>подана, указывается факт нарушения права голоса, который послужил прич</w:t>
      </w:r>
      <w:r w:rsidR="00754B5D" w:rsidRPr="006E4675">
        <w:rPr>
          <w:rFonts w:ascii="Times New Roman" w:hAnsi="Times New Roman" w:cs="Times New Roman"/>
          <w:sz w:val="28"/>
          <w:szCs w:val="28"/>
        </w:rPr>
        <w:t>иной обращения субъекта в судебные органы.</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Одной из важных специфических черт избирательных конфликтов является то, что они, будучи напрямую связанными с политической сферой, неизбежно подвержены политизации. Помимо прямой связи существуют и другие причины их политизации. Применительно к конкретной ситуации, сложившейся в Казахстане, следует указать следующие причины. Во-первых, необходимость воплощения в жизнь конституционного положения о том, что «единственным источником власти в Республике Казахстан является народ» (п. 3 ст. 1 Конституции РК), что, к слову сказать, подчеркивает важность справедливого разрешения конфликтной ситуации. Во-вторых, необходимость обеспечения строгой и последовательной защиты права голоса, которое, безусловно, является важнейшим элементом  политических прав и свобод граждан. </w:t>
      </w:r>
      <w:proofErr w:type="gramStart"/>
      <w:r w:rsidRPr="006E4675">
        <w:rPr>
          <w:rFonts w:ascii="Times New Roman" w:hAnsi="Times New Roman" w:cs="Times New Roman"/>
          <w:sz w:val="28"/>
          <w:szCs w:val="28"/>
        </w:rPr>
        <w:t xml:space="preserve">В-третьих, необходимость создания развитого гражданского общества, которое на практике невозможно сформировать без и вне избирательных процессов, выборов, которые на деле являются особым инструментом формирования власти через и с помощью гражданского общества.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 практике довольно часто имеют место случаи, когда реализация права голоса невозможна либо теряет всякий смы</w:t>
      </w:r>
      <w:proofErr w:type="gramStart"/>
      <w:r w:rsidRPr="006E4675">
        <w:rPr>
          <w:rFonts w:ascii="Times New Roman" w:hAnsi="Times New Roman" w:cs="Times New Roman"/>
          <w:sz w:val="28"/>
          <w:szCs w:val="28"/>
        </w:rPr>
        <w:t>сл в св</w:t>
      </w:r>
      <w:proofErr w:type="gramEnd"/>
      <w:r w:rsidRPr="006E4675">
        <w:rPr>
          <w:rFonts w:ascii="Times New Roman" w:hAnsi="Times New Roman" w:cs="Times New Roman"/>
          <w:sz w:val="28"/>
          <w:szCs w:val="28"/>
        </w:rPr>
        <w:t xml:space="preserve">язи с тем, что иссекают сроки, установленные законом, и восстановить нарушенное право уже не представляется возможным. </w:t>
      </w:r>
      <w:proofErr w:type="gramStart"/>
      <w:r w:rsidRPr="006E4675">
        <w:rPr>
          <w:rFonts w:ascii="Times New Roman" w:hAnsi="Times New Roman" w:cs="Times New Roman"/>
          <w:sz w:val="28"/>
          <w:szCs w:val="28"/>
        </w:rPr>
        <w:t xml:space="preserve">В данной связи следует сказать, что в </w:t>
      </w:r>
      <w:r w:rsidRPr="006E4675">
        <w:rPr>
          <w:rStyle w:val="s1"/>
          <w:rFonts w:ascii="Times New Roman" w:hAnsi="Times New Roman" w:cs="Times New Roman"/>
          <w:sz w:val="28"/>
          <w:szCs w:val="28"/>
        </w:rPr>
        <w:t xml:space="preserve">Конституционном законе Республики Казахстан от 28 сентября 1995 года №2464 «О выборах в Республике Казахстан» </w:t>
      </w:r>
      <w:r w:rsidRPr="006E4675">
        <w:rPr>
          <w:rFonts w:ascii="Times New Roman" w:hAnsi="Times New Roman" w:cs="Times New Roman"/>
          <w:sz w:val="28"/>
          <w:szCs w:val="28"/>
        </w:rPr>
        <w:t xml:space="preserve">законодателем предусмотрена целая глава 9 («Гарантии свободы выборов»), в которой в соответствии с ее названием предусмотрены все необходимые процедуры, выполнение которых должно обеспечить </w:t>
      </w:r>
      <w:r w:rsidR="00E539B7">
        <w:rPr>
          <w:rFonts w:ascii="Times New Roman" w:hAnsi="Times New Roman" w:cs="Times New Roman"/>
          <w:sz w:val="28"/>
          <w:szCs w:val="28"/>
        </w:rPr>
        <w:t>и гарантировать реализацию избирательных прав граждан.</w:t>
      </w:r>
      <w:proofErr w:type="gramEnd"/>
      <w:r w:rsidR="00E539B7">
        <w:rPr>
          <w:rFonts w:ascii="Times New Roman" w:hAnsi="Times New Roman" w:cs="Times New Roman"/>
          <w:sz w:val="28"/>
          <w:szCs w:val="28"/>
        </w:rPr>
        <w:t xml:space="preserve"> </w:t>
      </w:r>
      <w:r w:rsidR="00F35B04" w:rsidRPr="006E4675">
        <w:rPr>
          <w:rFonts w:ascii="Times New Roman" w:hAnsi="Times New Roman" w:cs="Times New Roman"/>
          <w:sz w:val="28"/>
          <w:szCs w:val="28"/>
        </w:rPr>
        <w:t xml:space="preserve">Кандидаты и их доверенные </w:t>
      </w:r>
      <w:r w:rsidRPr="006E4675">
        <w:rPr>
          <w:rFonts w:ascii="Times New Roman" w:hAnsi="Times New Roman" w:cs="Times New Roman"/>
          <w:sz w:val="28"/>
          <w:szCs w:val="28"/>
        </w:rPr>
        <w:t xml:space="preserve">лица, участвующие в </w:t>
      </w:r>
      <w:r w:rsidR="00F35B04" w:rsidRPr="006E4675">
        <w:rPr>
          <w:rFonts w:ascii="Times New Roman" w:hAnsi="Times New Roman" w:cs="Times New Roman"/>
          <w:sz w:val="28"/>
          <w:szCs w:val="28"/>
        </w:rPr>
        <w:t>выборах</w:t>
      </w:r>
      <w:r w:rsidRPr="006E4675">
        <w:rPr>
          <w:rFonts w:ascii="Times New Roman" w:hAnsi="Times New Roman" w:cs="Times New Roman"/>
          <w:sz w:val="28"/>
          <w:szCs w:val="28"/>
        </w:rPr>
        <w:t xml:space="preserve"> довольно часто с умыслом совершают противозаконные деяния, в той или </w:t>
      </w:r>
      <w:r w:rsidRPr="006E4675">
        <w:rPr>
          <w:rFonts w:ascii="Times New Roman" w:hAnsi="Times New Roman" w:cs="Times New Roman"/>
          <w:sz w:val="28"/>
          <w:szCs w:val="28"/>
        </w:rPr>
        <w:lastRenderedPageBreak/>
        <w:t xml:space="preserve">иной мере выгодные для них, и не в последнюю очередь в политическом отношении. И такая практика формирует благоприятную почву для споров и конфликтов, которые неизменно сопровождают избирательную кампанию.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такого</w:t>
      </w:r>
      <w:proofErr w:type="gramEnd"/>
      <w:r w:rsidRPr="006E4675">
        <w:rPr>
          <w:rFonts w:ascii="Times New Roman" w:hAnsi="Times New Roman" w:cs="Times New Roman"/>
          <w:sz w:val="28"/>
          <w:szCs w:val="28"/>
        </w:rPr>
        <w:t xml:space="preserve"> рода конфликтах и спорах почти что всегда, как это показывает практика, находится  субъект, настаивающий на том, что его право голоса было нарушено и использует предусмотренные законом защитные механизмы. Так, 10 июня 2019 года миссия наблюдателей ОБСЕ вместе с Парламентской Ассамблеей ОБСЕ, в составе которой находилось Бюро по демократическим институтам и правам человека (БДИПЧ), в г. Нур-Султане опубликовала заявление о результатах президентских выборов, состоявшихся в Казахстане 9 июня 2019 года. Его победителем власти страны объявили действующего Президента и кандидата от правящей партии Касым-Жомарта Токаева</w:t>
      </w:r>
      <w:r w:rsidR="008D76E8">
        <w:rPr>
          <w:rFonts w:ascii="Times New Roman" w:hAnsi="Times New Roman" w:cs="Times New Roman"/>
          <w:sz w:val="28"/>
          <w:szCs w:val="28"/>
        </w:rPr>
        <w:t xml:space="preserve"> </w:t>
      </w:r>
      <w:r w:rsidR="008D76E8" w:rsidRPr="006E4675">
        <w:rPr>
          <w:rFonts w:ascii="Times New Roman" w:hAnsi="Times New Roman" w:cs="Times New Roman"/>
          <w:sz w:val="28"/>
          <w:szCs w:val="28"/>
        </w:rPr>
        <w:t>[167]</w:t>
      </w:r>
      <w:r w:rsidRPr="006E4675">
        <w:rPr>
          <w:rFonts w:ascii="Times New Roman" w:hAnsi="Times New Roman" w:cs="Times New Roman"/>
          <w:sz w:val="28"/>
          <w:szCs w:val="28"/>
        </w:rPr>
        <w:t>. Голосование было подорвано «явными нарушениями основных свобод», заявили в миссии ОБСЕ. Наблюдатели подчеркнули, что беспокойство было вызвано ограничением прав граждан на мирные собрания до и вовремя кампании, когда протестующие были оштрафованы и арестованы, что «противоречит обязательству Казахстана утверждать принципы демократии, принятые более двух десятилетий назад.</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этом отношении представляет интерес ро</w:t>
      </w:r>
      <w:r w:rsidR="006F5D62" w:rsidRPr="006E4675">
        <w:rPr>
          <w:rFonts w:ascii="Times New Roman" w:hAnsi="Times New Roman" w:cs="Times New Roman"/>
          <w:sz w:val="28"/>
          <w:szCs w:val="28"/>
        </w:rPr>
        <w:t>ссийский опыт, о котором В.Б. Ис</w:t>
      </w:r>
      <w:r w:rsidRPr="006E4675">
        <w:rPr>
          <w:rFonts w:ascii="Times New Roman" w:hAnsi="Times New Roman" w:cs="Times New Roman"/>
          <w:sz w:val="28"/>
          <w:szCs w:val="28"/>
        </w:rPr>
        <w:t xml:space="preserve">раэлян, имея в виду избирательные кампании, которые имели место в РФ в 2003 и 2004 годах, писал следующее: «…суды в прямом смысле слова были завалены обращениями граждан-избирателей о нарушении их избирательных прав. Обращения кандидатов на выборные должности с заявлениями об отмене регистрации других зарегистрированных кандидатов, их явных соперников, переросли в «грязную» предвыборную борьбу в зале суда» [168,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3]. </w:t>
      </w:r>
    </w:p>
    <w:p w:rsidR="00151D36"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Н.И. Голубкова, выявила наиболее распространенные причины и обстоятельства возникновения</w:t>
      </w:r>
      <w:r w:rsidR="00B00C6E" w:rsidRPr="006E4675">
        <w:rPr>
          <w:rFonts w:ascii="Times New Roman" w:hAnsi="Times New Roman" w:cs="Times New Roman"/>
          <w:sz w:val="28"/>
          <w:szCs w:val="28"/>
        </w:rPr>
        <w:t xml:space="preserve"> избирательных споров на основе анализа российской практики</w:t>
      </w:r>
      <w:r w:rsidRPr="006E4675">
        <w:rPr>
          <w:rFonts w:ascii="Times New Roman" w:hAnsi="Times New Roman" w:cs="Times New Roman"/>
          <w:sz w:val="28"/>
          <w:szCs w:val="28"/>
        </w:rPr>
        <w:t xml:space="preserve">: «1) несовершенное правовое регулирование </w:t>
      </w:r>
      <w:r w:rsidRPr="006E4675">
        <w:rPr>
          <w:rFonts w:ascii="Times New Roman" w:hAnsi="Times New Roman" w:cs="Times New Roman"/>
          <w:sz w:val="28"/>
          <w:szCs w:val="28"/>
        </w:rPr>
        <w:lastRenderedPageBreak/>
        <w:t>избирательных правоотношений, наличие коллизий и пробелов в российском избирательном законодательстве; 2) частая смена законодательных актов, регулирующих те или иные избирательные правоотношения; 3) низкий уровень политической культуры и правосознания большинства участников избирательного процесса;</w:t>
      </w:r>
      <w:proofErr w:type="gramEnd"/>
      <w:r w:rsidRPr="006E4675">
        <w:rPr>
          <w:rFonts w:ascii="Times New Roman" w:hAnsi="Times New Roman" w:cs="Times New Roman"/>
          <w:sz w:val="28"/>
          <w:szCs w:val="28"/>
        </w:rPr>
        <w:t xml:space="preserve"> 4) высокая степень недоверия и скептицизма в обществе к результатам выборов и референдумов; 5) отсутствие необходимых юридических знаний, а также опыта и компетенции у большинства участников избирательного процесса, а также достаточной практики применения избирательного законодательства членами избирательных комиссий, избирателями и кандидатами, другими участниками избирательного процесса; 6) преобладание, а зачастую и тотальное господство в методах борьбы за голоса избирателей «грязных» избирательных технологий, заведомо предполагающих неправильные и незаконные методы и средства избирательной агитации, направленные на удовлетворение корыстных интересов отдельных участников избирательного процесса; 7) неоправданная самоуверенность и склонность к бюрократизму и волоките членов избирательных комиссий, принятие заведомо незаконных решений в угоду собственным интересам или в пользу кандидатов, которые им импонируют» [169,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xml:space="preserve">. 18–21]. </w:t>
      </w:r>
    </w:p>
    <w:p w:rsidR="00151D36" w:rsidRPr="006E4675" w:rsidRDefault="00151D3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Нужно отметить, эти причины и обстоятельства практически в полной мере характерны для Казахстана и Кыргызстана и в той или иной степени для всех постсоветских республик </w:t>
      </w:r>
    </w:p>
    <w:p w:rsidR="00E04F3D" w:rsidRPr="006E4675" w:rsidRDefault="00C446AE"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Для нас в</w:t>
      </w:r>
      <w:r w:rsidR="00151D36" w:rsidRPr="006E4675">
        <w:rPr>
          <w:rFonts w:ascii="Times New Roman" w:hAnsi="Times New Roman" w:cs="Times New Roman"/>
          <w:sz w:val="28"/>
          <w:szCs w:val="28"/>
        </w:rPr>
        <w:t xml:space="preserve">ажен </w:t>
      </w:r>
      <w:r w:rsidR="00E04F3D" w:rsidRPr="006E4675">
        <w:rPr>
          <w:rFonts w:ascii="Times New Roman" w:hAnsi="Times New Roman" w:cs="Times New Roman"/>
          <w:sz w:val="28"/>
          <w:szCs w:val="28"/>
        </w:rPr>
        <w:t>вывод, которым Н.И. Голу</w:t>
      </w:r>
      <w:r w:rsidR="00412307" w:rsidRPr="006E4675">
        <w:rPr>
          <w:rFonts w:ascii="Times New Roman" w:hAnsi="Times New Roman" w:cs="Times New Roman"/>
          <w:sz w:val="28"/>
          <w:szCs w:val="28"/>
        </w:rPr>
        <w:t>бкова завершает перечень:</w:t>
      </w:r>
      <w:r w:rsidR="00E04F3D" w:rsidRPr="006E4675">
        <w:rPr>
          <w:rFonts w:ascii="Times New Roman" w:hAnsi="Times New Roman" w:cs="Times New Roman"/>
          <w:sz w:val="28"/>
          <w:szCs w:val="28"/>
        </w:rPr>
        <w:t xml:space="preserve"> «Эти и другие факторы, объясняют опасность предвыборных споров, поскольку они могут продолжаться не в рамках правовой процессуальной базы, а перерасти внеправовые формы конфронтации, которые могут иметь самые непредсказуемые и нежелательные последствия для политической системы» [169,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xml:space="preserve">. 18–21]. </w:t>
      </w:r>
    </w:p>
    <w:p w:rsidR="00D90CFB"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Для разрешения споров, имеющих отношение к выборам, по причине их специфической правовой природы необходимо применение специальных процессуальных процедур</w:t>
      </w:r>
      <w:r w:rsidR="00D90CFB" w:rsidRPr="006E4675">
        <w:rPr>
          <w:rFonts w:ascii="Times New Roman" w:hAnsi="Times New Roman" w:cs="Times New Roman"/>
          <w:sz w:val="28"/>
          <w:szCs w:val="28"/>
        </w:rPr>
        <w:t>, т</w:t>
      </w:r>
      <w:r w:rsidRPr="006E4675">
        <w:rPr>
          <w:rFonts w:ascii="Times New Roman" w:hAnsi="Times New Roman" w:cs="Times New Roman"/>
          <w:sz w:val="28"/>
          <w:szCs w:val="28"/>
        </w:rPr>
        <w:t xml:space="preserve">акие споры вытекают не только из публично-правовых отношений, но также из </w:t>
      </w:r>
      <w:r w:rsidR="00D90CFB" w:rsidRPr="006E4675">
        <w:rPr>
          <w:rFonts w:ascii="Times New Roman" w:hAnsi="Times New Roman" w:cs="Times New Roman"/>
          <w:sz w:val="28"/>
          <w:szCs w:val="28"/>
        </w:rPr>
        <w:t>специальных норм, защищающих  активные и пассивные политические</w:t>
      </w:r>
      <w:r w:rsidRPr="006E4675">
        <w:rPr>
          <w:rFonts w:ascii="Times New Roman" w:hAnsi="Times New Roman" w:cs="Times New Roman"/>
          <w:sz w:val="28"/>
          <w:szCs w:val="28"/>
        </w:rPr>
        <w:t xml:space="preserve"> прав</w:t>
      </w:r>
      <w:r w:rsidR="00D90CFB" w:rsidRPr="006E4675">
        <w:rPr>
          <w:rFonts w:ascii="Times New Roman" w:hAnsi="Times New Roman" w:cs="Times New Roman"/>
          <w:sz w:val="28"/>
          <w:szCs w:val="28"/>
        </w:rPr>
        <w:t>а</w:t>
      </w:r>
      <w:r w:rsidRPr="006E4675">
        <w:rPr>
          <w:rFonts w:ascii="Times New Roman" w:hAnsi="Times New Roman" w:cs="Times New Roman"/>
          <w:sz w:val="28"/>
          <w:szCs w:val="28"/>
        </w:rPr>
        <w:t xml:space="preserve"> граждан</w:t>
      </w:r>
      <w:r w:rsidR="00D90CFB"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данной связи следует сказать, что в РФ своевременно был разработан и принят Кодекс административного судопроизводства, в котором одной из главных </w:t>
      </w:r>
      <w:r w:rsidR="00D90CFB" w:rsidRPr="006E4675">
        <w:rPr>
          <w:rFonts w:ascii="Times New Roman" w:hAnsi="Times New Roman" w:cs="Times New Roman"/>
          <w:sz w:val="28"/>
          <w:szCs w:val="28"/>
        </w:rPr>
        <w:t xml:space="preserve">задач </w:t>
      </w:r>
      <w:r w:rsidRPr="006E4675">
        <w:rPr>
          <w:rFonts w:ascii="Times New Roman" w:hAnsi="Times New Roman" w:cs="Times New Roman"/>
          <w:sz w:val="28"/>
          <w:szCs w:val="28"/>
        </w:rPr>
        <w:t xml:space="preserve">является защита прав, свобод и законных интересов граждан при нарушении или конфликте прав и законных интересов организации в сфере административных и иных публично-правовых отношений. Суть в том, что  </w:t>
      </w:r>
      <w:r w:rsidR="003427D0" w:rsidRPr="006E4675">
        <w:rPr>
          <w:rFonts w:ascii="Times New Roman" w:hAnsi="Times New Roman" w:cs="Times New Roman"/>
          <w:sz w:val="28"/>
          <w:szCs w:val="28"/>
        </w:rPr>
        <w:t xml:space="preserve">с </w:t>
      </w:r>
      <w:r w:rsidRPr="006E4675">
        <w:rPr>
          <w:rFonts w:ascii="Times New Roman" w:hAnsi="Times New Roman" w:cs="Times New Roman"/>
          <w:sz w:val="28"/>
          <w:szCs w:val="28"/>
        </w:rPr>
        <w:t>принятием КАС РФ в законодательном порядке была закреплена тенденция развития судопроизводства в о</w:t>
      </w:r>
      <w:r w:rsidR="003427D0" w:rsidRPr="006E4675">
        <w:rPr>
          <w:rFonts w:ascii="Times New Roman" w:hAnsi="Times New Roman" w:cs="Times New Roman"/>
          <w:sz w:val="28"/>
          <w:szCs w:val="28"/>
        </w:rPr>
        <w:t>бласти публичных правоотношений и</w:t>
      </w:r>
      <w:r w:rsidRPr="006E4675">
        <w:rPr>
          <w:rFonts w:ascii="Times New Roman" w:hAnsi="Times New Roman" w:cs="Times New Roman"/>
          <w:sz w:val="28"/>
          <w:szCs w:val="28"/>
        </w:rPr>
        <w:t xml:space="preserve"> выделении процессуального права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самостоятельную подотрасль. </w:t>
      </w:r>
    </w:p>
    <w:p w:rsidR="00E04F3D" w:rsidRPr="006E4675" w:rsidRDefault="00E04F3D" w:rsidP="00E04F3D">
      <w:pPr>
        <w:pStyle w:val="2"/>
        <w:spacing w:before="0" w:line="360" w:lineRule="auto"/>
        <w:ind w:firstLine="567"/>
        <w:jc w:val="both"/>
        <w:rPr>
          <w:rFonts w:ascii="Times New Roman" w:hAnsi="Times New Roman" w:cs="Times New Roman"/>
          <w:b w:val="0"/>
          <w:i/>
          <w:color w:val="auto"/>
          <w:sz w:val="28"/>
          <w:szCs w:val="28"/>
        </w:rPr>
      </w:pPr>
      <w:proofErr w:type="gramStart"/>
      <w:r w:rsidRPr="006E4675">
        <w:rPr>
          <w:rFonts w:ascii="Times New Roman" w:hAnsi="Times New Roman" w:cs="Times New Roman"/>
          <w:b w:val="0"/>
          <w:color w:val="auto"/>
          <w:sz w:val="28"/>
          <w:szCs w:val="28"/>
        </w:rPr>
        <w:t xml:space="preserve">Следует отметить, </w:t>
      </w:r>
      <w:r w:rsidRPr="006E4675">
        <w:rPr>
          <w:rStyle w:val="currentdocdiv"/>
          <w:rFonts w:ascii="Times New Roman" w:hAnsi="Times New Roman" w:cs="Times New Roman"/>
          <w:b w:val="0"/>
          <w:bCs w:val="0"/>
          <w:color w:val="auto"/>
          <w:sz w:val="28"/>
          <w:szCs w:val="28"/>
        </w:rPr>
        <w:t xml:space="preserve">что по такому же пути идет казахский законодатель, которым принят Кодекс Республики Казахстан от 29 июня 2020 года №350-VI «Административный процедурно-процессуальный кодекс Республики Казахстан» и который </w:t>
      </w:r>
      <w:r w:rsidRPr="006E4675">
        <w:rPr>
          <w:rFonts w:ascii="Times New Roman" w:hAnsi="Times New Roman" w:cs="Times New Roman"/>
          <w:b w:val="0"/>
          <w:color w:val="auto"/>
          <w:sz w:val="28"/>
          <w:szCs w:val="28"/>
          <w:shd w:val="clear" w:color="auto" w:fill="FFFFFF"/>
        </w:rPr>
        <w:t>вводится в действие с 1 июля 2021 года (</w:t>
      </w:r>
      <w:r w:rsidRPr="006E4675">
        <w:rPr>
          <w:rFonts w:ascii="Times New Roman" w:hAnsi="Times New Roman" w:cs="Times New Roman"/>
          <w:b w:val="0"/>
          <w:bCs w:val="0"/>
          <w:color w:val="auto"/>
          <w:sz w:val="28"/>
          <w:szCs w:val="28"/>
          <w:shd w:val="clear" w:color="auto" w:fill="FFFFFF"/>
        </w:rPr>
        <w:t>ст. 175.</w:t>
      </w:r>
      <w:proofErr w:type="gramEnd"/>
      <w:r w:rsidRPr="006E4675">
        <w:rPr>
          <w:rFonts w:ascii="Times New Roman" w:hAnsi="Times New Roman" w:cs="Times New Roman"/>
          <w:b w:val="0"/>
          <w:bCs w:val="0"/>
          <w:color w:val="auto"/>
          <w:sz w:val="28"/>
          <w:szCs w:val="28"/>
          <w:shd w:val="clear" w:color="auto" w:fill="FFFFFF"/>
        </w:rPr>
        <w:t xml:space="preserve"> </w:t>
      </w:r>
      <w:proofErr w:type="gramStart"/>
      <w:r w:rsidRPr="006E4675">
        <w:rPr>
          <w:rFonts w:ascii="Times New Roman" w:hAnsi="Times New Roman" w:cs="Times New Roman"/>
          <w:b w:val="0"/>
          <w:bCs w:val="0"/>
          <w:color w:val="auto"/>
          <w:sz w:val="28"/>
          <w:szCs w:val="28"/>
          <w:shd w:val="clear" w:color="auto" w:fill="FFFFFF"/>
        </w:rPr>
        <w:t>«Порядок введения в действие настоящего Кодекса»).</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Кыргызской Республике действует Административно-процессуальный кодекс Республики Кыргызстан от 25 января 2017 года №13, в соответствии с которым все заинтересованные стороны избирательного процесса могут подать жалобы на избирательный процесс в избирательную комиссию либо суд в продолжение 10 дней после предполагаемого нарушения. В случае, если жалоба подается одновременно в оба органа, избирательной комиссии предписывается прекратить все процедуры до того момента, как вступит в силу решение суда, при этом ей предоставляется 5 дней на рассмотрение жалобы и 3 дня на рассмотрение апелляции на решение нижестоящей комиссии. Те же жалобы, которые были поданы до начала выборов либо в </w:t>
      </w:r>
      <w:r w:rsidRPr="006E4675">
        <w:rPr>
          <w:rFonts w:ascii="Times New Roman" w:hAnsi="Times New Roman" w:cs="Times New Roman"/>
          <w:sz w:val="28"/>
          <w:szCs w:val="28"/>
        </w:rPr>
        <w:lastRenderedPageBreak/>
        <w:t xml:space="preserve">течение 5 дней после выборов, должны быть рассмотрены безотлагательно [170].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 сегодняшний день ЦИК получила и рассмотрела 72 заявления и 8 жалоб. В общей сложности во время регистрации кандидатов было принято 35 заявлений и 45 с начала кампании, большинство из которых касаются организации выборов (28), заявления о самовыдвижении (23) и запроса о толковании закона (20). В ответ на это заявление ЦИК разъяснила свои правовые положения. Из 8 жалоб 6 касаются регистрации кандидатов, организации выборов и проведения избирательных кампаний, а 2 жалобы на регистрацию кандидатов были приостановлены и ожидают решения Суда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Необходимо отметить, что в Кыргызской Республике для учета поступающих жалоб и нарушений в ходе проведения выборов, предусмотрен Реестр жалоб и правонарушений [171].</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Так все рассмотренные территориальной избирательной комиссией заявления (жалобы) должны быть отражены в Реестре о фактах нарушения прав избирателей (в бумажном экземпляре, а также на официальном сайте Центральной избирательной комиссии), при этом, бумажный экземпляр Реестра передается в Центральную избирательную комиссию на ежедневной основе. Принятое Центральной избирательной комиссией решение должно быть безотлагательно размещено на официальном сайте ЦИК [172].</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Жалобы и апелляции на решения, действия или бездействие ЦИК подаются в Верховный суд. Жалобы и апелляции, касающиеся регистрации или снятия с учета кандидатов, должны быть поданы в Верховный суд в течение десяти дней после принятия решения ЦИК, и окончательное решение должно быть принято в течение десяти дней. В Верховный суд были поданы три апелляции на регистрацию кандидатов.</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Заявления о предполагаемых нарушениях, связанных с избирательным процессом, могут быть поданы в ЦИК, ТИК, УИК, в Генеральную </w:t>
      </w:r>
      <w:r w:rsidRPr="006E4675">
        <w:rPr>
          <w:rFonts w:ascii="Times New Roman" w:hAnsi="Times New Roman" w:cs="Times New Roman"/>
          <w:sz w:val="28"/>
          <w:szCs w:val="28"/>
        </w:rPr>
        <w:lastRenderedPageBreak/>
        <w:t>прокуратуру или в суд, не редко участники обращаются в Совет безопасности  РК.</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 состоянию на 18 мая Генеральная прокуратура РК возбудила три судебных дела, связанных с избирательным процессом. Два из них касались нарушений в опросах общественного мнения. Иск против новостного портала Nur.kz оно было рассмотрено 13 мая в специализированном межрайонном суде г. Алматы, в результате чего было принято решение о наложении административного штрафа, еще одно находится на рассмотрении в суде. Иск об уничтожении агитационных материалов, инициированный прокуратурой г. Нур-Султана, закончился наложением административного штрафа.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 запросу Избирательной комиссии правоохранительные органы проводят расследование предполагаемых нарушений избирательного процесса в течение 3 дней или безотлагательно, если они имели место в течение 5 дней, которые предшествовали дню выборов либо в день выборов.</w:t>
      </w:r>
    </w:p>
    <w:p w:rsidR="00E04F3D" w:rsidRPr="006E4675" w:rsidRDefault="008B2211"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день президентских выборов в 2019 году Генеральной прокуратурой</w:t>
      </w:r>
      <w:r w:rsidR="00E04F3D" w:rsidRPr="006E4675">
        <w:rPr>
          <w:rFonts w:ascii="Times New Roman" w:hAnsi="Times New Roman" w:cs="Times New Roman"/>
          <w:sz w:val="28"/>
          <w:szCs w:val="28"/>
        </w:rPr>
        <w:t xml:space="preserve"> РК зафиксировано 19 нарушений избирательного законодательства. По словам заместителя Генерального прокурора Б. Дембаева, нарушения произошли в городах Нур-Султан и Алматы, в Алматинской, Атырауской, Кызылординской, Мангистауской областях и Туркестане. В интернет сети после закрытия участков появились сообщения о переписывании протоколов избирательных комиссий с фальсификацией результатов голосования. Сообщения о переписанных протоколах власти пока не комментируют.</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«Это незаконная агитация, раздача гражданам на руки нескольких бюллетеней, вброс двух - трех бюллетеней в урну и голосование на двух участках. По этим фактам прокуроры возбудили 18 административных дел. 12 дел возбуждены по фактам «вброса нескольких бюллетеней», шесть - по фактам «голосования два и более раз или за другого избирателя», сообщил Б. Дембаев [173].</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lastRenderedPageBreak/>
        <w:t>Миссией наблюдателей от СНГ был проведен мониторинг выборов депутатов Меджлиса Парламента Казахстана, по итогам которого ею было сделано заявление, что в Центральную избирательную комиссию было подано в общей сложности 30 жалоб и обращений, из которых 4 жалобы и 11 обращений были связаны с необходимостью разъяснения  некоторых норм избирательного законодательства, а 15 обращений – с процедурой стороной выборов и выдвижением кандидатов в</w:t>
      </w:r>
      <w:proofErr w:type="gramEnd"/>
      <w:r w:rsidRPr="006E4675">
        <w:rPr>
          <w:rFonts w:ascii="Times New Roman" w:hAnsi="Times New Roman" w:cs="Times New Roman"/>
          <w:sz w:val="28"/>
          <w:szCs w:val="28"/>
        </w:rPr>
        <w:t xml:space="preserve"> депутаты Меджлиса </w:t>
      </w:r>
      <w:r w:rsidRPr="006E4675">
        <w:rPr>
          <w:rFonts w:ascii="Times New Roman" w:eastAsia="Times New Roman" w:hAnsi="Times New Roman" w:cs="Times New Roman"/>
          <w:sz w:val="28"/>
          <w:szCs w:val="28"/>
        </w:rPr>
        <w:t xml:space="preserve">и информацией о </w:t>
      </w:r>
      <w:proofErr w:type="gramStart"/>
      <w:r w:rsidRPr="006E4675">
        <w:rPr>
          <w:rFonts w:ascii="Times New Roman" w:eastAsia="Times New Roman" w:hAnsi="Times New Roman" w:cs="Times New Roman"/>
          <w:sz w:val="28"/>
          <w:szCs w:val="28"/>
        </w:rPr>
        <w:t>включенных</w:t>
      </w:r>
      <w:proofErr w:type="gramEnd"/>
      <w:r w:rsidRPr="006E4675">
        <w:rPr>
          <w:rFonts w:ascii="Times New Roman" w:eastAsia="Times New Roman" w:hAnsi="Times New Roman" w:cs="Times New Roman"/>
          <w:sz w:val="28"/>
          <w:szCs w:val="28"/>
        </w:rPr>
        <w:t xml:space="preserve"> в партийные списки</w:t>
      </w:r>
      <w:r w:rsidRPr="006E4675">
        <w:rPr>
          <w:rFonts w:ascii="Times New Roman" w:hAnsi="Times New Roman" w:cs="Times New Roman"/>
          <w:sz w:val="28"/>
          <w:szCs w:val="28"/>
        </w:rPr>
        <w:t>. Все жалобы и апелляции были рассмотрены в сроки, установленные Конституцией, и заявителю были своевременно даны ответы [174].</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Верховный суд Республики Казахстан поступило 1 заявление об обжаловании действий ЦИК. В принятии заявления было отказано, поскольку был пропущен крайний срок подачи апелляции.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Генеральную прокуратуру Республики Казахстан поступило 3 обращения, по которым было рассмотрено выдача соответствующего акта реагирования Прокуратуры.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Поданным министерства внутренних дел РК, нарушений, связанных с избирательной кампанией, зафиксировано не было.</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Миссия заявляет, что жалобы и обращения участников избирательного процесса были рассмотрены своевременно в соответствии с законодательством Республики Казахстан.</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Многие собеседники МНВ</w:t>
      </w:r>
      <w:r w:rsidR="00CA0944" w:rsidRPr="006E4675">
        <w:rPr>
          <w:rFonts w:ascii="Times New Roman" w:hAnsi="Times New Roman" w:cs="Times New Roman"/>
          <w:sz w:val="28"/>
          <w:szCs w:val="28"/>
        </w:rPr>
        <w:t xml:space="preserve"> (далее - миссия наблюдения за выборами)</w:t>
      </w:r>
      <w:r w:rsidRPr="006E4675">
        <w:rPr>
          <w:rFonts w:ascii="Times New Roman" w:hAnsi="Times New Roman" w:cs="Times New Roman"/>
          <w:sz w:val="28"/>
          <w:szCs w:val="28"/>
        </w:rPr>
        <w:t xml:space="preserve"> БДИПЧ обеспокоены тем, что критерии для получения права баллотироваться на президентских выборах включают слишком много ограничений и могут подавлять конкуренцию. </w:t>
      </w:r>
      <w:proofErr w:type="gramStart"/>
      <w:r w:rsidRPr="006E4675">
        <w:rPr>
          <w:rFonts w:ascii="Times New Roman" w:hAnsi="Times New Roman" w:cs="Times New Roman"/>
          <w:sz w:val="28"/>
          <w:szCs w:val="28"/>
        </w:rPr>
        <w:t>Потенциальные кандидаты отвечают строгим критериям отбора, включая высшее образование, не менее 15 лет опыта работы в стране официального проживания, государственной службы или выборных государственных должностях в последние 5 лет.</w:t>
      </w:r>
      <w:proofErr w:type="gramEnd"/>
      <w:r w:rsidRPr="006E4675">
        <w:rPr>
          <w:rFonts w:ascii="Times New Roman" w:hAnsi="Times New Roman" w:cs="Times New Roman"/>
          <w:sz w:val="28"/>
          <w:szCs w:val="28"/>
        </w:rPr>
        <w:t xml:space="preserve"> К </w:t>
      </w:r>
      <w:r w:rsidRPr="006E4675">
        <w:rPr>
          <w:rFonts w:ascii="Times New Roman" w:hAnsi="Times New Roman" w:cs="Times New Roman"/>
          <w:sz w:val="28"/>
          <w:szCs w:val="28"/>
        </w:rPr>
        <w:lastRenderedPageBreak/>
        <w:t xml:space="preserve">дополнительным требованиям относятся знание казахского языка и сбор подписей в поддержку кандидата [175].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Миссия ОБСЕ/БДИПЧ рекомендовала рассматривать все избирательные споры как жалобы. В их отчете о результатах последних трех президентских выборов в 2005, 2011 и 2015 годах, указывалось, что для проведения «по-настоящему демократических» выборов в РК необходимы реформы [176].</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 вопрос, какие последствия несоблюдение рекомендаций международной организации будет иметь для Казахстана, Андруш ответил, что миссия БДИПЧ состоит в том, чтобы «давать рекомендации по улучшению процесса». По ее словам, «степень его реализации зависит от «политической воли» страны.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Введение четких правил, согласно которым все споры должны рассматриваться как жалобы, может привести к массовым жалобам во время избирательной кампании и может негативно повлиять на избирательный процесс из-за ограниченных людских и организационных ресурсов.</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Учитывая, что каждый избирательный процесс по-своему уникален, процедурные аспекты рассмотрения заявлений и жалоб также могут иметь свои особенности. Однако на сегодняшний день процедура подачи жалобы регулируется избирательным законодательством Республики Казахстан.</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Согласно итоговому отчету МНВ БДИПЧ/ОБСЕ, связанному с досрочными президентскими выборами, состоявшимися 26 апреля 2015 года, до непосредственного проведения выборов в суд поступило в общей сложности 6 жалоб, в 3 из которых речь шла о  регистрации кандидатов, а в одной обжаловался Президентский указ о назначении досрочных выборов, и еще в одном оспаривалось формирование Избирательной комиссии, одна жалоба была подана гражданином</w:t>
      </w:r>
      <w:proofErr w:type="gramEnd"/>
      <w:r w:rsidRPr="006E4675">
        <w:rPr>
          <w:rFonts w:ascii="Times New Roman" w:hAnsi="Times New Roman" w:cs="Times New Roman"/>
          <w:sz w:val="28"/>
          <w:szCs w:val="28"/>
        </w:rPr>
        <w:t xml:space="preserve">, который ошибочно полагал, что его имя было исключено из списка избирателей. Все жалобы были отклонены как необоснованные. Никаких жалоб в суд ни в день выборов, ни после них </w:t>
      </w:r>
      <w:r w:rsidRPr="006E4675">
        <w:rPr>
          <w:rFonts w:ascii="Times New Roman" w:hAnsi="Times New Roman" w:cs="Times New Roman"/>
          <w:sz w:val="28"/>
          <w:szCs w:val="28"/>
        </w:rPr>
        <w:lastRenderedPageBreak/>
        <w:t>подано не было. В ЦИК не поступало никаких жалоб в течение всего избирательного процесса.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Центральной избирательной комиссией было получено в общей сложности  35 официальных писем, в которых затрагивались вопросы, связанные с голосованием и подведением его итогов, с подсчетом голосов. В отчете миссии указывалось также, что во все суды республики поступило 11 жалоб, а в прокуратуру – 21 заявление о нарушениях избирательных правил. В результате рассмотрения поданных жалоб и заявлений были установлены их действительные основы жалоб, и только в одном случае было принято решение в пользу истца только в 1 случае. Такого рода данные довольно расплывчаты и не дают реального представления об эффективности разрешения конфликтов.</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Кроме того, довольно серьезный риск заключается в том, что большое количество жалоб при ограниченном сроке процедуры может повлиять на объективность и качество рассмотрения жалобы, в </w:t>
      </w:r>
      <w:proofErr w:type="gramStart"/>
      <w:r w:rsidRPr="006E4675">
        <w:rPr>
          <w:rFonts w:ascii="Times New Roman" w:hAnsi="Times New Roman" w:cs="Times New Roman"/>
          <w:sz w:val="28"/>
          <w:szCs w:val="28"/>
        </w:rPr>
        <w:t>связи</w:t>
      </w:r>
      <w:proofErr w:type="gramEnd"/>
      <w:r w:rsidRPr="006E4675">
        <w:rPr>
          <w:rFonts w:ascii="Times New Roman" w:hAnsi="Times New Roman" w:cs="Times New Roman"/>
          <w:sz w:val="28"/>
          <w:szCs w:val="28"/>
        </w:rPr>
        <w:t xml:space="preserve"> с чем чрезвычайно важно предусмотреть четкие стандарты на законодательном уровне для споров, которые могут подпадать под категорию жалоб. Так, согласно брошюре Федеральной избирательной комиссии США «Подайте жалобу», «Жалоба должна соответствовать определенным требованиям: указаны имя и адрес лица (заявителя), подавшего жалобу, подписано, приведено к присяге и нотариально заверено» [177].</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Кроме того, для того, чтобы жалоба считалась полной и точной, необходимо:</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конкретно изложите факты, указывающие на конкретные нарушения, подпадающие под юрисдикцию Комиссии (никаких ссылок на законы или правила не требуется);</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идентифицировать каждого человека, группу или партию, которые предположительно совершают правонарушения;</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если есть документ, подтверждающий претензию, пожалуйста, приложите этот документ;</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проводить различие между заявлениями, основанными на личных данных заявителя, и информацией, основанной на убеждениях. Заявления, которые не основаны на личных знаниях, должны определять источник информации».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Чтобы понять правовую природу избирательных споров в Казахстане, следует отметить, что очень полезно классифицировать их по различным критериям, что позволяет системно подойти к вопросу о возможности рассмотрения каждого избирательного спора в качестве жалобы [178].</w:t>
      </w:r>
    </w:p>
    <w:p w:rsidR="00E04F3D" w:rsidRPr="006E4675" w:rsidRDefault="00E04F3D" w:rsidP="00E04F3D">
      <w:pPr>
        <w:spacing w:after="0" w:line="360" w:lineRule="auto"/>
        <w:ind w:firstLine="567"/>
        <w:jc w:val="both"/>
        <w:rPr>
          <w:rFonts w:ascii="Times New Roman" w:hAnsi="Times New Roman" w:cs="Times New Roman"/>
          <w:i/>
          <w:sz w:val="28"/>
          <w:szCs w:val="28"/>
        </w:rPr>
      </w:pPr>
      <w:r w:rsidRPr="006E4675">
        <w:rPr>
          <w:rFonts w:ascii="Times New Roman" w:hAnsi="Times New Roman" w:cs="Times New Roman"/>
          <w:i/>
          <w:sz w:val="28"/>
          <w:szCs w:val="28"/>
        </w:rPr>
        <w:t>Процедура подачи жалобы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целом, рекомендации не носят адресного характера, и не предусмотрено никаких четких мер или поручений, которые фактически улучшают процедуру подачи жалоб. Они обобщены по своей природе.</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Согласно п. 95 Свода рекомендуемых норм для выборов, процедура обжалования должна быть как можно короче по содержанию, при этом она не должна тормозить избирательный процесс, а решение по апелляции не должно приниматься после выборов, а должно приниматься до выборов, поскольку это не может быть основанием для переноса даты выборов. </w:t>
      </w:r>
      <w:proofErr w:type="gramStart"/>
      <w:r w:rsidRPr="006E4675">
        <w:rPr>
          <w:rFonts w:ascii="Times New Roman" w:hAnsi="Times New Roman" w:cs="Times New Roman"/>
          <w:sz w:val="28"/>
          <w:szCs w:val="28"/>
        </w:rPr>
        <w:t>Крайнее время подачи апелляции должно быть весьма непродолжительным, поскольку орган, на который возложено рассмотрение заявлений на апелляцию, должен, учитывая специфику проведения выборов, принять решение максимально быстро, в то время как крайний срок подачи заявления должен быть достаточно долгим, чтобы хватило времени не только на подачу заявления, но и на принятие обоснованного решения.</w:t>
      </w:r>
      <w:proofErr w:type="gramEnd"/>
      <w:r w:rsidRPr="006E4675">
        <w:rPr>
          <w:rFonts w:ascii="Times New Roman" w:hAnsi="Times New Roman" w:cs="Times New Roman"/>
          <w:sz w:val="28"/>
          <w:szCs w:val="28"/>
        </w:rPr>
        <w:t xml:space="preserve"> Так, от 3 до 5 дней для первой инстанции, как представляется, вполне разумными для принятия решения.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 всей видимости, положение ст. 95 подразумевает, разумный срок подачи апелляции в соответств</w:t>
      </w:r>
      <w:r w:rsidR="00450818" w:rsidRPr="006E4675">
        <w:rPr>
          <w:rFonts w:ascii="Times New Roman" w:hAnsi="Times New Roman" w:cs="Times New Roman"/>
          <w:sz w:val="28"/>
          <w:szCs w:val="28"/>
        </w:rPr>
        <w:t>ующие органы и его рассмотрения,</w:t>
      </w:r>
      <w:r w:rsidRPr="006E4675">
        <w:rPr>
          <w:rFonts w:ascii="Times New Roman" w:hAnsi="Times New Roman" w:cs="Times New Roman"/>
          <w:sz w:val="28"/>
          <w:szCs w:val="28"/>
        </w:rPr>
        <w:t xml:space="preserve"> </w:t>
      </w:r>
      <w:r w:rsidR="00450818" w:rsidRPr="006E4675">
        <w:rPr>
          <w:rFonts w:ascii="Times New Roman" w:hAnsi="Times New Roman" w:cs="Times New Roman"/>
          <w:sz w:val="28"/>
          <w:szCs w:val="28"/>
        </w:rPr>
        <w:t>в</w:t>
      </w:r>
      <w:r w:rsidRPr="006E4675">
        <w:rPr>
          <w:rFonts w:ascii="Times New Roman" w:hAnsi="Times New Roman" w:cs="Times New Roman"/>
          <w:sz w:val="28"/>
          <w:szCs w:val="28"/>
        </w:rPr>
        <w:t xml:space="preserve"> </w:t>
      </w:r>
      <w:r w:rsidRPr="006E4675">
        <w:rPr>
          <w:rFonts w:ascii="Times New Roman" w:hAnsi="Times New Roman" w:cs="Times New Roman"/>
          <w:sz w:val="28"/>
          <w:szCs w:val="28"/>
        </w:rPr>
        <w:lastRenderedPageBreak/>
        <w:t xml:space="preserve">соответствии с п. 96 процедура должна быть </w:t>
      </w:r>
      <w:r w:rsidR="00450818" w:rsidRPr="006E4675">
        <w:rPr>
          <w:rFonts w:ascii="Times New Roman" w:hAnsi="Times New Roman" w:cs="Times New Roman"/>
          <w:sz w:val="28"/>
          <w:szCs w:val="28"/>
        </w:rPr>
        <w:t>понятной</w:t>
      </w:r>
      <w:r w:rsidRPr="006E4675">
        <w:rPr>
          <w:rFonts w:ascii="Times New Roman" w:hAnsi="Times New Roman" w:cs="Times New Roman"/>
          <w:sz w:val="28"/>
          <w:szCs w:val="28"/>
        </w:rPr>
        <w:t xml:space="preserve">, и </w:t>
      </w:r>
      <w:r w:rsidR="00450818" w:rsidRPr="006E4675">
        <w:rPr>
          <w:rFonts w:ascii="Times New Roman" w:hAnsi="Times New Roman" w:cs="Times New Roman"/>
          <w:sz w:val="28"/>
          <w:szCs w:val="28"/>
        </w:rPr>
        <w:t xml:space="preserve">субъекты избирательного процесса </w:t>
      </w:r>
      <w:r w:rsidRPr="006E4675">
        <w:rPr>
          <w:rFonts w:ascii="Times New Roman" w:hAnsi="Times New Roman" w:cs="Times New Roman"/>
          <w:sz w:val="28"/>
          <w:szCs w:val="28"/>
        </w:rPr>
        <w:t xml:space="preserve">должны иметь </w:t>
      </w:r>
      <w:r w:rsidR="00450818" w:rsidRPr="006E4675">
        <w:rPr>
          <w:rFonts w:ascii="Times New Roman" w:hAnsi="Times New Roman" w:cs="Times New Roman"/>
          <w:sz w:val="28"/>
          <w:szCs w:val="28"/>
        </w:rPr>
        <w:t xml:space="preserve">право </w:t>
      </w:r>
      <w:r w:rsidRPr="006E4675">
        <w:rPr>
          <w:rFonts w:ascii="Times New Roman" w:hAnsi="Times New Roman" w:cs="Times New Roman"/>
          <w:sz w:val="28"/>
          <w:szCs w:val="28"/>
        </w:rPr>
        <w:t>дл</w:t>
      </w:r>
      <w:r w:rsidR="00450818" w:rsidRPr="006E4675">
        <w:rPr>
          <w:rFonts w:ascii="Times New Roman" w:hAnsi="Times New Roman" w:cs="Times New Roman"/>
          <w:sz w:val="28"/>
          <w:szCs w:val="28"/>
        </w:rPr>
        <w:t>я подачи апелляции</w:t>
      </w:r>
      <w:r w:rsidRPr="006E4675">
        <w:rPr>
          <w:rFonts w:ascii="Times New Roman" w:hAnsi="Times New Roman" w:cs="Times New Roman"/>
          <w:sz w:val="28"/>
          <w:szCs w:val="28"/>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Что касается процедурных требований к рассмотрению жалоб, то избирательное законодательство Казахстана соответствует международным стандартам. Так, судебным органам и органам прокуратуры, согласно ст. 49 Конституции РК от 28 сентября 1995 года  №2464, вменяется в обязанность принимать заявления и рассмотреть их в продолжени</w:t>
      </w:r>
      <w:proofErr w:type="gramStart"/>
      <w:r w:rsidRPr="006E4675">
        <w:rPr>
          <w:rFonts w:ascii="Times New Roman" w:hAnsi="Times New Roman" w:cs="Times New Roman"/>
          <w:sz w:val="28"/>
          <w:szCs w:val="28"/>
        </w:rPr>
        <w:t>и</w:t>
      </w:r>
      <w:proofErr w:type="gramEnd"/>
      <w:r w:rsidRPr="006E4675">
        <w:rPr>
          <w:rFonts w:ascii="Times New Roman" w:hAnsi="Times New Roman" w:cs="Times New Roman"/>
          <w:sz w:val="28"/>
          <w:szCs w:val="28"/>
        </w:rPr>
        <w:t xml:space="preserve"> 5 дней, при этом если жалобы поступили менее чем за 5 дней или в день голосования, они должны быть рассмотрены безотлагательно. Заявления граждан и организаций о нарушениях избирательного законодательства должны быть рассмотрены избирательной комиссией в течение 5 дней, исчисляемых со дня подачи заявления. Жалобы на решения и действия (бездействие) избирательной комисс</w:t>
      </w:r>
      <w:proofErr w:type="gramStart"/>
      <w:r w:rsidRPr="006E4675">
        <w:rPr>
          <w:rFonts w:ascii="Times New Roman" w:hAnsi="Times New Roman" w:cs="Times New Roman"/>
          <w:sz w:val="28"/>
          <w:szCs w:val="28"/>
        </w:rPr>
        <w:t>ии и ее</w:t>
      </w:r>
      <w:proofErr w:type="gramEnd"/>
      <w:r w:rsidRPr="006E4675">
        <w:rPr>
          <w:rFonts w:ascii="Times New Roman" w:hAnsi="Times New Roman" w:cs="Times New Roman"/>
          <w:sz w:val="28"/>
          <w:szCs w:val="28"/>
        </w:rPr>
        <w:t xml:space="preserve"> членов уполномочена рассматривать вышестоящая комиссия в течение 3 дней.</w:t>
      </w:r>
    </w:p>
    <w:p w:rsidR="00E04F3D" w:rsidRPr="006E4675" w:rsidRDefault="00E04F3D" w:rsidP="00E04F3D">
      <w:pPr>
        <w:spacing w:after="0" w:line="360" w:lineRule="auto"/>
        <w:ind w:firstLine="567"/>
        <w:jc w:val="both"/>
        <w:rPr>
          <w:rFonts w:ascii="Times New Roman" w:hAnsi="Times New Roman" w:cs="Times New Roman"/>
          <w:i/>
          <w:sz w:val="28"/>
          <w:szCs w:val="28"/>
        </w:rPr>
      </w:pPr>
      <w:r w:rsidRPr="006E4675">
        <w:rPr>
          <w:rFonts w:ascii="Times New Roman" w:hAnsi="Times New Roman" w:cs="Times New Roman"/>
          <w:i/>
          <w:sz w:val="28"/>
          <w:szCs w:val="28"/>
        </w:rPr>
        <w:t>Вопросы двойной юрисдикции и процедуры коллективного разрешения споров</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 данный момент проблема двойной юрисдикции при разрешении избирательных споров заключается в том, что жалобы и апелляции по поводу избирательного процесса могут подаваться как в избирательную комиссию, так и в суд.</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Тот факт, что двойная юрисдикция может быть препятствием для эффективного разрешения споров, также отмечается в зарубежных странах. Как указывается в п. 97 вышеуказанного Свода, риск того, что «некоторые органы, рассматривающие апелляционные заявления, последовательно </w:t>
      </w:r>
      <w:proofErr w:type="gramStart"/>
      <w:r w:rsidRPr="006E4675">
        <w:rPr>
          <w:rFonts w:ascii="Times New Roman" w:hAnsi="Times New Roman" w:cs="Times New Roman"/>
          <w:sz w:val="28"/>
          <w:szCs w:val="28"/>
        </w:rPr>
        <w:t xml:space="preserve">отказываются </w:t>
      </w:r>
      <w:r w:rsidR="0061431A" w:rsidRPr="006E4675">
        <w:rPr>
          <w:rFonts w:ascii="Times New Roman" w:hAnsi="Times New Roman" w:cs="Times New Roman"/>
          <w:sz w:val="28"/>
          <w:szCs w:val="28"/>
        </w:rPr>
        <w:t>рассматривать дело по существу</w:t>
      </w:r>
      <w:r w:rsidRPr="006E4675">
        <w:rPr>
          <w:rFonts w:ascii="Times New Roman" w:hAnsi="Times New Roman" w:cs="Times New Roman"/>
          <w:sz w:val="28"/>
          <w:szCs w:val="28"/>
        </w:rPr>
        <w:t xml:space="preserve"> возрастает</w:t>
      </w:r>
      <w:proofErr w:type="gramEnd"/>
      <w:r w:rsidRPr="006E4675">
        <w:rPr>
          <w:rFonts w:ascii="Times New Roman" w:hAnsi="Times New Roman" w:cs="Times New Roman"/>
          <w:sz w:val="28"/>
          <w:szCs w:val="28"/>
        </w:rPr>
        <w:t xml:space="preserve">, когда </w:t>
      </w:r>
      <w:r w:rsidR="0061431A" w:rsidRPr="006E4675">
        <w:rPr>
          <w:rFonts w:ascii="Times New Roman" w:hAnsi="Times New Roman" w:cs="Times New Roman"/>
          <w:sz w:val="28"/>
          <w:szCs w:val="28"/>
        </w:rPr>
        <w:t xml:space="preserve">есть законодательная </w:t>
      </w:r>
      <w:r w:rsidRPr="006E4675">
        <w:rPr>
          <w:rFonts w:ascii="Times New Roman" w:hAnsi="Times New Roman" w:cs="Times New Roman"/>
          <w:sz w:val="28"/>
          <w:szCs w:val="28"/>
        </w:rPr>
        <w:t xml:space="preserve">возможность обжалования в суде, либо в избирательной комиссии, или когда полномочия различных судов, таких как суд общей юрисдикции или Конституционный суд, четко не разграничены. И согласно п. 100, процедура обжалования «должна носить судебный характер в том </w:t>
      </w:r>
      <w:r w:rsidRPr="006E4675">
        <w:rPr>
          <w:rFonts w:ascii="Times New Roman" w:hAnsi="Times New Roman" w:cs="Times New Roman"/>
          <w:sz w:val="28"/>
          <w:szCs w:val="28"/>
        </w:rPr>
        <w:lastRenderedPageBreak/>
        <w:t>смысле, что необходимо заверить подателя апелляции в том, что процедура будет заслушана обеими сторонами».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Анализ зарубежного законодательства [165] показывает возможность формирования следующей модели при разрешении избирательных споров:</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Судебное разбирательство.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Например, в таких странах как Бразилия и Перу были созданы специальные суды и судебные органы по рассмотрению жалоб.</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Административные процедуры.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Например, в Соединенных Штатах Америки ошибки при подсчете голосов рассматриваются в административном порядке, а заявления о нарушениях закона, проверки списков избирателей в судебном.</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Сочетание судебных и внесудебных процедур.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Великобритании первоначально проводятся переговоры, и если они проваливаются, материалы по избирательному спору направляются в судебные органы.</w:t>
      </w:r>
    </w:p>
    <w:p w:rsidR="00E04F3D" w:rsidRPr="006E4675" w:rsidRDefault="00E04F3D" w:rsidP="00E04F3D">
      <w:pPr>
        <w:spacing w:after="0" w:line="360" w:lineRule="auto"/>
        <w:ind w:firstLine="567"/>
        <w:jc w:val="both"/>
        <w:rPr>
          <w:rFonts w:ascii="Times New Roman" w:hAnsi="Times New Roman" w:cs="Times New Roman"/>
          <w:i/>
          <w:sz w:val="28"/>
          <w:szCs w:val="28"/>
        </w:rPr>
      </w:pPr>
      <w:r w:rsidRPr="006E4675">
        <w:rPr>
          <w:rFonts w:ascii="Times New Roman" w:hAnsi="Times New Roman" w:cs="Times New Roman"/>
          <w:i/>
          <w:sz w:val="28"/>
          <w:szCs w:val="28"/>
        </w:rPr>
        <w:t>Обжалование решения Избирательной комиссии в день голосования.</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Согласно ст. 26 Конституции РК «О выборах в Республике Казахстан»,</w:t>
      </w:r>
      <w:r w:rsidR="005B4BC5"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w:t>
      </w:r>
      <w:r w:rsidR="005B4BC5" w:rsidRPr="006E4675">
        <w:rPr>
          <w:rFonts w:ascii="Times New Roman" w:hAnsi="Times New Roman" w:cs="Times New Roman"/>
          <w:sz w:val="28"/>
          <w:szCs w:val="28"/>
        </w:rPr>
        <w:t>«</w:t>
      </w:r>
      <w:r w:rsidRPr="006E4675">
        <w:rPr>
          <w:rFonts w:ascii="Times New Roman" w:hAnsi="Times New Roman" w:cs="Times New Roman"/>
          <w:sz w:val="28"/>
          <w:szCs w:val="28"/>
        </w:rPr>
        <w:t xml:space="preserve">список избирателей избирательных участков, которые были образованы по месту жительства граждан, должен быть предоставлен избирателям, чтобы они могли ознакомиться с ним, как и соответствующая избирательная комиссия, за 15 дней до начала голосования. Однако в п. 1 ст. 26 («О выборах в Республике Казахстан»), Конституция РК предусмотрены особые случаи, когда срок ознакомления со списком избирателей отличается </w:t>
      </w:r>
      <w:proofErr w:type="gramStart"/>
      <w:r w:rsidRPr="006E4675">
        <w:rPr>
          <w:rFonts w:ascii="Times New Roman" w:hAnsi="Times New Roman" w:cs="Times New Roman"/>
          <w:sz w:val="28"/>
          <w:szCs w:val="28"/>
        </w:rPr>
        <w:t>от</w:t>
      </w:r>
      <w:proofErr w:type="gramEnd"/>
      <w:r w:rsidRPr="006E4675">
        <w:rPr>
          <w:rFonts w:ascii="Times New Roman" w:hAnsi="Times New Roman" w:cs="Times New Roman"/>
          <w:sz w:val="28"/>
          <w:szCs w:val="28"/>
        </w:rPr>
        <w:t xml:space="preserve"> вышеуказанного</w:t>
      </w:r>
      <w:r w:rsidR="005B4BC5" w:rsidRPr="006E4675">
        <w:rPr>
          <w:rFonts w:ascii="Times New Roman" w:hAnsi="Times New Roman" w:cs="Times New Roman"/>
          <w:sz w:val="28"/>
          <w:szCs w:val="28"/>
        </w:rPr>
        <w:t>»</w:t>
      </w:r>
      <w:r w:rsidRPr="006E4675">
        <w:rPr>
          <w:rFonts w:ascii="Times New Roman" w:hAnsi="Times New Roman" w:cs="Times New Roman"/>
          <w:sz w:val="28"/>
          <w:szCs w:val="28"/>
        </w:rPr>
        <w:t>.</w:t>
      </w:r>
    </w:p>
    <w:p w:rsidR="00E04F3D" w:rsidRPr="006E4675" w:rsidRDefault="005B4BC5" w:rsidP="00E04F3D">
      <w:pPr>
        <w:spacing w:after="0" w:line="360" w:lineRule="auto"/>
        <w:ind w:firstLine="567"/>
        <w:jc w:val="both"/>
        <w:rPr>
          <w:sz w:val="28"/>
          <w:szCs w:val="28"/>
        </w:rPr>
      </w:pPr>
      <w:r w:rsidRPr="006E4675">
        <w:rPr>
          <w:rFonts w:ascii="Times New Roman" w:hAnsi="Times New Roman" w:cs="Times New Roman"/>
          <w:sz w:val="28"/>
          <w:szCs w:val="28"/>
        </w:rPr>
        <w:t>И</w:t>
      </w:r>
      <w:r w:rsidR="00E04F3D" w:rsidRPr="006E4675">
        <w:rPr>
          <w:rFonts w:ascii="Times New Roman" w:hAnsi="Times New Roman" w:cs="Times New Roman"/>
          <w:sz w:val="28"/>
          <w:szCs w:val="28"/>
        </w:rPr>
        <w:t>збиратель</w:t>
      </w:r>
      <w:r w:rsidRPr="006E4675">
        <w:rPr>
          <w:rFonts w:ascii="Times New Roman" w:hAnsi="Times New Roman" w:cs="Times New Roman"/>
          <w:sz w:val="28"/>
          <w:szCs w:val="28"/>
        </w:rPr>
        <w:t xml:space="preserve"> имеет право подать апелляцию в избирательную комиссию</w:t>
      </w:r>
      <w:r w:rsidR="00E04F3D" w:rsidRPr="006E4675">
        <w:rPr>
          <w:rFonts w:ascii="Times New Roman" w:hAnsi="Times New Roman" w:cs="Times New Roman"/>
          <w:sz w:val="28"/>
          <w:szCs w:val="28"/>
        </w:rPr>
        <w:t xml:space="preserve">, если </w:t>
      </w:r>
      <w:r w:rsidRPr="006E4675">
        <w:rPr>
          <w:rFonts w:ascii="Times New Roman" w:hAnsi="Times New Roman" w:cs="Times New Roman"/>
          <w:sz w:val="28"/>
          <w:szCs w:val="28"/>
        </w:rPr>
        <w:t xml:space="preserve">в списке избирателей </w:t>
      </w:r>
      <w:r w:rsidR="00E04F3D" w:rsidRPr="006E4675">
        <w:rPr>
          <w:rFonts w:ascii="Times New Roman" w:hAnsi="Times New Roman" w:cs="Times New Roman"/>
          <w:sz w:val="28"/>
          <w:szCs w:val="28"/>
        </w:rPr>
        <w:t xml:space="preserve">данные о нем </w:t>
      </w:r>
      <w:r w:rsidRPr="006E4675">
        <w:rPr>
          <w:rFonts w:ascii="Times New Roman" w:hAnsi="Times New Roman" w:cs="Times New Roman"/>
          <w:sz w:val="28"/>
          <w:szCs w:val="28"/>
        </w:rPr>
        <w:t xml:space="preserve">отсутствуют либо </w:t>
      </w:r>
      <w:r w:rsidR="00E04F3D" w:rsidRPr="006E4675">
        <w:rPr>
          <w:rFonts w:ascii="Times New Roman" w:hAnsi="Times New Roman" w:cs="Times New Roman"/>
          <w:sz w:val="28"/>
          <w:szCs w:val="28"/>
        </w:rPr>
        <w:t>не представлены</w:t>
      </w:r>
      <w:r w:rsidRPr="006E4675">
        <w:rPr>
          <w:rFonts w:ascii="Times New Roman" w:hAnsi="Times New Roman" w:cs="Times New Roman"/>
          <w:sz w:val="28"/>
          <w:szCs w:val="28"/>
        </w:rPr>
        <w:t xml:space="preserve"> в полном объеме.</w:t>
      </w:r>
      <w:r w:rsidR="00E04F3D" w:rsidRPr="006E4675">
        <w:rPr>
          <w:rFonts w:ascii="Times New Roman" w:hAnsi="Times New Roman" w:cs="Times New Roman"/>
          <w:sz w:val="28"/>
          <w:szCs w:val="28"/>
        </w:rPr>
        <w:t xml:space="preserve"> </w:t>
      </w:r>
      <w:r w:rsidR="00E1750B" w:rsidRPr="006E4675">
        <w:rPr>
          <w:rFonts w:ascii="Times New Roman" w:hAnsi="Times New Roman" w:cs="Times New Roman"/>
          <w:sz w:val="28"/>
          <w:szCs w:val="28"/>
        </w:rPr>
        <w:t>Апелляционное рассмотрение</w:t>
      </w:r>
      <w:r w:rsidRPr="006E4675">
        <w:rPr>
          <w:rFonts w:ascii="Times New Roman" w:hAnsi="Times New Roman" w:cs="Times New Roman"/>
          <w:sz w:val="28"/>
          <w:szCs w:val="28"/>
        </w:rPr>
        <w:t xml:space="preserve"> в </w:t>
      </w:r>
      <w:r w:rsidR="00E04F3D" w:rsidRPr="006E4675">
        <w:rPr>
          <w:rFonts w:ascii="Times New Roman" w:hAnsi="Times New Roman" w:cs="Times New Roman"/>
          <w:sz w:val="28"/>
          <w:szCs w:val="28"/>
        </w:rPr>
        <w:t xml:space="preserve">соответствии с законом должно пройти </w:t>
      </w:r>
      <w:r w:rsidR="00B90179" w:rsidRPr="006E4675">
        <w:rPr>
          <w:rFonts w:ascii="Times New Roman" w:hAnsi="Times New Roman" w:cs="Times New Roman"/>
          <w:sz w:val="28"/>
          <w:szCs w:val="28"/>
        </w:rPr>
        <w:t>в день поступления заявления, е</w:t>
      </w:r>
      <w:r w:rsidR="00E04F3D" w:rsidRPr="006E4675">
        <w:rPr>
          <w:rFonts w:ascii="Times New Roman" w:hAnsi="Times New Roman" w:cs="Times New Roman"/>
          <w:sz w:val="28"/>
          <w:szCs w:val="28"/>
        </w:rPr>
        <w:t xml:space="preserve">сли </w:t>
      </w:r>
      <w:r w:rsidR="00B90179" w:rsidRPr="006E4675">
        <w:rPr>
          <w:rFonts w:ascii="Times New Roman" w:hAnsi="Times New Roman" w:cs="Times New Roman"/>
          <w:sz w:val="28"/>
          <w:szCs w:val="28"/>
        </w:rPr>
        <w:t>з</w:t>
      </w:r>
      <w:r w:rsidR="00E04F3D" w:rsidRPr="006E4675">
        <w:rPr>
          <w:rFonts w:ascii="Times New Roman" w:hAnsi="Times New Roman" w:cs="Times New Roman"/>
          <w:sz w:val="28"/>
          <w:szCs w:val="28"/>
        </w:rPr>
        <w:t>аявление</w:t>
      </w:r>
      <w:r w:rsidR="00B90179"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 xml:space="preserve">отклоняется, избирательная комиссия </w:t>
      </w:r>
      <w:r w:rsidR="00B90179" w:rsidRPr="006E4675">
        <w:rPr>
          <w:rFonts w:ascii="Times New Roman" w:hAnsi="Times New Roman" w:cs="Times New Roman"/>
          <w:sz w:val="28"/>
          <w:szCs w:val="28"/>
        </w:rPr>
        <w:t>должна</w:t>
      </w:r>
      <w:r w:rsidR="00E04F3D" w:rsidRPr="006E4675">
        <w:rPr>
          <w:rFonts w:ascii="Times New Roman" w:hAnsi="Times New Roman" w:cs="Times New Roman"/>
          <w:sz w:val="28"/>
          <w:szCs w:val="28"/>
        </w:rPr>
        <w:t xml:space="preserve"> выдать лицу, </w:t>
      </w:r>
      <w:r w:rsidR="00B90179" w:rsidRPr="006E4675">
        <w:rPr>
          <w:rFonts w:ascii="Times New Roman" w:hAnsi="Times New Roman" w:cs="Times New Roman"/>
          <w:sz w:val="28"/>
          <w:szCs w:val="28"/>
        </w:rPr>
        <w:t>ко</w:t>
      </w:r>
      <w:r w:rsidR="00E04F3D" w:rsidRPr="006E4675">
        <w:rPr>
          <w:rFonts w:ascii="Times New Roman" w:hAnsi="Times New Roman" w:cs="Times New Roman"/>
          <w:sz w:val="28"/>
          <w:szCs w:val="28"/>
        </w:rPr>
        <w:t xml:space="preserve">пию решения, в котором </w:t>
      </w:r>
      <w:r w:rsidR="00E04F3D" w:rsidRPr="006E4675">
        <w:rPr>
          <w:rFonts w:ascii="Times New Roman" w:hAnsi="Times New Roman" w:cs="Times New Roman"/>
          <w:sz w:val="28"/>
          <w:szCs w:val="28"/>
        </w:rPr>
        <w:lastRenderedPageBreak/>
        <w:t xml:space="preserve">должно быть представлено обоснование отказа. Данное решение может быть обжаловано в </w:t>
      </w:r>
      <w:r w:rsidR="00B90179" w:rsidRPr="006E4675">
        <w:rPr>
          <w:rFonts w:ascii="Times New Roman" w:hAnsi="Times New Roman" w:cs="Times New Roman"/>
          <w:sz w:val="28"/>
          <w:szCs w:val="28"/>
        </w:rPr>
        <w:t xml:space="preserve">районном </w:t>
      </w:r>
      <w:r w:rsidR="00E04F3D" w:rsidRPr="006E4675">
        <w:rPr>
          <w:rFonts w:ascii="Times New Roman" w:hAnsi="Times New Roman" w:cs="Times New Roman"/>
          <w:sz w:val="28"/>
          <w:szCs w:val="28"/>
        </w:rPr>
        <w:t xml:space="preserve">суде по месту, </w:t>
      </w:r>
      <w:r w:rsidR="00B90179" w:rsidRPr="006E4675">
        <w:rPr>
          <w:rFonts w:ascii="Times New Roman" w:hAnsi="Times New Roman" w:cs="Times New Roman"/>
          <w:sz w:val="28"/>
          <w:szCs w:val="28"/>
        </w:rPr>
        <w:t>расположения избирательной комиссии</w:t>
      </w:r>
      <w:r w:rsidR="00E04F3D" w:rsidRPr="006E4675">
        <w:rPr>
          <w:rFonts w:ascii="Times New Roman" w:hAnsi="Times New Roman" w:cs="Times New Roman"/>
          <w:sz w:val="28"/>
          <w:szCs w:val="28"/>
        </w:rPr>
        <w:t>. В том случае, если решение суда носит положительный характер для лица, подавшего заявление, то в соответствии с п. 4 ст. 26 Конституционного закона РК «О выборах в Республике Казахстан», то список избирателей (выборщиков) должен быть изменен избирательной комиссией  безотлагательно.</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Действующий закон не запрещает гражданам обжаловать решение избирательной комиссии (отказ в подаче заявления) в день голосования.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Таким образом, нормы ГПК и Конституционного закона РК «О выборах Республики Казахстан» могут быть применены в суде с целью обжаловать решения, принятые избирательной комиссией, </w:t>
      </w:r>
      <w:r w:rsidR="00D875AF" w:rsidRPr="006E4675">
        <w:rPr>
          <w:rFonts w:ascii="Times New Roman" w:hAnsi="Times New Roman" w:cs="Times New Roman"/>
          <w:sz w:val="28"/>
          <w:szCs w:val="28"/>
        </w:rPr>
        <w:t>специфика такого обжалования заключается в том, что оно безотлагательно,</w:t>
      </w:r>
      <w:r w:rsidRPr="006E4675">
        <w:rPr>
          <w:rFonts w:ascii="Times New Roman" w:hAnsi="Times New Roman" w:cs="Times New Roman"/>
          <w:sz w:val="28"/>
          <w:szCs w:val="28"/>
        </w:rPr>
        <w:t xml:space="preserve"> </w:t>
      </w:r>
      <w:r w:rsidR="00D875AF" w:rsidRPr="006E4675">
        <w:rPr>
          <w:rFonts w:ascii="Times New Roman" w:hAnsi="Times New Roman" w:cs="Times New Roman"/>
          <w:sz w:val="28"/>
          <w:szCs w:val="28"/>
        </w:rPr>
        <w:t xml:space="preserve">судебное </w:t>
      </w:r>
      <w:r w:rsidRPr="006E4675">
        <w:rPr>
          <w:rFonts w:ascii="Times New Roman" w:hAnsi="Times New Roman" w:cs="Times New Roman"/>
          <w:sz w:val="28"/>
          <w:szCs w:val="28"/>
        </w:rPr>
        <w:t xml:space="preserve">решение </w:t>
      </w:r>
      <w:r w:rsidR="00D875AF" w:rsidRPr="006E4675">
        <w:rPr>
          <w:rFonts w:ascii="Times New Roman" w:hAnsi="Times New Roman" w:cs="Times New Roman"/>
          <w:sz w:val="28"/>
          <w:szCs w:val="28"/>
        </w:rPr>
        <w:t xml:space="preserve">выносится </w:t>
      </w:r>
      <w:r w:rsidRPr="006E4675">
        <w:rPr>
          <w:rFonts w:ascii="Times New Roman" w:hAnsi="Times New Roman" w:cs="Times New Roman"/>
          <w:sz w:val="28"/>
          <w:szCs w:val="28"/>
        </w:rPr>
        <w:t>в день голосования,</w:t>
      </w:r>
      <w:r w:rsidR="00D875AF" w:rsidRPr="006E4675">
        <w:rPr>
          <w:rFonts w:ascii="Times New Roman" w:hAnsi="Times New Roman" w:cs="Times New Roman"/>
          <w:sz w:val="28"/>
          <w:szCs w:val="28"/>
        </w:rPr>
        <w:t xml:space="preserve"> в целях защиты активных и пассивных избирательных прав граждан, промедление может ограничить участие лиц в избирательном процессе и в конечном итоге</w:t>
      </w:r>
      <w:proofErr w:type="gramEnd"/>
      <w:r w:rsidR="00D875AF" w:rsidRPr="006E4675">
        <w:rPr>
          <w:rFonts w:ascii="Times New Roman" w:hAnsi="Times New Roman" w:cs="Times New Roman"/>
          <w:sz w:val="28"/>
          <w:szCs w:val="28"/>
        </w:rPr>
        <w:t xml:space="preserve"> к отмене итогов голосования.</w:t>
      </w:r>
    </w:p>
    <w:p w:rsidR="00E04F3D" w:rsidRPr="006E4675" w:rsidRDefault="00E04F3D" w:rsidP="00E04F3D">
      <w:pPr>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b/>
          <w:sz w:val="28"/>
          <w:szCs w:val="28"/>
        </w:rPr>
        <w:t xml:space="preserve">Выводы: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Одной из важных специфических черт избирательных конфликтов является то, что они, будучи напрямую связанными с политической сферой, неизбежно подвержены политизации. Помимо прямой связи существуют и другие причины их политизации. Применительно к конкретной ситуации, сложившейся в Казахстане, следует указать следующие причины. Во-первых, необходимость воплощения в жизнь конституционного положения о том, что «единственным источником власти в Республике Казахстан является народ». Во-вторых, </w:t>
      </w:r>
      <w:r w:rsidR="00664AD6" w:rsidRPr="006E4675">
        <w:rPr>
          <w:rFonts w:ascii="Times New Roman" w:hAnsi="Times New Roman" w:cs="Times New Roman"/>
          <w:sz w:val="28"/>
          <w:szCs w:val="28"/>
        </w:rPr>
        <w:t>конституционная защита</w:t>
      </w:r>
      <w:r w:rsidRPr="006E4675">
        <w:rPr>
          <w:rFonts w:ascii="Times New Roman" w:hAnsi="Times New Roman" w:cs="Times New Roman"/>
          <w:sz w:val="28"/>
          <w:szCs w:val="28"/>
        </w:rPr>
        <w:t xml:space="preserve"> </w:t>
      </w:r>
      <w:r w:rsidR="00664AD6" w:rsidRPr="006E4675">
        <w:rPr>
          <w:rFonts w:ascii="Times New Roman" w:hAnsi="Times New Roman" w:cs="Times New Roman"/>
          <w:sz w:val="28"/>
          <w:szCs w:val="28"/>
        </w:rPr>
        <w:t>избирательных прав</w:t>
      </w:r>
      <w:r w:rsidRPr="006E4675">
        <w:rPr>
          <w:rFonts w:ascii="Times New Roman" w:hAnsi="Times New Roman" w:cs="Times New Roman"/>
          <w:sz w:val="28"/>
          <w:szCs w:val="28"/>
        </w:rPr>
        <w:t xml:space="preserve"> </w:t>
      </w:r>
      <w:r w:rsidR="00664AD6" w:rsidRPr="006E4675">
        <w:rPr>
          <w:rFonts w:ascii="Times New Roman" w:hAnsi="Times New Roman" w:cs="Times New Roman"/>
          <w:sz w:val="28"/>
          <w:szCs w:val="28"/>
        </w:rPr>
        <w:t>граждан</w:t>
      </w: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которое</w:t>
      </w:r>
      <w:proofErr w:type="gramEnd"/>
      <w:r w:rsidRPr="006E4675">
        <w:rPr>
          <w:rFonts w:ascii="Times New Roman" w:hAnsi="Times New Roman" w:cs="Times New Roman"/>
          <w:sz w:val="28"/>
          <w:szCs w:val="28"/>
        </w:rPr>
        <w:t xml:space="preserve"> является важнейшим элементом  пол</w:t>
      </w:r>
      <w:r w:rsidR="00664AD6" w:rsidRPr="006E4675">
        <w:rPr>
          <w:rFonts w:ascii="Times New Roman" w:hAnsi="Times New Roman" w:cs="Times New Roman"/>
          <w:sz w:val="28"/>
          <w:szCs w:val="28"/>
        </w:rPr>
        <w:t>итических прав и свобод граждан, фундаментом выстраивания государственной власти.</w:t>
      </w: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 xml:space="preserve">В-третьих, необходимость создания развитого гражданского общества, которое на практике невозможно сформировать без и вне избирательных процессов, </w:t>
      </w:r>
      <w:r w:rsidRPr="006E4675">
        <w:rPr>
          <w:rFonts w:ascii="Times New Roman" w:hAnsi="Times New Roman" w:cs="Times New Roman"/>
          <w:sz w:val="28"/>
          <w:szCs w:val="28"/>
        </w:rPr>
        <w:lastRenderedPageBreak/>
        <w:t xml:space="preserve">выборов, которые на деле являются особым инструментом формирования власти через и с помощью гражданского общества.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На практике часто имеют место случаи, когда реализация права голоса невозможна либо теряет всякий смы</w:t>
      </w:r>
      <w:proofErr w:type="gramStart"/>
      <w:r w:rsidRPr="006E4675">
        <w:rPr>
          <w:rFonts w:ascii="Times New Roman" w:hAnsi="Times New Roman" w:cs="Times New Roman"/>
          <w:sz w:val="28"/>
          <w:szCs w:val="28"/>
        </w:rPr>
        <w:t>сл в св</w:t>
      </w:r>
      <w:proofErr w:type="gramEnd"/>
      <w:r w:rsidRPr="006E4675">
        <w:rPr>
          <w:rFonts w:ascii="Times New Roman" w:hAnsi="Times New Roman" w:cs="Times New Roman"/>
          <w:sz w:val="28"/>
          <w:szCs w:val="28"/>
        </w:rPr>
        <w:t xml:space="preserve">язи с тем, что иссекают сроки, установленные законом, и восстановить нарушенное право уже не представляется возможным. Субъекты и лица, участвующие в избирательном процессе довольно часто с умыслом совершают противозаконные деяния, в той или иной мере выгодные для них, и не в последнюю очередь в политическом отношении. И такая практика формирует благоприятную почву для споров и конфликтов, которые неизменно сопровождают избирательную кампанию.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такого</w:t>
      </w:r>
      <w:proofErr w:type="gramEnd"/>
      <w:r w:rsidRPr="006E4675">
        <w:rPr>
          <w:rFonts w:ascii="Times New Roman" w:hAnsi="Times New Roman" w:cs="Times New Roman"/>
          <w:sz w:val="28"/>
          <w:szCs w:val="28"/>
        </w:rPr>
        <w:t xml:space="preserve"> рода конфликтах и спорах почти что всегда, как это показывает практика, находится  субъект, настаивающий на том, что его право голоса было нарушено и использует предусмотренные законом защитные механизмы.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Для разрешения споров, имеющих отношение к выборам, по причине их специфической правовой природы необходимо применение специальных процессуальных процедур, которые разнятся с </w:t>
      </w:r>
      <w:proofErr w:type="gramStart"/>
      <w:r w:rsidRPr="006E4675">
        <w:rPr>
          <w:rFonts w:ascii="Times New Roman" w:hAnsi="Times New Roman" w:cs="Times New Roman"/>
          <w:sz w:val="28"/>
          <w:szCs w:val="28"/>
        </w:rPr>
        <w:t>обычными</w:t>
      </w:r>
      <w:proofErr w:type="gramEnd"/>
      <w:r w:rsidRPr="006E4675">
        <w:rPr>
          <w:rFonts w:ascii="Times New Roman" w:hAnsi="Times New Roman" w:cs="Times New Roman"/>
          <w:sz w:val="28"/>
          <w:szCs w:val="28"/>
        </w:rPr>
        <w:t xml:space="preserve"> гражданскими. Так, судебная власть не в состоянии воспользоваться в полной мере всем арсеналом, имеющимся в распоряжении гражданского судопроизводства, так как соответствующие споры вытекают не только из </w:t>
      </w:r>
      <w:proofErr w:type="gramStart"/>
      <w:r w:rsidRPr="006E4675">
        <w:rPr>
          <w:rFonts w:ascii="Times New Roman" w:hAnsi="Times New Roman" w:cs="Times New Roman"/>
          <w:sz w:val="28"/>
          <w:szCs w:val="28"/>
        </w:rPr>
        <w:t>публично-правовых</w:t>
      </w:r>
      <w:proofErr w:type="gramEnd"/>
      <w:r w:rsidRPr="006E4675">
        <w:rPr>
          <w:rFonts w:ascii="Times New Roman" w:hAnsi="Times New Roman" w:cs="Times New Roman"/>
          <w:sz w:val="28"/>
          <w:szCs w:val="28"/>
        </w:rPr>
        <w:t xml:space="preserve"> от</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4. Трудности в реализации права на обжалование решения избирательной комиссии в первую очередь связаны с применением закона, а не с его содержанием. В то же время, в соответствии с ч. 1 ст. 244 ГПК, суд вправе, если об этом попросит  истец, ходатайствовать о неотлагательном исполнении решения. В связи с этим трудности, связанные с осуществлением права на обжалование решения избирательной комиссии об отказе в подаче заявления в день голосования, в первую очередь связаны с применением закона и не имеют отношения к его содержанию.</w:t>
      </w:r>
    </w:p>
    <w:p w:rsidR="00442157" w:rsidRPr="006E4675" w:rsidRDefault="00442157" w:rsidP="00E04F3D">
      <w:pPr>
        <w:spacing w:after="0" w:line="360" w:lineRule="auto"/>
        <w:ind w:firstLine="567"/>
        <w:jc w:val="center"/>
        <w:rPr>
          <w:rFonts w:ascii="Times New Roman" w:hAnsi="Times New Roman" w:cs="Times New Roman"/>
          <w:b/>
          <w:sz w:val="28"/>
          <w:szCs w:val="28"/>
        </w:rPr>
      </w:pPr>
    </w:p>
    <w:p w:rsidR="00E35E5B" w:rsidRPr="006E4675" w:rsidRDefault="00E04F3D" w:rsidP="00E04F3D">
      <w:pPr>
        <w:spacing w:after="0" w:line="360" w:lineRule="auto"/>
        <w:ind w:firstLine="567"/>
        <w:jc w:val="center"/>
        <w:rPr>
          <w:rFonts w:ascii="Times New Roman" w:eastAsia="Calibri" w:hAnsi="Times New Roman" w:cs="Times New Roman"/>
          <w:b/>
          <w:sz w:val="28"/>
          <w:szCs w:val="28"/>
        </w:rPr>
      </w:pPr>
      <w:r w:rsidRPr="006E4675">
        <w:rPr>
          <w:rFonts w:ascii="Times New Roman" w:eastAsia="Calibri" w:hAnsi="Times New Roman" w:cs="Times New Roman"/>
          <w:b/>
          <w:sz w:val="28"/>
          <w:szCs w:val="28"/>
        </w:rPr>
        <w:lastRenderedPageBreak/>
        <w:t xml:space="preserve">ГЛАВА 4. КОНЦЕПТУАЛЬНЫЕ ОСНОВЫ РЕФОРМИРОВАНИЯ ИЗБИРАТЕЛЬНОГО ЗАКОНОДАТЕЛЬСТВА </w:t>
      </w:r>
    </w:p>
    <w:p w:rsidR="00E04F3D" w:rsidRPr="006E4675" w:rsidRDefault="00E04F3D" w:rsidP="00E04F3D">
      <w:pPr>
        <w:spacing w:after="0" w:line="360" w:lineRule="auto"/>
        <w:ind w:firstLine="567"/>
        <w:jc w:val="center"/>
        <w:rPr>
          <w:rFonts w:ascii="Times New Roman" w:eastAsia="Calibri" w:hAnsi="Times New Roman" w:cs="Times New Roman"/>
          <w:b/>
          <w:sz w:val="28"/>
          <w:szCs w:val="28"/>
        </w:rPr>
      </w:pPr>
      <w:r w:rsidRPr="006E4675">
        <w:rPr>
          <w:rFonts w:ascii="Times New Roman" w:eastAsia="Calibri" w:hAnsi="Times New Roman" w:cs="Times New Roman"/>
          <w:b/>
          <w:sz w:val="28"/>
          <w:szCs w:val="28"/>
        </w:rPr>
        <w:t>РЕСПУБЛИКИ КАЗАХСТАН И КЫРГЫЗСКОЙ РЕСПУБЛИКИ</w:t>
      </w:r>
    </w:p>
    <w:p w:rsidR="00E04F3D" w:rsidRPr="006E4675" w:rsidRDefault="00E04F3D" w:rsidP="00E04F3D">
      <w:pPr>
        <w:spacing w:after="0" w:line="360" w:lineRule="auto"/>
        <w:ind w:firstLine="567"/>
        <w:jc w:val="center"/>
        <w:rPr>
          <w:rFonts w:ascii="Times New Roman" w:eastAsia="Calibri" w:hAnsi="Times New Roman" w:cs="Times New Roman"/>
          <w:b/>
          <w:sz w:val="28"/>
          <w:szCs w:val="28"/>
        </w:rPr>
      </w:pPr>
    </w:p>
    <w:p w:rsidR="00E04F3D" w:rsidRPr="006E4675" w:rsidRDefault="00E04F3D" w:rsidP="00E04F3D">
      <w:pPr>
        <w:spacing w:after="0" w:line="360" w:lineRule="auto"/>
        <w:ind w:firstLine="567"/>
        <w:jc w:val="center"/>
        <w:rPr>
          <w:rFonts w:ascii="Times New Roman" w:hAnsi="Times New Roman" w:cs="Times New Roman"/>
          <w:b/>
          <w:sz w:val="28"/>
          <w:szCs w:val="28"/>
        </w:rPr>
      </w:pPr>
      <w:r w:rsidRPr="006E4675">
        <w:rPr>
          <w:rFonts w:ascii="Times New Roman" w:hAnsi="Times New Roman" w:cs="Times New Roman"/>
          <w:b/>
          <w:sz w:val="28"/>
          <w:szCs w:val="28"/>
        </w:rPr>
        <w:t>4.1. Избирательное законодательство зарубежных стран: достижения и перспективы</w:t>
      </w:r>
    </w:p>
    <w:p w:rsidR="00E04F3D" w:rsidRPr="00834779" w:rsidRDefault="00E04F3D" w:rsidP="00834779">
      <w:pPr>
        <w:spacing w:after="0" w:line="360" w:lineRule="auto"/>
        <w:ind w:firstLine="567"/>
        <w:jc w:val="both"/>
        <w:rPr>
          <w:rFonts w:ascii="Times New Roman" w:hAnsi="Times New Roman" w:cs="Times New Roman"/>
          <w:sz w:val="28"/>
          <w:szCs w:val="28"/>
        </w:rPr>
      </w:pPr>
    </w:p>
    <w:p w:rsidR="00834779" w:rsidRPr="00834779" w:rsidRDefault="00834779" w:rsidP="00834779">
      <w:pPr>
        <w:spacing w:after="0" w:line="360" w:lineRule="auto"/>
        <w:ind w:firstLine="567"/>
        <w:jc w:val="both"/>
        <w:rPr>
          <w:rFonts w:ascii="Times New Roman" w:eastAsia="Times New Roman" w:hAnsi="Times New Roman" w:cs="Times New Roman"/>
          <w:sz w:val="28"/>
          <w:szCs w:val="28"/>
        </w:rPr>
      </w:pPr>
      <w:r w:rsidRPr="00834779">
        <w:rPr>
          <w:rFonts w:ascii="Times New Roman" w:eastAsia="Times New Roman" w:hAnsi="Times New Roman" w:cs="Times New Roman"/>
          <w:sz w:val="28"/>
          <w:szCs w:val="28"/>
        </w:rPr>
        <w:t>Венецианская комиссия сотрудничает с Казахстаном уже более 25 лет. Казахстан стал наблюдателем в 1998 году, а в 2012 году получил статус полноправного члена этой организации.</w:t>
      </w:r>
    </w:p>
    <w:p w:rsidR="00834779" w:rsidRPr="00834779" w:rsidRDefault="00834779" w:rsidP="00834779">
      <w:pPr>
        <w:spacing w:after="0" w:line="360" w:lineRule="auto"/>
        <w:ind w:firstLine="567"/>
        <w:jc w:val="both"/>
        <w:rPr>
          <w:rFonts w:ascii="Times New Roman" w:eastAsia="Times New Roman" w:hAnsi="Times New Roman" w:cs="Times New Roman"/>
          <w:sz w:val="28"/>
          <w:szCs w:val="28"/>
        </w:rPr>
      </w:pPr>
      <w:r w:rsidRPr="00834779">
        <w:rPr>
          <w:rFonts w:ascii="Times New Roman" w:eastAsia="Times New Roman" w:hAnsi="Times New Roman" w:cs="Times New Roman"/>
          <w:sz w:val="28"/>
          <w:szCs w:val="28"/>
        </w:rPr>
        <w:t>Венецианская комиссия, официально известная как Европейская комиссия за демократию через право, занимается широким спектром вопросов, связанных с конституционным правом. Она исследует законодательство о конституционных судах, правах национальных меньшинств, выборах и другие акты, касающиеся функционирования демократических институтов стран-участниц. Комиссия была основана в 1990 году 18 государствами-членами Совета Европы и проводит свои заседания в Венеции.</w:t>
      </w:r>
    </w:p>
    <w:p w:rsidR="00834779" w:rsidRPr="00834779" w:rsidRDefault="00834779" w:rsidP="00834779">
      <w:pPr>
        <w:spacing w:after="0" w:line="360" w:lineRule="auto"/>
        <w:ind w:firstLine="567"/>
        <w:jc w:val="both"/>
        <w:rPr>
          <w:rFonts w:ascii="Times New Roman" w:eastAsia="Times New Roman" w:hAnsi="Times New Roman" w:cs="Times New Roman"/>
          <w:sz w:val="28"/>
          <w:szCs w:val="28"/>
        </w:rPr>
      </w:pPr>
      <w:r w:rsidRPr="00834779">
        <w:rPr>
          <w:rFonts w:ascii="Times New Roman" w:eastAsia="Times New Roman" w:hAnsi="Times New Roman" w:cs="Times New Roman"/>
          <w:sz w:val="28"/>
          <w:szCs w:val="28"/>
        </w:rPr>
        <w:t xml:space="preserve">Как консультативный орган Совета Европы, Венецианская комиссия </w:t>
      </w:r>
      <w:proofErr w:type="gramStart"/>
      <w:r w:rsidRPr="00834779">
        <w:rPr>
          <w:rFonts w:ascii="Times New Roman" w:eastAsia="Times New Roman" w:hAnsi="Times New Roman" w:cs="Times New Roman"/>
          <w:sz w:val="28"/>
          <w:szCs w:val="28"/>
        </w:rPr>
        <w:t>предоставляет экспертные заключения</w:t>
      </w:r>
      <w:proofErr w:type="gramEnd"/>
      <w:r w:rsidRPr="00834779">
        <w:rPr>
          <w:rFonts w:ascii="Times New Roman" w:eastAsia="Times New Roman" w:hAnsi="Times New Roman" w:cs="Times New Roman"/>
          <w:sz w:val="28"/>
          <w:szCs w:val="28"/>
        </w:rPr>
        <w:t xml:space="preserve"> по конституционным вопросам и поддерживает органы, ответственные за организацию выборов, тем самым способствуя демократизации избирательного процесса. Она предлагает юридические консультации и помогает государствам адаптировать свои правовые и институциональные системы к европейским стандартам, используя международный опыт в области демократии, прав человека и верховенства права.</w:t>
      </w:r>
    </w:p>
    <w:p w:rsidR="00834779" w:rsidRPr="00834779" w:rsidRDefault="00834779" w:rsidP="00834779">
      <w:pPr>
        <w:spacing w:after="0" w:line="360" w:lineRule="auto"/>
        <w:ind w:firstLine="567"/>
        <w:jc w:val="both"/>
        <w:rPr>
          <w:rFonts w:ascii="Times New Roman" w:eastAsia="Times New Roman" w:hAnsi="Times New Roman" w:cs="Times New Roman"/>
          <w:sz w:val="28"/>
          <w:szCs w:val="28"/>
        </w:rPr>
      </w:pPr>
      <w:r w:rsidRPr="00834779">
        <w:rPr>
          <w:rFonts w:ascii="Times New Roman" w:eastAsia="Times New Roman" w:hAnsi="Times New Roman" w:cs="Times New Roman"/>
          <w:sz w:val="28"/>
          <w:szCs w:val="28"/>
        </w:rPr>
        <w:t xml:space="preserve">Кроме того, Комиссия активно способствует распространению общечеловеческого конституционного наследия и предоставляет так </w:t>
      </w:r>
      <w:r w:rsidRPr="00834779">
        <w:rPr>
          <w:rFonts w:ascii="Times New Roman" w:eastAsia="Times New Roman" w:hAnsi="Times New Roman" w:cs="Times New Roman"/>
          <w:sz w:val="28"/>
          <w:szCs w:val="28"/>
        </w:rPr>
        <w:lastRenderedPageBreak/>
        <w:t>называемую «экстренную конституционную помощь» странам с переходными политическими режимами и экономическими вызовами.</w:t>
      </w:r>
    </w:p>
    <w:p w:rsidR="00B53FB0" w:rsidRPr="00B53FB0" w:rsidRDefault="00B53FB0" w:rsidP="00834779">
      <w:pPr>
        <w:pStyle w:val="a4"/>
        <w:shd w:val="clear" w:color="auto" w:fill="FFFFFF"/>
        <w:spacing w:after="0" w:line="360" w:lineRule="auto"/>
        <w:ind w:firstLine="567"/>
        <w:jc w:val="both"/>
        <w:rPr>
          <w:sz w:val="28"/>
          <w:szCs w:val="28"/>
          <w:lang w:val="ru-RU"/>
        </w:rPr>
      </w:pPr>
      <w:r w:rsidRPr="00B53FB0">
        <w:rPr>
          <w:sz w:val="28"/>
          <w:szCs w:val="28"/>
          <w:lang w:val="ru-RU"/>
        </w:rPr>
        <w:t>На сегодняшний день Венецианская комиссия включает 60 государств, из которых 46 являются членами Совета Европы, а 14 представляют другие страны, включая Бразилию, Казахстан, Республику Корею, Кыргызстан, США и другие. В состав Комиссии также входят 5 государств-наблюдателей, среди которых Ватикан и Япония. Кроме того, одна страна – Беларусь – имеет статус ассоциированного члена.</w:t>
      </w:r>
    </w:p>
    <w:p w:rsidR="00E04F3D" w:rsidRPr="006E4675" w:rsidRDefault="00E04F3D" w:rsidP="00834779">
      <w:pPr>
        <w:pStyle w:val="a4"/>
        <w:shd w:val="clear" w:color="auto" w:fill="FFFFFF"/>
        <w:spacing w:after="0" w:line="360" w:lineRule="auto"/>
        <w:ind w:firstLine="567"/>
        <w:jc w:val="both"/>
        <w:rPr>
          <w:sz w:val="28"/>
          <w:szCs w:val="28"/>
          <w:lang w:val="ru-RU"/>
        </w:rPr>
      </w:pPr>
      <w:r w:rsidRPr="00B53FB0">
        <w:rPr>
          <w:sz w:val="28"/>
          <w:szCs w:val="28"/>
          <w:lang w:val="ru-RU"/>
        </w:rPr>
        <w:t>Комиссия периодически проводит пл</w:t>
      </w:r>
      <w:r w:rsidRPr="006E4675">
        <w:rPr>
          <w:sz w:val="28"/>
          <w:szCs w:val="28"/>
          <w:lang w:val="ru-RU"/>
        </w:rPr>
        <w:t>енарные сессии, в которых участвует высший орган исполнительной власти Европейского союза в лице Европейской комиссии, а также Бюро по демократическим институтам и правам человека ОБСЕ.</w:t>
      </w:r>
    </w:p>
    <w:p w:rsidR="00E04F3D" w:rsidRPr="00B53FB0" w:rsidRDefault="00B53FB0" w:rsidP="00E04F3D">
      <w:pPr>
        <w:pStyle w:val="a4"/>
        <w:shd w:val="clear" w:color="auto" w:fill="FFFFFF"/>
        <w:spacing w:after="0" w:line="360" w:lineRule="auto"/>
        <w:ind w:firstLine="567"/>
        <w:jc w:val="both"/>
        <w:rPr>
          <w:sz w:val="28"/>
          <w:szCs w:val="28"/>
          <w:lang w:val="ru-RU"/>
        </w:rPr>
      </w:pPr>
      <w:r w:rsidRPr="00B53FB0">
        <w:rPr>
          <w:sz w:val="28"/>
          <w:szCs w:val="28"/>
          <w:lang w:val="ru-RU"/>
        </w:rPr>
        <w:t>Деятельность Венецианской комиссии регламентируется Уставом, который был пересмотрен в 2002 году. В ходе этого пересмотра были внесены важные изменения, в частности, новые правила, позволяющие присоединение «заинтересованных государств, не являющихся членами Совета Европы». В результате, к концу 2018 года состав Комиссии пополнился 14 новыми членами, среди которых оказались Казахстан и Кыргызстан, что стало возможным благодаря внесенным поправкам в Устав</w:t>
      </w:r>
      <w:r w:rsidR="00E04F3D" w:rsidRPr="00B53FB0">
        <w:rPr>
          <w:sz w:val="28"/>
          <w:szCs w:val="28"/>
          <w:lang w:val="ru-RU"/>
        </w:rPr>
        <w:t xml:space="preserve"> [179, </w:t>
      </w:r>
      <w:r w:rsidR="00E04F3D" w:rsidRPr="00B53FB0">
        <w:rPr>
          <w:sz w:val="28"/>
          <w:szCs w:val="28"/>
        </w:rPr>
        <w:t>c</w:t>
      </w:r>
      <w:r w:rsidR="00E04F3D" w:rsidRPr="00B53FB0">
        <w:rPr>
          <w:sz w:val="28"/>
          <w:szCs w:val="28"/>
          <w:lang w:val="ru-RU"/>
        </w:rPr>
        <w:t>. 17-47].</w:t>
      </w:r>
    </w:p>
    <w:p w:rsidR="00B53FB0" w:rsidRPr="00065166" w:rsidRDefault="00E04F3D" w:rsidP="00065166">
      <w:pPr>
        <w:pStyle w:val="a4"/>
        <w:shd w:val="clear" w:color="auto" w:fill="FFFFFF"/>
        <w:spacing w:after="0" w:line="360" w:lineRule="auto"/>
        <w:ind w:firstLine="567"/>
        <w:jc w:val="both"/>
        <w:rPr>
          <w:sz w:val="28"/>
          <w:szCs w:val="28"/>
          <w:lang w:val="ru-RU"/>
        </w:rPr>
      </w:pPr>
      <w:r w:rsidRPr="00B53FB0">
        <w:rPr>
          <w:sz w:val="28"/>
          <w:szCs w:val="28"/>
          <w:lang w:val="ru-RU"/>
        </w:rPr>
        <w:t xml:space="preserve">Каждое государство-участник делегирует в состав Комиссии своих представителей, которыми в соответствии с правилами </w:t>
      </w:r>
      <w:r w:rsidRPr="006E4675">
        <w:rPr>
          <w:sz w:val="28"/>
          <w:szCs w:val="28"/>
          <w:lang w:val="ru-RU"/>
        </w:rPr>
        <w:t xml:space="preserve">могут быть ученые-специалисты в сфере государственного и международного права, конституционные и верховные судьи, участники национальных парламентов либо госслужащие. Пройдя отбор, они назначаются государствами-членами сроком на 4 года, при этом они должны осуществлять свою деятельность, хотя и в рамках Комиссии, но в качестве независимых экспертов. Во главе Комиссии находится председатель; в 2009 году им был избран представитель </w:t>
      </w:r>
      <w:r w:rsidRPr="00065166">
        <w:rPr>
          <w:sz w:val="28"/>
          <w:szCs w:val="28"/>
          <w:lang w:val="ru-RU"/>
        </w:rPr>
        <w:lastRenderedPageBreak/>
        <w:t>Италии Джанни Букиккио, который находится на данном посту и в настоящее время.</w:t>
      </w:r>
    </w:p>
    <w:p w:rsidR="00B53FB0" w:rsidRPr="00065166" w:rsidRDefault="00B53FB0" w:rsidP="00065166">
      <w:pPr>
        <w:pStyle w:val="a4"/>
        <w:shd w:val="clear" w:color="auto" w:fill="FFFFFF"/>
        <w:spacing w:after="0" w:line="360" w:lineRule="auto"/>
        <w:ind w:firstLine="567"/>
        <w:jc w:val="both"/>
        <w:rPr>
          <w:rFonts w:eastAsia="Times New Roman"/>
          <w:sz w:val="28"/>
          <w:szCs w:val="28"/>
          <w:lang w:val="ru-RU"/>
        </w:rPr>
      </w:pPr>
      <w:r w:rsidRPr="00B53FB0">
        <w:rPr>
          <w:rFonts w:eastAsia="Times New Roman"/>
          <w:sz w:val="28"/>
          <w:szCs w:val="28"/>
          <w:lang w:val="ru-RU"/>
        </w:rPr>
        <w:t xml:space="preserve">Деятельность Венецианской комиссии охватывает три основные сферы: демократические институты и основные права, конституционное правосудие и правосудие общей юрисдикции, а также выборы, референдумы и политические партии. </w:t>
      </w:r>
      <w:r w:rsidRPr="007410C7">
        <w:rPr>
          <w:rFonts w:eastAsia="Times New Roman"/>
          <w:sz w:val="28"/>
          <w:szCs w:val="28"/>
          <w:lang w:val="ru-RU"/>
        </w:rPr>
        <w:t xml:space="preserve">Избирательный процесс является одной из ключевых областей ее работы. Венецианская комиссия не только подготавливает заключения и проводит исследования в сфере избирательного законодательства, но и организует конференции и учебные семинары. </w:t>
      </w:r>
      <w:r w:rsidRPr="00B53FB0">
        <w:rPr>
          <w:rFonts w:eastAsia="Times New Roman"/>
          <w:sz w:val="28"/>
          <w:szCs w:val="28"/>
          <w:lang w:val="ru-RU"/>
        </w:rPr>
        <w:t>Она активно сотрудничает с органами, ответственными за организацию выборов, в 61 стране-участнице, предоставляя правовую помощь и оценивая соответствие национальных правовых актов международным стандартам.</w:t>
      </w:r>
    </w:p>
    <w:p w:rsidR="00B53FB0" w:rsidRPr="00065166" w:rsidRDefault="00B53FB0" w:rsidP="00065166">
      <w:pPr>
        <w:pStyle w:val="a4"/>
        <w:shd w:val="clear" w:color="auto" w:fill="FFFFFF"/>
        <w:spacing w:after="0" w:line="360" w:lineRule="auto"/>
        <w:ind w:firstLine="567"/>
        <w:jc w:val="both"/>
        <w:rPr>
          <w:sz w:val="28"/>
          <w:szCs w:val="28"/>
          <w:lang w:val="ru-RU"/>
        </w:rPr>
      </w:pPr>
      <w:r w:rsidRPr="00B53FB0">
        <w:rPr>
          <w:rFonts w:eastAsia="Times New Roman"/>
          <w:sz w:val="28"/>
          <w:szCs w:val="28"/>
          <w:lang w:val="ru-RU"/>
        </w:rPr>
        <w:t>Эти стандарты, которые для многих стран имеют обязательную силу, основываются на таких инструментах, как Европейская конвенция о защите прав человека и основных свобод 1950 года, международное прецедентное право, правовая доктрина и сравнительный конституционный анализ</w:t>
      </w:r>
      <w:r w:rsidRPr="00065166">
        <w:rPr>
          <w:sz w:val="28"/>
          <w:szCs w:val="28"/>
          <w:lang w:val="ru-RU"/>
        </w:rPr>
        <w:t xml:space="preserve"> [180].</w:t>
      </w:r>
    </w:p>
    <w:p w:rsidR="00B53FB0" w:rsidRPr="00065166" w:rsidRDefault="00B53FB0" w:rsidP="00065166">
      <w:pPr>
        <w:pStyle w:val="a4"/>
        <w:shd w:val="clear" w:color="auto" w:fill="FFFFFF"/>
        <w:spacing w:after="0" w:line="360" w:lineRule="auto"/>
        <w:ind w:firstLine="567"/>
        <w:jc w:val="both"/>
        <w:rPr>
          <w:rFonts w:eastAsia="Times New Roman"/>
          <w:sz w:val="28"/>
          <w:szCs w:val="28"/>
          <w:lang w:val="ru-RU"/>
        </w:rPr>
      </w:pPr>
      <w:r w:rsidRPr="00B53FB0">
        <w:rPr>
          <w:rFonts w:eastAsia="Times New Roman"/>
          <w:sz w:val="28"/>
          <w:szCs w:val="28"/>
          <w:lang w:val="ru-RU"/>
        </w:rPr>
        <w:t>Органы, ответственные за организацию выборов (ООВ), играют ключевую роль в обеспечении нормального функционирования демократических институтов. Их задачи включают организацию выборов, рассмотрение жалоб, поощрение гендерного равенства, обеспечение участия меньшинств и внедрение новых идей в реформирование избирательного процесса.</w:t>
      </w:r>
    </w:p>
    <w:p w:rsidR="00B53FB0" w:rsidRPr="00065166" w:rsidRDefault="00B53FB0" w:rsidP="00065166">
      <w:pPr>
        <w:pStyle w:val="a4"/>
        <w:shd w:val="clear" w:color="auto" w:fill="FFFFFF"/>
        <w:spacing w:after="0" w:line="360" w:lineRule="auto"/>
        <w:ind w:firstLine="567"/>
        <w:jc w:val="both"/>
        <w:rPr>
          <w:rFonts w:eastAsia="Times New Roman"/>
          <w:sz w:val="28"/>
          <w:szCs w:val="28"/>
          <w:lang w:val="ru-RU"/>
        </w:rPr>
      </w:pPr>
      <w:proofErr w:type="gramStart"/>
      <w:r w:rsidRPr="00B53FB0">
        <w:rPr>
          <w:rFonts w:eastAsia="Times New Roman"/>
          <w:sz w:val="28"/>
          <w:szCs w:val="28"/>
          <w:lang w:val="ru-RU"/>
        </w:rPr>
        <w:t>Европейские</w:t>
      </w:r>
      <w:proofErr w:type="gramEnd"/>
      <w:r w:rsidRPr="00B53FB0">
        <w:rPr>
          <w:rFonts w:eastAsia="Times New Roman"/>
          <w:sz w:val="28"/>
          <w:szCs w:val="28"/>
          <w:lang w:val="ru-RU"/>
        </w:rPr>
        <w:t xml:space="preserve"> ООВ впервые собрались в 2002 году в Пальма-де-Майорке (Испания), где договорились о регулярных встречах. </w:t>
      </w:r>
      <w:r w:rsidRPr="007410C7">
        <w:rPr>
          <w:rFonts w:eastAsia="Times New Roman"/>
          <w:sz w:val="28"/>
          <w:szCs w:val="28"/>
          <w:lang w:val="ru-RU"/>
        </w:rPr>
        <w:t xml:space="preserve">Венецианская комиссия стала одним из организаторов второй конференции, состоявшейся в Страсбурге в 2005 году. С тех пор Европейская конференция ООВ, совместно организуемая Венецианской комиссией и местными ООВ, проходит ежегодно в разных европейских странах. </w:t>
      </w:r>
      <w:r w:rsidRPr="00B53FB0">
        <w:rPr>
          <w:rFonts w:eastAsia="Times New Roman"/>
          <w:sz w:val="28"/>
          <w:szCs w:val="28"/>
          <w:lang w:val="ru-RU"/>
        </w:rPr>
        <w:t xml:space="preserve">Последняя конференция состоялась </w:t>
      </w:r>
      <w:r w:rsidRPr="00B53FB0">
        <w:rPr>
          <w:rFonts w:eastAsia="Times New Roman"/>
          <w:sz w:val="28"/>
          <w:szCs w:val="28"/>
          <w:lang w:val="ru-RU"/>
        </w:rPr>
        <w:lastRenderedPageBreak/>
        <w:t>в Бухаресте в 2016 году, организованная Венецианской комиссией и Постоянным избирательным органом Румынии.</w:t>
      </w:r>
    </w:p>
    <w:p w:rsidR="00B53FB0" w:rsidRPr="00065166" w:rsidRDefault="00B53FB0" w:rsidP="00065166">
      <w:pPr>
        <w:pStyle w:val="a4"/>
        <w:shd w:val="clear" w:color="auto" w:fill="FFFFFF"/>
        <w:spacing w:after="0" w:line="360" w:lineRule="auto"/>
        <w:ind w:firstLine="567"/>
        <w:jc w:val="both"/>
        <w:rPr>
          <w:rFonts w:eastAsia="Times New Roman"/>
          <w:sz w:val="28"/>
          <w:szCs w:val="28"/>
          <w:lang w:val="ru-RU"/>
        </w:rPr>
      </w:pPr>
      <w:r w:rsidRPr="00B53FB0">
        <w:rPr>
          <w:rFonts w:eastAsia="Times New Roman"/>
          <w:sz w:val="28"/>
          <w:szCs w:val="28"/>
          <w:lang w:val="ru-RU"/>
        </w:rPr>
        <w:t xml:space="preserve">На этих конференциях собираются организаторы выборов и эксперты из 62 стран-участниц комиссии, а также представители государств, не входящих в ее состав. </w:t>
      </w:r>
      <w:r w:rsidRPr="007410C7">
        <w:rPr>
          <w:rFonts w:eastAsia="Times New Roman"/>
          <w:sz w:val="28"/>
          <w:szCs w:val="28"/>
          <w:lang w:val="ru-RU"/>
        </w:rPr>
        <w:t xml:space="preserve">Главная цель Конференции ООВ – сбор информации и обмен знаниями и опытом в области международных стандартов, национального законодательства и передовой практики проведения выборов. </w:t>
      </w:r>
      <w:r w:rsidRPr="00B53FB0">
        <w:rPr>
          <w:rFonts w:eastAsia="Times New Roman"/>
          <w:sz w:val="28"/>
          <w:szCs w:val="28"/>
          <w:lang w:val="ru-RU"/>
        </w:rPr>
        <w:t>Конференция служит уникальным форумом для изучения проблем, возникающих при управлении избирательными процессами, обсуждения путей их совершенствования и укрепления связей между ООВ.</w:t>
      </w:r>
    </w:p>
    <w:p w:rsidR="00E04F3D" w:rsidRPr="00065166" w:rsidRDefault="00B53FB0" w:rsidP="00065166">
      <w:pPr>
        <w:pStyle w:val="a4"/>
        <w:shd w:val="clear" w:color="auto" w:fill="FFFFFF"/>
        <w:spacing w:after="0" w:line="360" w:lineRule="auto"/>
        <w:ind w:firstLine="567"/>
        <w:jc w:val="both"/>
        <w:rPr>
          <w:rFonts w:eastAsia="Times New Roman"/>
          <w:sz w:val="28"/>
          <w:szCs w:val="28"/>
          <w:lang w:val="ru-RU"/>
        </w:rPr>
      </w:pPr>
      <w:r w:rsidRPr="00B53FB0">
        <w:rPr>
          <w:rFonts w:eastAsia="Times New Roman"/>
          <w:sz w:val="28"/>
          <w:szCs w:val="28"/>
          <w:lang w:val="ru-RU"/>
        </w:rPr>
        <w:t xml:space="preserve">С момента своего основания в 1990 году Венецианская комиссия подготовила около 500 заключений </w:t>
      </w:r>
      <w:proofErr w:type="gramStart"/>
      <w:r w:rsidRPr="00B53FB0">
        <w:rPr>
          <w:rFonts w:eastAsia="Times New Roman"/>
          <w:sz w:val="28"/>
          <w:szCs w:val="28"/>
          <w:lang w:val="ru-RU"/>
        </w:rPr>
        <w:t>по</w:t>
      </w:r>
      <w:proofErr w:type="gramEnd"/>
      <w:r w:rsidRPr="00B53FB0">
        <w:rPr>
          <w:rFonts w:eastAsia="Times New Roman"/>
          <w:sz w:val="28"/>
          <w:szCs w:val="28"/>
          <w:lang w:val="ru-RU"/>
        </w:rPr>
        <w:t xml:space="preserve"> более </w:t>
      </w:r>
      <w:proofErr w:type="gramStart"/>
      <w:r w:rsidRPr="00B53FB0">
        <w:rPr>
          <w:rFonts w:eastAsia="Times New Roman"/>
          <w:sz w:val="28"/>
          <w:szCs w:val="28"/>
          <w:lang w:val="ru-RU"/>
        </w:rPr>
        <w:t>чем</w:t>
      </w:r>
      <w:proofErr w:type="gramEnd"/>
      <w:r w:rsidRPr="00B53FB0">
        <w:rPr>
          <w:rFonts w:eastAsia="Times New Roman"/>
          <w:sz w:val="28"/>
          <w:szCs w:val="28"/>
          <w:lang w:val="ru-RU"/>
        </w:rPr>
        <w:t xml:space="preserve"> 50 государствам и провела 80 исследований. При этом Европейский суд по правам человека, принимая решения, с 2002 года ссылался на заключения Венецианско</w:t>
      </w:r>
      <w:r w:rsidR="00065166" w:rsidRPr="00065166">
        <w:rPr>
          <w:rFonts w:eastAsia="Times New Roman"/>
          <w:sz w:val="28"/>
          <w:szCs w:val="28"/>
          <w:lang w:val="ru-RU"/>
        </w:rPr>
        <w:t>й комиссии более чем в 50 делах</w:t>
      </w:r>
      <w:r w:rsidR="00E04F3D" w:rsidRPr="00065166">
        <w:rPr>
          <w:sz w:val="28"/>
          <w:szCs w:val="28"/>
          <w:lang w:val="ru-RU"/>
        </w:rPr>
        <w:t xml:space="preserve"> [181].</w:t>
      </w:r>
    </w:p>
    <w:p w:rsidR="00E04F3D" w:rsidRPr="006E4675" w:rsidRDefault="00E04F3D" w:rsidP="00065166">
      <w:pPr>
        <w:pStyle w:val="a4"/>
        <w:shd w:val="clear" w:color="auto" w:fill="FFFFFF"/>
        <w:spacing w:after="0" w:line="360" w:lineRule="auto"/>
        <w:ind w:firstLine="567"/>
        <w:jc w:val="both"/>
        <w:rPr>
          <w:sz w:val="28"/>
          <w:szCs w:val="28"/>
          <w:lang w:val="ru-RU"/>
        </w:rPr>
      </w:pPr>
      <w:r w:rsidRPr="00065166">
        <w:rPr>
          <w:sz w:val="28"/>
          <w:szCs w:val="28"/>
          <w:lang w:val="ru-RU"/>
        </w:rPr>
        <w:t xml:space="preserve">Одним из важных результатов деятельности Венецианской комиссии стало создание  Всемирной конференции по конституционному правосудию, которая представляет собой международную ассоциацию, образованную из органов конституционного контроля различных стран, и основной </w:t>
      </w:r>
      <w:proofErr w:type="gramStart"/>
      <w:r w:rsidRPr="00065166">
        <w:rPr>
          <w:sz w:val="28"/>
          <w:szCs w:val="28"/>
          <w:lang w:val="ru-RU"/>
        </w:rPr>
        <w:t>целью</w:t>
      </w:r>
      <w:proofErr w:type="gramEnd"/>
      <w:r w:rsidRPr="00065166">
        <w:rPr>
          <w:sz w:val="28"/>
          <w:szCs w:val="28"/>
          <w:lang w:val="ru-RU"/>
        </w:rPr>
        <w:t xml:space="preserve"> </w:t>
      </w:r>
      <w:r w:rsidRPr="006E4675">
        <w:rPr>
          <w:sz w:val="28"/>
          <w:szCs w:val="28"/>
          <w:lang w:val="ru-RU"/>
        </w:rPr>
        <w:t xml:space="preserve">которой является установление тесного взаимодействия, контактов, связей на глобальном уровне между конституционными судами различных стран и равноценными, аналогичными институтами в области, связанной с утверждением  верховенства Основных законов стран. На сегодняшний день во Всемирную конференцию входит 116 стран, включая Казахстан. </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 xml:space="preserve">Венецианская комиссия, по запросу органов конституционного контроля, может </w:t>
      </w:r>
      <w:proofErr w:type="gramStart"/>
      <w:r w:rsidRPr="00405952">
        <w:rPr>
          <w:sz w:val="28"/>
          <w:szCs w:val="28"/>
          <w:lang w:val="ru-RU"/>
        </w:rPr>
        <w:t>предоставлять краткие заключения</w:t>
      </w:r>
      <w:proofErr w:type="gramEnd"/>
      <w:r w:rsidRPr="00405952">
        <w:rPr>
          <w:sz w:val="28"/>
          <w:szCs w:val="28"/>
          <w:lang w:val="ru-RU"/>
        </w:rPr>
        <w:t xml:space="preserve"> (amicus curiae), содержащие сравнительный анализ конституционного права других стран и международных документов по рассматриваемым вопросам. Однако эти </w:t>
      </w:r>
      <w:r w:rsidRPr="00405952">
        <w:rPr>
          <w:sz w:val="28"/>
          <w:szCs w:val="28"/>
          <w:lang w:val="ru-RU"/>
        </w:rPr>
        <w:lastRenderedPageBreak/>
        <w:t>заключения не затрагивают вопрос о конституционности конкретных правовых актов.</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Казахстан получил статус наблюдателя в Венецианской комиссии в 1998 году, а 13 марта 2012 года Президент Республики Казахстан Н.А. Назарбаев подписал указ о вступлении страны в Европейскую комиссию за демократию через право. За пять лет до этого, в 2007 году, Казахстан обратился к Венецианской комиссии с просьбой подготовить заключение по ряду законодательных актов, включая вопросы, связанные с законодательством об Омбудсмене. В 2009 году Конституционный Совет Казахстана запрашивал консультацию по юридической силе актов Таможенного союза между Беларусью, Россией и Казахстаном.</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В 2011 году Венецианская комиссия, при поддержке БДИПЧ/ОБСЕ, подготовила заключение по Конституционному закону «О судебной системе и статусе судей в Республике Казахстан». В 2016 году комиссия предоставила свои мнения и выводы по проекту Кодекса судейской этики, что впоследствии послужило основой для принятия данного Кодекса Верховным Судом</w:t>
      </w:r>
      <w:r w:rsidR="00B05885">
        <w:rPr>
          <w:sz w:val="28"/>
          <w:szCs w:val="28"/>
          <w:lang w:val="ru-RU"/>
        </w:rPr>
        <w:t xml:space="preserve"> </w:t>
      </w:r>
      <w:r w:rsidR="00B05885" w:rsidRPr="006E4675">
        <w:rPr>
          <w:sz w:val="28"/>
          <w:szCs w:val="28"/>
          <w:lang w:val="ru-RU"/>
        </w:rPr>
        <w:t xml:space="preserve">[182, </w:t>
      </w:r>
      <w:r w:rsidR="00B05885" w:rsidRPr="006E4675">
        <w:rPr>
          <w:sz w:val="28"/>
          <w:szCs w:val="28"/>
        </w:rPr>
        <w:t>c</w:t>
      </w:r>
      <w:r w:rsidR="00B05885" w:rsidRPr="006E4675">
        <w:rPr>
          <w:sz w:val="28"/>
          <w:szCs w:val="28"/>
          <w:lang w:val="ru-RU"/>
        </w:rPr>
        <w:t>. 5]</w:t>
      </w:r>
      <w:r w:rsidRPr="00405952">
        <w:rPr>
          <w:sz w:val="28"/>
          <w:szCs w:val="28"/>
          <w:lang w:val="ru-RU"/>
        </w:rPr>
        <w:t>.</w:t>
      </w:r>
    </w:p>
    <w:p w:rsidR="00B05885"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 xml:space="preserve">В 2017 году, после обращения казахстанских властей, Венецианская комиссия подготовила заключение по проекту Конституции Казахстана, в который были внесены изменения. В заключении отмечалось, что </w:t>
      </w:r>
      <w:r w:rsidR="00B05885">
        <w:rPr>
          <w:sz w:val="28"/>
          <w:szCs w:val="28"/>
          <w:lang w:val="ru-RU"/>
        </w:rPr>
        <w:t>«</w:t>
      </w:r>
      <w:r w:rsidRPr="00405952">
        <w:rPr>
          <w:sz w:val="28"/>
          <w:szCs w:val="28"/>
          <w:lang w:val="ru-RU"/>
        </w:rPr>
        <w:t>первая Конституция, принятая в 1995 году, обеспечила стабильность и стала основой современного государства, однако оставались нерешенными серьезные вопросы, касающиеся баланса полномочий и защиты прав человека</w:t>
      </w:r>
      <w:r w:rsidR="00B05885">
        <w:rPr>
          <w:sz w:val="28"/>
          <w:szCs w:val="28"/>
          <w:lang w:val="ru-RU"/>
        </w:rPr>
        <w:t xml:space="preserve">» </w:t>
      </w:r>
      <w:r w:rsidR="00B05885" w:rsidRPr="006E4675">
        <w:rPr>
          <w:sz w:val="28"/>
          <w:szCs w:val="28"/>
          <w:lang w:val="ru-RU"/>
        </w:rPr>
        <w:t>[183]</w:t>
      </w:r>
      <w:r w:rsidRPr="00405952">
        <w:rPr>
          <w:sz w:val="28"/>
          <w:szCs w:val="28"/>
          <w:lang w:val="ru-RU"/>
        </w:rPr>
        <w:t xml:space="preserve">. </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Реформа 2017 года продолжила предшествующие изменения</w:t>
      </w:r>
      <w:r w:rsidR="00B05885">
        <w:rPr>
          <w:sz w:val="28"/>
          <w:szCs w:val="28"/>
          <w:lang w:val="ru-RU"/>
        </w:rPr>
        <w:t xml:space="preserve"> (1998-2007гг.)</w:t>
      </w:r>
      <w:r w:rsidRPr="00405952">
        <w:rPr>
          <w:sz w:val="28"/>
          <w:szCs w:val="28"/>
          <w:lang w:val="ru-RU"/>
        </w:rPr>
        <w:t xml:space="preserve">, направленные на оптимизацию полномочий между Президентом, Правительством и Парламентом. В результате реформы Конституционный Совет получил право рассматривать проекты конституционных поправок и </w:t>
      </w:r>
      <w:r w:rsidRPr="00405952">
        <w:rPr>
          <w:sz w:val="28"/>
          <w:szCs w:val="28"/>
          <w:lang w:val="ru-RU"/>
        </w:rPr>
        <w:lastRenderedPageBreak/>
        <w:t>вопросы, выносимые на референдум, что укрепило защиту Конституции и конституционных прав граждан.</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В 2018 году Венецианская комиссия подготовила заключение по проекту Административного процедурно-процессуального кодекса, запрашиваемое Министром юстиции Казахстана. В конце того же года комиссия одобрила концепцию законопроекта, касающуюся трансформации деятельности Высшего Судебного Совета и системы отбора судей.</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В ряде стран вновь сформированная президентская власть стремилась к абсолютной реализации своих полномочий, часто игнорируя роль парламента и используя институты непосредственной демократии для расширения своих полномочий. Венецианская комиссия подготовила заключения по таким сценариям в отношении Украины, Беларуси</w:t>
      </w:r>
      <w:r w:rsidR="00BC2309">
        <w:rPr>
          <w:sz w:val="28"/>
          <w:szCs w:val="28"/>
          <w:lang w:val="ru-RU"/>
        </w:rPr>
        <w:t xml:space="preserve"> </w:t>
      </w:r>
      <w:r w:rsidR="00BC2309" w:rsidRPr="00216505">
        <w:rPr>
          <w:sz w:val="28"/>
          <w:szCs w:val="28"/>
          <w:lang w:val="ru-RU"/>
        </w:rPr>
        <w:t>[</w:t>
      </w:r>
      <w:r w:rsidR="00BC2309" w:rsidRPr="006E4675">
        <w:rPr>
          <w:sz w:val="28"/>
          <w:szCs w:val="28"/>
          <w:lang w:val="ru-RU"/>
        </w:rPr>
        <w:t>184]</w:t>
      </w:r>
      <w:r w:rsidRPr="00405952">
        <w:rPr>
          <w:sz w:val="28"/>
          <w:szCs w:val="28"/>
          <w:lang w:val="ru-RU"/>
        </w:rPr>
        <w:t>, Молдовы</w:t>
      </w:r>
      <w:r w:rsidR="00216505">
        <w:rPr>
          <w:sz w:val="28"/>
          <w:szCs w:val="28"/>
          <w:lang w:val="ru-RU"/>
        </w:rPr>
        <w:t xml:space="preserve"> </w:t>
      </w:r>
      <w:r w:rsidRPr="00405952">
        <w:rPr>
          <w:sz w:val="28"/>
          <w:szCs w:val="28"/>
          <w:lang w:val="ru-RU"/>
        </w:rPr>
        <w:t>и Азербайджана</w:t>
      </w:r>
      <w:r w:rsidR="00216505" w:rsidRPr="00216505">
        <w:rPr>
          <w:sz w:val="28"/>
          <w:szCs w:val="28"/>
          <w:lang w:val="ru-RU"/>
        </w:rPr>
        <w:t xml:space="preserve"> [185]</w:t>
      </w:r>
      <w:r w:rsidRPr="00405952">
        <w:rPr>
          <w:sz w:val="28"/>
          <w:szCs w:val="28"/>
          <w:lang w:val="ru-RU"/>
        </w:rPr>
        <w:t>.</w:t>
      </w:r>
    </w:p>
    <w:p w:rsidR="00405952" w:rsidRPr="00405952" w:rsidRDefault="00405952" w:rsidP="00405952">
      <w:pPr>
        <w:pStyle w:val="a4"/>
        <w:shd w:val="clear" w:color="auto" w:fill="FFFFFF"/>
        <w:spacing w:after="0" w:line="360" w:lineRule="auto"/>
        <w:ind w:firstLine="567"/>
        <w:jc w:val="both"/>
        <w:rPr>
          <w:sz w:val="28"/>
          <w:szCs w:val="28"/>
          <w:lang w:val="ru-RU"/>
        </w:rPr>
      </w:pP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 xml:space="preserve">Консультативная помощь также была оказана Кыргызской Республике. В письме от 25 декабря 2019 года заместитель председателя Жогорку Кенеша А. Касымалиева запросила заключение БДИПЧ </w:t>
      </w:r>
      <w:r w:rsidR="005B362A">
        <w:rPr>
          <w:sz w:val="28"/>
          <w:szCs w:val="28"/>
          <w:lang w:val="ru-RU"/>
        </w:rPr>
        <w:t>«</w:t>
      </w:r>
      <w:r w:rsidRPr="00405952">
        <w:rPr>
          <w:sz w:val="28"/>
          <w:szCs w:val="28"/>
          <w:lang w:val="ru-RU"/>
        </w:rPr>
        <w:t>о проекте закона о поправках к законодательству в части санкций за нарушения избирательного законодательства</w:t>
      </w:r>
      <w:r w:rsidR="005B362A">
        <w:rPr>
          <w:sz w:val="28"/>
          <w:szCs w:val="28"/>
          <w:lang w:val="ru-RU"/>
        </w:rPr>
        <w:t>»</w:t>
      </w:r>
      <w:r w:rsidR="00020362">
        <w:rPr>
          <w:sz w:val="28"/>
          <w:szCs w:val="28"/>
          <w:lang w:val="ru-RU"/>
        </w:rPr>
        <w:t xml:space="preserve"> </w:t>
      </w:r>
      <w:r w:rsidR="00020362" w:rsidRPr="00020362">
        <w:rPr>
          <w:sz w:val="28"/>
          <w:szCs w:val="28"/>
          <w:lang w:val="ru-RU"/>
        </w:rPr>
        <w:t>[186]</w:t>
      </w:r>
      <w:r w:rsidRPr="00405952">
        <w:rPr>
          <w:sz w:val="28"/>
          <w:szCs w:val="28"/>
          <w:lang w:val="ru-RU"/>
        </w:rPr>
        <w:t>. В ответ на запрос 30 января 2020 года БДИПЧ и Венецианская комиссия подтвердили готовность предоставить совместное юридическое заключение.</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Проект закона включает поправки в Уголовный кодекс и другие законодательные акты, касающиеся нарушений избирательного законодательства. Он стал частью стратегии усовершенствования избирательного законодательства Кыргызской Республики на 2018–2020 годы, разработанной под руководством Президента. Делегация БДИПЧ и Венецианской комиссии отметила активную роль Центральной комиссии по выборам и проведению референдумов в реализации этой стратегии.</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lastRenderedPageBreak/>
        <w:t>В частности, проект закона вводит новые статьи в Кодекс о нарушениях, включая санкции за непредоставление информации избирательной комиссии и за предоставление недостоверных сведений об избирательном адресе. В заключении Венецианская комиссия отметила, что законодательство Кыргызской Республики уже предусматривало ответственность за предоставление недостоверных сведений, однако оставалось неясным, что именно считается такими сведениями. Комиссия рекомендовала исключить проект статьи 42-2 из законопроекта, так как он мог бы негативно сказаться на законных правах избирателей.</w:t>
      </w:r>
    </w:p>
    <w:p w:rsidR="00405952" w:rsidRP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В качестве примера работы Венецианской комиссии по избирательному законодательству можно привести ситуацию в Украине. Венецианская комиссия и ОБСЕ/БДИПЧ отметили значительный прогресс Украины в совершенствовании избирательного законодательства, что было отражено в совместном заключении, рассмотренном на заседании Европейской комиссии «За демократию через право» в июне 2013 года.</w:t>
      </w:r>
    </w:p>
    <w:p w:rsidR="00405952" w:rsidRPr="00405952" w:rsidRDefault="00405952" w:rsidP="00405952">
      <w:pPr>
        <w:pStyle w:val="a4"/>
        <w:shd w:val="clear" w:color="auto" w:fill="FFFFFF"/>
        <w:spacing w:after="0" w:line="360" w:lineRule="auto"/>
        <w:ind w:firstLine="567"/>
        <w:jc w:val="both"/>
        <w:rPr>
          <w:sz w:val="28"/>
          <w:szCs w:val="28"/>
          <w:lang w:val="ru-RU"/>
        </w:rPr>
      </w:pPr>
      <w:r w:rsidRPr="00BC2309">
        <w:rPr>
          <w:sz w:val="28"/>
          <w:szCs w:val="28"/>
          <w:lang w:val="ru-RU"/>
        </w:rPr>
        <w:t xml:space="preserve">Положительно оценивались установленные критерии для создания одномандатных избирательных округов, требования к Центральной избирательной комиссии по размещению информации </w:t>
      </w:r>
      <w:proofErr w:type="gramStart"/>
      <w:r w:rsidRPr="00BC2309">
        <w:rPr>
          <w:sz w:val="28"/>
          <w:szCs w:val="28"/>
          <w:lang w:val="ru-RU"/>
        </w:rPr>
        <w:t>о</w:t>
      </w:r>
      <w:proofErr w:type="gramEnd"/>
      <w:r w:rsidRPr="00BC2309">
        <w:rPr>
          <w:sz w:val="28"/>
          <w:szCs w:val="28"/>
          <w:lang w:val="ru-RU"/>
        </w:rPr>
        <w:t xml:space="preserve"> округах на своем сайте, а также </w:t>
      </w:r>
      <w:r w:rsidRPr="00405952">
        <w:rPr>
          <w:sz w:val="28"/>
          <w:szCs w:val="28"/>
          <w:lang w:val="ru-RU"/>
        </w:rPr>
        <w:t>расширение полномочий окружных избирательных комиссий. Также были признаны необходимыми меры, направленные на ограничение временного изменения регистрации избирателей и исключение практики принятия решений «за закрытыми дверями».</w:t>
      </w:r>
    </w:p>
    <w:p w:rsidR="00405952" w:rsidRDefault="00405952" w:rsidP="00405952">
      <w:pPr>
        <w:pStyle w:val="a4"/>
        <w:shd w:val="clear" w:color="auto" w:fill="FFFFFF"/>
        <w:spacing w:after="0" w:line="360" w:lineRule="auto"/>
        <w:ind w:firstLine="567"/>
        <w:jc w:val="both"/>
        <w:rPr>
          <w:sz w:val="28"/>
          <w:szCs w:val="28"/>
          <w:lang w:val="ru-RU"/>
        </w:rPr>
      </w:pPr>
      <w:r w:rsidRPr="00405952">
        <w:rPr>
          <w:sz w:val="28"/>
          <w:szCs w:val="28"/>
          <w:lang w:val="ru-RU"/>
        </w:rPr>
        <w:t>Проект Закона Украины о внесении изменений в избирательное законодательство был разработан с учетом рекомендаций международных наблюдателей, и его выполнение стало одним из требований Европейской стороны к подписанию Соглашения об ассоциации между Украиной и ЕС.</w:t>
      </w:r>
    </w:p>
    <w:p w:rsidR="0094512A" w:rsidRPr="009D03EC" w:rsidRDefault="0094512A" w:rsidP="009D03EC">
      <w:pPr>
        <w:spacing w:after="0" w:line="360" w:lineRule="auto"/>
        <w:ind w:firstLine="567"/>
        <w:jc w:val="both"/>
        <w:rPr>
          <w:rFonts w:ascii="Times New Roman" w:eastAsia="Times New Roman" w:hAnsi="Times New Roman" w:cs="Times New Roman"/>
          <w:sz w:val="28"/>
          <w:szCs w:val="28"/>
        </w:rPr>
      </w:pPr>
      <w:r w:rsidRPr="009D03EC">
        <w:rPr>
          <w:rFonts w:ascii="Times New Roman" w:eastAsia="Times New Roman" w:hAnsi="Times New Roman" w:cs="Times New Roman"/>
          <w:sz w:val="28"/>
          <w:szCs w:val="28"/>
        </w:rPr>
        <w:t xml:space="preserve">Исторический опыт показывает, что даже антидемократические режимы </w:t>
      </w:r>
      <w:r w:rsidR="009D03EC" w:rsidRPr="009D03EC">
        <w:rPr>
          <w:rFonts w:ascii="Times New Roman" w:eastAsia="Times New Roman" w:hAnsi="Times New Roman" w:cs="Times New Roman"/>
          <w:sz w:val="28"/>
          <w:szCs w:val="28"/>
        </w:rPr>
        <w:t xml:space="preserve">в </w:t>
      </w:r>
      <w:r w:rsidR="009D03EC">
        <w:rPr>
          <w:rFonts w:ascii="Times New Roman" w:eastAsia="Times New Roman" w:hAnsi="Times New Roman" w:cs="Times New Roman"/>
          <w:sz w:val="28"/>
          <w:szCs w:val="28"/>
          <w:lang w:val="en-US"/>
        </w:rPr>
        <w:t>XX</w:t>
      </w:r>
      <w:r w:rsidRPr="009D03EC">
        <w:rPr>
          <w:rFonts w:ascii="Times New Roman" w:eastAsia="Times New Roman" w:hAnsi="Times New Roman" w:cs="Times New Roman"/>
          <w:sz w:val="28"/>
          <w:szCs w:val="28"/>
          <w:lang w:val="en-US"/>
        </w:rPr>
        <w:t>I</w:t>
      </w:r>
      <w:r w:rsidRPr="009D03EC">
        <w:rPr>
          <w:rFonts w:ascii="Times New Roman" w:eastAsia="Times New Roman" w:hAnsi="Times New Roman" w:cs="Times New Roman"/>
          <w:sz w:val="28"/>
          <w:szCs w:val="28"/>
        </w:rPr>
        <w:t xml:space="preserve"> </w:t>
      </w:r>
      <w:r w:rsidR="009D03EC" w:rsidRPr="009D03EC">
        <w:rPr>
          <w:rFonts w:ascii="Times New Roman" w:eastAsia="Times New Roman" w:hAnsi="Times New Roman" w:cs="Times New Roman"/>
          <w:sz w:val="28"/>
          <w:szCs w:val="28"/>
        </w:rPr>
        <w:t xml:space="preserve">веке </w:t>
      </w:r>
      <w:r w:rsidRPr="009D03EC">
        <w:rPr>
          <w:rFonts w:ascii="Times New Roman" w:eastAsia="Times New Roman" w:hAnsi="Times New Roman" w:cs="Times New Roman"/>
          <w:sz w:val="28"/>
          <w:szCs w:val="28"/>
        </w:rPr>
        <w:t xml:space="preserve">продолжают проводить выборы, хотя зачастую они превращаются в формальность. Такой подход позволяет правителям сохранять видимость </w:t>
      </w:r>
      <w:r w:rsidRPr="009D03EC">
        <w:rPr>
          <w:rFonts w:ascii="Times New Roman" w:eastAsia="Times New Roman" w:hAnsi="Times New Roman" w:cs="Times New Roman"/>
          <w:sz w:val="28"/>
          <w:szCs w:val="28"/>
        </w:rPr>
        <w:lastRenderedPageBreak/>
        <w:t>легитимности и поддержки со стороны населения, несмотря на отсутствие реальной демократии.</w:t>
      </w:r>
    </w:p>
    <w:p w:rsidR="0094512A" w:rsidRPr="009D03EC" w:rsidRDefault="0094512A" w:rsidP="009D03EC">
      <w:pPr>
        <w:spacing w:after="0" w:line="360" w:lineRule="auto"/>
        <w:ind w:firstLine="567"/>
        <w:jc w:val="both"/>
        <w:rPr>
          <w:rFonts w:ascii="Times New Roman" w:eastAsia="Times New Roman" w:hAnsi="Times New Roman" w:cs="Times New Roman"/>
          <w:sz w:val="28"/>
          <w:szCs w:val="28"/>
        </w:rPr>
      </w:pPr>
      <w:r w:rsidRPr="009D03EC">
        <w:rPr>
          <w:rFonts w:ascii="Times New Roman" w:eastAsia="Times New Roman" w:hAnsi="Times New Roman" w:cs="Times New Roman"/>
          <w:sz w:val="28"/>
          <w:szCs w:val="28"/>
        </w:rPr>
        <w:t xml:space="preserve">Давление на избирательные органы для достижения заранее определенных результатов подчеркивает, что </w:t>
      </w:r>
      <w:r w:rsidR="00AA75B4">
        <w:rPr>
          <w:rFonts w:ascii="Times New Roman" w:eastAsia="Times New Roman" w:hAnsi="Times New Roman" w:cs="Times New Roman"/>
          <w:sz w:val="28"/>
          <w:szCs w:val="28"/>
        </w:rPr>
        <w:t>«</w:t>
      </w:r>
      <w:r w:rsidRPr="009D03EC">
        <w:rPr>
          <w:rFonts w:ascii="Times New Roman" w:eastAsia="Times New Roman" w:hAnsi="Times New Roman" w:cs="Times New Roman"/>
          <w:sz w:val="28"/>
          <w:szCs w:val="28"/>
        </w:rPr>
        <w:t>выборы остаются важным элементом политической системы, даже если они не отражают истинную волю народа. Это свидетельствует о признании значимости избирательного института в глобальной политической культуре, где выборы рассматриваются как символ легитимности власти</w:t>
      </w:r>
      <w:r w:rsidR="00AA75B4">
        <w:rPr>
          <w:rFonts w:ascii="Times New Roman" w:eastAsia="Times New Roman" w:hAnsi="Times New Roman" w:cs="Times New Roman"/>
          <w:sz w:val="28"/>
          <w:szCs w:val="28"/>
        </w:rPr>
        <w:t xml:space="preserve">» </w:t>
      </w:r>
      <w:r w:rsidR="009D03EC" w:rsidRPr="006E4675">
        <w:rPr>
          <w:rFonts w:ascii="Times New Roman" w:hAnsi="Times New Roman" w:cs="Times New Roman"/>
          <w:sz w:val="28"/>
          <w:szCs w:val="28"/>
        </w:rPr>
        <w:t xml:space="preserve">[187, </w:t>
      </w:r>
      <w:r w:rsidR="009D03EC" w:rsidRPr="006E4675">
        <w:rPr>
          <w:rFonts w:ascii="Times New Roman" w:hAnsi="Times New Roman" w:cs="Times New Roman"/>
          <w:sz w:val="28"/>
          <w:szCs w:val="28"/>
          <w:lang w:val="en-US"/>
        </w:rPr>
        <w:t>c</w:t>
      </w:r>
      <w:r w:rsidR="009D03EC" w:rsidRPr="006E4675">
        <w:rPr>
          <w:rFonts w:ascii="Times New Roman" w:hAnsi="Times New Roman" w:cs="Times New Roman"/>
          <w:sz w:val="28"/>
          <w:szCs w:val="28"/>
        </w:rPr>
        <w:t>. 5]</w:t>
      </w:r>
      <w:r w:rsidRPr="009D03EC">
        <w:rPr>
          <w:rFonts w:ascii="Times New Roman" w:eastAsia="Times New Roman" w:hAnsi="Times New Roman" w:cs="Times New Roman"/>
          <w:sz w:val="28"/>
          <w:szCs w:val="28"/>
        </w:rPr>
        <w:t>.</w:t>
      </w:r>
    </w:p>
    <w:p w:rsidR="00E04F3D" w:rsidRPr="006E4675" w:rsidRDefault="009D03EC" w:rsidP="009D03E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наш взгляд, э</w:t>
      </w:r>
      <w:r w:rsidR="0094512A" w:rsidRPr="009D03EC">
        <w:rPr>
          <w:rFonts w:ascii="Times New Roman" w:hAnsi="Times New Roman" w:cs="Times New Roman"/>
          <w:sz w:val="28"/>
          <w:szCs w:val="28"/>
        </w:rPr>
        <w:t>ти попытки имитации выборов подчеркивают, что важность избирательного института признается всеми государствами, даже теми, где выборы руководителей не являются обязательными. Таким образом, институт выборов занимает высокое место в ценностной иерархии политиче</w:t>
      </w:r>
      <w:r>
        <w:rPr>
          <w:rFonts w:ascii="Times New Roman" w:hAnsi="Times New Roman" w:cs="Times New Roman"/>
          <w:sz w:val="28"/>
          <w:szCs w:val="28"/>
        </w:rPr>
        <w:t>ской культуры современного мира</w:t>
      </w:r>
      <w:r w:rsidR="00E04F3D"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контексте реализации иностранными гражданами своего права участвовать </w:t>
      </w:r>
      <w:r w:rsidR="007A5355" w:rsidRPr="006E4675">
        <w:rPr>
          <w:rFonts w:ascii="Times New Roman" w:hAnsi="Times New Roman" w:cs="Times New Roman"/>
          <w:sz w:val="28"/>
          <w:szCs w:val="28"/>
        </w:rPr>
        <w:t>«</w:t>
      </w:r>
      <w:r w:rsidRPr="006E4675">
        <w:rPr>
          <w:rFonts w:ascii="Times New Roman" w:hAnsi="Times New Roman" w:cs="Times New Roman"/>
          <w:sz w:val="28"/>
          <w:szCs w:val="28"/>
        </w:rPr>
        <w:t>в</w:t>
      </w:r>
      <w:r w:rsidR="007A5355"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выборах представительных органов и должностных лиц, в процессе голосования и в определении его окончательных результатов институт выборов оказал решающее влияние на формирование и развитие многочисленных политических </w:t>
      </w:r>
      <w:proofErr w:type="gramStart"/>
      <w:r w:rsidRPr="006E4675">
        <w:rPr>
          <w:rFonts w:ascii="Times New Roman" w:hAnsi="Times New Roman" w:cs="Times New Roman"/>
          <w:sz w:val="28"/>
          <w:szCs w:val="28"/>
        </w:rPr>
        <w:t>партий</w:t>
      </w:r>
      <w:proofErr w:type="gramEnd"/>
      <w:r w:rsidRPr="006E4675">
        <w:rPr>
          <w:rFonts w:ascii="Times New Roman" w:hAnsi="Times New Roman" w:cs="Times New Roman"/>
          <w:sz w:val="28"/>
          <w:szCs w:val="28"/>
        </w:rPr>
        <w:t xml:space="preserve"> и формирование многопартийных систем</w:t>
      </w:r>
      <w:r w:rsidR="007A5355" w:rsidRPr="006E4675">
        <w:rPr>
          <w:rFonts w:ascii="Times New Roman" w:hAnsi="Times New Roman" w:cs="Times New Roman"/>
          <w:sz w:val="28"/>
          <w:szCs w:val="28"/>
        </w:rPr>
        <w:t>»</w:t>
      </w:r>
      <w:r w:rsidRPr="006E4675">
        <w:rPr>
          <w:rFonts w:ascii="Times New Roman" w:hAnsi="Times New Roman" w:cs="Times New Roman"/>
          <w:sz w:val="28"/>
          <w:szCs w:val="28"/>
        </w:rPr>
        <w:t xml:space="preserve"> [188,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3].</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Например, рассматривая российское избирательное законодательство, следует отметить, что </w:t>
      </w:r>
      <w:r w:rsidR="00682E99" w:rsidRPr="006E4675">
        <w:rPr>
          <w:rFonts w:ascii="Times New Roman" w:hAnsi="Times New Roman" w:cs="Times New Roman"/>
          <w:sz w:val="28"/>
          <w:szCs w:val="28"/>
        </w:rPr>
        <w:t>«</w:t>
      </w:r>
      <w:r w:rsidRPr="006E4675">
        <w:rPr>
          <w:rFonts w:ascii="Times New Roman" w:hAnsi="Times New Roman" w:cs="Times New Roman"/>
          <w:sz w:val="28"/>
          <w:szCs w:val="28"/>
        </w:rPr>
        <w:t>во многих работах по избирательному праву рассматривается проблема закрепления избирательных норм в самой Конституции и критикуется действующий Основной закон за отсутствие специального раздела, посвященного избирательной системе</w:t>
      </w:r>
      <w:r w:rsidR="00682E99" w:rsidRPr="006E4675">
        <w:rPr>
          <w:rFonts w:ascii="Times New Roman" w:hAnsi="Times New Roman" w:cs="Times New Roman"/>
          <w:sz w:val="28"/>
          <w:szCs w:val="28"/>
        </w:rPr>
        <w:t>»</w:t>
      </w:r>
      <w:r w:rsidRPr="006E4675">
        <w:rPr>
          <w:rFonts w:ascii="Times New Roman" w:hAnsi="Times New Roman" w:cs="Times New Roman"/>
          <w:sz w:val="28"/>
          <w:szCs w:val="28"/>
        </w:rPr>
        <w:t xml:space="preserve"> [189,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131</w:t>
      </w:r>
      <w:r w:rsidR="007A5EB0" w:rsidRPr="006E4675">
        <w:rPr>
          <w:rFonts w:ascii="Times New Roman" w:hAnsi="Times New Roman" w:cs="Times New Roman"/>
          <w:sz w:val="28"/>
          <w:szCs w:val="28"/>
        </w:rPr>
        <w:t>; 195</w:t>
      </w:r>
      <w:r w:rsidRPr="006E4675">
        <w:rPr>
          <w:rFonts w:ascii="Times New Roman" w:hAnsi="Times New Roman" w:cs="Times New Roman"/>
          <w:sz w:val="28"/>
          <w:szCs w:val="28"/>
        </w:rPr>
        <w:t xml:space="preserve">]. </w:t>
      </w:r>
    </w:p>
    <w:p w:rsidR="00E04F3D" w:rsidRPr="006E4675" w:rsidRDefault="00682E99"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Как отмечает С.Д. Борисович</w:t>
      </w:r>
      <w:r w:rsidR="006D41C1" w:rsidRPr="006E4675">
        <w:rPr>
          <w:rFonts w:ascii="Times New Roman" w:hAnsi="Times New Roman" w:cs="Times New Roman"/>
          <w:sz w:val="28"/>
          <w:szCs w:val="28"/>
        </w:rPr>
        <w:t>, -</w:t>
      </w:r>
      <w:r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Некоторые норм</w:t>
      </w:r>
      <w:r w:rsidRPr="006E4675">
        <w:rPr>
          <w:rFonts w:ascii="Times New Roman" w:hAnsi="Times New Roman" w:cs="Times New Roman"/>
          <w:sz w:val="28"/>
          <w:szCs w:val="28"/>
        </w:rPr>
        <w:t>ы</w:t>
      </w:r>
      <w:r w:rsidR="00E04F3D" w:rsidRPr="006E4675">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наряду с рядом нормативных правовых актов избирательного характера написаны языком, малопонятным </w:t>
      </w:r>
      <w:r w:rsidR="00E04F3D" w:rsidRPr="006E4675">
        <w:rPr>
          <w:rFonts w:ascii="Times New Roman" w:hAnsi="Times New Roman" w:cs="Times New Roman"/>
          <w:sz w:val="28"/>
          <w:szCs w:val="28"/>
        </w:rPr>
        <w:lastRenderedPageBreak/>
        <w:t>неспециалистам в данной области, что касается избирательного права, то в этих актах содержится множество отсылочных норм, и для установления содержания регулирования права необходимо обратиться к различным</w:t>
      </w:r>
      <w:proofErr w:type="gramEnd"/>
      <w:r w:rsidR="00E04F3D" w:rsidRPr="006E4675">
        <w:rPr>
          <w:rFonts w:ascii="Times New Roman" w:hAnsi="Times New Roman" w:cs="Times New Roman"/>
          <w:sz w:val="28"/>
          <w:szCs w:val="28"/>
        </w:rPr>
        <w:t xml:space="preserve"> частям этого закона, которые содержатся в разных его главах</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[190, </w:t>
      </w:r>
      <w:r w:rsidR="00E04F3D" w:rsidRPr="006E4675">
        <w:rPr>
          <w:rFonts w:ascii="Times New Roman" w:hAnsi="Times New Roman" w:cs="Times New Roman"/>
          <w:sz w:val="28"/>
          <w:szCs w:val="28"/>
          <w:lang w:val="en-US"/>
        </w:rPr>
        <w:t>c</w:t>
      </w:r>
      <w:r w:rsidR="00E04F3D" w:rsidRPr="006E4675">
        <w:rPr>
          <w:rFonts w:ascii="Times New Roman" w:hAnsi="Times New Roman" w:cs="Times New Roman"/>
          <w:sz w:val="28"/>
          <w:szCs w:val="28"/>
        </w:rPr>
        <w:t>. 164].</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Федеральным законом «Об основных гарантиях избирательных прав и права на участие в референдуме граждан Российской Федерации» предписывается непременное участие в Центральной избирательной комиссии РФ лиц, представляющих фракции и иные  депутатские объединения в Государственной Думе. </w:t>
      </w:r>
      <w:proofErr w:type="gramStart"/>
      <w:r w:rsidRPr="006E4675">
        <w:rPr>
          <w:rFonts w:ascii="Times New Roman" w:hAnsi="Times New Roman" w:cs="Times New Roman"/>
          <w:sz w:val="28"/>
          <w:szCs w:val="28"/>
        </w:rPr>
        <w:t xml:space="preserve">Кроме того, положениями п. 7 ст. 23, п. 8 ст. 24, п. 7 ст. 25, п. 7 ст. 26 и п. 5 ст. 27 данного закона гарантируется участие не менее половины от общего количества членов иных избирательных комиссий с правом решающего голоса представителей политических партий, успешно участвовавших в выборах в представительные органы. </w:t>
      </w:r>
      <w:proofErr w:type="gramEnd"/>
    </w:p>
    <w:p w:rsidR="00E04F3D" w:rsidRPr="006E4675" w:rsidRDefault="00BD46D0"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Сегодня, социальный </w:t>
      </w:r>
      <w:proofErr w:type="gramStart"/>
      <w:r w:rsidRPr="006E4675">
        <w:rPr>
          <w:rFonts w:ascii="Times New Roman" w:hAnsi="Times New Roman" w:cs="Times New Roman"/>
          <w:sz w:val="28"/>
          <w:szCs w:val="28"/>
        </w:rPr>
        <w:t>к</w:t>
      </w:r>
      <w:r w:rsidR="00E04F3D" w:rsidRPr="006E4675">
        <w:rPr>
          <w:rFonts w:ascii="Times New Roman" w:hAnsi="Times New Roman" w:cs="Times New Roman"/>
          <w:sz w:val="28"/>
          <w:szCs w:val="28"/>
        </w:rPr>
        <w:t>онтроль за</w:t>
      </w:r>
      <w:proofErr w:type="gramEnd"/>
      <w:r w:rsidR="00E04F3D" w:rsidRPr="006E4675">
        <w:rPr>
          <w:rFonts w:ascii="Times New Roman" w:hAnsi="Times New Roman" w:cs="Times New Roman"/>
          <w:sz w:val="28"/>
          <w:szCs w:val="28"/>
        </w:rPr>
        <w:t xml:space="preserve"> выборами </w:t>
      </w:r>
      <w:r w:rsidRPr="006E4675">
        <w:rPr>
          <w:rFonts w:ascii="Times New Roman" w:hAnsi="Times New Roman" w:cs="Times New Roman"/>
          <w:sz w:val="28"/>
          <w:szCs w:val="28"/>
        </w:rPr>
        <w:t>активно обеспечивается</w:t>
      </w:r>
      <w:r w:rsidR="00E04F3D" w:rsidRPr="006E4675">
        <w:rPr>
          <w:rFonts w:ascii="Times New Roman" w:hAnsi="Times New Roman" w:cs="Times New Roman"/>
          <w:sz w:val="28"/>
          <w:szCs w:val="28"/>
        </w:rPr>
        <w:t xml:space="preserve"> путем участия в избирательных комиссиях представителей общественных организаций (НПО</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НКО)</w:t>
      </w:r>
      <w:r w:rsidRPr="006E4675">
        <w:rPr>
          <w:rFonts w:ascii="Times New Roman" w:hAnsi="Times New Roman" w:cs="Times New Roman"/>
          <w:sz w:val="28"/>
          <w:szCs w:val="28"/>
        </w:rPr>
        <w:t>, доверенных лиц от партий и кандидатов</w:t>
      </w:r>
      <w:r w:rsidR="00E04F3D" w:rsidRPr="006E4675">
        <w:rPr>
          <w:rFonts w:ascii="Times New Roman" w:hAnsi="Times New Roman" w:cs="Times New Roman"/>
          <w:sz w:val="28"/>
          <w:szCs w:val="28"/>
        </w:rPr>
        <w:t xml:space="preserve"> или наблюдением представителей международных организаций.</w:t>
      </w:r>
    </w:p>
    <w:p w:rsidR="00E04F3D" w:rsidRPr="006E4675" w:rsidRDefault="00581A71"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Однако</w:t>
      </w:r>
      <w:r w:rsidR="00E04F3D" w:rsidRPr="006E4675">
        <w:rPr>
          <w:rFonts w:ascii="Times New Roman" w:hAnsi="Times New Roman" w:cs="Times New Roman"/>
          <w:sz w:val="28"/>
          <w:szCs w:val="28"/>
        </w:rPr>
        <w:t xml:space="preserve"> стремление законодателя урегулировать все </w:t>
      </w:r>
      <w:r w:rsidRPr="006E4675">
        <w:rPr>
          <w:rFonts w:ascii="Times New Roman" w:hAnsi="Times New Roman" w:cs="Times New Roman"/>
          <w:sz w:val="28"/>
          <w:szCs w:val="28"/>
        </w:rPr>
        <w:t>стороны</w:t>
      </w:r>
      <w:r w:rsidR="00E04F3D" w:rsidRPr="006E4675">
        <w:rPr>
          <w:rFonts w:ascii="Times New Roman" w:hAnsi="Times New Roman" w:cs="Times New Roman"/>
          <w:sz w:val="28"/>
          <w:szCs w:val="28"/>
        </w:rPr>
        <w:t xml:space="preserve"> избирательного процесса</w:t>
      </w:r>
      <w:r w:rsidRPr="006E4675">
        <w:rPr>
          <w:rFonts w:ascii="Times New Roman" w:hAnsi="Times New Roman" w:cs="Times New Roman"/>
          <w:sz w:val="28"/>
          <w:szCs w:val="28"/>
        </w:rPr>
        <w:t>, приводит к негативным последствиям</w:t>
      </w:r>
      <w:r w:rsidR="00E04F3D" w:rsidRPr="006E4675">
        <w:rPr>
          <w:rFonts w:ascii="Times New Roman" w:hAnsi="Times New Roman" w:cs="Times New Roman"/>
          <w:sz w:val="28"/>
          <w:szCs w:val="28"/>
        </w:rPr>
        <w:t xml:space="preserve"> и </w:t>
      </w:r>
      <w:r w:rsidRPr="006E4675">
        <w:rPr>
          <w:rFonts w:ascii="Times New Roman" w:hAnsi="Times New Roman" w:cs="Times New Roman"/>
          <w:sz w:val="28"/>
          <w:szCs w:val="28"/>
        </w:rPr>
        <w:t>правовым «лазейка</w:t>
      </w:r>
      <w:r w:rsidR="00E04F3D" w:rsidRPr="006E4675">
        <w:rPr>
          <w:rFonts w:ascii="Times New Roman" w:hAnsi="Times New Roman" w:cs="Times New Roman"/>
          <w:sz w:val="28"/>
          <w:szCs w:val="28"/>
        </w:rPr>
        <w:t>м</w:t>
      </w:r>
      <w:r w:rsidRPr="006E4675">
        <w:rPr>
          <w:rFonts w:ascii="Times New Roman" w:hAnsi="Times New Roman" w:cs="Times New Roman"/>
          <w:sz w:val="28"/>
          <w:szCs w:val="28"/>
        </w:rPr>
        <w:t>» в использовании</w:t>
      </w:r>
      <w:r w:rsidR="00E04F3D" w:rsidRPr="006E4675">
        <w:rPr>
          <w:rFonts w:ascii="Times New Roman" w:hAnsi="Times New Roman" w:cs="Times New Roman"/>
          <w:sz w:val="28"/>
          <w:szCs w:val="28"/>
        </w:rPr>
        <w:t xml:space="preserve"> «черных» технологий и административного ресурса</w:t>
      </w: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w:t>
      </w:r>
    </w:p>
    <w:p w:rsidR="00581A71"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Например, в рамках борьбы с экстремизмом </w:t>
      </w:r>
      <w:r w:rsidR="00581A71" w:rsidRPr="006E4675">
        <w:rPr>
          <w:rFonts w:ascii="Times New Roman" w:hAnsi="Times New Roman" w:cs="Times New Roman"/>
          <w:sz w:val="28"/>
          <w:szCs w:val="28"/>
        </w:rPr>
        <w:t xml:space="preserve">российский </w:t>
      </w:r>
      <w:r w:rsidRPr="006E4675">
        <w:rPr>
          <w:rFonts w:ascii="Times New Roman" w:hAnsi="Times New Roman" w:cs="Times New Roman"/>
          <w:sz w:val="28"/>
          <w:szCs w:val="28"/>
        </w:rPr>
        <w:t>законодатель</w:t>
      </w:r>
      <w:r w:rsidR="00581A71" w:rsidRPr="006E4675">
        <w:rPr>
          <w:rFonts w:ascii="Times New Roman" w:hAnsi="Times New Roman" w:cs="Times New Roman"/>
          <w:sz w:val="28"/>
          <w:szCs w:val="28"/>
        </w:rPr>
        <w:t>, -</w:t>
      </w:r>
      <w:r w:rsidRPr="006E4675">
        <w:rPr>
          <w:rFonts w:ascii="Times New Roman" w:hAnsi="Times New Roman" w:cs="Times New Roman"/>
          <w:sz w:val="28"/>
          <w:szCs w:val="28"/>
        </w:rPr>
        <w:t xml:space="preserve"> </w:t>
      </w:r>
      <w:r w:rsidR="00581A71" w:rsidRPr="006E4675">
        <w:rPr>
          <w:rFonts w:ascii="Times New Roman" w:hAnsi="Times New Roman" w:cs="Times New Roman"/>
          <w:sz w:val="28"/>
          <w:szCs w:val="28"/>
        </w:rPr>
        <w:t>«</w:t>
      </w:r>
      <w:r w:rsidRPr="006E4675">
        <w:rPr>
          <w:rFonts w:ascii="Times New Roman" w:hAnsi="Times New Roman" w:cs="Times New Roman"/>
          <w:sz w:val="28"/>
          <w:szCs w:val="28"/>
        </w:rPr>
        <w:t>запретил участие в выборах в качестве кандидатов лицам, привлеченным к административной ответственности за правонарушения, связанные с публичной демонстрацией нацистской символики (подп. «б», п. 3.2., ст. 4 Федерального закона «Об основных гарантиях избирательных прав и права на участие в референдуме граждан Российской Федерации», ст. 20.3 Кодекса Российской Федерации об административных правонарушениях</w:t>
      </w:r>
      <w:r w:rsidR="00581A71" w:rsidRPr="006E4675">
        <w:rPr>
          <w:rFonts w:ascii="Times New Roman" w:hAnsi="Times New Roman" w:cs="Times New Roman"/>
          <w:sz w:val="28"/>
          <w:szCs w:val="28"/>
        </w:rPr>
        <w:t>»</w:t>
      </w:r>
      <w:r w:rsidRPr="006E4675">
        <w:rPr>
          <w:rFonts w:ascii="Times New Roman" w:hAnsi="Times New Roman" w:cs="Times New Roman"/>
          <w:sz w:val="28"/>
          <w:szCs w:val="28"/>
        </w:rPr>
        <w:t xml:space="preserve"> [191].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Все вышесказанное подводит к заключению, </w:t>
      </w:r>
      <w:r w:rsidR="00EE03B9"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r w:rsidR="00EE03B9" w:rsidRPr="006E4675">
        <w:rPr>
          <w:rFonts w:ascii="Times New Roman" w:hAnsi="Times New Roman" w:cs="Times New Roman"/>
          <w:sz w:val="28"/>
          <w:szCs w:val="28"/>
        </w:rPr>
        <w:t>«</w:t>
      </w:r>
      <w:r w:rsidRPr="006E4675">
        <w:rPr>
          <w:rFonts w:ascii="Times New Roman" w:hAnsi="Times New Roman" w:cs="Times New Roman"/>
          <w:sz w:val="28"/>
          <w:szCs w:val="28"/>
        </w:rPr>
        <w:t>российское федеральное избирательное законодательство нуждается в радикальном изменении, что может быть сделано путем принятия Избирательного кодекса Российской Федерации. Разработка этого закона является одной из основных задач, решаемой в рамках оптимизации федерального законодательства. Федеральный закон «Об основных гарантиях избирательных прав и права на участие в референдуме граждан Российской Федерации» уже рассматривается некоторыми учеными как фактически кодифицированный акт, аналогичный ранее принятым Основам законодательства</w:t>
      </w:r>
      <w:r w:rsidR="00EE03B9" w:rsidRPr="006E4675">
        <w:rPr>
          <w:rFonts w:ascii="Times New Roman" w:hAnsi="Times New Roman" w:cs="Times New Roman"/>
          <w:sz w:val="28"/>
          <w:szCs w:val="28"/>
        </w:rPr>
        <w:t>»</w:t>
      </w:r>
      <w:r w:rsidRPr="006E4675">
        <w:rPr>
          <w:rFonts w:ascii="Times New Roman" w:hAnsi="Times New Roman" w:cs="Times New Roman"/>
          <w:sz w:val="28"/>
          <w:szCs w:val="28"/>
        </w:rPr>
        <w:t xml:space="preserve"> [192, </w:t>
      </w:r>
      <w:r w:rsidRPr="006E4675">
        <w:rPr>
          <w:rFonts w:ascii="Times New Roman" w:hAnsi="Times New Roman" w:cs="Times New Roman"/>
          <w:sz w:val="28"/>
          <w:szCs w:val="28"/>
          <w:lang w:val="en-US"/>
        </w:rPr>
        <w:t>c</w:t>
      </w:r>
      <w:r w:rsidRPr="006E4675">
        <w:rPr>
          <w:rFonts w:ascii="Times New Roman" w:hAnsi="Times New Roman" w:cs="Times New Roman"/>
          <w:sz w:val="28"/>
          <w:szCs w:val="28"/>
        </w:rPr>
        <w:t>. 131–138].</w:t>
      </w:r>
    </w:p>
    <w:p w:rsidR="00E04F3D" w:rsidRPr="0088184D" w:rsidRDefault="00A93FFE" w:rsidP="00E04F3D">
      <w:pPr>
        <w:spacing w:after="0" w:line="360" w:lineRule="auto"/>
        <w:ind w:firstLine="567"/>
        <w:jc w:val="both"/>
        <w:rPr>
          <w:rFonts w:ascii="Times New Roman" w:hAnsi="Times New Roman" w:cs="Times New Roman"/>
          <w:sz w:val="28"/>
          <w:szCs w:val="28"/>
        </w:rPr>
      </w:pPr>
      <w:r w:rsidRPr="0088184D">
        <w:rPr>
          <w:rFonts w:ascii="Times New Roman" w:hAnsi="Times New Roman" w:cs="Times New Roman"/>
          <w:sz w:val="28"/>
          <w:szCs w:val="28"/>
        </w:rPr>
        <w:t>В заключение</w:t>
      </w:r>
      <w:r w:rsidR="00E04F3D" w:rsidRPr="0088184D">
        <w:rPr>
          <w:rFonts w:ascii="Times New Roman" w:hAnsi="Times New Roman" w:cs="Times New Roman"/>
          <w:sz w:val="28"/>
          <w:szCs w:val="28"/>
        </w:rPr>
        <w:t xml:space="preserve"> данного раздела диссертационного исследования следует сказать о том, что </w:t>
      </w:r>
      <w:r w:rsidR="0088184D" w:rsidRPr="0088184D">
        <w:rPr>
          <w:rFonts w:ascii="Times New Roman" w:hAnsi="Times New Roman" w:cs="Times New Roman"/>
          <w:sz w:val="28"/>
          <w:szCs w:val="28"/>
        </w:rPr>
        <w:t xml:space="preserve">осенью 2013 года в Кыргызстане была сформирована делегация, в состав которой вошли не только депутаты Жогорку Кенеша, но и участники рабочей группы, занимающейся оптимизацией избирательной системы. Делегация была отправлена в Японию для участия в программе «Парламентаризм и избирательная система выборов в Японии», организованной Японским агентством международного сотрудничества (JICA) и посольством Кыргызской Республики в Японии. В ходе этой программы участники изучали японский опыт в области избирательных систем.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88184D">
        <w:rPr>
          <w:rFonts w:ascii="Times New Roman" w:hAnsi="Times New Roman" w:cs="Times New Roman"/>
          <w:sz w:val="28"/>
          <w:szCs w:val="28"/>
        </w:rPr>
        <w:t>Подводя итоги</w:t>
      </w:r>
      <w:r w:rsidRPr="006E4675">
        <w:rPr>
          <w:rFonts w:ascii="Times New Roman" w:hAnsi="Times New Roman" w:cs="Times New Roman"/>
          <w:sz w:val="28"/>
          <w:szCs w:val="28"/>
        </w:rPr>
        <w:t>, констатируем, что избирательное законодательство Кыргызской Республики нуждается в существенном обновлении и что эта задача может быть решена путем объединения усилий законодателей, правоохранителей и юристов.</w:t>
      </w:r>
    </w:p>
    <w:p w:rsidR="00E04F3D" w:rsidRPr="006E4675" w:rsidRDefault="00E04F3D" w:rsidP="00E04F3D">
      <w:pPr>
        <w:pStyle w:val="a4"/>
        <w:shd w:val="clear" w:color="auto" w:fill="FFFFFF"/>
        <w:spacing w:after="0" w:line="360" w:lineRule="auto"/>
        <w:ind w:firstLine="567"/>
        <w:jc w:val="both"/>
        <w:rPr>
          <w:b/>
          <w:sz w:val="28"/>
          <w:szCs w:val="28"/>
          <w:lang w:val="ru-RU"/>
        </w:rPr>
      </w:pPr>
      <w:r w:rsidRPr="006E4675">
        <w:rPr>
          <w:b/>
          <w:sz w:val="28"/>
          <w:szCs w:val="28"/>
          <w:lang w:val="ru-RU"/>
        </w:rPr>
        <w:t>Выводы:</w:t>
      </w:r>
    </w:p>
    <w:p w:rsidR="00826CA1" w:rsidRPr="00826CA1" w:rsidRDefault="00826CA1" w:rsidP="00826CA1">
      <w:pPr>
        <w:pStyle w:val="a4"/>
        <w:shd w:val="clear" w:color="auto" w:fill="FFFFFF"/>
        <w:spacing w:after="0" w:line="360" w:lineRule="auto"/>
        <w:ind w:firstLine="567"/>
        <w:jc w:val="both"/>
        <w:rPr>
          <w:sz w:val="28"/>
          <w:szCs w:val="28"/>
          <w:lang w:val="ru-RU"/>
        </w:rPr>
      </w:pPr>
      <w:r>
        <w:rPr>
          <w:sz w:val="28"/>
          <w:szCs w:val="28"/>
          <w:lang w:val="ru-RU"/>
        </w:rPr>
        <w:t xml:space="preserve">1. </w:t>
      </w:r>
      <w:r w:rsidRPr="00826CA1">
        <w:rPr>
          <w:sz w:val="28"/>
          <w:szCs w:val="28"/>
          <w:lang w:val="ru-RU"/>
        </w:rPr>
        <w:t xml:space="preserve">Венецианская комиссия, как важный международный орган, сосредоточена на решении конституционных вопросов и стремится к унификации демократических ценностей среди своих государств-членов и других стран, обращающихся за помощью в построении правового </w:t>
      </w:r>
      <w:r w:rsidRPr="00826CA1">
        <w:rPr>
          <w:sz w:val="28"/>
          <w:szCs w:val="28"/>
          <w:lang w:val="ru-RU"/>
        </w:rPr>
        <w:lastRenderedPageBreak/>
        <w:t>государства. Она использует свои доклады, заключения и исследования для разработки универсальных стандартов, основываясь на общем конституционном опыте и международных соглашениях, направленных на защиту основных прав и свобод человека.</w:t>
      </w:r>
    </w:p>
    <w:p w:rsidR="00826CA1" w:rsidRPr="00826CA1" w:rsidRDefault="00826CA1" w:rsidP="00826CA1">
      <w:pPr>
        <w:pStyle w:val="a4"/>
        <w:shd w:val="clear" w:color="auto" w:fill="FFFFFF"/>
        <w:spacing w:after="0" w:line="360" w:lineRule="auto"/>
        <w:ind w:firstLine="567"/>
        <w:jc w:val="both"/>
        <w:rPr>
          <w:sz w:val="28"/>
          <w:szCs w:val="28"/>
          <w:lang w:val="ru-RU"/>
        </w:rPr>
      </w:pPr>
      <w:r>
        <w:rPr>
          <w:sz w:val="28"/>
          <w:szCs w:val="28"/>
          <w:lang w:val="ru-RU"/>
        </w:rPr>
        <w:t xml:space="preserve">2. </w:t>
      </w:r>
      <w:r w:rsidRPr="00826CA1">
        <w:rPr>
          <w:sz w:val="28"/>
          <w:szCs w:val="28"/>
          <w:lang w:val="ru-RU"/>
        </w:rPr>
        <w:t>Высокий уровень профессионализма и нейтральный статус Венецианской комиссии обеспечивают ее международный авторитет и репутацию. Ее деятельность не подвержена политическим интересам, а сосредоточена на юридической помощи странам, которые обращаются за консультациями. При этом рекомендации комиссии учитывают правовую культуру, традиции и потребности этих стран.</w:t>
      </w:r>
    </w:p>
    <w:p w:rsidR="00826CA1" w:rsidRPr="00826CA1" w:rsidRDefault="00826CA1" w:rsidP="00826CA1">
      <w:pPr>
        <w:pStyle w:val="a4"/>
        <w:shd w:val="clear" w:color="auto" w:fill="FFFFFF"/>
        <w:spacing w:after="0" w:line="360" w:lineRule="auto"/>
        <w:ind w:firstLine="567"/>
        <w:jc w:val="both"/>
        <w:rPr>
          <w:sz w:val="28"/>
          <w:szCs w:val="28"/>
          <w:lang w:val="ru-RU"/>
        </w:rPr>
      </w:pPr>
      <w:r>
        <w:rPr>
          <w:sz w:val="28"/>
          <w:szCs w:val="28"/>
          <w:lang w:val="ru-RU"/>
        </w:rPr>
        <w:t xml:space="preserve">3. </w:t>
      </w:r>
      <w:r w:rsidRPr="00826CA1">
        <w:rPr>
          <w:sz w:val="28"/>
          <w:szCs w:val="28"/>
          <w:lang w:val="ru-RU"/>
        </w:rPr>
        <w:t>Казахстан, воспользовавшись рекомендациями Венецианской комиссии, смог усовершенствовать ряд законодательных проектов, что привело к улучшению правовой базы и среды в стране. Это сотрудничество подчеркивает важность международной поддержки в процессе реформирования и укрепления демократических институтов.</w:t>
      </w:r>
    </w:p>
    <w:p w:rsidR="00E04F3D" w:rsidRPr="006E4675" w:rsidRDefault="00826CA1" w:rsidP="00E04F3D">
      <w:pPr>
        <w:pStyle w:val="a4"/>
        <w:shd w:val="clear" w:color="auto" w:fill="FFFFFF"/>
        <w:spacing w:after="0" w:line="360" w:lineRule="auto"/>
        <w:ind w:firstLine="567"/>
        <w:jc w:val="both"/>
        <w:rPr>
          <w:sz w:val="28"/>
          <w:szCs w:val="28"/>
          <w:lang w:val="ru-RU"/>
        </w:rPr>
      </w:pPr>
      <w:r>
        <w:rPr>
          <w:sz w:val="28"/>
          <w:szCs w:val="28"/>
          <w:lang w:val="ru-RU"/>
        </w:rPr>
        <w:t>4</w:t>
      </w:r>
      <w:r w:rsidR="00E04F3D" w:rsidRPr="006E4675">
        <w:rPr>
          <w:sz w:val="28"/>
          <w:szCs w:val="28"/>
          <w:lang w:val="ru-RU"/>
        </w:rPr>
        <w:t xml:space="preserve">. </w:t>
      </w:r>
      <w:proofErr w:type="gramStart"/>
      <w:r w:rsidR="00E04F3D" w:rsidRPr="006E4675">
        <w:rPr>
          <w:sz w:val="28"/>
          <w:szCs w:val="28"/>
          <w:lang w:val="ru-RU"/>
        </w:rPr>
        <w:t>Венецианская комиссия, членом которой является Республика Казахстан, оказала достаточно серьезную юридическую помощь в разработке ряда законопроектов Казахстана, связанных с внесением конституционных изменений, с совершенствованием судебной системы и административных процедур и с созданием института омбудсмена, а также с решением ряда вопросов, которые играют значительную роль в защите прав и свобод человека и в формировании общества и государства, которые в наибольшей мере</w:t>
      </w:r>
      <w:proofErr w:type="gramEnd"/>
      <w:r w:rsidR="00E04F3D" w:rsidRPr="006E4675">
        <w:rPr>
          <w:sz w:val="28"/>
          <w:szCs w:val="28"/>
          <w:lang w:val="ru-RU"/>
        </w:rPr>
        <w:t xml:space="preserve"> соответствуют нормам и принципам, прописанным в Конституции РК. </w:t>
      </w:r>
    </w:p>
    <w:p w:rsidR="00826CA1" w:rsidRPr="00826CA1" w:rsidRDefault="00826CA1" w:rsidP="00826C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826CA1">
        <w:rPr>
          <w:rFonts w:ascii="Times New Roman" w:hAnsi="Times New Roman" w:cs="Times New Roman"/>
          <w:sz w:val="28"/>
          <w:szCs w:val="28"/>
        </w:rPr>
        <w:t xml:space="preserve">Властями Республики Казахстан была своевременно признана необходимость оптимизации законодательства об административном судопроизводстве и создании системы административного правосудия как отдельной отрасли. Это решение обусловлено стремлением повысить доверие граждан к государственной власти, особенно в вопросах, имеющих большое значение для общества. </w:t>
      </w:r>
    </w:p>
    <w:p w:rsidR="00826CA1" w:rsidRDefault="00826CA1" w:rsidP="00826CA1">
      <w:pPr>
        <w:spacing w:after="0" w:line="360" w:lineRule="auto"/>
        <w:ind w:firstLine="567"/>
        <w:jc w:val="both"/>
        <w:rPr>
          <w:rFonts w:ascii="Times New Roman" w:hAnsi="Times New Roman" w:cs="Times New Roman"/>
          <w:sz w:val="28"/>
          <w:szCs w:val="28"/>
        </w:rPr>
      </w:pPr>
      <w:r w:rsidRPr="00826CA1">
        <w:rPr>
          <w:rFonts w:ascii="Times New Roman" w:hAnsi="Times New Roman" w:cs="Times New Roman"/>
          <w:sz w:val="28"/>
          <w:szCs w:val="28"/>
        </w:rPr>
        <w:lastRenderedPageBreak/>
        <w:t>Признание данной необходимости и действия в этом направлении основаны на понимании того, что эффективное функционирование системы административного права является ключевым для обеспечения надлежащей деятельности государственных органов. Это, в свою очередь, должно способствовать снижению дискреционного принятия решений, что важно для защиты общественных интересов. Создание системы административного правосудия позволит гражданам более эффективно защищать свои права и законные интересы, а также повысит прозрачность и подотчетность государственных органов.</w:t>
      </w:r>
    </w:p>
    <w:p w:rsidR="00E04F3D" w:rsidRPr="006E4675" w:rsidRDefault="00826CA1" w:rsidP="00865480">
      <w:pPr>
        <w:spacing w:after="0" w:line="360" w:lineRule="auto"/>
        <w:ind w:firstLine="567"/>
        <w:jc w:val="both"/>
        <w:textAlignment w:val="top"/>
        <w:rPr>
          <w:rFonts w:ascii="Times New Roman" w:hAnsi="Times New Roman" w:cs="Times New Roman"/>
          <w:sz w:val="28"/>
          <w:szCs w:val="28"/>
        </w:rPr>
      </w:pPr>
      <w:r>
        <w:rPr>
          <w:rFonts w:ascii="Times New Roman" w:hAnsi="Times New Roman" w:cs="Times New Roman"/>
          <w:sz w:val="28"/>
          <w:szCs w:val="28"/>
        </w:rPr>
        <w:t>6</w:t>
      </w:r>
      <w:r w:rsidR="00E04F3D" w:rsidRPr="006E4675">
        <w:rPr>
          <w:rFonts w:ascii="Times New Roman" w:hAnsi="Times New Roman" w:cs="Times New Roman"/>
          <w:sz w:val="28"/>
          <w:szCs w:val="28"/>
        </w:rPr>
        <w:t xml:space="preserve">. </w:t>
      </w:r>
      <w:proofErr w:type="gramStart"/>
      <w:r w:rsidR="00E04F3D" w:rsidRPr="006E4675">
        <w:rPr>
          <w:rFonts w:ascii="Times New Roman" w:hAnsi="Times New Roman" w:cs="Times New Roman"/>
          <w:sz w:val="28"/>
          <w:szCs w:val="28"/>
        </w:rPr>
        <w:t>Предлагается, в целях законодательного закрепления избират</w:t>
      </w:r>
      <w:r w:rsidR="00865480" w:rsidRPr="006E4675">
        <w:rPr>
          <w:rFonts w:ascii="Times New Roman" w:hAnsi="Times New Roman" w:cs="Times New Roman"/>
          <w:sz w:val="28"/>
          <w:szCs w:val="28"/>
        </w:rPr>
        <w:t>ельных норм в рамках Конституций стран СНГ з</w:t>
      </w:r>
      <w:r w:rsidR="00E04F3D" w:rsidRPr="006E4675">
        <w:rPr>
          <w:rFonts w:ascii="Times New Roman" w:hAnsi="Times New Roman" w:cs="Times New Roman"/>
          <w:sz w:val="28"/>
          <w:szCs w:val="28"/>
        </w:rPr>
        <w:t xml:space="preserve">акрепить </w:t>
      </w:r>
      <w:r w:rsidR="00865480" w:rsidRPr="006E4675">
        <w:rPr>
          <w:rFonts w:ascii="Times New Roman" w:hAnsi="Times New Roman" w:cs="Times New Roman"/>
          <w:sz w:val="28"/>
          <w:szCs w:val="28"/>
        </w:rPr>
        <w:t>и восстановить м</w:t>
      </w:r>
      <w:r w:rsidR="00E04F3D" w:rsidRPr="006E4675">
        <w:rPr>
          <w:rFonts w:ascii="Times New Roman" w:hAnsi="Times New Roman" w:cs="Times New Roman"/>
          <w:sz w:val="28"/>
          <w:szCs w:val="28"/>
        </w:rPr>
        <w:t>еждународно-правовые нормы избирательно</w:t>
      </w:r>
      <w:r w:rsidR="00865480" w:rsidRPr="006E4675">
        <w:rPr>
          <w:rFonts w:ascii="Times New Roman" w:hAnsi="Times New Roman" w:cs="Times New Roman"/>
          <w:sz w:val="28"/>
          <w:szCs w:val="28"/>
        </w:rPr>
        <w:t>й системы, а именно</w:t>
      </w:r>
      <w:r w:rsidR="00E04F3D" w:rsidRPr="006E4675">
        <w:rPr>
          <w:rFonts w:ascii="Times New Roman" w:hAnsi="Times New Roman" w:cs="Times New Roman"/>
          <w:sz w:val="28"/>
          <w:szCs w:val="28"/>
        </w:rPr>
        <w:t xml:space="preserve"> принцип</w:t>
      </w:r>
      <w:r w:rsidR="00865480" w:rsidRPr="006E4675">
        <w:rPr>
          <w:rFonts w:ascii="Times New Roman" w:hAnsi="Times New Roman" w:cs="Times New Roman"/>
          <w:sz w:val="28"/>
          <w:szCs w:val="28"/>
        </w:rPr>
        <w:t>ы:</w:t>
      </w:r>
      <w:r w:rsidR="00E04F3D" w:rsidRPr="006E4675">
        <w:rPr>
          <w:rFonts w:ascii="Times New Roman" w:hAnsi="Times New Roman" w:cs="Times New Roman"/>
          <w:sz w:val="28"/>
          <w:szCs w:val="28"/>
        </w:rPr>
        <w:t xml:space="preserve"> свободных,</w:t>
      </w:r>
      <w:r w:rsidR="00865480"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честных выборов</w:t>
      </w:r>
      <w:r w:rsidR="00865480"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 xml:space="preserve">ответственности </w:t>
      </w:r>
      <w:r w:rsidR="00865480" w:rsidRPr="006E4675">
        <w:rPr>
          <w:rFonts w:ascii="Times New Roman" w:hAnsi="Times New Roman" w:cs="Times New Roman"/>
          <w:sz w:val="28"/>
          <w:szCs w:val="28"/>
        </w:rPr>
        <w:t>выборных органов и должностных лиц</w:t>
      </w:r>
      <w:r w:rsidR="00E04F3D" w:rsidRPr="006E4675">
        <w:rPr>
          <w:rFonts w:ascii="Times New Roman" w:hAnsi="Times New Roman" w:cs="Times New Roman"/>
          <w:sz w:val="28"/>
          <w:szCs w:val="28"/>
        </w:rPr>
        <w:t xml:space="preserve"> перед </w:t>
      </w:r>
      <w:r w:rsidR="00865480" w:rsidRPr="006E4675">
        <w:rPr>
          <w:rFonts w:ascii="Times New Roman" w:hAnsi="Times New Roman" w:cs="Times New Roman"/>
          <w:sz w:val="28"/>
          <w:szCs w:val="28"/>
        </w:rPr>
        <w:t>обществом и государством;</w:t>
      </w:r>
      <w:r w:rsidR="00E04F3D" w:rsidRPr="006E4675">
        <w:rPr>
          <w:rFonts w:ascii="Times New Roman" w:hAnsi="Times New Roman" w:cs="Times New Roman"/>
          <w:sz w:val="28"/>
          <w:szCs w:val="28"/>
        </w:rPr>
        <w:t xml:space="preserve"> </w:t>
      </w:r>
      <w:r w:rsidR="00865480" w:rsidRPr="006E4675">
        <w:rPr>
          <w:rFonts w:ascii="Times New Roman" w:hAnsi="Times New Roman" w:cs="Times New Roman"/>
          <w:sz w:val="28"/>
          <w:szCs w:val="28"/>
        </w:rPr>
        <w:t>д</w:t>
      </w:r>
      <w:r w:rsidR="00E04F3D" w:rsidRPr="006E4675">
        <w:rPr>
          <w:rFonts w:ascii="Times New Roman" w:hAnsi="Times New Roman" w:cs="Times New Roman"/>
          <w:sz w:val="28"/>
          <w:szCs w:val="28"/>
        </w:rPr>
        <w:t>ополнить статьей о мажоритарной и пропорционал</w:t>
      </w:r>
      <w:r w:rsidR="00865480" w:rsidRPr="006E4675">
        <w:rPr>
          <w:rFonts w:ascii="Times New Roman" w:hAnsi="Times New Roman" w:cs="Times New Roman"/>
          <w:sz w:val="28"/>
          <w:szCs w:val="28"/>
        </w:rPr>
        <w:t>ьной системах выборов депутатов;</w:t>
      </w:r>
      <w:proofErr w:type="gramEnd"/>
      <w:r w:rsidR="00E04F3D" w:rsidRPr="006E4675">
        <w:rPr>
          <w:rFonts w:ascii="Times New Roman" w:hAnsi="Times New Roman" w:cs="Times New Roman"/>
          <w:sz w:val="28"/>
          <w:szCs w:val="28"/>
        </w:rPr>
        <w:t xml:space="preserve"> </w:t>
      </w:r>
      <w:r w:rsidR="00865480" w:rsidRPr="006E4675">
        <w:rPr>
          <w:rFonts w:ascii="Times New Roman" w:hAnsi="Times New Roman" w:cs="Times New Roman"/>
          <w:sz w:val="28"/>
          <w:szCs w:val="28"/>
        </w:rPr>
        <w:t>п</w:t>
      </w:r>
      <w:r w:rsidR="00E04F3D" w:rsidRPr="006E4675">
        <w:rPr>
          <w:rFonts w:ascii="Times New Roman" w:hAnsi="Times New Roman" w:cs="Times New Roman"/>
          <w:sz w:val="28"/>
          <w:szCs w:val="28"/>
        </w:rPr>
        <w:t>ериодичности выборов во все органы и должностных лиц, избранных народом, а также принципы ко</w:t>
      </w:r>
      <w:r w:rsidR="00865480" w:rsidRPr="006E4675">
        <w:rPr>
          <w:rFonts w:ascii="Times New Roman" w:hAnsi="Times New Roman" w:cs="Times New Roman"/>
          <w:sz w:val="28"/>
          <w:szCs w:val="28"/>
        </w:rPr>
        <w:t>нкуренции и чередования выборов;</w:t>
      </w:r>
      <w:r w:rsidR="00E04F3D" w:rsidRPr="006E4675">
        <w:rPr>
          <w:rFonts w:ascii="Times New Roman" w:hAnsi="Times New Roman" w:cs="Times New Roman"/>
          <w:sz w:val="28"/>
          <w:szCs w:val="28"/>
        </w:rPr>
        <w:t xml:space="preserve"> право каждого кандидата на равную финансовую п</w:t>
      </w:r>
      <w:r w:rsidR="00865480" w:rsidRPr="006E4675">
        <w:rPr>
          <w:rFonts w:ascii="Times New Roman" w:hAnsi="Times New Roman" w:cs="Times New Roman"/>
          <w:sz w:val="28"/>
          <w:szCs w:val="28"/>
        </w:rPr>
        <w:t>оддержку со стороны государства;</w:t>
      </w:r>
      <w:r w:rsidR="00E04F3D" w:rsidRPr="006E4675">
        <w:rPr>
          <w:rFonts w:ascii="Times New Roman" w:hAnsi="Times New Roman" w:cs="Times New Roman"/>
          <w:sz w:val="28"/>
          <w:szCs w:val="28"/>
        </w:rPr>
        <w:t xml:space="preserve"> определить </w:t>
      </w:r>
      <w:r w:rsidR="00865480" w:rsidRPr="006E4675">
        <w:rPr>
          <w:rFonts w:ascii="Times New Roman" w:hAnsi="Times New Roman" w:cs="Times New Roman"/>
          <w:sz w:val="28"/>
          <w:szCs w:val="28"/>
        </w:rPr>
        <w:t xml:space="preserve">избирательные комиссии как </w:t>
      </w:r>
      <w:r w:rsidR="00144F03" w:rsidRPr="006E4675">
        <w:rPr>
          <w:rFonts w:ascii="Times New Roman" w:hAnsi="Times New Roman" w:cs="Times New Roman"/>
          <w:sz w:val="28"/>
          <w:szCs w:val="28"/>
        </w:rPr>
        <w:t>основные субъекты</w:t>
      </w:r>
      <w:r w:rsidR="00865480" w:rsidRPr="006E4675">
        <w:rPr>
          <w:rFonts w:ascii="Times New Roman" w:hAnsi="Times New Roman" w:cs="Times New Roman"/>
          <w:sz w:val="28"/>
          <w:szCs w:val="28"/>
        </w:rPr>
        <w:t>, обеспечивающие</w:t>
      </w:r>
      <w:r w:rsidR="00E04F3D" w:rsidRPr="006E4675">
        <w:rPr>
          <w:rFonts w:ascii="Times New Roman" w:hAnsi="Times New Roman" w:cs="Times New Roman"/>
          <w:sz w:val="28"/>
          <w:szCs w:val="28"/>
        </w:rPr>
        <w:t xml:space="preserve"> законность волеизъявления избирателей.</w:t>
      </w:r>
    </w:p>
    <w:p w:rsidR="00442157" w:rsidRPr="006E4675" w:rsidRDefault="00442157" w:rsidP="00E04F3D">
      <w:pPr>
        <w:spacing w:after="0" w:line="360" w:lineRule="auto"/>
        <w:ind w:firstLine="567"/>
        <w:jc w:val="both"/>
        <w:rPr>
          <w:rFonts w:ascii="Times New Roman" w:hAnsi="Times New Roman" w:cs="Times New Roman"/>
          <w:sz w:val="28"/>
          <w:szCs w:val="28"/>
        </w:rPr>
      </w:pPr>
    </w:p>
    <w:p w:rsidR="00E04F3D" w:rsidRPr="006E4675" w:rsidRDefault="00E04F3D" w:rsidP="00E04F3D">
      <w:pPr>
        <w:tabs>
          <w:tab w:val="left" w:pos="1134"/>
        </w:tabs>
        <w:spacing w:after="0" w:line="360" w:lineRule="auto"/>
        <w:ind w:firstLine="567"/>
        <w:jc w:val="center"/>
        <w:rPr>
          <w:rFonts w:ascii="Times New Roman" w:hAnsi="Times New Roman" w:cs="Times New Roman"/>
          <w:sz w:val="28"/>
          <w:szCs w:val="28"/>
        </w:rPr>
      </w:pPr>
      <w:r w:rsidRPr="006E4675">
        <w:rPr>
          <w:rFonts w:ascii="Times New Roman" w:hAnsi="Times New Roman" w:cs="Times New Roman"/>
          <w:b/>
          <w:sz w:val="28"/>
          <w:szCs w:val="28"/>
        </w:rPr>
        <w:t>4.2. Основные направления совершенствования современного избирательного законодательства Республики Казахстан</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1991 год – знаковый год в истории Казахстана, потому что именно с этого года начинается история независимого, суверенного казахстанского государства – Республики Казахстан. После распада СССР законодательство Казахстана, в том числе электоральное, подверглось глубинным изменениям. На смену советскому праву и социалистической государственности пришло </w:t>
      </w:r>
      <w:r w:rsidRPr="006E4675">
        <w:rPr>
          <w:rFonts w:ascii="Times New Roman" w:hAnsi="Times New Roman" w:cs="Times New Roman"/>
          <w:sz w:val="28"/>
          <w:szCs w:val="28"/>
        </w:rPr>
        <w:lastRenderedPageBreak/>
        <w:t>казахстанское право и государство, основанное на рыночной экономике и демократической форме правления. Советская избирательная система, предлагавшая избирать своим гражданам на одну выборную государственную должность одну кандидатуру, как недемократическая система стала достоянием истории. Сегодня сутью казахстанской избирательной системы стало реальное избрание наиболее достойного кандидата на выборную государственную должность из числа целого ряда кандидатур.</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Основные аспекты статуса Верховного Совета (парламента), Президента, местных представительных органов, всей электоральной системы Казахстана получили свое урегулирование в статьях 63, 76, 109–118 Конституции от 28 января 1993 года. Эта Конституция и принятый на ее основе Кодекс о выборах от 17 марта 1993 года носили переходный от советского строя к новому демократическому государству характер.</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Конституция Республики Казахстан, принятая на республиканском референдуме 30 августа 1995 года, заменив Конституцию 1993 года, заложила основы президентской республики, что привело к существенному реформированию электоральной системы республики. С той поры по настоящее время вот уже более 20 лет каждые 3 года путем косвенных выборов обновляется Сенат, каждые пять лет электорат страны избирает Мажилис, маслихаты (местные представительные органы областного, городского, районного уровней). С 1991 года Президента Республики Казахстан как главу государства, гаранта Конституции народ Казахстана периодически избирает путем общенациональных выборов. В истории Казахстана имели место пять президентских избирательных кампаний, две выборные кампании в Верховный совет (1991, 1994 годы), с декабря 1995 по сегодня пять – в Мажилис, восемь – в Сенат Парламента Республики Казахстан, пять выборов – в маслихаты. В статьях 41, 51, 86 действующей Конституции прописаны требования, которым должны отвечать претенденты </w:t>
      </w:r>
      <w:r w:rsidRPr="006E4675">
        <w:rPr>
          <w:rFonts w:ascii="Times New Roman" w:hAnsi="Times New Roman" w:cs="Times New Roman"/>
          <w:sz w:val="28"/>
          <w:szCs w:val="28"/>
        </w:rPr>
        <w:lastRenderedPageBreak/>
        <w:t>на должность Президента, депутатов Сената, Мажилиса Парламента Республики Казахстан, маслихатов страны. Эти и многие другие вопросы в развитие конституционных норм получили детализированное закрепление в Конституционном законе Республики Казахстан от 28 сентября 1995 года «О выборах в Республике Казахстан», который с определенными изменениями и дополнениями действует по сегодняшний день.</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Эволюция избирательной системы в Казахстане отражает суть политических изменений в современный период развития. Целью процесса совершенствования избирательной системы Казахстана является создание эффективно действующего механизма формирования властных структур. Анализ процесса формирования казахстанской избирательной системы важен не только для изучения самой электоральной политики, но и для оценки сути трансформационных политических изменений в переходный период, и для перспектив дальнейшей демократизации политической системы. В этом случае избирательная система может выступать в виде одной из поддержек существующей политической системы [193].</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 xml:space="preserve">На наш взгляд, избирательная система и руководимый ею ЦИК РК при любом раскладе политических сил должна оставаться нейтральной и независимой, чтобы ни одна политическая сила не могла обвинить или заподозрить в беспристрастности или предпочтении одной из политических сил страны. </w:t>
      </w:r>
    </w:p>
    <w:p w:rsidR="00E04F3D" w:rsidRPr="006E4675" w:rsidRDefault="00E04F3D" w:rsidP="00E04F3D">
      <w:pPr>
        <w:pStyle w:val="rtecenter"/>
        <w:shd w:val="clear" w:color="auto" w:fill="FFFFFF"/>
        <w:spacing w:before="0" w:beforeAutospacing="0" w:after="0" w:afterAutospacing="0" w:line="360" w:lineRule="auto"/>
        <w:ind w:firstLine="567"/>
        <w:jc w:val="both"/>
        <w:rPr>
          <w:sz w:val="28"/>
          <w:szCs w:val="28"/>
        </w:rPr>
      </w:pPr>
      <w:r w:rsidRPr="006E4675">
        <w:rPr>
          <w:rStyle w:val="a9"/>
          <w:b w:val="0"/>
          <w:sz w:val="28"/>
          <w:szCs w:val="28"/>
        </w:rPr>
        <w:t>В ежегодном Послании Главы государства Касым-Жомарта Токаева народу Казахстана от 1 сентября 2020 года - «Казахстан в новой реальности: время действий», сказано:</w:t>
      </w:r>
      <w:r w:rsidRPr="006E4675">
        <w:rPr>
          <w:rStyle w:val="a9"/>
          <w:sz w:val="28"/>
          <w:szCs w:val="28"/>
        </w:rPr>
        <w:t xml:space="preserve"> «</w:t>
      </w:r>
      <w:r w:rsidRPr="006E4675">
        <w:rPr>
          <w:sz w:val="28"/>
          <w:szCs w:val="28"/>
        </w:rPr>
        <w:t xml:space="preserve">В быстро меняющемся мире низкая скорость принятия решений становится угрозой национальной безопасности. Поэтому в рамках Концепции правовой политики, путем изменения законодательства следует обеспечить баланс между уровнями правовой регламентации. Медлить с этим нельзя» [194]. </w:t>
      </w:r>
    </w:p>
    <w:p w:rsidR="00E04F3D" w:rsidRPr="006E4675" w:rsidRDefault="00E04F3D" w:rsidP="00E04F3D">
      <w:pPr>
        <w:pStyle w:val="rtecenter"/>
        <w:shd w:val="clear" w:color="auto" w:fill="FFFFFF"/>
        <w:spacing w:before="0" w:beforeAutospacing="0" w:after="0" w:afterAutospacing="0" w:line="360" w:lineRule="auto"/>
        <w:ind w:firstLine="567"/>
        <w:jc w:val="both"/>
        <w:rPr>
          <w:sz w:val="28"/>
          <w:szCs w:val="28"/>
          <w:shd w:val="clear" w:color="auto" w:fill="FFFFFF"/>
        </w:rPr>
      </w:pPr>
      <w:r w:rsidRPr="006E4675">
        <w:rPr>
          <w:sz w:val="28"/>
          <w:szCs w:val="28"/>
        </w:rPr>
        <w:lastRenderedPageBreak/>
        <w:t>Полностью соглашаясь и поддерживая речь Президента РК К.-Ж. Токаева, прихожу к выводу, что избирательное законодательство, тоже эволюционирует в ногу со временем, так как от совершенствования выборного процесса напрямую будет зависеть эффективность работы государственной машины управления.</w:t>
      </w:r>
    </w:p>
    <w:p w:rsidR="00E04F3D" w:rsidRPr="006E4675" w:rsidRDefault="00E04F3D" w:rsidP="00E04F3D">
      <w:pPr>
        <w:spacing w:after="0" w:line="360" w:lineRule="auto"/>
        <w:ind w:firstLine="567"/>
        <w:jc w:val="both"/>
        <w:rPr>
          <w:rFonts w:ascii="Times New Roman" w:hAnsi="Times New Roman" w:cs="Times New Roman"/>
          <w:bCs/>
          <w:i/>
          <w:sz w:val="28"/>
          <w:szCs w:val="28"/>
        </w:rPr>
      </w:pPr>
      <w:r w:rsidRPr="006E4675">
        <w:rPr>
          <w:rFonts w:ascii="Times New Roman" w:hAnsi="Times New Roman" w:cs="Times New Roman"/>
          <w:bCs/>
          <w:i/>
          <w:sz w:val="28"/>
          <w:szCs w:val="28"/>
        </w:rPr>
        <w:t>Стабильность и развитие выборного законодательства</w:t>
      </w:r>
    </w:p>
    <w:p w:rsidR="00E04F3D" w:rsidRPr="006E4675" w:rsidRDefault="00E04F3D" w:rsidP="00E04F3D">
      <w:pPr>
        <w:tabs>
          <w:tab w:val="left" w:pos="1134"/>
          <w:tab w:val="left" w:pos="1892"/>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переходный период выборное законодательство Республики Казахстан основывалось на Конституции Республики Казахстан от 28 января 1993 года, Кодекс о выборах от 17 марта 1993 года. Конституция Республики Казахстан от 30 августа 1995 года заменила предыдущую Конституцию, в то время как Кодекс о выборах 1993 года был заменен Указом Президента Республики Казахстан от 28 сентября 1995 года, имевший силу Конституционного закона, «О выборах в Республике Казахстан». </w:t>
      </w:r>
      <w:proofErr w:type="gramStart"/>
      <w:r w:rsidRPr="006E4675">
        <w:rPr>
          <w:rFonts w:ascii="Times New Roman" w:hAnsi="Times New Roman" w:cs="Times New Roman"/>
          <w:sz w:val="28"/>
          <w:szCs w:val="28"/>
        </w:rPr>
        <w:t>Позже этот Указ был преобразован 6 мая 1999 года в Конституционный закон Республики Казахстан «О выборах в Республике Казахстан» и другие законы, регулирующие различные аспекты выборов (Закон Республики Казахстан от 2 июля 1996 года «О политических партиях» и пришедший ему на смену Закон Республики Казахстан от 15 июля 2002 года «О политических партиях», Закон Казахской ССР от 28 июня 1991</w:t>
      </w:r>
      <w:proofErr w:type="gramEnd"/>
      <w:r w:rsidRPr="006E4675">
        <w:rPr>
          <w:rFonts w:ascii="Times New Roman" w:hAnsi="Times New Roman" w:cs="Times New Roman"/>
          <w:sz w:val="28"/>
          <w:szCs w:val="28"/>
        </w:rPr>
        <w:t xml:space="preserve"> года «О печати и других средствах массовой информации» и заменивший его 23 июля 1999 года Закон Республики Казахстан «О средствах массовой информации»).</w:t>
      </w:r>
    </w:p>
    <w:p w:rsidR="00E04F3D" w:rsidRPr="006E4675" w:rsidRDefault="00E04F3D" w:rsidP="00E04F3D">
      <w:pPr>
        <w:tabs>
          <w:tab w:val="left" w:pos="1134"/>
          <w:tab w:val="left" w:pos="1892"/>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период с 1995 года по настоящее время 1 220 организационно-распорядительных и нормативных постановлений были приняты Центральной избирательной комиссией Республики Казахстан, которые также являются частью правовой базы выборов.</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Конституционный закон Республики Казахстан о выборах состоит из Общей и Особенной частей, в которых находятся 133 статьи. В Общей части размещены положения о свободном осуществлении гражданином «права избирать и быть избранным», а также принципы всеобщего, равного, прямого </w:t>
      </w:r>
      <w:r w:rsidRPr="006E4675">
        <w:rPr>
          <w:rFonts w:ascii="Times New Roman" w:hAnsi="Times New Roman" w:cs="Times New Roman"/>
          <w:sz w:val="28"/>
          <w:szCs w:val="28"/>
        </w:rPr>
        <w:lastRenderedPageBreak/>
        <w:t xml:space="preserve">избирательного права и тайны голосования. Он также содержит положения о системе избирательных органов, которая возглавляется Центральной избирательной комиссией - постоянно действующим органом. Ряд статей регулирует статус </w:t>
      </w:r>
      <w:r w:rsidRPr="006E4675">
        <w:rPr>
          <w:rFonts w:ascii="Times New Roman" w:eastAsia="Gabriola" w:hAnsi="Times New Roman" w:cs="Times New Roman"/>
          <w:i/>
          <w:iCs/>
          <w:sz w:val="28"/>
          <w:szCs w:val="28"/>
        </w:rPr>
        <w:t>избирательных округов</w:t>
      </w:r>
      <w:r w:rsidRPr="006E4675">
        <w:rPr>
          <w:rFonts w:ascii="Times New Roman" w:hAnsi="Times New Roman" w:cs="Times New Roman"/>
          <w:sz w:val="28"/>
          <w:szCs w:val="28"/>
        </w:rPr>
        <w:t xml:space="preserve"> и </w:t>
      </w:r>
      <w:r w:rsidRPr="006E4675">
        <w:rPr>
          <w:rFonts w:ascii="Times New Roman" w:eastAsia="Gabriola" w:hAnsi="Times New Roman" w:cs="Times New Roman"/>
          <w:i/>
          <w:iCs/>
          <w:sz w:val="28"/>
          <w:szCs w:val="28"/>
        </w:rPr>
        <w:t>участков</w:t>
      </w:r>
      <w:r w:rsidRPr="006E4675">
        <w:rPr>
          <w:rFonts w:ascii="Times New Roman" w:hAnsi="Times New Roman" w:cs="Times New Roman"/>
          <w:sz w:val="28"/>
          <w:szCs w:val="28"/>
        </w:rPr>
        <w:t>. Большое внимание уделено спискам избирателей. Особо выделены нормы, касающиеся предвыборной агитации. Нормы о финансирования выборов также нашли свое урегулирование в Общей части рассматриваемого закона. Шесть развернутых статей посвящены порядку голосования. Определение итогов голосования также стало предметом регулирования в Общей части. Следует подчеркнуть, что гарантии свободы выборов стали предметом детального урегулирования в Общей части данного закона.</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Особенная часть состоит из отдельных глав, посвященных регламентации выборов Президента Республики Казахстан, депутатов Сената, депутатов Мажилиса, депутатов маслихатов Республики Казахстан.</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Президент Республики Казахстан избирается по мажоритарной системе (кандидат, за кого население страны отдало наибольшее число голосов, становится Президентом), это положение не изменилось в этом отношении.</w:t>
      </w:r>
    </w:p>
    <w:p w:rsidR="00E04F3D" w:rsidRPr="006E4675" w:rsidRDefault="00E04F3D" w:rsidP="00E04F3D">
      <w:pPr>
        <w:tabs>
          <w:tab w:val="left" w:pos="1134"/>
          <w:tab w:val="left" w:pos="1707"/>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начале 1990-х годов депутаты Парламента избирались по мажоритарной системе. На выборах 1999 года использовалась смешанная избирательная система: 67 депутатов избирались по одномандатным избирательным округам по мажоритарной системе и 10 депутатов – по системе пропорционального представительства. С 2007 года Мажилис Парламента формируется по пропорциональной системе: 98 депутатских мест из 107 предоставляются представителям политических партий, а 9 депутатских мест занимаются представителями Ассамблеи народа Казахстана (консультативного органа Президента, представляющего интересы 130 этнических групп республики).</w:t>
      </w:r>
    </w:p>
    <w:p w:rsidR="00E04F3D" w:rsidRPr="006E4675" w:rsidRDefault="00E04F3D" w:rsidP="00E04F3D">
      <w:pPr>
        <w:tabs>
          <w:tab w:val="left" w:pos="1134"/>
          <w:tab w:val="left" w:pos="2245"/>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начальный период суверенного развития Казахстана местные представительные органы назывались «маслихатами-собраниями», с 1995 </w:t>
      </w:r>
      <w:r w:rsidRPr="006E4675">
        <w:rPr>
          <w:rFonts w:ascii="Times New Roman" w:hAnsi="Times New Roman" w:cs="Times New Roman"/>
          <w:sz w:val="28"/>
          <w:szCs w:val="28"/>
        </w:rPr>
        <w:lastRenderedPageBreak/>
        <w:t>года их стали именовать «маслихатами». На выборах 1999 года было избрано 3 322 депутата, позже стабильно по 3 335 депутатов 213 маслихатов всех уровней избирались по мажоритарной системе на выборах 2007, 2012, 2016 годов. Конкуренция на каждую избираемую должность на всех рассмотренных видах выборов была достаточно высокой.</w:t>
      </w:r>
    </w:p>
    <w:p w:rsidR="00E04F3D"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Всего по Республике в настоящее время работают 13 399 избирательных комиссий, в которых осуществляют свою работу 93 793 члена. </w:t>
      </w:r>
      <w:r w:rsidRPr="006E4675">
        <w:rPr>
          <w:rFonts w:ascii="Times New Roman" w:eastAsia="Gabriola" w:hAnsi="Times New Roman" w:cs="Times New Roman"/>
          <w:iCs/>
          <w:sz w:val="28"/>
          <w:szCs w:val="28"/>
        </w:rPr>
        <w:t>Избирательные</w:t>
      </w:r>
      <w:r w:rsidRPr="006E4675">
        <w:rPr>
          <w:rFonts w:ascii="Times New Roman" w:hAnsi="Times New Roman" w:cs="Times New Roman"/>
          <w:sz w:val="28"/>
          <w:szCs w:val="28"/>
        </w:rPr>
        <w:t xml:space="preserve"> </w:t>
      </w:r>
      <w:r w:rsidRPr="006E4675">
        <w:rPr>
          <w:rFonts w:ascii="Times New Roman" w:eastAsia="Gabriola" w:hAnsi="Times New Roman" w:cs="Times New Roman"/>
          <w:iCs/>
          <w:sz w:val="28"/>
          <w:szCs w:val="28"/>
        </w:rPr>
        <w:t>участки</w:t>
      </w:r>
      <w:r w:rsidRPr="006E4675">
        <w:rPr>
          <w:rFonts w:ascii="Times New Roman" w:eastAsia="Gabriola" w:hAnsi="Times New Roman" w:cs="Times New Roman"/>
          <w:i/>
          <w:iCs/>
          <w:sz w:val="28"/>
          <w:szCs w:val="28"/>
        </w:rPr>
        <w:t xml:space="preserve"> </w:t>
      </w:r>
      <w:r w:rsidRPr="006E4675">
        <w:rPr>
          <w:rFonts w:ascii="Times New Roman" w:hAnsi="Times New Roman" w:cs="Times New Roman"/>
          <w:sz w:val="28"/>
          <w:szCs w:val="28"/>
        </w:rPr>
        <w:t>в Республике Казахстан образуются с учетом не более 3 000 (трех</w:t>
      </w:r>
      <w:r w:rsidRPr="006E4675">
        <w:rPr>
          <w:rFonts w:ascii="Times New Roman" w:eastAsia="Gabriola" w:hAnsi="Times New Roman" w:cs="Times New Roman"/>
          <w:i/>
          <w:iCs/>
          <w:sz w:val="28"/>
          <w:szCs w:val="28"/>
        </w:rPr>
        <w:t xml:space="preserve"> </w:t>
      </w:r>
      <w:r w:rsidRPr="006E4675">
        <w:rPr>
          <w:rFonts w:ascii="Times New Roman" w:hAnsi="Times New Roman" w:cs="Times New Roman"/>
          <w:sz w:val="28"/>
          <w:szCs w:val="28"/>
        </w:rPr>
        <w:t>тысяч) избирателей на каждом из 9 840 избирательных участков. В списках избирателей числится более 9 790 000 граждан Республики Казахстан.</w:t>
      </w:r>
    </w:p>
    <w:p w:rsidR="0069559E" w:rsidRDefault="0069559E" w:rsidP="0069559E">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Проведенное социологическое исследование (Приложение № 1) </w:t>
      </w:r>
      <w:proofErr w:type="gramStart"/>
      <w:r>
        <w:rPr>
          <w:rFonts w:ascii="Times New Roman" w:hAnsi="Times New Roman" w:cs="Times New Roman"/>
          <w:sz w:val="28"/>
          <w:szCs w:val="28"/>
        </w:rPr>
        <w:t>показывает в какой степени граждане знакомы</w:t>
      </w:r>
      <w:proofErr w:type="gramEnd"/>
      <w:r>
        <w:rPr>
          <w:rFonts w:ascii="Times New Roman" w:hAnsi="Times New Roman" w:cs="Times New Roman"/>
          <w:sz w:val="28"/>
          <w:szCs w:val="28"/>
        </w:rPr>
        <w:t xml:space="preserve"> с избирательным законодательством.</w:t>
      </w:r>
      <w:r w:rsidR="003745B8">
        <w:rPr>
          <w:rFonts w:ascii="Times New Roman" w:hAnsi="Times New Roman" w:cs="Times New Roman"/>
          <w:sz w:val="28"/>
          <w:szCs w:val="28"/>
        </w:rPr>
        <w:t xml:space="preserve"> К сожалению, полное представление об избирательном законодательстве, среди опрошенных граждан, не имеет ни кто. В большей степени потенциальные избиратели имеют общее представление, поскольку периодически участвуют в выборах.</w:t>
      </w:r>
    </w:p>
    <w:tbl>
      <w:tblPr>
        <w:tblW w:w="9464" w:type="dxa"/>
        <w:tblLayout w:type="fixed"/>
        <w:tblLook w:val="0000" w:firstRow="0" w:lastRow="0" w:firstColumn="0" w:lastColumn="0" w:noHBand="0" w:noVBand="0"/>
      </w:tblPr>
      <w:tblGrid>
        <w:gridCol w:w="4707"/>
        <w:gridCol w:w="1213"/>
        <w:gridCol w:w="1418"/>
        <w:gridCol w:w="1275"/>
        <w:gridCol w:w="851"/>
      </w:tblGrid>
      <w:tr w:rsidR="0069559E" w:rsidRPr="006E4675" w:rsidTr="0069559E">
        <w:trPr>
          <w:trHeight w:val="909"/>
        </w:trPr>
        <w:tc>
          <w:tcPr>
            <w:tcW w:w="4707"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Законы:</w:t>
            </w:r>
          </w:p>
        </w:tc>
        <w:tc>
          <w:tcPr>
            <w:tcW w:w="1213"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Имею полное представление</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Имею общее представление</w:t>
            </w:r>
          </w:p>
        </w:tc>
        <w:tc>
          <w:tcPr>
            <w:tcW w:w="127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имею никакого представления</w:t>
            </w:r>
          </w:p>
        </w:tc>
        <w:tc>
          <w:tcPr>
            <w:tcW w:w="851"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69559E" w:rsidRPr="006E4675" w:rsidTr="0069559E">
        <w:trPr>
          <w:trHeight w:val="670"/>
        </w:trPr>
        <w:tc>
          <w:tcPr>
            <w:tcW w:w="4707" w:type="dxa"/>
          </w:tcPr>
          <w:p w:rsidR="0069559E" w:rsidRPr="006E4675" w:rsidRDefault="006E7D4C" w:rsidP="009B5422">
            <w:pPr>
              <w:pStyle w:val="a4"/>
              <w:shd w:val="clear" w:color="auto" w:fill="FFFFFF"/>
              <w:spacing w:after="0" w:line="240" w:lineRule="auto"/>
              <w:jc w:val="both"/>
              <w:rPr>
                <w:snapToGrid w:val="0"/>
                <w:sz w:val="25"/>
                <w:szCs w:val="25"/>
                <w:lang w:val="ru-RU"/>
              </w:rPr>
            </w:pPr>
            <w:hyperlink r:id="rId17" w:history="1">
              <w:r w:rsidR="0069559E" w:rsidRPr="006E4675">
                <w:rPr>
                  <w:rStyle w:val="a8"/>
                  <w:color w:val="auto"/>
                  <w:sz w:val="25"/>
                  <w:szCs w:val="25"/>
                  <w:u w:val="none"/>
                  <w:lang w:val="ru-RU"/>
                </w:rPr>
                <w:t>Конституционный закон Республики Казахстан от 28 сентября 1995 года</w:t>
              </w:r>
              <w:r w:rsidR="0069559E" w:rsidRPr="006E4675">
                <w:rPr>
                  <w:rStyle w:val="a8"/>
                  <w:color w:val="auto"/>
                  <w:sz w:val="25"/>
                  <w:szCs w:val="25"/>
                  <w:u w:val="none"/>
                </w:rPr>
                <w:t> </w:t>
              </w:r>
            </w:hyperlink>
            <w:hyperlink r:id="rId18" w:history="1">
              <w:r w:rsidR="0069559E" w:rsidRPr="006E4675">
                <w:rPr>
                  <w:rStyle w:val="a8"/>
                  <w:color w:val="auto"/>
                  <w:sz w:val="25"/>
                  <w:szCs w:val="25"/>
                  <w:u w:val="none"/>
                  <w:lang w:val="ru-RU"/>
                </w:rPr>
                <w:t>"О выборах в Республике Казахстан"</w:t>
              </w:r>
              <w:r w:rsidR="0069559E" w:rsidRPr="006E4675">
                <w:rPr>
                  <w:rStyle w:val="a8"/>
                  <w:color w:val="auto"/>
                  <w:sz w:val="25"/>
                  <w:szCs w:val="25"/>
                  <w:u w:val="none"/>
                </w:rPr>
                <w:t> </w:t>
              </w:r>
            </w:hyperlink>
          </w:p>
        </w:tc>
        <w:tc>
          <w:tcPr>
            <w:tcW w:w="1213"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22%</w:t>
            </w:r>
          </w:p>
        </w:tc>
        <w:tc>
          <w:tcPr>
            <w:tcW w:w="127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31%</w:t>
            </w:r>
          </w:p>
        </w:tc>
        <w:tc>
          <w:tcPr>
            <w:tcW w:w="851"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 – 1%</w:t>
            </w:r>
          </w:p>
        </w:tc>
      </w:tr>
      <w:tr w:rsidR="0069559E" w:rsidRPr="006E4675" w:rsidTr="0069559E">
        <w:trPr>
          <w:trHeight w:val="462"/>
        </w:trPr>
        <w:tc>
          <w:tcPr>
            <w:tcW w:w="4707" w:type="dxa"/>
          </w:tcPr>
          <w:p w:rsidR="0069559E" w:rsidRPr="006E4675" w:rsidRDefault="006E7D4C" w:rsidP="009B5422">
            <w:pPr>
              <w:pStyle w:val="a4"/>
              <w:shd w:val="clear" w:color="auto" w:fill="FFFFFF"/>
              <w:spacing w:after="0" w:line="240" w:lineRule="auto"/>
              <w:jc w:val="both"/>
              <w:rPr>
                <w:sz w:val="25"/>
                <w:szCs w:val="25"/>
                <w:lang w:val="ru-RU"/>
              </w:rPr>
            </w:pPr>
            <w:hyperlink r:id="rId19" w:history="1">
              <w:r w:rsidR="0069559E" w:rsidRPr="006E4675">
                <w:rPr>
                  <w:rStyle w:val="a8"/>
                  <w:color w:val="auto"/>
                  <w:sz w:val="25"/>
                  <w:szCs w:val="25"/>
                  <w:u w:val="none"/>
                  <w:lang w:val="ru-RU"/>
                </w:rPr>
                <w:t>Конституционный закон Республики Казахстан от 2 ноября 1995 года</w:t>
              </w:r>
              <w:r w:rsidR="0069559E" w:rsidRPr="006E4675">
                <w:rPr>
                  <w:rStyle w:val="a8"/>
                  <w:color w:val="auto"/>
                  <w:sz w:val="25"/>
                  <w:szCs w:val="25"/>
                  <w:u w:val="none"/>
                </w:rPr>
                <w:t> </w:t>
              </w:r>
            </w:hyperlink>
            <w:hyperlink r:id="rId20" w:history="1">
              <w:r w:rsidR="0069559E" w:rsidRPr="006E4675">
                <w:rPr>
                  <w:rStyle w:val="a8"/>
                  <w:color w:val="auto"/>
                  <w:sz w:val="25"/>
                  <w:szCs w:val="25"/>
                  <w:u w:val="none"/>
                  <w:lang w:val="ru-RU"/>
                </w:rPr>
                <w:t>"О республиканском референдуме"</w:t>
              </w:r>
              <w:r w:rsidR="0069559E" w:rsidRPr="006E4675">
                <w:rPr>
                  <w:rStyle w:val="a8"/>
                  <w:color w:val="auto"/>
                  <w:sz w:val="25"/>
                  <w:szCs w:val="25"/>
                  <w:u w:val="none"/>
                </w:rPr>
                <w:t> </w:t>
              </w:r>
            </w:hyperlink>
          </w:p>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p>
        </w:tc>
        <w:tc>
          <w:tcPr>
            <w:tcW w:w="1213"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16%</w:t>
            </w:r>
          </w:p>
        </w:tc>
        <w:tc>
          <w:tcPr>
            <w:tcW w:w="127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28%</w:t>
            </w:r>
          </w:p>
        </w:tc>
        <w:tc>
          <w:tcPr>
            <w:tcW w:w="851"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 – 2%</w:t>
            </w:r>
          </w:p>
        </w:tc>
      </w:tr>
    </w:tbl>
    <w:p w:rsidR="0069559E" w:rsidRPr="0069559E" w:rsidRDefault="0069559E" w:rsidP="00120E74">
      <w:pPr>
        <w:pStyle w:val="21"/>
        <w:spacing w:after="0" w:line="360" w:lineRule="auto"/>
        <w:ind w:left="0" w:firstLine="567"/>
        <w:jc w:val="both"/>
        <w:rPr>
          <w:rFonts w:ascii="Times New Roman" w:hAnsi="Times New Roman" w:cs="Times New Roman"/>
          <w:sz w:val="28"/>
          <w:szCs w:val="28"/>
        </w:rPr>
      </w:pPr>
      <w:r w:rsidRPr="0069559E">
        <w:rPr>
          <w:rFonts w:ascii="Times New Roman" w:hAnsi="Times New Roman" w:cs="Times New Roman"/>
          <w:sz w:val="28"/>
          <w:szCs w:val="28"/>
        </w:rPr>
        <w:t>Также, в процессе анкетирования</w:t>
      </w:r>
      <w:r>
        <w:rPr>
          <w:rFonts w:ascii="Times New Roman" w:hAnsi="Times New Roman" w:cs="Times New Roman"/>
          <w:sz w:val="28"/>
          <w:szCs w:val="28"/>
        </w:rPr>
        <w:t xml:space="preserve"> было выявлено,</w:t>
      </w:r>
      <w:r w:rsidRPr="0069559E">
        <w:rPr>
          <w:rFonts w:ascii="Times New Roman" w:hAnsi="Times New Roman" w:cs="Times New Roman"/>
          <w:sz w:val="28"/>
          <w:szCs w:val="28"/>
        </w:rPr>
        <w:t xml:space="preserve"> в какой  мере</w:t>
      </w:r>
      <w:r>
        <w:rPr>
          <w:rFonts w:ascii="Times New Roman" w:hAnsi="Times New Roman" w:cs="Times New Roman"/>
          <w:sz w:val="28"/>
          <w:szCs w:val="28"/>
        </w:rPr>
        <w:t xml:space="preserve"> граждане,</w:t>
      </w:r>
      <w:r w:rsidRPr="0069559E">
        <w:rPr>
          <w:rFonts w:ascii="Times New Roman" w:hAnsi="Times New Roman" w:cs="Times New Roman"/>
          <w:sz w:val="28"/>
          <w:szCs w:val="28"/>
        </w:rPr>
        <w:t xml:space="preserve"> информированы о деятельности</w:t>
      </w:r>
      <w:r>
        <w:rPr>
          <w:rFonts w:ascii="Times New Roman" w:hAnsi="Times New Roman" w:cs="Times New Roman"/>
          <w:sz w:val="28"/>
          <w:szCs w:val="28"/>
        </w:rPr>
        <w:t xml:space="preserve"> избирательных комиссий</w:t>
      </w:r>
      <w:r w:rsidRPr="0069559E">
        <w:rPr>
          <w:rFonts w:ascii="Times New Roman" w:hAnsi="Times New Roman" w:cs="Times New Roman"/>
          <w:sz w:val="28"/>
          <w:szCs w:val="28"/>
        </w:rPr>
        <w:t>.</w:t>
      </w:r>
      <w:r w:rsidR="006050F6">
        <w:rPr>
          <w:rFonts w:ascii="Times New Roman" w:hAnsi="Times New Roman" w:cs="Times New Roman"/>
          <w:sz w:val="28"/>
          <w:szCs w:val="28"/>
        </w:rPr>
        <w:t xml:space="preserve"> О работе УИК граждане информированы, как правило, в ходе непосредственного</w:t>
      </w:r>
      <w:r w:rsidR="00755050">
        <w:rPr>
          <w:rFonts w:ascii="Times New Roman" w:hAnsi="Times New Roman" w:cs="Times New Roman"/>
          <w:sz w:val="28"/>
          <w:szCs w:val="28"/>
        </w:rPr>
        <w:t xml:space="preserve"> участия в период выборов, это составляет от 6 до 21% </w:t>
      </w:r>
      <w:r w:rsidR="00755050">
        <w:rPr>
          <w:rFonts w:ascii="Times New Roman" w:hAnsi="Times New Roman" w:cs="Times New Roman"/>
          <w:sz w:val="28"/>
          <w:szCs w:val="28"/>
        </w:rPr>
        <w:lastRenderedPageBreak/>
        <w:t xml:space="preserve">проголосовавших. Значительное большинство </w:t>
      </w:r>
      <w:proofErr w:type="gramStart"/>
      <w:r w:rsidR="00755050">
        <w:rPr>
          <w:rFonts w:ascii="Times New Roman" w:hAnsi="Times New Roman" w:cs="Times New Roman"/>
          <w:sz w:val="28"/>
          <w:szCs w:val="28"/>
        </w:rPr>
        <w:t>опрошенных</w:t>
      </w:r>
      <w:proofErr w:type="gramEnd"/>
      <w:r w:rsidR="00755050">
        <w:rPr>
          <w:rFonts w:ascii="Times New Roman" w:hAnsi="Times New Roman" w:cs="Times New Roman"/>
          <w:sz w:val="28"/>
          <w:szCs w:val="28"/>
        </w:rPr>
        <w:t>: 72-92% не знают чем занимаются избирательные комиссии.</w:t>
      </w:r>
    </w:p>
    <w:tbl>
      <w:tblPr>
        <w:tblW w:w="9464" w:type="dxa"/>
        <w:tblLayout w:type="fixed"/>
        <w:tblLook w:val="0000" w:firstRow="0" w:lastRow="0" w:firstColumn="0" w:lastColumn="0" w:noHBand="0" w:noVBand="0"/>
      </w:tblPr>
      <w:tblGrid>
        <w:gridCol w:w="4250"/>
        <w:gridCol w:w="1245"/>
        <w:gridCol w:w="1417"/>
        <w:gridCol w:w="1418"/>
        <w:gridCol w:w="1134"/>
      </w:tblGrid>
      <w:tr w:rsidR="0069559E" w:rsidRPr="006E4675" w:rsidTr="0069559E">
        <w:trPr>
          <w:trHeight w:val="729"/>
        </w:trPr>
        <w:tc>
          <w:tcPr>
            <w:tcW w:w="4250"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p>
        </w:tc>
        <w:tc>
          <w:tcPr>
            <w:tcW w:w="124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caps/>
                <w:snapToGrid w:val="0"/>
                <w:sz w:val="25"/>
                <w:szCs w:val="25"/>
              </w:rPr>
              <w:t>и</w:t>
            </w:r>
            <w:r w:rsidRPr="006E4675">
              <w:rPr>
                <w:rFonts w:ascii="Times New Roman" w:hAnsi="Times New Roman" w:cs="Times New Roman"/>
                <w:snapToGrid w:val="0"/>
                <w:sz w:val="25"/>
                <w:szCs w:val="25"/>
              </w:rPr>
              <w:t>нформирован полностью</w:t>
            </w:r>
          </w:p>
        </w:tc>
        <w:tc>
          <w:tcPr>
            <w:tcW w:w="1417"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proofErr w:type="gramStart"/>
            <w:r w:rsidRPr="006E4675">
              <w:rPr>
                <w:rFonts w:ascii="Times New Roman" w:hAnsi="Times New Roman" w:cs="Times New Roman"/>
                <w:snapToGrid w:val="0"/>
                <w:sz w:val="25"/>
                <w:szCs w:val="25"/>
              </w:rPr>
              <w:t>Информирован</w:t>
            </w:r>
            <w:proofErr w:type="gramEnd"/>
            <w:r w:rsidRPr="006E4675">
              <w:rPr>
                <w:rFonts w:ascii="Times New Roman" w:hAnsi="Times New Roman" w:cs="Times New Roman"/>
                <w:snapToGrid w:val="0"/>
                <w:sz w:val="25"/>
                <w:szCs w:val="25"/>
              </w:rPr>
              <w:t xml:space="preserve"> в общих чертах</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Совсем не информирован</w:t>
            </w:r>
          </w:p>
        </w:tc>
        <w:tc>
          <w:tcPr>
            <w:tcW w:w="1134"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69559E" w:rsidRPr="006E4675" w:rsidTr="0069559E">
        <w:trPr>
          <w:trHeight w:val="238"/>
        </w:trPr>
        <w:tc>
          <w:tcPr>
            <w:tcW w:w="4250"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Участковой избирательной комиссии</w:t>
            </w:r>
          </w:p>
        </w:tc>
        <w:tc>
          <w:tcPr>
            <w:tcW w:w="124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2%</w:t>
            </w:r>
          </w:p>
        </w:tc>
        <w:tc>
          <w:tcPr>
            <w:tcW w:w="1417"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14%</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83%</w:t>
            </w:r>
          </w:p>
        </w:tc>
        <w:tc>
          <w:tcPr>
            <w:tcW w:w="1134"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1%</w:t>
            </w:r>
          </w:p>
        </w:tc>
      </w:tr>
      <w:tr w:rsidR="0069559E" w:rsidRPr="006E4675" w:rsidTr="0069559E">
        <w:trPr>
          <w:trHeight w:val="476"/>
        </w:trPr>
        <w:tc>
          <w:tcPr>
            <w:tcW w:w="4250"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Территориальной избирательной комиссии</w:t>
            </w:r>
          </w:p>
        </w:tc>
        <w:tc>
          <w:tcPr>
            <w:tcW w:w="1245"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1%</w:t>
            </w:r>
          </w:p>
        </w:tc>
        <w:tc>
          <w:tcPr>
            <w:tcW w:w="1417"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6%</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92%</w:t>
            </w:r>
          </w:p>
        </w:tc>
        <w:tc>
          <w:tcPr>
            <w:tcW w:w="1134"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1%</w:t>
            </w:r>
          </w:p>
        </w:tc>
      </w:tr>
      <w:tr w:rsidR="0069559E" w:rsidRPr="006E4675" w:rsidTr="0069559E">
        <w:trPr>
          <w:trHeight w:val="476"/>
        </w:trPr>
        <w:tc>
          <w:tcPr>
            <w:tcW w:w="4250" w:type="dxa"/>
          </w:tcPr>
          <w:p w:rsidR="0069559E" w:rsidRPr="006E4675" w:rsidRDefault="0069559E" w:rsidP="009B5422">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Центральной избирательной комиссии</w:t>
            </w:r>
          </w:p>
        </w:tc>
        <w:tc>
          <w:tcPr>
            <w:tcW w:w="1245" w:type="dxa"/>
          </w:tcPr>
          <w:p w:rsidR="0069559E" w:rsidRPr="006E4675" w:rsidRDefault="0069559E" w:rsidP="009B5422">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6%</w:t>
            </w:r>
          </w:p>
        </w:tc>
        <w:tc>
          <w:tcPr>
            <w:tcW w:w="1417" w:type="dxa"/>
          </w:tcPr>
          <w:p w:rsidR="0069559E" w:rsidRPr="006E4675" w:rsidRDefault="0069559E" w:rsidP="009B5422">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21%</w:t>
            </w:r>
          </w:p>
        </w:tc>
        <w:tc>
          <w:tcPr>
            <w:tcW w:w="1418" w:type="dxa"/>
          </w:tcPr>
          <w:p w:rsidR="0069559E" w:rsidRPr="006E4675" w:rsidRDefault="0069559E" w:rsidP="009B5422">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72%</w:t>
            </w:r>
          </w:p>
        </w:tc>
        <w:tc>
          <w:tcPr>
            <w:tcW w:w="1134" w:type="dxa"/>
          </w:tcPr>
          <w:p w:rsidR="0069559E" w:rsidRPr="006E4675" w:rsidRDefault="0069559E" w:rsidP="009B5422">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4 – 1%</w:t>
            </w:r>
          </w:p>
        </w:tc>
      </w:tr>
    </w:tbl>
    <w:p w:rsidR="0069559E" w:rsidRPr="00D85B08" w:rsidRDefault="0069559E" w:rsidP="00120E74">
      <w:pPr>
        <w:pStyle w:val="21"/>
        <w:spacing w:after="0" w:line="360" w:lineRule="auto"/>
        <w:ind w:left="0" w:firstLine="567"/>
        <w:jc w:val="both"/>
        <w:rPr>
          <w:rFonts w:ascii="Times New Roman" w:hAnsi="Times New Roman" w:cs="Times New Roman"/>
          <w:snapToGrid w:val="0"/>
          <w:sz w:val="28"/>
          <w:szCs w:val="28"/>
        </w:rPr>
      </w:pPr>
      <w:r w:rsidRPr="00D85B08">
        <w:rPr>
          <w:rFonts w:ascii="Times New Roman" w:hAnsi="Times New Roman" w:cs="Times New Roman"/>
          <w:snapToGrid w:val="0"/>
          <w:sz w:val="28"/>
          <w:szCs w:val="28"/>
        </w:rPr>
        <w:t>На вопрос - «Хотели бы Вы принять участие в работе какой-либо избирательной комиссии?</w:t>
      </w:r>
      <w:r w:rsidR="00D85B08" w:rsidRPr="00D85B08">
        <w:rPr>
          <w:rFonts w:ascii="Times New Roman" w:hAnsi="Times New Roman" w:cs="Times New Roman"/>
          <w:snapToGrid w:val="0"/>
          <w:sz w:val="28"/>
          <w:szCs w:val="28"/>
        </w:rPr>
        <w:t xml:space="preserve">», были получены </w:t>
      </w:r>
      <w:r w:rsidR="00E2271E">
        <w:rPr>
          <w:rFonts w:ascii="Times New Roman" w:hAnsi="Times New Roman" w:cs="Times New Roman"/>
          <w:snapToGrid w:val="0"/>
          <w:sz w:val="28"/>
          <w:szCs w:val="28"/>
        </w:rPr>
        <w:t>положительные</w:t>
      </w:r>
      <w:r w:rsidR="00D85B08" w:rsidRPr="00D85B08">
        <w:rPr>
          <w:rFonts w:ascii="Times New Roman" w:hAnsi="Times New Roman" w:cs="Times New Roman"/>
          <w:snapToGrid w:val="0"/>
          <w:sz w:val="28"/>
          <w:szCs w:val="28"/>
        </w:rPr>
        <w:t xml:space="preserve"> ответы</w:t>
      </w:r>
      <w:r w:rsidR="00E2271E">
        <w:rPr>
          <w:rFonts w:ascii="Times New Roman" w:hAnsi="Times New Roman" w:cs="Times New Roman"/>
          <w:snapToGrid w:val="0"/>
          <w:sz w:val="28"/>
          <w:szCs w:val="28"/>
        </w:rPr>
        <w:t>. П</w:t>
      </w:r>
      <w:r w:rsidR="00D85B08" w:rsidRPr="00D85B08">
        <w:rPr>
          <w:rFonts w:ascii="Times New Roman" w:hAnsi="Times New Roman" w:cs="Times New Roman"/>
          <w:snapToGrid w:val="0"/>
          <w:sz w:val="28"/>
          <w:szCs w:val="28"/>
        </w:rPr>
        <w:t xml:space="preserve">озиции </w:t>
      </w:r>
      <w:r w:rsidR="00E2271E">
        <w:rPr>
          <w:rFonts w:ascii="Times New Roman" w:hAnsi="Times New Roman" w:cs="Times New Roman"/>
          <w:snapToGrid w:val="0"/>
          <w:sz w:val="28"/>
          <w:szCs w:val="28"/>
        </w:rPr>
        <w:t xml:space="preserve">№№ </w:t>
      </w:r>
      <w:r w:rsidR="00D85B08" w:rsidRPr="00D85B08">
        <w:rPr>
          <w:rFonts w:ascii="Times New Roman" w:hAnsi="Times New Roman" w:cs="Times New Roman"/>
          <w:snapToGrid w:val="0"/>
          <w:sz w:val="28"/>
          <w:szCs w:val="28"/>
        </w:rPr>
        <w:t>1</w:t>
      </w:r>
      <w:r w:rsidR="00E2271E">
        <w:rPr>
          <w:rFonts w:ascii="Times New Roman" w:hAnsi="Times New Roman" w:cs="Times New Roman"/>
          <w:snapToGrid w:val="0"/>
          <w:sz w:val="28"/>
          <w:szCs w:val="28"/>
        </w:rPr>
        <w:t>,</w:t>
      </w:r>
      <w:r w:rsidR="00D85B08" w:rsidRPr="00D85B08">
        <w:rPr>
          <w:rFonts w:ascii="Times New Roman" w:hAnsi="Times New Roman" w:cs="Times New Roman"/>
          <w:snapToGrid w:val="0"/>
          <w:sz w:val="28"/>
          <w:szCs w:val="28"/>
        </w:rPr>
        <w:t xml:space="preserve"> 2</w:t>
      </w:r>
      <w:r w:rsidRPr="00D85B08">
        <w:rPr>
          <w:rFonts w:ascii="Times New Roman" w:hAnsi="Times New Roman" w:cs="Times New Roman"/>
          <w:snapToGrid w:val="0"/>
          <w:sz w:val="28"/>
          <w:szCs w:val="28"/>
        </w:rPr>
        <w:t xml:space="preserve"> </w:t>
      </w:r>
      <w:r w:rsidR="00D85B08" w:rsidRPr="00D85B08">
        <w:rPr>
          <w:rFonts w:ascii="Times New Roman" w:hAnsi="Times New Roman" w:cs="Times New Roman"/>
          <w:snapToGrid w:val="0"/>
          <w:sz w:val="28"/>
          <w:szCs w:val="28"/>
        </w:rPr>
        <w:t>показывают повышенную заинтересованность граждан в участии в работе избирательных комиссий.</w:t>
      </w:r>
    </w:p>
    <w:tbl>
      <w:tblPr>
        <w:tblW w:w="9464" w:type="dxa"/>
        <w:tblLayout w:type="fixed"/>
        <w:tblLook w:val="0000" w:firstRow="0" w:lastRow="0" w:firstColumn="0" w:lastColumn="0" w:noHBand="0" w:noVBand="0"/>
      </w:tblPr>
      <w:tblGrid>
        <w:gridCol w:w="615"/>
        <w:gridCol w:w="2281"/>
        <w:gridCol w:w="927"/>
        <w:gridCol w:w="2061"/>
        <w:gridCol w:w="716"/>
        <w:gridCol w:w="2864"/>
      </w:tblGrid>
      <w:tr w:rsidR="0069559E" w:rsidRPr="006E4675" w:rsidTr="009B5422">
        <w:trPr>
          <w:cantSplit/>
          <w:trHeight w:val="566"/>
        </w:trPr>
        <w:tc>
          <w:tcPr>
            <w:tcW w:w="615"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2281"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 21%</w:t>
            </w:r>
          </w:p>
        </w:tc>
        <w:tc>
          <w:tcPr>
            <w:tcW w:w="927"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061"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нет, чем да – 19%</w:t>
            </w:r>
          </w:p>
        </w:tc>
        <w:tc>
          <w:tcPr>
            <w:tcW w:w="716"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864" w:type="dxa"/>
            <w:vMerge w:val="restart"/>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 – 2%</w:t>
            </w:r>
          </w:p>
        </w:tc>
      </w:tr>
      <w:tr w:rsidR="0069559E" w:rsidRPr="006E4675" w:rsidTr="009B5422">
        <w:trPr>
          <w:cantSplit/>
          <w:trHeight w:val="302"/>
        </w:trPr>
        <w:tc>
          <w:tcPr>
            <w:tcW w:w="615"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2281"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да, чем нет – 47%</w:t>
            </w:r>
          </w:p>
        </w:tc>
        <w:tc>
          <w:tcPr>
            <w:tcW w:w="927"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061" w:type="dxa"/>
          </w:tcPr>
          <w:p w:rsidR="0069559E" w:rsidRPr="006E4675" w:rsidRDefault="0069559E" w:rsidP="009B5422">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 – 11%</w:t>
            </w:r>
          </w:p>
        </w:tc>
        <w:tc>
          <w:tcPr>
            <w:tcW w:w="716" w:type="dxa"/>
          </w:tcPr>
          <w:p w:rsidR="0069559E" w:rsidRPr="006E4675" w:rsidRDefault="0069559E" w:rsidP="009B5422">
            <w:pPr>
              <w:spacing w:after="0" w:line="240" w:lineRule="auto"/>
              <w:jc w:val="both"/>
              <w:rPr>
                <w:rFonts w:ascii="Times New Roman" w:hAnsi="Times New Roman" w:cs="Times New Roman"/>
                <w:sz w:val="25"/>
                <w:szCs w:val="25"/>
              </w:rPr>
            </w:pPr>
          </w:p>
        </w:tc>
        <w:tc>
          <w:tcPr>
            <w:tcW w:w="2864" w:type="dxa"/>
            <w:vMerge/>
          </w:tcPr>
          <w:p w:rsidR="0069559E" w:rsidRPr="006E4675" w:rsidRDefault="0069559E" w:rsidP="009B5422">
            <w:pPr>
              <w:spacing w:after="0" w:line="240" w:lineRule="auto"/>
              <w:jc w:val="both"/>
              <w:rPr>
                <w:rFonts w:ascii="Times New Roman" w:hAnsi="Times New Roman" w:cs="Times New Roman"/>
                <w:sz w:val="25"/>
                <w:szCs w:val="25"/>
              </w:rPr>
            </w:pPr>
          </w:p>
        </w:tc>
      </w:tr>
    </w:tbl>
    <w:p w:rsidR="00E04F3D" w:rsidRPr="006E4675" w:rsidRDefault="00E04F3D" w:rsidP="00E04F3D">
      <w:pPr>
        <w:tabs>
          <w:tab w:val="left" w:pos="1134"/>
        </w:tabs>
        <w:spacing w:after="0" w:line="360" w:lineRule="auto"/>
        <w:ind w:firstLine="567"/>
        <w:jc w:val="both"/>
        <w:rPr>
          <w:rFonts w:ascii="Times New Roman" w:eastAsia="Gabriola" w:hAnsi="Times New Roman" w:cs="Times New Roman"/>
          <w:i/>
          <w:iCs/>
          <w:sz w:val="28"/>
          <w:szCs w:val="28"/>
        </w:rPr>
      </w:pPr>
      <w:r w:rsidRPr="006E4675">
        <w:rPr>
          <w:rFonts w:ascii="Times New Roman" w:hAnsi="Times New Roman" w:cs="Times New Roman"/>
          <w:sz w:val="28"/>
          <w:szCs w:val="28"/>
        </w:rPr>
        <w:t xml:space="preserve">Закон Республики Казахстан от 15 июля 2002 года «О политических партиях» содержит ряд электоральных аспектов. В частности, в статье 5 записано, что </w:t>
      </w:r>
      <w:r w:rsidRPr="006E4675">
        <w:rPr>
          <w:rFonts w:ascii="Times New Roman" w:eastAsia="Gabriola" w:hAnsi="Times New Roman" w:cs="Times New Roman"/>
          <w:i/>
          <w:iCs/>
          <w:sz w:val="28"/>
          <w:szCs w:val="28"/>
        </w:rPr>
        <w:t>«политические партии должны создаваться гражданами</w:t>
      </w:r>
      <w:r w:rsidRPr="006E4675">
        <w:rPr>
          <w:rFonts w:ascii="Times New Roman" w:hAnsi="Times New Roman" w:cs="Times New Roman"/>
          <w:sz w:val="28"/>
          <w:szCs w:val="28"/>
        </w:rPr>
        <w:t xml:space="preserve"> </w:t>
      </w:r>
      <w:r w:rsidRPr="006E4675">
        <w:rPr>
          <w:rFonts w:ascii="Times New Roman" w:eastAsia="Gabriola" w:hAnsi="Times New Roman" w:cs="Times New Roman"/>
          <w:i/>
          <w:iCs/>
          <w:sz w:val="28"/>
          <w:szCs w:val="28"/>
        </w:rPr>
        <w:t>Республики Казахстан, являющимся членами политической партии, равные возможности для представительства» «в списках кандидатов в депутаты на иные выборные должности в органах государственной власти»</w:t>
      </w:r>
      <w:r w:rsidRPr="006E4675">
        <w:rPr>
          <w:rFonts w:ascii="Times New Roman" w:hAnsi="Times New Roman" w:cs="Times New Roman"/>
          <w:sz w:val="28"/>
          <w:szCs w:val="28"/>
        </w:rPr>
        <w:t>. Статья</w:t>
      </w:r>
      <w:r w:rsidRPr="006E4675">
        <w:rPr>
          <w:rFonts w:ascii="Times New Roman" w:eastAsia="Gabriola" w:hAnsi="Times New Roman" w:cs="Times New Roman"/>
          <w:i/>
          <w:iCs/>
          <w:sz w:val="28"/>
          <w:szCs w:val="28"/>
        </w:rPr>
        <w:t xml:space="preserve"> </w:t>
      </w:r>
      <w:r w:rsidRPr="006E4675">
        <w:rPr>
          <w:rFonts w:ascii="Times New Roman" w:hAnsi="Times New Roman" w:cs="Times New Roman"/>
          <w:sz w:val="28"/>
          <w:szCs w:val="28"/>
        </w:rPr>
        <w:t xml:space="preserve">16 закона устанавливает, что </w:t>
      </w:r>
      <w:r w:rsidRPr="006E4675">
        <w:rPr>
          <w:rFonts w:ascii="Times New Roman" w:eastAsia="Gabriola" w:hAnsi="Times New Roman" w:cs="Times New Roman"/>
          <w:i/>
          <w:iCs/>
          <w:sz w:val="28"/>
          <w:szCs w:val="28"/>
        </w:rPr>
        <w:t>«на съезде политической партии»</w:t>
      </w:r>
      <w:r w:rsidRPr="006E4675">
        <w:rPr>
          <w:rFonts w:ascii="Times New Roman" w:hAnsi="Times New Roman" w:cs="Times New Roman"/>
          <w:sz w:val="28"/>
          <w:szCs w:val="28"/>
        </w:rPr>
        <w:t xml:space="preserve"> </w:t>
      </w:r>
      <w:r w:rsidRPr="006E4675">
        <w:rPr>
          <w:rFonts w:ascii="Times New Roman" w:eastAsia="Gabriola" w:hAnsi="Times New Roman" w:cs="Times New Roman"/>
          <w:i/>
          <w:iCs/>
          <w:sz w:val="28"/>
          <w:szCs w:val="28"/>
        </w:rPr>
        <w:t>«выдвигаются члены политической партии в качестве кандидатов в Президенты Республики Казахстан, депутаты Мажилиса Парламента, утверждается партийный список кандидатов в депутаты, представляемый для регистрации в Центральную избирательную комиссию Республики Казахстан»</w:t>
      </w:r>
      <w:r w:rsidRPr="006E4675">
        <w:rPr>
          <w:rFonts w:ascii="Times New Roman" w:hAnsi="Times New Roman" w:cs="Times New Roman"/>
          <w:sz w:val="28"/>
          <w:szCs w:val="28"/>
        </w:rPr>
        <w:t>.</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Закон «О средствах массовой информации» содержит положение, касающееся ответственности средства массовой информации за использование этого </w:t>
      </w:r>
      <w:r w:rsidRPr="006E4675">
        <w:rPr>
          <w:rFonts w:ascii="Times New Roman" w:hAnsi="Times New Roman" w:cs="Times New Roman"/>
          <w:i/>
          <w:sz w:val="28"/>
          <w:szCs w:val="28"/>
        </w:rPr>
        <w:t xml:space="preserve">«средства массовой информации в целях нарушения </w:t>
      </w:r>
      <w:r w:rsidRPr="006E4675">
        <w:rPr>
          <w:rFonts w:ascii="Times New Roman" w:hAnsi="Times New Roman" w:cs="Times New Roman"/>
          <w:i/>
          <w:sz w:val="28"/>
          <w:szCs w:val="28"/>
        </w:rPr>
        <w:lastRenderedPageBreak/>
        <w:t>условий проведения предвыборной агитации»</w:t>
      </w:r>
      <w:r w:rsidRPr="006E4675">
        <w:rPr>
          <w:rFonts w:ascii="Times New Roman" w:hAnsi="Times New Roman" w:cs="Times New Roman"/>
          <w:sz w:val="28"/>
          <w:szCs w:val="28"/>
        </w:rPr>
        <w:t>, которое может привести к приостановлению выпуска этого средства массовой информации.</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Стабильность электорального законодательства означает, что основные принципы демократических выборов, структура демократически избираемых высших и местных выборных государственных органов, всех избирательных органов, положения, касающиеся порядка составления списков избирателей, выдвижения кандидатов, безусловный принцип альтернативности выборов остаются неизменными, стабильными. Вместе с тем, необходимость совершенствования методов и способов реализации демократических электоральных принципов привела к тому, что за последние 20 лет в основной выборный закон Республики Казахстан внесли 814 изменений и дополнений. </w:t>
      </w:r>
    </w:p>
    <w:p w:rsidR="0088184D" w:rsidRDefault="00E04F3D" w:rsidP="0088184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2012 году Первым Президентом Республики Казахстан Н.А. Назарбаевым было принято решение - ввести выборность </w:t>
      </w:r>
      <w:proofErr w:type="gramStart"/>
      <w:r w:rsidRPr="006E4675">
        <w:rPr>
          <w:rFonts w:ascii="Times New Roman" w:hAnsi="Times New Roman" w:cs="Times New Roman"/>
          <w:sz w:val="28"/>
          <w:szCs w:val="28"/>
        </w:rPr>
        <w:t>аульных</w:t>
      </w:r>
      <w:proofErr w:type="gramEnd"/>
      <w:r w:rsidRPr="006E4675">
        <w:rPr>
          <w:rFonts w:ascii="Times New Roman" w:hAnsi="Times New Roman" w:cs="Times New Roman"/>
          <w:sz w:val="28"/>
          <w:szCs w:val="28"/>
        </w:rPr>
        <w:t xml:space="preserve"> акимов через маслихаты. Выборы начали проводить с 2013 году, были избраны 2 533 акима, в том числе акимы сельских округов, поселков, а также 50 акимов городов районного значения. Это 91,7% от общего числа акимов всех уровней. Как отмечал Н. А. Назарбаев, - «Таким образом, мы охватим выборностью всех акимов, которые напрямую работают с гражданами и решают проблемы на местах. Настало время гражданам активно вовлекаться в решение насущных вопросов на местах, контролировать ра</w:t>
      </w:r>
      <w:r w:rsidR="007A5EB0" w:rsidRPr="006E4675">
        <w:rPr>
          <w:rFonts w:ascii="Times New Roman" w:hAnsi="Times New Roman" w:cs="Times New Roman"/>
          <w:sz w:val="28"/>
          <w:szCs w:val="28"/>
        </w:rPr>
        <w:t>боту местных органов власти» [</w:t>
      </w:r>
      <w:r w:rsidRPr="006E4675">
        <w:rPr>
          <w:rFonts w:ascii="Times New Roman" w:hAnsi="Times New Roman" w:cs="Times New Roman"/>
          <w:sz w:val="28"/>
          <w:szCs w:val="28"/>
        </w:rPr>
        <w:t>5</w:t>
      </w:r>
      <w:r w:rsidR="007A5EB0" w:rsidRPr="006E4675">
        <w:rPr>
          <w:rFonts w:ascii="Times New Roman" w:hAnsi="Times New Roman" w:cs="Times New Roman"/>
          <w:sz w:val="28"/>
          <w:szCs w:val="28"/>
        </w:rPr>
        <w:t>2</w:t>
      </w:r>
      <w:r w:rsidRPr="006E4675">
        <w:rPr>
          <w:rFonts w:ascii="Times New Roman" w:hAnsi="Times New Roman" w:cs="Times New Roman"/>
          <w:sz w:val="28"/>
          <w:szCs w:val="28"/>
        </w:rPr>
        <w:t>].</w:t>
      </w:r>
    </w:p>
    <w:p w:rsidR="00E04F3D" w:rsidRPr="006E4675" w:rsidRDefault="00E04F3D" w:rsidP="0088184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«Это позволит в </w:t>
      </w:r>
      <w:r w:rsidRPr="006E4675">
        <w:rPr>
          <w:rFonts w:ascii="Times New Roman" w:hAnsi="Times New Roman" w:cs="Times New Roman"/>
          <w:iCs/>
          <w:sz w:val="28"/>
          <w:szCs w:val="28"/>
        </w:rPr>
        <w:t>городах районного значения, селах, поселках  и сельских округах</w:t>
      </w:r>
      <w:r w:rsidRPr="006E4675">
        <w:rPr>
          <w:rFonts w:ascii="Times New Roman" w:hAnsi="Times New Roman" w:cs="Times New Roman"/>
          <w:sz w:val="28"/>
          <w:szCs w:val="28"/>
        </w:rPr>
        <w:t xml:space="preserve"> с численностью населения свыше 2 тысяч человек будут внедрены самостоятельный бюджет и коммунальная собственность местного самоуправления. С 2020 года эти нормы будут действовать во всех населенных пунктах. Это позволит вовлечь население в решение вопросов местного значения. Будет проработан вопрос создания представительного органа местного самоуправления на уровне городов районного значения, сел, </w:t>
      </w:r>
      <w:r w:rsidRPr="006E4675">
        <w:rPr>
          <w:rFonts w:ascii="Times New Roman" w:hAnsi="Times New Roman" w:cs="Times New Roman"/>
          <w:sz w:val="28"/>
          <w:szCs w:val="28"/>
        </w:rPr>
        <w:lastRenderedPageBreak/>
        <w:t>поселков и сельских округов, что позволит местному сообществу участвовать в утверждении бюджета. Также будет проработан вопрос дальнейшего увеличения доходных источников бюджетов местного самоуправления. Будут реализованы меры по повышению компетенций маслихатов в части бюджетного процесса (Инициатива 5.4 «Дальнейшее укрепление органов местного самоуправления»)» [196].</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Послании Главы государства Касым-Жомарта Токаева народу Казахстана от 2 сентября 2019 г. – «Конструктивный общественный диалог – основа стабильности и процветания Казахстана», Глава государства, обозначил следующие, - «Вижу свою задачу в том, чтобы содействовать развитию многопартийности, политической конкуренции и плюрализма мнений в стране. Это важно для стабильности политической системы в долгосрочной перспективе» [197].</w:t>
      </w:r>
    </w:p>
    <w:p w:rsidR="00E04F3D" w:rsidRPr="006E4675" w:rsidRDefault="00E04F3D" w:rsidP="00E04F3D">
      <w:pPr>
        <w:tabs>
          <w:tab w:val="left" w:pos="426"/>
          <w:tab w:val="left" w:pos="1134"/>
          <w:tab w:val="left" w:pos="1300"/>
        </w:tabs>
        <w:spacing w:after="0" w:line="360" w:lineRule="auto"/>
        <w:ind w:firstLine="567"/>
        <w:jc w:val="both"/>
        <w:rPr>
          <w:rFonts w:ascii="Times New Roman" w:hAnsi="Times New Roman" w:cs="Times New Roman"/>
          <w:bCs/>
          <w:i/>
          <w:sz w:val="28"/>
          <w:szCs w:val="28"/>
        </w:rPr>
      </w:pPr>
      <w:r w:rsidRPr="006E4675">
        <w:rPr>
          <w:rFonts w:ascii="Times New Roman" w:hAnsi="Times New Roman" w:cs="Times New Roman"/>
          <w:bCs/>
          <w:i/>
          <w:sz w:val="28"/>
          <w:szCs w:val="28"/>
        </w:rPr>
        <w:t>Избирательные органы республики</w:t>
      </w:r>
    </w:p>
    <w:p w:rsidR="00E04F3D" w:rsidRPr="006E4675" w:rsidRDefault="00E04F3D" w:rsidP="00E04F3D">
      <w:pPr>
        <w:tabs>
          <w:tab w:val="left" w:pos="426"/>
          <w:tab w:val="left" w:pos="1134"/>
          <w:tab w:val="left" w:pos="1300"/>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bCs/>
          <w:sz w:val="28"/>
          <w:szCs w:val="28"/>
        </w:rPr>
        <w:t>В</w:t>
      </w:r>
      <w:r w:rsidRPr="006E4675">
        <w:rPr>
          <w:rFonts w:ascii="Times New Roman" w:hAnsi="Times New Roman" w:cs="Times New Roman"/>
          <w:b/>
          <w:bCs/>
          <w:sz w:val="28"/>
          <w:szCs w:val="28"/>
        </w:rPr>
        <w:t xml:space="preserve"> </w:t>
      </w:r>
      <w:r w:rsidRPr="006E4675">
        <w:rPr>
          <w:rFonts w:ascii="Times New Roman" w:hAnsi="Times New Roman" w:cs="Times New Roman"/>
          <w:sz w:val="28"/>
          <w:szCs w:val="28"/>
        </w:rPr>
        <w:t xml:space="preserve">Республике Казахстан государственными органами, осуществляющими подготовку и проведение выборов в стране, являются избирательные комиссии. Срок полномочий избирательных комиссий составляет 5 лет. </w:t>
      </w:r>
      <w:proofErr w:type="gramStart"/>
      <w:r w:rsidRPr="006E4675">
        <w:rPr>
          <w:rFonts w:ascii="Times New Roman" w:hAnsi="Times New Roman" w:cs="Times New Roman"/>
          <w:sz w:val="28"/>
          <w:szCs w:val="28"/>
        </w:rPr>
        <w:t>Все перечисленные комиссии, куда входят 14 областных, городов Астана и Алматы избирательных комиссий, 160 районных комиссий, городских избирательных комиссий, 11 районных в городах Астаны и Алматы (3 и 8), 550 окружных избирательных комиссий по выборам депутатов областных маслихатов, 2 160 окружных избирательных комиссий по выборам депутатов районных маслихатов, 625 окружных избирательных комиссий по выборам депутатов городских маслихатов, 9 840 участковых</w:t>
      </w:r>
      <w:proofErr w:type="gramEnd"/>
      <w:r w:rsidRPr="006E4675">
        <w:rPr>
          <w:rFonts w:ascii="Times New Roman" w:hAnsi="Times New Roman" w:cs="Times New Roman"/>
          <w:sz w:val="28"/>
          <w:szCs w:val="28"/>
        </w:rPr>
        <w:t xml:space="preserve"> избирательных комиссий, составляют единую систему избирательных комиссий страны.</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Как видим, все избирательные комиссии республики подразделяются на 3 класса: на 224 территориальные комиссии (областные, городов Астана и Алматы, городские, районные, районные в ряде городов), на 3 335 окружных </w:t>
      </w:r>
      <w:r w:rsidRPr="006E4675">
        <w:rPr>
          <w:rFonts w:ascii="Times New Roman" w:hAnsi="Times New Roman" w:cs="Times New Roman"/>
          <w:sz w:val="28"/>
          <w:szCs w:val="28"/>
        </w:rPr>
        <w:lastRenderedPageBreak/>
        <w:t>комиссий и 9 840 участковых комиссий. Вся эта совокупность из 13 399 избирательных комиссий страны возглавляется Центральной избирательной комиссией Республики Казахстан. Центризбирком по своему статусу является постоянно действующим государственным органом. С 1995 года члены Центризбиркома избирались Мажилисом, позже – Сенатом и Мажилисом Парламента. С 2007 года система формирования состава Центризбиркома видоизменилась. Теперь Председателя и двух членов Центризбиркома назначает Президент Республики Казахстан сроком на пять лет; каждая из палат (Сенат и Мажилис) Парламента Республики Казахстан самостоятельно, без участия другой палаты, избирает на пятилетний срок по два члена Центризбиркома Республики Казахстан. Заместителя Председателя и секретаря Центризбиркома избирают на первом заседании Комиссии.</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Деятельность территориальных, окружных и участковых избирательных комиссий осуществляется на общественных началах. Состав всех этих комиссий избирается маслихатами соответствующего уровня на основании предложений политических партий, официально зарегистрированных Министерством юстиции Республики Казахстан. Согласно установленной правовой норме каждая политическая партия может представлять только одну кандидатуру в состав соответствующей избирательной комиссии. Сегодня в стране функционируют 7 политических партий. Каждая избирательная комиссия состоит из 7 членов. У некоторых политических партий могут возникнуть проблемы организационно-кадрового характера, особенно в регионах. При отсутствии предложений от политических партий в установленный срок, маслихаты избирают избирательную комиссию на основе предложений иных общественных объединений, а также вышестоящих избирательных комиссий.</w:t>
      </w:r>
    </w:p>
    <w:p w:rsidR="00E04F3D" w:rsidRPr="006E4675" w:rsidRDefault="00E04F3D" w:rsidP="00E04F3D">
      <w:pPr>
        <w:tabs>
          <w:tab w:val="left" w:pos="1134"/>
          <w:tab w:val="left" w:pos="2165"/>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У вышестоящей избирательной комиссии есть право назначать члена избирательной комиссии, если должность является временно вакантной. Член комиссии, назначенный вышестоящей избирательной комиссией, </w:t>
      </w:r>
      <w:r w:rsidRPr="006E4675">
        <w:rPr>
          <w:rFonts w:ascii="Times New Roman" w:hAnsi="Times New Roman" w:cs="Times New Roman"/>
          <w:sz w:val="28"/>
          <w:szCs w:val="28"/>
        </w:rPr>
        <w:lastRenderedPageBreak/>
        <w:t>остается в должности до принятия решения маслихатом об избрании нового члена комиссии.</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Желая оказать содействие в обеспечение представительства политических партий, не имеющих представителя в составе избирательных комиссий, казахстанский законодатель предоставил право таким партиям делегировать представителей с правом совещательного голоса в избирательные комиссии на период подготовки и проведения выборов. Делегированные члены могут пользоваться правами официально избранных членов, за исключением права голосовать, когда комиссия принимает решение.</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Выборное законодательство четко разграничивает полномочия избирательных органов Республики Казахстан в зависимости от их статуса. </w:t>
      </w:r>
      <w:proofErr w:type="gramStart"/>
      <w:r w:rsidRPr="006E4675">
        <w:rPr>
          <w:rFonts w:ascii="Times New Roman" w:hAnsi="Times New Roman" w:cs="Times New Roman"/>
          <w:sz w:val="28"/>
          <w:szCs w:val="28"/>
        </w:rPr>
        <w:t>К компетенции Центральной избирательной комиссии Республики Казахстан относится «контроль за исполнением законодательства о выборах», обеспечение его единообразного и правильного применения, принятие решений (решения Центризбиркома обязательны на всей территории страны), организация подготовки и проведения «выборов Президента, депутатов Мажилиса и Сената Парламента», а также осуществление методического руководства территориальными избирательными комиссиями, связанных с «организацией и проведением выборов маслихатов».</w:t>
      </w:r>
      <w:proofErr w:type="gramEnd"/>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Конституционный закон о выборах предусматривает для каждой территориальной избирательной комиссии ответственность по обеспечению надлежащего контроля «за исполнением законодательства о выборах», по подготовке и организации выборов Президента, депутатов Парламента и маслихатов», по руководству «деятельностью нижестоящих территориальных, окружных и участковых избирательных комиссий», по проведению выборов депутатов Сената, а также по созданию избирательных округов на выборах депутатов маслихатов и опубликованию списков </w:t>
      </w:r>
      <w:r w:rsidRPr="006E4675">
        <w:rPr>
          <w:rFonts w:ascii="Times New Roman" w:hAnsi="Times New Roman" w:cs="Times New Roman"/>
          <w:sz w:val="28"/>
          <w:szCs w:val="28"/>
        </w:rPr>
        <w:lastRenderedPageBreak/>
        <w:t>избирательных округов</w:t>
      </w:r>
      <w:proofErr w:type="gramEnd"/>
      <w:r w:rsidRPr="006E4675">
        <w:rPr>
          <w:rFonts w:ascii="Times New Roman" w:hAnsi="Times New Roman" w:cs="Times New Roman"/>
          <w:sz w:val="28"/>
          <w:szCs w:val="28"/>
        </w:rPr>
        <w:t>, по оповещению «избирателей о местах нахождения избирательных комиссий».</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Все окружные избирательные комиссии осуществляют </w:t>
      </w:r>
      <w:proofErr w:type="gramStart"/>
      <w:r w:rsidRPr="006E4675">
        <w:rPr>
          <w:rFonts w:ascii="Times New Roman" w:hAnsi="Times New Roman" w:cs="Times New Roman"/>
          <w:sz w:val="28"/>
          <w:szCs w:val="28"/>
        </w:rPr>
        <w:t>контроль за</w:t>
      </w:r>
      <w:proofErr w:type="gramEnd"/>
      <w:r w:rsidRPr="006E4675">
        <w:rPr>
          <w:rFonts w:ascii="Times New Roman" w:hAnsi="Times New Roman" w:cs="Times New Roman"/>
          <w:sz w:val="28"/>
          <w:szCs w:val="28"/>
        </w:rPr>
        <w:t xml:space="preserve"> исполнением Конституционного закона о выборах на территории соответствующего избирательного округа, организуют «выборы депутатов маслихатов» и координируют деятельность участковых избирательных комиссий в соответствующем избирательном округе.</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В обязанности участковой избирательной комиссии входит проведение на своем избирательном участке избирательных мероприятий по всем видам выборов, информирование избирателей о местонахождении участковой комиссии, уточнение списков избирателей «на соответствующем избирательном участке», ознакомление «граждан со списком избирателей», рассмотрение «заявлений об ошибках и неточностях в списках», а также вынесение решений, связанных с «внесением в него соответствующих изменений», оповещение «избирателей о дне, времени и</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месте</w:t>
      </w:r>
      <w:proofErr w:type="gramEnd"/>
      <w:r w:rsidRPr="006E4675">
        <w:rPr>
          <w:rFonts w:ascii="Times New Roman" w:hAnsi="Times New Roman" w:cs="Times New Roman"/>
          <w:sz w:val="28"/>
          <w:szCs w:val="28"/>
        </w:rPr>
        <w:t xml:space="preserve"> голосования», подготовка помещения, организационное обеспечение изготовления кабин и урн для голосования, надлежащая организация на избирательном участке голосования в день выборов, проведение подсчета голосов и определение результатов голосования на участке, рассмотрение жалоб и заявлений, касающихся подготовки и организации голосования.</w:t>
      </w:r>
    </w:p>
    <w:p w:rsidR="00E04F3D" w:rsidRPr="006E4675" w:rsidRDefault="00E04F3D" w:rsidP="00E04F3D">
      <w:pPr>
        <w:tabs>
          <w:tab w:val="left" w:pos="1134"/>
        </w:tabs>
        <w:spacing w:after="0" w:line="360" w:lineRule="auto"/>
        <w:ind w:firstLine="567"/>
        <w:jc w:val="both"/>
        <w:rPr>
          <w:rFonts w:ascii="Times New Roman" w:hAnsi="Times New Roman" w:cs="Times New Roman"/>
          <w:i/>
          <w:sz w:val="28"/>
          <w:szCs w:val="28"/>
        </w:rPr>
      </w:pPr>
      <w:r w:rsidRPr="006E4675">
        <w:rPr>
          <w:rFonts w:ascii="Times New Roman" w:hAnsi="Times New Roman" w:cs="Times New Roman"/>
          <w:bCs/>
          <w:i/>
          <w:sz w:val="28"/>
          <w:szCs w:val="28"/>
        </w:rPr>
        <w:t>Гарантии свободных и честных выборов</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Глава 5 Конституционного закона «О выборах в Республике Казахстан» регулирует вопросы, касающиеся предвыборной агитации кандидатов и политических партий. Казахстанское государство гарантирует, что граждане, общественные объединения имеют право на проведение беспрепятственной предвыборной агитации «за» или «против» того или иного кандидата, политической партии.</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Кандидатам и политическим партиям предоставлены возможности по осуществлению разными способами предвыборной агитации. В первую </w:t>
      </w:r>
      <w:r w:rsidRPr="006E4675">
        <w:rPr>
          <w:rFonts w:ascii="Times New Roman" w:hAnsi="Times New Roman" w:cs="Times New Roman"/>
          <w:sz w:val="28"/>
          <w:szCs w:val="28"/>
        </w:rPr>
        <w:lastRenderedPageBreak/>
        <w:t>очередь, они могут размещать свои предвыборные программы, иные документы в средствах массовой информации. Они вправе проводить разнообразные публичные предвыборные мероприятия. Агитацию в свою пользу они могут осуществлять «</w:t>
      </w:r>
      <w:r w:rsidRPr="006E4675">
        <w:rPr>
          <w:rFonts w:ascii="Times New Roman" w:eastAsia="Gabriola" w:hAnsi="Times New Roman" w:cs="Times New Roman"/>
          <w:i/>
          <w:iCs/>
          <w:sz w:val="28"/>
          <w:szCs w:val="28"/>
        </w:rPr>
        <w:t>путем выпуска и распространения</w:t>
      </w:r>
      <w:r w:rsidRPr="006E4675">
        <w:rPr>
          <w:rFonts w:ascii="Times New Roman" w:hAnsi="Times New Roman" w:cs="Times New Roman"/>
          <w:sz w:val="28"/>
          <w:szCs w:val="28"/>
        </w:rPr>
        <w:t xml:space="preserve"> </w:t>
      </w:r>
      <w:r w:rsidRPr="006E4675">
        <w:rPr>
          <w:rFonts w:ascii="Times New Roman" w:eastAsia="Gabriola" w:hAnsi="Times New Roman" w:cs="Times New Roman"/>
          <w:i/>
          <w:iCs/>
          <w:sz w:val="28"/>
          <w:szCs w:val="28"/>
        </w:rPr>
        <w:t>печатных, аудиовизуальных и иных агитационных материалов</w:t>
      </w:r>
      <w:r w:rsidRPr="006E4675">
        <w:rPr>
          <w:rFonts w:ascii="Times New Roman" w:hAnsi="Times New Roman" w:cs="Times New Roman"/>
          <w:sz w:val="28"/>
          <w:szCs w:val="28"/>
        </w:rPr>
        <w:t>» [198].</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Одной из гарантий честных и свободных выборов является запрет проводить предвыборную </w:t>
      </w:r>
      <w:proofErr w:type="gramStart"/>
      <w:r w:rsidRPr="006E4675">
        <w:rPr>
          <w:rFonts w:ascii="Times New Roman" w:hAnsi="Times New Roman" w:cs="Times New Roman"/>
          <w:sz w:val="28"/>
          <w:szCs w:val="28"/>
        </w:rPr>
        <w:t>агитацию</w:t>
      </w:r>
      <w:proofErr w:type="gramEnd"/>
      <w:r w:rsidRPr="006E4675">
        <w:rPr>
          <w:rFonts w:ascii="Times New Roman" w:hAnsi="Times New Roman" w:cs="Times New Roman"/>
          <w:sz w:val="28"/>
          <w:szCs w:val="28"/>
        </w:rPr>
        <w:t xml:space="preserve"> и распространять </w:t>
      </w:r>
      <w:proofErr w:type="gramStart"/>
      <w:r w:rsidRPr="006E4675">
        <w:rPr>
          <w:rFonts w:ascii="Times New Roman" w:hAnsi="Times New Roman" w:cs="Times New Roman"/>
          <w:sz w:val="28"/>
          <w:szCs w:val="28"/>
        </w:rPr>
        <w:t>какие</w:t>
      </w:r>
      <w:proofErr w:type="gramEnd"/>
      <w:r w:rsidRPr="006E4675">
        <w:rPr>
          <w:rFonts w:ascii="Times New Roman" w:hAnsi="Times New Roman" w:cs="Times New Roman"/>
          <w:sz w:val="28"/>
          <w:szCs w:val="28"/>
        </w:rPr>
        <w:t xml:space="preserve"> бы то ни было агитационные материалы центральными и местными государственными органами, их должностными лицами во время исполнения своих служебных обязанностей. Этот запрет также предусмотрен для военнослужащих, работников органов национальной безопасности, правоохранительных органов и судьей, членов всех избирательных комиссий, религиозных учреждений. Кандидат не имеет </w:t>
      </w:r>
      <w:proofErr w:type="gramStart"/>
      <w:r w:rsidRPr="006E4675">
        <w:rPr>
          <w:rFonts w:ascii="Times New Roman" w:hAnsi="Times New Roman" w:cs="Times New Roman"/>
          <w:sz w:val="28"/>
          <w:szCs w:val="28"/>
        </w:rPr>
        <w:t>права</w:t>
      </w:r>
      <w:proofErr w:type="gramEnd"/>
      <w:r w:rsidRPr="006E4675">
        <w:rPr>
          <w:rFonts w:ascii="Times New Roman" w:hAnsi="Times New Roman" w:cs="Times New Roman"/>
          <w:sz w:val="28"/>
          <w:szCs w:val="28"/>
        </w:rPr>
        <w:t xml:space="preserve"> пользоваться </w:t>
      </w:r>
      <w:proofErr w:type="gramStart"/>
      <w:r w:rsidRPr="006E4675">
        <w:rPr>
          <w:rFonts w:ascii="Times New Roman" w:hAnsi="Times New Roman" w:cs="Times New Roman"/>
          <w:sz w:val="28"/>
          <w:szCs w:val="28"/>
        </w:rPr>
        <w:t>какими</w:t>
      </w:r>
      <w:proofErr w:type="gramEnd"/>
      <w:r w:rsidRPr="006E4675">
        <w:rPr>
          <w:rFonts w:ascii="Times New Roman" w:hAnsi="Times New Roman" w:cs="Times New Roman"/>
          <w:sz w:val="28"/>
          <w:szCs w:val="28"/>
        </w:rPr>
        <w:t xml:space="preserve"> бы то ни было преимуществами своего должностного или служебного положения. Ему запрещено «</w:t>
      </w:r>
      <w:r w:rsidRPr="006E4675">
        <w:rPr>
          <w:rFonts w:ascii="Times New Roman" w:eastAsia="Gabriola" w:hAnsi="Times New Roman" w:cs="Times New Roman"/>
          <w:i/>
          <w:iCs/>
          <w:sz w:val="28"/>
          <w:szCs w:val="28"/>
        </w:rPr>
        <w:t>привлекать лиц, находящихся в подчинении, к предвыборной</w:t>
      </w:r>
      <w:r w:rsidRPr="006E4675">
        <w:rPr>
          <w:rFonts w:ascii="Times New Roman" w:hAnsi="Times New Roman" w:cs="Times New Roman"/>
          <w:sz w:val="28"/>
          <w:szCs w:val="28"/>
        </w:rPr>
        <w:t xml:space="preserve"> </w:t>
      </w:r>
      <w:r w:rsidRPr="006E4675">
        <w:rPr>
          <w:rFonts w:ascii="Times New Roman" w:eastAsia="Gabriola" w:hAnsi="Times New Roman" w:cs="Times New Roman"/>
          <w:i/>
          <w:iCs/>
          <w:sz w:val="28"/>
          <w:szCs w:val="28"/>
        </w:rPr>
        <w:t>агитации (кроме случаев, если они зарегистрированы доверенными лицами), использовать помещения в зданиях, где располагаются государственные органы, в агитационной деятельности</w:t>
      </w:r>
      <w:r w:rsidR="00DD3977" w:rsidRPr="006E4675">
        <w:rPr>
          <w:rFonts w:ascii="Times New Roman" w:hAnsi="Times New Roman" w:cs="Times New Roman"/>
          <w:sz w:val="28"/>
          <w:szCs w:val="28"/>
        </w:rPr>
        <w:t>»</w:t>
      </w:r>
      <w:r w:rsidRPr="006E4675">
        <w:rPr>
          <w:rFonts w:ascii="Times New Roman" w:hAnsi="Times New Roman" w:cs="Times New Roman"/>
          <w:sz w:val="28"/>
          <w:szCs w:val="28"/>
        </w:rPr>
        <w:t>.</w:t>
      </w:r>
      <w:r w:rsidRPr="006E4675">
        <w:rPr>
          <w:rFonts w:ascii="Times New Roman" w:eastAsia="Gabriola" w:hAnsi="Times New Roman" w:cs="Times New Roman"/>
          <w:i/>
          <w:iCs/>
          <w:sz w:val="28"/>
          <w:szCs w:val="28"/>
        </w:rPr>
        <w:t xml:space="preserve"> </w:t>
      </w:r>
      <w:r w:rsidRPr="006E4675">
        <w:rPr>
          <w:rFonts w:ascii="Times New Roman" w:hAnsi="Times New Roman" w:cs="Times New Roman"/>
          <w:sz w:val="28"/>
          <w:szCs w:val="28"/>
        </w:rPr>
        <w:t>Честности и открытости выборам способствует то, что «если журналисты, должностные лица редакций СМИ» зарегистрированы в качестве кандидатов или доверенных лиц, то они «не могут участвовать в освещении предвыборной агитации в своих СМИ».</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целях обеспечения равенства между кандидатами и политическими партиями закон запрещает получать финансовую помощь из других источников, принимать любые товары, работы, услуги как физических, так и юридических лиц, которые не оплаченные из средств официальных избирательных фондов, доступных для кандидатов.</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Чтобы гарантировать честные и справедливые выборы, электоральное законодательство страны достаточно подробно регламентирует условия предвыборной агитации в средствах массовой информации. Кандидаты, </w:t>
      </w:r>
      <w:r w:rsidRPr="006E4675">
        <w:rPr>
          <w:rFonts w:ascii="Times New Roman" w:hAnsi="Times New Roman" w:cs="Times New Roman"/>
          <w:sz w:val="28"/>
          <w:szCs w:val="28"/>
        </w:rPr>
        <w:lastRenderedPageBreak/>
        <w:t>политические партии получают равные условия доступа ко всем средствам массовой информации в целях освещения предвыборных агитационных мероприятий. Если средство массовой информации дает согласие на выделение эфирного времени или печатной площади, данное СМИ одному из кандидатов, одной политической партии, то это означает, что оно должно давать согласие на выделение предоставленного объема эфирного времени, печатной площади другим кандидатам, другим политическим партиям.</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Выборный  закон  говорит  о  необходимости  соблюдения  справедливой очередности выступлений кандидатов и политических партий в средствах массовой информации. Она должна устанавливаться «в порядке поступления письменных обращений либо по жребию, если обращения поступили одновременно».</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Когда 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то условиями договора «не должны создавать преимущества тому или иному кандидату, политической партии». Следует отметить особо, что сведения о размере оплаты, условиях и порядке предоставления эфира и печатной площади должны публиковаться соответствующими средствами массовой информации заблаговременно.</w:t>
      </w:r>
    </w:p>
    <w:p w:rsidR="00E04F3D" w:rsidRPr="006E4675" w:rsidRDefault="00E04F3D" w:rsidP="00E04F3D">
      <w:pPr>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Обязанностью средств массовой информации является распространение информации о мероприятиях, имеющих отношение к выдвижению всех кандидатов и партийных списков в одинаково равных объемах. Если средство массовой информации знает о заведомо ложной информации, которая порочила бы «честь, достоинство и деловую репутацию кандидата или политической партии», то оно обязано не допускать такой публикации. </w:t>
      </w:r>
      <w:proofErr w:type="gramStart"/>
      <w:r w:rsidRPr="006E4675">
        <w:rPr>
          <w:rFonts w:ascii="Times New Roman" w:hAnsi="Times New Roman" w:cs="Times New Roman"/>
          <w:sz w:val="28"/>
          <w:szCs w:val="28"/>
        </w:rPr>
        <w:t>Но если такие случаи оказались допущенными, то средство массовой информации обязано «</w:t>
      </w:r>
      <w:r w:rsidRPr="006E4675">
        <w:rPr>
          <w:rFonts w:ascii="Times New Roman" w:eastAsia="Gabriola" w:hAnsi="Times New Roman" w:cs="Times New Roman"/>
          <w:i/>
          <w:iCs/>
          <w:sz w:val="28"/>
          <w:szCs w:val="28"/>
        </w:rPr>
        <w:t>предоставлять кандидатам и политическим партиям</w:t>
      </w:r>
      <w:r w:rsidRPr="006E4675">
        <w:rPr>
          <w:rFonts w:ascii="Times New Roman" w:hAnsi="Times New Roman" w:cs="Times New Roman"/>
          <w:sz w:val="28"/>
          <w:szCs w:val="28"/>
        </w:rPr>
        <w:t xml:space="preserve"> </w:t>
      </w:r>
      <w:r w:rsidRPr="006E4675">
        <w:rPr>
          <w:rFonts w:ascii="Times New Roman" w:eastAsia="Gabriola" w:hAnsi="Times New Roman" w:cs="Times New Roman"/>
          <w:i/>
          <w:iCs/>
          <w:sz w:val="28"/>
          <w:szCs w:val="28"/>
        </w:rPr>
        <w:t xml:space="preserve">возможность бесплатно публиковать опровержения в ближайшем номере </w:t>
      </w:r>
      <w:r w:rsidRPr="006E4675">
        <w:rPr>
          <w:rFonts w:ascii="Times New Roman" w:eastAsia="Gabriola" w:hAnsi="Times New Roman" w:cs="Times New Roman"/>
          <w:i/>
          <w:iCs/>
          <w:sz w:val="28"/>
          <w:szCs w:val="28"/>
        </w:rPr>
        <w:lastRenderedPageBreak/>
        <w:t>печатного издания, на той же странице, в том же объеме и тем же шрифтом или передаче на телевидении или радио в такое же время в течение 24 часов после поступления обращения</w:t>
      </w:r>
      <w:r w:rsidR="00DD3977" w:rsidRPr="006E4675">
        <w:rPr>
          <w:rFonts w:ascii="Times New Roman" w:hAnsi="Times New Roman" w:cs="Times New Roman"/>
          <w:sz w:val="28"/>
          <w:szCs w:val="28"/>
        </w:rPr>
        <w:t>»</w:t>
      </w:r>
      <w:r w:rsidRPr="006E4675">
        <w:rPr>
          <w:rFonts w:ascii="Times New Roman" w:hAnsi="Times New Roman" w:cs="Times New Roman"/>
          <w:sz w:val="28"/>
          <w:szCs w:val="28"/>
        </w:rPr>
        <w:t>.</w:t>
      </w:r>
      <w:proofErr w:type="gramEnd"/>
    </w:p>
    <w:p w:rsidR="00E04F3D" w:rsidRPr="006E4675" w:rsidRDefault="00E04F3D" w:rsidP="00E04F3D">
      <w:pPr>
        <w:shd w:val="clear" w:color="auto" w:fill="FFFFFF"/>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В 2012 г. Президент Республики Казахстан Нурсултан Назарбаев в своем Послании народу на совместном заседании палат Парламента Казахстана – «Социально-экономическая модернизация - главный вектор развития Казахстана» отметил, что новый этап Казахстанского пути – это новые задачи укрепления экономики, повышения благосостояния народа. В современном мире это коренной вопрос социально-экономической модернизации. Это главный вектор развития Казахстана в ближайшем десятилетии [199].</w:t>
      </w:r>
    </w:p>
    <w:p w:rsidR="00E04F3D" w:rsidRPr="006E4675" w:rsidRDefault="00E04F3D" w:rsidP="00E04F3D">
      <w:pPr>
        <w:shd w:val="clear" w:color="auto" w:fill="FFFFFF"/>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 2004 года казахстанские депутаты принимают активное участие в сессиях Парламентской ассамблеи Совета Европы. То, что Казахстан реализует различные проекты с Советом Европы, дает полное основание и является логическим для следующего шага в форме ратификации Европейской конвенции.</w:t>
      </w:r>
    </w:p>
    <w:p w:rsidR="00E04F3D" w:rsidRPr="006E4675" w:rsidRDefault="00E04F3D" w:rsidP="00E04F3D">
      <w:pPr>
        <w:shd w:val="clear" w:color="auto" w:fill="FFFFFF"/>
        <w:tabs>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26 марта 2019 года на заседании </w:t>
      </w:r>
      <w:proofErr w:type="gramStart"/>
      <w:r w:rsidRPr="006E4675">
        <w:rPr>
          <w:rFonts w:ascii="Times New Roman" w:hAnsi="Times New Roman" w:cs="Times New Roman"/>
          <w:sz w:val="28"/>
          <w:szCs w:val="28"/>
        </w:rPr>
        <w:t>группы докладчиков Комитета министров Совета Европы</w:t>
      </w:r>
      <w:proofErr w:type="gramEnd"/>
      <w:r w:rsidRPr="006E4675">
        <w:rPr>
          <w:rFonts w:ascii="Times New Roman" w:hAnsi="Times New Roman" w:cs="Times New Roman"/>
          <w:sz w:val="28"/>
          <w:szCs w:val="28"/>
        </w:rPr>
        <w:t xml:space="preserve"> по внешним связям заместитель министра иностранных дел Казахстана заявил, что Казахстан заинтересован в дальнейшем развитии широкого сотрудничества с Советом Европы, особенно в сфере обеспечения верховенства права, модернизации системы правосудия и присоединения к соответствующим конвенциям этой международной организации.</w:t>
      </w:r>
    </w:p>
    <w:p w:rsidR="00E04F3D" w:rsidRPr="006E4675" w:rsidRDefault="00E04F3D" w:rsidP="00E04F3D">
      <w:pPr>
        <w:pStyle w:val="a4"/>
        <w:shd w:val="clear" w:color="auto" w:fill="FFFFFF"/>
        <w:tabs>
          <w:tab w:val="left" w:pos="1134"/>
        </w:tabs>
        <w:spacing w:after="0" w:line="360" w:lineRule="auto"/>
        <w:ind w:firstLine="567"/>
        <w:jc w:val="both"/>
        <w:rPr>
          <w:sz w:val="28"/>
          <w:szCs w:val="28"/>
          <w:lang w:val="ru-RU"/>
        </w:rPr>
      </w:pPr>
      <w:r w:rsidRPr="006E4675">
        <w:rPr>
          <w:sz w:val="28"/>
          <w:szCs w:val="28"/>
          <w:lang w:val="ru-RU"/>
        </w:rPr>
        <w:t>Ярким примером такого сотрудничества должен стать шаг Казахстана по вступлению в Европейский совет и ратификации Европейской конвенции. Это будет соответствовать лучшим мировым стандартам поведения государств в отношении защиты прав своих граждан. А будущее имеет только то государство, которое уважает права своих граждан и создает все условия для их защиты.</w:t>
      </w:r>
    </w:p>
    <w:p w:rsidR="00E04F3D" w:rsidRPr="006E4675" w:rsidRDefault="00E04F3D" w:rsidP="00E04F3D">
      <w:pPr>
        <w:pStyle w:val="a3"/>
        <w:shd w:val="clear" w:color="auto" w:fill="FFFFFF"/>
        <w:tabs>
          <w:tab w:val="left" w:pos="0"/>
          <w:tab w:val="left" w:pos="851"/>
          <w:tab w:val="left" w:pos="993"/>
          <w:tab w:val="left" w:pos="1134"/>
        </w:tabs>
        <w:spacing w:after="0" w:line="360" w:lineRule="auto"/>
        <w:ind w:left="0"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lastRenderedPageBreak/>
        <w:t>Поскольку обеспечение прав граждан и организаций является задачей государства, то возможность дополнительной защиты прав и свобод казахстанцев Европейским международным судом в интересах самого Казахстана является необходимостью в нынешних условиях.</w:t>
      </w:r>
    </w:p>
    <w:p w:rsidR="00E04F3D" w:rsidRPr="006E4675" w:rsidRDefault="00E04F3D" w:rsidP="00E04F3D">
      <w:pPr>
        <w:shd w:val="clear" w:color="auto" w:fill="FFFFFF"/>
        <w:tabs>
          <w:tab w:val="left" w:pos="0"/>
          <w:tab w:val="left" w:pos="709"/>
          <w:tab w:val="left" w:pos="851"/>
          <w:tab w:val="left" w:pos="993"/>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данном случае, представляется, что РК, как член ОБСЕ несет ответственность за объективностью судебного разбирательства, поданных заявлений и жалоб в ходе избирательного процесса, вплоть до международного судебного разбирательства. Необходима определенная подготовка и практика подачи соответствующих документов в международные судебные органы.</w:t>
      </w:r>
    </w:p>
    <w:p w:rsidR="00E04F3D" w:rsidRPr="006E4675" w:rsidRDefault="00E04F3D" w:rsidP="00E04F3D">
      <w:pPr>
        <w:shd w:val="clear" w:color="auto" w:fill="FFFFFF"/>
        <w:tabs>
          <w:tab w:val="left" w:pos="0"/>
          <w:tab w:val="left" w:pos="709"/>
          <w:tab w:val="left" w:pos="851"/>
          <w:tab w:val="left" w:pos="993"/>
          <w:tab w:val="left" w:pos="1134"/>
        </w:tabs>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b/>
          <w:sz w:val="28"/>
          <w:szCs w:val="28"/>
        </w:rPr>
        <w:t>Выводы:</w:t>
      </w:r>
    </w:p>
    <w:p w:rsidR="00E04F3D" w:rsidRPr="006E4675" w:rsidRDefault="00E04F3D" w:rsidP="00E04F3D">
      <w:pPr>
        <w:shd w:val="clear" w:color="auto" w:fill="FFFFFF"/>
        <w:tabs>
          <w:tab w:val="left" w:pos="0"/>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Предвыборные кампании проходили преимущественно незаметно, при отсутствии конкурентной борьбы и не вызывали значительного интереса общественности при доминирующем положении действующего президента и отсутствие подлинной оппозиции. Так, например, о проведении президентских выборов в 2011 г.  было объявлено вскоре после поспешного внесения поправок в Конституцию и закон «О выборах», предусматривающих возможность проведения досрочных президентских выборов. </w:t>
      </w:r>
    </w:p>
    <w:p w:rsidR="00E04F3D" w:rsidRPr="006E4675" w:rsidRDefault="00E04F3D" w:rsidP="00E04F3D">
      <w:pPr>
        <w:shd w:val="clear" w:color="auto" w:fill="FFFFFF"/>
        <w:tabs>
          <w:tab w:val="left" w:pos="0"/>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2. Необходимо отказаться от практики проведения внеочередных досрочных выборов, если к этому нет достаточных правовых оснований, таких например, как неспособность Президента исполнять свои обязанности на посту главы государства или решение неотложных вопросов, связанных с легитимностью власти при наступлении форс-мажорных обстоятельств.</w:t>
      </w:r>
    </w:p>
    <w:p w:rsidR="00E04F3D" w:rsidRPr="006E4675" w:rsidRDefault="00E04F3D" w:rsidP="00E04F3D">
      <w:pPr>
        <w:shd w:val="clear" w:color="auto" w:fill="FFFFFF"/>
        <w:tabs>
          <w:tab w:val="left" w:pos="0"/>
          <w:tab w:val="left" w:pos="851"/>
          <w:tab w:val="left" w:pos="993"/>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Использование административного ресурса, давление на членов избирательных комиссий, большинство из которых аффилированы с правящей партией «Hyp Отан». Во многих комиссиях среднего и низшего уровня члены и почти все председатели были связаны с «Нур Отаном», </w:t>
      </w:r>
      <w:r w:rsidRPr="006E4675">
        <w:rPr>
          <w:rFonts w:ascii="Times New Roman" w:hAnsi="Times New Roman" w:cs="Times New Roman"/>
          <w:sz w:val="28"/>
          <w:szCs w:val="28"/>
          <w:shd w:val="clear" w:color="auto" w:fill="FFFFFF"/>
        </w:rPr>
        <w:t xml:space="preserve">на госслужащих, работников частных структур и студентов, чтобы они </w:t>
      </w:r>
      <w:r w:rsidRPr="006E4675">
        <w:rPr>
          <w:rFonts w:ascii="Times New Roman" w:hAnsi="Times New Roman" w:cs="Times New Roman"/>
          <w:sz w:val="28"/>
          <w:szCs w:val="28"/>
          <w:shd w:val="clear" w:color="auto" w:fill="FFFFFF"/>
        </w:rPr>
        <w:lastRenderedPageBreak/>
        <w:t>проголосовали за действующего президента.</w:t>
      </w:r>
      <w:r w:rsidRPr="006E4675">
        <w:rPr>
          <w:rFonts w:ascii="Times New Roman" w:hAnsi="Times New Roman" w:cs="Times New Roman"/>
          <w:sz w:val="28"/>
          <w:szCs w:val="28"/>
        </w:rPr>
        <w:t xml:space="preserve"> Несмотря на </w:t>
      </w:r>
      <w:proofErr w:type="gramStart"/>
      <w:r w:rsidRPr="006E4675">
        <w:rPr>
          <w:rFonts w:ascii="Times New Roman" w:hAnsi="Times New Roman" w:cs="Times New Roman"/>
          <w:sz w:val="28"/>
          <w:szCs w:val="28"/>
        </w:rPr>
        <w:t>объявление</w:t>
      </w:r>
      <w:proofErr w:type="gramEnd"/>
      <w:r w:rsidRPr="006E4675">
        <w:rPr>
          <w:rFonts w:ascii="Times New Roman" w:hAnsi="Times New Roman" w:cs="Times New Roman"/>
          <w:sz w:val="28"/>
          <w:szCs w:val="28"/>
        </w:rPr>
        <w:t xml:space="preserve"> Назарбаевым Н. о намерении не заниматься агитацией лично, он активно ездил по стране в своем официальном качестве. Все жалобы на действия УИК, ЦИК, поданные в суды после выборов, были отклонены как необоснованные. </w:t>
      </w:r>
    </w:p>
    <w:p w:rsidR="00E04F3D" w:rsidRPr="006E4675" w:rsidRDefault="00E04F3D" w:rsidP="00E04F3D">
      <w:pPr>
        <w:tabs>
          <w:tab w:val="left" w:pos="993"/>
          <w:tab w:val="left" w:pos="1134"/>
        </w:tabs>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4. </w:t>
      </w:r>
      <w:proofErr w:type="gramStart"/>
      <w:r w:rsidRPr="006E4675">
        <w:rPr>
          <w:rFonts w:ascii="Times New Roman" w:hAnsi="Times New Roman" w:cs="Times New Roman"/>
          <w:sz w:val="28"/>
          <w:szCs w:val="28"/>
        </w:rPr>
        <w:t>Ограниченная</w:t>
      </w:r>
      <w:proofErr w:type="gramEnd"/>
      <w:r w:rsidRPr="006E4675">
        <w:rPr>
          <w:rFonts w:ascii="Times New Roman" w:hAnsi="Times New Roman" w:cs="Times New Roman"/>
          <w:sz w:val="28"/>
          <w:szCs w:val="28"/>
        </w:rPr>
        <w:t xml:space="preserve"> медиасреда, обусловлена новыми правилами, запрещающие или существенно ограничивающие проведение социологических исследований организациями, НПО не аккредитированными ЦИК РК. Ограничительные правовые рамки в отношении СМИ, касались, в том числе закрытия и блокирования веб-сайтов.</w:t>
      </w:r>
    </w:p>
    <w:p w:rsidR="00E04F3D" w:rsidRPr="006E4675" w:rsidRDefault="00E04F3D" w:rsidP="00E04F3D">
      <w:pPr>
        <w:shd w:val="clear" w:color="auto" w:fill="FFFFFF"/>
        <w:spacing w:after="0" w:line="360" w:lineRule="auto"/>
        <w:ind w:firstLine="567"/>
        <w:jc w:val="center"/>
        <w:textAlignment w:val="baseline"/>
        <w:rPr>
          <w:rFonts w:ascii="Times New Roman" w:hAnsi="Times New Roman" w:cs="Times New Roman"/>
          <w:b/>
          <w:sz w:val="28"/>
          <w:szCs w:val="28"/>
        </w:rPr>
      </w:pPr>
    </w:p>
    <w:p w:rsidR="00E04F3D" w:rsidRPr="006E4675" w:rsidRDefault="00E04F3D" w:rsidP="00E04F3D">
      <w:pPr>
        <w:shd w:val="clear" w:color="auto" w:fill="FFFFFF"/>
        <w:spacing w:after="0" w:line="360" w:lineRule="auto"/>
        <w:ind w:firstLine="567"/>
        <w:jc w:val="center"/>
        <w:textAlignment w:val="baseline"/>
        <w:rPr>
          <w:rFonts w:ascii="Times New Roman" w:hAnsi="Times New Roman" w:cs="Times New Roman"/>
          <w:b/>
          <w:sz w:val="28"/>
          <w:szCs w:val="28"/>
        </w:rPr>
      </w:pPr>
      <w:r w:rsidRPr="006E4675">
        <w:rPr>
          <w:rFonts w:ascii="Times New Roman" w:hAnsi="Times New Roman" w:cs="Times New Roman"/>
          <w:b/>
          <w:sz w:val="28"/>
          <w:szCs w:val="28"/>
        </w:rPr>
        <w:t>4.3. Основные направления совершенствования современного избирательного законодательства Кыргызской Республики</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Развал СССР привел к разрушению тоталитарного административно-политического устройства государства. С упразднением ведущей роли КПСС, закрепленной в ст. 6 Конституции СССР, высшая власть в государстве перешла фактически в руки Верховных  советов союзных республик. </w:t>
      </w:r>
      <w:proofErr w:type="gramStart"/>
      <w:r w:rsidRPr="006E4675">
        <w:rPr>
          <w:rFonts w:ascii="Times New Roman" w:eastAsia="Times New Roman" w:hAnsi="Times New Roman" w:cs="Times New Roman"/>
          <w:sz w:val="28"/>
          <w:szCs w:val="28"/>
          <w:bdr w:val="none" w:sz="0" w:space="0" w:color="auto" w:frame="1"/>
        </w:rPr>
        <w:t>Так, в Киргизской ССР такие функции, как законодательная, распорядительная, контрольная функции перешли Верховному совету Киргизской ССР двенадцатого созыва, который начал свою работу еще в советский период, в апреле 1990 года, и завершил ее уже в независимом Кыргызстане, в сентябре 1994 года, но после того, как была принята в мае 1993 года первая суверенная  Конституция, законодательный орган изменил свое название и</w:t>
      </w:r>
      <w:proofErr w:type="gramEnd"/>
      <w:r w:rsidRPr="006E4675">
        <w:rPr>
          <w:rFonts w:ascii="Times New Roman" w:eastAsia="Times New Roman" w:hAnsi="Times New Roman" w:cs="Times New Roman"/>
          <w:sz w:val="28"/>
          <w:szCs w:val="28"/>
          <w:bdr w:val="none" w:sz="0" w:space="0" w:color="auto" w:frame="1"/>
        </w:rPr>
        <w:t xml:space="preserve"> стал именоваться Жогорку Кенешем Кыргызской Республики (далее –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Заседания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стали проводиться в сессионной форме, не менее 2 раз в течение года. Президиум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исполнял функции в межсессионный </w:t>
      </w:r>
      <w:r w:rsidRPr="006E4675">
        <w:rPr>
          <w:rFonts w:ascii="Times New Roman" w:eastAsia="Times New Roman" w:hAnsi="Times New Roman" w:cs="Times New Roman"/>
          <w:sz w:val="28"/>
          <w:szCs w:val="28"/>
          <w:bdr w:val="none" w:sz="0" w:space="0" w:color="auto" w:frame="1"/>
        </w:rPr>
        <w:lastRenderedPageBreak/>
        <w:t xml:space="preserve">период. Состав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состоял из 350 народных избранников, выбираемых прямым голосованием.</w:t>
      </w:r>
    </w:p>
    <w:p w:rsidR="00E04F3D" w:rsidRPr="007E3710"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Еще в период деятельности Верховного совета Киргизской ССР двенадцатого созыва были разработаны и приняты такие основополагающие акты, как Декларация о суверенитете (в 1990 году) и Декларация о независимости (в 1991 году), на основе которых был в 1991 году избран первый Президент уже независимого Кыргызстана. Двумя годами позже, в 1993 году, была принята Конституция Кыргызской Республики. Еще через два года, в феврале 1995 года были проведены выборы в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первого созыва. Однако, </w:t>
      </w:r>
      <w:r w:rsidRPr="006E4675">
        <w:rPr>
          <w:rFonts w:ascii="Times New Roman" w:hAnsi="Times New Roman" w:cs="Times New Roman"/>
          <w:sz w:val="28"/>
          <w:szCs w:val="28"/>
        </w:rPr>
        <w:t xml:space="preserve">в новой Конституции, </w:t>
      </w:r>
      <w:r w:rsidRPr="006E4675">
        <w:rPr>
          <w:rFonts w:ascii="Times New Roman" w:eastAsia="Times New Roman" w:hAnsi="Times New Roman" w:cs="Times New Roman"/>
          <w:sz w:val="28"/>
          <w:szCs w:val="28"/>
          <w:bdr w:val="none" w:sz="0" w:space="0" w:color="auto" w:frame="1"/>
        </w:rPr>
        <w:t xml:space="preserve">как </w:t>
      </w:r>
      <w:r w:rsidRPr="006E4675">
        <w:rPr>
          <w:rFonts w:ascii="Times New Roman" w:hAnsi="Times New Roman" w:cs="Times New Roman"/>
          <w:sz w:val="28"/>
          <w:szCs w:val="28"/>
        </w:rPr>
        <w:t>указывает А.С. Абазов, «отсутствовала глава «Избирательная система». Очевидно,</w:t>
      </w:r>
      <w:r w:rsidR="007E3710">
        <w:rPr>
          <w:rFonts w:ascii="Times New Roman" w:hAnsi="Times New Roman" w:cs="Times New Roman"/>
          <w:sz w:val="28"/>
          <w:szCs w:val="28"/>
        </w:rPr>
        <w:t xml:space="preserve"> -</w:t>
      </w:r>
      <w:r w:rsidRPr="006E4675">
        <w:rPr>
          <w:rFonts w:ascii="Times New Roman" w:hAnsi="Times New Roman" w:cs="Times New Roman"/>
          <w:sz w:val="28"/>
          <w:szCs w:val="28"/>
        </w:rPr>
        <w:t xml:space="preserve"> </w:t>
      </w:r>
      <w:r w:rsidR="007E3710" w:rsidRPr="007E3710">
        <w:rPr>
          <w:rFonts w:ascii="Times New Roman" w:hAnsi="Times New Roman" w:cs="Times New Roman"/>
          <w:sz w:val="28"/>
          <w:szCs w:val="28"/>
        </w:rPr>
        <w:t>«</w:t>
      </w:r>
      <w:r w:rsidRPr="007E3710">
        <w:rPr>
          <w:rFonts w:ascii="Times New Roman" w:hAnsi="Times New Roman" w:cs="Times New Roman"/>
          <w:sz w:val="28"/>
          <w:szCs w:val="28"/>
        </w:rPr>
        <w:t xml:space="preserve">это </w:t>
      </w:r>
      <w:r w:rsidR="007E3710" w:rsidRPr="007E3710">
        <w:rPr>
          <w:rFonts w:ascii="Times New Roman" w:hAnsi="Times New Roman" w:cs="Times New Roman"/>
          <w:sz w:val="28"/>
          <w:szCs w:val="28"/>
        </w:rPr>
        <w:t>связано с тем, что в предыдущих основных законах данная глава была атрибутивно связана только с избранием Советов. Однако на сегодняшний день в Кыргызстане осуществляется выбор представительных органов всех уровней, включая Президента Кыргызской Республики, а также различные органы местного самоуправления</w:t>
      </w:r>
      <w:r w:rsidRPr="007E3710">
        <w:rPr>
          <w:rFonts w:ascii="Times New Roman" w:hAnsi="Times New Roman" w:cs="Times New Roman"/>
          <w:sz w:val="28"/>
          <w:szCs w:val="28"/>
        </w:rPr>
        <w:t>» [200, с. 47].</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7E3710">
        <w:rPr>
          <w:rFonts w:ascii="Times New Roman" w:hAnsi="Times New Roman" w:cs="Times New Roman"/>
          <w:sz w:val="28"/>
          <w:szCs w:val="28"/>
        </w:rPr>
        <w:t xml:space="preserve">Прошло два года после того, как состоялись выборы в </w:t>
      </w:r>
      <w:r w:rsidRPr="006E4675">
        <w:rPr>
          <w:rFonts w:ascii="Times New Roman" w:eastAsia="Times New Roman" w:hAnsi="Times New Roman" w:cs="Times New Roman"/>
          <w:sz w:val="28"/>
          <w:szCs w:val="28"/>
          <w:bdr w:val="none" w:sz="0" w:space="0" w:color="auto" w:frame="1"/>
        </w:rPr>
        <w:t xml:space="preserve">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w:t>
      </w:r>
      <w:r w:rsidRPr="006E4675">
        <w:rPr>
          <w:rFonts w:ascii="Times New Roman" w:hAnsi="Times New Roman" w:cs="Times New Roman"/>
          <w:sz w:val="28"/>
          <w:szCs w:val="28"/>
        </w:rPr>
        <w:t xml:space="preserve"> и в 1997 году в Кыргызстане начался процесс коренного реформирования избирательной системы, которая должна была быть адаптирована под принципиально новые политические и экономические условия, направление, в котором стал двигаться Кыргызстане. Но во всем, что касалось формирования новой избирательной системы, необходимо было, конечно, в первую очередь преобразовать законодательство о выборах и референдумах [201, с. 140]. </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В </w:t>
      </w:r>
      <w:proofErr w:type="gramStart"/>
      <w:r w:rsidRPr="006E4675">
        <w:rPr>
          <w:rFonts w:ascii="Times New Roman" w:eastAsia="Times New Roman" w:hAnsi="Times New Roman" w:cs="Times New Roman"/>
          <w:sz w:val="28"/>
          <w:szCs w:val="28"/>
          <w:bdr w:val="none" w:sz="0" w:space="0" w:color="auto" w:frame="1"/>
        </w:rPr>
        <w:t>период, длившийся с 1995 года по 2000 год в Кыргызской Республике осуществлял</w:t>
      </w:r>
      <w:proofErr w:type="gramEnd"/>
      <w:r w:rsidRPr="006E4675">
        <w:rPr>
          <w:rFonts w:ascii="Times New Roman" w:eastAsia="Times New Roman" w:hAnsi="Times New Roman" w:cs="Times New Roman"/>
          <w:sz w:val="28"/>
          <w:szCs w:val="28"/>
          <w:bdr w:val="none" w:sz="0" w:space="0" w:color="auto" w:frame="1"/>
        </w:rPr>
        <w:t xml:space="preserve"> свою деятельность, как известно, двухпалатный парламент, в состав которого входили Законодательное собрание и Собрание народных представителей. При этом состав парламента был сформирован на основе мажоритарной системы в одномандатных округах. </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lastRenderedPageBreak/>
        <w:t xml:space="preserve">В количественном отношении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состоял из 105 депутатов, из которых 35 депутатов входили в состав Законодательного собрания, оставшиеся 70 депутатов, соответственно, –  состав Собрания народных представителей, при этом представители обеих палат, избирались на равных условиях и имели равные права. В отличи</w:t>
      </w:r>
      <w:proofErr w:type="gramStart"/>
      <w:r w:rsidRPr="006E4675">
        <w:rPr>
          <w:rFonts w:ascii="Times New Roman" w:eastAsia="Times New Roman" w:hAnsi="Times New Roman" w:cs="Times New Roman"/>
          <w:sz w:val="28"/>
          <w:szCs w:val="28"/>
          <w:bdr w:val="none" w:sz="0" w:space="0" w:color="auto" w:frame="1"/>
        </w:rPr>
        <w:t>и</w:t>
      </w:r>
      <w:proofErr w:type="gramEnd"/>
      <w:r w:rsidRPr="006E4675">
        <w:rPr>
          <w:rFonts w:ascii="Times New Roman" w:eastAsia="Times New Roman" w:hAnsi="Times New Roman" w:cs="Times New Roman"/>
          <w:sz w:val="28"/>
          <w:szCs w:val="28"/>
          <w:bdr w:val="none" w:sz="0" w:space="0" w:color="auto" w:frame="1"/>
        </w:rPr>
        <w:t xml:space="preserve"> от других парламентских систем, двухпалатный кыргызский парламент фактических дублировал между собой, предоставленные Конституцией полномочия.</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В период с 2000 года по 2005 год работал Жогорку Кенеш второго созыва, в состав которого, в соответствии с Конституцией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уже в редакции 1998 года, входило, как и прежде, 105 депутатов. Однако пропорции заметно изменились в сторону Собрания народных представителей, которое состояло из 45 депутатов, в то время как Законодательное собрание, соответственно, – из 60 депутатов.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Однако </w:t>
      </w:r>
      <w:r w:rsidRPr="006E4675">
        <w:rPr>
          <w:rFonts w:ascii="Times New Roman" w:hAnsi="Times New Roman" w:cs="Times New Roman"/>
          <w:sz w:val="28"/>
          <w:szCs w:val="28"/>
          <w:bdr w:val="none" w:sz="0" w:space="0" w:color="auto" w:frame="1"/>
        </w:rPr>
        <w:t xml:space="preserve">Законом </w:t>
      </w:r>
      <w:proofErr w:type="gramStart"/>
      <w:r w:rsidRPr="006E4675">
        <w:rPr>
          <w:rFonts w:ascii="Times New Roman" w:hAnsi="Times New Roman" w:cs="Times New Roman"/>
          <w:sz w:val="28"/>
          <w:szCs w:val="28"/>
          <w:bdr w:val="none" w:sz="0" w:space="0" w:color="auto" w:frame="1"/>
        </w:rPr>
        <w:t>КР</w:t>
      </w:r>
      <w:proofErr w:type="gramEnd"/>
      <w:r w:rsidRPr="006E4675">
        <w:rPr>
          <w:rFonts w:ascii="Times New Roman" w:hAnsi="Times New Roman" w:cs="Times New Roman"/>
          <w:sz w:val="28"/>
          <w:szCs w:val="28"/>
          <w:bdr w:val="none" w:sz="0" w:space="0" w:color="auto" w:frame="1"/>
        </w:rPr>
        <w:t xml:space="preserve"> «О </w:t>
      </w:r>
      <w:r w:rsidRPr="006E4675">
        <w:rPr>
          <w:rFonts w:ascii="Times New Roman" w:hAnsi="Times New Roman" w:cs="Times New Roman"/>
          <w:sz w:val="28"/>
          <w:szCs w:val="28"/>
        </w:rPr>
        <w:t>новой редакции Конституции Кыргызской Республики» от</w:t>
      </w:r>
      <w:r w:rsidRPr="006E4675">
        <w:rPr>
          <w:rFonts w:ascii="Times New Roman" w:hAnsi="Times New Roman" w:cs="Times New Roman"/>
          <w:sz w:val="28"/>
          <w:szCs w:val="28"/>
          <w:bdr w:val="none" w:sz="0" w:space="0" w:color="auto" w:frame="1"/>
        </w:rPr>
        <w:t xml:space="preserve"> </w:t>
      </w:r>
      <w:r w:rsidRPr="006E4675">
        <w:rPr>
          <w:rFonts w:ascii="Times New Roman" w:hAnsi="Times New Roman" w:cs="Times New Roman"/>
          <w:sz w:val="28"/>
          <w:szCs w:val="28"/>
        </w:rPr>
        <w:t>18 февраля 2003 года №40,</w:t>
      </w:r>
      <w:r w:rsidRPr="006E4675">
        <w:rPr>
          <w:rFonts w:ascii="Times New Roman" w:hAnsi="Times New Roman" w:cs="Times New Roman"/>
          <w:sz w:val="28"/>
          <w:szCs w:val="28"/>
          <w:bdr w:val="none" w:sz="0" w:space="0" w:color="auto" w:frame="1"/>
        </w:rPr>
        <w:t xml:space="preserve"> а именно </w:t>
      </w:r>
      <w:r w:rsidRPr="006E4675">
        <w:rPr>
          <w:rFonts w:ascii="Times New Roman" w:hAnsi="Times New Roman" w:cs="Times New Roman"/>
          <w:sz w:val="28"/>
          <w:szCs w:val="28"/>
        </w:rPr>
        <w:t xml:space="preserve">пунктами 1, 2. ст. 54, общее количество депутатов </w:t>
      </w:r>
      <w:r w:rsidRPr="006E4675">
        <w:rPr>
          <w:rFonts w:ascii="Times New Roman" w:hAnsi="Times New Roman" w:cs="Times New Roman"/>
          <w:sz w:val="28"/>
          <w:szCs w:val="28"/>
          <w:bdr w:val="none" w:sz="0" w:space="0" w:color="auto" w:frame="1"/>
        </w:rPr>
        <w:t xml:space="preserve">ЖК КР было сокращено до 75, при этом они </w:t>
      </w:r>
      <w:r w:rsidRPr="006E4675">
        <w:rPr>
          <w:rFonts w:ascii="Times New Roman" w:hAnsi="Times New Roman" w:cs="Times New Roman"/>
          <w:sz w:val="28"/>
          <w:szCs w:val="28"/>
        </w:rPr>
        <w:t xml:space="preserve">должны были избираться сроком на  5  лет  по одномандатным  территориальным избирательным округам.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bdr w:val="none" w:sz="0" w:space="0" w:color="auto" w:frame="1"/>
        </w:rPr>
      </w:pPr>
      <w:r w:rsidRPr="006E4675">
        <w:rPr>
          <w:rFonts w:ascii="Times New Roman" w:hAnsi="Times New Roman" w:cs="Times New Roman"/>
          <w:sz w:val="28"/>
          <w:szCs w:val="28"/>
        </w:rPr>
        <w:t xml:space="preserve">Введение законом новых правил привело к тому, что </w:t>
      </w:r>
      <w:r w:rsidRPr="006E4675">
        <w:rPr>
          <w:rFonts w:ascii="Times New Roman" w:hAnsi="Times New Roman" w:cs="Times New Roman"/>
          <w:sz w:val="28"/>
          <w:szCs w:val="28"/>
          <w:bdr w:val="none" w:sz="0" w:space="0" w:color="auto" w:frame="1"/>
        </w:rPr>
        <w:t xml:space="preserve">выборы в парламент, состоявшиеся в марте 2005 года, проводились уже в однопалатный парламент. Кроме того, возникла необходимость в изменении и введении дополнений в Кодекс о выборах, что, собственно, и было несколько позже осуществлено. Так, 25 декабря 2003 года был принят Закон </w:t>
      </w:r>
      <w:proofErr w:type="gramStart"/>
      <w:r w:rsidRPr="006E4675">
        <w:rPr>
          <w:rFonts w:ascii="Times New Roman" w:hAnsi="Times New Roman" w:cs="Times New Roman"/>
          <w:sz w:val="28"/>
          <w:szCs w:val="28"/>
          <w:bdr w:val="none" w:sz="0" w:space="0" w:color="auto" w:frame="1"/>
        </w:rPr>
        <w:t>КР</w:t>
      </w:r>
      <w:proofErr w:type="gramEnd"/>
      <w:r w:rsidRPr="006E4675">
        <w:rPr>
          <w:rFonts w:ascii="Times New Roman" w:hAnsi="Times New Roman" w:cs="Times New Roman"/>
          <w:sz w:val="28"/>
          <w:szCs w:val="28"/>
          <w:bdr w:val="none" w:sz="0" w:space="0" w:color="auto" w:frame="1"/>
        </w:rPr>
        <w:t xml:space="preserve"> «О внесении и изменении в Кодекс «О выборах в Кыргызской Республике», который был подписан  Президентом КР 24 января 2004 года. </w:t>
      </w:r>
    </w:p>
    <w:p w:rsidR="00E04F3D" w:rsidRPr="006E4675" w:rsidRDefault="00E04F3D" w:rsidP="00E04F3D">
      <w:pPr>
        <w:pStyle w:val="HTML"/>
        <w:shd w:val="clear" w:color="auto" w:fill="FFFFFF"/>
        <w:spacing w:line="360" w:lineRule="auto"/>
        <w:ind w:firstLine="567"/>
        <w:jc w:val="both"/>
        <w:rPr>
          <w:rFonts w:ascii="Times New Roman" w:hAnsi="Times New Roman" w:cs="Times New Roman"/>
          <w:sz w:val="28"/>
          <w:szCs w:val="28"/>
          <w:bdr w:val="none" w:sz="0" w:space="0" w:color="auto" w:frame="1"/>
        </w:rPr>
      </w:pPr>
      <w:r w:rsidRPr="006E4675">
        <w:rPr>
          <w:rFonts w:ascii="Times New Roman" w:hAnsi="Times New Roman" w:cs="Times New Roman"/>
          <w:sz w:val="28"/>
          <w:szCs w:val="28"/>
        </w:rPr>
        <w:t xml:space="preserve">9 ноября 2006 года Президентом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был подписан Закон КР «О новой редакции Конституции Кыргызской Республики», в котором п</w:t>
      </w:r>
      <w:r w:rsidRPr="006E4675">
        <w:rPr>
          <w:rFonts w:ascii="Times New Roman" w:hAnsi="Times New Roman" w:cs="Times New Roman"/>
          <w:sz w:val="28"/>
          <w:szCs w:val="28"/>
          <w:bdr w:val="none" w:sz="0" w:space="0" w:color="auto" w:frame="1"/>
        </w:rPr>
        <w:t xml:space="preserve">редусматривалось изменение состава ЖК КР, который в соответствии с новыми правилами должен был состоять не менее 50% из депутатов, </w:t>
      </w:r>
      <w:r w:rsidRPr="006E4675">
        <w:rPr>
          <w:rFonts w:ascii="Times New Roman" w:hAnsi="Times New Roman" w:cs="Times New Roman"/>
          <w:sz w:val="28"/>
          <w:szCs w:val="28"/>
          <w:bdr w:val="none" w:sz="0" w:space="0" w:color="auto" w:frame="1"/>
        </w:rPr>
        <w:lastRenderedPageBreak/>
        <w:t xml:space="preserve">избранных по партийным спискам, а кроме того, было увеличилось общее число депутатов – до 90 человек. </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Однако все принятые законодательные и прочие меры </w:t>
      </w:r>
      <w:proofErr w:type="gramStart"/>
      <w:r w:rsidRPr="006E4675">
        <w:rPr>
          <w:rFonts w:ascii="Times New Roman" w:eastAsia="Times New Roman" w:hAnsi="Times New Roman" w:cs="Times New Roman"/>
          <w:sz w:val="28"/>
          <w:szCs w:val="28"/>
        </w:rPr>
        <w:t>привели</w:t>
      </w:r>
      <w:proofErr w:type="gramEnd"/>
      <w:r w:rsidRPr="006E4675">
        <w:rPr>
          <w:rFonts w:ascii="Times New Roman" w:eastAsia="Times New Roman" w:hAnsi="Times New Roman" w:cs="Times New Roman"/>
          <w:sz w:val="28"/>
          <w:szCs w:val="28"/>
        </w:rPr>
        <w:t xml:space="preserve"> в конечном счете к тому, что в Кыргызстане разразился политический кризис, который продлился с 3 ноября 2006 года по 21 апреля 2007 года. </w:t>
      </w:r>
      <w:r w:rsidRPr="006E4675">
        <w:rPr>
          <w:rFonts w:ascii="Times New Roman" w:hAnsi="Times New Roman" w:cs="Times New Roman"/>
          <w:spacing w:val="3"/>
          <w:sz w:val="28"/>
          <w:szCs w:val="28"/>
        </w:rPr>
        <w:t xml:space="preserve">Так, глава оппозиционного так называемого Объединенного фронта «За достойное будущее Кыргызстана» Ф.Ш. Кулов в период кризиса сделал заявление прессе о том, что оппозиция настаивает на проведении досрочных выборов Президента, добивается формирования временного коалиционного правительства, а также безотлагательного  принятия закона, который был разработан оппозиционными силами и основным пунктом которого было требование об отмене президентской редакции Конституции  </w:t>
      </w:r>
      <w:proofErr w:type="gramStart"/>
      <w:r w:rsidRPr="006E4675">
        <w:rPr>
          <w:rFonts w:ascii="Times New Roman" w:hAnsi="Times New Roman" w:cs="Times New Roman"/>
          <w:spacing w:val="3"/>
          <w:sz w:val="28"/>
          <w:szCs w:val="28"/>
        </w:rPr>
        <w:t>КР</w:t>
      </w:r>
      <w:proofErr w:type="gramEnd"/>
      <w:r w:rsidRPr="006E4675">
        <w:rPr>
          <w:rFonts w:ascii="Times New Roman" w:hAnsi="Times New Roman" w:cs="Times New Roman"/>
          <w:spacing w:val="3"/>
          <w:sz w:val="28"/>
          <w:szCs w:val="28"/>
        </w:rPr>
        <w:t xml:space="preserve">, которая была одобрена действующим парламентом. Кроме того, в предлагаемом законе предусматривалось сокращение полномочий главы государства, его прерогативы при параллельном расширении полномочий правительства. «Принятие такого закона, – как писала </w:t>
      </w:r>
      <w:hyperlink r:id="rId21" w:history="1">
        <w:r w:rsidRPr="006E4675">
          <w:rPr>
            <w:rStyle w:val="a8"/>
            <w:rFonts w:ascii="Times New Roman" w:hAnsi="Times New Roman" w:cs="Times New Roman"/>
            <w:color w:val="auto"/>
            <w:spacing w:val="3"/>
            <w:sz w:val="28"/>
            <w:szCs w:val="28"/>
            <w:u w:val="none"/>
          </w:rPr>
          <w:t>Л. Акилова</w:t>
        </w:r>
      </w:hyperlink>
      <w:r w:rsidRPr="006E4675">
        <w:rPr>
          <w:rStyle w:val="a8"/>
          <w:rFonts w:ascii="Times New Roman" w:hAnsi="Times New Roman" w:cs="Times New Roman"/>
          <w:color w:val="auto"/>
          <w:spacing w:val="3"/>
          <w:sz w:val="28"/>
          <w:szCs w:val="28"/>
          <w:u w:val="none"/>
        </w:rPr>
        <w:t>, –</w:t>
      </w:r>
      <w:r w:rsidRPr="006E4675">
        <w:rPr>
          <w:rFonts w:ascii="Times New Roman" w:hAnsi="Times New Roman" w:cs="Times New Roman"/>
          <w:spacing w:val="3"/>
          <w:sz w:val="28"/>
          <w:szCs w:val="28"/>
        </w:rPr>
        <w:t xml:space="preserve"> позволит гарантировать, что президент не </w:t>
      </w:r>
      <w:proofErr w:type="gramStart"/>
      <w:r w:rsidRPr="006E4675">
        <w:rPr>
          <w:rFonts w:ascii="Times New Roman" w:hAnsi="Times New Roman" w:cs="Times New Roman"/>
          <w:spacing w:val="3"/>
          <w:sz w:val="28"/>
          <w:szCs w:val="28"/>
        </w:rPr>
        <w:t>задействует административный ресурс и не</w:t>
      </w:r>
      <w:proofErr w:type="gramEnd"/>
      <w:r w:rsidRPr="006E4675">
        <w:rPr>
          <w:rFonts w:ascii="Times New Roman" w:hAnsi="Times New Roman" w:cs="Times New Roman"/>
          <w:spacing w:val="3"/>
          <w:sz w:val="28"/>
          <w:szCs w:val="28"/>
        </w:rPr>
        <w:t xml:space="preserve"> будет использовать время до принятия новой Конституции в своих интересах», – сообщил Ф. Кулов. Проект этого закона, пояснил он, был передан Бакиеву при условии, что тот его рассмотрит в течение двух суток. Если же этого не произойдет, то оппозиция будет добиваться отставки президента» (</w:t>
      </w:r>
      <w:hyperlink r:id="rId22" w:history="1">
        <w:r w:rsidRPr="006E4675">
          <w:rPr>
            <w:rStyle w:val="a8"/>
            <w:rFonts w:ascii="Times New Roman" w:hAnsi="Times New Roman" w:cs="Times New Roman"/>
            <w:color w:val="auto"/>
            <w:spacing w:val="3"/>
            <w:sz w:val="28"/>
            <w:szCs w:val="28"/>
            <w:u w:val="none"/>
          </w:rPr>
          <w:t>Л. Акилова</w:t>
        </w:r>
      </w:hyperlink>
      <w:r w:rsidRPr="006E4675">
        <w:rPr>
          <w:rFonts w:ascii="Times New Roman" w:hAnsi="Times New Roman" w:cs="Times New Roman"/>
          <w:sz w:val="28"/>
          <w:szCs w:val="28"/>
        </w:rPr>
        <w:t>.</w:t>
      </w:r>
      <w:r w:rsidRPr="006E4675">
        <w:rPr>
          <w:rFonts w:ascii="Times New Roman" w:hAnsi="Times New Roman" w:cs="Times New Roman"/>
          <w:spacing w:val="3"/>
          <w:sz w:val="28"/>
          <w:szCs w:val="28"/>
        </w:rPr>
        <w:t xml:space="preserve"> Голодный протест // </w:t>
      </w:r>
      <w:hyperlink r:id="rId23" w:history="1">
        <w:r w:rsidRPr="006E4675">
          <w:rPr>
            <w:rStyle w:val="a8"/>
            <w:rFonts w:ascii="Times New Roman" w:hAnsi="Times New Roman" w:cs="Times New Roman"/>
            <w:color w:val="auto"/>
            <w:spacing w:val="3"/>
            <w:sz w:val="28"/>
            <w:szCs w:val="28"/>
            <w:u w:val="none"/>
          </w:rPr>
          <w:t>Российская газета – Федеральный выпуск №0(4335)</w:t>
        </w:r>
      </w:hyperlink>
      <w:r w:rsidRPr="006E4675">
        <w:rPr>
          <w:rFonts w:ascii="Times New Roman" w:hAnsi="Times New Roman" w:cs="Times New Roman"/>
          <w:sz w:val="28"/>
          <w:szCs w:val="28"/>
        </w:rPr>
        <w:t>).</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hAnsi="Times New Roman" w:cs="Times New Roman"/>
          <w:sz w:val="28"/>
          <w:szCs w:val="28"/>
          <w:bdr w:val="none" w:sz="0" w:space="0" w:color="auto" w:frame="1"/>
        </w:rPr>
        <w:t xml:space="preserve">«Белый дом» в результате оказанного на него давления пошел на определенные уступки. Так, была принята новая редакция Конституции </w:t>
      </w:r>
      <w:proofErr w:type="gramStart"/>
      <w:r w:rsidRPr="006E4675">
        <w:rPr>
          <w:rFonts w:ascii="Times New Roman" w:hAnsi="Times New Roman" w:cs="Times New Roman"/>
          <w:sz w:val="28"/>
          <w:szCs w:val="28"/>
          <w:bdr w:val="none" w:sz="0" w:space="0" w:color="auto" w:frame="1"/>
        </w:rPr>
        <w:t>КР</w:t>
      </w:r>
      <w:proofErr w:type="gramEnd"/>
      <w:r w:rsidRPr="006E4675">
        <w:rPr>
          <w:rFonts w:ascii="Times New Roman" w:hAnsi="Times New Roman" w:cs="Times New Roman"/>
          <w:sz w:val="28"/>
          <w:szCs w:val="28"/>
          <w:bdr w:val="none" w:sz="0" w:space="0" w:color="auto" w:frame="1"/>
        </w:rPr>
        <w:t xml:space="preserve">, в которую было введено новое положение, согласно которому политическим партиям, представители которых вошли в парламент, было предоставлено право формировать Правительство КР; в Конституции в новой редакции </w:t>
      </w:r>
      <w:r w:rsidRPr="006E4675">
        <w:rPr>
          <w:rFonts w:ascii="Times New Roman" w:eastAsia="Times New Roman" w:hAnsi="Times New Roman" w:cs="Times New Roman"/>
          <w:sz w:val="28"/>
          <w:szCs w:val="28"/>
        </w:rPr>
        <w:t>от 15 января 2007 года №2 и</w:t>
      </w:r>
      <w:r w:rsidRPr="006E4675">
        <w:rPr>
          <w:rFonts w:ascii="Times New Roman" w:hAnsi="Times New Roman" w:cs="Times New Roman"/>
          <w:sz w:val="28"/>
          <w:szCs w:val="28"/>
        </w:rPr>
        <w:t xml:space="preserve"> от 23 октября 2007 года №157 (</w:t>
      </w:r>
      <w:r w:rsidRPr="006E4675">
        <w:rPr>
          <w:rFonts w:ascii="Times New Roman" w:eastAsia="Times New Roman" w:hAnsi="Times New Roman" w:cs="Times New Roman"/>
          <w:sz w:val="28"/>
          <w:szCs w:val="28"/>
        </w:rPr>
        <w:t xml:space="preserve">принят </w:t>
      </w:r>
      <w:r w:rsidRPr="006E4675">
        <w:rPr>
          <w:rFonts w:ascii="Times New Roman" w:eastAsia="Times New Roman" w:hAnsi="Times New Roman" w:cs="Times New Roman"/>
          <w:sz w:val="28"/>
          <w:szCs w:val="28"/>
        </w:rPr>
        <w:lastRenderedPageBreak/>
        <w:t xml:space="preserve">референдумом – всенародным голосованием – </w:t>
      </w:r>
      <w:r w:rsidRPr="006E4675">
        <w:rPr>
          <w:rFonts w:ascii="Times New Roman" w:hAnsi="Times New Roman" w:cs="Times New Roman"/>
          <w:sz w:val="28"/>
          <w:szCs w:val="28"/>
          <w:shd w:val="clear" w:color="auto" w:fill="FFFFFF"/>
        </w:rPr>
        <w:t>21 октября 2007 года</w:t>
      </w:r>
      <w:r w:rsidRPr="006E4675">
        <w:rPr>
          <w:rFonts w:ascii="Times New Roman" w:eastAsia="Times New Roman" w:hAnsi="Times New Roman" w:cs="Times New Roman"/>
          <w:sz w:val="28"/>
          <w:szCs w:val="28"/>
        </w:rPr>
        <w:t>)</w:t>
      </w:r>
      <w:r w:rsidRPr="006E4675">
        <w:rPr>
          <w:rFonts w:ascii="Times New Roman" w:hAnsi="Times New Roman" w:cs="Times New Roman"/>
          <w:sz w:val="28"/>
          <w:szCs w:val="28"/>
        </w:rPr>
        <w:t xml:space="preserve">, а именно в </w:t>
      </w:r>
      <w:r w:rsidRPr="006E4675">
        <w:rPr>
          <w:rFonts w:ascii="Times New Roman" w:eastAsia="Times New Roman" w:hAnsi="Times New Roman" w:cs="Times New Roman"/>
          <w:sz w:val="28"/>
          <w:szCs w:val="28"/>
        </w:rPr>
        <w:t xml:space="preserve">ст. 69 </w:t>
      </w:r>
      <w:r w:rsidRPr="006E4675">
        <w:rPr>
          <w:rFonts w:ascii="Times New Roman" w:hAnsi="Times New Roman" w:cs="Times New Roman"/>
          <w:sz w:val="28"/>
          <w:szCs w:val="28"/>
        </w:rPr>
        <w:t>предусматривалось, что д</w:t>
      </w:r>
      <w:r w:rsidRPr="006E4675">
        <w:rPr>
          <w:rFonts w:ascii="Times New Roman" w:eastAsia="Times New Roman" w:hAnsi="Times New Roman" w:cs="Times New Roman"/>
          <w:sz w:val="28"/>
          <w:szCs w:val="28"/>
        </w:rPr>
        <w:t xml:space="preserve">епутаты от политической партии,  получившей более 50% мандатов  депутатов  Жогорку Кенеша, имеют право предлагать Президенту </w:t>
      </w:r>
      <w:proofErr w:type="gramStart"/>
      <w:r w:rsidRPr="006E4675">
        <w:rPr>
          <w:rFonts w:ascii="Times New Roman" w:eastAsia="Times New Roman" w:hAnsi="Times New Roman" w:cs="Times New Roman"/>
          <w:sz w:val="28"/>
          <w:szCs w:val="28"/>
        </w:rPr>
        <w:t>КР</w:t>
      </w:r>
      <w:proofErr w:type="gramEnd"/>
      <w:r w:rsidRPr="006E4675">
        <w:rPr>
          <w:rFonts w:ascii="Times New Roman" w:eastAsia="Times New Roman" w:hAnsi="Times New Roman" w:cs="Times New Roman"/>
          <w:sz w:val="28"/>
          <w:szCs w:val="28"/>
        </w:rPr>
        <w:t xml:space="preserve"> кандидатуру на должность Премьер-министра. </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Одним из последствий противостояния оппозиции и Президента </w:t>
      </w:r>
      <w:proofErr w:type="gramStart"/>
      <w:r w:rsidRPr="006E4675">
        <w:rPr>
          <w:rFonts w:ascii="Times New Roman" w:eastAsia="Times New Roman" w:hAnsi="Times New Roman" w:cs="Times New Roman"/>
          <w:sz w:val="28"/>
          <w:szCs w:val="28"/>
        </w:rPr>
        <w:t>КР</w:t>
      </w:r>
      <w:proofErr w:type="gramEnd"/>
      <w:r w:rsidRPr="006E4675">
        <w:rPr>
          <w:rFonts w:ascii="Times New Roman" w:eastAsia="Times New Roman" w:hAnsi="Times New Roman" w:cs="Times New Roman"/>
          <w:sz w:val="28"/>
          <w:szCs w:val="28"/>
        </w:rPr>
        <w:t xml:space="preserve"> стало то, что после принятия Конституции КР от </w:t>
      </w:r>
      <w:r w:rsidRPr="006E4675">
        <w:rPr>
          <w:rFonts w:ascii="Times New Roman" w:hAnsi="Times New Roman" w:cs="Times New Roman"/>
          <w:sz w:val="28"/>
          <w:szCs w:val="28"/>
          <w:bdr w:val="none" w:sz="0" w:space="0" w:color="auto" w:frame="1"/>
        </w:rPr>
        <w:t xml:space="preserve">23 октября 2007 года Президентом КР К.С. Бакиевым Жогорку Кенеш III созыва вследствие очередного разразившегося политического кризиса был преждевременно распущен, и были назначены внеочередные выборы, состоявшиеся </w:t>
      </w:r>
      <w:r w:rsidRPr="006E4675">
        <w:rPr>
          <w:rFonts w:ascii="Times New Roman" w:eastAsia="Times New Roman" w:hAnsi="Times New Roman" w:cs="Times New Roman"/>
          <w:sz w:val="28"/>
          <w:szCs w:val="28"/>
          <w:bdr w:val="none" w:sz="0" w:space="0" w:color="auto" w:frame="1"/>
        </w:rPr>
        <w:t>16 декабря 2007 года</w:t>
      </w:r>
      <w:r w:rsidRPr="006E4675">
        <w:rPr>
          <w:rFonts w:ascii="Times New Roman" w:hAnsi="Times New Roman" w:cs="Times New Roman"/>
          <w:sz w:val="28"/>
          <w:szCs w:val="28"/>
          <w:bdr w:val="none" w:sz="0" w:space="0" w:color="auto" w:frame="1"/>
        </w:rPr>
        <w:t xml:space="preserve">. По их итогам </w:t>
      </w:r>
      <w:r w:rsidRPr="006E4675">
        <w:rPr>
          <w:rFonts w:ascii="Times New Roman" w:eastAsia="Times New Roman" w:hAnsi="Times New Roman" w:cs="Times New Roman"/>
          <w:sz w:val="28"/>
          <w:szCs w:val="28"/>
          <w:bdr w:val="none" w:sz="0" w:space="0" w:color="auto" w:frame="1"/>
        </w:rPr>
        <w:t xml:space="preserve">был избран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IV созыва, который был в отличие от всех предшествующих выборов был избран и сформирован по партийным спискам, при этом в парламент удалось попасть представителям только трех политических партий.</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Однако в апреле 2010 года в Кыргызстане разразился очередной политический кризис, который имел чрезвычайно острый характер и привел, как известно, к трагическим последствиям. В результате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IV созыва так же, как и предшествующий парламент, вынужден будет досрочно прекратить свою работу. Но этим дело не ограничилось. В дальнейшем произошла не только смена государственной власти, но и произошли существенные общественно-политические сдвиги, преобразования. В ускоренном порядке была разработана новая  Конституция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которая была принята 27 июня 2010 года. В ней, в частности, были расширены полномочия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однако одновременно была увеличена его ответственность. Внесенные в новую Конституцию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изменения были настолько существенны, что после ее принятия Кыргызстан стал государством с парламентско-президентской формой правления.</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С избранием депутатов Жогорку Кенеша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V созыва была, по сути, открыта новая страница в истории парламентаризма КР. Перед депутатами </w:t>
      </w:r>
      <w:r w:rsidRPr="006E4675">
        <w:rPr>
          <w:rFonts w:ascii="Times New Roman" w:eastAsia="Times New Roman" w:hAnsi="Times New Roman" w:cs="Times New Roman"/>
          <w:sz w:val="28"/>
          <w:szCs w:val="28"/>
          <w:bdr w:val="none" w:sz="0" w:space="0" w:color="auto" w:frame="1"/>
        </w:rPr>
        <w:lastRenderedPageBreak/>
        <w:t>ЖК КР, полномочия которого были существенно расширены, был поставлен ряд принципиально новых задач, и для того чтобы их решить, необходимо было выработать новую стратегию и новые подходы, имеющие концептуальный характер, к развитию парламентаризма в стране.</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В начале 2013 года парламентом Кыргызстана была принята Стратегия развития Жогорку Кенеша Кыргызской Республики до 2016 года (далее – Стратегия). В ней ее разработчиками помимо наиболее важных направлений его деятельности была определена также основная цель, которая состояла в создании действенной, устойчиво работающей парламентской организации, которая отвечала бы  требованиям, содержащимся в Конституции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и запросам, чаяниям общества и была бы в состоянии незамедлительно и соответствующим образом реагировать на современные вызовы. </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Следует отметить, что в Стратегии ее разработчиками были охвачены все компетенции, весь спектр полномочий, которыми был наделен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включающий в себя помимо законодательной, представительской и контрольной функций также деятельность профильных комитетов и парламентских фракций, взаимодействие парламента с прочими государственными органами и гражданским обществом.</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В рамках Стратегии был разработан ряд проектов, в том числе «Электронный документооборот», «Служба экспертизы законопроектов», «Служба аутентичности текстов законопроектов», «Видеоконференция и др.</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С принятием новой Конституция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2010 года, как уже говорилось выше, в Кыргызстане был осуществлен переход к парламентско-президентской форме правления, что, естественно, существенным образом изменило роль ЖК КР как в государстве, так и в обществе, что в свою очередь повлекло изменение его ответственности за принимаемые им решения и совершаемые действия, в сторону повышения этой ответственности. Данное обстоятельство вызвало необходимость активизации контактов и сотрудничества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с парламентами других </w:t>
      </w:r>
      <w:r w:rsidRPr="006E4675">
        <w:rPr>
          <w:rFonts w:ascii="Times New Roman" w:eastAsia="Times New Roman" w:hAnsi="Times New Roman" w:cs="Times New Roman"/>
          <w:sz w:val="28"/>
          <w:szCs w:val="28"/>
          <w:bdr w:val="none" w:sz="0" w:space="0" w:color="auto" w:frame="1"/>
        </w:rPr>
        <w:lastRenderedPageBreak/>
        <w:t>стран, и, естественно, в первую очередь с теми, где установлена парламентская форма правления с целью заимствования и обмена опытом.</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4 октября 2015 года в Кыргызстане состоялись очередные парламентские выборы, по итогам которого был сформирован </w:t>
      </w:r>
      <w:r w:rsidRPr="006E4675">
        <w:rPr>
          <w:rFonts w:ascii="Times New Roman" w:eastAsia="Times New Roman" w:hAnsi="Times New Roman" w:cs="Times New Roman"/>
          <w:sz w:val="28"/>
          <w:szCs w:val="28"/>
          <w:bdr w:val="none" w:sz="0" w:space="0" w:color="auto" w:frame="1"/>
        </w:rPr>
        <w:t xml:space="preserve">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VI созыва.</w:t>
      </w:r>
      <w:r w:rsidRPr="006E4675">
        <w:rPr>
          <w:rFonts w:ascii="Times New Roman" w:eastAsia="Times New Roman" w:hAnsi="Times New Roman" w:cs="Times New Roman"/>
          <w:sz w:val="28"/>
          <w:szCs w:val="28"/>
        </w:rPr>
        <w:t xml:space="preserve">  </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Одной из особенностей проведенных выборов было то, что на них впервые </w:t>
      </w:r>
      <w:r w:rsidRPr="006E4675">
        <w:rPr>
          <w:rFonts w:ascii="Times New Roman" w:eastAsia="Times New Roman" w:hAnsi="Times New Roman" w:cs="Times New Roman"/>
          <w:sz w:val="28"/>
          <w:szCs w:val="28"/>
          <w:bdr w:val="none" w:sz="0" w:space="0" w:color="auto" w:frame="1"/>
        </w:rPr>
        <w:t>была разработана и задействована новая Модель избирательного процесса, которая позволила применить современное специальное оборудование, которое способно не только идентифицировать  избирателей, но и произвести автоматический подсчет их голосов. Другой важной ее особенностью было то, что в список избирателей были включены лица, которые достигли на день выборов восемнадцатилетнего возраста, а кроме того, прошли биометрическую регистрацию в установленном законом порядке.</w:t>
      </w:r>
    </w:p>
    <w:p w:rsidR="00E04F3D" w:rsidRPr="006E4675" w:rsidRDefault="00E04F3D" w:rsidP="00152F12">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Что касается результатов выборов, то из 14 политических партий, принимавших участие в парламентских выборах, только 6 из н</w:t>
      </w:r>
      <w:r w:rsidR="00152F12" w:rsidRPr="006E4675">
        <w:rPr>
          <w:rFonts w:ascii="Times New Roman" w:eastAsia="Times New Roman" w:hAnsi="Times New Roman" w:cs="Times New Roman"/>
          <w:sz w:val="28"/>
          <w:szCs w:val="28"/>
          <w:bdr w:val="none" w:sz="0" w:space="0" w:color="auto" w:frame="1"/>
        </w:rPr>
        <w:t>их удалось попасть в ЖК КР.</w:t>
      </w:r>
    </w:p>
    <w:p w:rsidR="00FA2DAB"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Преобразование государственного устройства, изменения, внесенные в конституционное законодательство, были отражены определенным образом в ряде новых законов, таких как</w:t>
      </w:r>
      <w:r w:rsidR="00FA2DAB" w:rsidRPr="006E4675">
        <w:rPr>
          <w:rFonts w:ascii="Times New Roman" w:eastAsia="Times New Roman" w:hAnsi="Times New Roman" w:cs="Times New Roman"/>
          <w:sz w:val="28"/>
          <w:szCs w:val="28"/>
          <w:bdr w:val="none" w:sz="0" w:space="0" w:color="auto" w:frame="1"/>
        </w:rPr>
        <w:t>:</w:t>
      </w:r>
    </w:p>
    <w:p w:rsidR="00FA2DAB" w:rsidRPr="006E4675" w:rsidRDefault="00FA2DAB"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w:t>
      </w:r>
      <w:r w:rsidR="00E04F3D" w:rsidRPr="006E4675">
        <w:rPr>
          <w:rFonts w:ascii="Times New Roman" w:eastAsia="Times New Roman" w:hAnsi="Times New Roman" w:cs="Times New Roman"/>
          <w:sz w:val="28"/>
          <w:szCs w:val="28"/>
          <w:bdr w:val="none" w:sz="0" w:space="0" w:color="auto" w:frame="1"/>
        </w:rPr>
        <w:t xml:space="preserve"> «О выборах Президента Кыргызской Республики и депутатов Жогорку Кенеша Кыргызской Респу</w:t>
      </w:r>
      <w:r w:rsidRPr="006E4675">
        <w:rPr>
          <w:rFonts w:ascii="Times New Roman" w:eastAsia="Times New Roman" w:hAnsi="Times New Roman" w:cs="Times New Roman"/>
          <w:sz w:val="28"/>
          <w:szCs w:val="28"/>
          <w:bdr w:val="none" w:sz="0" w:space="0" w:color="auto" w:frame="1"/>
        </w:rPr>
        <w:t>блики»;</w:t>
      </w:r>
    </w:p>
    <w:p w:rsidR="00FA2DAB" w:rsidRPr="006E4675" w:rsidRDefault="00FA2DAB"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 </w:t>
      </w:r>
      <w:r w:rsidR="00E04F3D" w:rsidRPr="006E4675">
        <w:rPr>
          <w:rFonts w:ascii="Times New Roman" w:eastAsia="Times New Roman" w:hAnsi="Times New Roman" w:cs="Times New Roman"/>
          <w:sz w:val="28"/>
          <w:szCs w:val="28"/>
          <w:bdr w:val="none" w:sz="0" w:space="0" w:color="auto" w:frame="1"/>
        </w:rPr>
        <w:t>«Об избирательных комиссиях по проведению выборов и референдумов Кыргызской Республики»</w:t>
      </w:r>
      <w:r w:rsidRPr="006E4675">
        <w:rPr>
          <w:rFonts w:ascii="Times New Roman" w:eastAsia="Times New Roman" w:hAnsi="Times New Roman" w:cs="Times New Roman"/>
          <w:sz w:val="28"/>
          <w:szCs w:val="28"/>
          <w:bdr w:val="none" w:sz="0" w:space="0" w:color="auto" w:frame="1"/>
        </w:rPr>
        <w:t>;</w:t>
      </w:r>
    </w:p>
    <w:p w:rsidR="00FA2DAB" w:rsidRPr="006E4675" w:rsidRDefault="00FA2DAB"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К</w:t>
      </w:r>
      <w:r w:rsidR="00E04F3D" w:rsidRPr="006E4675">
        <w:rPr>
          <w:rFonts w:ascii="Times New Roman" w:eastAsia="Times New Roman" w:hAnsi="Times New Roman" w:cs="Times New Roman"/>
          <w:sz w:val="28"/>
          <w:szCs w:val="28"/>
          <w:bdr w:val="none" w:sz="0" w:space="0" w:color="auto" w:frame="1"/>
        </w:rPr>
        <w:t xml:space="preserve">онституционном </w:t>
      </w:r>
      <w:proofErr w:type="gramStart"/>
      <w:r w:rsidR="00E04F3D" w:rsidRPr="006E4675">
        <w:rPr>
          <w:rFonts w:ascii="Times New Roman" w:eastAsia="Times New Roman" w:hAnsi="Times New Roman" w:cs="Times New Roman"/>
          <w:sz w:val="28"/>
          <w:szCs w:val="28"/>
          <w:bdr w:val="none" w:sz="0" w:space="0" w:color="auto" w:frame="1"/>
        </w:rPr>
        <w:t>законе</w:t>
      </w:r>
      <w:proofErr w:type="gramEnd"/>
      <w:r w:rsidR="00E04F3D" w:rsidRPr="006E4675">
        <w:rPr>
          <w:rFonts w:ascii="Times New Roman" w:eastAsia="Times New Roman" w:hAnsi="Times New Roman" w:cs="Times New Roman"/>
          <w:sz w:val="28"/>
          <w:szCs w:val="28"/>
          <w:bdr w:val="none" w:sz="0" w:space="0" w:color="auto" w:frame="1"/>
        </w:rPr>
        <w:t xml:space="preserve"> «О </w:t>
      </w:r>
      <w:r w:rsidRPr="006E4675">
        <w:rPr>
          <w:rFonts w:ascii="Times New Roman" w:eastAsia="Times New Roman" w:hAnsi="Times New Roman" w:cs="Times New Roman"/>
          <w:sz w:val="28"/>
          <w:szCs w:val="28"/>
          <w:bdr w:val="none" w:sz="0" w:space="0" w:color="auto" w:frame="1"/>
        </w:rPr>
        <w:t>Кабинете министров Кыргызской Республики»;</w:t>
      </w:r>
    </w:p>
    <w:p w:rsidR="00E04F3D" w:rsidRPr="006E4675" w:rsidRDefault="00FA2DAB"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w:t>
      </w:r>
      <w:r w:rsidR="00E04F3D" w:rsidRPr="006E4675">
        <w:rPr>
          <w:rFonts w:ascii="Times New Roman" w:eastAsia="Times New Roman" w:hAnsi="Times New Roman" w:cs="Times New Roman"/>
          <w:sz w:val="28"/>
          <w:szCs w:val="28"/>
          <w:bdr w:val="none" w:sz="0" w:space="0" w:color="auto" w:frame="1"/>
        </w:rPr>
        <w:t xml:space="preserve"> внесен ряд изменений в Закон </w:t>
      </w:r>
      <w:proofErr w:type="gramStart"/>
      <w:r w:rsidR="00E04F3D" w:rsidRPr="006E4675">
        <w:rPr>
          <w:rFonts w:ascii="Times New Roman" w:eastAsia="Times New Roman" w:hAnsi="Times New Roman" w:cs="Times New Roman"/>
          <w:sz w:val="28"/>
          <w:szCs w:val="28"/>
          <w:bdr w:val="none" w:sz="0" w:space="0" w:color="auto" w:frame="1"/>
        </w:rPr>
        <w:t>КР</w:t>
      </w:r>
      <w:proofErr w:type="gramEnd"/>
      <w:r w:rsidR="00E04F3D" w:rsidRPr="006E4675">
        <w:rPr>
          <w:rFonts w:ascii="Times New Roman" w:eastAsia="Times New Roman" w:hAnsi="Times New Roman" w:cs="Times New Roman"/>
          <w:sz w:val="28"/>
          <w:szCs w:val="28"/>
          <w:bdr w:val="none" w:sz="0" w:space="0" w:color="auto" w:frame="1"/>
        </w:rPr>
        <w:t xml:space="preserve"> «О выборах депутатов местных кенешей», которые были необходимы не только для оптимизации соответствующего законодательства и предоставления больших гарантий </w:t>
      </w:r>
      <w:r w:rsidR="00E04F3D" w:rsidRPr="006E4675">
        <w:rPr>
          <w:rFonts w:ascii="Times New Roman" w:eastAsia="Times New Roman" w:hAnsi="Times New Roman" w:cs="Times New Roman"/>
          <w:sz w:val="28"/>
          <w:szCs w:val="28"/>
          <w:bdr w:val="none" w:sz="0" w:space="0" w:color="auto" w:frame="1"/>
        </w:rPr>
        <w:lastRenderedPageBreak/>
        <w:t xml:space="preserve">избирательных прав граждан, но и для того, чтобы устранить некоторые противоречия, которые имелись в данном законе. </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z w:val="28"/>
          <w:szCs w:val="28"/>
          <w:bdr w:val="none" w:sz="0" w:space="0" w:color="auto" w:frame="1"/>
        </w:rPr>
        <w:t xml:space="preserve">В процессе выборов, как указывалось выше, были новые технологии и оборудование, помимо автоматической идентификации  избирателей и автоматического подсчет их голосов, использования в процессе биометрических данных граждан, были также составлены электронные списки избирателей и были внедрены автоматически считывающие урны. Был разработан и вступил в силу Закон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«О биометрической регистрации граждан Кыргызской Республики», регламентирующий правила сбора и регистрации биометрических данных граждан страны, которые в соответствии с данным законом должны вноситься в Единый государственном реестре населения, составленный с учетом и на основе границ избирательных участков.</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Следует отметить, что законотворческая деятельность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была, с одной стороны, усложнена, а с другой – обогащена в связи с вступлением Кыргызстана в ЕврАзЭС, членами которой являются наряду с Кыргызской Республикой также Российская Федерация, Республика Беларусь, Республика Казахстан и Республика Армения. Перед Жогорку Кенешем встала задача выработать ряд законов, не только регулирующие </w:t>
      </w:r>
      <w:proofErr w:type="gramStart"/>
      <w:r w:rsidRPr="006E4675">
        <w:rPr>
          <w:rFonts w:ascii="Times New Roman" w:eastAsia="Times New Roman" w:hAnsi="Times New Roman" w:cs="Times New Roman"/>
          <w:sz w:val="28"/>
          <w:szCs w:val="28"/>
          <w:bdr w:val="none" w:sz="0" w:space="0" w:color="auto" w:frame="1"/>
        </w:rPr>
        <w:t>внешнеэкономическое</w:t>
      </w:r>
      <w:proofErr w:type="gramEnd"/>
      <w:r w:rsidRPr="006E4675">
        <w:rPr>
          <w:rFonts w:ascii="Times New Roman" w:eastAsia="Times New Roman" w:hAnsi="Times New Roman" w:cs="Times New Roman"/>
          <w:sz w:val="28"/>
          <w:szCs w:val="28"/>
          <w:bdr w:val="none" w:sz="0" w:space="0" w:color="auto" w:frame="1"/>
        </w:rPr>
        <w:t xml:space="preserve"> и внешнеторговые отношения со странами-участниками ЕврАзЭС, но и способными создать благоприятные условия для развития республики. И с этой задачей ЖК </w:t>
      </w:r>
      <w:proofErr w:type="gramStart"/>
      <w:r w:rsidRPr="006E4675">
        <w:rPr>
          <w:rFonts w:ascii="Times New Roman" w:eastAsia="Times New Roman" w:hAnsi="Times New Roman" w:cs="Times New Roman"/>
          <w:sz w:val="28"/>
          <w:szCs w:val="28"/>
          <w:bdr w:val="none" w:sz="0" w:space="0" w:color="auto" w:frame="1"/>
        </w:rPr>
        <w:t>КР</w:t>
      </w:r>
      <w:proofErr w:type="gramEnd"/>
      <w:r w:rsidRPr="006E4675">
        <w:rPr>
          <w:rFonts w:ascii="Times New Roman" w:eastAsia="Times New Roman" w:hAnsi="Times New Roman" w:cs="Times New Roman"/>
          <w:sz w:val="28"/>
          <w:szCs w:val="28"/>
          <w:bdr w:val="none" w:sz="0" w:space="0" w:color="auto" w:frame="1"/>
        </w:rPr>
        <w:t xml:space="preserve"> успешно справилась.</w:t>
      </w:r>
    </w:p>
    <w:p w:rsidR="00E04F3D" w:rsidRPr="006E4675" w:rsidRDefault="00E04F3D" w:rsidP="00E04F3D">
      <w:pPr>
        <w:spacing w:after="0" w:line="360" w:lineRule="auto"/>
        <w:ind w:firstLine="567"/>
        <w:jc w:val="both"/>
        <w:textAlignment w:val="baseline"/>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bdr w:val="none" w:sz="0" w:space="0" w:color="auto" w:frame="1"/>
        </w:rPr>
        <w:t xml:space="preserve">Социальная политика практически для любого государства находится в центре его внимания. Кыргызстан, естественно, не является исключением. Соответственно, и депутаты Жогорку Кенеша уделяют первостепенное внимание законопроектам, которые связаны с социальной политикой, круг проблем которой очень широк и разнообразен, включая в себя проблемы семьи, детей, охраны здоровья и многие, многие другие.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 Таким образом, с принятием 5 мая 1993 года первой Конституции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и до последней действующей Конституции КР, подписанный Президентом КР 5 мая 2021 года, был установлен важный принцип народовластия и верховенства власти народа. </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Важным событием в преобразовании, совершенствовании избирательной системы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является, по нашему мнению, подписание 11 марта 2013 года распоряжения Президентом КР </w:t>
      </w:r>
      <w:hyperlink r:id="rId24" w:tooltip="Все новости персоны" w:history="1">
        <w:r w:rsidRPr="006E4675">
          <w:rPr>
            <w:rFonts w:ascii="Times New Roman" w:hAnsi="Times New Roman" w:cs="Times New Roman"/>
            <w:sz w:val="28"/>
            <w:szCs w:val="28"/>
          </w:rPr>
          <w:t>А.Ш. Атамбаев</w:t>
        </w:r>
      </w:hyperlink>
      <w:r w:rsidRPr="006E4675">
        <w:rPr>
          <w:rFonts w:ascii="Times New Roman" w:hAnsi="Times New Roman" w:cs="Times New Roman"/>
          <w:sz w:val="28"/>
          <w:szCs w:val="28"/>
        </w:rPr>
        <w:t xml:space="preserve">ым, которым предписывалось  аппарату Президента КР провести тщательный анализ проблем, связанных с избирательным процессов, выявить изъяны избирательного законодательства КР и выработать  рекомендации, направленные на его совершенствование. Для выполнения данного поручения аппаратом Президента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были привлечены государственные чиновники, представители органов МСУ и гражданского общества. Было предложено внести в повестку дня заседания Национального совета по устойчивому развитию Кыргызской Республики, состоявшегося в апреле 2013 года, вопросы, связанные с оптимизацией избирательной системы страны, а также </w:t>
      </w:r>
      <w:r w:rsidR="00CF75D7" w:rsidRPr="006E4675">
        <w:rPr>
          <w:rFonts w:ascii="Times New Roman" w:hAnsi="Times New Roman" w:cs="Times New Roman"/>
          <w:sz w:val="28"/>
          <w:szCs w:val="28"/>
        </w:rPr>
        <w:t>«</w:t>
      </w:r>
      <w:r w:rsidRPr="006E4675">
        <w:rPr>
          <w:rFonts w:ascii="Times New Roman" w:hAnsi="Times New Roman" w:cs="Times New Roman"/>
          <w:sz w:val="28"/>
          <w:szCs w:val="28"/>
        </w:rPr>
        <w:t xml:space="preserve">с формированием рабочей группы, необходимой для подготовки предложений о внесении изменений и дополнений в соответствующие нормативные акты. В 2013 году были утверждены два важных документа, первый из которых – </w:t>
      </w:r>
      <w:hyperlink r:id="rId25" w:history="1">
        <w:r w:rsidRPr="006E4675">
          <w:rPr>
            <w:rStyle w:val="a8"/>
            <w:rFonts w:ascii="Times New Roman" w:hAnsi="Times New Roman" w:cs="Times New Roman"/>
            <w:color w:val="auto"/>
            <w:sz w:val="28"/>
            <w:szCs w:val="28"/>
            <w:u w:val="none"/>
          </w:rPr>
          <w:t>Указ</w:t>
        </w:r>
      </w:hyperlink>
      <w:r w:rsidRPr="006E4675">
        <w:rPr>
          <w:rFonts w:ascii="Times New Roman" w:hAnsi="Times New Roman" w:cs="Times New Roman"/>
          <w:sz w:val="28"/>
          <w:szCs w:val="28"/>
        </w:rPr>
        <w:t xml:space="preserve"> Президента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«О Национальной стратегии устойчивого развития Кыргызской Республики на период 2013–2017 годы» и второй – Указ </w:t>
      </w:r>
      <w:r w:rsidRPr="006E4675">
        <w:rPr>
          <w:rFonts w:ascii="Times New Roman" w:eastAsia="Times New Roman" w:hAnsi="Times New Roman" w:cs="Times New Roman"/>
          <w:sz w:val="28"/>
          <w:szCs w:val="28"/>
        </w:rPr>
        <w:t>«</w:t>
      </w:r>
      <w:r w:rsidRPr="006E4675">
        <w:rPr>
          <w:rFonts w:ascii="Times New Roman" w:eastAsia="Times New Roman" w:hAnsi="Times New Roman" w:cs="Times New Roman"/>
          <w:bCs/>
          <w:spacing w:val="5"/>
          <w:sz w:val="28"/>
          <w:szCs w:val="28"/>
        </w:rPr>
        <w:t>О мерах по совершенствованию выборного законодательства Кыргызской Республики»</w:t>
      </w:r>
      <w:r w:rsidRPr="006E4675">
        <w:rPr>
          <w:rFonts w:ascii="Times New Roman" w:hAnsi="Times New Roman" w:cs="Times New Roman"/>
          <w:sz w:val="28"/>
          <w:szCs w:val="28"/>
        </w:rPr>
        <w:t xml:space="preserve"> </w:t>
      </w:r>
      <w:r w:rsidRPr="006E4675">
        <w:rPr>
          <w:rFonts w:ascii="Times New Roman" w:eastAsia="Times New Roman" w:hAnsi="Times New Roman" w:cs="Times New Roman"/>
          <w:sz w:val="28"/>
          <w:szCs w:val="28"/>
        </w:rPr>
        <w:t>УП №109 от 22 мая 2013 года</w:t>
      </w:r>
      <w:r w:rsidRPr="006E4675">
        <w:rPr>
          <w:rFonts w:ascii="Times New Roman" w:eastAsia="Times New Roman" w:hAnsi="Times New Roman" w:cs="Times New Roman"/>
          <w:bCs/>
          <w:spacing w:val="5"/>
          <w:sz w:val="28"/>
          <w:szCs w:val="28"/>
        </w:rPr>
        <w:t>, в котором был утвержден</w:t>
      </w:r>
      <w:r w:rsidRPr="006E4675">
        <w:rPr>
          <w:rFonts w:ascii="Times New Roman" w:hAnsi="Times New Roman" w:cs="Times New Roman"/>
          <w:sz w:val="28"/>
          <w:szCs w:val="28"/>
        </w:rPr>
        <w:t> </w:t>
      </w:r>
      <w:hyperlink r:id="rId26" w:anchor="p1" w:history="1">
        <w:r w:rsidRPr="006E4675">
          <w:rPr>
            <w:rStyle w:val="a8"/>
            <w:rFonts w:ascii="Times New Roman" w:hAnsi="Times New Roman" w:cs="Times New Roman"/>
            <w:color w:val="auto"/>
            <w:sz w:val="28"/>
            <w:szCs w:val="28"/>
            <w:u w:val="none"/>
          </w:rPr>
          <w:t>состав</w:t>
        </w:r>
      </w:hyperlink>
      <w:r w:rsidRPr="006E4675">
        <w:rPr>
          <w:rFonts w:ascii="Times New Roman" w:hAnsi="Times New Roman" w:cs="Times New Roman"/>
          <w:sz w:val="28"/>
          <w:szCs w:val="28"/>
        </w:rPr>
        <w:t> рабочей группы</w:t>
      </w:r>
      <w:r w:rsidR="00CF75D7"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r w:rsidRPr="006E4675">
        <w:rPr>
          <w:rFonts w:ascii="Times New Roman" w:eastAsia="Times New Roman" w:hAnsi="Times New Roman" w:cs="Times New Roman"/>
          <w:sz w:val="28"/>
          <w:szCs w:val="28"/>
        </w:rPr>
        <w:t xml:space="preserve">[202; </w:t>
      </w:r>
      <w:proofErr w:type="gramStart"/>
      <w:r w:rsidRPr="006E4675">
        <w:rPr>
          <w:rFonts w:ascii="Times New Roman" w:eastAsia="Times New Roman" w:hAnsi="Times New Roman" w:cs="Times New Roman"/>
          <w:sz w:val="28"/>
          <w:szCs w:val="28"/>
        </w:rPr>
        <w:t>203]</w:t>
      </w:r>
      <w:r w:rsidRPr="006E4675">
        <w:rPr>
          <w:rFonts w:ascii="Times New Roman" w:hAnsi="Times New Roman" w:cs="Times New Roman"/>
          <w:sz w:val="28"/>
          <w:szCs w:val="28"/>
        </w:rPr>
        <w:t>.</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Следующим важным событием стало принятие новой Конституции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11 апреля 2021 года, в которой был предусмотрен новый порядок формирования ЖК КР,</w:t>
      </w:r>
      <w:r w:rsidR="000D25B7"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w:t>
      </w:r>
      <w:r w:rsidR="000D25B7" w:rsidRPr="006E4675">
        <w:rPr>
          <w:rFonts w:ascii="Times New Roman" w:hAnsi="Times New Roman" w:cs="Times New Roman"/>
          <w:sz w:val="28"/>
          <w:szCs w:val="28"/>
        </w:rPr>
        <w:t>«</w:t>
      </w:r>
      <w:r w:rsidRPr="006E4675">
        <w:rPr>
          <w:rFonts w:ascii="Times New Roman" w:hAnsi="Times New Roman" w:cs="Times New Roman"/>
          <w:sz w:val="28"/>
          <w:szCs w:val="28"/>
        </w:rPr>
        <w:t>под который требовалось разработать и принять соответствующий Закон о выборах, на основе которого могут быть проведены выборы в Парламент</w:t>
      </w:r>
      <w:r w:rsidR="000D25B7" w:rsidRPr="006E4675">
        <w:rPr>
          <w:rFonts w:ascii="Times New Roman" w:hAnsi="Times New Roman" w:cs="Times New Roman"/>
          <w:sz w:val="28"/>
          <w:szCs w:val="28"/>
        </w:rPr>
        <w:t>»</w:t>
      </w:r>
      <w:r w:rsidRPr="006E4675">
        <w:rPr>
          <w:rFonts w:ascii="Times New Roman" w:hAnsi="Times New Roman" w:cs="Times New Roman"/>
          <w:sz w:val="28"/>
          <w:szCs w:val="28"/>
        </w:rPr>
        <w:t xml:space="preserve"> [204].</w:t>
      </w:r>
    </w:p>
    <w:p w:rsidR="00E04F3D" w:rsidRPr="006E4675" w:rsidRDefault="00E04F3D" w:rsidP="00D033C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lastRenderedPageBreak/>
        <w:t xml:space="preserve">ЖК </w:t>
      </w:r>
      <w:proofErr w:type="gramStart"/>
      <w:r w:rsidRPr="006E4675">
        <w:rPr>
          <w:rFonts w:ascii="Times New Roman" w:hAnsi="Times New Roman" w:cs="Times New Roman"/>
          <w:sz w:val="28"/>
          <w:szCs w:val="28"/>
          <w:shd w:val="clear" w:color="auto" w:fill="FFFFFF"/>
        </w:rPr>
        <w:t>КР</w:t>
      </w:r>
      <w:proofErr w:type="gramEnd"/>
      <w:r w:rsidRPr="006E4675">
        <w:rPr>
          <w:rFonts w:ascii="Times New Roman" w:hAnsi="Times New Roman" w:cs="Times New Roman"/>
          <w:sz w:val="28"/>
          <w:szCs w:val="28"/>
          <w:shd w:val="clear" w:color="auto" w:fill="FFFFFF"/>
        </w:rPr>
        <w:t xml:space="preserve"> </w:t>
      </w:r>
      <w:r w:rsidR="00D033CB" w:rsidRPr="006E4675">
        <w:rPr>
          <w:rFonts w:ascii="Times New Roman" w:hAnsi="Times New Roman" w:cs="Times New Roman"/>
          <w:sz w:val="28"/>
          <w:szCs w:val="28"/>
          <w:shd w:val="clear" w:color="auto" w:fill="FFFFFF"/>
        </w:rPr>
        <w:t xml:space="preserve">в июне 2019 г. </w:t>
      </w:r>
      <w:r w:rsidRPr="006E4675">
        <w:rPr>
          <w:rFonts w:ascii="Times New Roman" w:hAnsi="Times New Roman" w:cs="Times New Roman"/>
          <w:sz w:val="28"/>
          <w:szCs w:val="28"/>
          <w:shd w:val="clear" w:color="auto" w:fill="FFFFFF"/>
        </w:rPr>
        <w:t xml:space="preserve">принимается </w:t>
      </w:r>
      <w:r w:rsidR="00D033CB" w:rsidRPr="006E4675">
        <w:rPr>
          <w:rFonts w:ascii="Times New Roman" w:hAnsi="Times New Roman" w:cs="Times New Roman"/>
          <w:sz w:val="28"/>
          <w:szCs w:val="28"/>
          <w:shd w:val="clear" w:color="auto" w:fill="FFFFFF"/>
        </w:rPr>
        <w:t>ряд законопроектов по проведению</w:t>
      </w:r>
      <w:r w:rsidRPr="006E4675">
        <w:rPr>
          <w:rFonts w:ascii="Times New Roman" w:hAnsi="Times New Roman" w:cs="Times New Roman"/>
          <w:sz w:val="28"/>
          <w:szCs w:val="28"/>
          <w:shd w:val="clear" w:color="auto" w:fill="FFFFFF"/>
        </w:rPr>
        <w:t xml:space="preserve"> выборов и референдумов в К</w:t>
      </w:r>
      <w:r w:rsidR="00D033CB" w:rsidRPr="006E4675">
        <w:rPr>
          <w:rFonts w:ascii="Times New Roman" w:hAnsi="Times New Roman" w:cs="Times New Roman"/>
          <w:sz w:val="28"/>
          <w:szCs w:val="28"/>
          <w:shd w:val="clear" w:color="auto" w:fill="FFFFFF"/>
        </w:rPr>
        <w:t>Р</w:t>
      </w:r>
      <w:r w:rsidRPr="006E4675">
        <w:rPr>
          <w:rFonts w:ascii="Times New Roman" w:hAnsi="Times New Roman" w:cs="Times New Roman"/>
          <w:sz w:val="28"/>
          <w:szCs w:val="28"/>
          <w:shd w:val="clear" w:color="auto" w:fill="FFFFFF"/>
        </w:rPr>
        <w:t>, </w:t>
      </w:r>
      <w:r w:rsidR="00D033CB" w:rsidRPr="006E4675">
        <w:rPr>
          <w:rFonts w:ascii="Times New Roman" w:hAnsi="Times New Roman" w:cs="Times New Roman"/>
          <w:sz w:val="28"/>
          <w:szCs w:val="28"/>
          <w:shd w:val="clear" w:color="auto" w:fill="FFFFFF"/>
        </w:rPr>
        <w:t>водится квота</w:t>
      </w:r>
      <w:r w:rsidRPr="006E4675">
        <w:rPr>
          <w:rFonts w:ascii="Times New Roman" w:hAnsi="Times New Roman" w:cs="Times New Roman"/>
          <w:sz w:val="28"/>
          <w:szCs w:val="28"/>
        </w:rPr>
        <w:t xml:space="preserve"> </w:t>
      </w:r>
      <w:r w:rsidR="00D033CB" w:rsidRPr="006E4675">
        <w:rPr>
          <w:rFonts w:ascii="Times New Roman" w:hAnsi="Times New Roman" w:cs="Times New Roman"/>
          <w:sz w:val="28"/>
          <w:szCs w:val="28"/>
        </w:rPr>
        <w:t>на представительство лиц женского пола, которая должна составлять не менее 30% от общего числа депутатов в местных кенешах, также установлены</w:t>
      </w:r>
      <w:r w:rsidRPr="006E4675">
        <w:rPr>
          <w:rFonts w:ascii="Times New Roman" w:hAnsi="Times New Roman" w:cs="Times New Roman"/>
          <w:sz w:val="28"/>
          <w:szCs w:val="28"/>
        </w:rPr>
        <w:t xml:space="preserve"> меры по обеспечению прозрачности выбор</w:t>
      </w:r>
      <w:r w:rsidR="00D033CB" w:rsidRPr="006E4675">
        <w:rPr>
          <w:rFonts w:ascii="Times New Roman" w:hAnsi="Times New Roman" w:cs="Times New Roman"/>
          <w:sz w:val="28"/>
          <w:szCs w:val="28"/>
        </w:rPr>
        <w:t>ов</w:t>
      </w:r>
      <w:r w:rsidRPr="006E4675">
        <w:rPr>
          <w:rFonts w:ascii="Times New Roman" w:hAnsi="Times New Roman" w:cs="Times New Roman"/>
          <w:sz w:val="28"/>
          <w:szCs w:val="28"/>
        </w:rPr>
        <w:t xml:space="preserve"> и </w:t>
      </w:r>
      <w:r w:rsidR="00D033CB" w:rsidRPr="006E4675">
        <w:rPr>
          <w:rFonts w:ascii="Times New Roman" w:hAnsi="Times New Roman" w:cs="Times New Roman"/>
          <w:sz w:val="28"/>
          <w:szCs w:val="28"/>
        </w:rPr>
        <w:t>недопущению</w:t>
      </w:r>
      <w:r w:rsidRPr="006E4675">
        <w:rPr>
          <w:rFonts w:ascii="Times New Roman" w:hAnsi="Times New Roman" w:cs="Times New Roman"/>
          <w:sz w:val="28"/>
          <w:szCs w:val="28"/>
        </w:rPr>
        <w:t xml:space="preserve"> </w:t>
      </w:r>
      <w:r w:rsidR="00D033CB" w:rsidRPr="006E4675">
        <w:rPr>
          <w:rFonts w:ascii="Times New Roman" w:hAnsi="Times New Roman" w:cs="Times New Roman"/>
          <w:sz w:val="28"/>
          <w:szCs w:val="28"/>
        </w:rPr>
        <w:t xml:space="preserve">использования </w:t>
      </w:r>
      <w:r w:rsidR="00665BAF" w:rsidRPr="006E4675">
        <w:rPr>
          <w:rFonts w:ascii="Times New Roman" w:hAnsi="Times New Roman" w:cs="Times New Roman"/>
          <w:sz w:val="28"/>
          <w:szCs w:val="28"/>
        </w:rPr>
        <w:t>административных ресурсов.</w:t>
      </w:r>
    </w:p>
    <w:p w:rsidR="00E04F3D" w:rsidRPr="006E4675" w:rsidRDefault="006C08DD" w:rsidP="00E04F3D">
      <w:pPr>
        <w:pStyle w:val="a4"/>
        <w:shd w:val="clear" w:color="auto" w:fill="FFFFFF"/>
        <w:spacing w:after="0" w:line="360" w:lineRule="auto"/>
        <w:ind w:firstLine="567"/>
        <w:jc w:val="both"/>
        <w:rPr>
          <w:sz w:val="28"/>
          <w:szCs w:val="28"/>
          <w:lang w:val="ru-RU"/>
        </w:rPr>
      </w:pPr>
      <w:r w:rsidRPr="006E4675">
        <w:rPr>
          <w:sz w:val="28"/>
          <w:szCs w:val="28"/>
          <w:lang w:val="ru-RU"/>
        </w:rPr>
        <w:t>В данных поправках к закону, также вводилось ограничение на участие политических партий</w:t>
      </w:r>
      <w:r w:rsidR="00E04F3D" w:rsidRPr="006E4675">
        <w:rPr>
          <w:sz w:val="28"/>
          <w:szCs w:val="28"/>
          <w:lang w:val="ru-RU"/>
        </w:rPr>
        <w:t xml:space="preserve">, </w:t>
      </w:r>
      <w:r w:rsidRPr="006E4675">
        <w:rPr>
          <w:sz w:val="28"/>
          <w:szCs w:val="28"/>
          <w:lang w:val="ru-RU"/>
        </w:rPr>
        <w:t>зарегистрированные</w:t>
      </w:r>
      <w:r w:rsidR="00E04F3D" w:rsidRPr="006E4675">
        <w:rPr>
          <w:sz w:val="28"/>
          <w:szCs w:val="28"/>
          <w:lang w:val="ru-RU"/>
        </w:rPr>
        <w:t xml:space="preserve"> менее чем</w:t>
      </w:r>
      <w:r w:rsidRPr="006E4675">
        <w:rPr>
          <w:sz w:val="28"/>
          <w:szCs w:val="28"/>
          <w:lang w:val="ru-RU"/>
        </w:rPr>
        <w:t xml:space="preserve"> за 6 месяцев до дня начала выборов. Н</w:t>
      </w:r>
      <w:r w:rsidR="00E04F3D" w:rsidRPr="006E4675">
        <w:rPr>
          <w:sz w:val="28"/>
          <w:szCs w:val="28"/>
          <w:lang w:val="ru-RU"/>
        </w:rPr>
        <w:t>овшество</w:t>
      </w:r>
      <w:r w:rsidRPr="006E4675">
        <w:rPr>
          <w:sz w:val="28"/>
          <w:szCs w:val="28"/>
          <w:lang w:val="ru-RU"/>
        </w:rPr>
        <w:t>м</w:t>
      </w:r>
      <w:r w:rsidR="00E04F3D" w:rsidRPr="006E4675">
        <w:rPr>
          <w:sz w:val="28"/>
          <w:szCs w:val="28"/>
          <w:lang w:val="ru-RU"/>
        </w:rPr>
        <w:t xml:space="preserve"> </w:t>
      </w:r>
      <w:r w:rsidRPr="006E4675">
        <w:rPr>
          <w:sz w:val="28"/>
          <w:szCs w:val="28"/>
          <w:lang w:val="ru-RU"/>
        </w:rPr>
        <w:t>явилась норма, запрещающая лицам,  осужденным за совершение тяжких преступлений, баллотироваться на выборные должности мэров городов и депутатами местных кенешей, даже если их судимость была снята или погашена.</w:t>
      </w:r>
      <w:r w:rsidR="00E04F3D" w:rsidRPr="006E4675">
        <w:rPr>
          <w:sz w:val="28"/>
          <w:szCs w:val="28"/>
          <w:lang w:val="ru-RU"/>
        </w:rPr>
        <w:t xml:space="preserve"> </w:t>
      </w:r>
    </w:p>
    <w:p w:rsidR="00E04F3D" w:rsidRPr="006E4675" w:rsidRDefault="00E04F3D" w:rsidP="00E04F3D">
      <w:pPr>
        <w:pStyle w:val="a4"/>
        <w:shd w:val="clear" w:color="auto" w:fill="FFFFFF"/>
        <w:spacing w:after="0" w:line="360" w:lineRule="auto"/>
        <w:ind w:firstLine="567"/>
        <w:jc w:val="both"/>
        <w:rPr>
          <w:rFonts w:eastAsia="Times New Roman"/>
          <w:sz w:val="28"/>
          <w:szCs w:val="28"/>
          <w:lang w:val="ru-RU" w:eastAsia="ru-RU"/>
        </w:rPr>
      </w:pPr>
      <w:r w:rsidRPr="006E4675">
        <w:rPr>
          <w:sz w:val="28"/>
          <w:szCs w:val="28"/>
          <w:lang w:val="ru-RU"/>
        </w:rPr>
        <w:t>Некоторые специалисты говорили, что принципиально в избирательном законодательстве ничего не изменилось.</w:t>
      </w:r>
      <w:r w:rsidRPr="006E4675">
        <w:rPr>
          <w:sz w:val="28"/>
          <w:szCs w:val="28"/>
        </w:rPr>
        <w:t> </w:t>
      </w:r>
      <w:r w:rsidRPr="006E4675">
        <w:rPr>
          <w:sz w:val="28"/>
          <w:szCs w:val="28"/>
          <w:lang w:val="ru-RU"/>
        </w:rPr>
        <w:t>Так,</w:t>
      </w:r>
      <w:r w:rsidR="00B97329" w:rsidRPr="006E4675">
        <w:rPr>
          <w:sz w:val="28"/>
          <w:szCs w:val="28"/>
          <w:lang w:val="ru-RU"/>
        </w:rPr>
        <w:t xml:space="preserve"> </w:t>
      </w:r>
      <w:r w:rsidRPr="006E4675">
        <w:rPr>
          <w:rFonts w:eastAsia="Times New Roman"/>
          <w:sz w:val="28"/>
          <w:szCs w:val="28"/>
          <w:lang w:val="ru-RU" w:eastAsia="ru-RU"/>
        </w:rPr>
        <w:t>экс-депутат</w:t>
      </w:r>
      <w:r w:rsidRPr="006E4675">
        <w:rPr>
          <w:rFonts w:eastAsia="Times New Roman"/>
          <w:sz w:val="28"/>
          <w:szCs w:val="28"/>
          <w:lang w:eastAsia="ru-RU"/>
        </w:rPr>
        <w:t> </w:t>
      </w:r>
      <w:r w:rsidRPr="006E4675">
        <w:rPr>
          <w:rFonts w:eastAsia="Times New Roman"/>
          <w:bCs/>
          <w:sz w:val="28"/>
          <w:szCs w:val="28"/>
          <w:lang w:val="ru-RU" w:eastAsia="ru-RU"/>
        </w:rPr>
        <w:t>И. Кадырбеков</w:t>
      </w:r>
      <w:r w:rsidRPr="006E4675">
        <w:rPr>
          <w:rFonts w:eastAsia="Times New Roman"/>
          <w:sz w:val="28"/>
          <w:szCs w:val="28"/>
          <w:lang w:eastAsia="ru-RU"/>
        </w:rPr>
        <w:t> </w:t>
      </w:r>
      <w:r w:rsidR="00B97329" w:rsidRPr="006E4675">
        <w:rPr>
          <w:rFonts w:eastAsia="Times New Roman"/>
          <w:sz w:val="28"/>
          <w:szCs w:val="28"/>
          <w:lang w:val="ru-RU" w:eastAsia="ru-RU"/>
        </w:rPr>
        <w:t>отметил:</w:t>
      </w:r>
      <w:r w:rsidRPr="006E4675">
        <w:rPr>
          <w:rFonts w:eastAsia="Times New Roman"/>
          <w:sz w:val="28"/>
          <w:szCs w:val="28"/>
          <w:lang w:val="ru-RU" w:eastAsia="ru-RU"/>
        </w:rPr>
        <w:t xml:space="preserve"> </w:t>
      </w:r>
      <w:r w:rsidR="00B97329" w:rsidRPr="006E4675">
        <w:rPr>
          <w:rFonts w:eastAsia="Times New Roman"/>
          <w:sz w:val="28"/>
          <w:szCs w:val="28"/>
          <w:lang w:val="ru-RU" w:eastAsia="ru-RU"/>
        </w:rPr>
        <w:t>«</w:t>
      </w:r>
      <w:r w:rsidRPr="006E4675">
        <w:rPr>
          <w:rFonts w:eastAsia="Times New Roman"/>
          <w:sz w:val="28"/>
          <w:szCs w:val="28"/>
          <w:lang w:val="ru-RU" w:eastAsia="ru-RU"/>
        </w:rPr>
        <w:t>эти новшества</w:t>
      </w:r>
      <w:r w:rsidR="00B97329" w:rsidRPr="006E4675">
        <w:rPr>
          <w:rFonts w:eastAsia="Times New Roman"/>
          <w:sz w:val="28"/>
          <w:szCs w:val="28"/>
          <w:lang w:val="ru-RU" w:eastAsia="ru-RU"/>
        </w:rPr>
        <w:t>,</w:t>
      </w:r>
      <w:r w:rsidRPr="006E4675">
        <w:rPr>
          <w:rFonts w:eastAsia="Times New Roman"/>
          <w:sz w:val="28"/>
          <w:szCs w:val="28"/>
          <w:lang w:val="ru-RU" w:eastAsia="ru-RU"/>
        </w:rPr>
        <w:t xml:space="preserve"> и поправки не изменят основную суть выборного процесса и не помогут </w:t>
      </w:r>
      <w:r w:rsidR="00B97329" w:rsidRPr="006E4675">
        <w:rPr>
          <w:rFonts w:eastAsia="Times New Roman"/>
          <w:sz w:val="28"/>
          <w:szCs w:val="28"/>
          <w:lang w:val="ru-RU" w:eastAsia="ru-RU"/>
        </w:rPr>
        <w:t>исправить существующие недочеты.</w:t>
      </w:r>
      <w:r w:rsidRPr="006E4675">
        <w:rPr>
          <w:rFonts w:eastAsia="Times New Roman"/>
          <w:sz w:val="28"/>
          <w:szCs w:val="28"/>
          <w:lang w:val="ru-RU" w:eastAsia="ru-RU"/>
        </w:rPr>
        <w:t xml:space="preserve"> Принципиальных изменений там нет. Могли бы и вовсе не принимать эти законы. Самым главным требованием было восстановление права избирателей в связи с выборами депутатов парламента. Но, к сожалению, по нынешнему законодательству в наши бюллетени включают только партии, а самих кандидатов в депутаты там нет. … А раз самое главное не стали исправлять, то в чем смысл всех этих изменений?» [205].</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Во время президентской кампании С. Жапаров заявлял, что введение мажоритарного подхода в формировании Жогорку Кенеша на одну треть оправдано. Поскольку политические организации дискредитировали себя: партийные лидеры превратили предвыборный марафон в бизнес, а сам парламент — в закрытое акционерное общество [206].</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Изменений требует избирательное законодательство, особая необходимость назрела в комплексных мерах по повышению политической культуры, гражданского образования [207]. </w:t>
      </w:r>
    </w:p>
    <w:p w:rsidR="00E04F3D" w:rsidRPr="006E4675" w:rsidRDefault="00E04F3D" w:rsidP="00E04F3D">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Также мы согласны с утверждением</w:t>
      </w:r>
      <w:r w:rsidRPr="006E4675">
        <w:rPr>
          <w:rFonts w:ascii="Times New Roman" w:eastAsia="Times New Roman" w:hAnsi="Times New Roman" w:cs="Times New Roman"/>
          <w:sz w:val="28"/>
          <w:szCs w:val="28"/>
        </w:rPr>
        <w:t xml:space="preserve"> Э.И. Девицкого, что «и</w:t>
      </w:r>
      <w:r w:rsidRPr="006E4675">
        <w:rPr>
          <w:rFonts w:ascii="Times New Roman" w:hAnsi="Times New Roman" w:cs="Times New Roman"/>
          <w:sz w:val="28"/>
          <w:szCs w:val="28"/>
        </w:rPr>
        <w:t>зложенное свидетельствует о потребности в организации долгосрочной, системной работы по повышению правовой культуры избирателей, поскольку все необходимые механизмы обеспечения достоверности результатов их волеизъявления в Кыргызской Республике имеются» [208, с. 30].</w:t>
      </w:r>
    </w:p>
    <w:p w:rsidR="00EF5BB5" w:rsidRPr="006E4675" w:rsidRDefault="00CF75D7"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результате принятия</w:t>
      </w:r>
      <w:r w:rsidR="00E04F3D" w:rsidRPr="006E4675">
        <w:rPr>
          <w:rFonts w:ascii="Times New Roman" w:hAnsi="Times New Roman" w:cs="Times New Roman"/>
          <w:sz w:val="28"/>
          <w:szCs w:val="28"/>
        </w:rPr>
        <w:t xml:space="preserve"> на всенародном референдуме Конституция </w:t>
      </w:r>
      <w:proofErr w:type="gramStart"/>
      <w:r w:rsidR="00E04F3D" w:rsidRPr="006E4675">
        <w:rPr>
          <w:rFonts w:ascii="Times New Roman" w:hAnsi="Times New Roman" w:cs="Times New Roman"/>
          <w:sz w:val="28"/>
          <w:szCs w:val="28"/>
        </w:rPr>
        <w:t>КР</w:t>
      </w:r>
      <w:proofErr w:type="gramEnd"/>
      <w:r w:rsidR="00E04F3D" w:rsidRPr="006E4675">
        <w:rPr>
          <w:rFonts w:ascii="Times New Roman" w:hAnsi="Times New Roman" w:cs="Times New Roman"/>
          <w:sz w:val="28"/>
          <w:szCs w:val="28"/>
        </w:rPr>
        <w:t xml:space="preserve"> 2021 года и внесенным изменениям и дополнениям в Конституционный закон КР «</w:t>
      </w:r>
      <w:r w:rsidR="00E04F3D" w:rsidRPr="006E4675">
        <w:rPr>
          <w:rFonts w:ascii="Times New Roman" w:hAnsi="Times New Roman" w:cs="Times New Roman"/>
          <w:bCs/>
          <w:sz w:val="28"/>
          <w:szCs w:val="28"/>
        </w:rPr>
        <w:t xml:space="preserve">О выборах Президента Кыргызской Республики и депутатов Жогорку Кенеша Кыргызской Республики» в редакции от </w:t>
      </w:r>
      <w:r w:rsidR="00EF5BB5" w:rsidRPr="006E4675">
        <w:rPr>
          <w:rFonts w:ascii="Times New Roman" w:hAnsi="Times New Roman" w:cs="Times New Roman"/>
          <w:bCs/>
          <w:sz w:val="28"/>
          <w:szCs w:val="28"/>
        </w:rPr>
        <w:t xml:space="preserve">2021 года </w:t>
      </w:r>
      <w:r w:rsidR="00E04F3D" w:rsidRPr="006E4675">
        <w:rPr>
          <w:rFonts w:ascii="Times New Roman" w:hAnsi="Times New Roman" w:cs="Times New Roman"/>
          <w:iCs/>
          <w:sz w:val="28"/>
          <w:szCs w:val="28"/>
        </w:rPr>
        <w:t xml:space="preserve">система выборов в Кыргызстане была существенно преобразована, при этом пропорциональная избирательная система была заменена на смешанную, число парламентариев было сокращено со 120 до 90, из </w:t>
      </w:r>
      <w:proofErr w:type="gramStart"/>
      <w:r w:rsidR="00E04F3D" w:rsidRPr="006E4675">
        <w:rPr>
          <w:rFonts w:ascii="Times New Roman" w:hAnsi="Times New Roman" w:cs="Times New Roman"/>
          <w:iCs/>
          <w:sz w:val="28"/>
          <w:szCs w:val="28"/>
        </w:rPr>
        <w:t>которых</w:t>
      </w:r>
      <w:proofErr w:type="gramEnd"/>
      <w:r w:rsidR="00E04F3D" w:rsidRPr="006E4675">
        <w:rPr>
          <w:rFonts w:ascii="Times New Roman" w:hAnsi="Times New Roman" w:cs="Times New Roman"/>
          <w:iCs/>
          <w:sz w:val="28"/>
          <w:szCs w:val="28"/>
        </w:rPr>
        <w:t xml:space="preserve"> 36 должны были избираться по правилам мажоритарной системы, а 54, как и прежде, – по правилам пропорциональной системы, когда избиратель помимо политической партии голосует также за кандидата от партии. Таким образом, введение </w:t>
      </w:r>
      <w:r w:rsidR="00E04F3D" w:rsidRPr="006E4675">
        <w:rPr>
          <w:rFonts w:ascii="Times New Roman" w:hAnsi="Times New Roman" w:cs="Times New Roman"/>
          <w:sz w:val="28"/>
          <w:szCs w:val="28"/>
        </w:rPr>
        <w:t xml:space="preserve">преференциальной формы голосования предоставило избирателю право и возможность отдать свое предпочтение (преференцию) </w:t>
      </w:r>
      <w:r w:rsidR="00EF5BB5" w:rsidRPr="006E4675">
        <w:rPr>
          <w:rFonts w:ascii="Times New Roman" w:hAnsi="Times New Roman" w:cs="Times New Roman"/>
          <w:sz w:val="28"/>
          <w:szCs w:val="28"/>
        </w:rPr>
        <w:t xml:space="preserve">не только </w:t>
      </w:r>
      <w:r w:rsidR="00E04F3D" w:rsidRPr="006E4675">
        <w:rPr>
          <w:rFonts w:ascii="Times New Roman" w:hAnsi="Times New Roman" w:cs="Times New Roman"/>
          <w:sz w:val="28"/>
          <w:szCs w:val="28"/>
        </w:rPr>
        <w:t>политической партии</w:t>
      </w:r>
      <w:r w:rsidR="00EF5BB5" w:rsidRPr="006E4675">
        <w:rPr>
          <w:rFonts w:ascii="Times New Roman" w:hAnsi="Times New Roman" w:cs="Times New Roman"/>
          <w:sz w:val="28"/>
          <w:szCs w:val="28"/>
        </w:rPr>
        <w:t>, но и</w:t>
      </w:r>
      <w:r w:rsidR="00E04F3D" w:rsidRPr="006E4675">
        <w:rPr>
          <w:rFonts w:ascii="Times New Roman" w:hAnsi="Times New Roman" w:cs="Times New Roman"/>
          <w:sz w:val="28"/>
          <w:szCs w:val="28"/>
        </w:rPr>
        <w:t xml:space="preserve"> </w:t>
      </w:r>
      <w:r w:rsidR="00EF5BB5" w:rsidRPr="006E4675">
        <w:rPr>
          <w:rFonts w:ascii="Times New Roman" w:hAnsi="Times New Roman" w:cs="Times New Roman"/>
          <w:sz w:val="28"/>
          <w:szCs w:val="28"/>
        </w:rPr>
        <w:t>понравившемуся</w:t>
      </w:r>
      <w:r w:rsidR="00E04F3D" w:rsidRPr="006E4675">
        <w:rPr>
          <w:rFonts w:ascii="Times New Roman" w:hAnsi="Times New Roman" w:cs="Times New Roman"/>
          <w:sz w:val="28"/>
          <w:szCs w:val="28"/>
        </w:rPr>
        <w:t xml:space="preserve"> кандидату.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закон о выборах несколько раз вносились поправки после признания </w:t>
      </w:r>
      <w:proofErr w:type="gramStart"/>
      <w:r w:rsidRPr="006E4675">
        <w:rPr>
          <w:rFonts w:ascii="Times New Roman" w:hAnsi="Times New Roman" w:cs="Times New Roman"/>
          <w:sz w:val="28"/>
          <w:szCs w:val="28"/>
        </w:rPr>
        <w:t>недействительными</w:t>
      </w:r>
      <w:proofErr w:type="gramEnd"/>
      <w:r w:rsidRPr="006E4675">
        <w:rPr>
          <w:rFonts w:ascii="Times New Roman" w:hAnsi="Times New Roman" w:cs="Times New Roman"/>
          <w:sz w:val="28"/>
          <w:szCs w:val="28"/>
        </w:rPr>
        <w:t xml:space="preserve"> результатов парламентских выборов, прошедших 6 октября 2020 года. Поправки, </w:t>
      </w:r>
      <w:hyperlink r:id="rId27" w:history="1">
        <w:r w:rsidRPr="006E4675">
          <w:rPr>
            <w:rStyle w:val="a8"/>
            <w:rFonts w:ascii="Times New Roman" w:hAnsi="Times New Roman" w:cs="Times New Roman"/>
            <w:color w:val="auto"/>
            <w:sz w:val="28"/>
            <w:szCs w:val="28"/>
            <w:u w:val="none"/>
          </w:rPr>
          <w:t>принятые Жогорку Кенешем</w:t>
        </w:r>
      </w:hyperlink>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22 октября 2020 года и подписанные в ноябре и.о. Президента КР С. Жапаровым, исключили возможность голосования по временному месту жительства и снизили избирательный залог для политических партий с 5 миллионов кыргызских сомов до 1 миллиона. Хотя в ноябре 2020 года избирательный </w:t>
      </w:r>
      <w:r w:rsidRPr="006E4675">
        <w:rPr>
          <w:rFonts w:ascii="Times New Roman" w:hAnsi="Times New Roman" w:cs="Times New Roman"/>
          <w:sz w:val="28"/>
          <w:szCs w:val="28"/>
        </w:rPr>
        <w:lastRenderedPageBreak/>
        <w:t>порог был снижен с 7 до 3%, то в августе 2021 года данный порог был увеличен до 5%.</w:t>
      </w:r>
    </w:p>
    <w:p w:rsidR="00E04F3D" w:rsidRPr="006E4675" w:rsidRDefault="00E04F3D" w:rsidP="00E04F3D">
      <w:pPr>
        <w:spacing w:after="0" w:line="360" w:lineRule="auto"/>
        <w:ind w:firstLine="567"/>
        <w:jc w:val="both"/>
        <w:textAlignment w:val="top"/>
        <w:rPr>
          <w:rFonts w:ascii="Times New Roman" w:hAnsi="Times New Roman" w:cs="Times New Roman"/>
          <w:sz w:val="28"/>
          <w:szCs w:val="28"/>
        </w:rPr>
      </w:pPr>
      <w:r w:rsidRPr="006E4675">
        <w:rPr>
          <w:rFonts w:ascii="Times New Roman" w:hAnsi="Times New Roman" w:cs="Times New Roman"/>
          <w:sz w:val="28"/>
          <w:szCs w:val="28"/>
        </w:rPr>
        <w:t>Участвующим в выборах политическим партиям, чтобы попасть в парламент, по новым правилам требовалось получ</w:t>
      </w:r>
      <w:r w:rsidR="000B6542" w:rsidRPr="006E4675">
        <w:rPr>
          <w:rFonts w:ascii="Times New Roman" w:hAnsi="Times New Roman" w:cs="Times New Roman"/>
          <w:sz w:val="28"/>
          <w:szCs w:val="28"/>
        </w:rPr>
        <w:t xml:space="preserve">ить более  3% голосов. </w:t>
      </w:r>
      <w:proofErr w:type="gramStart"/>
      <w:r w:rsidR="000B6542" w:rsidRPr="006E4675">
        <w:rPr>
          <w:rFonts w:ascii="Times New Roman" w:hAnsi="Times New Roman" w:cs="Times New Roman"/>
          <w:sz w:val="28"/>
          <w:szCs w:val="28"/>
        </w:rPr>
        <w:t>Кандидат</w:t>
      </w:r>
      <w:r w:rsidRPr="006E4675">
        <w:rPr>
          <w:rFonts w:ascii="Times New Roman" w:hAnsi="Times New Roman" w:cs="Times New Roman"/>
          <w:sz w:val="28"/>
          <w:szCs w:val="28"/>
        </w:rPr>
        <w:t xml:space="preserve">, </w:t>
      </w:r>
      <w:r w:rsidR="000B6542" w:rsidRPr="006E4675">
        <w:rPr>
          <w:rFonts w:ascii="Times New Roman" w:hAnsi="Times New Roman" w:cs="Times New Roman"/>
          <w:sz w:val="28"/>
          <w:szCs w:val="28"/>
        </w:rPr>
        <w:t>выдвинутый по одномандатному округу</w:t>
      </w:r>
      <w:r w:rsidRPr="006E4675">
        <w:rPr>
          <w:rFonts w:ascii="Times New Roman" w:hAnsi="Times New Roman" w:cs="Times New Roman"/>
          <w:sz w:val="28"/>
          <w:szCs w:val="28"/>
        </w:rPr>
        <w:t> </w:t>
      </w:r>
      <w:r w:rsidR="000B6542" w:rsidRPr="006E4675">
        <w:rPr>
          <w:rFonts w:ascii="Times New Roman" w:hAnsi="Times New Roman" w:cs="Times New Roman"/>
          <w:sz w:val="28"/>
          <w:szCs w:val="28"/>
        </w:rPr>
        <w:t>избирается</w:t>
      </w:r>
      <w:proofErr w:type="gramEnd"/>
      <w:r w:rsidR="000B6542" w:rsidRPr="006E4675">
        <w:rPr>
          <w:rFonts w:ascii="Times New Roman" w:hAnsi="Times New Roman" w:cs="Times New Roman"/>
          <w:sz w:val="28"/>
          <w:szCs w:val="28"/>
        </w:rPr>
        <w:t xml:space="preserve"> </w:t>
      </w:r>
      <w:r w:rsidRPr="006E4675">
        <w:rPr>
          <w:rFonts w:ascii="Times New Roman" w:hAnsi="Times New Roman" w:cs="Times New Roman"/>
          <w:sz w:val="28"/>
          <w:szCs w:val="28"/>
        </w:rPr>
        <w:t>большинство</w:t>
      </w:r>
      <w:r w:rsidR="000B6542" w:rsidRPr="006E4675">
        <w:rPr>
          <w:rFonts w:ascii="Times New Roman" w:hAnsi="Times New Roman" w:cs="Times New Roman"/>
          <w:sz w:val="28"/>
          <w:szCs w:val="28"/>
        </w:rPr>
        <w:t>м</w:t>
      </w:r>
      <w:r w:rsidRPr="006E4675">
        <w:rPr>
          <w:rFonts w:ascii="Times New Roman" w:hAnsi="Times New Roman" w:cs="Times New Roman"/>
          <w:sz w:val="28"/>
          <w:szCs w:val="28"/>
        </w:rPr>
        <w:t xml:space="preserve"> голосов</w:t>
      </w:r>
      <w:r w:rsidR="000B6542"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p>
    <w:p w:rsidR="00E04F3D" w:rsidRPr="006E4675" w:rsidRDefault="000B6542" w:rsidP="00E04F3D">
      <w:pPr>
        <w:pStyle w:val="a4"/>
        <w:shd w:val="clear" w:color="auto" w:fill="FFFFFF"/>
        <w:spacing w:after="0" w:line="360" w:lineRule="auto"/>
        <w:ind w:firstLine="567"/>
        <w:jc w:val="both"/>
        <w:rPr>
          <w:sz w:val="28"/>
          <w:szCs w:val="28"/>
          <w:lang w:val="ru-RU"/>
        </w:rPr>
      </w:pPr>
      <w:proofErr w:type="gramStart"/>
      <w:r w:rsidRPr="006E4675">
        <w:rPr>
          <w:iCs/>
          <w:sz w:val="28"/>
          <w:szCs w:val="28"/>
          <w:lang w:val="ru-RU"/>
        </w:rPr>
        <w:t>В</w:t>
      </w:r>
      <w:r w:rsidR="00E04F3D" w:rsidRPr="006E4675">
        <w:rPr>
          <w:iCs/>
          <w:sz w:val="28"/>
          <w:szCs w:val="28"/>
          <w:lang w:val="ru-RU"/>
        </w:rPr>
        <w:t xml:space="preserve">веденные </w:t>
      </w:r>
      <w:r w:rsidRPr="006E4675">
        <w:rPr>
          <w:iCs/>
          <w:sz w:val="28"/>
          <w:szCs w:val="28"/>
          <w:lang w:val="ru-RU"/>
        </w:rPr>
        <w:t>поправки</w:t>
      </w:r>
      <w:r w:rsidR="00E04F3D" w:rsidRPr="006E4675">
        <w:rPr>
          <w:iCs/>
          <w:sz w:val="28"/>
          <w:szCs w:val="28"/>
          <w:lang w:val="ru-RU"/>
        </w:rPr>
        <w:t xml:space="preserve"> в Конституционный закон </w:t>
      </w:r>
      <w:r w:rsidRPr="006E4675">
        <w:rPr>
          <w:sz w:val="28"/>
          <w:szCs w:val="28"/>
          <w:lang w:val="ru-RU"/>
        </w:rPr>
        <w:t>«</w:t>
      </w:r>
      <w:r w:rsidRPr="006E4675">
        <w:rPr>
          <w:bCs/>
          <w:sz w:val="28"/>
          <w:szCs w:val="28"/>
          <w:lang w:val="ru-RU"/>
        </w:rPr>
        <w:t>О выборах Президента Кыргызской Республики и депутатов Жогорку Кенеша Кыргызской Республики»</w:t>
      </w:r>
      <w:r w:rsidR="00E04F3D" w:rsidRPr="006E4675">
        <w:rPr>
          <w:iCs/>
          <w:sz w:val="28"/>
          <w:szCs w:val="28"/>
          <w:lang w:val="ru-RU"/>
        </w:rPr>
        <w:t xml:space="preserve"> существенно изменили избирательный процесс, а именно: в</w:t>
      </w:r>
      <w:r w:rsidR="00E04F3D" w:rsidRPr="006E4675">
        <w:rPr>
          <w:sz w:val="28"/>
          <w:szCs w:val="28"/>
          <w:lang w:val="ru-RU"/>
        </w:rPr>
        <w:t>знос для партий составил 1</w:t>
      </w:r>
      <w:r w:rsidR="00E04F3D" w:rsidRPr="006E4675">
        <w:rPr>
          <w:sz w:val="28"/>
          <w:szCs w:val="28"/>
        </w:rPr>
        <w:t> </w:t>
      </w:r>
      <w:r w:rsidR="00E04F3D" w:rsidRPr="006E4675">
        <w:rPr>
          <w:sz w:val="28"/>
          <w:szCs w:val="28"/>
          <w:lang w:val="ru-RU"/>
        </w:rPr>
        <w:t>миллион сомов, при этом</w:t>
      </w:r>
      <w:r w:rsidR="00E04F3D" w:rsidRPr="006E4675">
        <w:rPr>
          <w:sz w:val="28"/>
          <w:szCs w:val="28"/>
        </w:rPr>
        <w:t> </w:t>
      </w:r>
      <w:r w:rsidR="00E04F3D" w:rsidRPr="006E4675">
        <w:rPr>
          <w:sz w:val="28"/>
          <w:szCs w:val="28"/>
          <w:lang w:val="ru-RU"/>
        </w:rPr>
        <w:t>партиям, чтобы попасть в</w:t>
      </w:r>
      <w:r w:rsidR="00E04F3D" w:rsidRPr="006E4675">
        <w:rPr>
          <w:sz w:val="28"/>
          <w:szCs w:val="28"/>
        </w:rPr>
        <w:t> </w:t>
      </w:r>
      <w:r w:rsidR="00E04F3D" w:rsidRPr="006E4675">
        <w:rPr>
          <w:sz w:val="28"/>
          <w:szCs w:val="28"/>
          <w:lang w:val="ru-RU"/>
        </w:rPr>
        <w:t>ЖК, нужно преодолеть трехп</w:t>
      </w:r>
      <w:r w:rsidRPr="006E4675">
        <w:rPr>
          <w:sz w:val="28"/>
          <w:szCs w:val="28"/>
          <w:lang w:val="ru-RU"/>
        </w:rPr>
        <w:t>роцентный барьер; одномандатник,</w:t>
      </w:r>
      <w:r w:rsidR="00E04F3D" w:rsidRPr="006E4675">
        <w:rPr>
          <w:sz w:val="28"/>
          <w:szCs w:val="28"/>
        </w:rPr>
        <w:t> </w:t>
      </w:r>
      <w:r w:rsidRPr="006E4675">
        <w:rPr>
          <w:sz w:val="28"/>
          <w:szCs w:val="28"/>
          <w:lang w:val="ru-RU"/>
        </w:rPr>
        <w:t>получивший депутатский мандат большинством голосов, имеет право вернуть избирательный залог</w:t>
      </w:r>
      <w:r w:rsidR="00E04F3D" w:rsidRPr="006E4675">
        <w:rPr>
          <w:sz w:val="28"/>
          <w:szCs w:val="28"/>
          <w:lang w:val="ru-RU"/>
        </w:rPr>
        <w:t>;</w:t>
      </w:r>
      <w:proofErr w:type="gramEnd"/>
      <w:r w:rsidR="00E04F3D" w:rsidRPr="006E4675">
        <w:rPr>
          <w:sz w:val="28"/>
          <w:szCs w:val="28"/>
          <w:lang w:val="ru-RU"/>
        </w:rPr>
        <w:t xml:space="preserve"> баллотирующимся партиям нужно не</w:t>
      </w:r>
      <w:r w:rsidR="00E04F3D" w:rsidRPr="006E4675">
        <w:rPr>
          <w:sz w:val="28"/>
          <w:szCs w:val="28"/>
        </w:rPr>
        <w:t> </w:t>
      </w:r>
      <w:r w:rsidR="00E04F3D" w:rsidRPr="006E4675">
        <w:rPr>
          <w:sz w:val="28"/>
          <w:szCs w:val="28"/>
          <w:lang w:val="ru-RU"/>
        </w:rPr>
        <w:t>только оказаться в</w:t>
      </w:r>
      <w:r w:rsidR="00E04F3D" w:rsidRPr="006E4675">
        <w:rPr>
          <w:sz w:val="28"/>
          <w:szCs w:val="28"/>
        </w:rPr>
        <w:t> </w:t>
      </w:r>
      <w:r w:rsidR="00E04F3D" w:rsidRPr="006E4675">
        <w:rPr>
          <w:sz w:val="28"/>
          <w:szCs w:val="28"/>
          <w:lang w:val="ru-RU"/>
        </w:rPr>
        <w:t>парламенте, но</w:t>
      </w:r>
      <w:r w:rsidR="00E04F3D" w:rsidRPr="006E4675">
        <w:rPr>
          <w:sz w:val="28"/>
          <w:szCs w:val="28"/>
        </w:rPr>
        <w:t> </w:t>
      </w:r>
      <w:r w:rsidR="00E04F3D" w:rsidRPr="006E4675">
        <w:rPr>
          <w:sz w:val="28"/>
          <w:szCs w:val="28"/>
          <w:lang w:val="ru-RU"/>
        </w:rPr>
        <w:t>и</w:t>
      </w:r>
      <w:r w:rsidR="00E04F3D" w:rsidRPr="006E4675">
        <w:rPr>
          <w:sz w:val="28"/>
          <w:szCs w:val="28"/>
        </w:rPr>
        <w:t> </w:t>
      </w:r>
      <w:r w:rsidR="00E04F3D" w:rsidRPr="006E4675">
        <w:rPr>
          <w:sz w:val="28"/>
          <w:szCs w:val="28"/>
          <w:lang w:val="ru-RU"/>
        </w:rPr>
        <w:t>набрать свыше 5</w:t>
      </w:r>
      <w:r w:rsidR="00E04F3D" w:rsidRPr="006E4675">
        <w:rPr>
          <w:sz w:val="28"/>
          <w:szCs w:val="28"/>
        </w:rPr>
        <w:t> </w:t>
      </w:r>
      <w:r w:rsidR="00E04F3D" w:rsidRPr="006E4675">
        <w:rPr>
          <w:sz w:val="28"/>
          <w:szCs w:val="28"/>
          <w:lang w:val="ru-RU"/>
        </w:rPr>
        <w:t>процентов голосов; установлена в</w:t>
      </w:r>
      <w:r w:rsidR="00E04F3D" w:rsidRPr="006E4675">
        <w:rPr>
          <w:sz w:val="28"/>
          <w:szCs w:val="28"/>
        </w:rPr>
        <w:t> </w:t>
      </w:r>
      <w:r w:rsidR="00E04F3D" w:rsidRPr="006E4675">
        <w:rPr>
          <w:sz w:val="28"/>
          <w:szCs w:val="28"/>
          <w:lang w:val="ru-RU"/>
        </w:rPr>
        <w:t>проекте закона и</w:t>
      </w:r>
      <w:r w:rsidR="00E04F3D" w:rsidRPr="006E4675">
        <w:rPr>
          <w:sz w:val="28"/>
          <w:szCs w:val="28"/>
        </w:rPr>
        <w:t> </w:t>
      </w:r>
      <w:r w:rsidR="00E04F3D" w:rsidRPr="006E4675">
        <w:rPr>
          <w:sz w:val="28"/>
          <w:szCs w:val="28"/>
          <w:lang w:val="ru-RU"/>
        </w:rPr>
        <w:t>планка расходов на</w:t>
      </w:r>
      <w:r w:rsidR="00E04F3D" w:rsidRPr="006E4675">
        <w:rPr>
          <w:sz w:val="28"/>
          <w:szCs w:val="28"/>
        </w:rPr>
        <w:t> </w:t>
      </w:r>
      <w:r w:rsidR="00E04F3D" w:rsidRPr="006E4675">
        <w:rPr>
          <w:sz w:val="28"/>
          <w:szCs w:val="28"/>
          <w:lang w:val="ru-RU"/>
        </w:rPr>
        <w:t>предвыборную кампанию для одномандатников, которая</w:t>
      </w:r>
      <w:r w:rsidR="00E04F3D" w:rsidRPr="006E4675">
        <w:rPr>
          <w:sz w:val="28"/>
          <w:szCs w:val="28"/>
        </w:rPr>
        <w:t> </w:t>
      </w:r>
      <w:r w:rsidR="00E04F3D" w:rsidRPr="006E4675">
        <w:rPr>
          <w:sz w:val="28"/>
          <w:szCs w:val="28"/>
          <w:lang w:val="ru-RU"/>
        </w:rPr>
        <w:t>должна не превышать 10</w:t>
      </w:r>
      <w:r w:rsidR="00E04F3D" w:rsidRPr="006E4675">
        <w:rPr>
          <w:sz w:val="28"/>
          <w:szCs w:val="28"/>
        </w:rPr>
        <w:t> </w:t>
      </w:r>
      <w:r w:rsidR="00E04F3D" w:rsidRPr="006E4675">
        <w:rPr>
          <w:sz w:val="28"/>
          <w:szCs w:val="28"/>
          <w:lang w:val="ru-RU"/>
        </w:rPr>
        <w:t>миллионов сомов.</w:t>
      </w:r>
    </w:p>
    <w:p w:rsidR="00E04F3D" w:rsidRPr="006E4675" w:rsidRDefault="00E04F3D" w:rsidP="00E04F3D">
      <w:pPr>
        <w:pStyle w:val="a4"/>
        <w:shd w:val="clear" w:color="auto" w:fill="FFFFFF"/>
        <w:spacing w:after="0" w:line="360" w:lineRule="auto"/>
        <w:ind w:firstLine="567"/>
        <w:jc w:val="both"/>
        <w:rPr>
          <w:b/>
          <w:iCs/>
          <w:sz w:val="28"/>
          <w:szCs w:val="28"/>
          <w:lang w:val="ru-RU"/>
        </w:rPr>
      </w:pPr>
      <w:r w:rsidRPr="006E4675">
        <w:rPr>
          <w:b/>
          <w:iCs/>
          <w:sz w:val="28"/>
          <w:szCs w:val="28"/>
          <w:lang w:val="ru-RU"/>
        </w:rPr>
        <w:t xml:space="preserve">Выводы: </w:t>
      </w:r>
    </w:p>
    <w:p w:rsidR="00E04F3D" w:rsidRPr="006E4675" w:rsidRDefault="00E04F3D" w:rsidP="00E04F3D">
      <w:pPr>
        <w:pStyle w:val="a4"/>
        <w:shd w:val="clear" w:color="auto" w:fill="FFFFFF"/>
        <w:spacing w:after="0" w:line="360" w:lineRule="auto"/>
        <w:ind w:firstLine="567"/>
        <w:jc w:val="both"/>
        <w:rPr>
          <w:iCs/>
          <w:sz w:val="28"/>
          <w:szCs w:val="28"/>
          <w:lang w:val="ru-RU"/>
        </w:rPr>
      </w:pPr>
      <w:r w:rsidRPr="006E4675">
        <w:rPr>
          <w:iCs/>
          <w:sz w:val="28"/>
          <w:szCs w:val="28"/>
          <w:lang w:val="ru-RU"/>
        </w:rPr>
        <w:t xml:space="preserve">1. Начиная с принятия новой Конституции </w:t>
      </w:r>
      <w:proofErr w:type="gramStart"/>
      <w:r w:rsidRPr="006E4675">
        <w:rPr>
          <w:iCs/>
          <w:sz w:val="28"/>
          <w:szCs w:val="28"/>
          <w:lang w:val="ru-RU"/>
        </w:rPr>
        <w:t>КР</w:t>
      </w:r>
      <w:proofErr w:type="gramEnd"/>
      <w:r w:rsidRPr="006E4675">
        <w:rPr>
          <w:iCs/>
          <w:sz w:val="28"/>
          <w:szCs w:val="28"/>
          <w:lang w:val="ru-RU"/>
        </w:rPr>
        <w:t xml:space="preserve"> 5 мая 1993 г. избирательное законодательство многочисленно раз менялось в соответствии принимаемыми раз за разом новыми редакциями Конституций КР и под давлением правящего режима. Порой доходило, что в течение года принималось по три новых редакции, как это </w:t>
      </w:r>
      <w:proofErr w:type="gramStart"/>
      <w:r w:rsidRPr="006E4675">
        <w:rPr>
          <w:iCs/>
          <w:sz w:val="28"/>
          <w:szCs w:val="28"/>
          <w:lang w:val="ru-RU"/>
        </w:rPr>
        <w:t>было</w:t>
      </w:r>
      <w:proofErr w:type="gramEnd"/>
      <w:r w:rsidRPr="006E4675">
        <w:rPr>
          <w:iCs/>
          <w:sz w:val="28"/>
          <w:szCs w:val="28"/>
          <w:lang w:val="ru-RU"/>
        </w:rPr>
        <w:t xml:space="preserve"> например, в период 2006-2007 гг.</w:t>
      </w:r>
    </w:p>
    <w:p w:rsidR="00E04F3D" w:rsidRPr="006E4675" w:rsidRDefault="00E04F3D" w:rsidP="00E04F3D">
      <w:pPr>
        <w:pStyle w:val="a4"/>
        <w:shd w:val="clear" w:color="auto" w:fill="FFFFFF"/>
        <w:spacing w:after="0" w:line="360" w:lineRule="auto"/>
        <w:ind w:firstLine="567"/>
        <w:jc w:val="both"/>
        <w:rPr>
          <w:b/>
          <w:iCs/>
          <w:sz w:val="28"/>
          <w:szCs w:val="28"/>
          <w:lang w:val="ru-RU"/>
        </w:rPr>
      </w:pPr>
      <w:r w:rsidRPr="006E4675">
        <w:rPr>
          <w:iCs/>
          <w:sz w:val="28"/>
          <w:szCs w:val="28"/>
          <w:lang w:val="ru-RU"/>
        </w:rPr>
        <w:t xml:space="preserve">2. История кыргызского парламентаризма наглядно демонстрирует не простой путь становления новой государственности, противоречивость принимаемых политических решений под давлением протестных настроений, с другой стороны на всем протяжении данного периода времени продолжалась работа по совершенствованию избирательного законодательства. Представители </w:t>
      </w:r>
      <w:proofErr w:type="gramStart"/>
      <w:r w:rsidRPr="006E4675">
        <w:rPr>
          <w:iCs/>
          <w:sz w:val="28"/>
          <w:szCs w:val="28"/>
          <w:lang w:val="ru-RU"/>
        </w:rPr>
        <w:t>Венецианская</w:t>
      </w:r>
      <w:proofErr w:type="gramEnd"/>
      <w:r w:rsidRPr="006E4675">
        <w:rPr>
          <w:iCs/>
          <w:sz w:val="28"/>
          <w:szCs w:val="28"/>
          <w:lang w:val="ru-RU"/>
        </w:rPr>
        <w:t xml:space="preserve"> комиссии по каждой </w:t>
      </w:r>
      <w:r w:rsidRPr="006E4675">
        <w:rPr>
          <w:iCs/>
          <w:sz w:val="28"/>
          <w:szCs w:val="28"/>
          <w:lang w:val="ru-RU"/>
        </w:rPr>
        <w:lastRenderedPageBreak/>
        <w:t>редакции принимаемой Конституции вносили свои предложения, с учетом демократических преобразований в стране, отдельные рекомендации которых заслуживали уважения законодателем.</w:t>
      </w:r>
    </w:p>
    <w:p w:rsidR="00E04F3D" w:rsidRPr="006E4675" w:rsidRDefault="00E04F3D" w:rsidP="00E04F3D">
      <w:pPr>
        <w:pStyle w:val="HTML"/>
        <w:shd w:val="clear" w:color="auto" w:fill="FFFFFF"/>
        <w:spacing w:line="360" w:lineRule="auto"/>
        <w:ind w:firstLine="567"/>
        <w:jc w:val="both"/>
        <w:rPr>
          <w:rFonts w:ascii="Times New Roman" w:hAnsi="Times New Roman" w:cs="Times New Roman"/>
          <w:sz w:val="28"/>
          <w:szCs w:val="28"/>
          <w:bdr w:val="none" w:sz="0" w:space="0" w:color="auto" w:frame="1"/>
        </w:rPr>
      </w:pPr>
      <w:r w:rsidRPr="006E4675">
        <w:rPr>
          <w:rFonts w:ascii="Times New Roman" w:hAnsi="Times New Roman" w:cs="Times New Roman"/>
          <w:iCs/>
          <w:sz w:val="28"/>
          <w:szCs w:val="28"/>
        </w:rPr>
        <w:t xml:space="preserve">3. Конец 2006 года является отправной переломной точкой в избирательном процессе Кыргызской Республики (9.11.2006 г. №180 принимается новая редакция Конституции), которая предусматривала избрание не менее 50% депутатов ЖК </w:t>
      </w:r>
      <w:proofErr w:type="gramStart"/>
      <w:r w:rsidRPr="006E4675">
        <w:rPr>
          <w:rFonts w:ascii="Times New Roman" w:hAnsi="Times New Roman" w:cs="Times New Roman"/>
          <w:iCs/>
          <w:sz w:val="28"/>
          <w:szCs w:val="28"/>
        </w:rPr>
        <w:t>КР</w:t>
      </w:r>
      <w:proofErr w:type="gramEnd"/>
      <w:r w:rsidRPr="006E4675">
        <w:rPr>
          <w:rFonts w:ascii="Times New Roman" w:hAnsi="Times New Roman" w:cs="Times New Roman"/>
          <w:iCs/>
          <w:sz w:val="28"/>
          <w:szCs w:val="28"/>
        </w:rPr>
        <w:t xml:space="preserve"> по партийным спискам. Далее под давлением политических элит принимаются поправки к Конституции </w:t>
      </w:r>
      <w:proofErr w:type="gramStart"/>
      <w:r w:rsidRPr="006E4675">
        <w:rPr>
          <w:rFonts w:ascii="Times New Roman" w:hAnsi="Times New Roman" w:cs="Times New Roman"/>
          <w:iCs/>
          <w:sz w:val="28"/>
          <w:szCs w:val="28"/>
        </w:rPr>
        <w:t>КР</w:t>
      </w:r>
      <w:proofErr w:type="gramEnd"/>
      <w:r w:rsidRPr="006E4675">
        <w:rPr>
          <w:rFonts w:ascii="Times New Roman" w:hAnsi="Times New Roman" w:cs="Times New Roman"/>
          <w:iCs/>
          <w:sz w:val="28"/>
          <w:szCs w:val="28"/>
        </w:rPr>
        <w:t xml:space="preserve"> от 15.01.2007 г. №2, где также в ст. 54 предусматривалась квота не менее 50% избираемых депутатов по партийным спискам. Конституции </w:t>
      </w:r>
      <w:proofErr w:type="gramStart"/>
      <w:r w:rsidRPr="006E4675">
        <w:rPr>
          <w:rFonts w:ascii="Times New Roman" w:hAnsi="Times New Roman" w:cs="Times New Roman"/>
          <w:iCs/>
          <w:sz w:val="28"/>
          <w:szCs w:val="28"/>
        </w:rPr>
        <w:t>КР</w:t>
      </w:r>
      <w:proofErr w:type="gramEnd"/>
      <w:r w:rsidRPr="006E4675">
        <w:rPr>
          <w:rFonts w:ascii="Times New Roman" w:hAnsi="Times New Roman" w:cs="Times New Roman"/>
          <w:iCs/>
          <w:sz w:val="28"/>
          <w:szCs w:val="28"/>
        </w:rPr>
        <w:t xml:space="preserve"> от 23.10.2007 г. №157, </w:t>
      </w:r>
      <w:r w:rsidR="003203C7" w:rsidRPr="006E4675">
        <w:rPr>
          <w:rFonts w:ascii="Times New Roman" w:hAnsi="Times New Roman" w:cs="Times New Roman"/>
          <w:iCs/>
          <w:sz w:val="28"/>
          <w:szCs w:val="28"/>
        </w:rPr>
        <w:t>(</w:t>
      </w:r>
      <w:r w:rsidRPr="006E4675">
        <w:rPr>
          <w:rFonts w:ascii="Times New Roman" w:hAnsi="Times New Roman" w:cs="Times New Roman"/>
          <w:iCs/>
          <w:sz w:val="28"/>
          <w:szCs w:val="28"/>
        </w:rPr>
        <w:t>ст. 54</w:t>
      </w:r>
      <w:r w:rsidR="003203C7" w:rsidRPr="006E4675">
        <w:rPr>
          <w:rFonts w:ascii="Times New Roman" w:hAnsi="Times New Roman" w:cs="Times New Roman"/>
          <w:iCs/>
          <w:sz w:val="28"/>
          <w:szCs w:val="28"/>
        </w:rPr>
        <w:t>)</w:t>
      </w:r>
      <w:r w:rsidRPr="006E4675">
        <w:rPr>
          <w:rFonts w:ascii="Times New Roman" w:hAnsi="Times New Roman" w:cs="Times New Roman"/>
          <w:iCs/>
          <w:sz w:val="28"/>
          <w:szCs w:val="28"/>
        </w:rPr>
        <w:t xml:space="preserve"> </w:t>
      </w:r>
      <w:r w:rsidR="003203C7" w:rsidRPr="006E4675">
        <w:rPr>
          <w:rFonts w:ascii="Times New Roman" w:hAnsi="Times New Roman" w:cs="Times New Roman"/>
          <w:iCs/>
          <w:sz w:val="28"/>
          <w:szCs w:val="28"/>
        </w:rPr>
        <w:t>установила</w:t>
      </w:r>
      <w:r w:rsidRPr="006E4675">
        <w:rPr>
          <w:rFonts w:ascii="Times New Roman" w:hAnsi="Times New Roman" w:cs="Times New Roman"/>
          <w:iCs/>
          <w:sz w:val="28"/>
          <w:szCs w:val="28"/>
        </w:rPr>
        <w:t xml:space="preserve"> 100% избрание депутатов по партийным спискам. Интересно, то, что 23.10.2007 г. Президентом в этот же день подписываются поправки в Кодекс о выборах в </w:t>
      </w:r>
      <w:proofErr w:type="gramStart"/>
      <w:r w:rsidRPr="006E4675">
        <w:rPr>
          <w:rFonts w:ascii="Times New Roman" w:hAnsi="Times New Roman" w:cs="Times New Roman"/>
          <w:iCs/>
          <w:sz w:val="28"/>
          <w:szCs w:val="28"/>
        </w:rPr>
        <w:t>КР</w:t>
      </w:r>
      <w:proofErr w:type="gramEnd"/>
      <w:r w:rsidRPr="006E4675">
        <w:rPr>
          <w:rFonts w:ascii="Times New Roman" w:hAnsi="Times New Roman" w:cs="Times New Roman"/>
          <w:iCs/>
          <w:sz w:val="28"/>
          <w:szCs w:val="28"/>
        </w:rPr>
        <w:t xml:space="preserve"> №158, где в п. 2, ст. 69 указано, что депутаты ЖК КР </w:t>
      </w:r>
      <w:r w:rsidRPr="006E4675">
        <w:rPr>
          <w:rFonts w:ascii="Times New Roman" w:hAnsi="Times New Roman" w:cs="Times New Roman"/>
          <w:sz w:val="28"/>
          <w:szCs w:val="28"/>
        </w:rPr>
        <w:t xml:space="preserve">избираются на пять лет по единому избирательному округу по пропорциональной системе. 16.12.2007 г. состоялись досрочные выборы в ЖК КР </w:t>
      </w:r>
      <w:r w:rsidRPr="006E4675">
        <w:rPr>
          <w:rFonts w:ascii="Times New Roman" w:hAnsi="Times New Roman" w:cs="Times New Roman"/>
          <w:sz w:val="28"/>
          <w:szCs w:val="28"/>
          <w:lang w:val="en-US"/>
        </w:rPr>
        <w:t>IV</w:t>
      </w:r>
      <w:r w:rsidRPr="006E4675">
        <w:rPr>
          <w:rFonts w:ascii="Times New Roman" w:hAnsi="Times New Roman" w:cs="Times New Roman"/>
          <w:sz w:val="28"/>
          <w:szCs w:val="28"/>
        </w:rPr>
        <w:t xml:space="preserve"> созыва. </w:t>
      </w:r>
      <w:r w:rsidRPr="006E4675">
        <w:rPr>
          <w:rFonts w:ascii="Times New Roman" w:hAnsi="Times New Roman" w:cs="Times New Roman"/>
          <w:sz w:val="28"/>
          <w:szCs w:val="28"/>
          <w:shd w:val="clear" w:color="auto" w:fill="FFFFFF"/>
        </w:rPr>
        <w:t>Для прохождения в парламент депутатам нужно было получить не менее 5% голосов, а кроме того, не менее 0,5% голосов в каждой из 9 областей республики.</w:t>
      </w:r>
      <w:r w:rsidRPr="006E4675">
        <w:rPr>
          <w:rFonts w:ascii="Times New Roman" w:hAnsi="Times New Roman" w:cs="Times New Roman"/>
          <w:sz w:val="28"/>
          <w:szCs w:val="28"/>
          <w:bdr w:val="none" w:sz="0" w:space="0" w:color="auto" w:frame="1"/>
        </w:rPr>
        <w:t xml:space="preserve"> </w:t>
      </w:r>
    </w:p>
    <w:p w:rsidR="00E04F3D" w:rsidRPr="006E4675" w:rsidRDefault="00E04F3D" w:rsidP="00E04F3D">
      <w:pPr>
        <w:pStyle w:val="HTML"/>
        <w:shd w:val="clear" w:color="auto" w:fill="FFFFFF"/>
        <w:spacing w:line="360" w:lineRule="auto"/>
        <w:ind w:firstLine="567"/>
        <w:jc w:val="both"/>
        <w:rPr>
          <w:rFonts w:ascii="Times New Roman" w:hAnsi="Times New Roman" w:cs="Times New Roman"/>
          <w:sz w:val="28"/>
          <w:szCs w:val="28"/>
          <w:bdr w:val="none" w:sz="0" w:space="0" w:color="auto" w:frame="1"/>
        </w:rPr>
      </w:pPr>
      <w:r w:rsidRPr="006E4675">
        <w:rPr>
          <w:rFonts w:ascii="Times New Roman" w:hAnsi="Times New Roman" w:cs="Times New Roman"/>
          <w:sz w:val="28"/>
          <w:szCs w:val="28"/>
          <w:bdr w:val="none" w:sz="0" w:space="0" w:color="auto" w:frame="1"/>
        </w:rPr>
        <w:t>Отметим, что избирательное законодательство с 1999 по 2011 г. изменялось 39 раз, редакция Конституции с 1993 г. менялась 10 раз.</w:t>
      </w:r>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bdr w:val="none" w:sz="0" w:space="0" w:color="auto" w:frame="1"/>
        </w:rPr>
      </w:pPr>
      <w:r w:rsidRPr="006E4675">
        <w:rPr>
          <w:rFonts w:ascii="Times New Roman" w:hAnsi="Times New Roman" w:cs="Times New Roman"/>
          <w:sz w:val="28"/>
          <w:szCs w:val="28"/>
          <w:bdr w:val="none" w:sz="0" w:space="0" w:color="auto" w:frame="1"/>
        </w:rPr>
        <w:t xml:space="preserve">4. В настоящее время новая редакция Конституции </w:t>
      </w:r>
      <w:proofErr w:type="gramStart"/>
      <w:r w:rsidRPr="006E4675">
        <w:rPr>
          <w:rFonts w:ascii="Times New Roman" w:hAnsi="Times New Roman" w:cs="Times New Roman"/>
          <w:sz w:val="28"/>
          <w:szCs w:val="28"/>
          <w:bdr w:val="none" w:sz="0" w:space="0" w:color="auto" w:frame="1"/>
        </w:rPr>
        <w:t>КР</w:t>
      </w:r>
      <w:proofErr w:type="gramEnd"/>
      <w:r w:rsidRPr="006E4675">
        <w:rPr>
          <w:rFonts w:ascii="Times New Roman" w:hAnsi="Times New Roman" w:cs="Times New Roman"/>
          <w:sz w:val="28"/>
          <w:szCs w:val="28"/>
          <w:bdr w:val="none" w:sz="0" w:space="0" w:color="auto" w:frame="1"/>
        </w:rPr>
        <w:t xml:space="preserve"> от 2021 года, </w:t>
      </w:r>
      <w:r w:rsidRPr="006E4675">
        <w:rPr>
          <w:rFonts w:ascii="Times New Roman" w:hAnsi="Times New Roman" w:cs="Times New Roman"/>
          <w:bCs/>
          <w:sz w:val="28"/>
          <w:szCs w:val="28"/>
        </w:rPr>
        <w:t xml:space="preserve">Конституционный закон Кыргызской Республики </w:t>
      </w:r>
      <w:r w:rsidRPr="006E4675">
        <w:rPr>
          <w:rFonts w:ascii="Times New Roman" w:hAnsi="Times New Roman" w:cs="Times New Roman"/>
          <w:sz w:val="28"/>
          <w:szCs w:val="28"/>
        </w:rPr>
        <w:t xml:space="preserve">от 2 июля 2011 года №68 </w:t>
      </w:r>
      <w:r w:rsidRPr="006E4675">
        <w:rPr>
          <w:rFonts w:ascii="Times New Roman" w:hAnsi="Times New Roman" w:cs="Times New Roman"/>
          <w:bCs/>
          <w:sz w:val="28"/>
          <w:szCs w:val="28"/>
        </w:rPr>
        <w:t xml:space="preserve">«О выборах Президента Кыргызской Республики и депутатов Жогорку Кенеша Кыргызской Республики» </w:t>
      </w:r>
      <w:r w:rsidRPr="006E4675">
        <w:rPr>
          <w:rFonts w:ascii="Times New Roman" w:hAnsi="Times New Roman" w:cs="Times New Roman"/>
          <w:iCs/>
          <w:sz w:val="28"/>
          <w:szCs w:val="28"/>
        </w:rPr>
        <w:t>(В редакции конституционных Законов КР от </w:t>
      </w:r>
      <w:hyperlink r:id="rId28" w:history="1">
        <w:r w:rsidRPr="006E4675">
          <w:rPr>
            <w:rStyle w:val="a8"/>
            <w:rFonts w:ascii="Times New Roman" w:hAnsi="Times New Roman" w:cs="Times New Roman"/>
            <w:iCs/>
            <w:color w:val="auto"/>
            <w:sz w:val="28"/>
            <w:szCs w:val="28"/>
            <w:u w:val="none"/>
          </w:rPr>
          <w:t>25 ноября 2011 года №221</w:t>
        </w:r>
      </w:hyperlink>
      <w:r w:rsidRPr="006E4675">
        <w:rPr>
          <w:rFonts w:ascii="Times New Roman" w:hAnsi="Times New Roman" w:cs="Times New Roman"/>
          <w:iCs/>
          <w:sz w:val="28"/>
          <w:szCs w:val="28"/>
        </w:rPr>
        <w:t>, </w:t>
      </w:r>
      <w:hyperlink r:id="rId29" w:history="1">
        <w:r w:rsidRPr="006E4675">
          <w:rPr>
            <w:rStyle w:val="a8"/>
            <w:rFonts w:ascii="Times New Roman" w:hAnsi="Times New Roman" w:cs="Times New Roman"/>
            <w:iCs/>
            <w:color w:val="auto"/>
            <w:sz w:val="28"/>
            <w:szCs w:val="28"/>
            <w:u w:val="none"/>
          </w:rPr>
          <w:t>23 апреля 2015 года №88</w:t>
        </w:r>
      </w:hyperlink>
      <w:r w:rsidRPr="006E4675">
        <w:rPr>
          <w:rFonts w:ascii="Times New Roman" w:hAnsi="Times New Roman" w:cs="Times New Roman"/>
          <w:iCs/>
          <w:sz w:val="28"/>
          <w:szCs w:val="28"/>
        </w:rPr>
        <w:t>, </w:t>
      </w:r>
      <w:hyperlink r:id="rId30" w:history="1">
        <w:r w:rsidRPr="006E4675">
          <w:rPr>
            <w:rStyle w:val="a8"/>
            <w:rFonts w:ascii="Times New Roman" w:hAnsi="Times New Roman" w:cs="Times New Roman"/>
            <w:iCs/>
            <w:color w:val="auto"/>
            <w:sz w:val="28"/>
            <w:szCs w:val="28"/>
            <w:u w:val="none"/>
          </w:rPr>
          <w:t>5 июня 2017 года №96</w:t>
        </w:r>
      </w:hyperlink>
      <w:r w:rsidRPr="006E4675">
        <w:rPr>
          <w:rFonts w:ascii="Times New Roman" w:hAnsi="Times New Roman" w:cs="Times New Roman"/>
          <w:iCs/>
          <w:sz w:val="28"/>
          <w:szCs w:val="28"/>
        </w:rPr>
        <w:t> ,</w:t>
      </w:r>
      <w:r w:rsidRPr="006E4675">
        <w:rPr>
          <w:rFonts w:ascii="Times New Roman" w:hAnsi="Times New Roman" w:cs="Times New Roman"/>
          <w:sz w:val="28"/>
          <w:szCs w:val="28"/>
        </w:rPr>
        <w:t> </w:t>
      </w:r>
      <w:hyperlink r:id="rId31" w:history="1">
        <w:r w:rsidRPr="006E4675">
          <w:rPr>
            <w:rStyle w:val="a8"/>
            <w:rFonts w:ascii="Times New Roman" w:hAnsi="Times New Roman" w:cs="Times New Roman"/>
            <w:iCs/>
            <w:color w:val="auto"/>
            <w:sz w:val="28"/>
            <w:szCs w:val="28"/>
            <w:u w:val="none"/>
          </w:rPr>
          <w:t>8 августа 2019 года №116</w:t>
        </w:r>
      </w:hyperlink>
      <w:r w:rsidRPr="006E4675">
        <w:rPr>
          <w:rFonts w:ascii="Times New Roman" w:hAnsi="Times New Roman" w:cs="Times New Roman"/>
          <w:iCs/>
          <w:sz w:val="28"/>
          <w:szCs w:val="28"/>
        </w:rPr>
        <w:t>,</w:t>
      </w:r>
      <w:r w:rsidRPr="006E4675">
        <w:rPr>
          <w:rFonts w:ascii="Times New Roman" w:hAnsi="Times New Roman" w:cs="Times New Roman"/>
          <w:sz w:val="28"/>
          <w:szCs w:val="28"/>
        </w:rPr>
        <w:t> </w:t>
      </w:r>
      <w:hyperlink r:id="rId32" w:history="1">
        <w:r w:rsidRPr="006E4675">
          <w:rPr>
            <w:rStyle w:val="a8"/>
            <w:rFonts w:ascii="Times New Roman" w:hAnsi="Times New Roman" w:cs="Times New Roman"/>
            <w:iCs/>
            <w:color w:val="auto"/>
            <w:sz w:val="28"/>
            <w:szCs w:val="28"/>
            <w:u w:val="none"/>
          </w:rPr>
          <w:t>30 июня 2020 года №68</w:t>
        </w:r>
      </w:hyperlink>
      <w:r w:rsidRPr="006E4675">
        <w:rPr>
          <w:rFonts w:ascii="Times New Roman" w:hAnsi="Times New Roman" w:cs="Times New Roman"/>
          <w:iCs/>
          <w:sz w:val="28"/>
          <w:szCs w:val="28"/>
        </w:rPr>
        <w:t>, </w:t>
      </w:r>
      <w:hyperlink r:id="rId33" w:history="1">
        <w:r w:rsidRPr="006E4675">
          <w:rPr>
            <w:rStyle w:val="a8"/>
            <w:rFonts w:ascii="Times New Roman" w:hAnsi="Times New Roman" w:cs="Times New Roman"/>
            <w:iCs/>
            <w:color w:val="auto"/>
            <w:sz w:val="28"/>
            <w:szCs w:val="28"/>
            <w:u w:val="none"/>
          </w:rPr>
          <w:t>11 ноября 2020 года №2</w:t>
        </w:r>
      </w:hyperlink>
      <w:r w:rsidRPr="006E4675">
        <w:rPr>
          <w:rFonts w:ascii="Times New Roman" w:hAnsi="Times New Roman" w:cs="Times New Roman"/>
          <w:iCs/>
          <w:sz w:val="28"/>
          <w:szCs w:val="28"/>
        </w:rPr>
        <w:t>, </w:t>
      </w:r>
      <w:hyperlink r:id="rId34" w:history="1">
        <w:r w:rsidRPr="006E4675">
          <w:rPr>
            <w:rStyle w:val="a8"/>
            <w:rFonts w:ascii="Times New Roman" w:hAnsi="Times New Roman" w:cs="Times New Roman"/>
            <w:iCs/>
            <w:color w:val="auto"/>
            <w:sz w:val="28"/>
            <w:szCs w:val="28"/>
            <w:u w:val="none"/>
          </w:rPr>
          <w:t>15 июля 2021 года №84</w:t>
        </w:r>
      </w:hyperlink>
      <w:r w:rsidRPr="006E4675">
        <w:rPr>
          <w:rFonts w:ascii="Times New Roman" w:hAnsi="Times New Roman" w:cs="Times New Roman"/>
          <w:iCs/>
          <w:sz w:val="28"/>
          <w:szCs w:val="28"/>
        </w:rPr>
        <w:t>, </w:t>
      </w:r>
      <w:hyperlink r:id="rId35" w:history="1">
        <w:r w:rsidRPr="006E4675">
          <w:rPr>
            <w:rStyle w:val="a8"/>
            <w:rFonts w:ascii="Times New Roman" w:hAnsi="Times New Roman" w:cs="Times New Roman"/>
            <w:iCs/>
            <w:color w:val="auto"/>
            <w:sz w:val="28"/>
            <w:szCs w:val="28"/>
            <w:u w:val="none"/>
          </w:rPr>
          <w:t>26 августа 2021 года №103</w:t>
        </w:r>
      </w:hyperlink>
      <w:r w:rsidRPr="006E4675">
        <w:rPr>
          <w:rFonts w:ascii="Times New Roman" w:hAnsi="Times New Roman" w:cs="Times New Roman"/>
          <w:iCs/>
          <w:sz w:val="28"/>
          <w:szCs w:val="28"/>
        </w:rPr>
        <w:t>)</w:t>
      </w:r>
      <w:r w:rsidRPr="006E4675">
        <w:rPr>
          <w:rFonts w:ascii="Times New Roman" w:hAnsi="Times New Roman" w:cs="Times New Roman"/>
          <w:sz w:val="28"/>
          <w:szCs w:val="28"/>
          <w:bdr w:val="none" w:sz="0" w:space="0" w:color="auto" w:frame="1"/>
        </w:rPr>
        <w:t xml:space="preserve">, предусматривает </w:t>
      </w:r>
      <w:proofErr w:type="gramStart"/>
      <w:r w:rsidRPr="006E4675">
        <w:rPr>
          <w:rFonts w:ascii="Times New Roman" w:hAnsi="Times New Roman" w:cs="Times New Roman"/>
          <w:sz w:val="28"/>
          <w:szCs w:val="28"/>
          <w:bdr w:val="none" w:sz="0" w:space="0" w:color="auto" w:frame="1"/>
        </w:rPr>
        <w:t>выборы</w:t>
      </w:r>
      <w:proofErr w:type="gramEnd"/>
      <w:r w:rsidRPr="006E4675">
        <w:rPr>
          <w:rFonts w:ascii="Times New Roman" w:hAnsi="Times New Roman" w:cs="Times New Roman"/>
          <w:sz w:val="28"/>
          <w:szCs w:val="28"/>
          <w:bdr w:val="none" w:sz="0" w:space="0" w:color="auto" w:frame="1"/>
        </w:rPr>
        <w:t xml:space="preserve"> как по пропорциональной системе, так и по мажоритарной.</w:t>
      </w:r>
    </w:p>
    <w:p w:rsidR="00CE75A4" w:rsidRPr="00CE75A4" w:rsidRDefault="00E04F3D" w:rsidP="00CE75A4">
      <w:pPr>
        <w:pStyle w:val="a4"/>
        <w:spacing w:after="0" w:line="360" w:lineRule="auto"/>
        <w:ind w:firstLine="567"/>
        <w:jc w:val="both"/>
        <w:rPr>
          <w:rFonts w:eastAsia="Times New Roman"/>
          <w:sz w:val="28"/>
          <w:szCs w:val="28"/>
          <w:lang w:val="ru-RU" w:eastAsia="ru-RU"/>
        </w:rPr>
      </w:pPr>
      <w:r w:rsidRPr="00CE75A4">
        <w:rPr>
          <w:bCs/>
          <w:sz w:val="28"/>
          <w:szCs w:val="28"/>
          <w:shd w:val="clear" w:color="auto" w:fill="FFFFFF"/>
          <w:lang w:val="ru-RU"/>
        </w:rPr>
        <w:lastRenderedPageBreak/>
        <w:t xml:space="preserve">5. </w:t>
      </w:r>
      <w:r w:rsidR="00A874B4">
        <w:rPr>
          <w:bCs/>
          <w:sz w:val="28"/>
          <w:szCs w:val="28"/>
          <w:shd w:val="clear" w:color="auto" w:fill="FFFFFF"/>
          <w:lang w:val="ru-RU"/>
        </w:rPr>
        <w:t>С</w:t>
      </w:r>
      <w:r w:rsidR="00CE75A4" w:rsidRPr="00CE75A4">
        <w:rPr>
          <w:rFonts w:eastAsia="Times New Roman"/>
          <w:sz w:val="28"/>
          <w:szCs w:val="28"/>
          <w:lang w:val="ru-RU" w:eastAsia="ru-RU"/>
        </w:rPr>
        <w:t>татья 59 («Назначение выборов депутатов Жогорку Кенеша») данного закона устанавливает, что 54 депутата Жогорку Кенеша Кыргызской Республики избираются по единому избирательному округу на основе пропорциональной системы, а 36 депутатов — по одномандатным избирательным округам по мажоритарной системе. При этом правом выдвижения кандидатов наделены политические партии (в случае пропорциональной системы) и как политические партии, так и граждане через процедуру самовыдвижения (в случае мажоритарной системы).</w:t>
      </w:r>
    </w:p>
    <w:p w:rsidR="00442157" w:rsidRPr="00CE75A4" w:rsidRDefault="00442157" w:rsidP="00CE75A4">
      <w:pPr>
        <w:shd w:val="clear" w:color="auto" w:fill="FFFFFF"/>
        <w:spacing w:after="0" w:line="360" w:lineRule="auto"/>
        <w:ind w:firstLine="567"/>
        <w:jc w:val="both"/>
        <w:rPr>
          <w:rFonts w:ascii="Times New Roman" w:hAnsi="Times New Roman" w:cs="Times New Roman"/>
          <w:b/>
          <w:sz w:val="28"/>
          <w:szCs w:val="28"/>
        </w:rPr>
      </w:pPr>
    </w:p>
    <w:p w:rsidR="00E517B2" w:rsidRPr="006E4675" w:rsidRDefault="00E04F3D" w:rsidP="00E04F3D">
      <w:pPr>
        <w:shd w:val="clear" w:color="auto" w:fill="FFFFFF"/>
        <w:spacing w:after="0" w:line="360" w:lineRule="auto"/>
        <w:jc w:val="center"/>
        <w:rPr>
          <w:rFonts w:ascii="Times New Roman" w:hAnsi="Times New Roman" w:cs="Times New Roman"/>
          <w:b/>
          <w:bCs/>
          <w:sz w:val="28"/>
          <w:szCs w:val="28"/>
        </w:rPr>
      </w:pPr>
      <w:r w:rsidRPr="006E4675">
        <w:rPr>
          <w:rFonts w:ascii="Times New Roman" w:hAnsi="Times New Roman" w:cs="Times New Roman"/>
          <w:b/>
          <w:sz w:val="28"/>
          <w:szCs w:val="28"/>
        </w:rPr>
        <w:t xml:space="preserve">4.4. </w:t>
      </w:r>
      <w:r w:rsidRPr="006E4675">
        <w:rPr>
          <w:rFonts w:ascii="Times New Roman" w:hAnsi="Times New Roman" w:cs="Times New Roman"/>
          <w:b/>
          <w:bCs/>
          <w:sz w:val="28"/>
          <w:szCs w:val="28"/>
        </w:rPr>
        <w:t xml:space="preserve">Концепция реформирования избирательного законодательства Республики Казахстан, Российской Федерации и </w:t>
      </w:r>
    </w:p>
    <w:p w:rsidR="00E04F3D" w:rsidRPr="006E4675" w:rsidRDefault="00E04F3D" w:rsidP="00E04F3D">
      <w:pPr>
        <w:shd w:val="clear" w:color="auto" w:fill="FFFFFF"/>
        <w:spacing w:after="0" w:line="360" w:lineRule="auto"/>
        <w:jc w:val="center"/>
        <w:rPr>
          <w:rFonts w:ascii="Times New Roman" w:hAnsi="Times New Roman" w:cs="Times New Roman"/>
          <w:b/>
          <w:sz w:val="28"/>
          <w:szCs w:val="28"/>
        </w:rPr>
      </w:pPr>
      <w:r w:rsidRPr="006E4675">
        <w:rPr>
          <w:rFonts w:ascii="Times New Roman" w:hAnsi="Times New Roman" w:cs="Times New Roman"/>
          <w:b/>
          <w:bCs/>
          <w:sz w:val="28"/>
          <w:szCs w:val="28"/>
        </w:rPr>
        <w:t>Кыргызской Республики</w:t>
      </w:r>
    </w:p>
    <w:p w:rsidR="00E04F3D" w:rsidRPr="006E4675" w:rsidRDefault="00E04F3D" w:rsidP="00E04F3D">
      <w:pPr>
        <w:spacing w:after="0" w:line="360" w:lineRule="auto"/>
        <w:ind w:firstLine="567"/>
        <w:jc w:val="both"/>
        <w:rPr>
          <w:rFonts w:ascii="Times New Roman" w:hAnsi="Times New Roman" w:cs="Times New Roman"/>
          <w:b/>
          <w:sz w:val="28"/>
          <w:szCs w:val="28"/>
        </w:rPr>
      </w:pP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данном разделе исследования будут рассмотрены и сопоставлены основания, которые были приведены официальными лицами и органами, для осуществления избирательных реформ в Казахстане, Кыргызстане и России и будут подвергнуты анализу итоги этих реформ на материале, связанном с результатами последних парламентских выборов, проведенных в этих странах.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Начнем с того, что в Казахстане и России в определенный момент эволюции их избирательных систем, как известно, был осуществлен переход к пропорциональной системе. </w:t>
      </w:r>
      <w:proofErr w:type="gramStart"/>
      <w:r w:rsidRPr="006E4675">
        <w:rPr>
          <w:rFonts w:ascii="Times New Roman" w:hAnsi="Times New Roman" w:cs="Times New Roman"/>
          <w:sz w:val="28"/>
          <w:szCs w:val="28"/>
        </w:rPr>
        <w:t xml:space="preserve">Целью данного перехода, как было заявлено главами обоих государств, была демократизация политических систем, а кроме того, укрепление стабильности, причем в России – для обеспечения поступательному развития страны, а в Казахстане – </w:t>
      </w:r>
      <w:r w:rsidR="003203C7" w:rsidRPr="006E4675">
        <w:rPr>
          <w:rFonts w:ascii="Times New Roman" w:hAnsi="Times New Roman" w:cs="Times New Roman"/>
          <w:sz w:val="28"/>
          <w:szCs w:val="28"/>
        </w:rPr>
        <w:t>«</w:t>
      </w:r>
      <w:r w:rsidRPr="006E4675">
        <w:rPr>
          <w:rFonts w:ascii="Times New Roman" w:hAnsi="Times New Roman" w:cs="Times New Roman"/>
          <w:sz w:val="28"/>
          <w:szCs w:val="28"/>
        </w:rPr>
        <w:t>для формирования максимально эффективной системы правления, при этом основная особенность проводимой реформы в Казахстане заключалась в том, система продолжала оставаться смешанной, однако в процессе формирования Меджлиса из системы была  изъята мажоритарная</w:t>
      </w:r>
      <w:proofErr w:type="gramEnd"/>
      <w:r w:rsidRPr="006E4675">
        <w:rPr>
          <w:rFonts w:ascii="Times New Roman" w:hAnsi="Times New Roman" w:cs="Times New Roman"/>
          <w:sz w:val="28"/>
          <w:szCs w:val="28"/>
        </w:rPr>
        <w:t xml:space="preserve"> часть</w:t>
      </w:r>
      <w:r w:rsidR="003203C7" w:rsidRPr="006E4675">
        <w:rPr>
          <w:rFonts w:ascii="Times New Roman" w:hAnsi="Times New Roman" w:cs="Times New Roman"/>
          <w:sz w:val="28"/>
          <w:szCs w:val="28"/>
        </w:rPr>
        <w:t>»</w:t>
      </w:r>
      <w:r w:rsidRPr="006E4675">
        <w:rPr>
          <w:rFonts w:ascii="Times New Roman" w:hAnsi="Times New Roman" w:cs="Times New Roman"/>
          <w:sz w:val="28"/>
          <w:szCs w:val="28"/>
        </w:rPr>
        <w:t xml:space="preserve"> [209</w:t>
      </w:r>
      <w:r w:rsidR="00720FC2" w:rsidRPr="006E4675">
        <w:rPr>
          <w:rFonts w:ascii="Times New Roman" w:hAnsi="Times New Roman" w:cs="Times New Roman"/>
          <w:sz w:val="28"/>
          <w:szCs w:val="28"/>
        </w:rPr>
        <w:t>; 210</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Преобразование избирательных систем было обусловлено, как было заявлено, также с необходимостью усиления роли партий в политической жизни стран, в России – с целью развития конкуренции между партиями, а в Казахстане, как было подчеркнуто главой государства, – чтобы партия большинства несла ответственность за действия, совершаемые правительством.</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Одной из важных причин для перехода к пропорциональной системе стала незначительная, неудовлетворительная представленность партий в парламенте. Такой переход, по мнению реформаторов, вполне мог бы способствовать возрастанию представительства оппозиции и точно отразить расстановку и соотношение политических сил в стране. Дополнительным для России мотивом к переходу к новой избирательной системе было стремление преодолеть недочеты, присущие мажоритарной части смешанной системы, которая действовала в Российской Федерации до 2007 года.</w:t>
      </w:r>
    </w:p>
    <w:p w:rsidR="007475C3" w:rsidRDefault="00764D13" w:rsidP="00E04F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04F3D" w:rsidRPr="006E4675">
        <w:rPr>
          <w:rFonts w:ascii="Times New Roman" w:hAnsi="Times New Roman" w:cs="Times New Roman"/>
          <w:sz w:val="28"/>
          <w:szCs w:val="28"/>
        </w:rPr>
        <w:t>Функционирование пропорциональной и мажоритарной систем</w:t>
      </w:r>
      <w:r>
        <w:rPr>
          <w:rFonts w:ascii="Times New Roman" w:hAnsi="Times New Roman" w:cs="Times New Roman"/>
          <w:sz w:val="28"/>
          <w:szCs w:val="28"/>
        </w:rPr>
        <w:t>»</w:t>
      </w:r>
      <w:r w:rsidR="00E04F3D" w:rsidRPr="006E4675">
        <w:rPr>
          <w:rFonts w:ascii="Times New Roman" w:hAnsi="Times New Roman" w:cs="Times New Roman"/>
          <w:sz w:val="28"/>
          <w:szCs w:val="28"/>
        </w:rPr>
        <w:t xml:space="preserve">, </w:t>
      </w:r>
      <w:r>
        <w:rPr>
          <w:rFonts w:ascii="Times New Roman" w:hAnsi="Times New Roman" w:cs="Times New Roman"/>
          <w:sz w:val="28"/>
          <w:szCs w:val="28"/>
        </w:rPr>
        <w:t>как</w:t>
      </w:r>
      <w:r w:rsidR="00E04F3D" w:rsidRPr="006E4675">
        <w:rPr>
          <w:rFonts w:ascii="Times New Roman" w:hAnsi="Times New Roman" w:cs="Times New Roman"/>
          <w:sz w:val="28"/>
          <w:szCs w:val="28"/>
        </w:rPr>
        <w:t xml:space="preserve"> указывает А. Кынаев</w:t>
      </w:r>
      <w:r w:rsidR="00720FC2"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 </w:t>
      </w:r>
      <w:r w:rsidR="00720FC2" w:rsidRPr="006E4675">
        <w:rPr>
          <w:rFonts w:ascii="Times New Roman" w:hAnsi="Times New Roman" w:cs="Times New Roman"/>
          <w:sz w:val="28"/>
          <w:szCs w:val="28"/>
        </w:rPr>
        <w:t>«</w:t>
      </w:r>
      <w:r w:rsidR="00E04F3D" w:rsidRPr="006E4675">
        <w:rPr>
          <w:rFonts w:ascii="Times New Roman" w:hAnsi="Times New Roman" w:cs="Times New Roman"/>
          <w:sz w:val="28"/>
          <w:szCs w:val="28"/>
        </w:rPr>
        <w:t>во многом зависит от специфики механизмов, комбинация которых позволяет получать разные результаты</w:t>
      </w:r>
      <w:r w:rsidR="007475C3">
        <w:rPr>
          <w:rFonts w:ascii="Times New Roman" w:hAnsi="Times New Roman" w:cs="Times New Roman"/>
          <w:sz w:val="28"/>
          <w:szCs w:val="28"/>
        </w:rPr>
        <w:t xml:space="preserve">» </w:t>
      </w:r>
      <w:r w:rsidR="007475C3" w:rsidRPr="006E4675">
        <w:rPr>
          <w:rFonts w:ascii="Times New Roman" w:hAnsi="Times New Roman" w:cs="Times New Roman"/>
          <w:sz w:val="28"/>
          <w:szCs w:val="28"/>
        </w:rPr>
        <w:t>[211, с.30-40]</w:t>
      </w:r>
      <w:r w:rsidR="00E04F3D" w:rsidRPr="006E4675">
        <w:rPr>
          <w:rFonts w:ascii="Times New Roman" w:hAnsi="Times New Roman" w:cs="Times New Roman"/>
          <w:sz w:val="28"/>
          <w:szCs w:val="28"/>
        </w:rPr>
        <w:t xml:space="preserve">. </w:t>
      </w:r>
    </w:p>
    <w:p w:rsidR="00E04F3D" w:rsidRPr="006E4675" w:rsidRDefault="007475C3" w:rsidP="00E04F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6E4675">
        <w:rPr>
          <w:rFonts w:ascii="Times New Roman" w:hAnsi="Times New Roman" w:cs="Times New Roman"/>
          <w:sz w:val="28"/>
          <w:szCs w:val="28"/>
        </w:rPr>
        <w:t>омимо законодательства о выборах,</w:t>
      </w:r>
      <w:r>
        <w:rPr>
          <w:rFonts w:ascii="Times New Roman" w:hAnsi="Times New Roman" w:cs="Times New Roman"/>
          <w:sz w:val="28"/>
          <w:szCs w:val="28"/>
        </w:rPr>
        <w:t xml:space="preserve"> </w:t>
      </w:r>
      <w:r w:rsidR="00E04F3D" w:rsidRPr="006E4675">
        <w:rPr>
          <w:rFonts w:ascii="Times New Roman" w:hAnsi="Times New Roman" w:cs="Times New Roman"/>
          <w:sz w:val="28"/>
          <w:szCs w:val="28"/>
        </w:rPr>
        <w:t xml:space="preserve">на влияние избирательной системы, будут влиять определенные ограничения, административные барьеры, сама избирательная процедура, партийное нормотворчество и общий характер функционирования институтов. … Кроме того, функционирование избирательных систем будет нарушено </w:t>
      </w:r>
      <w:proofErr w:type="gramStart"/>
      <w:r w:rsidR="00E04F3D" w:rsidRPr="006E4675">
        <w:rPr>
          <w:rFonts w:ascii="Times New Roman" w:hAnsi="Times New Roman" w:cs="Times New Roman"/>
          <w:sz w:val="28"/>
          <w:szCs w:val="28"/>
        </w:rPr>
        <w:t>из-за</w:t>
      </w:r>
      <w:proofErr w:type="gramEnd"/>
      <w:r w:rsidR="00E04F3D" w:rsidRPr="006E4675">
        <w:rPr>
          <w:rFonts w:ascii="Times New Roman" w:hAnsi="Times New Roman" w:cs="Times New Roman"/>
          <w:sz w:val="28"/>
          <w:szCs w:val="28"/>
        </w:rPr>
        <w:t xml:space="preserve"> и </w:t>
      </w:r>
      <w:proofErr w:type="gramStart"/>
      <w:r w:rsidR="00E04F3D" w:rsidRPr="006E4675">
        <w:rPr>
          <w:rFonts w:ascii="Times New Roman" w:hAnsi="Times New Roman" w:cs="Times New Roman"/>
          <w:sz w:val="28"/>
          <w:szCs w:val="28"/>
        </w:rPr>
        <w:t>путем</w:t>
      </w:r>
      <w:proofErr w:type="gramEnd"/>
      <w:r w:rsidR="00E04F3D" w:rsidRPr="006E4675">
        <w:rPr>
          <w:rFonts w:ascii="Times New Roman" w:hAnsi="Times New Roman" w:cs="Times New Roman"/>
          <w:sz w:val="28"/>
          <w:szCs w:val="28"/>
        </w:rPr>
        <w:t xml:space="preserve"> прямого давления правящей элиты, мошенничества с бюллетенями, зависимости избирательных комиссий от влияния исполнительной власти и других факторов».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отметить, что в Российской Федерации Федеральным законом «О политических партиях» в свое время было введено финансирование партий государством, которое </w:t>
      </w:r>
      <w:r w:rsidR="00D96371" w:rsidRPr="006E4675">
        <w:rPr>
          <w:rFonts w:ascii="Times New Roman" w:hAnsi="Times New Roman" w:cs="Times New Roman"/>
          <w:sz w:val="28"/>
          <w:szCs w:val="28"/>
        </w:rPr>
        <w:t>увеличилось с</w:t>
      </w:r>
      <w:r w:rsidRPr="006E4675">
        <w:rPr>
          <w:rFonts w:ascii="Times New Roman" w:hAnsi="Times New Roman" w:cs="Times New Roman"/>
          <w:sz w:val="28"/>
          <w:szCs w:val="28"/>
        </w:rPr>
        <w:t xml:space="preserve"> 2012 года. В 2007 году Презид</w:t>
      </w:r>
      <w:r w:rsidR="00D96371" w:rsidRPr="006E4675">
        <w:rPr>
          <w:rFonts w:ascii="Times New Roman" w:hAnsi="Times New Roman" w:cs="Times New Roman"/>
          <w:sz w:val="28"/>
          <w:szCs w:val="28"/>
        </w:rPr>
        <w:t>ент РФ сделал важное заявление: «</w:t>
      </w:r>
      <w:r w:rsidRPr="006E4675">
        <w:rPr>
          <w:rFonts w:ascii="Times New Roman" w:hAnsi="Times New Roman" w:cs="Times New Roman"/>
          <w:sz w:val="28"/>
          <w:szCs w:val="28"/>
        </w:rPr>
        <w:t xml:space="preserve">новым избирательным порядком </w:t>
      </w:r>
      <w:r w:rsidRPr="006E4675">
        <w:rPr>
          <w:rFonts w:ascii="Times New Roman" w:hAnsi="Times New Roman" w:cs="Times New Roman"/>
          <w:sz w:val="28"/>
          <w:szCs w:val="28"/>
        </w:rPr>
        <w:lastRenderedPageBreak/>
        <w:t>обеспечивается такое финансирование партий, которое помимо того, что оно гарантирует налогоплательщикам, что средства не будут потрачены на подрыв основ государственной системы, предотвратит вмешательство иностранных государств и использование денег из-за рубежа» [212].</w:t>
      </w:r>
      <w:r w:rsidR="00F92AF8" w:rsidRPr="006E4675">
        <w:rPr>
          <w:rFonts w:ascii="Times New Roman" w:hAnsi="Times New Roman" w:cs="Times New Roman"/>
          <w:sz w:val="28"/>
          <w:szCs w:val="28"/>
        </w:rPr>
        <w:t xml:space="preserve"> </w:t>
      </w:r>
      <w:r w:rsidRPr="006E4675">
        <w:rPr>
          <w:rFonts w:ascii="Times New Roman" w:hAnsi="Times New Roman" w:cs="Times New Roman"/>
          <w:sz w:val="28"/>
          <w:szCs w:val="28"/>
        </w:rPr>
        <w:t>В 2007 году Президент</w:t>
      </w:r>
      <w:r w:rsidR="00F92AF8" w:rsidRPr="006E4675">
        <w:rPr>
          <w:rFonts w:ascii="Times New Roman" w:hAnsi="Times New Roman" w:cs="Times New Roman"/>
          <w:sz w:val="28"/>
          <w:szCs w:val="28"/>
        </w:rPr>
        <w:t>ом</w:t>
      </w:r>
      <w:r w:rsidRPr="006E4675">
        <w:rPr>
          <w:rFonts w:ascii="Times New Roman" w:hAnsi="Times New Roman" w:cs="Times New Roman"/>
          <w:sz w:val="28"/>
          <w:szCs w:val="28"/>
        </w:rPr>
        <w:t xml:space="preserve"> РК </w:t>
      </w:r>
      <w:r w:rsidR="004F75D0" w:rsidRPr="006E4675">
        <w:rPr>
          <w:rFonts w:ascii="Times New Roman" w:hAnsi="Times New Roman" w:cs="Times New Roman"/>
          <w:sz w:val="28"/>
          <w:szCs w:val="28"/>
        </w:rPr>
        <w:t>также было предложено</w:t>
      </w:r>
      <w:r w:rsidRPr="006E4675">
        <w:rPr>
          <w:rFonts w:ascii="Times New Roman" w:hAnsi="Times New Roman" w:cs="Times New Roman"/>
          <w:sz w:val="28"/>
          <w:szCs w:val="28"/>
        </w:rPr>
        <w:t xml:space="preserve"> снять запрет на финансирование </w:t>
      </w:r>
      <w:r w:rsidR="00F92AF8" w:rsidRPr="006E4675">
        <w:rPr>
          <w:rFonts w:ascii="Times New Roman" w:hAnsi="Times New Roman" w:cs="Times New Roman"/>
          <w:sz w:val="28"/>
          <w:szCs w:val="28"/>
        </w:rPr>
        <w:t xml:space="preserve">государством </w:t>
      </w:r>
      <w:r w:rsidRPr="006E4675">
        <w:rPr>
          <w:rFonts w:ascii="Times New Roman" w:hAnsi="Times New Roman" w:cs="Times New Roman"/>
          <w:sz w:val="28"/>
          <w:szCs w:val="28"/>
        </w:rPr>
        <w:t>общественных объединений</w:t>
      </w:r>
      <w:r w:rsidR="00F92AF8" w:rsidRPr="006E4675">
        <w:rPr>
          <w:rFonts w:ascii="Times New Roman" w:hAnsi="Times New Roman" w:cs="Times New Roman"/>
          <w:sz w:val="28"/>
          <w:szCs w:val="28"/>
        </w:rPr>
        <w:t xml:space="preserve"> и партий.</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процессе преобразования, обновления как избирательного, так и партийного законодательств, проблема, связанная с установлением и нижнего, и верхнего пределов, так называемого избирательного порога, неизбежно становится наиболее важной, актуальной, и в силу сложившихся обстоятельств, особенно в Казахстане, где, как уже говорилось выше, фактически установилась монополия власти одной партии. Решение данной проблемы, надо сказать, представляет довольно большую сложность, и по этой причине экспертами рассматриваются, как правило, множество вариантов, чтобы найти наиболее приемлемый и оптимальный вариант к конкретным историческим, политическим и культурным условиям.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Анализ, который был проведен нами по материалам выборов, прошедших в Казахстане, Кыргызстане и России, подтвердил мнение, выдвигавшееся в качестве основного довода, что установленный законом избирательный барьер, потолок для партий в пределах 5–9% является инструментом, необходимым для того, чтобы исключить проникновение партий экстремистского характера в парламент. К тому же избирательный барьер, как показывает практика, стимулирует процесс консолидации, объединения партийных фракций. Следует, однако, привести мнение А. Лейпхарта,</w:t>
      </w:r>
      <w:r w:rsidR="00E52155"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 </w:t>
      </w:r>
      <w:r w:rsidR="00E52155" w:rsidRPr="006E4675">
        <w:rPr>
          <w:rFonts w:ascii="Times New Roman" w:hAnsi="Times New Roman" w:cs="Times New Roman"/>
          <w:sz w:val="28"/>
          <w:szCs w:val="28"/>
        </w:rPr>
        <w:t>«</w:t>
      </w:r>
      <w:r w:rsidRPr="006E4675">
        <w:rPr>
          <w:rFonts w:ascii="Times New Roman" w:hAnsi="Times New Roman" w:cs="Times New Roman"/>
          <w:sz w:val="28"/>
          <w:szCs w:val="28"/>
        </w:rPr>
        <w:t>избирательный порог, превышающий 4%, является серьезным барьером, который не могут преодолеть более мелкие партии, что оказывает влияние на представление общественных интересов, которое ок</w:t>
      </w:r>
      <w:r w:rsidR="00404B11" w:rsidRPr="006E4675">
        <w:rPr>
          <w:rFonts w:ascii="Times New Roman" w:hAnsi="Times New Roman" w:cs="Times New Roman"/>
          <w:sz w:val="28"/>
          <w:szCs w:val="28"/>
        </w:rPr>
        <w:t>азывается неполным» [213, с. 44-48</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Суть в том, что, как показывает практика, в наибольшей мере финансированием из государственного бюджета пользуется правящая партия, разумеется, имея для этого все возможности. В данной связи следует сказать, в Российской Федерации и в Казахстане установленные законом верхние пределы носят в большей мере декоративный, а не практический характер, поскольку не исключают возможность, когда одна партия обретает фактически полное господство, а все остальные номинально присутствуют в парламенте и, по сути, являются декоративными. При таком раскладе, который в реальности имеет место, многопартийность в условиях отсутствия подлинной конкуренции носит чисто формальный характер. Такое положение вещей едва ли допустимо и, по нашему мнению, является серьезной проблемой, не решив которой, невозможно говорить о  развитии партий и многопартийном представительстве в парламенте.</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Все вышесказанное говорит в пользу того, что для политических систем, характеризуемых той или иной степенью авторитаризма, является актуальной проблема установления как нижнего, так и верхние порога, предела, который следует рассматривать в качестве инструмента, обеспечивающего развитие многопартийной системы.</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В результате проведенных реформ, в Казахстане с переходом к пропорциональной избирательной системе произошла также смена режима, и Казахстан из президентской стал президентско-парламентской республикой, что, естественно, привело к усилению роли парламента в политической жизни страны, а кроме того, к росту количества депутатов до 107 человек. Следует, однако, сказать, что парламентом была принята поправка относительно допустимого срока пребывания главы государства на посту Президента. Благодаря данной поправке Н.А. Назарбаев получил исключительное право выдвигать свою кандидатуру на президентский пост более</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чем на два срока подряд. Формально данная поправка была продиктована, как заявил Президент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необходимостью учитывать </w:t>
      </w:r>
      <w:r w:rsidRPr="006E4675">
        <w:rPr>
          <w:rFonts w:ascii="Times New Roman" w:hAnsi="Times New Roman" w:cs="Times New Roman"/>
          <w:sz w:val="28"/>
          <w:szCs w:val="28"/>
        </w:rPr>
        <w:lastRenderedPageBreak/>
        <w:t>интересы  «крупных этнических групп» и консолидировать общество. Очевидно, что и поправка, и заявление Н.А. Назарбаева являются проявлением авторитарных тенденций в Казахстане, где были проигнорированы соответствующие рекомендации, в частности, Венецианкой комиссии.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Нечто подобное, надо сказать, можно наблюдать и в России. Так, 5 ноября 2008 года Президент РФ обратился с посланием, в котором помимо прочего были аннулированы «предвыборные обещания, которые в условиях ужесточения правил регистрации партий были своего рода страховкой для оппозиционных партий» [214].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Различного рода ограничения и меры, представленные выше, в том числе касающиеся численности партий при их создании, достаточно красноречиво показывают тенденции, которые присущи законодательствам, касающимся партийного строительства, большинства постсоветских республик и странам так называемого третьего мира. Есть основания думать, что в текущий момент ориентиром в реформировании современной избирательной системы служат не страны Западной Европы и Северной Америка, как это было относительно недавно,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 xml:space="preserve"> пожалуй, в определенной мере Южной Америки, в частности, Мексики, середины прошлого века, что отражает не только динамику, но и характер перемен, происходящих в современном мире. </w:t>
      </w:r>
    </w:p>
    <w:p w:rsidR="00EF4692"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Российской Федерации, основой избирательной реформы и изменений, произошедших вследствие их проведения, стал, как мы подчеркивали ранее, стал переход РФ к пропорциональной системе, что </w:t>
      </w:r>
      <w:r w:rsidR="00EF4692" w:rsidRPr="006E4675">
        <w:rPr>
          <w:rFonts w:ascii="Times New Roman" w:hAnsi="Times New Roman" w:cs="Times New Roman"/>
          <w:sz w:val="28"/>
          <w:szCs w:val="28"/>
        </w:rPr>
        <w:t>привело,</w:t>
      </w:r>
      <w:r w:rsidRPr="006E4675">
        <w:rPr>
          <w:rFonts w:ascii="Times New Roman" w:hAnsi="Times New Roman" w:cs="Times New Roman"/>
          <w:sz w:val="28"/>
          <w:szCs w:val="28"/>
        </w:rPr>
        <w:t xml:space="preserve"> в конечном счете</w:t>
      </w:r>
      <w:r w:rsidR="00EF4692" w:rsidRPr="006E4675">
        <w:rPr>
          <w:rFonts w:ascii="Times New Roman" w:hAnsi="Times New Roman" w:cs="Times New Roman"/>
          <w:sz w:val="28"/>
          <w:szCs w:val="28"/>
        </w:rPr>
        <w:t>,</w:t>
      </w:r>
      <w:r w:rsidRPr="006E4675">
        <w:rPr>
          <w:rFonts w:ascii="Times New Roman" w:hAnsi="Times New Roman" w:cs="Times New Roman"/>
          <w:sz w:val="28"/>
          <w:szCs w:val="28"/>
        </w:rPr>
        <w:t xml:space="preserve"> к усилению государственного надзора  за деятельностью партий, что в свою очередь наряду с ужесточением законодательства повлекло уменьшение их численности.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Закон о политических партиях, принятый в 2001 году, стал первым шагом на пути к серьезным изменениям в избирательной и партийной </w:t>
      </w:r>
      <w:r w:rsidRPr="006E4675">
        <w:rPr>
          <w:rFonts w:ascii="Times New Roman" w:hAnsi="Times New Roman" w:cs="Times New Roman"/>
          <w:sz w:val="28"/>
          <w:szCs w:val="28"/>
        </w:rPr>
        <w:lastRenderedPageBreak/>
        <w:t>системах: в соответствии с этим законом партии стали единственно возможной формой объедине</w:t>
      </w:r>
      <w:r w:rsidR="00EF4692" w:rsidRPr="006E4675">
        <w:rPr>
          <w:rFonts w:ascii="Times New Roman" w:hAnsi="Times New Roman" w:cs="Times New Roman"/>
          <w:sz w:val="28"/>
          <w:szCs w:val="28"/>
        </w:rPr>
        <w:t>ния для участия в выборах</w:t>
      </w:r>
      <w:r w:rsidRPr="006E4675">
        <w:rPr>
          <w:rFonts w:ascii="Times New Roman" w:hAnsi="Times New Roman" w:cs="Times New Roman"/>
          <w:sz w:val="28"/>
          <w:szCs w:val="28"/>
        </w:rPr>
        <w:t>.</w:t>
      </w:r>
    </w:p>
    <w:p w:rsidR="00E04F3D" w:rsidRPr="006E4675" w:rsidRDefault="00420259"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Е</w:t>
      </w:r>
      <w:r w:rsidR="00E04F3D" w:rsidRPr="006E4675">
        <w:rPr>
          <w:rFonts w:ascii="Times New Roman" w:hAnsi="Times New Roman" w:cs="Times New Roman"/>
          <w:sz w:val="28"/>
          <w:szCs w:val="28"/>
        </w:rPr>
        <w:t xml:space="preserve">сли на первоначальном этапе проводимой </w:t>
      </w:r>
      <w:r w:rsidR="004F4F86" w:rsidRPr="006E4675">
        <w:rPr>
          <w:rFonts w:ascii="Times New Roman" w:hAnsi="Times New Roman" w:cs="Times New Roman"/>
          <w:sz w:val="28"/>
          <w:szCs w:val="28"/>
        </w:rPr>
        <w:t xml:space="preserve">избирательной </w:t>
      </w:r>
      <w:r w:rsidR="00E04F3D" w:rsidRPr="006E4675">
        <w:rPr>
          <w:rFonts w:ascii="Times New Roman" w:hAnsi="Times New Roman" w:cs="Times New Roman"/>
          <w:sz w:val="28"/>
          <w:szCs w:val="28"/>
        </w:rPr>
        <w:t>реформы в Р</w:t>
      </w:r>
      <w:r w:rsidR="004F4F86" w:rsidRPr="006E4675">
        <w:rPr>
          <w:rFonts w:ascii="Times New Roman" w:hAnsi="Times New Roman" w:cs="Times New Roman"/>
          <w:sz w:val="28"/>
          <w:szCs w:val="28"/>
        </w:rPr>
        <w:t>оссии</w:t>
      </w:r>
      <w:r w:rsidR="00E04F3D" w:rsidRPr="006E4675">
        <w:rPr>
          <w:rFonts w:ascii="Times New Roman" w:hAnsi="Times New Roman" w:cs="Times New Roman"/>
          <w:sz w:val="28"/>
          <w:szCs w:val="28"/>
        </w:rPr>
        <w:t xml:space="preserve"> насчитывалось 44 партии, то начало 2008 года их уже было 15, </w:t>
      </w:r>
      <w:proofErr w:type="gramStart"/>
      <w:r w:rsidR="00E04F3D" w:rsidRPr="006E4675">
        <w:rPr>
          <w:rFonts w:ascii="Times New Roman" w:hAnsi="Times New Roman" w:cs="Times New Roman"/>
          <w:sz w:val="28"/>
          <w:szCs w:val="28"/>
        </w:rPr>
        <w:t>на конец</w:t>
      </w:r>
      <w:proofErr w:type="gramEnd"/>
      <w:r w:rsidR="00E04F3D" w:rsidRPr="006E4675">
        <w:rPr>
          <w:rFonts w:ascii="Times New Roman" w:hAnsi="Times New Roman" w:cs="Times New Roman"/>
          <w:sz w:val="28"/>
          <w:szCs w:val="28"/>
        </w:rPr>
        <w:t xml:space="preserve"> 2011 года их осталось всего 7. Таким образом, в течение всего пяти лет, с 2007 по 2011 год количество партий в России, многие из которых были вытеснены на периферию политической жизни и затем исчезли вовсе, сократилось более</w:t>
      </w:r>
      <w:proofErr w:type="gramStart"/>
      <w:r w:rsidR="00E04F3D" w:rsidRPr="006E4675">
        <w:rPr>
          <w:rFonts w:ascii="Times New Roman" w:hAnsi="Times New Roman" w:cs="Times New Roman"/>
          <w:sz w:val="28"/>
          <w:szCs w:val="28"/>
        </w:rPr>
        <w:t>,</w:t>
      </w:r>
      <w:proofErr w:type="gramEnd"/>
      <w:r w:rsidR="00E04F3D" w:rsidRPr="006E4675">
        <w:rPr>
          <w:rFonts w:ascii="Times New Roman" w:hAnsi="Times New Roman" w:cs="Times New Roman"/>
          <w:sz w:val="28"/>
          <w:szCs w:val="28"/>
        </w:rPr>
        <w:t xml:space="preserve"> чем в 6 раз. Такой впечатляющий результат не мог не вызвать обеспокоенность у определенной части общества в РФ. В период с 2011 по 2012 годы в России прошли протесты, и государство вынуждено будет несколько либерализировать партийное законодательство, что будет иметь одним из своих следствий тот факт, что в мае 2013 года в стране будет официально</w:t>
      </w:r>
      <w:r w:rsidR="00EF4692" w:rsidRPr="006E4675">
        <w:rPr>
          <w:rFonts w:ascii="Times New Roman" w:hAnsi="Times New Roman" w:cs="Times New Roman"/>
          <w:sz w:val="28"/>
          <w:szCs w:val="28"/>
        </w:rPr>
        <w:t xml:space="preserve"> зарегистрировано 71 партия [215</w:t>
      </w:r>
      <w:r w:rsidR="00E04F3D" w:rsidRPr="006E4675">
        <w:rPr>
          <w:rFonts w:ascii="Times New Roman" w:hAnsi="Times New Roman" w:cs="Times New Roman"/>
          <w:sz w:val="28"/>
          <w:szCs w:val="28"/>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Что касается Казахстана, то в 2002 году в нашей республике насчитывалось в общей сложности 19 партий, однако только 7 из них прошли в этом же году процедуру перерегистрации. На сегодняшний день регистрацию прошли только 9 партий.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Относительно численного состава партий следует сказать, что если в 2002 году минимальное количество членов партии в Казахстане возросло с 3000 до 50 000, то в 2009 году оно должно было быть не меньше 40 000 человек. В России наименьшая численность партии в 2001 году должна была превышать 10 000 человек, в 2006 году – 50 000, в 2010 году – 45 000, в 2012 года – 40 000 человек. На сегодняшний день минимально допустимое количество – 500 человек.</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результате проведенных избирательных реформ была, как нам представляется, несколько искажена суть и цель многопартийной системы, состоящие в том, что граждане вправе объединяться в партии для того, чтобы наиболее эффективным и организованным образом защищать собственные интересы в условиях, когда участие государство сводится к необходимому </w:t>
      </w:r>
      <w:r w:rsidRPr="006E4675">
        <w:rPr>
          <w:rFonts w:ascii="Times New Roman" w:hAnsi="Times New Roman" w:cs="Times New Roman"/>
          <w:sz w:val="28"/>
          <w:szCs w:val="28"/>
        </w:rPr>
        <w:lastRenderedPageBreak/>
        <w:t xml:space="preserve">минимуму. Тотальный же надзор государства за процессом создания и деятельностью партий, по сути, является формой </w:t>
      </w:r>
      <w:proofErr w:type="gramStart"/>
      <w:r w:rsidRPr="006E4675">
        <w:rPr>
          <w:rFonts w:ascii="Times New Roman" w:hAnsi="Times New Roman" w:cs="Times New Roman"/>
          <w:sz w:val="28"/>
          <w:szCs w:val="28"/>
        </w:rPr>
        <w:t>контроля за</w:t>
      </w:r>
      <w:proofErr w:type="gramEnd"/>
      <w:r w:rsidRPr="006E4675">
        <w:rPr>
          <w:rFonts w:ascii="Times New Roman" w:hAnsi="Times New Roman" w:cs="Times New Roman"/>
          <w:sz w:val="28"/>
          <w:szCs w:val="28"/>
        </w:rPr>
        <w:t xml:space="preserve"> избирательной активностью граждан.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Среди итогов, полученных в результате трансформации избирательных систем в Российской Федерации и Республике Казахстан, следует, по нашему мнению, привести те, что были получены в результате проведения на пропорциональной основе выборов в нижние палаты парламентов, правда, с тем уточнением, что в Казахстане 9 депутатов прошли от АНК. На обоих выборах был установлен одинаковый избирательный барьер – 7%. В свое время в Конституцию РК был внесен ряд поправок к положениям, которые существовали до 2007 года. Эти поправки имели отношение к составу Меджлиса, который в соответствии с законом должен был непременно быть двухпартийным. В том случае, если только одной партии удастся в результате выборов преодолеть семипроцентный барьер, той партии, которой это не удалось сделать, должны быть предоставлены право и шанс быть представленной в парламенте пропорционально количеству полученных ею голосов. Данная мера, условие были вызваны главным образом серьезной внешней критикой, а требование об обязательном представительстве, самое малое, двух партий было, вероятно, заимствовано из российского опыта и законодательства.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упомянуть о том, что </w:t>
      </w:r>
      <w:r w:rsidR="00C37109" w:rsidRPr="006E4675">
        <w:rPr>
          <w:rFonts w:ascii="Times New Roman" w:hAnsi="Times New Roman" w:cs="Times New Roman"/>
          <w:sz w:val="28"/>
          <w:szCs w:val="28"/>
        </w:rPr>
        <w:t>«</w:t>
      </w:r>
      <w:r w:rsidRPr="006E4675">
        <w:rPr>
          <w:rFonts w:ascii="Times New Roman" w:hAnsi="Times New Roman" w:cs="Times New Roman"/>
          <w:sz w:val="28"/>
          <w:szCs w:val="28"/>
        </w:rPr>
        <w:t xml:space="preserve">выборы в Казахстане, в отличие от выборов, проведенных в России, носили досрочный характер  и были проведены после издания Указа Президента РК «О роспуске Меджлиса Парламента Республики Казахстан четвертого созыва и назначении внеочередных </w:t>
      </w:r>
      <w:proofErr w:type="gramStart"/>
      <w:r w:rsidRPr="006E4675">
        <w:rPr>
          <w:rFonts w:ascii="Times New Roman" w:hAnsi="Times New Roman" w:cs="Times New Roman"/>
          <w:sz w:val="28"/>
          <w:szCs w:val="28"/>
        </w:rPr>
        <w:t>выборов депутатов Меджлиса Парламента Республики</w:t>
      </w:r>
      <w:proofErr w:type="gramEnd"/>
      <w:r w:rsidRPr="006E4675">
        <w:rPr>
          <w:rFonts w:ascii="Times New Roman" w:hAnsi="Times New Roman" w:cs="Times New Roman"/>
          <w:sz w:val="28"/>
          <w:szCs w:val="28"/>
        </w:rPr>
        <w:t xml:space="preserve"> Казахстан» от 16 ноября 2011 года. Появление данного Указа было обусловлено с необходимостью удовлетворить требование об обязательном представительстве в Меджлисе как минимум двух партий</w:t>
      </w:r>
      <w:r w:rsidR="00C37109" w:rsidRPr="006E4675">
        <w:rPr>
          <w:rFonts w:ascii="Times New Roman" w:hAnsi="Times New Roman" w:cs="Times New Roman"/>
          <w:sz w:val="28"/>
          <w:szCs w:val="28"/>
        </w:rPr>
        <w:t>»</w:t>
      </w:r>
      <w:r w:rsidR="00EF4692" w:rsidRPr="006E4675">
        <w:rPr>
          <w:rFonts w:ascii="Times New Roman" w:hAnsi="Times New Roman" w:cs="Times New Roman"/>
          <w:sz w:val="28"/>
          <w:szCs w:val="28"/>
        </w:rPr>
        <w:t xml:space="preserve"> [216</w:t>
      </w:r>
      <w:r w:rsidRPr="006E4675">
        <w:rPr>
          <w:rFonts w:ascii="Times New Roman" w:hAnsi="Times New Roman" w:cs="Times New Roman"/>
          <w:sz w:val="28"/>
          <w:szCs w:val="28"/>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Общим для выборов в Казахстане и России, помимо прочего, было то, что на них победили пропрезидентские партии, а также то, что  результаты обоих выборов снизились, если сравнивать их с предшествующими выборами.</w:t>
      </w:r>
    </w:p>
    <w:p w:rsidR="00133378"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Требование об обязательности присутствия в парламенте двух партий было введено в законодательство Казахстана в 2012 году, и оно вполне соответствовало практике и интересам </w:t>
      </w:r>
      <w:r w:rsidR="00133378" w:rsidRPr="006E4675">
        <w:rPr>
          <w:rFonts w:ascii="Times New Roman" w:hAnsi="Times New Roman" w:cs="Times New Roman"/>
          <w:sz w:val="28"/>
          <w:szCs w:val="28"/>
        </w:rPr>
        <w:t>правящего режима</w:t>
      </w:r>
      <w:r w:rsidRPr="006E4675">
        <w:rPr>
          <w:rFonts w:ascii="Times New Roman" w:hAnsi="Times New Roman" w:cs="Times New Roman"/>
          <w:sz w:val="28"/>
          <w:szCs w:val="28"/>
        </w:rPr>
        <w:t>. Конкуренция между партиями в их борьбе за власть, присущая демократическим странам, стала фикцией, так как второстепенные, менее значительные партии не имеют реальной возможности  оказывать серьезное влияние на деятельность и решения, принимаемые Меджлисом</w:t>
      </w:r>
      <w:r w:rsidR="00133378" w:rsidRPr="006E4675">
        <w:rPr>
          <w:rFonts w:ascii="Times New Roman" w:hAnsi="Times New Roman" w:cs="Times New Roman"/>
          <w:sz w:val="28"/>
          <w:szCs w:val="28"/>
        </w:rPr>
        <w:t>.</w:t>
      </w:r>
    </w:p>
    <w:p w:rsidR="00E04F3D" w:rsidRPr="006E4675" w:rsidRDefault="00133378"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w:t>
      </w:r>
      <w:r w:rsidR="00E04F3D" w:rsidRPr="006E4675">
        <w:rPr>
          <w:rFonts w:ascii="Times New Roman" w:hAnsi="Times New Roman" w:cs="Times New Roman"/>
          <w:sz w:val="28"/>
          <w:szCs w:val="28"/>
        </w:rPr>
        <w:t>акие партии, как КНПК и «Ак-Жол»</w:t>
      </w:r>
      <w:r w:rsidRPr="006E4675">
        <w:rPr>
          <w:rFonts w:ascii="Times New Roman" w:hAnsi="Times New Roman" w:cs="Times New Roman"/>
          <w:sz w:val="28"/>
          <w:szCs w:val="28"/>
        </w:rPr>
        <w:t xml:space="preserve"> и другие</w:t>
      </w:r>
      <w:r w:rsidR="00E04F3D" w:rsidRPr="006E4675">
        <w:rPr>
          <w:rFonts w:ascii="Times New Roman" w:hAnsi="Times New Roman" w:cs="Times New Roman"/>
          <w:sz w:val="28"/>
          <w:szCs w:val="28"/>
        </w:rPr>
        <w:t xml:space="preserve">, не в состоянии конкурировать с </w:t>
      </w:r>
      <w:r w:rsidRPr="006E4675">
        <w:rPr>
          <w:rFonts w:ascii="Times New Roman" w:hAnsi="Times New Roman" w:cs="Times New Roman"/>
          <w:sz w:val="28"/>
          <w:szCs w:val="28"/>
        </w:rPr>
        <w:t xml:space="preserve">действующей </w:t>
      </w:r>
      <w:r w:rsidR="00E04F3D" w:rsidRPr="006E4675">
        <w:rPr>
          <w:rFonts w:ascii="Times New Roman" w:hAnsi="Times New Roman" w:cs="Times New Roman"/>
          <w:sz w:val="28"/>
          <w:szCs w:val="28"/>
        </w:rPr>
        <w:t xml:space="preserve">партией «Нур-Отан», не представляют какой-либо угрозы для ее доминирующего положения. Наиболее вероятно, что она продолжит прежний свой политический курс, во всяком </w:t>
      </w:r>
      <w:proofErr w:type="gramStart"/>
      <w:r w:rsidR="00E04F3D" w:rsidRPr="006E4675">
        <w:rPr>
          <w:rFonts w:ascii="Times New Roman" w:hAnsi="Times New Roman" w:cs="Times New Roman"/>
          <w:sz w:val="28"/>
          <w:szCs w:val="28"/>
        </w:rPr>
        <w:t>случае</w:t>
      </w:r>
      <w:proofErr w:type="gramEnd"/>
      <w:r w:rsidR="00E04F3D" w:rsidRPr="006E4675">
        <w:rPr>
          <w:rFonts w:ascii="Times New Roman" w:hAnsi="Times New Roman" w:cs="Times New Roman"/>
          <w:sz w:val="28"/>
          <w:szCs w:val="28"/>
        </w:rPr>
        <w:t xml:space="preserve"> в ее взаимоотношениях с внутриполитическими силами, и не будет брать во внимание мнение  парламентской оппозиции.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Таким образом, вопреки заявлениям руководства страны относительно своих намерений преобразовать избирательную систему, итоги ее реформы и переход к пропорциональному представительству не принесли ожидаемых результатов, во всяком </w:t>
      </w:r>
      <w:proofErr w:type="gramStart"/>
      <w:r w:rsidRPr="006E4675">
        <w:rPr>
          <w:rFonts w:ascii="Times New Roman" w:hAnsi="Times New Roman" w:cs="Times New Roman"/>
          <w:sz w:val="28"/>
          <w:szCs w:val="28"/>
        </w:rPr>
        <w:t>случае</w:t>
      </w:r>
      <w:proofErr w:type="gramEnd"/>
      <w:r w:rsidRPr="006E4675">
        <w:rPr>
          <w:rFonts w:ascii="Times New Roman" w:hAnsi="Times New Roman" w:cs="Times New Roman"/>
          <w:sz w:val="28"/>
          <w:szCs w:val="28"/>
        </w:rPr>
        <w:t xml:space="preserve"> тех, которые ожидали оппозиция и общественность, и в политической структуре и жизни Казахстана, по нашему мнению, авторитарные черты и тенденции достаточно сильны.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Что касается Российской Федерации, то там наблюдаются аналогичные процессы, порожденные тем, что в условиях стабильно усиливающейся президентской власти, поддерживаемой ярко выраженной партией-монополистом, многопартийность, по нашему мнению, застопорилась в своем развитии. Смена прежней избирательной системы на </w:t>
      </w:r>
      <w:proofErr w:type="gramStart"/>
      <w:r w:rsidRPr="006E4675">
        <w:rPr>
          <w:rFonts w:ascii="Times New Roman" w:hAnsi="Times New Roman" w:cs="Times New Roman"/>
          <w:sz w:val="28"/>
          <w:szCs w:val="28"/>
        </w:rPr>
        <w:t>пропорциональную</w:t>
      </w:r>
      <w:proofErr w:type="gramEnd"/>
      <w:r w:rsidRPr="006E4675">
        <w:rPr>
          <w:rFonts w:ascii="Times New Roman" w:hAnsi="Times New Roman" w:cs="Times New Roman"/>
          <w:sz w:val="28"/>
          <w:szCs w:val="28"/>
        </w:rPr>
        <w:t xml:space="preserve"> на федеральном уровне наряду с различного рода </w:t>
      </w:r>
      <w:r w:rsidRPr="006E4675">
        <w:rPr>
          <w:rFonts w:ascii="Times New Roman" w:hAnsi="Times New Roman" w:cs="Times New Roman"/>
          <w:sz w:val="28"/>
          <w:szCs w:val="28"/>
        </w:rPr>
        <w:lastRenderedPageBreak/>
        <w:t xml:space="preserve">действиями, предпринимаемыми на уровне регионов, ослабили, в целом, влияние региональных элит на политические и законодательные процессы. Во многом благодаря политическим процессам, происходящим в стране, внедрение пропорциональной системы привело, с одной стороны к укреплению существующей власти, а с другой – к установлению контроля над избирательной системой. В связи с либерализацией законодательства о партиях, которая была осуществлена в 2012 году, следует сказать, возрастание количества зарегистрированных партий само по себе не ведет к усилению конкуренции на выборах, как и в политике вообще. У каждой страны, по всей видимости, существует какое-то оптимальное и рациональное количество партий, способное обеспечить поступательное ее развитие. Данное количество может меняться в зависимости от конкретных условий, включая внешние обстоятельства. Однако механическое наращивание их числа ведет к увеличению затрат на содержание их деятельности. </w:t>
      </w:r>
    </w:p>
    <w:p w:rsidR="002E66B1" w:rsidRPr="002E66B1" w:rsidRDefault="002E66B1" w:rsidP="00E04F3D">
      <w:pPr>
        <w:spacing w:after="0" w:line="360" w:lineRule="auto"/>
        <w:ind w:firstLine="567"/>
        <w:jc w:val="both"/>
        <w:rPr>
          <w:rFonts w:ascii="Times New Roman" w:hAnsi="Times New Roman" w:cs="Times New Roman"/>
          <w:sz w:val="28"/>
          <w:szCs w:val="28"/>
        </w:rPr>
      </w:pPr>
      <w:r w:rsidRPr="002E66B1">
        <w:rPr>
          <w:rFonts w:ascii="Times New Roman" w:hAnsi="Times New Roman" w:cs="Times New Roman"/>
          <w:sz w:val="28"/>
          <w:szCs w:val="28"/>
        </w:rPr>
        <w:t xml:space="preserve">Рассматривая </w:t>
      </w:r>
      <w:proofErr w:type="gramStart"/>
      <w:r w:rsidRPr="002E66B1">
        <w:rPr>
          <w:rFonts w:ascii="Times New Roman" w:hAnsi="Times New Roman" w:cs="Times New Roman"/>
          <w:sz w:val="28"/>
          <w:szCs w:val="28"/>
        </w:rPr>
        <w:t>избирательное законодательство Кыргызской Республики в рамках диссертационного исследования и проведя</w:t>
      </w:r>
      <w:proofErr w:type="gramEnd"/>
      <w:r w:rsidRPr="002E66B1">
        <w:rPr>
          <w:rFonts w:ascii="Times New Roman" w:hAnsi="Times New Roman" w:cs="Times New Roman"/>
          <w:sz w:val="28"/>
          <w:szCs w:val="28"/>
        </w:rPr>
        <w:t xml:space="preserve"> тщательный анализ текущего избирательного процесса, можно констатировать, что в результате всенародного референдума в 2010 году была принята новая редакция Конституции, в соответствии с которой республика стала парламентско-президентской.</w:t>
      </w:r>
    </w:p>
    <w:p w:rsidR="00E04F3D" w:rsidRPr="006E4675" w:rsidRDefault="00E04F3D" w:rsidP="00E04F3D">
      <w:pPr>
        <w:pStyle w:val="a4"/>
        <w:shd w:val="clear" w:color="auto" w:fill="FFFFFF"/>
        <w:spacing w:after="0" w:line="360" w:lineRule="auto"/>
        <w:ind w:firstLine="567"/>
        <w:jc w:val="both"/>
        <w:rPr>
          <w:sz w:val="28"/>
          <w:szCs w:val="28"/>
          <w:lang w:val="ru-RU"/>
        </w:rPr>
      </w:pPr>
      <w:r w:rsidRPr="002E66B1">
        <w:rPr>
          <w:sz w:val="28"/>
          <w:szCs w:val="28"/>
          <w:lang w:val="ru-RU"/>
        </w:rPr>
        <w:t xml:space="preserve">19 декабря </w:t>
      </w:r>
      <w:r w:rsidRPr="006E4675">
        <w:rPr>
          <w:sz w:val="28"/>
          <w:szCs w:val="28"/>
          <w:lang w:val="ru-RU"/>
        </w:rPr>
        <w:t xml:space="preserve">2018 года состоялась пресс-конференция, посвященная предстоящим парламентским выборам в Кыргызстане, на которой Президент </w:t>
      </w:r>
      <w:proofErr w:type="gramStart"/>
      <w:r w:rsidRPr="006E4675">
        <w:rPr>
          <w:sz w:val="28"/>
          <w:szCs w:val="28"/>
          <w:lang w:val="ru-RU"/>
        </w:rPr>
        <w:t>КР</w:t>
      </w:r>
      <w:proofErr w:type="gramEnd"/>
      <w:r w:rsidRPr="006E4675">
        <w:rPr>
          <w:sz w:val="28"/>
          <w:szCs w:val="28"/>
          <w:lang w:val="ru-RU"/>
        </w:rPr>
        <w:t xml:space="preserve"> С.Ш. Жээнбеков заявил, что «выборы должны пройти на</w:t>
      </w:r>
      <w:r w:rsidRPr="006E4675">
        <w:rPr>
          <w:sz w:val="28"/>
          <w:szCs w:val="28"/>
        </w:rPr>
        <w:t> </w:t>
      </w:r>
      <w:r w:rsidRPr="006E4675">
        <w:rPr>
          <w:sz w:val="28"/>
          <w:szCs w:val="28"/>
          <w:lang w:val="ru-RU"/>
        </w:rPr>
        <w:t>высоком уровне. Мы</w:t>
      </w:r>
      <w:r w:rsidRPr="006E4675">
        <w:rPr>
          <w:sz w:val="28"/>
          <w:szCs w:val="28"/>
        </w:rPr>
        <w:t> </w:t>
      </w:r>
      <w:r w:rsidRPr="006E4675">
        <w:rPr>
          <w:sz w:val="28"/>
          <w:szCs w:val="28"/>
          <w:lang w:val="ru-RU"/>
        </w:rPr>
        <w:t>должны создать равные условия всем партиям, которые пойдут на</w:t>
      </w:r>
      <w:r w:rsidRPr="006E4675">
        <w:rPr>
          <w:sz w:val="28"/>
          <w:szCs w:val="28"/>
        </w:rPr>
        <w:t> </w:t>
      </w:r>
      <w:r w:rsidRPr="006E4675">
        <w:rPr>
          <w:sz w:val="28"/>
          <w:szCs w:val="28"/>
          <w:lang w:val="ru-RU"/>
        </w:rPr>
        <w:t>выборы. Должна быть конкуренция в экономике и</w:t>
      </w:r>
      <w:r w:rsidRPr="006E4675">
        <w:rPr>
          <w:sz w:val="28"/>
          <w:szCs w:val="28"/>
        </w:rPr>
        <w:t> </w:t>
      </w:r>
      <w:r w:rsidRPr="006E4675">
        <w:rPr>
          <w:sz w:val="28"/>
          <w:szCs w:val="28"/>
          <w:lang w:val="ru-RU"/>
        </w:rPr>
        <w:t>политике, чтобы только лучшие стали депутатами. Партиям следует работать со</w:t>
      </w:r>
      <w:r w:rsidRPr="006E4675">
        <w:rPr>
          <w:sz w:val="28"/>
          <w:szCs w:val="28"/>
        </w:rPr>
        <w:t> </w:t>
      </w:r>
      <w:r w:rsidRPr="006E4675">
        <w:rPr>
          <w:sz w:val="28"/>
          <w:szCs w:val="28"/>
          <w:lang w:val="ru-RU"/>
        </w:rPr>
        <w:t>списками. От</w:t>
      </w:r>
      <w:r w:rsidRPr="006E4675">
        <w:rPr>
          <w:sz w:val="28"/>
          <w:szCs w:val="28"/>
        </w:rPr>
        <w:t> </w:t>
      </w:r>
      <w:r w:rsidRPr="006E4675">
        <w:rPr>
          <w:sz w:val="28"/>
          <w:szCs w:val="28"/>
          <w:lang w:val="ru-RU"/>
        </w:rPr>
        <w:t>списков зависит качество работы парламента. Мы</w:t>
      </w:r>
      <w:r w:rsidRPr="006E4675">
        <w:rPr>
          <w:sz w:val="28"/>
          <w:szCs w:val="28"/>
        </w:rPr>
        <w:t> </w:t>
      </w:r>
      <w:r w:rsidRPr="006E4675">
        <w:rPr>
          <w:sz w:val="28"/>
          <w:szCs w:val="28"/>
          <w:lang w:val="ru-RU"/>
        </w:rPr>
        <w:t>будем строит</w:t>
      </w:r>
      <w:r w:rsidR="00EF4692" w:rsidRPr="006E4675">
        <w:rPr>
          <w:sz w:val="28"/>
          <w:szCs w:val="28"/>
          <w:lang w:val="ru-RU"/>
        </w:rPr>
        <w:t>ь парламентскую демократию» [217</w:t>
      </w:r>
      <w:r w:rsidRPr="006E4675">
        <w:rPr>
          <w:sz w:val="28"/>
          <w:szCs w:val="28"/>
          <w:lang w:val="ru-RU"/>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Особенности эволюции  политической жизни в Кыргызстане, борьба за власть, внутренние конфликты привели к тому, </w:t>
      </w:r>
      <w:proofErr w:type="gramStart"/>
      <w:r w:rsidRPr="006E4675">
        <w:rPr>
          <w:rFonts w:ascii="Times New Roman" w:hAnsi="Times New Roman" w:cs="Times New Roman"/>
          <w:sz w:val="28"/>
          <w:szCs w:val="28"/>
        </w:rPr>
        <w:t>что</w:t>
      </w:r>
      <w:proofErr w:type="gramEnd"/>
      <w:r w:rsidRPr="006E4675">
        <w:rPr>
          <w:rFonts w:ascii="Times New Roman" w:hAnsi="Times New Roman" w:cs="Times New Roman"/>
          <w:sz w:val="28"/>
          <w:szCs w:val="28"/>
        </w:rPr>
        <w:t xml:space="preserve"> в конце концов возросла роль Жогорку Кенеша в политической жизни страны, что в свою очередь потребовало «высокой ответственности, как самого института, так и отдельно взятого депутата за свою деятельность. В этом контексте усилилось давление общественности, требующей прозрачности, подотчетности и эффективности деятельно</w:t>
      </w:r>
      <w:r w:rsidR="00EF4692" w:rsidRPr="006E4675">
        <w:rPr>
          <w:rFonts w:ascii="Times New Roman" w:hAnsi="Times New Roman" w:cs="Times New Roman"/>
          <w:sz w:val="28"/>
          <w:szCs w:val="28"/>
        </w:rPr>
        <w:t>сти парламента и депутатов» [218</w:t>
      </w:r>
      <w:r w:rsidRPr="006E4675">
        <w:rPr>
          <w:rFonts w:ascii="Times New Roman" w:hAnsi="Times New Roman" w:cs="Times New Roman"/>
          <w:sz w:val="28"/>
          <w:szCs w:val="28"/>
        </w:rPr>
        <w:t>, с. 4].</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«Усиление роли представительного органа Жогорку Кенеша в жизни государства</w:t>
      </w:r>
      <w:r w:rsidR="002E66B1">
        <w:rPr>
          <w:rFonts w:ascii="Times New Roman" w:hAnsi="Times New Roman" w:cs="Times New Roman"/>
          <w:sz w:val="28"/>
          <w:szCs w:val="28"/>
        </w:rPr>
        <w:t>»</w:t>
      </w:r>
      <w:r w:rsidRPr="006E4675">
        <w:rPr>
          <w:rFonts w:ascii="Times New Roman" w:hAnsi="Times New Roman" w:cs="Times New Roman"/>
          <w:sz w:val="28"/>
          <w:szCs w:val="28"/>
        </w:rPr>
        <w:t xml:space="preserve">, – пишет Б.С. Дубанаев, – </w:t>
      </w:r>
      <w:r w:rsidR="002E66B1">
        <w:rPr>
          <w:rFonts w:ascii="Times New Roman" w:hAnsi="Times New Roman" w:cs="Times New Roman"/>
          <w:sz w:val="28"/>
          <w:szCs w:val="28"/>
        </w:rPr>
        <w:t>«</w:t>
      </w:r>
      <w:r w:rsidRPr="006E4675">
        <w:rPr>
          <w:rFonts w:ascii="Times New Roman" w:hAnsi="Times New Roman" w:cs="Times New Roman"/>
          <w:sz w:val="28"/>
          <w:szCs w:val="28"/>
        </w:rPr>
        <w:t>это закономерный процесс, связанный с историей развития кыргызского общества. Кыргызское общество на протяжении многовековой истории редко подчинялось власти единого правителя, привыкла жить в основном в ус</w:t>
      </w:r>
      <w:r w:rsidR="00EF4692" w:rsidRPr="006E4675">
        <w:rPr>
          <w:rFonts w:ascii="Times New Roman" w:hAnsi="Times New Roman" w:cs="Times New Roman"/>
          <w:sz w:val="28"/>
          <w:szCs w:val="28"/>
        </w:rPr>
        <w:t>ловиях общинной демократии» [219</w:t>
      </w:r>
      <w:r w:rsidRPr="006E4675">
        <w:rPr>
          <w:rFonts w:ascii="Times New Roman" w:hAnsi="Times New Roman" w:cs="Times New Roman"/>
          <w:sz w:val="28"/>
          <w:szCs w:val="28"/>
        </w:rPr>
        <w:t>].</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В современное время, учитывая, что Кыргызстан – парламентское государство и «предводителем» де-юре является Парламент, было бы целесообразно, чтобы лидеры партии составляли партийные списки открыто, кандидатов отбирали прозрачно, объясняли народу, почему тот или иной кандидат достоин стать депутатом Высшего представительного органа.</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 xml:space="preserve">В нынешних реалиях практически все политические партии списки будущих кандидатов в депутаты Жогорку Кенеша формируют </w:t>
      </w:r>
      <w:r w:rsidR="00992DD7" w:rsidRPr="006E4675">
        <w:rPr>
          <w:sz w:val="28"/>
          <w:szCs w:val="28"/>
          <w:lang w:val="ru-RU"/>
        </w:rPr>
        <w:t>по своему усмотрению</w:t>
      </w:r>
      <w:r w:rsidRPr="006E4675">
        <w:rPr>
          <w:sz w:val="28"/>
          <w:szCs w:val="28"/>
          <w:lang w:val="ru-RU"/>
        </w:rPr>
        <w:t>,</w:t>
      </w:r>
      <w:r w:rsidR="00992DD7" w:rsidRPr="006E4675">
        <w:rPr>
          <w:sz w:val="28"/>
          <w:szCs w:val="28"/>
          <w:lang w:val="ru-RU"/>
        </w:rPr>
        <w:t xml:space="preserve"> до сих пор нет закрепленных законодательно норм или установленных критерий в Уставе партий, по которым</w:t>
      </w:r>
      <w:r w:rsidRPr="006E4675">
        <w:rPr>
          <w:sz w:val="28"/>
          <w:szCs w:val="28"/>
          <w:lang w:val="ru-RU"/>
        </w:rPr>
        <w:t xml:space="preserve"> отбираются</w:t>
      </w:r>
      <w:r w:rsidR="00992DD7" w:rsidRPr="006E4675">
        <w:rPr>
          <w:sz w:val="28"/>
          <w:szCs w:val="28"/>
          <w:lang w:val="ru-RU"/>
        </w:rPr>
        <w:t xml:space="preserve"> кандидаты</w:t>
      </w:r>
      <w:r w:rsidRPr="006E4675">
        <w:rPr>
          <w:sz w:val="28"/>
          <w:szCs w:val="28"/>
          <w:lang w:val="ru-RU"/>
        </w:rPr>
        <w:t xml:space="preserve">. Это порождает у людей недоверие, ведь сами же депутаты </w:t>
      </w:r>
      <w:r w:rsidRPr="006E4675">
        <w:rPr>
          <w:sz w:val="28"/>
          <w:szCs w:val="28"/>
        </w:rPr>
        <w:t>V</w:t>
      </w:r>
      <w:r w:rsidRPr="006E4675">
        <w:rPr>
          <w:sz w:val="28"/>
          <w:szCs w:val="28"/>
          <w:lang w:val="ru-RU"/>
        </w:rPr>
        <w:t xml:space="preserve"> созыва признавали, что в основу их вхождения в «вожделенный» партийный список в 2010 году были финансы.</w:t>
      </w:r>
    </w:p>
    <w:p w:rsidR="00992DD7"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 xml:space="preserve">Подготовка к съездам партий, на которых утверждаются списки кандидатов также проходят в закрытом режиме. На съездах партий за список кандидатов в депутаты Жогорку Кенеша голосуют в целом, кандидаты не проходят через сито партийных съездов. </w:t>
      </w:r>
    </w:p>
    <w:p w:rsidR="00E04F3D" w:rsidRPr="006E4675" w:rsidRDefault="00992DD7"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lastRenderedPageBreak/>
        <w:t>При таких условиях электорату</w:t>
      </w:r>
      <w:r w:rsidR="00E04F3D" w:rsidRPr="006E4675">
        <w:rPr>
          <w:sz w:val="28"/>
          <w:szCs w:val="28"/>
          <w:lang w:val="ru-RU"/>
        </w:rPr>
        <w:t xml:space="preserve"> </w:t>
      </w:r>
      <w:r w:rsidRPr="006E4675">
        <w:rPr>
          <w:sz w:val="28"/>
          <w:szCs w:val="28"/>
          <w:lang w:val="ru-RU"/>
        </w:rPr>
        <w:t>не оставляют право выбора, остается</w:t>
      </w:r>
      <w:r w:rsidR="00E04F3D" w:rsidRPr="006E4675">
        <w:rPr>
          <w:sz w:val="28"/>
          <w:szCs w:val="28"/>
          <w:lang w:val="ru-RU"/>
        </w:rPr>
        <w:t xml:space="preserve"> голосовать за уже предложенных и утвержденных на съезде партии, кандидатов.</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В досоветскую эпоху развития Кыргызстана источником «кочевого права» был синтез укорененных в обществе моральных норм, которые гласили, что управлять обществом может только непререкаемый авторитет, причем авторитет не только по возрасту, но и по интеллектуальному уровню. Не зря в обществе был глубоко укоренен институт «совета и суда аксакалов», который был своего рода представительным органом рода, племени, реализовывал не только нормотворческую, но и судебную функцию. Решение данного представительного органа не подвергалось сомнению, поскольку сами аксакалы были в глазах народа носителями истины в последней инстанции.</w:t>
      </w:r>
    </w:p>
    <w:p w:rsidR="00EF4692"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 xml:space="preserve">«Моральные и нравственные общественные нормы, – по мнению </w:t>
      </w:r>
      <w:r w:rsidRPr="006E4675">
        <w:rPr>
          <w:sz w:val="28"/>
          <w:szCs w:val="28"/>
          <w:shd w:val="clear" w:color="auto" w:fill="FFFFFF"/>
          <w:lang w:val="ru-RU"/>
        </w:rPr>
        <w:t xml:space="preserve">заслуженного юриста </w:t>
      </w:r>
      <w:proofErr w:type="gramStart"/>
      <w:r w:rsidRPr="006E4675">
        <w:rPr>
          <w:sz w:val="28"/>
          <w:szCs w:val="28"/>
          <w:shd w:val="clear" w:color="auto" w:fill="FFFFFF"/>
          <w:lang w:val="ru-RU"/>
        </w:rPr>
        <w:t>КР</w:t>
      </w:r>
      <w:proofErr w:type="gramEnd"/>
      <w:r w:rsidRPr="006E4675">
        <w:rPr>
          <w:sz w:val="28"/>
          <w:szCs w:val="28"/>
          <w:shd w:val="clear" w:color="auto" w:fill="FFFFFF"/>
          <w:lang w:val="ru-RU"/>
        </w:rPr>
        <w:t xml:space="preserve"> </w:t>
      </w:r>
      <w:r w:rsidRPr="006E4675">
        <w:rPr>
          <w:bCs/>
          <w:sz w:val="28"/>
          <w:szCs w:val="28"/>
          <w:lang w:val="ru-RU"/>
        </w:rPr>
        <w:t>М. Укушов,</w:t>
      </w:r>
      <w:r w:rsidRPr="006E4675">
        <w:rPr>
          <w:sz w:val="28"/>
          <w:szCs w:val="28"/>
          <w:lang w:val="ru-RU"/>
        </w:rPr>
        <w:t xml:space="preserve"> – должны обратно выйти на первый план и должны стать стержнем правовой основы кыргызской государственности. Править кыргызским обществом должны лица, имеющие непререкаемый авторитет в обществе, своим трудом, либо талантом принесшие обществу наибольшую пользу</w:t>
      </w:r>
      <w:r w:rsidR="00EF4692" w:rsidRPr="006E4675">
        <w:rPr>
          <w:sz w:val="28"/>
          <w:szCs w:val="28"/>
          <w:lang w:val="ru-RU"/>
        </w:rPr>
        <w:t xml:space="preserve"> [220]</w:t>
      </w:r>
      <w:r w:rsidRPr="006E4675">
        <w:rPr>
          <w:sz w:val="28"/>
          <w:szCs w:val="28"/>
          <w:lang w:val="ru-RU"/>
        </w:rPr>
        <w:t xml:space="preserve">. </w:t>
      </w:r>
    </w:p>
    <w:p w:rsidR="00E04F3D" w:rsidRPr="006E4675" w:rsidRDefault="00E04F3D" w:rsidP="00E04F3D">
      <w:pPr>
        <w:pStyle w:val="a4"/>
        <w:shd w:val="clear" w:color="auto" w:fill="FFFFFF" w:themeFill="background1"/>
        <w:spacing w:after="0" w:line="360" w:lineRule="auto"/>
        <w:ind w:firstLine="567"/>
        <w:jc w:val="both"/>
        <w:rPr>
          <w:sz w:val="28"/>
          <w:szCs w:val="28"/>
          <w:shd w:val="clear" w:color="auto" w:fill="FFFFFF"/>
          <w:lang w:val="ru-RU"/>
        </w:rPr>
      </w:pPr>
      <w:r w:rsidRPr="006E4675">
        <w:rPr>
          <w:sz w:val="28"/>
          <w:szCs w:val="28"/>
          <w:lang w:val="ru-RU"/>
        </w:rPr>
        <w:t xml:space="preserve">Только в таком случае Жогорку Кенеш будет пользоваться авторитетом среди народа, а кроме того, </w:t>
      </w:r>
      <w:r w:rsidRPr="006E4675">
        <w:rPr>
          <w:sz w:val="28"/>
          <w:szCs w:val="28"/>
          <w:shd w:val="clear" w:color="auto" w:fill="FFFFFF"/>
          <w:lang w:val="ru-RU"/>
        </w:rPr>
        <w:t>нужно менять саму идеологию избирательных законов, приведя их в соответствие с буквой и духом Конституции Кыргызской Республики. Нужен разумный баланс между демократическим либерализмом и защитой интер</w:t>
      </w:r>
      <w:r w:rsidR="00EF4692" w:rsidRPr="006E4675">
        <w:rPr>
          <w:sz w:val="28"/>
          <w:szCs w:val="28"/>
          <w:shd w:val="clear" w:color="auto" w:fill="FFFFFF"/>
          <w:lang w:val="ru-RU"/>
        </w:rPr>
        <w:t>есов государства и общества</w:t>
      </w:r>
      <w:r w:rsidRPr="006E4675">
        <w:rPr>
          <w:sz w:val="28"/>
          <w:szCs w:val="28"/>
          <w:shd w:val="clear" w:color="auto" w:fill="FFFFFF"/>
          <w:lang w:val="ru-RU"/>
        </w:rPr>
        <w:t>.</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 xml:space="preserve">К сожалению, сегодня в обществе повсеместно на всех уровнях управления сложились и успешно действуют нечистоплотные правила карьерного роста. В силу этого явления в высший представительный орган страны в большинстве своем приходят люди далекие от простого народа, которых бедственное положение своих сограждан нисколько не беспокоит. В </w:t>
      </w:r>
      <w:r w:rsidRPr="006E4675">
        <w:rPr>
          <w:sz w:val="28"/>
          <w:szCs w:val="28"/>
          <w:lang w:val="ru-RU"/>
        </w:rPr>
        <w:lastRenderedPageBreak/>
        <w:t>этом состоит главная проблема не только Кыргызстана, но и любого общества современного мира, где власть сосредоточена в руках у олигархической элиты.</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proofErr w:type="gramStart"/>
      <w:r w:rsidRPr="006E4675">
        <w:rPr>
          <w:sz w:val="28"/>
          <w:szCs w:val="28"/>
          <w:lang w:val="ru-RU"/>
        </w:rPr>
        <w:t>Исправить такое положение вещей, как считает В.К. Давыденко, могут только действительно демократические выборы, в процессе которых «общество должно отобрать лучших своих представителей, добродетельные качества которых воспитывались с раннего детства и которые уже невозможно переделать.</w:t>
      </w:r>
      <w:proofErr w:type="gramEnd"/>
      <w:r w:rsidRPr="006E4675">
        <w:rPr>
          <w:sz w:val="28"/>
          <w:szCs w:val="28"/>
          <w:lang w:val="ru-RU"/>
        </w:rPr>
        <w:t xml:space="preserve"> Для подавляющего большинства людей совершенно очевидно, что только такие народные избранники будут принимать законы, обеспечивающие рядовым гражданам достойную жизнь» [22</w:t>
      </w:r>
      <w:r w:rsidR="00EF4692" w:rsidRPr="006E4675">
        <w:rPr>
          <w:sz w:val="28"/>
          <w:szCs w:val="28"/>
          <w:lang w:val="ru-RU"/>
        </w:rPr>
        <w:t>1</w:t>
      </w:r>
      <w:r w:rsidRPr="006E4675">
        <w:rPr>
          <w:sz w:val="28"/>
          <w:szCs w:val="28"/>
          <w:lang w:val="ru-RU"/>
        </w:rPr>
        <w:t xml:space="preserve">, </w:t>
      </w:r>
      <w:r w:rsidRPr="006E4675">
        <w:rPr>
          <w:sz w:val="28"/>
          <w:szCs w:val="28"/>
        </w:rPr>
        <w:t>c</w:t>
      </w:r>
      <w:r w:rsidRPr="006E4675">
        <w:rPr>
          <w:sz w:val="28"/>
          <w:szCs w:val="28"/>
          <w:lang w:val="ru-RU"/>
        </w:rPr>
        <w:t xml:space="preserve">. 11]. </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 xml:space="preserve">Данный взгляд, по нашему мнению, несколько идеализированный и в настоящее время едва ли может быть воплощен в действительность, во всяком </w:t>
      </w:r>
      <w:proofErr w:type="gramStart"/>
      <w:r w:rsidRPr="006E4675">
        <w:rPr>
          <w:sz w:val="28"/>
          <w:szCs w:val="28"/>
          <w:lang w:val="ru-RU"/>
        </w:rPr>
        <w:t>случае</w:t>
      </w:r>
      <w:proofErr w:type="gramEnd"/>
      <w:r w:rsidRPr="006E4675">
        <w:rPr>
          <w:sz w:val="28"/>
          <w:szCs w:val="28"/>
          <w:lang w:val="ru-RU"/>
        </w:rPr>
        <w:t xml:space="preserve"> на всем постсоветском пространстве, учитывая привлекательность власти и всего того, что она может дать. Однако в качестве ориентира, образца, к которому следует стремиться, данный взгляд, подход вполне приемлем.  </w:t>
      </w:r>
    </w:p>
    <w:p w:rsidR="00E04F3D" w:rsidRPr="006E4675" w:rsidRDefault="00E04F3D" w:rsidP="00E04F3D">
      <w:pPr>
        <w:shd w:val="clear" w:color="auto" w:fill="FFFFFF" w:themeFill="background1"/>
        <w:spacing w:after="0" w:line="360" w:lineRule="auto"/>
        <w:ind w:firstLine="567"/>
        <w:jc w:val="both"/>
        <w:rPr>
          <w:rFonts w:ascii="Times New Roman" w:eastAsia="Times New Roman" w:hAnsi="Times New Roman" w:cs="Times New Roman"/>
          <w:b/>
          <w:sz w:val="28"/>
          <w:szCs w:val="28"/>
        </w:rPr>
      </w:pPr>
      <w:r w:rsidRPr="006E4675">
        <w:rPr>
          <w:rFonts w:ascii="Times New Roman" w:eastAsia="Times New Roman" w:hAnsi="Times New Roman" w:cs="Times New Roman"/>
          <w:sz w:val="28"/>
          <w:szCs w:val="28"/>
        </w:rPr>
        <w:t>Следует сказать, что вышеприведенная мысль о том, что «</w:t>
      </w:r>
      <w:r w:rsidRPr="006E4675">
        <w:rPr>
          <w:rFonts w:ascii="Times New Roman" w:hAnsi="Times New Roman" w:cs="Times New Roman"/>
          <w:sz w:val="28"/>
          <w:szCs w:val="28"/>
        </w:rPr>
        <w:t xml:space="preserve">моральные и нравственные общественные нормы должны обратно выйти на первый план и должны стать стержнем правовой основы кыргызской государственности» основывается на том, что современное общество представляет собой более или менее цельное образование. Однако оно, пусть и незначительно, фрагментировано по этническому, региональному и религиозному признакам, что в результате дает определенный политический эффект, политическую фрагментацию. Впрочем, справедливость </w:t>
      </w:r>
      <w:proofErr w:type="gramStart"/>
      <w:r w:rsidRPr="006E4675">
        <w:rPr>
          <w:rFonts w:ascii="Times New Roman" w:hAnsi="Times New Roman" w:cs="Times New Roman"/>
          <w:sz w:val="28"/>
          <w:szCs w:val="28"/>
        </w:rPr>
        <w:t>ради</w:t>
      </w:r>
      <w:proofErr w:type="gramEnd"/>
      <w:r w:rsidRPr="006E4675">
        <w:rPr>
          <w:rFonts w:ascii="Times New Roman" w:hAnsi="Times New Roman" w:cs="Times New Roman"/>
          <w:sz w:val="28"/>
          <w:szCs w:val="28"/>
        </w:rPr>
        <w:t xml:space="preserve"> надо сказать, что, пожалуй, ни одно более или менее крупное общество в современном мире не представляет собой политический и этнический монолит.  </w:t>
      </w:r>
    </w:p>
    <w:p w:rsidR="009A25C3" w:rsidRPr="009A25C3" w:rsidRDefault="009A25C3" w:rsidP="009A25C3">
      <w:pPr>
        <w:spacing w:after="0" w:line="360" w:lineRule="auto"/>
        <w:ind w:firstLine="567"/>
        <w:jc w:val="both"/>
        <w:rPr>
          <w:rFonts w:ascii="Times New Roman" w:eastAsia="Times New Roman" w:hAnsi="Times New Roman" w:cs="Times New Roman"/>
          <w:color w:val="24292F"/>
          <w:sz w:val="28"/>
          <w:szCs w:val="28"/>
        </w:rPr>
      </w:pPr>
      <w:r w:rsidRPr="009A25C3">
        <w:rPr>
          <w:rFonts w:ascii="Times New Roman" w:eastAsia="Times New Roman" w:hAnsi="Times New Roman" w:cs="Times New Roman"/>
          <w:color w:val="24292F"/>
          <w:sz w:val="28"/>
          <w:szCs w:val="28"/>
        </w:rPr>
        <w:t>Исследования и мнения полит</w:t>
      </w:r>
      <w:r w:rsidR="007D69D1">
        <w:rPr>
          <w:rFonts w:ascii="Times New Roman" w:eastAsia="Times New Roman" w:hAnsi="Times New Roman" w:cs="Times New Roman"/>
          <w:color w:val="24292F"/>
          <w:sz w:val="28"/>
          <w:szCs w:val="28"/>
        </w:rPr>
        <w:t>ологов показывают, что электорат</w:t>
      </w:r>
      <w:r w:rsidRPr="009A25C3">
        <w:rPr>
          <w:rFonts w:ascii="Times New Roman" w:eastAsia="Times New Roman" w:hAnsi="Times New Roman" w:cs="Times New Roman"/>
          <w:color w:val="24292F"/>
          <w:sz w:val="28"/>
          <w:szCs w:val="28"/>
        </w:rPr>
        <w:t xml:space="preserve"> Кыргызстана не в </w:t>
      </w:r>
      <w:r w:rsidR="007D69D1">
        <w:rPr>
          <w:rFonts w:ascii="Times New Roman" w:eastAsia="Times New Roman" w:hAnsi="Times New Roman" w:cs="Times New Roman"/>
          <w:color w:val="24292F"/>
          <w:sz w:val="28"/>
          <w:szCs w:val="28"/>
        </w:rPr>
        <w:t>полной мере может</w:t>
      </w:r>
      <w:r w:rsidRPr="009A25C3">
        <w:rPr>
          <w:rFonts w:ascii="Times New Roman" w:eastAsia="Times New Roman" w:hAnsi="Times New Roman" w:cs="Times New Roman"/>
          <w:color w:val="24292F"/>
          <w:sz w:val="28"/>
          <w:szCs w:val="28"/>
        </w:rPr>
        <w:t xml:space="preserve"> различать современные политические партии по их идеологическим платформам. </w:t>
      </w:r>
      <w:proofErr w:type="gramStart"/>
      <w:r w:rsidRPr="009A25C3">
        <w:rPr>
          <w:rFonts w:ascii="Times New Roman" w:eastAsia="Times New Roman" w:hAnsi="Times New Roman" w:cs="Times New Roman"/>
          <w:color w:val="24292F"/>
          <w:sz w:val="28"/>
          <w:szCs w:val="28"/>
        </w:rPr>
        <w:t xml:space="preserve">Если спросить людей, чем, к </w:t>
      </w:r>
      <w:r w:rsidRPr="009A25C3">
        <w:rPr>
          <w:rFonts w:ascii="Times New Roman" w:eastAsia="Times New Roman" w:hAnsi="Times New Roman" w:cs="Times New Roman"/>
          <w:color w:val="24292F"/>
          <w:sz w:val="28"/>
          <w:szCs w:val="28"/>
        </w:rPr>
        <w:lastRenderedPageBreak/>
        <w:t>примеру, отличаются «Бир Бол» от «Республики», «Ата-Мекен» от «Ар-Намыса» или «СДПК» от партии «Кыргызстан», лишь немногие смогут дать четкие ответы, основываясь на политических принципах.</w:t>
      </w:r>
      <w:proofErr w:type="gramEnd"/>
      <w:r w:rsidRPr="009A25C3">
        <w:rPr>
          <w:rFonts w:ascii="Times New Roman" w:eastAsia="Times New Roman" w:hAnsi="Times New Roman" w:cs="Times New Roman"/>
          <w:color w:val="24292F"/>
          <w:sz w:val="28"/>
          <w:szCs w:val="28"/>
        </w:rPr>
        <w:t xml:space="preserve"> Вместо этого общественность лучше осведомлена о лидерах и активных членах этих партий. Политические партии в Кыргызстане имеют «вождистский» характер. Таким образом, голосуя за партию, избиратели в первую очередь выбирают не идеологию, а харизму и обещания ее лидеров. В ходе выборов происходит не борьба идей и программ, а соревнование между личными обещаниями и заявлениями партийных руководителей.</w:t>
      </w:r>
    </w:p>
    <w:p w:rsidR="009A25C3" w:rsidRPr="009A25C3" w:rsidRDefault="009A25C3" w:rsidP="009A25C3">
      <w:pPr>
        <w:spacing w:after="0" w:line="360" w:lineRule="auto"/>
        <w:ind w:firstLine="567"/>
        <w:jc w:val="both"/>
        <w:rPr>
          <w:rFonts w:ascii="Times New Roman" w:eastAsia="Times New Roman" w:hAnsi="Times New Roman" w:cs="Times New Roman"/>
          <w:color w:val="24292F"/>
          <w:sz w:val="28"/>
          <w:szCs w:val="28"/>
        </w:rPr>
      </w:pPr>
      <w:r w:rsidRPr="009A25C3">
        <w:rPr>
          <w:rFonts w:ascii="Times New Roman" w:eastAsia="Times New Roman" w:hAnsi="Times New Roman" w:cs="Times New Roman"/>
          <w:color w:val="24292F"/>
          <w:sz w:val="28"/>
          <w:szCs w:val="28"/>
        </w:rPr>
        <w:t>Основной проблемой нынешней партийно-парламентской системы Кыргызстана является отсутствие реальных идейно-политических основ для формирования партий. Учитывая социально-экономические условия в стране, было бы логично, если бы возникли партии, представляющие интересы аграриев, швейников, работников рынков и торговли, однако этого не происходит. Таким образом, значение политических партий в текущей политической системе Кыргызстана не значительно: они не стали полноценными политическими институтами и зачастую представляют собой временные объединения различных политических групп по интересам.</w:t>
      </w:r>
    </w:p>
    <w:p w:rsidR="009A25C3" w:rsidRPr="009A25C3" w:rsidRDefault="009A25C3" w:rsidP="009A25C3">
      <w:pPr>
        <w:spacing w:after="0" w:line="360" w:lineRule="auto"/>
        <w:ind w:firstLine="567"/>
        <w:jc w:val="both"/>
        <w:rPr>
          <w:rFonts w:ascii="Times New Roman" w:eastAsia="Times New Roman" w:hAnsi="Times New Roman" w:cs="Times New Roman"/>
          <w:color w:val="24292F"/>
          <w:sz w:val="28"/>
          <w:szCs w:val="28"/>
        </w:rPr>
      </w:pPr>
      <w:r w:rsidRPr="009A25C3">
        <w:rPr>
          <w:rFonts w:ascii="Times New Roman" w:eastAsia="Times New Roman" w:hAnsi="Times New Roman" w:cs="Times New Roman"/>
          <w:color w:val="24292F"/>
          <w:sz w:val="28"/>
          <w:szCs w:val="28"/>
        </w:rPr>
        <w:t xml:space="preserve">Возвращаясь к исходным размышлениям, стоит отметить, что кыргызский народ привык видеть в сходах и курултаях людей, выдвинутых из народа, которые выражают интересы не только узкой группы политиков, но и всего общества. В современном Кыргызстане отсутствуют родоуправители и старейшины, которые, казалось бы, стали ненужными. Но куда делись аксакалы – уважаемые и заслуженные представители нашего общества? </w:t>
      </w:r>
      <w:proofErr w:type="gramStart"/>
      <w:r w:rsidRPr="009A25C3">
        <w:rPr>
          <w:rFonts w:ascii="Times New Roman" w:eastAsia="Times New Roman" w:hAnsi="Times New Roman" w:cs="Times New Roman"/>
          <w:color w:val="24292F"/>
          <w:sz w:val="28"/>
          <w:szCs w:val="28"/>
        </w:rPr>
        <w:t xml:space="preserve">Почему в Парламенте Кыргызстана не представлены такие </w:t>
      </w:r>
      <w:r w:rsidR="007C2325">
        <w:rPr>
          <w:rFonts w:ascii="Times New Roman" w:eastAsia="Times New Roman" w:hAnsi="Times New Roman" w:cs="Times New Roman"/>
          <w:color w:val="24292F"/>
          <w:sz w:val="28"/>
          <w:szCs w:val="28"/>
        </w:rPr>
        <w:t>лица</w:t>
      </w:r>
      <w:r w:rsidRPr="009A25C3">
        <w:rPr>
          <w:rFonts w:ascii="Times New Roman" w:eastAsia="Times New Roman" w:hAnsi="Times New Roman" w:cs="Times New Roman"/>
          <w:color w:val="24292F"/>
          <w:sz w:val="28"/>
          <w:szCs w:val="28"/>
        </w:rPr>
        <w:t xml:space="preserve"> как </w:t>
      </w:r>
      <w:r w:rsidR="007C2325">
        <w:rPr>
          <w:rFonts w:ascii="Times New Roman" w:eastAsia="Times New Roman" w:hAnsi="Times New Roman" w:cs="Times New Roman"/>
          <w:color w:val="24292F"/>
          <w:sz w:val="28"/>
          <w:szCs w:val="28"/>
        </w:rPr>
        <w:t xml:space="preserve">писатель </w:t>
      </w:r>
      <w:r w:rsidRPr="009A25C3">
        <w:rPr>
          <w:rFonts w:ascii="Times New Roman" w:eastAsia="Times New Roman" w:hAnsi="Times New Roman" w:cs="Times New Roman"/>
          <w:color w:val="24292F"/>
          <w:sz w:val="28"/>
          <w:szCs w:val="28"/>
        </w:rPr>
        <w:t xml:space="preserve">Б. Жакиев, выдающиеся деятели науки А.А. Айдаралиев, Т.К. Койчуев, Ш.Ж. Жоробекова, дипломаты М.С. Иманалиев, Л.А. Иманалиева, М.У. Саралинов, Дж. А. Атабеков, а также заслуженные деятели культуры </w:t>
      </w:r>
      <w:r w:rsidRPr="009A25C3">
        <w:rPr>
          <w:rFonts w:ascii="Times New Roman" w:eastAsia="Times New Roman" w:hAnsi="Times New Roman" w:cs="Times New Roman"/>
          <w:color w:val="24292F"/>
          <w:sz w:val="28"/>
          <w:szCs w:val="28"/>
        </w:rPr>
        <w:lastRenderedPageBreak/>
        <w:t>М.А. Бегалиев, С. Токтахунова и спортсмены К.О. Осмоналиев, О.П. Назаров и многие другие, составляющие так</w:t>
      </w:r>
      <w:proofErr w:type="gramEnd"/>
      <w:r w:rsidRPr="009A25C3">
        <w:rPr>
          <w:rFonts w:ascii="Times New Roman" w:eastAsia="Times New Roman" w:hAnsi="Times New Roman" w:cs="Times New Roman"/>
          <w:color w:val="24292F"/>
          <w:sz w:val="28"/>
          <w:szCs w:val="28"/>
        </w:rPr>
        <w:t xml:space="preserve"> называемую элиту нашего общества?</w:t>
      </w:r>
    </w:p>
    <w:p w:rsidR="0026582E" w:rsidRPr="006E4675" w:rsidRDefault="0026582E" w:rsidP="0026582E">
      <w:pPr>
        <w:shd w:val="clear" w:color="auto" w:fill="FFFFFF" w:themeFill="background1"/>
        <w:spacing w:after="0" w:line="360" w:lineRule="auto"/>
        <w:ind w:firstLine="567"/>
        <w:jc w:val="both"/>
        <w:rPr>
          <w:rFonts w:ascii="Times New Roman" w:eastAsia="Times New Roman" w:hAnsi="Times New Roman" w:cs="Times New Roman"/>
          <w:sz w:val="28"/>
          <w:szCs w:val="28"/>
        </w:rPr>
      </w:pPr>
      <w:proofErr w:type="gramStart"/>
      <w:r w:rsidRPr="006E4675">
        <w:rPr>
          <w:rFonts w:ascii="Times New Roman" w:eastAsia="Times New Roman" w:hAnsi="Times New Roman" w:cs="Times New Roman"/>
          <w:sz w:val="28"/>
          <w:szCs w:val="28"/>
        </w:rPr>
        <w:t>На сегодня, казахское и кыргызского избирательное законодательство позволяет кандидатам выдвигаться по мажоритарной системе, как от партий, так и независимо от них</w:t>
      </w:r>
      <w:r w:rsidR="00193A03" w:rsidRPr="006E4675">
        <w:rPr>
          <w:rFonts w:ascii="Times New Roman" w:eastAsia="Times New Roman" w:hAnsi="Times New Roman" w:cs="Times New Roman"/>
          <w:sz w:val="28"/>
          <w:szCs w:val="28"/>
        </w:rPr>
        <w:t>, но</w:t>
      </w:r>
      <w:r w:rsidRPr="006E4675">
        <w:rPr>
          <w:rFonts w:ascii="Times New Roman" w:eastAsia="Times New Roman" w:hAnsi="Times New Roman" w:cs="Times New Roman"/>
          <w:sz w:val="28"/>
          <w:szCs w:val="28"/>
        </w:rPr>
        <w:t xml:space="preserve"> стоит проблема, которая в последнее время стала обретать все более ясное очертание, связанная с избирательным законодательством, и заключается она в том, что существует определенное несоответствие, расхождение между закрепленной законом пропорциональной системой выборов депутатов парламента, предписывающей проводить их по</w:t>
      </w:r>
      <w:proofErr w:type="gramEnd"/>
      <w:r w:rsidRPr="006E4675">
        <w:rPr>
          <w:rFonts w:ascii="Times New Roman" w:eastAsia="Times New Roman" w:hAnsi="Times New Roman" w:cs="Times New Roman"/>
          <w:sz w:val="28"/>
          <w:szCs w:val="28"/>
        </w:rPr>
        <w:t xml:space="preserve"> партийным спискам, </w:t>
      </w:r>
      <w:proofErr w:type="gramStart"/>
      <w:r w:rsidR="00193A03" w:rsidRPr="006E4675">
        <w:rPr>
          <w:rFonts w:ascii="Times New Roman" w:eastAsia="Times New Roman" w:hAnsi="Times New Roman" w:cs="Times New Roman"/>
          <w:sz w:val="28"/>
          <w:szCs w:val="28"/>
        </w:rPr>
        <w:t>однако</w:t>
      </w:r>
      <w:proofErr w:type="gramEnd"/>
      <w:r w:rsidR="00193A03" w:rsidRPr="006E4675">
        <w:rPr>
          <w:rFonts w:ascii="Times New Roman" w:eastAsia="Times New Roman" w:hAnsi="Times New Roman" w:cs="Times New Roman"/>
          <w:sz w:val="28"/>
          <w:szCs w:val="28"/>
        </w:rPr>
        <w:t xml:space="preserve"> партийные лидеры фактически по своему усмотрению формируют списки кандидатов в парламент, через процедуру политсовета.</w:t>
      </w:r>
    </w:p>
    <w:p w:rsidR="00F75C3F" w:rsidRPr="006E4675" w:rsidRDefault="00193A03" w:rsidP="00E04F3D">
      <w:pPr>
        <w:shd w:val="clear" w:color="auto" w:fill="FFFFFF" w:themeFill="background1"/>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 нашему мнению, и</w:t>
      </w:r>
      <w:r w:rsidR="00E04F3D" w:rsidRPr="006E4675">
        <w:rPr>
          <w:rFonts w:ascii="Times New Roman" w:hAnsi="Times New Roman" w:cs="Times New Roman"/>
          <w:sz w:val="28"/>
          <w:szCs w:val="28"/>
        </w:rPr>
        <w:t xml:space="preserve">збрание лучших представителей общества в руководящие органы государства есть единый смысловой процесс, суть которого заключается в сохранении мотивации при избрании этих представителей, как на стадии их первичного отбора, так и при последующем отборе наиболее достойных. </w:t>
      </w:r>
    </w:p>
    <w:p w:rsidR="00E04F3D" w:rsidRPr="006E4675" w:rsidRDefault="00E04F3D" w:rsidP="00E04F3D">
      <w:pPr>
        <w:shd w:val="clear" w:color="auto" w:fill="FFFFFF" w:themeFill="background1"/>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случае же, когда </w:t>
      </w:r>
      <w:r w:rsidR="00F75C3F" w:rsidRPr="006E4675">
        <w:rPr>
          <w:rFonts w:ascii="Times New Roman" w:hAnsi="Times New Roman" w:cs="Times New Roman"/>
          <w:sz w:val="28"/>
          <w:szCs w:val="28"/>
        </w:rPr>
        <w:t>на главном</w:t>
      </w:r>
      <w:r w:rsidRPr="006E4675">
        <w:rPr>
          <w:rFonts w:ascii="Times New Roman" w:hAnsi="Times New Roman" w:cs="Times New Roman"/>
          <w:sz w:val="28"/>
          <w:szCs w:val="28"/>
        </w:rPr>
        <w:t xml:space="preserve"> </w:t>
      </w:r>
      <w:r w:rsidR="00F75C3F" w:rsidRPr="006E4675">
        <w:rPr>
          <w:rFonts w:ascii="Times New Roman" w:hAnsi="Times New Roman" w:cs="Times New Roman"/>
          <w:sz w:val="28"/>
          <w:szCs w:val="28"/>
        </w:rPr>
        <w:t>первом этапе</w:t>
      </w:r>
      <w:r w:rsidRPr="006E4675">
        <w:rPr>
          <w:rFonts w:ascii="Times New Roman" w:hAnsi="Times New Roman" w:cs="Times New Roman"/>
          <w:sz w:val="28"/>
          <w:szCs w:val="28"/>
        </w:rPr>
        <w:t xml:space="preserve"> </w:t>
      </w:r>
      <w:r w:rsidR="00F75C3F" w:rsidRPr="006E4675">
        <w:rPr>
          <w:rFonts w:ascii="Times New Roman" w:hAnsi="Times New Roman" w:cs="Times New Roman"/>
          <w:sz w:val="28"/>
          <w:szCs w:val="28"/>
        </w:rPr>
        <w:t>выдвижения кандидатов на избрание выборных</w:t>
      </w:r>
      <w:r w:rsidRPr="006E4675">
        <w:rPr>
          <w:rFonts w:ascii="Times New Roman" w:hAnsi="Times New Roman" w:cs="Times New Roman"/>
          <w:sz w:val="28"/>
          <w:szCs w:val="28"/>
        </w:rPr>
        <w:t xml:space="preserve"> </w:t>
      </w:r>
      <w:r w:rsidR="00F75C3F" w:rsidRPr="006E4675">
        <w:rPr>
          <w:rFonts w:ascii="Times New Roman" w:hAnsi="Times New Roman" w:cs="Times New Roman"/>
          <w:sz w:val="28"/>
          <w:szCs w:val="28"/>
        </w:rPr>
        <w:t xml:space="preserve">должностей </w:t>
      </w:r>
      <w:r w:rsidRPr="006E4675">
        <w:rPr>
          <w:rFonts w:ascii="Times New Roman" w:hAnsi="Times New Roman" w:cs="Times New Roman"/>
          <w:sz w:val="28"/>
          <w:szCs w:val="28"/>
        </w:rPr>
        <w:t>является политсовет партий, не несущий ни по закону о политических партиях, ни по уставу партии, никако</w:t>
      </w:r>
      <w:r w:rsidR="0026582E" w:rsidRPr="006E4675">
        <w:rPr>
          <w:rFonts w:ascii="Times New Roman" w:hAnsi="Times New Roman" w:cs="Times New Roman"/>
          <w:sz w:val="28"/>
          <w:szCs w:val="28"/>
        </w:rPr>
        <w:t xml:space="preserve">й ответственности перед обществом и государством, ставится под большое сомнение уже сам институт выборов и доверие к избираемым лицам.   </w:t>
      </w:r>
    </w:p>
    <w:p w:rsidR="00E04F3D" w:rsidRPr="006E4675" w:rsidRDefault="00E04F3D" w:rsidP="00E04F3D">
      <w:pPr>
        <w:shd w:val="clear" w:color="auto" w:fill="FFFFFF" w:themeFill="background1"/>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Таким образом, только сам народ в ходе предварительного обсуждения, обмена мнениями в своей среде должен отбирать кандидатуры на первом этапе выборов. Никто, никакой самый уважаемый в государстве орган, легитимность которого вызывает вопросы (политсовет политической партии), не должен подменять народ на этом этапе выборов.</w:t>
      </w:r>
    </w:p>
    <w:p w:rsidR="00E04F3D" w:rsidRPr="006E4675" w:rsidRDefault="00E04F3D" w:rsidP="00E04F3D">
      <w:pPr>
        <w:shd w:val="clear" w:color="auto" w:fill="FFFFFF" w:themeFill="background1"/>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В настоящее время в Кыргызстане, как и во многих странах мира, власть часто действует в интересах отдельных партий, политических и </w:t>
      </w:r>
      <w:r w:rsidRPr="006E4675">
        <w:rPr>
          <w:rFonts w:ascii="Times New Roman" w:eastAsia="Times New Roman" w:hAnsi="Times New Roman" w:cs="Times New Roman"/>
          <w:sz w:val="28"/>
          <w:szCs w:val="28"/>
        </w:rPr>
        <w:lastRenderedPageBreak/>
        <w:t>экономических групп. Для того чтобы исключить это, необходимо наиболее важные политические решения государственная власть принимала после тщательного обсуждения, открыто. Она должна быть способна идти на определенные уступки и компромиссы, особенно в таких вопросах, как распределение и пользование природными ресурсами и недрами, а также политическое устройство государства.</w:t>
      </w:r>
    </w:p>
    <w:p w:rsidR="00E04F3D" w:rsidRPr="006E4675" w:rsidRDefault="00E04F3D" w:rsidP="00E04F3D">
      <w:pPr>
        <w:shd w:val="clear" w:color="auto" w:fill="FFFFFF" w:themeFill="background1"/>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Такая практика, связанная с самовольным установлением внутрипартийных правил, приводит часто к конфликту между кандидатами в депутаты. На практике уже были случаи, когда были отстранены депутаты, которые успели получить положенные им мандаты, что сопровождалось шумными конфликтами и привело к судебным разбирательствам. Но этим дело не ограничилось. Параллельно были нарушены также гендерное равенство, принцип представительства молодежи, национальных меньшинств и инвалидов.</w:t>
      </w:r>
    </w:p>
    <w:p w:rsidR="00E04F3D" w:rsidRPr="00B2591C" w:rsidRDefault="00E04F3D" w:rsidP="00B2591C">
      <w:pPr>
        <w:shd w:val="clear" w:color="auto" w:fill="FFFFFF" w:themeFill="background1"/>
        <w:spacing w:after="0" w:line="360" w:lineRule="auto"/>
        <w:ind w:firstLine="567"/>
        <w:jc w:val="both"/>
        <w:rPr>
          <w:rFonts w:ascii="Times New Roman" w:eastAsia="Times New Roman" w:hAnsi="Times New Roman" w:cs="Times New Roman"/>
          <w:sz w:val="28"/>
          <w:szCs w:val="28"/>
        </w:rPr>
      </w:pPr>
      <w:proofErr w:type="gramStart"/>
      <w:r w:rsidRPr="006E4675">
        <w:rPr>
          <w:rFonts w:ascii="Times New Roman" w:eastAsia="Times New Roman" w:hAnsi="Times New Roman" w:cs="Times New Roman"/>
          <w:sz w:val="28"/>
          <w:szCs w:val="28"/>
        </w:rPr>
        <w:t>Одна из важных проблем, которую необходимо решить, возникает в связи с тем, что в условиях пропорциональной системы избиратели, отдавая свой за ту или иную политическую партию, как правило, не идентифицирует партию с кандидатом в депутаты, с конкретным лицом, которое должно представлять их интересы в парламенте.</w:t>
      </w:r>
      <w:proofErr w:type="gramEnd"/>
      <w:r w:rsidRPr="006E4675">
        <w:rPr>
          <w:rFonts w:ascii="Times New Roman" w:eastAsia="Times New Roman" w:hAnsi="Times New Roman" w:cs="Times New Roman"/>
          <w:sz w:val="28"/>
          <w:szCs w:val="28"/>
        </w:rPr>
        <w:t xml:space="preserve"> Избиратели, избрав конкретное лицо, в дальнейшем фактически не имеют возможности даже выразить ему свое недоверие, не говоря уже о том, что исключить его из парламента, если он не отстаивает их интересы и права или делает это недостаточно хорошо, </w:t>
      </w:r>
      <w:r w:rsidRPr="00B2591C">
        <w:rPr>
          <w:rFonts w:ascii="Times New Roman" w:eastAsia="Times New Roman" w:hAnsi="Times New Roman" w:cs="Times New Roman"/>
          <w:sz w:val="28"/>
          <w:szCs w:val="28"/>
        </w:rPr>
        <w:t>если он не компетентен.</w:t>
      </w:r>
    </w:p>
    <w:p w:rsidR="00B2591C" w:rsidRPr="00B2591C" w:rsidRDefault="00B2591C" w:rsidP="00B2591C">
      <w:pPr>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t>Вопрос устройства государственной власти в Кыргызстане неразрывно связан с выборами в парламент и на пост Президента. Эти выборы играют ключевую роль в легитимации институтов власти и их признании обществом. Выборы являются центральным элементом устойчивости политической системы, поскольку именно через них граждане выражают свою волю и доверие к тем, кто будет управлять страной.</w:t>
      </w:r>
    </w:p>
    <w:p w:rsidR="00B2591C" w:rsidRPr="00B2591C" w:rsidRDefault="00B2591C" w:rsidP="00B2591C">
      <w:pPr>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lastRenderedPageBreak/>
        <w:t>Существующая многопартийная система в Кыргызстане, однако, не способствует стабильному социально-экономическому развитию и быстрому внедрению реформ. В среднесрочной перспективе стране следует стремиться к формированию двухпартийной или, в крайнем случае, трехпартийной системы. Текущие условия для формирования парламентаризма не позволяют партиям объединяться и укрупняться. Ограничение на количество мандатов, которые может получить одна партия, а также низкий семипроцентный порог для попадания в парламент, скорее способствуют дроблению политических сил, чем их консолидации.</w:t>
      </w:r>
    </w:p>
    <w:p w:rsidR="00B2591C" w:rsidRPr="00B2591C" w:rsidRDefault="00B2591C" w:rsidP="00B2591C">
      <w:pPr>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t>Для решения этой проблемы необходимы правовые механизмы и инструменты, способствующие объединению и укрупнению партий. Одним из первоочередных шагов должно стать повышение процентного порога для прохождения партий в парламент. С 1 января 2020 года этот порог составит 9%, однако остается вопрос, решит ли это проблему укрупнения политических партий.</w:t>
      </w:r>
    </w:p>
    <w:p w:rsidR="00B2591C" w:rsidRPr="00B2591C" w:rsidRDefault="00B2591C" w:rsidP="00B2591C">
      <w:pPr>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t>Участие партий в выборах обусловлено стремлением получить большинство мест в парламенте и доступ к исполнительной власти. Это позволяет им реализовывать свои программы и выполнять обещания, данные избирателям. В развитых странах политические партии, получившие большинство в парламенте или сформировавшие коалицию, получают возможность создать К</w:t>
      </w:r>
      <w:r>
        <w:rPr>
          <w:rFonts w:ascii="Times New Roman" w:eastAsia="Times New Roman" w:hAnsi="Times New Roman" w:cs="Times New Roman"/>
          <w:sz w:val="28"/>
          <w:szCs w:val="28"/>
        </w:rPr>
        <w:t>абинет министров, л</w:t>
      </w:r>
      <w:r w:rsidRPr="00B2591C">
        <w:rPr>
          <w:rFonts w:ascii="Times New Roman" w:eastAsia="Times New Roman" w:hAnsi="Times New Roman" w:cs="Times New Roman"/>
          <w:sz w:val="28"/>
          <w:szCs w:val="28"/>
        </w:rPr>
        <w:t xml:space="preserve">идер партии становится </w:t>
      </w:r>
      <w:r>
        <w:rPr>
          <w:rFonts w:ascii="Times New Roman" w:eastAsia="Times New Roman" w:hAnsi="Times New Roman" w:cs="Times New Roman"/>
          <w:sz w:val="28"/>
          <w:szCs w:val="28"/>
        </w:rPr>
        <w:t>ее главой</w:t>
      </w:r>
      <w:r w:rsidRPr="00B2591C">
        <w:rPr>
          <w:rFonts w:ascii="Times New Roman" w:eastAsia="Times New Roman" w:hAnsi="Times New Roman" w:cs="Times New Roman"/>
          <w:sz w:val="28"/>
          <w:szCs w:val="28"/>
        </w:rPr>
        <w:t>, формирует свою команду и определяет курс внутренней и внешней политики, а также намечает контуры будущих реформ</w:t>
      </w:r>
      <w:r w:rsidR="00485FBC">
        <w:rPr>
          <w:rFonts w:ascii="Times New Roman" w:eastAsia="Times New Roman" w:hAnsi="Times New Roman" w:cs="Times New Roman"/>
          <w:sz w:val="28"/>
          <w:szCs w:val="28"/>
        </w:rPr>
        <w:t xml:space="preserve"> страны</w:t>
      </w:r>
      <w:r w:rsidRPr="00B2591C">
        <w:rPr>
          <w:rFonts w:ascii="Times New Roman" w:eastAsia="Times New Roman" w:hAnsi="Times New Roman" w:cs="Times New Roman"/>
          <w:sz w:val="28"/>
          <w:szCs w:val="28"/>
        </w:rPr>
        <w:t>.</w:t>
      </w:r>
    </w:p>
    <w:p w:rsidR="00E04F3D" w:rsidRPr="00B2591C" w:rsidRDefault="00B2591C" w:rsidP="00B2591C">
      <w:pPr>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t xml:space="preserve">Таким образом, для эффективного функционирования политической системы Кыргызстана необходимо пересмотреть существующие механизмы формирования партий и выборов, чтобы создать условия для стабильного развития и успешной реализации реформ. </w:t>
      </w:r>
      <w:r w:rsidR="00E04F3D" w:rsidRPr="00B2591C">
        <w:rPr>
          <w:rFonts w:ascii="Times New Roman" w:eastAsia="Times New Roman" w:hAnsi="Times New Roman" w:cs="Times New Roman"/>
          <w:sz w:val="28"/>
          <w:szCs w:val="28"/>
        </w:rPr>
        <w:t xml:space="preserve">И в данной связи возникает правомерный вопрос, почему в Кыргызстане лицо, возглавляющее партию, победившую на выборах, не становится автоматически, как это принято в </w:t>
      </w:r>
      <w:r w:rsidR="00E04F3D" w:rsidRPr="00B2591C">
        <w:rPr>
          <w:rFonts w:ascii="Times New Roman" w:eastAsia="Times New Roman" w:hAnsi="Times New Roman" w:cs="Times New Roman"/>
          <w:sz w:val="28"/>
          <w:szCs w:val="28"/>
        </w:rPr>
        <w:lastRenderedPageBreak/>
        <w:t xml:space="preserve">других странах, главой правительства со всеми вытекающими из этого последствиями? </w:t>
      </w:r>
    </w:p>
    <w:p w:rsidR="00E04F3D" w:rsidRPr="006E4675" w:rsidRDefault="00E04F3D" w:rsidP="00B2591C">
      <w:pPr>
        <w:shd w:val="clear" w:color="auto" w:fill="FFFFFF" w:themeFill="background1"/>
        <w:spacing w:after="0" w:line="360" w:lineRule="auto"/>
        <w:ind w:firstLine="567"/>
        <w:jc w:val="both"/>
        <w:rPr>
          <w:rFonts w:ascii="Times New Roman" w:eastAsia="Times New Roman" w:hAnsi="Times New Roman" w:cs="Times New Roman"/>
          <w:sz w:val="28"/>
          <w:szCs w:val="28"/>
        </w:rPr>
      </w:pPr>
      <w:r w:rsidRPr="00B2591C">
        <w:rPr>
          <w:rFonts w:ascii="Times New Roman" w:eastAsia="Times New Roman" w:hAnsi="Times New Roman" w:cs="Times New Roman"/>
          <w:sz w:val="28"/>
          <w:szCs w:val="28"/>
        </w:rPr>
        <w:t xml:space="preserve">Что касается </w:t>
      </w:r>
      <w:r w:rsidRPr="006E4675">
        <w:rPr>
          <w:rFonts w:ascii="Times New Roman" w:eastAsia="Times New Roman" w:hAnsi="Times New Roman" w:cs="Times New Roman"/>
          <w:sz w:val="28"/>
          <w:szCs w:val="28"/>
        </w:rPr>
        <w:t>того, как формируется Кабинет министров, то это происходит, как правило, кулуарно, негласно, при этом кандидаты в члены правительства предлагаются лидерами фракций, но кандидатуры кандидатов являются своего рода результатом политического торга, сделки; обсуждение кандидатур на должность министров, как и глав регионов, происходит, что называется, при закрытых дверях, негласно, а назначение на должность, как и снятие с должности, осуществляется без какой-либо огласки причин, мотивов,  и населению остается только строить предположения, догадки. Очевидно, что такая практика приводит к распространению всякого рода сплетен, росту у населения недоверия к государственной власти, безразличия к ней и снижению и без того незначительно его авторитета.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eastAsia="Calibri" w:hAnsi="Times New Roman" w:cs="Times New Roman"/>
          <w:sz w:val="28"/>
          <w:szCs w:val="28"/>
        </w:rPr>
        <w:t xml:space="preserve">В соответствии с ч. 2 ст. 90 </w:t>
      </w:r>
      <w:r w:rsidRPr="006E4675">
        <w:rPr>
          <w:rFonts w:ascii="Times New Roman" w:hAnsi="Times New Roman" w:cs="Times New Roman"/>
          <w:sz w:val="28"/>
          <w:szCs w:val="28"/>
        </w:rPr>
        <w:t xml:space="preserve">Конституции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от 2021 года </w:t>
      </w:r>
      <w:r w:rsidRPr="006E4675">
        <w:rPr>
          <w:rFonts w:ascii="Times New Roman" w:eastAsia="Calibri" w:hAnsi="Times New Roman" w:cs="Times New Roman"/>
          <w:sz w:val="28"/>
          <w:szCs w:val="28"/>
        </w:rPr>
        <w:t xml:space="preserve">субъектом, на которого возложено «представление граждан в парламенте, является депутат </w:t>
      </w:r>
      <w:r w:rsidRPr="006E4675">
        <w:rPr>
          <w:rFonts w:ascii="Times New Roman" w:eastAsia="Times New Roman" w:hAnsi="Times New Roman" w:cs="Times New Roman"/>
          <w:sz w:val="28"/>
          <w:szCs w:val="28"/>
        </w:rPr>
        <w:t xml:space="preserve">Жогорку Кенеша, избираемый сроком на 5 лет. </w:t>
      </w:r>
      <w:r w:rsidRPr="006E4675">
        <w:rPr>
          <w:rFonts w:ascii="Times New Roman" w:hAnsi="Times New Roman" w:cs="Times New Roman"/>
          <w:sz w:val="28"/>
          <w:szCs w:val="28"/>
        </w:rPr>
        <w:t xml:space="preserve">Согласно идее, заложенной в </w:t>
      </w:r>
      <w:r w:rsidRPr="006E4675">
        <w:rPr>
          <w:rFonts w:ascii="Times New Roman" w:eastAsia="Times New Roman" w:hAnsi="Times New Roman" w:cs="Times New Roman"/>
          <w:sz w:val="28"/>
          <w:szCs w:val="28"/>
        </w:rPr>
        <w:t>Конституции</w:t>
      </w:r>
      <w:r w:rsidRPr="006E4675">
        <w:rPr>
          <w:rFonts w:ascii="Times New Roman" w:hAnsi="Times New Roman" w:cs="Times New Roman"/>
          <w:sz w:val="28"/>
          <w:szCs w:val="28"/>
        </w:rPr>
        <w:t>, избиратель делегирует</w:t>
      </w:r>
      <w:r w:rsidRPr="006E4675">
        <w:rPr>
          <w:rFonts w:ascii="Times New Roman" w:eastAsia="Times New Roman" w:hAnsi="Times New Roman" w:cs="Times New Roman"/>
          <w:sz w:val="28"/>
          <w:szCs w:val="28"/>
        </w:rPr>
        <w:t xml:space="preserve"> свою власть избранному им депутату. </w:t>
      </w:r>
      <w:r w:rsidRPr="006E4675">
        <w:rPr>
          <w:rFonts w:ascii="Times New Roman" w:eastAsia="Calibri" w:hAnsi="Times New Roman" w:cs="Times New Roman"/>
          <w:sz w:val="28"/>
          <w:szCs w:val="28"/>
        </w:rPr>
        <w:t>П</w:t>
      </w:r>
      <w:r w:rsidRPr="006E4675">
        <w:rPr>
          <w:rFonts w:ascii="Times New Roman" w:eastAsia="Calibri" w:hAnsi="Times New Roman" w:cs="Times New Roman"/>
          <w:sz w:val="28"/>
          <w:szCs w:val="28"/>
          <w:shd w:val="clear" w:color="auto" w:fill="FFFFFF"/>
        </w:rPr>
        <w:t xml:space="preserve">исьменным свидетельством волеизъявления избирателя является избирательный бюллетень. Такая же идея была заложена и в редакции ранее действующей Конституции от 2010 г.» </w:t>
      </w:r>
      <w:r w:rsidR="00EF4692" w:rsidRPr="006E4675">
        <w:rPr>
          <w:rFonts w:ascii="Times New Roman" w:eastAsia="Times New Roman" w:hAnsi="Times New Roman" w:cs="Times New Roman"/>
          <w:sz w:val="28"/>
          <w:szCs w:val="28"/>
        </w:rPr>
        <w:t>[72</w:t>
      </w:r>
      <w:r w:rsidRPr="006E4675">
        <w:rPr>
          <w:rFonts w:ascii="Times New Roman" w:eastAsia="Times New Roman" w:hAnsi="Times New Roman" w:cs="Times New Roman"/>
          <w:sz w:val="28"/>
          <w:szCs w:val="28"/>
        </w:rPr>
        <w:t>]</w:t>
      </w:r>
      <w:r w:rsidRPr="006E4675">
        <w:rPr>
          <w:rFonts w:ascii="Times New Roman" w:eastAsia="Calibri" w:hAnsi="Times New Roman" w:cs="Times New Roman"/>
          <w:sz w:val="28"/>
          <w:szCs w:val="28"/>
          <w:shd w:val="clear" w:color="auto" w:fill="FFFFFF"/>
        </w:rPr>
        <w:t xml:space="preserve">. </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shd w:val="clear" w:color="auto" w:fill="FFFFFF"/>
          <w:lang w:val="ru-RU"/>
        </w:rPr>
      </w:pPr>
      <w:r w:rsidRPr="006E4675">
        <w:rPr>
          <w:rFonts w:eastAsia="Calibri"/>
          <w:sz w:val="28"/>
          <w:szCs w:val="28"/>
          <w:shd w:val="clear" w:color="auto" w:fill="FFFFFF"/>
          <w:lang w:val="ru-RU"/>
        </w:rPr>
        <w:t xml:space="preserve">В данном случае интерес представляет изменение Конституционного закона </w:t>
      </w:r>
      <w:proofErr w:type="gramStart"/>
      <w:r w:rsidRPr="006E4675">
        <w:rPr>
          <w:rFonts w:eastAsia="Calibri"/>
          <w:sz w:val="28"/>
          <w:szCs w:val="28"/>
          <w:shd w:val="clear" w:color="auto" w:fill="FFFFFF"/>
          <w:lang w:val="ru-RU"/>
        </w:rPr>
        <w:t>КР</w:t>
      </w:r>
      <w:proofErr w:type="gramEnd"/>
      <w:r w:rsidRPr="006E4675">
        <w:rPr>
          <w:rFonts w:eastAsia="Calibri"/>
          <w:sz w:val="28"/>
          <w:szCs w:val="28"/>
          <w:shd w:val="clear" w:color="auto" w:fill="FFFFFF"/>
          <w:lang w:val="ru-RU"/>
        </w:rPr>
        <w:t xml:space="preserve"> «</w:t>
      </w:r>
      <w:r w:rsidRPr="006E4675">
        <w:rPr>
          <w:rFonts w:eastAsia="Calibri"/>
          <w:bCs/>
          <w:sz w:val="28"/>
          <w:szCs w:val="28"/>
          <w:lang w:val="ru-RU"/>
        </w:rPr>
        <w:t>О выборах Президента Кыргызской Республики и депутатов Жогорку Кенеша Кыргызской Республики» в связи с принятием новой редакции Конституции КР.</w:t>
      </w:r>
    </w:p>
    <w:p w:rsidR="00E04F3D" w:rsidRPr="006E4675" w:rsidRDefault="00E04F3D" w:rsidP="00E04F3D">
      <w:pPr>
        <w:pStyle w:val="a4"/>
        <w:shd w:val="clear" w:color="auto" w:fill="FFFFFF" w:themeFill="background1"/>
        <w:spacing w:after="0" w:line="360" w:lineRule="auto"/>
        <w:ind w:firstLine="567"/>
        <w:jc w:val="both"/>
        <w:rPr>
          <w:bCs/>
          <w:sz w:val="28"/>
          <w:szCs w:val="28"/>
          <w:shd w:val="clear" w:color="auto" w:fill="FFFFFF"/>
          <w:lang w:val="ru-RU"/>
        </w:rPr>
      </w:pPr>
      <w:r w:rsidRPr="006E4675">
        <w:rPr>
          <w:bCs/>
          <w:sz w:val="28"/>
          <w:szCs w:val="28"/>
          <w:shd w:val="clear" w:color="auto" w:fill="FFFFFF"/>
          <w:lang w:val="ru-RU"/>
        </w:rPr>
        <w:t xml:space="preserve">Так, Конституционный закон Кыргызской Республики </w:t>
      </w:r>
      <w:r w:rsidRPr="006E4675">
        <w:rPr>
          <w:sz w:val="28"/>
          <w:szCs w:val="28"/>
          <w:shd w:val="clear" w:color="auto" w:fill="FFFFFF"/>
          <w:lang w:val="ru-RU"/>
        </w:rPr>
        <w:t>от 26 августа 2021 года №103 «</w:t>
      </w:r>
      <w:r w:rsidRPr="006E4675">
        <w:rPr>
          <w:bCs/>
          <w:sz w:val="28"/>
          <w:szCs w:val="28"/>
          <w:shd w:val="clear" w:color="auto" w:fill="FFFFFF"/>
          <w:lang w:val="ru-RU"/>
        </w:rPr>
        <w:t>О внесении изменений в конституционный Закон Кыргызской Республики «О выборах Президента Кыргызской Республики и депутатов Жогорку Кенеша Кыргызской Республики» внес кардинальные изменения в порядок избрания депутатов ЖК КР.</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bdr w:val="none" w:sz="0" w:space="0" w:color="auto" w:frame="1"/>
          <w:lang w:val="ru-RU"/>
        </w:rPr>
      </w:pPr>
      <w:r w:rsidRPr="006E4675">
        <w:rPr>
          <w:rFonts w:eastAsia="Calibri"/>
          <w:sz w:val="28"/>
          <w:szCs w:val="28"/>
          <w:shd w:val="clear" w:color="auto" w:fill="FFFFFF"/>
          <w:lang w:val="ru-RU"/>
        </w:rPr>
        <w:lastRenderedPageBreak/>
        <w:t xml:space="preserve">В ранее действовавшей редакции, ч. 4 ст. 30 Конституционного закона </w:t>
      </w:r>
      <w:proofErr w:type="gramStart"/>
      <w:r w:rsidRPr="006E4675">
        <w:rPr>
          <w:rFonts w:eastAsia="Calibri"/>
          <w:sz w:val="28"/>
          <w:szCs w:val="28"/>
          <w:shd w:val="clear" w:color="auto" w:fill="FFFFFF"/>
          <w:lang w:val="ru-RU"/>
        </w:rPr>
        <w:t>КР</w:t>
      </w:r>
      <w:proofErr w:type="gramEnd"/>
      <w:r w:rsidRPr="006E4675">
        <w:rPr>
          <w:rFonts w:eastAsia="Calibri"/>
          <w:sz w:val="28"/>
          <w:szCs w:val="28"/>
          <w:shd w:val="clear" w:color="auto" w:fill="FFFFFF"/>
          <w:lang w:val="ru-RU"/>
        </w:rPr>
        <w:t xml:space="preserve"> «</w:t>
      </w:r>
      <w:r w:rsidRPr="006E4675">
        <w:rPr>
          <w:rFonts w:eastAsia="Calibri"/>
          <w:bCs/>
          <w:sz w:val="28"/>
          <w:szCs w:val="28"/>
          <w:lang w:val="ru-RU"/>
        </w:rPr>
        <w:t xml:space="preserve">О выборах Президента Кыргызской Республики и депутатов Жогорку Кенеша Кыргызской Республики» было </w:t>
      </w:r>
      <w:r w:rsidRPr="006E4675">
        <w:rPr>
          <w:rFonts w:eastAsia="Calibri"/>
          <w:sz w:val="28"/>
          <w:szCs w:val="28"/>
          <w:bdr w:val="none" w:sz="0" w:space="0" w:color="auto" w:frame="1"/>
          <w:lang w:val="ru-RU"/>
        </w:rPr>
        <w:t xml:space="preserve">установлено, что </w:t>
      </w:r>
      <w:r w:rsidR="004A092E" w:rsidRPr="006E4675">
        <w:rPr>
          <w:rFonts w:eastAsia="Calibri"/>
          <w:sz w:val="28"/>
          <w:szCs w:val="28"/>
          <w:bdr w:val="none" w:sz="0" w:space="0" w:color="auto" w:frame="1"/>
          <w:lang w:val="ru-RU"/>
        </w:rPr>
        <w:t>«</w:t>
      </w:r>
      <w:r w:rsidRPr="006E4675">
        <w:rPr>
          <w:rFonts w:eastAsia="Calibri"/>
          <w:sz w:val="28"/>
          <w:szCs w:val="28"/>
          <w:bdr w:val="none" w:sz="0" w:space="0" w:color="auto" w:frame="1"/>
          <w:lang w:val="ru-RU"/>
        </w:rPr>
        <w:t>на выборах депутатов Жогорку Кенеша в избирательном бюллетене указываются не кандидаты в депутаты,  а названия политических партий в очередности, определенной жеребьевкой</w:t>
      </w:r>
      <w:r w:rsidR="004A092E" w:rsidRPr="006E4675">
        <w:rPr>
          <w:rFonts w:eastAsia="Calibri"/>
          <w:sz w:val="28"/>
          <w:szCs w:val="28"/>
          <w:bdr w:val="none" w:sz="0" w:space="0" w:color="auto" w:frame="1"/>
          <w:lang w:val="ru-RU"/>
        </w:rPr>
        <w:t>»</w:t>
      </w:r>
      <w:r w:rsidR="00327798" w:rsidRPr="006E4675">
        <w:rPr>
          <w:rFonts w:eastAsia="Calibri"/>
          <w:sz w:val="28"/>
          <w:szCs w:val="28"/>
          <w:bdr w:val="none" w:sz="0" w:space="0" w:color="auto" w:frame="1"/>
          <w:lang w:val="ru-RU"/>
        </w:rPr>
        <w:t xml:space="preserve"> [222</w:t>
      </w:r>
      <w:r w:rsidRPr="006E4675">
        <w:rPr>
          <w:rFonts w:eastAsia="Calibri"/>
          <w:sz w:val="28"/>
          <w:szCs w:val="28"/>
          <w:bdr w:val="none" w:sz="0" w:space="0" w:color="auto" w:frame="1"/>
          <w:lang w:val="ru-RU"/>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Демократия, будучи инструментом, с помощью которого воплощается в жизнь идея и принцип народовластия, по своей природе и предназначению должна обеспечивать наибольшее представительство интересов населения в органах власти, что на практике достигается через систему выборов. </w:t>
      </w:r>
      <w:proofErr w:type="gramStart"/>
      <w:r w:rsidRPr="006E4675">
        <w:rPr>
          <w:rFonts w:ascii="Times New Roman" w:hAnsi="Times New Roman" w:cs="Times New Roman"/>
          <w:sz w:val="28"/>
          <w:szCs w:val="28"/>
        </w:rPr>
        <w:t>Существуют, как известно, мажоритарная, пропорциональная и смешанная избирательные системы, из которых именно пропорциональная стимулирует в наибольшей мере, как показывает практика, политическую активность граждан, а кроме того, способствует созданию идейных партий, что в настоящее время особенно актуально для Кыргызстана по той причине, что большинство партий в республике, по сути, представляет собой политические проекты, а не полноценные партии.</w:t>
      </w:r>
      <w:proofErr w:type="gramEnd"/>
    </w:p>
    <w:p w:rsidR="00E04F3D" w:rsidRPr="006E4675" w:rsidRDefault="00E04F3D" w:rsidP="00E04F3D">
      <w:pPr>
        <w:pStyle w:val="a3"/>
        <w:spacing w:after="0" w:line="360" w:lineRule="auto"/>
        <w:ind w:left="0"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Пропорциональная избирательная система в интересующем нас плане в наибольшей мере по сравнению с другими избирательными системами способствует формированию избирательных органов государственной власти, которое характеризуется пропорциональным, равномерным распределением общественной поддержки каждой из участвующих в выборах политической партии.</w:t>
      </w:r>
      <w:proofErr w:type="gramEnd"/>
      <w:r w:rsidRPr="006E4675">
        <w:rPr>
          <w:rFonts w:ascii="Times New Roman" w:hAnsi="Times New Roman" w:cs="Times New Roman"/>
          <w:sz w:val="28"/>
          <w:szCs w:val="28"/>
        </w:rPr>
        <w:t xml:space="preserve"> Кроме того, только пропорциональное представительство способно, что очень важно, реально обеспечить группам, представляющим те или иные меньшинства, определенное присутствие, представительство, соразмерное, соответствующее той поддержке, которая оказывается населением на выборах. Следует отметить, что данная система была принята во многих государствах, главным образом в тех, которые принято относить к странам с развитой демократией, к примеру, в Бельгии, </w:t>
      </w:r>
      <w:r w:rsidRPr="006E4675">
        <w:rPr>
          <w:rFonts w:ascii="Times New Roman" w:hAnsi="Times New Roman" w:cs="Times New Roman"/>
          <w:sz w:val="28"/>
          <w:szCs w:val="28"/>
        </w:rPr>
        <w:lastRenderedPageBreak/>
        <w:t>Дании, Венгрии, Италии, Норвегии, Финляндии, Швеции, Швейцарии и др. [</w:t>
      </w:r>
      <w:r w:rsidR="00327798" w:rsidRPr="006E4675">
        <w:rPr>
          <w:rStyle w:val="a9"/>
          <w:rFonts w:ascii="Times New Roman" w:hAnsi="Times New Roman" w:cs="Times New Roman"/>
          <w:b w:val="0"/>
          <w:bCs w:val="0"/>
          <w:sz w:val="28"/>
          <w:szCs w:val="28"/>
          <w:shd w:val="clear" w:color="auto" w:fill="FFFFFF"/>
        </w:rPr>
        <w:t>223</w:t>
      </w:r>
      <w:r w:rsidRPr="006E4675">
        <w:rPr>
          <w:rFonts w:ascii="Times New Roman" w:hAnsi="Times New Roman" w:cs="Times New Roman"/>
          <w:sz w:val="28"/>
          <w:szCs w:val="28"/>
        </w:rPr>
        <w:t>].</w:t>
      </w:r>
    </w:p>
    <w:p w:rsidR="00E04F3D" w:rsidRPr="006E4675" w:rsidRDefault="00E04F3D" w:rsidP="00E04F3D">
      <w:pPr>
        <w:pStyle w:val="a3"/>
        <w:spacing w:after="0" w:line="360" w:lineRule="auto"/>
        <w:ind w:left="0"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Современное </w:t>
      </w:r>
      <w:proofErr w:type="gramStart"/>
      <w:r w:rsidRPr="006E4675">
        <w:rPr>
          <w:rFonts w:ascii="Times New Roman" w:hAnsi="Times New Roman" w:cs="Times New Roman"/>
          <w:sz w:val="28"/>
          <w:szCs w:val="28"/>
        </w:rPr>
        <w:t>общество</w:t>
      </w:r>
      <w:proofErr w:type="gramEnd"/>
      <w:r w:rsidRPr="006E4675">
        <w:rPr>
          <w:rFonts w:ascii="Times New Roman" w:hAnsi="Times New Roman" w:cs="Times New Roman"/>
          <w:sz w:val="28"/>
          <w:szCs w:val="28"/>
        </w:rPr>
        <w:t xml:space="preserve"> </w:t>
      </w:r>
      <w:r w:rsidR="004A092E" w:rsidRPr="006E4675">
        <w:rPr>
          <w:rFonts w:ascii="Times New Roman" w:hAnsi="Times New Roman" w:cs="Times New Roman"/>
          <w:sz w:val="28"/>
          <w:szCs w:val="28"/>
        </w:rPr>
        <w:t xml:space="preserve">как Казахстана, так и </w:t>
      </w:r>
      <w:r w:rsidRPr="006E4675">
        <w:rPr>
          <w:rFonts w:ascii="Times New Roman" w:hAnsi="Times New Roman" w:cs="Times New Roman"/>
          <w:sz w:val="28"/>
          <w:szCs w:val="28"/>
        </w:rPr>
        <w:t xml:space="preserve">Кыргызстана поделено на множество сегментов, оно дифференцировано по разным по признакам, в том числе политическим взглядам и интересам, которые в той или иной мере, тем или иным образом отражены в программах всех политических партий. Совпадая в чем-либо, эти программы, как правило, разнятся между собой принципиальным образом в вопросах, связанных с дальнейшим развитием государства. Следует сказать, что определенное совпадение во взглядах партий наблюдается по вопросу, связанному с необходимостью максимально возможного представительства интересов граждан в избирательных органах государственной власти, которое обеспечивается деятельностью партий. Данная проблема имеет универсальный характер. Ее пытаются тем или иным образом решить почти во всех современных государствах. Впервые в истории идея, связанная с необходимостью представлять интересы граждан в избирательных органах государственной власти, была сформулирована известным политическим деятелем в период Великой Французской революции Оноре де Мирабо, который уподобил парламент с картой государства, на которой </w:t>
      </w:r>
      <w:r w:rsidR="004A092E" w:rsidRPr="006E4675">
        <w:rPr>
          <w:rFonts w:ascii="Times New Roman" w:hAnsi="Times New Roman" w:cs="Times New Roman"/>
          <w:sz w:val="28"/>
          <w:szCs w:val="28"/>
        </w:rPr>
        <w:t>«</w:t>
      </w:r>
      <w:r w:rsidRPr="006E4675">
        <w:rPr>
          <w:rFonts w:ascii="Times New Roman" w:hAnsi="Times New Roman" w:cs="Times New Roman"/>
          <w:sz w:val="28"/>
          <w:szCs w:val="28"/>
        </w:rPr>
        <w:t>границами отдельных административных территорий государства являются интересы и избирательные предпочтения граждан</w:t>
      </w:r>
      <w:r w:rsidR="004A092E" w:rsidRPr="006E4675">
        <w:rPr>
          <w:rFonts w:ascii="Times New Roman" w:hAnsi="Times New Roman" w:cs="Times New Roman"/>
          <w:sz w:val="28"/>
          <w:szCs w:val="28"/>
        </w:rPr>
        <w:t>»</w:t>
      </w:r>
      <w:r w:rsidR="002C554D" w:rsidRPr="006E4675">
        <w:rPr>
          <w:rFonts w:ascii="Times New Roman" w:hAnsi="Times New Roman" w:cs="Times New Roman"/>
          <w:sz w:val="28"/>
          <w:szCs w:val="28"/>
        </w:rPr>
        <w:t xml:space="preserve"> [224</w:t>
      </w:r>
      <w:r w:rsidRPr="006E4675">
        <w:rPr>
          <w:rFonts w:ascii="Times New Roman" w:hAnsi="Times New Roman" w:cs="Times New Roman"/>
          <w:sz w:val="28"/>
          <w:szCs w:val="28"/>
        </w:rPr>
        <w:t>].</w:t>
      </w:r>
    </w:p>
    <w:p w:rsidR="00E04F3D" w:rsidRPr="006E4675" w:rsidRDefault="00E04F3D" w:rsidP="00E04F3D">
      <w:pPr>
        <w:pStyle w:val="a3"/>
        <w:spacing w:after="0" w:line="360" w:lineRule="auto"/>
        <w:ind w:left="0"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rPr>
        <w:t xml:space="preserve">Со времен Оноре де Мирабо, естественно, многое изменилось, однако проблемы, связанные с избирательными системами, необходимостью их постоянного совершенствования, приспособления их к текущим условиям и обстоятельствам, неизменно остаются предметом тщательного анализа и острых дискуссий. Так, различные стороны пропорциональной избирательной системы, рассматриваемой часто как </w:t>
      </w:r>
      <w:r w:rsidR="00AC0C87" w:rsidRPr="006E4675">
        <w:rPr>
          <w:rFonts w:ascii="Times New Roman" w:hAnsi="Times New Roman" w:cs="Times New Roman"/>
          <w:sz w:val="28"/>
          <w:szCs w:val="28"/>
        </w:rPr>
        <w:t>«</w:t>
      </w:r>
      <w:r w:rsidRPr="006E4675">
        <w:rPr>
          <w:rFonts w:ascii="Times New Roman" w:hAnsi="Times New Roman" w:cs="Times New Roman"/>
          <w:sz w:val="28"/>
          <w:szCs w:val="28"/>
        </w:rPr>
        <w:t>способ формирования выборных органов государственной власти</w:t>
      </w:r>
      <w:r w:rsidR="00AC0C87" w:rsidRPr="006E4675">
        <w:rPr>
          <w:rFonts w:ascii="Times New Roman" w:hAnsi="Times New Roman" w:cs="Times New Roman"/>
          <w:sz w:val="28"/>
          <w:szCs w:val="28"/>
        </w:rPr>
        <w:t>»</w:t>
      </w:r>
      <w:r w:rsidRPr="006E4675">
        <w:rPr>
          <w:rFonts w:ascii="Times New Roman" w:hAnsi="Times New Roman" w:cs="Times New Roman"/>
          <w:sz w:val="28"/>
          <w:szCs w:val="28"/>
        </w:rPr>
        <w:t xml:space="preserve"> с помощью партийного представительства, подвергались анализу в трудах таких исследователей</w:t>
      </w:r>
      <w:r w:rsidR="002C554D" w:rsidRPr="006E4675">
        <w:rPr>
          <w:rFonts w:ascii="Times New Roman" w:hAnsi="Times New Roman" w:cs="Times New Roman"/>
          <w:sz w:val="28"/>
          <w:szCs w:val="28"/>
        </w:rPr>
        <w:t>, как</w:t>
      </w:r>
      <w:proofErr w:type="gramStart"/>
      <w:r w:rsidR="002C554D" w:rsidRPr="006E4675">
        <w:rPr>
          <w:rFonts w:ascii="Times New Roman" w:hAnsi="Times New Roman" w:cs="Times New Roman"/>
          <w:sz w:val="28"/>
          <w:szCs w:val="28"/>
        </w:rPr>
        <w:t xml:space="preserve"> </w:t>
      </w:r>
      <w:r w:rsidR="002C554D" w:rsidRPr="006E4675">
        <w:rPr>
          <w:rFonts w:ascii="Times New Roman" w:hAnsi="Times New Roman" w:cs="Times New Roman"/>
          <w:sz w:val="28"/>
          <w:szCs w:val="28"/>
        </w:rPr>
        <w:lastRenderedPageBreak/>
        <w:t>Д</w:t>
      </w:r>
      <w:proofErr w:type="gramEnd"/>
      <w:r w:rsidR="002C554D" w:rsidRPr="006E4675">
        <w:rPr>
          <w:rFonts w:ascii="Times New Roman" w:hAnsi="Times New Roman" w:cs="Times New Roman"/>
          <w:sz w:val="28"/>
          <w:szCs w:val="28"/>
        </w:rPr>
        <w:t>ж.М. Кэрри, С. Хикс, [225, с. 383–397</w:t>
      </w:r>
      <w:r w:rsidRPr="006E4675">
        <w:rPr>
          <w:rFonts w:ascii="Times New Roman" w:hAnsi="Times New Roman" w:cs="Times New Roman"/>
          <w:sz w:val="28"/>
          <w:szCs w:val="28"/>
        </w:rPr>
        <w:t>], М. Бечер, И.</w:t>
      </w:r>
      <w:r w:rsidR="002C554D" w:rsidRPr="006E4675">
        <w:rPr>
          <w:rFonts w:ascii="Times New Roman" w:hAnsi="Times New Roman" w:cs="Times New Roman"/>
          <w:sz w:val="28"/>
          <w:szCs w:val="28"/>
        </w:rPr>
        <w:t xml:space="preserve"> Гонсалез, Д. Штемуэллер [226, с. </w:t>
      </w:r>
      <w:r w:rsidR="002C554D" w:rsidRPr="006E4675">
        <w:rPr>
          <w:rFonts w:ascii="Times New Roman" w:hAnsi="Times New Roman" w:cs="Times New Roman"/>
          <w:sz w:val="28"/>
          <w:szCs w:val="28"/>
          <w:shd w:val="clear" w:color="auto" w:fill="FFFFFF"/>
        </w:rPr>
        <w:t>261–268</w:t>
      </w:r>
      <w:r w:rsidR="002C554D" w:rsidRPr="006E4675">
        <w:rPr>
          <w:rFonts w:ascii="Times New Roman" w:hAnsi="Times New Roman" w:cs="Times New Roman"/>
          <w:sz w:val="28"/>
          <w:szCs w:val="28"/>
        </w:rPr>
        <w:t>], Я. Чебуб, Дж. Син [227, с. 70–95</w:t>
      </w:r>
      <w:r w:rsidRPr="006E4675">
        <w:rPr>
          <w:rFonts w:ascii="Times New Roman" w:hAnsi="Times New Roman" w:cs="Times New Roman"/>
          <w:sz w:val="28"/>
          <w:szCs w:val="28"/>
        </w:rPr>
        <w:t>], взгляды и выводы которых представляют определенный интерес для нашего исследования</w:t>
      </w:r>
      <w:r w:rsidRPr="006E4675">
        <w:rPr>
          <w:rFonts w:ascii="Times New Roman" w:hAnsi="Times New Roman" w:cs="Times New Roman"/>
          <w:sz w:val="28"/>
          <w:szCs w:val="28"/>
          <w:shd w:val="clear" w:color="auto" w:fill="FFFFFF"/>
        </w:rPr>
        <w:t>. Представим вкратце некоторые идеи указанных авторов.</w:t>
      </w:r>
    </w:p>
    <w:p w:rsidR="00E04F3D" w:rsidRPr="006E4675" w:rsidRDefault="00E04F3D" w:rsidP="00E04F3D">
      <w:pPr>
        <w:pStyle w:val="a3"/>
        <w:spacing w:after="0" w:line="360" w:lineRule="auto"/>
        <w:ind w:left="0" w:firstLine="567"/>
        <w:jc w:val="both"/>
        <w:rPr>
          <w:rFonts w:ascii="Times New Roman" w:hAnsi="Times New Roman" w:cs="Times New Roman"/>
          <w:sz w:val="28"/>
          <w:szCs w:val="28"/>
        </w:rPr>
      </w:pPr>
      <w:r w:rsidRPr="006E4675">
        <w:rPr>
          <w:rFonts w:ascii="Times New Roman" w:hAnsi="Times New Roman" w:cs="Times New Roman"/>
          <w:sz w:val="28"/>
          <w:szCs w:val="28"/>
        </w:rPr>
        <w:t>Дж.М. Кэрри и С. Хиксом в качестве предмета осмысления были взяты проблемы, касающиеся возможности создания и применения таких избирательных правил, с помощью которых возможно было бы достигнуть политических идеалов, в качестве которых, по их мнению, выступают максимальное представление интересов и предпочтений избирателей и полная подотчетность правительств. Наряду с прочими вопросами они, понимая, что достижение любого политического идеала в принципе едва ли возможно, но продвижение к нему всегда оправдано, рассматривали роль компромисса в движении к идеалу. С помощью этих компромиссов, по их мнению, охарактеризовав их как нелинейные, можно добиться большей части преимуществ, которые принято относить к пропорциональному представительству, и при этом принести в жертву меньшие преимущества, относимые к мажоритарной фор</w:t>
      </w:r>
      <w:r w:rsidR="00B60B7A" w:rsidRPr="006E4675">
        <w:rPr>
          <w:rFonts w:ascii="Times New Roman" w:hAnsi="Times New Roman" w:cs="Times New Roman"/>
          <w:sz w:val="28"/>
          <w:szCs w:val="28"/>
        </w:rPr>
        <w:t>ме выборов [225</w:t>
      </w:r>
      <w:r w:rsidRPr="006E4675">
        <w:rPr>
          <w:rFonts w:ascii="Times New Roman" w:hAnsi="Times New Roman" w:cs="Times New Roman"/>
          <w:sz w:val="28"/>
          <w:szCs w:val="28"/>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Что касается М. Бечера, И. Гонсалеза и Д. Штемуэллера, то ими был тщательно проанализирован вопрос, связанный с </w:t>
      </w:r>
      <w:r w:rsidRPr="006E4675">
        <w:rPr>
          <w:rFonts w:ascii="Times New Roman" w:hAnsi="Times New Roman" w:cs="Times New Roman"/>
          <w:sz w:val="28"/>
          <w:szCs w:val="28"/>
          <w:shd w:val="clear" w:color="auto" w:fill="FFFFFF"/>
        </w:rPr>
        <w:t xml:space="preserve">ролью и значимостью избирательных институтов в подъеме, продвижении партий популистского характера. Проведенный ими анализ, основанный на богатом фактическом материале, позволил им прийти к обоснованному заключению, что роль избирательных правил незначительна и непринципиальна. </w:t>
      </w:r>
      <w:proofErr w:type="gramStart"/>
      <w:r w:rsidRPr="006E4675">
        <w:rPr>
          <w:rFonts w:ascii="Times New Roman" w:hAnsi="Times New Roman" w:cs="Times New Roman"/>
          <w:sz w:val="28"/>
          <w:szCs w:val="28"/>
          <w:shd w:val="clear" w:color="auto" w:fill="FFFFFF"/>
        </w:rPr>
        <w:t>Используя различные методы</w:t>
      </w:r>
      <w:r w:rsidRPr="006E4675">
        <w:rPr>
          <w:rFonts w:ascii="Times New Roman" w:hAnsi="Times New Roman" w:cs="Times New Roman"/>
          <w:sz w:val="28"/>
          <w:szCs w:val="28"/>
        </w:rPr>
        <w:t>, они произвели подсчет, а затем, уже на основе конкретных данных, сделали вывод</w:t>
      </w:r>
      <w:r w:rsidRPr="006E4675">
        <w:rPr>
          <w:rFonts w:ascii="Times New Roman" w:hAnsi="Times New Roman" w:cs="Times New Roman"/>
          <w:sz w:val="28"/>
          <w:szCs w:val="28"/>
          <w:shd w:val="clear" w:color="auto" w:fill="FFFFFF"/>
        </w:rPr>
        <w:t xml:space="preserve">, что избирательная реформа в Великобритании, позволившая совершить переход к пропорциональной системе, привела к тому, что доля голосов правых популистских партий возросла в среднем только на 12–13,5%, и это при том, что популизм в исследуемый  ими период заметно возрастал почти во всех европейских </w:t>
      </w:r>
      <w:r w:rsidRPr="006E4675">
        <w:rPr>
          <w:rFonts w:ascii="Times New Roman" w:hAnsi="Times New Roman" w:cs="Times New Roman"/>
          <w:sz w:val="28"/>
          <w:szCs w:val="28"/>
          <w:shd w:val="clear" w:color="auto" w:fill="FFFFFF"/>
        </w:rPr>
        <w:lastRenderedPageBreak/>
        <w:t>странах, а реформа</w:t>
      </w:r>
      <w:proofErr w:type="gramEnd"/>
      <w:r w:rsidRPr="006E4675">
        <w:rPr>
          <w:rFonts w:ascii="Times New Roman" w:hAnsi="Times New Roman" w:cs="Times New Roman"/>
          <w:sz w:val="28"/>
          <w:szCs w:val="28"/>
          <w:shd w:val="clear" w:color="auto" w:fill="FFFFFF"/>
        </w:rPr>
        <w:t xml:space="preserve">, </w:t>
      </w:r>
      <w:proofErr w:type="gramStart"/>
      <w:r w:rsidRPr="006E4675">
        <w:rPr>
          <w:rFonts w:ascii="Times New Roman" w:hAnsi="Times New Roman" w:cs="Times New Roman"/>
          <w:sz w:val="28"/>
          <w:szCs w:val="28"/>
          <w:shd w:val="clear" w:color="auto" w:fill="FFFFFF"/>
        </w:rPr>
        <w:t>проведенная</w:t>
      </w:r>
      <w:proofErr w:type="gramEnd"/>
      <w:r w:rsidRPr="006E4675">
        <w:rPr>
          <w:rFonts w:ascii="Times New Roman" w:hAnsi="Times New Roman" w:cs="Times New Roman"/>
          <w:sz w:val="28"/>
          <w:szCs w:val="28"/>
          <w:shd w:val="clear" w:color="auto" w:fill="FFFFFF"/>
        </w:rPr>
        <w:t xml:space="preserve"> в Великобритании, сместила голоса, отданные в пользу популистских партий, заметно выше европейских показателей </w:t>
      </w:r>
      <w:r w:rsidR="00B60B7A" w:rsidRPr="006E4675">
        <w:rPr>
          <w:rFonts w:ascii="Times New Roman" w:hAnsi="Times New Roman" w:cs="Times New Roman"/>
          <w:sz w:val="28"/>
          <w:szCs w:val="28"/>
        </w:rPr>
        <w:t>[226</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shd w:val="clear" w:color="auto" w:fill="FFFFFF"/>
        </w:rPr>
      </w:pPr>
      <w:proofErr w:type="gramStart"/>
      <w:r w:rsidRPr="006E4675">
        <w:rPr>
          <w:rFonts w:ascii="Times New Roman" w:hAnsi="Times New Roman" w:cs="Times New Roman"/>
          <w:sz w:val="28"/>
          <w:szCs w:val="28"/>
        </w:rPr>
        <w:t xml:space="preserve">Исследование, проведенное Я. Чебубом, Дж. Сином, подвело к их к выводу, что системы с </w:t>
      </w:r>
      <w:r w:rsidRPr="006E4675">
        <w:rPr>
          <w:rFonts w:ascii="Times New Roman" w:hAnsi="Times New Roman" w:cs="Times New Roman"/>
          <w:sz w:val="28"/>
          <w:szCs w:val="28"/>
          <w:shd w:val="clear" w:color="auto" w:fill="FFFFFF"/>
        </w:rPr>
        <w:t>пропорциональным представительством, в которых практикуются открытые списки, вынуждают кандидатов в парламент добиваться персональных голосов, единственно которые способны гарантировать им успех.</w:t>
      </w:r>
      <w:proofErr w:type="gramEnd"/>
      <w:r w:rsidRPr="006E4675">
        <w:rPr>
          <w:rFonts w:ascii="Times New Roman" w:hAnsi="Times New Roman" w:cs="Times New Roman"/>
          <w:sz w:val="28"/>
          <w:szCs w:val="28"/>
          <w:shd w:val="clear" w:color="auto" w:fill="FFFFFF"/>
        </w:rPr>
        <w:t xml:space="preserve"> Такая особенность системы, по их мнению, неизбежно способствует росту и обострению  конкуренции между лицами, принадлежащими к одной и той же партии, что в свою очередь приводит в итоге к таким отрицательным последствиям, как ослабление, снижение эффективности избирательных и законодательных партий, сужение государственной политики, местничество, клиентелизм, рост коррупции. </w:t>
      </w:r>
      <w:proofErr w:type="gramStart"/>
      <w:r w:rsidRPr="006E4675">
        <w:rPr>
          <w:rFonts w:ascii="Times New Roman" w:hAnsi="Times New Roman" w:cs="Times New Roman"/>
          <w:sz w:val="28"/>
          <w:szCs w:val="28"/>
          <w:shd w:val="clear" w:color="auto" w:fill="FFFFFF"/>
        </w:rPr>
        <w:t xml:space="preserve">Одной из особенностей пропорционального представительства является, по их убеждению, то, что число деятельных и эффективных кандидатов, выдвигаемых по партийным спискам, ограничено, а голоса, отданные за них, распределяются таким образом, что это свидетельствует о том, что в процессе выборов конкуренцию между кандидатами, принадлежащими к одной партии, пытаются ввести в определенные рамки, смягчить ее </w:t>
      </w:r>
      <w:r w:rsidR="00B60B7A" w:rsidRPr="006E4675">
        <w:rPr>
          <w:rFonts w:ascii="Times New Roman" w:hAnsi="Times New Roman" w:cs="Times New Roman"/>
          <w:sz w:val="28"/>
          <w:szCs w:val="28"/>
        </w:rPr>
        <w:t>[227</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Следует сказать, что при всем имеющемся разнообразии исследований, касающихся пропорциональной избирательной системы, значительная их часть посвящена ее изъянам, недочетам, в то время как  проблемы, связанные с повышением и оценкой ее эффективности, остаются, к сожалению, вне поля зрения исследователей, </w:t>
      </w:r>
      <w:bookmarkStart w:id="2" w:name="_Hlk105074386"/>
      <w:r w:rsidRPr="006E4675">
        <w:rPr>
          <w:rFonts w:ascii="Times New Roman" w:hAnsi="Times New Roman" w:cs="Times New Roman"/>
          <w:sz w:val="28"/>
          <w:szCs w:val="28"/>
        </w:rPr>
        <w:t>как будто у нее больше недостатков, чем достоинств, что не соответствует действительности.</w:t>
      </w:r>
    </w:p>
    <w:p w:rsidR="00AC0C87" w:rsidRPr="006E4675" w:rsidRDefault="00E04F3D" w:rsidP="00E04F3D">
      <w:pPr>
        <w:spacing w:after="0" w:line="360" w:lineRule="auto"/>
        <w:ind w:firstLine="567"/>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 xml:space="preserve">Применительно к конкретным условиям, сложившимся к настоящему времени в Кыргызстане, сильной стороной </w:t>
      </w:r>
      <w:r w:rsidRPr="006E4675">
        <w:rPr>
          <w:rFonts w:ascii="Times New Roman" w:hAnsi="Times New Roman" w:cs="Times New Roman"/>
          <w:sz w:val="28"/>
          <w:szCs w:val="28"/>
        </w:rPr>
        <w:t xml:space="preserve">рассматривай нами системы </w:t>
      </w:r>
      <w:r w:rsidR="00AC0C87" w:rsidRPr="006E4675">
        <w:rPr>
          <w:rFonts w:ascii="Times New Roman" w:hAnsi="Times New Roman" w:cs="Times New Roman"/>
          <w:sz w:val="28"/>
          <w:szCs w:val="28"/>
        </w:rPr>
        <w:t xml:space="preserve">в отличие от </w:t>
      </w:r>
      <w:r w:rsidR="00323AB1" w:rsidRPr="006E4675">
        <w:rPr>
          <w:rFonts w:ascii="Times New Roman" w:hAnsi="Times New Roman" w:cs="Times New Roman"/>
          <w:sz w:val="28"/>
          <w:szCs w:val="28"/>
        </w:rPr>
        <w:t>существующей в Казахстане</w:t>
      </w:r>
      <w:r w:rsidR="00AC0C87" w:rsidRPr="006E4675">
        <w:rPr>
          <w:rFonts w:ascii="Times New Roman" w:hAnsi="Times New Roman" w:cs="Times New Roman"/>
          <w:sz w:val="28"/>
          <w:szCs w:val="28"/>
        </w:rPr>
        <w:t xml:space="preserve">, </w:t>
      </w:r>
      <w:r w:rsidRPr="006E4675">
        <w:rPr>
          <w:rFonts w:ascii="Times New Roman" w:hAnsi="Times New Roman" w:cs="Times New Roman"/>
          <w:sz w:val="28"/>
          <w:szCs w:val="28"/>
        </w:rPr>
        <w:t xml:space="preserve">является то, что она, вопреки всем своим недочетам, предоставляет возможность справедливо </w:t>
      </w:r>
      <w:r w:rsidRPr="006E4675">
        <w:rPr>
          <w:rFonts w:ascii="Times New Roman" w:eastAsia="Times New Roman" w:hAnsi="Times New Roman" w:cs="Times New Roman"/>
          <w:spacing w:val="2"/>
          <w:sz w:val="28"/>
          <w:szCs w:val="28"/>
        </w:rPr>
        <w:t xml:space="preserve">конвертировать, </w:t>
      </w:r>
      <w:r w:rsidRPr="006E4675">
        <w:rPr>
          <w:rFonts w:ascii="Times New Roman" w:eastAsia="Times New Roman" w:hAnsi="Times New Roman" w:cs="Times New Roman"/>
          <w:spacing w:val="2"/>
          <w:sz w:val="28"/>
          <w:szCs w:val="28"/>
        </w:rPr>
        <w:lastRenderedPageBreak/>
        <w:t xml:space="preserve">преобразовать электоральные предпочтения, интересы избирателей в депутатские мандаты, </w:t>
      </w:r>
      <w:proofErr w:type="gramStart"/>
      <w:r w:rsidRPr="006E4675">
        <w:rPr>
          <w:rFonts w:ascii="Times New Roman" w:eastAsia="Times New Roman" w:hAnsi="Times New Roman" w:cs="Times New Roman"/>
          <w:spacing w:val="2"/>
          <w:sz w:val="28"/>
          <w:szCs w:val="28"/>
        </w:rPr>
        <w:t>сводя</w:t>
      </w:r>
      <w:proofErr w:type="gramEnd"/>
      <w:r w:rsidRPr="006E4675">
        <w:rPr>
          <w:rFonts w:ascii="Times New Roman" w:eastAsia="Times New Roman" w:hAnsi="Times New Roman" w:cs="Times New Roman"/>
          <w:spacing w:val="2"/>
          <w:sz w:val="28"/>
          <w:szCs w:val="28"/>
        </w:rPr>
        <w:t xml:space="preserve"> таким образом к минимуму дестабилизирующие факторы, возникающие на заключительной фазе выборов, при распределении мандатов, когда количество «премиальных» мест для наиболее влиятельных партий уменьшается до определенного минимума, в то время как прочие партии поучают возможность попасть в парламент. Несомненным преимуществом пропорциональной система является то, что у избирателей, населения появляется реальный мотив для участия в выборах, так как каждый голос может повлиять на их конечный результат. </w:t>
      </w:r>
    </w:p>
    <w:p w:rsidR="00E04F3D" w:rsidRPr="006E4675" w:rsidRDefault="00AC0C87" w:rsidP="00E04F3D">
      <w:pPr>
        <w:spacing w:after="0" w:line="360" w:lineRule="auto"/>
        <w:ind w:firstLine="567"/>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Следует отметить, что п</w:t>
      </w:r>
      <w:r w:rsidR="00E04F3D" w:rsidRPr="006E4675">
        <w:rPr>
          <w:rFonts w:ascii="Times New Roman" w:eastAsia="Times New Roman" w:hAnsi="Times New Roman" w:cs="Times New Roman"/>
          <w:spacing w:val="2"/>
          <w:sz w:val="28"/>
          <w:szCs w:val="28"/>
        </w:rPr>
        <w:t xml:space="preserve">ропорциональная система </w:t>
      </w:r>
      <w:r w:rsidR="00E04F3D" w:rsidRPr="006E4675">
        <w:rPr>
          <w:rFonts w:ascii="Times New Roman" w:hAnsi="Times New Roman" w:cs="Times New Roman"/>
          <w:sz w:val="28"/>
          <w:szCs w:val="28"/>
        </w:rPr>
        <w:t xml:space="preserve">способствует тому, что в Кыргызстане сохраняется и развивается партийное многообразие. Благодаря данной системе формируется и сохраняется определенный баланс между большинством и меньшинством в обществе. Ее использование не дает возможности одной партии полностью монополизировать голоса избирателей, параллельно </w:t>
      </w:r>
      <w:r w:rsidR="00E04F3D" w:rsidRPr="006E4675">
        <w:rPr>
          <w:rFonts w:ascii="Times New Roman" w:eastAsia="Times New Roman" w:hAnsi="Times New Roman" w:cs="Times New Roman"/>
          <w:spacing w:val="2"/>
          <w:sz w:val="28"/>
          <w:szCs w:val="28"/>
        </w:rPr>
        <w:t xml:space="preserve">предоставляя возможность немногочисленным партиям, которые могут входить в различные коалиции, реально участвовать в политической жизни страны, </w:t>
      </w:r>
      <w:proofErr w:type="gramStart"/>
      <w:r w:rsidR="00E04F3D" w:rsidRPr="006E4675">
        <w:rPr>
          <w:rFonts w:ascii="Times New Roman" w:eastAsia="Times New Roman" w:hAnsi="Times New Roman" w:cs="Times New Roman"/>
          <w:spacing w:val="2"/>
          <w:sz w:val="28"/>
          <w:szCs w:val="28"/>
        </w:rPr>
        <w:t>что</w:t>
      </w:r>
      <w:proofErr w:type="gramEnd"/>
      <w:r w:rsidR="00E04F3D" w:rsidRPr="006E4675">
        <w:rPr>
          <w:rFonts w:ascii="Times New Roman" w:eastAsia="Times New Roman" w:hAnsi="Times New Roman" w:cs="Times New Roman"/>
          <w:spacing w:val="2"/>
          <w:sz w:val="28"/>
          <w:szCs w:val="28"/>
        </w:rPr>
        <w:t xml:space="preserve"> в конечном счете придает политическим процессам стабильность, а политике большую последовательность, поскольку отрывается поле для компромиссов.</w:t>
      </w:r>
    </w:p>
    <w:p w:rsidR="006415AA" w:rsidRPr="006415AA" w:rsidRDefault="00E04F3D" w:rsidP="006415AA">
      <w:pPr>
        <w:shd w:val="clear" w:color="auto" w:fill="FFFFFF"/>
        <w:tabs>
          <w:tab w:val="left" w:pos="8789"/>
        </w:tabs>
        <w:spacing w:after="0" w:line="360" w:lineRule="auto"/>
        <w:ind w:firstLine="567"/>
        <w:jc w:val="both"/>
        <w:rPr>
          <w:rFonts w:ascii="Times New Roman" w:eastAsia="Times New Roman" w:hAnsi="Times New Roman" w:cs="Times New Roman"/>
          <w:sz w:val="28"/>
          <w:szCs w:val="28"/>
        </w:rPr>
      </w:pPr>
      <w:r w:rsidRPr="006E4675">
        <w:rPr>
          <w:rStyle w:val="1522"/>
          <w:rFonts w:ascii="Times New Roman" w:hAnsi="Times New Roman" w:cs="Times New Roman"/>
          <w:sz w:val="28"/>
          <w:szCs w:val="28"/>
        </w:rPr>
        <w:t xml:space="preserve">Конкретные политические, социально-экономические и культурные условия, сложившиеся к настоящему времени в Кыргызстане, определяют степень и характер изъянов </w:t>
      </w:r>
      <w:r w:rsidRPr="006E4675">
        <w:rPr>
          <w:rFonts w:ascii="Times New Roman" w:hAnsi="Times New Roman" w:cs="Times New Roman"/>
          <w:sz w:val="28"/>
          <w:szCs w:val="28"/>
        </w:rPr>
        <w:t xml:space="preserve">пропорциональной системы, а вернее, негативных последствий, к которым привело ее внедрение. Среди них следует назвать такие, как поляризация партийной системы, которая способна привести к замедлению деятельности органов власти, как и скорости принятия необходимых решений. Выше мы перечисляли в качестве достоинства пропорциональной системы то, что она способствует сохранению и развитию многопартийности, придавая определенный вес, </w:t>
      </w:r>
      <w:r w:rsidRPr="006E4675">
        <w:rPr>
          <w:rFonts w:ascii="Times New Roman" w:hAnsi="Times New Roman" w:cs="Times New Roman"/>
          <w:sz w:val="28"/>
          <w:szCs w:val="28"/>
        </w:rPr>
        <w:lastRenderedPageBreak/>
        <w:t xml:space="preserve">значимость немногочисленным и невлиятельным партиям. Однако далеко </w:t>
      </w:r>
      <w:r w:rsidR="007B6BF5" w:rsidRPr="006E4675">
        <w:rPr>
          <w:rFonts w:ascii="Times New Roman" w:hAnsi="Times New Roman" w:cs="Times New Roman"/>
          <w:sz w:val="28"/>
          <w:szCs w:val="28"/>
        </w:rPr>
        <w:t xml:space="preserve">не </w:t>
      </w:r>
      <w:r w:rsidRPr="006E4675">
        <w:rPr>
          <w:rFonts w:ascii="Times New Roman" w:hAnsi="Times New Roman" w:cs="Times New Roman"/>
          <w:sz w:val="28"/>
          <w:szCs w:val="28"/>
        </w:rPr>
        <w:t xml:space="preserve">всегда такого рода партии, как показывает практика, и не только в Кыргызстане, используют появившиеся у них возможности во благо дела и в интересах избирателей и народа в целом, а часто в собственных интересах, что </w:t>
      </w:r>
      <w:r w:rsidRPr="006415AA">
        <w:rPr>
          <w:rFonts w:ascii="Times New Roman" w:hAnsi="Times New Roman" w:cs="Times New Roman"/>
          <w:sz w:val="28"/>
          <w:szCs w:val="28"/>
        </w:rPr>
        <w:t xml:space="preserve">особенно заметно в условиях баланса политических сил в парламенте. Не говоря уже о том, что </w:t>
      </w:r>
      <w:r w:rsidR="006415AA" w:rsidRPr="006415AA">
        <w:rPr>
          <w:rFonts w:ascii="Times New Roman" w:eastAsia="Times New Roman" w:hAnsi="Times New Roman" w:cs="Times New Roman"/>
          <w:sz w:val="28"/>
          <w:szCs w:val="28"/>
        </w:rPr>
        <w:t>при пропорциональной избирательной системе существует риск проникновения в парламент и органы управления партий экстремистского характера. Это связано с тем, что такая система, как правило, позволяет меньшинствам и более радикальным группам получать представительство, особенно в условиях низкого процентного порога для прохождения в парламент. Это может привести к политической фрагментации и усложнить процесс принятия решений.</w:t>
      </w:r>
    </w:p>
    <w:p w:rsidR="006415AA" w:rsidRPr="006415AA" w:rsidRDefault="006415AA" w:rsidP="006415AA">
      <w:pPr>
        <w:shd w:val="clear" w:color="auto" w:fill="FFFFFF"/>
        <w:tabs>
          <w:tab w:val="left" w:pos="8789"/>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В Казахстане и Кыргызстане действительно наблюдается недостаток системных исследований, посвященных пропорциональной избирательной системе. Отсутствие таких трудов затрудняет понимание всех аспектов функционирования данной системы и ее влияния на политическую стабильность, социальное развитие и осуществление реформ.</w:t>
      </w:r>
    </w:p>
    <w:p w:rsidR="006415AA" w:rsidRPr="006415AA" w:rsidRDefault="006415AA" w:rsidP="006415AA">
      <w:pPr>
        <w:shd w:val="clear" w:color="auto" w:fill="FFFFFF"/>
        <w:tabs>
          <w:tab w:val="left" w:pos="8789"/>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Для более глубокого анализа важно учитывать не только теоретические аспекты, но и практические примеры, а также опыт других стран, где пропорциональная избирательная система уже была внедрена. Это позволит выявить потенциальные риски и преимущества, а также разработать рекомендации по улучшению избирательного законодательства и политической культуры в этих странах.</w:t>
      </w:r>
    </w:p>
    <w:p w:rsidR="006415AA" w:rsidRPr="006415AA" w:rsidRDefault="006415AA" w:rsidP="006415AA">
      <w:pPr>
        <w:shd w:val="clear" w:color="auto" w:fill="FFFFFF"/>
        <w:tabs>
          <w:tab w:val="left" w:pos="8789"/>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Системный подход к изучению пропорциональной избирательной системы может включать в себя анализ ее влияния на политическую динамику, участие граждан в выборах, качество представительства и механизмы предотвращения экстремизма. Это позволит не только понять текущие проблемы, но и предложить эффективные решения для их преодоления.</w:t>
      </w:r>
    </w:p>
    <w:p w:rsidR="007B6BF5" w:rsidRPr="006E4675" w:rsidRDefault="007B6BF5" w:rsidP="00E04F3D">
      <w:pPr>
        <w:spacing w:after="0" w:line="360" w:lineRule="auto"/>
        <w:ind w:firstLine="567"/>
        <w:jc w:val="both"/>
        <w:rPr>
          <w:rFonts w:ascii="Times New Roman" w:hAnsi="Times New Roman" w:cs="Times New Roman"/>
          <w:sz w:val="28"/>
          <w:szCs w:val="28"/>
        </w:rPr>
      </w:pPr>
      <w:bookmarkStart w:id="3" w:name="_Hlk105600414"/>
      <w:bookmarkEnd w:id="2"/>
      <w:r w:rsidRPr="006E4675">
        <w:rPr>
          <w:rFonts w:ascii="Times New Roman" w:hAnsi="Times New Roman" w:cs="Times New Roman"/>
          <w:sz w:val="28"/>
          <w:szCs w:val="28"/>
        </w:rPr>
        <w:lastRenderedPageBreak/>
        <w:t xml:space="preserve">Чтобы быть объективным, из последних трудов отметим научную работу Исраиловой С. Ш.: </w:t>
      </w:r>
      <w:r w:rsidRPr="006E4675">
        <w:rPr>
          <w:rFonts w:ascii="Times New Roman" w:hAnsi="Times New Roman" w:cs="Times New Roman"/>
          <w:sz w:val="28"/>
          <w:szCs w:val="28"/>
          <w:shd w:val="clear" w:color="auto" w:fill="FFFFFF"/>
        </w:rPr>
        <w:t>«Теоретические аспекты деятельности политических партий в Республике Казахстан и Кыргызской Республике», защитившую в 2019 году.</w:t>
      </w:r>
      <w:r w:rsidRPr="006E4675">
        <w:rPr>
          <w:rFonts w:ascii="Times New Roman" w:hAnsi="Times New Roman" w:cs="Times New Roman"/>
          <w:sz w:val="28"/>
          <w:szCs w:val="28"/>
        </w:rPr>
        <w:t xml:space="preserve">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Попытаемся частично восполнить данный пробел и опишем ее в плоскости комплекса политических, социально-экономических, правовых и прочих условий, угроз, сильных и слабых ее сторон.</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Учитывая то обстоятельство, что пропорциональная избирательная система внедрялась в Кыргызстане не в последнюю очередь  для оптимизации политической и государственной систем управления, описание следует начать </w:t>
      </w:r>
      <w:proofErr w:type="gramStart"/>
      <w:r w:rsidRPr="006E4675">
        <w:rPr>
          <w:rFonts w:ascii="Times New Roman" w:hAnsi="Times New Roman" w:cs="Times New Roman"/>
          <w:sz w:val="28"/>
          <w:szCs w:val="28"/>
        </w:rPr>
        <w:t>с</w:t>
      </w:r>
      <w:proofErr w:type="gramEnd"/>
      <w:r w:rsidRPr="006E4675">
        <w:rPr>
          <w:rFonts w:ascii="Times New Roman" w:hAnsi="Times New Roman" w:cs="Times New Roman"/>
          <w:sz w:val="28"/>
          <w:szCs w:val="28"/>
        </w:rPr>
        <w:t xml:space="preserve"> последних.  Суть в том, проблемы, связанные с данными системами, состоят не в чрезмерно широких полномочиях, которыми располагает представительная власть, а во многом в возможности блокирования тех или иных политических решений. </w:t>
      </w:r>
      <w:proofErr w:type="gramStart"/>
      <w:r w:rsidRPr="006E4675">
        <w:rPr>
          <w:rFonts w:ascii="Times New Roman" w:hAnsi="Times New Roman" w:cs="Times New Roman"/>
          <w:sz w:val="28"/>
          <w:szCs w:val="28"/>
        </w:rPr>
        <w:t>В Кыргызстане в силу различных причин утвердилась, по сути, бинарная система власти – президентская наряду с парламентской, при этом президентская является ключевой, а парламент представляет собой своего рода концентрат власти, который составлен из представителей  достаточно многоорбазной политической палитры.</w:t>
      </w:r>
      <w:proofErr w:type="gramEnd"/>
      <w:r w:rsidRPr="006E4675">
        <w:rPr>
          <w:rFonts w:ascii="Times New Roman" w:hAnsi="Times New Roman" w:cs="Times New Roman"/>
          <w:sz w:val="28"/>
          <w:szCs w:val="28"/>
        </w:rPr>
        <w:t xml:space="preserve"> Бинарный характер власти придает то обстоятельство, что на деле Президент и парламент оказывают наибольшее влияние на формирование прочих органов и структур власти в лице правительства, силовых структур, судебной системы и прокуратуры.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Кыргызстане существуют определенные проблемы, связанные с разделением властей, которое, будучи </w:t>
      </w:r>
      <w:proofErr w:type="gramStart"/>
      <w:r w:rsidRPr="006E4675">
        <w:rPr>
          <w:rFonts w:ascii="Times New Roman" w:hAnsi="Times New Roman" w:cs="Times New Roman"/>
          <w:sz w:val="28"/>
          <w:szCs w:val="28"/>
        </w:rPr>
        <w:t>закрепленным</w:t>
      </w:r>
      <w:proofErr w:type="gramEnd"/>
      <w:r w:rsidRPr="006E4675">
        <w:rPr>
          <w:rFonts w:ascii="Times New Roman" w:hAnsi="Times New Roman" w:cs="Times New Roman"/>
          <w:sz w:val="28"/>
          <w:szCs w:val="28"/>
        </w:rPr>
        <w:t xml:space="preserve"> законодательно, на  практике реализуется с большими издержками и, скажем так, в недостаточной мере. Так, судебную ветвь власти, независимость которой была законодательно оформлена с момента принятия первой Конституции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практически с момента обретения Кыргызстаном суверенитета стремилась, и не безуспешно, подчинить себе исполнительная ветвь, </w:t>
      </w:r>
      <w:r w:rsidRPr="006E4675">
        <w:rPr>
          <w:rFonts w:ascii="Times New Roman" w:hAnsi="Times New Roman" w:cs="Times New Roman"/>
          <w:sz w:val="28"/>
          <w:szCs w:val="28"/>
        </w:rPr>
        <w:lastRenderedPageBreak/>
        <w:t xml:space="preserve">продолжая тем самым традицию и практику, сложившуюся еще в советский период истории. В 2020 году зависимость судебной ветви от исполнительной власти не была преодолена, и в первую очередь это относилось к правоохранительным органам и прочим силовым структурам. Данная зависимость предполагала соответствующую практику, например, в виде допущения досудебного содержания под стражей, в виде  обвинительных приговоров на судебных процессах </w:t>
      </w:r>
      <w:proofErr w:type="gramStart"/>
      <w:r w:rsidRPr="006E4675">
        <w:rPr>
          <w:rFonts w:ascii="Times New Roman" w:hAnsi="Times New Roman" w:cs="Times New Roman"/>
          <w:sz w:val="28"/>
          <w:szCs w:val="28"/>
        </w:rPr>
        <w:t>над</w:t>
      </w:r>
      <w:proofErr w:type="gramEnd"/>
      <w:r w:rsidRPr="006E4675">
        <w:rPr>
          <w:rFonts w:ascii="Times New Roman" w:hAnsi="Times New Roman" w:cs="Times New Roman"/>
          <w:sz w:val="28"/>
          <w:szCs w:val="28"/>
        </w:rPr>
        <w:t xml:space="preserve"> целой групп лиц, которые </w:t>
      </w:r>
      <w:r w:rsidR="00641409" w:rsidRPr="006E4675">
        <w:rPr>
          <w:rFonts w:ascii="Times New Roman" w:hAnsi="Times New Roman" w:cs="Times New Roman"/>
          <w:sz w:val="28"/>
          <w:szCs w:val="28"/>
        </w:rPr>
        <w:t xml:space="preserve">имели </w:t>
      </w:r>
      <w:r w:rsidRPr="006E4675">
        <w:rPr>
          <w:rFonts w:ascii="Times New Roman" w:hAnsi="Times New Roman" w:cs="Times New Roman"/>
          <w:sz w:val="28"/>
          <w:szCs w:val="28"/>
        </w:rPr>
        <w:t>связ</w:t>
      </w:r>
      <w:r w:rsidR="00641409" w:rsidRPr="006E4675">
        <w:rPr>
          <w:rFonts w:ascii="Times New Roman" w:hAnsi="Times New Roman" w:cs="Times New Roman"/>
          <w:sz w:val="28"/>
          <w:szCs w:val="28"/>
        </w:rPr>
        <w:t xml:space="preserve">и </w:t>
      </w:r>
      <w:r w:rsidRPr="006E4675">
        <w:rPr>
          <w:rFonts w:ascii="Times New Roman" w:hAnsi="Times New Roman" w:cs="Times New Roman"/>
          <w:sz w:val="28"/>
          <w:szCs w:val="28"/>
        </w:rPr>
        <w:t xml:space="preserve">теперь уже с экс-президентом. И, таким образом, весьма скромная независимость судебной власти стала еще более незначительной, рискуя в дальнейшем потерять ее остатки.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результате такой практики в Кыргызстане, в конце концов, стало чем-то привычным </w:t>
      </w:r>
      <w:proofErr w:type="gramStart"/>
      <w:r w:rsidRPr="006E4675">
        <w:rPr>
          <w:rFonts w:ascii="Times New Roman" w:hAnsi="Times New Roman" w:cs="Times New Roman"/>
          <w:sz w:val="28"/>
          <w:szCs w:val="28"/>
        </w:rPr>
        <w:t>или</w:t>
      </w:r>
      <w:proofErr w:type="gramEnd"/>
      <w:r w:rsidRPr="006E4675">
        <w:rPr>
          <w:rFonts w:ascii="Times New Roman" w:hAnsi="Times New Roman" w:cs="Times New Roman"/>
          <w:sz w:val="28"/>
          <w:szCs w:val="28"/>
        </w:rPr>
        <w:t xml:space="preserve"> во всяком случае не вызывавшим общественного резонанса привлечение к судебной ответственности лиц, занимавших государственные должности, за злоупотребление ими властью, когда большинство обвинений носило политический характер, подоплеку, чему не в последнюю очередь способствовала фактическая подчиненность судебной власти исполнительной ветви.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После того, как в октябре 2020 года в Кыргызстане было очередной раз свергнуто правительство, уже третий с того момента, когда Кыргызстан в 1991 году, как и другие постсоветские республики, обрел суверенитет, и затем был принят ряд инициатив, касающихся конституционной реформы, появились основания считать, что сравнительно успешный, как считалось, демократический эксперимент в Центрально-азиатском регионе, пришел, как представлялось, к своему неудачному, печальному</w:t>
      </w:r>
      <w:proofErr w:type="gramEnd"/>
      <w:r w:rsidRPr="006E4675">
        <w:rPr>
          <w:rFonts w:ascii="Times New Roman" w:hAnsi="Times New Roman" w:cs="Times New Roman"/>
          <w:sz w:val="28"/>
          <w:szCs w:val="28"/>
        </w:rPr>
        <w:t xml:space="preserve"> завершению. Президент </w:t>
      </w:r>
      <w:proofErr w:type="gramStart"/>
      <w:r w:rsidRPr="006E4675">
        <w:rPr>
          <w:rFonts w:ascii="Times New Roman" w:hAnsi="Times New Roman" w:cs="Times New Roman"/>
          <w:sz w:val="28"/>
          <w:szCs w:val="28"/>
        </w:rPr>
        <w:t>был вынужден был</w:t>
      </w:r>
      <w:proofErr w:type="gramEnd"/>
      <w:r w:rsidRPr="006E4675">
        <w:rPr>
          <w:rFonts w:ascii="Times New Roman" w:hAnsi="Times New Roman" w:cs="Times New Roman"/>
          <w:sz w:val="28"/>
          <w:szCs w:val="28"/>
        </w:rPr>
        <w:t xml:space="preserve"> выйти в отставку, в то время как парламент продолжал удерживать в своих руках власть, тем самым превышая сроки, установленные законом. Он стал, по сути, штабом, где действовало новое руководство страны. </w:t>
      </w:r>
      <w:proofErr w:type="gramStart"/>
      <w:r w:rsidRPr="006E4675">
        <w:rPr>
          <w:rFonts w:ascii="Times New Roman" w:hAnsi="Times New Roman" w:cs="Times New Roman"/>
          <w:sz w:val="28"/>
          <w:szCs w:val="28"/>
        </w:rPr>
        <w:t xml:space="preserve">Следует отметить, что в период с 2019 года по 2020 год парламент фактически стал некоторым подобием политического клуба, в котором </w:t>
      </w:r>
      <w:r w:rsidRPr="006E4675">
        <w:rPr>
          <w:rFonts w:ascii="Times New Roman" w:hAnsi="Times New Roman" w:cs="Times New Roman"/>
          <w:sz w:val="28"/>
          <w:szCs w:val="28"/>
        </w:rPr>
        <w:lastRenderedPageBreak/>
        <w:t>велись всякого рода переговоры и который не имел какой-либо строгой и четкой политической ориентации, не занимал принципиальных позиций, не имея их, по общественно значимым вопросам и готовый в любой момент поддержать наиболее сильную сторону, четко обозначенного лидера.</w:t>
      </w:r>
      <w:proofErr w:type="gramEnd"/>
      <w:r w:rsidRPr="006E4675">
        <w:rPr>
          <w:rFonts w:ascii="Times New Roman" w:hAnsi="Times New Roman" w:cs="Times New Roman"/>
          <w:sz w:val="28"/>
          <w:szCs w:val="28"/>
        </w:rPr>
        <w:t xml:space="preserve"> Однако в условиях политической неопределенности парламент, формально оставаясь открытым для консультаций и взаимодействия  с общественностью, превратился бездействующий орган во всем, что касалось наиболее острых вопросов общественной жизни, однако проявляющий заметную активность, связанную с преследованием своих политических оппонентов и критиков.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условиях крайней политической нестабильности и неопределенности, отсутствия общепризнанного политического лидера парламент неизбежно превратился в орган, который ожидал своего роспуска. Однако те же факторы – нестабильность, неопределенность, отсутствие лидера – привели к тому, что выборы, состоявшиеся в ускоренном порядке в октябре 2020 года, привели к тому, что довольно большая часть депутатов парламента предшествующего шестого созыва 2015–2020 годов водворились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уже </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 xml:space="preserve"> парламенте нового созыва, что спровоцировало массовое недовольство населения и манифестации.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Если вкратце охарактеризовать состояние политических и основных общественных институтов в Кыргызстане на тот момент времени, то получится следующая неутешительная картина.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Несмотря на то, что институт президентства в Кыргызстане признавался безоговорочно  как партиями, так и гражданским обществом, реальный уровень легитимности судебной власти и правоохранительных структур был весьма низок, что позволяло судить и о реальном состоянии института президентства, как и остальных политических институтах. Что касается партий, то они, помимо прочего, характеризуются низким уровнем стабильности и институализации, связью с обществом. В период между выборами большинство партий не проявляют особой активности и большую </w:t>
      </w:r>
      <w:r w:rsidRPr="006E4675">
        <w:rPr>
          <w:rFonts w:ascii="Times New Roman" w:hAnsi="Times New Roman" w:cs="Times New Roman"/>
          <w:sz w:val="28"/>
          <w:szCs w:val="28"/>
        </w:rPr>
        <w:lastRenderedPageBreak/>
        <w:t xml:space="preserve">часть времени полностью бездействуют. Они, по сути, очень напоминают частные фирмы, которые озабочены в большей мере своими финансовыми интересами, чем собственно политикой, которая как раз ставится в зависимость от финансовых их интересов.  Что же касается интересов элитных групп, то они носят, как это часто бывает, корпоративный характер и явно превалируют над интересами населения страны. И все это на </w:t>
      </w:r>
      <w:proofErr w:type="gramStart"/>
      <w:r w:rsidRPr="006E4675">
        <w:rPr>
          <w:rFonts w:ascii="Times New Roman" w:hAnsi="Times New Roman" w:cs="Times New Roman"/>
          <w:sz w:val="28"/>
          <w:szCs w:val="28"/>
        </w:rPr>
        <w:t>фоне</w:t>
      </w:r>
      <w:proofErr w:type="gramEnd"/>
      <w:r w:rsidRPr="006E4675">
        <w:rPr>
          <w:rFonts w:ascii="Times New Roman" w:hAnsi="Times New Roman" w:cs="Times New Roman"/>
          <w:sz w:val="28"/>
          <w:szCs w:val="28"/>
        </w:rPr>
        <w:t xml:space="preserve"> на фоне сравнительно неблагополучных социально-экономических условий. Справедливости ради надо сказать, что такая картина характерна далеко не только для Кыргызстана, а, вероятно, в той или иной мере для большинства современных государств.</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Вынужденный, по сути, переход Кыргызстана к рыночной экономике при отсутствии не только опыта, но и достаточных энергетических и природных ресурсов, необходимой кадровой базы и т.д. привел, как и в подавляющем большинстве постсоветских республик, к множеству отрицательных последствий, таким, к примеру, как резкий рост уровня коррупции, проникновение ее практически  во все сферы политической, экономической и политической жизни страны, уход значительной</w:t>
      </w:r>
      <w:proofErr w:type="gramEnd"/>
      <w:r w:rsidRPr="006E4675">
        <w:rPr>
          <w:rFonts w:ascii="Times New Roman" w:hAnsi="Times New Roman" w:cs="Times New Roman"/>
          <w:sz w:val="28"/>
          <w:szCs w:val="28"/>
        </w:rPr>
        <w:t xml:space="preserve"> части экономики и хозяйственной деятельности в теневой сектор и др.</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Значительное влияние как на политическую, социально-экономическую ситуацию в Кыргызстане, так и его внешнюю политику оказывает его геополитическое положение. Не будет подробно описывать это положение, ограничившись констатацией того, что Кыргызстан находится фактически в условиях транспортного тупика, что обусловлено географическим положением, сложным высокогорным рельефом и сравнительно слабой развитостью транспортной инфраструктуры. Для развития </w:t>
      </w:r>
      <w:proofErr w:type="gramStart"/>
      <w:r w:rsidRPr="006E4675">
        <w:rPr>
          <w:rFonts w:ascii="Times New Roman" w:hAnsi="Times New Roman" w:cs="Times New Roman"/>
          <w:sz w:val="28"/>
          <w:szCs w:val="28"/>
        </w:rPr>
        <w:t>последней</w:t>
      </w:r>
      <w:proofErr w:type="gramEnd"/>
      <w:r w:rsidRPr="006E4675">
        <w:rPr>
          <w:rFonts w:ascii="Times New Roman" w:hAnsi="Times New Roman" w:cs="Times New Roman"/>
          <w:sz w:val="28"/>
          <w:szCs w:val="28"/>
        </w:rPr>
        <w:t xml:space="preserve"> требуются значительные финансовые вливания и материальные ресурсы, чем Кыргызстан не располагает.</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Очевидно, что эффективность и характер любой избирательной системы, включая пропорциональная, находятся в любом современном </w:t>
      </w:r>
      <w:r w:rsidRPr="006E4675">
        <w:rPr>
          <w:rFonts w:ascii="Times New Roman" w:hAnsi="Times New Roman" w:cs="Times New Roman"/>
          <w:sz w:val="28"/>
          <w:szCs w:val="28"/>
        </w:rPr>
        <w:lastRenderedPageBreak/>
        <w:t xml:space="preserve">государстве в зависимости уровня развития, зрелости гражданского общества. Что касается Кыргызстана, то вся совокупность социально-экономических, политических и прочих проблем наряду с низким уровнем развития экономики и конкретным историческим прошлым привели, к тому, что гражданское общество, несмотря на все принятые меры за время независимости, характеризуется низким уровнем развития. В данной связи следует указать на то, что институт гражданского общества получил наибольшее развитие в экономически благополучных странах, к которым Кыргызстан, как известно, не относится. Серьезным фактором, сдерживающим развитие гражданского общества в Кыргызстане, является то обстоятельство, что около 70% населения страны проживает в сельской местности. </w:t>
      </w:r>
      <w:proofErr w:type="gramStart"/>
      <w:r w:rsidRPr="006E4675">
        <w:rPr>
          <w:rFonts w:ascii="Times New Roman" w:hAnsi="Times New Roman" w:cs="Times New Roman"/>
          <w:sz w:val="28"/>
          <w:szCs w:val="28"/>
        </w:rPr>
        <w:t xml:space="preserve">И дело не только в том, что гражданские общества возникли и наиболее интенсивно и успешно развивались именно в условиях городской жизни, а еще и в том, что сельские жители менее организованы, больше погружены во внутренние проблемы и т.д., не говоря уже о том, что уровень их жизни, как правило, ниже уровня жизни городских жителей. </w:t>
      </w:r>
      <w:proofErr w:type="gramEnd"/>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Выше мы уже высказали несколько мыслей о коррупции, которая приняла в Кыргызстане со времени обретения им суверенитета беспрецедентные масштабы, что, впрочем, довольно характерно для государств и обществ, только вступивших на путь самостоятельного развития. Коррупция, надо сказать, подобна пандемии, в том смысле, что за редким исключением ею поражены практически все современные государства. Различие состоит в ее уровне, степени проникновения в различные сферы политической и социально-экономической жизни, характере и степени успешности борьбы с нею. Для Кыргызстана эти характеристики не внушают особого оптимизма.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Весь комплекс реформ, проведенных в Кыргызстане за время суверенитета, привел к тому, что довольно большая часть общества разочаровалась не то, что бы в демократии и ее институтах, а в том, каким </w:t>
      </w:r>
      <w:r w:rsidRPr="006E4675">
        <w:rPr>
          <w:rFonts w:ascii="Times New Roman" w:hAnsi="Times New Roman" w:cs="Times New Roman"/>
          <w:sz w:val="28"/>
          <w:szCs w:val="28"/>
        </w:rPr>
        <w:lastRenderedPageBreak/>
        <w:t xml:space="preserve">образом она насаждалась и к чему </w:t>
      </w:r>
      <w:proofErr w:type="gramStart"/>
      <w:r w:rsidRPr="006E4675">
        <w:rPr>
          <w:rFonts w:ascii="Times New Roman" w:hAnsi="Times New Roman" w:cs="Times New Roman"/>
          <w:sz w:val="28"/>
          <w:szCs w:val="28"/>
        </w:rPr>
        <w:t>привели</w:t>
      </w:r>
      <w:proofErr w:type="gramEnd"/>
      <w:r w:rsidRPr="006E4675">
        <w:rPr>
          <w:rFonts w:ascii="Times New Roman" w:hAnsi="Times New Roman" w:cs="Times New Roman"/>
          <w:sz w:val="28"/>
          <w:szCs w:val="28"/>
        </w:rPr>
        <w:t xml:space="preserve"> в конечном счете реформы. В настоящее время между ведущими политическими силами </w:t>
      </w:r>
      <w:proofErr w:type="gramStart"/>
      <w:r w:rsidRPr="006E4675">
        <w:rPr>
          <w:rFonts w:ascii="Times New Roman" w:hAnsi="Times New Roman" w:cs="Times New Roman"/>
          <w:sz w:val="28"/>
          <w:szCs w:val="28"/>
        </w:rPr>
        <w:t>Кыргызстане</w:t>
      </w:r>
      <w:proofErr w:type="gramEnd"/>
      <w:r w:rsidRPr="006E4675">
        <w:rPr>
          <w:rFonts w:ascii="Times New Roman" w:hAnsi="Times New Roman" w:cs="Times New Roman"/>
          <w:sz w:val="28"/>
          <w:szCs w:val="28"/>
        </w:rPr>
        <w:t xml:space="preserve"> существует не то, что бы согласие в том, чтобы оставаться в русле дальнейшего демократического развития, а, скорее, непротивление демократическому курсу, что объясняется отсутствием реальной альтернативы данному курсу. Сформировавшиеся за время суверенитета новые политические и общественные институты, хозяйственные механизмы и структуры </w:t>
      </w:r>
      <w:proofErr w:type="gramStart"/>
      <w:r w:rsidRPr="006E4675">
        <w:rPr>
          <w:rFonts w:ascii="Times New Roman" w:hAnsi="Times New Roman" w:cs="Times New Roman"/>
          <w:sz w:val="28"/>
          <w:szCs w:val="28"/>
        </w:rPr>
        <w:t>худо бедно</w:t>
      </w:r>
      <w:proofErr w:type="gramEnd"/>
      <w:r w:rsidRPr="006E4675">
        <w:rPr>
          <w:rFonts w:ascii="Times New Roman" w:hAnsi="Times New Roman" w:cs="Times New Roman"/>
          <w:sz w:val="28"/>
          <w:szCs w:val="28"/>
        </w:rPr>
        <w:t xml:space="preserve">, но действуют, и задача политиков, партий, различных общественных организаций, хозяйствующих субъектов состоит в том, чтобы совершенствовать эти институты и механизмы, а также законодательную базу. Никому – ни основным политическим силам, ни обществу в целом – не нужны революционные потрясения.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Политическая система Кыргызстана, как и экономическая и правовая, находится на пути естественного эволюционного развития, которое происходит с неизбежными в таких случаях взлетами и падениями, кризисами и выходами из них. И чужой опыт здесь часто не приносит ожидаемых результатов, во всяком </w:t>
      </w:r>
      <w:proofErr w:type="gramStart"/>
      <w:r w:rsidRPr="006E4675">
        <w:rPr>
          <w:rFonts w:ascii="Times New Roman" w:hAnsi="Times New Roman" w:cs="Times New Roman"/>
          <w:sz w:val="28"/>
          <w:szCs w:val="28"/>
        </w:rPr>
        <w:t>случае</w:t>
      </w:r>
      <w:proofErr w:type="gramEnd"/>
      <w:r w:rsidRPr="006E4675">
        <w:rPr>
          <w:rFonts w:ascii="Times New Roman" w:hAnsi="Times New Roman" w:cs="Times New Roman"/>
          <w:sz w:val="28"/>
          <w:szCs w:val="28"/>
        </w:rPr>
        <w:t xml:space="preserve"> в кратчайшие сроки и без значительных издержек. </w:t>
      </w:r>
      <w:proofErr w:type="gramStart"/>
      <w:r w:rsidRPr="006E4675">
        <w:rPr>
          <w:rFonts w:ascii="Times New Roman" w:hAnsi="Times New Roman" w:cs="Times New Roman"/>
          <w:sz w:val="28"/>
          <w:szCs w:val="28"/>
        </w:rPr>
        <w:t xml:space="preserve">Это в полной мере относится к попытке внедрения в </w:t>
      </w:r>
      <w:r w:rsidR="00641409" w:rsidRPr="006E4675">
        <w:rPr>
          <w:rFonts w:ascii="Times New Roman" w:hAnsi="Times New Roman" w:cs="Times New Roman"/>
          <w:sz w:val="28"/>
          <w:szCs w:val="28"/>
        </w:rPr>
        <w:t xml:space="preserve">как в Казахстане, так и в </w:t>
      </w:r>
      <w:r w:rsidRPr="006E4675">
        <w:rPr>
          <w:rFonts w:ascii="Times New Roman" w:hAnsi="Times New Roman" w:cs="Times New Roman"/>
          <w:sz w:val="28"/>
          <w:szCs w:val="28"/>
        </w:rPr>
        <w:t>Кыргызстане пропорциональной</w:t>
      </w:r>
      <w:r w:rsidR="00641409" w:rsidRPr="006E4675">
        <w:rPr>
          <w:rFonts w:ascii="Times New Roman" w:hAnsi="Times New Roman" w:cs="Times New Roman"/>
          <w:sz w:val="28"/>
          <w:szCs w:val="28"/>
        </w:rPr>
        <w:t xml:space="preserve"> избирательной системы, которая</w:t>
      </w:r>
      <w:r w:rsidRPr="006E4675">
        <w:rPr>
          <w:rFonts w:ascii="Times New Roman" w:hAnsi="Times New Roman" w:cs="Times New Roman"/>
          <w:sz w:val="28"/>
          <w:szCs w:val="28"/>
        </w:rPr>
        <w:t xml:space="preserve"> </w:t>
      </w:r>
      <w:r w:rsidR="00641409" w:rsidRPr="006E4675">
        <w:rPr>
          <w:rFonts w:ascii="Times New Roman" w:hAnsi="Times New Roman" w:cs="Times New Roman"/>
          <w:sz w:val="28"/>
          <w:szCs w:val="28"/>
        </w:rPr>
        <w:t>является удачной</w:t>
      </w:r>
      <w:r w:rsidRPr="006E4675">
        <w:rPr>
          <w:rFonts w:ascii="Times New Roman" w:hAnsi="Times New Roman" w:cs="Times New Roman"/>
          <w:sz w:val="28"/>
          <w:szCs w:val="28"/>
        </w:rPr>
        <w:t xml:space="preserve">, так как способствует </w:t>
      </w:r>
      <w:r w:rsidR="00641409" w:rsidRPr="006E4675">
        <w:rPr>
          <w:rFonts w:ascii="Times New Roman" w:hAnsi="Times New Roman" w:cs="Times New Roman"/>
          <w:sz w:val="28"/>
          <w:szCs w:val="28"/>
        </w:rPr>
        <w:t xml:space="preserve">эффективному </w:t>
      </w:r>
      <w:r w:rsidRPr="006E4675">
        <w:rPr>
          <w:rFonts w:ascii="Times New Roman" w:hAnsi="Times New Roman" w:cs="Times New Roman"/>
          <w:sz w:val="28"/>
          <w:szCs w:val="28"/>
        </w:rPr>
        <w:t xml:space="preserve">развитию </w:t>
      </w:r>
      <w:r w:rsidR="00641409" w:rsidRPr="006E4675">
        <w:rPr>
          <w:rFonts w:ascii="Times New Roman" w:hAnsi="Times New Roman" w:cs="Times New Roman"/>
          <w:sz w:val="28"/>
          <w:szCs w:val="28"/>
        </w:rPr>
        <w:t xml:space="preserve">ветвей </w:t>
      </w:r>
      <w:r w:rsidRPr="006E4675">
        <w:rPr>
          <w:rFonts w:ascii="Times New Roman" w:hAnsi="Times New Roman" w:cs="Times New Roman"/>
          <w:sz w:val="28"/>
          <w:szCs w:val="28"/>
        </w:rPr>
        <w:t>государственной власти, что в свою очередь снимает в свою очередь ведет с заметному снижению напряжения между политическими силами и уровня внутриполитических конфликтов.</w:t>
      </w:r>
      <w:proofErr w:type="gramEnd"/>
      <w:r w:rsidRPr="006E4675">
        <w:rPr>
          <w:rFonts w:ascii="Times New Roman" w:hAnsi="Times New Roman" w:cs="Times New Roman"/>
          <w:sz w:val="28"/>
          <w:szCs w:val="28"/>
        </w:rPr>
        <w:t xml:space="preserve"> Следует, однако, сказать, что действенность пропорциональной системы </w:t>
      </w:r>
      <w:bookmarkEnd w:id="3"/>
      <w:r w:rsidRPr="006E4675">
        <w:rPr>
          <w:rFonts w:ascii="Times New Roman" w:eastAsia="Times New Roman" w:hAnsi="Times New Roman" w:cs="Times New Roman"/>
          <w:sz w:val="28"/>
          <w:szCs w:val="28"/>
        </w:rPr>
        <w:t xml:space="preserve">будет, как нам представляется, во многом зависеть от </w:t>
      </w:r>
      <w:r w:rsidRPr="006E4675">
        <w:rPr>
          <w:rFonts w:ascii="Times New Roman" w:hAnsi="Times New Roman" w:cs="Times New Roman"/>
          <w:sz w:val="28"/>
          <w:szCs w:val="28"/>
        </w:rPr>
        <w:t xml:space="preserve">действий руководства республики, а вернее, от их правильности и своевременности, в направлении стабилизации общей обстановки в стране, установлении верховенства права и т.д. </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bdr w:val="none" w:sz="0" w:space="0" w:color="auto" w:frame="1"/>
          <w:lang w:val="ru-RU"/>
        </w:rPr>
      </w:pPr>
      <w:r w:rsidRPr="006E4675">
        <w:rPr>
          <w:rFonts w:eastAsia="Calibri"/>
          <w:sz w:val="28"/>
          <w:szCs w:val="28"/>
          <w:bdr w:val="none" w:sz="0" w:space="0" w:color="auto" w:frame="1"/>
          <w:lang w:val="ru-RU"/>
        </w:rPr>
        <w:lastRenderedPageBreak/>
        <w:t xml:space="preserve">Если принять во внимание то, что </w:t>
      </w:r>
      <w:r w:rsidRPr="006E4675">
        <w:rPr>
          <w:sz w:val="28"/>
          <w:szCs w:val="28"/>
          <w:lang w:val="ru-RU"/>
        </w:rPr>
        <w:t>избирательная система – это перевод голоса избирателя в мандат, то получается, что</w:t>
      </w:r>
      <w:r w:rsidRPr="006E4675">
        <w:rPr>
          <w:rFonts w:eastAsia="Calibri"/>
          <w:sz w:val="28"/>
          <w:szCs w:val="28"/>
          <w:bdr w:val="none" w:sz="0" w:space="0" w:color="auto" w:frame="1"/>
          <w:lang w:val="ru-RU"/>
        </w:rPr>
        <w:t xml:space="preserve"> избиратель, голосуя за партию, по сути, передает свою власть не депутату, а политической партии. </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lang w:val="ru-RU"/>
        </w:rPr>
      </w:pPr>
      <w:r w:rsidRPr="006E4675">
        <w:rPr>
          <w:rFonts w:eastAsia="Calibri"/>
          <w:sz w:val="28"/>
          <w:szCs w:val="28"/>
          <w:bdr w:val="none" w:sz="0" w:space="0" w:color="auto" w:frame="1"/>
          <w:lang w:val="ru-RU"/>
        </w:rPr>
        <w:t>Возникает коллизия между смыслом Конституции и правовой действительностью. С одной стороны, п</w:t>
      </w:r>
      <w:r w:rsidRPr="006E4675">
        <w:rPr>
          <w:sz w:val="28"/>
          <w:szCs w:val="28"/>
          <w:lang w:val="ru-RU"/>
        </w:rPr>
        <w:t xml:space="preserve">артия без физических лиц виртуальна и не может функционировать. С другой стороны, </w:t>
      </w:r>
      <w:r w:rsidRPr="006E4675">
        <w:rPr>
          <w:rFonts w:eastAsia="Calibri"/>
          <w:sz w:val="28"/>
          <w:szCs w:val="28"/>
          <w:lang w:val="ru-RU"/>
        </w:rPr>
        <w:t xml:space="preserve">чтобы функционировал парламент, ЦИК </w:t>
      </w:r>
      <w:proofErr w:type="gramStart"/>
      <w:r w:rsidRPr="006E4675">
        <w:rPr>
          <w:rFonts w:eastAsia="Calibri"/>
          <w:sz w:val="28"/>
          <w:szCs w:val="28"/>
          <w:lang w:val="ru-RU"/>
        </w:rPr>
        <w:t>вынуждена</w:t>
      </w:r>
      <w:proofErr w:type="gramEnd"/>
      <w:r w:rsidRPr="006E4675">
        <w:rPr>
          <w:rFonts w:eastAsia="Calibri"/>
          <w:sz w:val="28"/>
          <w:szCs w:val="28"/>
          <w:lang w:val="ru-RU"/>
        </w:rPr>
        <w:t xml:space="preserve"> передать мандат лицам, включенным в список кандидатов</w:t>
      </w:r>
      <w:r w:rsidRPr="006E4675">
        <w:rPr>
          <w:sz w:val="28"/>
          <w:szCs w:val="28"/>
          <w:lang w:val="ru-RU"/>
        </w:rPr>
        <w:t xml:space="preserve"> от политических партий, о которых ничего не известно избирателям и за которых никто не голосовал. Тем самым нарушается Конституция, по сути, избиратель оказывается обманутым</w:t>
      </w:r>
      <w:r w:rsidRPr="006E4675">
        <w:rPr>
          <w:rFonts w:eastAsia="Calibri"/>
          <w:sz w:val="28"/>
          <w:szCs w:val="28"/>
          <w:lang w:val="ru-RU"/>
        </w:rPr>
        <w:t>.</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lang w:val="ru-RU"/>
        </w:rPr>
      </w:pPr>
      <w:r w:rsidRPr="006E4675">
        <w:rPr>
          <w:rFonts w:eastAsia="Calibri"/>
          <w:sz w:val="28"/>
          <w:szCs w:val="28"/>
          <w:lang w:val="ru-RU"/>
        </w:rPr>
        <w:t xml:space="preserve">Если иметь в виду, что, согласно Конституции, депутаты не связаны императивным мандатом, то владельцами мандатов становятся лица, независимые от воли и решений партии. Таким образом, и избиратели, и политическая партия становятся заложниками лиц, ставших владельцами депутатского мандата, поступки и поведение которых непредсказуемы. </w:t>
      </w:r>
    </w:p>
    <w:p w:rsidR="00E04F3D" w:rsidRPr="006E4675" w:rsidRDefault="00E04F3D" w:rsidP="00E04F3D">
      <w:pPr>
        <w:pStyle w:val="a4"/>
        <w:shd w:val="clear" w:color="auto" w:fill="FFFFFF" w:themeFill="background1"/>
        <w:spacing w:after="0" w:line="360" w:lineRule="auto"/>
        <w:ind w:firstLine="567"/>
        <w:jc w:val="both"/>
        <w:rPr>
          <w:rFonts w:eastAsia="Calibri"/>
          <w:caps/>
          <w:sz w:val="28"/>
          <w:szCs w:val="28"/>
          <w:shd w:val="clear" w:color="auto" w:fill="FFFFFF"/>
          <w:lang w:val="ru-RU"/>
        </w:rPr>
      </w:pPr>
      <w:r w:rsidRPr="006E4675">
        <w:rPr>
          <w:sz w:val="28"/>
          <w:szCs w:val="28"/>
          <w:lang w:val="ru-RU"/>
        </w:rPr>
        <w:t xml:space="preserve">Между тем, пропорциональная система, как одна из разновидностей избирательной системы </w:t>
      </w:r>
      <w:r w:rsidRPr="006E4675">
        <w:rPr>
          <w:rFonts w:eastAsia="Calibri"/>
          <w:sz w:val="28"/>
          <w:szCs w:val="28"/>
          <w:shd w:val="clear" w:color="auto" w:fill="FFFFFF"/>
          <w:lang w:val="ru-RU"/>
        </w:rPr>
        <w:t>является лишь методом, процедурой выборов, а не правовой нормой, определяющей субъект выборов</w:t>
      </w:r>
      <w:r w:rsidRPr="006E4675">
        <w:rPr>
          <w:rFonts w:eastAsia="Calibri"/>
          <w:caps/>
          <w:sz w:val="28"/>
          <w:szCs w:val="28"/>
          <w:shd w:val="clear" w:color="auto" w:fill="FFFFFF"/>
          <w:lang w:val="ru-RU"/>
        </w:rPr>
        <w:t xml:space="preserve">. </w:t>
      </w:r>
    </w:p>
    <w:p w:rsidR="00E04F3D" w:rsidRPr="006E4675" w:rsidRDefault="00E04F3D" w:rsidP="00E04F3D">
      <w:pPr>
        <w:pStyle w:val="a4"/>
        <w:shd w:val="clear" w:color="auto" w:fill="FFFFFF" w:themeFill="background1"/>
        <w:spacing w:after="0" w:line="360" w:lineRule="auto"/>
        <w:ind w:firstLine="567"/>
        <w:jc w:val="both"/>
        <w:rPr>
          <w:rFonts w:eastAsia="Calibri"/>
          <w:sz w:val="28"/>
          <w:szCs w:val="28"/>
          <w:shd w:val="clear" w:color="auto" w:fill="FFFFFF"/>
          <w:lang w:val="ru-RU"/>
        </w:rPr>
      </w:pPr>
      <w:r w:rsidRPr="006E4675">
        <w:rPr>
          <w:rFonts w:eastAsia="Calibri"/>
          <w:sz w:val="28"/>
          <w:szCs w:val="28"/>
          <w:shd w:val="clear" w:color="auto" w:fill="FFFFFF"/>
          <w:lang w:val="ru-RU"/>
        </w:rPr>
        <w:t>Субъект выборов, то есть тот, кому делегируется избирателем власть, определяется законом, в частности, как уж было указано выше, статьей 70 Конституции Кыргызской Республики. Поэтому голосуя за политическую партию, указанную в списке, избиратель также должен иметь возможность голосовать за конкретных кандидатов из списка политической партии, чтобы делегировать им свою власть.</w:t>
      </w:r>
    </w:p>
    <w:p w:rsidR="00E01EF0" w:rsidRPr="006E4675" w:rsidRDefault="00E01EF0"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t>На наш взгляд, у</w:t>
      </w:r>
      <w:r w:rsidR="00E04F3D" w:rsidRPr="006E4675">
        <w:rPr>
          <w:sz w:val="28"/>
          <w:szCs w:val="28"/>
          <w:lang w:val="ru-RU"/>
        </w:rPr>
        <w:t xml:space="preserve">местна </w:t>
      </w:r>
      <w:r w:rsidR="0097231E" w:rsidRPr="006E4675">
        <w:rPr>
          <w:sz w:val="28"/>
          <w:szCs w:val="28"/>
          <w:lang w:val="ru-RU"/>
        </w:rPr>
        <w:t>критика</w:t>
      </w:r>
      <w:r w:rsidR="00E04F3D" w:rsidRPr="006E4675">
        <w:rPr>
          <w:sz w:val="28"/>
          <w:szCs w:val="28"/>
          <w:lang w:val="ru-RU"/>
        </w:rPr>
        <w:t xml:space="preserve"> в сторону парламентских выборов, осуще</w:t>
      </w:r>
      <w:r w:rsidRPr="006E4675">
        <w:rPr>
          <w:sz w:val="28"/>
          <w:szCs w:val="28"/>
          <w:lang w:val="ru-RU"/>
        </w:rPr>
        <w:t>ствленных по партийной системе, так как п</w:t>
      </w:r>
      <w:r w:rsidR="00E04F3D" w:rsidRPr="006E4675">
        <w:rPr>
          <w:sz w:val="28"/>
          <w:szCs w:val="28"/>
          <w:lang w:val="ru-RU"/>
        </w:rPr>
        <w:t xml:space="preserve">ри партийной системе делают упор на авторитет лидера партии, </w:t>
      </w:r>
      <w:r w:rsidRPr="006E4675">
        <w:rPr>
          <w:sz w:val="28"/>
          <w:szCs w:val="28"/>
          <w:lang w:val="ru-RU"/>
        </w:rPr>
        <w:t>а не на кандидатов, выдвигаемых по партийн</w:t>
      </w:r>
      <w:r w:rsidR="00B60B7A" w:rsidRPr="006E4675">
        <w:rPr>
          <w:sz w:val="28"/>
          <w:szCs w:val="28"/>
          <w:lang w:val="ru-RU"/>
        </w:rPr>
        <w:t>ым</w:t>
      </w:r>
      <w:r w:rsidRPr="006E4675">
        <w:rPr>
          <w:sz w:val="28"/>
          <w:szCs w:val="28"/>
          <w:lang w:val="ru-RU"/>
        </w:rPr>
        <w:t xml:space="preserve"> спискам.</w:t>
      </w:r>
    </w:p>
    <w:p w:rsidR="00E04F3D" w:rsidRPr="006E4675" w:rsidRDefault="00E04F3D" w:rsidP="00E04F3D">
      <w:pPr>
        <w:pStyle w:val="a4"/>
        <w:shd w:val="clear" w:color="auto" w:fill="FFFFFF" w:themeFill="background1"/>
        <w:spacing w:after="0" w:line="360" w:lineRule="auto"/>
        <w:ind w:firstLine="567"/>
        <w:jc w:val="both"/>
        <w:rPr>
          <w:sz w:val="28"/>
          <w:szCs w:val="28"/>
          <w:lang w:val="ru-RU"/>
        </w:rPr>
      </w:pPr>
      <w:r w:rsidRPr="006E4675">
        <w:rPr>
          <w:sz w:val="28"/>
          <w:szCs w:val="28"/>
          <w:lang w:val="ru-RU"/>
        </w:rPr>
        <w:lastRenderedPageBreak/>
        <w:t xml:space="preserve">Законодатель с учетом современных реалий и социальных потрясений, нашел приемлемый способ выборов депутатов ЖК </w:t>
      </w:r>
      <w:proofErr w:type="gramStart"/>
      <w:r w:rsidRPr="006E4675">
        <w:rPr>
          <w:sz w:val="28"/>
          <w:szCs w:val="28"/>
          <w:lang w:val="ru-RU"/>
        </w:rPr>
        <w:t>КР</w:t>
      </w:r>
      <w:proofErr w:type="gramEnd"/>
      <w:r w:rsidRPr="006E4675">
        <w:rPr>
          <w:sz w:val="28"/>
          <w:szCs w:val="28"/>
          <w:lang w:val="ru-RU"/>
        </w:rPr>
        <w:t xml:space="preserve"> исходя из интересов партийного развития и в тоже время учитывая интересы электората – избирать непосредственно тех кандидатов, которые указаны в партийных списках и списках по одномандатным округам.</w:t>
      </w:r>
    </w:p>
    <w:p w:rsidR="00E04F3D" w:rsidRPr="006E4675" w:rsidRDefault="00E04F3D" w:rsidP="00E04F3D">
      <w:pPr>
        <w:spacing w:after="0" w:line="360" w:lineRule="auto"/>
        <w:ind w:firstLine="567"/>
        <w:jc w:val="both"/>
        <w:rPr>
          <w:rFonts w:ascii="Times New Roman" w:hAnsi="Times New Roman" w:cs="Times New Roman"/>
          <w:b/>
          <w:sz w:val="28"/>
          <w:szCs w:val="28"/>
        </w:rPr>
      </w:pPr>
      <w:r w:rsidRPr="006E4675">
        <w:rPr>
          <w:rFonts w:ascii="Times New Roman" w:hAnsi="Times New Roman" w:cs="Times New Roman"/>
          <w:b/>
          <w:sz w:val="28"/>
          <w:szCs w:val="28"/>
        </w:rPr>
        <w:t xml:space="preserve">Выводы: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 Поправки к законам о выборах и партиях сами по себе не в состоянии привести к тому, что сформируется и будет успешно функционировать многопартийная система. Для этого необходимо в первую очередь, чтобы партии располагали реальной властью. В условиях же, когда формально самостоятельные партии находятся под внешним управлением, а новые партии создаются «сверху вниз», можно утверждать, что происходит процесс деградации политической системы, а партийная конкуренция носит исключительно формальный характер. На деле же, взамен конструктивного, происходящего в рамках закона противостояния партий, представляющих интересы избирателей, идет их борьба за депутатские мандаты, места в парламенте. Расширение и усиление исполнительной власти, установление ею контроля за законодательным творчеством </w:t>
      </w:r>
      <w:proofErr w:type="gramStart"/>
      <w:r w:rsidRPr="006E4675">
        <w:rPr>
          <w:rFonts w:ascii="Times New Roman" w:hAnsi="Times New Roman" w:cs="Times New Roman"/>
          <w:sz w:val="28"/>
          <w:szCs w:val="28"/>
        </w:rPr>
        <w:t>ведет</w:t>
      </w:r>
      <w:proofErr w:type="gramEnd"/>
      <w:r w:rsidRPr="006E4675">
        <w:rPr>
          <w:rFonts w:ascii="Times New Roman" w:hAnsi="Times New Roman" w:cs="Times New Roman"/>
          <w:sz w:val="28"/>
          <w:szCs w:val="28"/>
        </w:rPr>
        <w:t xml:space="preserve"> в конечном счете к ослаблению роли партий в политической жизни, порождает в обществе недоверие и безразличие к власти.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w:t>
      </w:r>
      <w:proofErr w:type="gramStart"/>
      <w:r w:rsidRPr="006E4675">
        <w:rPr>
          <w:rFonts w:ascii="Times New Roman" w:hAnsi="Times New Roman" w:cs="Times New Roman"/>
          <w:sz w:val="28"/>
          <w:szCs w:val="28"/>
        </w:rPr>
        <w:t xml:space="preserve">Выборы, которые происходили в ряде постсоветских республик, в том числе в Казахстане, Кыргызстане и России, по правилам пропорциональной системы выборов, были примером того, как одна и та же система может, в зависимости от всей совокупности обстоятельств, в которую входит такой важный фактор, как историко-культурная и ментальная специфика народа, привести к различным результатам, а также примером того, как пропорциональная система, </w:t>
      </w:r>
      <w:r w:rsidR="002B3086" w:rsidRPr="006E4675">
        <w:rPr>
          <w:rFonts w:ascii="Times New Roman" w:hAnsi="Times New Roman" w:cs="Times New Roman"/>
          <w:sz w:val="28"/>
          <w:szCs w:val="28"/>
        </w:rPr>
        <w:t>может</w:t>
      </w:r>
      <w:proofErr w:type="gramEnd"/>
      <w:r w:rsidR="002B3086" w:rsidRPr="006E4675">
        <w:rPr>
          <w:rFonts w:ascii="Times New Roman" w:hAnsi="Times New Roman" w:cs="Times New Roman"/>
          <w:sz w:val="28"/>
          <w:szCs w:val="28"/>
        </w:rPr>
        <w:t xml:space="preserve"> привести к искажению </w:t>
      </w:r>
      <w:r w:rsidRPr="006E4675">
        <w:rPr>
          <w:rFonts w:ascii="Times New Roman" w:hAnsi="Times New Roman" w:cs="Times New Roman"/>
          <w:sz w:val="28"/>
          <w:szCs w:val="28"/>
        </w:rPr>
        <w:t xml:space="preserve">предназначения </w:t>
      </w:r>
      <w:r w:rsidR="002B3086" w:rsidRPr="006E4675">
        <w:rPr>
          <w:rFonts w:ascii="Times New Roman" w:hAnsi="Times New Roman" w:cs="Times New Roman"/>
          <w:sz w:val="28"/>
          <w:szCs w:val="28"/>
        </w:rPr>
        <w:t>п</w:t>
      </w:r>
      <w:r w:rsidRPr="006E4675">
        <w:rPr>
          <w:rFonts w:ascii="Times New Roman" w:hAnsi="Times New Roman" w:cs="Times New Roman"/>
          <w:sz w:val="28"/>
          <w:szCs w:val="28"/>
        </w:rPr>
        <w:t>олитических партий</w:t>
      </w:r>
      <w:r w:rsidR="002B3086" w:rsidRPr="006E4675">
        <w:rPr>
          <w:rFonts w:ascii="Times New Roman" w:hAnsi="Times New Roman" w:cs="Times New Roman"/>
          <w:sz w:val="28"/>
          <w:szCs w:val="28"/>
        </w:rPr>
        <w:t xml:space="preserve"> и объединений</w:t>
      </w:r>
      <w:r w:rsidRPr="006E4675">
        <w:rPr>
          <w:rFonts w:ascii="Times New Roman" w:hAnsi="Times New Roman" w:cs="Times New Roman"/>
          <w:sz w:val="28"/>
          <w:szCs w:val="28"/>
        </w:rPr>
        <w:t xml:space="preserve">, так и избирательного процесса.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3. </w:t>
      </w:r>
      <w:proofErr w:type="gramStart"/>
      <w:r w:rsidRPr="006E4675">
        <w:rPr>
          <w:rFonts w:ascii="Times New Roman" w:hAnsi="Times New Roman" w:cs="Times New Roman"/>
          <w:sz w:val="28"/>
          <w:szCs w:val="28"/>
        </w:rPr>
        <w:t>В реальном политическом процессе на второстепенные, менее влиятельные партии часто пытаются оказать давление более влиятельные, доминирующие партии, которые, естественно, заинтересованы в собственном усилении, которая может быть достигнута различными способами, в том числе ослаблением либо созданием фиктивной оппозиции в лице парламентских партий, которые, не имея возможности взять в руки власть, готовы идти на серьезные компромиссы с доминирующей партией.</w:t>
      </w:r>
      <w:proofErr w:type="gramEnd"/>
      <w:r w:rsidRPr="006E4675">
        <w:rPr>
          <w:rFonts w:ascii="Times New Roman" w:hAnsi="Times New Roman" w:cs="Times New Roman"/>
          <w:sz w:val="28"/>
          <w:szCs w:val="28"/>
        </w:rPr>
        <w:t xml:space="preserve"> Реформы избирательной системы являются одним из действенных средств исключения такой практики, поэтому формы избирательной системы и последствия ее функционирования становятся одной из важнейших составляющих политики правительства.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4. Введение некоторых ограничений на политическую деятельность наряду с </w:t>
      </w:r>
      <w:r w:rsidR="002556CC" w:rsidRPr="006E4675">
        <w:rPr>
          <w:rFonts w:ascii="Times New Roman" w:hAnsi="Times New Roman" w:cs="Times New Roman"/>
          <w:sz w:val="28"/>
          <w:szCs w:val="28"/>
        </w:rPr>
        <w:t>не институциональными</w:t>
      </w:r>
      <w:r w:rsidRPr="006E4675">
        <w:rPr>
          <w:rFonts w:ascii="Times New Roman" w:hAnsi="Times New Roman" w:cs="Times New Roman"/>
          <w:sz w:val="28"/>
          <w:szCs w:val="28"/>
        </w:rPr>
        <w:t xml:space="preserve"> мерами, каковыми являются, в частности, различного рода фальсификаций и применение административных ресурсов, создает, как показывает практика, благоприятные условия для имитационной деятельности и уменьшает мотивацию к политической активности.</w:t>
      </w:r>
    </w:p>
    <w:p w:rsidR="00E04F3D" w:rsidRPr="006E4675" w:rsidRDefault="00E04F3D" w:rsidP="00E04F3D">
      <w:pPr>
        <w:tabs>
          <w:tab w:val="left" w:pos="426"/>
          <w:tab w:val="left" w:pos="1134"/>
        </w:tabs>
        <w:spacing w:after="0" w:line="360" w:lineRule="auto"/>
        <w:ind w:firstLine="567"/>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4.1. В Кыргызстане действует широко распространенная в разных странах </w:t>
      </w:r>
      <w:r w:rsidRPr="006E4675">
        <w:rPr>
          <w:rStyle w:val="a9"/>
          <w:rFonts w:ascii="Times New Roman" w:hAnsi="Times New Roman" w:cs="Times New Roman"/>
          <w:b w:val="0"/>
          <w:sz w:val="28"/>
          <w:szCs w:val="28"/>
          <w:shd w:val="clear" w:color="auto" w:fill="FFFFFF"/>
        </w:rPr>
        <w:t xml:space="preserve">списочная </w:t>
      </w:r>
      <w:proofErr w:type="gramStart"/>
      <w:r w:rsidRPr="006E4675">
        <w:rPr>
          <w:rStyle w:val="a9"/>
          <w:rFonts w:ascii="Times New Roman" w:hAnsi="Times New Roman" w:cs="Times New Roman"/>
          <w:b w:val="0"/>
          <w:sz w:val="28"/>
          <w:szCs w:val="28"/>
          <w:shd w:val="clear" w:color="auto" w:fill="FFFFFF"/>
        </w:rPr>
        <w:t>ПР</w:t>
      </w:r>
      <w:proofErr w:type="gramEnd"/>
      <w:r w:rsidRPr="006E4675">
        <w:rPr>
          <w:rStyle w:val="a9"/>
          <w:rFonts w:ascii="Times New Roman" w:hAnsi="Times New Roman" w:cs="Times New Roman"/>
          <w:b w:val="0"/>
          <w:sz w:val="28"/>
          <w:szCs w:val="28"/>
          <w:shd w:val="clear" w:color="auto" w:fill="FFFFFF"/>
        </w:rPr>
        <w:t xml:space="preserve"> система (ПРС)</w:t>
      </w:r>
      <w:r w:rsidRPr="006E4675">
        <w:rPr>
          <w:rFonts w:ascii="Times New Roman" w:hAnsi="Times New Roman" w:cs="Times New Roman"/>
          <w:sz w:val="28"/>
          <w:szCs w:val="28"/>
          <w:shd w:val="clear" w:color="auto" w:fill="FFFFFF"/>
        </w:rPr>
        <w:t>: каждая партия представляет список кандидатов избирателям. Избиратели голосуют скорее за партию, чем за кандидатов, и партии получают места в пропорции к набранным ими голосам в общенациональном масштабе. Кандидаты получают места в соответствии с их позицией в списке.</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Мажоритарные избирательные системы (как двухтуровая, так и </w:t>
      </w:r>
      <w:proofErr w:type="gramStart"/>
      <w:r w:rsidRPr="006E4675">
        <w:rPr>
          <w:rFonts w:ascii="Times New Roman" w:eastAsia="Times New Roman" w:hAnsi="Times New Roman" w:cs="Times New Roman"/>
          <w:sz w:val="28"/>
          <w:szCs w:val="28"/>
        </w:rPr>
        <w:t>ПЛ</w:t>
      </w:r>
      <w:proofErr w:type="gramEnd"/>
      <w:r w:rsidRPr="006E4675">
        <w:rPr>
          <w:rFonts w:ascii="Times New Roman" w:eastAsia="Times New Roman" w:hAnsi="Times New Roman" w:cs="Times New Roman"/>
          <w:sz w:val="28"/>
          <w:szCs w:val="28"/>
        </w:rPr>
        <w:t>) не рекомендуются, поскольку они хотя и устанавливают более тесную связь между депутатом ЖК и его избирателями, но ведут к размножению и ослаблению партий, формированию разношерстного депутатского корпуса, не способного слаженно работать.</w:t>
      </w:r>
    </w:p>
    <w:p w:rsidR="001257B3"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Если выбирать между </w:t>
      </w:r>
      <w:proofErr w:type="gramStart"/>
      <w:r w:rsidRPr="006E4675">
        <w:rPr>
          <w:rFonts w:ascii="Times New Roman" w:eastAsia="Times New Roman" w:hAnsi="Times New Roman" w:cs="Times New Roman"/>
          <w:sz w:val="28"/>
          <w:szCs w:val="28"/>
        </w:rPr>
        <w:t>ПЛ</w:t>
      </w:r>
      <w:proofErr w:type="gramEnd"/>
      <w:r w:rsidRPr="006E4675">
        <w:rPr>
          <w:rFonts w:ascii="Times New Roman" w:eastAsia="Times New Roman" w:hAnsi="Times New Roman" w:cs="Times New Roman"/>
          <w:sz w:val="28"/>
          <w:szCs w:val="28"/>
        </w:rPr>
        <w:t xml:space="preserve"> и МЖ двухтуровой системой, то ПЛ система обладает большими преимуществами, так как МЖ система приводит к </w:t>
      </w:r>
      <w:r w:rsidRPr="006E4675">
        <w:rPr>
          <w:rFonts w:ascii="Times New Roman" w:eastAsia="Times New Roman" w:hAnsi="Times New Roman" w:cs="Times New Roman"/>
          <w:sz w:val="28"/>
          <w:szCs w:val="28"/>
        </w:rPr>
        <w:lastRenderedPageBreak/>
        <w:t xml:space="preserve">избранию кандидатов, набравших очень маленькое количество голосов избирателей, а также к увеличению числа кандидатов в избирательном округе, излишним надеждам, а затем – в результате проигрыша – к недовольству. </w:t>
      </w:r>
      <w:proofErr w:type="gramStart"/>
      <w:r w:rsidRPr="006E4675">
        <w:rPr>
          <w:rFonts w:ascii="Times New Roman" w:eastAsia="Times New Roman" w:hAnsi="Times New Roman" w:cs="Times New Roman"/>
          <w:sz w:val="28"/>
          <w:szCs w:val="28"/>
        </w:rPr>
        <w:t>ПЛ</w:t>
      </w:r>
      <w:proofErr w:type="gramEnd"/>
      <w:r w:rsidRPr="006E4675">
        <w:rPr>
          <w:rFonts w:ascii="Times New Roman" w:eastAsia="Times New Roman" w:hAnsi="Times New Roman" w:cs="Times New Roman"/>
          <w:sz w:val="28"/>
          <w:szCs w:val="28"/>
        </w:rPr>
        <w:t xml:space="preserve"> система предпочтительней, поскольку она выставляет перед потенциальными кандидатами намного более высокое требование – победу самого сильного и сразу в единственном туре.</w:t>
      </w:r>
      <w:r w:rsidR="001257B3" w:rsidRPr="006E4675">
        <w:rPr>
          <w:rFonts w:ascii="Times New Roman" w:eastAsia="Times New Roman" w:hAnsi="Times New Roman" w:cs="Times New Roman"/>
          <w:sz w:val="28"/>
          <w:szCs w:val="28"/>
        </w:rPr>
        <w:t xml:space="preserve"> </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И в дополнение к этому, подкуп избирателей, конфликты, а также избрание финансово состоятельных, регионально ориентированных кандидатов всегда было широко распространено и при одномандатных округах.</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4.3. Для обеспечения стабильного и эффективного правления желательно использовать такие параметры избирательных систем, которые, сформируют сильные партии и постепенно приведут к снижению уровня многопартийности в парламенте и в стране.</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Рекомендуем сохранять списочную </w:t>
      </w:r>
      <w:proofErr w:type="gramStart"/>
      <w:r w:rsidRPr="006E4675">
        <w:rPr>
          <w:rFonts w:ascii="Times New Roman" w:eastAsia="Times New Roman" w:hAnsi="Times New Roman" w:cs="Times New Roman"/>
          <w:sz w:val="28"/>
          <w:szCs w:val="28"/>
        </w:rPr>
        <w:t>ПР</w:t>
      </w:r>
      <w:proofErr w:type="gramEnd"/>
      <w:r w:rsidRPr="006E4675">
        <w:rPr>
          <w:rFonts w:ascii="Times New Roman" w:eastAsia="Times New Roman" w:hAnsi="Times New Roman" w:cs="Times New Roman"/>
          <w:sz w:val="28"/>
          <w:szCs w:val="28"/>
        </w:rPr>
        <w:t xml:space="preserve"> систему, поскольку при ней меньше голосов пропадает, партии получают стимулы укрупняться и формируют более стабильные правительства, а также представлять инклюзивные и социально разнообразные списки кандидатов; ограничивают возможность создания регионально доминирующих партий.</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Основные недостатки </w:t>
      </w:r>
      <w:proofErr w:type="gramStart"/>
      <w:r w:rsidRPr="006E4675">
        <w:rPr>
          <w:rFonts w:ascii="Times New Roman" w:eastAsia="Times New Roman" w:hAnsi="Times New Roman" w:cs="Times New Roman"/>
          <w:sz w:val="28"/>
          <w:szCs w:val="28"/>
        </w:rPr>
        <w:t>ПР</w:t>
      </w:r>
      <w:proofErr w:type="gramEnd"/>
      <w:r w:rsidRPr="006E4675">
        <w:rPr>
          <w:rFonts w:ascii="Times New Roman" w:eastAsia="Times New Roman" w:hAnsi="Times New Roman" w:cs="Times New Roman"/>
          <w:sz w:val="28"/>
          <w:szCs w:val="28"/>
        </w:rPr>
        <w:t xml:space="preserve"> систем, излишнюю многопартийность и ослабление связи между избирателями и их представителями, предлагаем корректировать посредством использования открытых списков и наименее пропорциональной формулы.</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4.4. Избирательный порог, как грубый, произвольный механизм, не рекомендуем, но если его оставлять для сокращения количества и укрупнения партий, то следует взять усредненный 5% барьер при использовании наиболее непропорциональной формулы.</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4.5. Лучшим вариантом для Кыргызстана было бы стимулирование сокращения числа политических партий путем их естественного, </w:t>
      </w:r>
      <w:r w:rsidRPr="006E4675">
        <w:rPr>
          <w:rFonts w:ascii="Times New Roman" w:eastAsia="Times New Roman" w:hAnsi="Times New Roman" w:cs="Times New Roman"/>
          <w:sz w:val="28"/>
          <w:szCs w:val="28"/>
        </w:rPr>
        <w:lastRenderedPageBreak/>
        <w:t xml:space="preserve">ненасильственного отбора посредством создания избирательных округов (от 5 до 7-9 мандатов) при использовании </w:t>
      </w:r>
      <w:proofErr w:type="gramStart"/>
      <w:r w:rsidRPr="006E4675">
        <w:rPr>
          <w:rFonts w:ascii="Times New Roman" w:eastAsia="Times New Roman" w:hAnsi="Times New Roman" w:cs="Times New Roman"/>
          <w:sz w:val="28"/>
          <w:szCs w:val="28"/>
        </w:rPr>
        <w:t>ПР</w:t>
      </w:r>
      <w:proofErr w:type="gramEnd"/>
      <w:r w:rsidRPr="006E4675">
        <w:rPr>
          <w:rFonts w:ascii="Times New Roman" w:eastAsia="Times New Roman" w:hAnsi="Times New Roman" w:cs="Times New Roman"/>
          <w:sz w:val="28"/>
          <w:szCs w:val="28"/>
        </w:rPr>
        <w:t xml:space="preserve"> системы смешанного членства (ПССЧ).</w:t>
      </w:r>
    </w:p>
    <w:p w:rsidR="00E04F3D" w:rsidRPr="006E4675" w:rsidRDefault="00E04F3D" w:rsidP="00E04F3D">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5. </w:t>
      </w:r>
      <w:r w:rsidRPr="006E4675">
        <w:rPr>
          <w:rFonts w:ascii="Times New Roman" w:hAnsi="Times New Roman" w:cs="Times New Roman"/>
          <w:sz w:val="28"/>
          <w:szCs w:val="28"/>
        </w:rPr>
        <w:t xml:space="preserve">Выборы, проходившие в Кыргызстане с момента обретения им политического суверенитета, происходили на состязательной, конкурентной основе, однако использование противоборствующими сторонами различных, как правило, противозаконных или нечестных средств, в частности, коррупции, приводило к тому, что </w:t>
      </w:r>
      <w:proofErr w:type="gramStart"/>
      <w:r w:rsidRPr="006E4675">
        <w:rPr>
          <w:rFonts w:ascii="Times New Roman" w:hAnsi="Times New Roman" w:cs="Times New Roman"/>
          <w:sz w:val="28"/>
          <w:szCs w:val="28"/>
        </w:rPr>
        <w:t>выборы</w:t>
      </w:r>
      <w:proofErr w:type="gramEnd"/>
      <w:r w:rsidRPr="006E4675">
        <w:rPr>
          <w:rFonts w:ascii="Times New Roman" w:hAnsi="Times New Roman" w:cs="Times New Roman"/>
          <w:sz w:val="28"/>
          <w:szCs w:val="28"/>
        </w:rPr>
        <w:t xml:space="preserve"> в конечном счете теряли демократический характер, что, как известно, неоднократно приводило к росту недовольства в обществе, к протестам, к глубоким политическим кризисам и досрочной и насильственной смене государственной власти. В таких случаях п</w:t>
      </w:r>
      <w:r w:rsidRPr="006E4675">
        <w:rPr>
          <w:rFonts w:ascii="Times New Roman" w:eastAsia="Times New Roman" w:hAnsi="Times New Roman" w:cs="Times New Roman"/>
          <w:sz w:val="28"/>
          <w:szCs w:val="28"/>
        </w:rPr>
        <w:t xml:space="preserve">олитические партии не выполняли возложенные на них функции. </w:t>
      </w:r>
      <w:proofErr w:type="gramStart"/>
      <w:r w:rsidRPr="006E4675">
        <w:rPr>
          <w:rFonts w:ascii="Times New Roman" w:eastAsia="Times New Roman" w:hAnsi="Times New Roman" w:cs="Times New Roman"/>
          <w:sz w:val="28"/>
          <w:szCs w:val="28"/>
        </w:rPr>
        <w:t xml:space="preserve">В процессе политической эволюции в Кыргызстане была введена пропорциональная избирательная система, которая была необходима для эффективного функционирования демократических институтов в стране и усиления роли и самостоятельности политических партий, которые являются важнейшим связующим звеном между государством и гражданским обществом, благодаря которому граждане могут активно участвовать в политике, проявлять свою волю и таким образом влиять на жизнь в стране. </w:t>
      </w:r>
      <w:proofErr w:type="gramEnd"/>
    </w:p>
    <w:p w:rsidR="00E04F3D" w:rsidRPr="006E4675" w:rsidRDefault="00E04F3D" w:rsidP="00E04F3D">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6. Политические партии, разумеется, если они обладают самостоятельностью и служат интересам общества, являются одной из важнейших основ демократии, и пропорциональной избирательной система необходима для того, чтобы обеспечить справедливое их представительство в парламенте. Роль связующего звена партий, посредника между государством и гражданским обществом позволяет гражданам не только формально, но и вполне реально, результативно участвовать в политической жизни страны, представлять свои интересы, оказывать влияние на принятие важнейших управленческих решений. Однако за все время суверенитета в </w:t>
      </w:r>
      <w:r w:rsidRPr="006E4675">
        <w:rPr>
          <w:rFonts w:ascii="Times New Roman" w:eastAsia="Times New Roman" w:hAnsi="Times New Roman" w:cs="Times New Roman"/>
          <w:sz w:val="28"/>
          <w:szCs w:val="28"/>
        </w:rPr>
        <w:lastRenderedPageBreak/>
        <w:t xml:space="preserve">Кыргызстане так и не удалось создать сбалансированную и эффективную партийную систему.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7. Избирательную систему Кыргызстана в том виде, в котором она существует и функционирует в настоящее время, сложно охарактеризовать как эффективную. Наиболее существенными причинами ее низкой эффективности являются: фактическое отсутствие конкуренции между партиями, которое обусловлено главным образом их слабостью, применением на выборах таких методов и средств, как использование административного ресурса, подкуп; сравнительно низкий  уровень политической </w:t>
      </w:r>
      <w:proofErr w:type="gramStart"/>
      <w:r w:rsidRPr="006E4675">
        <w:rPr>
          <w:rFonts w:ascii="Times New Roman" w:eastAsia="Times New Roman" w:hAnsi="Times New Roman" w:cs="Times New Roman"/>
          <w:sz w:val="28"/>
          <w:szCs w:val="28"/>
        </w:rPr>
        <w:t>культуры</w:t>
      </w:r>
      <w:proofErr w:type="gramEnd"/>
      <w:r w:rsidRPr="006E4675">
        <w:rPr>
          <w:rFonts w:ascii="Times New Roman" w:eastAsia="Times New Roman" w:hAnsi="Times New Roman" w:cs="Times New Roman"/>
          <w:sz w:val="28"/>
          <w:szCs w:val="28"/>
        </w:rPr>
        <w:t xml:space="preserve"> как избирателей, так и основной массы членов партий; незначительный по объему и качеству политический опыт как партий, так и населения; низкий уровень </w:t>
      </w:r>
      <w:r w:rsidRPr="006E4675">
        <w:rPr>
          <w:rFonts w:ascii="Times New Roman" w:hAnsi="Times New Roman" w:cs="Times New Roman"/>
          <w:sz w:val="28"/>
          <w:szCs w:val="28"/>
        </w:rPr>
        <w:t xml:space="preserve">стабильности, непрозрачность партийной системы в целом и др. </w:t>
      </w:r>
      <w:r w:rsidRPr="006E4675">
        <w:rPr>
          <w:rFonts w:ascii="Times New Roman" w:eastAsia="Times New Roman" w:hAnsi="Times New Roman" w:cs="Times New Roman"/>
          <w:sz w:val="28"/>
          <w:szCs w:val="28"/>
        </w:rPr>
        <w:t xml:space="preserve">Преодоление перечисленных и прочих изъянов избирательной системы, </w:t>
      </w:r>
      <w:proofErr w:type="gramStart"/>
      <w:r w:rsidRPr="006E4675">
        <w:rPr>
          <w:rFonts w:ascii="Times New Roman" w:eastAsia="Times New Roman" w:hAnsi="Times New Roman" w:cs="Times New Roman"/>
          <w:sz w:val="28"/>
          <w:szCs w:val="28"/>
        </w:rPr>
        <w:t>оптимизация</w:t>
      </w:r>
      <w:proofErr w:type="gramEnd"/>
      <w:r w:rsidRPr="006E4675">
        <w:rPr>
          <w:rFonts w:ascii="Times New Roman" w:eastAsia="Times New Roman" w:hAnsi="Times New Roman" w:cs="Times New Roman"/>
          <w:sz w:val="28"/>
          <w:szCs w:val="28"/>
        </w:rPr>
        <w:t xml:space="preserve"> как партийной, так и государственной системы власти, придаст новый импульс для дальнейшего ее развития.</w:t>
      </w: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p>
    <w:p w:rsidR="00E04F3D" w:rsidRPr="006E4675" w:rsidRDefault="00E04F3D" w:rsidP="00E04F3D">
      <w:pPr>
        <w:shd w:val="clear" w:color="auto" w:fill="FFFFFF"/>
        <w:spacing w:after="0" w:line="360" w:lineRule="auto"/>
        <w:ind w:firstLine="567"/>
        <w:jc w:val="both"/>
        <w:rPr>
          <w:rFonts w:ascii="Times New Roman" w:eastAsia="Times New Roman" w:hAnsi="Times New Roman" w:cs="Times New Roman"/>
          <w:sz w:val="28"/>
          <w:szCs w:val="28"/>
        </w:rPr>
      </w:pPr>
    </w:p>
    <w:p w:rsidR="00431E2C" w:rsidRPr="006E4675" w:rsidRDefault="00431E2C" w:rsidP="00E04F3D">
      <w:pPr>
        <w:shd w:val="clear" w:color="auto" w:fill="FFFFFF"/>
        <w:spacing w:after="0" w:line="360" w:lineRule="auto"/>
        <w:ind w:firstLine="567"/>
        <w:jc w:val="both"/>
        <w:rPr>
          <w:rFonts w:ascii="Times New Roman" w:eastAsia="Times New Roman" w:hAnsi="Times New Roman" w:cs="Times New Roman"/>
          <w:sz w:val="28"/>
          <w:szCs w:val="28"/>
        </w:rPr>
      </w:pPr>
    </w:p>
    <w:p w:rsidR="00431E2C" w:rsidRPr="006E4675" w:rsidRDefault="00431E2C" w:rsidP="00E04F3D">
      <w:pPr>
        <w:shd w:val="clear" w:color="auto" w:fill="FFFFFF"/>
        <w:spacing w:after="0" w:line="360" w:lineRule="auto"/>
        <w:ind w:firstLine="567"/>
        <w:jc w:val="both"/>
        <w:rPr>
          <w:rFonts w:ascii="Times New Roman" w:eastAsia="Times New Roman" w:hAnsi="Times New Roman" w:cs="Times New Roman"/>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B219D0" w:rsidRPr="006E4675" w:rsidRDefault="00B219D0" w:rsidP="00431E2C">
      <w:pPr>
        <w:tabs>
          <w:tab w:val="left" w:pos="426"/>
          <w:tab w:val="left" w:pos="1134"/>
        </w:tabs>
        <w:spacing w:after="0" w:line="360" w:lineRule="auto"/>
        <w:jc w:val="center"/>
        <w:rPr>
          <w:rFonts w:ascii="Times New Roman" w:hAnsi="Times New Roman" w:cs="Times New Roman"/>
          <w:b/>
          <w:iCs/>
          <w:sz w:val="28"/>
          <w:szCs w:val="28"/>
        </w:rPr>
      </w:pPr>
    </w:p>
    <w:p w:rsidR="006415AA" w:rsidRDefault="006415AA" w:rsidP="00431E2C">
      <w:pPr>
        <w:tabs>
          <w:tab w:val="left" w:pos="426"/>
          <w:tab w:val="left" w:pos="1134"/>
        </w:tabs>
        <w:spacing w:after="0" w:line="360" w:lineRule="auto"/>
        <w:jc w:val="center"/>
        <w:rPr>
          <w:rFonts w:ascii="Times New Roman" w:hAnsi="Times New Roman" w:cs="Times New Roman"/>
          <w:b/>
          <w:iCs/>
          <w:sz w:val="28"/>
          <w:szCs w:val="28"/>
        </w:rPr>
      </w:pPr>
    </w:p>
    <w:p w:rsidR="00E04F3D" w:rsidRPr="006E4675" w:rsidRDefault="00E04F3D" w:rsidP="00431E2C">
      <w:pPr>
        <w:tabs>
          <w:tab w:val="left" w:pos="426"/>
          <w:tab w:val="left" w:pos="1134"/>
        </w:tabs>
        <w:spacing w:after="0" w:line="360" w:lineRule="auto"/>
        <w:jc w:val="center"/>
        <w:rPr>
          <w:rFonts w:ascii="Times New Roman" w:hAnsi="Times New Roman" w:cs="Times New Roman"/>
          <w:b/>
          <w:iCs/>
          <w:sz w:val="28"/>
          <w:szCs w:val="28"/>
        </w:rPr>
      </w:pPr>
      <w:r w:rsidRPr="006E4675">
        <w:rPr>
          <w:rFonts w:ascii="Times New Roman" w:hAnsi="Times New Roman" w:cs="Times New Roman"/>
          <w:b/>
          <w:iCs/>
          <w:sz w:val="28"/>
          <w:szCs w:val="28"/>
        </w:rPr>
        <w:lastRenderedPageBreak/>
        <w:t>ВЫВОДЫ</w:t>
      </w:r>
      <w:r w:rsidR="00791FAC" w:rsidRPr="006E4675">
        <w:rPr>
          <w:rFonts w:ascii="Times New Roman" w:hAnsi="Times New Roman" w:cs="Times New Roman"/>
          <w:b/>
          <w:iCs/>
          <w:sz w:val="28"/>
          <w:szCs w:val="28"/>
        </w:rPr>
        <w:t>:</w:t>
      </w:r>
    </w:p>
    <w:p w:rsidR="00E04F3D" w:rsidRPr="006E4675" w:rsidRDefault="00E04F3D" w:rsidP="00E04F3D">
      <w:pPr>
        <w:spacing w:after="0" w:line="360" w:lineRule="auto"/>
        <w:ind w:firstLine="567"/>
        <w:jc w:val="both"/>
        <w:rPr>
          <w:rFonts w:ascii="Times New Roman" w:hAnsi="Times New Roman" w:cs="Times New Roman"/>
          <w:b/>
          <w:sz w:val="28"/>
          <w:szCs w:val="28"/>
        </w:rPr>
      </w:pPr>
    </w:p>
    <w:p w:rsidR="00E04F3D"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И</w:t>
      </w:r>
      <w:r w:rsidR="00E04F3D" w:rsidRPr="006E4675">
        <w:rPr>
          <w:rFonts w:ascii="Times New Roman" w:hAnsi="Times New Roman" w:cs="Times New Roman"/>
          <w:sz w:val="28"/>
          <w:szCs w:val="28"/>
        </w:rPr>
        <w:t xml:space="preserve">збирательное законодательство </w:t>
      </w:r>
      <w:r w:rsidRPr="006E4675">
        <w:rPr>
          <w:rFonts w:ascii="Times New Roman" w:hAnsi="Times New Roman" w:cs="Times New Roman"/>
          <w:sz w:val="28"/>
          <w:szCs w:val="28"/>
        </w:rPr>
        <w:t xml:space="preserve">Казахстана и Кыргызстана </w:t>
      </w:r>
      <w:r w:rsidR="00E04F3D" w:rsidRPr="006E4675">
        <w:rPr>
          <w:rFonts w:ascii="Times New Roman" w:hAnsi="Times New Roman" w:cs="Times New Roman"/>
          <w:sz w:val="28"/>
          <w:szCs w:val="28"/>
        </w:rPr>
        <w:t xml:space="preserve">представляет собой </w:t>
      </w:r>
      <w:r w:rsidRPr="006E4675">
        <w:rPr>
          <w:rFonts w:ascii="Times New Roman" w:hAnsi="Times New Roman" w:cs="Times New Roman"/>
          <w:sz w:val="28"/>
          <w:szCs w:val="28"/>
        </w:rPr>
        <w:t xml:space="preserve">последовательно </w:t>
      </w:r>
      <w:r w:rsidR="00E04F3D" w:rsidRPr="006E4675">
        <w:rPr>
          <w:rFonts w:ascii="Times New Roman" w:hAnsi="Times New Roman" w:cs="Times New Roman"/>
          <w:sz w:val="28"/>
          <w:szCs w:val="28"/>
        </w:rPr>
        <w:t>динамично</w:t>
      </w:r>
      <w:r w:rsidRPr="006E4675">
        <w:rPr>
          <w:rFonts w:ascii="Times New Roman" w:hAnsi="Times New Roman" w:cs="Times New Roman"/>
          <w:sz w:val="28"/>
          <w:szCs w:val="28"/>
        </w:rPr>
        <w:t xml:space="preserve"> развивающиеся</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избирательные системы формирующие органы государственной власти.</w:t>
      </w:r>
    </w:p>
    <w:p w:rsidR="00EA7DB6" w:rsidRPr="006E4675" w:rsidRDefault="00EA7DB6"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Н</w:t>
      </w:r>
      <w:r w:rsidR="00E04F3D" w:rsidRPr="006E4675">
        <w:rPr>
          <w:rFonts w:ascii="Times New Roman" w:hAnsi="Times New Roman" w:cs="Times New Roman"/>
          <w:sz w:val="28"/>
          <w:szCs w:val="28"/>
        </w:rPr>
        <w:t>еобходимым</w:t>
      </w:r>
      <w:proofErr w:type="gramEnd"/>
      <w:r w:rsidR="00E04F3D" w:rsidRPr="006E4675">
        <w:rPr>
          <w:rFonts w:ascii="Times New Roman" w:hAnsi="Times New Roman" w:cs="Times New Roman"/>
          <w:sz w:val="28"/>
          <w:szCs w:val="28"/>
        </w:rPr>
        <w:t xml:space="preserve"> отметить, </w:t>
      </w:r>
      <w:r w:rsidRPr="006E4675">
        <w:rPr>
          <w:rFonts w:ascii="Times New Roman" w:hAnsi="Times New Roman" w:cs="Times New Roman"/>
          <w:sz w:val="28"/>
          <w:szCs w:val="28"/>
        </w:rPr>
        <w:t xml:space="preserve">актуальные </w:t>
      </w:r>
      <w:r w:rsidR="00E04F3D" w:rsidRPr="006E4675">
        <w:rPr>
          <w:rFonts w:ascii="Times New Roman" w:hAnsi="Times New Roman" w:cs="Times New Roman"/>
          <w:sz w:val="28"/>
          <w:szCs w:val="28"/>
        </w:rPr>
        <w:t xml:space="preserve">вопросы, </w:t>
      </w:r>
      <w:r w:rsidRPr="006E4675">
        <w:rPr>
          <w:rFonts w:ascii="Times New Roman" w:hAnsi="Times New Roman" w:cs="Times New Roman"/>
          <w:sz w:val="28"/>
          <w:szCs w:val="28"/>
        </w:rPr>
        <w:t xml:space="preserve">рассмотренные нами и </w:t>
      </w:r>
      <w:r w:rsidR="00E04F3D" w:rsidRPr="006E4675">
        <w:rPr>
          <w:rFonts w:ascii="Times New Roman" w:hAnsi="Times New Roman" w:cs="Times New Roman"/>
          <w:sz w:val="28"/>
          <w:szCs w:val="28"/>
        </w:rPr>
        <w:t xml:space="preserve">касающиеся </w:t>
      </w:r>
      <w:r w:rsidRPr="006E4675">
        <w:rPr>
          <w:rFonts w:ascii="Times New Roman" w:hAnsi="Times New Roman" w:cs="Times New Roman"/>
          <w:sz w:val="28"/>
          <w:szCs w:val="28"/>
        </w:rPr>
        <w:t xml:space="preserve">сегодняшних </w:t>
      </w:r>
      <w:r w:rsidR="00E04F3D" w:rsidRPr="006E4675">
        <w:rPr>
          <w:rFonts w:ascii="Times New Roman" w:hAnsi="Times New Roman" w:cs="Times New Roman"/>
          <w:sz w:val="28"/>
          <w:szCs w:val="28"/>
        </w:rPr>
        <w:t xml:space="preserve">проблем </w:t>
      </w:r>
      <w:r w:rsidRPr="006E4675">
        <w:rPr>
          <w:rFonts w:ascii="Times New Roman" w:hAnsi="Times New Roman" w:cs="Times New Roman"/>
          <w:sz w:val="28"/>
          <w:szCs w:val="28"/>
        </w:rPr>
        <w:t>избирательной системы:</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реализация в полной мере активного</w:t>
      </w:r>
      <w:r w:rsidR="00E04F3D" w:rsidRPr="006E4675">
        <w:rPr>
          <w:rFonts w:ascii="Times New Roman" w:hAnsi="Times New Roman" w:cs="Times New Roman"/>
          <w:sz w:val="28"/>
          <w:szCs w:val="28"/>
        </w:rPr>
        <w:t xml:space="preserve"> и пассивного права </w:t>
      </w:r>
      <w:r w:rsidRPr="006E4675">
        <w:rPr>
          <w:rFonts w:ascii="Times New Roman" w:hAnsi="Times New Roman" w:cs="Times New Roman"/>
          <w:sz w:val="28"/>
          <w:szCs w:val="28"/>
        </w:rPr>
        <w:t>граждан</w:t>
      </w:r>
      <w:r w:rsidR="00E04F3D" w:rsidRPr="006E4675">
        <w:rPr>
          <w:rFonts w:ascii="Times New Roman" w:hAnsi="Times New Roman" w:cs="Times New Roman"/>
          <w:sz w:val="28"/>
          <w:szCs w:val="28"/>
        </w:rPr>
        <w:t>;</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 xml:space="preserve">совершенствования избирательного законодательства; </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прозрачность </w:t>
      </w:r>
      <w:r w:rsidR="00E04F3D" w:rsidRPr="006E4675">
        <w:rPr>
          <w:rFonts w:ascii="Times New Roman" w:hAnsi="Times New Roman" w:cs="Times New Roman"/>
          <w:sz w:val="28"/>
          <w:szCs w:val="28"/>
        </w:rPr>
        <w:t>составления партийных списков кандидатов</w:t>
      </w:r>
      <w:r w:rsidRPr="006E4675">
        <w:rPr>
          <w:rFonts w:ascii="Times New Roman" w:hAnsi="Times New Roman" w:cs="Times New Roman"/>
          <w:sz w:val="28"/>
          <w:szCs w:val="28"/>
        </w:rPr>
        <w:t>;</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достоверность</w:t>
      </w:r>
      <w:r w:rsidR="00E04F3D" w:rsidRPr="006E4675">
        <w:rPr>
          <w:rFonts w:ascii="Times New Roman" w:hAnsi="Times New Roman" w:cs="Times New Roman"/>
          <w:sz w:val="28"/>
          <w:szCs w:val="28"/>
        </w:rPr>
        <w:t xml:space="preserve"> списков избирателей; </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допуск </w:t>
      </w:r>
      <w:r w:rsidR="00E04F3D" w:rsidRPr="006E4675">
        <w:rPr>
          <w:rFonts w:ascii="Times New Roman" w:hAnsi="Times New Roman" w:cs="Times New Roman"/>
          <w:sz w:val="28"/>
          <w:szCs w:val="28"/>
        </w:rPr>
        <w:t xml:space="preserve">наблюдателей </w:t>
      </w:r>
      <w:r w:rsidRPr="006E4675">
        <w:rPr>
          <w:rFonts w:ascii="Times New Roman" w:hAnsi="Times New Roman" w:cs="Times New Roman"/>
          <w:sz w:val="28"/>
          <w:szCs w:val="28"/>
        </w:rPr>
        <w:t>к</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выборам;</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проблематичность </w:t>
      </w:r>
      <w:r w:rsidR="00E04F3D" w:rsidRPr="006E4675">
        <w:rPr>
          <w:rFonts w:ascii="Times New Roman" w:hAnsi="Times New Roman" w:cs="Times New Roman"/>
          <w:sz w:val="28"/>
          <w:szCs w:val="28"/>
        </w:rPr>
        <w:t>отзыва выборных должностных лиц;</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w:t>
      </w:r>
      <w:r w:rsidR="00E04F3D" w:rsidRPr="006E4675">
        <w:rPr>
          <w:rFonts w:ascii="Times New Roman" w:hAnsi="Times New Roman" w:cs="Times New Roman"/>
          <w:sz w:val="28"/>
          <w:szCs w:val="28"/>
        </w:rPr>
        <w:t xml:space="preserve"> </w:t>
      </w:r>
      <w:r w:rsidRPr="006E4675">
        <w:rPr>
          <w:rFonts w:ascii="Times New Roman" w:hAnsi="Times New Roman" w:cs="Times New Roman"/>
          <w:sz w:val="28"/>
          <w:szCs w:val="28"/>
        </w:rPr>
        <w:t>прозрачность подсчета голосов;</w:t>
      </w:r>
    </w:p>
    <w:p w:rsidR="00EA7DB6" w:rsidRPr="006E4675" w:rsidRDefault="00EA7DB6"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 </w:t>
      </w:r>
      <w:r w:rsidR="00E04F3D" w:rsidRPr="006E4675">
        <w:rPr>
          <w:rFonts w:ascii="Times New Roman" w:hAnsi="Times New Roman" w:cs="Times New Roman"/>
          <w:sz w:val="28"/>
          <w:szCs w:val="28"/>
        </w:rPr>
        <w:t>применения автоматизированных сист</w:t>
      </w:r>
      <w:r w:rsidRPr="006E4675">
        <w:rPr>
          <w:rFonts w:ascii="Times New Roman" w:hAnsi="Times New Roman" w:cs="Times New Roman"/>
          <w:sz w:val="28"/>
          <w:szCs w:val="28"/>
        </w:rPr>
        <w:t>ем голосования и передачи и другие.</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Отдельного освещения требуют проблемы организации выборов в органы МСУ. Особую значимость в последнее время приобретают проблемы определения критериев легальности и </w:t>
      </w:r>
      <w:proofErr w:type="gramStart"/>
      <w:r w:rsidRPr="006E4675">
        <w:rPr>
          <w:rFonts w:ascii="Times New Roman" w:hAnsi="Times New Roman" w:cs="Times New Roman"/>
          <w:sz w:val="28"/>
          <w:szCs w:val="28"/>
        </w:rPr>
        <w:t>допустимости</w:t>
      </w:r>
      <w:proofErr w:type="gramEnd"/>
      <w:r w:rsidRPr="006E4675">
        <w:rPr>
          <w:rFonts w:ascii="Times New Roman" w:hAnsi="Times New Roman" w:cs="Times New Roman"/>
          <w:sz w:val="28"/>
          <w:szCs w:val="28"/>
        </w:rPr>
        <w:t xml:space="preserve"> используемых активными участниками выборного процесса избирательных технологий. Все эти и многие другие проблемы развития института выборов настоятельно диктуют необходимость в их всестороннем научном осмыслении и, несомненно, могут и будут являться темой для дальнейших научных дискуссий. </w:t>
      </w:r>
    </w:p>
    <w:p w:rsidR="006415AA"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Отдельно нужно отметить уровень культуры электората. Не секрет, что к одним из важнейших факторов воплощения в жизнь избирательного законодательства, которое оказывает заметное влияние на состояние законности в области избирательных правоотношений, относится правосознание и правовая культура</w:t>
      </w:r>
      <w:r w:rsidR="006415AA">
        <w:rPr>
          <w:rFonts w:ascii="Times New Roman" w:hAnsi="Times New Roman" w:cs="Times New Roman"/>
          <w:sz w:val="28"/>
          <w:szCs w:val="28"/>
        </w:rPr>
        <w:t>.</w:t>
      </w:r>
      <w:r w:rsidRPr="006E4675">
        <w:rPr>
          <w:rFonts w:ascii="Times New Roman" w:hAnsi="Times New Roman" w:cs="Times New Roman"/>
          <w:sz w:val="28"/>
          <w:szCs w:val="28"/>
        </w:rPr>
        <w:t xml:space="preserve"> </w:t>
      </w:r>
    </w:p>
    <w:p w:rsidR="007E4857" w:rsidRPr="007E4857" w:rsidRDefault="006415AA" w:rsidP="007E4857">
      <w:pPr>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lastRenderedPageBreak/>
        <w:t xml:space="preserve">Слабая осведомленность </w:t>
      </w:r>
      <w:proofErr w:type="gramStart"/>
      <w:r w:rsidRPr="006415AA">
        <w:rPr>
          <w:rFonts w:ascii="Times New Roman" w:eastAsia="Times New Roman" w:hAnsi="Times New Roman" w:cs="Times New Roman"/>
          <w:sz w:val="28"/>
          <w:szCs w:val="28"/>
        </w:rPr>
        <w:t>граждан</w:t>
      </w:r>
      <w:proofErr w:type="gramEnd"/>
      <w:r w:rsidRPr="006415AA">
        <w:rPr>
          <w:rFonts w:ascii="Times New Roman" w:eastAsia="Times New Roman" w:hAnsi="Times New Roman" w:cs="Times New Roman"/>
          <w:sz w:val="28"/>
          <w:szCs w:val="28"/>
        </w:rPr>
        <w:t xml:space="preserve"> </w:t>
      </w:r>
      <w:r w:rsidR="008E5AB6" w:rsidRPr="007E4857">
        <w:rPr>
          <w:rFonts w:ascii="Times New Roman" w:eastAsia="Times New Roman" w:hAnsi="Times New Roman" w:cs="Times New Roman"/>
          <w:sz w:val="28"/>
          <w:szCs w:val="28"/>
        </w:rPr>
        <w:t>как Казахстана, так и Кыргызстана,</w:t>
      </w:r>
      <w:r w:rsidR="008E5AB6" w:rsidRPr="006415AA">
        <w:rPr>
          <w:rFonts w:ascii="Times New Roman" w:eastAsia="Times New Roman" w:hAnsi="Times New Roman" w:cs="Times New Roman"/>
          <w:sz w:val="28"/>
          <w:szCs w:val="28"/>
        </w:rPr>
        <w:t xml:space="preserve"> </w:t>
      </w:r>
      <w:r w:rsidRPr="006415AA">
        <w:rPr>
          <w:rFonts w:ascii="Times New Roman" w:eastAsia="Times New Roman" w:hAnsi="Times New Roman" w:cs="Times New Roman"/>
          <w:sz w:val="28"/>
          <w:szCs w:val="28"/>
        </w:rPr>
        <w:t xml:space="preserve">о правах избирателей и кандидатов, а также об организации и порядке проведения выборов, </w:t>
      </w:r>
      <w:r w:rsidRPr="007E4857">
        <w:rPr>
          <w:rFonts w:ascii="Times New Roman" w:hAnsi="Times New Roman" w:cs="Times New Roman"/>
          <w:sz w:val="28"/>
          <w:szCs w:val="28"/>
        </w:rPr>
        <w:t>о деятельности избирательных комиссий не только затрудняет процесс выборов, но и ведет к искажению его результатов, что создает определенные угрозы соблюдению прав и законных интересов граждан, как и обществу в целом, создает благоприятную почву для конфликтов, которые могут принимать, как показывает опыт, массо</w:t>
      </w:r>
      <w:r w:rsidR="007E4857" w:rsidRPr="007E4857">
        <w:rPr>
          <w:rFonts w:ascii="Times New Roman" w:hAnsi="Times New Roman" w:cs="Times New Roman"/>
          <w:sz w:val="28"/>
          <w:szCs w:val="28"/>
        </w:rPr>
        <w:t xml:space="preserve">вый и неконтролируемый характер, </w:t>
      </w:r>
      <w:r w:rsidRPr="006415AA">
        <w:rPr>
          <w:rFonts w:ascii="Times New Roman" w:eastAsia="Times New Roman" w:hAnsi="Times New Roman" w:cs="Times New Roman"/>
          <w:sz w:val="28"/>
          <w:szCs w:val="28"/>
        </w:rPr>
        <w:t>действительно является значительной проблемой</w:t>
      </w:r>
      <w:r w:rsidR="007E4857" w:rsidRPr="007E4857">
        <w:rPr>
          <w:rFonts w:ascii="Times New Roman" w:eastAsia="Times New Roman" w:hAnsi="Times New Roman" w:cs="Times New Roman"/>
          <w:sz w:val="28"/>
          <w:szCs w:val="28"/>
        </w:rPr>
        <w:t>.</w:t>
      </w:r>
    </w:p>
    <w:p w:rsidR="007E4857" w:rsidRPr="007E4857" w:rsidRDefault="006415AA" w:rsidP="007E4857">
      <w:pPr>
        <w:tabs>
          <w:tab w:val="left" w:pos="851"/>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 xml:space="preserve"> Это может негативно сказываться на уровне участия граждан в выборах, их способности делать осознанный выбор и, в конечном итоге, на качестве демократии в этих странах.</w:t>
      </w:r>
    </w:p>
    <w:p w:rsidR="006415AA" w:rsidRPr="006415AA" w:rsidRDefault="007E4857" w:rsidP="007E4857">
      <w:pPr>
        <w:tabs>
          <w:tab w:val="left" w:pos="851"/>
        </w:tabs>
        <w:spacing w:after="0" w:line="360" w:lineRule="auto"/>
        <w:ind w:firstLine="567"/>
        <w:jc w:val="both"/>
        <w:rPr>
          <w:rFonts w:ascii="Times New Roman" w:eastAsia="Times New Roman" w:hAnsi="Times New Roman" w:cs="Times New Roman"/>
          <w:b/>
          <w:sz w:val="28"/>
          <w:szCs w:val="28"/>
        </w:rPr>
      </w:pPr>
      <w:r w:rsidRPr="007E4857">
        <w:rPr>
          <w:rFonts w:ascii="Times New Roman" w:eastAsia="Times New Roman" w:hAnsi="Times New Roman" w:cs="Times New Roman"/>
          <w:b/>
          <w:sz w:val="28"/>
          <w:szCs w:val="28"/>
        </w:rPr>
        <w:t>К</w:t>
      </w:r>
      <w:r w:rsidR="006415AA" w:rsidRPr="006415AA">
        <w:rPr>
          <w:rFonts w:ascii="Times New Roman" w:eastAsia="Times New Roman" w:hAnsi="Times New Roman" w:cs="Times New Roman"/>
          <w:b/>
          <w:sz w:val="28"/>
          <w:szCs w:val="28"/>
        </w:rPr>
        <w:t>лючевые аспекты данной проблемы включают:</w:t>
      </w:r>
    </w:p>
    <w:p w:rsidR="006415AA" w:rsidRPr="006415AA" w:rsidRDefault="006415AA" w:rsidP="007E4857">
      <w:pPr>
        <w:numPr>
          <w:ilvl w:val="0"/>
          <w:numId w:val="22"/>
        </w:numPr>
        <w:tabs>
          <w:tab w:val="left" w:pos="851"/>
        </w:tabs>
        <w:spacing w:after="0" w:line="360" w:lineRule="auto"/>
        <w:ind w:left="0" w:firstLine="567"/>
        <w:jc w:val="both"/>
        <w:rPr>
          <w:rFonts w:ascii="Times New Roman" w:eastAsia="Times New Roman" w:hAnsi="Times New Roman" w:cs="Times New Roman"/>
          <w:sz w:val="28"/>
          <w:szCs w:val="28"/>
        </w:rPr>
      </w:pPr>
      <w:r w:rsidRPr="007E4857">
        <w:rPr>
          <w:rFonts w:ascii="Times New Roman" w:eastAsia="Times New Roman" w:hAnsi="Times New Roman" w:cs="Times New Roman"/>
          <w:b/>
          <w:bCs/>
          <w:sz w:val="28"/>
          <w:szCs w:val="28"/>
        </w:rPr>
        <w:t>Недостаток образовательных программ</w:t>
      </w:r>
      <w:r w:rsidRPr="006415AA">
        <w:rPr>
          <w:rFonts w:ascii="Times New Roman" w:eastAsia="Times New Roman" w:hAnsi="Times New Roman" w:cs="Times New Roman"/>
          <w:sz w:val="28"/>
          <w:szCs w:val="28"/>
        </w:rPr>
        <w:t xml:space="preserve">: В обеих странах отсутствуют системные образовательные инициативы, направленные на повышение осведомленности граждан </w:t>
      </w:r>
      <w:proofErr w:type="gramStart"/>
      <w:r w:rsidRPr="006415AA">
        <w:rPr>
          <w:rFonts w:ascii="Times New Roman" w:eastAsia="Times New Roman" w:hAnsi="Times New Roman" w:cs="Times New Roman"/>
          <w:sz w:val="28"/>
          <w:szCs w:val="28"/>
        </w:rPr>
        <w:t>о</w:t>
      </w:r>
      <w:proofErr w:type="gramEnd"/>
      <w:r w:rsidRPr="006415AA">
        <w:rPr>
          <w:rFonts w:ascii="Times New Roman" w:eastAsia="Times New Roman" w:hAnsi="Times New Roman" w:cs="Times New Roman"/>
          <w:sz w:val="28"/>
          <w:szCs w:val="28"/>
        </w:rPr>
        <w:t xml:space="preserve"> их избирательных правах и обязанностях. Это может привести к неосведомленности о том, как функционирует избирательная система, какие документы необходимы для участия в выборах и как можно </w:t>
      </w:r>
      <w:proofErr w:type="gramStart"/>
      <w:r w:rsidRPr="006415AA">
        <w:rPr>
          <w:rFonts w:ascii="Times New Roman" w:eastAsia="Times New Roman" w:hAnsi="Times New Roman" w:cs="Times New Roman"/>
          <w:sz w:val="28"/>
          <w:szCs w:val="28"/>
        </w:rPr>
        <w:t>оспаривать</w:t>
      </w:r>
      <w:proofErr w:type="gramEnd"/>
      <w:r w:rsidRPr="006415AA">
        <w:rPr>
          <w:rFonts w:ascii="Times New Roman" w:eastAsia="Times New Roman" w:hAnsi="Times New Roman" w:cs="Times New Roman"/>
          <w:sz w:val="28"/>
          <w:szCs w:val="28"/>
        </w:rPr>
        <w:t xml:space="preserve"> результаты.</w:t>
      </w:r>
    </w:p>
    <w:p w:rsidR="006415AA" w:rsidRPr="006415AA" w:rsidRDefault="006415AA" w:rsidP="007E4857">
      <w:pPr>
        <w:numPr>
          <w:ilvl w:val="0"/>
          <w:numId w:val="22"/>
        </w:numPr>
        <w:tabs>
          <w:tab w:val="left" w:pos="851"/>
        </w:tabs>
        <w:spacing w:after="0" w:line="360" w:lineRule="auto"/>
        <w:ind w:left="0" w:firstLine="567"/>
        <w:jc w:val="both"/>
        <w:rPr>
          <w:rFonts w:ascii="Times New Roman" w:eastAsia="Times New Roman" w:hAnsi="Times New Roman" w:cs="Times New Roman"/>
          <w:sz w:val="28"/>
          <w:szCs w:val="28"/>
        </w:rPr>
      </w:pPr>
      <w:r w:rsidRPr="007E4857">
        <w:rPr>
          <w:rFonts w:ascii="Times New Roman" w:eastAsia="Times New Roman" w:hAnsi="Times New Roman" w:cs="Times New Roman"/>
          <w:b/>
          <w:bCs/>
          <w:sz w:val="28"/>
          <w:szCs w:val="28"/>
        </w:rPr>
        <w:t>Информационные пробелы</w:t>
      </w:r>
      <w:r w:rsidRPr="006415AA">
        <w:rPr>
          <w:rFonts w:ascii="Times New Roman" w:eastAsia="Times New Roman" w:hAnsi="Times New Roman" w:cs="Times New Roman"/>
          <w:sz w:val="28"/>
          <w:szCs w:val="28"/>
        </w:rPr>
        <w:t>: Многие граждане не получают достаточной информации о кандидатах, их программах и политических партиях. Это может быть связано с недостаточной активностью СМИ в освещении выборов или с отсутствием прозрачности в процессе выборов.</w:t>
      </w:r>
    </w:p>
    <w:p w:rsidR="006415AA" w:rsidRPr="006415AA" w:rsidRDefault="006415AA" w:rsidP="007E4857">
      <w:pPr>
        <w:numPr>
          <w:ilvl w:val="0"/>
          <w:numId w:val="22"/>
        </w:numPr>
        <w:tabs>
          <w:tab w:val="left" w:pos="851"/>
        </w:tabs>
        <w:spacing w:after="0" w:line="360" w:lineRule="auto"/>
        <w:ind w:left="0" w:firstLine="567"/>
        <w:jc w:val="both"/>
        <w:rPr>
          <w:rFonts w:ascii="Times New Roman" w:eastAsia="Times New Roman" w:hAnsi="Times New Roman" w:cs="Times New Roman"/>
          <w:sz w:val="28"/>
          <w:szCs w:val="28"/>
        </w:rPr>
      </w:pPr>
      <w:r w:rsidRPr="007E4857">
        <w:rPr>
          <w:rFonts w:ascii="Times New Roman" w:eastAsia="Times New Roman" w:hAnsi="Times New Roman" w:cs="Times New Roman"/>
          <w:b/>
          <w:bCs/>
          <w:sz w:val="28"/>
          <w:szCs w:val="28"/>
        </w:rPr>
        <w:t>Правовая неосведомленность</w:t>
      </w:r>
      <w:r w:rsidRPr="006415AA">
        <w:rPr>
          <w:rFonts w:ascii="Times New Roman" w:eastAsia="Times New Roman" w:hAnsi="Times New Roman" w:cs="Times New Roman"/>
          <w:sz w:val="28"/>
          <w:szCs w:val="28"/>
        </w:rPr>
        <w:t>: Граждане могут не знать о своих правах как избирателей, включая право на участие в выборах, право на получение информации и право на защиту своих интересов. Это может привести к нарушению прав и свобод граждан в процессе выборов.</w:t>
      </w:r>
    </w:p>
    <w:p w:rsidR="006415AA" w:rsidRPr="006415AA" w:rsidRDefault="006415AA" w:rsidP="007E4857">
      <w:pPr>
        <w:numPr>
          <w:ilvl w:val="0"/>
          <w:numId w:val="22"/>
        </w:numPr>
        <w:tabs>
          <w:tab w:val="left" w:pos="851"/>
        </w:tabs>
        <w:spacing w:after="0" w:line="360" w:lineRule="auto"/>
        <w:ind w:left="0" w:firstLine="567"/>
        <w:jc w:val="both"/>
        <w:rPr>
          <w:rFonts w:ascii="Times New Roman" w:eastAsia="Times New Roman" w:hAnsi="Times New Roman" w:cs="Times New Roman"/>
          <w:sz w:val="28"/>
          <w:szCs w:val="28"/>
        </w:rPr>
      </w:pPr>
      <w:r w:rsidRPr="007E4857">
        <w:rPr>
          <w:rFonts w:ascii="Times New Roman" w:eastAsia="Times New Roman" w:hAnsi="Times New Roman" w:cs="Times New Roman"/>
          <w:b/>
          <w:bCs/>
          <w:sz w:val="28"/>
          <w:szCs w:val="28"/>
        </w:rPr>
        <w:t>Социальные и культурные факторы</w:t>
      </w:r>
      <w:r w:rsidRPr="006415AA">
        <w:rPr>
          <w:rFonts w:ascii="Times New Roman" w:eastAsia="Times New Roman" w:hAnsi="Times New Roman" w:cs="Times New Roman"/>
          <w:sz w:val="28"/>
          <w:szCs w:val="28"/>
        </w:rPr>
        <w:t xml:space="preserve">: В некоторых случаях культурные и социальные факторы могут препятствовать активному участию </w:t>
      </w:r>
      <w:r w:rsidRPr="006415AA">
        <w:rPr>
          <w:rFonts w:ascii="Times New Roman" w:eastAsia="Times New Roman" w:hAnsi="Times New Roman" w:cs="Times New Roman"/>
          <w:sz w:val="28"/>
          <w:szCs w:val="28"/>
        </w:rPr>
        <w:lastRenderedPageBreak/>
        <w:t>граждан в выборах. Например, традиционные представления о политике и власти могут ограничивать участие определенных групп населения, таких как женщины или молодежь.</w:t>
      </w:r>
    </w:p>
    <w:p w:rsidR="007E4857" w:rsidRDefault="006415AA" w:rsidP="007E4857">
      <w:pPr>
        <w:tabs>
          <w:tab w:val="left" w:pos="851"/>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Для решения этих проблем необходимо разработать и внедрить комплексные программы по повышению правовой грамотности и осведомленности граждан о выборах.</w:t>
      </w:r>
    </w:p>
    <w:p w:rsidR="006415AA" w:rsidRPr="006415AA" w:rsidRDefault="007E4857" w:rsidP="007E4857">
      <w:pPr>
        <w:tabs>
          <w:tab w:val="left" w:pos="851"/>
        </w:tabs>
        <w:spacing w:after="0" w:line="360" w:lineRule="auto"/>
        <w:ind w:firstLine="567"/>
        <w:jc w:val="both"/>
        <w:rPr>
          <w:rFonts w:ascii="Times New Roman" w:eastAsia="Times New Roman" w:hAnsi="Times New Roman" w:cs="Times New Roman"/>
          <w:sz w:val="28"/>
          <w:szCs w:val="28"/>
        </w:rPr>
      </w:pPr>
      <w:r w:rsidRPr="007E4857">
        <w:rPr>
          <w:rFonts w:ascii="Times New Roman" w:hAnsi="Times New Roman" w:cs="Times New Roman"/>
          <w:sz w:val="28"/>
          <w:szCs w:val="28"/>
        </w:rPr>
        <w:t xml:space="preserve">Часто </w:t>
      </w:r>
      <w:r w:rsidRPr="006E4675">
        <w:rPr>
          <w:rFonts w:ascii="Times New Roman" w:hAnsi="Times New Roman" w:cs="Times New Roman"/>
          <w:sz w:val="28"/>
          <w:szCs w:val="28"/>
        </w:rPr>
        <w:t>при анализе и обсуждении избирательной системы внимание лиц, исследующих ее, концентрируется на возможных результатах, последствиях, которые предстают, в конечном счете, в виде примерной вероятной модели.</w:t>
      </w:r>
      <w:r w:rsidR="006415AA" w:rsidRPr="006415AA">
        <w:rPr>
          <w:rFonts w:ascii="Times New Roman" w:eastAsia="Times New Roman" w:hAnsi="Times New Roman" w:cs="Times New Roman"/>
          <w:sz w:val="28"/>
          <w:szCs w:val="28"/>
        </w:rPr>
        <w:t xml:space="preserve"> Это может включать:</w:t>
      </w:r>
    </w:p>
    <w:p w:rsidR="006415AA" w:rsidRPr="006415AA" w:rsidRDefault="006415AA" w:rsidP="007E4857">
      <w:pPr>
        <w:numPr>
          <w:ilvl w:val="0"/>
          <w:numId w:val="23"/>
        </w:numPr>
        <w:tabs>
          <w:tab w:val="left" w:pos="851"/>
        </w:tabs>
        <w:spacing w:after="0" w:line="360" w:lineRule="auto"/>
        <w:ind w:left="0"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Проведение образовательных кампаний, семинаров и тренингов по правам избирателей.</w:t>
      </w:r>
    </w:p>
    <w:p w:rsidR="006415AA" w:rsidRPr="006415AA" w:rsidRDefault="006415AA" w:rsidP="007E4857">
      <w:pPr>
        <w:numPr>
          <w:ilvl w:val="0"/>
          <w:numId w:val="23"/>
        </w:numPr>
        <w:tabs>
          <w:tab w:val="left" w:pos="851"/>
        </w:tabs>
        <w:spacing w:after="0" w:line="360" w:lineRule="auto"/>
        <w:ind w:left="0"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Разработку доступных информационных материалов, которые объясняют процесс выборов и права граждан.</w:t>
      </w:r>
    </w:p>
    <w:p w:rsidR="006415AA" w:rsidRPr="006415AA" w:rsidRDefault="006415AA" w:rsidP="007E4857">
      <w:pPr>
        <w:numPr>
          <w:ilvl w:val="0"/>
          <w:numId w:val="23"/>
        </w:numPr>
        <w:tabs>
          <w:tab w:val="left" w:pos="851"/>
        </w:tabs>
        <w:spacing w:after="0" w:line="360" w:lineRule="auto"/>
        <w:ind w:left="0"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Увеличение активности СМИ в освещении выборов и политических процессов.</w:t>
      </w:r>
    </w:p>
    <w:p w:rsidR="006415AA" w:rsidRPr="006415AA" w:rsidRDefault="006415AA" w:rsidP="007E4857">
      <w:pPr>
        <w:numPr>
          <w:ilvl w:val="0"/>
          <w:numId w:val="23"/>
        </w:numPr>
        <w:tabs>
          <w:tab w:val="left" w:pos="851"/>
        </w:tabs>
        <w:spacing w:after="0" w:line="360" w:lineRule="auto"/>
        <w:ind w:left="0"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Создание платформ для обсуждения и обмена мнениями о кандидатах и их программах.</w:t>
      </w:r>
    </w:p>
    <w:p w:rsidR="006415AA" w:rsidRPr="006415AA" w:rsidRDefault="006415AA" w:rsidP="002263E4">
      <w:pPr>
        <w:tabs>
          <w:tab w:val="left" w:pos="851"/>
        </w:tabs>
        <w:spacing w:after="0" w:line="360" w:lineRule="auto"/>
        <w:ind w:firstLine="567"/>
        <w:jc w:val="both"/>
        <w:rPr>
          <w:rFonts w:ascii="Times New Roman" w:eastAsia="Times New Roman" w:hAnsi="Times New Roman" w:cs="Times New Roman"/>
          <w:sz w:val="28"/>
          <w:szCs w:val="28"/>
        </w:rPr>
      </w:pPr>
      <w:r w:rsidRPr="006415AA">
        <w:rPr>
          <w:rFonts w:ascii="Times New Roman" w:eastAsia="Times New Roman" w:hAnsi="Times New Roman" w:cs="Times New Roman"/>
          <w:sz w:val="28"/>
          <w:szCs w:val="28"/>
        </w:rPr>
        <w:t>Повышение осведомленности граждан о правах избирателей и организации выборов является важным шагом к укреплению демократии и политической стабильности в Казахстане и Кыргызстане.</w:t>
      </w:r>
    </w:p>
    <w:p w:rsidR="00296BB1" w:rsidRPr="00296BB1" w:rsidRDefault="00E04F3D" w:rsidP="002263E4">
      <w:pPr>
        <w:pStyle w:val="a4"/>
        <w:spacing w:after="0" w:line="360" w:lineRule="auto"/>
        <w:ind w:firstLine="567"/>
        <w:jc w:val="both"/>
        <w:rPr>
          <w:rFonts w:eastAsia="Times New Roman"/>
          <w:sz w:val="28"/>
          <w:szCs w:val="28"/>
          <w:lang w:val="ru-RU"/>
        </w:rPr>
      </w:pPr>
      <w:r w:rsidRPr="002263E4">
        <w:rPr>
          <w:sz w:val="28"/>
          <w:szCs w:val="28"/>
          <w:lang w:val="ru-RU"/>
        </w:rPr>
        <w:t>1.</w:t>
      </w:r>
      <w:r w:rsidRPr="002263E4">
        <w:rPr>
          <w:rFonts w:eastAsia="Times New Roman"/>
          <w:sz w:val="28"/>
          <w:szCs w:val="28"/>
        </w:rPr>
        <w:t> </w:t>
      </w:r>
      <w:r w:rsidR="00296BB1" w:rsidRPr="002263E4">
        <w:rPr>
          <w:rFonts w:eastAsia="Times New Roman"/>
          <w:sz w:val="28"/>
          <w:szCs w:val="28"/>
          <w:lang w:val="ru-RU" w:eastAsia="ru-RU"/>
        </w:rPr>
        <w:t xml:space="preserve">Введение всеобщего избирательного права оказало значительное влияние на социальные и политические системы в разных странах, формируя новые динамики </w:t>
      </w:r>
      <w:r w:rsidR="002263E4" w:rsidRPr="002263E4">
        <w:rPr>
          <w:rFonts w:eastAsia="Times New Roman"/>
          <w:sz w:val="28"/>
          <w:szCs w:val="28"/>
          <w:lang w:val="ru-RU" w:eastAsia="ru-RU"/>
        </w:rPr>
        <w:t xml:space="preserve">и направления развития общества, а именно: </w:t>
      </w:r>
      <w:r w:rsidR="002263E4">
        <w:rPr>
          <w:rFonts w:eastAsia="Times New Roman"/>
          <w:bCs/>
          <w:sz w:val="28"/>
          <w:szCs w:val="28"/>
          <w:lang w:val="ru-RU"/>
        </w:rPr>
        <w:t>у</w:t>
      </w:r>
      <w:r w:rsidR="00296BB1" w:rsidRPr="002263E4">
        <w:rPr>
          <w:rFonts w:eastAsia="Times New Roman"/>
          <w:bCs/>
          <w:sz w:val="28"/>
          <w:szCs w:val="28"/>
          <w:lang w:val="ru-RU"/>
        </w:rPr>
        <w:t>величение политической участия</w:t>
      </w:r>
      <w:r w:rsidR="002263E4" w:rsidRPr="002263E4">
        <w:rPr>
          <w:rFonts w:eastAsia="Times New Roman"/>
          <w:sz w:val="28"/>
          <w:szCs w:val="28"/>
          <w:lang w:val="ru-RU"/>
        </w:rPr>
        <w:t>;</w:t>
      </w:r>
      <w:r w:rsidR="002263E4" w:rsidRPr="002263E4">
        <w:rPr>
          <w:rFonts w:eastAsia="Times New Roman"/>
          <w:bCs/>
          <w:sz w:val="28"/>
          <w:szCs w:val="28"/>
          <w:lang w:val="ru-RU"/>
        </w:rPr>
        <w:t xml:space="preserve"> </w:t>
      </w:r>
      <w:r w:rsidR="002263E4">
        <w:rPr>
          <w:rFonts w:eastAsia="Times New Roman"/>
          <w:bCs/>
          <w:sz w:val="28"/>
          <w:szCs w:val="28"/>
          <w:lang w:val="ru-RU"/>
        </w:rPr>
        <w:t>у</w:t>
      </w:r>
      <w:r w:rsidR="002263E4" w:rsidRPr="002263E4">
        <w:rPr>
          <w:rFonts w:eastAsia="Times New Roman"/>
          <w:bCs/>
          <w:sz w:val="28"/>
          <w:szCs w:val="28"/>
          <w:lang w:val="ru-RU"/>
        </w:rPr>
        <w:t xml:space="preserve">крепление демократии; </w:t>
      </w:r>
      <w:r w:rsidR="002263E4">
        <w:rPr>
          <w:rFonts w:eastAsia="Times New Roman"/>
          <w:bCs/>
          <w:sz w:val="28"/>
          <w:szCs w:val="28"/>
          <w:lang w:val="ru-RU"/>
        </w:rPr>
        <w:t>с</w:t>
      </w:r>
      <w:r w:rsidR="00296BB1" w:rsidRPr="002263E4">
        <w:rPr>
          <w:rFonts w:eastAsia="Times New Roman"/>
          <w:bCs/>
          <w:sz w:val="28"/>
          <w:szCs w:val="28"/>
          <w:lang w:val="ru-RU"/>
        </w:rPr>
        <w:t>оциальные изменения</w:t>
      </w:r>
      <w:r w:rsidR="002263E4" w:rsidRPr="002263E4">
        <w:rPr>
          <w:rFonts w:eastAsia="Times New Roman"/>
          <w:sz w:val="28"/>
          <w:szCs w:val="28"/>
          <w:lang w:val="ru-RU"/>
        </w:rPr>
        <w:t>, п</w:t>
      </w:r>
      <w:r w:rsidR="00296BB1" w:rsidRPr="002263E4">
        <w:rPr>
          <w:rFonts w:eastAsia="Times New Roman"/>
          <w:bCs/>
          <w:sz w:val="28"/>
          <w:szCs w:val="28"/>
          <w:lang w:val="ru-RU"/>
        </w:rPr>
        <w:t>олитическая конкуренция</w:t>
      </w:r>
      <w:r w:rsidR="002263E4" w:rsidRPr="002263E4">
        <w:rPr>
          <w:rFonts w:eastAsia="Times New Roman"/>
          <w:sz w:val="28"/>
          <w:szCs w:val="28"/>
          <w:lang w:val="ru-RU"/>
        </w:rPr>
        <w:t>;</w:t>
      </w:r>
      <w:r w:rsidR="00296BB1" w:rsidRPr="00296BB1">
        <w:rPr>
          <w:rFonts w:eastAsia="Times New Roman"/>
          <w:sz w:val="28"/>
          <w:szCs w:val="28"/>
          <w:lang w:val="ru-RU"/>
        </w:rPr>
        <w:t xml:space="preserve"> </w:t>
      </w:r>
      <w:r w:rsidR="002263E4">
        <w:rPr>
          <w:rFonts w:eastAsia="Times New Roman"/>
          <w:bCs/>
          <w:sz w:val="28"/>
          <w:szCs w:val="28"/>
          <w:lang w:val="ru-RU"/>
        </w:rPr>
        <w:t>г</w:t>
      </w:r>
      <w:r w:rsidR="00296BB1" w:rsidRPr="002263E4">
        <w:rPr>
          <w:rFonts w:eastAsia="Times New Roman"/>
          <w:bCs/>
          <w:sz w:val="28"/>
          <w:szCs w:val="28"/>
          <w:lang w:val="ru-RU"/>
        </w:rPr>
        <w:t>ражданская ответственность</w:t>
      </w:r>
      <w:r w:rsidR="00296BB1" w:rsidRPr="00296BB1">
        <w:rPr>
          <w:rFonts w:eastAsia="Times New Roman"/>
          <w:sz w:val="28"/>
          <w:szCs w:val="28"/>
          <w:lang w:val="ru-RU"/>
        </w:rPr>
        <w:t xml:space="preserve">: </w:t>
      </w:r>
      <w:r w:rsidR="002263E4">
        <w:rPr>
          <w:rFonts w:eastAsia="Times New Roman"/>
          <w:bCs/>
          <w:sz w:val="28"/>
          <w:szCs w:val="28"/>
          <w:lang w:val="ru-RU"/>
        </w:rPr>
        <w:t>в</w:t>
      </w:r>
      <w:r w:rsidR="00296BB1" w:rsidRPr="002263E4">
        <w:rPr>
          <w:rFonts w:eastAsia="Times New Roman"/>
          <w:bCs/>
          <w:sz w:val="28"/>
          <w:szCs w:val="28"/>
          <w:lang w:val="ru-RU"/>
        </w:rPr>
        <w:t>лияние на социальные движения</w:t>
      </w:r>
      <w:r w:rsidR="002263E4">
        <w:rPr>
          <w:rFonts w:eastAsia="Times New Roman"/>
          <w:sz w:val="28"/>
          <w:szCs w:val="28"/>
          <w:lang w:val="ru-RU"/>
        </w:rPr>
        <w:t>.</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2. В первой главе исследования были представлены и подвергнуты анализу наиболее значимые теории, затрагивающие вопросы взаимосвязи и </w:t>
      </w:r>
      <w:r w:rsidRPr="006E4675">
        <w:rPr>
          <w:rFonts w:ascii="Times New Roman" w:hAnsi="Times New Roman" w:cs="Times New Roman"/>
          <w:sz w:val="28"/>
          <w:szCs w:val="28"/>
        </w:rPr>
        <w:lastRenderedPageBreak/>
        <w:t xml:space="preserve">взаимодействия избирательной системы с </w:t>
      </w:r>
      <w:r w:rsidR="00D41629" w:rsidRPr="006E4675">
        <w:rPr>
          <w:rFonts w:ascii="Times New Roman" w:hAnsi="Times New Roman" w:cs="Times New Roman"/>
          <w:sz w:val="28"/>
          <w:szCs w:val="28"/>
        </w:rPr>
        <w:t>институтами государственной власти. В нашем исследовании мы отошли от традиционного понимания избирательной системы как правового механизма (регулятора) формирующей правящий режим. И</w:t>
      </w:r>
      <w:r w:rsidRPr="006E4675">
        <w:rPr>
          <w:rFonts w:ascii="Times New Roman" w:hAnsi="Times New Roman" w:cs="Times New Roman"/>
          <w:sz w:val="28"/>
          <w:szCs w:val="28"/>
        </w:rPr>
        <w:t xml:space="preserve">збирательную систему, напротив, следует считать производной от политической системы в целом. </w:t>
      </w:r>
    </w:p>
    <w:p w:rsidR="00E04F3D" w:rsidRPr="006E4675" w:rsidRDefault="00DE30CE"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В исследовании нами учитывалась сущность и роль сильной президентской власти, которая свойственна для политических систем и политической </w:t>
      </w:r>
      <w:proofErr w:type="gramStart"/>
      <w:r w:rsidRPr="006E4675">
        <w:rPr>
          <w:rFonts w:ascii="Times New Roman" w:hAnsi="Times New Roman" w:cs="Times New Roman"/>
          <w:sz w:val="28"/>
          <w:szCs w:val="28"/>
        </w:rPr>
        <w:t>жизни</w:t>
      </w:r>
      <w:proofErr w:type="gramEnd"/>
      <w:r w:rsidRPr="006E4675">
        <w:rPr>
          <w:rFonts w:ascii="Times New Roman" w:hAnsi="Times New Roman" w:cs="Times New Roman"/>
          <w:sz w:val="28"/>
          <w:szCs w:val="28"/>
        </w:rPr>
        <w:t xml:space="preserve"> как Казахстана, так и Кыргызстана.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3. Во второй главе исследования был представлен и подвергнут анализу процесс и последствия преобразования избирательных систем, который произошел в обоих наших государствах за время суверенитета. Были проанализированы, в частности, такие политические феномены, как партии власти, партийная система, институт президентства и разделения властей. </w:t>
      </w:r>
    </w:p>
    <w:p w:rsidR="00E04F3D" w:rsidRPr="006E4675" w:rsidRDefault="00E04F3D" w:rsidP="00E04F3D">
      <w:pPr>
        <w:spacing w:after="0" w:line="360" w:lineRule="auto"/>
        <w:ind w:firstLine="567"/>
        <w:jc w:val="both"/>
        <w:rPr>
          <w:rFonts w:ascii="Times New Roman" w:hAnsi="Times New Roman" w:cs="Times New Roman"/>
          <w:sz w:val="28"/>
          <w:szCs w:val="28"/>
        </w:rPr>
      </w:pPr>
      <w:proofErr w:type="gramStart"/>
      <w:r w:rsidRPr="006E4675">
        <w:rPr>
          <w:rFonts w:ascii="Times New Roman" w:hAnsi="Times New Roman" w:cs="Times New Roman"/>
          <w:sz w:val="28"/>
          <w:szCs w:val="28"/>
        </w:rPr>
        <w:t>Для того чтобы анализ влияния и последствий внедрения пропорциональной избирательной системы имел достаточную объективность и точность, нами были представлены множество фактов и подробном виде представлена структура последних в обеих странах выборов, при этом были определены индексы партийной фрагментации и рационального, способного обеспечить наибольшую эффективность количества парламентских партий в каждом из наших стран, а также проведен сравнительный анализ итогов последних выборов</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проведенных</w:t>
      </w:r>
      <w:proofErr w:type="gramEnd"/>
      <w:r w:rsidRPr="006E4675">
        <w:rPr>
          <w:rFonts w:ascii="Times New Roman" w:hAnsi="Times New Roman" w:cs="Times New Roman"/>
          <w:sz w:val="28"/>
          <w:szCs w:val="28"/>
        </w:rPr>
        <w:t xml:space="preserve"> по правилам смешанной системы, с итогами предшествующих.</w:t>
      </w:r>
    </w:p>
    <w:p w:rsidR="00424C74"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4. В двух последующих главах были выявлены и подвергнуты анализу причины, по которым были подвергнуты преобразованию избирательные системы и законодатель</w:t>
      </w:r>
      <w:r w:rsidR="00424C74" w:rsidRPr="006E4675">
        <w:rPr>
          <w:rFonts w:ascii="Times New Roman" w:hAnsi="Times New Roman" w:cs="Times New Roman"/>
          <w:sz w:val="28"/>
          <w:szCs w:val="28"/>
        </w:rPr>
        <w:t>ства в обоих наших государствах</w:t>
      </w:r>
      <w:r w:rsidRPr="006E4675">
        <w:rPr>
          <w:rFonts w:ascii="Times New Roman" w:hAnsi="Times New Roman" w:cs="Times New Roman"/>
          <w:sz w:val="28"/>
          <w:szCs w:val="28"/>
        </w:rPr>
        <w:t xml:space="preserve">. </w:t>
      </w:r>
      <w:r w:rsidR="00424C74" w:rsidRPr="006E4675">
        <w:rPr>
          <w:rFonts w:ascii="Times New Roman" w:hAnsi="Times New Roman" w:cs="Times New Roman"/>
          <w:sz w:val="28"/>
          <w:szCs w:val="28"/>
        </w:rPr>
        <w:t>В условиях политического режима, характеризуемой сильной президентской властью, прогнозируется,</w:t>
      </w:r>
      <w:r w:rsidRPr="006E4675">
        <w:rPr>
          <w:rFonts w:ascii="Times New Roman" w:hAnsi="Times New Roman" w:cs="Times New Roman"/>
          <w:sz w:val="28"/>
          <w:szCs w:val="28"/>
        </w:rPr>
        <w:t xml:space="preserve"> что </w:t>
      </w:r>
      <w:r w:rsidR="00424C74" w:rsidRPr="006E4675">
        <w:rPr>
          <w:rFonts w:ascii="Times New Roman" w:hAnsi="Times New Roman" w:cs="Times New Roman"/>
          <w:sz w:val="28"/>
          <w:szCs w:val="28"/>
        </w:rPr>
        <w:t>пропорциональная система</w:t>
      </w:r>
      <w:r w:rsidRPr="006E4675">
        <w:rPr>
          <w:rFonts w:ascii="Times New Roman" w:hAnsi="Times New Roman" w:cs="Times New Roman"/>
          <w:sz w:val="28"/>
          <w:szCs w:val="28"/>
        </w:rPr>
        <w:t xml:space="preserve"> не сможет способствовать развитию подлинной многопартийности, </w:t>
      </w:r>
      <w:r w:rsidR="00424C74" w:rsidRPr="006E4675">
        <w:rPr>
          <w:rFonts w:ascii="Times New Roman" w:hAnsi="Times New Roman" w:cs="Times New Roman"/>
          <w:sz w:val="28"/>
          <w:szCs w:val="28"/>
        </w:rPr>
        <w:t xml:space="preserve">последние прошедшие выборы в парламенты в 2019 году в РК и в 2021 году в </w:t>
      </w:r>
      <w:proofErr w:type="gramStart"/>
      <w:r w:rsidR="00424C74" w:rsidRPr="006E4675">
        <w:rPr>
          <w:rFonts w:ascii="Times New Roman" w:hAnsi="Times New Roman" w:cs="Times New Roman"/>
          <w:sz w:val="28"/>
          <w:szCs w:val="28"/>
        </w:rPr>
        <w:t>КР</w:t>
      </w:r>
      <w:proofErr w:type="gramEnd"/>
      <w:r w:rsidR="00424C74" w:rsidRPr="006E4675">
        <w:rPr>
          <w:rFonts w:ascii="Times New Roman" w:hAnsi="Times New Roman" w:cs="Times New Roman"/>
          <w:sz w:val="28"/>
          <w:szCs w:val="28"/>
        </w:rPr>
        <w:t xml:space="preserve"> тому подтверждение.</w:t>
      </w:r>
    </w:p>
    <w:p w:rsidR="00C36B8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5. Среди множества черт, присущих для Казахстана, Кыргызстана и России, как и многих других постсоветских государств, следует в первую очередь назвать очень близкую структуру институционального дизайна, которую образуют: </w:t>
      </w:r>
    </w:p>
    <w:p w:rsidR="00C36B8D" w:rsidRPr="006E4675" w:rsidRDefault="00E04F3D" w:rsidP="00C36B8D">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президентско-парламентская система с</w:t>
      </w:r>
      <w:r w:rsidRPr="006E4675">
        <w:rPr>
          <w:rFonts w:ascii="Times New Roman" w:hAnsi="Times New Roman" w:cs="Times New Roman"/>
          <w:sz w:val="28"/>
          <w:szCs w:val="28"/>
          <w:lang w:val="en-US"/>
        </w:rPr>
        <w:t> </w:t>
      </w:r>
      <w:r w:rsidRPr="006E4675">
        <w:rPr>
          <w:rFonts w:ascii="Times New Roman" w:hAnsi="Times New Roman" w:cs="Times New Roman"/>
          <w:sz w:val="28"/>
          <w:szCs w:val="28"/>
        </w:rPr>
        <w:t xml:space="preserve">расширенными президентскими полномочиями; </w:t>
      </w:r>
    </w:p>
    <w:p w:rsidR="00C36B8D" w:rsidRPr="006E4675" w:rsidRDefault="00E04F3D" w:rsidP="00C36B8D">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заметное воздействие исполнительной власти на </w:t>
      </w:r>
      <w:proofErr w:type="gramStart"/>
      <w:r w:rsidRPr="006E4675">
        <w:rPr>
          <w:rFonts w:ascii="Times New Roman" w:hAnsi="Times New Roman" w:cs="Times New Roman"/>
          <w:sz w:val="28"/>
          <w:szCs w:val="28"/>
        </w:rPr>
        <w:t>законодательную</w:t>
      </w:r>
      <w:proofErr w:type="gramEnd"/>
      <w:r w:rsidRPr="006E4675">
        <w:rPr>
          <w:rFonts w:ascii="Times New Roman" w:hAnsi="Times New Roman" w:cs="Times New Roman"/>
          <w:sz w:val="28"/>
          <w:szCs w:val="28"/>
        </w:rPr>
        <w:t>;</w:t>
      </w:r>
    </w:p>
    <w:p w:rsidR="00C36B8D" w:rsidRPr="006E4675" w:rsidRDefault="00E04F3D" w:rsidP="00C36B8D">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особенности взаимодействия политических партий с исполнительной властью; </w:t>
      </w:r>
    </w:p>
    <w:p w:rsidR="00C36B8D" w:rsidRPr="006E4675" w:rsidRDefault="00E04F3D" w:rsidP="00C36B8D">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фактическое отсутствие либо существенное искажени</w:t>
      </w:r>
      <w:r w:rsidR="00C36B8D" w:rsidRPr="006E4675">
        <w:rPr>
          <w:rFonts w:ascii="Times New Roman" w:hAnsi="Times New Roman" w:cs="Times New Roman"/>
          <w:sz w:val="28"/>
          <w:szCs w:val="28"/>
        </w:rPr>
        <w:t>е института разделения властей;</w:t>
      </w:r>
    </w:p>
    <w:p w:rsidR="00C36B8D" w:rsidRPr="006E4675" w:rsidRDefault="00E04F3D" w:rsidP="00C36B8D">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наличие так называемой «партии власти», которая ассоциируется непосредственно с личностью президента, </w:t>
      </w:r>
      <w:proofErr w:type="gramStart"/>
      <w:r w:rsidRPr="006E4675">
        <w:rPr>
          <w:rFonts w:ascii="Times New Roman" w:hAnsi="Times New Roman" w:cs="Times New Roman"/>
          <w:sz w:val="28"/>
          <w:szCs w:val="28"/>
        </w:rPr>
        <w:t>и</w:t>
      </w:r>
      <w:proofErr w:type="gramEnd"/>
      <w:r w:rsidRPr="006E4675">
        <w:rPr>
          <w:rFonts w:ascii="Times New Roman" w:hAnsi="Times New Roman" w:cs="Times New Roman"/>
          <w:sz w:val="28"/>
          <w:szCs w:val="28"/>
        </w:rPr>
        <w:t xml:space="preserve"> в конечном счете она превращается в послушный инструмент в руках исполнительной власти и самого президента. </w:t>
      </w:r>
    </w:p>
    <w:p w:rsidR="00E04F3D" w:rsidRPr="006E4675" w:rsidRDefault="00E04F3D" w:rsidP="00C36B8D">
      <w:pPr>
        <w:tabs>
          <w:tab w:val="left" w:pos="993"/>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таких условиях парламентская оппозиция рано или поздно становиться формальной и фиктивной, используется властью как технический инструмент, а реальная партийная конкуренция отсутствует. </w:t>
      </w:r>
    </w:p>
    <w:p w:rsidR="0051444B" w:rsidRPr="006E4675" w:rsidRDefault="00E04F3D" w:rsidP="0051444B">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6. </w:t>
      </w:r>
      <w:r w:rsidR="0051444B" w:rsidRPr="006E4675">
        <w:rPr>
          <w:rFonts w:ascii="Times New Roman" w:hAnsi="Times New Roman" w:cs="Times New Roman"/>
          <w:sz w:val="28"/>
          <w:szCs w:val="28"/>
        </w:rPr>
        <w:t xml:space="preserve">В эволюционном политическом процессе политические партии формируются традиционно по схеме «снизу-вверх», попытки же создать партии по обратной схеме, т.е. «сверху-вниз», приводят, как показывает практика, к возникновению фиктивных партий, на деле полностью подчиненным властным структурам, что наряду с искусственным принудительным  преобразованием избирательной системы </w:t>
      </w:r>
      <w:proofErr w:type="gramStart"/>
      <w:r w:rsidR="0051444B" w:rsidRPr="006E4675">
        <w:rPr>
          <w:rFonts w:ascii="Times New Roman" w:hAnsi="Times New Roman" w:cs="Times New Roman"/>
          <w:sz w:val="28"/>
          <w:szCs w:val="28"/>
        </w:rPr>
        <w:t>приводит</w:t>
      </w:r>
      <w:proofErr w:type="gramEnd"/>
      <w:r w:rsidR="0051444B" w:rsidRPr="006E4675">
        <w:rPr>
          <w:rFonts w:ascii="Times New Roman" w:hAnsi="Times New Roman" w:cs="Times New Roman"/>
          <w:sz w:val="28"/>
          <w:szCs w:val="28"/>
        </w:rPr>
        <w:t xml:space="preserve"> в конечном счете к утрате партиями их основных функций и предназначения, состоящих в том, чтобы представлять и защищать интересы групп населения и общества в целом. </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Так, в Казахстане применение смешанной избирательной системы не привело, как изначально предполагалось и к чему стремились, к </w:t>
      </w:r>
      <w:r w:rsidRPr="006E4675">
        <w:rPr>
          <w:rFonts w:ascii="Times New Roman" w:hAnsi="Times New Roman" w:cs="Times New Roman"/>
          <w:sz w:val="28"/>
          <w:szCs w:val="28"/>
        </w:rPr>
        <w:lastRenderedPageBreak/>
        <w:t>возникновению реальной конкуренции в процессе выборо</w:t>
      </w:r>
      <w:r w:rsidR="0051444B" w:rsidRPr="006E4675">
        <w:rPr>
          <w:rFonts w:ascii="Times New Roman" w:hAnsi="Times New Roman" w:cs="Times New Roman"/>
          <w:sz w:val="28"/>
          <w:szCs w:val="28"/>
        </w:rPr>
        <w:t xml:space="preserve">в между политическими партиями, произошла дефрагментация политической </w:t>
      </w:r>
      <w:proofErr w:type="gramStart"/>
      <w:r w:rsidR="0051444B" w:rsidRPr="006E4675">
        <w:rPr>
          <w:rFonts w:ascii="Times New Roman" w:hAnsi="Times New Roman" w:cs="Times New Roman"/>
          <w:sz w:val="28"/>
          <w:szCs w:val="28"/>
        </w:rPr>
        <w:t>элиты</w:t>
      </w:r>
      <w:proofErr w:type="gramEnd"/>
      <w:r w:rsidR="0051444B" w:rsidRPr="006E4675">
        <w:rPr>
          <w:rFonts w:ascii="Times New Roman" w:hAnsi="Times New Roman" w:cs="Times New Roman"/>
          <w:sz w:val="28"/>
          <w:szCs w:val="28"/>
        </w:rPr>
        <w:t xml:space="preserve"> и </w:t>
      </w:r>
      <w:r w:rsidR="00D91C6E" w:rsidRPr="006E4675">
        <w:rPr>
          <w:rFonts w:ascii="Times New Roman" w:hAnsi="Times New Roman" w:cs="Times New Roman"/>
          <w:sz w:val="28"/>
          <w:szCs w:val="28"/>
        </w:rPr>
        <w:t xml:space="preserve">образования новых </w:t>
      </w:r>
      <w:r w:rsidR="0051444B" w:rsidRPr="006E4675">
        <w:rPr>
          <w:rFonts w:ascii="Times New Roman" w:hAnsi="Times New Roman" w:cs="Times New Roman"/>
          <w:sz w:val="28"/>
          <w:szCs w:val="28"/>
        </w:rPr>
        <w:t xml:space="preserve">партий в результате чего избирательные голоса были </w:t>
      </w:r>
      <w:r w:rsidR="00D91C6E" w:rsidRPr="006E4675">
        <w:rPr>
          <w:rFonts w:ascii="Times New Roman" w:hAnsi="Times New Roman" w:cs="Times New Roman"/>
          <w:sz w:val="28"/>
          <w:szCs w:val="28"/>
        </w:rPr>
        <w:t>«</w:t>
      </w:r>
      <w:r w:rsidR="0051444B" w:rsidRPr="006E4675">
        <w:rPr>
          <w:rFonts w:ascii="Times New Roman" w:hAnsi="Times New Roman" w:cs="Times New Roman"/>
          <w:sz w:val="28"/>
          <w:szCs w:val="28"/>
        </w:rPr>
        <w:t>разбросаны</w:t>
      </w:r>
      <w:r w:rsidR="00D91C6E" w:rsidRPr="006E4675">
        <w:rPr>
          <w:rFonts w:ascii="Times New Roman" w:hAnsi="Times New Roman" w:cs="Times New Roman"/>
          <w:sz w:val="28"/>
          <w:szCs w:val="28"/>
        </w:rPr>
        <w:t>» и как токовой консолидации «оппозиционных партий» не произошло.</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7. Реальная избирательная практика, опыт проведения выборов в Казахстане и Кыргызстане говорят в пользу того, что вопреки  официальным заявленным </w:t>
      </w:r>
      <w:r w:rsidR="00D91C6E" w:rsidRPr="006E4675">
        <w:rPr>
          <w:rFonts w:ascii="Times New Roman" w:hAnsi="Times New Roman" w:cs="Times New Roman"/>
          <w:sz w:val="28"/>
          <w:szCs w:val="28"/>
        </w:rPr>
        <w:t>мотивам и</w:t>
      </w:r>
      <w:r w:rsidRPr="006E4675">
        <w:rPr>
          <w:rFonts w:ascii="Times New Roman" w:hAnsi="Times New Roman" w:cs="Times New Roman"/>
          <w:sz w:val="28"/>
          <w:szCs w:val="28"/>
        </w:rPr>
        <w:t xml:space="preserve"> намерениям проведения избирательных реформ, осуществлявшихся за время суверенитета в обеих республиках, были подчинены</w:t>
      </w:r>
      <w:r w:rsidR="00533C80" w:rsidRPr="006E4675">
        <w:rPr>
          <w:rFonts w:ascii="Times New Roman" w:hAnsi="Times New Roman" w:cs="Times New Roman"/>
          <w:sz w:val="28"/>
          <w:szCs w:val="28"/>
        </w:rPr>
        <w:t>,</w:t>
      </w:r>
      <w:r w:rsidRPr="006E4675">
        <w:rPr>
          <w:rFonts w:ascii="Times New Roman" w:hAnsi="Times New Roman" w:cs="Times New Roman"/>
          <w:sz w:val="28"/>
          <w:szCs w:val="28"/>
        </w:rPr>
        <w:t xml:space="preserve"> в конечном счете</w:t>
      </w:r>
      <w:r w:rsidR="00533C80" w:rsidRPr="006E4675">
        <w:rPr>
          <w:rFonts w:ascii="Times New Roman" w:hAnsi="Times New Roman" w:cs="Times New Roman"/>
          <w:sz w:val="28"/>
          <w:szCs w:val="28"/>
        </w:rPr>
        <w:t>,</w:t>
      </w:r>
      <w:r w:rsidRPr="006E4675">
        <w:rPr>
          <w:rFonts w:ascii="Times New Roman" w:hAnsi="Times New Roman" w:cs="Times New Roman"/>
          <w:sz w:val="28"/>
          <w:szCs w:val="28"/>
        </w:rPr>
        <w:t xml:space="preserve"> цели господствующей политической партии установить и укрепить собственную монополию на государственную власть и власть в парламенте, </w:t>
      </w:r>
      <w:proofErr w:type="gramStart"/>
      <w:r w:rsidRPr="006E4675">
        <w:rPr>
          <w:rFonts w:ascii="Times New Roman" w:hAnsi="Times New Roman" w:cs="Times New Roman"/>
          <w:sz w:val="28"/>
          <w:szCs w:val="28"/>
        </w:rPr>
        <w:t>что</w:t>
      </w:r>
      <w:proofErr w:type="gramEnd"/>
      <w:r w:rsidRPr="006E4675">
        <w:rPr>
          <w:rFonts w:ascii="Times New Roman" w:hAnsi="Times New Roman" w:cs="Times New Roman"/>
          <w:sz w:val="28"/>
          <w:szCs w:val="28"/>
        </w:rPr>
        <w:t xml:space="preserve"> так или иначе приводило к расши</w:t>
      </w:r>
      <w:r w:rsidR="00D91C6E" w:rsidRPr="006E4675">
        <w:rPr>
          <w:rFonts w:ascii="Times New Roman" w:hAnsi="Times New Roman" w:cs="Times New Roman"/>
          <w:sz w:val="28"/>
          <w:szCs w:val="28"/>
        </w:rPr>
        <w:t>рению президентских полномочий.</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8. На сегодняшний день в Казахстане </w:t>
      </w:r>
      <w:r w:rsidR="007936B8" w:rsidRPr="006E4675">
        <w:rPr>
          <w:rFonts w:ascii="Times New Roman" w:hAnsi="Times New Roman" w:cs="Times New Roman"/>
          <w:sz w:val="28"/>
          <w:szCs w:val="28"/>
        </w:rPr>
        <w:t xml:space="preserve">предполагаются «косметические» </w:t>
      </w:r>
      <w:r w:rsidRPr="006E4675">
        <w:rPr>
          <w:rFonts w:ascii="Times New Roman" w:hAnsi="Times New Roman" w:cs="Times New Roman"/>
          <w:sz w:val="28"/>
          <w:szCs w:val="28"/>
        </w:rPr>
        <w:t>изменения избирательной системы</w:t>
      </w:r>
      <w:r w:rsidR="007936B8" w:rsidRPr="006E4675">
        <w:rPr>
          <w:rFonts w:ascii="Times New Roman" w:hAnsi="Times New Roman" w:cs="Times New Roman"/>
          <w:sz w:val="28"/>
          <w:szCs w:val="28"/>
        </w:rPr>
        <w:t xml:space="preserve"> и м</w:t>
      </w:r>
      <w:r w:rsidRPr="006E4675">
        <w:rPr>
          <w:rFonts w:ascii="Times New Roman" w:hAnsi="Times New Roman" w:cs="Times New Roman"/>
          <w:sz w:val="28"/>
          <w:szCs w:val="28"/>
        </w:rPr>
        <w:t>ожно предположить</w:t>
      </w:r>
      <w:r w:rsidR="007936B8" w:rsidRPr="006E4675">
        <w:rPr>
          <w:rFonts w:ascii="Times New Roman" w:hAnsi="Times New Roman" w:cs="Times New Roman"/>
          <w:sz w:val="28"/>
          <w:szCs w:val="28"/>
        </w:rPr>
        <w:t>, что</w:t>
      </w:r>
      <w:r w:rsidRPr="006E4675">
        <w:rPr>
          <w:rFonts w:ascii="Times New Roman" w:hAnsi="Times New Roman" w:cs="Times New Roman"/>
          <w:sz w:val="28"/>
          <w:szCs w:val="28"/>
        </w:rPr>
        <w:t xml:space="preserve"> </w:t>
      </w:r>
      <w:r w:rsidR="007936B8" w:rsidRPr="006E4675">
        <w:rPr>
          <w:rFonts w:ascii="Times New Roman" w:hAnsi="Times New Roman" w:cs="Times New Roman"/>
          <w:sz w:val="28"/>
          <w:szCs w:val="28"/>
        </w:rPr>
        <w:t>ф</w:t>
      </w:r>
      <w:r w:rsidRPr="006E4675">
        <w:rPr>
          <w:rFonts w:ascii="Times New Roman" w:hAnsi="Times New Roman" w:cs="Times New Roman"/>
          <w:sz w:val="28"/>
          <w:szCs w:val="28"/>
        </w:rPr>
        <w:t xml:space="preserve">ракционный состав Мажилиса после выборов </w:t>
      </w:r>
      <w:r w:rsidR="007936B8" w:rsidRPr="006E4675">
        <w:rPr>
          <w:rFonts w:ascii="Times New Roman" w:hAnsi="Times New Roman" w:cs="Times New Roman"/>
          <w:sz w:val="28"/>
          <w:szCs w:val="28"/>
        </w:rPr>
        <w:t xml:space="preserve">в 2019 году </w:t>
      </w:r>
      <w:r w:rsidRPr="006E4675">
        <w:rPr>
          <w:rFonts w:ascii="Times New Roman" w:hAnsi="Times New Roman" w:cs="Times New Roman"/>
          <w:sz w:val="28"/>
          <w:szCs w:val="28"/>
        </w:rPr>
        <w:t xml:space="preserve">останется прежним. </w:t>
      </w:r>
      <w:r w:rsidR="007936B8" w:rsidRPr="006E4675">
        <w:rPr>
          <w:rFonts w:ascii="Times New Roman" w:hAnsi="Times New Roman" w:cs="Times New Roman"/>
          <w:sz w:val="28"/>
          <w:szCs w:val="28"/>
        </w:rPr>
        <w:t>Политическому режиму</w:t>
      </w:r>
      <w:r w:rsidRPr="006E4675">
        <w:rPr>
          <w:rFonts w:ascii="Times New Roman" w:hAnsi="Times New Roman" w:cs="Times New Roman"/>
          <w:sz w:val="28"/>
          <w:szCs w:val="28"/>
        </w:rPr>
        <w:t xml:space="preserve"> стоит сократить использование административного ресурса и давление на оппозиционные </w:t>
      </w:r>
      <w:r w:rsidR="007936B8" w:rsidRPr="006E4675">
        <w:rPr>
          <w:rFonts w:ascii="Times New Roman" w:hAnsi="Times New Roman" w:cs="Times New Roman"/>
          <w:sz w:val="28"/>
          <w:szCs w:val="28"/>
        </w:rPr>
        <w:t>партии.</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9. Предложение, которое имело место быть в </w:t>
      </w:r>
      <w:r w:rsidR="002D399F" w:rsidRPr="006E4675">
        <w:rPr>
          <w:rFonts w:ascii="Times New Roman" w:hAnsi="Times New Roman" w:cs="Times New Roman"/>
          <w:sz w:val="28"/>
          <w:szCs w:val="28"/>
        </w:rPr>
        <w:t xml:space="preserve">Казахстане, </w:t>
      </w:r>
      <w:r w:rsidRPr="006E4675">
        <w:rPr>
          <w:rFonts w:ascii="Times New Roman" w:hAnsi="Times New Roman" w:cs="Times New Roman"/>
          <w:sz w:val="28"/>
          <w:szCs w:val="28"/>
        </w:rPr>
        <w:t xml:space="preserve">Кыргызстане и России, о необходимости вернуться к применению смешанной системы вполне подчиняется логике, приведенной в вышеуказанных выводах, и может привести к тем же последствиям, поскольку в той форме и теми способами, которыми ее будут, по всей видимости, реализовывать, </w:t>
      </w:r>
      <w:proofErr w:type="gramStart"/>
      <w:r w:rsidRPr="006E4675">
        <w:rPr>
          <w:rFonts w:ascii="Times New Roman" w:hAnsi="Times New Roman" w:cs="Times New Roman"/>
          <w:sz w:val="28"/>
          <w:szCs w:val="28"/>
        </w:rPr>
        <w:t>она</w:t>
      </w:r>
      <w:proofErr w:type="gramEnd"/>
      <w:r w:rsidRPr="006E4675">
        <w:rPr>
          <w:rFonts w:ascii="Times New Roman" w:hAnsi="Times New Roman" w:cs="Times New Roman"/>
          <w:sz w:val="28"/>
          <w:szCs w:val="28"/>
        </w:rPr>
        <w:t xml:space="preserve"> в конечном счете вберет в себя изъяны как пропорциональной, так и мажоритарной систем. Несмотря на возможность получения побочных, непредвиденных и нежелательных для власти результатов, к примеру, усиление региональных элит</w:t>
      </w:r>
      <w:r w:rsidR="004D18F8" w:rsidRPr="006E4675">
        <w:rPr>
          <w:rFonts w:ascii="Times New Roman" w:hAnsi="Times New Roman" w:cs="Times New Roman"/>
          <w:sz w:val="28"/>
          <w:szCs w:val="28"/>
        </w:rPr>
        <w:t xml:space="preserve"> и кланов</w:t>
      </w:r>
      <w:r w:rsidRPr="006E4675">
        <w:rPr>
          <w:rFonts w:ascii="Times New Roman" w:hAnsi="Times New Roman" w:cs="Times New Roman"/>
          <w:sz w:val="28"/>
          <w:szCs w:val="28"/>
        </w:rPr>
        <w:t>, тем не менее</w:t>
      </w:r>
      <w:r w:rsidR="004D18F8" w:rsidRPr="006E4675">
        <w:rPr>
          <w:rFonts w:ascii="Times New Roman" w:hAnsi="Times New Roman" w:cs="Times New Roman"/>
          <w:sz w:val="28"/>
          <w:szCs w:val="28"/>
        </w:rPr>
        <w:t>, смешанная система позволит сохранить и у</w:t>
      </w:r>
      <w:r w:rsidR="00E15B39" w:rsidRPr="006E4675">
        <w:rPr>
          <w:rFonts w:ascii="Times New Roman" w:hAnsi="Times New Roman" w:cs="Times New Roman"/>
          <w:sz w:val="28"/>
          <w:szCs w:val="28"/>
        </w:rPr>
        <w:t>держать власть правящего режима.</w:t>
      </w:r>
    </w:p>
    <w:p w:rsidR="00E04F3D" w:rsidRPr="006E4675" w:rsidRDefault="00E04F3D" w:rsidP="00E04F3D">
      <w:pPr>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10. </w:t>
      </w:r>
      <w:proofErr w:type="gramStart"/>
      <w:r w:rsidR="00E15B39" w:rsidRPr="006E4675">
        <w:rPr>
          <w:rFonts w:ascii="Times New Roman" w:hAnsi="Times New Roman" w:cs="Times New Roman"/>
          <w:sz w:val="28"/>
          <w:szCs w:val="28"/>
        </w:rPr>
        <w:t xml:space="preserve">Чтобы достигнуть </w:t>
      </w:r>
      <w:r w:rsidRPr="006E4675">
        <w:rPr>
          <w:rFonts w:ascii="Times New Roman" w:hAnsi="Times New Roman" w:cs="Times New Roman"/>
          <w:sz w:val="28"/>
          <w:szCs w:val="28"/>
        </w:rPr>
        <w:t xml:space="preserve">усиления роли политических партий и развития многопартийности в наших странах, необходимо в первую очередь уменьшить влияние исполнительной власти на законодательную, а также возможности расширения президентских полномочий, а с ними и власти, закрепленные в Конституции. </w:t>
      </w:r>
      <w:proofErr w:type="gramEnd"/>
    </w:p>
    <w:p w:rsidR="00E04F3D" w:rsidRPr="006E4675" w:rsidRDefault="00E04F3D" w:rsidP="00E04F3D">
      <w:pPr>
        <w:shd w:val="clear" w:color="auto" w:fill="FFFFFF"/>
        <w:spacing w:after="0" w:line="360" w:lineRule="auto"/>
        <w:ind w:firstLine="567"/>
        <w:jc w:val="both"/>
        <w:rPr>
          <w:rFonts w:ascii="Times New Roman" w:hAnsi="Times New Roman" w:cs="Times New Roman"/>
          <w:sz w:val="28"/>
          <w:szCs w:val="28"/>
        </w:rPr>
      </w:pPr>
      <w:r w:rsidRPr="006E4675">
        <w:rPr>
          <w:rFonts w:ascii="Times New Roman" w:hAnsi="Times New Roman" w:cs="Times New Roman"/>
          <w:sz w:val="28"/>
          <w:szCs w:val="28"/>
        </w:rPr>
        <w:t xml:space="preserve">11. Октябрьские события 2020 года, произошедшие в Кыргызской Республике, изменили ход социально-политической жизни страны, и были назначены внеочередные выборы на пост Президента </w:t>
      </w:r>
      <w:proofErr w:type="gramStart"/>
      <w:r w:rsidRPr="006E4675">
        <w:rPr>
          <w:rFonts w:ascii="Times New Roman" w:hAnsi="Times New Roman" w:cs="Times New Roman"/>
          <w:sz w:val="28"/>
          <w:szCs w:val="28"/>
        </w:rPr>
        <w:t>КР</w:t>
      </w:r>
      <w:proofErr w:type="gramEnd"/>
      <w:r w:rsidRPr="006E4675">
        <w:rPr>
          <w:rFonts w:ascii="Times New Roman" w:hAnsi="Times New Roman" w:cs="Times New Roman"/>
          <w:sz w:val="28"/>
          <w:szCs w:val="28"/>
        </w:rPr>
        <w:t xml:space="preserve">, которые </w:t>
      </w:r>
      <w:r w:rsidR="00A877D6" w:rsidRPr="006E4675">
        <w:rPr>
          <w:rFonts w:ascii="Times New Roman" w:hAnsi="Times New Roman" w:cs="Times New Roman"/>
          <w:sz w:val="28"/>
          <w:szCs w:val="28"/>
        </w:rPr>
        <w:t>состояться</w:t>
      </w:r>
      <w:r w:rsidR="00F417BC" w:rsidRPr="006E4675">
        <w:rPr>
          <w:rFonts w:ascii="Times New Roman" w:hAnsi="Times New Roman" w:cs="Times New Roman"/>
          <w:sz w:val="28"/>
          <w:szCs w:val="28"/>
        </w:rPr>
        <w:t xml:space="preserve"> 10 января 2021 года. Для нас представляет огромный интерес работ</w:t>
      </w:r>
      <w:r w:rsidR="00A877D6" w:rsidRPr="006E4675">
        <w:rPr>
          <w:rFonts w:ascii="Times New Roman" w:hAnsi="Times New Roman" w:cs="Times New Roman"/>
          <w:sz w:val="28"/>
          <w:szCs w:val="28"/>
        </w:rPr>
        <w:t>а</w:t>
      </w:r>
      <w:r w:rsidRPr="006E4675">
        <w:rPr>
          <w:rFonts w:ascii="Times New Roman" w:hAnsi="Times New Roman" w:cs="Times New Roman"/>
          <w:sz w:val="28"/>
          <w:szCs w:val="28"/>
        </w:rPr>
        <w:t xml:space="preserve"> Конституционного совещания, </w:t>
      </w:r>
      <w:r w:rsidR="00F417BC" w:rsidRPr="006E4675">
        <w:rPr>
          <w:rFonts w:ascii="Times New Roman" w:hAnsi="Times New Roman" w:cs="Times New Roman"/>
          <w:sz w:val="28"/>
          <w:szCs w:val="28"/>
        </w:rPr>
        <w:t>над новым</w:t>
      </w:r>
      <w:r w:rsidRPr="006E4675">
        <w:rPr>
          <w:rFonts w:ascii="Times New Roman" w:hAnsi="Times New Roman" w:cs="Times New Roman"/>
          <w:sz w:val="28"/>
          <w:szCs w:val="28"/>
        </w:rPr>
        <w:t xml:space="preserve"> </w:t>
      </w:r>
      <w:r w:rsidR="00F417BC" w:rsidRPr="006E4675">
        <w:rPr>
          <w:rFonts w:ascii="Times New Roman" w:hAnsi="Times New Roman" w:cs="Times New Roman"/>
          <w:sz w:val="28"/>
          <w:szCs w:val="28"/>
        </w:rPr>
        <w:t xml:space="preserve">проектом </w:t>
      </w:r>
      <w:r w:rsidRPr="006E4675">
        <w:rPr>
          <w:rFonts w:ascii="Times New Roman" w:hAnsi="Times New Roman" w:cs="Times New Roman"/>
          <w:sz w:val="28"/>
          <w:szCs w:val="28"/>
        </w:rPr>
        <w:t>Конституции К</w:t>
      </w:r>
      <w:r w:rsidR="00F417BC" w:rsidRPr="006E4675">
        <w:rPr>
          <w:rFonts w:ascii="Times New Roman" w:hAnsi="Times New Roman" w:cs="Times New Roman"/>
          <w:sz w:val="28"/>
          <w:szCs w:val="28"/>
        </w:rPr>
        <w:t xml:space="preserve">ыргызской </w:t>
      </w:r>
      <w:r w:rsidRPr="006E4675">
        <w:rPr>
          <w:rFonts w:ascii="Times New Roman" w:hAnsi="Times New Roman" w:cs="Times New Roman"/>
          <w:sz w:val="28"/>
          <w:szCs w:val="28"/>
        </w:rPr>
        <w:t>Р</w:t>
      </w:r>
      <w:r w:rsidR="00F417BC" w:rsidRPr="006E4675">
        <w:rPr>
          <w:rFonts w:ascii="Times New Roman" w:hAnsi="Times New Roman" w:cs="Times New Roman"/>
          <w:sz w:val="28"/>
          <w:szCs w:val="28"/>
        </w:rPr>
        <w:t>еспублики.</w:t>
      </w:r>
    </w:p>
    <w:p w:rsidR="009B0614"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12. Избирательные правоотношения служат промежуточным звеном, опосредуют осуществление такого фундаментального конституционного права граждан, как  избирать и быть избранными в органы государственной власти и органы МСУ.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Избирательные правоотношения, как и любая другая форма правоотношений, имеет свою структуру, которая зависит от публично-правовой природы этих правоотношений, складывающихся в процессе и в связи с периодической сменой и передачей публичной власти, осуществляемых в форме и по итогам выборов. </w:t>
      </w:r>
      <w:proofErr w:type="gramStart"/>
      <w:r w:rsidRPr="006E4675">
        <w:rPr>
          <w:rFonts w:ascii="Times New Roman" w:hAnsi="Times New Roman" w:cs="Times New Roman"/>
          <w:sz w:val="28"/>
          <w:szCs w:val="28"/>
        </w:rPr>
        <w:t>При этом не меньшую роль в полном развертывании и реализации избирательного процесса играют избирательные комиссии, поэтому справедливо и логично рассматривать их, взятых в совокупности, как одного из основных субъектов публичных избирательных правоотношений, без которого нельзя ни создать, ни заставить работать организационно-правовой механизм выборов.</w:t>
      </w:r>
      <w:proofErr w:type="gramEnd"/>
    </w:p>
    <w:p w:rsidR="00E04F3D" w:rsidRPr="006E4675" w:rsidRDefault="003055A8"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13</w:t>
      </w:r>
      <w:r w:rsidR="00E04F3D" w:rsidRPr="006E4675">
        <w:rPr>
          <w:rFonts w:ascii="Times New Roman" w:hAnsi="Times New Roman" w:cs="Times New Roman"/>
          <w:sz w:val="28"/>
          <w:szCs w:val="28"/>
        </w:rPr>
        <w:t xml:space="preserve">. Природа выборов наряду с подвижным характером избирательных прав граждан сами по себе подразумевают обязательное совершение разнообразных процессуальных избирательных правоотношений, наиболее </w:t>
      </w:r>
      <w:r w:rsidR="00E04F3D" w:rsidRPr="006E4675">
        <w:rPr>
          <w:rFonts w:ascii="Times New Roman" w:hAnsi="Times New Roman" w:cs="Times New Roman"/>
          <w:sz w:val="28"/>
          <w:szCs w:val="28"/>
        </w:rPr>
        <w:lastRenderedPageBreak/>
        <w:t>важной особенность которых проявляется в различных способах их правовой защиты.</w:t>
      </w:r>
    </w:p>
    <w:p w:rsidR="00C15D07" w:rsidRPr="006E4675" w:rsidRDefault="00E04F3D" w:rsidP="00E04F3D">
      <w:pPr>
        <w:spacing w:after="0" w:line="360" w:lineRule="auto"/>
        <w:ind w:firstLine="567"/>
        <w:jc w:val="both"/>
        <w:textAlignment w:val="baseline"/>
        <w:rPr>
          <w:rFonts w:ascii="Times New Roman" w:hAnsi="Times New Roman" w:cs="Times New Roman"/>
          <w:sz w:val="28"/>
          <w:szCs w:val="28"/>
        </w:rPr>
      </w:pPr>
      <w:proofErr w:type="gramStart"/>
      <w:r w:rsidRPr="006E4675">
        <w:rPr>
          <w:rFonts w:ascii="Times New Roman" w:hAnsi="Times New Roman" w:cs="Times New Roman"/>
          <w:sz w:val="28"/>
          <w:szCs w:val="28"/>
        </w:rPr>
        <w:t>Избирательные правоотношения нуждаются в судебной защите, которая является для них важнейшей, приоритетной, что подчеркивается, в частности, в специальном указании, содержащемся в Конституционном законе РК об основных гарантиях, в котором судам вменяется в обязанность организовывать собственную деятельность – причем как в рабочие, так и выходные дни – таким образом, чтобы было обеспечено безотложное, своевременное рассмотрение споров, возникающих по ходу выборов.</w:t>
      </w:r>
      <w:proofErr w:type="gramEnd"/>
      <w:r w:rsidRPr="006E4675">
        <w:rPr>
          <w:rFonts w:ascii="Times New Roman" w:hAnsi="Times New Roman" w:cs="Times New Roman"/>
          <w:sz w:val="28"/>
          <w:szCs w:val="28"/>
        </w:rPr>
        <w:t xml:space="preserve"> </w:t>
      </w:r>
      <w:r w:rsidR="00C15D07" w:rsidRPr="006E4675">
        <w:rPr>
          <w:rFonts w:ascii="Times New Roman" w:hAnsi="Times New Roman" w:cs="Times New Roman"/>
          <w:sz w:val="28"/>
          <w:szCs w:val="28"/>
        </w:rPr>
        <w:t>Р</w:t>
      </w:r>
      <w:r w:rsidRPr="006E4675">
        <w:rPr>
          <w:rFonts w:ascii="Times New Roman" w:hAnsi="Times New Roman" w:cs="Times New Roman"/>
          <w:sz w:val="28"/>
          <w:szCs w:val="28"/>
        </w:rPr>
        <w:t xml:space="preserve">ешения, принятые избирательной комиссией по результатам выборов, как и сами эти результаты, могут быть пересмотрены исключительно в судебном порядке. </w:t>
      </w:r>
    </w:p>
    <w:p w:rsidR="00E04F3D" w:rsidRPr="006E4675" w:rsidRDefault="00E04F3D"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1</w:t>
      </w:r>
      <w:r w:rsidR="00C15D07" w:rsidRPr="006E4675">
        <w:rPr>
          <w:rFonts w:ascii="Times New Roman" w:hAnsi="Times New Roman" w:cs="Times New Roman"/>
          <w:sz w:val="28"/>
          <w:szCs w:val="28"/>
        </w:rPr>
        <w:t>4</w:t>
      </w:r>
      <w:r w:rsidRPr="006E4675">
        <w:rPr>
          <w:rFonts w:ascii="Times New Roman" w:hAnsi="Times New Roman" w:cs="Times New Roman"/>
          <w:sz w:val="28"/>
          <w:szCs w:val="28"/>
        </w:rPr>
        <w:t xml:space="preserve">. </w:t>
      </w:r>
      <w:r w:rsidR="003953A1" w:rsidRPr="006E4675">
        <w:rPr>
          <w:rFonts w:ascii="Times New Roman" w:hAnsi="Times New Roman" w:cs="Times New Roman"/>
          <w:sz w:val="28"/>
          <w:szCs w:val="28"/>
        </w:rPr>
        <w:t xml:space="preserve">Характер специфики </w:t>
      </w:r>
      <w:r w:rsidRPr="006E4675">
        <w:rPr>
          <w:rFonts w:ascii="Times New Roman" w:hAnsi="Times New Roman" w:cs="Times New Roman"/>
          <w:sz w:val="28"/>
          <w:szCs w:val="28"/>
        </w:rPr>
        <w:t>избирательных правоотношений зависит от норм избирательного законодательства, которое является первичной со</w:t>
      </w:r>
      <w:r w:rsidR="003953A1" w:rsidRPr="006E4675">
        <w:rPr>
          <w:rFonts w:ascii="Times New Roman" w:hAnsi="Times New Roman" w:cs="Times New Roman"/>
          <w:sz w:val="28"/>
          <w:szCs w:val="28"/>
        </w:rPr>
        <w:t>ставляющей правового регулирования на общественные отношения в процессе выборов</w:t>
      </w:r>
      <w:r w:rsidRPr="006E4675">
        <w:rPr>
          <w:rFonts w:ascii="Times New Roman" w:hAnsi="Times New Roman" w:cs="Times New Roman"/>
          <w:sz w:val="28"/>
          <w:szCs w:val="28"/>
        </w:rPr>
        <w:t xml:space="preserve">. </w:t>
      </w:r>
      <w:r w:rsidR="003953A1" w:rsidRPr="006E4675">
        <w:rPr>
          <w:rFonts w:ascii="Times New Roman" w:hAnsi="Times New Roman" w:cs="Times New Roman"/>
          <w:sz w:val="28"/>
          <w:szCs w:val="28"/>
        </w:rPr>
        <w:t>Поэтому н</w:t>
      </w:r>
      <w:r w:rsidRPr="006E4675">
        <w:rPr>
          <w:rFonts w:ascii="Times New Roman" w:hAnsi="Times New Roman" w:cs="Times New Roman"/>
          <w:sz w:val="28"/>
          <w:szCs w:val="28"/>
        </w:rPr>
        <w:t>еразвитость избирательного законодательства, не говоря уже об его отсутствии, неизбежно ведет к тому, что отстают в своем развитии и избирательные правоотношения либо развиваются в неправильном направлении.</w:t>
      </w:r>
    </w:p>
    <w:p w:rsidR="00E04F3D" w:rsidRPr="006E4675" w:rsidRDefault="007E632A" w:rsidP="00E04F3D">
      <w:pPr>
        <w:spacing w:after="0" w:line="360" w:lineRule="auto"/>
        <w:ind w:firstLine="567"/>
        <w:jc w:val="both"/>
        <w:textAlignment w:val="baseline"/>
        <w:rPr>
          <w:rFonts w:ascii="Times New Roman" w:hAnsi="Times New Roman" w:cs="Times New Roman"/>
          <w:sz w:val="28"/>
          <w:szCs w:val="28"/>
        </w:rPr>
      </w:pPr>
      <w:r w:rsidRPr="006E4675">
        <w:rPr>
          <w:rFonts w:ascii="Times New Roman" w:hAnsi="Times New Roman" w:cs="Times New Roman"/>
          <w:sz w:val="28"/>
          <w:szCs w:val="28"/>
        </w:rPr>
        <w:t>15</w:t>
      </w:r>
      <w:r w:rsidR="00E04F3D" w:rsidRPr="006E4675">
        <w:rPr>
          <w:rFonts w:ascii="Times New Roman" w:hAnsi="Times New Roman" w:cs="Times New Roman"/>
          <w:sz w:val="28"/>
          <w:szCs w:val="28"/>
        </w:rPr>
        <w:t>. Имея в виду то обстоятельство, что избирательное законодательство</w:t>
      </w:r>
      <w:r w:rsidR="005239ED" w:rsidRPr="006E4675">
        <w:rPr>
          <w:rFonts w:ascii="Times New Roman" w:hAnsi="Times New Roman" w:cs="Times New Roman"/>
          <w:sz w:val="28"/>
          <w:szCs w:val="28"/>
        </w:rPr>
        <w:t xml:space="preserve"> в наших странах</w:t>
      </w:r>
      <w:r w:rsidR="00E04F3D" w:rsidRPr="006E4675">
        <w:rPr>
          <w:rFonts w:ascii="Times New Roman" w:hAnsi="Times New Roman" w:cs="Times New Roman"/>
          <w:sz w:val="28"/>
          <w:szCs w:val="28"/>
        </w:rPr>
        <w:t xml:space="preserve"> не располагает унифицированной, единообразной  юридической структурой, а на деле представляет собой опред</w:t>
      </w:r>
      <w:r w:rsidR="005239ED" w:rsidRPr="006E4675">
        <w:rPr>
          <w:rFonts w:ascii="Times New Roman" w:hAnsi="Times New Roman" w:cs="Times New Roman"/>
          <w:sz w:val="28"/>
          <w:szCs w:val="28"/>
        </w:rPr>
        <w:t xml:space="preserve">еленный комплекс норм, </w:t>
      </w:r>
      <w:proofErr w:type="gramStart"/>
      <w:r w:rsidR="005239ED" w:rsidRPr="006E4675">
        <w:rPr>
          <w:rFonts w:ascii="Times New Roman" w:hAnsi="Times New Roman" w:cs="Times New Roman"/>
          <w:sz w:val="28"/>
          <w:szCs w:val="28"/>
        </w:rPr>
        <w:t>включающие</w:t>
      </w:r>
      <w:proofErr w:type="gramEnd"/>
      <w:r w:rsidR="00E04F3D" w:rsidRPr="006E4675">
        <w:rPr>
          <w:rFonts w:ascii="Times New Roman" w:hAnsi="Times New Roman" w:cs="Times New Roman"/>
          <w:sz w:val="28"/>
          <w:szCs w:val="28"/>
        </w:rPr>
        <w:t xml:space="preserve"> в </w:t>
      </w:r>
      <w:r w:rsidR="005239ED" w:rsidRPr="006E4675">
        <w:rPr>
          <w:rFonts w:ascii="Times New Roman" w:hAnsi="Times New Roman" w:cs="Times New Roman"/>
          <w:sz w:val="28"/>
          <w:szCs w:val="28"/>
        </w:rPr>
        <w:t xml:space="preserve">том числе </w:t>
      </w:r>
      <w:r w:rsidR="00E04F3D" w:rsidRPr="006E4675">
        <w:rPr>
          <w:rFonts w:ascii="Times New Roman" w:hAnsi="Times New Roman" w:cs="Times New Roman"/>
          <w:sz w:val="28"/>
          <w:szCs w:val="28"/>
        </w:rPr>
        <w:t>нормы, взятые из различных отраслей права,</w:t>
      </w:r>
      <w:r w:rsidR="005239ED" w:rsidRPr="006E4675">
        <w:rPr>
          <w:rFonts w:ascii="Times New Roman" w:hAnsi="Times New Roman" w:cs="Times New Roman"/>
          <w:sz w:val="28"/>
          <w:szCs w:val="28"/>
        </w:rPr>
        <w:t xml:space="preserve"> предлагается разработать новый Кодекс о</w:t>
      </w:r>
      <w:r w:rsidR="00E04F3D" w:rsidRPr="006E4675">
        <w:rPr>
          <w:rFonts w:ascii="Times New Roman" w:hAnsi="Times New Roman" w:cs="Times New Roman"/>
          <w:sz w:val="28"/>
          <w:szCs w:val="28"/>
        </w:rPr>
        <w:t xml:space="preserve"> </w:t>
      </w:r>
      <w:r w:rsidR="005239ED" w:rsidRPr="006E4675">
        <w:rPr>
          <w:rFonts w:ascii="Times New Roman" w:hAnsi="Times New Roman" w:cs="Times New Roman"/>
          <w:sz w:val="28"/>
          <w:szCs w:val="28"/>
        </w:rPr>
        <w:t>выборах.</w:t>
      </w:r>
    </w:p>
    <w:p w:rsidR="00E04F3D" w:rsidRPr="006E4675" w:rsidRDefault="005239ED" w:rsidP="00E04F3D">
      <w:pPr>
        <w:shd w:val="clear" w:color="auto" w:fill="FFFFFF"/>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16</w:t>
      </w:r>
      <w:r w:rsidR="00E04F3D" w:rsidRPr="006E4675">
        <w:rPr>
          <w:rFonts w:ascii="Times New Roman" w:eastAsia="Times New Roman" w:hAnsi="Times New Roman" w:cs="Times New Roman"/>
          <w:sz w:val="28"/>
          <w:szCs w:val="28"/>
        </w:rPr>
        <w:t xml:space="preserve">. К настоящему времени в </w:t>
      </w:r>
      <w:r w:rsidRPr="006E4675">
        <w:rPr>
          <w:rFonts w:ascii="Times New Roman" w:eastAsia="Times New Roman" w:hAnsi="Times New Roman" w:cs="Times New Roman"/>
          <w:sz w:val="28"/>
          <w:szCs w:val="28"/>
        </w:rPr>
        <w:t>наших странах</w:t>
      </w:r>
      <w:r w:rsidR="00E04F3D" w:rsidRPr="006E4675">
        <w:rPr>
          <w:rFonts w:ascii="Times New Roman" w:eastAsia="Times New Roman" w:hAnsi="Times New Roman" w:cs="Times New Roman"/>
          <w:sz w:val="28"/>
          <w:szCs w:val="28"/>
        </w:rPr>
        <w:t xml:space="preserve"> существует сравнительно большое количество различных политических партий, что, однако, не только не способствует </w:t>
      </w:r>
      <w:proofErr w:type="gramStart"/>
      <w:r w:rsidR="00E04F3D" w:rsidRPr="006E4675">
        <w:rPr>
          <w:rFonts w:ascii="Times New Roman" w:eastAsia="Times New Roman" w:hAnsi="Times New Roman" w:cs="Times New Roman"/>
          <w:sz w:val="28"/>
          <w:szCs w:val="28"/>
        </w:rPr>
        <w:t>улучшению</w:t>
      </w:r>
      <w:proofErr w:type="gramEnd"/>
      <w:r w:rsidR="00E04F3D" w:rsidRPr="006E4675">
        <w:rPr>
          <w:rFonts w:ascii="Times New Roman" w:eastAsia="Times New Roman" w:hAnsi="Times New Roman" w:cs="Times New Roman"/>
          <w:sz w:val="28"/>
          <w:szCs w:val="28"/>
        </w:rPr>
        <w:t xml:space="preserve"> как политической, так и избирательной систем страны, повышению их эффективности, а, напротив, определенным образом препятствует их дальнейшему развитию. Речь, таким образом, идет об </w:t>
      </w:r>
      <w:r w:rsidR="00E04F3D" w:rsidRPr="006E4675">
        <w:rPr>
          <w:rFonts w:ascii="Times New Roman" w:eastAsia="Times New Roman" w:hAnsi="Times New Roman" w:cs="Times New Roman"/>
          <w:sz w:val="28"/>
          <w:szCs w:val="28"/>
        </w:rPr>
        <w:lastRenderedPageBreak/>
        <w:t>избыточном числе партий и необходимости свести их оптимальной количественной величине. Лучшим вариантом, как нам представляется, было бы их естественное, ненасильственное сокращение путем отбора посредством формирования избирательных округов (от 5 до 7–9 мандатов), для чего необходимо  использовать, в частности, пропорциональную систему смешанного членства.</w:t>
      </w:r>
    </w:p>
    <w:p w:rsidR="00E04F3D" w:rsidRPr="006E4675" w:rsidRDefault="005239ED" w:rsidP="00E04F3D">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17</w:t>
      </w:r>
      <w:r w:rsidR="00E04F3D" w:rsidRPr="006E4675">
        <w:rPr>
          <w:rFonts w:ascii="Times New Roman" w:eastAsia="Times New Roman" w:hAnsi="Times New Roman" w:cs="Times New Roman"/>
          <w:sz w:val="28"/>
          <w:szCs w:val="28"/>
        </w:rPr>
        <w:t xml:space="preserve">. </w:t>
      </w:r>
      <w:r w:rsidR="00745D45" w:rsidRPr="006E4675">
        <w:rPr>
          <w:rFonts w:ascii="Times New Roman" w:eastAsia="Times New Roman" w:hAnsi="Times New Roman" w:cs="Times New Roman"/>
          <w:sz w:val="28"/>
          <w:szCs w:val="28"/>
        </w:rPr>
        <w:t xml:space="preserve">Уникальна практика конкурентной борьбы партий в наших странах. </w:t>
      </w:r>
      <w:r w:rsidR="00E04F3D" w:rsidRPr="006E4675">
        <w:rPr>
          <w:rFonts w:ascii="Times New Roman" w:eastAsia="Times New Roman" w:hAnsi="Times New Roman" w:cs="Times New Roman"/>
          <w:sz w:val="28"/>
          <w:szCs w:val="28"/>
        </w:rPr>
        <w:t>Почти что все вы</w:t>
      </w:r>
      <w:r w:rsidR="00E04F3D" w:rsidRPr="006E4675">
        <w:rPr>
          <w:rFonts w:ascii="Times New Roman" w:hAnsi="Times New Roman" w:cs="Times New Roman"/>
          <w:sz w:val="28"/>
          <w:szCs w:val="28"/>
        </w:rPr>
        <w:t xml:space="preserve">боры, которые до настоящего времени проводились </w:t>
      </w:r>
      <w:r w:rsidR="00D4046E" w:rsidRPr="006E4675">
        <w:rPr>
          <w:rFonts w:ascii="Times New Roman" w:hAnsi="Times New Roman" w:cs="Times New Roman"/>
          <w:sz w:val="28"/>
          <w:szCs w:val="28"/>
        </w:rPr>
        <w:t xml:space="preserve">и </w:t>
      </w:r>
      <w:r w:rsidR="00E04F3D" w:rsidRPr="006E4675">
        <w:rPr>
          <w:rFonts w:ascii="Times New Roman" w:hAnsi="Times New Roman" w:cs="Times New Roman"/>
          <w:sz w:val="28"/>
          <w:szCs w:val="28"/>
        </w:rPr>
        <w:t>в</w:t>
      </w:r>
      <w:r w:rsidR="00D4046E" w:rsidRPr="006E4675">
        <w:rPr>
          <w:rFonts w:ascii="Times New Roman" w:hAnsi="Times New Roman" w:cs="Times New Roman"/>
          <w:sz w:val="28"/>
          <w:szCs w:val="28"/>
        </w:rPr>
        <w:t xml:space="preserve"> Казахстане и в</w:t>
      </w:r>
      <w:r w:rsidR="00E04F3D" w:rsidRPr="006E4675">
        <w:rPr>
          <w:rFonts w:ascii="Times New Roman" w:hAnsi="Times New Roman" w:cs="Times New Roman"/>
          <w:sz w:val="28"/>
          <w:szCs w:val="28"/>
        </w:rPr>
        <w:t xml:space="preserve"> Кыргызстане, носили </w:t>
      </w:r>
      <w:r w:rsidR="00D4046E" w:rsidRPr="006E4675">
        <w:rPr>
          <w:rFonts w:ascii="Times New Roman" w:hAnsi="Times New Roman" w:cs="Times New Roman"/>
          <w:sz w:val="28"/>
          <w:szCs w:val="28"/>
        </w:rPr>
        <w:t xml:space="preserve">преимущественно </w:t>
      </w:r>
      <w:r w:rsidR="00E04F3D" w:rsidRPr="006E4675">
        <w:rPr>
          <w:rFonts w:ascii="Times New Roman" w:hAnsi="Times New Roman" w:cs="Times New Roman"/>
          <w:sz w:val="28"/>
          <w:szCs w:val="28"/>
        </w:rPr>
        <w:t xml:space="preserve">конкурентный характер, однако конкуренция носила по ряду причин формальный характер, поскольку исполнительная власть активно использовала такие инструменты, как административный ресурс, подкуп и др., </w:t>
      </w:r>
      <w:proofErr w:type="gramStart"/>
      <w:r w:rsidR="00E04F3D" w:rsidRPr="006E4675">
        <w:rPr>
          <w:rFonts w:ascii="Times New Roman" w:hAnsi="Times New Roman" w:cs="Times New Roman"/>
          <w:sz w:val="28"/>
          <w:szCs w:val="28"/>
        </w:rPr>
        <w:t>что</w:t>
      </w:r>
      <w:proofErr w:type="gramEnd"/>
      <w:r w:rsidR="00E04F3D" w:rsidRPr="006E4675">
        <w:rPr>
          <w:rFonts w:ascii="Times New Roman" w:hAnsi="Times New Roman" w:cs="Times New Roman"/>
          <w:sz w:val="28"/>
          <w:szCs w:val="28"/>
        </w:rPr>
        <w:t xml:space="preserve"> в конечном счете приводило к глубоким и длительным политическим кризисам, которые, как известно, несколько раз преодолевались насильственной сменой власти, досрочными выборами в парламент. Одной из важных причин политической нестабильности в республике было и является слабость и неразвитость подавляющего большинства политических партий. В то время как является общепризнанным положение о том, что наличие сильных п</w:t>
      </w:r>
      <w:r w:rsidR="00E04F3D" w:rsidRPr="006E4675">
        <w:rPr>
          <w:rFonts w:ascii="Times New Roman" w:eastAsia="Times New Roman" w:hAnsi="Times New Roman" w:cs="Times New Roman"/>
          <w:sz w:val="28"/>
          <w:szCs w:val="28"/>
        </w:rPr>
        <w:t xml:space="preserve">олитических партий является необходимым условием для эффективного функционирования как политической системы в целом, так избирательной системы, а также для развития демократии в стране. Значение политических партий трудно переоценить, поскольку они являются связующим звеном между государством и гражданским обществом, без которого надлежащее участие граждан в политической жизни существенно затрудняется, становится исключительно формальным. С другой стороны, политические партии сами по себе очень важны, поскольку могут и должны представлять общественные интересы и оказывать существенное влияние на принятие государственных решений. </w:t>
      </w:r>
    </w:p>
    <w:p w:rsidR="00E04F3D" w:rsidRPr="006E4675" w:rsidRDefault="005239ED" w:rsidP="00E04F3D">
      <w:pPr>
        <w:spacing w:after="0" w:line="360" w:lineRule="auto"/>
        <w:ind w:firstLine="567"/>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lastRenderedPageBreak/>
        <w:t>19</w:t>
      </w:r>
      <w:r w:rsidR="00E04F3D" w:rsidRPr="006E4675">
        <w:rPr>
          <w:rFonts w:ascii="Times New Roman" w:eastAsia="Times New Roman" w:hAnsi="Times New Roman" w:cs="Times New Roman"/>
          <w:sz w:val="28"/>
          <w:szCs w:val="28"/>
        </w:rPr>
        <w:t xml:space="preserve">. Политические партии в условиях пропорциональной избирательной системы служат основой данной системы и демократии в целом. Их медиативная, т.е. опосредующая роль между государством и гражданским обществом способствует вовлечению граждан в политическую жизнь страны и общества, их активному и продуктивному участию в ней, реализации их прав и интересов. Партии обеспечивают представительство этих интересов и влияют на принятие важнейших политических и управленческих решений. Однако следует признать, что за годы суверенитета в </w:t>
      </w:r>
      <w:r w:rsidR="00745D45" w:rsidRPr="006E4675">
        <w:rPr>
          <w:rFonts w:ascii="Times New Roman" w:eastAsia="Times New Roman" w:hAnsi="Times New Roman" w:cs="Times New Roman"/>
          <w:sz w:val="28"/>
          <w:szCs w:val="28"/>
        </w:rPr>
        <w:t>наших странах так и не были созданы сбалансированные и эффективные партийные системы</w:t>
      </w:r>
      <w:r w:rsidR="00E04F3D" w:rsidRPr="006E4675">
        <w:rPr>
          <w:rFonts w:ascii="Times New Roman" w:eastAsia="Times New Roman" w:hAnsi="Times New Roman" w:cs="Times New Roman"/>
          <w:sz w:val="28"/>
          <w:szCs w:val="28"/>
        </w:rPr>
        <w:t xml:space="preserve">. </w:t>
      </w:r>
    </w:p>
    <w:p w:rsidR="00E04F3D" w:rsidRPr="006E4675" w:rsidRDefault="005239ED" w:rsidP="00E04F3D">
      <w:pPr>
        <w:tabs>
          <w:tab w:val="left" w:pos="709"/>
          <w:tab w:val="left" w:pos="851"/>
        </w:tabs>
        <w:spacing w:after="0" w:line="360" w:lineRule="auto"/>
        <w:ind w:firstLine="567"/>
        <w:jc w:val="both"/>
        <w:rPr>
          <w:rFonts w:ascii="Times New Roman" w:hAnsi="Times New Roman" w:cs="Times New Roman"/>
          <w:sz w:val="28"/>
          <w:szCs w:val="28"/>
        </w:rPr>
      </w:pPr>
      <w:r w:rsidRPr="006E4675">
        <w:rPr>
          <w:rFonts w:ascii="Times New Roman" w:eastAsia="Times New Roman" w:hAnsi="Times New Roman" w:cs="Times New Roman"/>
          <w:sz w:val="28"/>
          <w:szCs w:val="28"/>
        </w:rPr>
        <w:t>20</w:t>
      </w:r>
      <w:r w:rsidR="00E04F3D" w:rsidRPr="006E4675">
        <w:rPr>
          <w:rFonts w:ascii="Times New Roman" w:eastAsia="Times New Roman" w:hAnsi="Times New Roman" w:cs="Times New Roman"/>
          <w:sz w:val="28"/>
          <w:szCs w:val="28"/>
        </w:rPr>
        <w:t xml:space="preserve">. Избирательную систему </w:t>
      </w:r>
      <w:r w:rsidR="001E4048" w:rsidRPr="006E4675">
        <w:rPr>
          <w:rFonts w:ascii="Times New Roman" w:eastAsia="Times New Roman" w:hAnsi="Times New Roman" w:cs="Times New Roman"/>
          <w:sz w:val="28"/>
          <w:szCs w:val="28"/>
        </w:rPr>
        <w:t xml:space="preserve">Кыргызстана и </w:t>
      </w:r>
      <w:r w:rsidR="00E04F3D" w:rsidRPr="006E4675">
        <w:rPr>
          <w:rFonts w:ascii="Times New Roman" w:eastAsia="Times New Roman" w:hAnsi="Times New Roman" w:cs="Times New Roman"/>
          <w:sz w:val="28"/>
          <w:szCs w:val="28"/>
        </w:rPr>
        <w:t xml:space="preserve">Кыргызстана в настоящее время трудно охарактеризовать как эффективную, и она требует дальнейшего совершенствования. В качестве причины ее недостаточной эффективности следует в первую очередь назвать отсутствие достаточного исторического опыта и времени для построения демократических институтов и структур при сравнительно низком уровне политической культуры основной массы населения страны. Что же касается конкретных черт, то следует назвать такие, как:  </w:t>
      </w:r>
      <w:r w:rsidR="00E04F3D" w:rsidRPr="006E4675">
        <w:rPr>
          <w:rFonts w:ascii="Times New Roman" w:hAnsi="Times New Roman" w:cs="Times New Roman"/>
          <w:sz w:val="28"/>
          <w:szCs w:val="28"/>
        </w:rPr>
        <w:t xml:space="preserve">слабость политических партий и, как следствие, отсутствие </w:t>
      </w:r>
      <w:proofErr w:type="gramStart"/>
      <w:r w:rsidR="00E04F3D" w:rsidRPr="006E4675">
        <w:rPr>
          <w:rFonts w:ascii="Times New Roman" w:hAnsi="Times New Roman" w:cs="Times New Roman"/>
          <w:sz w:val="28"/>
          <w:szCs w:val="28"/>
        </w:rPr>
        <w:t>или</w:t>
      </w:r>
      <w:proofErr w:type="gramEnd"/>
      <w:r w:rsidR="00E04F3D" w:rsidRPr="006E4675">
        <w:rPr>
          <w:rFonts w:ascii="Times New Roman" w:hAnsi="Times New Roman" w:cs="Times New Roman"/>
          <w:sz w:val="28"/>
          <w:szCs w:val="28"/>
        </w:rPr>
        <w:t xml:space="preserve"> во всяком случае очень незначительная конкуренция между партиями, на которых сильное давление оказывает исполнительная власть и провластные партии; манипуляция исполнительной властью, являющейся безусловной доминирующей политической силой в стране, выборным процессом и балансом политических сил; </w:t>
      </w:r>
      <w:proofErr w:type="gramStart"/>
      <w:r w:rsidR="00E04F3D" w:rsidRPr="006E4675">
        <w:rPr>
          <w:rFonts w:ascii="Times New Roman" w:hAnsi="Times New Roman" w:cs="Times New Roman"/>
          <w:sz w:val="28"/>
          <w:szCs w:val="28"/>
        </w:rPr>
        <w:t xml:space="preserve">широкая практика </w:t>
      </w:r>
      <w:r w:rsidR="00E04F3D" w:rsidRPr="006E4675">
        <w:rPr>
          <w:rFonts w:ascii="Times New Roman" w:eastAsia="Times New Roman" w:hAnsi="Times New Roman" w:cs="Times New Roman"/>
          <w:sz w:val="28"/>
          <w:szCs w:val="28"/>
        </w:rPr>
        <w:t>применения</w:t>
      </w:r>
      <w:r w:rsidR="00E04F3D" w:rsidRPr="006E4675">
        <w:rPr>
          <w:rFonts w:ascii="Times New Roman" w:hAnsi="Times New Roman" w:cs="Times New Roman"/>
          <w:sz w:val="28"/>
          <w:szCs w:val="28"/>
        </w:rPr>
        <w:t xml:space="preserve"> на выборах недемократических избирательных методов и технологий, к примеру, таких, как активное использование административного ресурса, подкуп и пр.; отсутствие твердого порядка в общей партийной системе страны, нестабильность и непрозрачность данной системы и др. Без преодоления</w:t>
      </w:r>
      <w:r w:rsidR="00E04F3D" w:rsidRPr="006E4675">
        <w:rPr>
          <w:rFonts w:ascii="Times New Roman" w:eastAsia="Times New Roman" w:hAnsi="Times New Roman" w:cs="Times New Roman"/>
          <w:sz w:val="28"/>
          <w:szCs w:val="28"/>
        </w:rPr>
        <w:t xml:space="preserve"> указанных изъянов, недочетов избирательной системы невозможно говорить о выходе ее на более высокий и приемлемый уровень.</w:t>
      </w:r>
      <w:proofErr w:type="gramEnd"/>
    </w:p>
    <w:p w:rsidR="000E39A1" w:rsidRPr="006E4675" w:rsidRDefault="000E39A1" w:rsidP="007236A7">
      <w:pPr>
        <w:spacing w:after="0" w:line="360" w:lineRule="auto"/>
        <w:ind w:firstLine="709"/>
        <w:jc w:val="both"/>
        <w:rPr>
          <w:rFonts w:ascii="Times New Roman" w:hAnsi="Times New Roman" w:cs="Times New Roman"/>
          <w:b/>
          <w:sz w:val="28"/>
          <w:szCs w:val="28"/>
        </w:rPr>
      </w:pPr>
    </w:p>
    <w:p w:rsidR="007236A7" w:rsidRPr="006E4675" w:rsidRDefault="007236A7" w:rsidP="00791FAC">
      <w:pPr>
        <w:spacing w:after="0" w:line="36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lastRenderedPageBreak/>
        <w:t>ПРАКТИЧЕСКИЕ РЕКОМЕНДАЦИИ:</w:t>
      </w:r>
    </w:p>
    <w:p w:rsidR="007236A7" w:rsidRPr="006E4675" w:rsidRDefault="007236A7" w:rsidP="007236A7">
      <w:pPr>
        <w:spacing w:after="0" w:line="360" w:lineRule="auto"/>
        <w:ind w:firstLine="709"/>
        <w:jc w:val="both"/>
        <w:rPr>
          <w:rFonts w:ascii="Times New Roman" w:hAnsi="Times New Roman" w:cs="Times New Roman"/>
          <w:sz w:val="28"/>
          <w:szCs w:val="28"/>
        </w:rPr>
      </w:pPr>
    </w:p>
    <w:p w:rsidR="007236A7" w:rsidRPr="006E4675" w:rsidRDefault="007236A7" w:rsidP="007236A7">
      <w:pPr>
        <w:spacing w:after="0" w:line="360" w:lineRule="auto"/>
        <w:ind w:firstLine="709"/>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В вопросе реформирования избирательной системы нужно помнить о том, что выбираемая модель не должна быть слишком сложной для понимания электората. Пригодность избирательной системы определяется тем, насколько она справедливо позволяет обществу делегировать во власть своих представителей. Дизайн избирательной системы имеет большое значение для преодоления наследства авторитарных </w:t>
      </w:r>
      <w:proofErr w:type="gramStart"/>
      <w:r w:rsidRPr="006E4675">
        <w:rPr>
          <w:rFonts w:ascii="Times New Roman" w:hAnsi="Times New Roman" w:cs="Times New Roman"/>
          <w:sz w:val="28"/>
          <w:szCs w:val="28"/>
        </w:rPr>
        <w:t>режимах</w:t>
      </w:r>
      <w:proofErr w:type="gramEnd"/>
      <w:r w:rsidRPr="006E4675">
        <w:rPr>
          <w:rFonts w:ascii="Times New Roman" w:hAnsi="Times New Roman" w:cs="Times New Roman"/>
          <w:sz w:val="28"/>
          <w:szCs w:val="28"/>
        </w:rPr>
        <w:t>. В условиях Казахстана, выбор в сторону МС является наиболее оптимальным, что позволит изменить динамику парламентских и местных выборов, дав шанс обществу на мобилизацию и продвижение независимых кандидатов. Общество сможет выйти из тупиковой ситуации, когда выборы, как механизм мирной смены власти больше не работают, создавая тем самым стимулы для насильственного противостояния. При благоприятных политических обстоятельствах, правильно выбранная избирательная система, через представленность оппозиции и зарождения подлинной конкуренции, может способствовать постепенной демократизации режима.</w:t>
      </w:r>
    </w:p>
    <w:p w:rsidR="007236A7" w:rsidRPr="00347E81"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1. Совершенствование избирательной системы в </w:t>
      </w:r>
      <w:r w:rsidR="00787D9B" w:rsidRPr="006E4675">
        <w:rPr>
          <w:rFonts w:ascii="Times New Roman" w:hAnsi="Times New Roman" w:cs="Times New Roman"/>
          <w:sz w:val="28"/>
          <w:szCs w:val="28"/>
        </w:rPr>
        <w:t xml:space="preserve">Казахстане и </w:t>
      </w:r>
      <w:r w:rsidRPr="006E4675">
        <w:rPr>
          <w:rFonts w:ascii="Times New Roman" w:hAnsi="Times New Roman" w:cs="Times New Roman"/>
          <w:sz w:val="28"/>
          <w:szCs w:val="28"/>
        </w:rPr>
        <w:t>Кыргызс</w:t>
      </w:r>
      <w:r w:rsidR="00787D9B" w:rsidRPr="006E4675">
        <w:rPr>
          <w:rFonts w:ascii="Times New Roman" w:hAnsi="Times New Roman" w:cs="Times New Roman"/>
          <w:sz w:val="28"/>
          <w:szCs w:val="28"/>
        </w:rPr>
        <w:t>тане проходит в рамках стратегического долгосрочного планирования</w:t>
      </w:r>
      <w:r w:rsidRPr="006E4675">
        <w:rPr>
          <w:rFonts w:ascii="Times New Roman" w:hAnsi="Times New Roman" w:cs="Times New Roman"/>
          <w:sz w:val="28"/>
          <w:szCs w:val="28"/>
        </w:rPr>
        <w:t xml:space="preserve">. И главная </w:t>
      </w:r>
      <w:r w:rsidR="00787D9B" w:rsidRPr="006E4675">
        <w:rPr>
          <w:rFonts w:ascii="Times New Roman" w:hAnsi="Times New Roman" w:cs="Times New Roman"/>
          <w:sz w:val="28"/>
          <w:szCs w:val="28"/>
        </w:rPr>
        <w:t>цель</w:t>
      </w:r>
      <w:r w:rsidRPr="006E4675">
        <w:rPr>
          <w:rFonts w:ascii="Times New Roman" w:hAnsi="Times New Roman" w:cs="Times New Roman"/>
          <w:sz w:val="28"/>
          <w:szCs w:val="28"/>
        </w:rPr>
        <w:t xml:space="preserve"> добиться </w:t>
      </w:r>
      <w:r w:rsidR="00787D9B" w:rsidRPr="006E4675">
        <w:rPr>
          <w:rFonts w:ascii="Times New Roman" w:hAnsi="Times New Roman" w:cs="Times New Roman"/>
          <w:sz w:val="28"/>
          <w:szCs w:val="28"/>
        </w:rPr>
        <w:t xml:space="preserve">сбалансированной справедливой </w:t>
      </w:r>
      <w:r w:rsidRPr="00347E81">
        <w:rPr>
          <w:rFonts w:ascii="Times New Roman" w:hAnsi="Times New Roman" w:cs="Times New Roman"/>
          <w:sz w:val="28"/>
          <w:szCs w:val="28"/>
        </w:rPr>
        <w:t>выборной си</w:t>
      </w:r>
      <w:r w:rsidR="00787D9B" w:rsidRPr="00347E81">
        <w:rPr>
          <w:rFonts w:ascii="Times New Roman" w:hAnsi="Times New Roman" w:cs="Times New Roman"/>
          <w:sz w:val="28"/>
          <w:szCs w:val="28"/>
        </w:rPr>
        <w:t>стемы</w:t>
      </w:r>
      <w:r w:rsidRPr="00347E81">
        <w:rPr>
          <w:rFonts w:ascii="Times New Roman" w:hAnsi="Times New Roman" w:cs="Times New Roman"/>
          <w:sz w:val="28"/>
          <w:szCs w:val="28"/>
        </w:rPr>
        <w:t xml:space="preserve">, которая будет вызывать доверие </w:t>
      </w:r>
      <w:r w:rsidR="00787D9B" w:rsidRPr="00347E81">
        <w:rPr>
          <w:rFonts w:ascii="Times New Roman" w:hAnsi="Times New Roman" w:cs="Times New Roman"/>
          <w:sz w:val="28"/>
          <w:szCs w:val="28"/>
        </w:rPr>
        <w:t>общества</w:t>
      </w:r>
      <w:r w:rsidRPr="00347E81">
        <w:rPr>
          <w:rFonts w:ascii="Times New Roman" w:hAnsi="Times New Roman" w:cs="Times New Roman"/>
          <w:sz w:val="28"/>
          <w:szCs w:val="28"/>
        </w:rPr>
        <w:t xml:space="preserve">. </w:t>
      </w:r>
    </w:p>
    <w:p w:rsidR="00347E81" w:rsidRPr="00347E81" w:rsidRDefault="00347E81" w:rsidP="007236A7">
      <w:pPr>
        <w:shd w:val="clear" w:color="auto" w:fill="FFFFFF"/>
        <w:spacing w:after="0" w:line="360" w:lineRule="auto"/>
        <w:ind w:firstLine="709"/>
        <w:jc w:val="both"/>
        <w:rPr>
          <w:rFonts w:ascii="Times New Roman" w:hAnsi="Times New Roman" w:cs="Times New Roman"/>
          <w:sz w:val="28"/>
          <w:szCs w:val="28"/>
        </w:rPr>
      </w:pPr>
      <w:r w:rsidRPr="00347E81">
        <w:rPr>
          <w:rFonts w:ascii="Times New Roman" w:hAnsi="Times New Roman" w:cs="Times New Roman"/>
          <w:sz w:val="28"/>
          <w:szCs w:val="28"/>
        </w:rPr>
        <w:t xml:space="preserve">Центральная избирательная комиссия (ЦИК), неправительственные организации (НПО), общественные эксперты и соответствующие государственные органы активно осуществляют мониторинг существующих проблем в избирательном процессе и законодательстве. В их поле зрения находятся такие важные аспекты, как отсутствие унифицированного и кодифицированного Кодекса о выборах, а также морально и физически устаревшие законы, такие как «О политических партиях» и «О средствах массовой информации». Эти вопросы требуют внимания и обновления, </w:t>
      </w:r>
      <w:r w:rsidRPr="00347E81">
        <w:rPr>
          <w:rFonts w:ascii="Times New Roman" w:hAnsi="Times New Roman" w:cs="Times New Roman"/>
          <w:sz w:val="28"/>
          <w:szCs w:val="28"/>
        </w:rPr>
        <w:lastRenderedPageBreak/>
        <w:t>чтобы обеспечить более эффективное и современное регулирование выборной системы в стране.</w:t>
      </w:r>
    </w:p>
    <w:p w:rsidR="007236A7"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347E81">
        <w:rPr>
          <w:rFonts w:ascii="Times New Roman" w:hAnsi="Times New Roman" w:cs="Times New Roman"/>
          <w:sz w:val="28"/>
          <w:szCs w:val="28"/>
        </w:rPr>
        <w:t xml:space="preserve">2. Эксперты отмечают, что практически ни одна из жалоб, которая была подана гражданским обществом </w:t>
      </w:r>
      <w:r w:rsidRPr="006E4675">
        <w:rPr>
          <w:rFonts w:ascii="Times New Roman" w:hAnsi="Times New Roman" w:cs="Times New Roman"/>
          <w:sz w:val="28"/>
          <w:szCs w:val="28"/>
        </w:rPr>
        <w:t xml:space="preserve">во время последних выборов в ЖК в 2015г. и 2020г., Президентских </w:t>
      </w:r>
      <w:r w:rsidR="00BC4C05" w:rsidRPr="006E4675">
        <w:rPr>
          <w:rFonts w:ascii="Times New Roman" w:hAnsi="Times New Roman" w:cs="Times New Roman"/>
          <w:sz w:val="28"/>
          <w:szCs w:val="28"/>
        </w:rPr>
        <w:t>выборов в 2017, 2021 гг.</w:t>
      </w:r>
      <w:r w:rsidRPr="006E4675">
        <w:rPr>
          <w:rFonts w:ascii="Times New Roman" w:hAnsi="Times New Roman" w:cs="Times New Roman"/>
          <w:sz w:val="28"/>
          <w:szCs w:val="28"/>
        </w:rPr>
        <w:t xml:space="preserve"> не нашла своего логического завершения. На наш взгляд, это угрожает тем, что порождает у граждан Кыргызстана правовой нигилизм, порождает недоверие к выборам.</w:t>
      </w:r>
    </w:p>
    <w:p w:rsidR="007236A7"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3. По нашему мнению, как в Казахстане, так и в Кыргызстане существуют два аспекта, над которыми предстоит еще поработать: это технические проблемы и они вполне решаемы и политические.</w:t>
      </w:r>
    </w:p>
    <w:p w:rsidR="009963AF"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 таким техническим проблемам относятся </w:t>
      </w:r>
      <w:r w:rsidR="009963AF" w:rsidRPr="006E4675">
        <w:rPr>
          <w:rFonts w:ascii="Times New Roman" w:hAnsi="Times New Roman" w:cs="Times New Roman"/>
          <w:sz w:val="28"/>
          <w:szCs w:val="28"/>
        </w:rPr>
        <w:t>неточные списки избирателей, чтобы ее решить</w:t>
      </w:r>
      <w:r w:rsidRPr="006E4675">
        <w:rPr>
          <w:rFonts w:ascii="Times New Roman" w:hAnsi="Times New Roman" w:cs="Times New Roman"/>
          <w:sz w:val="28"/>
          <w:szCs w:val="28"/>
        </w:rPr>
        <w:t xml:space="preserve"> </w:t>
      </w:r>
      <w:r w:rsidR="009963AF" w:rsidRPr="006E4675">
        <w:rPr>
          <w:rFonts w:ascii="Times New Roman" w:hAnsi="Times New Roman" w:cs="Times New Roman"/>
          <w:sz w:val="28"/>
          <w:szCs w:val="28"/>
        </w:rPr>
        <w:t xml:space="preserve">ГРС совместно с МТУ, сельскими управами </w:t>
      </w:r>
      <w:r w:rsidRPr="006E4675">
        <w:rPr>
          <w:rFonts w:ascii="Times New Roman" w:hAnsi="Times New Roman" w:cs="Times New Roman"/>
          <w:sz w:val="28"/>
          <w:szCs w:val="28"/>
        </w:rPr>
        <w:t xml:space="preserve">необходимо </w:t>
      </w:r>
      <w:r w:rsidR="009963AF" w:rsidRPr="006E4675">
        <w:rPr>
          <w:rFonts w:ascii="Times New Roman" w:hAnsi="Times New Roman" w:cs="Times New Roman"/>
          <w:sz w:val="28"/>
          <w:szCs w:val="28"/>
        </w:rPr>
        <w:t xml:space="preserve">усовершенствовать </w:t>
      </w:r>
      <w:r w:rsidRPr="006E4675">
        <w:rPr>
          <w:rFonts w:ascii="Times New Roman" w:hAnsi="Times New Roman" w:cs="Times New Roman"/>
          <w:sz w:val="28"/>
          <w:szCs w:val="28"/>
        </w:rPr>
        <w:t>систему регистрации граждан</w:t>
      </w:r>
      <w:r w:rsidR="009963AF" w:rsidRPr="006E4675">
        <w:rPr>
          <w:rFonts w:ascii="Times New Roman" w:hAnsi="Times New Roman" w:cs="Times New Roman"/>
          <w:sz w:val="28"/>
          <w:szCs w:val="28"/>
        </w:rPr>
        <w:t xml:space="preserve"> по месту жительства</w:t>
      </w:r>
      <w:r w:rsidR="003E1DA4" w:rsidRPr="006E4675">
        <w:rPr>
          <w:rFonts w:ascii="Times New Roman" w:hAnsi="Times New Roman" w:cs="Times New Roman"/>
          <w:sz w:val="28"/>
          <w:szCs w:val="28"/>
        </w:rPr>
        <w:t>, чтобы исключить дублирование данных избирателей в разных списках.</w:t>
      </w:r>
    </w:p>
    <w:p w:rsidR="007236A7"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 политическим – например, </w:t>
      </w:r>
      <w:r w:rsidR="003E1DA4" w:rsidRPr="006E4675">
        <w:rPr>
          <w:rFonts w:ascii="Times New Roman" w:hAnsi="Times New Roman" w:cs="Times New Roman"/>
          <w:sz w:val="28"/>
          <w:szCs w:val="28"/>
        </w:rPr>
        <w:t>порядок проведения</w:t>
      </w:r>
      <w:r w:rsidRPr="006E4675">
        <w:rPr>
          <w:rFonts w:ascii="Times New Roman" w:hAnsi="Times New Roman" w:cs="Times New Roman"/>
          <w:sz w:val="28"/>
          <w:szCs w:val="28"/>
        </w:rPr>
        <w:t xml:space="preserve"> </w:t>
      </w:r>
      <w:r w:rsidR="003E1DA4" w:rsidRPr="006E4675">
        <w:rPr>
          <w:rFonts w:ascii="Times New Roman" w:hAnsi="Times New Roman" w:cs="Times New Roman"/>
          <w:sz w:val="28"/>
          <w:szCs w:val="28"/>
        </w:rPr>
        <w:t xml:space="preserve">Всенародного </w:t>
      </w:r>
      <w:r w:rsidRPr="006E4675">
        <w:rPr>
          <w:rFonts w:ascii="Times New Roman" w:hAnsi="Times New Roman" w:cs="Times New Roman"/>
          <w:sz w:val="28"/>
          <w:szCs w:val="28"/>
        </w:rPr>
        <w:t>референдума о форме п</w:t>
      </w:r>
      <w:r w:rsidR="003E1DA4" w:rsidRPr="006E4675">
        <w:rPr>
          <w:rFonts w:ascii="Times New Roman" w:hAnsi="Times New Roman" w:cs="Times New Roman"/>
          <w:sz w:val="28"/>
          <w:szCs w:val="28"/>
        </w:rPr>
        <w:t>равления в стране: президентская или парламентская; модель избирательной системы; назначение внеочередных выборов, особенно это касается РК; основания роспуска парламента; привлечение к уголовной ответственности депутатов.</w:t>
      </w:r>
    </w:p>
    <w:p w:rsidR="007236A7"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4. </w:t>
      </w:r>
      <w:r w:rsidR="00ED510A" w:rsidRPr="006E4675">
        <w:rPr>
          <w:rFonts w:ascii="Times New Roman" w:hAnsi="Times New Roman" w:cs="Times New Roman"/>
          <w:sz w:val="28"/>
          <w:szCs w:val="28"/>
        </w:rPr>
        <w:t xml:space="preserve">Путем совершенствования избирательного законодательства активизировать участие женщин и их выдвижение на выборные должности, представительство в парламенте. Строго соблюдать </w:t>
      </w:r>
      <w:r w:rsidRPr="006E4675">
        <w:rPr>
          <w:rFonts w:ascii="Times New Roman" w:hAnsi="Times New Roman" w:cs="Times New Roman"/>
          <w:sz w:val="28"/>
          <w:szCs w:val="28"/>
        </w:rPr>
        <w:t>30%</w:t>
      </w:r>
      <w:r w:rsidR="00ED510A" w:rsidRPr="006E4675">
        <w:rPr>
          <w:rFonts w:ascii="Times New Roman" w:hAnsi="Times New Roman" w:cs="Times New Roman"/>
          <w:sz w:val="28"/>
          <w:szCs w:val="28"/>
        </w:rPr>
        <w:t xml:space="preserve"> квотирование в выборах по партийным спискам для женщин, так как</w:t>
      </w:r>
      <w:r w:rsidRPr="006E4675">
        <w:rPr>
          <w:rFonts w:ascii="Times New Roman" w:hAnsi="Times New Roman" w:cs="Times New Roman"/>
          <w:sz w:val="28"/>
          <w:szCs w:val="28"/>
        </w:rPr>
        <w:t xml:space="preserve"> показывает </w:t>
      </w:r>
      <w:r w:rsidR="00ED510A" w:rsidRPr="006E4675">
        <w:rPr>
          <w:rFonts w:ascii="Times New Roman" w:hAnsi="Times New Roman" w:cs="Times New Roman"/>
          <w:sz w:val="28"/>
          <w:szCs w:val="28"/>
        </w:rPr>
        <w:t>статистика</w:t>
      </w:r>
      <w:r w:rsidRPr="006E4675">
        <w:rPr>
          <w:rFonts w:ascii="Times New Roman" w:hAnsi="Times New Roman" w:cs="Times New Roman"/>
          <w:sz w:val="28"/>
          <w:szCs w:val="28"/>
        </w:rPr>
        <w:t>, число женщин во власти, начиная с 2004 года, неуклонно снижается.</w:t>
      </w:r>
      <w:r w:rsidR="00ED510A" w:rsidRPr="006E4675">
        <w:rPr>
          <w:rFonts w:ascii="Times New Roman" w:hAnsi="Times New Roman" w:cs="Times New Roman"/>
          <w:sz w:val="28"/>
          <w:szCs w:val="28"/>
        </w:rPr>
        <w:t xml:space="preserve"> В случае сложение мандата женщиной, на освободившееся место должна быть выдвинута также женщина.</w:t>
      </w:r>
    </w:p>
    <w:p w:rsidR="0009429C" w:rsidRPr="00B34993" w:rsidRDefault="007236A7" w:rsidP="00B34993">
      <w:pPr>
        <w:shd w:val="clear" w:color="auto" w:fill="FFFFFF"/>
        <w:tabs>
          <w:tab w:val="left" w:pos="993"/>
        </w:tabs>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5. </w:t>
      </w:r>
      <w:r w:rsidR="0009429C" w:rsidRPr="006E4675">
        <w:rPr>
          <w:rFonts w:ascii="Times New Roman" w:hAnsi="Times New Roman" w:cs="Times New Roman"/>
          <w:sz w:val="28"/>
          <w:szCs w:val="28"/>
        </w:rPr>
        <w:t>Н</w:t>
      </w:r>
      <w:r w:rsidRPr="006E4675">
        <w:rPr>
          <w:rFonts w:ascii="Times New Roman" w:hAnsi="Times New Roman" w:cs="Times New Roman"/>
          <w:sz w:val="28"/>
          <w:szCs w:val="28"/>
        </w:rPr>
        <w:t xml:space="preserve">еобходимо переработать многие положения </w:t>
      </w:r>
      <w:r w:rsidR="0009429C" w:rsidRPr="006E4675">
        <w:rPr>
          <w:rFonts w:ascii="Times New Roman" w:hAnsi="Times New Roman" w:cs="Times New Roman"/>
          <w:sz w:val="28"/>
          <w:szCs w:val="28"/>
        </w:rPr>
        <w:t xml:space="preserve">Закона «О политических партиях», так как данный закон с 1999 года ни разу не </w:t>
      </w:r>
      <w:r w:rsidR="0009429C" w:rsidRPr="006E4675">
        <w:rPr>
          <w:rFonts w:ascii="Times New Roman" w:hAnsi="Times New Roman" w:cs="Times New Roman"/>
          <w:sz w:val="28"/>
          <w:szCs w:val="28"/>
        </w:rPr>
        <w:lastRenderedPageBreak/>
        <w:t xml:space="preserve">пересматривался. </w:t>
      </w:r>
      <w:r w:rsidRPr="006E4675">
        <w:rPr>
          <w:rFonts w:ascii="Times New Roman" w:hAnsi="Times New Roman" w:cs="Times New Roman"/>
          <w:sz w:val="28"/>
          <w:szCs w:val="28"/>
        </w:rPr>
        <w:t xml:space="preserve"> </w:t>
      </w:r>
      <w:r w:rsidR="0009429C" w:rsidRPr="006E4675">
        <w:rPr>
          <w:rFonts w:ascii="Times New Roman" w:hAnsi="Times New Roman" w:cs="Times New Roman"/>
          <w:sz w:val="28"/>
          <w:szCs w:val="28"/>
        </w:rPr>
        <w:t>Отдельные проблемы касаются создания партий и их ликвидации, должны быть детально прописаны основания и порядок организации или ликвидации; критерии выдвижения кандидатов по партийным спискам на выборные должности, основания их отзыва; права и обязанности председателя и членов партии; государственные гарантии деятельности партий, их защита от произвола судебных и правоохранительных органов</w:t>
      </w:r>
      <w:r w:rsidR="00F0451E" w:rsidRPr="006E4675">
        <w:rPr>
          <w:rFonts w:ascii="Times New Roman" w:hAnsi="Times New Roman" w:cs="Times New Roman"/>
          <w:sz w:val="28"/>
          <w:szCs w:val="28"/>
        </w:rPr>
        <w:t xml:space="preserve">; гарантированное эфирное время выступлений представителей партий и баллотирующихся кандидатов от партий </w:t>
      </w:r>
      <w:proofErr w:type="gramStart"/>
      <w:r w:rsidR="00F0451E" w:rsidRPr="006E4675">
        <w:rPr>
          <w:rFonts w:ascii="Times New Roman" w:hAnsi="Times New Roman" w:cs="Times New Roman"/>
          <w:sz w:val="28"/>
          <w:szCs w:val="28"/>
        </w:rPr>
        <w:t>на</w:t>
      </w:r>
      <w:proofErr w:type="gramEnd"/>
      <w:r w:rsidR="00F0451E" w:rsidRPr="006E4675">
        <w:rPr>
          <w:rFonts w:ascii="Times New Roman" w:hAnsi="Times New Roman" w:cs="Times New Roman"/>
          <w:sz w:val="28"/>
          <w:szCs w:val="28"/>
        </w:rPr>
        <w:t xml:space="preserve"> государственных телерадиоканалах</w:t>
      </w:r>
      <w:r w:rsidR="0009429C" w:rsidRPr="006E4675">
        <w:rPr>
          <w:rFonts w:ascii="Times New Roman" w:hAnsi="Times New Roman" w:cs="Times New Roman"/>
          <w:sz w:val="28"/>
          <w:szCs w:val="28"/>
        </w:rPr>
        <w:t xml:space="preserve"> и т.п. Данные вопросы, бесспорно, указываются в уставах партий, но содержание устава партии не должно </w:t>
      </w:r>
      <w:r w:rsidR="0009429C" w:rsidRPr="00B34993">
        <w:rPr>
          <w:rFonts w:ascii="Times New Roman" w:hAnsi="Times New Roman" w:cs="Times New Roman"/>
          <w:sz w:val="28"/>
          <w:szCs w:val="28"/>
        </w:rPr>
        <w:t>противоречить основополагающим нормам закона.</w:t>
      </w:r>
    </w:p>
    <w:p w:rsidR="00250242" w:rsidRPr="006E4675" w:rsidRDefault="004D2D38" w:rsidP="00250242">
      <w:pPr>
        <w:shd w:val="clear" w:color="auto" w:fill="FFFFFF"/>
        <w:tabs>
          <w:tab w:val="left" w:pos="993"/>
        </w:tabs>
        <w:spacing w:after="0" w:line="360" w:lineRule="auto"/>
        <w:ind w:firstLine="709"/>
        <w:jc w:val="both"/>
        <w:rPr>
          <w:rFonts w:ascii="Times New Roman" w:hAnsi="Times New Roman" w:cs="Times New Roman"/>
          <w:sz w:val="28"/>
          <w:szCs w:val="28"/>
        </w:rPr>
      </w:pPr>
      <w:r w:rsidRPr="00B34993">
        <w:rPr>
          <w:rFonts w:ascii="Times New Roman" w:hAnsi="Times New Roman" w:cs="Times New Roman"/>
          <w:sz w:val="28"/>
          <w:szCs w:val="28"/>
        </w:rPr>
        <w:t xml:space="preserve">6. </w:t>
      </w:r>
      <w:r w:rsidR="00250242" w:rsidRPr="00B34993">
        <w:rPr>
          <w:rFonts w:ascii="Times New Roman" w:hAnsi="Times New Roman" w:cs="Times New Roman"/>
          <w:sz w:val="28"/>
          <w:szCs w:val="28"/>
        </w:rPr>
        <w:t xml:space="preserve">Выборы в парламент </w:t>
      </w:r>
      <w:proofErr w:type="gramStart"/>
      <w:r w:rsidR="00250242" w:rsidRPr="00B34993">
        <w:rPr>
          <w:rFonts w:ascii="Times New Roman" w:hAnsi="Times New Roman" w:cs="Times New Roman"/>
          <w:sz w:val="28"/>
          <w:szCs w:val="28"/>
        </w:rPr>
        <w:t>КР</w:t>
      </w:r>
      <w:proofErr w:type="gramEnd"/>
      <w:r w:rsidR="00250242" w:rsidRPr="00B34993">
        <w:rPr>
          <w:rFonts w:ascii="Times New Roman" w:hAnsi="Times New Roman" w:cs="Times New Roman"/>
          <w:sz w:val="28"/>
          <w:szCs w:val="28"/>
        </w:rPr>
        <w:t xml:space="preserve"> в октябре 2020 г. показали несовершенство </w:t>
      </w:r>
      <w:r w:rsidR="00250242" w:rsidRPr="006E4675">
        <w:rPr>
          <w:rFonts w:ascii="Times New Roman" w:hAnsi="Times New Roman" w:cs="Times New Roman"/>
          <w:sz w:val="28"/>
          <w:szCs w:val="28"/>
        </w:rPr>
        <w:t xml:space="preserve">регистрации граждан на избирательных участках по форме № 2, когда массово граждане перерегистрировались, особенно в г. Бишкек, чтобы отдельные партии могли преодолеть 0,7 % региональный барьер. </w:t>
      </w:r>
    </w:p>
    <w:p w:rsidR="00B34993" w:rsidRPr="00B34993" w:rsidRDefault="00B34993" w:rsidP="00B34993">
      <w:pPr>
        <w:pStyle w:val="a4"/>
        <w:tabs>
          <w:tab w:val="left" w:pos="993"/>
        </w:tabs>
        <w:spacing w:after="0" w:line="360" w:lineRule="auto"/>
        <w:ind w:firstLine="709"/>
        <w:jc w:val="both"/>
        <w:rPr>
          <w:sz w:val="28"/>
          <w:szCs w:val="28"/>
          <w:lang w:val="ru-RU"/>
        </w:rPr>
      </w:pPr>
      <w:r w:rsidRPr="00B34993">
        <w:rPr>
          <w:sz w:val="28"/>
          <w:szCs w:val="28"/>
          <w:lang w:val="ru-RU"/>
        </w:rPr>
        <w:t>Государственной Регистрационной службой Кыргызской Республики было отмечено, что на сегодняшний день скорость обновления данных составляет в среднем один год. Это означает, что на момент использования информация о населении, имуществе, транспорте и других аспектах становится значительно устаревшей.</w:t>
      </w:r>
    </w:p>
    <w:p w:rsidR="00FB67DB" w:rsidRPr="00B34993" w:rsidRDefault="00FB67DB" w:rsidP="00B34993">
      <w:pPr>
        <w:pStyle w:val="a4"/>
        <w:tabs>
          <w:tab w:val="left" w:pos="993"/>
        </w:tabs>
        <w:spacing w:after="0" w:line="360" w:lineRule="auto"/>
        <w:ind w:firstLine="709"/>
        <w:jc w:val="both"/>
        <w:rPr>
          <w:sz w:val="28"/>
          <w:szCs w:val="28"/>
          <w:lang w:val="ru-RU"/>
        </w:rPr>
      </w:pPr>
      <w:r w:rsidRPr="00B34993">
        <w:rPr>
          <w:sz w:val="28"/>
          <w:szCs w:val="28"/>
          <w:lang w:val="ru-RU"/>
        </w:rPr>
        <w:t>Для улучшения точности списков избирателей в Кыргызстане, Государственной Регистрационной службе (ГРС) и государственному предприятию «Инфосистема» можно разработать проект, включающий следующие ключевые шаги и рекомендации:</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1. </w:t>
      </w:r>
      <w:r w:rsidRPr="00B34993">
        <w:rPr>
          <w:rStyle w:val="a9"/>
          <w:rFonts w:ascii="Times New Roman" w:hAnsi="Times New Roman" w:cs="Times New Roman"/>
          <w:b/>
          <w:bCs/>
          <w:color w:val="auto"/>
          <w:sz w:val="28"/>
          <w:szCs w:val="28"/>
        </w:rPr>
        <w:t>Аудит существующих данных</w:t>
      </w:r>
    </w:p>
    <w:p w:rsidR="00FB67DB" w:rsidRPr="00B34993" w:rsidRDefault="00FB67DB" w:rsidP="00B34993">
      <w:pPr>
        <w:numPr>
          <w:ilvl w:val="0"/>
          <w:numId w:val="25"/>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Провести полный аудит текущих списков избирателей, чтобы выявить проблемы и недостатки, такие как дублирование записей, устаревшие данные и отсутствие информации о новых избирателях.</w:t>
      </w:r>
    </w:p>
    <w:p w:rsidR="00FB67DB" w:rsidRPr="00B34993" w:rsidRDefault="00FB67DB" w:rsidP="00B34993">
      <w:pPr>
        <w:numPr>
          <w:ilvl w:val="0"/>
          <w:numId w:val="25"/>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lastRenderedPageBreak/>
        <w:t>Определить источники данных, которые могут быть использованы для обновления списков (например, данные о регистрации населения, налоговые базы и т.д.).</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2. </w:t>
      </w:r>
      <w:r w:rsidRPr="00B34993">
        <w:rPr>
          <w:rStyle w:val="a9"/>
          <w:rFonts w:ascii="Times New Roman" w:hAnsi="Times New Roman" w:cs="Times New Roman"/>
          <w:b/>
          <w:bCs/>
          <w:color w:val="auto"/>
          <w:sz w:val="28"/>
          <w:szCs w:val="28"/>
        </w:rPr>
        <w:t>Создание единой базы данных</w:t>
      </w:r>
    </w:p>
    <w:p w:rsidR="00FB67DB" w:rsidRPr="00B34993" w:rsidRDefault="00FB67DB" w:rsidP="00B34993">
      <w:pPr>
        <w:numPr>
          <w:ilvl w:val="0"/>
          <w:numId w:val="26"/>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Разработать единую, централизованную базу данных, которая будет включать актуальную информацию о населении, имуществе и транспорте.</w:t>
      </w:r>
    </w:p>
    <w:p w:rsidR="00FB67DB" w:rsidRPr="00B34993" w:rsidRDefault="00FB67DB" w:rsidP="00B34993">
      <w:pPr>
        <w:numPr>
          <w:ilvl w:val="0"/>
          <w:numId w:val="26"/>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Обеспечить интеграцию данных из различных государственных учреждений для создания комплексного и актуального реестра.</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3. </w:t>
      </w:r>
      <w:r w:rsidRPr="00B34993">
        <w:rPr>
          <w:rStyle w:val="a9"/>
          <w:rFonts w:ascii="Times New Roman" w:hAnsi="Times New Roman" w:cs="Times New Roman"/>
          <w:b/>
          <w:bCs/>
          <w:color w:val="auto"/>
          <w:sz w:val="28"/>
          <w:szCs w:val="28"/>
        </w:rPr>
        <w:t>Регулярное обновление данных</w:t>
      </w:r>
    </w:p>
    <w:p w:rsidR="00FB67DB" w:rsidRPr="00B34993" w:rsidRDefault="00FB67DB" w:rsidP="00B34993">
      <w:pPr>
        <w:numPr>
          <w:ilvl w:val="0"/>
          <w:numId w:val="27"/>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Установить систему регулярного обновления данных, чтобы информация о населении и избирателях обновлялась не реже одного раза в квартал.</w:t>
      </w:r>
    </w:p>
    <w:p w:rsidR="00FB67DB" w:rsidRPr="00B34993" w:rsidRDefault="00FB67DB" w:rsidP="00B34993">
      <w:pPr>
        <w:numPr>
          <w:ilvl w:val="0"/>
          <w:numId w:val="27"/>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Использовать автоматизированные системы для синхронизации данных с другими государственными структурами, такими как МВД, налоговая служба и т.д.</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4. </w:t>
      </w:r>
      <w:r w:rsidRPr="00B34993">
        <w:rPr>
          <w:rStyle w:val="a9"/>
          <w:rFonts w:ascii="Times New Roman" w:hAnsi="Times New Roman" w:cs="Times New Roman"/>
          <w:b/>
          <w:bCs/>
          <w:color w:val="auto"/>
          <w:sz w:val="28"/>
          <w:szCs w:val="28"/>
        </w:rPr>
        <w:t>Участие граждан</w:t>
      </w:r>
    </w:p>
    <w:p w:rsidR="00FB67DB" w:rsidRPr="00B34993" w:rsidRDefault="00FB67DB" w:rsidP="00B34993">
      <w:pPr>
        <w:numPr>
          <w:ilvl w:val="0"/>
          <w:numId w:val="28"/>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Создать удобные онлайн-платформы и мобильные приложения, которые позволят гражданам самостоятельно проверять и обновлять свои данные в списках избирателей.</w:t>
      </w:r>
    </w:p>
    <w:p w:rsidR="00FB67DB" w:rsidRPr="00B34993" w:rsidRDefault="00FB67DB" w:rsidP="00B34993">
      <w:pPr>
        <w:numPr>
          <w:ilvl w:val="0"/>
          <w:numId w:val="28"/>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Внедрить механизмы обратной связи, чтобы граждане могли сообщать о неточностях или изменениях в своих данных.</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5. </w:t>
      </w:r>
      <w:r w:rsidRPr="00B34993">
        <w:rPr>
          <w:rStyle w:val="a9"/>
          <w:rFonts w:ascii="Times New Roman" w:hAnsi="Times New Roman" w:cs="Times New Roman"/>
          <w:b/>
          <w:bCs/>
          <w:color w:val="auto"/>
          <w:sz w:val="28"/>
          <w:szCs w:val="28"/>
        </w:rPr>
        <w:t>Образовательные кампании</w:t>
      </w:r>
    </w:p>
    <w:p w:rsidR="00FB67DB" w:rsidRPr="00B34993" w:rsidRDefault="00FB67DB" w:rsidP="00B34993">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Провести информационные кампании для повышения осведомленности граждан о важности актуальных данных и их роли в избирательном процессе.</w:t>
      </w:r>
    </w:p>
    <w:p w:rsidR="00FB67DB" w:rsidRPr="00B34993" w:rsidRDefault="00FB67DB" w:rsidP="00B34993">
      <w:pPr>
        <w:numPr>
          <w:ilvl w:val="0"/>
          <w:numId w:val="29"/>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Обучить работников ГРС и других государственных структур эффективным методам работы с данными и взаимодействия с населением.</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lastRenderedPageBreak/>
        <w:t>6. </w:t>
      </w:r>
      <w:r w:rsidRPr="00B34993">
        <w:rPr>
          <w:rStyle w:val="a9"/>
          <w:rFonts w:ascii="Times New Roman" w:hAnsi="Times New Roman" w:cs="Times New Roman"/>
          <w:b/>
          <w:bCs/>
          <w:color w:val="auto"/>
          <w:sz w:val="28"/>
          <w:szCs w:val="28"/>
        </w:rPr>
        <w:t>Мониторинг и оценка</w:t>
      </w:r>
    </w:p>
    <w:p w:rsidR="00FB67DB" w:rsidRPr="00B34993" w:rsidRDefault="00FB67DB" w:rsidP="00B34993">
      <w:pPr>
        <w:numPr>
          <w:ilvl w:val="0"/>
          <w:numId w:val="30"/>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Разработать систему мониторинга и оценки качества данных в реестре избирателей, включая регулярные проверки и аудит.</w:t>
      </w:r>
    </w:p>
    <w:p w:rsidR="00FB67DB" w:rsidRPr="00B34993" w:rsidRDefault="00FB67DB" w:rsidP="00B34993">
      <w:pPr>
        <w:numPr>
          <w:ilvl w:val="0"/>
          <w:numId w:val="30"/>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Установить показатели эффективности для оценки успешности обновления данных и точности списков избирателей.</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7. </w:t>
      </w:r>
      <w:r w:rsidRPr="00B34993">
        <w:rPr>
          <w:rStyle w:val="a9"/>
          <w:rFonts w:ascii="Times New Roman" w:hAnsi="Times New Roman" w:cs="Times New Roman"/>
          <w:b/>
          <w:bCs/>
          <w:color w:val="auto"/>
          <w:sz w:val="28"/>
          <w:szCs w:val="28"/>
        </w:rPr>
        <w:t>Сотрудничество с международными организациями</w:t>
      </w:r>
    </w:p>
    <w:p w:rsidR="00FB67DB" w:rsidRPr="00B34993" w:rsidRDefault="00FB67DB" w:rsidP="00B34993">
      <w:pPr>
        <w:numPr>
          <w:ilvl w:val="0"/>
          <w:numId w:val="31"/>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Рассмотреть возможность сотрудничества с международными организациями и экспертами для обмена опытом и внедрения лучших практик в области управления данными и избирательных процессов.</w:t>
      </w:r>
    </w:p>
    <w:p w:rsidR="00FB67DB" w:rsidRPr="00B34993" w:rsidRDefault="00FB67DB" w:rsidP="00B34993">
      <w:pPr>
        <w:pStyle w:val="3"/>
        <w:tabs>
          <w:tab w:val="left" w:pos="993"/>
        </w:tabs>
        <w:spacing w:before="0" w:line="360" w:lineRule="auto"/>
        <w:ind w:firstLine="709"/>
        <w:jc w:val="both"/>
        <w:rPr>
          <w:rFonts w:ascii="Times New Roman" w:hAnsi="Times New Roman" w:cs="Times New Roman"/>
          <w:color w:val="auto"/>
          <w:sz w:val="28"/>
          <w:szCs w:val="28"/>
        </w:rPr>
      </w:pPr>
      <w:r w:rsidRPr="00B34993">
        <w:rPr>
          <w:rFonts w:ascii="Times New Roman" w:hAnsi="Times New Roman" w:cs="Times New Roman"/>
          <w:color w:val="auto"/>
          <w:sz w:val="28"/>
          <w:szCs w:val="28"/>
        </w:rPr>
        <w:t>8. </w:t>
      </w:r>
      <w:r w:rsidRPr="00B34993">
        <w:rPr>
          <w:rStyle w:val="a9"/>
          <w:rFonts w:ascii="Times New Roman" w:hAnsi="Times New Roman" w:cs="Times New Roman"/>
          <w:b/>
          <w:bCs/>
          <w:color w:val="auto"/>
          <w:sz w:val="28"/>
          <w:szCs w:val="28"/>
        </w:rPr>
        <w:t>Использование технологий</w:t>
      </w:r>
    </w:p>
    <w:p w:rsidR="00FB67DB" w:rsidRPr="00B34993" w:rsidRDefault="00FB67DB" w:rsidP="00B34993">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Внедрить современные технологии, такие как блокчейн, для обеспечения прозрачности и надежности данных.</w:t>
      </w:r>
    </w:p>
    <w:p w:rsidR="00FB67DB" w:rsidRPr="00B34993" w:rsidRDefault="00FB67DB" w:rsidP="00B34993">
      <w:pPr>
        <w:numPr>
          <w:ilvl w:val="0"/>
          <w:numId w:val="32"/>
        </w:numPr>
        <w:tabs>
          <w:tab w:val="left" w:pos="993"/>
        </w:tabs>
        <w:spacing w:after="0" w:line="360" w:lineRule="auto"/>
        <w:ind w:left="0" w:firstLine="709"/>
        <w:jc w:val="both"/>
        <w:rPr>
          <w:rFonts w:ascii="Times New Roman" w:hAnsi="Times New Roman" w:cs="Times New Roman"/>
          <w:sz w:val="28"/>
          <w:szCs w:val="28"/>
        </w:rPr>
      </w:pPr>
      <w:r w:rsidRPr="00B34993">
        <w:rPr>
          <w:rFonts w:ascii="Times New Roman" w:hAnsi="Times New Roman" w:cs="Times New Roman"/>
          <w:sz w:val="28"/>
          <w:szCs w:val="28"/>
        </w:rPr>
        <w:t>Использовать биометрические технологии для идентификации избирателей и предотвращения мошенничества.</w:t>
      </w:r>
    </w:p>
    <w:p w:rsidR="00FB67DB" w:rsidRPr="00B34993" w:rsidRDefault="00FB67DB" w:rsidP="00B34993">
      <w:pPr>
        <w:pStyle w:val="a4"/>
        <w:tabs>
          <w:tab w:val="left" w:pos="993"/>
        </w:tabs>
        <w:spacing w:after="0" w:line="360" w:lineRule="auto"/>
        <w:ind w:firstLine="709"/>
        <w:jc w:val="both"/>
        <w:rPr>
          <w:sz w:val="28"/>
          <w:szCs w:val="28"/>
          <w:lang w:val="ru-RU"/>
        </w:rPr>
      </w:pPr>
      <w:r w:rsidRPr="00B34993">
        <w:rPr>
          <w:sz w:val="28"/>
          <w:szCs w:val="28"/>
          <w:lang w:val="ru-RU"/>
        </w:rPr>
        <w:t>Реализация предложенного проекта позволит значительно повысить точность и актуальность списков избирателей в Кыргызстане, что, в свою очередь, будет способствовать более прозрачным и справедливым выборам. Системный подход к обновлению данных и активное участие граждан станут ключевыми факторами успешной реализации данного проекта.</w:t>
      </w:r>
    </w:p>
    <w:p w:rsidR="007236A7" w:rsidRPr="006E4675" w:rsidRDefault="007236A7"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7. Среди экспертов стран СНГ возникает оживленная дискуссия по процедурам самого голосования</w:t>
      </w:r>
      <w:r w:rsidR="00D3686D" w:rsidRPr="006E4675">
        <w:rPr>
          <w:rFonts w:ascii="Times New Roman" w:hAnsi="Times New Roman" w:cs="Times New Roman"/>
          <w:sz w:val="28"/>
          <w:szCs w:val="28"/>
        </w:rPr>
        <w:t xml:space="preserve"> и подсчета голосов</w:t>
      </w:r>
      <w:r w:rsidRPr="006E4675">
        <w:rPr>
          <w:rFonts w:ascii="Times New Roman" w:hAnsi="Times New Roman" w:cs="Times New Roman"/>
          <w:sz w:val="28"/>
          <w:szCs w:val="28"/>
        </w:rPr>
        <w:t xml:space="preserve">. </w:t>
      </w:r>
      <w:r w:rsidR="00D3686D" w:rsidRPr="006E4675">
        <w:rPr>
          <w:rFonts w:ascii="Times New Roman" w:hAnsi="Times New Roman" w:cs="Times New Roman"/>
          <w:sz w:val="28"/>
          <w:szCs w:val="28"/>
        </w:rPr>
        <w:t>В этом плане совершенствования Избирательной информационной системы (автоматизированной системы голосования «Шайлоо»)</w:t>
      </w:r>
      <w:r w:rsidR="009F2D01" w:rsidRPr="006E4675">
        <w:rPr>
          <w:rFonts w:ascii="Times New Roman" w:hAnsi="Times New Roman" w:cs="Times New Roman"/>
          <w:sz w:val="28"/>
          <w:szCs w:val="28"/>
        </w:rPr>
        <w:t xml:space="preserve"> в </w:t>
      </w:r>
      <w:proofErr w:type="gramStart"/>
      <w:r w:rsidR="009F2D01" w:rsidRPr="006E4675">
        <w:rPr>
          <w:rFonts w:ascii="Times New Roman" w:hAnsi="Times New Roman" w:cs="Times New Roman"/>
          <w:sz w:val="28"/>
          <w:szCs w:val="28"/>
        </w:rPr>
        <w:t>КР</w:t>
      </w:r>
      <w:proofErr w:type="gramEnd"/>
      <w:r w:rsidR="009F2D01" w:rsidRPr="006E4675">
        <w:rPr>
          <w:rFonts w:ascii="Times New Roman" w:hAnsi="Times New Roman" w:cs="Times New Roman"/>
          <w:sz w:val="28"/>
          <w:szCs w:val="28"/>
        </w:rPr>
        <w:t xml:space="preserve"> или «Сайлау» в РК</w:t>
      </w:r>
      <w:r w:rsidR="00D3686D" w:rsidRPr="006E4675">
        <w:rPr>
          <w:rFonts w:ascii="Times New Roman" w:hAnsi="Times New Roman" w:cs="Times New Roman"/>
          <w:sz w:val="28"/>
          <w:szCs w:val="28"/>
        </w:rPr>
        <w:t xml:space="preserve"> несомненно, будет способствовать объективности подсчета голосов и устранению </w:t>
      </w:r>
      <w:r w:rsidRPr="006E4675">
        <w:rPr>
          <w:rFonts w:ascii="Times New Roman" w:hAnsi="Times New Roman" w:cs="Times New Roman"/>
          <w:sz w:val="28"/>
          <w:szCs w:val="28"/>
        </w:rPr>
        <w:t>человеческ</w:t>
      </w:r>
      <w:r w:rsidR="00D3686D" w:rsidRPr="006E4675">
        <w:rPr>
          <w:rFonts w:ascii="Times New Roman" w:hAnsi="Times New Roman" w:cs="Times New Roman"/>
          <w:sz w:val="28"/>
          <w:szCs w:val="28"/>
        </w:rPr>
        <w:t>ого</w:t>
      </w:r>
      <w:r w:rsidRPr="006E4675">
        <w:rPr>
          <w:rFonts w:ascii="Times New Roman" w:hAnsi="Times New Roman" w:cs="Times New Roman"/>
          <w:sz w:val="28"/>
          <w:szCs w:val="28"/>
        </w:rPr>
        <w:t xml:space="preserve"> фактор</w:t>
      </w:r>
      <w:r w:rsidR="00D3686D" w:rsidRPr="006E4675">
        <w:rPr>
          <w:rFonts w:ascii="Times New Roman" w:hAnsi="Times New Roman" w:cs="Times New Roman"/>
          <w:sz w:val="28"/>
          <w:szCs w:val="28"/>
        </w:rPr>
        <w:t>а</w:t>
      </w:r>
      <w:r w:rsidRPr="006E4675">
        <w:rPr>
          <w:rFonts w:ascii="Times New Roman" w:hAnsi="Times New Roman" w:cs="Times New Roman"/>
          <w:sz w:val="28"/>
          <w:szCs w:val="28"/>
        </w:rPr>
        <w:t>.</w:t>
      </w:r>
    </w:p>
    <w:p w:rsidR="009F2D01" w:rsidRPr="006E4675" w:rsidRDefault="009F2D01"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В настоящее время, благодаря цифровизации, ускорилось время обновления списков имеющихся избирателей, однако острой проблемой стоит вопрос о явке избирателей для голосования.</w:t>
      </w:r>
    </w:p>
    <w:p w:rsidR="009F2D01" w:rsidRDefault="009F2D01" w:rsidP="007236A7">
      <w:pPr>
        <w:shd w:val="clear" w:color="auto" w:fill="FFFFFF"/>
        <w:spacing w:after="0" w:line="36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lastRenderedPageBreak/>
        <w:t>Предлагается, на примере отдельных стран</w:t>
      </w:r>
      <w:r w:rsidRPr="006E4675">
        <w:rPr>
          <w:rFonts w:ascii="Times New Roman" w:hAnsi="Times New Roman" w:cs="Times New Roman"/>
          <w:bCs/>
          <w:sz w:val="28"/>
          <w:szCs w:val="28"/>
          <w:shd w:val="clear" w:color="auto" w:fill="FFFFFF"/>
        </w:rPr>
        <w:t xml:space="preserve"> </w:t>
      </w:r>
      <w:r w:rsidR="00361673" w:rsidRPr="006E4675">
        <w:rPr>
          <w:rFonts w:ascii="Times New Roman" w:hAnsi="Times New Roman" w:cs="Times New Roman"/>
          <w:bCs/>
          <w:sz w:val="28"/>
          <w:szCs w:val="28"/>
          <w:shd w:val="clear" w:color="auto" w:fill="FFFFFF"/>
        </w:rPr>
        <w:t>(</w:t>
      </w:r>
      <w:r w:rsidRPr="006E4675">
        <w:rPr>
          <w:rFonts w:ascii="Times New Roman" w:hAnsi="Times New Roman" w:cs="Times New Roman"/>
          <w:bCs/>
          <w:sz w:val="28"/>
          <w:szCs w:val="28"/>
          <w:shd w:val="clear" w:color="auto" w:fill="FFFFFF"/>
        </w:rPr>
        <w:t xml:space="preserve">Италии, Германии, Австрии, </w:t>
      </w:r>
      <w:r w:rsidR="00361673" w:rsidRPr="006E4675">
        <w:rPr>
          <w:rFonts w:ascii="Times New Roman" w:hAnsi="Times New Roman" w:cs="Times New Roman"/>
          <w:bCs/>
          <w:sz w:val="28"/>
          <w:szCs w:val="28"/>
          <w:shd w:val="clear" w:color="auto" w:fill="FFFFFF"/>
        </w:rPr>
        <w:t>Кипра,</w:t>
      </w:r>
      <w:r w:rsidRPr="006E4675">
        <w:rPr>
          <w:rFonts w:ascii="Times New Roman" w:hAnsi="Times New Roman" w:cs="Times New Roman"/>
          <w:bCs/>
          <w:sz w:val="28"/>
          <w:szCs w:val="28"/>
          <w:shd w:val="clear" w:color="auto" w:fill="FFFFFF"/>
        </w:rPr>
        <w:t xml:space="preserve"> Люксембург</w:t>
      </w:r>
      <w:r w:rsidR="00361673" w:rsidRPr="006E4675">
        <w:rPr>
          <w:rFonts w:ascii="Times New Roman" w:hAnsi="Times New Roman" w:cs="Times New Roman"/>
          <w:bCs/>
          <w:sz w:val="28"/>
          <w:szCs w:val="28"/>
          <w:shd w:val="clear" w:color="auto" w:fill="FFFFFF"/>
        </w:rPr>
        <w:t>а</w:t>
      </w:r>
      <w:r w:rsidR="00361673" w:rsidRPr="006E4675">
        <w:rPr>
          <w:rFonts w:ascii="Times New Roman" w:hAnsi="Times New Roman" w:cs="Times New Roman"/>
          <w:sz w:val="28"/>
          <w:szCs w:val="28"/>
          <w:shd w:val="clear" w:color="auto" w:fill="FFFFFF"/>
        </w:rPr>
        <w:t>, Греции,</w:t>
      </w:r>
      <w:r w:rsidR="00361673" w:rsidRPr="006E4675">
        <w:rPr>
          <w:rFonts w:ascii="Times New Roman" w:hAnsi="Times New Roman" w:cs="Times New Roman"/>
          <w:bCs/>
          <w:sz w:val="28"/>
          <w:szCs w:val="28"/>
          <w:shd w:val="clear" w:color="auto" w:fill="FFFFFF"/>
        </w:rPr>
        <w:t xml:space="preserve"> Бельгии</w:t>
      </w:r>
      <w:r w:rsidRPr="006E4675">
        <w:rPr>
          <w:rFonts w:ascii="Times New Roman" w:hAnsi="Times New Roman" w:cs="Times New Roman"/>
          <w:sz w:val="28"/>
          <w:szCs w:val="28"/>
        </w:rPr>
        <w:t>,</w:t>
      </w:r>
      <w:r w:rsidR="00361673" w:rsidRPr="006E4675">
        <w:rPr>
          <w:rFonts w:ascii="Times New Roman" w:hAnsi="Times New Roman" w:cs="Times New Roman"/>
          <w:sz w:val="28"/>
          <w:szCs w:val="28"/>
        </w:rPr>
        <w:t xml:space="preserve"> </w:t>
      </w:r>
      <w:r w:rsidR="00361673" w:rsidRPr="006E4675">
        <w:rPr>
          <w:rFonts w:ascii="Times New Roman" w:hAnsi="Times New Roman" w:cs="Times New Roman"/>
          <w:bCs/>
          <w:sz w:val="28"/>
          <w:szCs w:val="28"/>
          <w:shd w:val="clear" w:color="auto" w:fill="FFFFFF"/>
        </w:rPr>
        <w:t>Аргентины, Бразилии, Турции, Пакистана, Египта)</w:t>
      </w:r>
      <w:r w:rsidRPr="006E4675">
        <w:rPr>
          <w:rFonts w:ascii="Times New Roman" w:hAnsi="Times New Roman" w:cs="Times New Roman"/>
          <w:sz w:val="28"/>
          <w:szCs w:val="28"/>
        </w:rPr>
        <w:t xml:space="preserve"> в</w:t>
      </w:r>
      <w:r w:rsidR="00D61185" w:rsidRPr="006E4675">
        <w:rPr>
          <w:rFonts w:ascii="Times New Roman" w:hAnsi="Times New Roman" w:cs="Times New Roman"/>
          <w:sz w:val="28"/>
          <w:szCs w:val="28"/>
        </w:rPr>
        <w:t xml:space="preserve">вести штрафы за не </w:t>
      </w:r>
      <w:r w:rsidR="00361673" w:rsidRPr="006E4675">
        <w:rPr>
          <w:rFonts w:ascii="Times New Roman" w:hAnsi="Times New Roman" w:cs="Times New Roman"/>
          <w:sz w:val="28"/>
          <w:szCs w:val="28"/>
        </w:rPr>
        <w:t>голосование на выборах.</w:t>
      </w:r>
      <w:proofErr w:type="gramEnd"/>
    </w:p>
    <w:p w:rsidR="005313B8" w:rsidRPr="005313B8" w:rsidRDefault="005313B8" w:rsidP="005313B8">
      <w:pPr>
        <w:pStyle w:val="a4"/>
        <w:spacing w:after="0" w:line="360" w:lineRule="auto"/>
        <w:ind w:firstLine="567"/>
        <w:jc w:val="both"/>
        <w:rPr>
          <w:sz w:val="28"/>
          <w:szCs w:val="28"/>
          <w:lang w:val="ru-RU"/>
        </w:rPr>
      </w:pPr>
      <w:r>
        <w:rPr>
          <w:sz w:val="28"/>
          <w:szCs w:val="28"/>
          <w:lang w:val="ru-RU"/>
        </w:rPr>
        <w:t xml:space="preserve">8. </w:t>
      </w:r>
      <w:r w:rsidRPr="005313B8">
        <w:rPr>
          <w:sz w:val="28"/>
          <w:szCs w:val="28"/>
          <w:lang w:val="ru-RU"/>
        </w:rPr>
        <w:t>Для постоянного совершенствования избирательного законодательства Казахстана и Кыргызстана предлагается сформировать рабочую группу, состав которой должен утверждаться Национальным советом. Важно, чтобы в эту группу вошли:</w:t>
      </w:r>
    </w:p>
    <w:p w:rsidR="005313B8" w:rsidRPr="005313B8" w:rsidRDefault="005313B8" w:rsidP="005313B8">
      <w:pPr>
        <w:pStyle w:val="a4"/>
        <w:numPr>
          <w:ilvl w:val="0"/>
          <w:numId w:val="38"/>
        </w:numPr>
        <w:tabs>
          <w:tab w:val="left" w:pos="851"/>
        </w:tabs>
        <w:spacing w:after="0" w:line="360" w:lineRule="auto"/>
        <w:ind w:left="0" w:firstLine="567"/>
        <w:jc w:val="both"/>
        <w:rPr>
          <w:sz w:val="28"/>
          <w:szCs w:val="28"/>
          <w:lang w:val="ru-RU"/>
        </w:rPr>
      </w:pPr>
      <w:r w:rsidRPr="005313B8">
        <w:rPr>
          <w:rStyle w:val="a9"/>
          <w:sz w:val="28"/>
          <w:szCs w:val="28"/>
          <w:lang w:val="ru-RU"/>
        </w:rPr>
        <w:t>Представители парламентских партий</w:t>
      </w:r>
      <w:r w:rsidRPr="005313B8">
        <w:rPr>
          <w:sz w:val="28"/>
          <w:szCs w:val="28"/>
          <w:lang w:val="ru-RU"/>
        </w:rPr>
        <w:t>: Два представителя от каждой парламентской партии обеспечат баланс мнений и интересов, что позволит учесть различные политические взгляды и подходы.</w:t>
      </w:r>
    </w:p>
    <w:p w:rsidR="005313B8" w:rsidRPr="005313B8" w:rsidRDefault="005313B8" w:rsidP="005313B8">
      <w:pPr>
        <w:pStyle w:val="a4"/>
        <w:numPr>
          <w:ilvl w:val="0"/>
          <w:numId w:val="38"/>
        </w:numPr>
        <w:tabs>
          <w:tab w:val="left" w:pos="851"/>
        </w:tabs>
        <w:spacing w:after="0" w:line="360" w:lineRule="auto"/>
        <w:ind w:left="0" w:firstLine="567"/>
        <w:jc w:val="both"/>
        <w:rPr>
          <w:sz w:val="28"/>
          <w:szCs w:val="28"/>
          <w:lang w:val="ru-RU"/>
        </w:rPr>
      </w:pPr>
      <w:r w:rsidRPr="005313B8">
        <w:rPr>
          <w:rStyle w:val="a9"/>
          <w:sz w:val="28"/>
          <w:szCs w:val="28"/>
          <w:lang w:val="ru-RU"/>
        </w:rPr>
        <w:t>Представители крупных партий, не вошедших в парламент</w:t>
      </w:r>
      <w:r w:rsidRPr="005313B8">
        <w:rPr>
          <w:sz w:val="28"/>
          <w:szCs w:val="28"/>
          <w:lang w:val="ru-RU"/>
        </w:rPr>
        <w:t>: Включение таких партий позволит учесть мнения и интересы более широкого спектра политических сил, что может способствовать более инклюзивному процессу.</w:t>
      </w:r>
    </w:p>
    <w:p w:rsidR="005313B8" w:rsidRPr="005313B8" w:rsidRDefault="005313B8" w:rsidP="005313B8">
      <w:pPr>
        <w:pStyle w:val="a4"/>
        <w:numPr>
          <w:ilvl w:val="0"/>
          <w:numId w:val="38"/>
        </w:numPr>
        <w:tabs>
          <w:tab w:val="left" w:pos="851"/>
        </w:tabs>
        <w:spacing w:after="0" w:line="360" w:lineRule="auto"/>
        <w:ind w:left="0" w:firstLine="567"/>
        <w:jc w:val="both"/>
        <w:rPr>
          <w:sz w:val="28"/>
          <w:szCs w:val="28"/>
          <w:lang w:val="ru-RU"/>
        </w:rPr>
      </w:pPr>
      <w:r w:rsidRPr="005313B8">
        <w:rPr>
          <w:rStyle w:val="a9"/>
          <w:sz w:val="28"/>
          <w:szCs w:val="28"/>
          <w:lang w:val="ru-RU"/>
        </w:rPr>
        <w:t>Представители государственных структур</w:t>
      </w:r>
      <w:r w:rsidRPr="005313B8">
        <w:rPr>
          <w:sz w:val="28"/>
          <w:szCs w:val="28"/>
          <w:lang w:val="ru-RU"/>
        </w:rPr>
        <w:t>: Важно привлечь представителей Аппаратов правительства, Президента, Центральной избирательной комиссии (ЦИК), Министерства юстиции и судейского корпуса. Это обеспечит соответствие законодательных инициатив существующим правовым и административным нормам.</w:t>
      </w:r>
    </w:p>
    <w:p w:rsidR="005313B8" w:rsidRPr="005313B8" w:rsidRDefault="005313B8" w:rsidP="005313B8">
      <w:pPr>
        <w:pStyle w:val="a4"/>
        <w:numPr>
          <w:ilvl w:val="0"/>
          <w:numId w:val="38"/>
        </w:numPr>
        <w:tabs>
          <w:tab w:val="left" w:pos="851"/>
        </w:tabs>
        <w:spacing w:after="0" w:line="360" w:lineRule="auto"/>
        <w:ind w:left="0" w:firstLine="567"/>
        <w:jc w:val="both"/>
        <w:rPr>
          <w:sz w:val="28"/>
          <w:szCs w:val="28"/>
          <w:lang w:val="ru-RU"/>
        </w:rPr>
      </w:pPr>
      <w:r w:rsidRPr="005313B8">
        <w:rPr>
          <w:rStyle w:val="a9"/>
          <w:sz w:val="28"/>
          <w:szCs w:val="28"/>
          <w:lang w:val="ru-RU"/>
        </w:rPr>
        <w:t>Представители НПО и международных организаций</w:t>
      </w:r>
      <w:r w:rsidRPr="005313B8">
        <w:rPr>
          <w:sz w:val="28"/>
          <w:szCs w:val="28"/>
          <w:lang w:val="ru-RU"/>
        </w:rPr>
        <w:t>: Включение представителей неправительственных организаций и международных экспертов позволит учитывать международный опыт и лучшие практики, что может способствовать повышению прозрачности и эффективности избирательного процесса.</w:t>
      </w:r>
    </w:p>
    <w:p w:rsidR="005313B8" w:rsidRPr="005313B8" w:rsidRDefault="005313B8" w:rsidP="005313B8">
      <w:pPr>
        <w:pStyle w:val="a4"/>
        <w:tabs>
          <w:tab w:val="left" w:pos="851"/>
        </w:tabs>
        <w:spacing w:after="0" w:line="360" w:lineRule="auto"/>
        <w:ind w:firstLine="567"/>
        <w:jc w:val="both"/>
        <w:rPr>
          <w:sz w:val="28"/>
          <w:szCs w:val="28"/>
          <w:lang w:val="ru-RU"/>
        </w:rPr>
      </w:pPr>
      <w:r w:rsidRPr="005313B8">
        <w:rPr>
          <w:sz w:val="28"/>
          <w:szCs w:val="28"/>
          <w:lang w:val="ru-RU"/>
        </w:rPr>
        <w:t>Одна из ключевых тем, требующих внимания, — это распределение мандатов. Необходимо четко определить принципы и методы, которые будут использоваться для преобразования голосов избирателей в выборные мандаты. Это поможет избежать спорных ситуаций и повысить доверие к избирательной системе.</w:t>
      </w:r>
    </w:p>
    <w:p w:rsidR="005313B8" w:rsidRPr="005313B8" w:rsidRDefault="005313B8" w:rsidP="005313B8">
      <w:pPr>
        <w:pStyle w:val="a4"/>
        <w:spacing w:after="0" w:line="360" w:lineRule="auto"/>
        <w:ind w:firstLine="567"/>
        <w:jc w:val="both"/>
        <w:rPr>
          <w:sz w:val="28"/>
          <w:szCs w:val="28"/>
          <w:lang w:val="ru-RU"/>
        </w:rPr>
      </w:pPr>
      <w:r w:rsidRPr="005313B8">
        <w:rPr>
          <w:sz w:val="28"/>
          <w:szCs w:val="28"/>
          <w:lang w:val="ru-RU"/>
        </w:rPr>
        <w:lastRenderedPageBreak/>
        <w:t>Необходимо разработать ясные и прозрачные принципы, которые будут учитывать как пропорциональное представительство, так и возможность учета местных интересов.</w:t>
      </w:r>
    </w:p>
    <w:p w:rsidR="005313B8" w:rsidRPr="005313B8" w:rsidRDefault="005313B8" w:rsidP="005313B8">
      <w:pPr>
        <w:pStyle w:val="a4"/>
        <w:spacing w:after="0" w:line="360" w:lineRule="auto"/>
        <w:ind w:firstLine="567"/>
        <w:jc w:val="both"/>
        <w:rPr>
          <w:sz w:val="28"/>
          <w:szCs w:val="28"/>
          <w:lang w:val="ru-RU"/>
        </w:rPr>
      </w:pPr>
      <w:r w:rsidRPr="005313B8">
        <w:rPr>
          <w:sz w:val="28"/>
          <w:szCs w:val="28"/>
          <w:lang w:val="ru-RU"/>
        </w:rPr>
        <w:t>Разработка методов, основанных на международном опыте, может включать различные системы, такие как метод д'</w:t>
      </w:r>
      <w:r w:rsidRPr="005313B8">
        <w:rPr>
          <w:sz w:val="28"/>
          <w:szCs w:val="28"/>
        </w:rPr>
        <w:t>Hondt</w:t>
      </w:r>
      <w:r w:rsidRPr="005313B8">
        <w:rPr>
          <w:sz w:val="28"/>
          <w:szCs w:val="28"/>
          <w:lang w:val="ru-RU"/>
        </w:rPr>
        <w:t xml:space="preserve"> или метод </w:t>
      </w:r>
      <w:r w:rsidRPr="005313B8">
        <w:rPr>
          <w:sz w:val="28"/>
          <w:szCs w:val="28"/>
        </w:rPr>
        <w:t>Sainte</w:t>
      </w:r>
      <w:r w:rsidRPr="005313B8">
        <w:rPr>
          <w:sz w:val="28"/>
          <w:szCs w:val="28"/>
          <w:lang w:val="ru-RU"/>
        </w:rPr>
        <w:t>-</w:t>
      </w:r>
      <w:r w:rsidRPr="005313B8">
        <w:rPr>
          <w:sz w:val="28"/>
          <w:szCs w:val="28"/>
        </w:rPr>
        <w:t>Lagu</w:t>
      </w:r>
      <w:r w:rsidRPr="005313B8">
        <w:rPr>
          <w:sz w:val="28"/>
          <w:szCs w:val="28"/>
          <w:lang w:val="ru-RU"/>
        </w:rPr>
        <w:t>ë, которые обеспечивают более равномерное распределение мандатов в зависимости от полученных голосов.</w:t>
      </w:r>
    </w:p>
    <w:p w:rsidR="005313B8" w:rsidRPr="005313B8" w:rsidRDefault="005313B8" w:rsidP="005313B8">
      <w:pPr>
        <w:pStyle w:val="a4"/>
        <w:spacing w:after="0" w:line="360" w:lineRule="auto"/>
        <w:ind w:firstLine="567"/>
        <w:jc w:val="both"/>
        <w:rPr>
          <w:sz w:val="28"/>
          <w:szCs w:val="28"/>
          <w:lang w:val="ru-RU"/>
        </w:rPr>
      </w:pPr>
      <w:r w:rsidRPr="005313B8">
        <w:rPr>
          <w:sz w:val="28"/>
          <w:szCs w:val="28"/>
          <w:lang w:val="ru-RU"/>
        </w:rPr>
        <w:t>На встрече с экспертами Международного фонда избирательных систем (</w:t>
      </w:r>
      <w:r w:rsidRPr="005313B8">
        <w:rPr>
          <w:sz w:val="28"/>
          <w:szCs w:val="28"/>
        </w:rPr>
        <w:t>IFES</w:t>
      </w:r>
      <w:r w:rsidRPr="005313B8">
        <w:rPr>
          <w:sz w:val="28"/>
          <w:szCs w:val="28"/>
          <w:lang w:val="ru-RU"/>
        </w:rPr>
        <w:t>) был представлен анализ международного опыта систем распределения мандатов. Участники пришли к выводу, что, несмотря на мнение о том, что система распределения мандатов не должна оказывать значительного влияния на результаты выборов, практика показывает обратное.</w:t>
      </w:r>
    </w:p>
    <w:p w:rsidR="005313B8" w:rsidRPr="005313B8" w:rsidRDefault="005313B8" w:rsidP="005313B8">
      <w:pPr>
        <w:spacing w:after="0" w:line="360" w:lineRule="auto"/>
        <w:ind w:firstLine="567"/>
        <w:jc w:val="both"/>
        <w:rPr>
          <w:rFonts w:ascii="Times New Roman" w:hAnsi="Times New Roman" w:cs="Times New Roman"/>
          <w:sz w:val="28"/>
          <w:szCs w:val="28"/>
        </w:rPr>
      </w:pPr>
      <w:r w:rsidRPr="005313B8">
        <w:rPr>
          <w:rFonts w:ascii="Times New Roman" w:hAnsi="Times New Roman" w:cs="Times New Roman"/>
          <w:sz w:val="28"/>
          <w:szCs w:val="28"/>
        </w:rPr>
        <w:t xml:space="preserve">Для </w:t>
      </w:r>
      <w:r w:rsidR="007832C2">
        <w:rPr>
          <w:rFonts w:ascii="Times New Roman" w:hAnsi="Times New Roman" w:cs="Times New Roman"/>
          <w:sz w:val="28"/>
          <w:szCs w:val="28"/>
        </w:rPr>
        <w:t xml:space="preserve">Казахстана, так же как и для </w:t>
      </w:r>
      <w:proofErr w:type="gramStart"/>
      <w:r w:rsidRPr="005313B8">
        <w:rPr>
          <w:rFonts w:ascii="Times New Roman" w:hAnsi="Times New Roman" w:cs="Times New Roman"/>
          <w:sz w:val="28"/>
          <w:szCs w:val="28"/>
        </w:rPr>
        <w:t>Кыргызстана</w:t>
      </w:r>
      <w:proofErr w:type="gramEnd"/>
      <w:r w:rsidRPr="005313B8">
        <w:rPr>
          <w:rFonts w:ascii="Times New Roman" w:hAnsi="Times New Roman" w:cs="Times New Roman"/>
          <w:sz w:val="28"/>
          <w:szCs w:val="28"/>
        </w:rPr>
        <w:t xml:space="preserve"> важно выработать свою систему распределения мандатов, учитывая международный опыт, что позволит адаптировать лучшие практики к местным условиям и традициям.</w:t>
      </w:r>
    </w:p>
    <w:p w:rsidR="005313B8" w:rsidRPr="005313B8" w:rsidRDefault="004D4C05" w:rsidP="005313B8">
      <w:pPr>
        <w:pStyle w:val="a4"/>
        <w:spacing w:after="0" w:line="360" w:lineRule="auto"/>
        <w:ind w:firstLine="567"/>
        <w:jc w:val="both"/>
        <w:rPr>
          <w:sz w:val="28"/>
          <w:szCs w:val="28"/>
          <w:lang w:val="ru-RU"/>
        </w:rPr>
      </w:pPr>
      <w:r>
        <w:rPr>
          <w:sz w:val="28"/>
          <w:szCs w:val="28"/>
          <w:lang w:val="ru-RU"/>
        </w:rPr>
        <w:t>До последних выборов</w:t>
      </w:r>
      <w:r w:rsidR="00ED229F">
        <w:rPr>
          <w:sz w:val="28"/>
          <w:szCs w:val="28"/>
          <w:lang w:val="ru-RU"/>
        </w:rPr>
        <w:t xml:space="preserve"> 2021 года</w:t>
      </w:r>
      <w:r w:rsidR="005313B8" w:rsidRPr="005313B8">
        <w:rPr>
          <w:sz w:val="28"/>
          <w:szCs w:val="28"/>
          <w:lang w:val="ru-RU"/>
        </w:rPr>
        <w:t xml:space="preserve"> в</w:t>
      </w:r>
      <w:r>
        <w:rPr>
          <w:sz w:val="28"/>
          <w:szCs w:val="28"/>
          <w:lang w:val="ru-RU"/>
        </w:rPr>
        <w:t xml:space="preserve"> Кыргызстане избиратель голосовал</w:t>
      </w:r>
      <w:r w:rsidR="005313B8" w:rsidRPr="005313B8">
        <w:rPr>
          <w:sz w:val="28"/>
          <w:szCs w:val="28"/>
          <w:lang w:val="ru-RU"/>
        </w:rPr>
        <w:t xml:space="preserve"> за партию, а список кандидатов формируется на основе внутрипартийного рейтинга. Это может не всегда отражать предпочтения избирателей, что создает разрыв между ожиданиями и реальностью.</w:t>
      </w:r>
    </w:p>
    <w:p w:rsidR="005313B8" w:rsidRPr="005313B8" w:rsidRDefault="005313B8" w:rsidP="005313B8">
      <w:pPr>
        <w:pStyle w:val="a4"/>
        <w:spacing w:after="0" w:line="360" w:lineRule="auto"/>
        <w:ind w:firstLine="567"/>
        <w:jc w:val="both"/>
        <w:rPr>
          <w:sz w:val="28"/>
          <w:szCs w:val="28"/>
          <w:lang w:val="ru-RU"/>
        </w:rPr>
      </w:pPr>
      <w:r w:rsidRPr="005313B8">
        <w:rPr>
          <w:sz w:val="28"/>
          <w:szCs w:val="28"/>
          <w:lang w:val="ru-RU"/>
        </w:rPr>
        <w:t xml:space="preserve">В связи с </w:t>
      </w:r>
      <w:proofErr w:type="gramStart"/>
      <w:r w:rsidRPr="005313B8">
        <w:rPr>
          <w:sz w:val="28"/>
          <w:szCs w:val="28"/>
          <w:lang w:val="ru-RU"/>
        </w:rPr>
        <w:t>вышеизложенным</w:t>
      </w:r>
      <w:proofErr w:type="gramEnd"/>
      <w:r w:rsidRPr="005313B8">
        <w:rPr>
          <w:sz w:val="28"/>
          <w:szCs w:val="28"/>
          <w:lang w:val="ru-RU"/>
        </w:rPr>
        <w:t xml:space="preserve"> предлагается внедрить систему преференциального голосования, аналогичную той, что используется в Казахстане. Это позволит избирателям не только выбирать партию, но и оказывать предпочтение конкретным кандидатам в рамках партийного списка.</w:t>
      </w:r>
    </w:p>
    <w:p w:rsidR="005313B8" w:rsidRPr="00AA75A6" w:rsidRDefault="005313B8" w:rsidP="005313B8">
      <w:pPr>
        <w:pStyle w:val="a4"/>
        <w:spacing w:after="0" w:line="360" w:lineRule="auto"/>
        <w:ind w:firstLine="567"/>
        <w:jc w:val="both"/>
        <w:rPr>
          <w:b/>
          <w:sz w:val="28"/>
          <w:szCs w:val="28"/>
          <w:lang w:val="ru-RU"/>
        </w:rPr>
      </w:pPr>
      <w:r w:rsidRPr="00AA75A6">
        <w:rPr>
          <w:rStyle w:val="a9"/>
          <w:b w:val="0"/>
          <w:sz w:val="28"/>
          <w:szCs w:val="28"/>
          <w:lang w:val="ru-RU"/>
        </w:rPr>
        <w:t>Преимущества преференциального голосования</w:t>
      </w:r>
      <w:r w:rsidRPr="00AA75A6">
        <w:rPr>
          <w:b/>
          <w:sz w:val="28"/>
          <w:szCs w:val="28"/>
          <w:lang w:val="ru-RU"/>
        </w:rPr>
        <w:t>:</w:t>
      </w:r>
    </w:p>
    <w:p w:rsidR="005313B8" w:rsidRPr="00AA75A6" w:rsidRDefault="00AA75A6" w:rsidP="00AA75A6">
      <w:pPr>
        <w:pStyle w:val="a3"/>
        <w:numPr>
          <w:ilvl w:val="0"/>
          <w:numId w:val="38"/>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5313B8" w:rsidRPr="00AA75A6">
        <w:rPr>
          <w:rFonts w:ascii="Times New Roman" w:hAnsi="Times New Roman" w:cs="Times New Roman"/>
          <w:sz w:val="28"/>
          <w:szCs w:val="28"/>
        </w:rPr>
        <w:t>величение ответственности кандидатов перед избирателями, так как они будут стремиться заручиться поддержкой не только парти</w:t>
      </w:r>
      <w:r>
        <w:rPr>
          <w:rFonts w:ascii="Times New Roman" w:hAnsi="Times New Roman" w:cs="Times New Roman"/>
          <w:sz w:val="28"/>
          <w:szCs w:val="28"/>
        </w:rPr>
        <w:t>йного руководства, но и граждан;</w:t>
      </w:r>
    </w:p>
    <w:p w:rsidR="005313B8" w:rsidRPr="00AA75A6" w:rsidRDefault="00AA75A6" w:rsidP="00AA75A6">
      <w:pPr>
        <w:pStyle w:val="a3"/>
        <w:numPr>
          <w:ilvl w:val="0"/>
          <w:numId w:val="38"/>
        </w:numPr>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5313B8" w:rsidRPr="00AA75A6">
        <w:rPr>
          <w:rFonts w:ascii="Times New Roman" w:hAnsi="Times New Roman" w:cs="Times New Roman"/>
          <w:sz w:val="28"/>
          <w:szCs w:val="28"/>
        </w:rPr>
        <w:t>овышение уровня вовлеченности избирателей в процесс, так как они смогут более активно участвовать в формировании представительного органа.</w:t>
      </w:r>
    </w:p>
    <w:p w:rsidR="005313B8" w:rsidRPr="005313B8" w:rsidRDefault="005313B8" w:rsidP="005313B8">
      <w:pPr>
        <w:pStyle w:val="a4"/>
        <w:spacing w:after="0" w:line="360" w:lineRule="auto"/>
        <w:ind w:firstLine="567"/>
        <w:jc w:val="both"/>
        <w:rPr>
          <w:sz w:val="28"/>
          <w:szCs w:val="28"/>
          <w:lang w:val="ru-RU"/>
        </w:rPr>
      </w:pPr>
      <w:r w:rsidRPr="005313B8">
        <w:rPr>
          <w:sz w:val="28"/>
          <w:szCs w:val="28"/>
          <w:lang w:val="ru-RU"/>
        </w:rPr>
        <w:t>Предложенные меры по совершенствованию избирательного законодательства и распределению мандатов могут значительно повысить прозрачность и эффективность избирательного процесса в Кыргызстане. Создание рабочей группы с разнообразным составом и внедрение преференциального голосования помогут учесть интересы различных политических сил и граждан, что в свою очередь будет способствовать укреплению демократии в стране.</w:t>
      </w:r>
    </w:p>
    <w:p w:rsidR="007236A7" w:rsidRPr="006E4675" w:rsidRDefault="000A5C54"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11</w:t>
      </w:r>
      <w:r w:rsidR="007236A7" w:rsidRPr="006E4675">
        <w:rPr>
          <w:rFonts w:ascii="Times New Roman" w:hAnsi="Times New Roman" w:cs="Times New Roman"/>
          <w:sz w:val="28"/>
          <w:szCs w:val="28"/>
        </w:rPr>
        <w:t xml:space="preserve">. </w:t>
      </w:r>
      <w:r w:rsidR="00FB0043" w:rsidRPr="006E4675">
        <w:rPr>
          <w:rFonts w:ascii="Times New Roman" w:hAnsi="Times New Roman" w:cs="Times New Roman"/>
          <w:sz w:val="28"/>
          <w:szCs w:val="28"/>
        </w:rPr>
        <w:t>Статус и права международных наблюдателей</w:t>
      </w:r>
      <w:r w:rsidR="007236A7" w:rsidRPr="006E4675">
        <w:rPr>
          <w:rFonts w:ascii="Times New Roman" w:hAnsi="Times New Roman" w:cs="Times New Roman"/>
          <w:sz w:val="28"/>
          <w:szCs w:val="28"/>
        </w:rPr>
        <w:t xml:space="preserve"> </w:t>
      </w:r>
      <w:r w:rsidR="00FB0043" w:rsidRPr="006E4675">
        <w:rPr>
          <w:rFonts w:ascii="Times New Roman" w:hAnsi="Times New Roman" w:cs="Times New Roman"/>
          <w:sz w:val="28"/>
          <w:szCs w:val="28"/>
        </w:rPr>
        <w:t xml:space="preserve">и наблюдатели от НПО, доверенных лиц от партий, </w:t>
      </w:r>
      <w:r w:rsidR="007236A7" w:rsidRPr="006E4675">
        <w:rPr>
          <w:rFonts w:ascii="Times New Roman" w:hAnsi="Times New Roman" w:cs="Times New Roman"/>
          <w:sz w:val="28"/>
          <w:szCs w:val="28"/>
        </w:rPr>
        <w:t xml:space="preserve">должны </w:t>
      </w:r>
      <w:r w:rsidR="00FB0043" w:rsidRPr="006E4675">
        <w:rPr>
          <w:rFonts w:ascii="Times New Roman" w:hAnsi="Times New Roman" w:cs="Times New Roman"/>
          <w:sz w:val="28"/>
          <w:szCs w:val="28"/>
        </w:rPr>
        <w:t>быть нормативно закреплены</w:t>
      </w:r>
      <w:r w:rsidR="0043404B" w:rsidRPr="006E4675">
        <w:rPr>
          <w:rFonts w:ascii="Times New Roman" w:hAnsi="Times New Roman" w:cs="Times New Roman"/>
          <w:sz w:val="28"/>
          <w:szCs w:val="28"/>
        </w:rPr>
        <w:t>, чтобы избежать</w:t>
      </w:r>
      <w:r w:rsidR="00FB0043" w:rsidRPr="006E4675">
        <w:rPr>
          <w:rFonts w:ascii="Times New Roman" w:hAnsi="Times New Roman" w:cs="Times New Roman"/>
          <w:sz w:val="28"/>
          <w:szCs w:val="28"/>
        </w:rPr>
        <w:t xml:space="preserve"> конфликтных ситуаций и споров. Наблюдатели должны иметь возможность проводить мониторинг </w:t>
      </w:r>
      <w:r w:rsidR="007236A7" w:rsidRPr="006E4675">
        <w:rPr>
          <w:rFonts w:ascii="Times New Roman" w:hAnsi="Times New Roman" w:cs="Times New Roman"/>
          <w:sz w:val="28"/>
          <w:szCs w:val="28"/>
        </w:rPr>
        <w:t>за всеми стадиями избирательного процесса</w:t>
      </w:r>
      <w:r w:rsidR="00FB0043" w:rsidRPr="006E4675">
        <w:rPr>
          <w:rFonts w:ascii="Times New Roman" w:hAnsi="Times New Roman" w:cs="Times New Roman"/>
          <w:sz w:val="28"/>
          <w:szCs w:val="28"/>
        </w:rPr>
        <w:t xml:space="preserve"> во избежание фальсификации выборов</w:t>
      </w:r>
      <w:r w:rsidR="007236A7" w:rsidRPr="006E4675">
        <w:rPr>
          <w:rFonts w:ascii="Times New Roman" w:hAnsi="Times New Roman" w:cs="Times New Roman"/>
          <w:sz w:val="28"/>
          <w:szCs w:val="28"/>
        </w:rPr>
        <w:t>.</w:t>
      </w:r>
    </w:p>
    <w:p w:rsidR="007236A7" w:rsidRPr="006E4675" w:rsidRDefault="005D2AB8" w:rsidP="007236A7">
      <w:pPr>
        <w:shd w:val="clear" w:color="auto" w:fill="FFFFFF"/>
        <w:spacing w:after="0" w:line="36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12</w:t>
      </w:r>
      <w:r w:rsidR="007236A7" w:rsidRPr="006E4675">
        <w:rPr>
          <w:rFonts w:ascii="Times New Roman" w:hAnsi="Times New Roman" w:cs="Times New Roman"/>
          <w:sz w:val="28"/>
          <w:szCs w:val="28"/>
        </w:rPr>
        <w:t xml:space="preserve">. </w:t>
      </w:r>
      <w:r w:rsidR="000A5C54" w:rsidRPr="006E4675">
        <w:rPr>
          <w:rFonts w:ascii="Times New Roman" w:hAnsi="Times New Roman" w:cs="Times New Roman"/>
          <w:sz w:val="28"/>
          <w:szCs w:val="28"/>
        </w:rPr>
        <w:t>Государственное финансирование</w:t>
      </w:r>
      <w:r w:rsidR="007236A7" w:rsidRPr="006E4675">
        <w:rPr>
          <w:rFonts w:ascii="Times New Roman" w:hAnsi="Times New Roman" w:cs="Times New Roman"/>
          <w:sz w:val="28"/>
          <w:szCs w:val="28"/>
        </w:rPr>
        <w:t xml:space="preserve"> политических партий в РК должна быть пересмотрены и не ложиться бременем на бюджет государства, так как получается, что пропрезидентские партии за счет бюджета государства получают дополнительные средства для своей партийной деятельности.</w:t>
      </w: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7236A7" w:rsidRPr="006E4675" w:rsidRDefault="007236A7" w:rsidP="009A65D3">
      <w:pPr>
        <w:tabs>
          <w:tab w:val="left" w:pos="1276"/>
        </w:tabs>
        <w:spacing w:after="0" w:line="36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lastRenderedPageBreak/>
        <w:t>СПИСОК ИСПОЛЬЗОВАННОЙ ЛИТЕРАТУРЫ:</w:t>
      </w:r>
    </w:p>
    <w:p w:rsidR="007236A7" w:rsidRPr="006E4675" w:rsidRDefault="007236A7" w:rsidP="007236A7">
      <w:pPr>
        <w:tabs>
          <w:tab w:val="left" w:pos="1276"/>
        </w:tabs>
        <w:spacing w:after="0" w:line="360" w:lineRule="auto"/>
        <w:ind w:firstLine="709"/>
        <w:jc w:val="both"/>
        <w:rPr>
          <w:rFonts w:ascii="Times New Roman" w:hAnsi="Times New Roman" w:cs="Times New Roman"/>
          <w:b/>
          <w:sz w:val="28"/>
          <w:szCs w:val="28"/>
        </w:rPr>
      </w:pPr>
    </w:p>
    <w:p w:rsidR="00D90435" w:rsidRPr="006E4675" w:rsidRDefault="00D90435" w:rsidP="00AD106C">
      <w:pPr>
        <w:pStyle w:val="1"/>
        <w:numPr>
          <w:ilvl w:val="0"/>
          <w:numId w:val="2"/>
        </w:numPr>
        <w:tabs>
          <w:tab w:val="left" w:pos="993"/>
          <w:tab w:val="left" w:pos="1134"/>
          <w:tab w:val="left" w:pos="1276"/>
        </w:tabs>
        <w:spacing w:before="0" w:line="360" w:lineRule="auto"/>
        <w:ind w:left="0" w:firstLine="709"/>
        <w:jc w:val="both"/>
        <w:rPr>
          <w:rFonts w:ascii="Times New Roman" w:hAnsi="Times New Roman" w:cs="Times New Roman"/>
          <w:b w:val="0"/>
          <w:color w:val="auto"/>
        </w:rPr>
      </w:pPr>
      <w:r w:rsidRPr="006E4675">
        <w:rPr>
          <w:rFonts w:ascii="Times New Roman" w:eastAsia="Times New Roman" w:hAnsi="Times New Roman" w:cs="Times New Roman"/>
          <w:b w:val="0"/>
          <w:bCs w:val="0"/>
          <w:color w:val="auto"/>
        </w:rPr>
        <w:t>Минникес, И. В. Выборы в истории Российского государства в IX – начале XIX века [Текст] / И. В. Минникес. – СПб</w:t>
      </w:r>
      <w:proofErr w:type="gramStart"/>
      <w:r w:rsidRPr="006E4675">
        <w:rPr>
          <w:rFonts w:ascii="Times New Roman" w:eastAsia="Times New Roman" w:hAnsi="Times New Roman" w:cs="Times New Roman"/>
          <w:b w:val="0"/>
          <w:bCs w:val="0"/>
          <w:color w:val="auto"/>
        </w:rPr>
        <w:t xml:space="preserve">.: </w:t>
      </w:r>
      <w:proofErr w:type="gramEnd"/>
      <w:r w:rsidRPr="006E4675">
        <w:rPr>
          <w:rFonts w:ascii="Times New Roman" w:eastAsia="Times New Roman" w:hAnsi="Times New Roman" w:cs="Times New Roman"/>
          <w:b w:val="0"/>
          <w:bCs w:val="0"/>
          <w:color w:val="auto"/>
        </w:rPr>
        <w:t>Юрид. центр Пресс, 2010. – 526 с.</w:t>
      </w:r>
    </w:p>
    <w:p w:rsidR="00D90435" w:rsidRPr="006E4675" w:rsidRDefault="00D90435" w:rsidP="00AD106C">
      <w:pPr>
        <w:pStyle w:val="1"/>
        <w:numPr>
          <w:ilvl w:val="0"/>
          <w:numId w:val="2"/>
        </w:numPr>
        <w:tabs>
          <w:tab w:val="left" w:pos="993"/>
          <w:tab w:val="left" w:pos="1134"/>
          <w:tab w:val="left" w:pos="1276"/>
        </w:tabs>
        <w:spacing w:before="0" w:line="360" w:lineRule="auto"/>
        <w:ind w:left="0" w:firstLine="709"/>
        <w:jc w:val="both"/>
        <w:rPr>
          <w:rFonts w:ascii="Times New Roman" w:hAnsi="Times New Roman" w:cs="Times New Roman"/>
          <w:b w:val="0"/>
          <w:color w:val="auto"/>
        </w:rPr>
      </w:pPr>
      <w:r w:rsidRPr="006E4675">
        <w:rPr>
          <w:rFonts w:ascii="Times New Roman" w:eastAsia="Times New Roman" w:hAnsi="Times New Roman" w:cs="Times New Roman"/>
          <w:b w:val="0"/>
          <w:color w:val="auto"/>
        </w:rPr>
        <w:t xml:space="preserve">Гессен, В. М. Основы конституционного права [Текст] / В. М. Гессен. – Пг.: </w:t>
      </w:r>
      <w:r w:rsidRPr="006E4675">
        <w:rPr>
          <w:b w:val="0"/>
          <w:color w:val="auto"/>
        </w:rPr>
        <w:t xml:space="preserve">Изд. юрид. кн. склада "Право", 1917. – VIII, 439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lang w:eastAsia="ru-RU"/>
        </w:rPr>
        <w:t xml:space="preserve">Монтескье, Ш. О духе законов </w:t>
      </w:r>
      <w:r w:rsidRPr="006E4675">
        <w:rPr>
          <w:rFonts w:ascii="Times New Roman" w:eastAsia="Times New Roman" w:hAnsi="Times New Roman" w:cs="Times New Roman"/>
          <w:bCs/>
          <w:sz w:val="28"/>
          <w:szCs w:val="28"/>
        </w:rPr>
        <w:t>[Текст]</w:t>
      </w:r>
      <w:r w:rsidRPr="006E4675">
        <w:rPr>
          <w:rFonts w:ascii="Times New Roman" w:eastAsia="Times New Roman" w:hAnsi="Times New Roman" w:cs="Times New Roman"/>
          <w:b/>
          <w:bCs/>
          <w:sz w:val="28"/>
          <w:szCs w:val="28"/>
        </w:rPr>
        <w:t xml:space="preserve"> </w:t>
      </w:r>
      <w:r w:rsidRPr="006E4675">
        <w:rPr>
          <w:rFonts w:ascii="Times New Roman" w:eastAsia="Times New Roman" w:hAnsi="Times New Roman" w:cs="Times New Roman"/>
          <w:sz w:val="28"/>
          <w:szCs w:val="28"/>
          <w:lang w:eastAsia="ru-RU"/>
        </w:rPr>
        <w:t xml:space="preserve">/ Ш. Монтескье // </w:t>
      </w:r>
      <w:proofErr w:type="gramStart"/>
      <w:r w:rsidRPr="006E4675">
        <w:rPr>
          <w:rFonts w:ascii="Times New Roman" w:eastAsia="Times New Roman" w:hAnsi="Times New Roman" w:cs="Times New Roman"/>
          <w:sz w:val="28"/>
          <w:szCs w:val="28"/>
          <w:lang w:eastAsia="ru-RU"/>
        </w:rPr>
        <w:t>Монтескье</w:t>
      </w:r>
      <w:proofErr w:type="gramEnd"/>
      <w:r w:rsidRPr="006E4675">
        <w:rPr>
          <w:rFonts w:ascii="Times New Roman" w:eastAsia="Times New Roman" w:hAnsi="Times New Roman" w:cs="Times New Roman"/>
          <w:sz w:val="28"/>
          <w:szCs w:val="28"/>
          <w:lang w:eastAsia="ru-RU"/>
        </w:rPr>
        <w:t xml:space="preserve"> Ш. Избранные произведения. – М., 1955. – С. 290–300.</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lang w:eastAsia="ru-RU"/>
        </w:rPr>
        <w:t xml:space="preserve">Руссо, Ж.-Ж. Об общественном договоре, или принципы политического права </w:t>
      </w:r>
      <w:r w:rsidRPr="006E4675">
        <w:rPr>
          <w:rFonts w:ascii="Times New Roman" w:eastAsia="Times New Roman" w:hAnsi="Times New Roman" w:cs="Times New Roman"/>
          <w:bCs/>
          <w:sz w:val="28"/>
          <w:szCs w:val="28"/>
        </w:rPr>
        <w:t>[Текст]</w:t>
      </w:r>
      <w:r w:rsidRPr="006E4675">
        <w:rPr>
          <w:rFonts w:ascii="Times New Roman" w:eastAsia="Times New Roman" w:hAnsi="Times New Roman" w:cs="Times New Roman"/>
          <w:b/>
          <w:bCs/>
          <w:sz w:val="28"/>
          <w:szCs w:val="28"/>
        </w:rPr>
        <w:t xml:space="preserve"> / </w:t>
      </w:r>
      <w:r w:rsidRPr="006E4675">
        <w:rPr>
          <w:rFonts w:ascii="Times New Roman" w:eastAsia="Times New Roman" w:hAnsi="Times New Roman" w:cs="Times New Roman"/>
          <w:bCs/>
          <w:sz w:val="28"/>
          <w:szCs w:val="28"/>
        </w:rPr>
        <w:t>Ж.-Ж.</w:t>
      </w:r>
      <w:r w:rsidRPr="006E4675">
        <w:rPr>
          <w:rFonts w:ascii="Times New Roman" w:eastAsia="Times New Roman" w:hAnsi="Times New Roman" w:cs="Times New Roman"/>
          <w:b/>
          <w:bCs/>
          <w:sz w:val="28"/>
          <w:szCs w:val="28"/>
        </w:rPr>
        <w:t xml:space="preserve"> </w:t>
      </w:r>
      <w:r w:rsidRPr="006E4675">
        <w:rPr>
          <w:rFonts w:ascii="Times New Roman" w:eastAsia="Times New Roman" w:hAnsi="Times New Roman" w:cs="Times New Roman"/>
          <w:sz w:val="28"/>
          <w:szCs w:val="28"/>
          <w:lang w:eastAsia="ru-RU"/>
        </w:rPr>
        <w:t>// Руссо Ж.-Ж. Об общественном договоре: Трактаты. – М., 1998. – С. 290–296.</w:t>
      </w:r>
    </w:p>
    <w:p w:rsidR="00D90435" w:rsidRPr="006E4675" w:rsidRDefault="00D90435" w:rsidP="00AD106C">
      <w:pPr>
        <w:pStyle w:val="a3"/>
        <w:numPr>
          <w:ilvl w:val="0"/>
          <w:numId w:val="2"/>
        </w:numPr>
        <w:tabs>
          <w:tab w:val="left" w:pos="993"/>
          <w:tab w:val="left" w:pos="1134"/>
        </w:tabs>
        <w:spacing w:after="0" w:line="360" w:lineRule="auto"/>
        <w:ind w:left="0"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7"/>
          <w:szCs w:val="27"/>
        </w:rPr>
        <w:t>Этика: Энциклопедический словарь. М.: Гардарики, 2001. С. 64-65. //</w:t>
      </w:r>
      <w:hyperlink r:id="rId36" w:history="1">
        <w:r w:rsidRPr="006E4675">
          <w:rPr>
            <w:rStyle w:val="a8"/>
            <w:rFonts w:ascii="Times New Roman" w:hAnsi="Times New Roman" w:cs="Times New Roman"/>
            <w:color w:val="auto"/>
            <w:sz w:val="28"/>
            <w:szCs w:val="28"/>
            <w:u w:val="none"/>
          </w:rPr>
          <w:t>http://www.auditorium.ru/aud/p/index.php?a=presdir&amp;c=getForm&amp;r=resDesc&amp;id_res=3349</w:t>
        </w:r>
      </w:hyperlink>
      <w:r w:rsidRPr="006E4675">
        <w:rPr>
          <w:rFonts w:ascii="Times New Roman" w:hAnsi="Times New Roman" w:cs="Times New Roman"/>
          <w:sz w:val="28"/>
          <w:szCs w:val="28"/>
        </w:rPr>
        <w:t>.</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lang w:eastAsia="ru-RU"/>
        </w:rPr>
        <w:t xml:space="preserve">Гессен, В. М. Теория правового государства </w:t>
      </w:r>
      <w:r w:rsidRPr="006E4675">
        <w:rPr>
          <w:rFonts w:ascii="Times New Roman" w:eastAsia="Times New Roman" w:hAnsi="Times New Roman" w:cs="Times New Roman"/>
          <w:bCs/>
          <w:sz w:val="28"/>
          <w:szCs w:val="28"/>
        </w:rPr>
        <w:t xml:space="preserve">[Текст] / В. М. Гессен </w:t>
      </w:r>
      <w:r w:rsidRPr="006E4675">
        <w:rPr>
          <w:rFonts w:ascii="Times New Roman" w:eastAsia="Times New Roman" w:hAnsi="Times New Roman" w:cs="Times New Roman"/>
          <w:sz w:val="28"/>
          <w:szCs w:val="28"/>
          <w:lang w:eastAsia="ru-RU"/>
        </w:rPr>
        <w:t>// Политический строй современных государств. – СПб</w:t>
      </w:r>
      <w:proofErr w:type="gramStart"/>
      <w:r w:rsidRPr="006E4675">
        <w:rPr>
          <w:rFonts w:ascii="Times New Roman" w:eastAsia="Times New Roman" w:hAnsi="Times New Roman" w:cs="Times New Roman"/>
          <w:sz w:val="28"/>
          <w:szCs w:val="28"/>
          <w:lang w:eastAsia="ru-RU"/>
        </w:rPr>
        <w:t xml:space="preserve">., </w:t>
      </w:r>
      <w:proofErr w:type="gramEnd"/>
      <w:r w:rsidRPr="006E4675">
        <w:rPr>
          <w:rFonts w:ascii="Times New Roman" w:eastAsia="Times New Roman" w:hAnsi="Times New Roman" w:cs="Times New Roman"/>
          <w:sz w:val="28"/>
          <w:szCs w:val="28"/>
          <w:lang w:eastAsia="ru-RU"/>
        </w:rPr>
        <w:t xml:space="preserve">1905. – Т. 1. – С. 117–187.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 xml:space="preserve">Джумабаев, М. Д. </w:t>
      </w:r>
      <w:r w:rsidRPr="006E4675">
        <w:rPr>
          <w:rFonts w:ascii="Times New Roman" w:hAnsi="Times New Roman" w:cs="Times New Roman"/>
          <w:sz w:val="28"/>
          <w:szCs w:val="28"/>
        </w:rPr>
        <w:t xml:space="preserve">Развитие избирательной системы Кыргызской Республики </w:t>
      </w:r>
      <w:r w:rsidRPr="006E4675">
        <w:rPr>
          <w:rFonts w:ascii="Times New Roman" w:eastAsia="Times New Roman" w:hAnsi="Times New Roman" w:cs="Times New Roman"/>
          <w:bCs/>
          <w:sz w:val="28"/>
          <w:szCs w:val="28"/>
        </w:rPr>
        <w:t>[Текст]:</w:t>
      </w:r>
      <w:r w:rsidRPr="006E4675">
        <w:rPr>
          <w:rFonts w:ascii="Times New Roman" w:hAnsi="Times New Roman" w:cs="Times New Roman"/>
          <w:sz w:val="28"/>
          <w:szCs w:val="28"/>
        </w:rPr>
        <w:t xml:space="preserve"> автореф. дис. … канд. юрид. наук: 12.00.02 / М. Д. Джумабаев. – М., 2004. – 27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Общественное движение в Казахстане после Октябрьской революции [</w:t>
      </w:r>
      <w:r w:rsidRPr="006E4675">
        <w:rPr>
          <w:rFonts w:ascii="Times New Roman" w:eastAsia="Times New Roman" w:hAnsi="Times New Roman" w:cs="Times New Roman"/>
          <w:bCs/>
          <w:sz w:val="28"/>
          <w:szCs w:val="28"/>
        </w:rPr>
        <w:t>Электронный ресурс]. – Режим доступа:</w:t>
      </w:r>
      <w:r w:rsidRPr="006E4675">
        <w:rPr>
          <w:rFonts w:ascii="Times New Roman" w:eastAsia="Times New Roman" w:hAnsi="Times New Roman" w:cs="Times New Roman"/>
          <w:b/>
          <w:bCs/>
          <w:sz w:val="28"/>
          <w:szCs w:val="28"/>
        </w:rPr>
        <w:t xml:space="preserve"> </w:t>
      </w:r>
      <w:hyperlink r:id="rId37" w:history="1">
        <w:r w:rsidRPr="006E4675">
          <w:rPr>
            <w:rStyle w:val="a8"/>
            <w:rFonts w:ascii="Times New Roman" w:hAnsi="Times New Roman" w:cs="Times New Roman"/>
            <w:color w:val="auto"/>
            <w:sz w:val="28"/>
            <w:szCs w:val="28"/>
            <w:u w:val="none"/>
          </w:rPr>
          <w:t>https://e-history.kz/ru/news/show/4079/</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Ефремов, Н. Н. Становление избирательного права в России </w:t>
      </w:r>
      <w:r w:rsidRPr="006E4675">
        <w:rPr>
          <w:rFonts w:ascii="Times New Roman" w:eastAsia="Times New Roman" w:hAnsi="Times New Roman" w:cs="Times New Roman"/>
          <w:bCs/>
          <w:sz w:val="28"/>
          <w:szCs w:val="28"/>
        </w:rPr>
        <w:t>[Текст]</w:t>
      </w:r>
      <w:r w:rsidRPr="006E4675">
        <w:rPr>
          <w:rFonts w:ascii="Times New Roman" w:eastAsia="Times New Roman" w:hAnsi="Times New Roman" w:cs="Times New Roman"/>
          <w:b/>
          <w:bCs/>
          <w:sz w:val="28"/>
          <w:szCs w:val="28"/>
        </w:rPr>
        <w:t xml:space="preserve"> </w:t>
      </w:r>
      <w:r w:rsidRPr="006E4675">
        <w:rPr>
          <w:rFonts w:ascii="Times New Roman" w:eastAsia="Times New Roman" w:hAnsi="Times New Roman" w:cs="Times New Roman"/>
          <w:bCs/>
          <w:sz w:val="28"/>
          <w:szCs w:val="28"/>
        </w:rPr>
        <w:t>/ Н. Н. Ефремов</w:t>
      </w:r>
      <w:r w:rsidRPr="006E4675">
        <w:rPr>
          <w:rFonts w:ascii="Times New Roman" w:eastAsia="Times New Roman" w:hAnsi="Times New Roman" w:cs="Times New Roman"/>
          <w:b/>
          <w:bCs/>
          <w:sz w:val="28"/>
          <w:szCs w:val="28"/>
        </w:rPr>
        <w:t xml:space="preserve"> </w:t>
      </w:r>
      <w:r w:rsidRPr="006E4675">
        <w:rPr>
          <w:rFonts w:ascii="Times New Roman" w:hAnsi="Times New Roman" w:cs="Times New Roman"/>
          <w:sz w:val="28"/>
          <w:szCs w:val="28"/>
        </w:rPr>
        <w:t xml:space="preserve">// Государство и право. – 1998. – № 3. – С. 12–21. </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Борисов, О. В. Формирование избирательной системы советского государства </w:t>
      </w:r>
      <w:r w:rsidRPr="006E4675">
        <w:rPr>
          <w:rFonts w:ascii="Times New Roman" w:eastAsia="Times New Roman" w:hAnsi="Times New Roman" w:cs="Times New Roman"/>
          <w:bCs/>
          <w:sz w:val="28"/>
          <w:szCs w:val="28"/>
        </w:rPr>
        <w:t>[Электронный ресурс]</w:t>
      </w:r>
      <w:r w:rsidRPr="006E4675">
        <w:rPr>
          <w:rFonts w:ascii="Times New Roman" w:eastAsia="Times New Roman" w:hAnsi="Times New Roman" w:cs="Times New Roman"/>
          <w:b/>
          <w:bCs/>
          <w:sz w:val="28"/>
          <w:szCs w:val="28"/>
        </w:rPr>
        <w:t xml:space="preserve"> / </w:t>
      </w:r>
      <w:r w:rsidRPr="006E4675">
        <w:rPr>
          <w:rFonts w:ascii="Times New Roman" w:eastAsia="Times New Roman" w:hAnsi="Times New Roman" w:cs="Times New Roman"/>
          <w:bCs/>
          <w:sz w:val="28"/>
          <w:szCs w:val="28"/>
        </w:rPr>
        <w:t>О. В. Борисов</w:t>
      </w:r>
      <w:r w:rsidRPr="006E4675">
        <w:rPr>
          <w:rFonts w:ascii="Times New Roman" w:eastAsia="Times New Roman" w:hAnsi="Times New Roman" w:cs="Times New Roman"/>
          <w:b/>
          <w:bCs/>
          <w:sz w:val="28"/>
          <w:szCs w:val="28"/>
        </w:rPr>
        <w:t xml:space="preserve"> </w:t>
      </w:r>
      <w:r w:rsidRPr="006E4675">
        <w:rPr>
          <w:rFonts w:ascii="Times New Roman" w:hAnsi="Times New Roman" w:cs="Times New Roman"/>
          <w:sz w:val="28"/>
          <w:szCs w:val="28"/>
        </w:rPr>
        <w:t xml:space="preserve">// </w:t>
      </w:r>
      <w:hyperlink r:id="rId38" w:history="1">
        <w:r w:rsidRPr="006E4675">
          <w:rPr>
            <w:rStyle w:val="a8"/>
            <w:rFonts w:ascii="Times New Roman" w:hAnsi="Times New Roman" w:cs="Times New Roman"/>
            <w:color w:val="auto"/>
            <w:sz w:val="28"/>
            <w:szCs w:val="28"/>
            <w:u w:val="none"/>
            <w:bdr w:val="none" w:sz="0" w:space="0" w:color="auto" w:frame="1"/>
          </w:rPr>
          <w:t>Учен. Зап. Орлов. гос. ун-та. Сер. Гуманитар. и социал. науки</w:t>
        </w:r>
      </w:hyperlink>
      <w:r w:rsidRPr="006E4675">
        <w:rPr>
          <w:rFonts w:ascii="Times New Roman" w:hAnsi="Times New Roman" w:cs="Times New Roman"/>
          <w:sz w:val="28"/>
          <w:szCs w:val="28"/>
          <w:bdr w:val="none" w:sz="0" w:space="0" w:color="auto" w:frame="1"/>
        </w:rPr>
        <w:t xml:space="preserve">. – 2009. – С. 194–196. – Режим </w:t>
      </w:r>
      <w:r w:rsidRPr="006E4675">
        <w:rPr>
          <w:rFonts w:ascii="Times New Roman" w:hAnsi="Times New Roman" w:cs="Times New Roman"/>
          <w:sz w:val="28"/>
          <w:szCs w:val="28"/>
          <w:bdr w:val="none" w:sz="0" w:space="0" w:color="auto" w:frame="1"/>
        </w:rPr>
        <w:lastRenderedPageBreak/>
        <w:t xml:space="preserve">доступа: </w:t>
      </w:r>
      <w:hyperlink r:id="rId39" w:history="1">
        <w:r w:rsidRPr="006E4675">
          <w:rPr>
            <w:rStyle w:val="a8"/>
            <w:rFonts w:ascii="Times New Roman" w:hAnsi="Times New Roman" w:cs="Times New Roman"/>
            <w:color w:val="auto"/>
            <w:sz w:val="28"/>
            <w:szCs w:val="28"/>
            <w:u w:val="none"/>
            <w:bdr w:val="none" w:sz="0" w:space="0" w:color="auto" w:frame="1"/>
          </w:rPr>
          <w:t>file:///C:/Users/555/Downloads/formirovanie-izbiratelnoy-sistemy-sovetskogo-gosudarstva.pdf</w:t>
        </w:r>
      </w:hyperlink>
      <w:r w:rsidRPr="006E4675">
        <w:rPr>
          <w:rFonts w:ascii="Times New Roman" w:hAnsi="Times New Roman" w:cs="Times New Roman"/>
          <w:sz w:val="28"/>
          <w:szCs w:val="28"/>
          <w:bdr w:val="none" w:sz="0" w:space="0" w:color="auto" w:frame="1"/>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Кемелбеков А. А. Организация местной власти в Казахстане в период 1917-1933 гг. (историко-правовой аспект) </w:t>
      </w:r>
      <w:r w:rsidRPr="006E4675">
        <w:rPr>
          <w:rFonts w:ascii="Times New Roman" w:eastAsia="Times New Roman" w:hAnsi="Times New Roman" w:cs="Times New Roman"/>
          <w:bCs/>
          <w:sz w:val="28"/>
          <w:szCs w:val="28"/>
        </w:rPr>
        <w:t>[Текст]</w:t>
      </w:r>
      <w:r w:rsidRPr="006E4675">
        <w:rPr>
          <w:rFonts w:ascii="Times New Roman" w:eastAsia="Times New Roman" w:hAnsi="Times New Roman" w:cs="Times New Roman"/>
          <w:b/>
          <w:bCs/>
          <w:sz w:val="28"/>
          <w:szCs w:val="28"/>
        </w:rPr>
        <w:t xml:space="preserve"> / </w:t>
      </w:r>
      <w:r w:rsidRPr="006E4675">
        <w:rPr>
          <w:rFonts w:ascii="Times New Roman" w:eastAsia="Times New Roman" w:hAnsi="Times New Roman" w:cs="Times New Roman"/>
          <w:bCs/>
          <w:sz w:val="28"/>
          <w:szCs w:val="28"/>
        </w:rPr>
        <w:t>А. А. Кемелбеков</w:t>
      </w:r>
      <w:r w:rsidRPr="006E4675">
        <w:rPr>
          <w:rFonts w:ascii="Times New Roman" w:eastAsia="Times New Roman" w:hAnsi="Times New Roman" w:cs="Times New Roman"/>
          <w:b/>
          <w:bCs/>
          <w:sz w:val="28"/>
          <w:szCs w:val="28"/>
        </w:rPr>
        <w:t xml:space="preserve"> </w:t>
      </w:r>
      <w:r w:rsidRPr="006E4675">
        <w:rPr>
          <w:rFonts w:ascii="Times New Roman" w:hAnsi="Times New Roman" w:cs="Times New Roman"/>
          <w:sz w:val="28"/>
          <w:szCs w:val="28"/>
        </w:rPr>
        <w:t xml:space="preserve">// Юрид. наука. – 2019. – № 9. – С. 12–17.  </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outlineLvl w:val="0"/>
        <w:rPr>
          <w:rFonts w:ascii="Times New Roman" w:hAnsi="Times New Roman" w:cs="Times New Roman"/>
          <w:sz w:val="28"/>
          <w:szCs w:val="28"/>
        </w:rPr>
      </w:pPr>
      <w:r w:rsidRPr="006E4675">
        <w:rPr>
          <w:rFonts w:ascii="Times New Roman" w:hAnsi="Times New Roman" w:cs="Times New Roman"/>
          <w:kern w:val="36"/>
          <w:sz w:val="28"/>
          <w:szCs w:val="28"/>
        </w:rPr>
        <w:t xml:space="preserve">Волгина, А. П. Становление избирательных систем в Республике Казахстан и Российской Федерации (Исторический аспект) </w:t>
      </w:r>
      <w:r w:rsidRPr="006E4675">
        <w:rPr>
          <w:rFonts w:ascii="Times New Roman" w:eastAsia="Times New Roman" w:hAnsi="Times New Roman" w:cs="Times New Roman"/>
          <w:bCs/>
          <w:sz w:val="28"/>
          <w:szCs w:val="28"/>
        </w:rPr>
        <w:t>[Электронный ресурс] / А. П. Волгина. – Режим доступа:</w:t>
      </w:r>
      <w:r w:rsidRPr="006E4675">
        <w:rPr>
          <w:rFonts w:ascii="Times New Roman" w:eastAsia="Times New Roman" w:hAnsi="Times New Roman" w:cs="Times New Roman"/>
          <w:b/>
          <w:bCs/>
          <w:sz w:val="28"/>
          <w:szCs w:val="28"/>
        </w:rPr>
        <w:t xml:space="preserve"> </w:t>
      </w:r>
      <w:hyperlink r:id="rId40" w:history="1">
        <w:r w:rsidRPr="006E4675">
          <w:rPr>
            <w:rStyle w:val="a8"/>
            <w:rFonts w:ascii="Times New Roman" w:hAnsi="Times New Roman" w:cs="Times New Roman"/>
            <w:color w:val="auto"/>
            <w:sz w:val="28"/>
            <w:szCs w:val="28"/>
            <w:u w:val="none"/>
          </w:rPr>
          <w:t>https://articlekz.com/article/5024</w:t>
        </w:r>
      </w:hyperlink>
      <w:r w:rsidRPr="006E4675">
        <w:rPr>
          <w:rFonts w:ascii="Times New Roman" w:hAnsi="Times New Roman" w:cs="Times New Roman"/>
          <w:sz w:val="28"/>
          <w:szCs w:val="28"/>
        </w:rPr>
        <w:t xml:space="preserve">. – Загл. с экрана.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Барпиев, Ш. А. Первая избирательная система независимой Кыргызской Республики: политологический анализ </w:t>
      </w:r>
      <w:r w:rsidRPr="006E4675">
        <w:rPr>
          <w:rFonts w:ascii="Times New Roman" w:eastAsia="Times New Roman" w:hAnsi="Times New Roman" w:cs="Times New Roman"/>
          <w:bCs/>
          <w:sz w:val="28"/>
          <w:szCs w:val="28"/>
        </w:rPr>
        <w:t>[Текст]</w:t>
      </w:r>
      <w:r w:rsidRPr="006E4675">
        <w:rPr>
          <w:rFonts w:ascii="Times New Roman" w:eastAsia="Times New Roman" w:hAnsi="Times New Roman" w:cs="Times New Roman"/>
          <w:b/>
          <w:bCs/>
          <w:sz w:val="28"/>
          <w:szCs w:val="28"/>
        </w:rPr>
        <w:t xml:space="preserve"> / </w:t>
      </w:r>
      <w:r w:rsidRPr="006E4675">
        <w:rPr>
          <w:rFonts w:ascii="Times New Roman" w:eastAsia="Times New Roman" w:hAnsi="Times New Roman" w:cs="Times New Roman"/>
          <w:bCs/>
          <w:sz w:val="28"/>
          <w:szCs w:val="28"/>
        </w:rPr>
        <w:t>Ш. А. Барпиев</w:t>
      </w:r>
      <w:r w:rsidRPr="006E4675">
        <w:rPr>
          <w:rFonts w:ascii="Times New Roman" w:eastAsia="Times New Roman" w:hAnsi="Times New Roman" w:cs="Times New Roman"/>
          <w:b/>
          <w:bCs/>
          <w:sz w:val="28"/>
          <w:szCs w:val="28"/>
        </w:rPr>
        <w:t xml:space="preserve"> </w:t>
      </w:r>
      <w:r w:rsidRPr="006E4675">
        <w:rPr>
          <w:rFonts w:ascii="Times New Roman" w:hAnsi="Times New Roman" w:cs="Times New Roman"/>
          <w:sz w:val="28"/>
          <w:szCs w:val="28"/>
        </w:rPr>
        <w:t>// Наука, новые технологии и инновации Кыргызстана. – 2021. – № 4. – С. 255–258.</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Tolysbayeva, A. D. About the experience of building of law-abiding state in the Republic of Kazakhstan [Text] / A. D. Tolysbayeva // J. of actual problems of jurisprudence. </w:t>
      </w:r>
      <w:r w:rsidRPr="006E4675">
        <w:rPr>
          <w:rFonts w:ascii="Times New Roman" w:hAnsi="Times New Roman" w:cs="Times New Roman"/>
          <w:sz w:val="28"/>
          <w:szCs w:val="28"/>
          <w:lang w:val="en" w:eastAsia="uk-UA"/>
        </w:rPr>
        <w:t xml:space="preserve">Zan series. </w:t>
      </w:r>
      <w:r w:rsidRPr="006E4675">
        <w:rPr>
          <w:rFonts w:ascii="Times New Roman" w:hAnsi="Times New Roman" w:cs="Times New Roman"/>
          <w:sz w:val="28"/>
          <w:szCs w:val="28"/>
          <w:lang w:val="en-US" w:eastAsia="uk-UA"/>
        </w:rPr>
        <w:t xml:space="preserve">– 2021. – </w:t>
      </w:r>
      <w:r w:rsidRPr="006E4675">
        <w:rPr>
          <w:rFonts w:ascii="Times New Roman" w:hAnsi="Times New Roman" w:cs="Times New Roman"/>
          <w:sz w:val="28"/>
          <w:szCs w:val="28"/>
          <w:lang w:val="en" w:eastAsia="uk-UA"/>
        </w:rPr>
        <w:t>N 3 (99)</w:t>
      </w:r>
      <w:r w:rsidRPr="006E4675">
        <w:rPr>
          <w:rFonts w:ascii="Times New Roman" w:hAnsi="Times New Roman" w:cs="Times New Roman"/>
          <w:sz w:val="28"/>
          <w:szCs w:val="28"/>
          <w:lang w:val="en-US" w:eastAsia="uk-UA"/>
        </w:rPr>
        <w:t>. – P.</w:t>
      </w:r>
      <w:r w:rsidRPr="006E4675">
        <w:rPr>
          <w:rFonts w:ascii="Times New Roman" w:hAnsi="Times New Roman" w:cs="Times New Roman"/>
          <w:sz w:val="28"/>
          <w:szCs w:val="28"/>
          <w:lang w:eastAsia="uk-UA"/>
        </w:rPr>
        <w:t xml:space="preserve"> 4–12.</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Nassimov, M. Political advertising in the Republic of Kazakhstan: a comparative analisis of the presitential election campaigns in 2011 and 2015 years [Text] / M. Nassimov // Al-Farabi. – 2021. – N 2 (74). – P. 99–106.</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 xml:space="preserve">Higashijima, Masaaki. </w:t>
      </w:r>
      <w:r w:rsidRPr="006E4675">
        <w:rPr>
          <w:rFonts w:ascii="Times New Roman" w:hAnsi="Times New Roman" w:cs="Times New Roman"/>
          <w:sz w:val="28"/>
          <w:szCs w:val="28"/>
          <w:lang w:val="en-US" w:eastAsia="uk-UA"/>
        </w:rPr>
        <w:t xml:space="preserve">The Dictator's Dilemma at the Ballot Box: </w:t>
      </w:r>
      <w:r w:rsidRPr="006E4675">
        <w:rPr>
          <w:rFonts w:ascii="Times New Roman" w:hAnsi="Times New Roman" w:cs="Times New Roman"/>
          <w:sz w:val="28"/>
          <w:szCs w:val="28"/>
          <w:lang w:val="en-US"/>
        </w:rPr>
        <w:t>Electoral Manipulation, Economic Maneuvering, and Political Order in Autocracies</w:t>
      </w:r>
      <w:r w:rsidRPr="006E4675">
        <w:rPr>
          <w:lang w:val="en-US"/>
        </w:rPr>
        <w:t xml:space="preserve"> </w:t>
      </w:r>
      <w:r w:rsidRPr="006E4675">
        <w:rPr>
          <w:rFonts w:ascii="Times New Roman" w:hAnsi="Times New Roman" w:cs="Times New Roman"/>
          <w:sz w:val="28"/>
          <w:szCs w:val="28"/>
          <w:lang w:val="en-US"/>
        </w:rPr>
        <w:t xml:space="preserve">[Text] </w:t>
      </w:r>
      <w:r w:rsidRPr="006E4675">
        <w:rPr>
          <w:lang w:val="en-US"/>
        </w:rPr>
        <w:t>/</w:t>
      </w:r>
      <w:r w:rsidRPr="006E4675">
        <w:rPr>
          <w:rFonts w:ascii="Times New Roman" w:hAnsi="Times New Roman" w:cs="Times New Roman"/>
          <w:sz w:val="28"/>
          <w:szCs w:val="28"/>
          <w:shd w:val="clear" w:color="auto" w:fill="FFFFFF"/>
          <w:lang w:val="en-US"/>
        </w:rPr>
        <w:t xml:space="preserve"> Masaaki</w:t>
      </w:r>
      <w:r w:rsidRPr="006E4675">
        <w:rPr>
          <w:lang w:val="en-US"/>
        </w:rPr>
        <w:t xml:space="preserve"> </w:t>
      </w:r>
      <w:r w:rsidRPr="006E4675">
        <w:rPr>
          <w:rFonts w:ascii="Times New Roman" w:hAnsi="Times New Roman" w:cs="Times New Roman"/>
          <w:sz w:val="28"/>
          <w:szCs w:val="28"/>
          <w:shd w:val="clear" w:color="auto" w:fill="FFFFFF"/>
          <w:lang w:val="en-US"/>
        </w:rPr>
        <w:t xml:space="preserve">Higashijima. – </w:t>
      </w:r>
      <w:r w:rsidRPr="006E4675">
        <w:rPr>
          <w:rFonts w:ascii="Times New Roman" w:hAnsi="Times New Roman" w:cs="Times New Roman"/>
          <w:sz w:val="28"/>
          <w:szCs w:val="28"/>
          <w:lang w:val="en-US"/>
        </w:rPr>
        <w:t xml:space="preserve">[S. i.]: </w:t>
      </w:r>
      <w:r w:rsidRPr="006E4675">
        <w:rPr>
          <w:rFonts w:ascii="Times New Roman" w:hAnsi="Times New Roman" w:cs="Times New Roman"/>
          <w:sz w:val="28"/>
          <w:szCs w:val="28"/>
          <w:shd w:val="clear" w:color="auto" w:fill="FFFFFF"/>
          <w:lang w:val="en-US"/>
        </w:rPr>
        <w:t xml:space="preserve"> </w:t>
      </w:r>
      <w:hyperlink r:id="rId41" w:history="1">
        <w:r w:rsidRPr="006E4675">
          <w:rPr>
            <w:rFonts w:ascii="Times New Roman" w:hAnsi="Times New Roman" w:cs="Times New Roman"/>
            <w:sz w:val="28"/>
            <w:szCs w:val="28"/>
            <w:shd w:val="clear" w:color="auto" w:fill="FFFFFF"/>
            <w:lang w:val="en-US"/>
          </w:rPr>
          <w:t>University of Michigan Press</w:t>
        </w:r>
      </w:hyperlink>
      <w:r w:rsidRPr="006E4675">
        <w:rPr>
          <w:rFonts w:ascii="Times New Roman" w:hAnsi="Times New Roman" w:cs="Times New Roman"/>
          <w:sz w:val="28"/>
          <w:szCs w:val="28"/>
          <w:lang w:val="en-US"/>
        </w:rPr>
        <w:t>, 2022. –</w:t>
      </w:r>
      <w:r w:rsidRPr="006E4675">
        <w:rPr>
          <w:rFonts w:ascii="Times New Roman" w:hAnsi="Times New Roman" w:cs="Times New Roman"/>
          <w:bCs/>
          <w:sz w:val="28"/>
          <w:szCs w:val="28"/>
          <w:lang w:val="en-US" w:eastAsia="uk-UA"/>
        </w:rPr>
        <w:t xml:space="preserve"> </w:t>
      </w:r>
      <w:r w:rsidRPr="006E4675">
        <w:rPr>
          <w:rFonts w:ascii="Times New Roman" w:hAnsi="Times New Roman" w:cs="Times New Roman"/>
          <w:sz w:val="28"/>
          <w:szCs w:val="28"/>
          <w:shd w:val="clear" w:color="auto" w:fill="FFFFFF"/>
          <w:lang w:val="en-US" w:eastAsia="uk-UA"/>
        </w:rPr>
        <w:t>366 p.</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eastAsia="Times New Roman" w:hAnsi="Times New Roman" w:cs="Times New Roman"/>
          <w:sz w:val="28"/>
          <w:szCs w:val="28"/>
          <w:lang w:val="en" w:eastAsia="uk-UA"/>
        </w:rPr>
        <w:t xml:space="preserve">Shukalsky, E. </w:t>
      </w:r>
      <w:r w:rsidRPr="006E4675">
        <w:rPr>
          <w:rFonts w:ascii="Times New Roman" w:hAnsi="Times New Roman" w:cs="Times New Roman"/>
          <w:sz w:val="28"/>
          <w:szCs w:val="28"/>
          <w:shd w:val="clear" w:color="auto" w:fill="FFFFFF"/>
          <w:lang w:val="en-US"/>
        </w:rPr>
        <w:t xml:space="preserve">Sources of electoral law in selected Central Asian countries: Uzbekistan, Kyrgyzstan and Turkmenistan [Text] / E. </w:t>
      </w:r>
      <w:r w:rsidRPr="006E4675">
        <w:rPr>
          <w:rFonts w:ascii="Times New Roman" w:eastAsia="Times New Roman" w:hAnsi="Times New Roman" w:cs="Times New Roman"/>
          <w:sz w:val="28"/>
          <w:szCs w:val="28"/>
          <w:lang w:val="en" w:eastAsia="uk-UA"/>
        </w:rPr>
        <w:t>Shukalsk</w:t>
      </w:r>
      <w:r w:rsidRPr="006E4675">
        <w:rPr>
          <w:rFonts w:ascii="Times New Roman" w:hAnsi="Times New Roman" w:cs="Times New Roman"/>
          <w:sz w:val="28"/>
          <w:szCs w:val="28"/>
          <w:shd w:val="clear" w:color="auto" w:fill="FFFFFF"/>
          <w:lang w:val="en-US"/>
        </w:rPr>
        <w:t xml:space="preserve"> // Studia Politologiczne. – 2022. – Vol. 64</w:t>
      </w:r>
      <w:r w:rsidRPr="006E4675">
        <w:rPr>
          <w:rFonts w:ascii="Times New Roman" w:hAnsi="Times New Roman" w:cs="Times New Roman"/>
          <w:sz w:val="28"/>
          <w:szCs w:val="28"/>
          <w:lang w:val="en-US"/>
        </w:rPr>
        <w:t>. – P. 307–322.</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Constitutional Legal Responsibility of Local Government Employees in Sovereign Kyrgyzstan [Text] / D. Asanbekova, K. Karabaeva, K. Ashimov [et al.] // </w:t>
      </w:r>
      <w:r w:rsidRPr="006E4675">
        <w:rPr>
          <w:rFonts w:ascii="Times New Roman" w:hAnsi="Times New Roman" w:cs="Times New Roman"/>
          <w:iCs/>
          <w:sz w:val="28"/>
          <w:szCs w:val="28"/>
          <w:shd w:val="clear" w:color="auto" w:fill="FFFFFF"/>
          <w:lang w:val="en-US"/>
        </w:rPr>
        <w:t>Open J. of Political Sci</w:t>
      </w:r>
      <w:r w:rsidRPr="006E4675">
        <w:rPr>
          <w:rFonts w:ascii="Times New Roman" w:hAnsi="Times New Roman" w:cs="Times New Roman"/>
          <w:sz w:val="28"/>
          <w:szCs w:val="28"/>
          <w:shd w:val="clear" w:color="auto" w:fill="FFFFFF"/>
          <w:lang w:val="en-US"/>
        </w:rPr>
        <w:t xml:space="preserve">. – 2021. – N </w:t>
      </w:r>
      <w:r w:rsidRPr="006E4675">
        <w:rPr>
          <w:rFonts w:ascii="Times New Roman" w:hAnsi="Times New Roman" w:cs="Times New Roman"/>
          <w:bCs/>
          <w:sz w:val="28"/>
          <w:szCs w:val="28"/>
          <w:shd w:val="clear" w:color="auto" w:fill="FFFFFF"/>
          <w:lang w:val="en-US"/>
        </w:rPr>
        <w:t>11 (04)</w:t>
      </w:r>
      <w:r w:rsidRPr="006E4675">
        <w:rPr>
          <w:rFonts w:ascii="Times New Roman" w:hAnsi="Times New Roman" w:cs="Times New Roman"/>
          <w:sz w:val="28"/>
          <w:szCs w:val="28"/>
          <w:shd w:val="clear" w:color="auto" w:fill="FFFFFF"/>
          <w:lang w:val="en-US"/>
        </w:rPr>
        <w:t xml:space="preserve">. – P. 697–705. </w:t>
      </w:r>
    </w:p>
    <w:p w:rsidR="00D90435" w:rsidRPr="006E4675" w:rsidRDefault="006E7D4C"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hyperlink r:id="rId42" w:history="1">
        <w:r w:rsidR="00D90435" w:rsidRPr="006E4675">
          <w:rPr>
            <w:rFonts w:ascii="Times New Roman" w:hAnsi="Times New Roman" w:cs="Times New Roman"/>
            <w:bCs/>
            <w:sz w:val="28"/>
            <w:szCs w:val="28"/>
            <w:lang w:val="en-US"/>
          </w:rPr>
          <w:t>Markowitz</w:t>
        </w:r>
      </w:hyperlink>
      <w:r w:rsidR="00D90435" w:rsidRPr="006E4675">
        <w:rPr>
          <w:rFonts w:ascii="Times New Roman" w:hAnsi="Times New Roman" w:cs="Times New Roman"/>
          <w:bCs/>
          <w:sz w:val="28"/>
          <w:szCs w:val="28"/>
          <w:lang w:val="en-US"/>
        </w:rPr>
        <w:t>, L. P.</w:t>
      </w:r>
      <w:r w:rsidR="00D90435" w:rsidRPr="006E4675">
        <w:rPr>
          <w:rFonts w:ascii="Times New Roman" w:hAnsi="Times New Roman" w:cs="Times New Roman"/>
          <w:sz w:val="28"/>
          <w:szCs w:val="28"/>
          <w:lang w:val="en-US"/>
        </w:rPr>
        <w:t xml:space="preserve"> </w:t>
      </w:r>
      <w:r w:rsidR="00D90435" w:rsidRPr="006E4675">
        <w:rPr>
          <w:rFonts w:ascii="Times New Roman" w:hAnsi="Times New Roman" w:cs="Times New Roman"/>
          <w:bCs/>
          <w:sz w:val="28"/>
          <w:szCs w:val="28"/>
          <w:lang w:val="en-US"/>
        </w:rPr>
        <w:t xml:space="preserve">Studying states and regimes in Central Asia: contributions to comparative politics and future challenges </w:t>
      </w:r>
      <w:r w:rsidR="00D90435" w:rsidRPr="006E4675">
        <w:rPr>
          <w:rFonts w:ascii="Times New Roman" w:hAnsi="Times New Roman" w:cs="Times New Roman"/>
          <w:sz w:val="28"/>
          <w:szCs w:val="28"/>
          <w:shd w:val="clear" w:color="auto" w:fill="FFFFFF"/>
          <w:lang w:val="en-US"/>
        </w:rPr>
        <w:t xml:space="preserve">[Text] / L. P. Markowitz, S. </w:t>
      </w:r>
      <w:proofErr w:type="gramStart"/>
      <w:r w:rsidR="00D90435" w:rsidRPr="006E4675">
        <w:rPr>
          <w:rFonts w:ascii="Times New Roman" w:hAnsi="Times New Roman" w:cs="Times New Roman"/>
          <w:sz w:val="28"/>
          <w:szCs w:val="28"/>
          <w:shd w:val="clear" w:color="auto" w:fill="FFFFFF"/>
          <w:lang w:val="en-US"/>
        </w:rPr>
        <w:t>Radnitz</w:t>
      </w:r>
      <w:r w:rsidR="00D90435" w:rsidRPr="006E4675">
        <w:rPr>
          <w:rFonts w:ascii="Times New Roman" w:hAnsi="Times New Roman" w:cs="Times New Roman"/>
          <w:bCs/>
          <w:sz w:val="28"/>
          <w:szCs w:val="28"/>
          <w:lang w:val="en-US"/>
        </w:rPr>
        <w:t xml:space="preserve">  </w:t>
      </w:r>
      <w:proofErr w:type="gramEnd"/>
      <w:r w:rsidR="00C703C6">
        <w:fldChar w:fldCharType="begin"/>
      </w:r>
      <w:r w:rsidR="00C703C6" w:rsidRPr="00F22E37">
        <w:rPr>
          <w:lang w:val="en-US"/>
        </w:rPr>
        <w:instrText xml:space="preserve"> HYPERLINK "https://www.tandfonline.com/journals/ccas20" </w:instrText>
      </w:r>
      <w:r w:rsidR="00C703C6">
        <w:fldChar w:fldCharType="separate"/>
      </w:r>
      <w:r w:rsidR="00D90435" w:rsidRPr="006E4675">
        <w:rPr>
          <w:rFonts w:ascii="Times New Roman" w:hAnsi="Times New Roman" w:cs="Times New Roman"/>
          <w:bCs/>
          <w:kern w:val="36"/>
          <w:sz w:val="28"/>
          <w:szCs w:val="28"/>
          <w:lang w:val="en-US" w:eastAsia="uk-UA"/>
        </w:rPr>
        <w:t>// Central Asian Survey. – 2021. – </w:t>
      </w:r>
      <w:r w:rsidR="00C703C6">
        <w:rPr>
          <w:rFonts w:ascii="Times New Roman" w:hAnsi="Times New Roman" w:cs="Times New Roman"/>
          <w:bCs/>
          <w:kern w:val="36"/>
          <w:sz w:val="28"/>
          <w:szCs w:val="28"/>
          <w:lang w:val="en-US" w:eastAsia="uk-UA"/>
        </w:rPr>
        <w:fldChar w:fldCharType="end"/>
      </w:r>
      <w:r w:rsidR="00D90435" w:rsidRPr="006E4675">
        <w:rPr>
          <w:rFonts w:ascii="Times New Roman" w:hAnsi="Times New Roman" w:cs="Times New Roman"/>
          <w:bCs/>
          <w:kern w:val="36"/>
          <w:sz w:val="28"/>
          <w:szCs w:val="28"/>
          <w:lang w:val="en-US" w:eastAsia="uk-UA"/>
        </w:rPr>
        <w:t xml:space="preserve"> </w:t>
      </w:r>
      <w:r w:rsidR="00D90435" w:rsidRPr="006E4675">
        <w:rPr>
          <w:rFonts w:ascii="Times New Roman" w:hAnsi="Times New Roman" w:cs="Times New Roman"/>
          <w:sz w:val="28"/>
          <w:szCs w:val="28"/>
          <w:lang w:val="en-US" w:eastAsia="uk-UA"/>
        </w:rPr>
        <w:t>Vol. 40, </w:t>
      </w:r>
      <w:hyperlink r:id="rId43" w:history="1">
        <w:r w:rsidR="00D90435" w:rsidRPr="006E4675">
          <w:rPr>
            <w:rFonts w:ascii="Times New Roman" w:hAnsi="Times New Roman" w:cs="Times New Roman"/>
            <w:sz w:val="28"/>
            <w:szCs w:val="28"/>
            <w:lang w:val="en-US" w:eastAsia="uk-UA"/>
          </w:rPr>
          <w:t>N 4</w:t>
        </w:r>
      </w:hyperlink>
      <w:hyperlink r:id="rId44" w:history="1">
        <w:r w:rsidR="00D90435" w:rsidRPr="006E4675">
          <w:rPr>
            <w:rFonts w:ascii="Times New Roman" w:hAnsi="Times New Roman" w:cs="Times New Roman"/>
            <w:sz w:val="28"/>
            <w:szCs w:val="28"/>
            <w:lang w:val="en-US" w:eastAsia="uk-UA"/>
          </w:rPr>
          <w:t>: Central Asian studies: 30 years since independence</w:t>
        </w:r>
      </w:hyperlink>
      <w:r w:rsidR="00D90435" w:rsidRPr="006E4675">
        <w:rPr>
          <w:rFonts w:ascii="Times New Roman" w:hAnsi="Times New Roman" w:cs="Times New Roman"/>
          <w:sz w:val="28"/>
          <w:szCs w:val="28"/>
          <w:lang w:val="en-US" w:eastAsia="uk-UA"/>
        </w:rPr>
        <w:t xml:space="preserve">. – P. </w:t>
      </w:r>
      <w:r w:rsidR="00D90435" w:rsidRPr="006E4675">
        <w:rPr>
          <w:rFonts w:ascii="Times New Roman" w:hAnsi="Times New Roman" w:cs="Times New Roman"/>
          <w:sz w:val="28"/>
          <w:szCs w:val="28"/>
          <w:lang w:val="en-US"/>
        </w:rPr>
        <w:t>576–591.</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iCs/>
          <w:spacing w:val="6"/>
          <w:sz w:val="28"/>
          <w:szCs w:val="28"/>
          <w:shd w:val="clear" w:color="auto" w:fill="FFFFFF"/>
          <w:lang w:val="en-US"/>
        </w:rPr>
        <w:t xml:space="preserve">Lewis, D. G. </w:t>
      </w:r>
      <w:r w:rsidRPr="006E4675">
        <w:rPr>
          <w:rFonts w:ascii="Times New Roman" w:hAnsi="Times New Roman" w:cs="Times New Roman"/>
          <w:spacing w:val="7"/>
          <w:kern w:val="36"/>
          <w:sz w:val="28"/>
          <w:szCs w:val="28"/>
          <w:lang w:val="en-US" w:eastAsia="uk-UA"/>
        </w:rPr>
        <w:t xml:space="preserve">Varieties of authoritarianism in Central Asia </w:t>
      </w:r>
      <w:r w:rsidRPr="006E4675">
        <w:rPr>
          <w:rFonts w:ascii="Times New Roman" w:hAnsi="Times New Roman" w:cs="Times New Roman"/>
          <w:sz w:val="28"/>
          <w:szCs w:val="28"/>
          <w:shd w:val="clear" w:color="auto" w:fill="FFFFFF"/>
          <w:lang w:val="en-US"/>
        </w:rPr>
        <w:t>[</w:t>
      </w:r>
      <w:r w:rsidRPr="006E4675">
        <w:rPr>
          <w:rFonts w:ascii="Times New Roman" w:hAnsi="Times New Roman" w:cs="Times New Roman"/>
          <w:sz w:val="28"/>
          <w:szCs w:val="28"/>
          <w:shd w:val="clear" w:color="auto" w:fill="FFFFFF"/>
        </w:rPr>
        <w:t>Электронный</w:t>
      </w:r>
      <w:r w:rsidRPr="006E4675">
        <w:rPr>
          <w:rFonts w:ascii="Times New Roman" w:hAnsi="Times New Roman" w:cs="Times New Roman"/>
          <w:sz w:val="28"/>
          <w:szCs w:val="28"/>
          <w:shd w:val="clear" w:color="auto" w:fill="FFFFFF"/>
          <w:lang w:val="en-US"/>
        </w:rPr>
        <w:t xml:space="preserve"> </w:t>
      </w:r>
      <w:r w:rsidRPr="006E4675">
        <w:rPr>
          <w:rFonts w:ascii="Times New Roman" w:hAnsi="Times New Roman" w:cs="Times New Roman"/>
          <w:sz w:val="28"/>
          <w:szCs w:val="28"/>
          <w:shd w:val="clear" w:color="auto" w:fill="FFFFFF"/>
        </w:rPr>
        <w:t>ресурс</w:t>
      </w:r>
      <w:r w:rsidRPr="006E4675">
        <w:rPr>
          <w:rFonts w:ascii="Times New Roman" w:hAnsi="Times New Roman" w:cs="Times New Roman"/>
          <w:sz w:val="28"/>
          <w:szCs w:val="28"/>
          <w:shd w:val="clear" w:color="auto" w:fill="FFFFFF"/>
          <w:lang w:val="en-US"/>
        </w:rPr>
        <w:t>] / D. G. Lewis</w:t>
      </w:r>
      <w:r w:rsidRPr="006E4675">
        <w:rPr>
          <w:rFonts w:ascii="Times New Roman" w:hAnsi="Times New Roman" w:cs="Times New Roman"/>
          <w:spacing w:val="7"/>
          <w:kern w:val="36"/>
          <w:sz w:val="28"/>
          <w:szCs w:val="28"/>
          <w:lang w:val="en-US" w:eastAsia="uk-UA"/>
        </w:rPr>
        <w:t xml:space="preserve"> // </w:t>
      </w:r>
      <w:r w:rsidRPr="006E4675">
        <w:rPr>
          <w:rFonts w:ascii="Times New Roman" w:hAnsi="Times New Roman" w:cs="Times New Roman"/>
          <w:spacing w:val="6"/>
          <w:sz w:val="28"/>
          <w:szCs w:val="28"/>
          <w:shd w:val="clear" w:color="auto" w:fill="FFFFFF"/>
          <w:lang w:val="en-US"/>
        </w:rPr>
        <w:t xml:space="preserve">Routledge Handbook of Contemporary Central Asia / </w:t>
      </w:r>
      <w:proofErr w:type="gramStart"/>
      <w:r w:rsidRPr="006E4675">
        <w:rPr>
          <w:rFonts w:ascii="Times New Roman" w:hAnsi="Times New Roman" w:cs="Times New Roman"/>
          <w:spacing w:val="6"/>
          <w:sz w:val="28"/>
          <w:szCs w:val="28"/>
          <w:shd w:val="clear" w:color="auto" w:fill="FFFFFF"/>
          <w:lang w:val="en-US"/>
        </w:rPr>
        <w:t>eds</w:t>
      </w:r>
      <w:proofErr w:type="gramEnd"/>
      <w:r w:rsidRPr="006E4675">
        <w:rPr>
          <w:rFonts w:ascii="Times New Roman" w:hAnsi="Times New Roman" w:cs="Times New Roman"/>
          <w:spacing w:val="6"/>
          <w:sz w:val="28"/>
          <w:szCs w:val="28"/>
          <w:shd w:val="clear" w:color="auto" w:fill="FFFFFF"/>
          <w:lang w:val="en-US"/>
        </w:rPr>
        <w:t>: R. Isaacs, E. Marat. – Routledge, 2021. – P. 1–</w:t>
      </w:r>
      <w:r w:rsidRPr="006E4675">
        <w:rPr>
          <w:rFonts w:ascii="Times New Roman" w:hAnsi="Times New Roman" w:cs="Times New Roman"/>
          <w:spacing w:val="5"/>
          <w:sz w:val="28"/>
          <w:szCs w:val="28"/>
          <w:shd w:val="clear" w:color="auto" w:fill="FFFFFF"/>
          <w:lang w:val="en-US"/>
        </w:rPr>
        <w:t xml:space="preserve">16. – </w:t>
      </w:r>
      <w:r w:rsidRPr="006E4675">
        <w:rPr>
          <w:rFonts w:ascii="Times New Roman" w:hAnsi="Times New Roman" w:cs="Times New Roman"/>
          <w:spacing w:val="5"/>
          <w:sz w:val="28"/>
          <w:szCs w:val="28"/>
          <w:shd w:val="clear" w:color="auto" w:fill="FFFFFF"/>
        </w:rPr>
        <w:t>Режим</w:t>
      </w:r>
      <w:r w:rsidRPr="006E4675">
        <w:rPr>
          <w:rFonts w:ascii="Times New Roman" w:hAnsi="Times New Roman" w:cs="Times New Roman"/>
          <w:spacing w:val="5"/>
          <w:sz w:val="28"/>
          <w:szCs w:val="28"/>
          <w:shd w:val="clear" w:color="auto" w:fill="FFFFFF"/>
          <w:lang w:val="en-US"/>
        </w:rPr>
        <w:t xml:space="preserve"> </w:t>
      </w:r>
      <w:r w:rsidRPr="006E4675">
        <w:rPr>
          <w:rFonts w:ascii="Times New Roman" w:hAnsi="Times New Roman" w:cs="Times New Roman"/>
          <w:spacing w:val="5"/>
          <w:sz w:val="28"/>
          <w:szCs w:val="28"/>
          <w:shd w:val="clear" w:color="auto" w:fill="FFFFFF"/>
        </w:rPr>
        <w:t>доступа</w:t>
      </w:r>
      <w:r w:rsidRPr="006E4675">
        <w:rPr>
          <w:rFonts w:ascii="Times New Roman" w:hAnsi="Times New Roman" w:cs="Times New Roman"/>
          <w:spacing w:val="5"/>
          <w:sz w:val="28"/>
          <w:szCs w:val="28"/>
          <w:shd w:val="clear" w:color="auto" w:fill="FFFFFF"/>
          <w:lang w:val="en-US"/>
        </w:rPr>
        <w:t>:https://www.researchgate.net/publication/360427218_Varieties_of_Authoritarianism_in_Central_Asia</w:t>
      </w:r>
      <w:r w:rsidRPr="006E4675">
        <w:rPr>
          <w:rStyle w:val="a8"/>
          <w:rFonts w:ascii="Times New Roman" w:hAnsi="Times New Roman" w:cs="Times New Roman"/>
          <w:color w:val="auto"/>
          <w:spacing w:val="5"/>
          <w:sz w:val="28"/>
          <w:szCs w:val="28"/>
          <w:u w:val="none"/>
          <w:shd w:val="clear" w:color="auto" w:fill="FFFFFF"/>
          <w:lang w:val="en-US"/>
        </w:rPr>
        <w:t>.</w:t>
      </w:r>
      <w:r w:rsidRPr="006E4675">
        <w:rPr>
          <w:rFonts w:ascii="Times New Roman" w:hAnsi="Times New Roman" w:cs="Times New Roman"/>
          <w:spacing w:val="5"/>
          <w:sz w:val="28"/>
          <w:szCs w:val="28"/>
          <w:shd w:val="clear" w:color="auto" w:fill="FFFFFF"/>
          <w:lang w:val="en-US"/>
        </w:rPr>
        <w:t xml:space="preserve"> – </w:t>
      </w:r>
      <w:r w:rsidRPr="006E4675">
        <w:rPr>
          <w:rFonts w:ascii="Times New Roman" w:hAnsi="Times New Roman" w:cs="Times New Roman"/>
          <w:spacing w:val="5"/>
          <w:sz w:val="28"/>
          <w:szCs w:val="28"/>
          <w:shd w:val="clear" w:color="auto" w:fill="FFFFFF"/>
        </w:rPr>
        <w:t>Загл</w:t>
      </w:r>
      <w:r w:rsidRPr="006E4675">
        <w:rPr>
          <w:rFonts w:ascii="Times New Roman" w:hAnsi="Times New Roman" w:cs="Times New Roman"/>
          <w:spacing w:val="5"/>
          <w:sz w:val="28"/>
          <w:szCs w:val="28"/>
          <w:shd w:val="clear" w:color="auto" w:fill="FFFFFF"/>
          <w:lang w:val="en-US"/>
        </w:rPr>
        <w:t xml:space="preserve">. </w:t>
      </w:r>
      <w:r w:rsidRPr="006E4675">
        <w:rPr>
          <w:rFonts w:ascii="Times New Roman" w:hAnsi="Times New Roman" w:cs="Times New Roman"/>
          <w:spacing w:val="5"/>
          <w:sz w:val="28"/>
          <w:szCs w:val="28"/>
          <w:shd w:val="clear" w:color="auto" w:fill="FFFFFF"/>
        </w:rPr>
        <w:t>с</w:t>
      </w:r>
      <w:r w:rsidRPr="006E4675">
        <w:rPr>
          <w:rFonts w:ascii="Times New Roman" w:hAnsi="Times New Roman" w:cs="Times New Roman"/>
          <w:spacing w:val="5"/>
          <w:sz w:val="28"/>
          <w:szCs w:val="28"/>
          <w:shd w:val="clear" w:color="auto" w:fill="FFFFFF"/>
          <w:lang w:val="en-US"/>
        </w:rPr>
        <w:t xml:space="preserve"> </w:t>
      </w:r>
      <w:r w:rsidRPr="006E4675">
        <w:rPr>
          <w:rFonts w:ascii="Times New Roman" w:hAnsi="Times New Roman" w:cs="Times New Roman"/>
          <w:spacing w:val="5"/>
          <w:sz w:val="28"/>
          <w:szCs w:val="28"/>
          <w:shd w:val="clear" w:color="auto" w:fill="FFFFFF"/>
        </w:rPr>
        <w:t>экрана</w:t>
      </w:r>
      <w:r w:rsidRPr="006E4675">
        <w:rPr>
          <w:rFonts w:ascii="Times New Roman" w:hAnsi="Times New Roman" w:cs="Times New Roman"/>
          <w:spacing w:val="5"/>
          <w:sz w:val="28"/>
          <w:szCs w:val="28"/>
          <w:shd w:val="clear" w:color="auto" w:fill="FFFFFF"/>
          <w:lang w:val="en-US"/>
        </w:rPr>
        <w:t>.</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bCs/>
          <w:sz w:val="28"/>
          <w:szCs w:val="28"/>
          <w:shd w:val="clear" w:color="auto" w:fill="FFFFFF"/>
          <w:lang w:val="en-US"/>
        </w:rPr>
        <w:t>Legal</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Regulation</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the</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Procedure</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for</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Elections</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Deputies</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the</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Majilis</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the</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Parliament</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the</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Republic</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of</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Kazakhstan</w:t>
      </w:r>
      <w:r w:rsidRPr="006E4675">
        <w:rPr>
          <w:rFonts w:ascii="Times New Roman" w:hAnsi="Times New Roman" w:cs="Times New Roman"/>
          <w:kern w:val="36"/>
          <w:sz w:val="28"/>
          <w:szCs w:val="28"/>
          <w:lang w:val="en-US" w:eastAsia="uk-UA"/>
        </w:rPr>
        <w:t xml:space="preserve"> [Text] / S. </w:t>
      </w:r>
      <w:hyperlink r:id="rId45" w:tooltip="Click to search for more items by this author" w:history="1">
        <w:r w:rsidRPr="006E4675">
          <w:rPr>
            <w:rFonts w:ascii="Times New Roman" w:hAnsi="Times New Roman" w:cs="Times New Roman"/>
            <w:sz w:val="28"/>
            <w:szCs w:val="28"/>
            <w:lang w:val="en-US" w:eastAsia="uk-UA"/>
          </w:rPr>
          <w:t xml:space="preserve">Amandykova, </w:t>
        </w:r>
      </w:hyperlink>
      <w:r w:rsidRPr="006E4675">
        <w:rPr>
          <w:rFonts w:ascii="Times New Roman" w:hAnsi="Times New Roman" w:cs="Times New Roman"/>
          <w:sz w:val="28"/>
          <w:szCs w:val="28"/>
          <w:lang w:val="en-US" w:eastAsia="uk-UA"/>
        </w:rPr>
        <w:t xml:space="preserve">Zh. </w:t>
      </w:r>
      <w:hyperlink r:id="rId46" w:tooltip="Click to search for more items by this author" w:history="1">
        <w:r w:rsidRPr="006E4675">
          <w:rPr>
            <w:rFonts w:ascii="Times New Roman" w:hAnsi="Times New Roman" w:cs="Times New Roman"/>
            <w:sz w:val="28"/>
            <w:szCs w:val="28"/>
            <w:lang w:val="en-US" w:eastAsia="uk-UA"/>
          </w:rPr>
          <w:t xml:space="preserve">Korpebayev, </w:t>
        </w:r>
      </w:hyperlink>
      <w:r w:rsidRPr="006E4675">
        <w:rPr>
          <w:rFonts w:ascii="Times New Roman" w:hAnsi="Times New Roman" w:cs="Times New Roman"/>
          <w:sz w:val="28"/>
          <w:szCs w:val="28"/>
          <w:lang w:val="en-US" w:eastAsia="uk-UA"/>
        </w:rPr>
        <w:t>L.</w:t>
      </w:r>
      <w:r w:rsidRPr="006E4675">
        <w:rPr>
          <w:rFonts w:ascii="Times New Roman" w:hAnsi="Times New Roman" w:cs="Times New Roman"/>
          <w:sz w:val="28"/>
          <w:szCs w:val="28"/>
          <w:shd w:val="clear" w:color="auto" w:fill="FFFFFF"/>
          <w:lang w:val="en-US" w:eastAsia="uk-UA"/>
        </w:rPr>
        <w:t> </w:t>
      </w:r>
      <w:hyperlink r:id="rId47" w:tooltip="Click to search for more items by this author" w:history="1">
        <w:r w:rsidRPr="006E4675">
          <w:rPr>
            <w:rFonts w:ascii="Times New Roman" w:hAnsi="Times New Roman" w:cs="Times New Roman"/>
            <w:sz w:val="28"/>
            <w:szCs w:val="28"/>
            <w:lang w:val="en-US" w:eastAsia="uk-UA"/>
          </w:rPr>
          <w:t>Bukalerova</w:t>
        </w:r>
      </w:hyperlink>
      <w:r w:rsidRPr="006E4675">
        <w:rPr>
          <w:rFonts w:ascii="Times New Roman" w:hAnsi="Times New Roman" w:cs="Times New Roman"/>
          <w:sz w:val="28"/>
          <w:szCs w:val="28"/>
          <w:lang w:val="en-US" w:eastAsia="uk-UA"/>
        </w:rPr>
        <w:t xml:space="preserve"> [et al.] </w:t>
      </w:r>
      <w:r w:rsidRPr="006E4675">
        <w:rPr>
          <w:rFonts w:ascii="Times New Roman" w:hAnsi="Times New Roman" w:cs="Times New Roman"/>
          <w:kern w:val="36"/>
          <w:sz w:val="28"/>
          <w:szCs w:val="28"/>
          <w:lang w:val="en-US" w:eastAsia="uk-UA"/>
        </w:rPr>
        <w:t xml:space="preserve">// </w:t>
      </w:r>
      <w:hyperlink r:id="rId48" w:tooltip="Click to search for more items from this journal" w:history="1">
        <w:r w:rsidRPr="006E4675">
          <w:rPr>
            <w:rFonts w:ascii="Times New Roman" w:hAnsi="Times New Roman" w:cs="Times New Roman"/>
            <w:bCs/>
            <w:sz w:val="28"/>
            <w:szCs w:val="28"/>
            <w:lang w:val="en-US" w:eastAsia="uk-UA"/>
          </w:rPr>
          <w:t>J. of Legal, Ethical and Regulatory Issues</w:t>
        </w:r>
      </w:hyperlink>
      <w:r w:rsidRPr="006E4675">
        <w:rPr>
          <w:rFonts w:ascii="Times New Roman" w:hAnsi="Times New Roman" w:cs="Times New Roman"/>
          <w:bCs/>
          <w:sz w:val="28"/>
          <w:szCs w:val="28"/>
          <w:shd w:val="clear" w:color="auto" w:fill="FFFFFF"/>
          <w:lang w:val="en-US" w:eastAsia="uk-UA"/>
        </w:rPr>
        <w:t xml:space="preserve">. – 2021. </w:t>
      </w:r>
      <w:proofErr w:type="gramStart"/>
      <w:r w:rsidRPr="006E4675">
        <w:rPr>
          <w:rFonts w:ascii="Times New Roman" w:hAnsi="Times New Roman" w:cs="Times New Roman"/>
          <w:bCs/>
          <w:sz w:val="28"/>
          <w:szCs w:val="28"/>
          <w:shd w:val="clear" w:color="auto" w:fill="FFFFFF"/>
          <w:lang w:val="en-US" w:eastAsia="uk-UA"/>
        </w:rPr>
        <w:t>–</w:t>
      </w:r>
      <w:r w:rsidRPr="006E4675">
        <w:rPr>
          <w:rFonts w:ascii="Times New Roman" w:hAnsi="Times New Roman" w:cs="Times New Roman"/>
          <w:sz w:val="28"/>
          <w:szCs w:val="28"/>
          <w:shd w:val="clear" w:color="auto" w:fill="FFFFFF"/>
          <w:lang w:val="en-US" w:eastAsia="uk-UA"/>
        </w:rPr>
        <w:t xml:space="preserve"> </w:t>
      </w:r>
      <w:r w:rsidRPr="006E4675">
        <w:rPr>
          <w:rFonts w:ascii="Times New Roman" w:hAnsi="Times New Roman" w:cs="Times New Roman"/>
          <w:sz w:val="28"/>
          <w:szCs w:val="28"/>
          <w:lang w:val="en-US" w:eastAsia="uk-UA"/>
        </w:rPr>
        <w:t> Vol</w:t>
      </w:r>
      <w:proofErr w:type="gramEnd"/>
      <w:r w:rsidRPr="006E4675">
        <w:rPr>
          <w:rFonts w:ascii="Times New Roman" w:hAnsi="Times New Roman" w:cs="Times New Roman"/>
          <w:sz w:val="28"/>
          <w:szCs w:val="28"/>
          <w:lang w:val="en-US" w:eastAsia="uk-UA"/>
        </w:rPr>
        <w:t>. 24, N 5. – P. </w:t>
      </w:r>
      <w:r w:rsidRPr="006E4675">
        <w:rPr>
          <w:rFonts w:ascii="Times New Roman" w:hAnsi="Times New Roman" w:cs="Times New Roman"/>
          <w:sz w:val="28"/>
          <w:szCs w:val="28"/>
          <w:shd w:val="clear" w:color="auto" w:fill="FFFFFF"/>
          <w:lang w:val="en-US" w:eastAsia="uk-UA"/>
        </w:rPr>
        <w:t>1–10.</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Pistan, C. </w:t>
      </w:r>
      <w:r w:rsidRPr="006E4675">
        <w:rPr>
          <w:rFonts w:ascii="Times New Roman" w:hAnsi="Times New Roman" w:cs="Times New Roman"/>
          <w:bCs/>
          <w:sz w:val="28"/>
          <w:szCs w:val="28"/>
          <w:shd w:val="clear" w:color="auto" w:fill="FFFFFF"/>
          <w:lang w:val="en-US"/>
        </w:rPr>
        <w:t>Authoritarian</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state</w:t>
      </w:r>
      <w:r w:rsidRPr="006E4675">
        <w:rPr>
          <w:rFonts w:ascii="Times New Roman" w:hAnsi="Times New Roman" w:cs="Times New Roman"/>
          <w:sz w:val="28"/>
          <w:szCs w:val="28"/>
          <w:shd w:val="clear" w:color="auto" w:fill="FFFFFF"/>
          <w:lang w:val="en-US"/>
        </w:rPr>
        <w:t>-</w:t>
      </w:r>
      <w:r w:rsidRPr="006E4675">
        <w:rPr>
          <w:rFonts w:ascii="Times New Roman" w:hAnsi="Times New Roman" w:cs="Times New Roman"/>
          <w:bCs/>
          <w:sz w:val="28"/>
          <w:szCs w:val="28"/>
          <w:shd w:val="clear" w:color="auto" w:fill="FFFFFF"/>
          <w:lang w:val="en-US"/>
        </w:rPr>
        <w:t>building</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through</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democratic</w:t>
      </w:r>
      <w:r w:rsidRPr="006E4675">
        <w:rPr>
          <w:rFonts w:ascii="Times New Roman" w:hAnsi="Times New Roman" w:cs="Times New Roman"/>
          <w:sz w:val="28"/>
          <w:szCs w:val="28"/>
          <w:shd w:val="clear" w:color="auto" w:fill="FFFFFF"/>
          <w:lang w:val="en-US"/>
        </w:rPr>
        <w:t>’ </w:t>
      </w:r>
      <w:r w:rsidRPr="006E4675">
        <w:rPr>
          <w:rFonts w:ascii="Times New Roman" w:hAnsi="Times New Roman" w:cs="Times New Roman"/>
          <w:bCs/>
          <w:sz w:val="28"/>
          <w:szCs w:val="28"/>
          <w:shd w:val="clear" w:color="auto" w:fill="FFFFFF"/>
          <w:lang w:val="en-US"/>
        </w:rPr>
        <w:t>Constitutions</w:t>
      </w:r>
      <w:r w:rsidRPr="006E4675">
        <w:rPr>
          <w:rFonts w:ascii="Times New Roman" w:hAnsi="Times New Roman" w:cs="Times New Roman"/>
          <w:sz w:val="28"/>
          <w:szCs w:val="28"/>
          <w:lang w:val="en-US"/>
        </w:rPr>
        <w:t xml:space="preserve">, Lessons from Central Asia [Text] / C. Pistan // </w:t>
      </w:r>
      <w:r w:rsidRPr="006E4675">
        <w:rPr>
          <w:rStyle w:val="ac"/>
          <w:rFonts w:ascii="Times New Roman" w:hAnsi="Times New Roman" w:cs="Times New Roman"/>
          <w:bCs/>
          <w:i w:val="0"/>
          <w:iCs w:val="0"/>
          <w:sz w:val="28"/>
          <w:szCs w:val="28"/>
          <w:shd w:val="clear" w:color="auto" w:fill="FFFFFF"/>
          <w:lang w:val="en-US"/>
        </w:rPr>
        <w:t>Percorsi costituzionali</w:t>
      </w:r>
      <w:r w:rsidRPr="006E4675">
        <w:rPr>
          <w:rFonts w:ascii="Times New Roman" w:hAnsi="Times New Roman" w:cs="Times New Roman"/>
          <w:sz w:val="28"/>
          <w:szCs w:val="28"/>
          <w:lang w:val="en-US"/>
        </w:rPr>
        <w:t>. – 2020. – N 1/3. –    P. 38–74.</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Constitutional of the Republic of Kazakhstan (July, 30, 2022)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w:t>
      </w:r>
      <w:hyperlink r:id="rId49" w:anchor="sub_id=0" w:history="1">
        <w:r w:rsidRPr="006E4675">
          <w:rPr>
            <w:rStyle w:val="a8"/>
            <w:rFonts w:ascii="Times New Roman" w:hAnsi="Times New Roman" w:cs="Times New Roman"/>
            <w:color w:val="auto"/>
            <w:sz w:val="28"/>
            <w:szCs w:val="28"/>
            <w:u w:val="none"/>
            <w:lang w:val="en-US"/>
          </w:rPr>
          <w:t>https://online.zakon.kz/document/?doc_id=1005029#sub_id=0</w:t>
        </w:r>
      </w:hyperlink>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Загл</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экрана</w:t>
      </w:r>
      <w:r w:rsidRPr="006E4675">
        <w:rPr>
          <w:rFonts w:ascii="Times New Roman" w:hAnsi="Times New Roman" w:cs="Times New Roman"/>
          <w:sz w:val="28"/>
          <w:szCs w:val="28"/>
          <w:lang w:val="en-US"/>
        </w:rPr>
        <w:t>.</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eastAsia="Times New Roman" w:hAnsi="Times New Roman" w:cs="Times New Roman"/>
          <w:sz w:val="28"/>
          <w:szCs w:val="28"/>
          <w:lang w:val="en" w:eastAsia="uk-UA"/>
        </w:rPr>
        <w:t>Constitution of the Kyrgyz Republic (July, 30, 2022)</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w:t>
      </w:r>
      <w:hyperlink r:id="rId50" w:history="1">
        <w:r w:rsidRPr="006E4675">
          <w:rPr>
            <w:rStyle w:val="a8"/>
            <w:rFonts w:ascii="Times New Roman" w:eastAsia="Times New Roman" w:hAnsi="Times New Roman" w:cs="Times New Roman"/>
            <w:color w:val="auto"/>
            <w:sz w:val="28"/>
            <w:szCs w:val="28"/>
            <w:u w:val="none"/>
            <w:lang w:val="en" w:eastAsia="uk-UA"/>
          </w:rPr>
          <w:t>http://cbd.minjust.gov.kg/act/view/ru-ru/1?cl=ru-ru</w:t>
        </w:r>
      </w:hyperlink>
      <w:r w:rsidRPr="006E4675">
        <w:rPr>
          <w:rFonts w:ascii="Times New Roman" w:eastAsia="Times New Roman" w:hAnsi="Times New Roman" w:cs="Times New Roman"/>
          <w:sz w:val="28"/>
          <w:szCs w:val="28"/>
          <w:lang w:val="en" w:eastAsia="uk-UA"/>
        </w:rPr>
        <w:t xml:space="preserve">. </w:t>
      </w:r>
      <w:r w:rsidRPr="006E4675">
        <w:rPr>
          <w:rFonts w:ascii="Times New Roman" w:eastAsia="Times New Roman" w:hAnsi="Times New Roman" w:cs="Times New Roman"/>
          <w:sz w:val="28"/>
          <w:szCs w:val="28"/>
          <w:lang w:eastAsia="uk-UA"/>
        </w:rPr>
        <w:t>Загл</w:t>
      </w:r>
      <w:r w:rsidRPr="006E4675">
        <w:rPr>
          <w:rFonts w:ascii="Times New Roman" w:eastAsia="Times New Roman" w:hAnsi="Times New Roman" w:cs="Times New Roman"/>
          <w:sz w:val="28"/>
          <w:szCs w:val="28"/>
          <w:lang w:val="en-US" w:eastAsia="uk-UA"/>
        </w:rPr>
        <w:t xml:space="preserve">. </w:t>
      </w:r>
      <w:r w:rsidRPr="006E4675">
        <w:rPr>
          <w:rFonts w:ascii="Times New Roman" w:eastAsia="Times New Roman" w:hAnsi="Times New Roman" w:cs="Times New Roman"/>
          <w:sz w:val="28"/>
          <w:szCs w:val="28"/>
          <w:lang w:eastAsia="uk-UA"/>
        </w:rPr>
        <w:t>с</w:t>
      </w:r>
      <w:r w:rsidRPr="006E4675">
        <w:rPr>
          <w:rFonts w:ascii="Times New Roman" w:eastAsia="Times New Roman" w:hAnsi="Times New Roman" w:cs="Times New Roman"/>
          <w:sz w:val="28"/>
          <w:szCs w:val="28"/>
          <w:lang w:val="en-US" w:eastAsia="uk-UA"/>
        </w:rPr>
        <w:t xml:space="preserve"> </w:t>
      </w:r>
      <w:r w:rsidRPr="006E4675">
        <w:rPr>
          <w:rFonts w:ascii="Times New Roman" w:eastAsia="Times New Roman" w:hAnsi="Times New Roman" w:cs="Times New Roman"/>
          <w:sz w:val="28"/>
          <w:szCs w:val="28"/>
          <w:lang w:eastAsia="uk-UA"/>
        </w:rPr>
        <w:t>экрана</w:t>
      </w:r>
      <w:r w:rsidRPr="006E4675">
        <w:rPr>
          <w:rFonts w:ascii="Times New Roman" w:eastAsia="Times New Roman" w:hAnsi="Times New Roman" w:cs="Times New Roman"/>
          <w:sz w:val="28"/>
          <w:szCs w:val="28"/>
          <w:lang w:val="en-US" w:eastAsia="uk-UA"/>
        </w:rPr>
        <w:t>.</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 xml:space="preserve">Constitutional Development Stages in Kyrgyzstan [Text] / A. Duishonbaeva, A. Atantaev, Akparali kyzy, T. [et al.] / </w:t>
      </w:r>
      <w:r w:rsidRPr="006E4675">
        <w:rPr>
          <w:rFonts w:ascii="Times New Roman" w:hAnsi="Times New Roman" w:cs="Times New Roman"/>
          <w:iCs/>
          <w:sz w:val="28"/>
          <w:szCs w:val="28"/>
          <w:shd w:val="clear" w:color="auto" w:fill="FFFFFF"/>
          <w:lang w:val="en-US"/>
        </w:rPr>
        <w:t>Open J. of Social Sci</w:t>
      </w:r>
      <w:r w:rsidRPr="006E4675">
        <w:rPr>
          <w:rFonts w:ascii="Times New Roman" w:hAnsi="Times New Roman" w:cs="Times New Roman"/>
          <w:sz w:val="28"/>
          <w:szCs w:val="28"/>
          <w:shd w:val="clear" w:color="auto" w:fill="FFFFFF"/>
          <w:lang w:val="en-US"/>
        </w:rPr>
        <w:t xml:space="preserve">. – 2021. – Vol. </w:t>
      </w:r>
      <w:r w:rsidRPr="006E4675">
        <w:rPr>
          <w:rFonts w:ascii="Times New Roman" w:hAnsi="Times New Roman" w:cs="Times New Roman"/>
          <w:bCs/>
          <w:sz w:val="28"/>
          <w:szCs w:val="28"/>
          <w:shd w:val="clear" w:color="auto" w:fill="FFFFFF"/>
          <w:lang w:val="en-US"/>
        </w:rPr>
        <w:t>9</w:t>
      </w:r>
      <w:r w:rsidRPr="006E4675">
        <w:rPr>
          <w:rFonts w:ascii="Times New Roman" w:hAnsi="Times New Roman" w:cs="Times New Roman"/>
          <w:sz w:val="28"/>
          <w:szCs w:val="28"/>
          <w:shd w:val="clear" w:color="auto" w:fill="FFFFFF"/>
          <w:lang w:val="en-US"/>
        </w:rPr>
        <w:t xml:space="preserve">, N 10. – P. 238–247. </w:t>
      </w:r>
    </w:p>
    <w:p w:rsidR="00D90435" w:rsidRPr="006E4675" w:rsidRDefault="006E7D4C"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hyperlink r:id="rId51" w:history="1">
        <w:r w:rsidR="00D90435" w:rsidRPr="006E4675">
          <w:rPr>
            <w:rFonts w:ascii="Times New Roman" w:eastAsia="Malgun Gothic" w:hAnsi="Times New Roman" w:cs="Times New Roman"/>
            <w:sz w:val="28"/>
            <w:szCs w:val="28"/>
            <w:lang w:val="en-US"/>
          </w:rPr>
          <w:t>Tohiri, D.</w:t>
        </w:r>
      </w:hyperlink>
      <w:r w:rsidR="00D90435" w:rsidRPr="006E4675">
        <w:rPr>
          <w:rFonts w:ascii="Times New Roman" w:hAnsi="Times New Roman" w:cs="Times New Roman"/>
          <w:sz w:val="28"/>
          <w:szCs w:val="28"/>
          <w:lang w:val="en-US"/>
        </w:rPr>
        <w:t xml:space="preserve"> </w:t>
      </w:r>
      <w:r w:rsidR="00D90435" w:rsidRPr="006E4675">
        <w:rPr>
          <w:rFonts w:ascii="Times New Roman" w:eastAsia="Times New Roman" w:hAnsi="Times New Roman" w:cs="Times New Roman"/>
          <w:sz w:val="28"/>
          <w:szCs w:val="28"/>
          <w:lang w:val="en-US" w:eastAsia="uk-UA"/>
        </w:rPr>
        <w:t>A study of the changes in the condition of political participation after the Color Revolution: Focusing on three post-Soviet countries [</w:t>
      </w:r>
      <w:r w:rsidR="00D90435" w:rsidRPr="006E4675">
        <w:rPr>
          <w:rFonts w:ascii="Times New Roman" w:eastAsia="Times New Roman" w:hAnsi="Times New Roman" w:cs="Times New Roman"/>
          <w:sz w:val="28"/>
          <w:szCs w:val="28"/>
          <w:lang w:eastAsia="uk-UA"/>
        </w:rPr>
        <w:t>Электронный</w:t>
      </w:r>
      <w:r w:rsidR="00D90435" w:rsidRPr="006E4675">
        <w:rPr>
          <w:rFonts w:ascii="Times New Roman" w:eastAsia="Times New Roman" w:hAnsi="Times New Roman" w:cs="Times New Roman"/>
          <w:sz w:val="28"/>
          <w:szCs w:val="28"/>
          <w:lang w:val="en-US" w:eastAsia="uk-UA"/>
        </w:rPr>
        <w:t xml:space="preserve"> </w:t>
      </w:r>
      <w:r w:rsidR="00D90435" w:rsidRPr="006E4675">
        <w:rPr>
          <w:rFonts w:ascii="Times New Roman" w:eastAsia="Times New Roman" w:hAnsi="Times New Roman" w:cs="Times New Roman"/>
          <w:sz w:val="28"/>
          <w:szCs w:val="28"/>
          <w:lang w:eastAsia="uk-UA"/>
        </w:rPr>
        <w:t>ресурс</w:t>
      </w:r>
      <w:r w:rsidR="00D90435" w:rsidRPr="006E4675">
        <w:rPr>
          <w:rFonts w:ascii="Times New Roman" w:eastAsia="Times New Roman" w:hAnsi="Times New Roman" w:cs="Times New Roman"/>
          <w:sz w:val="28"/>
          <w:szCs w:val="28"/>
          <w:lang w:val="en-US" w:eastAsia="uk-UA"/>
        </w:rPr>
        <w:t xml:space="preserve">] / D. </w:t>
      </w:r>
      <w:hyperlink r:id="rId52" w:history="1">
        <w:r w:rsidR="00D90435" w:rsidRPr="006E4675">
          <w:rPr>
            <w:rFonts w:ascii="Times New Roman" w:eastAsia="Malgun Gothic" w:hAnsi="Times New Roman" w:cs="Times New Roman"/>
            <w:sz w:val="28"/>
            <w:szCs w:val="28"/>
            <w:lang w:val="en-US"/>
          </w:rPr>
          <w:t>Tohiri</w:t>
        </w:r>
      </w:hyperlink>
      <w:r w:rsidR="00D90435" w:rsidRPr="006E4675">
        <w:rPr>
          <w:rFonts w:ascii="Times New Roman" w:eastAsia="Malgun Gothic" w:hAnsi="Times New Roman" w:cs="Times New Roman"/>
          <w:sz w:val="28"/>
          <w:szCs w:val="28"/>
        </w:rPr>
        <w:t xml:space="preserve">. – 2021. – Режим доступа: </w:t>
      </w:r>
      <w:r w:rsidR="00D90435" w:rsidRPr="006E4675">
        <w:rPr>
          <w:rFonts w:ascii="Times New Roman" w:eastAsia="Times New Roman" w:hAnsi="Times New Roman" w:cs="Times New Roman"/>
          <w:sz w:val="28"/>
          <w:szCs w:val="28"/>
          <w:lang w:eastAsia="uk-UA"/>
        </w:rPr>
        <w:t xml:space="preserve"> </w:t>
      </w:r>
      <w:hyperlink r:id="rId53" w:history="1">
        <w:r w:rsidR="00D90435" w:rsidRPr="006E4675">
          <w:rPr>
            <w:rStyle w:val="a8"/>
            <w:rFonts w:ascii="Times New Roman" w:eastAsia="Times New Roman" w:hAnsi="Times New Roman" w:cs="Times New Roman"/>
            <w:color w:val="auto"/>
            <w:sz w:val="28"/>
            <w:szCs w:val="28"/>
            <w:u w:val="none"/>
            <w:lang w:val="en-US" w:eastAsia="uk-UA"/>
          </w:rPr>
          <w:t>https</w:t>
        </w:r>
        <w:r w:rsidR="00D90435" w:rsidRPr="006E4675">
          <w:rPr>
            <w:rStyle w:val="a8"/>
            <w:rFonts w:ascii="Times New Roman" w:eastAsia="Times New Roman" w:hAnsi="Times New Roman" w:cs="Times New Roman"/>
            <w:color w:val="auto"/>
            <w:sz w:val="28"/>
            <w:szCs w:val="28"/>
            <w:u w:val="none"/>
            <w:lang w:eastAsia="uk-UA"/>
          </w:rPr>
          <w:t>://</w:t>
        </w:r>
        <w:r w:rsidR="00D90435" w:rsidRPr="006E4675">
          <w:rPr>
            <w:rStyle w:val="a8"/>
            <w:rFonts w:ascii="Times New Roman" w:eastAsia="Times New Roman" w:hAnsi="Times New Roman" w:cs="Times New Roman"/>
            <w:color w:val="auto"/>
            <w:sz w:val="28"/>
            <w:szCs w:val="28"/>
            <w:u w:val="none"/>
            <w:lang w:val="en-US" w:eastAsia="uk-UA"/>
          </w:rPr>
          <w:t>repository</w:t>
        </w:r>
        <w:r w:rsidR="00D90435" w:rsidRPr="006E4675">
          <w:rPr>
            <w:rStyle w:val="a8"/>
            <w:rFonts w:ascii="Times New Roman" w:eastAsia="Times New Roman" w:hAnsi="Times New Roman" w:cs="Times New Roman"/>
            <w:color w:val="auto"/>
            <w:sz w:val="28"/>
            <w:szCs w:val="28"/>
            <w:u w:val="none"/>
            <w:lang w:eastAsia="uk-UA"/>
          </w:rPr>
          <w:t>.</w:t>
        </w:r>
        <w:r w:rsidR="00D90435" w:rsidRPr="006E4675">
          <w:rPr>
            <w:rStyle w:val="a8"/>
            <w:rFonts w:ascii="Times New Roman" w:eastAsia="Times New Roman" w:hAnsi="Times New Roman" w:cs="Times New Roman"/>
            <w:color w:val="auto"/>
            <w:sz w:val="28"/>
            <w:szCs w:val="28"/>
            <w:u w:val="none"/>
            <w:lang w:val="en-US" w:eastAsia="uk-UA"/>
          </w:rPr>
          <w:t>pknu</w:t>
        </w:r>
        <w:r w:rsidR="00D90435" w:rsidRPr="006E4675">
          <w:rPr>
            <w:rStyle w:val="a8"/>
            <w:rFonts w:ascii="Times New Roman" w:eastAsia="Times New Roman" w:hAnsi="Times New Roman" w:cs="Times New Roman"/>
            <w:color w:val="auto"/>
            <w:sz w:val="28"/>
            <w:szCs w:val="28"/>
            <w:u w:val="none"/>
            <w:lang w:eastAsia="uk-UA"/>
          </w:rPr>
          <w:t>.</w:t>
        </w:r>
        <w:r w:rsidR="00D90435" w:rsidRPr="006E4675">
          <w:rPr>
            <w:rStyle w:val="a8"/>
            <w:rFonts w:ascii="Times New Roman" w:eastAsia="Times New Roman" w:hAnsi="Times New Roman" w:cs="Times New Roman"/>
            <w:color w:val="auto"/>
            <w:sz w:val="28"/>
            <w:szCs w:val="28"/>
            <w:u w:val="none"/>
            <w:lang w:val="en-US" w:eastAsia="uk-UA"/>
          </w:rPr>
          <w:t>ac</w:t>
        </w:r>
        <w:r w:rsidR="00D90435" w:rsidRPr="006E4675">
          <w:rPr>
            <w:rStyle w:val="a8"/>
            <w:rFonts w:ascii="Times New Roman" w:eastAsia="Times New Roman" w:hAnsi="Times New Roman" w:cs="Times New Roman"/>
            <w:color w:val="auto"/>
            <w:sz w:val="28"/>
            <w:szCs w:val="28"/>
            <w:u w:val="none"/>
            <w:lang w:eastAsia="uk-UA"/>
          </w:rPr>
          <w:t>.</w:t>
        </w:r>
        <w:r w:rsidR="00D90435" w:rsidRPr="006E4675">
          <w:rPr>
            <w:rStyle w:val="a8"/>
            <w:rFonts w:ascii="Times New Roman" w:eastAsia="Times New Roman" w:hAnsi="Times New Roman" w:cs="Times New Roman"/>
            <w:color w:val="auto"/>
            <w:sz w:val="28"/>
            <w:szCs w:val="28"/>
            <w:u w:val="none"/>
            <w:lang w:val="en-US" w:eastAsia="uk-UA"/>
          </w:rPr>
          <w:t>kr</w:t>
        </w:r>
        <w:r w:rsidR="00D90435" w:rsidRPr="006E4675">
          <w:rPr>
            <w:rStyle w:val="a8"/>
            <w:rFonts w:ascii="Times New Roman" w:eastAsia="Times New Roman" w:hAnsi="Times New Roman" w:cs="Times New Roman"/>
            <w:color w:val="auto"/>
            <w:sz w:val="28"/>
            <w:szCs w:val="28"/>
            <w:u w:val="none"/>
            <w:lang w:eastAsia="uk-UA"/>
          </w:rPr>
          <w:t>:8443/</w:t>
        </w:r>
        <w:r w:rsidR="00D90435" w:rsidRPr="006E4675">
          <w:rPr>
            <w:rStyle w:val="a8"/>
            <w:rFonts w:ascii="Times New Roman" w:eastAsia="Times New Roman" w:hAnsi="Times New Roman" w:cs="Times New Roman"/>
            <w:color w:val="auto"/>
            <w:sz w:val="28"/>
            <w:szCs w:val="28"/>
            <w:u w:val="none"/>
            <w:lang w:val="en-US" w:eastAsia="uk-UA"/>
          </w:rPr>
          <w:t>handle</w:t>
        </w:r>
        <w:r w:rsidR="00D90435" w:rsidRPr="006E4675">
          <w:rPr>
            <w:rStyle w:val="a8"/>
            <w:rFonts w:ascii="Times New Roman" w:eastAsia="Times New Roman" w:hAnsi="Times New Roman" w:cs="Times New Roman"/>
            <w:color w:val="auto"/>
            <w:sz w:val="28"/>
            <w:szCs w:val="28"/>
            <w:u w:val="none"/>
            <w:lang w:eastAsia="uk-UA"/>
          </w:rPr>
          <w:t>/2021.</w:t>
        </w:r>
        <w:r w:rsidR="00D90435" w:rsidRPr="006E4675">
          <w:rPr>
            <w:rStyle w:val="a8"/>
            <w:rFonts w:ascii="Times New Roman" w:eastAsia="Times New Roman" w:hAnsi="Times New Roman" w:cs="Times New Roman"/>
            <w:color w:val="auto"/>
            <w:sz w:val="28"/>
            <w:szCs w:val="28"/>
            <w:u w:val="none"/>
            <w:lang w:val="en-US" w:eastAsia="uk-UA"/>
          </w:rPr>
          <w:t>oak</w:t>
        </w:r>
        <w:r w:rsidR="00D90435" w:rsidRPr="006E4675">
          <w:rPr>
            <w:rStyle w:val="a8"/>
            <w:rFonts w:ascii="Times New Roman" w:eastAsia="Times New Roman" w:hAnsi="Times New Roman" w:cs="Times New Roman"/>
            <w:color w:val="auto"/>
            <w:sz w:val="28"/>
            <w:szCs w:val="28"/>
            <w:u w:val="none"/>
            <w:lang w:eastAsia="uk-UA"/>
          </w:rPr>
          <w:t>/1067</w:t>
        </w:r>
      </w:hyperlink>
      <w:r w:rsidR="00D90435" w:rsidRPr="006E4675">
        <w:rPr>
          <w:rFonts w:ascii="Times New Roman" w:eastAsia="Times New Roman" w:hAnsi="Times New Roman" w:cs="Times New Roman"/>
          <w:sz w:val="28"/>
          <w:szCs w:val="28"/>
          <w:lang w:eastAsia="uk-UA"/>
        </w:rPr>
        <w:t>. – Загл. с экрана.</w:t>
      </w:r>
    </w:p>
    <w:p w:rsidR="00D90435" w:rsidRPr="006E4675" w:rsidRDefault="006E7D4C"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hyperlink r:id="rId54" w:anchor="!" w:history="1">
        <w:r w:rsidR="00D90435" w:rsidRPr="006E4675">
          <w:rPr>
            <w:rStyle w:val="text"/>
            <w:rFonts w:ascii="Times New Roman" w:hAnsi="Times New Roman" w:cs="Times New Roman"/>
            <w:sz w:val="28"/>
            <w:szCs w:val="28"/>
            <w:lang w:val="en-US"/>
          </w:rPr>
          <w:t>Sayabayev</w:t>
        </w:r>
      </w:hyperlink>
      <w:r w:rsidR="00D90435" w:rsidRPr="006E4675">
        <w:rPr>
          <w:rStyle w:val="text"/>
          <w:rFonts w:ascii="Times New Roman" w:hAnsi="Times New Roman" w:cs="Times New Roman"/>
          <w:sz w:val="28"/>
          <w:szCs w:val="28"/>
          <w:lang w:val="en-US"/>
        </w:rPr>
        <w:t>,</w:t>
      </w:r>
      <w:r w:rsidR="00D90435" w:rsidRPr="006E4675">
        <w:rPr>
          <w:rFonts w:ascii="Times New Roman" w:hAnsi="Times New Roman" w:cs="Times New Roman"/>
          <w:sz w:val="28"/>
          <w:szCs w:val="28"/>
          <w:lang w:val="en-US"/>
        </w:rPr>
        <w:t xml:space="preserve"> D. </w:t>
      </w:r>
      <w:r w:rsidR="00D90435" w:rsidRPr="006E4675">
        <w:rPr>
          <w:rFonts w:ascii="Times New Roman" w:hAnsi="Times New Roman" w:cs="Times New Roman"/>
          <w:bCs/>
          <w:kern w:val="36"/>
          <w:sz w:val="28"/>
          <w:szCs w:val="28"/>
          <w:lang w:val="en-US" w:eastAsia="uk-UA"/>
        </w:rPr>
        <w:t xml:space="preserve">Sociopolitical associations in independent Kazakhstan: Evolution of the phenomenon [Text] / D. </w:t>
      </w:r>
      <w:hyperlink r:id="rId55" w:anchor="!" w:history="1">
        <w:r w:rsidR="00D90435" w:rsidRPr="006E4675">
          <w:rPr>
            <w:rStyle w:val="text"/>
            <w:rFonts w:ascii="Times New Roman" w:hAnsi="Times New Roman" w:cs="Times New Roman"/>
            <w:sz w:val="28"/>
            <w:szCs w:val="28"/>
            <w:lang w:val="en-US"/>
          </w:rPr>
          <w:t>Sayabayev</w:t>
        </w:r>
      </w:hyperlink>
      <w:r w:rsidR="00D90435" w:rsidRPr="006E4675">
        <w:rPr>
          <w:rStyle w:val="text"/>
          <w:rFonts w:ascii="Times New Roman" w:hAnsi="Times New Roman" w:cs="Times New Roman"/>
          <w:sz w:val="28"/>
          <w:szCs w:val="28"/>
          <w:lang w:val="en-US"/>
        </w:rPr>
        <w:t xml:space="preserve"> //</w:t>
      </w:r>
      <w:r w:rsidR="00D90435" w:rsidRPr="006E4675">
        <w:rPr>
          <w:rFonts w:ascii="Times New Roman" w:hAnsi="Times New Roman" w:cs="Times New Roman"/>
          <w:bCs/>
          <w:kern w:val="36"/>
          <w:sz w:val="28"/>
          <w:szCs w:val="28"/>
          <w:lang w:val="en-US" w:eastAsia="uk-UA"/>
        </w:rPr>
        <w:t xml:space="preserve"> </w:t>
      </w:r>
      <w:hyperlink r:id="rId56" w:tooltip="Go to Pacific Science Review B: Humanities and Social Sciences on ScienceDirect" w:history="1">
        <w:r w:rsidR="00D90435" w:rsidRPr="006E4675">
          <w:rPr>
            <w:rFonts w:ascii="Times New Roman" w:hAnsi="Times New Roman" w:cs="Times New Roman"/>
            <w:bCs/>
            <w:sz w:val="28"/>
            <w:szCs w:val="28"/>
            <w:lang w:val="en-US" w:eastAsia="uk-UA"/>
          </w:rPr>
          <w:t>Pacific Sci. Rev. B: Humanities and Social Sci.</w:t>
        </w:r>
      </w:hyperlink>
      <w:r w:rsidR="00D90435" w:rsidRPr="006E4675">
        <w:rPr>
          <w:rFonts w:ascii="Times New Roman" w:hAnsi="Times New Roman" w:cs="Times New Roman"/>
          <w:bCs/>
          <w:sz w:val="28"/>
          <w:szCs w:val="28"/>
          <w:lang w:val="en-US" w:eastAsia="uk-UA"/>
        </w:rPr>
        <w:t xml:space="preserve"> – 2016. – </w:t>
      </w:r>
      <w:hyperlink r:id="rId57" w:tooltip="Go to table of contents for this volume/issue" w:history="1">
        <w:r w:rsidR="00D90435" w:rsidRPr="006E4675">
          <w:rPr>
            <w:rFonts w:ascii="Times New Roman" w:hAnsi="Times New Roman" w:cs="Times New Roman"/>
            <w:sz w:val="28"/>
            <w:szCs w:val="28"/>
            <w:lang w:val="en-US"/>
          </w:rPr>
          <w:t>Vol. 2, N 3</w:t>
        </w:r>
      </w:hyperlink>
      <w:r w:rsidR="00D90435" w:rsidRPr="006E4675">
        <w:rPr>
          <w:rFonts w:ascii="Times New Roman" w:hAnsi="Times New Roman" w:cs="Times New Roman"/>
          <w:sz w:val="28"/>
          <w:szCs w:val="28"/>
          <w:lang w:val="en-US"/>
        </w:rPr>
        <w:t>. – P. 94–99.</w:t>
      </w:r>
    </w:p>
    <w:p w:rsidR="00D90435" w:rsidRPr="006E4675" w:rsidRDefault="006E7D4C"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hyperlink r:id="rId58" w:history="1">
        <w:r w:rsidR="00D90435" w:rsidRPr="006E4675">
          <w:rPr>
            <w:rFonts w:ascii="Times New Roman" w:hAnsi="Times New Roman" w:cs="Times New Roman"/>
            <w:bCs/>
            <w:sz w:val="28"/>
            <w:szCs w:val="28"/>
            <w:shd w:val="clear" w:color="auto" w:fill="FFFFFF"/>
            <w:lang w:val="en-US"/>
          </w:rPr>
          <w:t>Siegel</w:t>
        </w:r>
      </w:hyperlink>
      <w:r w:rsidR="00D90435" w:rsidRPr="006E4675">
        <w:rPr>
          <w:rFonts w:ascii="Times New Roman" w:hAnsi="Times New Roman" w:cs="Times New Roman"/>
          <w:bCs/>
          <w:sz w:val="28"/>
          <w:szCs w:val="28"/>
          <w:shd w:val="clear" w:color="auto" w:fill="FFFFFF"/>
          <w:lang w:val="en-US"/>
        </w:rPr>
        <w:t>,</w:t>
      </w:r>
      <w:r w:rsidR="00D90435" w:rsidRPr="006E4675">
        <w:rPr>
          <w:rFonts w:ascii="Times New Roman" w:hAnsi="Times New Roman" w:cs="Times New Roman"/>
          <w:sz w:val="28"/>
          <w:szCs w:val="28"/>
          <w:lang w:val="en-US"/>
        </w:rPr>
        <w:t xml:space="preserve"> D. </w:t>
      </w:r>
      <w:r w:rsidR="00D90435" w:rsidRPr="006E4675">
        <w:rPr>
          <w:rFonts w:ascii="Times New Roman" w:hAnsi="Times New Roman" w:cs="Times New Roman"/>
          <w:bCs/>
          <w:kern w:val="36"/>
          <w:sz w:val="28"/>
          <w:szCs w:val="28"/>
          <w:lang w:val="en-US" w:eastAsia="uk-UA"/>
        </w:rPr>
        <w:t xml:space="preserve">Decentralization, legitimacy, and democracy in post-Soviet Central Asia [Text] </w:t>
      </w:r>
      <w:proofErr w:type="gramStart"/>
      <w:r w:rsidR="00D90435" w:rsidRPr="006E4675">
        <w:rPr>
          <w:rFonts w:ascii="Times New Roman" w:hAnsi="Times New Roman" w:cs="Times New Roman"/>
          <w:bCs/>
          <w:kern w:val="36"/>
          <w:sz w:val="28"/>
          <w:szCs w:val="28"/>
          <w:lang w:val="en-US" w:eastAsia="uk-UA"/>
        </w:rPr>
        <w:t>/  D</w:t>
      </w:r>
      <w:proofErr w:type="gramEnd"/>
      <w:r w:rsidR="00D90435" w:rsidRPr="006E4675">
        <w:rPr>
          <w:rFonts w:ascii="Times New Roman" w:hAnsi="Times New Roman" w:cs="Times New Roman"/>
          <w:bCs/>
          <w:kern w:val="36"/>
          <w:sz w:val="28"/>
          <w:szCs w:val="28"/>
          <w:lang w:val="en-US" w:eastAsia="uk-UA"/>
        </w:rPr>
        <w:t xml:space="preserve">. </w:t>
      </w:r>
      <w:hyperlink r:id="rId59" w:history="1">
        <w:r w:rsidR="00D90435" w:rsidRPr="006E4675">
          <w:rPr>
            <w:rFonts w:ascii="Times New Roman" w:hAnsi="Times New Roman" w:cs="Times New Roman"/>
            <w:bCs/>
            <w:sz w:val="28"/>
            <w:szCs w:val="28"/>
            <w:shd w:val="clear" w:color="auto" w:fill="FFFFFF"/>
            <w:lang w:val="en-US"/>
          </w:rPr>
          <w:t>Siegel</w:t>
        </w:r>
      </w:hyperlink>
      <w:r w:rsidR="00D90435" w:rsidRPr="006E4675">
        <w:rPr>
          <w:rFonts w:ascii="Times New Roman" w:hAnsi="Times New Roman" w:cs="Times New Roman"/>
          <w:bCs/>
          <w:sz w:val="28"/>
          <w:szCs w:val="28"/>
          <w:shd w:val="clear" w:color="auto" w:fill="FFFFFF"/>
          <w:lang w:val="en-US"/>
        </w:rPr>
        <w:t xml:space="preserve"> </w:t>
      </w:r>
      <w:r w:rsidR="00D90435" w:rsidRPr="006E4675">
        <w:rPr>
          <w:rFonts w:ascii="Times New Roman" w:hAnsi="Times New Roman" w:cs="Times New Roman"/>
          <w:bCs/>
          <w:kern w:val="36"/>
          <w:sz w:val="28"/>
          <w:szCs w:val="28"/>
          <w:lang w:val="en-US" w:eastAsia="uk-UA"/>
        </w:rPr>
        <w:t xml:space="preserve">// J. of Eurasian Studies. – 2021. – Vol. </w:t>
      </w:r>
      <w:hyperlink r:id="rId60" w:history="1">
        <w:r w:rsidR="00D90435" w:rsidRPr="006E4675">
          <w:rPr>
            <w:rFonts w:ascii="Times New Roman" w:hAnsi="Times New Roman" w:cs="Times New Roman"/>
            <w:sz w:val="28"/>
            <w:szCs w:val="28"/>
            <w:shd w:val="clear" w:color="auto" w:fill="FFFFFF"/>
            <w:lang w:val="en-US"/>
          </w:rPr>
          <w:t>13, N 1. – </w:t>
        </w:r>
      </w:hyperlink>
      <w:r w:rsidR="00D90435" w:rsidRPr="006E4675">
        <w:rPr>
          <w:rFonts w:ascii="Times New Roman" w:hAnsi="Times New Roman" w:cs="Times New Roman"/>
          <w:sz w:val="28"/>
          <w:szCs w:val="28"/>
          <w:shd w:val="clear" w:color="auto" w:fill="FFFFFF"/>
          <w:lang w:val="en-US"/>
        </w:rPr>
        <w:t>P. 66–81.</w:t>
      </w:r>
    </w:p>
    <w:p w:rsidR="00D90435" w:rsidRPr="006E4675" w:rsidRDefault="006E7D4C"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hyperlink r:id="rId61" w:history="1">
        <w:r w:rsidR="00D90435" w:rsidRPr="006E4675">
          <w:rPr>
            <w:rFonts w:ascii="Times New Roman" w:hAnsi="Times New Roman" w:cs="Times New Roman"/>
            <w:sz w:val="28"/>
            <w:szCs w:val="28"/>
            <w:bdr w:val="none" w:sz="0" w:space="0" w:color="auto" w:frame="1"/>
            <w:shd w:val="clear" w:color="auto" w:fill="FFFFFF"/>
            <w:lang w:val="en-US"/>
          </w:rPr>
          <w:t>Williams</w:t>
        </w:r>
      </w:hyperlink>
      <w:r w:rsidR="00D90435" w:rsidRPr="006E4675">
        <w:rPr>
          <w:rFonts w:ascii="Times New Roman" w:hAnsi="Times New Roman" w:cs="Times New Roman"/>
          <w:sz w:val="28"/>
          <w:szCs w:val="28"/>
          <w:lang w:val="en-US"/>
        </w:rPr>
        <w:t xml:space="preserve">, N. W. </w:t>
      </w:r>
      <w:r w:rsidR="00D90435" w:rsidRPr="006E4675">
        <w:rPr>
          <w:rFonts w:ascii="Times New Roman" w:hAnsi="Times New Roman" w:cs="Times New Roman"/>
          <w:bCs/>
          <w:kern w:val="36"/>
          <w:sz w:val="28"/>
          <w:szCs w:val="28"/>
          <w:lang w:val="en-US" w:eastAsia="uk-UA"/>
        </w:rPr>
        <w:t xml:space="preserve">Captured Courts and Legitimized Autocrats: Transforming Kazakhstan’s Constitutional Court [Text] / N. W.  </w:t>
      </w:r>
      <w:hyperlink r:id="rId62" w:history="1">
        <w:r w:rsidR="00D90435" w:rsidRPr="006E4675">
          <w:rPr>
            <w:rFonts w:ascii="Times New Roman" w:hAnsi="Times New Roman" w:cs="Times New Roman"/>
            <w:sz w:val="28"/>
            <w:szCs w:val="28"/>
            <w:bdr w:val="none" w:sz="0" w:space="0" w:color="auto" w:frame="1"/>
            <w:shd w:val="clear" w:color="auto" w:fill="FFFFFF"/>
            <w:lang w:val="en-US"/>
          </w:rPr>
          <w:t>Williams</w:t>
        </w:r>
      </w:hyperlink>
      <w:r w:rsidR="00D90435" w:rsidRPr="006E4675">
        <w:rPr>
          <w:rFonts w:ascii="Times New Roman" w:hAnsi="Times New Roman" w:cs="Times New Roman"/>
          <w:sz w:val="28"/>
          <w:szCs w:val="28"/>
          <w:bdr w:val="none" w:sz="0" w:space="0" w:color="auto" w:frame="1"/>
          <w:shd w:val="clear" w:color="auto" w:fill="FFFFFF"/>
          <w:lang w:val="en-US"/>
        </w:rPr>
        <w:t>, M. Hanson //</w:t>
      </w:r>
      <w:hyperlink r:id="rId63" w:history="1">
        <w:r w:rsidR="00D90435" w:rsidRPr="006E4675">
          <w:rPr>
            <w:rFonts w:ascii="Times New Roman" w:hAnsi="Times New Roman" w:cs="Times New Roman"/>
            <w:sz w:val="28"/>
            <w:szCs w:val="28"/>
            <w:bdr w:val="none" w:sz="0" w:space="0" w:color="auto" w:frame="1"/>
            <w:lang w:val="en-US" w:eastAsia="uk-UA"/>
          </w:rPr>
          <w:t xml:space="preserve"> Law &amp; Social Inquiry</w:t>
        </w:r>
      </w:hyperlink>
      <w:r w:rsidR="00D90435" w:rsidRPr="006E4675">
        <w:rPr>
          <w:rFonts w:ascii="Times New Roman" w:hAnsi="Times New Roman" w:cs="Times New Roman"/>
          <w:sz w:val="28"/>
          <w:szCs w:val="28"/>
          <w:lang w:val="en-US" w:eastAsia="uk-UA"/>
        </w:rPr>
        <w:t xml:space="preserve">. – 2022. </w:t>
      </w:r>
      <w:proofErr w:type="gramStart"/>
      <w:r w:rsidR="00D90435" w:rsidRPr="006E4675">
        <w:rPr>
          <w:rFonts w:ascii="Times New Roman" w:hAnsi="Times New Roman" w:cs="Times New Roman"/>
          <w:sz w:val="28"/>
          <w:szCs w:val="28"/>
          <w:lang w:val="en-US" w:eastAsia="uk-UA"/>
        </w:rPr>
        <w:t xml:space="preserve">– </w:t>
      </w:r>
      <w:r w:rsidR="00D90435" w:rsidRPr="006E4675">
        <w:rPr>
          <w:rFonts w:ascii="Times New Roman" w:hAnsi="Times New Roman" w:cs="Times New Roman"/>
          <w:sz w:val="28"/>
          <w:szCs w:val="28"/>
          <w:bdr w:val="none" w:sz="0" w:space="0" w:color="auto" w:frame="1"/>
          <w:lang w:val="en-US" w:eastAsia="uk-UA"/>
        </w:rPr>
        <w:t> </w:t>
      </w:r>
      <w:r w:rsidR="00D90435" w:rsidRPr="006E4675">
        <w:rPr>
          <w:rFonts w:ascii="Times New Roman" w:hAnsi="Times New Roman" w:cs="Times New Roman"/>
          <w:sz w:val="28"/>
          <w:szCs w:val="28"/>
          <w:lang w:val="en-US"/>
        </w:rPr>
        <w:t>Vol</w:t>
      </w:r>
      <w:proofErr w:type="gramEnd"/>
      <w:r w:rsidR="00D90435" w:rsidRPr="006E4675">
        <w:rPr>
          <w:rFonts w:ascii="Times New Roman" w:hAnsi="Times New Roman" w:cs="Times New Roman"/>
          <w:sz w:val="28"/>
          <w:szCs w:val="28"/>
          <w:lang w:val="en-US"/>
        </w:rPr>
        <w:t>. 47, N 4</w:t>
      </w:r>
      <w:r w:rsidR="00D90435" w:rsidRPr="006E4675">
        <w:rPr>
          <w:rFonts w:ascii="Times New Roman" w:hAnsi="Times New Roman" w:cs="Times New Roman"/>
          <w:sz w:val="28"/>
          <w:szCs w:val="28"/>
          <w:bdr w:val="none" w:sz="0" w:space="0" w:color="auto" w:frame="1"/>
          <w:lang w:val="en-US" w:eastAsia="uk-UA"/>
        </w:rPr>
        <w:t>. – P. 1–33</w:t>
      </w:r>
      <w:r w:rsidR="00D90435" w:rsidRPr="006E4675">
        <w:rPr>
          <w:rFonts w:ascii="Times New Roman" w:hAnsi="Times New Roman" w:cs="Times New Roman"/>
          <w:sz w:val="28"/>
          <w:szCs w:val="28"/>
          <w:lang w:val="en-US" w:eastAsia="uk-UA"/>
        </w:rPr>
        <w:t xml:space="preserve">. </w:t>
      </w:r>
    </w:p>
    <w:p w:rsidR="00D90435" w:rsidRPr="006E4675" w:rsidRDefault="006E7D4C"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hyperlink r:id="rId64" w:anchor="auth-Sofia-Tipaldou" w:history="1">
        <w:r w:rsidR="00D90435" w:rsidRPr="006E4675">
          <w:rPr>
            <w:rFonts w:ascii="Times New Roman" w:hAnsi="Times New Roman" w:cs="Times New Roman"/>
            <w:sz w:val="28"/>
            <w:szCs w:val="28"/>
            <w:shd w:val="clear" w:color="auto" w:fill="FCFCFC"/>
            <w:lang w:val="en-US"/>
          </w:rPr>
          <w:t>Tipaldou</w:t>
        </w:r>
      </w:hyperlink>
      <w:r w:rsidR="00D90435" w:rsidRPr="006E4675">
        <w:rPr>
          <w:rFonts w:ascii="Times New Roman" w:hAnsi="Times New Roman" w:cs="Times New Roman"/>
          <w:sz w:val="28"/>
          <w:szCs w:val="28"/>
          <w:lang w:val="en-US"/>
        </w:rPr>
        <w:t xml:space="preserve">, S. </w:t>
      </w:r>
      <w:r w:rsidR="00D90435" w:rsidRPr="006E4675">
        <w:rPr>
          <w:rFonts w:ascii="Times New Roman" w:hAnsi="Times New Roman" w:cs="Times New Roman"/>
          <w:kern w:val="36"/>
          <w:sz w:val="28"/>
          <w:szCs w:val="28"/>
          <w:lang w:val="en-US" w:eastAsia="uk-UA"/>
        </w:rPr>
        <w:t xml:space="preserve">Kazakhstan 2.0: Change and Continuity? [Text] / S. </w:t>
      </w:r>
      <w:hyperlink r:id="rId65" w:anchor="auth-Sofia-Tipaldou" w:history="1">
        <w:r w:rsidR="00D90435" w:rsidRPr="006E4675">
          <w:rPr>
            <w:rFonts w:ascii="Times New Roman" w:hAnsi="Times New Roman" w:cs="Times New Roman"/>
            <w:sz w:val="28"/>
            <w:szCs w:val="28"/>
            <w:shd w:val="clear" w:color="auto" w:fill="FCFCFC"/>
            <w:lang w:val="en-US"/>
          </w:rPr>
          <w:t>Tipaldou</w:t>
        </w:r>
      </w:hyperlink>
      <w:r w:rsidR="00D90435" w:rsidRPr="006E4675">
        <w:rPr>
          <w:rFonts w:ascii="Times New Roman" w:hAnsi="Times New Roman" w:cs="Times New Roman"/>
          <w:sz w:val="28"/>
          <w:szCs w:val="28"/>
          <w:shd w:val="clear" w:color="auto" w:fill="FCFCFC"/>
          <w:lang w:val="en-US"/>
        </w:rPr>
        <w:t xml:space="preserve"> //</w:t>
      </w:r>
      <w:r w:rsidR="00D90435" w:rsidRPr="006E4675">
        <w:rPr>
          <w:rFonts w:ascii="Times New Roman" w:hAnsi="Times New Roman" w:cs="Times New Roman"/>
          <w:kern w:val="36"/>
          <w:sz w:val="28"/>
          <w:szCs w:val="28"/>
          <w:lang w:val="en-US" w:eastAsia="uk-UA"/>
        </w:rPr>
        <w:t xml:space="preserve"> </w:t>
      </w:r>
      <w:hyperlink r:id="rId66" w:history="1">
        <w:r w:rsidR="00D90435" w:rsidRPr="006E4675">
          <w:rPr>
            <w:rFonts w:ascii="Times New Roman" w:hAnsi="Times New Roman" w:cs="Times New Roman"/>
            <w:bCs/>
            <w:sz w:val="28"/>
            <w:szCs w:val="28"/>
            <w:shd w:val="clear" w:color="auto" w:fill="FFFFFF"/>
            <w:lang w:val="en-US"/>
          </w:rPr>
          <w:t>Political Regimes and Neopatrimonialism in Central Asia</w:t>
        </w:r>
      </w:hyperlink>
      <w:r w:rsidR="00D90435" w:rsidRPr="006E4675">
        <w:rPr>
          <w:rFonts w:ascii="Times New Roman" w:hAnsi="Times New Roman" w:cs="Times New Roman"/>
          <w:bCs/>
          <w:sz w:val="28"/>
          <w:szCs w:val="28"/>
          <w:shd w:val="clear" w:color="auto" w:fill="FFFFFF"/>
          <w:lang w:val="en-US"/>
        </w:rPr>
        <w:t xml:space="preserve">. </w:t>
      </w:r>
      <w:proofErr w:type="gramStart"/>
      <w:r w:rsidR="00D90435" w:rsidRPr="006E4675">
        <w:rPr>
          <w:rFonts w:ascii="Times New Roman" w:eastAsia="Times New Roman" w:hAnsi="Times New Roman" w:cs="Times New Roman"/>
          <w:sz w:val="28"/>
          <w:szCs w:val="28"/>
          <w:lang w:val="en-US"/>
        </w:rPr>
        <w:t>A Sociology</w:t>
      </w:r>
      <w:proofErr w:type="gramEnd"/>
      <w:r w:rsidR="00D90435" w:rsidRPr="006E4675">
        <w:rPr>
          <w:rFonts w:ascii="Times New Roman" w:eastAsia="Times New Roman" w:hAnsi="Times New Roman" w:cs="Times New Roman"/>
          <w:sz w:val="28"/>
          <w:szCs w:val="28"/>
          <w:lang w:val="en-US"/>
        </w:rPr>
        <w:t xml:space="preserve"> of Power Perspective / eds.: F. I. Brichs, F. Serra-Massansalvador. </w:t>
      </w:r>
      <w:r w:rsidR="00D90435" w:rsidRPr="006E4675">
        <w:rPr>
          <w:rFonts w:ascii="Times New Roman" w:hAnsi="Times New Roman" w:cs="Times New Roman"/>
          <w:bCs/>
          <w:sz w:val="28"/>
          <w:szCs w:val="28"/>
          <w:shd w:val="clear" w:color="auto" w:fill="FFFFFF"/>
          <w:lang w:val="en-US"/>
        </w:rPr>
        <w:t>– Macmillan, 2021. –</w:t>
      </w:r>
      <w:r w:rsidR="00D90435" w:rsidRPr="006E4675">
        <w:rPr>
          <w:rFonts w:ascii="Times New Roman" w:hAnsi="Times New Roman" w:cs="Times New Roman"/>
          <w:sz w:val="28"/>
          <w:szCs w:val="28"/>
          <w:shd w:val="clear" w:color="auto" w:fill="FFFFFF"/>
          <w:lang w:val="en-US"/>
        </w:rPr>
        <w:t> P. 249–293.</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Вешняков, А. А. Доклад Председателя Центральной избирательной комиссии Российской Федерации А.А. Вешнякова </w:t>
      </w:r>
      <w:r w:rsidRPr="006E4675">
        <w:rPr>
          <w:rFonts w:ascii="Times New Roman" w:hAnsi="Times New Roman" w:cs="Times New Roman"/>
          <w:kern w:val="36"/>
          <w:sz w:val="28"/>
          <w:szCs w:val="28"/>
          <w:lang w:eastAsia="uk-UA"/>
        </w:rPr>
        <w:t>[</w:t>
      </w:r>
      <w:r w:rsidRPr="006E4675">
        <w:rPr>
          <w:rFonts w:ascii="Times New Roman" w:hAnsi="Times New Roman" w:cs="Times New Roman"/>
          <w:kern w:val="36"/>
          <w:sz w:val="28"/>
          <w:szCs w:val="28"/>
          <w:lang w:val="en-US" w:eastAsia="uk-UA"/>
        </w:rPr>
        <w:t>Text</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sz w:val="28"/>
          <w:szCs w:val="28"/>
        </w:rPr>
        <w:t xml:space="preserve">/ А.А. Вешняков. «Избирательные процессы в странах СНГ» </w:t>
      </w:r>
      <w:r w:rsidRPr="006E4675">
        <w:rPr>
          <w:rFonts w:ascii="Times New Roman" w:hAnsi="Times New Roman" w:cs="Times New Roman"/>
          <w:sz w:val="28"/>
          <w:szCs w:val="28"/>
          <w:shd w:val="clear" w:color="auto" w:fill="FFFFFF"/>
        </w:rPr>
        <w:t xml:space="preserve">[Электронный ресурс]. – Режим доступа: </w:t>
      </w:r>
      <w:hyperlink r:id="rId67" w:history="1">
        <w:r w:rsidRPr="006E4675">
          <w:rPr>
            <w:rStyle w:val="a8"/>
            <w:rFonts w:ascii="Times New Roman" w:hAnsi="Times New Roman" w:cs="Times New Roman"/>
            <w:color w:val="auto"/>
            <w:sz w:val="28"/>
            <w:szCs w:val="28"/>
            <w:u w:val="none"/>
          </w:rPr>
          <w:t>http://www.cikrf.ru/cikrf/international/doclad_vesh_150905.jsp</w:t>
        </w:r>
      </w:hyperlink>
      <w:r w:rsidRPr="006E4675">
        <w:rPr>
          <w:rFonts w:ascii="Times New Roman" w:hAnsi="Times New Roman" w:cs="Times New Roman"/>
          <w:sz w:val="28"/>
          <w:szCs w:val="28"/>
        </w:rPr>
        <w:t xml:space="preserve">.  </w:t>
      </w:r>
      <w:r w:rsidRPr="006E4675">
        <w:rPr>
          <w:rStyle w:val="a8"/>
          <w:rFonts w:ascii="Times New Roman" w:hAnsi="Times New Roman" w:cs="Times New Roman"/>
          <w:color w:val="auto"/>
          <w:sz w:val="28"/>
          <w:szCs w:val="28"/>
          <w:u w:val="none"/>
        </w:rPr>
        <w:t>–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Rittmann</w:t>
      </w:r>
      <w:r w:rsidRPr="006E4675">
        <w:rPr>
          <w:rFonts w:ascii="Times New Roman" w:hAnsi="Times New Roman" w:cs="Times New Roman"/>
          <w:sz w:val="28"/>
          <w:szCs w:val="28"/>
        </w:rPr>
        <w:t xml:space="preserve">, </w:t>
      </w:r>
      <w:r w:rsidRPr="006E4675">
        <w:rPr>
          <w:rFonts w:ascii="Times New Roman" w:hAnsi="Times New Roman" w:cs="Times New Roman"/>
          <w:sz w:val="28"/>
          <w:szCs w:val="28"/>
          <w:lang w:val="en-US"/>
        </w:rPr>
        <w:t>M</w:t>
      </w:r>
      <w:r w:rsidRPr="006E4675">
        <w:rPr>
          <w:rFonts w:ascii="Times New Roman" w:hAnsi="Times New Roman" w:cs="Times New Roman"/>
          <w:sz w:val="28"/>
          <w:szCs w:val="28"/>
        </w:rPr>
        <w:t>.</w:t>
      </w:r>
      <w:r w:rsidRPr="006E4675">
        <w:rPr>
          <w:rFonts w:ascii="Times New Roman" w:hAnsi="Times New Roman" w:cs="Times New Roman"/>
          <w:sz w:val="28"/>
          <w:szCs w:val="28"/>
          <w:lang w:eastAsia="uk-UA"/>
        </w:rPr>
        <w:t xml:space="preserve"> </w:t>
      </w:r>
      <w:r w:rsidRPr="006E4675">
        <w:rPr>
          <w:rFonts w:ascii="Times New Roman" w:hAnsi="Times New Roman" w:cs="Times New Roman"/>
          <w:kern w:val="36"/>
          <w:sz w:val="28"/>
          <w:szCs w:val="28"/>
          <w:lang w:val="en-US" w:eastAsia="uk-UA"/>
        </w:rPr>
        <w:t>The</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Kazakhstan</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elections</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and</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the</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transition</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that</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kern w:val="36"/>
          <w:sz w:val="28"/>
          <w:szCs w:val="28"/>
          <w:lang w:val="en-US" w:eastAsia="uk-UA"/>
        </w:rPr>
        <w:t>wasn</w:t>
      </w:r>
      <w:r w:rsidRPr="006E4675">
        <w:rPr>
          <w:rFonts w:ascii="Times New Roman" w:hAnsi="Times New Roman" w:cs="Times New Roman"/>
          <w:kern w:val="36"/>
          <w:sz w:val="28"/>
          <w:szCs w:val="28"/>
          <w:lang w:eastAsia="uk-UA"/>
        </w:rPr>
        <w:t>’</w:t>
      </w:r>
      <w:r w:rsidRPr="006E4675">
        <w:rPr>
          <w:rFonts w:ascii="Times New Roman" w:hAnsi="Times New Roman" w:cs="Times New Roman"/>
          <w:kern w:val="36"/>
          <w:sz w:val="28"/>
          <w:szCs w:val="28"/>
          <w:lang w:val="en-US" w:eastAsia="uk-UA"/>
        </w:rPr>
        <w:t>t</w:t>
      </w:r>
      <w:r w:rsidRPr="006E4675">
        <w:rPr>
          <w:rFonts w:ascii="Times New Roman" w:hAnsi="Times New Roman" w:cs="Times New Roman"/>
          <w:kern w:val="36"/>
          <w:sz w:val="28"/>
          <w:szCs w:val="28"/>
          <w:lang w:eastAsia="uk-UA"/>
        </w:rPr>
        <w:t xml:space="preserve"> (2022, </w:t>
      </w:r>
      <w:r w:rsidRPr="006E4675">
        <w:rPr>
          <w:rFonts w:ascii="Times New Roman" w:hAnsi="Times New Roman" w:cs="Times New Roman"/>
          <w:kern w:val="36"/>
          <w:sz w:val="28"/>
          <w:szCs w:val="28"/>
          <w:lang w:val="en-US" w:eastAsia="uk-UA"/>
        </w:rPr>
        <w:t>July</w:t>
      </w:r>
      <w:r w:rsidRPr="006E4675">
        <w:rPr>
          <w:rFonts w:ascii="Times New Roman" w:hAnsi="Times New Roman" w:cs="Times New Roman"/>
          <w:kern w:val="36"/>
          <w:sz w:val="28"/>
          <w:szCs w:val="28"/>
          <w:lang w:eastAsia="uk-UA"/>
        </w:rPr>
        <w:t xml:space="preserve">, 21) [Электронный ресурс] / </w:t>
      </w:r>
      <w:r w:rsidRPr="006E4675">
        <w:rPr>
          <w:rFonts w:ascii="Times New Roman" w:hAnsi="Times New Roman" w:cs="Times New Roman"/>
          <w:kern w:val="36"/>
          <w:sz w:val="28"/>
          <w:szCs w:val="28"/>
          <w:lang w:val="en-US" w:eastAsia="uk-UA"/>
        </w:rPr>
        <w:t>M</w:t>
      </w:r>
      <w:r w:rsidRPr="006E4675">
        <w:rPr>
          <w:rFonts w:ascii="Times New Roman" w:hAnsi="Times New Roman" w:cs="Times New Roman"/>
          <w:kern w:val="36"/>
          <w:sz w:val="28"/>
          <w:szCs w:val="28"/>
          <w:lang w:eastAsia="uk-UA"/>
        </w:rPr>
        <w:t xml:space="preserve">. </w:t>
      </w:r>
      <w:r w:rsidRPr="006E4675">
        <w:rPr>
          <w:rFonts w:ascii="Times New Roman" w:hAnsi="Times New Roman" w:cs="Times New Roman"/>
          <w:sz w:val="28"/>
          <w:szCs w:val="28"/>
          <w:lang w:val="en-US"/>
        </w:rPr>
        <w:t>Rittmann</w:t>
      </w:r>
      <w:r w:rsidRPr="006E4675">
        <w:rPr>
          <w:rFonts w:ascii="Times New Roman" w:hAnsi="Times New Roman" w:cs="Times New Roman"/>
          <w:kern w:val="36"/>
          <w:sz w:val="28"/>
          <w:szCs w:val="28"/>
          <w:lang w:eastAsia="uk-UA"/>
        </w:rPr>
        <w:t xml:space="preserve">. – Режим доступа: </w:t>
      </w:r>
      <w:hyperlink r:id="rId68" w:history="1">
        <w:r w:rsidRPr="006E4675">
          <w:rPr>
            <w:rStyle w:val="a8"/>
            <w:rFonts w:ascii="Times New Roman" w:eastAsia="Times New Roman" w:hAnsi="Times New Roman" w:cs="Times New Roman"/>
            <w:color w:val="auto"/>
            <w:kern w:val="36"/>
            <w:sz w:val="28"/>
            <w:szCs w:val="28"/>
            <w:u w:val="none"/>
            <w:lang w:val="en-US" w:eastAsia="uk-UA"/>
          </w:rPr>
          <w:t>https</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www</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hrw</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org</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news</w:t>
        </w:r>
        <w:r w:rsidRPr="006E4675">
          <w:rPr>
            <w:rStyle w:val="a8"/>
            <w:rFonts w:ascii="Times New Roman" w:eastAsia="Times New Roman" w:hAnsi="Times New Roman" w:cs="Times New Roman"/>
            <w:color w:val="auto"/>
            <w:kern w:val="36"/>
            <w:sz w:val="28"/>
            <w:szCs w:val="28"/>
            <w:u w:val="none"/>
            <w:lang w:eastAsia="uk-UA"/>
          </w:rPr>
          <w:t>/2019/06/05/</w:t>
        </w:r>
        <w:r w:rsidRPr="006E4675">
          <w:rPr>
            <w:rStyle w:val="a8"/>
            <w:rFonts w:ascii="Times New Roman" w:eastAsia="Times New Roman" w:hAnsi="Times New Roman" w:cs="Times New Roman"/>
            <w:color w:val="auto"/>
            <w:kern w:val="36"/>
            <w:sz w:val="28"/>
            <w:szCs w:val="28"/>
            <w:u w:val="none"/>
            <w:lang w:val="en-US" w:eastAsia="uk-UA"/>
          </w:rPr>
          <w:t>kazakhstan</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elections</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and</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transition</w:t>
        </w:r>
        <w:r w:rsidRPr="006E4675">
          <w:rPr>
            <w:rStyle w:val="a8"/>
            <w:rFonts w:ascii="Times New Roman" w:eastAsia="Times New Roman" w:hAnsi="Times New Roman" w:cs="Times New Roman"/>
            <w:color w:val="auto"/>
            <w:kern w:val="36"/>
            <w:sz w:val="28"/>
            <w:szCs w:val="28"/>
            <w:u w:val="none"/>
            <w:lang w:eastAsia="uk-UA"/>
          </w:rPr>
          <w:t>-</w:t>
        </w:r>
        <w:r w:rsidRPr="006E4675">
          <w:rPr>
            <w:rStyle w:val="a8"/>
            <w:rFonts w:ascii="Times New Roman" w:eastAsia="Times New Roman" w:hAnsi="Times New Roman" w:cs="Times New Roman"/>
            <w:color w:val="auto"/>
            <w:kern w:val="36"/>
            <w:sz w:val="28"/>
            <w:szCs w:val="28"/>
            <w:u w:val="none"/>
            <w:lang w:val="en-US" w:eastAsia="uk-UA"/>
          </w:rPr>
          <w:t>wasnt</w:t>
        </w:r>
      </w:hyperlink>
      <w:r w:rsidRPr="006E4675">
        <w:rPr>
          <w:rFonts w:ascii="Times New Roman" w:hAnsi="Times New Roman" w:cs="Times New Roman"/>
          <w:kern w:val="36"/>
          <w:sz w:val="28"/>
          <w:szCs w:val="28"/>
          <w:lang w:eastAsia="uk-UA"/>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eastAsia="uk-UA"/>
        </w:rPr>
      </w:pPr>
      <w:r w:rsidRPr="006E4675">
        <w:rPr>
          <w:rFonts w:ascii="Times New Roman" w:hAnsi="Times New Roman" w:cs="Times New Roman"/>
          <w:sz w:val="28"/>
          <w:szCs w:val="28"/>
          <w:lang w:val="en-US"/>
        </w:rPr>
        <w:t xml:space="preserve">Somfalvy, E. The Challenges to De-localising Constituencies through Electoral Reform in Kazakhstan and Kyrgyzstan [Text] / E. Somfalvy // </w:t>
      </w:r>
      <w:hyperlink r:id="rId69" w:history="1">
        <w:r w:rsidRPr="006E4675">
          <w:rPr>
            <w:rFonts w:ascii="Times New Roman" w:hAnsi="Times New Roman" w:cs="Times New Roman"/>
            <w:kern w:val="36"/>
            <w:sz w:val="28"/>
            <w:szCs w:val="28"/>
            <w:lang w:val="en-US" w:eastAsia="uk-UA"/>
          </w:rPr>
          <w:t>Europe-Asia Studies. – </w:t>
        </w:r>
      </w:hyperlink>
      <w:r w:rsidRPr="006E4675">
        <w:rPr>
          <w:rFonts w:ascii="Times New Roman" w:hAnsi="Times New Roman" w:cs="Times New Roman"/>
          <w:kern w:val="36"/>
          <w:sz w:val="28"/>
          <w:szCs w:val="28"/>
          <w:lang w:val="en-US" w:eastAsia="uk-UA"/>
        </w:rPr>
        <w:t xml:space="preserve">2020. – </w:t>
      </w:r>
      <w:r w:rsidRPr="006E4675">
        <w:rPr>
          <w:rFonts w:ascii="Times New Roman" w:hAnsi="Times New Roman" w:cs="Times New Roman"/>
          <w:sz w:val="28"/>
          <w:szCs w:val="28"/>
          <w:lang w:val="en-US" w:eastAsia="uk-UA"/>
        </w:rPr>
        <w:t>Vol. 73, N 2. – </w:t>
      </w:r>
      <w:r w:rsidRPr="006E4675">
        <w:rPr>
          <w:rFonts w:ascii="Times New Roman" w:hAnsi="Times New Roman" w:cs="Times New Roman"/>
          <w:sz w:val="28"/>
          <w:szCs w:val="28"/>
          <w:lang w:val="en-US"/>
        </w:rPr>
        <w:t>P.</w:t>
      </w:r>
      <w:r w:rsidRPr="006E4675">
        <w:rPr>
          <w:rFonts w:ascii="Times New Roman" w:hAnsi="Times New Roman" w:cs="Times New Roman"/>
          <w:sz w:val="28"/>
          <w:szCs w:val="28"/>
          <w:lang w:val="en-US" w:eastAsia="uk-UA"/>
        </w:rPr>
        <w:t xml:space="preserve"> 553–558.</w:t>
      </w:r>
    </w:p>
    <w:p w:rsidR="00D90435" w:rsidRPr="006E4675" w:rsidRDefault="006E7D4C"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hyperlink r:id="rId70" w:history="1">
        <w:r w:rsidR="00D90435" w:rsidRPr="006E4675">
          <w:rPr>
            <w:rStyle w:val="a8"/>
            <w:rFonts w:ascii="Times New Roman" w:hAnsi="Times New Roman" w:cs="Times New Roman"/>
            <w:color w:val="auto"/>
            <w:sz w:val="28"/>
            <w:szCs w:val="28"/>
            <w:u w:val="none"/>
            <w:lang w:val="en-US"/>
          </w:rPr>
          <w:t>Abolfazl, Jafari</w:t>
        </w:r>
      </w:hyperlink>
      <w:r w:rsidR="00D90435" w:rsidRPr="006E4675">
        <w:rPr>
          <w:rFonts w:ascii="Times New Roman" w:hAnsi="Times New Roman" w:cs="Times New Roman"/>
          <w:sz w:val="28"/>
          <w:szCs w:val="28"/>
          <w:lang w:val="en-US"/>
        </w:rPr>
        <w:t>.</w:t>
      </w:r>
      <w:r w:rsidR="00D90435" w:rsidRPr="006E4675">
        <w:rPr>
          <w:rFonts w:ascii="Times New Roman" w:hAnsi="Times New Roman" w:cs="Times New Roman"/>
          <w:sz w:val="28"/>
          <w:szCs w:val="28"/>
          <w:lang w:val="en-US" w:eastAsia="uk-UA"/>
        </w:rPr>
        <w:t xml:space="preserve"> </w:t>
      </w:r>
      <w:r w:rsidR="00D90435" w:rsidRPr="006E4675">
        <w:rPr>
          <w:rFonts w:ascii="Times New Roman" w:hAnsi="Times New Roman" w:cs="Times New Roman"/>
          <w:bCs/>
          <w:kern w:val="36"/>
          <w:sz w:val="28"/>
          <w:szCs w:val="28"/>
          <w:lang w:val="en-US" w:eastAsia="uk-UA"/>
        </w:rPr>
        <w:t xml:space="preserve">Factors of Emergence and Consolidation of Authoritarianism in Post-Soviet Central Asia [Text] / </w:t>
      </w:r>
      <w:hyperlink r:id="rId71" w:history="1">
        <w:r w:rsidR="00D90435" w:rsidRPr="006E4675">
          <w:rPr>
            <w:rStyle w:val="a8"/>
            <w:rFonts w:ascii="Times New Roman" w:hAnsi="Times New Roman" w:cs="Times New Roman"/>
            <w:color w:val="auto"/>
            <w:sz w:val="28"/>
            <w:szCs w:val="28"/>
            <w:u w:val="none"/>
            <w:lang w:val="en-US"/>
          </w:rPr>
          <w:t>Abolfazl Jafari</w:t>
        </w:r>
      </w:hyperlink>
      <w:r w:rsidR="00D90435" w:rsidRPr="006E4675">
        <w:rPr>
          <w:rFonts w:ascii="Times New Roman" w:hAnsi="Times New Roman" w:cs="Times New Roman"/>
          <w:sz w:val="28"/>
          <w:szCs w:val="28"/>
          <w:lang w:val="en-US"/>
        </w:rPr>
        <w:t xml:space="preserve">, </w:t>
      </w:r>
      <w:hyperlink r:id="rId72" w:history="1">
        <w:r w:rsidR="00D90435" w:rsidRPr="006E4675">
          <w:rPr>
            <w:rFonts w:ascii="Times New Roman" w:hAnsi="Times New Roman" w:cs="Times New Roman"/>
            <w:sz w:val="28"/>
            <w:szCs w:val="28"/>
            <w:lang w:val="en-US" w:eastAsia="uk-UA"/>
          </w:rPr>
          <w:t>Hamidreza Azizi</w:t>
        </w:r>
      </w:hyperlink>
      <w:r w:rsidR="00D90435" w:rsidRPr="006E4675">
        <w:rPr>
          <w:rFonts w:ascii="Times New Roman" w:hAnsi="Times New Roman" w:cs="Times New Roman"/>
          <w:sz w:val="28"/>
          <w:szCs w:val="28"/>
          <w:lang w:val="en-US" w:eastAsia="uk-UA"/>
        </w:rPr>
        <w:t xml:space="preserve"> </w:t>
      </w:r>
      <w:r w:rsidR="00D90435" w:rsidRPr="006E4675">
        <w:rPr>
          <w:rFonts w:ascii="Times New Roman" w:hAnsi="Times New Roman" w:cs="Times New Roman"/>
          <w:bCs/>
          <w:kern w:val="36"/>
          <w:sz w:val="28"/>
          <w:szCs w:val="28"/>
          <w:lang w:val="en-US" w:eastAsia="uk-UA"/>
        </w:rPr>
        <w:t xml:space="preserve">// J. of Central Eurasian Studies. – 2021. – </w:t>
      </w:r>
      <w:hyperlink r:id="rId73" w:history="1">
        <w:r w:rsidR="00D90435" w:rsidRPr="006E4675">
          <w:rPr>
            <w:rFonts w:ascii="Times New Roman" w:hAnsi="Times New Roman" w:cs="Times New Roman"/>
            <w:bCs/>
            <w:sz w:val="28"/>
            <w:szCs w:val="28"/>
            <w:shd w:val="clear" w:color="auto" w:fill="FFFFFF"/>
            <w:lang w:val="en-US" w:eastAsia="uk-UA"/>
          </w:rPr>
          <w:t>Vol. 14, N 1</w:t>
        </w:r>
      </w:hyperlink>
      <w:r w:rsidR="00D90435" w:rsidRPr="006E4675">
        <w:rPr>
          <w:rFonts w:ascii="Times New Roman" w:hAnsi="Times New Roman" w:cs="Times New Roman"/>
          <w:bCs/>
          <w:sz w:val="28"/>
          <w:szCs w:val="28"/>
          <w:lang w:val="en-US" w:eastAsia="uk-UA"/>
        </w:rPr>
        <w:t>. – P. 99–125.</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bCs/>
          <w:sz w:val="28"/>
          <w:szCs w:val="28"/>
          <w:shd w:val="clear" w:color="auto" w:fill="FFFFFF"/>
          <w:lang w:val="en-US"/>
        </w:rPr>
        <w:lastRenderedPageBreak/>
        <w:t xml:space="preserve">Arabaev, R. Modern </w:t>
      </w:r>
      <w:r w:rsidRPr="006E4675">
        <w:rPr>
          <w:rFonts w:ascii="Times New Roman" w:hAnsi="Times New Roman" w:cs="Times New Roman"/>
          <w:bCs/>
          <w:kern w:val="36"/>
          <w:sz w:val="28"/>
          <w:szCs w:val="28"/>
          <w:lang w:val="en-US" w:eastAsia="uk-UA"/>
        </w:rPr>
        <w:t xml:space="preserve">Kyrgyzstan: from parliamentary republic to presidential government [Text] / R. </w:t>
      </w:r>
      <w:r w:rsidRPr="006E4675">
        <w:rPr>
          <w:rFonts w:ascii="Times New Roman" w:hAnsi="Times New Roman" w:cs="Times New Roman"/>
          <w:bCs/>
          <w:sz w:val="28"/>
          <w:szCs w:val="28"/>
          <w:shd w:val="clear" w:color="auto" w:fill="FFFFFF"/>
          <w:lang w:val="en-US"/>
        </w:rPr>
        <w:t xml:space="preserve">Arabaev, A. Berenalieva, B. Mazhitov </w:t>
      </w:r>
      <w:r w:rsidRPr="006E4675">
        <w:rPr>
          <w:rFonts w:ascii="Times New Roman" w:hAnsi="Times New Roman" w:cs="Times New Roman"/>
          <w:bCs/>
          <w:kern w:val="36"/>
          <w:sz w:val="28"/>
          <w:szCs w:val="28"/>
          <w:lang w:val="en-US" w:eastAsia="uk-UA"/>
        </w:rPr>
        <w:t xml:space="preserve">// </w:t>
      </w:r>
      <w:r w:rsidRPr="006E4675">
        <w:rPr>
          <w:rFonts w:ascii="Times New Roman" w:hAnsi="Times New Roman" w:cs="Times New Roman"/>
          <w:sz w:val="28"/>
          <w:szCs w:val="28"/>
          <w:lang w:val="en" w:eastAsia="uk-UA"/>
        </w:rPr>
        <w:t xml:space="preserve">Bul. of the National Academy of Sciences of the Republic of Kazakhstan. – 2021. – N 5. – P. 155–161.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Ekman, J. Political participation and civic engagement: Towards a new typology [Text] / J. Ekman, E. Amnå // Human Affairs. – 2012. – Vol. 22, N 3. – P. 283–300.</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 xml:space="preserve">Democracy in Kyrgyzstan: Institutions and Their Features [Text] / R. Anisov, G. Omorova, U. Yusupov [et al.] // </w:t>
      </w:r>
      <w:r w:rsidRPr="006E4675">
        <w:rPr>
          <w:rFonts w:ascii="Times New Roman" w:hAnsi="Times New Roman" w:cs="Times New Roman"/>
          <w:iCs/>
          <w:sz w:val="28"/>
          <w:szCs w:val="28"/>
          <w:shd w:val="clear" w:color="auto" w:fill="FFFFFF"/>
          <w:lang w:val="en-US"/>
        </w:rPr>
        <w:t>Open J. of Social Sci</w:t>
      </w:r>
      <w:r w:rsidRPr="006E4675">
        <w:rPr>
          <w:rFonts w:ascii="Times New Roman" w:hAnsi="Times New Roman" w:cs="Times New Roman"/>
          <w:sz w:val="28"/>
          <w:szCs w:val="28"/>
          <w:shd w:val="clear" w:color="auto" w:fill="FFFFFF"/>
          <w:lang w:val="en-US"/>
        </w:rPr>
        <w:t xml:space="preserve">. – 2021. – Vol. </w:t>
      </w:r>
      <w:r w:rsidRPr="006E4675">
        <w:rPr>
          <w:rFonts w:ascii="Times New Roman" w:hAnsi="Times New Roman" w:cs="Times New Roman"/>
          <w:bCs/>
          <w:sz w:val="28"/>
          <w:szCs w:val="28"/>
          <w:shd w:val="clear" w:color="auto" w:fill="FFFFFF"/>
          <w:lang w:val="en-US"/>
        </w:rPr>
        <w:t>9</w:t>
      </w:r>
      <w:r w:rsidRPr="006E4675">
        <w:rPr>
          <w:rFonts w:ascii="Times New Roman" w:hAnsi="Times New Roman" w:cs="Times New Roman"/>
          <w:sz w:val="28"/>
          <w:szCs w:val="28"/>
          <w:shd w:val="clear" w:color="auto" w:fill="FFFFFF"/>
          <w:lang w:val="en-US"/>
        </w:rPr>
        <w:t xml:space="preserve">, N 12. – P. 94–102.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Constitutional Development Stages in Kyrgyzstan [Text] / A. Duishonbaeva, A. Atantaev, Akparali kyzy T. [et al.] // </w:t>
      </w:r>
      <w:r w:rsidRPr="006E4675">
        <w:rPr>
          <w:rFonts w:ascii="Times New Roman" w:hAnsi="Times New Roman" w:cs="Times New Roman"/>
          <w:iCs/>
          <w:sz w:val="28"/>
          <w:szCs w:val="28"/>
          <w:shd w:val="clear" w:color="auto" w:fill="FFFFFF"/>
          <w:lang w:val="en-US"/>
        </w:rPr>
        <w:t>Open J. of Social Sci</w:t>
      </w:r>
      <w:r w:rsidRPr="006E4675">
        <w:rPr>
          <w:rFonts w:ascii="Times New Roman" w:hAnsi="Times New Roman" w:cs="Times New Roman"/>
          <w:sz w:val="28"/>
          <w:szCs w:val="28"/>
          <w:shd w:val="clear" w:color="auto" w:fill="FFFFFF"/>
          <w:lang w:val="en-US"/>
        </w:rPr>
        <w:t>. – 2021. – Vol. </w:t>
      </w:r>
      <w:r w:rsidRPr="006E4675">
        <w:rPr>
          <w:rFonts w:ascii="Times New Roman" w:hAnsi="Times New Roman" w:cs="Times New Roman"/>
          <w:bCs/>
          <w:sz w:val="28"/>
          <w:szCs w:val="28"/>
          <w:shd w:val="clear" w:color="auto" w:fill="FFFFFF"/>
          <w:lang w:val="en-US"/>
        </w:rPr>
        <w:t>9</w:t>
      </w:r>
      <w:r w:rsidRPr="006E4675">
        <w:rPr>
          <w:rFonts w:ascii="Times New Roman" w:hAnsi="Times New Roman" w:cs="Times New Roman"/>
          <w:sz w:val="28"/>
          <w:szCs w:val="28"/>
          <w:shd w:val="clear" w:color="auto" w:fill="FFFFFF"/>
          <w:lang w:val="en-US"/>
        </w:rPr>
        <w:t xml:space="preserve">, N 10. – P. 238–247.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Желтов, М. В. Избирательное право и выборы в современном контексте жизни </w:t>
      </w:r>
      <w:r w:rsidRPr="006E4675">
        <w:rPr>
          <w:rFonts w:ascii="Times New Roman" w:hAnsi="Times New Roman" w:cs="Times New Roman"/>
          <w:sz w:val="28"/>
          <w:szCs w:val="28"/>
          <w:shd w:val="clear" w:color="auto" w:fill="FFFFFF"/>
        </w:rPr>
        <w:t xml:space="preserve">[Текст] / М. В. Желтов </w:t>
      </w:r>
      <w:r w:rsidRPr="006E4675">
        <w:rPr>
          <w:rFonts w:ascii="Times New Roman" w:hAnsi="Times New Roman" w:cs="Times New Roman"/>
          <w:sz w:val="28"/>
          <w:szCs w:val="28"/>
        </w:rPr>
        <w:t>// Изв. Том</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олитехн. ун-та. – 2005. – Т. 308, № 3. – С. 133–136.</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Валлерстайн, И. Конец знакомого мира. Социология XXI века </w:t>
      </w:r>
      <w:r w:rsidRPr="006E4675">
        <w:rPr>
          <w:rFonts w:ascii="Times New Roman" w:hAnsi="Times New Roman" w:cs="Times New Roman"/>
          <w:sz w:val="28"/>
          <w:szCs w:val="28"/>
          <w:shd w:val="clear" w:color="auto" w:fill="FFFFFF"/>
        </w:rPr>
        <w:t xml:space="preserve">[Текст] / И. Валлерстайн; </w:t>
      </w:r>
      <w:r w:rsidRPr="006E4675">
        <w:rPr>
          <w:rFonts w:ascii="Times New Roman" w:hAnsi="Times New Roman" w:cs="Times New Roman"/>
          <w:sz w:val="28"/>
          <w:szCs w:val="28"/>
        </w:rPr>
        <w:t>пер. с англ. под ред. В.И. Иноземцева. – М.: Логос, 2004. – 368 с.</w:t>
      </w:r>
    </w:p>
    <w:p w:rsidR="00D90435" w:rsidRPr="006E4675" w:rsidRDefault="00D90435" w:rsidP="00AD106C">
      <w:pPr>
        <w:pStyle w:val="a3"/>
        <w:numPr>
          <w:ilvl w:val="0"/>
          <w:numId w:val="2"/>
        </w:numPr>
        <w:tabs>
          <w:tab w:val="left" w:pos="1134"/>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Гайдар, Е. Богатые и бедные. Становление и кризис системы социальной защиты в современном мире: статья первая </w:t>
      </w:r>
      <w:r w:rsidRPr="006E4675">
        <w:rPr>
          <w:rFonts w:ascii="Times New Roman" w:hAnsi="Times New Roman" w:cs="Times New Roman"/>
          <w:sz w:val="28"/>
          <w:szCs w:val="28"/>
          <w:shd w:val="clear" w:color="auto" w:fill="FFFFFF"/>
        </w:rPr>
        <w:t xml:space="preserve">[Текст] / Е. Гайдар </w:t>
      </w:r>
      <w:r w:rsidRPr="006E4675">
        <w:rPr>
          <w:rFonts w:ascii="Times New Roman" w:hAnsi="Times New Roman" w:cs="Times New Roman"/>
          <w:sz w:val="28"/>
          <w:szCs w:val="28"/>
        </w:rPr>
        <w:t>// Независимая газ. – 2004. – 14 мая.</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Развитие избирательных систем в Центральной и Восточной Европе с 1991 года </w:t>
      </w:r>
      <w:r w:rsidRPr="006E4675">
        <w:rPr>
          <w:rFonts w:ascii="Times New Roman" w:hAnsi="Times New Roman" w:cs="Times New Roman"/>
          <w:sz w:val="28"/>
          <w:szCs w:val="28"/>
          <w:shd w:val="clear" w:color="auto" w:fill="FFFFFF"/>
        </w:rPr>
        <w:t xml:space="preserve">[Электронный ресурс]. – Режим доступа:  </w:t>
      </w:r>
      <w:r w:rsidRPr="006E4675">
        <w:rPr>
          <w:rFonts w:ascii="Times New Roman" w:hAnsi="Times New Roman" w:cs="Times New Roman"/>
          <w:sz w:val="28"/>
          <w:szCs w:val="28"/>
        </w:rPr>
        <w:t xml:space="preserve"> </w:t>
      </w:r>
      <w:hyperlink r:id="rId74" w:history="1">
        <w:r w:rsidRPr="006E4675">
          <w:rPr>
            <w:rStyle w:val="a8"/>
            <w:rFonts w:ascii="Times New Roman" w:hAnsi="Times New Roman" w:cs="Times New Roman"/>
            <w:color w:val="auto"/>
            <w:sz w:val="28"/>
            <w:szCs w:val="28"/>
            <w:u w:val="none"/>
          </w:rPr>
          <w:t>https://aceeeo.org/sites/default/files/pdf/elections/jb16-ru-low.pdf</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Дюверже, М. Политические партии </w:t>
      </w:r>
      <w:r w:rsidRPr="006E4675">
        <w:rPr>
          <w:rFonts w:ascii="Times New Roman" w:hAnsi="Times New Roman" w:cs="Times New Roman"/>
          <w:sz w:val="28"/>
          <w:szCs w:val="28"/>
          <w:shd w:val="clear" w:color="auto" w:fill="FFFFFF"/>
        </w:rPr>
        <w:t>[Текст] / М. Дюверже</w:t>
      </w:r>
      <w:r w:rsidRPr="006E4675">
        <w:rPr>
          <w:rFonts w:ascii="Times New Roman" w:hAnsi="Times New Roman" w:cs="Times New Roman"/>
          <w:sz w:val="28"/>
          <w:szCs w:val="28"/>
        </w:rPr>
        <w:t>. – М.: Академ. проект, 2000. – 538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Ковалевский, М. М. Общий ход развития политической мысли во второй половине XIX века </w:t>
      </w:r>
      <w:r w:rsidRPr="006E4675">
        <w:rPr>
          <w:rFonts w:ascii="Times New Roman" w:hAnsi="Times New Roman" w:cs="Times New Roman"/>
          <w:sz w:val="28"/>
          <w:szCs w:val="28"/>
          <w:shd w:val="clear" w:color="auto" w:fill="FFFFFF"/>
        </w:rPr>
        <w:t>[Текст] / М. М. Ковалевский</w:t>
      </w:r>
      <w:r w:rsidRPr="006E4675">
        <w:rPr>
          <w:rFonts w:ascii="Times New Roman" w:hAnsi="Times New Roman" w:cs="Times New Roman"/>
          <w:sz w:val="28"/>
          <w:szCs w:val="28"/>
        </w:rPr>
        <w:t>. – СПб</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shd w:val="clear" w:color="auto" w:fill="FFFFFF"/>
        </w:rPr>
        <w:t>Тип. Альтшулера, 1905. – 47 с.</w:t>
      </w:r>
      <w:r w:rsidRPr="006E4675">
        <w:rPr>
          <w:rFonts w:ascii="Times New Roman" w:hAnsi="Times New Roman" w:cs="Times New Roman"/>
          <w:sz w:val="28"/>
          <w:szCs w:val="28"/>
        </w:rPr>
        <w:t xml:space="preserve">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Мухамеджанов, Э. Б. Избирательное право Республики Казахстан: теоретико-правовые вопросы </w:t>
      </w:r>
      <w:r w:rsidRPr="006E4675">
        <w:rPr>
          <w:rFonts w:ascii="Times New Roman" w:hAnsi="Times New Roman" w:cs="Times New Roman"/>
          <w:sz w:val="28"/>
          <w:szCs w:val="28"/>
          <w:shd w:val="clear" w:color="auto" w:fill="FFFFFF"/>
        </w:rPr>
        <w:t>[Текст] / Э. Б. Мухамеджанов</w:t>
      </w:r>
      <w:r w:rsidRPr="006E4675">
        <w:rPr>
          <w:rFonts w:ascii="Times New Roman" w:hAnsi="Times New Roman" w:cs="Times New Roman"/>
          <w:sz w:val="28"/>
          <w:szCs w:val="28"/>
        </w:rPr>
        <w:t>. – Алматы: Жет</w:t>
      </w:r>
      <w:r w:rsidRPr="006E4675">
        <w:rPr>
          <w:rFonts w:ascii="Times New Roman" w:hAnsi="Times New Roman" w:cs="Times New Roman"/>
          <w:sz w:val="28"/>
          <w:szCs w:val="28"/>
          <w:lang w:val="kk-KZ"/>
        </w:rPr>
        <w:t>і</w:t>
      </w:r>
      <w:r w:rsidRPr="006E4675">
        <w:rPr>
          <w:rFonts w:ascii="Times New Roman" w:hAnsi="Times New Roman" w:cs="Times New Roman"/>
          <w:sz w:val="28"/>
          <w:szCs w:val="28"/>
        </w:rPr>
        <w:t xml:space="preserve"> жар</w:t>
      </w:r>
      <w:r w:rsidRPr="006E4675">
        <w:rPr>
          <w:rFonts w:ascii="Times New Roman" w:hAnsi="Times New Roman" w:cs="Times New Roman"/>
          <w:sz w:val="28"/>
          <w:szCs w:val="28"/>
          <w:lang w:val="kk-KZ"/>
        </w:rPr>
        <w:t>ғ</w:t>
      </w:r>
      <w:r w:rsidRPr="006E4675">
        <w:rPr>
          <w:rFonts w:ascii="Times New Roman" w:hAnsi="Times New Roman" w:cs="Times New Roman"/>
          <w:sz w:val="28"/>
          <w:szCs w:val="28"/>
        </w:rPr>
        <w:t>ы, 2001. – 176 с.</w:t>
      </w:r>
    </w:p>
    <w:p w:rsidR="00D90435" w:rsidRPr="006E4675" w:rsidRDefault="00D90435" w:rsidP="00AD106C">
      <w:pPr>
        <w:pStyle w:val="a3"/>
        <w:numPr>
          <w:ilvl w:val="0"/>
          <w:numId w:val="2"/>
        </w:numPr>
        <w:shd w:val="clear" w:color="auto" w:fill="FFFFFF"/>
        <w:tabs>
          <w:tab w:val="left" w:pos="851"/>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Баглай, М. В. Конституционное право Российской Федерации </w:t>
      </w:r>
      <w:r w:rsidRPr="006E4675">
        <w:rPr>
          <w:rFonts w:ascii="Times New Roman" w:hAnsi="Times New Roman" w:cs="Times New Roman"/>
          <w:sz w:val="28"/>
          <w:szCs w:val="28"/>
          <w:shd w:val="clear" w:color="auto" w:fill="FFFFFF"/>
        </w:rPr>
        <w:t>[Текст]</w:t>
      </w:r>
      <w:r w:rsidRPr="006E4675">
        <w:rPr>
          <w:rFonts w:ascii="Times New Roman" w:hAnsi="Times New Roman" w:cs="Times New Roman"/>
          <w:sz w:val="28"/>
          <w:szCs w:val="28"/>
        </w:rPr>
        <w:t>: учеб. для вузов / М. В. Баглай. – 3-е изд. – М.: Юрид. лит</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rPr>
        <w:t>2007. – 783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Белов, С. А. Избирательная система как правовой институт </w:t>
      </w:r>
      <w:r w:rsidRPr="006E4675">
        <w:rPr>
          <w:rFonts w:ascii="Times New Roman" w:hAnsi="Times New Roman" w:cs="Times New Roman"/>
          <w:sz w:val="28"/>
          <w:szCs w:val="28"/>
          <w:shd w:val="clear" w:color="auto" w:fill="FFFFFF"/>
        </w:rPr>
        <w:t>[Текст]</w:t>
      </w:r>
      <w:r w:rsidRPr="006E4675">
        <w:rPr>
          <w:rFonts w:ascii="Times New Roman" w:hAnsi="Times New Roman" w:cs="Times New Roman"/>
          <w:sz w:val="28"/>
          <w:szCs w:val="28"/>
        </w:rPr>
        <w:t>: автореф. дис. … канд. юрид. наук: 12.00.02 / С. А. Белов. – СПб</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rPr>
        <w:t>2003. – 27 с.</w:t>
      </w:r>
    </w:p>
    <w:p w:rsidR="00D90435" w:rsidRPr="006E4675" w:rsidRDefault="00D90435" w:rsidP="00AD106C">
      <w:pPr>
        <w:pStyle w:val="a5"/>
        <w:numPr>
          <w:ilvl w:val="0"/>
          <w:numId w:val="2"/>
        </w:numPr>
        <w:tabs>
          <w:tab w:val="left" w:pos="851"/>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Саидов, А. Х. Избирательное право в Республике Узбекистан: вопросы реформы, законодательства и зарубежный опыт </w:t>
      </w:r>
      <w:r w:rsidRPr="006E4675">
        <w:rPr>
          <w:rFonts w:ascii="Times New Roman" w:hAnsi="Times New Roman" w:cs="Times New Roman"/>
          <w:sz w:val="28"/>
          <w:szCs w:val="28"/>
          <w:shd w:val="clear" w:color="auto" w:fill="FFFFFF"/>
        </w:rPr>
        <w:t>[Текст]</w:t>
      </w:r>
      <w:r w:rsidRPr="006E4675">
        <w:rPr>
          <w:rFonts w:ascii="Times New Roman" w:eastAsia="Times New Roman" w:hAnsi="Times New Roman" w:cs="Times New Roman"/>
          <w:sz w:val="28"/>
          <w:szCs w:val="28"/>
        </w:rPr>
        <w:t>: юрид. и полит</w:t>
      </w:r>
      <w:proofErr w:type="gramStart"/>
      <w:r w:rsidRPr="006E4675">
        <w:rPr>
          <w:rFonts w:ascii="Times New Roman" w:eastAsia="Times New Roman" w:hAnsi="Times New Roman" w:cs="Times New Roman"/>
          <w:sz w:val="28"/>
          <w:szCs w:val="28"/>
        </w:rPr>
        <w:t>.</w:t>
      </w:r>
      <w:proofErr w:type="gramEnd"/>
      <w:r w:rsidRPr="006E4675">
        <w:rPr>
          <w:rFonts w:ascii="Times New Roman" w:eastAsia="Times New Roman" w:hAnsi="Times New Roman" w:cs="Times New Roman"/>
          <w:sz w:val="28"/>
          <w:szCs w:val="28"/>
        </w:rPr>
        <w:t xml:space="preserve"> </w:t>
      </w:r>
      <w:proofErr w:type="gramStart"/>
      <w:r w:rsidRPr="006E4675">
        <w:rPr>
          <w:rFonts w:ascii="Times New Roman" w:eastAsia="Times New Roman" w:hAnsi="Times New Roman" w:cs="Times New Roman"/>
          <w:sz w:val="28"/>
          <w:szCs w:val="28"/>
        </w:rPr>
        <w:t>з</w:t>
      </w:r>
      <w:proofErr w:type="gramEnd"/>
      <w:r w:rsidRPr="006E4675">
        <w:rPr>
          <w:rFonts w:ascii="Times New Roman" w:eastAsia="Times New Roman" w:hAnsi="Times New Roman" w:cs="Times New Roman"/>
          <w:sz w:val="28"/>
          <w:szCs w:val="28"/>
        </w:rPr>
        <w:t xml:space="preserve">аметки / А. Х. Саидов. –  Ташкент: Узбекистон, 1993. – 39 с. </w:t>
      </w:r>
    </w:p>
    <w:p w:rsidR="00D90435" w:rsidRPr="006E4675" w:rsidRDefault="00D90435" w:rsidP="00AD106C">
      <w:pPr>
        <w:pStyle w:val="a3"/>
        <w:numPr>
          <w:ilvl w:val="0"/>
          <w:numId w:val="2"/>
        </w:numPr>
        <w:shd w:val="clear" w:color="auto" w:fill="FFFFFF"/>
        <w:tabs>
          <w:tab w:val="left" w:pos="851"/>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Ковачев, Д. А. Предварительные замечания </w:t>
      </w:r>
      <w:r w:rsidRPr="006E4675">
        <w:rPr>
          <w:rFonts w:ascii="Times New Roman" w:hAnsi="Times New Roman" w:cs="Times New Roman"/>
          <w:sz w:val="28"/>
          <w:szCs w:val="28"/>
          <w:shd w:val="clear" w:color="auto" w:fill="FFFFFF"/>
        </w:rPr>
        <w:t xml:space="preserve">[Текст] / Д. А. Ковачев </w:t>
      </w:r>
      <w:r w:rsidRPr="006E4675">
        <w:rPr>
          <w:rFonts w:ascii="Times New Roman" w:hAnsi="Times New Roman" w:cs="Times New Roman"/>
          <w:sz w:val="28"/>
          <w:szCs w:val="28"/>
        </w:rPr>
        <w:t>// Институты конституционного права иностранных государств. – М., 2002. – С. 8.</w:t>
      </w:r>
    </w:p>
    <w:p w:rsidR="00D90435" w:rsidRPr="006E4675" w:rsidRDefault="00D90435" w:rsidP="00AD106C">
      <w:pPr>
        <w:pStyle w:val="a3"/>
        <w:numPr>
          <w:ilvl w:val="0"/>
          <w:numId w:val="2"/>
        </w:numPr>
        <w:shd w:val="clear" w:color="auto" w:fill="FFFFFF"/>
        <w:tabs>
          <w:tab w:val="left" w:pos="851"/>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Конституция Республики Казахстан </w:t>
      </w:r>
      <w:r w:rsidRPr="006E4675">
        <w:rPr>
          <w:rFonts w:ascii="Times New Roman" w:hAnsi="Times New Roman" w:cs="Times New Roman"/>
          <w:sz w:val="28"/>
          <w:szCs w:val="28"/>
          <w:shd w:val="clear" w:color="auto" w:fill="FFFFFF"/>
        </w:rPr>
        <w:t>[Текст]</w:t>
      </w:r>
      <w:r w:rsidRPr="006E4675">
        <w:rPr>
          <w:rFonts w:ascii="Times New Roman" w:hAnsi="Times New Roman" w:cs="Times New Roman"/>
          <w:sz w:val="28"/>
          <w:szCs w:val="28"/>
        </w:rPr>
        <w:t>: коммент. / под ред. Г. Сапаргалиева. – Алматы: Жеті жаргы, 1998. –  432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eastAsia="Times New Roman" w:hAnsi="Times New Roman" w:cs="Times New Roman"/>
          <w:sz w:val="28"/>
          <w:szCs w:val="28"/>
          <w:lang w:val="en-US"/>
        </w:rPr>
        <w:t xml:space="preserve">Bradlley, A. W. Constitutional and Administrative Law [Text] / by A. W. Bradlley, K. D. Ewing. – </w:t>
      </w:r>
      <w:r w:rsidRPr="006E4675">
        <w:rPr>
          <w:rFonts w:ascii="Times New Roman" w:hAnsi="Times New Roman" w:cs="Times New Roman"/>
          <w:iCs/>
          <w:sz w:val="28"/>
          <w:szCs w:val="28"/>
          <w:shd w:val="clear" w:color="auto" w:fill="FFFFFF"/>
          <w:lang w:val="en-US"/>
        </w:rPr>
        <w:t>12th ed.</w:t>
      </w:r>
      <w:r w:rsidRPr="006E4675">
        <w:rPr>
          <w:rFonts w:ascii="Times New Roman" w:eastAsia="Times New Roman" w:hAnsi="Times New Roman" w:cs="Times New Roman"/>
          <w:sz w:val="28"/>
          <w:szCs w:val="28"/>
          <w:lang w:val="en-US"/>
        </w:rPr>
        <w:t xml:space="preserve"> – N.-Y.:</w:t>
      </w:r>
      <w:r w:rsidRPr="006E4675">
        <w:rPr>
          <w:rFonts w:ascii="Times New Roman" w:hAnsi="Times New Roman" w:cs="Times New Roman"/>
          <w:sz w:val="28"/>
          <w:szCs w:val="28"/>
          <w:shd w:val="clear" w:color="auto" w:fill="FFFFFF"/>
          <w:lang w:val="en-US"/>
        </w:rPr>
        <w:t xml:space="preserve"> Longman</w:t>
      </w:r>
      <w:r w:rsidRPr="006E4675">
        <w:rPr>
          <w:rFonts w:ascii="Times New Roman" w:eastAsia="Times New Roman" w:hAnsi="Times New Roman" w:cs="Times New Roman"/>
          <w:sz w:val="28"/>
          <w:szCs w:val="28"/>
          <w:lang w:val="en-US"/>
        </w:rPr>
        <w:t>, 1997. – 900 p.</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Послание</w:t>
      </w:r>
      <w:r w:rsidRPr="006E4675">
        <w:rPr>
          <w:rFonts w:ascii="Times New Roman" w:hAnsi="Times New Roman" w:cs="Times New Roman"/>
          <w:spacing w:val="10"/>
          <w:sz w:val="28"/>
          <w:szCs w:val="28"/>
        </w:rPr>
        <w:t xml:space="preserve"> </w:t>
      </w:r>
      <w:r w:rsidRPr="006E4675">
        <w:rPr>
          <w:rFonts w:ascii="Times New Roman" w:hAnsi="Times New Roman" w:cs="Times New Roman"/>
          <w:sz w:val="28"/>
          <w:szCs w:val="28"/>
        </w:rPr>
        <w:t>Президента</w:t>
      </w:r>
      <w:r w:rsidRPr="006E4675">
        <w:rPr>
          <w:rFonts w:ascii="Times New Roman" w:hAnsi="Times New Roman" w:cs="Times New Roman"/>
          <w:spacing w:val="10"/>
          <w:sz w:val="28"/>
          <w:szCs w:val="28"/>
        </w:rPr>
        <w:t xml:space="preserve"> </w:t>
      </w:r>
      <w:r w:rsidRPr="006E4675">
        <w:rPr>
          <w:rFonts w:ascii="Times New Roman" w:hAnsi="Times New Roman" w:cs="Times New Roman"/>
          <w:sz w:val="28"/>
          <w:szCs w:val="28"/>
        </w:rPr>
        <w:t>Республики</w:t>
      </w:r>
      <w:r w:rsidRPr="006E4675">
        <w:rPr>
          <w:rFonts w:ascii="Times New Roman" w:hAnsi="Times New Roman" w:cs="Times New Roman"/>
          <w:spacing w:val="9"/>
          <w:sz w:val="28"/>
          <w:szCs w:val="28"/>
        </w:rPr>
        <w:t xml:space="preserve"> </w:t>
      </w:r>
      <w:r w:rsidRPr="006E4675">
        <w:rPr>
          <w:rFonts w:ascii="Times New Roman" w:hAnsi="Times New Roman" w:cs="Times New Roman"/>
          <w:sz w:val="28"/>
          <w:szCs w:val="28"/>
        </w:rPr>
        <w:t>Казахстан</w:t>
      </w:r>
      <w:r w:rsidRPr="006E4675">
        <w:rPr>
          <w:rFonts w:ascii="Times New Roman" w:hAnsi="Times New Roman" w:cs="Times New Roman"/>
          <w:spacing w:val="11"/>
          <w:sz w:val="28"/>
          <w:szCs w:val="28"/>
        </w:rPr>
        <w:t xml:space="preserve"> </w:t>
      </w:r>
      <w:r w:rsidRPr="006E4675">
        <w:rPr>
          <w:rFonts w:ascii="Times New Roman" w:hAnsi="Times New Roman" w:cs="Times New Roman"/>
          <w:sz w:val="28"/>
          <w:szCs w:val="28"/>
        </w:rPr>
        <w:t>–</w:t>
      </w:r>
      <w:r w:rsidRPr="006E4675">
        <w:rPr>
          <w:rFonts w:ascii="Times New Roman" w:hAnsi="Times New Roman" w:cs="Times New Roman"/>
          <w:spacing w:val="10"/>
          <w:sz w:val="28"/>
          <w:szCs w:val="28"/>
        </w:rPr>
        <w:t xml:space="preserve"> </w:t>
      </w:r>
      <w:r w:rsidRPr="006E4675">
        <w:rPr>
          <w:rFonts w:ascii="Times New Roman" w:hAnsi="Times New Roman" w:cs="Times New Roman"/>
          <w:sz w:val="28"/>
          <w:szCs w:val="28"/>
        </w:rPr>
        <w:t>Лидера</w:t>
      </w:r>
      <w:r w:rsidRPr="006E4675">
        <w:rPr>
          <w:rFonts w:ascii="Times New Roman" w:hAnsi="Times New Roman" w:cs="Times New Roman"/>
          <w:spacing w:val="11"/>
          <w:sz w:val="28"/>
          <w:szCs w:val="28"/>
        </w:rPr>
        <w:t xml:space="preserve"> </w:t>
      </w:r>
      <w:r w:rsidRPr="006E4675">
        <w:rPr>
          <w:rFonts w:ascii="Times New Roman" w:hAnsi="Times New Roman" w:cs="Times New Roman"/>
          <w:sz w:val="28"/>
          <w:szCs w:val="28"/>
        </w:rPr>
        <w:t>нации</w:t>
      </w:r>
      <w:r w:rsidRPr="006E4675">
        <w:rPr>
          <w:rFonts w:ascii="Times New Roman" w:hAnsi="Times New Roman" w:cs="Times New Roman"/>
          <w:spacing w:val="8"/>
          <w:sz w:val="28"/>
          <w:szCs w:val="28"/>
        </w:rPr>
        <w:t xml:space="preserve"> </w:t>
      </w:r>
      <w:r w:rsidRPr="006E4675">
        <w:rPr>
          <w:rFonts w:ascii="Times New Roman" w:hAnsi="Times New Roman" w:cs="Times New Roman"/>
          <w:sz w:val="28"/>
          <w:szCs w:val="28"/>
        </w:rPr>
        <w:t>Н. А. Назарбаева</w:t>
      </w:r>
      <w:r w:rsidRPr="006E4675">
        <w:rPr>
          <w:rFonts w:ascii="Times New Roman" w:hAnsi="Times New Roman" w:cs="Times New Roman"/>
          <w:spacing w:val="11"/>
          <w:sz w:val="28"/>
          <w:szCs w:val="28"/>
        </w:rPr>
        <w:t xml:space="preserve"> </w:t>
      </w:r>
      <w:r w:rsidRPr="006E4675">
        <w:rPr>
          <w:rFonts w:ascii="Times New Roman" w:hAnsi="Times New Roman" w:cs="Times New Roman"/>
          <w:sz w:val="28"/>
          <w:szCs w:val="28"/>
        </w:rPr>
        <w:t>народу</w:t>
      </w:r>
      <w:r w:rsidRPr="006E4675">
        <w:rPr>
          <w:rFonts w:ascii="Times New Roman" w:hAnsi="Times New Roman" w:cs="Times New Roman"/>
          <w:spacing w:val="7"/>
          <w:sz w:val="28"/>
          <w:szCs w:val="28"/>
        </w:rPr>
        <w:t xml:space="preserve"> </w:t>
      </w:r>
      <w:r w:rsidRPr="006E4675">
        <w:rPr>
          <w:rFonts w:ascii="Times New Roman" w:hAnsi="Times New Roman" w:cs="Times New Roman"/>
          <w:sz w:val="28"/>
          <w:szCs w:val="28"/>
        </w:rPr>
        <w:t>Казахстана «Стратегия</w:t>
      </w:r>
      <w:r w:rsidRPr="006E4675">
        <w:rPr>
          <w:rFonts w:ascii="Times New Roman" w:hAnsi="Times New Roman" w:cs="Times New Roman"/>
          <w:sz w:val="28"/>
          <w:szCs w:val="28"/>
        </w:rPr>
        <w:tab/>
        <w:t>«Казахстан-2050». Новый политический</w:t>
      </w:r>
      <w:r w:rsidRPr="006E4675">
        <w:rPr>
          <w:rFonts w:ascii="Times New Roman" w:hAnsi="Times New Roman" w:cs="Times New Roman"/>
          <w:sz w:val="28"/>
          <w:szCs w:val="28"/>
        </w:rPr>
        <w:tab/>
        <w:t>курс</w:t>
      </w:r>
      <w:r w:rsidRPr="006E4675">
        <w:rPr>
          <w:rFonts w:ascii="Times New Roman" w:hAnsi="Times New Roman" w:cs="Times New Roman"/>
          <w:sz w:val="28"/>
          <w:szCs w:val="28"/>
        </w:rPr>
        <w:tab/>
      </w:r>
      <w:r w:rsidRPr="006E4675">
        <w:rPr>
          <w:rFonts w:ascii="Times New Roman" w:hAnsi="Times New Roman" w:cs="Times New Roman"/>
          <w:spacing w:val="-3"/>
          <w:sz w:val="28"/>
          <w:szCs w:val="28"/>
        </w:rPr>
        <w:t xml:space="preserve">состоявшегося </w:t>
      </w:r>
      <w:r w:rsidRPr="006E4675">
        <w:rPr>
          <w:rFonts w:ascii="Times New Roman" w:hAnsi="Times New Roman" w:cs="Times New Roman"/>
          <w:sz w:val="28"/>
          <w:szCs w:val="28"/>
        </w:rPr>
        <w:t>государства [Электронный ресурс]. –</w:t>
      </w:r>
      <w:hyperlink r:id="rId75" w:history="1">
        <w:r w:rsidRPr="006E4675">
          <w:rPr>
            <w:rStyle w:val="a8"/>
            <w:rFonts w:ascii="Times New Roman" w:hAnsi="Times New Roman" w:cs="Times New Roman"/>
            <w:color w:val="auto"/>
            <w:sz w:val="28"/>
            <w:szCs w:val="28"/>
            <w:u w:val="none"/>
          </w:rPr>
          <w:t xml:space="preserve">Режим доступа: </w:t>
        </w:r>
        <w:r w:rsidRPr="006E4675">
          <w:rPr>
            <w:rStyle w:val="a8"/>
            <w:rFonts w:ascii="Times New Roman" w:hAnsi="Times New Roman" w:cs="Times New Roman"/>
            <w:color w:val="auto"/>
            <w:sz w:val="28"/>
            <w:szCs w:val="28"/>
            <w:u w:val="none"/>
            <w:lang w:val="en-US"/>
          </w:rPr>
          <w:t>http</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www</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akorda</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kz</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page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page</w:t>
        </w:r>
        <w:r w:rsidRPr="006E4675">
          <w:rPr>
            <w:rStyle w:val="a8"/>
            <w:rFonts w:ascii="Times New Roman" w:hAnsi="Times New Roman" w:cs="Times New Roman"/>
            <w:color w:val="auto"/>
            <w:sz w:val="28"/>
            <w:szCs w:val="28"/>
            <w:u w:val="none"/>
          </w:rPr>
          <w:t>_</w:t>
        </w:r>
        <w:r w:rsidRPr="006E4675">
          <w:rPr>
            <w:rStyle w:val="a8"/>
            <w:rFonts w:ascii="Times New Roman" w:hAnsi="Times New Roman" w:cs="Times New Roman"/>
            <w:color w:val="auto"/>
            <w:sz w:val="28"/>
            <w:szCs w:val="28"/>
            <w:u w:val="none"/>
            <w:lang w:val="en-US"/>
          </w:rPr>
          <w:t>poslanie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prezidenta</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respubliki</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kazakhstan</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lidera</w:t>
        </w:r>
        <w:r w:rsidRPr="006E4675">
          <w:rPr>
            <w:rStyle w:val="a8"/>
            <w:rFonts w:ascii="Times New Roman" w:hAnsi="Times New Roman" w:cs="Times New Roman"/>
            <w:color w:val="auto"/>
            <w:sz w:val="28"/>
            <w:szCs w:val="28"/>
            <w:u w:val="none"/>
          </w:rPr>
          <w:t>-</w:t>
        </w:r>
      </w:hyperlink>
      <w:hyperlink r:id="rId76">
        <w:r w:rsidRPr="006E4675">
          <w:rPr>
            <w:rFonts w:ascii="Times New Roman" w:hAnsi="Times New Roman" w:cs="Times New Roman"/>
            <w:sz w:val="28"/>
            <w:szCs w:val="28"/>
            <w:lang w:val="en-US"/>
          </w:rPr>
          <w:t>natsii</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nursultana</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nazarbaeva</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narodu</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kazakhstana</w:t>
        </w:r>
        <w:r w:rsidRPr="006E4675">
          <w:rPr>
            <w:rFonts w:ascii="Times New Roman" w:hAnsi="Times New Roman" w:cs="Times New Roman"/>
            <w:sz w:val="28"/>
            <w:szCs w:val="28"/>
          </w:rPr>
          <w:t xml:space="preserve">. </w:t>
        </w:r>
      </w:hyperlink>
      <w:r w:rsidRPr="006E4675">
        <w:rPr>
          <w:rFonts w:ascii="Times New Roman" w:hAnsi="Times New Roman" w:cs="Times New Roman"/>
          <w:sz w:val="28"/>
          <w:szCs w:val="28"/>
        </w:rPr>
        <w:t>– Загл. с экрана.</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textAlignment w:val="baseline"/>
        <w:rPr>
          <w:rFonts w:ascii="Times New Roman" w:hAnsi="Times New Roman" w:cs="Times New Roman"/>
          <w:sz w:val="28"/>
          <w:szCs w:val="28"/>
        </w:rPr>
      </w:pPr>
      <w:r w:rsidRPr="006E4675">
        <w:rPr>
          <w:rFonts w:ascii="Times New Roman" w:hAnsi="Times New Roman" w:cs="Times New Roman"/>
          <w:sz w:val="28"/>
          <w:szCs w:val="28"/>
        </w:rPr>
        <w:t xml:space="preserve">Конвенция о стандартах демократических выборов, избирательных прав и свобод в государствах участниках </w:t>
      </w:r>
      <w:r w:rsidRPr="006E4675">
        <w:rPr>
          <w:rFonts w:ascii="Times New Roman" w:hAnsi="Times New Roman" w:cs="Times New Roman"/>
          <w:sz w:val="28"/>
          <w:szCs w:val="28"/>
        </w:rPr>
        <w:tab/>
        <w:t xml:space="preserve">Содружества Независимых </w:t>
      </w:r>
      <w:r w:rsidRPr="006E4675">
        <w:rPr>
          <w:rFonts w:ascii="Times New Roman" w:hAnsi="Times New Roman" w:cs="Times New Roman"/>
          <w:sz w:val="28"/>
          <w:szCs w:val="28"/>
        </w:rPr>
        <w:lastRenderedPageBreak/>
        <w:t>Государств (Кишинев, 7 октября 2002</w:t>
      </w:r>
      <w:r w:rsidRPr="006E4675">
        <w:rPr>
          <w:rFonts w:ascii="Times New Roman" w:hAnsi="Times New Roman" w:cs="Times New Roman"/>
          <w:sz w:val="28"/>
          <w:szCs w:val="28"/>
        </w:rPr>
        <w:tab/>
        <w:t xml:space="preserve">г.) [Электронный ресурс]. – </w:t>
      </w:r>
      <w:r w:rsidRPr="006E4675">
        <w:rPr>
          <w:rFonts w:ascii="Times New Roman" w:hAnsi="Times New Roman" w:cs="Times New Roman"/>
          <w:spacing w:val="-9"/>
          <w:sz w:val="28"/>
          <w:szCs w:val="28"/>
        </w:rPr>
        <w:t xml:space="preserve">Режим доступа: </w:t>
      </w:r>
      <w:hyperlink w:history="1">
        <w:r w:rsidRPr="006E4675">
          <w:rPr>
            <w:rStyle w:val="a8"/>
            <w:rFonts w:ascii="Times New Roman" w:hAnsi="Times New Roman" w:cs="Times New Roman"/>
            <w:color w:val="auto"/>
            <w:sz w:val="28"/>
            <w:szCs w:val="28"/>
            <w:u w:val="none"/>
          </w:rPr>
          <w:t>http://base. garant.ru/1156220/</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textAlignment w:val="baseline"/>
        <w:rPr>
          <w:rFonts w:ascii="Times New Roman" w:hAnsi="Times New Roman" w:cs="Times New Roman"/>
          <w:sz w:val="28"/>
          <w:szCs w:val="28"/>
        </w:rPr>
      </w:pPr>
      <w:r w:rsidRPr="006E4675">
        <w:rPr>
          <w:rStyle w:val="ac"/>
          <w:rFonts w:ascii="Times New Roman" w:hAnsi="Times New Roman" w:cs="Times New Roman"/>
          <w:bCs/>
          <w:i w:val="0"/>
          <w:sz w:val="28"/>
          <w:szCs w:val="28"/>
          <w:shd w:val="clear" w:color="auto" w:fill="FFFFFF"/>
        </w:rPr>
        <w:t>Морозова,</w:t>
      </w:r>
      <w:r w:rsidRPr="006E4675">
        <w:rPr>
          <w:rFonts w:ascii="Times New Roman" w:hAnsi="Times New Roman" w:cs="Times New Roman"/>
          <w:sz w:val="28"/>
          <w:szCs w:val="28"/>
          <w:shd w:val="clear" w:color="auto" w:fill="FFFFFF"/>
        </w:rPr>
        <w:t> </w:t>
      </w:r>
      <w:r w:rsidRPr="006E4675">
        <w:rPr>
          <w:rStyle w:val="ac"/>
          <w:rFonts w:ascii="Times New Roman" w:hAnsi="Times New Roman" w:cs="Times New Roman"/>
          <w:bCs/>
          <w:i w:val="0"/>
          <w:sz w:val="28"/>
          <w:szCs w:val="28"/>
          <w:shd w:val="clear" w:color="auto" w:fill="FFFFFF"/>
        </w:rPr>
        <w:t>Л</w:t>
      </w:r>
      <w:r w:rsidRPr="006E4675">
        <w:rPr>
          <w:rFonts w:ascii="Times New Roman" w:hAnsi="Times New Roman" w:cs="Times New Roman"/>
          <w:sz w:val="28"/>
          <w:szCs w:val="28"/>
          <w:shd w:val="clear" w:color="auto" w:fill="FFFFFF"/>
        </w:rPr>
        <w:t>. </w:t>
      </w:r>
      <w:r w:rsidRPr="006E4675">
        <w:rPr>
          <w:rStyle w:val="ac"/>
          <w:rFonts w:ascii="Times New Roman" w:hAnsi="Times New Roman" w:cs="Times New Roman"/>
          <w:bCs/>
          <w:i w:val="0"/>
          <w:sz w:val="28"/>
          <w:szCs w:val="28"/>
          <w:shd w:val="clear" w:color="auto" w:fill="FFFFFF"/>
        </w:rPr>
        <w:t>А</w:t>
      </w:r>
      <w:r w:rsidRPr="006E4675">
        <w:rPr>
          <w:rFonts w:ascii="Times New Roman" w:hAnsi="Times New Roman" w:cs="Times New Roman"/>
          <w:sz w:val="28"/>
          <w:szCs w:val="28"/>
          <w:shd w:val="clear" w:color="auto" w:fill="FFFFFF"/>
        </w:rPr>
        <w:t>. </w:t>
      </w:r>
      <w:r w:rsidRPr="006E4675">
        <w:rPr>
          <w:rStyle w:val="ac"/>
          <w:rFonts w:ascii="Times New Roman" w:hAnsi="Times New Roman" w:cs="Times New Roman"/>
          <w:bCs/>
          <w:i w:val="0"/>
          <w:sz w:val="28"/>
          <w:szCs w:val="28"/>
          <w:shd w:val="clear" w:color="auto" w:fill="FFFFFF"/>
        </w:rPr>
        <w:t xml:space="preserve">Теория государства и права </w:t>
      </w:r>
      <w:r w:rsidRPr="006E4675">
        <w:rPr>
          <w:rFonts w:ascii="Times New Roman" w:eastAsia="Times New Roman" w:hAnsi="Times New Roman" w:cs="Times New Roman"/>
          <w:sz w:val="28"/>
          <w:szCs w:val="28"/>
        </w:rPr>
        <w:t>[Текст]</w:t>
      </w:r>
      <w:r w:rsidRPr="006E4675">
        <w:rPr>
          <w:rFonts w:ascii="Times New Roman" w:hAnsi="Times New Roman" w:cs="Times New Roman"/>
          <w:sz w:val="28"/>
          <w:szCs w:val="28"/>
          <w:shd w:val="clear" w:color="auto" w:fill="FFFFFF"/>
        </w:rPr>
        <w:t>: учеб. / Л. А. Морозова. – 6-е изд., перераб. и доп. – М.: Норма: ИНФРА-М, 2022. – 464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Избирательное право и избирательный процесс в Российской Федерации [Текст]: учеб</w:t>
      </w:r>
      <w:proofErr w:type="gramStart"/>
      <w:r w:rsidRPr="006E4675">
        <w:rPr>
          <w:rFonts w:ascii="Times New Roman" w:eastAsia="Times New Roman" w:hAnsi="Times New Roman" w:cs="Times New Roman"/>
          <w:sz w:val="28"/>
          <w:szCs w:val="28"/>
        </w:rPr>
        <w:t>.</w:t>
      </w:r>
      <w:proofErr w:type="gramEnd"/>
      <w:r w:rsidRPr="006E4675">
        <w:rPr>
          <w:rFonts w:ascii="Times New Roman" w:eastAsia="Times New Roman" w:hAnsi="Times New Roman" w:cs="Times New Roman"/>
          <w:sz w:val="28"/>
          <w:szCs w:val="28"/>
        </w:rPr>
        <w:t xml:space="preserve"> </w:t>
      </w:r>
      <w:proofErr w:type="gramStart"/>
      <w:r w:rsidRPr="006E4675">
        <w:rPr>
          <w:rFonts w:ascii="Times New Roman" w:eastAsia="Times New Roman" w:hAnsi="Times New Roman" w:cs="Times New Roman"/>
          <w:sz w:val="28"/>
          <w:szCs w:val="28"/>
        </w:rPr>
        <w:t>п</w:t>
      </w:r>
      <w:proofErr w:type="gramEnd"/>
      <w:r w:rsidRPr="006E4675">
        <w:rPr>
          <w:rFonts w:ascii="Times New Roman" w:eastAsia="Times New Roman" w:hAnsi="Times New Roman" w:cs="Times New Roman"/>
          <w:sz w:val="28"/>
          <w:szCs w:val="28"/>
        </w:rPr>
        <w:t xml:space="preserve">особие / [М. С. Савченко, </w:t>
      </w:r>
      <w:r w:rsidRPr="006E4675">
        <w:rPr>
          <w:rFonts w:ascii="Times New Roman" w:hAnsi="Times New Roman" w:cs="Times New Roman"/>
          <w:sz w:val="28"/>
          <w:szCs w:val="28"/>
          <w:shd w:val="clear" w:color="auto" w:fill="FFFFFF"/>
        </w:rPr>
        <w:t>С. А. Куемжиева, А. В. Красницкая</w:t>
      </w:r>
      <w:r w:rsidRPr="006E4675">
        <w:rPr>
          <w:rFonts w:ascii="Times New Roman" w:eastAsia="Times New Roman" w:hAnsi="Times New Roman" w:cs="Times New Roman"/>
          <w:sz w:val="28"/>
          <w:szCs w:val="28"/>
        </w:rPr>
        <w:t xml:space="preserve"> и др.]; под общ. ред. М. С. Савченко. – Краснодар: КубГАУ, 2015. – 158 с.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Юсубов, Э. С. Содержание и организационно-правовые проблемы реализации принципа свободных выборов (по материалам Европейского суда по правам человека)</w:t>
      </w:r>
      <w:r w:rsidRPr="006E4675">
        <w:rPr>
          <w:rFonts w:ascii="Times New Roman" w:eastAsia="Times New Roman" w:hAnsi="Times New Roman" w:cs="Times New Roman"/>
          <w:sz w:val="28"/>
          <w:szCs w:val="28"/>
        </w:rPr>
        <w:t xml:space="preserve"> [Текст] / Э. С. Юсубов, А. А. Макарцев</w:t>
      </w:r>
      <w:r w:rsidRPr="006E4675">
        <w:rPr>
          <w:rFonts w:ascii="Times New Roman" w:hAnsi="Times New Roman" w:cs="Times New Roman"/>
          <w:sz w:val="28"/>
          <w:szCs w:val="28"/>
        </w:rPr>
        <w:t xml:space="preserve"> // Государственная власть и местное самоуправление. – 2015. –  № 5. – С. 18–22.</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Баглай, М. В. Конституционное право Российской Федерации </w:t>
      </w:r>
      <w:r w:rsidRPr="006E4675">
        <w:rPr>
          <w:rFonts w:ascii="Times New Roman" w:eastAsia="Times New Roman" w:hAnsi="Times New Roman" w:cs="Times New Roman"/>
          <w:sz w:val="28"/>
          <w:szCs w:val="28"/>
        </w:rPr>
        <w:t xml:space="preserve">[Текст]: учеб. </w:t>
      </w:r>
      <w:r w:rsidRPr="006E4675">
        <w:rPr>
          <w:rFonts w:ascii="Times New Roman" w:hAnsi="Times New Roman" w:cs="Times New Roman"/>
          <w:sz w:val="28"/>
          <w:szCs w:val="28"/>
        </w:rPr>
        <w:t xml:space="preserve">/ М. В. Баглай. – </w:t>
      </w:r>
      <w:r w:rsidRPr="006E4675">
        <w:rPr>
          <w:rFonts w:ascii="Times New Roman" w:hAnsi="Times New Roman" w:cs="Times New Roman"/>
          <w:sz w:val="28"/>
          <w:szCs w:val="28"/>
          <w:shd w:val="clear" w:color="auto" w:fill="FFFFFF"/>
        </w:rPr>
        <w:t>11-е изд., изм. и доп.</w:t>
      </w:r>
      <w:r w:rsidRPr="006E4675">
        <w:rPr>
          <w:rFonts w:ascii="Helvetica" w:hAnsi="Helvetica" w:cs="Helvetica"/>
          <w:sz w:val="21"/>
          <w:szCs w:val="21"/>
          <w:shd w:val="clear" w:color="auto" w:fill="FFFFFF"/>
        </w:rPr>
        <w:t xml:space="preserve"> – </w:t>
      </w:r>
      <w:r w:rsidRPr="006E4675">
        <w:rPr>
          <w:rFonts w:ascii="Times New Roman" w:hAnsi="Times New Roman" w:cs="Times New Roman"/>
          <w:sz w:val="28"/>
          <w:szCs w:val="28"/>
        </w:rPr>
        <w:t>М.: Норма: ИНФРА-М, 2015. – 767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iCs/>
          <w:sz w:val="28"/>
          <w:szCs w:val="28"/>
        </w:rPr>
        <w:t xml:space="preserve">Матакбаева, Л. Х. Легитимность политической власти Республики Казахстан: особенности и проблемы </w:t>
      </w:r>
      <w:r w:rsidRPr="006E4675">
        <w:rPr>
          <w:rFonts w:ascii="Times New Roman" w:eastAsia="Times New Roman" w:hAnsi="Times New Roman" w:cs="Times New Roman"/>
          <w:sz w:val="28"/>
          <w:szCs w:val="28"/>
        </w:rPr>
        <w:t>[Текст]</w:t>
      </w:r>
      <w:r w:rsidRPr="006E4675">
        <w:rPr>
          <w:rFonts w:ascii="Times New Roman" w:eastAsia="Times New Roman" w:hAnsi="Times New Roman" w:cs="Times New Roman"/>
          <w:iCs/>
          <w:sz w:val="28"/>
          <w:szCs w:val="28"/>
        </w:rPr>
        <w:t xml:space="preserve"> / Л. Х. Матакбаева. – Алматы: </w:t>
      </w:r>
      <w:r w:rsidRPr="006E4675">
        <w:rPr>
          <w:rFonts w:ascii="Times New Roman" w:eastAsia="Times New Roman" w:hAnsi="Times New Roman" w:cs="Times New Roman"/>
          <w:sz w:val="28"/>
          <w:szCs w:val="28"/>
        </w:rPr>
        <w:t>[б. и.]</w:t>
      </w:r>
      <w:r w:rsidRPr="006E4675">
        <w:rPr>
          <w:rFonts w:ascii="Times New Roman" w:eastAsia="Times New Roman" w:hAnsi="Times New Roman" w:cs="Times New Roman"/>
          <w:iCs/>
          <w:sz w:val="28"/>
          <w:szCs w:val="28"/>
        </w:rPr>
        <w:t>, 2011. – 324 с.</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Алексеев, С. С. Теория права </w:t>
      </w:r>
      <w:r w:rsidRPr="006E4675">
        <w:rPr>
          <w:rFonts w:ascii="Times New Roman" w:eastAsia="Times New Roman" w:hAnsi="Times New Roman" w:cs="Times New Roman"/>
          <w:sz w:val="28"/>
          <w:szCs w:val="28"/>
        </w:rPr>
        <w:t>[Текст]</w:t>
      </w:r>
      <w:r w:rsidRPr="006E4675">
        <w:rPr>
          <w:rFonts w:ascii="Times New Roman" w:eastAsia="Times New Roman" w:hAnsi="Times New Roman" w:cs="Times New Roman"/>
          <w:iCs/>
          <w:sz w:val="28"/>
          <w:szCs w:val="28"/>
        </w:rPr>
        <w:t> / С. С. Алексеев</w:t>
      </w:r>
      <w:r w:rsidRPr="006E4675">
        <w:rPr>
          <w:rFonts w:ascii="Times New Roman" w:hAnsi="Times New Roman" w:cs="Times New Roman"/>
          <w:sz w:val="28"/>
          <w:szCs w:val="28"/>
        </w:rPr>
        <w:t>. – М.: БЕК, 1995. – 320 с.</w:t>
      </w:r>
    </w:p>
    <w:p w:rsidR="00D90435" w:rsidRPr="006E4675" w:rsidRDefault="00D90435" w:rsidP="00AD106C">
      <w:pPr>
        <w:pStyle w:val="2"/>
        <w:keepNext w:val="0"/>
        <w:keepLines w:val="0"/>
        <w:numPr>
          <w:ilvl w:val="0"/>
          <w:numId w:val="2"/>
        </w:numPr>
        <w:tabs>
          <w:tab w:val="left" w:pos="1134"/>
          <w:tab w:val="left" w:pos="1276"/>
        </w:tabs>
        <w:spacing w:before="0" w:line="360" w:lineRule="auto"/>
        <w:ind w:left="0" w:firstLine="709"/>
        <w:jc w:val="both"/>
        <w:rPr>
          <w:rFonts w:ascii="Times New Roman" w:hAnsi="Times New Roman" w:cs="Times New Roman"/>
          <w:b w:val="0"/>
          <w:color w:val="auto"/>
          <w:sz w:val="28"/>
          <w:szCs w:val="28"/>
        </w:rPr>
      </w:pPr>
      <w:r w:rsidRPr="006E4675">
        <w:rPr>
          <w:rFonts w:ascii="Times New Roman" w:hAnsi="Times New Roman" w:cs="Times New Roman"/>
          <w:b w:val="0"/>
          <w:color w:val="auto"/>
          <w:sz w:val="28"/>
          <w:szCs w:val="28"/>
        </w:rPr>
        <w:t xml:space="preserve">Венгеров, А. Б. Теория государства и права </w:t>
      </w:r>
      <w:r w:rsidRPr="006E4675">
        <w:rPr>
          <w:rFonts w:ascii="Times New Roman" w:eastAsia="Times New Roman" w:hAnsi="Times New Roman" w:cs="Times New Roman"/>
          <w:b w:val="0"/>
          <w:color w:val="auto"/>
          <w:sz w:val="28"/>
          <w:szCs w:val="28"/>
        </w:rPr>
        <w:t>[Текст]</w:t>
      </w:r>
      <w:r w:rsidRPr="006E4675">
        <w:rPr>
          <w:rFonts w:ascii="Times New Roman" w:eastAsia="Times New Roman" w:hAnsi="Times New Roman" w:cs="Times New Roman"/>
          <w:b w:val="0"/>
          <w:iCs/>
          <w:color w:val="auto"/>
          <w:sz w:val="28"/>
          <w:szCs w:val="28"/>
        </w:rPr>
        <w:t>:</w:t>
      </w:r>
      <w:r w:rsidRPr="006E4675">
        <w:rPr>
          <w:rFonts w:ascii="Times New Roman" w:hAnsi="Times New Roman" w:cs="Times New Roman"/>
          <w:b w:val="0"/>
          <w:color w:val="auto"/>
          <w:sz w:val="28"/>
          <w:szCs w:val="28"/>
        </w:rPr>
        <w:t xml:space="preserve"> учеб</w:t>
      </w:r>
      <w:proofErr w:type="gramStart"/>
      <w:r w:rsidRPr="006E4675">
        <w:rPr>
          <w:rFonts w:ascii="Times New Roman" w:hAnsi="Times New Roman" w:cs="Times New Roman"/>
          <w:b w:val="0"/>
          <w:color w:val="auto"/>
          <w:sz w:val="28"/>
          <w:szCs w:val="28"/>
        </w:rPr>
        <w:t>.</w:t>
      </w:r>
      <w:proofErr w:type="gramEnd"/>
      <w:r w:rsidRPr="006E4675">
        <w:rPr>
          <w:rFonts w:ascii="Times New Roman" w:hAnsi="Times New Roman" w:cs="Times New Roman"/>
          <w:b w:val="0"/>
          <w:color w:val="auto"/>
          <w:sz w:val="28"/>
          <w:szCs w:val="28"/>
        </w:rPr>
        <w:t xml:space="preserve"> </w:t>
      </w:r>
      <w:proofErr w:type="gramStart"/>
      <w:r w:rsidRPr="006E4675">
        <w:rPr>
          <w:rFonts w:ascii="Times New Roman" w:hAnsi="Times New Roman" w:cs="Times New Roman"/>
          <w:b w:val="0"/>
          <w:color w:val="auto"/>
          <w:sz w:val="28"/>
          <w:szCs w:val="28"/>
        </w:rPr>
        <w:t>д</w:t>
      </w:r>
      <w:proofErr w:type="gramEnd"/>
      <w:r w:rsidRPr="006E4675">
        <w:rPr>
          <w:rFonts w:ascii="Times New Roman" w:hAnsi="Times New Roman" w:cs="Times New Roman"/>
          <w:b w:val="0"/>
          <w:color w:val="auto"/>
          <w:sz w:val="28"/>
          <w:szCs w:val="28"/>
        </w:rPr>
        <w:t xml:space="preserve">ля юрид. вузов / А. Б. Венгеров. – М.: </w:t>
      </w:r>
      <w:hyperlink r:id="rId77" w:history="1">
        <w:r w:rsidRPr="006E4675">
          <w:rPr>
            <w:rFonts w:ascii="Times New Roman" w:hAnsi="Times New Roman" w:cs="Times New Roman"/>
            <w:b w:val="0"/>
            <w:color w:val="auto"/>
            <w:sz w:val="28"/>
            <w:szCs w:val="28"/>
          </w:rPr>
          <w:t>Омега-Л</w:t>
        </w:r>
      </w:hyperlink>
      <w:r w:rsidRPr="006E4675">
        <w:rPr>
          <w:rFonts w:ascii="Times New Roman" w:hAnsi="Times New Roman" w:cs="Times New Roman"/>
          <w:b w:val="0"/>
          <w:color w:val="auto"/>
          <w:sz w:val="28"/>
          <w:szCs w:val="28"/>
        </w:rPr>
        <w:t xml:space="preserve">, 2017. – 607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Мицкевич, А. В. Избранное </w:t>
      </w:r>
      <w:r w:rsidRPr="006E4675">
        <w:rPr>
          <w:rFonts w:ascii="Times New Roman" w:eastAsia="Times New Roman" w:hAnsi="Times New Roman" w:cs="Times New Roman"/>
          <w:sz w:val="28"/>
          <w:szCs w:val="28"/>
        </w:rPr>
        <w:t>[Текст]</w:t>
      </w:r>
      <w:r w:rsidRPr="006E4675">
        <w:rPr>
          <w:rFonts w:ascii="Times New Roman" w:eastAsia="Times New Roman" w:hAnsi="Times New Roman" w:cs="Times New Roman"/>
          <w:iCs/>
          <w:sz w:val="28"/>
          <w:szCs w:val="28"/>
        </w:rPr>
        <w:t> </w:t>
      </w:r>
      <w:r w:rsidRPr="006E4675">
        <w:rPr>
          <w:rFonts w:ascii="Times New Roman" w:hAnsi="Times New Roman" w:cs="Times New Roman"/>
          <w:sz w:val="28"/>
          <w:szCs w:val="28"/>
        </w:rPr>
        <w:t>/ А. В. Мицкевич; [сост. и авт. предисл.</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Е. А. Юртаева].</w:t>
      </w:r>
      <w:proofErr w:type="gramEnd"/>
      <w:r w:rsidRPr="006E4675">
        <w:rPr>
          <w:rFonts w:ascii="Times New Roman" w:hAnsi="Times New Roman" w:cs="Times New Roman"/>
          <w:sz w:val="28"/>
          <w:szCs w:val="28"/>
        </w:rPr>
        <w:t xml:space="preserve"> – М.: Контракт: Ин-т законодательства и сравнит</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равоведения при Правительстве РФ, 2010. – 303 с.</w:t>
      </w:r>
    </w:p>
    <w:p w:rsidR="00D90435" w:rsidRPr="006E4675" w:rsidRDefault="00D90435" w:rsidP="00AD106C">
      <w:pPr>
        <w:pStyle w:val="a5"/>
        <w:numPr>
          <w:ilvl w:val="0"/>
          <w:numId w:val="2"/>
        </w:numPr>
        <w:tabs>
          <w:tab w:val="left" w:pos="1134"/>
          <w:tab w:val="left" w:pos="1276"/>
        </w:tabs>
        <w:spacing w:line="360" w:lineRule="auto"/>
        <w:ind w:left="0" w:firstLine="709"/>
        <w:jc w:val="both"/>
        <w:textAlignment w:val="top"/>
        <w:rPr>
          <w:rFonts w:ascii="Times New Roman" w:hAnsi="Times New Roman" w:cs="Times New Roman"/>
          <w:sz w:val="28"/>
          <w:szCs w:val="28"/>
        </w:rPr>
      </w:pPr>
      <w:r w:rsidRPr="006E4675">
        <w:rPr>
          <w:rFonts w:ascii="Times New Roman" w:eastAsia="Times New Roman" w:hAnsi="Times New Roman" w:cs="Times New Roman"/>
          <w:sz w:val="28"/>
          <w:szCs w:val="28"/>
          <w:lang w:eastAsia="ru-RU"/>
        </w:rPr>
        <w:t xml:space="preserve">Павлова, Н. Г. Проблемы классификации национальных правовых систем </w:t>
      </w:r>
      <w:r w:rsidRPr="006E4675">
        <w:rPr>
          <w:rFonts w:ascii="Times New Roman" w:eastAsia="Times New Roman" w:hAnsi="Times New Roman" w:cs="Times New Roman"/>
          <w:sz w:val="28"/>
          <w:szCs w:val="28"/>
        </w:rPr>
        <w:t>[Текст]</w:t>
      </w:r>
      <w:r w:rsidRPr="006E4675">
        <w:rPr>
          <w:rFonts w:ascii="Times New Roman" w:eastAsia="Times New Roman" w:hAnsi="Times New Roman" w:cs="Times New Roman"/>
          <w:iCs/>
          <w:sz w:val="28"/>
          <w:szCs w:val="28"/>
        </w:rPr>
        <w:t xml:space="preserve"> / Н. Г. Павлова </w:t>
      </w:r>
      <w:r w:rsidRPr="006E4675">
        <w:rPr>
          <w:rFonts w:ascii="Times New Roman" w:eastAsia="Times New Roman" w:hAnsi="Times New Roman" w:cs="Times New Roman"/>
          <w:sz w:val="28"/>
          <w:szCs w:val="28"/>
          <w:lang w:eastAsia="ru-RU"/>
        </w:rPr>
        <w:t xml:space="preserve">// </w:t>
      </w:r>
      <w:hyperlink r:id="rId78" w:history="1">
        <w:r w:rsidRPr="006E4675">
          <w:rPr>
            <w:rStyle w:val="a8"/>
            <w:rFonts w:ascii="Times New Roman" w:hAnsi="Times New Roman" w:cs="Times New Roman"/>
            <w:color w:val="auto"/>
            <w:sz w:val="28"/>
            <w:szCs w:val="28"/>
            <w:u w:val="none"/>
            <w:bdr w:val="none" w:sz="0" w:space="0" w:color="auto" w:frame="1"/>
          </w:rPr>
          <w:t>Вестн. Рос</w:t>
        </w:r>
        <w:proofErr w:type="gramStart"/>
        <w:r w:rsidRPr="006E4675">
          <w:rPr>
            <w:rStyle w:val="a8"/>
            <w:rFonts w:ascii="Times New Roman" w:hAnsi="Times New Roman" w:cs="Times New Roman"/>
            <w:color w:val="auto"/>
            <w:sz w:val="28"/>
            <w:szCs w:val="28"/>
            <w:u w:val="none"/>
            <w:bdr w:val="none" w:sz="0" w:space="0" w:color="auto" w:frame="1"/>
          </w:rPr>
          <w:t>.</w:t>
        </w:r>
        <w:proofErr w:type="gramEnd"/>
        <w:r w:rsidRPr="006E4675">
          <w:rPr>
            <w:rStyle w:val="a8"/>
            <w:rFonts w:ascii="Times New Roman" w:hAnsi="Times New Roman" w:cs="Times New Roman"/>
            <w:color w:val="auto"/>
            <w:sz w:val="28"/>
            <w:szCs w:val="28"/>
            <w:u w:val="none"/>
            <w:bdr w:val="none" w:sz="0" w:space="0" w:color="auto" w:frame="1"/>
          </w:rPr>
          <w:t xml:space="preserve"> </w:t>
        </w:r>
        <w:proofErr w:type="gramStart"/>
        <w:r w:rsidRPr="006E4675">
          <w:rPr>
            <w:rStyle w:val="a8"/>
            <w:rFonts w:ascii="Times New Roman" w:hAnsi="Times New Roman" w:cs="Times New Roman"/>
            <w:color w:val="auto"/>
            <w:sz w:val="28"/>
            <w:szCs w:val="28"/>
            <w:u w:val="none"/>
            <w:bdr w:val="none" w:sz="0" w:space="0" w:color="auto" w:frame="1"/>
          </w:rPr>
          <w:t>у</w:t>
        </w:r>
        <w:proofErr w:type="gramEnd"/>
        <w:r w:rsidRPr="006E4675">
          <w:rPr>
            <w:rStyle w:val="a8"/>
            <w:rFonts w:ascii="Times New Roman" w:hAnsi="Times New Roman" w:cs="Times New Roman"/>
            <w:color w:val="auto"/>
            <w:sz w:val="28"/>
            <w:szCs w:val="28"/>
            <w:u w:val="none"/>
            <w:bdr w:val="none" w:sz="0" w:space="0" w:color="auto" w:frame="1"/>
          </w:rPr>
          <w:t>н-та дружбы народов. Сер. Юрид. науки</w:t>
        </w:r>
      </w:hyperlink>
      <w:r w:rsidRPr="006E4675">
        <w:rPr>
          <w:rFonts w:ascii="Times New Roman" w:hAnsi="Times New Roman" w:cs="Times New Roman"/>
          <w:sz w:val="28"/>
          <w:szCs w:val="28"/>
          <w:bdr w:val="none" w:sz="0" w:space="0" w:color="auto" w:frame="1"/>
        </w:rPr>
        <w:t>. – 2014. – № 1. – С. 95–100.</w:t>
      </w:r>
    </w:p>
    <w:p w:rsidR="00D90435" w:rsidRPr="006E4675" w:rsidRDefault="00D90435" w:rsidP="00AD106C">
      <w:pPr>
        <w:pStyle w:val="1"/>
        <w:numPr>
          <w:ilvl w:val="0"/>
          <w:numId w:val="2"/>
        </w:numPr>
        <w:shd w:val="clear" w:color="auto" w:fill="FFFFFF"/>
        <w:tabs>
          <w:tab w:val="left" w:pos="1134"/>
          <w:tab w:val="left" w:pos="1276"/>
        </w:tabs>
        <w:spacing w:before="0" w:line="360" w:lineRule="auto"/>
        <w:ind w:left="0" w:firstLine="709"/>
        <w:jc w:val="both"/>
        <w:textAlignment w:val="baseline"/>
        <w:rPr>
          <w:rFonts w:ascii="Times New Roman" w:hAnsi="Times New Roman" w:cs="Times New Roman"/>
          <w:b w:val="0"/>
          <w:color w:val="auto"/>
        </w:rPr>
      </w:pPr>
      <w:r w:rsidRPr="006E4675">
        <w:rPr>
          <w:rFonts w:ascii="Times New Roman" w:hAnsi="Times New Roman" w:cs="Times New Roman"/>
          <w:b w:val="0"/>
          <w:bCs w:val="0"/>
          <w:color w:val="auto"/>
        </w:rPr>
        <w:lastRenderedPageBreak/>
        <w:t xml:space="preserve">Зиновьев, А. В. </w:t>
      </w:r>
      <w:hyperlink r:id="rId79" w:history="1">
        <w:r w:rsidRPr="006E4675">
          <w:rPr>
            <w:rStyle w:val="a8"/>
            <w:rFonts w:ascii="Times New Roman" w:hAnsi="Times New Roman" w:cs="Times New Roman"/>
            <w:b w:val="0"/>
            <w:color w:val="auto"/>
            <w:u w:val="none"/>
            <w:shd w:val="clear" w:color="auto" w:fill="FFFFFF"/>
          </w:rPr>
          <w:t xml:space="preserve">Основы конституционного права России </w:t>
        </w:r>
        <w:r w:rsidRPr="006E4675">
          <w:rPr>
            <w:rFonts w:ascii="Times New Roman" w:eastAsia="Times New Roman" w:hAnsi="Times New Roman" w:cs="Times New Roman"/>
            <w:b w:val="0"/>
            <w:color w:val="auto"/>
          </w:rPr>
          <w:t>[Текст]</w:t>
        </w:r>
        <w:r w:rsidRPr="006E4675">
          <w:rPr>
            <w:rStyle w:val="a8"/>
            <w:rFonts w:ascii="Times New Roman" w:hAnsi="Times New Roman" w:cs="Times New Roman"/>
            <w:b w:val="0"/>
            <w:color w:val="auto"/>
            <w:u w:val="none"/>
            <w:shd w:val="clear" w:color="auto" w:fill="FFFFFF"/>
          </w:rPr>
          <w:t xml:space="preserve">: </w:t>
        </w:r>
        <w:proofErr w:type="gramStart"/>
        <w:r w:rsidRPr="006E4675">
          <w:rPr>
            <w:rStyle w:val="a8"/>
            <w:rFonts w:ascii="Times New Roman" w:hAnsi="Times New Roman" w:cs="Times New Roman"/>
            <w:b w:val="0"/>
            <w:color w:val="auto"/>
            <w:u w:val="none"/>
            <w:shd w:val="clear" w:color="auto" w:fill="FFFFFF"/>
          </w:rPr>
          <w:t>учебно-метод</w:t>
        </w:r>
        <w:proofErr w:type="gramEnd"/>
        <w:r w:rsidRPr="006E4675">
          <w:rPr>
            <w:rStyle w:val="a8"/>
            <w:rFonts w:ascii="Times New Roman" w:hAnsi="Times New Roman" w:cs="Times New Roman"/>
            <w:b w:val="0"/>
            <w:color w:val="auto"/>
            <w:u w:val="none"/>
            <w:shd w:val="clear" w:color="auto" w:fill="FFFFFF"/>
          </w:rPr>
          <w:t>. пособие / А. В. Зиновьев, И. С. Поляшова.</w:t>
        </w:r>
      </w:hyperlink>
      <w:r w:rsidRPr="006E4675">
        <w:rPr>
          <w:rFonts w:ascii="Times New Roman" w:hAnsi="Times New Roman" w:cs="Times New Roman"/>
          <w:b w:val="0"/>
          <w:bCs w:val="0"/>
          <w:color w:val="auto"/>
        </w:rPr>
        <w:t xml:space="preserve"> – </w:t>
      </w:r>
      <w:r w:rsidRPr="006E4675">
        <w:rPr>
          <w:rFonts w:ascii="Times New Roman" w:hAnsi="Times New Roman" w:cs="Times New Roman"/>
          <w:b w:val="0"/>
          <w:color w:val="auto"/>
          <w:shd w:val="clear" w:color="auto" w:fill="FFFFFF"/>
        </w:rPr>
        <w:t>СПб</w:t>
      </w:r>
      <w:proofErr w:type="gramStart"/>
      <w:r w:rsidRPr="006E4675">
        <w:rPr>
          <w:rFonts w:ascii="Times New Roman" w:hAnsi="Times New Roman" w:cs="Times New Roman"/>
          <w:b w:val="0"/>
          <w:color w:val="auto"/>
          <w:shd w:val="clear" w:color="auto" w:fill="FFFFFF"/>
        </w:rPr>
        <w:t xml:space="preserve">.: </w:t>
      </w:r>
      <w:proofErr w:type="gramEnd"/>
      <w:r w:rsidRPr="006E4675">
        <w:rPr>
          <w:rFonts w:ascii="Times New Roman" w:hAnsi="Times New Roman" w:cs="Times New Roman"/>
          <w:b w:val="0"/>
          <w:color w:val="auto"/>
          <w:shd w:val="clear" w:color="auto" w:fill="FFFFFF"/>
        </w:rPr>
        <w:t xml:space="preserve">Герда, 2002. – 310 с. </w:t>
      </w:r>
    </w:p>
    <w:p w:rsidR="00D90435" w:rsidRPr="006E4675" w:rsidRDefault="00D90435" w:rsidP="00AD106C">
      <w:pPr>
        <w:pStyle w:val="1"/>
        <w:numPr>
          <w:ilvl w:val="0"/>
          <w:numId w:val="2"/>
        </w:numPr>
        <w:shd w:val="clear" w:color="auto" w:fill="FFFFFF"/>
        <w:tabs>
          <w:tab w:val="left" w:pos="1134"/>
          <w:tab w:val="left" w:pos="1276"/>
        </w:tabs>
        <w:spacing w:before="0" w:line="360" w:lineRule="auto"/>
        <w:ind w:left="0" w:firstLine="709"/>
        <w:jc w:val="both"/>
        <w:textAlignment w:val="baseline"/>
        <w:rPr>
          <w:rFonts w:ascii="Times New Roman" w:hAnsi="Times New Roman" w:cs="Times New Roman"/>
          <w:b w:val="0"/>
          <w:color w:val="auto"/>
        </w:rPr>
      </w:pPr>
      <w:r w:rsidRPr="006E4675">
        <w:rPr>
          <w:rFonts w:ascii="Times New Roman" w:hAnsi="Times New Roman" w:cs="Times New Roman"/>
          <w:b w:val="0"/>
          <w:color w:val="auto"/>
          <w:shd w:val="clear" w:color="auto" w:fill="FFFFFF"/>
        </w:rPr>
        <w:t xml:space="preserve">Положение о Центральной избирательной комиссии Республики Казахстан </w:t>
      </w:r>
      <w:r w:rsidRPr="006E4675">
        <w:rPr>
          <w:rFonts w:ascii="Times New Roman" w:eastAsia="Times New Roman" w:hAnsi="Times New Roman" w:cs="Times New Roman"/>
          <w:b w:val="0"/>
          <w:color w:val="auto"/>
        </w:rPr>
        <w:t>[Текст]</w:t>
      </w:r>
      <w:r w:rsidRPr="006E4675">
        <w:rPr>
          <w:rFonts w:ascii="Times New Roman" w:eastAsia="Times New Roman" w:hAnsi="Times New Roman" w:cs="Times New Roman"/>
          <w:b w:val="0"/>
          <w:iCs/>
          <w:color w:val="auto"/>
        </w:rPr>
        <w:t>:</w:t>
      </w:r>
      <w:r w:rsidRPr="006E4675">
        <w:rPr>
          <w:rFonts w:ascii="Times New Roman" w:hAnsi="Times New Roman" w:cs="Times New Roman"/>
          <w:b w:val="0"/>
          <w:color w:val="auto"/>
          <w:shd w:val="clear" w:color="auto" w:fill="FFFFFF"/>
        </w:rPr>
        <w:t xml:space="preserve"> утв. Указом Президента</w:t>
      </w:r>
      <w:proofErr w:type="gramStart"/>
      <w:r w:rsidRPr="006E4675">
        <w:rPr>
          <w:rFonts w:ascii="Times New Roman" w:hAnsi="Times New Roman" w:cs="Times New Roman"/>
          <w:b w:val="0"/>
          <w:color w:val="auto"/>
          <w:shd w:val="clear" w:color="auto" w:fill="FFFFFF"/>
        </w:rPr>
        <w:t> Р</w:t>
      </w:r>
      <w:proofErr w:type="gramEnd"/>
      <w:r w:rsidRPr="006E4675">
        <w:rPr>
          <w:rFonts w:ascii="Times New Roman" w:hAnsi="Times New Roman" w:cs="Times New Roman"/>
          <w:b w:val="0"/>
          <w:color w:val="auto"/>
          <w:shd w:val="clear" w:color="auto" w:fill="FFFFFF"/>
        </w:rPr>
        <w:t>есп. Казахстан от 11 нояб. 1996 г. № 3205. – Режим доступа: https://adilet.zan.kz/rus/docs/U960003205_.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 Zonakz: интернет-газета [Электронный ресурс]. – Режим доступа: </w:t>
      </w:r>
      <w:hyperlink r:id="rId80" w:history="1">
        <w:r w:rsidRPr="006E4675">
          <w:rPr>
            <w:rStyle w:val="a8"/>
            <w:rFonts w:ascii="Times New Roman" w:hAnsi="Times New Roman" w:cs="Times New Roman"/>
            <w:color w:val="auto"/>
            <w:sz w:val="28"/>
            <w:szCs w:val="28"/>
            <w:u w:val="none"/>
          </w:rPr>
          <w:t>https://zonakz.net/2005/07/04/</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sz w:val="28"/>
          <w:szCs w:val="28"/>
        </w:rPr>
        <w:t xml:space="preserve"> </w:t>
      </w:r>
      <w:r w:rsidRPr="006E4675">
        <w:rPr>
          <w:rFonts w:ascii="Times New Roman" w:hAnsi="Times New Roman" w:cs="Times New Roman"/>
          <w:sz w:val="28"/>
          <w:szCs w:val="28"/>
        </w:rPr>
        <w:t>Чичерин, Б. Н. Философ</w:t>
      </w:r>
      <w:proofErr w:type="gramStart"/>
      <w:r w:rsidRPr="006E4675">
        <w:rPr>
          <w:rFonts w:ascii="Times New Roman" w:hAnsi="Times New Roman" w:cs="Times New Roman"/>
          <w:sz w:val="28"/>
          <w:szCs w:val="28"/>
        </w:rPr>
        <w:t>i</w:t>
      </w:r>
      <w:proofErr w:type="gramEnd"/>
      <w:r w:rsidRPr="006E4675">
        <w:rPr>
          <w:rFonts w:ascii="Times New Roman" w:hAnsi="Times New Roman" w:cs="Times New Roman"/>
          <w:sz w:val="28"/>
          <w:szCs w:val="28"/>
        </w:rPr>
        <w:t xml:space="preserve">я права [Текст] / Б. Н. Чичерин. – М.: Типо-лит. И. Н. Кушнерев </w:t>
      </w:r>
      <w:r w:rsidRPr="006E4675">
        <w:rPr>
          <w:rFonts w:ascii="Times New Roman" w:hAnsi="Times New Roman" w:cs="Times New Roman"/>
          <w:sz w:val="28"/>
          <w:szCs w:val="28"/>
          <w:shd w:val="clear" w:color="auto" w:fill="FFFFFF"/>
        </w:rPr>
        <w:t>и К°</w:t>
      </w:r>
      <w:r w:rsidRPr="006E4675">
        <w:rPr>
          <w:rFonts w:ascii="Times New Roman" w:hAnsi="Times New Roman" w:cs="Times New Roman"/>
          <w:sz w:val="28"/>
          <w:szCs w:val="28"/>
        </w:rPr>
        <w:t xml:space="preserve">, 1900. – 337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Чичерин, Б. Н. История политических учений [Текст] / Б. Н. Чичерин; [</w:t>
      </w:r>
      <w:r w:rsidRPr="006E4675">
        <w:rPr>
          <w:rFonts w:ascii="Times New Roman" w:eastAsia="Times New Roman" w:hAnsi="Times New Roman" w:cs="Times New Roman"/>
          <w:kern w:val="36"/>
          <w:sz w:val="28"/>
          <w:szCs w:val="28"/>
        </w:rPr>
        <w:t>подготовка текста, вступ. ст. и коммент.</w:t>
      </w:r>
      <w:proofErr w:type="gramEnd"/>
      <w:r w:rsidRPr="006E4675">
        <w:rPr>
          <w:rFonts w:ascii="Times New Roman" w:eastAsia="Times New Roman" w:hAnsi="Times New Roman" w:cs="Times New Roman"/>
          <w:kern w:val="36"/>
          <w:sz w:val="28"/>
          <w:szCs w:val="28"/>
        </w:rPr>
        <w:t xml:space="preserve"> </w:t>
      </w:r>
      <w:proofErr w:type="gramStart"/>
      <w:r w:rsidRPr="006E4675">
        <w:rPr>
          <w:rFonts w:ascii="Times New Roman" w:eastAsia="Times New Roman" w:hAnsi="Times New Roman" w:cs="Times New Roman"/>
          <w:kern w:val="36"/>
          <w:sz w:val="28"/>
          <w:szCs w:val="28"/>
        </w:rPr>
        <w:t>И. И. Евлампиева].</w:t>
      </w:r>
      <w:proofErr w:type="gramEnd"/>
      <w:r w:rsidRPr="006E4675">
        <w:rPr>
          <w:rFonts w:ascii="Times New Roman" w:eastAsia="Times New Roman" w:hAnsi="Times New Roman" w:cs="Times New Roman"/>
          <w:kern w:val="36"/>
          <w:sz w:val="28"/>
          <w:szCs w:val="28"/>
        </w:rPr>
        <w:t> </w:t>
      </w:r>
      <w:r w:rsidRPr="006E4675">
        <w:rPr>
          <w:rFonts w:ascii="Times New Roman" w:hAnsi="Times New Roman" w:cs="Times New Roman"/>
          <w:sz w:val="28"/>
          <w:szCs w:val="28"/>
        </w:rPr>
        <w:t>– СПб</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shd w:val="clear" w:color="auto" w:fill="FFFFFF"/>
        </w:rPr>
        <w:t>Изд-во Рус. Христиан. Гуманитар. акад.</w:t>
      </w:r>
      <w:r w:rsidRPr="006E4675">
        <w:rPr>
          <w:rFonts w:ascii="Times New Roman" w:hAnsi="Times New Roman" w:cs="Times New Roman"/>
          <w:sz w:val="28"/>
          <w:szCs w:val="28"/>
        </w:rPr>
        <w:t xml:space="preserve">, 2006. – Т. 1. – 720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Жанузакова, Л. Т. Проблемы совершенствования конституционного законодательства Республики Казахстан и государств Центральной Азии в сфере выборов и референдума на современном этапе [Текст] / Л. Т. Жанузакова // Вестн. </w:t>
      </w:r>
      <w:proofErr w:type="gramStart"/>
      <w:r w:rsidRPr="006E4675">
        <w:rPr>
          <w:rFonts w:ascii="Times New Roman" w:hAnsi="Times New Roman" w:cs="Times New Roman"/>
          <w:sz w:val="28"/>
          <w:szCs w:val="28"/>
        </w:rPr>
        <w:t>Ин-та</w:t>
      </w:r>
      <w:proofErr w:type="gramEnd"/>
      <w:r w:rsidRPr="006E4675">
        <w:rPr>
          <w:rFonts w:ascii="Times New Roman" w:hAnsi="Times New Roman" w:cs="Times New Roman"/>
          <w:sz w:val="28"/>
          <w:szCs w:val="28"/>
        </w:rPr>
        <w:t xml:space="preserve"> законодательства Рес. Казахстан. – 2010. – № 3 (19). – С. 17–23.</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Права и свободы человека [Текст]: сб. нормат. правовых актов. – Алматы: Юрист, 2003. – 41 с.</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bCs/>
          <w:sz w:val="28"/>
          <w:szCs w:val="28"/>
        </w:rPr>
        <w:t xml:space="preserve">Международный пакт о гражданских и политических правах </w:t>
      </w:r>
      <w:r w:rsidRPr="006E4675">
        <w:rPr>
          <w:rFonts w:ascii="Times New Roman" w:hAnsi="Times New Roman" w:cs="Times New Roman"/>
          <w:bCs/>
          <w:sz w:val="28"/>
          <w:szCs w:val="28"/>
        </w:rPr>
        <w:br/>
        <w:t xml:space="preserve">(Нью-Йорк, 16 декабря 1966 г.) </w:t>
      </w:r>
      <w:r w:rsidRPr="006E4675">
        <w:rPr>
          <w:rFonts w:ascii="Times New Roman" w:hAnsi="Times New Roman" w:cs="Times New Roman"/>
          <w:sz w:val="28"/>
          <w:szCs w:val="28"/>
        </w:rPr>
        <w:t xml:space="preserve">[Электронный ресурс]: </w:t>
      </w:r>
      <w:r w:rsidRPr="006E4675">
        <w:rPr>
          <w:rFonts w:ascii="Times New Roman" w:hAnsi="Times New Roman" w:cs="Times New Roman"/>
          <w:iCs/>
          <w:spacing w:val="2"/>
          <w:sz w:val="28"/>
          <w:szCs w:val="28"/>
          <w:bdr w:val="none" w:sz="0" w:space="0" w:color="auto" w:frame="1"/>
        </w:rPr>
        <w:t xml:space="preserve">(вступил в силу 24 апр. 2006 г.) // </w:t>
      </w:r>
      <w:r w:rsidRPr="006E4675">
        <w:rPr>
          <w:rFonts w:ascii="Times New Roman" w:hAnsi="Times New Roman" w:cs="Times New Roman"/>
          <w:sz w:val="28"/>
          <w:szCs w:val="28"/>
        </w:rPr>
        <w:t>Бюл. Междунар. договоров</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есп. Казахстан. – 2006. – № 4. – Ст. 30. – Режим доступа:</w:t>
      </w:r>
      <w:r w:rsidRPr="006E4675">
        <w:t xml:space="preserve"> </w:t>
      </w:r>
      <w:hyperlink r:id="rId81" w:history="1">
        <w:r w:rsidRPr="006E4675">
          <w:rPr>
            <w:rStyle w:val="a8"/>
            <w:rFonts w:ascii="Times New Roman" w:hAnsi="Times New Roman" w:cs="Times New Roman"/>
            <w:color w:val="auto"/>
            <w:sz w:val="28"/>
            <w:szCs w:val="28"/>
            <w:u w:val="none"/>
          </w:rPr>
          <w:t>https://adilet.zan.kz/rus/docs/Z050000091_</w:t>
        </w:r>
      </w:hyperlink>
      <w:r w:rsidRPr="006E4675">
        <w:rPr>
          <w:rFonts w:ascii="Times New Roman" w:hAnsi="Times New Roman" w:cs="Times New Roman"/>
          <w:sz w:val="28"/>
          <w:szCs w:val="28"/>
        </w:rPr>
        <w:t xml:space="preserve">. – Загл. с экрана. </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О ратификации Международного пакта об экономических, социальных и культурных правах [Электронный ресурс]: закон</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 xml:space="preserve">есп. </w:t>
      </w:r>
      <w:r w:rsidRPr="006E4675">
        <w:rPr>
          <w:rFonts w:ascii="Times New Roman" w:hAnsi="Times New Roman" w:cs="Times New Roman"/>
          <w:sz w:val="28"/>
          <w:szCs w:val="28"/>
        </w:rPr>
        <w:lastRenderedPageBreak/>
        <w:t xml:space="preserve">Казахстан от 21 нояб. 2005 г. № 87. – Режим доступа: </w:t>
      </w:r>
      <w:hyperlink r:id="rId82" w:history="1">
        <w:r w:rsidRPr="006E4675">
          <w:rPr>
            <w:rStyle w:val="a8"/>
            <w:rFonts w:ascii="Times New Roman" w:hAnsi="Times New Roman" w:cs="Times New Roman"/>
            <w:color w:val="auto"/>
            <w:sz w:val="28"/>
            <w:szCs w:val="28"/>
            <w:u w:val="none"/>
          </w:rPr>
          <w:t>https://adilet.zan.kz/rus/docs/Z050000087_</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Конституция Республики Казахстан [Текст]: </w:t>
      </w:r>
      <w:r w:rsidRPr="006E4675">
        <w:rPr>
          <w:rFonts w:ascii="Times New Roman" w:hAnsi="Times New Roman" w:cs="Times New Roman"/>
          <w:sz w:val="28"/>
          <w:szCs w:val="28"/>
          <w:shd w:val="clear" w:color="auto" w:fill="FFFFFF"/>
        </w:rPr>
        <w:t>[принята на</w:t>
      </w:r>
      <w:proofErr w:type="gramStart"/>
      <w:r w:rsidRPr="006E4675">
        <w:rPr>
          <w:rFonts w:ascii="Times New Roman" w:hAnsi="Times New Roman" w:cs="Times New Roman"/>
          <w:sz w:val="28"/>
          <w:szCs w:val="28"/>
          <w:shd w:val="clear" w:color="auto" w:fill="FFFFFF"/>
        </w:rPr>
        <w:t xml:space="preserve"> Р</w:t>
      </w:r>
      <w:proofErr w:type="gramEnd"/>
      <w:r w:rsidRPr="006E4675">
        <w:rPr>
          <w:rFonts w:ascii="Times New Roman" w:hAnsi="Times New Roman" w:cs="Times New Roman"/>
          <w:sz w:val="28"/>
          <w:szCs w:val="28"/>
          <w:shd w:val="clear" w:color="auto" w:fill="FFFFFF"/>
        </w:rPr>
        <w:t>есп. референдуме 30 авг. 1995 г.: с изм. и доп., внесенными Законом Респ. Казахстан от 7 окт. 1998 г.: с изм. и доп., внесенными Законом Респ. Казахстан от 21 мая 2007 г.]. – Астана: Елорда, 2008. – 55 с.</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Конституция Республики Узбекистан [Электронный ресурс]: принята 8 дек. 1992 г. на XI сес. Верхов. Совета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есп. Узбекистан двенадцатого созыва (</w:t>
      </w:r>
      <w:r w:rsidRPr="006E4675">
        <w:rPr>
          <w:rFonts w:ascii="Times New Roman" w:eastAsia="Times New Roman" w:hAnsi="Times New Roman" w:cs="Times New Roman"/>
          <w:kern w:val="36"/>
          <w:sz w:val="28"/>
          <w:szCs w:val="28"/>
        </w:rPr>
        <w:t>в ред. Закона РУз от 24.04.2003 г. N 470-II).</w:t>
      </w:r>
      <w:r w:rsidRPr="006E4675">
        <w:rPr>
          <w:rFonts w:ascii="Times New Roman" w:hAnsi="Times New Roman" w:cs="Times New Roman"/>
          <w:sz w:val="28"/>
          <w:szCs w:val="28"/>
        </w:rPr>
        <w:t xml:space="preserve"> – Режим доступа:</w:t>
      </w:r>
      <w:hyperlink r:id="rId83" w:history="1">
        <w:r w:rsidRPr="006E4675">
          <w:rPr>
            <w:rStyle w:val="a8"/>
            <w:rFonts w:ascii="Times New Roman" w:hAnsi="Times New Roman" w:cs="Times New Roman"/>
            <w:color w:val="auto"/>
            <w:sz w:val="28"/>
            <w:szCs w:val="28"/>
            <w:u w:val="none"/>
          </w:rPr>
          <w:t>https://buxgalter.uz/ru/doc?id=430_konstituciya_respubliki_uzbekistan_(prinyata_08_12_1992_g_vs_ruz_v_redakcii_zakona_ruz_ot_24_04_2003_g_n_470-ii)&amp;prodid=1_vse_zakonodatelstvo_uzbekistana</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993"/>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О выборах в Республике Казахстан [Текст]: от 28 дек. 1995 г. // Ведомости Верховного Совета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есп. Казахстан. – 1995. – № 17-18. – Ст. 114.</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Избирательное право и избирательный процесс в Российской Федерации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д</w:t>
      </w:r>
      <w:proofErr w:type="gramEnd"/>
      <w:r w:rsidRPr="006E4675">
        <w:rPr>
          <w:rFonts w:ascii="Times New Roman" w:hAnsi="Times New Roman" w:cs="Times New Roman"/>
          <w:sz w:val="28"/>
          <w:szCs w:val="28"/>
        </w:rPr>
        <w:t>ля вузов / под ред. А. А. Вешнякова. – М.: Норма, 2003. – 816 с.</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Из истории создания Конституции Российской Федерации. Конституционная комиссия: стенограммы, материалы, документы (1990–1993 гг.) [Текст]: в 6 т. / под общ</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р</w:t>
      </w:r>
      <w:proofErr w:type="gramEnd"/>
      <w:r w:rsidRPr="006E4675">
        <w:rPr>
          <w:rFonts w:ascii="Times New Roman" w:hAnsi="Times New Roman" w:cs="Times New Roman"/>
          <w:sz w:val="28"/>
          <w:szCs w:val="28"/>
        </w:rPr>
        <w:t xml:space="preserve">ед. О. Г. Румянцева. – М.: Волтерс Клувер, 2008. – Т. 4: 1993 год. Кн. вторая (май-июнь 1993 г.). – 1104 с.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Потапова, Е. А. Избирательное право в конституциях стран СНГ [Текст] / Е. А. Потапова // Государство и право: теория и практика: материалы III Междунар. науч. конф. </w:t>
      </w:r>
      <w:r w:rsidRPr="006E4675">
        <w:rPr>
          <w:rFonts w:ascii="Times New Roman" w:hAnsi="Times New Roman" w:cs="Times New Roman"/>
          <w:sz w:val="28"/>
          <w:szCs w:val="28"/>
          <w:lang w:val="en-US"/>
        </w:rPr>
        <w:t>(</w:t>
      </w:r>
      <w:r w:rsidRPr="006E4675">
        <w:rPr>
          <w:rFonts w:ascii="Times New Roman" w:hAnsi="Times New Roman" w:cs="Times New Roman"/>
          <w:sz w:val="28"/>
          <w:szCs w:val="28"/>
        </w:rPr>
        <w:t>г</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Чита</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июль</w:t>
      </w:r>
      <w:r w:rsidRPr="006E4675">
        <w:rPr>
          <w:rFonts w:ascii="Times New Roman" w:hAnsi="Times New Roman" w:cs="Times New Roman"/>
          <w:sz w:val="28"/>
          <w:szCs w:val="28"/>
          <w:lang w:val="en-US"/>
        </w:rPr>
        <w:t xml:space="preserve"> 2014 </w:t>
      </w:r>
      <w:r w:rsidRPr="006E4675">
        <w:rPr>
          <w:rFonts w:ascii="Times New Roman" w:hAnsi="Times New Roman" w:cs="Times New Roman"/>
          <w:sz w:val="28"/>
          <w:szCs w:val="28"/>
        </w:rPr>
        <w:t>г</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Чита</w:t>
      </w:r>
      <w:r w:rsidRPr="006E4675">
        <w:rPr>
          <w:rFonts w:ascii="Times New Roman" w:hAnsi="Times New Roman" w:cs="Times New Roman"/>
          <w:sz w:val="28"/>
          <w:szCs w:val="28"/>
          <w:lang w:val="en-US"/>
        </w:rPr>
        <w:t xml:space="preserve">, 2014. –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14–15.</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Мандрыка, Е. В. Конституционно-правовое регулирование референдумов в постсоциалистических государствах: общее и особенное [Электронный ресурс] // Теорія і практика правознавства. – 2013. – Вып 1. – Режим доступа: </w:t>
      </w:r>
      <w:r w:rsidRPr="006E4675">
        <w:rPr>
          <w:rFonts w:ascii="Times New Roman" w:hAnsi="Times New Roman" w:cs="Times New Roman"/>
          <w:sz w:val="28"/>
          <w:szCs w:val="28"/>
          <w:lang w:val="en-US"/>
        </w:rPr>
        <w:t>http</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nbuv</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gov</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ua</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UJRN</w:t>
      </w:r>
      <w:r w:rsidRPr="006E4675">
        <w:rPr>
          <w:rFonts w:ascii="Times New Roman" w:hAnsi="Times New Roman" w:cs="Times New Roman"/>
          <w:sz w:val="28"/>
          <w:szCs w:val="28"/>
        </w:rPr>
        <w:t>/</w:t>
      </w:r>
      <w:r w:rsidRPr="006E4675">
        <w:rPr>
          <w:rFonts w:ascii="Times New Roman" w:hAnsi="Times New Roman" w:cs="Times New Roman"/>
          <w:sz w:val="28"/>
          <w:szCs w:val="28"/>
          <w:lang w:val="en-US"/>
        </w:rPr>
        <w:t>tipp</w:t>
      </w:r>
      <w:r w:rsidRPr="006E4675">
        <w:rPr>
          <w:rFonts w:ascii="Times New Roman" w:hAnsi="Times New Roman" w:cs="Times New Roman"/>
          <w:sz w:val="28"/>
          <w:szCs w:val="28"/>
        </w:rPr>
        <w:t xml:space="preserve">_2013_1_4. – Загл. с экрана.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lastRenderedPageBreak/>
        <w:t>Plescia, C. Do people want a ‘fairer’ electoral system? An experimental study in four countries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C. Plescia, A. Blais, J. Högström.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https://ejpr.onlinelibrary.wiley.com/doi/10.1111/1475-6765.12372. – </w:t>
      </w:r>
      <w:r w:rsidRPr="006E4675">
        <w:rPr>
          <w:rFonts w:ascii="Times New Roman" w:hAnsi="Times New Roman" w:cs="Times New Roman"/>
          <w:sz w:val="28"/>
          <w:szCs w:val="28"/>
        </w:rPr>
        <w:t>Загл</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экрана</w:t>
      </w:r>
      <w:r w:rsidRPr="006E4675">
        <w:rPr>
          <w:rFonts w:ascii="Times New Roman" w:hAnsi="Times New Roman" w:cs="Times New Roman"/>
          <w:sz w:val="28"/>
          <w:szCs w:val="28"/>
          <w:lang w:val="en-US"/>
        </w:rPr>
        <w:t xml:space="preserve">.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Matthieß, Th. Retrospective pledge voting: A comparative study of the electoral consequences of government parties’ pledge fulfillment [Text] / Th. Matthieß // Eur. J. of Political Research. – 2020. – Vol. 59, N. 4. – P. 774–796.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Arend, Lijphart. The field of electoral systems research: A critical survey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Arend Lijphart.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w:t>
      </w:r>
      <w:hyperlink r:id="rId84" w:history="1">
        <w:r w:rsidRPr="006E4675">
          <w:rPr>
            <w:rStyle w:val="a8"/>
            <w:rFonts w:ascii="Times New Roman" w:hAnsi="Times New Roman" w:cs="Times New Roman"/>
            <w:color w:val="auto"/>
            <w:sz w:val="28"/>
            <w:szCs w:val="28"/>
            <w:u w:val="none"/>
            <w:lang w:val="en-US"/>
          </w:rPr>
          <w:t>https://www.sciencedirect.com/science/article/abs/pii/0261379485900289#</w:t>
        </w:r>
      </w:hyperlink>
      <w:proofErr w:type="gramStart"/>
      <w:r w:rsidRPr="006E4675">
        <w:rPr>
          <w:rFonts w:ascii="Times New Roman" w:hAnsi="Times New Roman" w:cs="Times New Roman"/>
          <w:sz w:val="28"/>
          <w:szCs w:val="28"/>
          <w:lang w:val="en-US"/>
        </w:rPr>
        <w:t>! .</w:t>
      </w:r>
      <w:proofErr w:type="gramEnd"/>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Загл</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экрана</w:t>
      </w:r>
      <w:r w:rsidRPr="006E4675">
        <w:rPr>
          <w:rFonts w:ascii="Times New Roman" w:hAnsi="Times New Roman" w:cs="Times New Roman"/>
          <w:sz w:val="28"/>
          <w:szCs w:val="28"/>
          <w:lang w:val="en-US"/>
        </w:rPr>
        <w:t xml:space="preserve">.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rPr>
        <w:t>Худолей, Д. М. Понятие избирательного процесса [Текст] / Д. М. Худолей // Вестн. Перм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ун</w:t>
      </w:r>
      <w:r w:rsidRPr="006E4675">
        <w:rPr>
          <w:rFonts w:ascii="Times New Roman" w:hAnsi="Times New Roman" w:cs="Times New Roman"/>
          <w:sz w:val="28"/>
          <w:szCs w:val="28"/>
          <w:lang w:val="en-US"/>
        </w:rPr>
        <w:t>-</w:t>
      </w:r>
      <w:r w:rsidRPr="006E4675">
        <w:rPr>
          <w:rFonts w:ascii="Times New Roman" w:hAnsi="Times New Roman" w:cs="Times New Roman"/>
          <w:sz w:val="28"/>
          <w:szCs w:val="28"/>
        </w:rPr>
        <w:t>та</w:t>
      </w:r>
      <w:r w:rsidRPr="006E4675">
        <w:rPr>
          <w:rFonts w:ascii="Times New Roman" w:hAnsi="Times New Roman" w:cs="Times New Roman"/>
          <w:sz w:val="28"/>
          <w:szCs w:val="28"/>
          <w:lang w:val="en-US"/>
        </w:rPr>
        <w:t xml:space="preserve">. – 2015. – </w:t>
      </w:r>
      <w:r w:rsidRPr="006E4675">
        <w:rPr>
          <w:rFonts w:ascii="Times New Roman" w:hAnsi="Times New Roman" w:cs="Times New Roman"/>
          <w:sz w:val="28"/>
          <w:szCs w:val="28"/>
        </w:rPr>
        <w:t>Вып</w:t>
      </w:r>
      <w:r w:rsidRPr="006E4675">
        <w:rPr>
          <w:rFonts w:ascii="Times New Roman" w:hAnsi="Times New Roman" w:cs="Times New Roman"/>
          <w:sz w:val="28"/>
          <w:szCs w:val="28"/>
          <w:lang w:val="en-US"/>
        </w:rPr>
        <w:t xml:space="preserve">. 2. –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18–28.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Мазитов, Р. Г. Избирательный процесс как политический субпроцесс [Текст] / Р. Г. Мазитов // Вестн. Башкир</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у</w:t>
      </w:r>
      <w:proofErr w:type="gramEnd"/>
      <w:r w:rsidRPr="006E4675">
        <w:rPr>
          <w:rFonts w:ascii="Times New Roman" w:hAnsi="Times New Roman" w:cs="Times New Roman"/>
          <w:sz w:val="28"/>
          <w:szCs w:val="28"/>
        </w:rPr>
        <w:t xml:space="preserve">н-та. – 2009. – Т. 14, № 2. – С. 620–622.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Шукуралиева, Н. Проблемы конституционализма в Республике Кыргызстан [Текст] / Н. Шукуралиева // Центр. Азия и Кавказ. – 2007. – № 6 (54). – С. 7–18.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Абазов, А. С. Генезис избирательной системы Республики Кыргызстан как государства – участника СНГ в постсоветский период [Текст] / А. С. Абазов // Вестн. Моск. ун-та МВД России. – 2015. – № 5. – С. 46–50.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Иманалиева, Б. Роль института международного наблюдения в реализации международных избирательных стандартов в Кыргызской Республике [Текст] / Б. Иманалиева // Центр. Азия и Кавказ. – 2014. – Т. 17, № 1. – С. 118–134.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Жанузакова, Л. Т. Проблемы совершенствования конституционного законодательства Республики Казахстан и государств Центральной Азии в </w:t>
      </w:r>
      <w:r w:rsidRPr="006E4675">
        <w:rPr>
          <w:rFonts w:ascii="Times New Roman" w:hAnsi="Times New Roman" w:cs="Times New Roman"/>
          <w:sz w:val="28"/>
          <w:szCs w:val="28"/>
        </w:rPr>
        <w:lastRenderedPageBreak/>
        <w:t>сфере выборов и референдума на современном этапе [Текст] / Л. Т. Жанузакова // Вестн. Ин-та законодательства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 xml:space="preserve">есп. Казахстан. – 2010. – № 3 (19). – С. 17–23.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Матаева, М. Х. Некоторые особенности процедуры внесения изменений и дополнений в конституции Казахстана и стран Центральной Азии [Текст] / М. Х. Матаева // Вестн. Том</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г</w:t>
      </w:r>
      <w:proofErr w:type="gramEnd"/>
      <w:r w:rsidRPr="006E4675">
        <w:rPr>
          <w:rFonts w:ascii="Times New Roman" w:hAnsi="Times New Roman" w:cs="Times New Roman"/>
          <w:sz w:val="28"/>
          <w:szCs w:val="28"/>
        </w:rPr>
        <w:t xml:space="preserve">ос. ун-та. – 2006. – № 292-I. – С. 74–78.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Атабеков, К. К. Проблемы предупреждения коррупции в ходе избирательных процессов в Кыргызской Республике [Текст] / К. К. Атабеков, А. Абылаев // Пробелы в российском законодательстве. – 2016. – № 7. – С. 157–159.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Шерипов, Н. Г. Пути совершенствования избирательного законодательства на современном этапе развития в Кыргызской Республике [Текст] / Н. Г. Шерипов // Вестн. Урал</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и</w:t>
      </w:r>
      <w:proofErr w:type="gramEnd"/>
      <w:r w:rsidRPr="006E4675">
        <w:rPr>
          <w:rFonts w:ascii="Times New Roman" w:hAnsi="Times New Roman" w:cs="Times New Roman"/>
          <w:sz w:val="28"/>
          <w:szCs w:val="28"/>
        </w:rPr>
        <w:t xml:space="preserve">н-та экономики, управления и права. – 2011. – № 2 (15). – С. 17–26.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Жакупов, Р. Е. К вопросу об избирательной системе Республики Казахстан [Текст] / Р. Е. Жакупов, Д. Е. Ахметбеков // Вестн. Ин-та законодательства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есп.</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Казахстан. – 2009. – № 1. – С. 160–163.</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Конституционное совещание: Стенограммы. Материалы. Документы: 29 апр.-10 нояб. 1993 г. [Текст] / под общ</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р</w:t>
      </w:r>
      <w:proofErr w:type="gramEnd"/>
      <w:r w:rsidRPr="006E4675">
        <w:rPr>
          <w:rFonts w:ascii="Times New Roman" w:hAnsi="Times New Roman" w:cs="Times New Roman"/>
          <w:sz w:val="28"/>
          <w:szCs w:val="28"/>
        </w:rPr>
        <w:t>ед. С. А. Филатова, В. С. Черномырдина, С. М. Шахрая. – М.: Юрид. лит</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rPr>
        <w:t xml:space="preserve">1995. – Т. 1. – 559 с.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Князев, С. Д. Современное Российское избирательное право: понятие, принципы, источники. – Владивосток: Изд-во Владивост. ун-та, 1999. – 160 с.</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Фомина, М. Г. Избирательный процесс в современной России: политико-правовые алгоритмы формирования [Текст] / М. Г. Фомина // Среднерус. вестн. обществ</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н</w:t>
      </w:r>
      <w:proofErr w:type="gramEnd"/>
      <w:r w:rsidRPr="006E4675">
        <w:rPr>
          <w:rFonts w:ascii="Times New Roman" w:hAnsi="Times New Roman" w:cs="Times New Roman"/>
          <w:sz w:val="28"/>
          <w:szCs w:val="28"/>
        </w:rPr>
        <w:t xml:space="preserve">аук. – 2008. – № 3. – С. 84–89.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Сартаев, С. С. Избирательная система Казахстана: проблемы совершенствования [Текст] / С. С. Сартаев, А. С. Ибраева // Вестн. Кырг</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Рос. славян. ун-та. – 2008. – Т. 8, № 2. – С. 116–120.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Дмитриев, Ю.А., Исраелян В.Б. Избирательное право и процесс в Российской Федерации [Текст] / Ю. А. Дмитриев, В. Б. Исраелян.  – Ростов-н/Д.: Феникс, 2004. – 864 с.</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Информация по вопроснику, подготовленному Управлением Верховного комиссара ООН по правам человека [Электронный ресурс]. – Режим доступа: https://www.ohchr.org/Documents/Issues/ EqualParticipation/... /Kazakhstan.doc. – Загл. с экрана.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Сарсембаев, М. А. Конституционные принципы избирательного права в Казахстане и их соответствие международным обязательствам страны [Текст] / М. А. Сарсембаев // Право и государство. – 2014. – № 3 (64). – С. 18–23.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Волгина, А. П. Становление избирательных систем в Республике Казахстан и Российской Федерации (исторический аспект) [Электронный ресурс] / А. П. Волгина // Вестн. Караганд. гос. ун-та. – 2008. – Режим доступа: https://articlekz.com/article/5024. – Загл. с экрана.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Шаболотов, Т. Т. Теоретические проблемы представительной демократии в Кыргызской Республике [Текст] / Т. Т. Шаболотов // Вестн. Забайкал. гос. ун-та. – 2018. – Т. 24, № 1. – С. 107–115.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Шаболотов, Т. Т. Проблемы и пути совершенствования парламентаризма в Кыргызской Республике [Текст] / Т. Т. Шаболотов, С. Г. Иванов // Вестн. Тадж. гос. ун-та права, бизнеса и политики. Сер</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о</w:t>
      </w:r>
      <w:proofErr w:type="gramEnd"/>
      <w:r w:rsidRPr="006E4675">
        <w:rPr>
          <w:rFonts w:ascii="Times New Roman" w:hAnsi="Times New Roman" w:cs="Times New Roman"/>
          <w:sz w:val="28"/>
          <w:szCs w:val="28"/>
        </w:rPr>
        <w:t xml:space="preserve">бществ. наук. – 2018. – Т. 1, вып. 74. – С. 139–150. </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Торогельдиева, Б. М. Становление парламентаризма в Кыргызстане: реалии и противоречия [Текст] / Б. М. Торогельдиева // Развитие территорий. – 2018. – № 2. – С. 22–26.</w:t>
      </w:r>
    </w:p>
    <w:p w:rsidR="00D90435" w:rsidRPr="006E4675" w:rsidRDefault="00D90435" w:rsidP="00AD106C">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Аширов, Ж. Т. О некоторых проблемах парламентаризма в Кыргызской Республике [Текст] / Ж. Т. Аширов // Тр. Акад. управления МВД России. – 2017. – № 2 (42). – С. 132–134.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Курманов, З. Парламентаризм в Кыргызстане: особенности, проблемы, достижения [Текст] / З. Курманов, И. Курманов // Центр.</w:t>
      </w:r>
      <w:proofErr w:type="gramEnd"/>
      <w:r w:rsidRPr="006E4675">
        <w:rPr>
          <w:rFonts w:ascii="Times New Roman" w:hAnsi="Times New Roman" w:cs="Times New Roman"/>
          <w:sz w:val="28"/>
          <w:szCs w:val="28"/>
        </w:rPr>
        <w:t xml:space="preserve"> Азия и Кавказ. – 2013. – Т. 16, вып. 2. – С. 114–123.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Дьене, П. Перспективы эксперимента с парламентаризмом в Кыргызстане в свете результатов двух парламентских выборов (2010-2015 гг.) [Текст] / П. Дьене // Тр. Ин-та государства и права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кад. наук. – 2017. – Т. 12, № 2. – С. 9–31.</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Князев, С. Д. Курс лекций по избирательному праву и избирательному процессу Российской Федерации </w:t>
      </w:r>
      <w:r w:rsidRPr="006E4675">
        <w:rPr>
          <w:rFonts w:ascii="Times New Roman" w:hAnsi="Times New Roman" w:cs="Times New Roman"/>
          <w:sz w:val="28"/>
          <w:szCs w:val="28"/>
        </w:rPr>
        <w:t>[Текст] / С. Д. Князев</w:t>
      </w:r>
      <w:r w:rsidRPr="006E4675">
        <w:rPr>
          <w:rFonts w:ascii="Times New Roman" w:eastAsia="Times New Roman" w:hAnsi="Times New Roman" w:cs="Times New Roman"/>
          <w:sz w:val="28"/>
          <w:szCs w:val="28"/>
        </w:rPr>
        <w:t>. – Владивосток: ДГУ, 2000. – 213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Краснов, К. В. Субъекты избирательного процесса в Российской Федерации [Текст]: автореф. дис. ... канд. юрид. наук: 12.00.02 / К. В. Краснов. – М., 2000. – 26 с.</w:t>
      </w:r>
    </w:p>
    <w:p w:rsidR="00D90435" w:rsidRPr="006E4675" w:rsidRDefault="007B4F30"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shd w:val="clear" w:color="auto" w:fill="FFFFFF"/>
        </w:rPr>
        <w:t xml:space="preserve">Арбитражный процесс: учебник </w:t>
      </w:r>
      <w:r w:rsidRPr="006E4675">
        <w:rPr>
          <w:rFonts w:ascii="Times New Roman" w:hAnsi="Times New Roman" w:cs="Times New Roman"/>
          <w:sz w:val="28"/>
          <w:szCs w:val="28"/>
        </w:rPr>
        <w:t xml:space="preserve">[Текст] </w:t>
      </w:r>
      <w:r w:rsidRPr="006E4675">
        <w:rPr>
          <w:rFonts w:ascii="Times New Roman" w:hAnsi="Times New Roman" w:cs="Times New Roman"/>
          <w:sz w:val="28"/>
          <w:szCs w:val="28"/>
          <w:shd w:val="clear" w:color="auto" w:fill="FFFFFF"/>
        </w:rPr>
        <w:t>/ под ред. Д. Х. Валеева, Ю.М. Челышева. М.: Статус, 2010. - 572 с.</w:t>
      </w:r>
      <w:r w:rsidRPr="006E4675">
        <w:rPr>
          <w:rFonts w:ascii="Times New Roman" w:hAnsi="Times New Roman" w:cs="Times New Roman"/>
          <w:sz w:val="28"/>
          <w:szCs w:val="28"/>
        </w:rPr>
        <w:t xml:space="preserve">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Шаталов, А. С. Уголовно-процессуальное право Российской Федерации в схемах [Текст] / А. С. Шаталов. – М.: [б. и.] 2006. –  739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Биктагиров, Р. Ф. Субъект избирательного права Российской Федерации: Конституционно-правовое исследование </w:t>
      </w:r>
      <w:r w:rsidRPr="006E4675">
        <w:rPr>
          <w:rFonts w:ascii="Times New Roman" w:hAnsi="Times New Roman" w:cs="Times New Roman"/>
          <w:sz w:val="28"/>
          <w:szCs w:val="28"/>
        </w:rPr>
        <w:t>[Текст]</w:t>
      </w:r>
      <w:r w:rsidRPr="006E4675">
        <w:rPr>
          <w:rFonts w:ascii="Times New Roman" w:eastAsia="Times New Roman" w:hAnsi="Times New Roman" w:cs="Times New Roman"/>
          <w:sz w:val="28"/>
          <w:szCs w:val="28"/>
        </w:rPr>
        <w:t>: автореф. дис. ... д-ра юрид. наук: 12.00.02 / Р. Ф. Биктагиров. – М., 2010. – 55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Заявление о предварительных выводах и заключениях [Текст]: отчет Междунар. миссии по наблюдению за выборами в Кыргызской Республике. Парламентские выборы, 28 нояб. 2021 г. – Режим доступа: </w:t>
      </w:r>
      <w:hyperlink r:id="rId85" w:history="1">
        <w:r w:rsidRPr="006E4675">
          <w:rPr>
            <w:rStyle w:val="a8"/>
            <w:rFonts w:ascii="Times New Roman" w:hAnsi="Times New Roman" w:cs="Times New Roman"/>
            <w:color w:val="auto"/>
            <w:sz w:val="28"/>
            <w:szCs w:val="28"/>
            <w:u w:val="none"/>
          </w:rPr>
          <w:t>https://www.osce.org/files/f/documents/3/e/505942_0.pdf</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О заключении Центральной избирательной комиссии Российской Федерации по вопросам, предлагаемым для вынесения на референдум </w:t>
      </w:r>
      <w:r w:rsidRPr="006E4675">
        <w:rPr>
          <w:rFonts w:ascii="Times New Roman" w:hAnsi="Times New Roman" w:cs="Times New Roman"/>
          <w:sz w:val="28"/>
          <w:szCs w:val="28"/>
        </w:rPr>
        <w:lastRenderedPageBreak/>
        <w:t>Российской Федерации Московской городской региональной подгруппой инициативной группы по проведению Российской Федерации [Текст]: постановление ЦИК</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ос. Федерации от 20 апр. 2005 г. № 143/981-4 //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г</w:t>
      </w:r>
      <w:proofErr w:type="gramEnd"/>
      <w:r w:rsidRPr="006E4675">
        <w:rPr>
          <w:rFonts w:ascii="Times New Roman" w:hAnsi="Times New Roman" w:cs="Times New Roman"/>
          <w:sz w:val="28"/>
          <w:szCs w:val="28"/>
        </w:rPr>
        <w:t>аз. –  2005. – 14 мая.</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По делу о проверке конституционности положения п. 11 ст. 51 Федерального закона от 24 июня 1999 года «О выборах депутатов Государственной Думы Федерального Собрания Российской Федерации»</w:t>
      </w:r>
      <w:r w:rsidRPr="006E4675">
        <w:rPr>
          <w:rFonts w:ascii="Times New Roman" w:hAnsi="Times New Roman" w:cs="Times New Roman"/>
          <w:sz w:val="28"/>
          <w:szCs w:val="28"/>
        </w:rPr>
        <w:t xml:space="preserve"> [Текст]</w:t>
      </w:r>
      <w:r w:rsidRPr="006E4675">
        <w:rPr>
          <w:rFonts w:ascii="Times New Roman" w:eastAsia="Times New Roman" w:hAnsi="Times New Roman" w:cs="Times New Roman"/>
          <w:sz w:val="28"/>
          <w:szCs w:val="28"/>
        </w:rPr>
        <w:t>: постановление Конституц. Суда</w:t>
      </w:r>
      <w:proofErr w:type="gramStart"/>
      <w:r w:rsidRPr="006E4675">
        <w:rPr>
          <w:rFonts w:ascii="Times New Roman" w:eastAsia="Times New Roman" w:hAnsi="Times New Roman" w:cs="Times New Roman"/>
          <w:sz w:val="28"/>
          <w:szCs w:val="28"/>
        </w:rPr>
        <w:t xml:space="preserve"> Р</w:t>
      </w:r>
      <w:proofErr w:type="gramEnd"/>
      <w:r w:rsidRPr="006E4675">
        <w:rPr>
          <w:rFonts w:ascii="Times New Roman" w:eastAsia="Times New Roman" w:hAnsi="Times New Roman" w:cs="Times New Roman"/>
          <w:sz w:val="28"/>
          <w:szCs w:val="28"/>
        </w:rPr>
        <w:t>ос. Федерации от 25 апр. 2000 г. № 7-П</w:t>
      </w:r>
      <w:proofErr w:type="gramStart"/>
      <w:r w:rsidRPr="006E4675">
        <w:rPr>
          <w:rFonts w:ascii="Times New Roman" w:eastAsia="Times New Roman" w:hAnsi="Times New Roman" w:cs="Times New Roman"/>
          <w:sz w:val="28"/>
          <w:szCs w:val="28"/>
        </w:rPr>
        <w:t xml:space="preserve"> // С</w:t>
      </w:r>
      <w:proofErr w:type="gramEnd"/>
      <w:r w:rsidRPr="006E4675">
        <w:rPr>
          <w:rFonts w:ascii="Times New Roman" w:eastAsia="Times New Roman" w:hAnsi="Times New Roman" w:cs="Times New Roman"/>
          <w:sz w:val="28"/>
          <w:szCs w:val="28"/>
        </w:rPr>
        <w:t>обр. законодательства Рос. Федерации. – 2000. – № 19. – Ст. 2102.</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Тимофеев, В. В. Субъекты избирательного процесса и их классификация [Текст] / В. В. Тимофеев, Р. Э. Бикчуров // Марийский юрид. вестн. – 2016. – № 3 (18). – С. 57–61.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О статусе члена Совета Федерации и статусе депутата Государственной Думы Федерального Собрания Российской Федерации [Текст]: федер. закон от 8 мая 1994 г. № 3-ФЗ (с изм.) // Собр. законодательства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ос. Федерации. – 1994. – № 2. – Ст. 74.</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proofErr w:type="gramStart"/>
      <w:r w:rsidRPr="006E4675">
        <w:rPr>
          <w:rFonts w:ascii="Times New Roman" w:hAnsi="Times New Roman" w:cs="Times New Roman"/>
          <w:sz w:val="28"/>
          <w:szCs w:val="28"/>
        </w:rPr>
        <w:t>По делу о проверке конституционности пункта 32 статьи 38 Федерального закона «Об основных гарантиях избирательных прав и права на участие в референдуме граждан Российской Федерации», подпункта «к» пункта 2 статьи 21 Федерального закона «О политических партиях», части 3 статьи 30 Закона Краснодарского края «О выборах депутатов Законодательного Собрания Краснодарского края» и части первой статьи 259 Гражданского процессуального кодекса Российской Федерации</w:t>
      </w:r>
      <w:proofErr w:type="gramEnd"/>
      <w:r w:rsidRPr="006E4675">
        <w:rPr>
          <w:rFonts w:ascii="Times New Roman" w:hAnsi="Times New Roman" w:cs="Times New Roman"/>
          <w:sz w:val="28"/>
          <w:szCs w:val="28"/>
        </w:rPr>
        <w:t xml:space="preserve"> в связи с жалобой гражданина В. З. Измайлова: постановление Конституц. Суда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ос. Федерации от 9 нояб. 2009 г. № 16-П [Текст] //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г</w:t>
      </w:r>
      <w:proofErr w:type="gramEnd"/>
      <w:r w:rsidRPr="006E4675">
        <w:rPr>
          <w:rFonts w:ascii="Times New Roman" w:hAnsi="Times New Roman" w:cs="Times New Roman"/>
          <w:sz w:val="28"/>
          <w:szCs w:val="28"/>
        </w:rPr>
        <w:t>аз. – 2009. – 27 нояб.</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Лучин, В. О. Конституционные нормы и правоотношения [Текст] / В. О. Лучин. – М.: Закон и право, 1997. – 159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lastRenderedPageBreak/>
        <w:t>Маклаков</w:t>
      </w:r>
      <w:proofErr w:type="gramEnd"/>
      <w:r w:rsidRPr="006E4675">
        <w:rPr>
          <w:rFonts w:ascii="Times New Roman" w:hAnsi="Times New Roman" w:cs="Times New Roman"/>
          <w:sz w:val="28"/>
          <w:szCs w:val="28"/>
        </w:rPr>
        <w:t>, В. В. Избирательное право и избирательные системы буржуазных и развивающихся стран [Текст] / В. В. Маклаков. – М.: ВЮЗИ, 1987. – 65 с.</w:t>
      </w:r>
    </w:p>
    <w:p w:rsidR="00D90435" w:rsidRPr="006E4675" w:rsidRDefault="00D90435" w:rsidP="00AD106C">
      <w:pPr>
        <w:pStyle w:val="a5"/>
        <w:numPr>
          <w:ilvl w:val="0"/>
          <w:numId w:val="2"/>
        </w:numPr>
        <w:tabs>
          <w:tab w:val="left" w:pos="993"/>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Кечекьян, С. Ф. Правоотношения в социалистическом обществе [Текст] / С. Ф. Кечекьян. – М.: Юрайт, 2014. – 364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Венгеров, А. Б. Теория государства и права [Текст] / А. Б. Венгеров. – М.: Новый юрист, 2017. – 624 c.</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Семихова, М. А. Избирательные правоотношения и механизм их правового регулирования [Текст] / М. А.  Семихова, Ю. В. Голобородько // Вестн. науч. конф. – 2016. – № 11-6 (15). – С. 167–169.</w:t>
      </w:r>
    </w:p>
    <w:p w:rsidR="00D90435" w:rsidRPr="006E4675" w:rsidRDefault="00D90435" w:rsidP="00AD106C">
      <w:pPr>
        <w:pStyle w:val="a5"/>
        <w:numPr>
          <w:ilvl w:val="0"/>
          <w:numId w:val="2"/>
        </w:numPr>
        <w:tabs>
          <w:tab w:val="left" w:pos="993"/>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Веденеев, Ю. А. Введение в избирательное право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особие / Ю. А. Веденеев, В. Д. Мостовщиков. – М.: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ц</w:t>
      </w:r>
      <w:proofErr w:type="gramEnd"/>
      <w:r w:rsidRPr="006E4675">
        <w:rPr>
          <w:rFonts w:ascii="Times New Roman" w:hAnsi="Times New Roman" w:cs="Times New Roman"/>
          <w:sz w:val="28"/>
          <w:szCs w:val="28"/>
        </w:rPr>
        <w:t>ентр обучения избират. технологиям при Центр. избират. комис. Рос. Федерации (РЦОИТ), 2014. – 208 с.</w:t>
      </w:r>
    </w:p>
    <w:p w:rsidR="00D90435" w:rsidRPr="006E4675" w:rsidRDefault="00D90435" w:rsidP="00AD106C">
      <w:pPr>
        <w:pStyle w:val="a5"/>
        <w:numPr>
          <w:ilvl w:val="0"/>
          <w:numId w:val="2"/>
        </w:numPr>
        <w:tabs>
          <w:tab w:val="left" w:pos="993"/>
          <w:tab w:val="left" w:pos="1134"/>
          <w:tab w:val="left" w:pos="1276"/>
        </w:tabs>
        <w:spacing w:line="360" w:lineRule="auto"/>
        <w:ind w:left="0" w:firstLine="709"/>
        <w:jc w:val="both"/>
        <w:rPr>
          <w:rFonts w:ascii="Times New Roman" w:hAnsi="Times New Roman" w:cs="Times New Roman"/>
          <w:sz w:val="28"/>
          <w:szCs w:val="28"/>
        </w:rPr>
      </w:pPr>
      <w:r w:rsidRPr="006E4675">
        <w:t xml:space="preserve"> </w:t>
      </w:r>
      <w:r w:rsidRPr="006E4675">
        <w:rPr>
          <w:rFonts w:ascii="Times New Roman" w:eastAsia="Times New Roman" w:hAnsi="Times New Roman" w:cs="Times New Roman"/>
          <w:kern w:val="36"/>
          <w:sz w:val="28"/>
          <w:szCs w:val="28"/>
        </w:rPr>
        <w:t>Казахстан, досрочные президентские выборы, 9 июня 2019 г.: Заявление о предварительных выводах и заключениях</w:t>
      </w:r>
      <w:r w:rsidRPr="006E4675">
        <w:rPr>
          <w:rFonts w:ascii="Times New Roman" w:eastAsia="Times New Roman" w:hAnsi="Times New Roman" w:cs="Times New Roman"/>
          <w:kern w:val="36"/>
        </w:rPr>
        <w:t xml:space="preserve"> </w:t>
      </w:r>
      <w:r w:rsidRPr="006E4675">
        <w:rPr>
          <w:rFonts w:ascii="Times New Roman" w:eastAsia="Times New Roman" w:hAnsi="Times New Roman" w:cs="Times New Roman"/>
          <w:kern w:val="36"/>
          <w:sz w:val="28"/>
          <w:szCs w:val="28"/>
        </w:rPr>
        <w:t xml:space="preserve">[Электронный ресурс]. – Режим доступа: </w:t>
      </w:r>
      <w:hyperlink r:id="rId86" w:history="1">
        <w:r w:rsidRPr="006E4675">
          <w:rPr>
            <w:rStyle w:val="a8"/>
            <w:rFonts w:ascii="Times New Roman" w:hAnsi="Times New Roman" w:cs="Times New Roman"/>
            <w:color w:val="auto"/>
            <w:sz w:val="28"/>
            <w:szCs w:val="28"/>
            <w:u w:val="none"/>
          </w:rPr>
          <w:t>https://www.osce.org/ru/odihr/elections/kazakhstan/422516?download=true</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993"/>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Украина. Внеочередные выборы народных депутатов 26 октября 2014 г. [Электронный ресурс]: итоговый отчет Миссии ОБСЕ/БДИПЧ по наблюдению за выборами. – Варшава, 2014. – 65 с. – Режим доступа: </w:t>
      </w:r>
      <w:hyperlink r:id="rId87" w:history="1">
        <w:r w:rsidRPr="006E4675">
          <w:rPr>
            <w:rStyle w:val="a8"/>
            <w:rFonts w:ascii="Times New Roman" w:hAnsi="Times New Roman" w:cs="Times New Roman"/>
            <w:color w:val="auto"/>
            <w:sz w:val="28"/>
            <w:szCs w:val="28"/>
            <w:u w:val="none"/>
          </w:rPr>
          <w:t>https://www.osce.org/files/f/documents/9/d/133436.pdf</w:t>
        </w:r>
      </w:hyperlink>
      <w:r w:rsidRPr="006E4675">
        <w:rPr>
          <w:rFonts w:ascii="Times New Roman" w:hAnsi="Times New Roman" w:cs="Times New Roman"/>
          <w:sz w:val="28"/>
          <w:szCs w:val="28"/>
        </w:rPr>
        <w:t xml:space="preserve">. – Загл. с экрана.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Веденеев, Ю. А. Избирательный процесс в Российской Федерации [Текст] / Ю. А. Веденеев, В. И. Лысенко // Государство и право. – 1997. – № 8. – С. 5–13.</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Вешняков, А. А. Избирательные стандарты в международном праве и их реализация в законодательстве Российской Федерации [Текст] / А. А. Вешняков. – М.: Весь Мир, 1997. – 182 с.</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Макарцев, А. А. Избирательный режим в Российской Федерации [Текст] / А. А. Макарцев. – М.: Юрлитинформ, 2013. – 344 с.</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Gandhi, J. Electoral System in Authoritarian States [Text] / J. Gandhi, A. L. Heller // The Oxford Handbook of electoral Systems / </w:t>
      </w:r>
      <w:proofErr w:type="gramStart"/>
      <w:r w:rsidRPr="006E4675">
        <w:rPr>
          <w:rFonts w:ascii="Times New Roman" w:hAnsi="Times New Roman" w:cs="Times New Roman"/>
          <w:sz w:val="28"/>
          <w:szCs w:val="28"/>
          <w:lang w:val="en-US"/>
        </w:rPr>
        <w:t>eds</w:t>
      </w:r>
      <w:proofErr w:type="gramEnd"/>
      <w:r w:rsidRPr="006E4675">
        <w:rPr>
          <w:rFonts w:ascii="Times New Roman" w:hAnsi="Times New Roman" w:cs="Times New Roman"/>
          <w:sz w:val="28"/>
          <w:szCs w:val="28"/>
          <w:lang w:val="en-US"/>
        </w:rPr>
        <w:t>: E. S. Herron, R. J. Rekkanen, M. S. Shugart. – Oxford, 2017. – P. 387–405.</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Bader, M. Hegemonic political parties in post-Soviet Eurasia: Towards party-based authoritarianism? [Text] / M. Bader // Communist and Post-Communist Studies. – 2011. – Vol. 44, N 3. – P. 189–197.</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Republic of Kazakhstan parliamentary elections 18 August 2007.</w:t>
      </w:r>
      <w:r w:rsidRPr="006E4675">
        <w:rPr>
          <w:lang w:val="en-US"/>
        </w:rPr>
        <w:t xml:space="preserve"> </w:t>
      </w:r>
      <w:r w:rsidRPr="006E4675">
        <w:rPr>
          <w:rFonts w:ascii="Times New Roman" w:hAnsi="Times New Roman" w:cs="Times New Roman"/>
          <w:sz w:val="28"/>
          <w:szCs w:val="28"/>
          <w:lang w:val="en-US"/>
        </w:rPr>
        <w:t>OSCE/ODIHR Election Observation Mission Final Report, Presidential elections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w:t>
      </w:r>
      <w:r w:rsidRPr="006E4675">
        <w:rPr>
          <w:lang w:val="en-US"/>
        </w:rPr>
        <w:t xml:space="preserve"> </w:t>
      </w:r>
      <w:r w:rsidRPr="006E4675">
        <w:rPr>
          <w:rFonts w:ascii="Times New Roman" w:hAnsi="Times New Roman" w:cs="Times New Roman"/>
          <w:sz w:val="28"/>
          <w:szCs w:val="28"/>
          <w:lang w:val="en-US"/>
        </w:rPr>
        <w:t xml:space="preserve">https://homepage.divms.uiowa.edu/~jones/voting/KazakhOSCE_2007.pdf. – </w:t>
      </w:r>
      <w:r w:rsidRPr="006E4675">
        <w:rPr>
          <w:rFonts w:ascii="Times New Roman" w:hAnsi="Times New Roman" w:cs="Times New Roman"/>
          <w:sz w:val="28"/>
          <w:szCs w:val="28"/>
        </w:rPr>
        <w:t>Загл</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экрана</w:t>
      </w:r>
      <w:r w:rsidRPr="006E4675">
        <w:rPr>
          <w:rFonts w:ascii="Times New Roman" w:hAnsi="Times New Roman" w:cs="Times New Roman"/>
          <w:sz w:val="28"/>
          <w:szCs w:val="28"/>
          <w:lang w:val="en-US"/>
        </w:rPr>
        <w:t>.</w:t>
      </w:r>
    </w:p>
    <w:p w:rsidR="00D90435" w:rsidRPr="006E4675" w:rsidRDefault="00D90435" w:rsidP="00AD106C">
      <w:pPr>
        <w:pStyle w:val="a3"/>
        <w:numPr>
          <w:ilvl w:val="0"/>
          <w:numId w:val="2"/>
        </w:numPr>
        <w:shd w:val="clear" w:color="auto" w:fill="FFFFFF"/>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bCs/>
          <w:sz w:val="28"/>
          <w:szCs w:val="28"/>
        </w:rPr>
        <w:t xml:space="preserve">В Казахстане ликвидирована оппозиционная Коммунистическая партия </w:t>
      </w:r>
      <w:r w:rsidRPr="006E4675">
        <w:rPr>
          <w:rFonts w:ascii="Times New Roman" w:hAnsi="Times New Roman" w:cs="Times New Roman"/>
          <w:sz w:val="28"/>
          <w:szCs w:val="28"/>
        </w:rPr>
        <w:t>[Электронный ресурс]. – Режим доступа:</w:t>
      </w:r>
      <w:r w:rsidRPr="006E4675">
        <w:rPr>
          <w:rFonts w:ascii="Times New Roman" w:hAnsi="Times New Roman" w:cs="Times New Roman"/>
          <w:bCs/>
          <w:sz w:val="28"/>
          <w:szCs w:val="28"/>
        </w:rPr>
        <w:t xml:space="preserve"> </w:t>
      </w:r>
      <w:hyperlink r:id="rId88" w:history="1">
        <w:r w:rsidRPr="006E4675">
          <w:rPr>
            <w:rStyle w:val="a8"/>
            <w:rFonts w:ascii="Times New Roman" w:hAnsi="Times New Roman" w:cs="Times New Roman"/>
            <w:color w:val="auto"/>
            <w:sz w:val="28"/>
            <w:szCs w:val="28"/>
            <w:u w:val="none"/>
          </w:rPr>
          <w:t>https://rus.azattyk.org/a/27226156.html</w:t>
        </w:r>
      </w:hyperlink>
      <w:r w:rsidRPr="006E4675">
        <w:rPr>
          <w:rStyle w:val="a8"/>
          <w:rFonts w:ascii="Times New Roman" w:hAnsi="Times New Roman" w:cs="Times New Roman"/>
          <w:color w:val="auto"/>
          <w:sz w:val="28"/>
          <w:szCs w:val="28"/>
          <w:u w:val="none"/>
        </w:rPr>
        <w:t>. – Загл. с экрана.</w:t>
      </w:r>
      <w:r w:rsidRPr="006E4675">
        <w:rPr>
          <w:rFonts w:ascii="Times New Roman" w:hAnsi="Times New Roman" w:cs="Times New Roman"/>
          <w:bCs/>
          <w:sz w:val="28"/>
          <w:szCs w:val="28"/>
        </w:rPr>
        <w:t xml:space="preserve"> </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Зенкин, С. Выборы в Государственную Думу: долгий путь к закону [Текст] / С. Зенкин // Рос. Федерация. – 1995. – № 13. – С. 12–15.</w:t>
      </w:r>
    </w:p>
    <w:p w:rsidR="00D90435" w:rsidRPr="006E4675" w:rsidRDefault="00D90435"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Т</w:t>
      </w:r>
      <w:r w:rsidRPr="006E4675">
        <w:rPr>
          <w:rFonts w:ascii="Times New Roman" w:eastAsia="Times New Roman" w:hAnsi="Times New Roman" w:cs="Times New Roman"/>
          <w:bCs/>
          <w:kern w:val="36"/>
          <w:sz w:val="28"/>
          <w:szCs w:val="28"/>
        </w:rPr>
        <w:t xml:space="preserve">юркстра, А. Поэтапная демократизация отвечает интересам Казахстана </w:t>
      </w:r>
      <w:r w:rsidRPr="006E4675">
        <w:rPr>
          <w:rFonts w:ascii="Times New Roman" w:hAnsi="Times New Roman" w:cs="Times New Roman"/>
          <w:sz w:val="28"/>
          <w:szCs w:val="28"/>
        </w:rPr>
        <w:t>[Электронный ресурс]. – Режим доступа: inform.kz </w:t>
      </w:r>
      <w:hyperlink r:id="rId89" w:history="1">
        <w:r w:rsidRPr="006E4675">
          <w:rPr>
            <w:rStyle w:val="a8"/>
            <w:rFonts w:ascii="Times New Roman" w:hAnsi="Times New Roman" w:cs="Times New Roman"/>
            <w:color w:val="auto"/>
            <w:sz w:val="28"/>
            <w:szCs w:val="28"/>
            <w:u w:val="none"/>
            <w:bdr w:val="none" w:sz="0" w:space="0" w:color="auto" w:frame="1"/>
          </w:rPr>
          <w:t>https://www.inform.kz/ru/poetapnaya-demokratizaciya-otvechaet-interesam-kazahstana-al-berto-tyurkstra_a3741949</w:t>
        </w:r>
      </w:hyperlink>
      <w:r w:rsidRPr="006E4675">
        <w:rPr>
          <w:rStyle w:val="a8"/>
          <w:rFonts w:ascii="Times New Roman" w:hAnsi="Times New Roman" w:cs="Times New Roman"/>
          <w:color w:val="auto"/>
          <w:sz w:val="28"/>
          <w:szCs w:val="28"/>
          <w:u w:val="none"/>
          <w:bdr w:val="none" w:sz="0" w:space="0" w:color="auto" w:frame="1"/>
        </w:rPr>
        <w:t>. – Загл. с экрана.</w:t>
      </w:r>
    </w:p>
    <w:p w:rsidR="00D90435" w:rsidRPr="006E4675" w:rsidRDefault="00D90435" w:rsidP="00AD106C">
      <w:pPr>
        <w:pStyle w:val="a4"/>
        <w:numPr>
          <w:ilvl w:val="0"/>
          <w:numId w:val="2"/>
        </w:numPr>
        <w:shd w:val="clear" w:color="auto" w:fill="FFFFFF"/>
        <w:tabs>
          <w:tab w:val="left" w:pos="1134"/>
          <w:tab w:val="left" w:pos="1276"/>
        </w:tabs>
        <w:spacing w:after="0" w:line="360" w:lineRule="auto"/>
        <w:ind w:left="0" w:firstLine="709"/>
        <w:jc w:val="both"/>
        <w:rPr>
          <w:sz w:val="28"/>
          <w:szCs w:val="28"/>
          <w:lang w:val="ru-RU"/>
        </w:rPr>
      </w:pPr>
      <w:r w:rsidRPr="006E4675">
        <w:rPr>
          <w:sz w:val="28"/>
          <w:szCs w:val="28"/>
          <w:lang w:val="ru-RU"/>
        </w:rPr>
        <w:t>Кутафин, О. Е. Предмет конституционного права [Текст] / О. Е. Кутафин. – М.: Юристъ, 2001. – 443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Венгеров, А. Б. Теория государства и права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д</w:t>
      </w:r>
      <w:proofErr w:type="gramEnd"/>
      <w:r w:rsidRPr="006E4675">
        <w:rPr>
          <w:rFonts w:ascii="Times New Roman" w:hAnsi="Times New Roman" w:cs="Times New Roman"/>
          <w:sz w:val="28"/>
          <w:szCs w:val="28"/>
        </w:rPr>
        <w:t>ля юрид. вузов / А. Б. Венгеров. – М.: Юриспруденция, 2000. – 528 с.</w:t>
      </w:r>
    </w:p>
    <w:p w:rsidR="00D90435" w:rsidRPr="006E4675" w:rsidRDefault="00D90435" w:rsidP="00AD106C">
      <w:pPr>
        <w:pStyle w:val="a4"/>
        <w:numPr>
          <w:ilvl w:val="0"/>
          <w:numId w:val="2"/>
        </w:numPr>
        <w:shd w:val="clear" w:color="auto" w:fill="FFFFFF"/>
        <w:tabs>
          <w:tab w:val="left" w:pos="1134"/>
          <w:tab w:val="left" w:pos="1276"/>
        </w:tabs>
        <w:spacing w:after="0" w:line="360" w:lineRule="auto"/>
        <w:ind w:left="0" w:firstLine="709"/>
        <w:jc w:val="both"/>
        <w:rPr>
          <w:sz w:val="28"/>
          <w:szCs w:val="28"/>
          <w:lang w:val="ru-RU"/>
        </w:rPr>
      </w:pPr>
      <w:r w:rsidRPr="006E4675">
        <w:rPr>
          <w:sz w:val="28"/>
          <w:szCs w:val="28"/>
          <w:lang w:val="ru-RU"/>
        </w:rPr>
        <w:t>Алексеев, С. С. Общие теоретические проблемы системы советского права [Текст] / С. С. Алексеев. – М.: Госюриздат, 1961. – 187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Керимов, Д. А. Философские проблемы права [Текст]</w:t>
      </w:r>
      <w:r w:rsidRPr="006E4675">
        <w:rPr>
          <w:sz w:val="28"/>
          <w:szCs w:val="28"/>
        </w:rPr>
        <w:t xml:space="preserve"> </w:t>
      </w:r>
      <w:r w:rsidRPr="006E4675">
        <w:rPr>
          <w:rFonts w:ascii="Times New Roman" w:hAnsi="Times New Roman" w:cs="Times New Roman"/>
          <w:sz w:val="28"/>
          <w:szCs w:val="28"/>
        </w:rPr>
        <w:t>/ Д. А. Керимов. – М.: Мысль, 1972. – 472 с.</w:t>
      </w:r>
    </w:p>
    <w:p w:rsidR="00D90435" w:rsidRPr="006E4675" w:rsidRDefault="00D90435" w:rsidP="00AD106C">
      <w:pPr>
        <w:pStyle w:val="a4"/>
        <w:numPr>
          <w:ilvl w:val="0"/>
          <w:numId w:val="2"/>
        </w:numPr>
        <w:shd w:val="clear" w:color="auto" w:fill="FFFFFF"/>
        <w:tabs>
          <w:tab w:val="left" w:pos="1134"/>
          <w:tab w:val="left" w:pos="1276"/>
        </w:tabs>
        <w:spacing w:after="0" w:line="360" w:lineRule="auto"/>
        <w:ind w:left="0" w:firstLine="709"/>
        <w:jc w:val="both"/>
        <w:rPr>
          <w:sz w:val="28"/>
          <w:szCs w:val="28"/>
          <w:lang w:val="ru-RU"/>
        </w:rPr>
      </w:pPr>
      <w:r w:rsidRPr="006E4675">
        <w:rPr>
          <w:sz w:val="28"/>
          <w:szCs w:val="28"/>
          <w:lang w:val="ru-RU"/>
        </w:rPr>
        <w:t>Матузов, Н. И. Теория государства и права [Текст] / Н. И. Матузов, А. В. Малько. – М.: Юристъ, 2004. – 245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Основы теории государства и права [Текст]: </w:t>
      </w:r>
      <w:r w:rsidRPr="006E4675">
        <w:rPr>
          <w:rFonts w:ascii="Times New Roman" w:hAnsi="Times New Roman" w:cs="Times New Roman"/>
          <w:sz w:val="28"/>
          <w:szCs w:val="28"/>
          <w:shd w:val="clear" w:color="auto" w:fill="FFFEFA"/>
        </w:rPr>
        <w:t>учеб</w:t>
      </w:r>
      <w:proofErr w:type="gramStart"/>
      <w:r w:rsidRPr="006E4675">
        <w:rPr>
          <w:rFonts w:ascii="Times New Roman" w:hAnsi="Times New Roman" w:cs="Times New Roman"/>
          <w:sz w:val="28"/>
          <w:szCs w:val="28"/>
          <w:shd w:val="clear" w:color="auto" w:fill="FFFEFA"/>
        </w:rPr>
        <w:t>.</w:t>
      </w:r>
      <w:proofErr w:type="gramEnd"/>
      <w:r w:rsidRPr="006E4675">
        <w:rPr>
          <w:rFonts w:ascii="Times New Roman" w:hAnsi="Times New Roman" w:cs="Times New Roman"/>
          <w:sz w:val="28"/>
          <w:szCs w:val="28"/>
          <w:shd w:val="clear" w:color="auto" w:fill="FFFEFA"/>
        </w:rPr>
        <w:t xml:space="preserve"> </w:t>
      </w:r>
      <w:proofErr w:type="gramStart"/>
      <w:r w:rsidRPr="006E4675">
        <w:rPr>
          <w:rFonts w:ascii="Times New Roman" w:hAnsi="Times New Roman" w:cs="Times New Roman"/>
          <w:sz w:val="28"/>
          <w:szCs w:val="28"/>
          <w:shd w:val="clear" w:color="auto" w:fill="FFFEFA"/>
        </w:rPr>
        <w:t>п</w:t>
      </w:r>
      <w:proofErr w:type="gramEnd"/>
      <w:r w:rsidRPr="006E4675">
        <w:rPr>
          <w:rFonts w:ascii="Times New Roman" w:hAnsi="Times New Roman" w:cs="Times New Roman"/>
          <w:sz w:val="28"/>
          <w:szCs w:val="28"/>
          <w:shd w:val="clear" w:color="auto" w:fill="FFFEFA"/>
        </w:rPr>
        <w:t>особие / [Н. Г. Александров, Ф. И. Калинычев, Д. С. Карев и др.]; общ. ред. Н. Г. Александрова. – М.: Госюриздат, 1963. – 563 c.</w:t>
      </w:r>
      <w:r w:rsidRPr="006E4675">
        <w:rPr>
          <w:rFonts w:ascii="Times New Roman" w:hAnsi="Times New Roman" w:cs="Times New Roman"/>
          <w:sz w:val="28"/>
          <w:szCs w:val="28"/>
        </w:rPr>
        <w:t xml:space="preserve">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Керимов, Д. А. Кодификация и законодательная техника [Текст] / Д. А. Керимов. – М.: Госюриздат, 1962. – 104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Бобылев, А. И. Современное толкование системы права и системы законодательства [Текст] /</w:t>
      </w:r>
      <w:r w:rsidRPr="006E4675">
        <w:rPr>
          <w:sz w:val="28"/>
          <w:szCs w:val="28"/>
        </w:rPr>
        <w:t xml:space="preserve"> </w:t>
      </w:r>
      <w:r w:rsidRPr="006E4675">
        <w:rPr>
          <w:rFonts w:ascii="Times New Roman" w:hAnsi="Times New Roman" w:cs="Times New Roman"/>
          <w:sz w:val="28"/>
          <w:szCs w:val="28"/>
        </w:rPr>
        <w:t>А. И. Бобылев // Государство и право. – 1998. – № 2. – С. 22–27.</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Черданцев, А. Ф. Системность норм права [Текст] / Ф. Ф. Черданцев // Сб. ученых тр. Свердлов</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ю</w:t>
      </w:r>
      <w:proofErr w:type="gramEnd"/>
      <w:r w:rsidRPr="006E4675">
        <w:rPr>
          <w:rFonts w:ascii="Times New Roman" w:hAnsi="Times New Roman" w:cs="Times New Roman"/>
          <w:sz w:val="28"/>
          <w:szCs w:val="28"/>
        </w:rPr>
        <w:t>рид. ин-та. – 1970. – Вып. 12. – С. 47–63.</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Сулейменов, М. К. Предпринимательский договор как комплексный институт гражданского права [Текст]</w:t>
      </w:r>
      <w:r w:rsidRPr="006E4675">
        <w:rPr>
          <w:sz w:val="28"/>
          <w:szCs w:val="28"/>
        </w:rPr>
        <w:t xml:space="preserve"> </w:t>
      </w:r>
      <w:r w:rsidRPr="006E4675">
        <w:rPr>
          <w:rFonts w:ascii="Times New Roman" w:hAnsi="Times New Roman" w:cs="Times New Roman"/>
          <w:sz w:val="28"/>
          <w:szCs w:val="28"/>
        </w:rPr>
        <w:t>/</w:t>
      </w:r>
      <w:r w:rsidRPr="006E4675">
        <w:rPr>
          <w:sz w:val="28"/>
          <w:szCs w:val="28"/>
        </w:rPr>
        <w:t xml:space="preserve"> </w:t>
      </w:r>
      <w:r w:rsidRPr="006E4675">
        <w:rPr>
          <w:rFonts w:ascii="Times New Roman" w:hAnsi="Times New Roman" w:cs="Times New Roman"/>
          <w:sz w:val="28"/>
          <w:szCs w:val="28"/>
        </w:rPr>
        <w:t>М. К. Сулейменов</w:t>
      </w:r>
      <w:r w:rsidRPr="006E4675">
        <w:rPr>
          <w:sz w:val="28"/>
          <w:szCs w:val="28"/>
        </w:rPr>
        <w:t xml:space="preserve"> </w:t>
      </w:r>
      <w:r w:rsidRPr="006E4675">
        <w:rPr>
          <w:rFonts w:ascii="Times New Roman" w:hAnsi="Times New Roman" w:cs="Times New Roman"/>
          <w:sz w:val="28"/>
          <w:szCs w:val="28"/>
        </w:rPr>
        <w:t>// Журн.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рава. – 2008. – № 1. – С. 10–20.</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Конституция (Основной Закон) Казахской ССР [Текст]: </w:t>
      </w:r>
      <w:r w:rsidRPr="006E4675">
        <w:rPr>
          <w:rFonts w:ascii="Times New Roman" w:eastAsiaTheme="minorEastAsia" w:hAnsi="Times New Roman" w:cs="Times New Roman"/>
          <w:sz w:val="28"/>
          <w:szCs w:val="28"/>
          <w:shd w:val="clear" w:color="auto" w:fill="FFFFFF"/>
          <w:lang w:eastAsia="ru-RU"/>
        </w:rPr>
        <w:t>принята на Х Всеказах. съезде Советов</w:t>
      </w:r>
      <w:r w:rsidRPr="006E4675">
        <w:rPr>
          <w:rFonts w:ascii="Times New Roman" w:hAnsi="Times New Roman" w:cs="Times New Roman"/>
          <w:sz w:val="28"/>
          <w:szCs w:val="28"/>
        </w:rPr>
        <w:t xml:space="preserve"> 26 марта 1937 г.</w:t>
      </w:r>
      <w:r w:rsidRPr="006E4675">
        <w:rPr>
          <w:rFonts w:ascii="Times New Roman" w:hAnsi="Times New Roman" w:cs="Times New Roman"/>
          <w:sz w:val="28"/>
          <w:szCs w:val="28"/>
          <w:shd w:val="clear" w:color="auto" w:fill="FFFFFF"/>
        </w:rPr>
        <w:t xml:space="preserve"> [С изм. и доп., принятыми на I, II, III, IV, V, VI и VII сес.</w:t>
      </w:r>
      <w:proofErr w:type="gramEnd"/>
      <w:r w:rsidRPr="006E4675">
        <w:rPr>
          <w:rFonts w:ascii="Times New Roman" w:hAnsi="Times New Roman" w:cs="Times New Roman"/>
          <w:sz w:val="28"/>
          <w:szCs w:val="28"/>
          <w:shd w:val="clear" w:color="auto" w:fill="FFFFFF"/>
        </w:rPr>
        <w:t xml:space="preserve"> Верхов. </w:t>
      </w:r>
      <w:proofErr w:type="gramStart"/>
      <w:r w:rsidRPr="006E4675">
        <w:rPr>
          <w:rFonts w:ascii="Times New Roman" w:hAnsi="Times New Roman" w:cs="Times New Roman"/>
          <w:sz w:val="28"/>
          <w:szCs w:val="28"/>
          <w:shd w:val="clear" w:color="auto" w:fill="FFFFFF"/>
        </w:rPr>
        <w:t>Совета КазССР].</w:t>
      </w:r>
      <w:proofErr w:type="gramEnd"/>
      <w:r w:rsidRPr="006E4675">
        <w:rPr>
          <w:rFonts w:ascii="Times New Roman" w:hAnsi="Times New Roman" w:cs="Times New Roman"/>
          <w:sz w:val="28"/>
          <w:szCs w:val="28"/>
          <w:shd w:val="clear" w:color="auto" w:fill="FFFFFF"/>
        </w:rPr>
        <w:t xml:space="preserve"> – Алма-Ата: КазОГИЗ, 1946. – 35 с. </w:t>
      </w:r>
      <w:r w:rsidRPr="006E4675">
        <w:rPr>
          <w:rFonts w:ascii="Times New Roman" w:hAnsi="Times New Roman" w:cs="Times New Roman"/>
          <w:sz w:val="28"/>
          <w:szCs w:val="28"/>
        </w:rPr>
        <w:t xml:space="preserve"> 1978 г.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Колюшин, Е. И. Избирательные фонды [Текст]: науч</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практ. пособие / Е. И. Колюшин. – М.: РЦОИТ, 2009. – 131 с.</w:t>
      </w:r>
    </w:p>
    <w:p w:rsidR="00D90435" w:rsidRPr="006E4675" w:rsidRDefault="00D90435" w:rsidP="00AD106C">
      <w:pPr>
        <w:pStyle w:val="a4"/>
        <w:numPr>
          <w:ilvl w:val="0"/>
          <w:numId w:val="2"/>
        </w:numPr>
        <w:shd w:val="clear" w:color="auto" w:fill="FFFFFF"/>
        <w:tabs>
          <w:tab w:val="left" w:pos="1134"/>
          <w:tab w:val="left" w:pos="1276"/>
        </w:tabs>
        <w:spacing w:after="0" w:line="360" w:lineRule="auto"/>
        <w:ind w:left="0" w:firstLine="709"/>
        <w:jc w:val="both"/>
        <w:rPr>
          <w:sz w:val="28"/>
          <w:szCs w:val="28"/>
          <w:lang w:val="ru-RU"/>
        </w:rPr>
      </w:pPr>
      <w:r w:rsidRPr="006E4675">
        <w:rPr>
          <w:sz w:val="28"/>
          <w:szCs w:val="28"/>
          <w:lang w:val="ru-RU"/>
        </w:rPr>
        <w:t>Колюшин, Е. И. Финансирование выборов: правовое регулирование и практика [Текст] / Е. И. Колюшин // Избирательное право и избирательный процесс в Российской Федерации. – М., 1999. – С. 359–389.</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Князев, С. Д. Очерки теории российского избирательного права [Текст] / С. Д. Князев. – Владивосток: </w:t>
      </w:r>
      <w:r w:rsidRPr="006E4675">
        <w:rPr>
          <w:rFonts w:ascii="Times New Roman" w:hAnsi="Times New Roman" w:cs="Times New Roman"/>
          <w:sz w:val="28"/>
          <w:szCs w:val="28"/>
          <w:shd w:val="clear" w:color="auto" w:fill="FFFFFF"/>
        </w:rPr>
        <w:t>Изд-во Дальневост. ун-та</w:t>
      </w:r>
      <w:r w:rsidRPr="006E4675">
        <w:rPr>
          <w:rFonts w:ascii="Times New Roman" w:hAnsi="Times New Roman" w:cs="Times New Roman"/>
          <w:sz w:val="28"/>
          <w:szCs w:val="28"/>
        </w:rPr>
        <w:t xml:space="preserve">, 1999. – 415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Постников, А. Е. Избирательное право России [Текст]: науч. и учеб. изд.: </w:t>
      </w:r>
      <w:r w:rsidRPr="006E4675">
        <w:rPr>
          <w:rFonts w:ascii="Times New Roman" w:hAnsi="Times New Roman" w:cs="Times New Roman"/>
          <w:sz w:val="28"/>
          <w:szCs w:val="28"/>
          <w:shd w:val="clear" w:color="auto" w:fill="FFFEFA"/>
        </w:rPr>
        <w:t>с прил. Модельного закона субъекта</w:t>
      </w:r>
      <w:proofErr w:type="gramStart"/>
      <w:r w:rsidRPr="006E4675">
        <w:rPr>
          <w:rFonts w:ascii="Times New Roman" w:hAnsi="Times New Roman" w:cs="Times New Roman"/>
          <w:sz w:val="28"/>
          <w:szCs w:val="28"/>
          <w:shd w:val="clear" w:color="auto" w:fill="FFFEFA"/>
        </w:rPr>
        <w:t xml:space="preserve"> Р</w:t>
      </w:r>
      <w:proofErr w:type="gramEnd"/>
      <w:r w:rsidRPr="006E4675">
        <w:rPr>
          <w:rFonts w:ascii="Times New Roman" w:hAnsi="Times New Roman" w:cs="Times New Roman"/>
          <w:sz w:val="28"/>
          <w:szCs w:val="28"/>
          <w:shd w:val="clear" w:color="auto" w:fill="FFFEFA"/>
        </w:rPr>
        <w:t>ос. Федерации о выборах законодат. (представит.) органа гос. власти субъекта</w:t>
      </w:r>
      <w:proofErr w:type="gramStart"/>
      <w:r w:rsidRPr="006E4675">
        <w:rPr>
          <w:rFonts w:ascii="Times New Roman" w:hAnsi="Times New Roman" w:cs="Times New Roman"/>
          <w:sz w:val="28"/>
          <w:szCs w:val="28"/>
          <w:shd w:val="clear" w:color="auto" w:fill="FFFEFA"/>
        </w:rPr>
        <w:t xml:space="preserve"> Р</w:t>
      </w:r>
      <w:proofErr w:type="gramEnd"/>
      <w:r w:rsidRPr="006E4675">
        <w:rPr>
          <w:rFonts w:ascii="Times New Roman" w:hAnsi="Times New Roman" w:cs="Times New Roman"/>
          <w:sz w:val="28"/>
          <w:szCs w:val="28"/>
          <w:shd w:val="clear" w:color="auto" w:fill="FFFEFA"/>
        </w:rPr>
        <w:t>ос. Федерации</w:t>
      </w:r>
      <w:r w:rsidRPr="006E4675">
        <w:rPr>
          <w:rFonts w:ascii="Times New Roman" w:hAnsi="Times New Roman" w:cs="Times New Roman"/>
          <w:sz w:val="28"/>
          <w:szCs w:val="28"/>
        </w:rPr>
        <w:t>. – М.:</w:t>
      </w:r>
      <w:r w:rsidRPr="006E4675">
        <w:rPr>
          <w:rFonts w:ascii="Times New Roman" w:hAnsi="Times New Roman" w:cs="Times New Roman"/>
          <w:sz w:val="28"/>
          <w:szCs w:val="28"/>
          <w:shd w:val="clear" w:color="auto" w:fill="FFFEFA"/>
        </w:rPr>
        <w:t xml:space="preserve"> Норма: Инфра-М,</w:t>
      </w:r>
      <w:r w:rsidRPr="006E4675">
        <w:rPr>
          <w:rFonts w:ascii="Times New Roman" w:hAnsi="Times New Roman" w:cs="Times New Roman"/>
          <w:sz w:val="28"/>
          <w:szCs w:val="28"/>
        </w:rPr>
        <w:t xml:space="preserve"> 1996. – 224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Платонова, Н. И. Правовое регулирование финансирования текущей деятельности политических партий в Российской Федерации и зарубежных странах: сравнительно-правовой анализ [Текст]: дис. ... канд. юрид. наук: 12.00.02 / Н. И. Платонова. – Ростов н/Д., 2015. – 224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Лысенко, В. И. Проблемы современного избирательного права в России и в европейских странах [Текст]: автореф. дис. в виде науч. докл. ... д-ра юрид. наук: 12.00.02 / В. И. Лысенко. – М., 1995. – 36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Князев, С. Д. Российское избирательное право [Текст]: учеб. / С. Д. Князев. – Владивосток: Изд-во Дальневост. ун-та, 2001. – 447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Конституционное законодательство России [Текст] / под ред. Ю. А. Тихомирова. – М.: </w:t>
      </w:r>
      <w:r w:rsidRPr="006E4675">
        <w:rPr>
          <w:rFonts w:ascii="Times New Roman" w:hAnsi="Times New Roman" w:cs="Times New Roman"/>
          <w:sz w:val="28"/>
          <w:szCs w:val="28"/>
          <w:shd w:val="clear" w:color="auto" w:fill="FFFEFA"/>
        </w:rPr>
        <w:t>Городец: Формула права</w:t>
      </w:r>
      <w:r w:rsidRPr="006E4675">
        <w:rPr>
          <w:rFonts w:ascii="Times New Roman" w:hAnsi="Times New Roman" w:cs="Times New Roman"/>
          <w:sz w:val="28"/>
          <w:szCs w:val="28"/>
        </w:rPr>
        <w:t xml:space="preserve"> 1999. – 382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Какителашвили, М. М. Избирательное право: институт или подотрасль конституционного права? [Текст] /</w:t>
      </w:r>
      <w:r w:rsidRPr="006E4675">
        <w:rPr>
          <w:sz w:val="28"/>
          <w:szCs w:val="28"/>
        </w:rPr>
        <w:t xml:space="preserve"> </w:t>
      </w:r>
      <w:r w:rsidRPr="006E4675">
        <w:rPr>
          <w:rFonts w:ascii="Times New Roman" w:hAnsi="Times New Roman" w:cs="Times New Roman"/>
          <w:sz w:val="28"/>
          <w:szCs w:val="28"/>
        </w:rPr>
        <w:t>М. М. Какителашвили //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ю</w:t>
      </w:r>
      <w:proofErr w:type="gramEnd"/>
      <w:r w:rsidRPr="006E4675">
        <w:rPr>
          <w:rFonts w:ascii="Times New Roman" w:hAnsi="Times New Roman" w:cs="Times New Roman"/>
          <w:sz w:val="28"/>
          <w:szCs w:val="28"/>
        </w:rPr>
        <w:t>стиция. – 2010. – № 11. – С. 2–5.</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Институты конституционного права [Текст]</w:t>
      </w:r>
      <w:r w:rsidRPr="006E4675">
        <w:rPr>
          <w:sz w:val="28"/>
          <w:szCs w:val="28"/>
        </w:rPr>
        <w:t xml:space="preserve"> </w:t>
      </w:r>
      <w:r w:rsidRPr="006E4675">
        <w:rPr>
          <w:rFonts w:ascii="Times New Roman" w:hAnsi="Times New Roman" w:cs="Times New Roman"/>
          <w:sz w:val="28"/>
          <w:szCs w:val="28"/>
        </w:rPr>
        <w:t>/ отв. ред.: Л. В. Андриченко, А. Е. Постников. – М.: Юриспруденция, 2011. – 494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Концепции развития российского законодательства [Текст]</w:t>
      </w:r>
      <w:r w:rsidRPr="006E4675">
        <w:rPr>
          <w:sz w:val="28"/>
          <w:szCs w:val="28"/>
        </w:rPr>
        <w:t xml:space="preserve"> </w:t>
      </w:r>
      <w:r w:rsidRPr="006E4675">
        <w:rPr>
          <w:rFonts w:ascii="Times New Roman" w:hAnsi="Times New Roman" w:cs="Times New Roman"/>
          <w:sz w:val="28"/>
          <w:szCs w:val="28"/>
        </w:rPr>
        <w:t>/ под ред. и с предисл. Т. Я. Хабриевой, Ю. А. Тихомирова. – М.: Эксмо, 2010. –732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Реут, Д. А. Информирование избирателей как гарантия реализации активного избирательного права граждан в Российской Федерации [Текст]: автореф. дис. ... канд. юрид. наук: 12.00.02 / Д. А. Реут. – М., 2012. – 26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Кононов, К. А. Конституционно-правовой институт: поиски сущности категории [Текст]</w:t>
      </w:r>
      <w:r w:rsidRPr="006E4675">
        <w:rPr>
          <w:sz w:val="28"/>
          <w:szCs w:val="28"/>
        </w:rPr>
        <w:t xml:space="preserve"> </w:t>
      </w:r>
      <w:r w:rsidRPr="006E4675">
        <w:rPr>
          <w:rFonts w:ascii="Times New Roman" w:hAnsi="Times New Roman" w:cs="Times New Roman"/>
          <w:sz w:val="28"/>
          <w:szCs w:val="28"/>
        </w:rPr>
        <w:t>// Конституц. и муницип. право. – 2013. – № 5. – С. 2–8.</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Постников, А. Е. Актуальные направления развития избирательного законодательства [Текст]</w:t>
      </w:r>
      <w:r w:rsidRPr="006E4675">
        <w:rPr>
          <w:sz w:val="28"/>
          <w:szCs w:val="28"/>
        </w:rPr>
        <w:t xml:space="preserve"> </w:t>
      </w:r>
      <w:r w:rsidRPr="006E4675">
        <w:rPr>
          <w:rFonts w:ascii="Times New Roman" w:hAnsi="Times New Roman" w:cs="Times New Roman"/>
          <w:sz w:val="28"/>
          <w:szCs w:val="28"/>
        </w:rPr>
        <w:t>/ А. Е. Постников // Журн.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рава. – 2004. – № 2. – С. 3–10.</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Хамидуллин, К. Ш. Финансово-правовые основы деятельности политических партий в Российской Федерации [Текст]: дис. ... канд. юрид. наук: 12.00.04 / К. Ш. Хамидуллин. – М., 2015. – 193 с.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Ежевский, Д. О. Реформирование избирательного законодательства в современной России [Текст]</w:t>
      </w:r>
      <w:r w:rsidRPr="006E4675">
        <w:rPr>
          <w:sz w:val="28"/>
          <w:szCs w:val="28"/>
        </w:rPr>
        <w:t xml:space="preserve"> </w:t>
      </w:r>
      <w:r w:rsidRPr="006E4675">
        <w:rPr>
          <w:rFonts w:ascii="Times New Roman" w:hAnsi="Times New Roman" w:cs="Times New Roman"/>
          <w:sz w:val="28"/>
          <w:szCs w:val="28"/>
        </w:rPr>
        <w:t>/ Д. О. Ежевский</w:t>
      </w:r>
      <w:r w:rsidRPr="006E4675">
        <w:rPr>
          <w:sz w:val="28"/>
          <w:szCs w:val="28"/>
        </w:rPr>
        <w:t xml:space="preserve"> </w:t>
      </w:r>
      <w:r w:rsidRPr="006E4675">
        <w:rPr>
          <w:rFonts w:ascii="Times New Roman" w:hAnsi="Times New Roman" w:cs="Times New Roman"/>
          <w:sz w:val="28"/>
          <w:szCs w:val="28"/>
        </w:rPr>
        <w:t>// Вестн.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у</w:t>
      </w:r>
      <w:proofErr w:type="gramEnd"/>
      <w:r w:rsidRPr="006E4675">
        <w:rPr>
          <w:rFonts w:ascii="Times New Roman" w:hAnsi="Times New Roman" w:cs="Times New Roman"/>
          <w:sz w:val="28"/>
          <w:szCs w:val="28"/>
        </w:rPr>
        <w:t>н-та дружбы народов. Сер. Юрид. науки. – 2014. – № 4. – С. 90–95.</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Туманова, Л. В. Некоторые вопросы совершенствования судебной защиты избирательных прав [Текст] /</w:t>
      </w:r>
      <w:r w:rsidRPr="006E4675">
        <w:rPr>
          <w:sz w:val="28"/>
          <w:szCs w:val="28"/>
        </w:rPr>
        <w:t xml:space="preserve"> </w:t>
      </w:r>
      <w:r w:rsidRPr="006E4675">
        <w:rPr>
          <w:rFonts w:ascii="Times New Roman" w:hAnsi="Times New Roman" w:cs="Times New Roman"/>
          <w:sz w:val="28"/>
          <w:szCs w:val="28"/>
        </w:rPr>
        <w:t xml:space="preserve">Л. В. Туманова // Вестн. Твер. гос. ун-та. Сер. Право. – 2015. – № 2. – С. 115–124.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Маслова, Л. И. Проблема </w:t>
      </w:r>
      <w:proofErr w:type="gramStart"/>
      <w:r w:rsidRPr="006E4675">
        <w:rPr>
          <w:rFonts w:ascii="Times New Roman" w:hAnsi="Times New Roman" w:cs="Times New Roman"/>
          <w:sz w:val="28"/>
          <w:szCs w:val="28"/>
        </w:rPr>
        <w:t>совершенствования механизма судебной защиты избирательных прав граждан</w:t>
      </w:r>
      <w:proofErr w:type="gramEnd"/>
      <w:r w:rsidRPr="006E4675">
        <w:rPr>
          <w:rFonts w:ascii="Times New Roman" w:hAnsi="Times New Roman" w:cs="Times New Roman"/>
          <w:sz w:val="28"/>
          <w:szCs w:val="28"/>
        </w:rPr>
        <w:t xml:space="preserve"> РФ, имеющих конституционно-правовые основания [Текст]</w:t>
      </w:r>
      <w:r w:rsidRPr="006E4675">
        <w:rPr>
          <w:sz w:val="28"/>
          <w:szCs w:val="28"/>
        </w:rPr>
        <w:t xml:space="preserve"> </w:t>
      </w:r>
      <w:r w:rsidRPr="006E4675">
        <w:rPr>
          <w:rFonts w:ascii="Times New Roman" w:hAnsi="Times New Roman" w:cs="Times New Roman"/>
          <w:sz w:val="28"/>
          <w:szCs w:val="28"/>
        </w:rPr>
        <w:t>/ Л. И. Маслова</w:t>
      </w:r>
      <w:r w:rsidRPr="006E4675">
        <w:rPr>
          <w:sz w:val="28"/>
          <w:szCs w:val="28"/>
        </w:rPr>
        <w:t xml:space="preserve"> </w:t>
      </w:r>
      <w:r w:rsidRPr="006E4675">
        <w:rPr>
          <w:rFonts w:ascii="Times New Roman" w:hAnsi="Times New Roman" w:cs="Times New Roman"/>
          <w:sz w:val="28"/>
          <w:szCs w:val="28"/>
        </w:rPr>
        <w:t>// Учен. Тр.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кад. адвокатуры и нотариата. – 2015. – № 1 (36). – С. 10–13.</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Князев, С. Д. Избирательные споры: понятие природа, значение [Текст]</w:t>
      </w:r>
      <w:r w:rsidRPr="006E4675">
        <w:rPr>
          <w:sz w:val="28"/>
          <w:szCs w:val="28"/>
        </w:rPr>
        <w:t xml:space="preserve"> </w:t>
      </w:r>
      <w:r w:rsidRPr="006E4675">
        <w:rPr>
          <w:rFonts w:ascii="Times New Roman" w:hAnsi="Times New Roman" w:cs="Times New Roman"/>
          <w:sz w:val="28"/>
          <w:szCs w:val="28"/>
        </w:rPr>
        <w:t>/</w:t>
      </w:r>
      <w:r w:rsidRPr="006E4675">
        <w:rPr>
          <w:sz w:val="28"/>
          <w:szCs w:val="28"/>
        </w:rPr>
        <w:t xml:space="preserve"> </w:t>
      </w:r>
      <w:r w:rsidRPr="006E4675">
        <w:rPr>
          <w:rFonts w:ascii="Times New Roman" w:hAnsi="Times New Roman" w:cs="Times New Roman"/>
          <w:sz w:val="28"/>
          <w:szCs w:val="28"/>
        </w:rPr>
        <w:t>С. Д.</w:t>
      </w:r>
      <w:r w:rsidRPr="006E4675">
        <w:rPr>
          <w:sz w:val="28"/>
          <w:szCs w:val="28"/>
        </w:rPr>
        <w:t xml:space="preserve"> </w:t>
      </w:r>
      <w:r w:rsidRPr="006E4675">
        <w:rPr>
          <w:rFonts w:ascii="Times New Roman" w:hAnsi="Times New Roman" w:cs="Times New Roman"/>
          <w:sz w:val="28"/>
          <w:szCs w:val="28"/>
        </w:rPr>
        <w:t>Князев, Р. А. Охотников // Избират. право. – 2006. – № 1. – С. 18–25.</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Скаков</w:t>
      </w:r>
      <w:r w:rsidR="00BF7D0F" w:rsidRPr="006E4675">
        <w:rPr>
          <w:rFonts w:ascii="Times New Roman" w:hAnsi="Times New Roman" w:cs="Times New Roman"/>
          <w:sz w:val="28"/>
          <w:szCs w:val="28"/>
        </w:rPr>
        <w:t>,</w:t>
      </w: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 xml:space="preserve"> Что запрещено делать в период выборов [Электронный ресурс] / А. Скаков. – Режим доступа: https://www.zakon.kz/stati/4969038-chto-zapreshcheno-delat-v-period.html?ysclid=ly6xr4su27892562248</w:t>
      </w:r>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Сравнительное избирательное право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 xml:space="preserve">особие / Рос. центр обучения избират. технологиям при Центр. избират. комис. Рос. Федерации; [науч. ред. В. В. </w:t>
      </w:r>
      <w:proofErr w:type="gramStart"/>
      <w:r w:rsidRPr="006E4675">
        <w:rPr>
          <w:rFonts w:ascii="Times New Roman" w:hAnsi="Times New Roman" w:cs="Times New Roman"/>
          <w:sz w:val="28"/>
          <w:szCs w:val="28"/>
        </w:rPr>
        <w:t>Маклаков</w:t>
      </w:r>
      <w:proofErr w:type="gramEnd"/>
      <w:r w:rsidRPr="006E4675">
        <w:rPr>
          <w:rFonts w:ascii="Times New Roman" w:hAnsi="Times New Roman" w:cs="Times New Roman"/>
          <w:sz w:val="28"/>
          <w:szCs w:val="28"/>
        </w:rPr>
        <w:t>]. – М.: НОРМА, 2003. – 208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Конвенция о стандартах демократических выборов, избирательных прав и свобод в государствах – участниках СНГ (г. Кишинев от 7 окт. 2002 г.) [Электронный ресурс]. – Режим доступа: </w:t>
      </w:r>
      <w:r w:rsidRPr="006E4675">
        <w:rPr>
          <w:sz w:val="28"/>
          <w:szCs w:val="28"/>
        </w:rPr>
        <w:t xml:space="preserve"> </w:t>
      </w:r>
      <w:r w:rsidRPr="006E4675">
        <w:rPr>
          <w:rFonts w:ascii="Times New Roman" w:hAnsi="Times New Roman" w:cs="Times New Roman"/>
          <w:sz w:val="28"/>
          <w:szCs w:val="28"/>
        </w:rPr>
        <w:t xml:space="preserve"> </w:t>
      </w:r>
      <w:hyperlink r:id="rId90" w:history="1">
        <w:r w:rsidRPr="006E4675">
          <w:rPr>
            <w:rStyle w:val="a8"/>
            <w:rFonts w:ascii="Times New Roman" w:hAnsi="Times New Roman" w:cs="Times New Roman"/>
            <w:color w:val="auto"/>
            <w:sz w:val="28"/>
            <w:szCs w:val="28"/>
            <w:u w:val="none"/>
          </w:rPr>
          <w:t>http://cbd.minjust.gov.kg/act/view/ky-kg/17311?cl=ky-kg</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«Явные нарушения основных свобод»: ОБСЕ критикует выборы [Электронный ресурс]. – Режим доступа: </w:t>
      </w:r>
      <w:hyperlink r:id="rId91" w:history="1">
        <w:r w:rsidRPr="006E4675">
          <w:rPr>
            <w:rStyle w:val="a8"/>
            <w:rFonts w:ascii="Times New Roman" w:hAnsi="Times New Roman" w:cs="Times New Roman"/>
            <w:color w:val="auto"/>
            <w:sz w:val="28"/>
            <w:szCs w:val="28"/>
            <w:u w:val="none"/>
          </w:rPr>
          <w:t>https://rus.azattyq.org/a/kazakhstan-osce-odihr-about-presidential-election/29991549.html</w:t>
        </w:r>
      </w:hyperlink>
      <w:r w:rsidRPr="006E4675">
        <w:rPr>
          <w:rStyle w:val="a8"/>
          <w:rFonts w:ascii="Times New Roman" w:hAnsi="Times New Roman" w:cs="Times New Roman"/>
          <w:color w:val="auto"/>
          <w:sz w:val="28"/>
          <w:szCs w:val="28"/>
          <w:u w:val="none"/>
        </w:rPr>
        <w:t>. – Загл. с экрана.</w:t>
      </w:r>
      <w:r w:rsidRPr="006E4675">
        <w:rPr>
          <w:rFonts w:ascii="Times New Roman" w:hAnsi="Times New Roman" w:cs="Times New Roman"/>
          <w:sz w:val="28"/>
          <w:szCs w:val="28"/>
        </w:rPr>
        <w:t xml:space="preserve">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Исраелян, В. Б. Особенности судебной защиты избирательных прав граждан в Российской Федерации [Текст]: дис. ... канд. юрид. наук: 12.00.02 / В. Б. Исраелян. – М., 2004. – 242 с.</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Голубкова, Н. И. Избирательные споры: причины возникновения и роль институтов гражданского общества в их урегулировании и предотвращении (на основе анализа российской и зарубежной практики) [Текст] / Н. И. Голубкова // Гос. власть и местное самоуправление. – 2013. – № 6. – С. 18–21.</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Административно-процессуальный кодекс Республики Кыргызстан [Электронный ресурс]: от 25 янв. 2017 г. № 13. </w:t>
      </w:r>
      <w:proofErr w:type="gramStart"/>
      <w:r w:rsidRPr="006E4675">
        <w:rPr>
          <w:rFonts w:ascii="Times New Roman" w:hAnsi="Times New Roman" w:cs="Times New Roman"/>
          <w:sz w:val="28"/>
          <w:szCs w:val="28"/>
        </w:rPr>
        <w:t>(В ред. Законов Кырг.</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Респ. по состоянию на 11 апр. 2023 г. № 86).</w:t>
      </w:r>
      <w:proofErr w:type="gramEnd"/>
      <w:r w:rsidRPr="006E4675">
        <w:rPr>
          <w:rFonts w:ascii="Times New Roman" w:hAnsi="Times New Roman" w:cs="Times New Roman"/>
          <w:sz w:val="28"/>
          <w:szCs w:val="28"/>
        </w:rPr>
        <w:t xml:space="preserve"> – Режим доступа: </w:t>
      </w:r>
      <w:hyperlink r:id="rId92" w:history="1">
        <w:r w:rsidRPr="006E4675">
          <w:rPr>
            <w:rStyle w:val="a8"/>
            <w:rFonts w:ascii="Times New Roman" w:hAnsi="Times New Roman" w:cs="Times New Roman"/>
            <w:color w:val="auto"/>
            <w:sz w:val="28"/>
            <w:szCs w:val="28"/>
            <w:u w:val="none"/>
          </w:rPr>
          <w:t>https://cbd.minjust.gov.kg/111520/edition/1265033/ru?ysclid=ly6yhgan34608210156</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Style w:val="a9"/>
          <w:rFonts w:ascii="Times New Roman" w:hAnsi="Times New Roman" w:cs="Times New Roman"/>
          <w:b w:val="0"/>
          <w:sz w:val="28"/>
          <w:szCs w:val="28"/>
          <w:shd w:val="clear" w:color="auto" w:fill="FFFFFF"/>
        </w:rPr>
        <w:t xml:space="preserve">Реестр жалоб и нарушений, поступивших в период подготовки и проведения выборов депутатов Жогорку Кенеша Кыргызской Республики, назначенных на 28 ноября 2021 года </w:t>
      </w:r>
      <w:r w:rsidRPr="006E4675">
        <w:rPr>
          <w:rFonts w:ascii="Times New Roman" w:hAnsi="Times New Roman" w:cs="Times New Roman"/>
          <w:sz w:val="28"/>
          <w:szCs w:val="28"/>
        </w:rPr>
        <w:t xml:space="preserve">[Электронный ресурс]. – Режим доступа: </w:t>
      </w:r>
      <w:hyperlink r:id="rId93" w:history="1">
        <w:r w:rsidRPr="006E4675">
          <w:rPr>
            <w:rStyle w:val="a8"/>
            <w:rFonts w:ascii="Times New Roman" w:hAnsi="Times New Roman" w:cs="Times New Roman"/>
            <w:color w:val="auto"/>
            <w:sz w:val="28"/>
            <w:szCs w:val="28"/>
            <w:u w:val="none"/>
          </w:rPr>
          <w:t>https://www.shailoo.gov.kg/ru/reestr-zhalob-i-narushenij-vybory-JK-28-11-2021/</w:t>
        </w:r>
      </w:hyperlink>
      <w:r w:rsidRPr="006E4675">
        <w:rPr>
          <w:rFonts w:ascii="Times New Roman" w:hAnsi="Times New Roman" w:cs="Times New Roman"/>
          <w:sz w:val="28"/>
          <w:szCs w:val="28"/>
        </w:rPr>
        <w:t>. – Загл. с экрана.</w:t>
      </w:r>
    </w:p>
    <w:p w:rsidR="00D90435" w:rsidRPr="006E4675" w:rsidRDefault="006E7D4C" w:rsidP="00AD106C">
      <w:pPr>
        <w:pStyle w:val="a3"/>
        <w:numPr>
          <w:ilvl w:val="0"/>
          <w:numId w:val="2"/>
        </w:numPr>
        <w:tabs>
          <w:tab w:val="left" w:pos="1134"/>
          <w:tab w:val="left" w:pos="1276"/>
        </w:tabs>
        <w:spacing w:after="0" w:line="360" w:lineRule="auto"/>
        <w:ind w:left="0" w:firstLine="709"/>
        <w:jc w:val="both"/>
        <w:rPr>
          <w:rFonts w:ascii="Times New Roman" w:hAnsi="Times New Roman" w:cs="Times New Roman"/>
          <w:sz w:val="28"/>
          <w:szCs w:val="28"/>
        </w:rPr>
      </w:pPr>
      <w:hyperlink r:id="rId94" w:history="1">
        <w:r w:rsidR="00D90435" w:rsidRPr="006E4675">
          <w:rPr>
            <w:rFonts w:ascii="Times New Roman" w:hAnsi="Times New Roman" w:cs="Times New Roman"/>
            <w:bCs/>
            <w:sz w:val="28"/>
            <w:szCs w:val="28"/>
            <w:shd w:val="clear" w:color="auto" w:fill="FFFFFF"/>
          </w:rPr>
          <w:t>Центральная комиссия по выборам и проведению референдумов</w:t>
        </w:r>
        <w:r w:rsidR="00D90435" w:rsidRPr="006E4675">
          <w:rPr>
            <w:rFonts w:ascii="Times New Roman" w:hAnsi="Times New Roman" w:cs="Times New Roman"/>
            <w:bCs/>
            <w:caps/>
            <w:sz w:val="28"/>
            <w:szCs w:val="28"/>
            <w:shd w:val="clear" w:color="auto" w:fill="FFFFFF"/>
          </w:rPr>
          <w:t xml:space="preserve"> </w:t>
        </w:r>
        <w:r w:rsidR="00D90435" w:rsidRPr="006E4675">
          <w:rPr>
            <w:rFonts w:ascii="Times New Roman" w:hAnsi="Times New Roman" w:cs="Times New Roman"/>
            <w:bCs/>
            <w:sz w:val="28"/>
            <w:szCs w:val="28"/>
            <w:shd w:val="clear" w:color="auto" w:fill="FFFFFF"/>
          </w:rPr>
          <w:t>Кыргызской Республики</w:t>
        </w:r>
      </w:hyperlink>
      <w:r w:rsidR="00D90435" w:rsidRPr="006E4675">
        <w:rPr>
          <w:rFonts w:ascii="Times New Roman" w:hAnsi="Times New Roman" w:cs="Times New Roman"/>
          <w:sz w:val="28"/>
          <w:szCs w:val="28"/>
        </w:rPr>
        <w:t xml:space="preserve">  [Электронный ресурс]. – Режим доступа: </w:t>
      </w:r>
      <w:hyperlink r:id="rId95" w:history="1">
        <w:r w:rsidR="00D90435" w:rsidRPr="006E4675">
          <w:rPr>
            <w:rStyle w:val="a8"/>
            <w:rFonts w:ascii="Times New Roman" w:hAnsi="Times New Roman" w:cs="Times New Roman"/>
            <w:color w:val="auto"/>
            <w:sz w:val="28"/>
            <w:szCs w:val="28"/>
            <w:u w:val="none"/>
          </w:rPr>
          <w:t>https://shailoo.gov.kg/ru/registry/claim/</w:t>
        </w:r>
      </w:hyperlink>
      <w:r w:rsidR="00D90435"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Генпрокуратура сообщила, что «выявила» 19 нарушений на выборах президента [Электронный ресурс]. – Режим доступа:  </w:t>
      </w:r>
      <w:hyperlink r:id="rId96" w:history="1">
        <w:r w:rsidRPr="006E4675">
          <w:rPr>
            <w:rStyle w:val="a8"/>
            <w:rFonts w:ascii="Times New Roman" w:hAnsi="Times New Roman" w:cs="Times New Roman"/>
            <w:color w:val="auto"/>
            <w:sz w:val="28"/>
            <w:szCs w:val="28"/>
            <w:u w:val="none"/>
            <w:lang w:val="en-US"/>
          </w:rPr>
          <w:t>https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azattyq</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org</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a</w:t>
        </w:r>
        <w:r w:rsidRPr="006E4675">
          <w:rPr>
            <w:rStyle w:val="a8"/>
            <w:rFonts w:ascii="Times New Roman" w:hAnsi="Times New Roman" w:cs="Times New Roman"/>
            <w:color w:val="auto"/>
            <w:sz w:val="28"/>
            <w:szCs w:val="28"/>
            <w:u w:val="none"/>
          </w:rPr>
          <w:t>/29989779.</w:t>
        </w:r>
        <w:r w:rsidRPr="006E4675">
          <w:rPr>
            <w:rStyle w:val="a8"/>
            <w:rFonts w:ascii="Times New Roman" w:hAnsi="Times New Roman" w:cs="Times New Roman"/>
            <w:color w:val="auto"/>
            <w:sz w:val="28"/>
            <w:szCs w:val="28"/>
            <w:u w:val="none"/>
            <w:lang w:val="en-US"/>
          </w:rPr>
          <w:t>html</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Style w:val="extendedtext-full"/>
          <w:rFonts w:ascii="Times New Roman" w:hAnsi="Times New Roman" w:cs="Times New Roman"/>
          <w:sz w:val="28"/>
          <w:szCs w:val="28"/>
        </w:rPr>
        <w:t>Заседание Совета глав государств СНГ13.10.2023</w:t>
      </w:r>
      <w:r w:rsidRPr="006E4675">
        <w:rPr>
          <w:rStyle w:val="extendedtext-full"/>
        </w:rPr>
        <w:t xml:space="preserve"> </w:t>
      </w:r>
      <w:r w:rsidRPr="006E4675">
        <w:rPr>
          <w:rFonts w:ascii="Times New Roman" w:hAnsi="Times New Roman" w:cs="Times New Roman"/>
          <w:sz w:val="28"/>
          <w:szCs w:val="28"/>
        </w:rPr>
        <w:t xml:space="preserve">[Электронный ресурс]. – Режим доступа:  </w:t>
      </w:r>
      <w:hyperlink r:id="rId97" w:history="1">
        <w:r w:rsidRPr="006E4675">
          <w:rPr>
            <w:rStyle w:val="a8"/>
            <w:rFonts w:ascii="Times New Roman" w:hAnsi="Times New Roman" w:cs="Times New Roman"/>
            <w:color w:val="auto"/>
            <w:sz w:val="28"/>
            <w:szCs w:val="28"/>
            <w:u w:val="none"/>
            <w:lang w:val="en-US"/>
          </w:rPr>
          <w:t>https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cis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info</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news</w:t>
        </w:r>
        <w:r w:rsidRPr="006E4675">
          <w:rPr>
            <w:rStyle w:val="a8"/>
            <w:rFonts w:ascii="Times New Roman" w:hAnsi="Times New Roman" w:cs="Times New Roman"/>
            <w:color w:val="auto"/>
            <w:sz w:val="28"/>
            <w:szCs w:val="28"/>
            <w:u w:val="none"/>
          </w:rPr>
          <w:t>/564/58066/</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Промежуточный отчет 8-21 мая 2019 г. [Электронный ресурс] / Бюро ОБСЕ по демократ</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и</w:t>
      </w:r>
      <w:proofErr w:type="gramEnd"/>
      <w:r w:rsidRPr="006E4675">
        <w:rPr>
          <w:rFonts w:ascii="Times New Roman" w:hAnsi="Times New Roman" w:cs="Times New Roman"/>
          <w:sz w:val="28"/>
          <w:szCs w:val="28"/>
        </w:rPr>
        <w:t xml:space="preserve">н-там и правам человека; Миссия по наблюдению за выборами Республика Казахстан. Досрочные президентские выборы, 9 июня 2019 г. – Режим доступа: </w:t>
      </w:r>
      <w:hyperlink r:id="rId98" w:history="1">
        <w:r w:rsidRPr="006E4675">
          <w:rPr>
            <w:rStyle w:val="a8"/>
            <w:rFonts w:ascii="Times New Roman" w:hAnsi="Times New Roman" w:cs="Times New Roman"/>
            <w:color w:val="auto"/>
            <w:sz w:val="28"/>
            <w:szCs w:val="28"/>
            <w:u w:val="none"/>
          </w:rPr>
          <w:t>https://www.osce.org/files/f/documents/5/3/420860_0.pdf</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Республика Казахстан. Досрочные президентские выборы, 26 апр. 2015 г. [Электронный ресурс]: итоговый отчет / </w:t>
      </w:r>
      <w:hyperlink r:id="rId99" w:history="1">
        <w:r w:rsidRPr="006E4675">
          <w:rPr>
            <w:rFonts w:ascii="Times New Roman" w:eastAsiaTheme="minorEastAsia" w:hAnsi="Times New Roman" w:cs="Times New Roman"/>
            <w:bCs/>
            <w:sz w:val="28"/>
            <w:szCs w:val="28"/>
            <w:bdr w:val="none" w:sz="0" w:space="0" w:color="auto" w:frame="1"/>
            <w:shd w:val="clear" w:color="auto" w:fill="FFFFFF"/>
            <w:lang w:eastAsia="ru-RU"/>
          </w:rPr>
          <w:t>Бюро ОБСЕ по демократ. ин-там и правам человека</w:t>
        </w:r>
      </w:hyperlink>
      <w:r w:rsidRPr="006E4675">
        <w:rPr>
          <w:rFonts w:ascii="Times New Roman" w:eastAsiaTheme="minorEastAsia" w:hAnsi="Times New Roman" w:cs="Times New Roman"/>
          <w:sz w:val="28"/>
          <w:szCs w:val="28"/>
          <w:lang w:eastAsia="ru-RU"/>
        </w:rPr>
        <w:t xml:space="preserve">. – Режим доступа: </w:t>
      </w:r>
      <w:hyperlink r:id="rId100" w:history="1">
        <w:r w:rsidRPr="006E4675">
          <w:rPr>
            <w:rStyle w:val="a8"/>
            <w:rFonts w:ascii="Times New Roman" w:eastAsiaTheme="minorEastAsia" w:hAnsi="Times New Roman" w:cs="Times New Roman"/>
            <w:color w:val="auto"/>
            <w:sz w:val="28"/>
            <w:szCs w:val="28"/>
            <w:u w:val="none"/>
            <w:lang w:eastAsia="ru-RU"/>
          </w:rPr>
          <w:t>https://www.osce.org/ru/odihr/elections/kazakhstan/178456</w:t>
        </w:r>
      </w:hyperlink>
      <w:r w:rsidRPr="006E4675">
        <w:rPr>
          <w:rFonts w:ascii="Times New Roman" w:eastAsiaTheme="minorEastAsia" w:hAnsi="Times New Roman" w:cs="Times New Roman"/>
          <w:sz w:val="28"/>
          <w:szCs w:val="28"/>
          <w:lang w:eastAsia="ru-RU"/>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Сайт Федеральной избирательной комиссии </w:t>
      </w:r>
      <w:r w:rsidRPr="006E4675">
        <w:rPr>
          <w:rFonts w:ascii="Times New Roman" w:hAnsi="Times New Roman" w:cs="Times New Roman"/>
          <w:spacing w:val="-7"/>
          <w:sz w:val="28"/>
          <w:szCs w:val="28"/>
        </w:rPr>
        <w:t xml:space="preserve">США [Электронный ресурс]. – Режим доступа: </w:t>
      </w:r>
      <w:hyperlink r:id="rId101" w:history="1">
        <w:r w:rsidRPr="006E4675">
          <w:rPr>
            <w:rStyle w:val="a8"/>
            <w:rFonts w:ascii="Times New Roman" w:hAnsi="Times New Roman" w:cs="Times New Roman"/>
            <w:color w:val="auto"/>
            <w:sz w:val="28"/>
            <w:szCs w:val="28"/>
            <w:u w:val="none"/>
          </w:rPr>
          <w:t>https://transition.fec.gov/pages/brochures/complain.shtml</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Ищенко, Е. П. Избирательный спор: возникновение, разрешение, предупреждение [Текст] / Е. П. Ищенко, А. Е. Ищенко.</w:t>
      </w:r>
      <w:proofErr w:type="gramEnd"/>
      <w:r w:rsidRPr="006E4675">
        <w:rPr>
          <w:rFonts w:ascii="Times New Roman" w:hAnsi="Times New Roman" w:cs="Times New Roman"/>
          <w:sz w:val="28"/>
          <w:szCs w:val="28"/>
        </w:rPr>
        <w:t xml:space="preserve"> – М.: РЦОИТ, 2002. – 144 с. – (Изд. версия "Современные избирательные технологии").</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Dürr, S. R.  The Venice Commission’s Involvement in the Establishment of a Human Rights Protection System in Asia – (Variable) Geography and other relevant issues [Text] / S. R. Dürr // Nagoya University Asian Law Bull. – 2016. – Vol. 1. – P. 17–47.</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Bartole, S. The experience of the Venice Commission: sources and materials of its elaboration of the international constitutional law [</w:t>
      </w:r>
      <w:r w:rsidRPr="006E4675">
        <w:rPr>
          <w:rFonts w:ascii="Times New Roman" w:hAnsi="Times New Roman" w:cs="Times New Roman"/>
          <w:sz w:val="28"/>
          <w:szCs w:val="28"/>
        </w:rPr>
        <w:t>Электронный</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ресурс</w:t>
      </w:r>
      <w:r w:rsidRPr="006E4675">
        <w:rPr>
          <w:rFonts w:ascii="Times New Roman" w:hAnsi="Times New Roman" w:cs="Times New Roman"/>
          <w:sz w:val="28"/>
          <w:szCs w:val="28"/>
          <w:lang w:val="en-US"/>
        </w:rPr>
        <w:t xml:space="preserve">] / S. Bartole. – 2016.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URL:https://www.venice.coe.int/webforms/documents/default.aspx?pdffile=CDL-PI (2016)016-e. – </w:t>
      </w:r>
      <w:r w:rsidRPr="006E4675">
        <w:rPr>
          <w:rFonts w:ascii="Times New Roman" w:hAnsi="Times New Roman" w:cs="Times New Roman"/>
          <w:sz w:val="28"/>
          <w:szCs w:val="28"/>
        </w:rPr>
        <w:t>Загл</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экрана</w:t>
      </w:r>
      <w:r w:rsidRPr="006E4675">
        <w:rPr>
          <w:rFonts w:ascii="Times New Roman" w:hAnsi="Times New Roman" w:cs="Times New Roman"/>
          <w:sz w:val="28"/>
          <w:szCs w:val="28"/>
          <w:lang w:val="en-US"/>
        </w:rPr>
        <w:t xml:space="preserve">.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bCs/>
          <w:kern w:val="36"/>
          <w:sz w:val="28"/>
          <w:szCs w:val="28"/>
        </w:rPr>
        <w:lastRenderedPageBreak/>
        <w:t xml:space="preserve">Встреча делегации Европейской комиссии за демократию через право с представителями государственных органов, экспертного сообщества и научной общественности России </w:t>
      </w:r>
      <w:r w:rsidRPr="006E4675">
        <w:rPr>
          <w:rFonts w:ascii="Times New Roman" w:hAnsi="Times New Roman" w:cs="Times New Roman"/>
          <w:sz w:val="28"/>
          <w:szCs w:val="28"/>
        </w:rPr>
        <w:t xml:space="preserve">[Электронный ресурс]. – Режим доступа: </w:t>
      </w:r>
      <w:hyperlink r:id="rId102" w:history="1">
        <w:r w:rsidRPr="006E4675">
          <w:rPr>
            <w:rStyle w:val="a8"/>
            <w:rFonts w:ascii="Times New Roman" w:hAnsi="Times New Roman" w:cs="Times New Roman"/>
            <w:color w:val="auto"/>
            <w:sz w:val="28"/>
            <w:szCs w:val="28"/>
            <w:u w:val="none"/>
          </w:rPr>
          <w:t>https://izak.ru/institute/sekretariat-delegatsii-rossiyskoy-federatsii-v-evropeyskoy-komissii-za-demokratiyu-cherez-pravo-vene.php</w:t>
        </w:r>
      </w:hyperlink>
      <w:r w:rsidRPr="006E4675">
        <w:rPr>
          <w:rStyle w:val="a8"/>
          <w:rFonts w:ascii="Times New Roman" w:hAnsi="Times New Roman" w:cs="Times New Roman"/>
          <w:color w:val="auto"/>
          <w:sz w:val="28"/>
          <w:szCs w:val="28"/>
          <w:u w:val="none"/>
        </w:rPr>
        <w:t>. – Загл. с экрана.</w:t>
      </w:r>
      <w:r w:rsidRPr="006E4675">
        <w:rPr>
          <w:rFonts w:ascii="Times New Roman" w:hAnsi="Times New Roman" w:cs="Times New Roman"/>
          <w:sz w:val="28"/>
          <w:szCs w:val="28"/>
        </w:rPr>
        <w:t xml:space="preserve">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Казахстан и Венецианская комиссия: за демократию через право [Текст] / под ред. К. А. Мами, И. И. Рогова. – Алматы: Қазақ ун-теті, 2019. – 555 с.  + 7 с. ил. </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eastAsia="Times New Roman" w:hAnsi="Times New Roman" w:cs="Times New Roman"/>
          <w:kern w:val="36"/>
          <w:sz w:val="28"/>
          <w:szCs w:val="28"/>
        </w:rPr>
        <w:t xml:space="preserve">Венецианская Комиссия дала заключение по изменениям в Конституцию Казахстана </w:t>
      </w:r>
      <w:r w:rsidRPr="006E4675">
        <w:rPr>
          <w:rFonts w:ascii="Times New Roman" w:hAnsi="Times New Roman" w:cs="Times New Roman"/>
          <w:sz w:val="28"/>
          <w:szCs w:val="28"/>
        </w:rPr>
        <w:t xml:space="preserve">[Электронный ресурс]: принято Венециан. Комис. на 110-й пленар. сес. (Венеция, 10-11 марта 2017 г.). – Режим доступа: </w:t>
      </w:r>
      <w:hyperlink r:id="rId103" w:history="1">
        <w:r w:rsidRPr="006E4675">
          <w:rPr>
            <w:rStyle w:val="a8"/>
            <w:rFonts w:ascii="Times New Roman" w:hAnsi="Times New Roman" w:cs="Times New Roman"/>
            <w:color w:val="auto"/>
            <w:sz w:val="28"/>
            <w:szCs w:val="28"/>
            <w:u w:val="none"/>
          </w:rPr>
          <w:t>https://mail.kz/ru/news/kz-news/venecianskaya-komissiya-dala-zaklyuchenie-po-izmeneniyam-v-konstituciyu-kazahstana</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Доклад о конституционных поправках [Электронный ресурс]: принят Венециан. Комис. на 81-м пленар. заседании (Венеция, 11-12 дек. 2009 г.): исследование № 469/2008: CDL-AD. –</w:t>
      </w:r>
      <w:r w:rsidRPr="006E4675">
        <w:t xml:space="preserve"> </w:t>
      </w:r>
      <w:r w:rsidRPr="006E4675">
        <w:rPr>
          <w:rFonts w:ascii="Times New Roman" w:hAnsi="Times New Roman" w:cs="Times New Roman"/>
          <w:sz w:val="28"/>
          <w:szCs w:val="28"/>
        </w:rPr>
        <w:t>Страсбург,</w:t>
      </w:r>
      <w:r w:rsidRPr="006E4675">
        <w:t xml:space="preserve"> </w:t>
      </w:r>
      <w:r w:rsidRPr="006E4675">
        <w:rPr>
          <w:rFonts w:ascii="Times New Roman" w:hAnsi="Times New Roman" w:cs="Times New Roman"/>
          <w:sz w:val="28"/>
          <w:szCs w:val="28"/>
        </w:rPr>
        <w:t xml:space="preserve">2010 г. – Режим доступа: </w:t>
      </w:r>
      <w:hyperlink r:id="rId104" w:history="1">
        <w:r w:rsidRPr="006E4675">
          <w:rPr>
            <w:rStyle w:val="a8"/>
            <w:rFonts w:ascii="Times New Roman" w:hAnsi="Times New Roman" w:cs="Times New Roman"/>
            <w:color w:val="auto"/>
            <w:sz w:val="28"/>
            <w:szCs w:val="28"/>
            <w:u w:val="none"/>
          </w:rPr>
          <w:t>https://www.venice.coe.int/webforms/documents/?pdf=CDL-AD(2010)001-rus</w:t>
        </w:r>
      </w:hyperlink>
      <w:r w:rsidRPr="006E4675">
        <w:rPr>
          <w:rFonts w:ascii="Times New Roman" w:hAnsi="Times New Roman" w:cs="Times New Roman"/>
          <w:sz w:val="28"/>
          <w:szCs w:val="28"/>
        </w:rPr>
        <w:t>.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rPr>
        <w:t>Венецианская комиссия: о конституциях, конституционных поправках и конституционном правосудии [Текст]: сб. аналит. материалов Венециан. Комис</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Совета</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Европы</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под</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ред</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Т</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Я</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Хабриевой</w:t>
      </w:r>
      <w:r w:rsidRPr="006E4675">
        <w:rPr>
          <w:rFonts w:ascii="Times New Roman" w:hAnsi="Times New Roman" w:cs="Times New Roman"/>
          <w:sz w:val="28"/>
          <w:szCs w:val="28"/>
          <w:lang w:val="en-US"/>
        </w:rPr>
        <w:t xml:space="preserve">. – </w:t>
      </w:r>
      <w:r w:rsidRPr="006E4675">
        <w:rPr>
          <w:rFonts w:ascii="Times New Roman" w:hAnsi="Times New Roman" w:cs="Times New Roman"/>
          <w:sz w:val="28"/>
          <w:szCs w:val="28"/>
        </w:rPr>
        <w:t>М</w:t>
      </w:r>
      <w:r w:rsidRPr="006E4675">
        <w:rPr>
          <w:rFonts w:ascii="Times New Roman" w:hAnsi="Times New Roman" w:cs="Times New Roman"/>
          <w:sz w:val="28"/>
          <w:szCs w:val="28"/>
          <w:lang w:val="en-US"/>
        </w:rPr>
        <w:t xml:space="preserve">.: The Institute of Legislation and Comparative Law under the Government of the Russian Federation, 2016. – 576 </w:t>
      </w:r>
      <w:r w:rsidRPr="006E4675">
        <w:rPr>
          <w:rFonts w:ascii="Times New Roman" w:hAnsi="Times New Roman" w:cs="Times New Roman"/>
          <w:sz w:val="28"/>
          <w:szCs w:val="28"/>
        </w:rPr>
        <w:t>р</w:t>
      </w:r>
      <w:r w:rsidRPr="006E4675">
        <w:rPr>
          <w:rFonts w:ascii="Times New Roman" w:hAnsi="Times New Roman" w:cs="Times New Roman"/>
          <w:sz w:val="28"/>
          <w:szCs w:val="28"/>
          <w:lang w:val="en-US"/>
        </w:rPr>
        <w:t>.</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Совместное заключение по поправкам к отдельным законодательным актам в части санкций за нарушение избирательного законодательства принято венецианской комиссией 20 марта, 2020 г. путем письменной процедуры взамен 122-го пленарного заседания [Электронный ресурс]. – Режим доступа: https://www.osce.org/files/f/documents/0/a/449479_3.pdf. – Загл. с экрана.</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lastRenderedPageBreak/>
        <w:t>Зарубежное избирательное право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особие / [А. С. Автономов, Ю. А. Веденеев, В. И. Лысенко и др.; науч. ред. В. В. Маклаков]. – М.: НОРМА, 2003. – 288 с. – (Изд. проект «Зарубежное и сравнительное избирательное право»).</w:t>
      </w:r>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Современное зарубежное избирательное право [Текст]: моногр. / под ред. А. Г. Орлова, Е. А. Кремянской. – </w:t>
      </w:r>
      <w:proofErr w:type="gramStart"/>
      <w:r w:rsidRPr="006E4675">
        <w:rPr>
          <w:rFonts w:ascii="Times New Roman" w:hAnsi="Times New Roman" w:cs="Times New Roman"/>
          <w:sz w:val="28"/>
          <w:szCs w:val="28"/>
        </w:rPr>
        <w:t>М.: МГИМО-Университет, 2013. –336 с. – (Сер.</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«Конституционное право зарубежных стран»). – 334 с.</w:t>
      </w:r>
      <w:proofErr w:type="gramEnd"/>
    </w:p>
    <w:p w:rsidR="00D90435" w:rsidRPr="006E4675" w:rsidRDefault="00D90435" w:rsidP="00AD106C">
      <w:pPr>
        <w:pStyle w:val="a5"/>
        <w:numPr>
          <w:ilvl w:val="0"/>
          <w:numId w:val="2"/>
        </w:numPr>
        <w:tabs>
          <w:tab w:val="left" w:pos="1134"/>
          <w:tab w:val="left" w:pos="1276"/>
        </w:tabs>
        <w:spacing w:line="36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Бондарь, Н. С. Конституционная ценность избирательных прав граждан России [Текст] / Н. С. Бондарь, А. А. Джагарян. – М.: Формула права, 2005. – 334 с.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Борисович, С. Д. Перспективы совершенствования избирательного законодательства [Текст] / С. Д. Борисевич // Вестн. Бурят</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г</w:t>
      </w:r>
      <w:proofErr w:type="gramEnd"/>
      <w:r w:rsidRPr="006E4675">
        <w:rPr>
          <w:rFonts w:ascii="Times New Roman" w:hAnsi="Times New Roman" w:cs="Times New Roman"/>
          <w:sz w:val="28"/>
          <w:szCs w:val="28"/>
        </w:rPr>
        <w:t>ос. ун-та. Философия. – 2015. – № 2 (1). –  С. 163–166.</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Кодекс Российской Федерации об административных правонарушениях [Электронный ресурс]: от 30 дек. 2001 г. </w:t>
      </w:r>
      <w:r w:rsidRPr="006E4675">
        <w:rPr>
          <w:rFonts w:ascii="Times New Roman" w:eastAsia="Times New Roman" w:hAnsi="Times New Roman" w:cs="Times New Roman"/>
          <w:kern w:val="36"/>
          <w:sz w:val="28"/>
          <w:szCs w:val="28"/>
        </w:rPr>
        <w:t>N 195-ФЗ (в ред.</w:t>
      </w:r>
      <w:r w:rsidRPr="006E4675">
        <w:rPr>
          <w:rFonts w:ascii="Times New Roman" w:hAnsi="Times New Roman" w:cs="Times New Roman"/>
          <w:sz w:val="28"/>
          <w:szCs w:val="28"/>
        </w:rPr>
        <w:t xml:space="preserve"> Федерального </w:t>
      </w:r>
      <w:proofErr w:type="gramStart"/>
      <w:r w:rsidRPr="006E4675">
        <w:rPr>
          <w:rFonts w:ascii="Times New Roman" w:hAnsi="Times New Roman" w:cs="Times New Roman"/>
          <w:sz w:val="28"/>
          <w:szCs w:val="28"/>
        </w:rPr>
        <w:t>закона</w:t>
      </w:r>
      <w:r w:rsidRPr="006E4675">
        <w:rPr>
          <w:rFonts w:ascii="Times New Roman" w:eastAsia="Times New Roman" w:hAnsi="Times New Roman" w:cs="Times New Roman"/>
          <w:kern w:val="36"/>
          <w:sz w:val="28"/>
          <w:szCs w:val="28"/>
        </w:rPr>
        <w:t xml:space="preserve"> по состоянию</w:t>
      </w:r>
      <w:proofErr w:type="gramEnd"/>
      <w:r w:rsidRPr="006E4675">
        <w:rPr>
          <w:rFonts w:ascii="Times New Roman" w:eastAsia="Times New Roman" w:hAnsi="Times New Roman" w:cs="Times New Roman"/>
          <w:kern w:val="36"/>
          <w:sz w:val="28"/>
          <w:szCs w:val="28"/>
        </w:rPr>
        <w:t xml:space="preserve"> на 22.06.2024).</w:t>
      </w:r>
      <w:r w:rsidRPr="006E4675">
        <w:rPr>
          <w:rFonts w:ascii="Times New Roman" w:eastAsia="Times New Roman" w:hAnsi="Times New Roman" w:cs="Times New Roman"/>
          <w:kern w:val="36"/>
        </w:rPr>
        <w:t xml:space="preserve"> – </w:t>
      </w:r>
      <w:r w:rsidRPr="006E4675">
        <w:rPr>
          <w:rFonts w:ascii="Times New Roman" w:eastAsia="Times New Roman" w:hAnsi="Times New Roman" w:cs="Times New Roman"/>
          <w:kern w:val="36"/>
          <w:sz w:val="28"/>
          <w:szCs w:val="28"/>
        </w:rPr>
        <w:t xml:space="preserve">Режим доступа: </w:t>
      </w:r>
      <w:hyperlink r:id="rId105" w:history="1">
        <w:r w:rsidRPr="006E4675">
          <w:rPr>
            <w:rStyle w:val="a8"/>
            <w:rFonts w:ascii="Times New Roman" w:eastAsia="Times New Roman" w:hAnsi="Times New Roman" w:cs="Times New Roman"/>
            <w:color w:val="auto"/>
            <w:kern w:val="36"/>
            <w:sz w:val="28"/>
            <w:szCs w:val="28"/>
            <w:u w:val="none"/>
          </w:rPr>
          <w:t>https://www.consultant.ru/document/cons_doc_LAW_34661/?ysclid=ly83uquo7o836980812</w:t>
        </w:r>
      </w:hyperlink>
      <w:r w:rsidRPr="006E4675">
        <w:rPr>
          <w:rFonts w:ascii="Times New Roman" w:eastAsia="Times New Roman" w:hAnsi="Times New Roman" w:cs="Times New Roman"/>
          <w:kern w:val="36"/>
          <w:sz w:val="28"/>
          <w:szCs w:val="28"/>
        </w:rPr>
        <w:t xml:space="preserve">. – Загл. с экрана.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Катков, Д. Б. Кодификация избирательного права в Российской Федерации [Текст] / Д. Б. Катков // Вестн. Центр</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и</w:t>
      </w:r>
      <w:proofErr w:type="gramEnd"/>
      <w:r w:rsidRPr="006E4675">
        <w:rPr>
          <w:rFonts w:ascii="Times New Roman" w:hAnsi="Times New Roman" w:cs="Times New Roman"/>
          <w:sz w:val="28"/>
          <w:szCs w:val="28"/>
        </w:rPr>
        <w:t>збират. комис. РФ. – 1998. – № 3. – С. 131–138.</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Эволюция избирательной системы в Республике Казахстан отражает суть политических изменений в современный период [Электронный ресурс]. – Режим доступа: inform.kz </w:t>
      </w:r>
      <w:hyperlink r:id="rId106" w:history="1">
        <w:r w:rsidRPr="006E4675">
          <w:rPr>
            <w:rStyle w:val="a8"/>
            <w:rFonts w:ascii="Times New Roman" w:hAnsi="Times New Roman" w:cs="Times New Roman"/>
            <w:color w:val="auto"/>
            <w:sz w:val="28"/>
            <w:szCs w:val="28"/>
            <w:u w:val="none"/>
            <w:bdr w:val="none" w:sz="0" w:space="0" w:color="auto" w:frame="1"/>
          </w:rPr>
          <w:t>https://www.inform.kz/ru/evolyuciya-izbiratel-noy-sistemy-v-rk-otrazhaet-sut-politicheskih-izmeneniy-v-sovremennyy-period_a3712848</w:t>
        </w:r>
      </w:hyperlink>
      <w:r w:rsidRPr="006E4675">
        <w:rPr>
          <w:rStyle w:val="a8"/>
          <w:rFonts w:ascii="Times New Roman" w:hAnsi="Times New Roman" w:cs="Times New Roman"/>
          <w:color w:val="auto"/>
          <w:sz w:val="28"/>
          <w:szCs w:val="28"/>
          <w:u w:val="none"/>
          <w:bdr w:val="none" w:sz="0" w:space="0" w:color="auto" w:frame="1"/>
        </w:rPr>
        <w:t xml:space="preserve">. – Загл. с экрана.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Послание Главы государства Касым-Жомарта Токаева народу Казахстана 1 сент. 2020 г. [Электронный ресурс]. – Режим доступа: </w:t>
      </w:r>
      <w:hyperlink r:id="rId107" w:history="1">
        <w:r w:rsidRPr="006E4675">
          <w:rPr>
            <w:rStyle w:val="a8"/>
            <w:rFonts w:ascii="Times New Roman" w:hAnsi="Times New Roman" w:cs="Times New Roman"/>
            <w:color w:val="auto"/>
            <w:sz w:val="28"/>
            <w:szCs w:val="28"/>
            <w:u w:val="none"/>
          </w:rPr>
          <w:t>https://www.akorda.kz/ru/addresses/addresses_of_president/poslanie-glavy-</w:t>
        </w:r>
        <w:r w:rsidRPr="006E4675">
          <w:rPr>
            <w:rStyle w:val="a8"/>
            <w:rFonts w:ascii="Times New Roman" w:hAnsi="Times New Roman" w:cs="Times New Roman"/>
            <w:color w:val="auto"/>
            <w:sz w:val="28"/>
            <w:szCs w:val="28"/>
            <w:u w:val="none"/>
          </w:rPr>
          <w:lastRenderedPageBreak/>
          <w:t>gosudarstva-kasym-zhomarta-tokaeva-narodu-kazahstana-1-sentyabrya-2020-g</w:t>
        </w:r>
      </w:hyperlink>
      <w:r w:rsidRPr="006E4675">
        <w:rPr>
          <w:rFonts w:ascii="Times New Roman" w:hAnsi="Times New Roman" w:cs="Times New Roman"/>
          <w:sz w:val="28"/>
          <w:szCs w:val="28"/>
        </w:rPr>
        <w:t xml:space="preserve">. – Загл. с экрана.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Style w:val="a8"/>
          <w:rFonts w:ascii="Times New Roman" w:hAnsi="Times New Roman" w:cs="Times New Roman"/>
          <w:color w:val="auto"/>
          <w:sz w:val="28"/>
          <w:szCs w:val="28"/>
          <w:u w:val="none"/>
        </w:rPr>
        <w:t xml:space="preserve"> </w:t>
      </w:r>
      <w:r w:rsidRPr="006E4675">
        <w:rPr>
          <w:rFonts w:ascii="Times New Roman" w:hAnsi="Times New Roman" w:cs="Times New Roman"/>
          <w:sz w:val="28"/>
          <w:szCs w:val="28"/>
        </w:rPr>
        <w:t>Зиновьев, А. В. Избирательная система России: теория, практика и перспективы [Текст] / А. В. Зиновьев, И. С. Поляшова. – СПб</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rPr>
        <w:t>Юрид. центр Пресс, 2003. – 357 с.</w:t>
      </w:r>
    </w:p>
    <w:p w:rsidR="00D90435" w:rsidRPr="006E4675" w:rsidRDefault="00D90435" w:rsidP="00AD106C">
      <w:pPr>
        <w:pStyle w:val="a3"/>
        <w:numPr>
          <w:ilvl w:val="0"/>
          <w:numId w:val="2"/>
        </w:numPr>
        <w:tabs>
          <w:tab w:val="left" w:pos="709"/>
          <w:tab w:val="left" w:pos="1134"/>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Стратегический план развития Республики Казахстан до 2025 года [Электронный ресурс]: утв. Указом Президента</w:t>
      </w:r>
      <w:proofErr w:type="gramStart"/>
      <w:r w:rsidRPr="006E4675">
        <w:rPr>
          <w:rFonts w:ascii="Times New Roman" w:hAnsi="Times New Roman" w:cs="Times New Roman"/>
          <w:sz w:val="28"/>
          <w:szCs w:val="28"/>
        </w:rPr>
        <w:t xml:space="preserve"> Р</w:t>
      </w:r>
      <w:proofErr w:type="gramEnd"/>
      <w:r w:rsidRPr="006E4675">
        <w:rPr>
          <w:rFonts w:ascii="Times New Roman" w:hAnsi="Times New Roman" w:cs="Times New Roman"/>
          <w:sz w:val="28"/>
          <w:szCs w:val="28"/>
        </w:rPr>
        <w:t xml:space="preserve">есп. Казахстан от 15 февр. 2018 г. № 636. – Режим доступа: </w:t>
      </w:r>
      <w:hyperlink r:id="rId108" w:history="1">
        <w:r w:rsidRPr="006E4675">
          <w:rPr>
            <w:rStyle w:val="a8"/>
            <w:rFonts w:ascii="Times New Roman" w:hAnsi="Times New Roman" w:cs="Times New Roman"/>
            <w:color w:val="auto"/>
            <w:sz w:val="28"/>
            <w:szCs w:val="28"/>
            <w:u w:val="none"/>
          </w:rPr>
          <w:t>https://policy.asiapacificenergy.org/sites/default/files/Strategic%20Development%20Plan%20until%202025%20%28RU%29.pdf</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Послание Главы государства Касым-Жомарта Токаева народу Казахстана 2 сент. 2019 г.</w:t>
      </w:r>
      <w:r w:rsidRPr="006E4675">
        <w:t xml:space="preserve"> </w:t>
      </w:r>
      <w:r w:rsidRPr="006E4675">
        <w:rPr>
          <w:rFonts w:ascii="Times New Roman" w:hAnsi="Times New Roman" w:cs="Times New Roman"/>
          <w:sz w:val="28"/>
          <w:szCs w:val="28"/>
        </w:rPr>
        <w:t xml:space="preserve">[Электронный ресурс]. – Режим доступа: </w:t>
      </w:r>
      <w:hyperlink r:id="rId109" w:history="1">
        <w:r w:rsidRPr="006E4675">
          <w:rPr>
            <w:rStyle w:val="a8"/>
            <w:rFonts w:ascii="Times New Roman" w:hAnsi="Times New Roman" w:cs="Times New Roman"/>
            <w:color w:val="auto"/>
            <w:sz w:val="28"/>
            <w:szCs w:val="28"/>
            <w:u w:val="none"/>
          </w:rPr>
          <w:t>https://www.akorda.kz/ru/addresses/addresses_of_president/poslanie-glavy-gosudarstva-kasym-zhomarta-tokaeva-narodu-kazahstana</w:t>
        </w:r>
      </w:hyperlink>
      <w:r w:rsidRPr="006E4675">
        <w:rPr>
          <w:rStyle w:val="a8"/>
          <w:rFonts w:ascii="Times New Roman" w:hAnsi="Times New Roman" w:cs="Times New Roman"/>
          <w:color w:val="auto"/>
          <w:sz w:val="28"/>
          <w:szCs w:val="28"/>
          <w:u w:val="none"/>
        </w:rPr>
        <w:t>. – Загл. с экрана.</w:t>
      </w:r>
      <w:r w:rsidRPr="006E4675">
        <w:rPr>
          <w:rFonts w:ascii="Times New Roman" w:hAnsi="Times New Roman" w:cs="Times New Roman"/>
          <w:sz w:val="28"/>
          <w:szCs w:val="28"/>
        </w:rPr>
        <w:t xml:space="preserve"> </w:t>
      </w:r>
    </w:p>
    <w:p w:rsidR="00D90435" w:rsidRPr="006E4675" w:rsidRDefault="00D90435" w:rsidP="00AD106C">
      <w:pPr>
        <w:pStyle w:val="a3"/>
        <w:numPr>
          <w:ilvl w:val="0"/>
          <w:numId w:val="2"/>
        </w:numPr>
        <w:tabs>
          <w:tab w:val="left" w:pos="1134"/>
        </w:tabs>
        <w:spacing w:after="0" w:line="360" w:lineRule="auto"/>
        <w:ind w:left="0" w:firstLine="709"/>
        <w:jc w:val="both"/>
        <w:textAlignment w:val="top"/>
        <w:rPr>
          <w:rStyle w:val="s1"/>
          <w:rFonts w:ascii="Times New Roman" w:hAnsi="Times New Roman" w:cs="Times New Roman"/>
          <w:sz w:val="28"/>
          <w:szCs w:val="28"/>
        </w:rPr>
      </w:pPr>
      <w:r w:rsidRPr="006E4675">
        <w:rPr>
          <w:rStyle w:val="s1"/>
          <w:rFonts w:ascii="Times New Roman" w:hAnsi="Times New Roman" w:cs="Times New Roman"/>
          <w:sz w:val="28"/>
          <w:szCs w:val="28"/>
        </w:rPr>
        <w:t xml:space="preserve">О выборах в Республике Казахстан </w:t>
      </w:r>
      <w:r w:rsidRPr="006E4675">
        <w:rPr>
          <w:rFonts w:ascii="Times New Roman" w:hAnsi="Times New Roman" w:cs="Times New Roman"/>
          <w:sz w:val="28"/>
          <w:szCs w:val="28"/>
        </w:rPr>
        <w:t>[Электронный ресурс]</w:t>
      </w:r>
      <w:r w:rsidRPr="006E4675">
        <w:rPr>
          <w:rStyle w:val="s1"/>
          <w:rFonts w:ascii="Times New Roman" w:hAnsi="Times New Roman" w:cs="Times New Roman"/>
          <w:sz w:val="28"/>
          <w:szCs w:val="28"/>
        </w:rPr>
        <w:t>: конституцион. закон</w:t>
      </w:r>
      <w:proofErr w:type="gramStart"/>
      <w:r w:rsidRPr="006E4675">
        <w:rPr>
          <w:rStyle w:val="s1"/>
          <w:rFonts w:ascii="Times New Roman" w:hAnsi="Times New Roman" w:cs="Times New Roman"/>
          <w:sz w:val="28"/>
          <w:szCs w:val="28"/>
        </w:rPr>
        <w:t xml:space="preserve"> Р</w:t>
      </w:r>
      <w:proofErr w:type="gramEnd"/>
      <w:r w:rsidRPr="006E4675">
        <w:rPr>
          <w:rStyle w:val="s1"/>
          <w:rFonts w:ascii="Times New Roman" w:hAnsi="Times New Roman" w:cs="Times New Roman"/>
          <w:sz w:val="28"/>
          <w:szCs w:val="28"/>
        </w:rPr>
        <w:t xml:space="preserve">есп. Казахстан от 28 сент. 1995 г. № 2464. – Пункт 3 ст. 27. – Режим доступа: </w:t>
      </w:r>
      <w:hyperlink r:id="rId110" w:history="1">
        <w:r w:rsidRPr="006E4675">
          <w:rPr>
            <w:rStyle w:val="a8"/>
            <w:rFonts w:ascii="Times New Roman" w:hAnsi="Times New Roman" w:cs="Times New Roman"/>
            <w:color w:val="auto"/>
            <w:sz w:val="28"/>
            <w:szCs w:val="28"/>
            <w:u w:val="none"/>
          </w:rPr>
          <w:t>https://adilet.zan.kz/rus/docs/Z950002464_</w:t>
        </w:r>
      </w:hyperlink>
      <w:r w:rsidRPr="006E4675">
        <w:rPr>
          <w:rStyle w:val="s1"/>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Послание Президента Республики Казахстан Н. А. Назарбаева народу Казахстана 27 янв. 2012 г. [Электронный ресурс]. – Режим доступа: </w:t>
      </w:r>
      <w:hyperlink r:id="rId111" w:history="1">
        <w:r w:rsidRPr="006E4675">
          <w:rPr>
            <w:rStyle w:val="a8"/>
            <w:rFonts w:ascii="Times New Roman" w:hAnsi="Times New Roman" w:cs="Times New Roman"/>
            <w:color w:val="auto"/>
            <w:sz w:val="28"/>
            <w:szCs w:val="28"/>
            <w:u w:val="none"/>
          </w:rPr>
          <w:t>http://www.zakon.kz/4470015-ezhegodnoe-poslanie-prezidenta-rk.html</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Абазов, А. С. Генезис избирательной системы Республики Кыргызстан как государства – участника СНГ в постсоветский период </w:t>
      </w:r>
      <w:r w:rsidRPr="006E4675">
        <w:rPr>
          <w:rFonts w:ascii="Times New Roman" w:hAnsi="Times New Roman" w:cs="Times New Roman"/>
          <w:sz w:val="28"/>
          <w:szCs w:val="28"/>
        </w:rPr>
        <w:t xml:space="preserve">[Текст] / А. С. Абазов </w:t>
      </w:r>
      <w:r w:rsidRPr="006E4675">
        <w:rPr>
          <w:rFonts w:ascii="Times New Roman" w:eastAsia="Times New Roman" w:hAnsi="Times New Roman" w:cs="Times New Roman"/>
          <w:sz w:val="28"/>
          <w:szCs w:val="28"/>
        </w:rPr>
        <w:t>// Вестн. Моск. ун-та МВД России. – 2015. – № 5. – С. 46–50.</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Избирательное законодательство Кыргызской Республики [Текст]: учеб</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п</w:t>
      </w:r>
      <w:proofErr w:type="gramEnd"/>
      <w:r w:rsidRPr="006E4675">
        <w:rPr>
          <w:rFonts w:ascii="Times New Roman" w:hAnsi="Times New Roman" w:cs="Times New Roman"/>
          <w:sz w:val="28"/>
          <w:szCs w:val="28"/>
        </w:rPr>
        <w:t xml:space="preserve">особие / [С. В. Большаков, И. А. Евланов, С. И. Иманбаев и др.]. –  </w:t>
      </w:r>
      <w:proofErr w:type="gramStart"/>
      <w:r w:rsidRPr="006E4675">
        <w:rPr>
          <w:rFonts w:ascii="Times New Roman" w:hAnsi="Times New Roman" w:cs="Times New Roman"/>
          <w:sz w:val="28"/>
          <w:szCs w:val="28"/>
        </w:rPr>
        <w:t>Бишкек: [б</w:t>
      </w:r>
      <w:proofErr w:type="gramEnd"/>
      <w:r w:rsidRPr="006E4675">
        <w:rPr>
          <w:rFonts w:ascii="Times New Roman" w:hAnsi="Times New Roman" w:cs="Times New Roman"/>
          <w:sz w:val="28"/>
          <w:szCs w:val="28"/>
        </w:rPr>
        <w:t>. и.], 2001. – 140 с.</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lastRenderedPageBreak/>
        <w:t xml:space="preserve">О Национальной стратегии устойчивого развития Кыргызской Республики на период 2013-2017 годы [Электронный ресурс]: указ Президента Кырг. Респ. от 21 янв. 2013 г. УП N 11. – Режим доступа: </w:t>
      </w:r>
      <w:hyperlink r:id="rId112" w:history="1">
        <w:r w:rsidRPr="006E4675">
          <w:rPr>
            <w:rStyle w:val="a8"/>
            <w:rFonts w:ascii="Times New Roman" w:hAnsi="Times New Roman" w:cs="Times New Roman"/>
            <w:color w:val="auto"/>
            <w:sz w:val="28"/>
            <w:szCs w:val="28"/>
            <w:u w:val="none"/>
          </w:rPr>
          <w:t>https://gosmatreserv.gov.kg/ur/Ukaz-prezidenta-KR-orazvitii-KR2013-2017g.pdf</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eastAsia="Times New Roman" w:hAnsi="Times New Roman" w:cs="Times New Roman"/>
          <w:bCs/>
          <w:spacing w:val="5"/>
          <w:sz w:val="28"/>
          <w:szCs w:val="28"/>
        </w:rPr>
        <w:t xml:space="preserve">О мерах по совершенствованию выборного законодательства Кыргызской Республики </w:t>
      </w:r>
      <w:r w:rsidRPr="006E4675">
        <w:rPr>
          <w:rFonts w:ascii="Times New Roman" w:hAnsi="Times New Roman" w:cs="Times New Roman"/>
          <w:sz w:val="28"/>
          <w:szCs w:val="28"/>
        </w:rPr>
        <w:t>[Электронный ресурс]</w:t>
      </w:r>
      <w:r w:rsidRPr="006E4675">
        <w:rPr>
          <w:rFonts w:ascii="Times New Roman" w:eastAsia="Times New Roman" w:hAnsi="Times New Roman" w:cs="Times New Roman"/>
          <w:sz w:val="28"/>
          <w:szCs w:val="28"/>
        </w:rPr>
        <w:t>: указ Президента</w:t>
      </w:r>
      <w:r w:rsidRPr="006E4675">
        <w:rPr>
          <w:rFonts w:ascii="Times New Roman" w:hAnsi="Times New Roman" w:cs="Times New Roman"/>
          <w:sz w:val="28"/>
          <w:szCs w:val="28"/>
        </w:rPr>
        <w:t xml:space="preserve"> Кырг. Респ. </w:t>
      </w:r>
      <w:r w:rsidRPr="006E4675">
        <w:rPr>
          <w:rFonts w:ascii="Times New Roman" w:eastAsia="Times New Roman" w:hAnsi="Times New Roman" w:cs="Times New Roman"/>
          <w:sz w:val="28"/>
          <w:szCs w:val="28"/>
        </w:rPr>
        <w:t xml:space="preserve">от 22 мая 2013 г. УП № 109 (в ред. указов Президента </w:t>
      </w:r>
      <w:proofErr w:type="gramStart"/>
      <w:r w:rsidRPr="006E4675">
        <w:rPr>
          <w:rFonts w:ascii="Times New Roman" w:eastAsia="Times New Roman" w:hAnsi="Times New Roman" w:cs="Times New Roman"/>
          <w:sz w:val="28"/>
          <w:szCs w:val="28"/>
        </w:rPr>
        <w:t>КР</w:t>
      </w:r>
      <w:proofErr w:type="gramEnd"/>
      <w:r w:rsidRPr="006E4675">
        <w:rPr>
          <w:rFonts w:ascii="Times New Roman" w:eastAsia="Times New Roman" w:hAnsi="Times New Roman" w:cs="Times New Roman"/>
          <w:sz w:val="28"/>
          <w:szCs w:val="28"/>
        </w:rPr>
        <w:t xml:space="preserve"> по состоянию на 31 окт. 2018 г. УП № 222). – Режим доступа: </w:t>
      </w:r>
      <w:hyperlink r:id="rId113" w:history="1">
        <w:r w:rsidRPr="006E4675">
          <w:rPr>
            <w:rStyle w:val="a8"/>
            <w:rFonts w:ascii="Times New Roman" w:eastAsia="Times New Roman" w:hAnsi="Times New Roman" w:cs="Times New Roman"/>
            <w:color w:val="auto"/>
            <w:sz w:val="28"/>
            <w:szCs w:val="28"/>
            <w:u w:val="none"/>
          </w:rPr>
          <w:t>https://cbd.minjust.gov.kg/61619/edition/939088/ru?ysclid=ly86ay3tmq753190525</w:t>
        </w:r>
      </w:hyperlink>
      <w:r w:rsidRPr="006E4675">
        <w:rPr>
          <w:rFonts w:ascii="Times New Roman" w:eastAsia="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Конституция Кыргызской Республики [Электронный ресурс]: принята референдумом (всенародным голосованием) 11 апр. 2021 г. </w:t>
      </w:r>
      <w:r w:rsidRPr="006E4675">
        <w:rPr>
          <w:rFonts w:ascii="Times New Roman" w:hAnsi="Times New Roman" w:cs="Times New Roman"/>
          <w:iCs/>
          <w:sz w:val="28"/>
          <w:szCs w:val="28"/>
          <w:lang w:val="ky-KG"/>
        </w:rPr>
        <w:t>(Введ. в</w:t>
      </w:r>
      <w:r w:rsidRPr="006E4675">
        <w:rPr>
          <w:rFonts w:ascii="Arial" w:hAnsi="Arial" w:cs="Arial"/>
          <w:iCs/>
          <w:lang w:val="ky-KG"/>
        </w:rPr>
        <w:t xml:space="preserve"> </w:t>
      </w:r>
      <w:r w:rsidRPr="006E4675">
        <w:rPr>
          <w:rFonts w:ascii="Times New Roman" w:hAnsi="Times New Roman" w:cs="Times New Roman"/>
          <w:iCs/>
          <w:sz w:val="28"/>
          <w:szCs w:val="28"/>
          <w:lang w:val="ky-KG"/>
        </w:rPr>
        <w:t>действие </w:t>
      </w:r>
      <w:hyperlink r:id="rId114" w:history="1">
        <w:r w:rsidRPr="006E4675">
          <w:rPr>
            <w:rFonts w:ascii="Times New Roman" w:hAnsi="Times New Roman" w:cs="Times New Roman"/>
            <w:iCs/>
            <w:sz w:val="28"/>
            <w:szCs w:val="28"/>
            <w:lang w:val="ky-KG"/>
          </w:rPr>
          <w:t>Законом</w:t>
        </w:r>
      </w:hyperlink>
      <w:r w:rsidRPr="006E4675">
        <w:rPr>
          <w:rFonts w:ascii="Times New Roman" w:hAnsi="Times New Roman" w:cs="Times New Roman"/>
          <w:iCs/>
          <w:sz w:val="28"/>
          <w:szCs w:val="28"/>
          <w:lang w:val="ky-KG"/>
        </w:rPr>
        <w:t> Кырг.</w:t>
      </w:r>
      <w:proofErr w:type="gramEnd"/>
      <w:r w:rsidRPr="006E4675">
        <w:rPr>
          <w:rFonts w:ascii="Times New Roman" w:hAnsi="Times New Roman" w:cs="Times New Roman"/>
          <w:iCs/>
          <w:sz w:val="28"/>
          <w:szCs w:val="28"/>
          <w:lang w:val="ky-KG"/>
        </w:rPr>
        <w:t xml:space="preserve"> Респ. от 5 мая 2021 г.). – Режим доступа: </w:t>
      </w:r>
      <w:hyperlink r:id="rId115" w:history="1">
        <w:r w:rsidRPr="006E4675">
          <w:rPr>
            <w:rStyle w:val="a8"/>
            <w:rFonts w:ascii="Times New Roman" w:hAnsi="Times New Roman" w:cs="Times New Roman"/>
            <w:iCs/>
            <w:color w:val="auto"/>
            <w:sz w:val="28"/>
            <w:szCs w:val="28"/>
            <w:u w:val="none"/>
            <w:lang w:val="ky-KG"/>
          </w:rPr>
          <w:t>https://cbd.minjust.gov.kg/112213/edition/1202952/ru?ysclid=ly86nskaz49951993</w:t>
        </w:r>
      </w:hyperlink>
      <w:r w:rsidRPr="006E4675">
        <w:rPr>
          <w:rFonts w:ascii="Times New Roman" w:hAnsi="Times New Roman" w:cs="Times New Roman"/>
          <w:iCs/>
          <w:sz w:val="28"/>
          <w:szCs w:val="28"/>
          <w:lang w:val="ky-KG"/>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bCs/>
          <w:sz w:val="28"/>
          <w:szCs w:val="28"/>
        </w:rPr>
        <w:t xml:space="preserve">Поправки в выборное законодательство Кыргызстана. Что изменилось? </w:t>
      </w:r>
      <w:r w:rsidRPr="006E4675">
        <w:rPr>
          <w:rFonts w:ascii="Times New Roman" w:hAnsi="Times New Roman" w:cs="Times New Roman"/>
          <w:sz w:val="28"/>
          <w:szCs w:val="28"/>
        </w:rPr>
        <w:t>[Электронный ресурс]. – 2019. –</w:t>
      </w:r>
      <w:r w:rsidRPr="006E4675">
        <w:rPr>
          <w:rFonts w:ascii="Times New Roman" w:hAnsi="Times New Roman" w:cs="Times New Roman"/>
          <w:bCs/>
          <w:sz w:val="28"/>
          <w:szCs w:val="28"/>
        </w:rPr>
        <w:t xml:space="preserve"> </w:t>
      </w:r>
      <w:r w:rsidRPr="006E4675">
        <w:rPr>
          <w:rFonts w:ascii="Times New Roman" w:hAnsi="Times New Roman" w:cs="Times New Roman"/>
          <w:sz w:val="28"/>
          <w:szCs w:val="28"/>
          <w:shd w:val="clear" w:color="auto" w:fill="FFFFFF"/>
        </w:rPr>
        <w:t>15 авг. – Режим доступа:</w:t>
      </w:r>
      <w:r w:rsidRPr="006E4675">
        <w:rPr>
          <w:rFonts w:ascii="Times New Roman" w:hAnsi="Times New Roman" w:cs="Times New Roman"/>
          <w:sz w:val="28"/>
          <w:szCs w:val="28"/>
        </w:rPr>
        <w:t xml:space="preserve"> </w:t>
      </w:r>
      <w:hyperlink r:id="rId116" w:history="1">
        <w:r w:rsidRPr="006E4675">
          <w:rPr>
            <w:rStyle w:val="a8"/>
            <w:rFonts w:ascii="Times New Roman" w:hAnsi="Times New Roman" w:cs="Times New Roman"/>
            <w:color w:val="auto"/>
            <w:sz w:val="28"/>
            <w:szCs w:val="28"/>
            <w:u w:val="none"/>
            <w:shd w:val="clear" w:color="auto" w:fill="FFFFFF"/>
          </w:rPr>
          <w:t>https://rus.azattyk.org/a/kyrgyzstan_election_law/30110639.html</w:t>
        </w:r>
      </w:hyperlink>
      <w:r w:rsidRPr="006E4675">
        <w:rPr>
          <w:rFonts w:ascii="Times New Roman" w:hAnsi="Times New Roman" w:cs="Times New Roman"/>
          <w:sz w:val="28"/>
          <w:szCs w:val="28"/>
          <w:shd w:val="clear" w:color="auto" w:fill="FFFFFF"/>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Новое законодательное право. Как не оказаться в байманапском ханстве</w:t>
      </w:r>
      <w:r w:rsidRPr="006E4675">
        <w:t xml:space="preserve"> </w:t>
      </w:r>
      <w:r w:rsidRPr="006E4675">
        <w:rPr>
          <w:rFonts w:ascii="Times New Roman" w:hAnsi="Times New Roman" w:cs="Times New Roman"/>
          <w:sz w:val="28"/>
          <w:szCs w:val="28"/>
        </w:rPr>
        <w:t xml:space="preserve">[Электронный ресурс]. – Режим доступа: </w:t>
      </w:r>
      <w:hyperlink r:id="rId117" w:history="1">
        <w:r w:rsidRPr="006E4675">
          <w:rPr>
            <w:rStyle w:val="a8"/>
            <w:rFonts w:ascii="Times New Roman" w:hAnsi="Times New Roman" w:cs="Times New Roman"/>
            <w:color w:val="auto"/>
            <w:sz w:val="28"/>
            <w:szCs w:val="28"/>
            <w:u w:val="none"/>
          </w:rPr>
          <w:t>https://24.kg/vlast/200988_novoe_izbiratelnoe_zakonodatelstvo_kak_neokazatsya_vbaymanapskom_hanstve/</w:t>
        </w:r>
      </w:hyperlink>
      <w:r w:rsidRPr="006E4675">
        <w:rPr>
          <w:rStyle w:val="a8"/>
          <w:rFonts w:ascii="Times New Roman" w:hAnsi="Times New Roman" w:cs="Times New Roman"/>
          <w:color w:val="auto"/>
          <w:sz w:val="28"/>
          <w:szCs w:val="28"/>
          <w:u w:val="none"/>
        </w:rPr>
        <w:t xml:space="preserve">. – Загл. с экрана. </w:t>
      </w:r>
      <w:r w:rsidRPr="006E4675">
        <w:rPr>
          <w:rFonts w:ascii="Times New Roman" w:hAnsi="Times New Roman" w:cs="Times New Roman"/>
          <w:sz w:val="28"/>
          <w:szCs w:val="28"/>
        </w:rPr>
        <w:t xml:space="preserve">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Успехи и достижения избирательной реформы в Кыргызской Республике и задачи дальнейшего совершенствования избирательной системы [Электронный ресурс]. – Бишкек, 2018. – Режим доступа:  </w:t>
      </w:r>
      <w:hyperlink r:id="rId118" w:history="1">
        <w:r w:rsidRPr="006E4675">
          <w:rPr>
            <w:rStyle w:val="a8"/>
            <w:rFonts w:ascii="Times New Roman" w:hAnsi="Times New Roman" w:cs="Times New Roman"/>
            <w:color w:val="auto"/>
            <w:sz w:val="28"/>
            <w:szCs w:val="28"/>
            <w:u w:val="none"/>
          </w:rPr>
          <w:t>https://www.osce.org/files/f/documents/7/e/437807.pdf</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eastAsia="Times New Roman" w:hAnsi="Times New Roman" w:cs="Times New Roman"/>
          <w:sz w:val="28"/>
          <w:szCs w:val="28"/>
        </w:rPr>
        <w:lastRenderedPageBreak/>
        <w:t xml:space="preserve">Девицкий, Э. И. Особенности организации и проведения выборов и референдума в Кыргызской Республике </w:t>
      </w:r>
      <w:r w:rsidRPr="006E4675">
        <w:rPr>
          <w:rFonts w:ascii="Times New Roman" w:hAnsi="Times New Roman" w:cs="Times New Roman"/>
          <w:sz w:val="28"/>
          <w:szCs w:val="28"/>
        </w:rPr>
        <w:t xml:space="preserve">[Текст] / Э. И. Девицкий </w:t>
      </w:r>
      <w:r w:rsidRPr="006E4675">
        <w:rPr>
          <w:rFonts w:ascii="Times New Roman" w:eastAsia="Times New Roman" w:hAnsi="Times New Roman" w:cs="Times New Roman"/>
          <w:sz w:val="28"/>
          <w:szCs w:val="28"/>
        </w:rPr>
        <w:t>// Избират. право. – 2017. – № 1. – С. 23–30.</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Послание</w:t>
      </w:r>
      <w:r w:rsidRPr="006E4675">
        <w:rPr>
          <w:rStyle w:val="10"/>
          <w:rFonts w:ascii="Arial" w:hAnsi="Arial" w:cs="Arial"/>
          <w:b w:val="0"/>
          <w:bCs w:val="0"/>
          <w:color w:val="auto"/>
          <w:shd w:val="clear" w:color="auto" w:fill="FFFFFF"/>
        </w:rPr>
        <w:t xml:space="preserve"> </w:t>
      </w:r>
      <w:r w:rsidRPr="006E4675">
        <w:rPr>
          <w:rStyle w:val="a9"/>
          <w:rFonts w:ascii="Times New Roman" w:hAnsi="Times New Roman" w:cs="Times New Roman"/>
          <w:b w:val="0"/>
          <w:bCs w:val="0"/>
          <w:sz w:val="28"/>
          <w:szCs w:val="28"/>
          <w:shd w:val="clear" w:color="auto" w:fill="FFFFFF"/>
        </w:rPr>
        <w:t>Президента Российской Федерации</w:t>
      </w:r>
      <w:r w:rsidRPr="006E4675">
        <w:rPr>
          <w:rFonts w:ascii="Times New Roman" w:hAnsi="Times New Roman" w:cs="Times New Roman"/>
          <w:sz w:val="28"/>
          <w:szCs w:val="28"/>
        </w:rPr>
        <w:t xml:space="preserve"> Федеральному Собранию Российской Федерации от 26 апр. 2007 г. [Электронный ресурс]. – Режим доступа: </w:t>
      </w:r>
      <w:hyperlink r:id="rId119" w:history="1">
        <w:r w:rsidRPr="006E4675">
          <w:rPr>
            <w:rStyle w:val="a8"/>
            <w:rFonts w:ascii="Times New Roman" w:hAnsi="Times New Roman" w:cs="Times New Roman"/>
            <w:color w:val="auto"/>
            <w:sz w:val="28"/>
            <w:szCs w:val="28"/>
            <w:u w:val="none"/>
          </w:rPr>
          <w:t>http://kremlin.ru/events/president/transcripts/24203</w:t>
        </w:r>
      </w:hyperlink>
      <w:r w:rsidRPr="006E4675">
        <w:rPr>
          <w:rFonts w:ascii="Times New Roman" w:hAnsi="Times New Roman" w:cs="Times New Roman"/>
          <w:sz w:val="28"/>
          <w:szCs w:val="28"/>
        </w:rPr>
        <w:t xml:space="preserve">. – Загл. с экрана. Проверено: 11.02.2021 г.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Официальный сайт Президента Республики Казахстан [Электронный ресурс]. – Режим доступа: </w:t>
      </w:r>
      <w:hyperlink r:id="rId120" w:history="1">
        <w:r w:rsidRPr="006E4675">
          <w:rPr>
            <w:rStyle w:val="a8"/>
            <w:rFonts w:ascii="Times New Roman" w:hAnsi="Times New Roman" w:cs="Times New Roman"/>
            <w:color w:val="auto"/>
            <w:sz w:val="28"/>
            <w:szCs w:val="28"/>
            <w:u w:val="none"/>
          </w:rPr>
          <w:t>http://www.akorda.kz/ru/</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Кынев, А. Пропорциональная избирательная система по-российски: ограниченная конкуренция и управляемая партийность [Текст] / А. Кынев // Рос</w:t>
      </w:r>
      <w:proofErr w:type="gramStart"/>
      <w:r w:rsidRPr="006E4675">
        <w:rPr>
          <w:rFonts w:ascii="Times New Roman" w:hAnsi="Times New Roman" w:cs="Times New Roman"/>
          <w:sz w:val="28"/>
          <w:szCs w:val="28"/>
        </w:rPr>
        <w:t>.</w:t>
      </w:r>
      <w:proofErr w:type="gramEnd"/>
      <w:r w:rsidRPr="006E4675">
        <w:rPr>
          <w:rFonts w:ascii="Times New Roman" w:hAnsi="Times New Roman" w:cs="Times New Roman"/>
          <w:sz w:val="28"/>
          <w:szCs w:val="28"/>
        </w:rPr>
        <w:t xml:space="preserve"> </w:t>
      </w:r>
      <w:proofErr w:type="gramStart"/>
      <w:r w:rsidRPr="006E4675">
        <w:rPr>
          <w:rFonts w:ascii="Times New Roman" w:hAnsi="Times New Roman" w:cs="Times New Roman"/>
          <w:sz w:val="28"/>
          <w:szCs w:val="28"/>
        </w:rPr>
        <w:t>э</w:t>
      </w:r>
      <w:proofErr w:type="gramEnd"/>
      <w:r w:rsidRPr="006E4675">
        <w:rPr>
          <w:rFonts w:ascii="Times New Roman" w:hAnsi="Times New Roman" w:cs="Times New Roman"/>
          <w:sz w:val="28"/>
          <w:szCs w:val="28"/>
        </w:rPr>
        <w:t>лектор. обозрение. – 2007. – № 1. – С. 30–40.</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О политических партиях [Электронный ресурс]: Федер. Закон от 11 июля 2001 г. № 95-ФЗ. – Режим доступа: </w:t>
      </w:r>
      <w:hyperlink r:id="rId121" w:history="1">
        <w:r w:rsidRPr="006E4675">
          <w:rPr>
            <w:rStyle w:val="a8"/>
            <w:rFonts w:ascii="Times New Roman" w:hAnsi="Times New Roman" w:cs="Times New Roman"/>
            <w:color w:val="auto"/>
            <w:sz w:val="28"/>
            <w:szCs w:val="28"/>
            <w:u w:val="none"/>
          </w:rPr>
          <w:t>http://www.kremlin.ru/acts/bank/17169</w:t>
        </w:r>
      </w:hyperlink>
      <w:r w:rsidRPr="006E4675">
        <w:rPr>
          <w:rFonts w:ascii="Times New Roman" w:hAnsi="Times New Roman" w:cs="Times New Roman"/>
          <w:sz w:val="28"/>
          <w:szCs w:val="28"/>
        </w:rPr>
        <w:t xml:space="preserve">. – Загл. с экрана.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Лейпхарт, А. Электоральные системы [Текст] / А. Лейпхарт // Политология: хрестоматия / сост.: Б. А. Исаев, А. С. Тургаев, А. Е. </w:t>
      </w:r>
      <w:proofErr w:type="gramStart"/>
      <w:r w:rsidRPr="006E4675">
        <w:rPr>
          <w:rFonts w:ascii="Times New Roman" w:hAnsi="Times New Roman" w:cs="Times New Roman"/>
          <w:sz w:val="28"/>
          <w:szCs w:val="28"/>
        </w:rPr>
        <w:t>Хренов</w:t>
      </w:r>
      <w:proofErr w:type="gramEnd"/>
      <w:r w:rsidRPr="006E4675">
        <w:rPr>
          <w:rFonts w:ascii="Times New Roman" w:hAnsi="Times New Roman" w:cs="Times New Roman"/>
          <w:sz w:val="28"/>
          <w:szCs w:val="28"/>
        </w:rPr>
        <w:t>. – СПб</w:t>
      </w:r>
      <w:proofErr w:type="gramStart"/>
      <w:r w:rsidRPr="006E4675">
        <w:rPr>
          <w:rFonts w:ascii="Times New Roman" w:hAnsi="Times New Roman" w:cs="Times New Roman"/>
          <w:sz w:val="28"/>
          <w:szCs w:val="28"/>
        </w:rPr>
        <w:t xml:space="preserve">., </w:t>
      </w:r>
      <w:proofErr w:type="gramEnd"/>
      <w:r w:rsidRPr="006E4675">
        <w:rPr>
          <w:rFonts w:ascii="Times New Roman" w:hAnsi="Times New Roman" w:cs="Times New Roman"/>
          <w:sz w:val="28"/>
          <w:szCs w:val="28"/>
        </w:rPr>
        <w:t>2006. – С. 44–48.</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Перечень поручений Президента Российской Федерации по реализации Послания Президента РФ Федеральному Собранию РФ от 5 нояб. 2008 г. [Электронный ресурс]. – Режим доступа: </w:t>
      </w:r>
      <w:hyperlink r:id="rId122" w:history="1">
        <w:r w:rsidRPr="006E4675">
          <w:rPr>
            <w:rStyle w:val="a8"/>
            <w:rFonts w:ascii="Times New Roman" w:hAnsi="Times New Roman" w:cs="Times New Roman"/>
            <w:color w:val="auto"/>
            <w:sz w:val="28"/>
            <w:szCs w:val="28"/>
            <w:u w:val="none"/>
          </w:rPr>
          <w:t>http://kremlin.ru/</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Политические партии [Электронный ресурс] / </w:t>
      </w:r>
      <w:proofErr w:type="gramStart"/>
      <w:r w:rsidRPr="006E4675">
        <w:rPr>
          <w:rFonts w:ascii="Times New Roman" w:hAnsi="Times New Roman" w:cs="Times New Roman"/>
          <w:sz w:val="28"/>
          <w:szCs w:val="28"/>
        </w:rPr>
        <w:t>М-во</w:t>
      </w:r>
      <w:proofErr w:type="gramEnd"/>
      <w:r w:rsidRPr="006E4675">
        <w:rPr>
          <w:rFonts w:ascii="Times New Roman" w:hAnsi="Times New Roman" w:cs="Times New Roman"/>
          <w:sz w:val="28"/>
          <w:szCs w:val="28"/>
        </w:rPr>
        <w:t xml:space="preserve"> юстиции России. – Режим доступа: </w:t>
      </w:r>
      <w:hyperlink r:id="rId123" w:history="1">
        <w:r w:rsidRPr="006E4675">
          <w:rPr>
            <w:rStyle w:val="a8"/>
            <w:rFonts w:ascii="Times New Roman" w:hAnsi="Times New Roman" w:cs="Times New Roman"/>
            <w:color w:val="auto"/>
            <w:sz w:val="28"/>
            <w:szCs w:val="28"/>
            <w:u w:val="none"/>
            <w:lang w:val="en-US"/>
          </w:rPr>
          <w:t>http</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www</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minjust</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nko</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gosreg</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partii</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spisok</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О роспуске Мажилиса Парламента Республики Казахстан четвертого созыва и назначении внеочередных выборов депутатов Мажилиса Парламента Республики Казахстан [Электронный ресурс]: указ Президента</w:t>
      </w:r>
      <w:proofErr w:type="gramStart"/>
      <w:r w:rsidRPr="006E4675">
        <w:rPr>
          <w:rFonts w:ascii="Times New Roman" w:hAnsi="Times New Roman" w:cs="Times New Roman"/>
          <w:sz w:val="28"/>
          <w:szCs w:val="28"/>
        </w:rPr>
        <w:t xml:space="preserve"> </w:t>
      </w:r>
      <w:r w:rsidRPr="006E4675">
        <w:rPr>
          <w:rFonts w:ascii="Times New Roman" w:hAnsi="Times New Roman" w:cs="Times New Roman"/>
          <w:sz w:val="28"/>
          <w:szCs w:val="28"/>
        </w:rPr>
        <w:lastRenderedPageBreak/>
        <w:t>Р</w:t>
      </w:r>
      <w:proofErr w:type="gramEnd"/>
      <w:r w:rsidRPr="006E4675">
        <w:rPr>
          <w:rFonts w:ascii="Times New Roman" w:hAnsi="Times New Roman" w:cs="Times New Roman"/>
          <w:sz w:val="28"/>
          <w:szCs w:val="28"/>
        </w:rPr>
        <w:t xml:space="preserve">есп. Казахстан от 16 нояб. 2011 г. № 175. – Режим доступа: </w:t>
      </w:r>
      <w:hyperlink r:id="rId124" w:history="1">
        <w:r w:rsidRPr="006E4675">
          <w:rPr>
            <w:rStyle w:val="a8"/>
            <w:rFonts w:ascii="Times New Roman" w:hAnsi="Times New Roman" w:cs="Times New Roman"/>
            <w:color w:val="auto"/>
            <w:sz w:val="28"/>
            <w:szCs w:val="28"/>
            <w:u w:val="none"/>
          </w:rPr>
          <w:t>https://adilet.zan.kz/rus/docs/U1100000175</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shd w:val="clear" w:color="auto" w:fill="FFFFFF"/>
        </w:rPr>
        <w:t xml:space="preserve">Соронбай Жээнбеков о предстоящих парламентских выборах в Кыргызстане </w:t>
      </w:r>
      <w:r w:rsidRPr="006E4675">
        <w:rPr>
          <w:rFonts w:ascii="Times New Roman" w:hAnsi="Times New Roman" w:cs="Times New Roman"/>
          <w:sz w:val="28"/>
          <w:szCs w:val="28"/>
        </w:rPr>
        <w:t>[Электронный ресурс]</w:t>
      </w:r>
      <w:r w:rsidRPr="006E4675">
        <w:rPr>
          <w:rFonts w:ascii="Times New Roman" w:hAnsi="Times New Roman" w:cs="Times New Roman"/>
          <w:sz w:val="28"/>
          <w:szCs w:val="28"/>
          <w:shd w:val="clear" w:color="auto" w:fill="FFFFFF"/>
        </w:rPr>
        <w:t xml:space="preserve">. – Режим доступа: </w:t>
      </w:r>
      <w:hyperlink r:id="rId125" w:history="1">
        <w:r w:rsidRPr="006E4675">
          <w:rPr>
            <w:rFonts w:ascii="Times New Roman" w:hAnsi="Times New Roman" w:cs="Times New Roman"/>
            <w:sz w:val="28"/>
            <w:szCs w:val="28"/>
          </w:rPr>
          <w:t>https://24.kg/vlast/104368_sooronbay_jeenbekov_opredstoyaschih_parlamentskih_vyiborah_vkyirgyizstane_/</w:t>
        </w:r>
      </w:hyperlink>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hAnsi="Times New Roman" w:cs="Times New Roman"/>
          <w:sz w:val="28"/>
          <w:szCs w:val="28"/>
        </w:rPr>
        <w:t xml:space="preserve">Исследование на тему: Жогорку Кенеш: вопросы эффективности и прозрачности [Электронный ресурс]. – Бишкек, 2012. – С. 4. – Режим доступа: </w:t>
      </w:r>
      <w:r w:rsidRPr="006E4675">
        <w:rPr>
          <w:rFonts w:ascii="Times New Roman" w:hAnsi="Times New Roman" w:cs="Times New Roman"/>
          <w:sz w:val="28"/>
          <w:szCs w:val="28"/>
          <w:lang w:val="en-US"/>
        </w:rPr>
        <w:t>URL</w:t>
      </w:r>
      <w:proofErr w:type="gramStart"/>
      <w:r w:rsidRPr="006E4675">
        <w:rPr>
          <w:rFonts w:ascii="Times New Roman" w:hAnsi="Times New Roman" w:cs="Times New Roman"/>
          <w:sz w:val="28"/>
          <w:szCs w:val="28"/>
        </w:rPr>
        <w:t>:</w:t>
      </w:r>
      <w:proofErr w:type="gramEnd"/>
      <w:r w:rsidR="00C703C6">
        <w:fldChar w:fldCharType="begin"/>
      </w:r>
      <w:r w:rsidR="00C703C6">
        <w:instrText xml:space="preserve"> HYPERLINK "http://elpikir.kg/projects/24-zhogorkukenesh-voprosy-effektivnostii-prozrachnosti.html" </w:instrText>
      </w:r>
      <w:r w:rsidR="00C703C6">
        <w:fldChar w:fldCharType="separate"/>
      </w:r>
      <w:r w:rsidRPr="006E4675">
        <w:rPr>
          <w:rStyle w:val="a8"/>
          <w:rFonts w:ascii="Times New Roman" w:hAnsi="Times New Roman" w:cs="Times New Roman"/>
          <w:color w:val="auto"/>
          <w:sz w:val="28"/>
          <w:szCs w:val="28"/>
          <w:u w:val="none"/>
        </w:rPr>
        <w:t>http://elpikir.kg/projects/24-zhogorkukenesh-voprosy-effektivnostii-prozrachnosti.html</w:t>
      </w:r>
      <w:r w:rsidR="00C703C6">
        <w:rPr>
          <w:rStyle w:val="a8"/>
          <w:rFonts w:ascii="Times New Roman" w:hAnsi="Times New Roman" w:cs="Times New Roman"/>
          <w:color w:val="auto"/>
          <w:sz w:val="28"/>
          <w:szCs w:val="28"/>
          <w:u w:val="none"/>
        </w:rPr>
        <w:fldChar w:fldCharType="end"/>
      </w:r>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 xml:space="preserve">Дубанаев, Б. С.  Как мне выбрать депутата? [Электронный ресурс] / Б. С. Дубанаев. – Режим доступа: </w:t>
      </w:r>
      <w:r w:rsidRPr="006E4675">
        <w:rPr>
          <w:rFonts w:ascii="Times New Roman" w:hAnsi="Times New Roman" w:cs="Times New Roman"/>
          <w:sz w:val="28"/>
          <w:szCs w:val="28"/>
          <w:lang w:val="en-US"/>
        </w:rPr>
        <w:t>URL</w:t>
      </w:r>
      <w:proofErr w:type="gramStart"/>
      <w:r w:rsidRPr="006E4675">
        <w:rPr>
          <w:rFonts w:ascii="Times New Roman" w:hAnsi="Times New Roman" w:cs="Times New Roman"/>
          <w:sz w:val="28"/>
          <w:szCs w:val="28"/>
        </w:rPr>
        <w:t>:</w:t>
      </w:r>
      <w:proofErr w:type="gramEnd"/>
      <w:r w:rsidR="00C703C6">
        <w:fldChar w:fldCharType="begin"/>
      </w:r>
      <w:r w:rsidR="00C703C6">
        <w:instrText xml:space="preserve"> HYPERLINK "http://mnenie.akipress.org/unews/un_post:4097" </w:instrText>
      </w:r>
      <w:r w:rsidR="00C703C6">
        <w:fldChar w:fldCharType="separate"/>
      </w:r>
      <w:r w:rsidRPr="006E4675">
        <w:rPr>
          <w:rFonts w:ascii="Times New Roman" w:hAnsi="Times New Roman" w:cs="Times New Roman"/>
          <w:sz w:val="28"/>
          <w:szCs w:val="28"/>
        </w:rPr>
        <w:t>http://mnenie.akipress.org/unews/un_post:4097</w:t>
      </w:r>
      <w:r w:rsidR="00C703C6">
        <w:rPr>
          <w:rFonts w:ascii="Times New Roman" w:hAnsi="Times New Roman" w:cs="Times New Roman"/>
          <w:sz w:val="28"/>
          <w:szCs w:val="28"/>
        </w:rPr>
        <w:fldChar w:fldCharType="end"/>
      </w:r>
      <w:r w:rsidRPr="006E4675">
        <w:rPr>
          <w:rFonts w:ascii="Times New Roman" w:hAnsi="Times New Roman" w:cs="Times New Roman"/>
          <w:sz w:val="28"/>
          <w:szCs w:val="28"/>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Style w:val="a9"/>
          <w:rFonts w:ascii="Times New Roman" w:hAnsi="Times New Roman" w:cs="Times New Roman"/>
          <w:b w:val="0"/>
          <w:sz w:val="28"/>
          <w:szCs w:val="28"/>
          <w:shd w:val="clear" w:color="auto" w:fill="FFFFFF"/>
        </w:rPr>
        <w:t xml:space="preserve">Укушов, М. Переформатирование избирательного законодательства – важное условие успешной модернизации политической системы </w:t>
      </w:r>
      <w:r w:rsidRPr="006E4675">
        <w:rPr>
          <w:rFonts w:ascii="Times New Roman" w:hAnsi="Times New Roman" w:cs="Times New Roman"/>
          <w:sz w:val="28"/>
          <w:szCs w:val="28"/>
        </w:rPr>
        <w:t>[Электронный ресурс] / М. Укушов</w:t>
      </w:r>
      <w:r w:rsidRPr="006E4675">
        <w:rPr>
          <w:rStyle w:val="a9"/>
          <w:rFonts w:ascii="Times New Roman" w:hAnsi="Times New Roman" w:cs="Times New Roman"/>
          <w:b w:val="0"/>
          <w:sz w:val="28"/>
          <w:szCs w:val="28"/>
          <w:shd w:val="clear" w:color="auto" w:fill="FFFFFF"/>
        </w:rPr>
        <w:t xml:space="preserve">. – Режим доступа: </w:t>
      </w:r>
      <w:r w:rsidRPr="006E4675">
        <w:rPr>
          <w:rFonts w:ascii="Times New Roman" w:hAnsi="Times New Roman" w:cs="Times New Roman"/>
          <w:sz w:val="28"/>
          <w:szCs w:val="28"/>
        </w:rPr>
        <w:t xml:space="preserve"> </w:t>
      </w:r>
      <w:hyperlink r:id="rId126" w:history="1">
        <w:r w:rsidRPr="006E4675">
          <w:rPr>
            <w:rStyle w:val="a8"/>
            <w:rFonts w:ascii="Times New Roman" w:hAnsi="Times New Roman" w:cs="Times New Roman"/>
            <w:color w:val="auto"/>
            <w:sz w:val="28"/>
            <w:szCs w:val="28"/>
            <w:u w:val="none"/>
          </w:rPr>
          <w:t>https://center.kg/article/120</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rPr>
      </w:pPr>
      <w:r w:rsidRPr="006E4675">
        <w:rPr>
          <w:rFonts w:ascii="Times New Roman" w:hAnsi="Times New Roman" w:cs="Times New Roman"/>
          <w:sz w:val="28"/>
          <w:szCs w:val="28"/>
        </w:rPr>
        <w:t>Давыденко, В. К. Политические партии третьего поколения. Саморазвивающаяся политическая система [Текст] / В. К. Давыденко. – М.: Книга и бизнес, 2010. – 131 с.</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rPr>
      </w:pPr>
      <w:r w:rsidRPr="006E4675">
        <w:rPr>
          <w:rFonts w:ascii="Times New Roman" w:eastAsia="Calibri" w:hAnsi="Times New Roman" w:cs="Times New Roman"/>
          <w:bCs/>
          <w:sz w:val="28"/>
          <w:szCs w:val="28"/>
        </w:rPr>
        <w:t>О выборах Президента Кыргызской Республики и депутатов Жогорку Кенеша Кыргызской Республики</w:t>
      </w:r>
      <w:r w:rsidRPr="006E4675">
        <w:rPr>
          <w:rFonts w:ascii="Times New Roman" w:hAnsi="Times New Roman" w:cs="Times New Roman"/>
          <w:sz w:val="28"/>
          <w:szCs w:val="28"/>
        </w:rPr>
        <w:t xml:space="preserve"> [Электронный ресурс]</w:t>
      </w:r>
      <w:r w:rsidRPr="006E4675">
        <w:rPr>
          <w:rFonts w:ascii="Times New Roman" w:eastAsia="Calibri" w:hAnsi="Times New Roman" w:cs="Times New Roman"/>
          <w:bCs/>
          <w:sz w:val="28"/>
          <w:szCs w:val="28"/>
        </w:rPr>
        <w:t xml:space="preserve">: </w:t>
      </w:r>
      <w:r w:rsidRPr="006E4675">
        <w:rPr>
          <w:rFonts w:ascii="Times New Roman" w:hAnsi="Times New Roman" w:cs="Times New Roman"/>
          <w:sz w:val="28"/>
          <w:szCs w:val="28"/>
        </w:rPr>
        <w:t xml:space="preserve">конституц. Закон </w:t>
      </w:r>
      <w:r w:rsidRPr="006E4675">
        <w:rPr>
          <w:rFonts w:ascii="Times New Roman" w:eastAsia="Calibri" w:hAnsi="Times New Roman" w:cs="Times New Roman"/>
          <w:sz w:val="28"/>
          <w:szCs w:val="28"/>
          <w:shd w:val="clear" w:color="auto" w:fill="FFFFFF"/>
        </w:rPr>
        <w:t xml:space="preserve">Кырг. Респ. </w:t>
      </w:r>
      <w:r w:rsidRPr="006E4675">
        <w:rPr>
          <w:rFonts w:ascii="Times New Roman" w:hAnsi="Times New Roman" w:cs="Times New Roman"/>
          <w:sz w:val="28"/>
          <w:szCs w:val="28"/>
        </w:rPr>
        <w:t xml:space="preserve">от 2 июля 2011 г. </w:t>
      </w:r>
      <w:r w:rsidRPr="006E4675">
        <w:rPr>
          <w:rFonts w:ascii="Times New Roman" w:hAnsi="Times New Roman" w:cs="Times New Roman"/>
          <w:sz w:val="28"/>
          <w:szCs w:val="28"/>
          <w:lang w:val="en-US"/>
        </w:rPr>
        <w:t>N</w:t>
      </w:r>
      <w:r w:rsidRPr="006E4675">
        <w:rPr>
          <w:rFonts w:ascii="Times New Roman" w:hAnsi="Times New Roman" w:cs="Times New Roman"/>
          <w:sz w:val="28"/>
          <w:szCs w:val="28"/>
        </w:rPr>
        <w:t xml:space="preserve"> 68. – Режим доступа:</w:t>
      </w:r>
      <w:r w:rsidRPr="006E4675">
        <w:rPr>
          <w:rFonts w:ascii="Times New Roman" w:eastAsia="Calibri" w:hAnsi="Times New Roman" w:cs="Times New Roman"/>
          <w:bCs/>
          <w:sz w:val="28"/>
          <w:szCs w:val="28"/>
        </w:rPr>
        <w:t xml:space="preserve"> </w:t>
      </w:r>
      <w:r w:rsidRPr="006E4675">
        <w:rPr>
          <w:rFonts w:ascii="Times New Roman" w:eastAsia="Calibri" w:hAnsi="Times New Roman" w:cs="Times New Roman"/>
          <w:bCs/>
          <w:sz w:val="28"/>
          <w:szCs w:val="28"/>
          <w:lang w:val="en-US"/>
        </w:rPr>
        <w:t>URL</w:t>
      </w:r>
      <w:r w:rsidRPr="006E4675">
        <w:rPr>
          <w:rFonts w:ascii="Times New Roman" w:eastAsia="Calibri" w:hAnsi="Times New Roman" w:cs="Times New Roman"/>
          <w:bCs/>
          <w:sz w:val="28"/>
          <w:szCs w:val="28"/>
        </w:rPr>
        <w:t xml:space="preserve">: </w:t>
      </w:r>
      <w:hyperlink r:id="rId127" w:history="1">
        <w:r w:rsidRPr="006E4675">
          <w:rPr>
            <w:rStyle w:val="a8"/>
            <w:rFonts w:ascii="Times New Roman" w:hAnsi="Times New Roman" w:cs="Times New Roman"/>
            <w:color w:val="auto"/>
            <w:sz w:val="28"/>
            <w:szCs w:val="28"/>
            <w:u w:val="none"/>
            <w:lang w:val="en-US"/>
          </w:rPr>
          <w:t>https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shailoo</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gov</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kg</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konstitucionnye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zakony</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kr</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konstitucionnye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zakony</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kr</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O</w:t>
        </w:r>
        <w:r w:rsidRPr="006E4675">
          <w:rPr>
            <w:rStyle w:val="a8"/>
            <w:rFonts w:ascii="Times New Roman" w:hAnsi="Times New Roman" w:cs="Times New Roman"/>
            <w:color w:val="auto"/>
            <w:sz w:val="28"/>
            <w:szCs w:val="28"/>
            <w:u w:val="none"/>
          </w:rPr>
          <w:t>_</w:t>
        </w:r>
        <w:r w:rsidRPr="006E4675">
          <w:rPr>
            <w:rStyle w:val="a8"/>
            <w:rFonts w:ascii="Times New Roman" w:hAnsi="Times New Roman" w:cs="Times New Roman"/>
            <w:color w:val="auto"/>
            <w:sz w:val="28"/>
            <w:szCs w:val="28"/>
            <w:u w:val="none"/>
            <w:lang w:val="en-US"/>
          </w:rPr>
          <w:t>vyborah</w:t>
        </w:r>
        <w:r w:rsidRPr="006E4675">
          <w:rPr>
            <w:rStyle w:val="a8"/>
            <w:rFonts w:ascii="Times New Roman" w:hAnsi="Times New Roman" w:cs="Times New Roman"/>
            <w:color w:val="auto"/>
            <w:sz w:val="28"/>
            <w:szCs w:val="28"/>
            <w:u w:val="none"/>
          </w:rPr>
          <w:t>_</w:t>
        </w:r>
        <w:r w:rsidRPr="006E4675">
          <w:rPr>
            <w:rStyle w:val="a8"/>
            <w:rFonts w:ascii="Times New Roman" w:hAnsi="Times New Roman" w:cs="Times New Roman"/>
            <w:color w:val="auto"/>
            <w:sz w:val="28"/>
            <w:szCs w:val="28"/>
            <w:u w:val="none"/>
            <w:lang w:val="en-US"/>
          </w:rPr>
          <w:t>Pr</w:t>
        </w:r>
        <w:r w:rsidRPr="006E4675">
          <w:rPr>
            <w:rStyle w:val="a8"/>
            <w:rFonts w:ascii="Times New Roman" w:hAnsi="Times New Roman" w:cs="Times New Roman"/>
            <w:color w:val="auto"/>
            <w:sz w:val="28"/>
            <w:szCs w:val="28"/>
            <w:u w:val="none"/>
          </w:rPr>
          <w:t>-1913/</w:t>
        </w:r>
      </w:hyperlink>
      <w:r w:rsidRPr="006E4675">
        <w:rPr>
          <w:rStyle w:val="a8"/>
          <w:rFonts w:ascii="Times New Roman" w:hAnsi="Times New Roman" w:cs="Times New Roman"/>
          <w:color w:val="auto"/>
          <w:sz w:val="28"/>
          <w:szCs w:val="28"/>
          <w:u w:val="none"/>
        </w:rPr>
        <w:t>. – Загл. с экрана.</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Style w:val="a8"/>
          <w:rFonts w:ascii="Times New Roman" w:hAnsi="Times New Roman" w:cs="Times New Roman"/>
          <w:color w:val="auto"/>
          <w:sz w:val="28"/>
          <w:szCs w:val="28"/>
          <w:u w:val="none"/>
          <w:lang w:val="en-US"/>
        </w:rPr>
      </w:pPr>
      <w:r w:rsidRPr="006E4675">
        <w:rPr>
          <w:rStyle w:val="a9"/>
          <w:rFonts w:ascii="Times New Roman" w:hAnsi="Times New Roman" w:cs="Times New Roman"/>
          <w:b w:val="0"/>
          <w:sz w:val="28"/>
          <w:szCs w:val="28"/>
          <w:shd w:val="clear" w:color="auto" w:fill="FFFFFF"/>
          <w:lang w:val="en-US"/>
        </w:rPr>
        <w:t>Proportional representation</w:t>
      </w:r>
      <w:r w:rsidRPr="006E4675">
        <w:rPr>
          <w:rFonts w:ascii="Times New Roman" w:hAnsi="Times New Roman" w:cs="Times New Roman"/>
          <w:bCs/>
          <w:sz w:val="28"/>
          <w:szCs w:val="28"/>
          <w:shd w:val="clear" w:color="auto" w:fill="FFFFFF"/>
          <w:lang w:val="en-US"/>
        </w:rPr>
        <w:t xml:space="preserve">, </w:t>
      </w:r>
      <w:hyperlink r:id="rId128" w:history="1">
        <w:r w:rsidRPr="006E4675">
          <w:rPr>
            <w:rStyle w:val="a8"/>
            <w:rFonts w:ascii="Times New Roman" w:hAnsi="Times New Roman" w:cs="Times New Roman"/>
            <w:color w:val="auto"/>
            <w:sz w:val="28"/>
            <w:szCs w:val="28"/>
            <w:u w:val="none"/>
            <w:shd w:val="clear" w:color="auto" w:fill="FFFFFF"/>
            <w:lang w:val="en-US"/>
          </w:rPr>
          <w:t>electoral system</w:t>
        </w:r>
      </w:hyperlink>
      <w:r w:rsidRPr="006E4675">
        <w:rPr>
          <w:rFonts w:ascii="Times New Roman" w:hAnsi="Times New Roman" w:cs="Times New Roman"/>
          <w:sz w:val="28"/>
          <w:szCs w:val="28"/>
          <w:lang w:val="en-US"/>
        </w:rPr>
        <w:t xml:space="preserve"> Britannika [Text]. – </w:t>
      </w:r>
      <w:r w:rsidRPr="006E4675">
        <w:rPr>
          <w:rFonts w:ascii="Times New Roman" w:hAnsi="Times New Roman" w:cs="Times New Roman"/>
          <w:sz w:val="28"/>
          <w:szCs w:val="28"/>
        </w:rPr>
        <w:t>Режим</w:t>
      </w:r>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доступа</w:t>
      </w:r>
      <w:r w:rsidRPr="006E4675">
        <w:rPr>
          <w:rFonts w:ascii="Times New Roman" w:hAnsi="Times New Roman" w:cs="Times New Roman"/>
          <w:sz w:val="28"/>
          <w:szCs w:val="28"/>
          <w:lang w:val="en-US"/>
        </w:rPr>
        <w:t xml:space="preserve">: </w:t>
      </w:r>
      <w:hyperlink r:id="rId129" w:history="1">
        <w:r w:rsidRPr="006E4675">
          <w:rPr>
            <w:rStyle w:val="a8"/>
            <w:rFonts w:ascii="Times New Roman" w:hAnsi="Times New Roman" w:cs="Times New Roman"/>
            <w:color w:val="auto"/>
            <w:sz w:val="28"/>
            <w:szCs w:val="28"/>
            <w:u w:val="none"/>
            <w:lang w:val="en-US"/>
          </w:rPr>
          <w:t>https://www.britannica.com/topic/proportional-representation</w:t>
        </w:r>
      </w:hyperlink>
      <w:r w:rsidRPr="006E4675">
        <w:rPr>
          <w:rStyle w:val="a8"/>
          <w:rFonts w:ascii="Times New Roman" w:hAnsi="Times New Roman" w:cs="Times New Roman"/>
          <w:color w:val="auto"/>
          <w:sz w:val="28"/>
          <w:szCs w:val="28"/>
          <w:u w:val="none"/>
          <w:lang w:val="en-US"/>
        </w:rPr>
        <w:t xml:space="preserve">. – </w:t>
      </w:r>
      <w:r w:rsidRPr="006E4675">
        <w:rPr>
          <w:rStyle w:val="a8"/>
          <w:rFonts w:ascii="Times New Roman" w:hAnsi="Times New Roman" w:cs="Times New Roman"/>
          <w:color w:val="auto"/>
          <w:sz w:val="28"/>
          <w:szCs w:val="28"/>
          <w:u w:val="none"/>
        </w:rPr>
        <w:t>Загл</w:t>
      </w:r>
      <w:r w:rsidRPr="006E4675">
        <w:rPr>
          <w:rStyle w:val="a8"/>
          <w:rFonts w:ascii="Times New Roman" w:hAnsi="Times New Roman" w:cs="Times New Roman"/>
          <w:color w:val="auto"/>
          <w:sz w:val="28"/>
          <w:szCs w:val="28"/>
          <w:u w:val="none"/>
          <w:lang w:val="en-US"/>
        </w:rPr>
        <w:t xml:space="preserve">. </w:t>
      </w:r>
      <w:r w:rsidRPr="006E4675">
        <w:rPr>
          <w:rStyle w:val="a8"/>
          <w:rFonts w:ascii="Times New Roman" w:hAnsi="Times New Roman" w:cs="Times New Roman"/>
          <w:color w:val="auto"/>
          <w:sz w:val="28"/>
          <w:szCs w:val="28"/>
          <w:u w:val="none"/>
        </w:rPr>
        <w:t>с</w:t>
      </w:r>
      <w:r w:rsidRPr="006E4675">
        <w:rPr>
          <w:rStyle w:val="a8"/>
          <w:rFonts w:ascii="Times New Roman" w:hAnsi="Times New Roman" w:cs="Times New Roman"/>
          <w:color w:val="auto"/>
          <w:sz w:val="28"/>
          <w:szCs w:val="28"/>
          <w:u w:val="none"/>
          <w:lang w:val="en-US"/>
        </w:rPr>
        <w:t xml:space="preserve"> </w:t>
      </w:r>
      <w:r w:rsidRPr="006E4675">
        <w:rPr>
          <w:rStyle w:val="a8"/>
          <w:rFonts w:ascii="Times New Roman" w:hAnsi="Times New Roman" w:cs="Times New Roman"/>
          <w:color w:val="auto"/>
          <w:sz w:val="28"/>
          <w:szCs w:val="28"/>
          <w:u w:val="none"/>
        </w:rPr>
        <w:t>экрана</w:t>
      </w:r>
      <w:r w:rsidRPr="006E4675">
        <w:rPr>
          <w:rStyle w:val="a8"/>
          <w:rFonts w:ascii="Times New Roman" w:hAnsi="Times New Roman" w:cs="Times New Roman"/>
          <w:color w:val="auto"/>
          <w:sz w:val="28"/>
          <w:szCs w:val="28"/>
          <w:u w:val="none"/>
          <w:lang w:val="en-US"/>
        </w:rPr>
        <w:t>.</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lang w:val="en-US"/>
        </w:rPr>
      </w:pPr>
      <w:r w:rsidRPr="006E4675">
        <w:rPr>
          <w:rFonts w:ascii="Times New Roman" w:hAnsi="Times New Roman" w:cs="Times New Roman"/>
          <w:sz w:val="28"/>
          <w:szCs w:val="28"/>
          <w:lang w:val="en-US"/>
        </w:rPr>
        <w:lastRenderedPageBreak/>
        <w:t xml:space="preserve"> The Blackwell En</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 xml:space="preserve">yclopedia of Political Institutions [Text] / </w:t>
      </w:r>
      <w:proofErr w:type="gramStart"/>
      <w:r w:rsidRPr="006E4675">
        <w:rPr>
          <w:rFonts w:ascii="Times New Roman" w:hAnsi="Times New Roman" w:cs="Times New Roman"/>
          <w:sz w:val="28"/>
          <w:szCs w:val="28"/>
          <w:lang w:val="en-US"/>
        </w:rPr>
        <w:t>ed</w:t>
      </w:r>
      <w:proofErr w:type="gramEnd"/>
      <w:r w:rsidRPr="006E4675">
        <w:rPr>
          <w:rFonts w:ascii="Times New Roman" w:hAnsi="Times New Roman" w:cs="Times New Roman"/>
          <w:sz w:val="28"/>
          <w:szCs w:val="28"/>
          <w:lang w:val="en-US"/>
        </w:rPr>
        <w:t xml:space="preserve"> by V. Bogdanor. – </w:t>
      </w:r>
      <w:r w:rsidRPr="006E4675">
        <w:rPr>
          <w:rFonts w:ascii="Times New Roman" w:hAnsi="Times New Roman" w:cs="Times New Roman"/>
          <w:sz w:val="28"/>
          <w:szCs w:val="28"/>
          <w:shd w:val="clear" w:color="auto" w:fill="FFFFFF"/>
          <w:lang w:val="en-US"/>
        </w:rPr>
        <w:t>Oxford; New York</w:t>
      </w:r>
      <w:r w:rsidRPr="006E4675">
        <w:rPr>
          <w:rFonts w:ascii="Times New Roman" w:hAnsi="Times New Roman" w:cs="Times New Roman"/>
          <w:bCs/>
          <w:sz w:val="28"/>
          <w:szCs w:val="28"/>
          <w:shd w:val="clear" w:color="auto" w:fill="FFFFFF"/>
          <w:lang w:val="en-US"/>
        </w:rPr>
        <w:t>: Blackwell Pub.,</w:t>
      </w:r>
      <w:r w:rsidRPr="006E4675">
        <w:rPr>
          <w:rFonts w:ascii="Times New Roman" w:hAnsi="Times New Roman" w:cs="Times New Roman"/>
          <w:sz w:val="28"/>
          <w:szCs w:val="28"/>
          <w:lang w:val="en-US"/>
        </w:rPr>
        <w:t xml:space="preserve"> 1987. – 667 p.   </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lang w:val="en-US"/>
        </w:rPr>
      </w:pPr>
      <w:r w:rsidRPr="006E4675">
        <w:rPr>
          <w:rFonts w:ascii="Times New Roman" w:hAnsi="Times New Roman" w:cs="Times New Roman"/>
          <w:sz w:val="28"/>
          <w:szCs w:val="28"/>
          <w:lang w:val="en-US"/>
        </w:rPr>
        <w:t>Carey, J. The electoral sweet spot: Low-magnitude proportional electoral systems [Text] / J. Carey, S. Hix // Am. J. of Political Sci. – 2009. – Vol. 55, N 2. – P. 383–397.</w:t>
      </w:r>
    </w:p>
    <w:p w:rsidR="00D90435" w:rsidRPr="006E4675" w:rsidRDefault="006E7D4C"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lang w:val="en-US"/>
        </w:rPr>
      </w:pPr>
      <w:hyperlink r:id="rId130" w:tgtFrame="_blank" w:tooltip="View other papers by this author" w:history="1">
        <w:r w:rsidR="00D90435" w:rsidRPr="006E4675">
          <w:rPr>
            <w:rStyle w:val="a8"/>
            <w:rFonts w:ascii="Times New Roman" w:hAnsi="Times New Roman" w:cs="Times New Roman"/>
            <w:color w:val="auto"/>
            <w:sz w:val="28"/>
            <w:szCs w:val="28"/>
            <w:u w:val="none"/>
            <w:lang w:val="en-US"/>
          </w:rPr>
          <w:t>Becher</w:t>
        </w:r>
      </w:hyperlink>
      <w:r w:rsidR="00D90435" w:rsidRPr="006E4675">
        <w:rPr>
          <w:rStyle w:val="a8"/>
          <w:rFonts w:ascii="Times New Roman" w:hAnsi="Times New Roman" w:cs="Times New Roman"/>
          <w:color w:val="auto"/>
          <w:sz w:val="28"/>
          <w:szCs w:val="28"/>
          <w:u w:val="none"/>
          <w:lang w:val="en-US"/>
        </w:rPr>
        <w:t>,</w:t>
      </w:r>
      <w:r w:rsidR="00D90435" w:rsidRPr="006E4675">
        <w:rPr>
          <w:rFonts w:ascii="Times New Roman" w:hAnsi="Times New Roman" w:cs="Times New Roman"/>
          <w:sz w:val="28"/>
          <w:szCs w:val="28"/>
          <w:lang w:val="en-US"/>
        </w:rPr>
        <w:t xml:space="preserve"> M</w:t>
      </w:r>
      <w:proofErr w:type="gramStart"/>
      <w:r w:rsidR="00D90435" w:rsidRPr="006E4675">
        <w:rPr>
          <w:rFonts w:ascii="Times New Roman" w:hAnsi="Times New Roman" w:cs="Times New Roman"/>
          <w:sz w:val="28"/>
          <w:szCs w:val="28"/>
          <w:lang w:val="en-US"/>
        </w:rPr>
        <w:t>,  Proportional</w:t>
      </w:r>
      <w:proofErr w:type="gramEnd"/>
      <w:r w:rsidR="00D90435" w:rsidRPr="006E4675">
        <w:rPr>
          <w:rFonts w:ascii="Times New Roman" w:hAnsi="Times New Roman" w:cs="Times New Roman"/>
          <w:sz w:val="28"/>
          <w:szCs w:val="28"/>
          <w:lang w:val="en-US"/>
        </w:rPr>
        <w:t xml:space="preserve"> Representation and Right-Wing Populism: Evidence from Electoral System Change in Europe [Text] / M. </w:t>
      </w:r>
      <w:hyperlink r:id="rId131" w:tgtFrame="_blank" w:tooltip="View other papers by this author" w:history="1">
        <w:r w:rsidR="00D90435" w:rsidRPr="006E4675">
          <w:rPr>
            <w:rStyle w:val="a8"/>
            <w:rFonts w:ascii="Times New Roman" w:hAnsi="Times New Roman" w:cs="Times New Roman"/>
            <w:color w:val="auto"/>
            <w:sz w:val="28"/>
            <w:szCs w:val="28"/>
            <w:u w:val="none"/>
            <w:lang w:val="en-US"/>
          </w:rPr>
          <w:t>Becher</w:t>
        </w:r>
      </w:hyperlink>
      <w:r w:rsidR="00D90435" w:rsidRPr="006E4675">
        <w:rPr>
          <w:rStyle w:val="a8"/>
          <w:rFonts w:ascii="Times New Roman" w:hAnsi="Times New Roman" w:cs="Times New Roman"/>
          <w:color w:val="auto"/>
          <w:sz w:val="28"/>
          <w:szCs w:val="28"/>
          <w:u w:val="none"/>
          <w:lang w:val="en-US"/>
        </w:rPr>
        <w:t>,</w:t>
      </w:r>
      <w:r w:rsidR="00D90435" w:rsidRPr="006E4675">
        <w:rPr>
          <w:rFonts w:ascii="Times New Roman" w:hAnsi="Times New Roman" w:cs="Times New Roman"/>
          <w:sz w:val="28"/>
          <w:szCs w:val="28"/>
          <w:lang w:val="en-US"/>
        </w:rPr>
        <w:t xml:space="preserve"> I. M.</w:t>
      </w:r>
      <w:hyperlink r:id="rId132" w:tgtFrame="_blank" w:tooltip="View other papers by this author" w:history="1">
        <w:r w:rsidR="00D90435" w:rsidRPr="006E4675">
          <w:rPr>
            <w:rStyle w:val="a8"/>
            <w:rFonts w:ascii="Times New Roman" w:hAnsi="Times New Roman" w:cs="Times New Roman"/>
            <w:color w:val="auto"/>
            <w:sz w:val="28"/>
            <w:szCs w:val="28"/>
            <w:u w:val="none"/>
            <w:lang w:val="en-US"/>
          </w:rPr>
          <w:t xml:space="preserve"> Gonzalez</w:t>
        </w:r>
      </w:hyperlink>
      <w:r w:rsidR="00D90435" w:rsidRPr="006E4675">
        <w:rPr>
          <w:rStyle w:val="a8"/>
          <w:rFonts w:ascii="Times New Roman" w:hAnsi="Times New Roman" w:cs="Times New Roman"/>
          <w:color w:val="auto"/>
          <w:sz w:val="28"/>
          <w:szCs w:val="28"/>
          <w:u w:val="none"/>
          <w:lang w:val="en-US"/>
        </w:rPr>
        <w:t>,</w:t>
      </w:r>
      <w:r w:rsidR="00D90435" w:rsidRPr="006E4675">
        <w:rPr>
          <w:rFonts w:ascii="Times New Roman" w:hAnsi="Times New Roman" w:cs="Times New Roman"/>
          <w:sz w:val="28"/>
          <w:szCs w:val="28"/>
          <w:lang w:val="en-US"/>
        </w:rPr>
        <w:t xml:space="preserve"> D. </w:t>
      </w:r>
      <w:hyperlink r:id="rId133" w:tgtFrame="_blank" w:tooltip="View other papers by this author" w:history="1">
        <w:r w:rsidR="00D90435" w:rsidRPr="006E4675">
          <w:rPr>
            <w:rStyle w:val="a8"/>
            <w:rFonts w:ascii="Times New Roman" w:hAnsi="Times New Roman" w:cs="Times New Roman"/>
            <w:color w:val="auto"/>
            <w:sz w:val="28"/>
            <w:szCs w:val="28"/>
            <w:u w:val="none"/>
            <w:lang w:val="en-US"/>
          </w:rPr>
          <w:t>Stegmueller</w:t>
        </w:r>
      </w:hyperlink>
      <w:r w:rsidR="00D90435" w:rsidRPr="006E4675">
        <w:rPr>
          <w:rStyle w:val="a8"/>
          <w:rFonts w:ascii="Times New Roman" w:hAnsi="Times New Roman" w:cs="Times New Roman"/>
          <w:color w:val="auto"/>
          <w:sz w:val="28"/>
          <w:szCs w:val="28"/>
          <w:u w:val="none"/>
          <w:lang w:val="en-US"/>
        </w:rPr>
        <w:t xml:space="preserve"> </w:t>
      </w:r>
      <w:r w:rsidR="00D90435" w:rsidRPr="006E4675">
        <w:rPr>
          <w:rFonts w:ascii="Times New Roman" w:hAnsi="Times New Roman" w:cs="Times New Roman"/>
          <w:sz w:val="28"/>
          <w:szCs w:val="28"/>
          <w:lang w:val="en-US"/>
        </w:rPr>
        <w:t xml:space="preserve">// </w:t>
      </w:r>
      <w:r w:rsidR="00D90435" w:rsidRPr="006E4675">
        <w:rPr>
          <w:rFonts w:ascii="Times New Roman" w:hAnsi="Times New Roman" w:cs="Times New Roman"/>
          <w:sz w:val="28"/>
          <w:szCs w:val="28"/>
          <w:shd w:val="clear" w:color="auto" w:fill="FFFFFF"/>
          <w:lang w:val="en-US"/>
        </w:rPr>
        <w:t>British J. of Political Sci. – 2023. – Vol. 53, N 1. – P. 261–268.</w:t>
      </w:r>
    </w:p>
    <w:p w:rsidR="00D90435" w:rsidRPr="006E4675" w:rsidRDefault="00D90435" w:rsidP="00AD106C">
      <w:pPr>
        <w:pStyle w:val="a3"/>
        <w:numPr>
          <w:ilvl w:val="0"/>
          <w:numId w:val="2"/>
        </w:numPr>
        <w:tabs>
          <w:tab w:val="left" w:pos="1134"/>
          <w:tab w:val="left" w:pos="1276"/>
        </w:tabs>
        <w:spacing w:after="0" w:line="360" w:lineRule="auto"/>
        <w:ind w:left="0" w:firstLine="709"/>
        <w:jc w:val="both"/>
        <w:textAlignment w:val="top"/>
        <w:rPr>
          <w:rFonts w:ascii="Times New Roman" w:hAnsi="Times New Roman" w:cs="Times New Roman"/>
          <w:sz w:val="28"/>
          <w:szCs w:val="28"/>
          <w:lang w:val="en-US"/>
        </w:rPr>
      </w:pPr>
      <w:r w:rsidRPr="006E4675">
        <w:rPr>
          <w:rFonts w:ascii="Times New Roman" w:hAnsi="Times New Roman" w:cs="Times New Roman"/>
          <w:sz w:val="28"/>
          <w:szCs w:val="28"/>
          <w:lang w:val="en-US"/>
        </w:rPr>
        <w:t>Cheibub, J. A. Preference vote and intra-party competition in open list PR systems [Text] / J. A. Cheibub, G. Sin // J. of Theoretical Politics. – 2020. – Vol. 32, N 1. – P. 70–95.</w:t>
      </w:r>
    </w:p>
    <w:p w:rsidR="00D90435" w:rsidRPr="006E4675" w:rsidRDefault="00D90435" w:rsidP="00AD106C">
      <w:pPr>
        <w:tabs>
          <w:tab w:val="left" w:pos="1134"/>
        </w:tabs>
        <w:spacing w:after="0" w:line="360" w:lineRule="auto"/>
        <w:ind w:firstLine="709"/>
        <w:rPr>
          <w:lang w:val="en-US"/>
        </w:rPr>
      </w:pPr>
    </w:p>
    <w:p w:rsidR="0084147E" w:rsidRPr="006E4675" w:rsidRDefault="0084147E" w:rsidP="00AD106C">
      <w:pPr>
        <w:tabs>
          <w:tab w:val="left" w:pos="1134"/>
        </w:tabs>
        <w:spacing w:after="0" w:line="360" w:lineRule="auto"/>
        <w:ind w:firstLine="709"/>
        <w:jc w:val="both"/>
        <w:rPr>
          <w:rFonts w:ascii="Times New Roman" w:hAnsi="Times New Roman" w:cs="Times New Roman"/>
          <w:b/>
          <w:sz w:val="28"/>
          <w:szCs w:val="28"/>
          <w:lang w:val="en-US"/>
        </w:rPr>
      </w:pPr>
    </w:p>
    <w:p w:rsidR="0084147E" w:rsidRPr="006E4675" w:rsidRDefault="0084147E" w:rsidP="00AD106C">
      <w:pPr>
        <w:tabs>
          <w:tab w:val="left" w:pos="1134"/>
        </w:tabs>
        <w:spacing w:after="0" w:line="360" w:lineRule="auto"/>
        <w:ind w:firstLine="709"/>
        <w:jc w:val="both"/>
        <w:rPr>
          <w:rFonts w:ascii="Times New Roman" w:hAnsi="Times New Roman" w:cs="Times New Roman"/>
          <w:b/>
          <w:sz w:val="28"/>
          <w:szCs w:val="28"/>
          <w:lang w:val="en-US"/>
        </w:rPr>
      </w:pPr>
    </w:p>
    <w:p w:rsidR="00D90435" w:rsidRPr="006E4675" w:rsidRDefault="00D90435" w:rsidP="00AD106C">
      <w:pPr>
        <w:tabs>
          <w:tab w:val="left" w:pos="1134"/>
        </w:tabs>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D90435" w:rsidRPr="006E4675" w:rsidRDefault="00D90435" w:rsidP="0084147E">
      <w:pPr>
        <w:spacing w:after="0" w:line="360" w:lineRule="auto"/>
        <w:ind w:firstLine="709"/>
        <w:jc w:val="center"/>
        <w:rPr>
          <w:rFonts w:ascii="Times New Roman" w:hAnsi="Times New Roman" w:cs="Times New Roman"/>
          <w:b/>
          <w:sz w:val="28"/>
          <w:szCs w:val="28"/>
          <w:lang w:val="en-US"/>
        </w:rPr>
      </w:pPr>
    </w:p>
    <w:p w:rsidR="00A35A97" w:rsidRPr="006E4675" w:rsidRDefault="00A35A97" w:rsidP="0084147E">
      <w:pPr>
        <w:spacing w:after="0" w:line="360" w:lineRule="auto"/>
        <w:ind w:firstLine="709"/>
        <w:jc w:val="center"/>
        <w:rPr>
          <w:rFonts w:ascii="Times New Roman" w:hAnsi="Times New Roman" w:cs="Times New Roman"/>
          <w:b/>
          <w:sz w:val="28"/>
          <w:szCs w:val="28"/>
          <w:lang w:val="en-US"/>
        </w:rPr>
      </w:pPr>
    </w:p>
    <w:p w:rsidR="00A35A97" w:rsidRPr="006E4675" w:rsidRDefault="00A35A97" w:rsidP="0084147E">
      <w:pPr>
        <w:spacing w:after="0" w:line="360" w:lineRule="auto"/>
        <w:ind w:firstLine="709"/>
        <w:jc w:val="center"/>
        <w:rPr>
          <w:rFonts w:ascii="Times New Roman" w:hAnsi="Times New Roman" w:cs="Times New Roman"/>
          <w:b/>
          <w:sz w:val="28"/>
          <w:szCs w:val="28"/>
          <w:lang w:val="en-US"/>
        </w:rPr>
      </w:pPr>
    </w:p>
    <w:p w:rsidR="00A35A97" w:rsidRPr="006E4675" w:rsidRDefault="00A35A97" w:rsidP="0084147E">
      <w:pPr>
        <w:spacing w:after="0" w:line="360" w:lineRule="auto"/>
        <w:ind w:firstLine="709"/>
        <w:jc w:val="center"/>
        <w:rPr>
          <w:rFonts w:ascii="Times New Roman" w:hAnsi="Times New Roman" w:cs="Times New Roman"/>
          <w:b/>
          <w:sz w:val="28"/>
          <w:szCs w:val="28"/>
          <w:lang w:val="en-US"/>
        </w:rPr>
      </w:pPr>
    </w:p>
    <w:p w:rsidR="00A35A97" w:rsidRPr="006E4675" w:rsidRDefault="00A35A97" w:rsidP="0084147E">
      <w:pPr>
        <w:spacing w:after="0" w:line="360" w:lineRule="auto"/>
        <w:ind w:firstLine="709"/>
        <w:jc w:val="center"/>
        <w:rPr>
          <w:rFonts w:ascii="Times New Roman" w:hAnsi="Times New Roman" w:cs="Times New Roman"/>
          <w:b/>
          <w:sz w:val="28"/>
          <w:szCs w:val="28"/>
          <w:lang w:val="en-US"/>
        </w:rPr>
      </w:pPr>
    </w:p>
    <w:p w:rsidR="00A35A97" w:rsidRPr="006E4675" w:rsidRDefault="00A35A97" w:rsidP="0084147E">
      <w:pPr>
        <w:spacing w:after="0" w:line="360" w:lineRule="auto"/>
        <w:ind w:firstLine="709"/>
        <w:jc w:val="center"/>
        <w:rPr>
          <w:rFonts w:ascii="Times New Roman" w:hAnsi="Times New Roman" w:cs="Times New Roman"/>
          <w:b/>
          <w:sz w:val="28"/>
          <w:szCs w:val="28"/>
          <w:lang w:val="en-US"/>
        </w:rPr>
      </w:pPr>
    </w:p>
    <w:p w:rsidR="007236A7" w:rsidRPr="006E4675" w:rsidRDefault="007236A7" w:rsidP="0084147E">
      <w:pPr>
        <w:spacing w:after="0" w:line="36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lastRenderedPageBreak/>
        <w:t>ПРИЛОЖЕНИЯ</w:t>
      </w:r>
    </w:p>
    <w:p w:rsidR="009B4CE6" w:rsidRPr="006E4675" w:rsidRDefault="009B4CE6" w:rsidP="007236A7">
      <w:pPr>
        <w:pStyle w:val="a4"/>
        <w:shd w:val="clear" w:color="auto" w:fill="FFFFFF"/>
        <w:spacing w:after="0" w:line="360" w:lineRule="auto"/>
        <w:ind w:firstLine="709"/>
        <w:jc w:val="both"/>
        <w:rPr>
          <w:b/>
          <w:sz w:val="28"/>
          <w:szCs w:val="28"/>
          <w:lang w:val="ru-RU"/>
        </w:rPr>
      </w:pPr>
    </w:p>
    <w:p w:rsidR="007236A7" w:rsidRPr="006E4675" w:rsidRDefault="0084147E" w:rsidP="007236A7">
      <w:pPr>
        <w:pStyle w:val="a4"/>
        <w:shd w:val="clear" w:color="auto" w:fill="FFFFFF"/>
        <w:spacing w:after="0" w:line="360" w:lineRule="auto"/>
        <w:ind w:firstLine="709"/>
        <w:jc w:val="both"/>
        <w:rPr>
          <w:b/>
          <w:sz w:val="28"/>
          <w:szCs w:val="28"/>
          <w:lang w:val="ru-RU"/>
        </w:rPr>
      </w:pPr>
      <w:r w:rsidRPr="006E4675">
        <w:rPr>
          <w:b/>
          <w:sz w:val="28"/>
          <w:szCs w:val="28"/>
          <w:lang w:val="ru-RU"/>
        </w:rPr>
        <w:t>Приложение № 1</w:t>
      </w:r>
    </w:p>
    <w:p w:rsidR="007236A7" w:rsidRPr="006E4675" w:rsidRDefault="007236A7" w:rsidP="007236A7">
      <w:pPr>
        <w:pStyle w:val="21"/>
        <w:spacing w:after="0" w:line="240" w:lineRule="auto"/>
        <w:ind w:left="0" w:firstLine="709"/>
        <w:jc w:val="center"/>
        <w:outlineLvl w:val="0"/>
        <w:rPr>
          <w:rFonts w:ascii="Times New Roman" w:hAnsi="Times New Roman" w:cs="Times New Roman"/>
          <w:b/>
          <w:sz w:val="25"/>
          <w:szCs w:val="25"/>
        </w:rPr>
      </w:pPr>
    </w:p>
    <w:p w:rsidR="007236A7" w:rsidRPr="006E4675" w:rsidRDefault="007236A7" w:rsidP="007236A7">
      <w:pPr>
        <w:pStyle w:val="21"/>
        <w:spacing w:after="0" w:line="240" w:lineRule="auto"/>
        <w:ind w:left="0" w:firstLine="709"/>
        <w:jc w:val="center"/>
        <w:outlineLvl w:val="0"/>
        <w:rPr>
          <w:rFonts w:ascii="Times New Roman" w:hAnsi="Times New Roman" w:cs="Times New Roman"/>
          <w:b/>
          <w:sz w:val="25"/>
          <w:szCs w:val="25"/>
        </w:rPr>
      </w:pPr>
      <w:r w:rsidRPr="006E4675">
        <w:rPr>
          <w:rFonts w:ascii="Times New Roman" w:hAnsi="Times New Roman" w:cs="Times New Roman"/>
          <w:b/>
          <w:sz w:val="25"/>
          <w:szCs w:val="25"/>
        </w:rPr>
        <w:t xml:space="preserve">Социологическая </w:t>
      </w:r>
    </w:p>
    <w:p w:rsidR="007236A7" w:rsidRPr="006E4675" w:rsidRDefault="007236A7" w:rsidP="007236A7">
      <w:pPr>
        <w:pStyle w:val="21"/>
        <w:spacing w:after="0" w:line="240" w:lineRule="auto"/>
        <w:ind w:left="0" w:firstLine="709"/>
        <w:jc w:val="center"/>
        <w:outlineLvl w:val="0"/>
        <w:rPr>
          <w:rFonts w:ascii="Times New Roman" w:hAnsi="Times New Roman" w:cs="Times New Roman"/>
          <w:b/>
          <w:sz w:val="25"/>
          <w:szCs w:val="25"/>
        </w:rPr>
      </w:pPr>
      <w:r w:rsidRPr="006E4675">
        <w:rPr>
          <w:rFonts w:ascii="Times New Roman" w:hAnsi="Times New Roman" w:cs="Times New Roman"/>
          <w:b/>
          <w:sz w:val="25"/>
          <w:szCs w:val="25"/>
        </w:rPr>
        <w:t>анкета исследования</w:t>
      </w:r>
    </w:p>
    <w:p w:rsidR="007236A7" w:rsidRPr="006E4675" w:rsidRDefault="007236A7" w:rsidP="007236A7">
      <w:pPr>
        <w:spacing w:after="0" w:line="240" w:lineRule="auto"/>
        <w:ind w:firstLine="709"/>
        <w:jc w:val="center"/>
        <w:rPr>
          <w:rFonts w:ascii="Times New Roman" w:hAnsi="Times New Roman" w:cs="Times New Roman"/>
          <w:b/>
          <w:sz w:val="25"/>
          <w:szCs w:val="25"/>
        </w:rPr>
      </w:pPr>
    </w:p>
    <w:p w:rsidR="007236A7" w:rsidRPr="006E4675" w:rsidRDefault="007236A7" w:rsidP="007236A7">
      <w:pPr>
        <w:pStyle w:val="af4"/>
        <w:spacing w:after="0" w:line="240" w:lineRule="auto"/>
        <w:ind w:left="0" w:firstLine="709"/>
        <w:jc w:val="both"/>
        <w:rPr>
          <w:rFonts w:ascii="Times New Roman" w:hAnsi="Times New Roman"/>
          <w:b/>
          <w:sz w:val="25"/>
          <w:szCs w:val="25"/>
        </w:rPr>
      </w:pPr>
      <w:r w:rsidRPr="006E4675">
        <w:rPr>
          <w:rFonts w:ascii="Times New Roman" w:hAnsi="Times New Roman"/>
          <w:sz w:val="25"/>
          <w:szCs w:val="25"/>
        </w:rPr>
        <w:t>В рамках проводимого диссертационного исследования: «</w:t>
      </w:r>
      <w:r w:rsidR="009504B9" w:rsidRPr="006E4675">
        <w:rPr>
          <w:rFonts w:ascii="Times New Roman" w:hAnsi="Times New Roman"/>
          <w:sz w:val="25"/>
          <w:szCs w:val="25"/>
          <w:shd w:val="clear" w:color="auto" w:fill="FFFFFF"/>
        </w:rPr>
        <w:t>Конституционно – правовые основы избирательного процесса: теория и практика (по материалам Республики Казахстан и Кыргызской Республики)</w:t>
      </w:r>
      <w:r w:rsidR="009504B9" w:rsidRPr="006E4675">
        <w:rPr>
          <w:rFonts w:ascii="Times New Roman" w:hAnsi="Times New Roman"/>
          <w:sz w:val="25"/>
          <w:szCs w:val="25"/>
        </w:rPr>
        <w:t xml:space="preserve">», </w:t>
      </w:r>
      <w:r w:rsidRPr="006E4675">
        <w:rPr>
          <w:rFonts w:ascii="Times New Roman" w:hAnsi="Times New Roman"/>
          <w:sz w:val="25"/>
          <w:szCs w:val="25"/>
        </w:rPr>
        <w:t>проводится социологическое исследование общественного мнения по вопросам и проблемам выборов, субъектами которых является молодежь.</w:t>
      </w:r>
      <w:r w:rsidRPr="006E4675">
        <w:rPr>
          <w:rFonts w:ascii="Times New Roman" w:hAnsi="Times New Roman"/>
          <w:b/>
          <w:sz w:val="25"/>
          <w:szCs w:val="25"/>
        </w:rPr>
        <w:t xml:space="preserve"> </w:t>
      </w:r>
    </w:p>
    <w:p w:rsidR="007236A7" w:rsidRPr="006E4675" w:rsidRDefault="007236A7" w:rsidP="007236A7">
      <w:pPr>
        <w:pStyle w:val="af4"/>
        <w:spacing w:after="0" w:line="240" w:lineRule="auto"/>
        <w:ind w:left="0" w:firstLine="709"/>
        <w:jc w:val="both"/>
        <w:rPr>
          <w:rFonts w:ascii="Times New Roman" w:hAnsi="Times New Roman"/>
          <w:sz w:val="25"/>
          <w:szCs w:val="25"/>
        </w:rPr>
      </w:pPr>
      <w:r w:rsidRPr="006E4675">
        <w:rPr>
          <w:rFonts w:ascii="Times New Roman" w:hAnsi="Times New Roman"/>
          <w:sz w:val="25"/>
          <w:szCs w:val="25"/>
        </w:rPr>
        <w:t>Просим Вас принять в нем участие и ответить на вопросы данной анкеты. Для этого необходимо обвести или подчеркнуть номер того варианта ответа, который соответствует Вашему мнению. Если у Вас имеются другие суждения, то впишите их в соответствующие пункты анкеты. Анкета анонимная и указывать свою фамилию не нужно (51 анкета).</w:t>
      </w:r>
    </w:p>
    <w:p w:rsidR="007236A7" w:rsidRPr="006E4675" w:rsidRDefault="007236A7" w:rsidP="007236A7">
      <w:pPr>
        <w:pStyle w:val="21"/>
        <w:spacing w:after="0" w:line="240" w:lineRule="auto"/>
        <w:ind w:left="0" w:firstLine="709"/>
        <w:jc w:val="both"/>
        <w:rPr>
          <w:rFonts w:ascii="Times New Roman" w:hAnsi="Times New Roman" w:cs="Times New Roman"/>
          <w:b/>
          <w:i/>
          <w:snapToGrid w:val="0"/>
          <w:sz w:val="25"/>
          <w:szCs w:val="25"/>
        </w:rPr>
      </w:pPr>
    </w:p>
    <w:p w:rsidR="007236A7" w:rsidRDefault="006E7234" w:rsidP="007236A7">
      <w:pPr>
        <w:pStyle w:val="21"/>
        <w:spacing w:after="0" w:line="240" w:lineRule="auto"/>
        <w:ind w:left="0" w:firstLine="709"/>
        <w:jc w:val="both"/>
        <w:rPr>
          <w:rFonts w:ascii="Times New Roman" w:hAnsi="Times New Roman" w:cs="Times New Roman"/>
          <w:b/>
          <w:i/>
          <w:snapToGrid w:val="0"/>
          <w:sz w:val="25"/>
          <w:szCs w:val="25"/>
        </w:rPr>
      </w:pPr>
      <w:r>
        <w:rPr>
          <w:noProof/>
        </w:rPr>
        <w:drawing>
          <wp:anchor distT="0" distB="0" distL="114300" distR="114300" simplePos="0" relativeHeight="251659264" behindDoc="0" locked="0" layoutInCell="1" allowOverlap="1" wp14:anchorId="01972D40" wp14:editId="1FAFADFE">
            <wp:simplePos x="0" y="0"/>
            <wp:positionH relativeFrom="margin">
              <wp:posOffset>-110490</wp:posOffset>
            </wp:positionH>
            <wp:positionV relativeFrom="margin">
              <wp:posOffset>4083685</wp:posOffset>
            </wp:positionV>
            <wp:extent cx="6104890" cy="3709035"/>
            <wp:effectExtent l="19050" t="19050" r="10160" b="24765"/>
            <wp:wrapSquare wrapText="bothSides"/>
            <wp:docPr id="2" name="Рисунок 2" descr="C:\Users\User\Downloads\Табл. Прилож№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абл. Прилож№ 1_page-0001.jpg"/>
                    <pic:cNvPicPr>
                      <a:picLocks noChangeAspect="1" noChangeArrowheads="1"/>
                    </pic:cNvPicPr>
                  </pic:nvPicPr>
                  <pic:blipFill rotWithShape="1">
                    <a:blip r:embed="rId134" cstate="print">
                      <a:extLst>
                        <a:ext uri="{28A0092B-C50C-407E-A947-70E740481C1C}">
                          <a14:useLocalDpi xmlns:a14="http://schemas.microsoft.com/office/drawing/2010/main" val="0"/>
                        </a:ext>
                      </a:extLst>
                    </a:blip>
                    <a:srcRect l="13515" t="5983" r="6429" b="59616"/>
                    <a:stretch/>
                  </pic:blipFill>
                  <pic:spPr bwMode="auto">
                    <a:xfrm>
                      <a:off x="0" y="0"/>
                      <a:ext cx="6104890" cy="3709035"/>
                    </a:xfrm>
                    <a:prstGeom prst="rect">
                      <a:avLst/>
                    </a:prstGeom>
                    <a:noFill/>
                    <a:ln w="9525" cap="flat" cmpd="sng" algn="ctr">
                      <a:solidFill>
                        <a:schemeClr val="bg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36A7" w:rsidRPr="006E4675">
        <w:rPr>
          <w:rFonts w:ascii="Times New Roman" w:hAnsi="Times New Roman" w:cs="Times New Roman"/>
          <w:b/>
          <w:i/>
          <w:snapToGrid w:val="0"/>
          <w:sz w:val="25"/>
          <w:szCs w:val="25"/>
        </w:rPr>
        <w:t>1. Оцените эффективность перечисленных способов защиты интересов молодежи?</w:t>
      </w:r>
    </w:p>
    <w:p w:rsidR="007236A7" w:rsidRPr="006E4675" w:rsidRDefault="007236A7" w:rsidP="007236A7">
      <w:pPr>
        <w:spacing w:after="0" w:line="240" w:lineRule="auto"/>
        <w:jc w:val="both"/>
        <w:rPr>
          <w:rFonts w:ascii="Times New Roman" w:hAnsi="Times New Roman" w:cs="Times New Roman"/>
          <w:b/>
          <w:i/>
          <w:sz w:val="25"/>
          <w:szCs w:val="25"/>
        </w:rPr>
      </w:pPr>
      <w:r w:rsidRPr="006E4675">
        <w:rPr>
          <w:rFonts w:ascii="Times New Roman" w:hAnsi="Times New Roman" w:cs="Times New Roman"/>
          <w:b/>
          <w:i/>
          <w:sz w:val="25"/>
          <w:szCs w:val="25"/>
        </w:rPr>
        <w:t>2. Может ли, по Вашему мнению, участие в выборах способствовать решению проблем молодежи?</w:t>
      </w:r>
    </w:p>
    <w:tbl>
      <w:tblPr>
        <w:tblW w:w="9464" w:type="dxa"/>
        <w:tblLayout w:type="fixed"/>
        <w:tblLook w:val="0000" w:firstRow="0" w:lastRow="0" w:firstColumn="0" w:lastColumn="0" w:noHBand="0" w:noVBand="0"/>
      </w:tblPr>
      <w:tblGrid>
        <w:gridCol w:w="482"/>
        <w:gridCol w:w="2026"/>
        <w:gridCol w:w="1560"/>
        <w:gridCol w:w="2760"/>
        <w:gridCol w:w="480"/>
        <w:gridCol w:w="2156"/>
      </w:tblGrid>
      <w:tr w:rsidR="007236A7" w:rsidRPr="006E4675" w:rsidTr="00925C37">
        <w:trPr>
          <w:cantSplit/>
        </w:trPr>
        <w:tc>
          <w:tcPr>
            <w:tcW w:w="482"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202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 36%</w:t>
            </w:r>
          </w:p>
        </w:tc>
        <w:tc>
          <w:tcPr>
            <w:tcW w:w="156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76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нет, чем да – 21%</w:t>
            </w:r>
          </w:p>
        </w:tc>
        <w:tc>
          <w:tcPr>
            <w:tcW w:w="48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156" w:type="dxa"/>
            <w:vMerge w:val="restar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 – 2%</w:t>
            </w:r>
          </w:p>
        </w:tc>
      </w:tr>
      <w:tr w:rsidR="007236A7" w:rsidRPr="006E4675" w:rsidTr="00925C37">
        <w:trPr>
          <w:cantSplit/>
        </w:trPr>
        <w:tc>
          <w:tcPr>
            <w:tcW w:w="482"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202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да, чем нет – 24%</w:t>
            </w:r>
          </w:p>
        </w:tc>
        <w:tc>
          <w:tcPr>
            <w:tcW w:w="156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76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 – 17%</w:t>
            </w:r>
          </w:p>
        </w:tc>
        <w:tc>
          <w:tcPr>
            <w:tcW w:w="480" w:type="dxa"/>
          </w:tcPr>
          <w:p w:rsidR="007236A7" w:rsidRPr="006E4675" w:rsidRDefault="007236A7" w:rsidP="00925C37">
            <w:pPr>
              <w:spacing w:after="0" w:line="240" w:lineRule="auto"/>
              <w:jc w:val="both"/>
              <w:rPr>
                <w:rFonts w:ascii="Times New Roman" w:hAnsi="Times New Roman" w:cs="Times New Roman"/>
                <w:sz w:val="25"/>
                <w:szCs w:val="25"/>
              </w:rPr>
            </w:pPr>
          </w:p>
        </w:tc>
        <w:tc>
          <w:tcPr>
            <w:tcW w:w="2156" w:type="dxa"/>
            <w:vMerge/>
          </w:tcPr>
          <w:p w:rsidR="007236A7" w:rsidRPr="006E4675" w:rsidRDefault="007236A7" w:rsidP="00925C37">
            <w:pPr>
              <w:spacing w:after="0" w:line="240" w:lineRule="auto"/>
              <w:jc w:val="both"/>
              <w:rPr>
                <w:rFonts w:ascii="Times New Roman" w:hAnsi="Times New Roman" w:cs="Times New Roman"/>
                <w:sz w:val="25"/>
                <w:szCs w:val="25"/>
              </w:rPr>
            </w:pPr>
          </w:p>
        </w:tc>
      </w:tr>
    </w:tbl>
    <w:p w:rsidR="007236A7" w:rsidRPr="006E4675" w:rsidRDefault="007236A7" w:rsidP="007236A7">
      <w:pPr>
        <w:spacing w:after="0" w:line="240" w:lineRule="auto"/>
        <w:ind w:firstLine="709"/>
        <w:jc w:val="both"/>
        <w:rPr>
          <w:rFonts w:ascii="Times New Roman" w:hAnsi="Times New Roman" w:cs="Times New Roman"/>
          <w:i/>
          <w:snapToGrid w:val="0"/>
          <w:sz w:val="25"/>
          <w:szCs w:val="25"/>
        </w:rPr>
      </w:pPr>
      <w:r w:rsidRPr="006E4675">
        <w:rPr>
          <w:rFonts w:ascii="Times New Roman" w:hAnsi="Times New Roman" w:cs="Times New Roman"/>
          <w:b/>
          <w:i/>
          <w:snapToGrid w:val="0"/>
          <w:sz w:val="25"/>
          <w:szCs w:val="25"/>
        </w:rPr>
        <w:lastRenderedPageBreak/>
        <w:t>3. Что, по Вашему мнению, представляют собой выборы? (укажите не более двух вариантов ответа</w:t>
      </w:r>
      <w:r w:rsidRPr="006E4675">
        <w:rPr>
          <w:rFonts w:ascii="Times New Roman" w:hAnsi="Times New Roman" w:cs="Times New Roman"/>
          <w:i/>
          <w:snapToGrid w:val="0"/>
          <w:sz w:val="25"/>
          <w:szCs w:val="25"/>
        </w:rPr>
        <w:t>)</w:t>
      </w:r>
    </w:p>
    <w:tbl>
      <w:tblPr>
        <w:tblW w:w="0" w:type="auto"/>
        <w:tblLook w:val="0000" w:firstRow="0" w:lastRow="0" w:firstColumn="0" w:lastColumn="0" w:noHBand="0" w:noVBand="0"/>
      </w:tblPr>
      <w:tblGrid>
        <w:gridCol w:w="418"/>
        <w:gridCol w:w="9046"/>
      </w:tblGrid>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Форму участия граждан в политической жизни общества – 13%</w:t>
            </w:r>
          </w:p>
        </w:tc>
      </w:tr>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Способ выражения и защиты людьми своих интересов – 18%</w:t>
            </w:r>
          </w:p>
        </w:tc>
      </w:tr>
      <w:tr w:rsidR="007236A7" w:rsidRPr="006E4675" w:rsidTr="00925C37">
        <w:trPr>
          <w:trHeight w:val="289"/>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Необходимую процедуру демократической организации власти – 3%</w:t>
            </w:r>
          </w:p>
        </w:tc>
      </w:tr>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Инструмент борьбы за власть политиков и их группировок – 27%</w:t>
            </w:r>
          </w:p>
        </w:tc>
      </w:tr>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Политический спектакль с заранее предрешенным исходом – 38%</w:t>
            </w:r>
          </w:p>
        </w:tc>
      </w:tr>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Напрасную трату денег и иных ресурсов – 1%</w:t>
            </w:r>
          </w:p>
        </w:tc>
      </w:tr>
      <w:tr w:rsidR="007236A7" w:rsidRPr="006E4675" w:rsidTr="00925C37">
        <w:trPr>
          <w:trHeight w:val="289"/>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7</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Другое (укажите) _______________________________________</w:t>
            </w:r>
          </w:p>
        </w:tc>
      </w:tr>
      <w:tr w:rsidR="007236A7" w:rsidRPr="006E4675" w:rsidTr="00925C37">
        <w:trPr>
          <w:trHeight w:val="272"/>
        </w:trPr>
        <w:tc>
          <w:tcPr>
            <w:tcW w:w="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8</w:t>
            </w:r>
          </w:p>
        </w:tc>
        <w:tc>
          <w:tcPr>
            <w:tcW w:w="90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w:t>
            </w:r>
          </w:p>
        </w:tc>
      </w:tr>
    </w:tbl>
    <w:p w:rsidR="007236A7" w:rsidRPr="006E4675" w:rsidRDefault="007236A7" w:rsidP="007236A7">
      <w:pPr>
        <w:spacing w:after="0" w:line="240" w:lineRule="auto"/>
        <w:jc w:val="both"/>
        <w:rPr>
          <w:rFonts w:ascii="Times New Roman" w:hAnsi="Times New Roman" w:cs="Times New Roman"/>
          <w:b/>
          <w:bCs/>
          <w:i/>
          <w:iCs/>
          <w:sz w:val="25"/>
          <w:szCs w:val="25"/>
        </w:rPr>
      </w:pPr>
    </w:p>
    <w:p w:rsidR="007236A7" w:rsidRPr="006E4675" w:rsidRDefault="007236A7" w:rsidP="007236A7">
      <w:pPr>
        <w:spacing w:after="0" w:line="240" w:lineRule="auto"/>
        <w:jc w:val="both"/>
        <w:rPr>
          <w:rFonts w:ascii="Times New Roman" w:hAnsi="Times New Roman" w:cs="Times New Roman"/>
          <w:b/>
          <w:bCs/>
          <w:i/>
          <w:iCs/>
          <w:sz w:val="25"/>
          <w:szCs w:val="25"/>
        </w:rPr>
      </w:pPr>
      <w:r w:rsidRPr="006E4675">
        <w:rPr>
          <w:rFonts w:ascii="Times New Roman" w:hAnsi="Times New Roman" w:cs="Times New Roman"/>
          <w:b/>
          <w:bCs/>
          <w:i/>
          <w:iCs/>
          <w:sz w:val="25"/>
          <w:szCs w:val="25"/>
        </w:rPr>
        <w:t>4. Нужны ли в современном Казахстане выборы вообще?</w:t>
      </w:r>
    </w:p>
    <w:tbl>
      <w:tblPr>
        <w:tblW w:w="9464" w:type="dxa"/>
        <w:tblLayout w:type="fixed"/>
        <w:tblLook w:val="0000" w:firstRow="0" w:lastRow="0" w:firstColumn="0" w:lastColumn="0" w:noHBand="0" w:noVBand="0"/>
      </w:tblPr>
      <w:tblGrid>
        <w:gridCol w:w="490"/>
        <w:gridCol w:w="2059"/>
        <w:gridCol w:w="1585"/>
        <w:gridCol w:w="2805"/>
        <w:gridCol w:w="728"/>
        <w:gridCol w:w="1797"/>
      </w:tblGrid>
      <w:tr w:rsidR="007236A7" w:rsidRPr="006E4675" w:rsidTr="00925C37">
        <w:trPr>
          <w:cantSplit/>
          <w:trHeight w:val="279"/>
        </w:trPr>
        <w:tc>
          <w:tcPr>
            <w:tcW w:w="49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2059"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 83%</w:t>
            </w:r>
          </w:p>
        </w:tc>
        <w:tc>
          <w:tcPr>
            <w:tcW w:w="158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80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нет, чем да</w:t>
            </w:r>
          </w:p>
        </w:tc>
        <w:tc>
          <w:tcPr>
            <w:tcW w:w="72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1797" w:type="dxa"/>
            <w:vMerge w:val="restar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 – 3%</w:t>
            </w:r>
          </w:p>
        </w:tc>
      </w:tr>
      <w:tr w:rsidR="007236A7" w:rsidRPr="006E4675" w:rsidTr="00925C37">
        <w:trPr>
          <w:cantSplit/>
          <w:trHeight w:val="279"/>
        </w:trPr>
        <w:tc>
          <w:tcPr>
            <w:tcW w:w="49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2059"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да, чем нет – 14%</w:t>
            </w:r>
          </w:p>
        </w:tc>
        <w:tc>
          <w:tcPr>
            <w:tcW w:w="158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80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w:t>
            </w:r>
          </w:p>
        </w:tc>
        <w:tc>
          <w:tcPr>
            <w:tcW w:w="728" w:type="dxa"/>
          </w:tcPr>
          <w:p w:rsidR="007236A7" w:rsidRPr="006E4675" w:rsidRDefault="007236A7" w:rsidP="00925C37">
            <w:pPr>
              <w:spacing w:after="0" w:line="240" w:lineRule="auto"/>
              <w:jc w:val="both"/>
              <w:rPr>
                <w:rFonts w:ascii="Times New Roman" w:hAnsi="Times New Roman" w:cs="Times New Roman"/>
                <w:sz w:val="25"/>
                <w:szCs w:val="25"/>
              </w:rPr>
            </w:pPr>
          </w:p>
        </w:tc>
        <w:tc>
          <w:tcPr>
            <w:tcW w:w="1797" w:type="dxa"/>
            <w:vMerge/>
          </w:tcPr>
          <w:p w:rsidR="007236A7" w:rsidRPr="006E4675" w:rsidRDefault="007236A7" w:rsidP="00925C37">
            <w:pPr>
              <w:spacing w:after="0" w:line="240" w:lineRule="auto"/>
              <w:jc w:val="both"/>
              <w:rPr>
                <w:rFonts w:ascii="Times New Roman" w:hAnsi="Times New Roman" w:cs="Times New Roman"/>
                <w:sz w:val="25"/>
                <w:szCs w:val="25"/>
              </w:rPr>
            </w:pP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5. Какая избирательная система Вам представляется наиболее демократичной?</w:t>
      </w:r>
    </w:p>
    <w:tbl>
      <w:tblPr>
        <w:tblW w:w="9464" w:type="dxa"/>
        <w:tblLook w:val="0000" w:firstRow="0" w:lastRow="0" w:firstColumn="0" w:lastColumn="0" w:noHBand="0" w:noVBand="0"/>
      </w:tblPr>
      <w:tblGrid>
        <w:gridCol w:w="755"/>
        <w:gridCol w:w="8709"/>
      </w:tblGrid>
      <w:tr w:rsidR="007236A7" w:rsidRPr="006E4675" w:rsidTr="00925C37">
        <w:trPr>
          <w:trHeight w:val="267"/>
        </w:trPr>
        <w:tc>
          <w:tcPr>
            <w:tcW w:w="75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8709" w:type="dxa"/>
          </w:tcPr>
          <w:p w:rsidR="007236A7" w:rsidRPr="006E4675" w:rsidRDefault="007236A7" w:rsidP="00925C37">
            <w:pPr>
              <w:spacing w:after="0" w:line="240" w:lineRule="auto"/>
              <w:jc w:val="both"/>
              <w:rPr>
                <w:rFonts w:ascii="Times New Roman" w:hAnsi="Times New Roman" w:cs="Times New Roman"/>
                <w:snapToGrid w:val="0"/>
                <w:sz w:val="25"/>
                <w:szCs w:val="25"/>
              </w:rPr>
            </w:pPr>
            <w:proofErr w:type="gramStart"/>
            <w:r w:rsidRPr="006E4675">
              <w:rPr>
                <w:rFonts w:ascii="Times New Roman" w:hAnsi="Times New Roman" w:cs="Times New Roman"/>
                <w:snapToGrid w:val="0"/>
                <w:sz w:val="25"/>
                <w:szCs w:val="25"/>
              </w:rPr>
              <w:t>Мажоритарная</w:t>
            </w:r>
            <w:proofErr w:type="gramEnd"/>
            <w:r w:rsidRPr="006E4675">
              <w:rPr>
                <w:rFonts w:ascii="Times New Roman" w:hAnsi="Times New Roman" w:cs="Times New Roman"/>
                <w:snapToGrid w:val="0"/>
                <w:sz w:val="25"/>
                <w:szCs w:val="25"/>
              </w:rPr>
              <w:t xml:space="preserve"> (голосование за отдельных кандидатов) – 76%</w:t>
            </w:r>
          </w:p>
        </w:tc>
      </w:tr>
      <w:tr w:rsidR="007236A7" w:rsidRPr="006E4675" w:rsidTr="00925C37">
        <w:trPr>
          <w:trHeight w:val="267"/>
        </w:trPr>
        <w:tc>
          <w:tcPr>
            <w:tcW w:w="75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8709" w:type="dxa"/>
          </w:tcPr>
          <w:p w:rsidR="007236A7" w:rsidRPr="006E4675" w:rsidRDefault="007236A7" w:rsidP="00925C37">
            <w:pPr>
              <w:spacing w:after="0" w:line="240" w:lineRule="auto"/>
              <w:jc w:val="both"/>
              <w:rPr>
                <w:rFonts w:ascii="Times New Roman" w:hAnsi="Times New Roman" w:cs="Times New Roman"/>
                <w:snapToGrid w:val="0"/>
                <w:sz w:val="25"/>
                <w:szCs w:val="25"/>
              </w:rPr>
            </w:pPr>
            <w:proofErr w:type="gramStart"/>
            <w:r w:rsidRPr="006E4675">
              <w:rPr>
                <w:rFonts w:ascii="Times New Roman" w:hAnsi="Times New Roman" w:cs="Times New Roman"/>
                <w:snapToGrid w:val="0"/>
                <w:sz w:val="25"/>
                <w:szCs w:val="25"/>
              </w:rPr>
              <w:t>Пропорциональная</w:t>
            </w:r>
            <w:proofErr w:type="gramEnd"/>
            <w:r w:rsidRPr="006E4675">
              <w:rPr>
                <w:rFonts w:ascii="Times New Roman" w:hAnsi="Times New Roman" w:cs="Times New Roman"/>
                <w:snapToGrid w:val="0"/>
                <w:sz w:val="25"/>
                <w:szCs w:val="25"/>
              </w:rPr>
              <w:t xml:space="preserve"> (голосование за списки партий) – 13%</w:t>
            </w:r>
          </w:p>
        </w:tc>
      </w:tr>
      <w:tr w:rsidR="007236A7" w:rsidRPr="006E4675" w:rsidTr="00925C37">
        <w:trPr>
          <w:trHeight w:val="285"/>
        </w:trPr>
        <w:tc>
          <w:tcPr>
            <w:tcW w:w="75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870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Смешанная (пропорциональная и мажоритарная) – 6%</w:t>
            </w:r>
          </w:p>
        </w:tc>
      </w:tr>
      <w:tr w:rsidR="007236A7" w:rsidRPr="006E4675" w:rsidTr="00925C37">
        <w:trPr>
          <w:trHeight w:val="267"/>
        </w:trPr>
        <w:tc>
          <w:tcPr>
            <w:tcW w:w="75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870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имеет  значения – 2%</w:t>
            </w:r>
          </w:p>
        </w:tc>
      </w:tr>
      <w:tr w:rsidR="007236A7" w:rsidRPr="006E4675" w:rsidTr="00925C37">
        <w:trPr>
          <w:trHeight w:val="267"/>
        </w:trPr>
        <w:tc>
          <w:tcPr>
            <w:tcW w:w="75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870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3%</w:t>
            </w:r>
          </w:p>
        </w:tc>
      </w:tr>
    </w:tbl>
    <w:p w:rsidR="007236A7" w:rsidRPr="006E4675" w:rsidRDefault="007236A7" w:rsidP="007236A7">
      <w:pPr>
        <w:pStyle w:val="21"/>
        <w:spacing w:after="0" w:line="240" w:lineRule="auto"/>
        <w:ind w:left="0"/>
        <w:jc w:val="both"/>
        <w:rPr>
          <w:rFonts w:ascii="Times New Roman" w:hAnsi="Times New Roman" w:cs="Times New Roman"/>
          <w:b/>
          <w:bCs/>
          <w:i/>
          <w:snapToGrid w:val="0"/>
          <w:sz w:val="25"/>
          <w:szCs w:val="25"/>
        </w:rPr>
      </w:pPr>
      <w:r w:rsidRPr="006E4675">
        <w:rPr>
          <w:rFonts w:ascii="Times New Roman" w:hAnsi="Times New Roman" w:cs="Times New Roman"/>
          <w:b/>
          <w:bCs/>
          <w:i/>
          <w:snapToGrid w:val="0"/>
          <w:sz w:val="25"/>
          <w:szCs w:val="25"/>
        </w:rPr>
        <w:t xml:space="preserve"> </w:t>
      </w:r>
    </w:p>
    <w:p w:rsidR="007236A7" w:rsidRPr="006E4675" w:rsidRDefault="007236A7" w:rsidP="007236A7">
      <w:pPr>
        <w:pStyle w:val="21"/>
        <w:spacing w:after="0" w:line="240" w:lineRule="auto"/>
        <w:ind w:left="0"/>
        <w:jc w:val="both"/>
        <w:rPr>
          <w:rFonts w:ascii="Times New Roman" w:hAnsi="Times New Roman" w:cs="Times New Roman"/>
          <w:i/>
          <w:snapToGrid w:val="0"/>
          <w:sz w:val="25"/>
          <w:szCs w:val="25"/>
        </w:rPr>
      </w:pPr>
      <w:r w:rsidRPr="006E4675">
        <w:rPr>
          <w:rFonts w:ascii="Times New Roman" w:hAnsi="Times New Roman" w:cs="Times New Roman"/>
          <w:b/>
          <w:bCs/>
          <w:i/>
          <w:snapToGrid w:val="0"/>
          <w:sz w:val="25"/>
          <w:szCs w:val="25"/>
        </w:rPr>
        <w:t>6.</w:t>
      </w:r>
      <w:r w:rsidRPr="006E4675">
        <w:rPr>
          <w:rFonts w:ascii="Times New Roman" w:hAnsi="Times New Roman" w:cs="Times New Roman"/>
          <w:i/>
          <w:snapToGrid w:val="0"/>
          <w:sz w:val="25"/>
          <w:szCs w:val="25"/>
        </w:rPr>
        <w:t xml:space="preserve"> </w:t>
      </w:r>
      <w:r w:rsidRPr="006E4675">
        <w:rPr>
          <w:rFonts w:ascii="Times New Roman" w:hAnsi="Times New Roman" w:cs="Times New Roman"/>
          <w:b/>
          <w:i/>
          <w:snapToGrid w:val="0"/>
          <w:sz w:val="25"/>
          <w:szCs w:val="25"/>
        </w:rPr>
        <w:t xml:space="preserve">Участвовали ли Вы в выборах?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134"/>
        <w:gridCol w:w="1134"/>
        <w:gridCol w:w="1275"/>
      </w:tblGrid>
      <w:tr w:rsidR="007236A7" w:rsidRPr="006E4675" w:rsidTr="00372A9E">
        <w:trPr>
          <w:trHeight w:val="223"/>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Категории выборов:</w:t>
            </w:r>
          </w:p>
        </w:tc>
        <w:tc>
          <w:tcPr>
            <w:tcW w:w="113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w:t>
            </w:r>
          </w:p>
        </w:tc>
        <w:tc>
          <w:tcPr>
            <w:tcW w:w="113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w:t>
            </w:r>
          </w:p>
        </w:tc>
        <w:tc>
          <w:tcPr>
            <w:tcW w:w="1275" w:type="dxa"/>
          </w:tcPr>
          <w:p w:rsidR="006B4D0A" w:rsidRPr="006E4675" w:rsidRDefault="007236A7" w:rsidP="00925C37">
            <w:pPr>
              <w:spacing w:after="0" w:line="240" w:lineRule="auto"/>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Не могу</w:t>
            </w:r>
          </w:p>
          <w:p w:rsidR="007236A7" w:rsidRPr="006E4675" w:rsidRDefault="007236A7" w:rsidP="00925C37">
            <w:pPr>
              <w:spacing w:after="0" w:line="240" w:lineRule="auto"/>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ответить</w:t>
            </w:r>
          </w:p>
        </w:tc>
      </w:tr>
      <w:tr w:rsidR="007236A7" w:rsidRPr="006E4675" w:rsidTr="00372A9E">
        <w:trPr>
          <w:trHeight w:val="223"/>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Президента РК</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 – 97%</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 – 3%</w:t>
            </w:r>
          </w:p>
        </w:tc>
        <w:tc>
          <w:tcPr>
            <w:tcW w:w="12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w:t>
            </w:r>
          </w:p>
        </w:tc>
      </w:tr>
      <w:tr w:rsidR="007236A7" w:rsidRPr="006E4675" w:rsidTr="00372A9E">
        <w:trPr>
          <w:trHeight w:val="223"/>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Депутатов Парламента РК</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 – 94%</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 – 6%</w:t>
            </w:r>
          </w:p>
        </w:tc>
        <w:tc>
          <w:tcPr>
            <w:tcW w:w="12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w:t>
            </w:r>
          </w:p>
        </w:tc>
      </w:tr>
      <w:tr w:rsidR="007236A7" w:rsidRPr="006E4675" w:rsidTr="00372A9E">
        <w:trPr>
          <w:trHeight w:val="230"/>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Акимов области, района РК</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 – 36%</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 – 61%</w:t>
            </w:r>
          </w:p>
        </w:tc>
        <w:tc>
          <w:tcPr>
            <w:tcW w:w="12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 – 3%</w:t>
            </w:r>
          </w:p>
        </w:tc>
      </w:tr>
      <w:tr w:rsidR="007236A7" w:rsidRPr="006E4675" w:rsidTr="00372A9E">
        <w:trPr>
          <w:trHeight w:val="223"/>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Депутатов маслихатов</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 – 32%</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 – 65%</w:t>
            </w:r>
          </w:p>
        </w:tc>
        <w:tc>
          <w:tcPr>
            <w:tcW w:w="12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 – 3%</w:t>
            </w:r>
          </w:p>
        </w:tc>
      </w:tr>
      <w:tr w:rsidR="007236A7" w:rsidRPr="006E4675" w:rsidTr="00372A9E">
        <w:trPr>
          <w:trHeight w:val="255"/>
        </w:trPr>
        <w:tc>
          <w:tcPr>
            <w:tcW w:w="552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Главы местного самоуправления Вашего города (района)</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 – 17%</w:t>
            </w:r>
          </w:p>
        </w:tc>
        <w:tc>
          <w:tcPr>
            <w:tcW w:w="1134"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 – 82%</w:t>
            </w:r>
          </w:p>
        </w:tc>
        <w:tc>
          <w:tcPr>
            <w:tcW w:w="12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 – 1%</w:t>
            </w:r>
          </w:p>
        </w:tc>
      </w:tr>
    </w:tbl>
    <w:p w:rsidR="007236A7" w:rsidRPr="006E4675" w:rsidRDefault="007236A7" w:rsidP="007236A7">
      <w:pPr>
        <w:spacing w:after="0" w:line="240" w:lineRule="auto"/>
        <w:jc w:val="both"/>
        <w:rPr>
          <w:rFonts w:ascii="Times New Roman" w:hAnsi="Times New Roman" w:cs="Times New Roman"/>
          <w:b/>
          <w:i/>
          <w:snapToGrid w:val="0"/>
          <w:sz w:val="25"/>
          <w:szCs w:val="25"/>
        </w:rPr>
      </w:pPr>
    </w:p>
    <w:p w:rsidR="007236A7" w:rsidRPr="006E4675" w:rsidRDefault="007236A7" w:rsidP="007236A7">
      <w:pPr>
        <w:spacing w:after="0" w:line="240" w:lineRule="auto"/>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7. Если Вы не участвовали в выборах, то почему?</w:t>
      </w:r>
    </w:p>
    <w:tbl>
      <w:tblPr>
        <w:tblW w:w="0" w:type="auto"/>
        <w:tblLook w:val="0000" w:firstRow="0" w:lastRow="0" w:firstColumn="0" w:lastColumn="0" w:noHBand="0" w:noVBand="0"/>
      </w:tblPr>
      <w:tblGrid>
        <w:gridCol w:w="652"/>
        <w:gridCol w:w="4101"/>
        <w:gridCol w:w="819"/>
        <w:gridCol w:w="3892"/>
      </w:tblGrid>
      <w:tr w:rsidR="007236A7" w:rsidRPr="006E4675" w:rsidTr="00925C37">
        <w:trPr>
          <w:trHeight w:val="270"/>
        </w:trPr>
        <w:tc>
          <w:tcPr>
            <w:tcW w:w="65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4101"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исполнилось 18 лет</w:t>
            </w:r>
          </w:p>
        </w:tc>
        <w:tc>
          <w:tcPr>
            <w:tcW w:w="81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389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знал о выборах</w:t>
            </w:r>
          </w:p>
        </w:tc>
      </w:tr>
      <w:tr w:rsidR="007236A7" w:rsidRPr="006E4675" w:rsidTr="00925C37">
        <w:trPr>
          <w:cantSplit/>
          <w:trHeight w:val="270"/>
        </w:trPr>
        <w:tc>
          <w:tcPr>
            <w:tcW w:w="65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4101"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видел смысла – 75%</w:t>
            </w:r>
          </w:p>
        </w:tc>
        <w:tc>
          <w:tcPr>
            <w:tcW w:w="819" w:type="dxa"/>
            <w:vMerge w:val="restar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3892" w:type="dxa"/>
            <w:vMerge w:val="restar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По иным мотивам (укажите) ___________________________  </w:t>
            </w:r>
          </w:p>
        </w:tc>
      </w:tr>
      <w:tr w:rsidR="007236A7" w:rsidRPr="006E4675" w:rsidTr="00925C37">
        <w:trPr>
          <w:cantSplit/>
          <w:trHeight w:val="288"/>
        </w:trPr>
        <w:tc>
          <w:tcPr>
            <w:tcW w:w="65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4101"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Проживал на другой территории</w:t>
            </w:r>
          </w:p>
        </w:tc>
        <w:tc>
          <w:tcPr>
            <w:tcW w:w="819" w:type="dxa"/>
            <w:vMerge/>
          </w:tcPr>
          <w:p w:rsidR="007236A7" w:rsidRPr="006E4675" w:rsidRDefault="007236A7" w:rsidP="00925C37">
            <w:pPr>
              <w:spacing w:after="0" w:line="240" w:lineRule="auto"/>
              <w:jc w:val="both"/>
              <w:rPr>
                <w:rFonts w:ascii="Times New Roman" w:hAnsi="Times New Roman" w:cs="Times New Roman"/>
                <w:snapToGrid w:val="0"/>
                <w:sz w:val="25"/>
                <w:szCs w:val="25"/>
              </w:rPr>
            </w:pPr>
          </w:p>
        </w:tc>
        <w:tc>
          <w:tcPr>
            <w:tcW w:w="3892" w:type="dxa"/>
            <w:vMerge/>
          </w:tcPr>
          <w:p w:rsidR="007236A7" w:rsidRPr="006E4675" w:rsidRDefault="007236A7" w:rsidP="00925C37">
            <w:pPr>
              <w:spacing w:after="0" w:line="240" w:lineRule="auto"/>
              <w:jc w:val="both"/>
              <w:rPr>
                <w:rFonts w:ascii="Times New Roman" w:hAnsi="Times New Roman" w:cs="Times New Roman"/>
                <w:snapToGrid w:val="0"/>
                <w:sz w:val="25"/>
                <w:szCs w:val="25"/>
              </w:rPr>
            </w:pPr>
          </w:p>
        </w:tc>
      </w:tr>
      <w:tr w:rsidR="007236A7" w:rsidRPr="006E4675" w:rsidTr="00925C37">
        <w:trPr>
          <w:trHeight w:val="270"/>
        </w:trPr>
        <w:tc>
          <w:tcPr>
            <w:tcW w:w="65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4101"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 принципиальным соображениям – 14%</w:t>
            </w:r>
          </w:p>
        </w:tc>
        <w:tc>
          <w:tcPr>
            <w:tcW w:w="819"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389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11%</w:t>
            </w:r>
          </w:p>
        </w:tc>
      </w:tr>
    </w:tbl>
    <w:p w:rsidR="007236A7" w:rsidRPr="006E4675" w:rsidRDefault="007236A7" w:rsidP="007236A7">
      <w:pPr>
        <w:pStyle w:val="3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3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8. Намерены ли Вы участвовать в будущих выборах?</w:t>
      </w:r>
    </w:p>
    <w:tbl>
      <w:tblPr>
        <w:tblW w:w="0" w:type="auto"/>
        <w:tblLook w:val="0000" w:firstRow="0" w:lastRow="0" w:firstColumn="0" w:lastColumn="0" w:noHBand="0" w:noVBand="0"/>
      </w:tblPr>
      <w:tblGrid>
        <w:gridCol w:w="659"/>
        <w:gridCol w:w="1788"/>
        <w:gridCol w:w="828"/>
        <w:gridCol w:w="1380"/>
        <w:gridCol w:w="692"/>
        <w:gridCol w:w="4117"/>
      </w:tblGrid>
      <w:tr w:rsidR="007236A7" w:rsidRPr="006E4675" w:rsidTr="00925C37">
        <w:trPr>
          <w:trHeight w:val="289"/>
        </w:trPr>
        <w:tc>
          <w:tcPr>
            <w:tcW w:w="65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78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- 62%</w:t>
            </w:r>
          </w:p>
        </w:tc>
        <w:tc>
          <w:tcPr>
            <w:tcW w:w="82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38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Нет – 9% </w:t>
            </w:r>
          </w:p>
        </w:tc>
        <w:tc>
          <w:tcPr>
            <w:tcW w:w="6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41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Пока не решил – 27%%</w:t>
            </w:r>
          </w:p>
        </w:tc>
      </w:tr>
    </w:tbl>
    <w:p w:rsidR="007236A7" w:rsidRPr="006E4675" w:rsidRDefault="007236A7" w:rsidP="007236A7">
      <w:pPr>
        <w:pStyle w:val="3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3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9. Если Вы намерены участвовать в выборах, то почему?</w:t>
      </w:r>
    </w:p>
    <w:tbl>
      <w:tblPr>
        <w:tblW w:w="0" w:type="auto"/>
        <w:tblLook w:val="0000" w:firstRow="0" w:lastRow="0" w:firstColumn="0" w:lastColumn="0" w:noHBand="0" w:noVBand="0"/>
      </w:tblPr>
      <w:tblGrid>
        <w:gridCol w:w="654"/>
        <w:gridCol w:w="8810"/>
      </w:tblGrid>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Этого требует закон</w:t>
            </w:r>
          </w:p>
        </w:tc>
      </w:tr>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Это мой гражданский долг – 61%</w:t>
            </w:r>
          </w:p>
        </w:tc>
      </w:tr>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Хочу таким образом участвовать в решении общественных проблем – 24%</w:t>
            </w:r>
          </w:p>
        </w:tc>
      </w:tr>
      <w:tr w:rsidR="007236A7" w:rsidRPr="006E4675" w:rsidTr="00925C37">
        <w:trPr>
          <w:trHeight w:val="285"/>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 привычке</w:t>
            </w:r>
          </w:p>
        </w:tc>
      </w:tr>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lastRenderedPageBreak/>
              <w:t>5</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Так поступает большинство людей в моем окружении</w:t>
            </w:r>
          </w:p>
        </w:tc>
      </w:tr>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Потому что заставят – 12%</w:t>
            </w:r>
          </w:p>
        </w:tc>
      </w:tr>
      <w:tr w:rsidR="007236A7" w:rsidRPr="006E4675" w:rsidTr="00925C37">
        <w:trPr>
          <w:trHeight w:val="285"/>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__________________________________________</w:t>
            </w:r>
          </w:p>
        </w:tc>
      </w:tr>
      <w:tr w:rsidR="007236A7" w:rsidRPr="006E4675" w:rsidTr="00925C37">
        <w:trPr>
          <w:trHeight w:val="268"/>
        </w:trPr>
        <w:tc>
          <w:tcPr>
            <w:tcW w:w="65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8810"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- 3%</w:t>
            </w:r>
          </w:p>
        </w:tc>
      </w:tr>
    </w:tbl>
    <w:p w:rsidR="007236A7" w:rsidRPr="006E4675" w:rsidRDefault="007236A7" w:rsidP="007236A7">
      <w:pPr>
        <w:spacing w:after="0" w:line="240" w:lineRule="auto"/>
        <w:jc w:val="both"/>
        <w:rPr>
          <w:rFonts w:ascii="Times New Roman" w:hAnsi="Times New Roman" w:cs="Times New Roman"/>
          <w:b/>
          <w:i/>
          <w:snapToGrid w:val="0"/>
          <w:sz w:val="25"/>
          <w:szCs w:val="25"/>
        </w:rPr>
      </w:pPr>
    </w:p>
    <w:p w:rsidR="007236A7" w:rsidRPr="006E4675" w:rsidRDefault="007236A7" w:rsidP="007236A7">
      <w:pPr>
        <w:spacing w:after="0" w:line="240" w:lineRule="auto"/>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10. Если Вы не будете  участвовать в выборах, то почему?</w:t>
      </w:r>
    </w:p>
    <w:tbl>
      <w:tblPr>
        <w:tblW w:w="0" w:type="auto"/>
        <w:tblLook w:val="0000" w:firstRow="0" w:lastRow="0" w:firstColumn="0" w:lastColumn="0" w:noHBand="0" w:noVBand="0"/>
      </w:tblPr>
      <w:tblGrid>
        <w:gridCol w:w="685"/>
        <w:gridCol w:w="4242"/>
        <w:gridCol w:w="513"/>
        <w:gridCol w:w="4024"/>
      </w:tblGrid>
      <w:tr w:rsidR="007236A7" w:rsidRPr="006E4675" w:rsidTr="00925C37">
        <w:trPr>
          <w:trHeight w:val="251"/>
        </w:trPr>
        <w:tc>
          <w:tcPr>
            <w:tcW w:w="68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424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верю в «честные выборы» - 79%</w:t>
            </w:r>
          </w:p>
        </w:tc>
        <w:tc>
          <w:tcPr>
            <w:tcW w:w="513"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402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бывает достойных кандидатов</w:t>
            </w:r>
          </w:p>
        </w:tc>
      </w:tr>
      <w:tr w:rsidR="007236A7" w:rsidRPr="006E4675" w:rsidTr="00925C37">
        <w:trPr>
          <w:trHeight w:val="503"/>
        </w:trPr>
        <w:tc>
          <w:tcPr>
            <w:tcW w:w="68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424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Устал от выборов, надоело </w:t>
            </w:r>
          </w:p>
        </w:tc>
        <w:tc>
          <w:tcPr>
            <w:tcW w:w="513"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402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 нравятся методы, которые </w:t>
            </w:r>
          </w:p>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используются в избирательной борьбе – 7%</w:t>
            </w:r>
          </w:p>
        </w:tc>
      </w:tr>
      <w:tr w:rsidR="007236A7" w:rsidRPr="006E4675" w:rsidTr="00925C37">
        <w:trPr>
          <w:cantSplit/>
          <w:trHeight w:val="268"/>
        </w:trPr>
        <w:tc>
          <w:tcPr>
            <w:tcW w:w="68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424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поддерживаю саму идею выборов</w:t>
            </w:r>
          </w:p>
        </w:tc>
        <w:tc>
          <w:tcPr>
            <w:tcW w:w="513"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402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w:t>
            </w:r>
          </w:p>
        </w:tc>
      </w:tr>
      <w:tr w:rsidR="007236A7" w:rsidRPr="006E4675" w:rsidTr="00925C37">
        <w:trPr>
          <w:cantSplit/>
          <w:trHeight w:val="186"/>
        </w:trPr>
        <w:tc>
          <w:tcPr>
            <w:tcW w:w="68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424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Мое участие в них ничего не решит – 13%</w:t>
            </w:r>
          </w:p>
        </w:tc>
        <w:tc>
          <w:tcPr>
            <w:tcW w:w="513"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4024"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w:t>
            </w:r>
          </w:p>
        </w:tc>
      </w:tr>
      <w:tr w:rsidR="007236A7" w:rsidRPr="006E4675" w:rsidTr="00925C37">
        <w:trPr>
          <w:cantSplit/>
          <w:trHeight w:val="196"/>
        </w:trPr>
        <w:tc>
          <w:tcPr>
            <w:tcW w:w="685"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4242"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Без каких либо причин</w:t>
            </w:r>
          </w:p>
        </w:tc>
        <w:tc>
          <w:tcPr>
            <w:tcW w:w="513" w:type="dxa"/>
          </w:tcPr>
          <w:p w:rsidR="007236A7" w:rsidRPr="006E4675" w:rsidRDefault="007236A7" w:rsidP="00925C37">
            <w:pPr>
              <w:spacing w:after="0" w:line="240" w:lineRule="auto"/>
              <w:jc w:val="both"/>
              <w:rPr>
                <w:rFonts w:ascii="Times New Roman" w:hAnsi="Times New Roman" w:cs="Times New Roman"/>
                <w:snapToGrid w:val="0"/>
                <w:sz w:val="25"/>
                <w:szCs w:val="25"/>
              </w:rPr>
            </w:pPr>
          </w:p>
        </w:tc>
        <w:tc>
          <w:tcPr>
            <w:tcW w:w="4024" w:type="dxa"/>
          </w:tcPr>
          <w:p w:rsidR="007236A7" w:rsidRPr="006E4675" w:rsidRDefault="007236A7" w:rsidP="00925C37">
            <w:pPr>
              <w:spacing w:after="0" w:line="240" w:lineRule="auto"/>
              <w:jc w:val="both"/>
              <w:rPr>
                <w:rFonts w:ascii="Times New Roman" w:hAnsi="Times New Roman" w:cs="Times New Roman"/>
                <w:snapToGrid w:val="0"/>
                <w:sz w:val="25"/>
                <w:szCs w:val="25"/>
              </w:rPr>
            </w:pPr>
          </w:p>
        </w:tc>
      </w:tr>
    </w:tbl>
    <w:p w:rsidR="007236A7" w:rsidRPr="006E4675" w:rsidRDefault="007236A7" w:rsidP="007236A7">
      <w:pPr>
        <w:spacing w:after="0" w:line="240" w:lineRule="auto"/>
        <w:jc w:val="both"/>
        <w:rPr>
          <w:rFonts w:ascii="Times New Roman" w:hAnsi="Times New Roman" w:cs="Times New Roman"/>
          <w:b/>
          <w:bCs/>
          <w:i/>
          <w:iCs/>
          <w:sz w:val="25"/>
          <w:szCs w:val="25"/>
        </w:rPr>
      </w:pPr>
    </w:p>
    <w:p w:rsidR="007236A7" w:rsidRPr="006E4675" w:rsidRDefault="007236A7" w:rsidP="007236A7">
      <w:pPr>
        <w:spacing w:after="0" w:line="240" w:lineRule="auto"/>
        <w:jc w:val="both"/>
        <w:rPr>
          <w:rFonts w:ascii="Times New Roman" w:hAnsi="Times New Roman" w:cs="Times New Roman"/>
          <w:b/>
          <w:bCs/>
          <w:i/>
          <w:iCs/>
          <w:sz w:val="25"/>
          <w:szCs w:val="25"/>
        </w:rPr>
      </w:pPr>
      <w:r w:rsidRPr="006E4675">
        <w:rPr>
          <w:rFonts w:ascii="Times New Roman" w:hAnsi="Times New Roman" w:cs="Times New Roman"/>
          <w:b/>
          <w:bCs/>
          <w:i/>
          <w:iCs/>
          <w:sz w:val="25"/>
          <w:szCs w:val="25"/>
        </w:rPr>
        <w:t xml:space="preserve">11. Если Вы участвовали в выборах, </w:t>
      </w:r>
      <w:proofErr w:type="gramStart"/>
      <w:r w:rsidRPr="006E4675">
        <w:rPr>
          <w:rFonts w:ascii="Times New Roman" w:hAnsi="Times New Roman" w:cs="Times New Roman"/>
          <w:b/>
          <w:bCs/>
          <w:i/>
          <w:iCs/>
          <w:sz w:val="25"/>
          <w:szCs w:val="25"/>
        </w:rPr>
        <w:t>то</w:t>
      </w:r>
      <w:proofErr w:type="gramEnd"/>
      <w:r w:rsidRPr="006E4675">
        <w:rPr>
          <w:rFonts w:ascii="Times New Roman" w:hAnsi="Times New Roman" w:cs="Times New Roman"/>
          <w:b/>
          <w:bCs/>
          <w:i/>
          <w:iCs/>
          <w:sz w:val="25"/>
          <w:szCs w:val="25"/>
        </w:rPr>
        <w:t xml:space="preserve"> как оцениваете их организацию?</w:t>
      </w:r>
    </w:p>
    <w:tbl>
      <w:tblPr>
        <w:tblW w:w="9464" w:type="dxa"/>
        <w:tblLayout w:type="fixed"/>
        <w:tblLook w:val="0000" w:firstRow="0" w:lastRow="0" w:firstColumn="0" w:lastColumn="0" w:noHBand="0" w:noVBand="0"/>
      </w:tblPr>
      <w:tblGrid>
        <w:gridCol w:w="648"/>
        <w:gridCol w:w="1676"/>
        <w:gridCol w:w="976"/>
        <w:gridCol w:w="2655"/>
        <w:gridCol w:w="754"/>
        <w:gridCol w:w="2755"/>
      </w:tblGrid>
      <w:tr w:rsidR="007236A7" w:rsidRPr="006E4675" w:rsidTr="00925C37">
        <w:trPr>
          <w:cantSplit/>
          <w:trHeight w:val="317"/>
        </w:trPr>
        <w:tc>
          <w:tcPr>
            <w:tcW w:w="64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167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Отлично – 14%</w:t>
            </w:r>
          </w:p>
        </w:tc>
        <w:tc>
          <w:tcPr>
            <w:tcW w:w="97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65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Удовлетворительно – 56%</w:t>
            </w:r>
          </w:p>
        </w:tc>
        <w:tc>
          <w:tcPr>
            <w:tcW w:w="754"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755" w:type="dxa"/>
            <w:vMerge w:val="restar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Затрудняюсь </w:t>
            </w:r>
          </w:p>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napToGrid w:val="0"/>
                <w:sz w:val="25"/>
                <w:szCs w:val="25"/>
              </w:rPr>
              <w:t>Ответить – 2%</w:t>
            </w:r>
          </w:p>
        </w:tc>
      </w:tr>
      <w:tr w:rsidR="007236A7" w:rsidRPr="006E4675" w:rsidTr="00925C37">
        <w:trPr>
          <w:cantSplit/>
          <w:trHeight w:val="338"/>
        </w:trPr>
        <w:tc>
          <w:tcPr>
            <w:tcW w:w="64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167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Хорошо – 27%</w:t>
            </w:r>
          </w:p>
        </w:tc>
        <w:tc>
          <w:tcPr>
            <w:tcW w:w="97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65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Плохо – 2%</w:t>
            </w:r>
          </w:p>
        </w:tc>
        <w:tc>
          <w:tcPr>
            <w:tcW w:w="754" w:type="dxa"/>
          </w:tcPr>
          <w:p w:rsidR="007236A7" w:rsidRPr="006E4675" w:rsidRDefault="007236A7" w:rsidP="00925C37">
            <w:pPr>
              <w:spacing w:after="0" w:line="240" w:lineRule="auto"/>
              <w:jc w:val="both"/>
              <w:rPr>
                <w:rFonts w:ascii="Times New Roman" w:hAnsi="Times New Roman" w:cs="Times New Roman"/>
                <w:sz w:val="25"/>
                <w:szCs w:val="25"/>
              </w:rPr>
            </w:pPr>
          </w:p>
        </w:tc>
        <w:tc>
          <w:tcPr>
            <w:tcW w:w="2755" w:type="dxa"/>
            <w:vMerge/>
          </w:tcPr>
          <w:p w:rsidR="007236A7" w:rsidRPr="006E4675" w:rsidRDefault="007236A7" w:rsidP="00925C37">
            <w:pPr>
              <w:spacing w:after="0" w:line="240" w:lineRule="auto"/>
              <w:jc w:val="both"/>
              <w:rPr>
                <w:rFonts w:ascii="Times New Roman" w:hAnsi="Times New Roman" w:cs="Times New Roman"/>
                <w:sz w:val="25"/>
                <w:szCs w:val="25"/>
              </w:rPr>
            </w:pPr>
          </w:p>
        </w:tc>
      </w:tr>
    </w:tbl>
    <w:p w:rsidR="007236A7" w:rsidRPr="006E4675" w:rsidRDefault="007236A7" w:rsidP="007236A7">
      <w:pPr>
        <w:spacing w:after="0" w:line="240" w:lineRule="auto"/>
        <w:jc w:val="both"/>
        <w:rPr>
          <w:rFonts w:ascii="Times New Roman" w:hAnsi="Times New Roman" w:cs="Times New Roman"/>
          <w:b/>
          <w:bCs/>
          <w:i/>
          <w:iCs/>
          <w:sz w:val="25"/>
          <w:szCs w:val="25"/>
        </w:rPr>
      </w:pPr>
    </w:p>
    <w:p w:rsidR="007236A7" w:rsidRPr="006E4675" w:rsidRDefault="007236A7" w:rsidP="007236A7">
      <w:pPr>
        <w:spacing w:after="0" w:line="240" w:lineRule="auto"/>
        <w:jc w:val="both"/>
        <w:rPr>
          <w:rFonts w:ascii="Times New Roman" w:hAnsi="Times New Roman" w:cs="Times New Roman"/>
          <w:b/>
          <w:bCs/>
          <w:i/>
          <w:iCs/>
          <w:sz w:val="25"/>
          <w:szCs w:val="25"/>
        </w:rPr>
      </w:pPr>
      <w:r w:rsidRPr="006E4675">
        <w:rPr>
          <w:rFonts w:ascii="Times New Roman" w:hAnsi="Times New Roman" w:cs="Times New Roman"/>
          <w:b/>
          <w:bCs/>
          <w:i/>
          <w:iCs/>
          <w:sz w:val="25"/>
          <w:szCs w:val="25"/>
        </w:rPr>
        <w:t xml:space="preserve">12. Если Вы оцениваете организацию «плохо», </w:t>
      </w:r>
      <w:proofErr w:type="gramStart"/>
      <w:r w:rsidRPr="006E4675">
        <w:rPr>
          <w:rFonts w:ascii="Times New Roman" w:hAnsi="Times New Roman" w:cs="Times New Roman"/>
          <w:b/>
          <w:bCs/>
          <w:i/>
          <w:iCs/>
          <w:sz w:val="25"/>
          <w:szCs w:val="25"/>
        </w:rPr>
        <w:t>то</w:t>
      </w:r>
      <w:proofErr w:type="gramEnd"/>
      <w:r w:rsidRPr="006E4675">
        <w:rPr>
          <w:rFonts w:ascii="Times New Roman" w:hAnsi="Times New Roman" w:cs="Times New Roman"/>
          <w:b/>
          <w:bCs/>
          <w:i/>
          <w:iCs/>
          <w:sz w:val="25"/>
          <w:szCs w:val="25"/>
        </w:rPr>
        <w:t xml:space="preserve">  что именно Вам не понравилось?</w:t>
      </w:r>
    </w:p>
    <w:tbl>
      <w:tblPr>
        <w:tblW w:w="0" w:type="auto"/>
        <w:tblLook w:val="0000" w:firstRow="0" w:lastRow="0" w:firstColumn="0" w:lastColumn="0" w:noHBand="0" w:noVBand="0"/>
      </w:tblPr>
      <w:tblGrid>
        <w:gridCol w:w="686"/>
        <w:gridCol w:w="8778"/>
      </w:tblGrid>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Некорректное составление списков избирателей – 11%</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Грубость со стороны членов избирательной комиссии – 2%</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Недостаточное информирование о кандидатах – 3%</w:t>
            </w:r>
          </w:p>
        </w:tc>
      </w:tr>
      <w:tr w:rsidR="007236A7" w:rsidRPr="006E4675" w:rsidTr="00925C37">
        <w:trPr>
          <w:trHeight w:val="286"/>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Недостаточное информирование о порядке голосования – 8%</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Удаленность избирательных участков от места жительства – 4%</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Плохое техническое обеспечение процедуры голосования</w:t>
            </w:r>
          </w:p>
        </w:tc>
      </w:tr>
      <w:tr w:rsidR="007236A7" w:rsidRPr="006E4675" w:rsidTr="00925C37">
        <w:trPr>
          <w:trHeight w:val="286"/>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Неудобное время голосования</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8778" w:type="dxa"/>
          </w:tcPr>
          <w:p w:rsidR="006B4D0A"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что именно)</w:t>
            </w:r>
          </w:p>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  ________________64%__________________________</w:t>
            </w:r>
          </w:p>
        </w:tc>
      </w:tr>
      <w:tr w:rsidR="007236A7" w:rsidRPr="006E4675" w:rsidTr="00925C37">
        <w:trPr>
          <w:trHeight w:val="268"/>
        </w:trPr>
        <w:tc>
          <w:tcPr>
            <w:tcW w:w="686"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8778" w:type="dxa"/>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8%</w:t>
            </w: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13. Как Вы относитесь к применению так называемых «черных» или «грязных» технологий избирательной борьбы?</w:t>
      </w:r>
    </w:p>
    <w:tbl>
      <w:tblPr>
        <w:tblW w:w="9464" w:type="dxa"/>
        <w:tblLook w:val="0000" w:firstRow="0" w:lastRow="0" w:firstColumn="0" w:lastColumn="0" w:noHBand="0" w:noVBand="0"/>
      </w:tblPr>
      <w:tblGrid>
        <w:gridCol w:w="712"/>
        <w:gridCol w:w="4676"/>
        <w:gridCol w:w="457"/>
        <w:gridCol w:w="3619"/>
      </w:tblGrid>
      <w:tr w:rsidR="007236A7" w:rsidRPr="006E4675" w:rsidTr="00925C37">
        <w:trPr>
          <w:trHeight w:val="462"/>
        </w:trPr>
        <w:tc>
          <w:tcPr>
            <w:tcW w:w="712"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1</w:t>
            </w:r>
          </w:p>
        </w:tc>
        <w:tc>
          <w:tcPr>
            <w:tcW w:w="4676"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Допускаю и принимаю в полной мере – 0%</w:t>
            </w:r>
          </w:p>
        </w:tc>
        <w:tc>
          <w:tcPr>
            <w:tcW w:w="457"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3</w:t>
            </w:r>
          </w:p>
        </w:tc>
        <w:tc>
          <w:tcPr>
            <w:tcW w:w="3619"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Осуждаю и считаю безнравственными – 97%</w:t>
            </w:r>
          </w:p>
        </w:tc>
      </w:tr>
      <w:tr w:rsidR="007236A7" w:rsidRPr="006E4675" w:rsidTr="00925C37">
        <w:trPr>
          <w:trHeight w:val="247"/>
        </w:trPr>
        <w:tc>
          <w:tcPr>
            <w:tcW w:w="712"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2</w:t>
            </w:r>
          </w:p>
        </w:tc>
        <w:tc>
          <w:tcPr>
            <w:tcW w:w="4676"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Не одобряю, но считаю вполне возможными – 0%</w:t>
            </w:r>
          </w:p>
        </w:tc>
        <w:tc>
          <w:tcPr>
            <w:tcW w:w="457"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4</w:t>
            </w:r>
          </w:p>
        </w:tc>
        <w:tc>
          <w:tcPr>
            <w:tcW w:w="3619" w:type="dxa"/>
          </w:tcPr>
          <w:p w:rsidR="007236A7" w:rsidRPr="006E4675" w:rsidRDefault="007236A7" w:rsidP="00925C37">
            <w:pPr>
              <w:pStyle w:val="21"/>
              <w:spacing w:after="0" w:line="240" w:lineRule="auto"/>
              <w:ind w:left="0"/>
              <w:jc w:val="both"/>
              <w:rPr>
                <w:rFonts w:ascii="Times New Roman" w:hAnsi="Times New Roman" w:cs="Times New Roman"/>
                <w:bCs/>
                <w:iCs/>
                <w:snapToGrid w:val="0"/>
                <w:sz w:val="25"/>
                <w:szCs w:val="25"/>
              </w:rPr>
            </w:pPr>
            <w:r w:rsidRPr="006E4675">
              <w:rPr>
                <w:rFonts w:ascii="Times New Roman" w:hAnsi="Times New Roman" w:cs="Times New Roman"/>
                <w:bCs/>
                <w:iCs/>
                <w:snapToGrid w:val="0"/>
                <w:sz w:val="25"/>
                <w:szCs w:val="25"/>
              </w:rPr>
              <w:t>Затрудняюсь ответить – 3%</w:t>
            </w:r>
          </w:p>
        </w:tc>
      </w:tr>
    </w:tbl>
    <w:p w:rsidR="007236A7" w:rsidRPr="006E4675" w:rsidRDefault="007236A7" w:rsidP="007236A7">
      <w:pPr>
        <w:pStyle w:val="33"/>
        <w:spacing w:after="0" w:line="240" w:lineRule="auto"/>
        <w:jc w:val="both"/>
        <w:rPr>
          <w:rFonts w:ascii="Times New Roman" w:hAnsi="Times New Roman" w:cs="Times New Roman"/>
          <w:i/>
          <w:sz w:val="25"/>
          <w:szCs w:val="25"/>
        </w:rPr>
      </w:pPr>
    </w:p>
    <w:p w:rsidR="007236A7" w:rsidRPr="006E4675" w:rsidRDefault="007236A7" w:rsidP="007236A7">
      <w:pPr>
        <w:pStyle w:val="33"/>
        <w:spacing w:after="0" w:line="240" w:lineRule="auto"/>
        <w:jc w:val="both"/>
        <w:rPr>
          <w:rFonts w:ascii="Times New Roman" w:hAnsi="Times New Roman" w:cs="Times New Roman"/>
          <w:b/>
          <w:i/>
          <w:sz w:val="25"/>
          <w:szCs w:val="25"/>
        </w:rPr>
      </w:pPr>
      <w:r w:rsidRPr="006E4675">
        <w:rPr>
          <w:rFonts w:ascii="Times New Roman" w:hAnsi="Times New Roman" w:cs="Times New Roman"/>
          <w:b/>
          <w:i/>
          <w:sz w:val="25"/>
          <w:szCs w:val="25"/>
        </w:rPr>
        <w:t xml:space="preserve">14. Чье мнение для Вас является важным при определении своего участия или неучастия в  выборах? </w:t>
      </w:r>
    </w:p>
    <w:p w:rsidR="007236A7" w:rsidRPr="006E4675" w:rsidRDefault="007236A7" w:rsidP="007236A7">
      <w:pPr>
        <w:pStyle w:val="33"/>
        <w:spacing w:after="0" w:line="240" w:lineRule="auto"/>
        <w:jc w:val="both"/>
        <w:rPr>
          <w:rFonts w:ascii="Times New Roman" w:hAnsi="Times New Roman" w:cs="Times New Roman"/>
          <w:b/>
          <w:i/>
          <w:sz w:val="25"/>
          <w:szCs w:val="25"/>
        </w:rPr>
      </w:pPr>
      <w:r w:rsidRPr="006E4675">
        <w:rPr>
          <w:rFonts w:ascii="Times New Roman" w:hAnsi="Times New Roman" w:cs="Times New Roman"/>
          <w:b/>
          <w:i/>
          <w:sz w:val="25"/>
          <w:szCs w:val="25"/>
        </w:rPr>
        <w:t xml:space="preserve">(выберите не более трех вариантов ответа) </w:t>
      </w:r>
    </w:p>
    <w:tbl>
      <w:tblPr>
        <w:tblW w:w="0" w:type="auto"/>
        <w:tblLook w:val="0000" w:firstRow="0" w:lastRow="0" w:firstColumn="0" w:lastColumn="0" w:noHBand="0" w:noVBand="0"/>
      </w:tblPr>
      <w:tblGrid>
        <w:gridCol w:w="533"/>
        <w:gridCol w:w="8931"/>
      </w:tblGrid>
      <w:tr w:rsidR="007236A7" w:rsidRPr="006E4675" w:rsidTr="00925C37">
        <w:trPr>
          <w:cantSplit/>
          <w:trHeight w:val="243"/>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Родственников, друзей – 5%</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2</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Руководителя предприятия, организации</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3</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Коллег по работе – 7%</w:t>
            </w:r>
          </w:p>
        </w:tc>
      </w:tr>
      <w:tr w:rsidR="007236A7" w:rsidRPr="006E4675" w:rsidTr="00925C37">
        <w:trPr>
          <w:cantSplit/>
          <w:trHeight w:val="243"/>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4</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Руководителей органов власти и органов местного самоуправления</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lastRenderedPageBreak/>
              <w:t>5</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Известных политиков и общественных деятелей – 23%</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6</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Сотрудников государственных и муниципальных органов управления</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7</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Лидеров молодежных организаций – 4%</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8</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Действующих депутатов</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9</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Избирательных комиссий</w:t>
            </w:r>
          </w:p>
        </w:tc>
      </w:tr>
      <w:tr w:rsidR="007236A7" w:rsidRPr="006E4675" w:rsidTr="00925C37">
        <w:trPr>
          <w:cantSplit/>
          <w:trHeight w:val="243"/>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10</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Учителей, преподавателей</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11</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Лидеров различных политических партий и объединений</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12</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 xml:space="preserve">Средств массовой информации </w:t>
            </w:r>
          </w:p>
        </w:tc>
      </w:tr>
      <w:tr w:rsidR="007236A7" w:rsidRPr="006E4675" w:rsidTr="00925C37">
        <w:trPr>
          <w:cantSplit/>
          <w:trHeight w:val="243"/>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13</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Известных людей (бизнесмены, спортсмены, деятели искусства и культуры и т.д.)</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14</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Ученых</w:t>
            </w:r>
          </w:p>
        </w:tc>
      </w:tr>
      <w:tr w:rsidR="007236A7" w:rsidRPr="006E4675" w:rsidTr="00925C37">
        <w:trPr>
          <w:cantSplit/>
          <w:trHeight w:val="228"/>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15</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Только собственное – 71%</w:t>
            </w:r>
          </w:p>
        </w:tc>
      </w:tr>
      <w:tr w:rsidR="007236A7" w:rsidRPr="006E4675" w:rsidTr="00925C37">
        <w:trPr>
          <w:cantSplit/>
          <w:trHeight w:val="243"/>
        </w:trPr>
        <w:tc>
          <w:tcPr>
            <w:tcW w:w="533"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16</w:t>
            </w:r>
          </w:p>
        </w:tc>
        <w:tc>
          <w:tcPr>
            <w:tcW w:w="8931"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Другое (укажите) ______________________________________________</w:t>
            </w:r>
          </w:p>
        </w:tc>
      </w:tr>
    </w:tbl>
    <w:p w:rsidR="007236A7" w:rsidRPr="006E4675" w:rsidRDefault="007236A7" w:rsidP="007236A7">
      <w:pPr>
        <w:pStyle w:val="21"/>
        <w:spacing w:after="0" w:line="240" w:lineRule="auto"/>
        <w:ind w:left="0"/>
        <w:jc w:val="both"/>
        <w:rPr>
          <w:rFonts w:ascii="Times New Roman" w:hAnsi="Times New Roman" w:cs="Times New Roman"/>
          <w:b/>
          <w:bCs/>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bCs/>
          <w:i/>
          <w:snapToGrid w:val="0"/>
          <w:sz w:val="25"/>
          <w:szCs w:val="25"/>
        </w:rPr>
      </w:pPr>
      <w:r w:rsidRPr="006E4675">
        <w:rPr>
          <w:rFonts w:ascii="Times New Roman" w:hAnsi="Times New Roman" w:cs="Times New Roman"/>
          <w:b/>
          <w:bCs/>
          <w:i/>
          <w:snapToGrid w:val="0"/>
          <w:sz w:val="25"/>
          <w:szCs w:val="25"/>
        </w:rPr>
        <w:t xml:space="preserve">15. Из каких источников Вы получаете основную информацию об избирательных кампаниях? </w:t>
      </w:r>
    </w:p>
    <w:p w:rsidR="007236A7" w:rsidRPr="006E4675" w:rsidRDefault="007236A7" w:rsidP="007236A7">
      <w:pPr>
        <w:pStyle w:val="21"/>
        <w:spacing w:after="0" w:line="240" w:lineRule="auto"/>
        <w:ind w:left="0"/>
        <w:jc w:val="both"/>
        <w:rPr>
          <w:rFonts w:ascii="Times New Roman" w:hAnsi="Times New Roman" w:cs="Times New Roman"/>
          <w:b/>
          <w:bCs/>
          <w:i/>
          <w:snapToGrid w:val="0"/>
          <w:sz w:val="25"/>
          <w:szCs w:val="25"/>
        </w:rPr>
      </w:pPr>
      <w:r w:rsidRPr="006E4675">
        <w:rPr>
          <w:rFonts w:ascii="Times New Roman" w:hAnsi="Times New Roman" w:cs="Times New Roman"/>
          <w:b/>
          <w:bCs/>
          <w:i/>
          <w:snapToGrid w:val="0"/>
          <w:sz w:val="25"/>
          <w:szCs w:val="25"/>
        </w:rPr>
        <w:t>(укажите не более трех вариантов ответа)</w:t>
      </w:r>
    </w:p>
    <w:tbl>
      <w:tblPr>
        <w:tblW w:w="9464" w:type="dxa"/>
        <w:tblLook w:val="0000" w:firstRow="0" w:lastRow="0" w:firstColumn="0" w:lastColumn="0" w:noHBand="0" w:noVBand="0"/>
      </w:tblPr>
      <w:tblGrid>
        <w:gridCol w:w="598"/>
        <w:gridCol w:w="4330"/>
        <w:gridCol w:w="506"/>
        <w:gridCol w:w="4030"/>
      </w:tblGrid>
      <w:tr w:rsidR="007236A7" w:rsidRPr="006E4675" w:rsidTr="00925C37">
        <w:trPr>
          <w:trHeight w:val="23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Местные газеты</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12</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Собственные наблюдения – 7%</w:t>
            </w:r>
          </w:p>
        </w:tc>
      </w:tr>
      <w:tr w:rsidR="007236A7" w:rsidRPr="006E4675" w:rsidTr="00925C37">
        <w:trPr>
          <w:cantSplit/>
          <w:trHeight w:val="23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Специальные видеоролики</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13</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Центральное радио</w:t>
            </w:r>
          </w:p>
        </w:tc>
      </w:tr>
      <w:tr w:rsidR="007236A7" w:rsidRPr="006E4675" w:rsidTr="00925C37">
        <w:trPr>
          <w:trHeight w:val="246"/>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Местные радиостанции</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14</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Областная пресса</w:t>
            </w:r>
          </w:p>
        </w:tc>
      </w:tr>
      <w:tr w:rsidR="007236A7" w:rsidRPr="006E4675" w:rsidTr="00925C37">
        <w:trPr>
          <w:trHeight w:val="23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Областное телевидение</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15</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Областное радио</w:t>
            </w:r>
          </w:p>
        </w:tc>
      </w:tr>
      <w:tr w:rsidR="007236A7" w:rsidRPr="006E4675" w:rsidTr="00925C37">
        <w:trPr>
          <w:trHeight w:val="23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Центральное телевидение – 13%</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16</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Друзья, родственники – 3%</w:t>
            </w:r>
          </w:p>
        </w:tc>
      </w:tr>
      <w:tr w:rsidR="007236A7" w:rsidRPr="006E4675" w:rsidTr="00925C37">
        <w:trPr>
          <w:trHeight w:val="246"/>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Местные телеканалы</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17</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Лекции, беседы</w:t>
            </w:r>
          </w:p>
        </w:tc>
      </w:tr>
      <w:tr w:rsidR="007236A7" w:rsidRPr="006E4675" w:rsidTr="00925C37">
        <w:trPr>
          <w:trHeight w:val="46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Центральная пресса</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18</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Встречи с представителями партий, кандидатами</w:t>
            </w:r>
          </w:p>
        </w:tc>
      </w:tr>
      <w:tr w:rsidR="007236A7" w:rsidRPr="006E4675" w:rsidTr="00925C37">
        <w:trPr>
          <w:trHeight w:val="476"/>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Заседания общественных объединений</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19</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Другие источники </w:t>
            </w:r>
            <w:r w:rsidRPr="006E4675">
              <w:rPr>
                <w:rFonts w:ascii="Times New Roman" w:hAnsi="Times New Roman" w:cs="Times New Roman"/>
                <w:snapToGrid w:val="0"/>
                <w:sz w:val="25"/>
                <w:szCs w:val="25"/>
                <w:lang w:val="en-US"/>
              </w:rPr>
              <w:t>__</w:t>
            </w:r>
            <w:r w:rsidRPr="006E4675">
              <w:rPr>
                <w:rFonts w:ascii="Times New Roman" w:hAnsi="Times New Roman" w:cs="Times New Roman"/>
                <w:snapToGrid w:val="0"/>
                <w:sz w:val="25"/>
                <w:szCs w:val="25"/>
              </w:rPr>
              <w:t>___________________</w:t>
            </w:r>
          </w:p>
        </w:tc>
      </w:tr>
      <w:tr w:rsidR="007236A7" w:rsidRPr="006E4675" w:rsidTr="00925C37">
        <w:trPr>
          <w:trHeight w:val="46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Письма, листовки – 42%</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20</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Такой информацией принципиально не интересуюсь</w:t>
            </w:r>
          </w:p>
        </w:tc>
      </w:tr>
      <w:tr w:rsidR="007236A7" w:rsidRPr="006E4675" w:rsidTr="00925C37">
        <w:trPr>
          <w:trHeight w:val="476"/>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10</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Встречи с членами избирательных комиссий</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21</w:t>
            </w: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w:t>
            </w:r>
          </w:p>
        </w:tc>
      </w:tr>
      <w:tr w:rsidR="007236A7" w:rsidRPr="006E4675" w:rsidTr="00925C37">
        <w:trPr>
          <w:trHeight w:val="231"/>
        </w:trPr>
        <w:tc>
          <w:tcPr>
            <w:tcW w:w="59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11</w:t>
            </w:r>
          </w:p>
        </w:tc>
        <w:tc>
          <w:tcPr>
            <w:tcW w:w="43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Средства «Интернета» - 34%</w:t>
            </w:r>
          </w:p>
        </w:tc>
        <w:tc>
          <w:tcPr>
            <w:tcW w:w="50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403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i/>
          <w:snapToGrid w:val="0"/>
          <w:sz w:val="25"/>
          <w:szCs w:val="25"/>
        </w:rPr>
      </w:pPr>
      <w:r w:rsidRPr="006E4675">
        <w:rPr>
          <w:rFonts w:ascii="Times New Roman" w:hAnsi="Times New Roman" w:cs="Times New Roman"/>
          <w:b/>
          <w:i/>
          <w:snapToGrid w:val="0"/>
          <w:sz w:val="25"/>
          <w:szCs w:val="25"/>
        </w:rPr>
        <w:t>16. В какой степени Вы знакомы со следующими законами?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93"/>
        <w:gridCol w:w="1417"/>
        <w:gridCol w:w="1418"/>
        <w:gridCol w:w="992"/>
      </w:tblGrid>
      <w:tr w:rsidR="007236A7" w:rsidRPr="006E4675" w:rsidTr="00433EC6">
        <w:trPr>
          <w:trHeight w:val="909"/>
        </w:trPr>
        <w:tc>
          <w:tcPr>
            <w:tcW w:w="4644"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Законы:</w:t>
            </w:r>
          </w:p>
        </w:tc>
        <w:tc>
          <w:tcPr>
            <w:tcW w:w="993"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Имею полное представление</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Имею общее представление</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имею никакого представления</w:t>
            </w:r>
          </w:p>
        </w:tc>
        <w:tc>
          <w:tcPr>
            <w:tcW w:w="9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7236A7" w:rsidRPr="006E4675" w:rsidTr="00433EC6">
        <w:trPr>
          <w:trHeight w:val="670"/>
        </w:trPr>
        <w:tc>
          <w:tcPr>
            <w:tcW w:w="4644" w:type="dxa"/>
          </w:tcPr>
          <w:p w:rsidR="007236A7" w:rsidRPr="006E4675" w:rsidRDefault="006E7D4C" w:rsidP="00925C37">
            <w:pPr>
              <w:pStyle w:val="a4"/>
              <w:shd w:val="clear" w:color="auto" w:fill="FFFFFF"/>
              <w:spacing w:after="0" w:line="240" w:lineRule="auto"/>
              <w:jc w:val="both"/>
              <w:rPr>
                <w:snapToGrid w:val="0"/>
                <w:sz w:val="25"/>
                <w:szCs w:val="25"/>
                <w:lang w:val="ru-RU"/>
              </w:rPr>
            </w:pPr>
            <w:hyperlink r:id="rId135" w:history="1">
              <w:r w:rsidR="007236A7" w:rsidRPr="006E4675">
                <w:rPr>
                  <w:rStyle w:val="a8"/>
                  <w:color w:val="auto"/>
                  <w:sz w:val="25"/>
                  <w:szCs w:val="25"/>
                  <w:u w:val="none"/>
                  <w:lang w:val="ru-RU"/>
                </w:rPr>
                <w:t>Конституционный закон Республики Казахстан от 28 сентября 1995 года</w:t>
              </w:r>
              <w:r w:rsidR="007236A7" w:rsidRPr="006E4675">
                <w:rPr>
                  <w:rStyle w:val="a8"/>
                  <w:color w:val="auto"/>
                  <w:sz w:val="25"/>
                  <w:szCs w:val="25"/>
                  <w:u w:val="none"/>
                </w:rPr>
                <w:t> </w:t>
              </w:r>
            </w:hyperlink>
            <w:hyperlink r:id="rId136" w:history="1">
              <w:r w:rsidR="007236A7" w:rsidRPr="006E4675">
                <w:rPr>
                  <w:rStyle w:val="a8"/>
                  <w:color w:val="auto"/>
                  <w:sz w:val="25"/>
                  <w:szCs w:val="25"/>
                  <w:u w:val="none"/>
                  <w:lang w:val="ru-RU"/>
                </w:rPr>
                <w:t>"О выборах в Республике Казахстан"</w:t>
              </w:r>
              <w:r w:rsidR="007236A7" w:rsidRPr="006E4675">
                <w:rPr>
                  <w:rStyle w:val="a8"/>
                  <w:color w:val="auto"/>
                  <w:sz w:val="25"/>
                  <w:szCs w:val="25"/>
                  <w:u w:val="none"/>
                </w:rPr>
                <w:t> </w:t>
              </w:r>
            </w:hyperlink>
          </w:p>
        </w:tc>
        <w:tc>
          <w:tcPr>
            <w:tcW w:w="993"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22%</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31%</w:t>
            </w:r>
          </w:p>
        </w:tc>
        <w:tc>
          <w:tcPr>
            <w:tcW w:w="9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 – 1%</w:t>
            </w:r>
          </w:p>
        </w:tc>
      </w:tr>
      <w:tr w:rsidR="007236A7" w:rsidRPr="006E4675" w:rsidTr="00433EC6">
        <w:trPr>
          <w:trHeight w:val="462"/>
        </w:trPr>
        <w:tc>
          <w:tcPr>
            <w:tcW w:w="4644" w:type="dxa"/>
          </w:tcPr>
          <w:p w:rsidR="007236A7" w:rsidRPr="006E4675" w:rsidRDefault="006E7D4C" w:rsidP="00925C37">
            <w:pPr>
              <w:pStyle w:val="a4"/>
              <w:shd w:val="clear" w:color="auto" w:fill="FFFFFF"/>
              <w:spacing w:after="0" w:line="240" w:lineRule="auto"/>
              <w:jc w:val="both"/>
              <w:rPr>
                <w:sz w:val="25"/>
                <w:szCs w:val="25"/>
                <w:lang w:val="ru-RU"/>
              </w:rPr>
            </w:pPr>
            <w:hyperlink r:id="rId137" w:history="1">
              <w:r w:rsidR="007236A7" w:rsidRPr="006E4675">
                <w:rPr>
                  <w:rStyle w:val="a8"/>
                  <w:color w:val="auto"/>
                  <w:sz w:val="25"/>
                  <w:szCs w:val="25"/>
                  <w:u w:val="none"/>
                  <w:lang w:val="ru-RU"/>
                </w:rPr>
                <w:t>Конституционный закон Республики Казахстан от 2 ноября 1995 года</w:t>
              </w:r>
              <w:r w:rsidR="007236A7" w:rsidRPr="006E4675">
                <w:rPr>
                  <w:rStyle w:val="a8"/>
                  <w:color w:val="auto"/>
                  <w:sz w:val="25"/>
                  <w:szCs w:val="25"/>
                  <w:u w:val="none"/>
                </w:rPr>
                <w:t> </w:t>
              </w:r>
            </w:hyperlink>
            <w:hyperlink r:id="rId138" w:history="1">
              <w:r w:rsidR="007236A7" w:rsidRPr="006E4675">
                <w:rPr>
                  <w:rStyle w:val="a8"/>
                  <w:color w:val="auto"/>
                  <w:sz w:val="25"/>
                  <w:szCs w:val="25"/>
                  <w:u w:val="none"/>
                  <w:lang w:val="ru-RU"/>
                </w:rPr>
                <w:t>"О республиканском референдуме"</w:t>
              </w:r>
              <w:r w:rsidR="007236A7" w:rsidRPr="006E4675">
                <w:rPr>
                  <w:rStyle w:val="a8"/>
                  <w:color w:val="auto"/>
                  <w:sz w:val="25"/>
                  <w:szCs w:val="25"/>
                  <w:u w:val="none"/>
                </w:rPr>
                <w:t> </w:t>
              </w:r>
            </w:hyperlink>
          </w:p>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993"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16%</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28%</w:t>
            </w:r>
          </w:p>
        </w:tc>
        <w:tc>
          <w:tcPr>
            <w:tcW w:w="9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 – 2%</w:t>
            </w:r>
          </w:p>
        </w:tc>
      </w:tr>
    </w:tbl>
    <w:p w:rsidR="007236A7" w:rsidRPr="006E4675" w:rsidRDefault="007236A7" w:rsidP="007236A7">
      <w:pPr>
        <w:pStyle w:val="21"/>
        <w:spacing w:after="0" w:line="240" w:lineRule="auto"/>
        <w:ind w:left="0"/>
        <w:jc w:val="both"/>
        <w:rPr>
          <w:rFonts w:ascii="Times New Roman" w:hAnsi="Times New Roman" w:cs="Times New Roman"/>
          <w:b/>
          <w:i/>
          <w:sz w:val="25"/>
          <w:szCs w:val="25"/>
        </w:rPr>
      </w:pPr>
    </w:p>
    <w:p w:rsidR="007236A7" w:rsidRPr="006E4675" w:rsidRDefault="007236A7" w:rsidP="007236A7">
      <w:pPr>
        <w:pStyle w:val="21"/>
        <w:spacing w:after="0" w:line="240" w:lineRule="auto"/>
        <w:ind w:left="0"/>
        <w:jc w:val="both"/>
        <w:rPr>
          <w:rFonts w:ascii="Times New Roman" w:hAnsi="Times New Roman" w:cs="Times New Roman"/>
          <w:b/>
          <w:i/>
          <w:sz w:val="25"/>
          <w:szCs w:val="25"/>
        </w:rPr>
      </w:pPr>
      <w:r w:rsidRPr="006E4675">
        <w:rPr>
          <w:rFonts w:ascii="Times New Roman" w:hAnsi="Times New Roman" w:cs="Times New Roman"/>
          <w:b/>
          <w:i/>
          <w:sz w:val="25"/>
          <w:szCs w:val="25"/>
        </w:rPr>
        <w:t>17. В какой  мере Вы информированы о деятельности: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1245"/>
        <w:gridCol w:w="1417"/>
        <w:gridCol w:w="1418"/>
        <w:gridCol w:w="1134"/>
      </w:tblGrid>
      <w:tr w:rsidR="007236A7" w:rsidRPr="006E4675" w:rsidTr="00925C37">
        <w:trPr>
          <w:trHeight w:val="729"/>
        </w:trPr>
        <w:tc>
          <w:tcPr>
            <w:tcW w:w="425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124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caps/>
                <w:snapToGrid w:val="0"/>
                <w:sz w:val="25"/>
                <w:szCs w:val="25"/>
              </w:rPr>
              <w:t>и</w:t>
            </w:r>
            <w:r w:rsidRPr="006E4675">
              <w:rPr>
                <w:rFonts w:ascii="Times New Roman" w:hAnsi="Times New Roman" w:cs="Times New Roman"/>
                <w:snapToGrid w:val="0"/>
                <w:sz w:val="25"/>
                <w:szCs w:val="25"/>
              </w:rPr>
              <w:t>нформирован полностью</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roofErr w:type="gramStart"/>
            <w:r w:rsidRPr="006E4675">
              <w:rPr>
                <w:rFonts w:ascii="Times New Roman" w:hAnsi="Times New Roman" w:cs="Times New Roman"/>
                <w:snapToGrid w:val="0"/>
                <w:sz w:val="25"/>
                <w:szCs w:val="25"/>
              </w:rPr>
              <w:t>Информирован</w:t>
            </w:r>
            <w:proofErr w:type="gramEnd"/>
            <w:r w:rsidRPr="006E4675">
              <w:rPr>
                <w:rFonts w:ascii="Times New Roman" w:hAnsi="Times New Roman" w:cs="Times New Roman"/>
                <w:snapToGrid w:val="0"/>
                <w:sz w:val="25"/>
                <w:szCs w:val="25"/>
              </w:rPr>
              <w:t xml:space="preserve"> в общих чертах</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Совсем не информирован</w:t>
            </w:r>
          </w:p>
        </w:tc>
        <w:tc>
          <w:tcPr>
            <w:tcW w:w="1134"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7236A7" w:rsidRPr="006E4675" w:rsidTr="00925C37">
        <w:trPr>
          <w:trHeight w:val="238"/>
        </w:trPr>
        <w:tc>
          <w:tcPr>
            <w:tcW w:w="425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Участковой избирательной комиссии</w:t>
            </w:r>
          </w:p>
        </w:tc>
        <w:tc>
          <w:tcPr>
            <w:tcW w:w="124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2%</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14%</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83%</w:t>
            </w:r>
          </w:p>
        </w:tc>
        <w:tc>
          <w:tcPr>
            <w:tcW w:w="1134"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1%</w:t>
            </w:r>
          </w:p>
        </w:tc>
      </w:tr>
      <w:tr w:rsidR="007236A7" w:rsidRPr="006E4675" w:rsidTr="00925C37">
        <w:trPr>
          <w:trHeight w:val="476"/>
        </w:trPr>
        <w:tc>
          <w:tcPr>
            <w:tcW w:w="425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Территориальной избирательной комиссии</w:t>
            </w:r>
          </w:p>
        </w:tc>
        <w:tc>
          <w:tcPr>
            <w:tcW w:w="124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1%</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6%</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92%</w:t>
            </w:r>
          </w:p>
        </w:tc>
        <w:tc>
          <w:tcPr>
            <w:tcW w:w="1134"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1%</w:t>
            </w:r>
          </w:p>
        </w:tc>
      </w:tr>
      <w:tr w:rsidR="007236A7" w:rsidRPr="006E4675" w:rsidTr="00925C37">
        <w:trPr>
          <w:trHeight w:val="476"/>
        </w:trPr>
        <w:tc>
          <w:tcPr>
            <w:tcW w:w="425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Центральной избирательной комиссии</w:t>
            </w:r>
          </w:p>
        </w:tc>
        <w:tc>
          <w:tcPr>
            <w:tcW w:w="1245" w:type="dxa"/>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6%</w:t>
            </w:r>
          </w:p>
        </w:tc>
        <w:tc>
          <w:tcPr>
            <w:tcW w:w="1417" w:type="dxa"/>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21%</w:t>
            </w:r>
          </w:p>
        </w:tc>
        <w:tc>
          <w:tcPr>
            <w:tcW w:w="1418" w:type="dxa"/>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72%</w:t>
            </w:r>
          </w:p>
        </w:tc>
        <w:tc>
          <w:tcPr>
            <w:tcW w:w="1134" w:type="dxa"/>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4 – 1%</w:t>
            </w: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 xml:space="preserve">18. Хотели бы Вы принять участие в работе какой-либо избирательной комиссии? </w:t>
      </w:r>
    </w:p>
    <w:tbl>
      <w:tblPr>
        <w:tblW w:w="9464" w:type="dxa"/>
        <w:tblLayout w:type="fixed"/>
        <w:tblLook w:val="0000" w:firstRow="0" w:lastRow="0" w:firstColumn="0" w:lastColumn="0" w:noHBand="0" w:noVBand="0"/>
      </w:tblPr>
      <w:tblGrid>
        <w:gridCol w:w="615"/>
        <w:gridCol w:w="2281"/>
        <w:gridCol w:w="927"/>
        <w:gridCol w:w="2061"/>
        <w:gridCol w:w="716"/>
        <w:gridCol w:w="2864"/>
      </w:tblGrid>
      <w:tr w:rsidR="007236A7" w:rsidRPr="006E4675" w:rsidTr="00925C37">
        <w:trPr>
          <w:cantSplit/>
          <w:trHeight w:val="566"/>
        </w:trPr>
        <w:tc>
          <w:tcPr>
            <w:tcW w:w="61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228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 21%</w:t>
            </w:r>
          </w:p>
        </w:tc>
        <w:tc>
          <w:tcPr>
            <w:tcW w:w="927"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06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нет, чем да – 19%</w:t>
            </w:r>
          </w:p>
        </w:tc>
        <w:tc>
          <w:tcPr>
            <w:tcW w:w="71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864" w:type="dxa"/>
            <w:vMerge w:val="restar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 – 2%</w:t>
            </w:r>
          </w:p>
        </w:tc>
      </w:tr>
      <w:tr w:rsidR="007236A7" w:rsidRPr="006E4675" w:rsidTr="00925C37">
        <w:trPr>
          <w:cantSplit/>
          <w:trHeight w:val="302"/>
        </w:trPr>
        <w:tc>
          <w:tcPr>
            <w:tcW w:w="61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228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да, чем нет – 47%</w:t>
            </w:r>
          </w:p>
        </w:tc>
        <w:tc>
          <w:tcPr>
            <w:tcW w:w="927"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06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 – 11%</w:t>
            </w:r>
          </w:p>
        </w:tc>
        <w:tc>
          <w:tcPr>
            <w:tcW w:w="716" w:type="dxa"/>
          </w:tcPr>
          <w:p w:rsidR="007236A7" w:rsidRPr="006E4675" w:rsidRDefault="007236A7" w:rsidP="00925C37">
            <w:pPr>
              <w:spacing w:after="0" w:line="240" w:lineRule="auto"/>
              <w:jc w:val="both"/>
              <w:rPr>
                <w:rFonts w:ascii="Times New Roman" w:hAnsi="Times New Roman" w:cs="Times New Roman"/>
                <w:sz w:val="25"/>
                <w:szCs w:val="25"/>
              </w:rPr>
            </w:pPr>
          </w:p>
        </w:tc>
        <w:tc>
          <w:tcPr>
            <w:tcW w:w="2864" w:type="dxa"/>
            <w:vMerge/>
          </w:tcPr>
          <w:p w:rsidR="007236A7" w:rsidRPr="006E4675" w:rsidRDefault="007236A7" w:rsidP="00925C37">
            <w:pPr>
              <w:spacing w:after="0" w:line="240" w:lineRule="auto"/>
              <w:jc w:val="both"/>
              <w:rPr>
                <w:rFonts w:ascii="Times New Roman" w:hAnsi="Times New Roman" w:cs="Times New Roman"/>
                <w:sz w:val="25"/>
                <w:szCs w:val="25"/>
              </w:rPr>
            </w:pP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 xml:space="preserve">19. Стимулируют ли избирательную активность молодежи массовые развлекательные мероприятия накануне выборов?  </w:t>
      </w:r>
    </w:p>
    <w:tbl>
      <w:tblPr>
        <w:tblW w:w="8046" w:type="dxa"/>
        <w:tblLayout w:type="fixed"/>
        <w:tblLook w:val="0000" w:firstRow="0" w:lastRow="0" w:firstColumn="0" w:lastColumn="0" w:noHBand="0" w:noVBand="0"/>
      </w:tblPr>
      <w:tblGrid>
        <w:gridCol w:w="609"/>
        <w:gridCol w:w="1539"/>
        <w:gridCol w:w="649"/>
        <w:gridCol w:w="2131"/>
        <w:gridCol w:w="524"/>
        <w:gridCol w:w="2576"/>
        <w:gridCol w:w="18"/>
      </w:tblGrid>
      <w:tr w:rsidR="007236A7" w:rsidRPr="006E4675" w:rsidTr="00925C37">
        <w:tc>
          <w:tcPr>
            <w:tcW w:w="6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53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значительно – 0%</w:t>
            </w:r>
          </w:p>
        </w:tc>
        <w:tc>
          <w:tcPr>
            <w:tcW w:w="64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3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Стимулируют  лишь </w:t>
            </w:r>
          </w:p>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отдельных людей – 46% </w:t>
            </w:r>
          </w:p>
        </w:tc>
        <w:tc>
          <w:tcPr>
            <w:tcW w:w="524"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594" w:type="dxa"/>
            <w:gridSpan w:val="2"/>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только не стимулируют, но и понижают – 0%</w:t>
            </w:r>
          </w:p>
        </w:tc>
      </w:tr>
      <w:tr w:rsidR="007236A7" w:rsidRPr="006E4675" w:rsidTr="00925C37">
        <w:trPr>
          <w:gridAfter w:val="1"/>
          <w:wAfter w:w="18" w:type="dxa"/>
        </w:trPr>
        <w:tc>
          <w:tcPr>
            <w:tcW w:w="6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53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Незначительно – 34%</w:t>
            </w:r>
          </w:p>
        </w:tc>
        <w:tc>
          <w:tcPr>
            <w:tcW w:w="64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13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стимулируют – 29%</w:t>
            </w:r>
          </w:p>
        </w:tc>
        <w:tc>
          <w:tcPr>
            <w:tcW w:w="524"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57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w:t>
            </w:r>
          </w:p>
        </w:tc>
      </w:tr>
    </w:tbl>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r w:rsidRPr="006E4675">
        <w:rPr>
          <w:rFonts w:ascii="Times New Roman" w:hAnsi="Times New Roman" w:cs="Times New Roman"/>
          <w:b/>
          <w:i/>
          <w:iCs/>
          <w:snapToGrid w:val="0"/>
          <w:sz w:val="25"/>
          <w:szCs w:val="25"/>
        </w:rPr>
        <w:t>20. Считаете ли Вы необходимым исключить из избирательного бюллетеня строку «Против всех кандидатов»?</w:t>
      </w:r>
    </w:p>
    <w:tbl>
      <w:tblPr>
        <w:tblW w:w="0" w:type="auto"/>
        <w:tblLook w:val="0000" w:firstRow="0" w:lastRow="0" w:firstColumn="0" w:lastColumn="0" w:noHBand="0" w:noVBand="0"/>
      </w:tblPr>
      <w:tblGrid>
        <w:gridCol w:w="565"/>
        <w:gridCol w:w="1420"/>
        <w:gridCol w:w="689"/>
        <w:gridCol w:w="1141"/>
        <w:gridCol w:w="589"/>
        <w:gridCol w:w="3309"/>
      </w:tblGrid>
      <w:tr w:rsidR="007236A7" w:rsidRPr="006E4675" w:rsidTr="00925C37">
        <w:tc>
          <w:tcPr>
            <w:tcW w:w="56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2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4%</w:t>
            </w:r>
          </w:p>
        </w:tc>
        <w:tc>
          <w:tcPr>
            <w:tcW w:w="6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14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- 93%</w:t>
            </w:r>
          </w:p>
        </w:tc>
        <w:tc>
          <w:tcPr>
            <w:tcW w:w="5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33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думал об этом -3%</w:t>
            </w:r>
          </w:p>
        </w:tc>
      </w:tr>
    </w:tbl>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r w:rsidRPr="006E4675">
        <w:rPr>
          <w:rFonts w:ascii="Times New Roman" w:hAnsi="Times New Roman" w:cs="Times New Roman"/>
          <w:b/>
          <w:i/>
          <w:iCs/>
          <w:snapToGrid w:val="0"/>
          <w:sz w:val="25"/>
          <w:szCs w:val="25"/>
        </w:rPr>
        <w:t>21. Доверяете ли Вы избирательным комиссиям?</w:t>
      </w:r>
    </w:p>
    <w:tbl>
      <w:tblPr>
        <w:tblW w:w="8028" w:type="dxa"/>
        <w:tblLayout w:type="fixed"/>
        <w:tblLook w:val="0000" w:firstRow="0" w:lastRow="0" w:firstColumn="0" w:lastColumn="0" w:noHBand="0" w:noVBand="0"/>
      </w:tblPr>
      <w:tblGrid>
        <w:gridCol w:w="482"/>
        <w:gridCol w:w="2146"/>
        <w:gridCol w:w="546"/>
        <w:gridCol w:w="1794"/>
        <w:gridCol w:w="561"/>
        <w:gridCol w:w="2499"/>
      </w:tblGrid>
      <w:tr w:rsidR="007236A7" w:rsidRPr="006E4675" w:rsidTr="00925C37">
        <w:trPr>
          <w:cantSplit/>
        </w:trPr>
        <w:tc>
          <w:tcPr>
            <w:tcW w:w="482"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21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 6%</w:t>
            </w:r>
          </w:p>
        </w:tc>
        <w:tc>
          <w:tcPr>
            <w:tcW w:w="5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1794"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нет, чем да – 73%</w:t>
            </w:r>
          </w:p>
        </w:tc>
        <w:tc>
          <w:tcPr>
            <w:tcW w:w="56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499" w:type="dxa"/>
            <w:vMerge w:val="restar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Затрудняюсь ответить -2%</w:t>
            </w:r>
          </w:p>
        </w:tc>
      </w:tr>
      <w:tr w:rsidR="007236A7" w:rsidRPr="006E4675" w:rsidTr="00925C37">
        <w:trPr>
          <w:cantSplit/>
        </w:trPr>
        <w:tc>
          <w:tcPr>
            <w:tcW w:w="482"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21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Скорее да, чем нет – 0%</w:t>
            </w:r>
          </w:p>
        </w:tc>
        <w:tc>
          <w:tcPr>
            <w:tcW w:w="546"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1794"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 – 21%</w:t>
            </w:r>
          </w:p>
        </w:tc>
        <w:tc>
          <w:tcPr>
            <w:tcW w:w="561" w:type="dxa"/>
          </w:tcPr>
          <w:p w:rsidR="007236A7" w:rsidRPr="006E4675" w:rsidRDefault="007236A7" w:rsidP="00925C37">
            <w:pPr>
              <w:spacing w:after="0" w:line="240" w:lineRule="auto"/>
              <w:jc w:val="both"/>
              <w:rPr>
                <w:rFonts w:ascii="Times New Roman" w:hAnsi="Times New Roman" w:cs="Times New Roman"/>
                <w:sz w:val="25"/>
                <w:szCs w:val="25"/>
              </w:rPr>
            </w:pPr>
          </w:p>
        </w:tc>
        <w:tc>
          <w:tcPr>
            <w:tcW w:w="2499" w:type="dxa"/>
            <w:vMerge/>
          </w:tcPr>
          <w:p w:rsidR="007236A7" w:rsidRPr="006E4675" w:rsidRDefault="007236A7" w:rsidP="00925C37">
            <w:pPr>
              <w:spacing w:after="0" w:line="240" w:lineRule="auto"/>
              <w:jc w:val="both"/>
              <w:rPr>
                <w:rFonts w:ascii="Times New Roman" w:hAnsi="Times New Roman" w:cs="Times New Roman"/>
                <w:sz w:val="25"/>
                <w:szCs w:val="25"/>
              </w:rPr>
            </w:pPr>
          </w:p>
        </w:tc>
      </w:tr>
    </w:tbl>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r w:rsidRPr="006E4675">
        <w:rPr>
          <w:rFonts w:ascii="Times New Roman" w:hAnsi="Times New Roman" w:cs="Times New Roman"/>
          <w:b/>
          <w:i/>
          <w:iCs/>
          <w:snapToGrid w:val="0"/>
          <w:sz w:val="25"/>
          <w:szCs w:val="25"/>
        </w:rPr>
        <w:t>22. Хотели бы Вы на будущих выборах участвовать в качестве кандидата в депутаты, кандидата на выборные должности?</w:t>
      </w:r>
    </w:p>
    <w:tbl>
      <w:tblPr>
        <w:tblW w:w="0" w:type="auto"/>
        <w:tblLook w:val="0000" w:firstRow="0" w:lastRow="0" w:firstColumn="0" w:lastColumn="0" w:noHBand="0" w:noVBand="0"/>
      </w:tblPr>
      <w:tblGrid>
        <w:gridCol w:w="565"/>
        <w:gridCol w:w="1420"/>
        <w:gridCol w:w="689"/>
        <w:gridCol w:w="1141"/>
        <w:gridCol w:w="589"/>
        <w:gridCol w:w="3309"/>
      </w:tblGrid>
      <w:tr w:rsidR="007236A7" w:rsidRPr="006E4675" w:rsidTr="00925C37">
        <w:tc>
          <w:tcPr>
            <w:tcW w:w="56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2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7%</w:t>
            </w:r>
          </w:p>
        </w:tc>
        <w:tc>
          <w:tcPr>
            <w:tcW w:w="6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14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- 89%</w:t>
            </w:r>
          </w:p>
        </w:tc>
        <w:tc>
          <w:tcPr>
            <w:tcW w:w="5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33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4%</w:t>
            </w:r>
          </w:p>
        </w:tc>
      </w:tr>
    </w:tbl>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r w:rsidRPr="006E4675">
        <w:rPr>
          <w:rFonts w:ascii="Times New Roman" w:hAnsi="Times New Roman" w:cs="Times New Roman"/>
          <w:b/>
          <w:i/>
          <w:iCs/>
          <w:snapToGrid w:val="0"/>
          <w:sz w:val="25"/>
          <w:szCs w:val="25"/>
        </w:rPr>
        <w:t>23. Хотели бы Вы принимать участие на будущих выборах в качестве наблюдателя?</w:t>
      </w:r>
    </w:p>
    <w:tbl>
      <w:tblPr>
        <w:tblW w:w="0" w:type="auto"/>
        <w:tblLook w:val="0000" w:firstRow="0" w:lastRow="0" w:firstColumn="0" w:lastColumn="0" w:noHBand="0" w:noVBand="0"/>
      </w:tblPr>
      <w:tblGrid>
        <w:gridCol w:w="565"/>
        <w:gridCol w:w="1420"/>
        <w:gridCol w:w="689"/>
        <w:gridCol w:w="1141"/>
        <w:gridCol w:w="589"/>
        <w:gridCol w:w="3309"/>
      </w:tblGrid>
      <w:tr w:rsidR="007236A7" w:rsidRPr="006E4675" w:rsidTr="00925C37">
        <w:tc>
          <w:tcPr>
            <w:tcW w:w="56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2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- 84</w:t>
            </w:r>
          </w:p>
        </w:tc>
        <w:tc>
          <w:tcPr>
            <w:tcW w:w="6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14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11%</w:t>
            </w:r>
          </w:p>
        </w:tc>
        <w:tc>
          <w:tcPr>
            <w:tcW w:w="5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33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5%</w:t>
            </w:r>
          </w:p>
        </w:tc>
      </w:tr>
    </w:tbl>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iCs/>
          <w:snapToGrid w:val="0"/>
          <w:sz w:val="25"/>
          <w:szCs w:val="25"/>
        </w:rPr>
      </w:pPr>
      <w:r w:rsidRPr="006E4675">
        <w:rPr>
          <w:rFonts w:ascii="Times New Roman" w:hAnsi="Times New Roman" w:cs="Times New Roman"/>
          <w:b/>
          <w:i/>
          <w:iCs/>
          <w:snapToGrid w:val="0"/>
          <w:sz w:val="25"/>
          <w:szCs w:val="25"/>
        </w:rPr>
        <w:lastRenderedPageBreak/>
        <w:t>24. Хотели бы Вы получить дополнительные знания в области избирательного законодательства?</w:t>
      </w:r>
    </w:p>
    <w:tbl>
      <w:tblPr>
        <w:tblW w:w="0" w:type="auto"/>
        <w:tblLook w:val="0000" w:firstRow="0" w:lastRow="0" w:firstColumn="0" w:lastColumn="0" w:noHBand="0" w:noVBand="0"/>
      </w:tblPr>
      <w:tblGrid>
        <w:gridCol w:w="565"/>
        <w:gridCol w:w="1420"/>
        <w:gridCol w:w="689"/>
        <w:gridCol w:w="1141"/>
        <w:gridCol w:w="589"/>
        <w:gridCol w:w="3309"/>
      </w:tblGrid>
      <w:tr w:rsidR="007236A7" w:rsidRPr="006E4675" w:rsidTr="00925C37">
        <w:tc>
          <w:tcPr>
            <w:tcW w:w="56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42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99%</w:t>
            </w:r>
          </w:p>
        </w:tc>
        <w:tc>
          <w:tcPr>
            <w:tcW w:w="6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14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Нет- 0% </w:t>
            </w:r>
          </w:p>
        </w:tc>
        <w:tc>
          <w:tcPr>
            <w:tcW w:w="58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330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-1%</w:t>
            </w:r>
          </w:p>
        </w:tc>
      </w:tr>
    </w:tbl>
    <w:p w:rsidR="007236A7" w:rsidRPr="006E4675" w:rsidRDefault="007236A7" w:rsidP="007236A7">
      <w:pPr>
        <w:pStyle w:val="21"/>
        <w:spacing w:after="0" w:line="240" w:lineRule="auto"/>
        <w:ind w:left="0"/>
        <w:jc w:val="both"/>
        <w:rPr>
          <w:rFonts w:ascii="Times New Roman" w:hAnsi="Times New Roman" w:cs="Times New Roman"/>
          <w:b/>
          <w:iCs/>
          <w:snapToGrid w:val="0"/>
          <w:sz w:val="25"/>
          <w:szCs w:val="25"/>
        </w:rPr>
      </w:pPr>
    </w:p>
    <w:p w:rsidR="007236A7" w:rsidRPr="006E4675" w:rsidRDefault="007236A7" w:rsidP="007236A7">
      <w:pPr>
        <w:pStyle w:val="21"/>
        <w:spacing w:after="0" w:line="240" w:lineRule="auto"/>
        <w:ind w:left="0"/>
        <w:jc w:val="both"/>
        <w:outlineLvl w:val="0"/>
        <w:rPr>
          <w:rFonts w:ascii="Times New Roman" w:hAnsi="Times New Roman" w:cs="Times New Roman"/>
          <w:b/>
          <w:iCs/>
          <w:snapToGrid w:val="0"/>
          <w:sz w:val="25"/>
          <w:szCs w:val="25"/>
        </w:rPr>
      </w:pPr>
      <w:r w:rsidRPr="006E4675">
        <w:rPr>
          <w:rFonts w:ascii="Times New Roman" w:hAnsi="Times New Roman" w:cs="Times New Roman"/>
          <w:b/>
          <w:iCs/>
          <w:snapToGrid w:val="0"/>
          <w:sz w:val="25"/>
          <w:szCs w:val="25"/>
        </w:rPr>
        <w:t>Сообщите некоторые сведения о себе:</w:t>
      </w: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25. Ваш пол:</w:t>
      </w:r>
    </w:p>
    <w:tbl>
      <w:tblPr>
        <w:tblW w:w="0" w:type="auto"/>
        <w:tblLook w:val="0000" w:firstRow="0" w:lastRow="0" w:firstColumn="0" w:lastColumn="0" w:noHBand="0" w:noVBand="0"/>
      </w:tblPr>
      <w:tblGrid>
        <w:gridCol w:w="569"/>
        <w:gridCol w:w="1865"/>
        <w:gridCol w:w="594"/>
        <w:gridCol w:w="4460"/>
      </w:tblGrid>
      <w:tr w:rsidR="007236A7" w:rsidRPr="006E4675" w:rsidTr="00925C37">
        <w:tc>
          <w:tcPr>
            <w:tcW w:w="56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86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Мужской    -98%      </w:t>
            </w:r>
          </w:p>
        </w:tc>
        <w:tc>
          <w:tcPr>
            <w:tcW w:w="594"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446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Женский – 2%</w:t>
            </w: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26. Ваш возраст:</w:t>
      </w:r>
    </w:p>
    <w:tbl>
      <w:tblPr>
        <w:tblW w:w="6948" w:type="dxa"/>
        <w:tblLayout w:type="fixed"/>
        <w:tblLook w:val="0000" w:firstRow="0" w:lastRow="0" w:firstColumn="0" w:lastColumn="0" w:noHBand="0" w:noVBand="0"/>
      </w:tblPr>
      <w:tblGrid>
        <w:gridCol w:w="662"/>
        <w:gridCol w:w="1066"/>
        <w:gridCol w:w="738"/>
        <w:gridCol w:w="1062"/>
        <w:gridCol w:w="378"/>
        <w:gridCol w:w="1062"/>
        <w:gridCol w:w="1069"/>
        <w:gridCol w:w="911"/>
      </w:tblGrid>
      <w:tr w:rsidR="007236A7" w:rsidRPr="006E4675" w:rsidTr="00925C37">
        <w:tc>
          <w:tcPr>
            <w:tcW w:w="66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06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16 – 17 лет – 0%     </w:t>
            </w:r>
          </w:p>
        </w:tc>
        <w:tc>
          <w:tcPr>
            <w:tcW w:w="73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18 – 19 лет  -0%  </w:t>
            </w:r>
          </w:p>
        </w:tc>
        <w:tc>
          <w:tcPr>
            <w:tcW w:w="37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106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20-24 года – 13%</w:t>
            </w:r>
          </w:p>
        </w:tc>
        <w:tc>
          <w:tcPr>
            <w:tcW w:w="106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91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25-30 лет – 87%</w:t>
            </w: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r w:rsidRPr="006E4675">
        <w:rPr>
          <w:rFonts w:ascii="Times New Roman" w:hAnsi="Times New Roman" w:cs="Times New Roman"/>
          <w:b/>
          <w:i/>
          <w:snapToGrid w:val="0"/>
          <w:sz w:val="25"/>
          <w:szCs w:val="25"/>
        </w:rPr>
        <w:t>27. Ваше образование:</w:t>
      </w:r>
    </w:p>
    <w:tbl>
      <w:tblPr>
        <w:tblW w:w="7668" w:type="dxa"/>
        <w:tblLayout w:type="fixed"/>
        <w:tblLook w:val="0000" w:firstRow="0" w:lastRow="0" w:firstColumn="0" w:lastColumn="0" w:noHBand="0" w:noVBand="0"/>
      </w:tblPr>
      <w:tblGrid>
        <w:gridCol w:w="392"/>
        <w:gridCol w:w="1696"/>
        <w:gridCol w:w="482"/>
        <w:gridCol w:w="2578"/>
        <w:gridCol w:w="549"/>
        <w:gridCol w:w="1971"/>
      </w:tblGrid>
      <w:tr w:rsidR="007236A7" w:rsidRPr="006E4675" w:rsidTr="00925C37">
        <w:trPr>
          <w:trHeight w:val="300"/>
        </w:trPr>
        <w:tc>
          <w:tcPr>
            <w:tcW w:w="3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69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Среднее</w:t>
            </w:r>
          </w:p>
        </w:tc>
        <w:tc>
          <w:tcPr>
            <w:tcW w:w="48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57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Среднее профессиональное</w:t>
            </w:r>
          </w:p>
        </w:tc>
        <w:tc>
          <w:tcPr>
            <w:tcW w:w="54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197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Незаконченное высшее</w:t>
            </w:r>
          </w:p>
        </w:tc>
      </w:tr>
      <w:tr w:rsidR="007236A7" w:rsidRPr="006E4675" w:rsidTr="00925C37">
        <w:trPr>
          <w:trHeight w:val="300"/>
        </w:trPr>
        <w:tc>
          <w:tcPr>
            <w:tcW w:w="39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69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Неполное среднее</w:t>
            </w:r>
          </w:p>
        </w:tc>
        <w:tc>
          <w:tcPr>
            <w:tcW w:w="48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57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Начальное профессиональное</w:t>
            </w:r>
          </w:p>
        </w:tc>
        <w:tc>
          <w:tcPr>
            <w:tcW w:w="549"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197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Высшее – 100%</w:t>
            </w:r>
          </w:p>
        </w:tc>
      </w:tr>
    </w:tbl>
    <w:p w:rsidR="007236A7" w:rsidRPr="006E4675" w:rsidRDefault="007236A7" w:rsidP="007236A7">
      <w:pPr>
        <w:pStyle w:val="21"/>
        <w:spacing w:after="0" w:line="240" w:lineRule="auto"/>
        <w:ind w:left="0"/>
        <w:jc w:val="both"/>
        <w:rPr>
          <w:rFonts w:ascii="Times New Roman" w:hAnsi="Times New Roman" w:cs="Times New Roman"/>
          <w:b/>
          <w:i/>
          <w:snapToGrid w:val="0"/>
          <w:sz w:val="25"/>
          <w:szCs w:val="25"/>
        </w:rPr>
      </w:pPr>
    </w:p>
    <w:p w:rsidR="007236A7" w:rsidRPr="006E4675" w:rsidRDefault="007236A7" w:rsidP="007236A7">
      <w:pPr>
        <w:pStyle w:val="21"/>
        <w:spacing w:after="0" w:line="240" w:lineRule="auto"/>
        <w:ind w:left="0"/>
        <w:jc w:val="both"/>
        <w:rPr>
          <w:rFonts w:ascii="Times New Roman" w:hAnsi="Times New Roman" w:cs="Times New Roman"/>
          <w:b/>
          <w:i/>
          <w:sz w:val="25"/>
          <w:szCs w:val="25"/>
        </w:rPr>
      </w:pPr>
      <w:r w:rsidRPr="006E4675">
        <w:rPr>
          <w:rFonts w:ascii="Times New Roman" w:hAnsi="Times New Roman" w:cs="Times New Roman"/>
          <w:b/>
          <w:i/>
          <w:snapToGrid w:val="0"/>
          <w:sz w:val="25"/>
          <w:szCs w:val="25"/>
        </w:rPr>
        <w:t>28. Ваш род занятий:</w:t>
      </w:r>
    </w:p>
    <w:tbl>
      <w:tblPr>
        <w:tblW w:w="0" w:type="auto"/>
        <w:tblLook w:val="0000" w:firstRow="0" w:lastRow="0" w:firstColumn="0" w:lastColumn="0" w:noHBand="0" w:noVBand="0"/>
      </w:tblPr>
      <w:tblGrid>
        <w:gridCol w:w="692"/>
        <w:gridCol w:w="8772"/>
      </w:tblGrid>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Учащийся школы</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Учащийся лицея, ПУ</w:t>
            </w:r>
          </w:p>
        </w:tc>
      </w:tr>
      <w:tr w:rsidR="007236A7" w:rsidRPr="006E4675" w:rsidTr="00925C37">
        <w:trPr>
          <w:trHeight w:val="285"/>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Студент СУЗа</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4</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Студент ВУЗа</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5</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Рабочий (в том числе сельхозпредприятия)</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6</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Служащий государственных или муниципальных органов управления -28%</w:t>
            </w:r>
          </w:p>
        </w:tc>
      </w:tr>
      <w:tr w:rsidR="007236A7" w:rsidRPr="006E4675" w:rsidTr="00925C37">
        <w:trPr>
          <w:trHeight w:val="285"/>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7</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ИТР, служащий на государственном или муниципальном предприятии – 68%</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8</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Военнослужащий (в том числе сотрудник МВД)</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9</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Работник бюджетной сферы (культура, образование, здравоохранение) -4%</w:t>
            </w:r>
          </w:p>
        </w:tc>
      </w:tr>
      <w:tr w:rsidR="007236A7" w:rsidRPr="006E4675" w:rsidTr="00925C37">
        <w:trPr>
          <w:trHeight w:val="285"/>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10</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Предприниматель</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11</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Безработный</w:t>
            </w:r>
          </w:p>
        </w:tc>
      </w:tr>
      <w:tr w:rsidR="007236A7" w:rsidRPr="006E4675" w:rsidTr="00925C37">
        <w:trPr>
          <w:trHeight w:val="267"/>
        </w:trPr>
        <w:tc>
          <w:tcPr>
            <w:tcW w:w="69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12</w:t>
            </w:r>
          </w:p>
        </w:tc>
        <w:tc>
          <w:tcPr>
            <w:tcW w:w="8772"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Другое (укажите) ____________________________________________</w:t>
            </w:r>
          </w:p>
        </w:tc>
      </w:tr>
    </w:tbl>
    <w:p w:rsidR="007236A7" w:rsidRPr="006E4675" w:rsidRDefault="007236A7" w:rsidP="007236A7">
      <w:pPr>
        <w:pStyle w:val="21"/>
        <w:spacing w:after="0" w:line="240" w:lineRule="auto"/>
        <w:ind w:left="0"/>
        <w:jc w:val="both"/>
        <w:rPr>
          <w:rFonts w:ascii="Times New Roman" w:hAnsi="Times New Roman" w:cs="Times New Roman"/>
          <w:b/>
          <w:i/>
          <w:sz w:val="25"/>
          <w:szCs w:val="25"/>
        </w:rPr>
      </w:pPr>
    </w:p>
    <w:p w:rsidR="007236A7" w:rsidRPr="006E4675" w:rsidRDefault="007236A7" w:rsidP="007236A7">
      <w:pPr>
        <w:pStyle w:val="21"/>
        <w:spacing w:after="0" w:line="240" w:lineRule="auto"/>
        <w:ind w:left="0"/>
        <w:jc w:val="both"/>
        <w:rPr>
          <w:rFonts w:ascii="Times New Roman" w:hAnsi="Times New Roman" w:cs="Times New Roman"/>
          <w:b/>
          <w:i/>
          <w:sz w:val="25"/>
          <w:szCs w:val="25"/>
        </w:rPr>
      </w:pPr>
      <w:r w:rsidRPr="006E4675">
        <w:rPr>
          <w:rFonts w:ascii="Times New Roman" w:hAnsi="Times New Roman" w:cs="Times New Roman"/>
          <w:b/>
          <w:i/>
          <w:sz w:val="25"/>
          <w:szCs w:val="25"/>
        </w:rPr>
        <w:t>29. Где Вы живете?</w:t>
      </w:r>
    </w:p>
    <w:tbl>
      <w:tblPr>
        <w:tblW w:w="0" w:type="auto"/>
        <w:tblLook w:val="0000" w:firstRow="0" w:lastRow="0" w:firstColumn="0" w:lastColumn="0" w:noHBand="0" w:noVBand="0"/>
      </w:tblPr>
      <w:tblGrid>
        <w:gridCol w:w="661"/>
        <w:gridCol w:w="3767"/>
        <w:gridCol w:w="360"/>
        <w:gridCol w:w="4676"/>
      </w:tblGrid>
      <w:tr w:rsidR="007236A7" w:rsidRPr="006E4675" w:rsidTr="00925C37">
        <w:tc>
          <w:tcPr>
            <w:tcW w:w="661"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376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z w:val="25"/>
                <w:szCs w:val="25"/>
              </w:rPr>
              <w:t xml:space="preserve">Город    - 100%            </w:t>
            </w:r>
          </w:p>
        </w:tc>
        <w:tc>
          <w:tcPr>
            <w:tcW w:w="36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467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Сельская местность – 0%</w:t>
            </w:r>
          </w:p>
        </w:tc>
      </w:tr>
    </w:tbl>
    <w:p w:rsidR="007236A7" w:rsidRPr="006E4675" w:rsidRDefault="007236A7" w:rsidP="007236A7">
      <w:pPr>
        <w:pStyle w:val="a5"/>
        <w:tabs>
          <w:tab w:val="left" w:pos="1276"/>
        </w:tabs>
        <w:jc w:val="both"/>
        <w:rPr>
          <w:rFonts w:ascii="Times New Roman" w:hAnsi="Times New Roman" w:cs="Times New Roman"/>
          <w:sz w:val="25"/>
          <w:szCs w:val="25"/>
        </w:rPr>
      </w:pPr>
    </w:p>
    <w:p w:rsidR="00FB24FB" w:rsidRPr="006E4675" w:rsidRDefault="00FB24FB" w:rsidP="007236A7">
      <w:pPr>
        <w:pStyle w:val="a4"/>
        <w:shd w:val="clear" w:color="auto" w:fill="FFFFFF"/>
        <w:spacing w:after="0" w:line="240" w:lineRule="auto"/>
        <w:jc w:val="both"/>
        <w:rPr>
          <w:b/>
          <w:sz w:val="25"/>
          <w:szCs w:val="25"/>
          <w:lang w:val="ru-RU"/>
        </w:rPr>
      </w:pPr>
    </w:p>
    <w:p w:rsidR="00FB24FB" w:rsidRPr="006E4675" w:rsidRDefault="00FB24FB" w:rsidP="007236A7">
      <w:pPr>
        <w:pStyle w:val="a4"/>
        <w:shd w:val="clear" w:color="auto" w:fill="FFFFFF"/>
        <w:spacing w:after="0" w:line="240" w:lineRule="auto"/>
        <w:jc w:val="both"/>
        <w:rPr>
          <w:b/>
          <w:sz w:val="25"/>
          <w:szCs w:val="25"/>
          <w:lang w:val="ru-RU"/>
        </w:rPr>
      </w:pPr>
    </w:p>
    <w:p w:rsidR="00FB24FB" w:rsidRPr="006E4675" w:rsidRDefault="00FB24FB" w:rsidP="007236A7">
      <w:pPr>
        <w:pStyle w:val="a4"/>
        <w:shd w:val="clear" w:color="auto" w:fill="FFFFFF"/>
        <w:spacing w:after="0" w:line="240" w:lineRule="auto"/>
        <w:jc w:val="both"/>
        <w:rPr>
          <w:b/>
          <w:sz w:val="25"/>
          <w:szCs w:val="25"/>
          <w:lang w:val="ru-RU"/>
        </w:rPr>
      </w:pPr>
    </w:p>
    <w:p w:rsidR="00FB24FB" w:rsidRPr="006E4675" w:rsidRDefault="00FB24FB" w:rsidP="007236A7">
      <w:pPr>
        <w:pStyle w:val="a4"/>
        <w:shd w:val="clear" w:color="auto" w:fill="FFFFFF"/>
        <w:spacing w:after="0" w:line="240" w:lineRule="auto"/>
        <w:jc w:val="both"/>
        <w:rPr>
          <w:b/>
          <w:sz w:val="25"/>
          <w:szCs w:val="25"/>
          <w:lang w:val="ru-RU"/>
        </w:rPr>
      </w:pPr>
    </w:p>
    <w:p w:rsidR="00FB24FB" w:rsidRPr="006E4675" w:rsidRDefault="00FB24FB" w:rsidP="007236A7">
      <w:pPr>
        <w:pStyle w:val="a4"/>
        <w:shd w:val="clear" w:color="auto" w:fill="FFFFFF"/>
        <w:spacing w:after="0" w:line="240" w:lineRule="auto"/>
        <w:jc w:val="both"/>
        <w:rPr>
          <w:b/>
          <w:sz w:val="25"/>
          <w:szCs w:val="25"/>
          <w:lang w:val="ru-RU"/>
        </w:rPr>
      </w:pPr>
    </w:p>
    <w:p w:rsidR="00D7306B" w:rsidRDefault="00D7306B" w:rsidP="007236A7">
      <w:pPr>
        <w:pStyle w:val="a4"/>
        <w:shd w:val="clear" w:color="auto" w:fill="FFFFFF"/>
        <w:spacing w:after="0" w:line="240" w:lineRule="auto"/>
        <w:jc w:val="both"/>
        <w:rPr>
          <w:b/>
          <w:sz w:val="25"/>
          <w:szCs w:val="25"/>
        </w:rPr>
      </w:pPr>
    </w:p>
    <w:p w:rsidR="00D7306B" w:rsidRDefault="00D7306B" w:rsidP="007236A7">
      <w:pPr>
        <w:pStyle w:val="a4"/>
        <w:shd w:val="clear" w:color="auto" w:fill="FFFFFF"/>
        <w:spacing w:after="0" w:line="240" w:lineRule="auto"/>
        <w:jc w:val="both"/>
        <w:rPr>
          <w:b/>
          <w:sz w:val="25"/>
          <w:szCs w:val="25"/>
        </w:rPr>
      </w:pPr>
    </w:p>
    <w:p w:rsidR="00D7306B" w:rsidRDefault="00D7306B" w:rsidP="007236A7">
      <w:pPr>
        <w:pStyle w:val="a4"/>
        <w:shd w:val="clear" w:color="auto" w:fill="FFFFFF"/>
        <w:spacing w:after="0" w:line="240" w:lineRule="auto"/>
        <w:jc w:val="both"/>
        <w:rPr>
          <w:b/>
          <w:sz w:val="25"/>
          <w:szCs w:val="25"/>
        </w:rPr>
      </w:pPr>
    </w:p>
    <w:p w:rsidR="00D7306B" w:rsidRDefault="00D7306B" w:rsidP="007236A7">
      <w:pPr>
        <w:pStyle w:val="a4"/>
        <w:shd w:val="clear" w:color="auto" w:fill="FFFFFF"/>
        <w:spacing w:after="0" w:line="240" w:lineRule="auto"/>
        <w:jc w:val="both"/>
        <w:rPr>
          <w:b/>
          <w:sz w:val="25"/>
          <w:szCs w:val="25"/>
        </w:rPr>
      </w:pPr>
    </w:p>
    <w:p w:rsidR="00D7306B" w:rsidRDefault="00D7306B" w:rsidP="007236A7">
      <w:pPr>
        <w:pStyle w:val="a4"/>
        <w:shd w:val="clear" w:color="auto" w:fill="FFFFFF"/>
        <w:spacing w:after="0" w:line="240" w:lineRule="auto"/>
        <w:jc w:val="both"/>
        <w:rPr>
          <w:b/>
          <w:sz w:val="25"/>
          <w:szCs w:val="25"/>
        </w:rPr>
      </w:pPr>
    </w:p>
    <w:p w:rsidR="007236A7" w:rsidRPr="006E4675" w:rsidRDefault="007308EA" w:rsidP="007236A7">
      <w:pPr>
        <w:pStyle w:val="a4"/>
        <w:shd w:val="clear" w:color="auto" w:fill="FFFFFF"/>
        <w:spacing w:after="0" w:line="240" w:lineRule="auto"/>
        <w:jc w:val="both"/>
        <w:rPr>
          <w:b/>
          <w:sz w:val="25"/>
          <w:szCs w:val="25"/>
          <w:lang w:val="ru-RU"/>
        </w:rPr>
      </w:pPr>
      <w:r w:rsidRPr="006E4675">
        <w:rPr>
          <w:b/>
          <w:sz w:val="25"/>
          <w:szCs w:val="25"/>
          <w:lang w:val="ru-RU"/>
        </w:rPr>
        <w:lastRenderedPageBreak/>
        <w:t>Приложение № 2</w:t>
      </w:r>
    </w:p>
    <w:p w:rsidR="009B4CE6" w:rsidRPr="006E4675" w:rsidRDefault="009B4CE6" w:rsidP="007236A7">
      <w:pPr>
        <w:spacing w:after="0" w:line="240" w:lineRule="auto"/>
        <w:jc w:val="center"/>
        <w:rPr>
          <w:rFonts w:ascii="Times New Roman" w:hAnsi="Times New Roman" w:cs="Times New Roman"/>
          <w:b/>
          <w:sz w:val="25"/>
          <w:szCs w:val="25"/>
        </w:rPr>
      </w:pPr>
    </w:p>
    <w:p w:rsidR="007236A7" w:rsidRPr="006E4675" w:rsidRDefault="007236A7" w:rsidP="007236A7">
      <w:pPr>
        <w:spacing w:after="0" w:line="240" w:lineRule="auto"/>
        <w:jc w:val="center"/>
        <w:rPr>
          <w:rFonts w:ascii="Times New Roman" w:hAnsi="Times New Roman" w:cs="Times New Roman"/>
          <w:b/>
          <w:sz w:val="25"/>
          <w:szCs w:val="25"/>
        </w:rPr>
      </w:pPr>
      <w:r w:rsidRPr="006E4675">
        <w:rPr>
          <w:rFonts w:ascii="Times New Roman" w:hAnsi="Times New Roman" w:cs="Times New Roman"/>
          <w:b/>
          <w:sz w:val="25"/>
          <w:szCs w:val="25"/>
        </w:rPr>
        <w:t>Социологическая анкета исследования</w:t>
      </w:r>
    </w:p>
    <w:p w:rsidR="007236A7" w:rsidRPr="006E4675" w:rsidRDefault="007236A7" w:rsidP="007236A7">
      <w:pPr>
        <w:spacing w:after="0" w:line="240" w:lineRule="auto"/>
        <w:jc w:val="center"/>
        <w:rPr>
          <w:rFonts w:ascii="Times New Roman" w:hAnsi="Times New Roman" w:cs="Times New Roman"/>
          <w:b/>
          <w:sz w:val="25"/>
          <w:szCs w:val="25"/>
        </w:rPr>
      </w:pPr>
    </w:p>
    <w:p w:rsidR="007236A7" w:rsidRPr="006E4675" w:rsidRDefault="007236A7" w:rsidP="007236A7">
      <w:pPr>
        <w:spacing w:after="0" w:line="240" w:lineRule="auto"/>
        <w:jc w:val="center"/>
        <w:rPr>
          <w:rFonts w:ascii="Times New Roman" w:hAnsi="Times New Roman" w:cs="Times New Roman"/>
          <w:b/>
          <w:sz w:val="25"/>
          <w:szCs w:val="25"/>
        </w:rPr>
      </w:pPr>
      <w:r w:rsidRPr="006E4675">
        <w:rPr>
          <w:rFonts w:ascii="Times New Roman" w:hAnsi="Times New Roman" w:cs="Times New Roman"/>
          <w:b/>
          <w:sz w:val="25"/>
          <w:szCs w:val="25"/>
        </w:rPr>
        <w:t>Уважаемый избиратель!</w:t>
      </w:r>
    </w:p>
    <w:p w:rsidR="007236A7" w:rsidRPr="006E4675" w:rsidRDefault="007236A7" w:rsidP="007236A7">
      <w:pPr>
        <w:tabs>
          <w:tab w:val="left" w:pos="8222"/>
        </w:tabs>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В рамках проводимого диссертационного исследования: «</w:t>
      </w:r>
      <w:r w:rsidR="00BC3C42" w:rsidRPr="006E4675">
        <w:rPr>
          <w:rFonts w:ascii="Times New Roman" w:hAnsi="Times New Roman" w:cs="Times New Roman"/>
          <w:sz w:val="25"/>
          <w:szCs w:val="25"/>
          <w:shd w:val="clear" w:color="auto" w:fill="FFFFFF"/>
        </w:rPr>
        <w:t>Конституционно – правовые основы избирательного процесса: теория и практика (по материалам Республики Казахстан и Кыргызской Республики)</w:t>
      </w:r>
      <w:r w:rsidR="009504B9" w:rsidRPr="006E4675">
        <w:rPr>
          <w:rFonts w:ascii="Times New Roman" w:hAnsi="Times New Roman" w:cs="Times New Roman"/>
          <w:sz w:val="25"/>
          <w:szCs w:val="25"/>
          <w:shd w:val="clear" w:color="auto" w:fill="FFFFFF"/>
        </w:rPr>
        <w:t>»</w:t>
      </w:r>
      <w:r w:rsidR="00BC3C42" w:rsidRPr="006E4675">
        <w:rPr>
          <w:rFonts w:ascii="Times New Roman" w:hAnsi="Times New Roman" w:cs="Times New Roman"/>
          <w:sz w:val="25"/>
          <w:szCs w:val="25"/>
          <w:shd w:val="clear" w:color="auto" w:fill="FFFFFF"/>
        </w:rPr>
        <w:t xml:space="preserve">, </w:t>
      </w:r>
      <w:r w:rsidRPr="006E4675">
        <w:rPr>
          <w:rFonts w:ascii="Times New Roman" w:hAnsi="Times New Roman" w:cs="Times New Roman"/>
          <w:sz w:val="25"/>
          <w:szCs w:val="25"/>
        </w:rPr>
        <w:t>проводится социологическое исследование общественного мнения по вопросам и проблемам выборов. Просим вас принять в нем участие и ответить на вопросы данной анкеты. Для этого необходимо обвести или подчеркнуть номер того варианта ответа, который соответствует вашему мнению</w:t>
      </w:r>
      <w:proofErr w:type="gramStart"/>
      <w:r w:rsidRPr="006E4675">
        <w:rPr>
          <w:rFonts w:ascii="Times New Roman" w:hAnsi="Times New Roman" w:cs="Times New Roman"/>
          <w:sz w:val="25"/>
          <w:szCs w:val="25"/>
        </w:rPr>
        <w:t>.</w:t>
      </w:r>
      <w:proofErr w:type="gramEnd"/>
      <w:r w:rsidRPr="006E4675">
        <w:rPr>
          <w:rFonts w:ascii="Times New Roman" w:hAnsi="Times New Roman" w:cs="Times New Roman"/>
          <w:sz w:val="25"/>
          <w:szCs w:val="25"/>
        </w:rPr>
        <w:t xml:space="preserve"> </w:t>
      </w:r>
      <w:proofErr w:type="gramStart"/>
      <w:r w:rsidRPr="006E4675">
        <w:rPr>
          <w:rFonts w:ascii="Times New Roman" w:hAnsi="Times New Roman" w:cs="Times New Roman"/>
          <w:sz w:val="25"/>
          <w:szCs w:val="25"/>
        </w:rPr>
        <w:t>е</w:t>
      </w:r>
      <w:proofErr w:type="gramEnd"/>
      <w:r w:rsidRPr="006E4675">
        <w:rPr>
          <w:rFonts w:ascii="Times New Roman" w:hAnsi="Times New Roman" w:cs="Times New Roman"/>
          <w:sz w:val="25"/>
          <w:szCs w:val="25"/>
        </w:rPr>
        <w:t>сли у вас имеются другие суждения, то впишите их в соответствующих пунктах анкеты. Анкета анонимная и указывать свою фамилию не нужно (50 анкет).</w:t>
      </w:r>
    </w:p>
    <w:p w:rsidR="007236A7" w:rsidRPr="006E4675" w:rsidRDefault="007236A7" w:rsidP="007236A7">
      <w:pPr>
        <w:pStyle w:val="af4"/>
        <w:spacing w:after="0" w:line="240" w:lineRule="auto"/>
        <w:ind w:left="0"/>
        <w:rPr>
          <w:rFonts w:ascii="Times New Roman" w:hAnsi="Times New Roman"/>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 xml:space="preserve">1. Принимаете ли Вы обычно участие в выборах? </w:t>
      </w:r>
    </w:p>
    <w:tbl>
      <w:tblPr>
        <w:tblW w:w="7621" w:type="dxa"/>
        <w:tblLayout w:type="fixed"/>
        <w:tblLook w:val="0000" w:firstRow="0" w:lastRow="0" w:firstColumn="0" w:lastColumn="0" w:noHBand="0" w:noVBand="0"/>
      </w:tblPr>
      <w:tblGrid>
        <w:gridCol w:w="648"/>
        <w:gridCol w:w="1620"/>
        <w:gridCol w:w="360"/>
        <w:gridCol w:w="1800"/>
        <w:gridCol w:w="540"/>
        <w:gridCol w:w="2653"/>
      </w:tblGrid>
      <w:tr w:rsidR="007236A7" w:rsidRPr="006E4675" w:rsidTr="00925C37">
        <w:trPr>
          <w:cantSplit/>
        </w:trPr>
        <w:tc>
          <w:tcPr>
            <w:tcW w:w="64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162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всегда – 98%</w:t>
            </w:r>
          </w:p>
        </w:tc>
        <w:tc>
          <w:tcPr>
            <w:tcW w:w="36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180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Да, иногда – 2%</w:t>
            </w:r>
          </w:p>
        </w:tc>
        <w:tc>
          <w:tcPr>
            <w:tcW w:w="540"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2653"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Нет, никогда</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 xml:space="preserve">2. Намерены ли Вы принять участие в предстоящих 2021 года выборах депутатов Мажилиса? </w:t>
      </w:r>
    </w:p>
    <w:tbl>
      <w:tblPr>
        <w:tblW w:w="7621" w:type="dxa"/>
        <w:tblLook w:val="0000" w:firstRow="0" w:lastRow="0" w:firstColumn="0" w:lastColumn="0" w:noHBand="0" w:noVBand="0"/>
      </w:tblPr>
      <w:tblGrid>
        <w:gridCol w:w="647"/>
        <w:gridCol w:w="1661"/>
        <w:gridCol w:w="341"/>
        <w:gridCol w:w="1781"/>
        <w:gridCol w:w="540"/>
        <w:gridCol w:w="2651"/>
      </w:tblGrid>
      <w:tr w:rsidR="007236A7" w:rsidRPr="006E4675" w:rsidTr="00925C37">
        <w:tc>
          <w:tcPr>
            <w:tcW w:w="64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66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93%</w:t>
            </w:r>
          </w:p>
        </w:tc>
        <w:tc>
          <w:tcPr>
            <w:tcW w:w="33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783"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Нет – 3% </w:t>
            </w:r>
          </w:p>
        </w:tc>
        <w:tc>
          <w:tcPr>
            <w:tcW w:w="54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653"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Пока не решил – 4%</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3. Если Вы не намерены принимать в них участие, то почему? (укажите не более трех вариантов ответа)</w:t>
      </w:r>
    </w:p>
    <w:tbl>
      <w:tblPr>
        <w:tblW w:w="5000" w:type="pct"/>
        <w:tblLook w:val="0000" w:firstRow="0" w:lastRow="0" w:firstColumn="0" w:lastColumn="0" w:noHBand="0" w:noVBand="0"/>
      </w:tblPr>
      <w:tblGrid>
        <w:gridCol w:w="668"/>
        <w:gridCol w:w="4464"/>
        <w:gridCol w:w="473"/>
        <w:gridCol w:w="3966"/>
      </w:tblGrid>
      <w:tr w:rsidR="007236A7" w:rsidRPr="006E4675" w:rsidTr="00925C37">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pacing w:val="2"/>
                <w:sz w:val="25"/>
                <w:szCs w:val="25"/>
              </w:rPr>
              <w:t>Не вижу достойных кандидатов</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Выборы ничего не изменят – 56%</w:t>
            </w:r>
          </w:p>
        </w:tc>
      </w:tr>
      <w:tr w:rsidR="007236A7" w:rsidRPr="006E4675" w:rsidTr="00925C37">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Считаю, что результаты выборов могут быть подтасованы – 53</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Так поступает большинство людей в моем окружении</w:t>
            </w:r>
          </w:p>
        </w:tc>
      </w:tr>
      <w:tr w:rsidR="007236A7" w:rsidRPr="006E4675" w:rsidTr="00925C37">
        <w:trPr>
          <w:cantSplit/>
        </w:trPr>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 считаю их важными для себя – 24% </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10</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нравятся методы избирательной борьбы</w:t>
            </w:r>
          </w:p>
        </w:tc>
      </w:tr>
      <w:tr w:rsidR="007236A7" w:rsidRPr="006E4675" w:rsidTr="00925C37">
        <w:trPr>
          <w:cantSplit/>
        </w:trPr>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политической партии, защищающей мои интересы</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11</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Нельзя проголосовать против всех кандидатов</w:t>
            </w:r>
          </w:p>
        </w:tc>
      </w:tr>
      <w:tr w:rsidR="007236A7" w:rsidRPr="006E4675" w:rsidTr="00925C37">
        <w:trPr>
          <w:cantSplit/>
          <w:trHeight w:val="167"/>
        </w:trPr>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Мое участие в них ничего не решит – 24%</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12</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w:t>
            </w:r>
          </w:p>
        </w:tc>
      </w:tr>
      <w:tr w:rsidR="007236A7" w:rsidRPr="006E4675" w:rsidTr="00925C37">
        <w:trPr>
          <w:cantSplit/>
          <w:trHeight w:val="175"/>
        </w:trPr>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вижу реальных результатов от работы выборных органов</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13</w:t>
            </w: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7236A7" w:rsidRPr="006E4675" w:rsidTr="00925C37">
        <w:trPr>
          <w:cantSplit/>
          <w:trHeight w:val="175"/>
        </w:trPr>
        <w:tc>
          <w:tcPr>
            <w:tcW w:w="34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233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 ходе подготовки выборов применяется административный ресурс, давление со стороны руководителей</w:t>
            </w:r>
          </w:p>
        </w:tc>
        <w:tc>
          <w:tcPr>
            <w:tcW w:w="247" w:type="pct"/>
          </w:tcPr>
          <w:p w:rsidR="007236A7" w:rsidRPr="006E4675" w:rsidRDefault="007236A7" w:rsidP="00925C37">
            <w:pPr>
              <w:spacing w:after="0" w:line="240" w:lineRule="auto"/>
              <w:jc w:val="both"/>
              <w:rPr>
                <w:rFonts w:ascii="Times New Roman" w:hAnsi="Times New Roman" w:cs="Times New Roman"/>
                <w:snapToGrid w:val="0"/>
                <w:sz w:val="25"/>
                <w:szCs w:val="25"/>
              </w:rPr>
            </w:pPr>
          </w:p>
        </w:tc>
        <w:tc>
          <w:tcPr>
            <w:tcW w:w="2073" w:type="pct"/>
          </w:tcPr>
          <w:p w:rsidR="007236A7" w:rsidRPr="006E4675" w:rsidRDefault="007236A7" w:rsidP="00925C37">
            <w:pPr>
              <w:spacing w:after="0" w:line="240" w:lineRule="auto"/>
              <w:jc w:val="both"/>
              <w:rPr>
                <w:rFonts w:ascii="Times New Roman" w:hAnsi="Times New Roman" w:cs="Times New Roman"/>
                <w:snapToGrid w:val="0"/>
                <w:sz w:val="25"/>
                <w:szCs w:val="25"/>
              </w:rPr>
            </w:pP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4. Если Вы намерены участвовать в выборах, то почему? (укажите не более трех вариантов ответа)</w:t>
      </w:r>
    </w:p>
    <w:tbl>
      <w:tblPr>
        <w:tblW w:w="5040" w:type="pct"/>
        <w:tblLook w:val="0000" w:firstRow="0" w:lastRow="0" w:firstColumn="0" w:lastColumn="0" w:noHBand="0" w:noVBand="0"/>
      </w:tblPr>
      <w:tblGrid>
        <w:gridCol w:w="496"/>
        <w:gridCol w:w="4407"/>
        <w:gridCol w:w="550"/>
        <w:gridCol w:w="4195"/>
      </w:tblGrid>
      <w:tr w:rsidR="007236A7" w:rsidRPr="006E4675" w:rsidTr="00925C37">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Этого требует закон – 16%</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Это мой гражданский долг – 34%</w:t>
            </w:r>
          </w:p>
        </w:tc>
      </w:tr>
      <w:tr w:rsidR="007236A7" w:rsidRPr="006E4675" w:rsidTr="00925C37">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Хочу участвовать в формировании органов государственной власти – 21%</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Так поступает большинство людей в моем окружении – 1%</w:t>
            </w:r>
          </w:p>
        </w:tc>
      </w:tr>
      <w:tr w:rsidR="007236A7" w:rsidRPr="006E4675" w:rsidTr="00925C37">
        <w:trPr>
          <w:cantSplit/>
        </w:trPr>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Хочу таким образом участвовать в решении общественных проблем – 9%</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10</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Для меня выборы это – праздник – 0%</w:t>
            </w:r>
          </w:p>
        </w:tc>
      </w:tr>
      <w:tr w:rsidR="007236A7" w:rsidRPr="006E4675" w:rsidTr="00925C37">
        <w:trPr>
          <w:cantSplit/>
        </w:trPr>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lastRenderedPageBreak/>
              <w:t>4</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proofErr w:type="gramStart"/>
            <w:r w:rsidRPr="006E4675">
              <w:rPr>
                <w:rFonts w:ascii="Times New Roman" w:hAnsi="Times New Roman" w:cs="Times New Roman"/>
                <w:snapToGrid w:val="0"/>
                <w:sz w:val="25"/>
                <w:szCs w:val="25"/>
              </w:rPr>
              <w:t>Обеспокоен</w:t>
            </w:r>
            <w:proofErr w:type="gramEnd"/>
            <w:r w:rsidRPr="006E4675">
              <w:rPr>
                <w:rFonts w:ascii="Times New Roman" w:hAnsi="Times New Roman" w:cs="Times New Roman"/>
                <w:snapToGrid w:val="0"/>
                <w:sz w:val="25"/>
                <w:szCs w:val="25"/>
              </w:rPr>
              <w:t xml:space="preserve"> будущим Казахстана – 7%</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11</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Хочу поддержать достойных кандидатов – 6%</w:t>
            </w:r>
          </w:p>
        </w:tc>
      </w:tr>
      <w:tr w:rsidR="007236A7" w:rsidRPr="006E4675" w:rsidTr="00925C37">
        <w:trPr>
          <w:cantSplit/>
          <w:trHeight w:val="167"/>
        </w:trPr>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 привычке -2%</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12</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w:t>
            </w:r>
          </w:p>
        </w:tc>
      </w:tr>
      <w:tr w:rsidR="007236A7" w:rsidRPr="006E4675" w:rsidTr="00925C37">
        <w:trPr>
          <w:cantSplit/>
          <w:trHeight w:val="175"/>
        </w:trPr>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Хочу поддержать свою партию – 0%</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13</w:t>
            </w: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4%</w:t>
            </w:r>
          </w:p>
        </w:tc>
      </w:tr>
      <w:tr w:rsidR="007236A7" w:rsidRPr="006E4675" w:rsidTr="00925C37">
        <w:trPr>
          <w:cantSplit/>
          <w:trHeight w:val="175"/>
        </w:trPr>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lang w:val="en-US"/>
              </w:rPr>
            </w:pPr>
            <w:r w:rsidRPr="006E4675">
              <w:rPr>
                <w:rFonts w:ascii="Times New Roman" w:hAnsi="Times New Roman" w:cs="Times New Roman"/>
                <w:snapToGrid w:val="0"/>
                <w:sz w:val="25"/>
                <w:szCs w:val="25"/>
                <w:lang w:val="en-US"/>
              </w:rPr>
              <w:t>7</w:t>
            </w:r>
          </w:p>
        </w:tc>
        <w:tc>
          <w:tcPr>
            <w:tcW w:w="228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Чтобы мой бюллетень не использовали в мое отсутствие – 0%</w:t>
            </w:r>
          </w:p>
        </w:tc>
        <w:tc>
          <w:tcPr>
            <w:tcW w:w="285" w:type="pct"/>
          </w:tcPr>
          <w:p w:rsidR="007236A7" w:rsidRPr="006E4675" w:rsidRDefault="007236A7" w:rsidP="00925C37">
            <w:pPr>
              <w:spacing w:after="0" w:line="240" w:lineRule="auto"/>
              <w:jc w:val="both"/>
              <w:rPr>
                <w:rFonts w:ascii="Times New Roman" w:hAnsi="Times New Roman" w:cs="Times New Roman"/>
                <w:snapToGrid w:val="0"/>
                <w:sz w:val="25"/>
                <w:szCs w:val="25"/>
              </w:rPr>
            </w:pPr>
          </w:p>
        </w:tc>
        <w:tc>
          <w:tcPr>
            <w:tcW w:w="2174" w:type="pct"/>
          </w:tcPr>
          <w:p w:rsidR="007236A7" w:rsidRPr="006E4675" w:rsidRDefault="007236A7" w:rsidP="00925C37">
            <w:pPr>
              <w:spacing w:after="0" w:line="240" w:lineRule="auto"/>
              <w:jc w:val="both"/>
              <w:rPr>
                <w:rFonts w:ascii="Times New Roman" w:hAnsi="Times New Roman" w:cs="Times New Roman"/>
                <w:snapToGrid w:val="0"/>
                <w:sz w:val="25"/>
                <w:szCs w:val="25"/>
              </w:rPr>
            </w:pP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 xml:space="preserve">5. Как Вы полагаете, может ли измениться Ваше мнение об участии или неучастии в выборах до начала голосования?  </w:t>
      </w:r>
    </w:p>
    <w:tbl>
      <w:tblPr>
        <w:tblW w:w="7464" w:type="dxa"/>
        <w:tblLook w:val="0000" w:firstRow="0" w:lastRow="0" w:firstColumn="0" w:lastColumn="0" w:noHBand="0" w:noVBand="0"/>
      </w:tblPr>
      <w:tblGrid>
        <w:gridCol w:w="648"/>
        <w:gridCol w:w="2295"/>
        <w:gridCol w:w="567"/>
        <w:gridCol w:w="1368"/>
        <w:gridCol w:w="426"/>
        <w:gridCol w:w="2160"/>
      </w:tblGrid>
      <w:tr w:rsidR="007236A7" w:rsidRPr="006E4675" w:rsidTr="00925C37">
        <w:tc>
          <w:tcPr>
            <w:tcW w:w="64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29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это исключено – 74%</w:t>
            </w:r>
          </w:p>
        </w:tc>
        <w:tc>
          <w:tcPr>
            <w:tcW w:w="567"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36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Возможно – 16% </w:t>
            </w:r>
          </w:p>
        </w:tc>
        <w:tc>
          <w:tcPr>
            <w:tcW w:w="42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60"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Скорее всего, да</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6. Как, на Ваш взгляд, смогут повлиять предстоящие выборы на ситуацию в Казахстане?</w:t>
      </w:r>
    </w:p>
    <w:tbl>
      <w:tblPr>
        <w:tblW w:w="5040" w:type="pct"/>
        <w:tblLook w:val="0000" w:firstRow="0" w:lastRow="0" w:firstColumn="0" w:lastColumn="0" w:noHBand="0" w:noVBand="0"/>
      </w:tblPr>
      <w:tblGrid>
        <w:gridCol w:w="496"/>
        <w:gridCol w:w="5152"/>
        <w:gridCol w:w="413"/>
        <w:gridCol w:w="3587"/>
      </w:tblGrid>
      <w:tr w:rsidR="007236A7" w:rsidRPr="006E4675" w:rsidTr="00925C37">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67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Ситуация изменится в лучшую сторону – 17%</w:t>
            </w:r>
          </w:p>
        </w:tc>
        <w:tc>
          <w:tcPr>
            <w:tcW w:w="21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186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Никак не повлияют -73%</w:t>
            </w:r>
          </w:p>
        </w:tc>
      </w:tr>
      <w:tr w:rsidR="007236A7" w:rsidRPr="006E4675" w:rsidTr="00925C37">
        <w:tc>
          <w:tcPr>
            <w:tcW w:w="25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67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Ситуация ухудшится – 2%</w:t>
            </w:r>
          </w:p>
        </w:tc>
        <w:tc>
          <w:tcPr>
            <w:tcW w:w="21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186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6%</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7. Как, на Ваш взгляд, смогут повлиять предстоящие выборы на Вас лично?</w:t>
      </w:r>
    </w:p>
    <w:tbl>
      <w:tblPr>
        <w:tblW w:w="5040" w:type="pct"/>
        <w:tblLook w:val="0000" w:firstRow="0" w:lastRow="0" w:firstColumn="0" w:lastColumn="0" w:noHBand="0" w:noVBand="0"/>
      </w:tblPr>
      <w:tblGrid>
        <w:gridCol w:w="684"/>
        <w:gridCol w:w="4247"/>
        <w:gridCol w:w="509"/>
        <w:gridCol w:w="4208"/>
      </w:tblGrid>
      <w:tr w:rsidR="007236A7" w:rsidRPr="006E4675" w:rsidTr="00925C37">
        <w:tc>
          <w:tcPr>
            <w:tcW w:w="35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2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Моя жизнь улучшится – 17%</w:t>
            </w:r>
          </w:p>
        </w:tc>
        <w:tc>
          <w:tcPr>
            <w:tcW w:w="26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8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Никак не повлияют -74%</w:t>
            </w:r>
          </w:p>
        </w:tc>
      </w:tr>
      <w:tr w:rsidR="007236A7" w:rsidRPr="006E4675" w:rsidTr="00925C37">
        <w:tc>
          <w:tcPr>
            <w:tcW w:w="35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2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Моя жизнь ухудшится – 3%</w:t>
            </w:r>
          </w:p>
        </w:tc>
        <w:tc>
          <w:tcPr>
            <w:tcW w:w="26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18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6%</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8. Знаете ли Вы:</w:t>
      </w: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277"/>
        <w:gridCol w:w="1404"/>
      </w:tblGrid>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в полной мере</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 общих чертах</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том, как формируется нижняя палата Парламента</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7%</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63%</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30%</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полномочиях Мажилиса</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14%</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71%</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15%</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Какие партии представлены в нынешнем Парламенте</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5%</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84%</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11%</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порядке выдвижения и регистрации списков кандидатов в депутаты</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3%</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18%</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79%</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формировании региональных списков кандидатов</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2%</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14%</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84%</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правилах ведения предвыборной агитации</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1%</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6%</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93%</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Об организации работы избирательных комиссий</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2%</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36%</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52%</w:t>
            </w:r>
          </w:p>
        </w:tc>
      </w:tr>
      <w:tr w:rsidR="007236A7" w:rsidRPr="006E4675" w:rsidTr="00925C37">
        <w:tc>
          <w:tcPr>
            <w:tcW w:w="29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 гарантиях избирательных прав граждан</w:t>
            </w:r>
          </w:p>
        </w:tc>
        <w:tc>
          <w:tcPr>
            <w:tcW w:w="672"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3;</w:t>
            </w:r>
          </w:p>
        </w:tc>
        <w:tc>
          <w:tcPr>
            <w:tcW w:w="673"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34%</w:t>
            </w:r>
          </w:p>
        </w:tc>
        <w:tc>
          <w:tcPr>
            <w:tcW w:w="740"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57%</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9. Уверены ли Вы, что выборы в Мажилис будут законными и честными?</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41%</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Нет -46% </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23%</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10. Если да то, что Вас в этом убеждает? (укажите не более трех вариантов ответа)</w:t>
      </w:r>
    </w:p>
    <w:tbl>
      <w:tblPr>
        <w:tblW w:w="5088" w:type="pct"/>
        <w:tblLook w:val="0000" w:firstRow="0" w:lastRow="0" w:firstColumn="0" w:lastColumn="0" w:noHBand="0" w:noVBand="0"/>
      </w:tblPr>
      <w:tblGrid>
        <w:gridCol w:w="496"/>
        <w:gridCol w:w="4488"/>
        <w:gridCol w:w="413"/>
        <w:gridCol w:w="4342"/>
      </w:tblGrid>
      <w:tr w:rsidR="007236A7" w:rsidRPr="006E4675" w:rsidTr="00925C37">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30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Результаты прошлых выборов – 19%</w:t>
            </w:r>
          </w:p>
        </w:tc>
        <w:tc>
          <w:tcPr>
            <w:tcW w:w="21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23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Президент и Правительство РК не допустят нарушений – 57;</w:t>
            </w:r>
          </w:p>
        </w:tc>
      </w:tr>
      <w:tr w:rsidR="007236A7" w:rsidRPr="006E4675" w:rsidTr="00925C37">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30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Высокий профессионализм областной, районных, городских и участковых избирательных комиссий – 0%</w:t>
            </w:r>
          </w:p>
        </w:tc>
        <w:tc>
          <w:tcPr>
            <w:tcW w:w="21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23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Центральная избирательная комиссия РК проконтролирует ход выборов - </w:t>
            </w:r>
          </w:p>
        </w:tc>
      </w:tr>
      <w:tr w:rsidR="007236A7" w:rsidRPr="006E4675" w:rsidTr="00925C37">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lastRenderedPageBreak/>
              <w:t>3</w:t>
            </w:r>
          </w:p>
        </w:tc>
        <w:tc>
          <w:tcPr>
            <w:tcW w:w="230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Избирательные комиссии не допустят подтасовок результатов -0% </w:t>
            </w:r>
          </w:p>
        </w:tc>
        <w:tc>
          <w:tcPr>
            <w:tcW w:w="21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223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w:t>
            </w:r>
          </w:p>
        </w:tc>
      </w:tr>
      <w:tr w:rsidR="007236A7" w:rsidRPr="006E4675" w:rsidTr="00925C37">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304"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Власти опасаются возмущений со стороны избирателей -0%</w:t>
            </w:r>
          </w:p>
        </w:tc>
        <w:tc>
          <w:tcPr>
            <w:tcW w:w="212"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2230"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ответить- 24%</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11. Если Вы не уверены в законности и честности предстоящих выборов, то почему? (укажите не более трех вариантов ответа)</w:t>
      </w:r>
    </w:p>
    <w:tbl>
      <w:tblPr>
        <w:tblW w:w="5154" w:type="pct"/>
        <w:tblLook w:val="0000" w:firstRow="0" w:lastRow="0" w:firstColumn="0" w:lastColumn="0" w:noHBand="0" w:noVBand="0"/>
      </w:tblPr>
      <w:tblGrid>
        <w:gridCol w:w="495"/>
        <w:gridCol w:w="5330"/>
        <w:gridCol w:w="412"/>
        <w:gridCol w:w="3629"/>
      </w:tblGrid>
      <w:tr w:rsidR="007236A7" w:rsidRPr="006E4675" w:rsidTr="00925C37">
        <w:tc>
          <w:tcPr>
            <w:tcW w:w="25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7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Из-за результатов прошлых выборов Президента, Мажилис – 17%</w:t>
            </w:r>
          </w:p>
        </w:tc>
        <w:tc>
          <w:tcPr>
            <w:tcW w:w="2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183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Власти безразличны интересы избирателей – 21%</w:t>
            </w:r>
          </w:p>
        </w:tc>
      </w:tr>
      <w:tr w:rsidR="007236A7" w:rsidRPr="006E4675" w:rsidTr="00925C37">
        <w:tc>
          <w:tcPr>
            <w:tcW w:w="25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7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Из-за непрофессионализма </w:t>
            </w:r>
            <w:proofErr w:type="gramStart"/>
            <w:r w:rsidRPr="006E4675">
              <w:rPr>
                <w:rFonts w:ascii="Times New Roman" w:hAnsi="Times New Roman" w:cs="Times New Roman"/>
                <w:snapToGrid w:val="0"/>
                <w:sz w:val="25"/>
                <w:szCs w:val="25"/>
              </w:rPr>
              <w:t>областной</w:t>
            </w:r>
            <w:proofErr w:type="gramEnd"/>
            <w:r w:rsidRPr="006E4675">
              <w:rPr>
                <w:rFonts w:ascii="Times New Roman" w:hAnsi="Times New Roman" w:cs="Times New Roman"/>
                <w:snapToGrid w:val="0"/>
                <w:sz w:val="25"/>
                <w:szCs w:val="25"/>
              </w:rPr>
              <w:t>, районных, городских и участковых избирательных комиссий – 12%</w:t>
            </w:r>
          </w:p>
        </w:tc>
        <w:tc>
          <w:tcPr>
            <w:tcW w:w="2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183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Президент и Правительство РК </w:t>
            </w:r>
            <w:proofErr w:type="gramStart"/>
            <w:r w:rsidRPr="006E4675">
              <w:rPr>
                <w:rFonts w:ascii="Times New Roman" w:hAnsi="Times New Roman" w:cs="Times New Roman"/>
                <w:snapToGrid w:val="0"/>
                <w:sz w:val="25"/>
                <w:szCs w:val="25"/>
              </w:rPr>
              <w:t>заинтересованы</w:t>
            </w:r>
            <w:proofErr w:type="gramEnd"/>
            <w:r w:rsidRPr="006E4675">
              <w:rPr>
                <w:rFonts w:ascii="Times New Roman" w:hAnsi="Times New Roman" w:cs="Times New Roman"/>
                <w:snapToGrid w:val="0"/>
                <w:sz w:val="25"/>
                <w:szCs w:val="25"/>
              </w:rPr>
              <w:t xml:space="preserve"> в определенных результатах</w:t>
            </w:r>
          </w:p>
        </w:tc>
      </w:tr>
      <w:tr w:rsidR="007236A7" w:rsidRPr="006E4675" w:rsidTr="00925C37">
        <w:tc>
          <w:tcPr>
            <w:tcW w:w="25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7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Руководство области заинтересовано в определенных результатах – 36%</w:t>
            </w:r>
          </w:p>
        </w:tc>
        <w:tc>
          <w:tcPr>
            <w:tcW w:w="2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1839" w:type="pct"/>
          </w:tcPr>
          <w:p w:rsidR="006B4D0A"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w:t>
            </w:r>
          </w:p>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 _______________</w:t>
            </w:r>
          </w:p>
        </w:tc>
      </w:tr>
      <w:tr w:rsidR="007236A7" w:rsidRPr="006E4675" w:rsidTr="00925C37">
        <w:tc>
          <w:tcPr>
            <w:tcW w:w="25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701"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Результаты зависят от указаний Центральной избирательной комиссии РК – 27%</w:t>
            </w:r>
          </w:p>
        </w:tc>
        <w:tc>
          <w:tcPr>
            <w:tcW w:w="2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183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17%</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12. Из каких источников Вы получаете основную информацию о подготовке и проведении избирательной кампании? (укажите не более трех вариантов ответа)</w:t>
      </w:r>
    </w:p>
    <w:tbl>
      <w:tblPr>
        <w:tblW w:w="5000" w:type="pct"/>
        <w:tblLook w:val="0000" w:firstRow="0" w:lastRow="0" w:firstColumn="0" w:lastColumn="0" w:noHBand="0" w:noVBand="0"/>
      </w:tblPr>
      <w:tblGrid>
        <w:gridCol w:w="609"/>
        <w:gridCol w:w="4364"/>
        <w:gridCol w:w="718"/>
        <w:gridCol w:w="3880"/>
      </w:tblGrid>
      <w:tr w:rsidR="007236A7" w:rsidRPr="006E4675" w:rsidTr="00925C37">
        <w:tc>
          <w:tcPr>
            <w:tcW w:w="318"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2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Рекламные ролики на телевидении – 11%</w:t>
            </w: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Уличная реклама – 7%</w:t>
            </w:r>
          </w:p>
        </w:tc>
      </w:tr>
      <w:tr w:rsidR="007236A7" w:rsidRPr="006E4675" w:rsidTr="00925C37">
        <w:trPr>
          <w:cantSplit/>
        </w:trPr>
        <w:tc>
          <w:tcPr>
            <w:tcW w:w="318"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2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Выступления кандидатов в депутаты на телевидении и радио</w:t>
            </w: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Социологические опросы населения</w:t>
            </w:r>
          </w:p>
        </w:tc>
      </w:tr>
      <w:tr w:rsidR="007236A7" w:rsidRPr="006E4675" w:rsidTr="00925C37">
        <w:tc>
          <w:tcPr>
            <w:tcW w:w="318"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2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Новостные передачи на телевидении и радио – 19%</w:t>
            </w: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Общение с родственниками, друзьями, коллегами по работе</w:t>
            </w:r>
          </w:p>
        </w:tc>
      </w:tr>
      <w:tr w:rsidR="007236A7" w:rsidRPr="006E4675" w:rsidTr="00925C37">
        <w:tc>
          <w:tcPr>
            <w:tcW w:w="31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2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Публикации в сети Интернет – 41%</w:t>
            </w: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10</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Плакаты, листовки, брошюры – 21%</w:t>
            </w:r>
          </w:p>
        </w:tc>
      </w:tr>
      <w:tr w:rsidR="007236A7" w:rsidRPr="006E4675" w:rsidTr="00925C37">
        <w:tc>
          <w:tcPr>
            <w:tcW w:w="318"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2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Встречи с агитаторами</w:t>
            </w:r>
          </w:p>
        </w:tc>
        <w:tc>
          <w:tcPr>
            <w:tcW w:w="37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11</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Публикации в газетах – 3%</w:t>
            </w:r>
          </w:p>
        </w:tc>
      </w:tr>
      <w:tr w:rsidR="007236A7" w:rsidRPr="006E4675" w:rsidTr="00925C37">
        <w:trPr>
          <w:trHeight w:val="461"/>
        </w:trPr>
        <w:tc>
          <w:tcPr>
            <w:tcW w:w="318" w:type="pct"/>
            <w:vMerge w:val="restar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280" w:type="pct"/>
            <w:vMerge w:val="restar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Митинги, собрания с участием кандидатов, доверенных лиц, представителей политических партий</w:t>
            </w: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12</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lang w:val="en-US"/>
              </w:rPr>
            </w:pPr>
            <w:r w:rsidRPr="006E4675">
              <w:rPr>
                <w:rFonts w:ascii="Times New Roman" w:hAnsi="Times New Roman" w:cs="Times New Roman"/>
                <w:snapToGrid w:val="0"/>
                <w:sz w:val="25"/>
                <w:szCs w:val="25"/>
              </w:rPr>
              <w:t>Другое (укажите) ____________</w:t>
            </w:r>
          </w:p>
        </w:tc>
      </w:tr>
      <w:tr w:rsidR="007236A7" w:rsidRPr="006E4675" w:rsidTr="00925C37">
        <w:trPr>
          <w:trHeight w:val="298"/>
        </w:trPr>
        <w:tc>
          <w:tcPr>
            <w:tcW w:w="318" w:type="pct"/>
            <w:vMerge/>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2280" w:type="pct"/>
            <w:vMerge/>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375"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13</w:t>
            </w:r>
          </w:p>
        </w:tc>
        <w:tc>
          <w:tcPr>
            <w:tcW w:w="202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lang w:val="en-US"/>
              </w:rPr>
            </w:pPr>
            <w:r w:rsidRPr="006E4675">
              <w:rPr>
                <w:rFonts w:ascii="Times New Roman" w:hAnsi="Times New Roman" w:cs="Times New Roman"/>
                <w:snapToGrid w:val="0"/>
                <w:sz w:val="25"/>
                <w:szCs w:val="25"/>
              </w:rPr>
              <w:t>Затрудняюсь ответить – 3%</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 xml:space="preserve">13. Удовлетворяет ли Вас порядок избрания всех депутатов в Мажилис по спискам политических партий? </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29%</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53%</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18%</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14. Если нет, то почему?</w:t>
      </w:r>
    </w:p>
    <w:tbl>
      <w:tblPr>
        <w:tblW w:w="9464" w:type="dxa"/>
        <w:tblLayout w:type="fixed"/>
        <w:tblLook w:val="0000" w:firstRow="0" w:lastRow="0" w:firstColumn="0" w:lastColumn="0" w:noHBand="0" w:noVBand="0"/>
      </w:tblPr>
      <w:tblGrid>
        <w:gridCol w:w="468"/>
        <w:gridCol w:w="3609"/>
        <w:gridCol w:w="426"/>
        <w:gridCol w:w="4961"/>
      </w:tblGrid>
      <w:tr w:rsidR="007236A7" w:rsidRPr="006E4675" w:rsidTr="00925C37">
        <w:tc>
          <w:tcPr>
            <w:tcW w:w="4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360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Невозможно выразить отношение к конкретному кандидату – 64%</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4961"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все кандидаты из списка известны избирателям – 13%</w:t>
            </w:r>
          </w:p>
        </w:tc>
      </w:tr>
      <w:tr w:rsidR="007236A7" w:rsidRPr="006E4675" w:rsidTr="00925C37">
        <w:tc>
          <w:tcPr>
            <w:tcW w:w="4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60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 xml:space="preserve">В списке присутствуют кандидаты, которые после выборов отказываются от мандата депутатов  </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4961"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napToGrid w:val="0"/>
                <w:sz w:val="25"/>
                <w:szCs w:val="25"/>
              </w:rPr>
              <w:t>Другое (укажите) ___________________</w:t>
            </w:r>
          </w:p>
        </w:tc>
      </w:tr>
      <w:tr w:rsidR="007236A7" w:rsidRPr="006E4675" w:rsidTr="00925C37">
        <w:tc>
          <w:tcPr>
            <w:tcW w:w="4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60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Непонятно, как формируются списки кандидатов – 17%</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4961" w:type="dxa"/>
          </w:tcPr>
          <w:p w:rsidR="007236A7" w:rsidRPr="006E4675" w:rsidRDefault="007236A7" w:rsidP="00925C37">
            <w:pPr>
              <w:pStyle w:val="310"/>
              <w:snapToGrid w:val="0"/>
              <w:spacing w:after="0"/>
              <w:ind w:left="0"/>
              <w:jc w:val="both"/>
              <w:rPr>
                <w:sz w:val="25"/>
                <w:szCs w:val="25"/>
              </w:rPr>
            </w:pPr>
            <w:r w:rsidRPr="006E4675">
              <w:rPr>
                <w:sz w:val="25"/>
                <w:szCs w:val="25"/>
              </w:rPr>
              <w:t>Затрудняюсь ответить – 6%</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lastRenderedPageBreak/>
        <w:t>15. Следует ли, по Вашему мнению, вернуться к практике избрания половины депутатов Мажилиса по партийным спискам и половины – по одномандатным округам?</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88%</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4%</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8%</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 xml:space="preserve">16. За список </w:t>
      </w:r>
      <w:proofErr w:type="gramStart"/>
      <w:r w:rsidRPr="006E4675">
        <w:rPr>
          <w:rFonts w:ascii="Times New Roman" w:hAnsi="Times New Roman" w:cs="Times New Roman"/>
          <w:b/>
          <w:sz w:val="25"/>
          <w:szCs w:val="25"/>
        </w:rPr>
        <w:t>кандидатов</w:t>
      </w:r>
      <w:proofErr w:type="gramEnd"/>
      <w:r w:rsidRPr="006E4675">
        <w:rPr>
          <w:rFonts w:ascii="Times New Roman" w:hAnsi="Times New Roman" w:cs="Times New Roman"/>
          <w:b/>
          <w:sz w:val="25"/>
          <w:szCs w:val="25"/>
        </w:rPr>
        <w:t xml:space="preserve"> какой из политической партии Вы проголосовали, если бы выборы состоялись сегодня?</w:t>
      </w:r>
    </w:p>
    <w:tbl>
      <w:tblPr>
        <w:tblW w:w="9464" w:type="dxa"/>
        <w:tblLayout w:type="fixed"/>
        <w:tblLook w:val="0000" w:firstRow="0" w:lastRow="0" w:firstColumn="0" w:lastColumn="0" w:noHBand="0" w:noVBand="0"/>
      </w:tblPr>
      <w:tblGrid>
        <w:gridCol w:w="392"/>
        <w:gridCol w:w="3544"/>
        <w:gridCol w:w="319"/>
        <w:gridCol w:w="5209"/>
      </w:tblGrid>
      <w:tr w:rsidR="007236A7" w:rsidRPr="006E4675" w:rsidTr="00925C37">
        <w:tc>
          <w:tcPr>
            <w:tcW w:w="392"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3544"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39" w:tooltip="Народно-Демократическая партия " w:history="1">
              <w:r w:rsidR="007236A7" w:rsidRPr="006E4675">
                <w:rPr>
                  <w:rFonts w:ascii="Times New Roman" w:hAnsi="Times New Roman" w:cs="Times New Roman"/>
                  <w:sz w:val="25"/>
                  <w:szCs w:val="25"/>
                </w:rPr>
                <w:t>Партия «Нұ</w:t>
              </w:r>
              <w:proofErr w:type="gramStart"/>
              <w:r w:rsidR="007236A7" w:rsidRPr="006E4675">
                <w:rPr>
                  <w:rFonts w:ascii="Times New Roman" w:hAnsi="Times New Roman" w:cs="Times New Roman"/>
                  <w:sz w:val="25"/>
                  <w:szCs w:val="25"/>
                </w:rPr>
                <w:t>р</w:t>
              </w:r>
              <w:proofErr w:type="gramEnd"/>
              <w:r w:rsidR="007236A7" w:rsidRPr="006E4675">
                <w:rPr>
                  <w:rFonts w:ascii="Times New Roman" w:hAnsi="Times New Roman" w:cs="Times New Roman"/>
                  <w:sz w:val="25"/>
                  <w:szCs w:val="25"/>
                </w:rPr>
                <w:t xml:space="preserve"> Отан»</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правящая в стране партия – 48%</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c>
          <w:tcPr>
            <w:tcW w:w="31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5209"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0" w:tooltip="Коммунистическая Народная партия Казахстана" w:history="1">
              <w:r w:rsidR="007236A7" w:rsidRPr="006E4675">
                <w:rPr>
                  <w:rFonts w:ascii="Times New Roman" w:hAnsi="Times New Roman" w:cs="Times New Roman"/>
                  <w:sz w:val="25"/>
                  <w:szCs w:val="25"/>
                </w:rPr>
                <w:t>Коммунистическая Народная партия Казахстана</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парламентская партия</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r>
      <w:tr w:rsidR="007236A7" w:rsidRPr="006E4675" w:rsidTr="00925C37">
        <w:tc>
          <w:tcPr>
            <w:tcW w:w="392"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544"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1" w:tooltip="Политическая партия " w:history="1">
              <w:r w:rsidR="007236A7" w:rsidRPr="006E4675">
                <w:rPr>
                  <w:rFonts w:ascii="Times New Roman" w:hAnsi="Times New Roman" w:cs="Times New Roman"/>
                  <w:sz w:val="25"/>
                  <w:szCs w:val="25"/>
                </w:rPr>
                <w:t>Политическая партия «Бірлі</w:t>
              </w:r>
              <w:proofErr w:type="gramStart"/>
              <w:r w:rsidR="007236A7" w:rsidRPr="006E4675">
                <w:rPr>
                  <w:rFonts w:ascii="Times New Roman" w:hAnsi="Times New Roman" w:cs="Times New Roman"/>
                  <w:sz w:val="25"/>
                  <w:szCs w:val="25"/>
                </w:rPr>
                <w:t>к</w:t>
              </w:r>
              <w:proofErr w:type="gramEnd"/>
              <w:r w:rsidR="007236A7" w:rsidRPr="006E4675">
                <w:rPr>
                  <w:rFonts w:ascii="Times New Roman" w:hAnsi="Times New Roman" w:cs="Times New Roman"/>
                  <w:sz w:val="25"/>
                  <w:szCs w:val="25"/>
                </w:rPr>
                <w:t>»</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в парламенте не представлена</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c>
          <w:tcPr>
            <w:tcW w:w="31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5209"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2" w:tooltip="Народно-демократическая патриотическая партия " w:history="1">
              <w:r w:rsidR="007236A7" w:rsidRPr="006E4675">
                <w:rPr>
                  <w:rFonts w:ascii="Times New Roman" w:hAnsi="Times New Roman" w:cs="Times New Roman"/>
                  <w:sz w:val="25"/>
                  <w:szCs w:val="25"/>
                </w:rPr>
                <w:t>Народно-демократическая патриотическая партия «Ауыл»</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в парламенте не представлена</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r>
      <w:tr w:rsidR="007236A7" w:rsidRPr="006E4675" w:rsidTr="00925C37">
        <w:tc>
          <w:tcPr>
            <w:tcW w:w="392"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544"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3" w:tooltip="Демократическая партия Казахстана " w:history="1">
              <w:r w:rsidR="007236A7" w:rsidRPr="006E4675">
                <w:rPr>
                  <w:rFonts w:ascii="Times New Roman" w:hAnsi="Times New Roman" w:cs="Times New Roman"/>
                  <w:sz w:val="25"/>
                  <w:szCs w:val="25"/>
                </w:rPr>
                <w:t>Демократическая партия Казахстана «Ақ жол»</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парламентская партия – 13%</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c>
          <w:tcPr>
            <w:tcW w:w="319"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5209" w:type="dxa"/>
          </w:tcPr>
          <w:p w:rsidR="007236A7" w:rsidRPr="006E4675" w:rsidRDefault="007236A7" w:rsidP="00925C37">
            <w:pPr>
              <w:shd w:val="clear" w:color="auto" w:fill="FFFFFF"/>
              <w:spacing w:after="0" w:line="240" w:lineRule="auto"/>
              <w:rPr>
                <w:rFonts w:ascii="Times New Roman" w:hAnsi="Times New Roman" w:cs="Times New Roman"/>
                <w:sz w:val="25"/>
                <w:szCs w:val="25"/>
              </w:rPr>
            </w:pPr>
            <w:r w:rsidRPr="006E4675">
              <w:rPr>
                <w:rFonts w:ascii="Times New Roman" w:hAnsi="Times New Roman" w:cs="Times New Roman"/>
                <w:sz w:val="25"/>
                <w:szCs w:val="25"/>
              </w:rPr>
              <w:t>Не голосовал бы ни за какую партию – 13%</w:t>
            </w:r>
          </w:p>
        </w:tc>
      </w:tr>
      <w:tr w:rsidR="007236A7" w:rsidRPr="006E4675" w:rsidTr="00925C37">
        <w:trPr>
          <w:gridAfter w:val="1"/>
          <w:wAfter w:w="5209" w:type="dxa"/>
        </w:trPr>
        <w:tc>
          <w:tcPr>
            <w:tcW w:w="392"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7</w:t>
            </w:r>
          </w:p>
        </w:tc>
        <w:tc>
          <w:tcPr>
            <w:tcW w:w="3544"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4" w:history="1">
              <w:r w:rsidR="007236A7" w:rsidRPr="006E4675">
                <w:rPr>
                  <w:rFonts w:ascii="Times New Roman" w:hAnsi="Times New Roman" w:cs="Times New Roman"/>
                  <w:sz w:val="25"/>
                  <w:szCs w:val="25"/>
                  <w:u w:val="single"/>
                </w:rPr>
                <w:t>Общенациональная социал-демократическая партия</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оппозиционная партия, в парламенте не представлена – 24%</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c>
          <w:tcPr>
            <w:tcW w:w="319" w:type="dxa"/>
          </w:tcPr>
          <w:p w:rsidR="007236A7" w:rsidRPr="006E4675" w:rsidRDefault="007236A7" w:rsidP="00925C37">
            <w:pPr>
              <w:snapToGrid w:val="0"/>
              <w:spacing w:after="0" w:line="240" w:lineRule="auto"/>
              <w:jc w:val="both"/>
              <w:rPr>
                <w:rFonts w:ascii="Times New Roman" w:hAnsi="Times New Roman" w:cs="Times New Roman"/>
                <w:sz w:val="25"/>
                <w:szCs w:val="25"/>
              </w:rPr>
            </w:pP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 xml:space="preserve">17.  За какую политическую </w:t>
      </w:r>
      <w:proofErr w:type="gramStart"/>
      <w:r w:rsidRPr="006E4675">
        <w:rPr>
          <w:rFonts w:ascii="Times New Roman" w:hAnsi="Times New Roman" w:cs="Times New Roman"/>
          <w:b/>
          <w:sz w:val="25"/>
          <w:szCs w:val="25"/>
        </w:rPr>
        <w:t>партию</w:t>
      </w:r>
      <w:proofErr w:type="gramEnd"/>
      <w:r w:rsidRPr="006E4675">
        <w:rPr>
          <w:rFonts w:ascii="Times New Roman" w:hAnsi="Times New Roman" w:cs="Times New Roman"/>
          <w:b/>
          <w:sz w:val="25"/>
          <w:szCs w:val="25"/>
        </w:rPr>
        <w:t xml:space="preserve"> Вы не проголосуете ни при </w:t>
      </w:r>
      <w:proofErr w:type="gramStart"/>
      <w:r w:rsidRPr="006E4675">
        <w:rPr>
          <w:rFonts w:ascii="Times New Roman" w:hAnsi="Times New Roman" w:cs="Times New Roman"/>
          <w:b/>
          <w:sz w:val="25"/>
          <w:szCs w:val="25"/>
        </w:rPr>
        <w:t>каких</w:t>
      </w:r>
      <w:proofErr w:type="gramEnd"/>
      <w:r w:rsidRPr="006E4675">
        <w:rPr>
          <w:rFonts w:ascii="Times New Roman" w:hAnsi="Times New Roman" w:cs="Times New Roman"/>
          <w:b/>
          <w:sz w:val="25"/>
          <w:szCs w:val="25"/>
        </w:rPr>
        <w:t xml:space="preserve"> условиях?</w:t>
      </w:r>
    </w:p>
    <w:tbl>
      <w:tblPr>
        <w:tblW w:w="7479" w:type="dxa"/>
        <w:tblLayout w:type="fixed"/>
        <w:tblLook w:val="0000" w:firstRow="0" w:lastRow="0" w:firstColumn="0" w:lastColumn="0" w:noHBand="0" w:noVBand="0"/>
      </w:tblPr>
      <w:tblGrid>
        <w:gridCol w:w="454"/>
        <w:gridCol w:w="3340"/>
        <w:gridCol w:w="268"/>
        <w:gridCol w:w="3417"/>
      </w:tblGrid>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3340"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5" w:tooltip="Народно-Демократическая партия " w:history="1">
              <w:r w:rsidR="007236A7" w:rsidRPr="006E4675">
                <w:rPr>
                  <w:rFonts w:ascii="Times New Roman" w:hAnsi="Times New Roman" w:cs="Times New Roman"/>
                  <w:sz w:val="25"/>
                  <w:szCs w:val="25"/>
                </w:rPr>
                <w:t>Партия «Нұ</w:t>
              </w:r>
              <w:proofErr w:type="gramStart"/>
              <w:r w:rsidR="007236A7" w:rsidRPr="006E4675">
                <w:rPr>
                  <w:rFonts w:ascii="Times New Roman" w:hAnsi="Times New Roman" w:cs="Times New Roman"/>
                  <w:sz w:val="25"/>
                  <w:szCs w:val="25"/>
                </w:rPr>
                <w:t>р</w:t>
              </w:r>
              <w:proofErr w:type="gramEnd"/>
              <w:r w:rsidR="007236A7" w:rsidRPr="006E4675">
                <w:rPr>
                  <w:rFonts w:ascii="Times New Roman" w:hAnsi="Times New Roman" w:cs="Times New Roman"/>
                  <w:sz w:val="25"/>
                  <w:szCs w:val="25"/>
                </w:rPr>
                <w:t xml:space="preserve"> Отан»</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правящая в стране партия – 52%</w:t>
            </w:r>
          </w:p>
          <w:p w:rsidR="007236A7" w:rsidRPr="006E4675" w:rsidRDefault="007236A7" w:rsidP="00925C37">
            <w:pPr>
              <w:snapToGrid w:val="0"/>
              <w:spacing w:after="0" w:line="240" w:lineRule="auto"/>
              <w:jc w:val="both"/>
              <w:rPr>
                <w:rFonts w:ascii="Times New Roman" w:hAnsi="Times New Roman" w:cs="Times New Roman"/>
                <w:sz w:val="25"/>
                <w:szCs w:val="25"/>
              </w:rPr>
            </w:pPr>
          </w:p>
        </w:tc>
        <w:tc>
          <w:tcPr>
            <w:tcW w:w="2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3417"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6" w:tooltip="Коммунистическая Народная партия Казахстана" w:history="1">
              <w:r w:rsidR="007236A7" w:rsidRPr="006E4675">
                <w:rPr>
                  <w:rFonts w:ascii="Times New Roman" w:hAnsi="Times New Roman" w:cs="Times New Roman"/>
                  <w:sz w:val="25"/>
                  <w:szCs w:val="25"/>
                </w:rPr>
                <w:t>Коммунистическая Народная партия Казахстана</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парламентская партия – 19%</w:t>
            </w:r>
          </w:p>
          <w:p w:rsidR="007236A7" w:rsidRPr="006E4675" w:rsidRDefault="007236A7" w:rsidP="00925C37">
            <w:pPr>
              <w:shd w:val="clear" w:color="auto" w:fill="FFFFFF"/>
              <w:spacing w:after="0" w:line="240" w:lineRule="auto"/>
              <w:rPr>
                <w:rFonts w:ascii="Times New Roman" w:hAnsi="Times New Roman" w:cs="Times New Roman"/>
                <w:sz w:val="25"/>
                <w:szCs w:val="25"/>
              </w:rPr>
            </w:pP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340"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7" w:tooltip="Политическая партия " w:history="1">
              <w:r w:rsidR="007236A7" w:rsidRPr="006E4675">
                <w:rPr>
                  <w:rFonts w:ascii="Times New Roman" w:hAnsi="Times New Roman" w:cs="Times New Roman"/>
                  <w:sz w:val="25"/>
                  <w:szCs w:val="25"/>
                </w:rPr>
                <w:t>Политическая партия «Бірлі</w:t>
              </w:r>
              <w:proofErr w:type="gramStart"/>
              <w:r w:rsidR="007236A7" w:rsidRPr="006E4675">
                <w:rPr>
                  <w:rFonts w:ascii="Times New Roman" w:hAnsi="Times New Roman" w:cs="Times New Roman"/>
                  <w:sz w:val="25"/>
                  <w:szCs w:val="25"/>
                </w:rPr>
                <w:t>к</w:t>
              </w:r>
              <w:proofErr w:type="gramEnd"/>
              <w:r w:rsidR="007236A7" w:rsidRPr="006E4675">
                <w:rPr>
                  <w:rFonts w:ascii="Times New Roman" w:hAnsi="Times New Roman" w:cs="Times New Roman"/>
                  <w:sz w:val="25"/>
                  <w:szCs w:val="25"/>
                </w:rPr>
                <w:t>»</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в парламенте не представлена</w:t>
            </w:r>
          </w:p>
          <w:p w:rsidR="007236A7" w:rsidRPr="006E4675" w:rsidRDefault="007236A7" w:rsidP="00925C37">
            <w:pPr>
              <w:snapToGrid w:val="0"/>
              <w:spacing w:after="0" w:line="240" w:lineRule="auto"/>
              <w:jc w:val="both"/>
              <w:rPr>
                <w:rFonts w:ascii="Times New Roman" w:hAnsi="Times New Roman" w:cs="Times New Roman"/>
                <w:sz w:val="25"/>
                <w:szCs w:val="25"/>
              </w:rPr>
            </w:pPr>
          </w:p>
        </w:tc>
        <w:tc>
          <w:tcPr>
            <w:tcW w:w="2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3417"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8" w:tooltip="Народно-демократическая патриотическая партия " w:history="1">
              <w:r w:rsidR="007236A7" w:rsidRPr="006E4675">
                <w:rPr>
                  <w:rFonts w:ascii="Times New Roman" w:hAnsi="Times New Roman" w:cs="Times New Roman"/>
                  <w:sz w:val="25"/>
                  <w:szCs w:val="25"/>
                </w:rPr>
                <w:t>Народно-демократическая патриотическая партия «Ауыл»</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в парламенте не представлена</w:t>
            </w:r>
          </w:p>
          <w:p w:rsidR="007236A7" w:rsidRPr="006E4675" w:rsidRDefault="007236A7" w:rsidP="00925C37">
            <w:pPr>
              <w:snapToGrid w:val="0"/>
              <w:spacing w:after="0" w:line="240" w:lineRule="auto"/>
              <w:jc w:val="both"/>
              <w:rPr>
                <w:rFonts w:ascii="Times New Roman" w:hAnsi="Times New Roman" w:cs="Times New Roman"/>
                <w:sz w:val="25"/>
                <w:szCs w:val="25"/>
              </w:rPr>
            </w:pP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340"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49" w:tooltip="Демократическая партия Казахстана " w:history="1">
              <w:r w:rsidR="007236A7" w:rsidRPr="006E4675">
                <w:rPr>
                  <w:rFonts w:ascii="Times New Roman" w:hAnsi="Times New Roman" w:cs="Times New Roman"/>
                  <w:sz w:val="25"/>
                  <w:szCs w:val="25"/>
                </w:rPr>
                <w:t>Демократическая партия Казахстана «Ақ жол»</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парламентская партия</w:t>
            </w:r>
          </w:p>
          <w:p w:rsidR="007236A7" w:rsidRPr="006E4675" w:rsidRDefault="007236A7" w:rsidP="00925C37">
            <w:pPr>
              <w:snapToGrid w:val="0"/>
              <w:spacing w:after="0" w:line="240" w:lineRule="auto"/>
              <w:jc w:val="both"/>
              <w:rPr>
                <w:rFonts w:ascii="Times New Roman" w:hAnsi="Times New Roman" w:cs="Times New Roman"/>
                <w:sz w:val="25"/>
                <w:szCs w:val="25"/>
              </w:rPr>
            </w:pPr>
          </w:p>
        </w:tc>
        <w:tc>
          <w:tcPr>
            <w:tcW w:w="26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7</w:t>
            </w:r>
          </w:p>
        </w:tc>
        <w:tc>
          <w:tcPr>
            <w:tcW w:w="3417" w:type="dxa"/>
          </w:tcPr>
          <w:p w:rsidR="007236A7" w:rsidRPr="006E4675" w:rsidRDefault="007236A7" w:rsidP="00925C37">
            <w:pPr>
              <w:pStyle w:val="310"/>
              <w:snapToGrid w:val="0"/>
              <w:spacing w:after="0"/>
              <w:ind w:left="0"/>
              <w:jc w:val="both"/>
              <w:rPr>
                <w:sz w:val="25"/>
                <w:szCs w:val="25"/>
              </w:rPr>
            </w:pPr>
            <w:r w:rsidRPr="006E4675">
              <w:rPr>
                <w:sz w:val="25"/>
                <w:szCs w:val="25"/>
              </w:rPr>
              <w:t>Ни за одну из перечисленных – 12%</w:t>
            </w:r>
          </w:p>
        </w:tc>
      </w:tr>
      <w:tr w:rsidR="007236A7" w:rsidRPr="006E4675" w:rsidTr="00925C37">
        <w:trPr>
          <w:gridAfter w:val="1"/>
          <w:wAfter w:w="3417" w:type="dxa"/>
        </w:trPr>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3340" w:type="dxa"/>
          </w:tcPr>
          <w:p w:rsidR="007236A7" w:rsidRPr="006E4675" w:rsidRDefault="006E7D4C" w:rsidP="00925C37">
            <w:pPr>
              <w:shd w:val="clear" w:color="auto" w:fill="FFFFFF"/>
              <w:spacing w:after="0" w:line="240" w:lineRule="auto"/>
              <w:rPr>
                <w:rFonts w:ascii="Times New Roman" w:hAnsi="Times New Roman" w:cs="Times New Roman"/>
                <w:sz w:val="25"/>
                <w:szCs w:val="25"/>
              </w:rPr>
            </w:pPr>
            <w:hyperlink r:id="rId150" w:history="1">
              <w:r w:rsidR="007236A7" w:rsidRPr="006E4675">
                <w:rPr>
                  <w:rFonts w:ascii="Times New Roman" w:hAnsi="Times New Roman" w:cs="Times New Roman"/>
                  <w:sz w:val="25"/>
                  <w:szCs w:val="25"/>
                </w:rPr>
                <w:t>Общенациональная социал-демократическая партия</w:t>
              </w:r>
            </w:hyperlink>
            <w:r w:rsidR="007236A7" w:rsidRPr="006E4675">
              <w:rPr>
                <w:rFonts w:ascii="Times New Roman" w:hAnsi="Times New Roman" w:cs="Times New Roman"/>
                <w:sz w:val="25"/>
                <w:szCs w:val="25"/>
              </w:rPr>
              <w:t>, </w:t>
            </w:r>
            <w:r w:rsidR="007236A7" w:rsidRPr="006E4675">
              <w:rPr>
                <w:rFonts w:ascii="Times New Roman" w:hAnsi="Times New Roman" w:cs="Times New Roman"/>
                <w:i/>
                <w:iCs/>
                <w:sz w:val="25"/>
                <w:szCs w:val="25"/>
              </w:rPr>
              <w:t>оппозиционная партия, в парламенте не представлена – 17%</w:t>
            </w:r>
          </w:p>
          <w:p w:rsidR="007236A7" w:rsidRPr="006E4675" w:rsidRDefault="007236A7" w:rsidP="00925C37">
            <w:pPr>
              <w:snapToGrid w:val="0"/>
              <w:spacing w:after="0" w:line="240" w:lineRule="auto"/>
              <w:jc w:val="both"/>
              <w:rPr>
                <w:rFonts w:ascii="Times New Roman" w:hAnsi="Times New Roman" w:cs="Times New Roman"/>
                <w:sz w:val="25"/>
                <w:szCs w:val="25"/>
              </w:rPr>
            </w:pPr>
          </w:p>
        </w:tc>
        <w:tc>
          <w:tcPr>
            <w:tcW w:w="268" w:type="dxa"/>
          </w:tcPr>
          <w:p w:rsidR="007236A7" w:rsidRPr="006E4675" w:rsidRDefault="007236A7" w:rsidP="00925C37">
            <w:pPr>
              <w:snapToGrid w:val="0"/>
              <w:spacing w:after="0" w:line="240" w:lineRule="auto"/>
              <w:jc w:val="both"/>
              <w:rPr>
                <w:rFonts w:ascii="Times New Roman" w:hAnsi="Times New Roman" w:cs="Times New Roman"/>
                <w:sz w:val="25"/>
                <w:szCs w:val="25"/>
              </w:rPr>
            </w:pP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lastRenderedPageBreak/>
        <w:t>18. Что Вы считаете необходимым для партийного списка кандидатов в депутаты Мажилиса РК, чтобы за него проголосовали избиратели? (укажите не более трех вариантов ответа)</w:t>
      </w:r>
    </w:p>
    <w:tbl>
      <w:tblPr>
        <w:tblW w:w="5122" w:type="pct"/>
        <w:tblLayout w:type="fixed"/>
        <w:tblLook w:val="0000" w:firstRow="0" w:lastRow="0" w:firstColumn="0" w:lastColumn="0" w:noHBand="0" w:noVBand="0"/>
      </w:tblPr>
      <w:tblGrid>
        <w:gridCol w:w="504"/>
        <w:gridCol w:w="4299"/>
        <w:gridCol w:w="696"/>
        <w:gridCol w:w="4306"/>
      </w:tblGrid>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Наличие в нем людей с опытом профессиональной работы в государственных органах – 63%</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Грамотно проведенная избирательная кампания </w:t>
            </w:r>
          </w:p>
        </w:tc>
      </w:tr>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Наличие в нем юристов и экономистов – 11%</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8</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Поддержка экс - Президента РК</w:t>
            </w:r>
          </w:p>
        </w:tc>
      </w:tr>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Поддержка Президента РК</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9</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Постоянное проживание кандидатов на территории РК – 4%</w:t>
            </w:r>
          </w:p>
        </w:tc>
      </w:tr>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Поддержка общественных организаций – 18%%</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10</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Наличие в списке богатых людей</w:t>
            </w:r>
          </w:p>
        </w:tc>
      </w:tr>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Наличие в нем популярных людей (спортсменов, артистов и т.п.) – 1%</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11</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________________</w:t>
            </w:r>
          </w:p>
        </w:tc>
      </w:tr>
      <w:tr w:rsidR="007236A7" w:rsidRPr="006E4675" w:rsidTr="00925C37">
        <w:tc>
          <w:tcPr>
            <w:tcW w:w="25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219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Наличие в нем действующих депутатов – 3%</w:t>
            </w:r>
          </w:p>
        </w:tc>
        <w:tc>
          <w:tcPr>
            <w:tcW w:w="35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12</w:t>
            </w:r>
          </w:p>
        </w:tc>
        <w:tc>
          <w:tcPr>
            <w:tcW w:w="219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19. Удовлетворяет ли Вас организация голосования на Вашем избирательном участке?</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68%</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25%</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7%</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20. Если нет, то почему?</w:t>
      </w:r>
    </w:p>
    <w:tbl>
      <w:tblPr>
        <w:tblW w:w="8188" w:type="dxa"/>
        <w:tblLayout w:type="fixed"/>
        <w:tblLook w:val="0000" w:firstRow="0" w:lastRow="0" w:firstColumn="0" w:lastColumn="0" w:noHBand="0" w:noVBand="0"/>
      </w:tblPr>
      <w:tblGrid>
        <w:gridCol w:w="454"/>
        <w:gridCol w:w="3198"/>
        <w:gridCol w:w="284"/>
        <w:gridCol w:w="4252"/>
      </w:tblGrid>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b/>
                <w:sz w:val="25"/>
                <w:szCs w:val="25"/>
              </w:rPr>
              <w:t xml:space="preserve"> </w:t>
            </w:r>
            <w:r w:rsidRPr="006E4675">
              <w:rPr>
                <w:rFonts w:ascii="Times New Roman" w:hAnsi="Times New Roman" w:cs="Times New Roman"/>
                <w:sz w:val="25"/>
                <w:szCs w:val="25"/>
              </w:rPr>
              <w:t>1</w:t>
            </w:r>
          </w:p>
        </w:tc>
        <w:tc>
          <w:tcPr>
            <w:tcW w:w="319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обеспечено тайное голосование – 56%</w:t>
            </w:r>
          </w:p>
        </w:tc>
        <w:tc>
          <w:tcPr>
            <w:tcW w:w="28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4252"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Члены участковой избирательной комиссии невнимательны к избирателям – 27%</w:t>
            </w: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19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Создаются очереди к кабинкам и ящикам для голосования – 0%</w:t>
            </w:r>
          </w:p>
        </w:tc>
        <w:tc>
          <w:tcPr>
            <w:tcW w:w="28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425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________________</w:t>
            </w: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198"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Процедура голосования занимает слишком много времени -0%</w:t>
            </w:r>
          </w:p>
        </w:tc>
        <w:tc>
          <w:tcPr>
            <w:tcW w:w="28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425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17%</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21. Поддерживаете ли Вы исключение из законодательства досрочного голосования на выборах?</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15%</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Нет- 81%</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4%</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22.  Удовлетворены ли Вы информацией об организации ранее проходивших избирательных кампаний?</w:t>
      </w:r>
    </w:p>
    <w:tbl>
      <w:tblPr>
        <w:tblW w:w="8188" w:type="dxa"/>
        <w:tblLook w:val="0000" w:firstRow="0" w:lastRow="0" w:firstColumn="0" w:lastColumn="0" w:noHBand="0" w:noVBand="0"/>
      </w:tblPr>
      <w:tblGrid>
        <w:gridCol w:w="675"/>
        <w:gridCol w:w="1276"/>
        <w:gridCol w:w="425"/>
        <w:gridCol w:w="1472"/>
        <w:gridCol w:w="458"/>
        <w:gridCol w:w="3882"/>
      </w:tblGrid>
      <w:tr w:rsidR="007236A7" w:rsidRPr="006E4675" w:rsidTr="00925C37">
        <w:tc>
          <w:tcPr>
            <w:tcW w:w="67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127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53%</w:t>
            </w:r>
          </w:p>
        </w:tc>
        <w:tc>
          <w:tcPr>
            <w:tcW w:w="425"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47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37%</w:t>
            </w:r>
          </w:p>
        </w:tc>
        <w:tc>
          <w:tcPr>
            <w:tcW w:w="458"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3882"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4%</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23. Как Вы относитесь к использованию на избирательных участках комплексов обработки электронного голосования?</w:t>
      </w:r>
    </w:p>
    <w:tbl>
      <w:tblPr>
        <w:tblW w:w="4288" w:type="pct"/>
        <w:tblLook w:val="0000" w:firstRow="0" w:lastRow="0" w:firstColumn="0" w:lastColumn="0" w:noHBand="0" w:noVBand="0"/>
      </w:tblPr>
      <w:tblGrid>
        <w:gridCol w:w="527"/>
        <w:gridCol w:w="1796"/>
        <w:gridCol w:w="358"/>
        <w:gridCol w:w="1728"/>
        <w:gridCol w:w="341"/>
        <w:gridCol w:w="3458"/>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Положительно – 98%</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Отрицательно – 0%</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6"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2%</w:t>
            </w:r>
          </w:p>
        </w:tc>
      </w:tr>
    </w:tbl>
    <w:p w:rsidR="007236A7" w:rsidRPr="006E4675" w:rsidRDefault="007236A7" w:rsidP="007236A7">
      <w:pPr>
        <w:pStyle w:val="31"/>
        <w:spacing w:after="0" w:line="240" w:lineRule="auto"/>
        <w:ind w:left="0"/>
        <w:jc w:val="both"/>
        <w:rPr>
          <w:rFonts w:ascii="Times New Roman" w:hAnsi="Times New Roman" w:cs="Times New Roman"/>
          <w:b/>
          <w:sz w:val="25"/>
          <w:szCs w:val="25"/>
        </w:rPr>
      </w:pPr>
    </w:p>
    <w:p w:rsidR="006B4D0A" w:rsidRPr="006E4675" w:rsidRDefault="006B4D0A" w:rsidP="007236A7">
      <w:pPr>
        <w:pStyle w:val="31"/>
        <w:spacing w:after="0" w:line="240" w:lineRule="auto"/>
        <w:ind w:left="0"/>
        <w:jc w:val="both"/>
        <w:rPr>
          <w:rFonts w:ascii="Times New Roman" w:hAnsi="Times New Roman" w:cs="Times New Roman"/>
          <w:b/>
          <w:sz w:val="25"/>
          <w:szCs w:val="25"/>
        </w:rPr>
      </w:pPr>
    </w:p>
    <w:p w:rsidR="006B4D0A" w:rsidRPr="006E4675" w:rsidRDefault="006B4D0A" w:rsidP="007236A7">
      <w:pPr>
        <w:pStyle w:val="31"/>
        <w:spacing w:after="0" w:line="240" w:lineRule="auto"/>
        <w:ind w:left="0"/>
        <w:jc w:val="both"/>
        <w:rPr>
          <w:rFonts w:ascii="Times New Roman" w:hAnsi="Times New Roman" w:cs="Times New Roman"/>
          <w:b/>
          <w:sz w:val="25"/>
          <w:szCs w:val="25"/>
        </w:rPr>
      </w:pPr>
    </w:p>
    <w:p w:rsidR="007236A7" w:rsidRPr="006E4675" w:rsidRDefault="007236A7" w:rsidP="007236A7">
      <w:pPr>
        <w:pStyle w:val="31"/>
        <w:spacing w:after="0" w:line="240" w:lineRule="auto"/>
        <w:ind w:left="0"/>
        <w:jc w:val="both"/>
        <w:rPr>
          <w:rFonts w:ascii="Times New Roman" w:hAnsi="Times New Roman" w:cs="Times New Roman"/>
          <w:b/>
          <w:bCs/>
          <w:iCs/>
          <w:sz w:val="25"/>
          <w:szCs w:val="25"/>
        </w:rPr>
      </w:pPr>
      <w:r w:rsidRPr="006E4675">
        <w:rPr>
          <w:rFonts w:ascii="Times New Roman" w:hAnsi="Times New Roman" w:cs="Times New Roman"/>
          <w:b/>
          <w:sz w:val="25"/>
          <w:szCs w:val="25"/>
        </w:rPr>
        <w:lastRenderedPageBreak/>
        <w:t>24.  В какой степени Вы информированы о работе</w:t>
      </w:r>
      <w:r w:rsidRPr="006E4675">
        <w:rPr>
          <w:rFonts w:ascii="Times New Roman" w:hAnsi="Times New Roman" w:cs="Times New Roman"/>
          <w:b/>
          <w:bCs/>
          <w:iCs/>
          <w:sz w:val="25"/>
          <w:szCs w:val="25"/>
        </w:rPr>
        <w:t>:</w:t>
      </w: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900"/>
        <w:gridCol w:w="1081"/>
        <w:gridCol w:w="1425"/>
        <w:gridCol w:w="1248"/>
      </w:tblGrid>
      <w:tr w:rsidR="007236A7" w:rsidRPr="006E4675" w:rsidTr="00925C37">
        <w:tc>
          <w:tcPr>
            <w:tcW w:w="2554"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4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Полностью</w:t>
            </w:r>
          </w:p>
        </w:tc>
        <w:tc>
          <w:tcPr>
            <w:tcW w:w="56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 общих чертах</w:t>
            </w:r>
          </w:p>
        </w:tc>
        <w:tc>
          <w:tcPr>
            <w:tcW w:w="749"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 информирован</w:t>
            </w:r>
          </w:p>
        </w:tc>
        <w:tc>
          <w:tcPr>
            <w:tcW w:w="656"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7236A7" w:rsidRPr="006E4675" w:rsidTr="00925C37">
        <w:tc>
          <w:tcPr>
            <w:tcW w:w="2554"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Участковой избирательной комиссии</w:t>
            </w:r>
          </w:p>
        </w:tc>
        <w:tc>
          <w:tcPr>
            <w:tcW w:w="4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9%</w:t>
            </w:r>
          </w:p>
        </w:tc>
        <w:tc>
          <w:tcPr>
            <w:tcW w:w="56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37%</w:t>
            </w:r>
          </w:p>
        </w:tc>
        <w:tc>
          <w:tcPr>
            <w:tcW w:w="749"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49%</w:t>
            </w:r>
          </w:p>
        </w:tc>
        <w:tc>
          <w:tcPr>
            <w:tcW w:w="656" w:type="pc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3%</w:t>
            </w:r>
          </w:p>
        </w:tc>
      </w:tr>
      <w:tr w:rsidR="007236A7" w:rsidRPr="006E4675" w:rsidTr="00925C37">
        <w:tc>
          <w:tcPr>
            <w:tcW w:w="2554"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Районной (городской) избирательной комиссии</w:t>
            </w:r>
          </w:p>
        </w:tc>
        <w:tc>
          <w:tcPr>
            <w:tcW w:w="473"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3%</w:t>
            </w:r>
          </w:p>
        </w:tc>
        <w:tc>
          <w:tcPr>
            <w:tcW w:w="56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14%</w:t>
            </w:r>
          </w:p>
        </w:tc>
        <w:tc>
          <w:tcPr>
            <w:tcW w:w="749"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 – 79%</w:t>
            </w:r>
          </w:p>
        </w:tc>
        <w:tc>
          <w:tcPr>
            <w:tcW w:w="656" w:type="pc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 – 2%</w:t>
            </w:r>
          </w:p>
        </w:tc>
      </w:tr>
      <w:tr w:rsidR="007236A7" w:rsidRPr="006E4675" w:rsidTr="00925C37">
        <w:tc>
          <w:tcPr>
            <w:tcW w:w="2554"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Избирательных комиссий областей</w:t>
            </w:r>
          </w:p>
        </w:tc>
        <w:tc>
          <w:tcPr>
            <w:tcW w:w="473"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18%</w:t>
            </w:r>
          </w:p>
        </w:tc>
        <w:tc>
          <w:tcPr>
            <w:tcW w:w="568"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26%</w:t>
            </w:r>
          </w:p>
        </w:tc>
        <w:tc>
          <w:tcPr>
            <w:tcW w:w="749"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55%</w:t>
            </w:r>
          </w:p>
        </w:tc>
        <w:tc>
          <w:tcPr>
            <w:tcW w:w="656"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4 - 3%</w:t>
            </w:r>
          </w:p>
        </w:tc>
      </w:tr>
      <w:tr w:rsidR="007236A7" w:rsidRPr="006E4675" w:rsidTr="00925C37">
        <w:tc>
          <w:tcPr>
            <w:tcW w:w="2554"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Центральной избирательной комиссии РК</w:t>
            </w:r>
          </w:p>
        </w:tc>
        <w:tc>
          <w:tcPr>
            <w:tcW w:w="473"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24%</w:t>
            </w:r>
          </w:p>
        </w:tc>
        <w:tc>
          <w:tcPr>
            <w:tcW w:w="568"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36%</w:t>
            </w:r>
          </w:p>
        </w:tc>
        <w:tc>
          <w:tcPr>
            <w:tcW w:w="749"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38%</w:t>
            </w:r>
          </w:p>
        </w:tc>
        <w:tc>
          <w:tcPr>
            <w:tcW w:w="656"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4 – 2%</w:t>
            </w:r>
          </w:p>
        </w:tc>
      </w:tr>
    </w:tbl>
    <w:p w:rsidR="007236A7" w:rsidRPr="006E4675" w:rsidRDefault="007236A7" w:rsidP="007236A7">
      <w:pPr>
        <w:spacing w:after="0" w:line="240" w:lineRule="auto"/>
        <w:jc w:val="both"/>
        <w:rPr>
          <w:rFonts w:ascii="Times New Roman" w:hAnsi="Times New Roman" w:cs="Times New Roman"/>
          <w:b/>
          <w:sz w:val="25"/>
          <w:szCs w:val="25"/>
        </w:rPr>
      </w:pPr>
      <w:r w:rsidRPr="006E4675">
        <w:rPr>
          <w:rFonts w:ascii="Times New Roman" w:hAnsi="Times New Roman" w:cs="Times New Roman"/>
          <w:b/>
          <w:sz w:val="25"/>
          <w:szCs w:val="25"/>
        </w:rPr>
        <w:t xml:space="preserve"> </w:t>
      </w:r>
    </w:p>
    <w:p w:rsidR="007236A7" w:rsidRPr="006E4675" w:rsidRDefault="007236A7" w:rsidP="007236A7">
      <w:pPr>
        <w:pStyle w:val="31"/>
        <w:spacing w:after="0" w:line="240" w:lineRule="auto"/>
        <w:ind w:left="0"/>
        <w:jc w:val="both"/>
        <w:rPr>
          <w:rFonts w:ascii="Times New Roman" w:hAnsi="Times New Roman" w:cs="Times New Roman"/>
          <w:b/>
          <w:sz w:val="25"/>
          <w:szCs w:val="25"/>
        </w:rPr>
      </w:pPr>
      <w:r w:rsidRPr="006E4675">
        <w:rPr>
          <w:rFonts w:ascii="Times New Roman" w:hAnsi="Times New Roman" w:cs="Times New Roman"/>
          <w:b/>
          <w:sz w:val="25"/>
          <w:szCs w:val="25"/>
        </w:rPr>
        <w:t>25. Доверяете ли 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1145"/>
        <w:gridCol w:w="785"/>
        <w:gridCol w:w="2326"/>
      </w:tblGrid>
      <w:tr w:rsidR="007236A7" w:rsidRPr="006E4675" w:rsidTr="00925C37">
        <w:tc>
          <w:tcPr>
            <w:tcW w:w="27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59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w:t>
            </w:r>
          </w:p>
        </w:tc>
        <w:tc>
          <w:tcPr>
            <w:tcW w:w="41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 xml:space="preserve">Нет </w:t>
            </w:r>
          </w:p>
        </w:tc>
        <w:tc>
          <w:tcPr>
            <w:tcW w:w="1215"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w:t>
            </w:r>
          </w:p>
        </w:tc>
      </w:tr>
      <w:tr w:rsidR="007236A7" w:rsidRPr="006E4675" w:rsidTr="00925C37">
        <w:tc>
          <w:tcPr>
            <w:tcW w:w="27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Участковой избирательной комиссии</w:t>
            </w:r>
          </w:p>
        </w:tc>
        <w:tc>
          <w:tcPr>
            <w:tcW w:w="59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43%</w:t>
            </w:r>
          </w:p>
        </w:tc>
        <w:tc>
          <w:tcPr>
            <w:tcW w:w="41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44%</w:t>
            </w:r>
          </w:p>
        </w:tc>
        <w:tc>
          <w:tcPr>
            <w:tcW w:w="1215" w:type="pc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 – 13%</w:t>
            </w:r>
          </w:p>
        </w:tc>
      </w:tr>
      <w:tr w:rsidR="007236A7" w:rsidRPr="006E4675" w:rsidTr="00925C37">
        <w:tc>
          <w:tcPr>
            <w:tcW w:w="27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Районной (городской) избирательной комиссии</w:t>
            </w:r>
          </w:p>
        </w:tc>
        <w:tc>
          <w:tcPr>
            <w:tcW w:w="598"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 – 34%</w:t>
            </w:r>
          </w:p>
        </w:tc>
        <w:tc>
          <w:tcPr>
            <w:tcW w:w="41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 – 44%</w:t>
            </w:r>
          </w:p>
        </w:tc>
        <w:tc>
          <w:tcPr>
            <w:tcW w:w="1215" w:type="pct"/>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 – 12%</w:t>
            </w:r>
          </w:p>
        </w:tc>
      </w:tr>
      <w:tr w:rsidR="007236A7" w:rsidRPr="006E4675" w:rsidTr="00925C37">
        <w:tc>
          <w:tcPr>
            <w:tcW w:w="27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Избирательной комиссии области</w:t>
            </w:r>
          </w:p>
        </w:tc>
        <w:tc>
          <w:tcPr>
            <w:tcW w:w="598"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46%</w:t>
            </w:r>
          </w:p>
        </w:tc>
        <w:tc>
          <w:tcPr>
            <w:tcW w:w="410"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39%</w:t>
            </w:r>
          </w:p>
        </w:tc>
        <w:tc>
          <w:tcPr>
            <w:tcW w:w="1215"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15%</w:t>
            </w:r>
          </w:p>
        </w:tc>
      </w:tr>
      <w:tr w:rsidR="007236A7" w:rsidRPr="006E4675" w:rsidTr="00925C37">
        <w:tc>
          <w:tcPr>
            <w:tcW w:w="27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Центральной избирательной комиссии РК</w:t>
            </w:r>
          </w:p>
        </w:tc>
        <w:tc>
          <w:tcPr>
            <w:tcW w:w="598"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1 – 57%</w:t>
            </w:r>
          </w:p>
        </w:tc>
        <w:tc>
          <w:tcPr>
            <w:tcW w:w="410"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2 – 29%</w:t>
            </w:r>
          </w:p>
        </w:tc>
        <w:tc>
          <w:tcPr>
            <w:tcW w:w="1215" w:type="pct"/>
          </w:tcPr>
          <w:p w:rsidR="007236A7" w:rsidRPr="006E4675" w:rsidRDefault="007236A7" w:rsidP="00925C37">
            <w:pPr>
              <w:pStyle w:val="21"/>
              <w:spacing w:after="0" w:line="240" w:lineRule="auto"/>
              <w:ind w:left="0"/>
              <w:jc w:val="both"/>
              <w:rPr>
                <w:rFonts w:ascii="Times New Roman" w:hAnsi="Times New Roman" w:cs="Times New Roman"/>
                <w:sz w:val="25"/>
                <w:szCs w:val="25"/>
              </w:rPr>
            </w:pPr>
            <w:r w:rsidRPr="006E4675">
              <w:rPr>
                <w:rFonts w:ascii="Times New Roman" w:hAnsi="Times New Roman" w:cs="Times New Roman"/>
                <w:sz w:val="25"/>
                <w:szCs w:val="25"/>
              </w:rPr>
              <w:t>3 - 12%</w:t>
            </w:r>
          </w:p>
        </w:tc>
      </w:tr>
    </w:tbl>
    <w:p w:rsidR="007236A7" w:rsidRPr="006E4675" w:rsidRDefault="007236A7" w:rsidP="007236A7">
      <w:pPr>
        <w:spacing w:after="0" w:line="240" w:lineRule="auto"/>
        <w:jc w:val="both"/>
        <w:rPr>
          <w:rFonts w:ascii="Times New Roman" w:hAnsi="Times New Roman" w:cs="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caps/>
          <w:sz w:val="25"/>
          <w:szCs w:val="25"/>
        </w:rPr>
        <w:t>26</w:t>
      </w:r>
      <w:r w:rsidRPr="006E4675">
        <w:rPr>
          <w:rFonts w:ascii="Times New Roman" w:hAnsi="Times New Roman"/>
          <w:b/>
          <w:sz w:val="25"/>
          <w:szCs w:val="25"/>
        </w:rPr>
        <w:t>. Хотели бы Вы работать в составе избирательной комиссии?</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19%</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–78%</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3%</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27. Если да, то почему?</w:t>
      </w:r>
    </w:p>
    <w:tbl>
      <w:tblPr>
        <w:tblW w:w="7479" w:type="dxa"/>
        <w:tblLayout w:type="fixed"/>
        <w:tblLook w:val="0000" w:firstRow="0" w:lastRow="0" w:firstColumn="0" w:lastColumn="0" w:noHBand="0" w:noVBand="0"/>
      </w:tblPr>
      <w:tblGrid>
        <w:gridCol w:w="454"/>
        <w:gridCol w:w="3623"/>
        <w:gridCol w:w="426"/>
        <w:gridCol w:w="2976"/>
      </w:tblGrid>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3623" w:type="dxa"/>
          </w:tcPr>
          <w:p w:rsidR="007236A7" w:rsidRPr="006E4675" w:rsidRDefault="007236A7" w:rsidP="00925C37">
            <w:pPr>
              <w:snapToGrid w:val="0"/>
              <w:spacing w:after="0" w:line="240" w:lineRule="auto"/>
              <w:jc w:val="both"/>
              <w:rPr>
                <w:rFonts w:ascii="Times New Roman" w:hAnsi="Times New Roman" w:cs="Times New Roman"/>
                <w:sz w:val="25"/>
                <w:szCs w:val="25"/>
              </w:rPr>
            </w:pPr>
            <w:proofErr w:type="gramStart"/>
            <w:r w:rsidRPr="006E4675">
              <w:rPr>
                <w:rFonts w:ascii="Times New Roman" w:hAnsi="Times New Roman" w:cs="Times New Roman"/>
                <w:sz w:val="25"/>
                <w:szCs w:val="25"/>
              </w:rPr>
              <w:t>Заинтересован</w:t>
            </w:r>
            <w:proofErr w:type="gramEnd"/>
            <w:r w:rsidRPr="006E4675">
              <w:rPr>
                <w:rFonts w:ascii="Times New Roman" w:hAnsi="Times New Roman" w:cs="Times New Roman"/>
                <w:sz w:val="25"/>
                <w:szCs w:val="25"/>
              </w:rPr>
              <w:t xml:space="preserve"> в улучшении организации выборов – 73%</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297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Считаю это гражданским долгом – 24%</w:t>
            </w: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623"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Хочу приобрести опыт организации избирательных кампаний – 0%</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297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________________</w:t>
            </w:r>
          </w:p>
        </w:tc>
      </w:tr>
      <w:tr w:rsidR="007236A7" w:rsidRPr="006E4675" w:rsidTr="00925C37">
        <w:tc>
          <w:tcPr>
            <w:tcW w:w="454"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623"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Хочу заработать денег – 0%</w:t>
            </w:r>
          </w:p>
        </w:tc>
        <w:tc>
          <w:tcPr>
            <w:tcW w:w="42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297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3%</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28. Если нет, то почему?</w:t>
      </w:r>
    </w:p>
    <w:tbl>
      <w:tblPr>
        <w:tblW w:w="7479" w:type="dxa"/>
        <w:tblLayout w:type="fixed"/>
        <w:tblLook w:val="0000" w:firstRow="0" w:lastRow="0" w:firstColumn="0" w:lastColumn="0" w:noHBand="0" w:noVBand="0"/>
      </w:tblPr>
      <w:tblGrid>
        <w:gridCol w:w="250"/>
        <w:gridCol w:w="3907"/>
        <w:gridCol w:w="236"/>
        <w:gridCol w:w="3086"/>
      </w:tblGrid>
      <w:tr w:rsidR="007236A7" w:rsidRPr="006E4675" w:rsidTr="00925C37">
        <w:tc>
          <w:tcPr>
            <w:tcW w:w="250"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3907"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хватает времени – 79%</w:t>
            </w:r>
          </w:p>
        </w:tc>
        <w:tc>
          <w:tcPr>
            <w:tcW w:w="23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308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считаю эту работу важной – 3%</w:t>
            </w:r>
          </w:p>
        </w:tc>
      </w:tr>
      <w:tr w:rsidR="007236A7" w:rsidRPr="006E4675" w:rsidTr="00925C37">
        <w:tc>
          <w:tcPr>
            <w:tcW w:w="250"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3907"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удовлетворяет размер доплаты за эту работу – 16%</w:t>
            </w:r>
          </w:p>
        </w:tc>
        <w:tc>
          <w:tcPr>
            <w:tcW w:w="23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5</w:t>
            </w:r>
          </w:p>
        </w:tc>
        <w:tc>
          <w:tcPr>
            <w:tcW w:w="308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w:t>
            </w:r>
          </w:p>
        </w:tc>
      </w:tr>
      <w:tr w:rsidR="007236A7" w:rsidRPr="006E4675" w:rsidTr="00925C37">
        <w:tc>
          <w:tcPr>
            <w:tcW w:w="250"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3907"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Не хочу заниматься бумажной работой – 0%</w:t>
            </w:r>
          </w:p>
        </w:tc>
        <w:tc>
          <w:tcPr>
            <w:tcW w:w="236" w:type="dxa"/>
          </w:tcPr>
          <w:p w:rsidR="007236A7" w:rsidRPr="006E4675" w:rsidRDefault="007236A7" w:rsidP="00925C37">
            <w:pPr>
              <w:snapToGrid w:val="0"/>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6</w:t>
            </w:r>
          </w:p>
        </w:tc>
        <w:tc>
          <w:tcPr>
            <w:tcW w:w="3086" w:type="dxa"/>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2%</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 xml:space="preserve">29. Хотели бы Вы быть наблюдателем в день голосования на избирательном участке? </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83%</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15%</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6"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2%</w:t>
            </w:r>
          </w:p>
        </w:tc>
      </w:tr>
    </w:tbl>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lastRenderedPageBreak/>
        <w:t>30. Повышаете ли Вы уровень своей правовой и избирательной культуры?</w:t>
      </w:r>
    </w:p>
    <w:tbl>
      <w:tblPr>
        <w:tblW w:w="4288" w:type="pct"/>
        <w:tblLook w:val="0000" w:firstRow="0" w:lastRow="0" w:firstColumn="0" w:lastColumn="0" w:noHBand="0" w:noVBand="0"/>
      </w:tblPr>
      <w:tblGrid>
        <w:gridCol w:w="587"/>
        <w:gridCol w:w="1492"/>
        <w:gridCol w:w="419"/>
        <w:gridCol w:w="1752"/>
        <w:gridCol w:w="419"/>
        <w:gridCol w:w="3539"/>
      </w:tblGrid>
      <w:tr w:rsidR="007236A7" w:rsidRPr="006E4675" w:rsidTr="00925C37">
        <w:tc>
          <w:tcPr>
            <w:tcW w:w="3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909"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Да – 97%</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1067"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Нет – 2%</w:t>
            </w:r>
          </w:p>
        </w:tc>
        <w:tc>
          <w:tcPr>
            <w:tcW w:w="255"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158" w:type="pct"/>
          </w:tcPr>
          <w:p w:rsidR="007236A7" w:rsidRPr="006E4675" w:rsidRDefault="007236A7" w:rsidP="00925C37">
            <w:pPr>
              <w:spacing w:after="0" w:line="240" w:lineRule="auto"/>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Затрудняюсь ответить – 1%</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31. Если да, то в какой форме?</w:t>
      </w:r>
    </w:p>
    <w:tbl>
      <w:tblPr>
        <w:tblW w:w="5018" w:type="pct"/>
        <w:tblLook w:val="0000" w:firstRow="0" w:lastRow="0" w:firstColumn="0" w:lastColumn="0" w:noHBand="0" w:noVBand="0"/>
      </w:tblPr>
      <w:tblGrid>
        <w:gridCol w:w="504"/>
        <w:gridCol w:w="5532"/>
        <w:gridCol w:w="540"/>
        <w:gridCol w:w="3029"/>
      </w:tblGrid>
      <w:tr w:rsidR="007236A7" w:rsidRPr="006E4675" w:rsidTr="00925C37">
        <w:tc>
          <w:tcPr>
            <w:tcW w:w="26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1</w:t>
            </w:r>
          </w:p>
        </w:tc>
        <w:tc>
          <w:tcPr>
            <w:tcW w:w="28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Занятия в клубах избирателей, школах,  семинарах, других формах</w:t>
            </w:r>
          </w:p>
        </w:tc>
        <w:tc>
          <w:tcPr>
            <w:tcW w:w="281"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5</w:t>
            </w:r>
          </w:p>
        </w:tc>
        <w:tc>
          <w:tcPr>
            <w:tcW w:w="15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Через средства массовой информации – 4%</w:t>
            </w:r>
          </w:p>
        </w:tc>
      </w:tr>
      <w:tr w:rsidR="007236A7" w:rsidRPr="006E4675" w:rsidTr="00925C37">
        <w:tc>
          <w:tcPr>
            <w:tcW w:w="26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2</w:t>
            </w:r>
          </w:p>
        </w:tc>
        <w:tc>
          <w:tcPr>
            <w:tcW w:w="28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Самостоятельно – 73%</w:t>
            </w:r>
          </w:p>
        </w:tc>
        <w:tc>
          <w:tcPr>
            <w:tcW w:w="281"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6</w:t>
            </w:r>
          </w:p>
        </w:tc>
        <w:tc>
          <w:tcPr>
            <w:tcW w:w="15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На занятиях в учебных заведениях – 16%</w:t>
            </w:r>
          </w:p>
        </w:tc>
      </w:tr>
      <w:tr w:rsidR="007236A7" w:rsidRPr="006E4675" w:rsidTr="00925C37">
        <w:tc>
          <w:tcPr>
            <w:tcW w:w="26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3</w:t>
            </w:r>
          </w:p>
        </w:tc>
        <w:tc>
          <w:tcPr>
            <w:tcW w:w="28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Встречи с депутатами – 5%</w:t>
            </w:r>
          </w:p>
        </w:tc>
        <w:tc>
          <w:tcPr>
            <w:tcW w:w="281"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7</w:t>
            </w:r>
          </w:p>
        </w:tc>
        <w:tc>
          <w:tcPr>
            <w:tcW w:w="15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Другое (укажите) ________________</w:t>
            </w:r>
          </w:p>
        </w:tc>
      </w:tr>
      <w:tr w:rsidR="007236A7" w:rsidRPr="006E4675" w:rsidTr="00925C37">
        <w:tc>
          <w:tcPr>
            <w:tcW w:w="262"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4</w:t>
            </w:r>
          </w:p>
        </w:tc>
        <w:tc>
          <w:tcPr>
            <w:tcW w:w="2880"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r w:rsidRPr="006E4675">
              <w:rPr>
                <w:rFonts w:ascii="Times New Roman" w:hAnsi="Times New Roman" w:cs="Times New Roman"/>
                <w:snapToGrid w:val="0"/>
                <w:sz w:val="25"/>
                <w:szCs w:val="25"/>
              </w:rPr>
              <w:t>Встречи с представителями органов государственной власти и местного самоуправления – 2%</w:t>
            </w:r>
          </w:p>
        </w:tc>
        <w:tc>
          <w:tcPr>
            <w:tcW w:w="281" w:type="pct"/>
            <w:vAlign w:val="center"/>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c>
          <w:tcPr>
            <w:tcW w:w="1577" w:type="pct"/>
          </w:tcPr>
          <w:p w:rsidR="007236A7" w:rsidRPr="006E4675" w:rsidRDefault="007236A7" w:rsidP="00925C37">
            <w:pPr>
              <w:pStyle w:val="21"/>
              <w:spacing w:after="0" w:line="240" w:lineRule="auto"/>
              <w:ind w:left="0"/>
              <w:jc w:val="both"/>
              <w:rPr>
                <w:rFonts w:ascii="Times New Roman" w:hAnsi="Times New Roman" w:cs="Times New Roman"/>
                <w:snapToGrid w:val="0"/>
                <w:sz w:val="25"/>
                <w:szCs w:val="25"/>
              </w:rPr>
            </w:pPr>
          </w:p>
        </w:tc>
      </w:tr>
    </w:tbl>
    <w:p w:rsidR="007236A7" w:rsidRPr="006E4675" w:rsidRDefault="007236A7" w:rsidP="007236A7">
      <w:pPr>
        <w:pStyle w:val="af4"/>
        <w:spacing w:after="0" w:line="240" w:lineRule="auto"/>
        <w:ind w:left="0"/>
        <w:rPr>
          <w:rFonts w:ascii="Times New Roman" w:hAnsi="Times New Roman"/>
          <w:b/>
          <w:caps/>
          <w:sz w:val="25"/>
          <w:szCs w:val="25"/>
        </w:rPr>
      </w:pPr>
    </w:p>
    <w:p w:rsidR="007236A7" w:rsidRPr="006E4675" w:rsidRDefault="007236A7" w:rsidP="007236A7">
      <w:pPr>
        <w:pStyle w:val="af4"/>
        <w:spacing w:after="0" w:line="240" w:lineRule="auto"/>
        <w:ind w:left="0"/>
        <w:rPr>
          <w:rFonts w:ascii="Times New Roman" w:hAnsi="Times New Roman"/>
          <w:b/>
          <w:caps/>
          <w:sz w:val="25"/>
          <w:szCs w:val="25"/>
        </w:rPr>
      </w:pPr>
      <w:r w:rsidRPr="006E4675">
        <w:rPr>
          <w:rFonts w:ascii="Times New Roman" w:hAnsi="Times New Roman"/>
          <w:b/>
          <w:caps/>
          <w:sz w:val="25"/>
          <w:szCs w:val="25"/>
        </w:rPr>
        <w:t>В заключение сообщите некоторые сведения о себе</w:t>
      </w:r>
    </w:p>
    <w:p w:rsidR="007236A7" w:rsidRPr="006E4675" w:rsidRDefault="007236A7" w:rsidP="007236A7">
      <w:pPr>
        <w:pStyle w:val="23"/>
        <w:spacing w:after="0" w:line="240" w:lineRule="auto"/>
        <w:jc w:val="both"/>
        <w:rPr>
          <w:rFonts w:ascii="Times New Roman" w:hAnsi="Times New Roman" w:cs="Times New Roman"/>
          <w:b/>
          <w:iCs/>
          <w:caps/>
          <w:sz w:val="25"/>
          <w:szCs w:val="25"/>
        </w:rPr>
      </w:pPr>
    </w:p>
    <w:p w:rsidR="007236A7" w:rsidRPr="006E4675" w:rsidRDefault="007236A7" w:rsidP="007236A7">
      <w:pPr>
        <w:pStyle w:val="23"/>
        <w:spacing w:after="0" w:line="240" w:lineRule="auto"/>
        <w:jc w:val="both"/>
        <w:rPr>
          <w:rFonts w:ascii="Times New Roman" w:hAnsi="Times New Roman" w:cs="Times New Roman"/>
          <w:b/>
          <w:bCs/>
          <w:i/>
          <w:sz w:val="25"/>
          <w:szCs w:val="25"/>
        </w:rPr>
      </w:pPr>
      <w:r w:rsidRPr="006E4675">
        <w:rPr>
          <w:rFonts w:ascii="Times New Roman" w:hAnsi="Times New Roman" w:cs="Times New Roman"/>
          <w:b/>
          <w:iCs/>
          <w:caps/>
          <w:sz w:val="25"/>
          <w:szCs w:val="25"/>
        </w:rPr>
        <w:t>32. в</w:t>
      </w:r>
      <w:r w:rsidRPr="006E4675">
        <w:rPr>
          <w:rFonts w:ascii="Times New Roman" w:hAnsi="Times New Roman" w:cs="Times New Roman"/>
          <w:b/>
          <w:iCs/>
          <w:sz w:val="25"/>
          <w:szCs w:val="25"/>
        </w:rPr>
        <w:t>аш пол</w:t>
      </w:r>
      <w:r w:rsidRPr="006E4675">
        <w:rPr>
          <w:rFonts w:ascii="Times New Roman" w:hAnsi="Times New Roman" w:cs="Times New Roman"/>
          <w:b/>
          <w:iCs/>
          <w:caps/>
          <w:sz w:val="25"/>
          <w:szCs w:val="25"/>
        </w:rPr>
        <w:t xml:space="preserve">: </w:t>
      </w:r>
      <w:r w:rsidRPr="006E4675">
        <w:rPr>
          <w:rFonts w:ascii="Times New Roman" w:hAnsi="Times New Roman" w:cs="Times New Roman"/>
          <w:b/>
          <w:bCs/>
          <w:sz w:val="25"/>
          <w:szCs w:val="25"/>
        </w:rPr>
        <w:t xml:space="preserve">      </w:t>
      </w:r>
      <w:r w:rsidRPr="006E4675">
        <w:rPr>
          <w:rFonts w:ascii="Times New Roman" w:hAnsi="Times New Roman" w:cs="Times New Roman"/>
          <w:sz w:val="25"/>
          <w:szCs w:val="25"/>
        </w:rPr>
        <w:t>1 – мужской – 86%</w:t>
      </w:r>
      <w:r w:rsidRPr="006E4675">
        <w:rPr>
          <w:rFonts w:ascii="Times New Roman" w:hAnsi="Times New Roman" w:cs="Times New Roman"/>
          <w:sz w:val="25"/>
          <w:szCs w:val="25"/>
        </w:rPr>
        <w:tab/>
      </w:r>
      <w:r w:rsidRPr="006E4675">
        <w:rPr>
          <w:rFonts w:ascii="Times New Roman" w:hAnsi="Times New Roman" w:cs="Times New Roman"/>
          <w:sz w:val="25"/>
          <w:szCs w:val="25"/>
        </w:rPr>
        <w:tab/>
      </w:r>
      <w:r w:rsidRPr="006E4675">
        <w:rPr>
          <w:rFonts w:ascii="Times New Roman" w:hAnsi="Times New Roman" w:cs="Times New Roman"/>
          <w:sz w:val="25"/>
          <w:szCs w:val="25"/>
        </w:rPr>
        <w:tab/>
        <w:t>2 – женский – 14%</w:t>
      </w:r>
    </w:p>
    <w:p w:rsidR="007236A7" w:rsidRPr="006E4675" w:rsidRDefault="007236A7" w:rsidP="007236A7">
      <w:pPr>
        <w:pStyle w:val="23"/>
        <w:spacing w:after="0" w:line="240" w:lineRule="auto"/>
        <w:jc w:val="both"/>
        <w:rPr>
          <w:rFonts w:ascii="Times New Roman" w:hAnsi="Times New Roman" w:cs="Times New Roman"/>
          <w:b/>
          <w:iCs/>
          <w:caps/>
          <w:sz w:val="25"/>
          <w:szCs w:val="25"/>
        </w:rPr>
      </w:pPr>
    </w:p>
    <w:p w:rsidR="007236A7" w:rsidRPr="006E4675" w:rsidRDefault="007236A7" w:rsidP="007236A7">
      <w:pPr>
        <w:pStyle w:val="23"/>
        <w:spacing w:after="0" w:line="240" w:lineRule="auto"/>
        <w:jc w:val="both"/>
        <w:rPr>
          <w:rFonts w:ascii="Times New Roman" w:hAnsi="Times New Roman" w:cs="Times New Roman"/>
          <w:b/>
          <w:iCs/>
          <w:sz w:val="25"/>
          <w:szCs w:val="25"/>
        </w:rPr>
      </w:pPr>
      <w:r w:rsidRPr="006E4675">
        <w:rPr>
          <w:rFonts w:ascii="Times New Roman" w:hAnsi="Times New Roman" w:cs="Times New Roman"/>
          <w:b/>
          <w:iCs/>
          <w:caps/>
          <w:sz w:val="25"/>
          <w:szCs w:val="25"/>
        </w:rPr>
        <w:t>33. В</w:t>
      </w:r>
      <w:r w:rsidRPr="006E4675">
        <w:rPr>
          <w:rFonts w:ascii="Times New Roman" w:hAnsi="Times New Roman" w:cs="Times New Roman"/>
          <w:b/>
          <w:iCs/>
          <w:sz w:val="25"/>
          <w:szCs w:val="25"/>
        </w:rPr>
        <w:t>аш возраст</w:t>
      </w:r>
    </w:p>
    <w:tbl>
      <w:tblPr>
        <w:tblW w:w="8188" w:type="dxa"/>
        <w:tblLayout w:type="fixed"/>
        <w:tblLook w:val="0000" w:firstRow="0" w:lastRow="0" w:firstColumn="0" w:lastColumn="0" w:noHBand="0" w:noVBand="0"/>
      </w:tblPr>
      <w:tblGrid>
        <w:gridCol w:w="392"/>
        <w:gridCol w:w="1701"/>
        <w:gridCol w:w="425"/>
        <w:gridCol w:w="1418"/>
        <w:gridCol w:w="425"/>
        <w:gridCol w:w="1559"/>
        <w:gridCol w:w="567"/>
        <w:gridCol w:w="1701"/>
      </w:tblGrid>
      <w:tr w:rsidR="007236A7" w:rsidRPr="006E4675" w:rsidTr="00925C37">
        <w:tc>
          <w:tcPr>
            <w:tcW w:w="392"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1</w:t>
            </w:r>
          </w:p>
        </w:tc>
        <w:tc>
          <w:tcPr>
            <w:tcW w:w="170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 xml:space="preserve"> 18 - 29 лет – 24%</w:t>
            </w:r>
          </w:p>
        </w:tc>
        <w:tc>
          <w:tcPr>
            <w:tcW w:w="42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2</w:t>
            </w:r>
          </w:p>
        </w:tc>
        <w:tc>
          <w:tcPr>
            <w:tcW w:w="1418"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 xml:space="preserve"> 30 –45 лет – 67%</w:t>
            </w:r>
          </w:p>
        </w:tc>
        <w:tc>
          <w:tcPr>
            <w:tcW w:w="425"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3</w:t>
            </w:r>
          </w:p>
        </w:tc>
        <w:tc>
          <w:tcPr>
            <w:tcW w:w="1559"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 xml:space="preserve"> 46 – 60 лет – 6%</w:t>
            </w:r>
          </w:p>
        </w:tc>
        <w:tc>
          <w:tcPr>
            <w:tcW w:w="567"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4</w:t>
            </w:r>
          </w:p>
        </w:tc>
        <w:tc>
          <w:tcPr>
            <w:tcW w:w="1701" w:type="dxa"/>
          </w:tcPr>
          <w:p w:rsidR="007236A7" w:rsidRPr="006E4675" w:rsidRDefault="007236A7" w:rsidP="00925C37">
            <w:pPr>
              <w:spacing w:after="0" w:line="240" w:lineRule="auto"/>
              <w:jc w:val="both"/>
              <w:rPr>
                <w:rFonts w:ascii="Times New Roman" w:hAnsi="Times New Roman" w:cs="Times New Roman"/>
                <w:sz w:val="25"/>
                <w:szCs w:val="25"/>
              </w:rPr>
            </w:pPr>
            <w:r w:rsidRPr="006E4675">
              <w:rPr>
                <w:rFonts w:ascii="Times New Roman" w:hAnsi="Times New Roman" w:cs="Times New Roman"/>
                <w:sz w:val="25"/>
                <w:szCs w:val="25"/>
              </w:rPr>
              <w:t xml:space="preserve"> Старше 60 лет – 3%</w:t>
            </w:r>
          </w:p>
        </w:tc>
      </w:tr>
    </w:tbl>
    <w:p w:rsidR="007236A7" w:rsidRPr="006E4675" w:rsidRDefault="007236A7" w:rsidP="007236A7">
      <w:pPr>
        <w:pStyle w:val="23"/>
        <w:spacing w:after="0" w:line="240" w:lineRule="auto"/>
        <w:jc w:val="both"/>
        <w:rPr>
          <w:rFonts w:ascii="Times New Roman" w:hAnsi="Times New Roman" w:cs="Times New Roman"/>
          <w:b/>
          <w:iCs/>
          <w:caps/>
          <w:sz w:val="25"/>
          <w:szCs w:val="25"/>
        </w:rPr>
      </w:pPr>
    </w:p>
    <w:p w:rsidR="007236A7" w:rsidRPr="006E4675" w:rsidRDefault="007236A7" w:rsidP="007236A7">
      <w:pPr>
        <w:pStyle w:val="23"/>
        <w:spacing w:after="0" w:line="240" w:lineRule="auto"/>
        <w:jc w:val="both"/>
        <w:rPr>
          <w:rFonts w:ascii="Times New Roman" w:hAnsi="Times New Roman" w:cs="Times New Roman"/>
          <w:b/>
          <w:iCs/>
          <w:caps/>
          <w:sz w:val="25"/>
          <w:szCs w:val="25"/>
        </w:rPr>
      </w:pPr>
      <w:r w:rsidRPr="006E4675">
        <w:rPr>
          <w:rFonts w:ascii="Times New Roman" w:hAnsi="Times New Roman" w:cs="Times New Roman"/>
          <w:b/>
          <w:iCs/>
          <w:caps/>
          <w:sz w:val="25"/>
          <w:szCs w:val="25"/>
        </w:rPr>
        <w:t xml:space="preserve">34. </w:t>
      </w:r>
      <w:r w:rsidRPr="006E4675">
        <w:rPr>
          <w:rFonts w:ascii="Times New Roman" w:hAnsi="Times New Roman" w:cs="Times New Roman"/>
          <w:b/>
          <w:iCs/>
          <w:sz w:val="25"/>
          <w:szCs w:val="25"/>
        </w:rPr>
        <w:t>Ваше место жительства</w:t>
      </w:r>
      <w:r w:rsidRPr="006E4675">
        <w:rPr>
          <w:rFonts w:ascii="Times New Roman" w:hAnsi="Times New Roman" w:cs="Times New Roman"/>
          <w:b/>
          <w:iCs/>
          <w:caps/>
          <w:sz w:val="25"/>
          <w:szCs w:val="25"/>
        </w:rPr>
        <w:t>?</w:t>
      </w:r>
    </w:p>
    <w:tbl>
      <w:tblPr>
        <w:tblW w:w="7479" w:type="dxa"/>
        <w:tblLayout w:type="fixed"/>
        <w:tblLook w:val="0000" w:firstRow="0" w:lastRow="0" w:firstColumn="0" w:lastColumn="0" w:noHBand="0" w:noVBand="0"/>
      </w:tblPr>
      <w:tblGrid>
        <w:gridCol w:w="675"/>
        <w:gridCol w:w="3402"/>
        <w:gridCol w:w="684"/>
        <w:gridCol w:w="2718"/>
      </w:tblGrid>
      <w:tr w:rsidR="007236A7" w:rsidRPr="006E4675" w:rsidTr="00925C37">
        <w:tc>
          <w:tcPr>
            <w:tcW w:w="675"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1</w:t>
            </w:r>
          </w:p>
        </w:tc>
        <w:tc>
          <w:tcPr>
            <w:tcW w:w="3402"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Город (поселок городского типа) – 100%</w:t>
            </w:r>
          </w:p>
        </w:tc>
        <w:tc>
          <w:tcPr>
            <w:tcW w:w="684"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2</w:t>
            </w:r>
          </w:p>
        </w:tc>
        <w:tc>
          <w:tcPr>
            <w:tcW w:w="2718" w:type="dxa"/>
          </w:tcPr>
          <w:p w:rsidR="007236A7" w:rsidRPr="006E4675" w:rsidRDefault="007236A7" w:rsidP="00925C37">
            <w:pPr>
              <w:pStyle w:val="33"/>
              <w:spacing w:after="0" w:line="240" w:lineRule="auto"/>
              <w:jc w:val="both"/>
              <w:rPr>
                <w:rFonts w:ascii="Times New Roman" w:hAnsi="Times New Roman" w:cs="Times New Roman"/>
                <w:bCs/>
                <w:iCs/>
                <w:sz w:val="25"/>
                <w:szCs w:val="25"/>
              </w:rPr>
            </w:pPr>
            <w:r w:rsidRPr="006E4675">
              <w:rPr>
                <w:rFonts w:ascii="Times New Roman" w:hAnsi="Times New Roman" w:cs="Times New Roman"/>
                <w:bCs/>
                <w:iCs/>
                <w:sz w:val="25"/>
                <w:szCs w:val="25"/>
              </w:rPr>
              <w:t xml:space="preserve"> Село, аул, деревня</w:t>
            </w:r>
          </w:p>
        </w:tc>
      </w:tr>
    </w:tbl>
    <w:p w:rsidR="007236A7" w:rsidRPr="006E4675" w:rsidRDefault="007236A7" w:rsidP="007236A7">
      <w:pPr>
        <w:pStyle w:val="af4"/>
        <w:spacing w:after="0" w:line="240" w:lineRule="auto"/>
        <w:ind w:left="0"/>
        <w:rPr>
          <w:rFonts w:ascii="Times New Roman" w:hAnsi="Times New Roman"/>
          <w:b/>
          <w:sz w:val="25"/>
          <w:szCs w:val="25"/>
        </w:rPr>
      </w:pPr>
    </w:p>
    <w:p w:rsidR="007236A7" w:rsidRPr="006E4675" w:rsidRDefault="007236A7" w:rsidP="007236A7">
      <w:pPr>
        <w:pStyle w:val="af4"/>
        <w:spacing w:after="0" w:line="240" w:lineRule="auto"/>
        <w:ind w:left="0"/>
        <w:rPr>
          <w:rFonts w:ascii="Times New Roman" w:hAnsi="Times New Roman"/>
          <w:b/>
          <w:sz w:val="25"/>
          <w:szCs w:val="25"/>
        </w:rPr>
      </w:pPr>
      <w:r w:rsidRPr="006E4675">
        <w:rPr>
          <w:rFonts w:ascii="Times New Roman" w:hAnsi="Times New Roman"/>
          <w:b/>
          <w:sz w:val="25"/>
          <w:szCs w:val="25"/>
        </w:rPr>
        <w:t>35. Ваш род занятий:</w:t>
      </w:r>
    </w:p>
    <w:tbl>
      <w:tblPr>
        <w:tblW w:w="7621" w:type="dxa"/>
        <w:tblLayout w:type="fixed"/>
        <w:tblLook w:val="0000" w:firstRow="0" w:lastRow="0" w:firstColumn="0" w:lastColumn="0" w:noHBand="0" w:noVBand="0"/>
      </w:tblPr>
      <w:tblGrid>
        <w:gridCol w:w="675"/>
        <w:gridCol w:w="6946"/>
      </w:tblGrid>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1</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Студент – 12%</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2</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Работник промышленного предприятия – 62%</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3</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Служащий государственных или муниципальных органов власти – 9%</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4</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Работник сельскохозяйственного предприятия</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5</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Работник бюджетной сферы (культура, образование, здравоохранение)</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6</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Пенсионер – 1%</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7</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Предприниматель – 21%</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8</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Временно не работающий</w:t>
            </w:r>
          </w:p>
        </w:tc>
      </w:tr>
      <w:tr w:rsidR="007236A7" w:rsidRPr="006E4675" w:rsidTr="00925C37">
        <w:tc>
          <w:tcPr>
            <w:tcW w:w="675"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9</w:t>
            </w:r>
          </w:p>
        </w:tc>
        <w:tc>
          <w:tcPr>
            <w:tcW w:w="6946" w:type="dxa"/>
          </w:tcPr>
          <w:p w:rsidR="007236A7" w:rsidRPr="006E4675" w:rsidRDefault="007236A7" w:rsidP="00925C37">
            <w:pPr>
              <w:pStyle w:val="af4"/>
              <w:spacing w:after="0" w:line="240" w:lineRule="auto"/>
              <w:ind w:left="0"/>
              <w:rPr>
                <w:rFonts w:ascii="Times New Roman" w:hAnsi="Times New Roman"/>
                <w:sz w:val="25"/>
                <w:szCs w:val="25"/>
              </w:rPr>
            </w:pPr>
            <w:r w:rsidRPr="006E4675">
              <w:rPr>
                <w:rFonts w:ascii="Times New Roman" w:hAnsi="Times New Roman"/>
                <w:sz w:val="25"/>
                <w:szCs w:val="25"/>
              </w:rPr>
              <w:t>Другое (укажите) __________________________</w:t>
            </w:r>
          </w:p>
        </w:tc>
      </w:tr>
    </w:tbl>
    <w:p w:rsidR="007236A7" w:rsidRPr="006E4675" w:rsidRDefault="007236A7" w:rsidP="007236A7">
      <w:pPr>
        <w:spacing w:after="0" w:line="360" w:lineRule="auto"/>
        <w:ind w:firstLine="709"/>
        <w:jc w:val="both"/>
        <w:rPr>
          <w:rFonts w:ascii="Times New Roman" w:hAnsi="Times New Roman" w:cs="Times New Roman"/>
          <w:b/>
          <w:sz w:val="25"/>
          <w:szCs w:val="25"/>
        </w:rPr>
      </w:pPr>
    </w:p>
    <w:p w:rsidR="007236A7" w:rsidRPr="006E4675" w:rsidRDefault="007236A7" w:rsidP="007236A7"/>
    <w:p w:rsidR="003A03FE" w:rsidRPr="006E4675" w:rsidRDefault="003A03FE"/>
    <w:p w:rsidR="000D6593" w:rsidRPr="006E4675" w:rsidRDefault="000D6593"/>
    <w:p w:rsidR="000D6593" w:rsidRPr="006E4675" w:rsidRDefault="000D6593"/>
    <w:p w:rsidR="000D6593" w:rsidRPr="006E4675" w:rsidRDefault="000D6593"/>
    <w:p w:rsidR="002154F4" w:rsidRPr="006E4675" w:rsidRDefault="002154F4" w:rsidP="006E5039">
      <w:pPr>
        <w:spacing w:after="0" w:line="240" w:lineRule="auto"/>
        <w:ind w:firstLine="709"/>
        <w:jc w:val="both"/>
        <w:rPr>
          <w:rFonts w:ascii="Times New Roman" w:hAnsi="Times New Roman" w:cs="Times New Roman"/>
          <w:b/>
          <w:sz w:val="28"/>
          <w:szCs w:val="28"/>
        </w:rPr>
      </w:pPr>
      <w:r w:rsidRPr="006E4675">
        <w:rPr>
          <w:rFonts w:ascii="Times New Roman" w:hAnsi="Times New Roman" w:cs="Times New Roman"/>
          <w:b/>
          <w:sz w:val="28"/>
          <w:szCs w:val="28"/>
        </w:rPr>
        <w:lastRenderedPageBreak/>
        <w:t>Приложение № 3</w:t>
      </w:r>
    </w:p>
    <w:p w:rsidR="009B4CE6" w:rsidRPr="006E4675" w:rsidRDefault="009B4CE6" w:rsidP="006E5039">
      <w:pPr>
        <w:spacing w:after="0" w:line="240" w:lineRule="auto"/>
        <w:ind w:firstLine="709"/>
        <w:jc w:val="center"/>
        <w:rPr>
          <w:rFonts w:ascii="Times New Roman" w:hAnsi="Times New Roman" w:cs="Times New Roman"/>
          <w:b/>
          <w:sz w:val="28"/>
          <w:szCs w:val="28"/>
        </w:rPr>
      </w:pPr>
    </w:p>
    <w:p w:rsidR="000D6593" w:rsidRPr="006E4675" w:rsidRDefault="000D6593" w:rsidP="006E5039">
      <w:pPr>
        <w:spacing w:after="0" w:line="24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t>Анализ</w:t>
      </w:r>
    </w:p>
    <w:p w:rsidR="000D6593" w:rsidRPr="006E4675" w:rsidRDefault="000D6593" w:rsidP="006E5039">
      <w:pPr>
        <w:spacing w:after="0" w:line="240" w:lineRule="auto"/>
        <w:ind w:firstLine="709"/>
        <w:jc w:val="center"/>
        <w:rPr>
          <w:rFonts w:ascii="Times New Roman" w:hAnsi="Times New Roman" w:cs="Times New Roman"/>
          <w:b/>
          <w:sz w:val="28"/>
          <w:szCs w:val="28"/>
        </w:rPr>
      </w:pPr>
      <w:r w:rsidRPr="006E4675">
        <w:rPr>
          <w:rFonts w:ascii="Times New Roman" w:hAnsi="Times New Roman" w:cs="Times New Roman"/>
          <w:b/>
          <w:sz w:val="28"/>
          <w:szCs w:val="28"/>
        </w:rPr>
        <w:t>пропорциональной избирательной системы, как способ</w:t>
      </w:r>
      <w:r w:rsidR="00D67BEF" w:rsidRPr="006E4675">
        <w:rPr>
          <w:rFonts w:ascii="Times New Roman" w:hAnsi="Times New Roman" w:cs="Times New Roman"/>
          <w:b/>
          <w:sz w:val="28"/>
          <w:szCs w:val="28"/>
        </w:rPr>
        <w:t>а</w:t>
      </w:r>
      <w:r w:rsidRPr="006E4675">
        <w:rPr>
          <w:rFonts w:ascii="Times New Roman" w:hAnsi="Times New Roman" w:cs="Times New Roman"/>
          <w:b/>
          <w:sz w:val="28"/>
          <w:szCs w:val="28"/>
        </w:rPr>
        <w:t xml:space="preserve"> формирования выборных органов государственной власти через партийное представительство в Кыргызской Республике</w:t>
      </w:r>
    </w:p>
    <w:p w:rsidR="00D67BEF" w:rsidRPr="006E4675" w:rsidRDefault="00D67BEF" w:rsidP="006E5039">
      <w:pPr>
        <w:spacing w:after="0" w:line="240" w:lineRule="auto"/>
        <w:ind w:firstLine="709"/>
        <w:jc w:val="center"/>
        <w:rPr>
          <w:rFonts w:ascii="Times New Roman" w:hAnsi="Times New Roman" w:cs="Times New Roman"/>
          <w:b/>
          <w:i/>
          <w:sz w:val="28"/>
          <w:szCs w:val="28"/>
        </w:rPr>
      </w:pPr>
      <w:proofErr w:type="gramStart"/>
      <w:r w:rsidRPr="006E4675">
        <w:rPr>
          <w:rFonts w:ascii="Times New Roman" w:hAnsi="Times New Roman" w:cs="Times New Roman"/>
          <w:i/>
          <w:sz w:val="28"/>
          <w:szCs w:val="28"/>
        </w:rPr>
        <w:t>(по методам SWOT-анализа, SLEPT-анализа, которые позволили определить слабые, сильные черты, а также возможности и угрозы, существующие в пропорциональной избирательной системы Кыргызстана)</w:t>
      </w:r>
      <w:proofErr w:type="gramEnd"/>
    </w:p>
    <w:p w:rsidR="000D6593" w:rsidRPr="006E4675" w:rsidRDefault="000D6593" w:rsidP="006E5039">
      <w:pPr>
        <w:spacing w:after="0" w:line="240" w:lineRule="auto"/>
        <w:ind w:firstLine="709"/>
        <w:jc w:val="both"/>
        <w:rPr>
          <w:rFonts w:ascii="Times New Roman" w:hAnsi="Times New Roman" w:cs="Times New Roman"/>
          <w:sz w:val="28"/>
          <w:szCs w:val="28"/>
        </w:rPr>
      </w:pP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b/>
          <w:bCs/>
          <w:sz w:val="28"/>
          <w:szCs w:val="28"/>
        </w:rPr>
        <w:t>Актуальность темы</w:t>
      </w:r>
      <w:r w:rsidRPr="006E4675">
        <w:rPr>
          <w:rFonts w:ascii="Times New Roman" w:hAnsi="Times New Roman" w:cs="Times New Roman"/>
          <w:sz w:val="28"/>
          <w:szCs w:val="28"/>
        </w:rPr>
        <w:t xml:space="preserve"> обусловлена тем, что жизнеспособность демократии Кыргызстана в 21 веке зависит от того, насколько в результате выборов был соблюден принцип «справедливости». Реализация этого принципа на практике возможна при предоставлении пропорциональных результатов на выборах, т.е. когда степень распределения между партиями после выборов полностью отражает реальную ситуацию с голосами. Основной принцип, лежащий в основе пропорциональной избирательной системе Кыргызстана, заключаются в том, что все избиратели заслуживают представительства, все политические группы заслуживают, чтобы быть представленными в выборных органах государственной власти пропорционально электоральным предпочтениям.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этой связи встает вопрос о повышении эффективности пропорциональной избирательной системы, как способа формирования выборных органов государственной власти через партийное представительство в Кыргызстане, именно это было выбрано в качестве </w:t>
      </w:r>
      <w:r w:rsidRPr="006E4675">
        <w:rPr>
          <w:rFonts w:ascii="Times New Roman" w:hAnsi="Times New Roman" w:cs="Times New Roman"/>
          <w:b/>
          <w:bCs/>
          <w:sz w:val="28"/>
          <w:szCs w:val="28"/>
        </w:rPr>
        <w:t>цели статьи</w:t>
      </w:r>
      <w:r w:rsidRPr="006E4675">
        <w:rPr>
          <w:rFonts w:ascii="Times New Roman" w:hAnsi="Times New Roman" w:cs="Times New Roman"/>
          <w:sz w:val="28"/>
          <w:szCs w:val="28"/>
        </w:rPr>
        <w:t>.</w:t>
      </w:r>
    </w:p>
    <w:p w:rsidR="000D6593" w:rsidRPr="006E4675" w:rsidRDefault="000D6593" w:rsidP="006E5039">
      <w:pPr>
        <w:spacing w:after="0" w:line="24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b/>
          <w:bCs/>
          <w:sz w:val="28"/>
          <w:szCs w:val="28"/>
        </w:rPr>
        <w:t xml:space="preserve">Методологической основой </w:t>
      </w:r>
      <w:r w:rsidR="00D67BEF" w:rsidRPr="006E4675">
        <w:rPr>
          <w:rFonts w:ascii="Times New Roman" w:hAnsi="Times New Roman" w:cs="Times New Roman"/>
          <w:b/>
          <w:bCs/>
          <w:sz w:val="28"/>
          <w:szCs w:val="28"/>
        </w:rPr>
        <w:t xml:space="preserve">исследования </w:t>
      </w:r>
      <w:r w:rsidRPr="006E4675">
        <w:rPr>
          <w:rFonts w:ascii="Times New Roman" w:hAnsi="Times New Roman" w:cs="Times New Roman"/>
          <w:sz w:val="28"/>
          <w:szCs w:val="28"/>
        </w:rPr>
        <w:t>выбраны SWOT-анализ, SLEPT-анализ, которые позволили определить слабые, сильные черты, а также возможности и угрозы, существующие в пропорциональной избирательной системы Кыргызстана, получить информацию о процессах стратегического планирования внедрения пропорциональной избирательной системы Кыргызстана.</w:t>
      </w:r>
      <w:proofErr w:type="gramEnd"/>
    </w:p>
    <w:p w:rsidR="000D6593" w:rsidRPr="006E4675" w:rsidRDefault="000D6593" w:rsidP="006E5039">
      <w:pPr>
        <w:spacing w:after="0" w:line="240" w:lineRule="auto"/>
        <w:ind w:firstLine="709"/>
        <w:jc w:val="both"/>
        <w:rPr>
          <w:rFonts w:ascii="Times New Roman" w:hAnsi="Times New Roman" w:cs="Times New Roman"/>
          <w:sz w:val="28"/>
          <w:szCs w:val="28"/>
          <w:shd w:val="clear" w:color="auto" w:fill="FFFFFF"/>
        </w:rPr>
      </w:pPr>
      <w:r w:rsidRPr="006E4675">
        <w:rPr>
          <w:rFonts w:ascii="Times New Roman" w:hAnsi="Times New Roman" w:cs="Times New Roman"/>
          <w:b/>
          <w:bCs/>
          <w:sz w:val="28"/>
          <w:szCs w:val="28"/>
        </w:rPr>
        <w:t xml:space="preserve">Результаты. </w:t>
      </w:r>
      <w:proofErr w:type="gramStart"/>
      <w:r w:rsidRPr="006E4675">
        <w:rPr>
          <w:rFonts w:ascii="Times New Roman" w:hAnsi="Times New Roman" w:cs="Times New Roman"/>
          <w:sz w:val="28"/>
          <w:szCs w:val="28"/>
        </w:rPr>
        <w:t>Успешность функционирования пропорциональной избирательной системы Кыргызской Республики, как способа формирования выборных органов государственной власти через партийное представительство будет зависеть от институционализации партий в политическую систему, честной конкуренция между партиями, наличия у кыргызских партий идеологического базиса, повышения активности избирателей, и их уровня политической культуры, а также соблюдение принципа распределения власти, сбалансирования властей</w:t>
      </w:r>
      <w:r w:rsidRPr="006E4675">
        <w:rPr>
          <w:rFonts w:ascii="Times New Roman" w:hAnsi="Times New Roman" w:cs="Times New Roman"/>
          <w:sz w:val="28"/>
          <w:szCs w:val="28"/>
          <w:shd w:val="clear" w:color="auto" w:fill="FFFFFF"/>
        </w:rPr>
        <w:t>.</w:t>
      </w:r>
      <w:proofErr w:type="gramEnd"/>
    </w:p>
    <w:p w:rsidR="000D6593" w:rsidRPr="006E4675" w:rsidRDefault="000D6593" w:rsidP="006E5039">
      <w:pPr>
        <w:spacing w:after="0" w:line="240" w:lineRule="auto"/>
        <w:ind w:firstLine="709"/>
        <w:jc w:val="both"/>
        <w:rPr>
          <w:rFonts w:ascii="Times New Roman" w:hAnsi="Times New Roman" w:cs="Times New Roman"/>
          <w:sz w:val="28"/>
          <w:szCs w:val="28"/>
          <w:shd w:val="clear" w:color="auto" w:fill="FFFFFF"/>
        </w:rPr>
      </w:pPr>
      <w:r w:rsidRPr="006E4675">
        <w:rPr>
          <w:rFonts w:ascii="Times New Roman" w:eastAsia="Microsoft JhengHei UI Light" w:hAnsi="Times New Roman" w:cs="Times New Roman"/>
          <w:b/>
          <w:spacing w:val="-6"/>
          <w:sz w:val="28"/>
          <w:szCs w:val="28"/>
          <w:shd w:val="clear" w:color="auto" w:fill="FFFFFF"/>
        </w:rPr>
        <w:t xml:space="preserve">Значимость результатов. </w:t>
      </w:r>
      <w:r w:rsidRPr="006E4675">
        <w:rPr>
          <w:rFonts w:ascii="Times New Roman" w:hAnsi="Times New Roman" w:cs="Times New Roman"/>
          <w:sz w:val="28"/>
          <w:szCs w:val="28"/>
          <w:shd w:val="clear" w:color="auto" w:fill="FFFFFF"/>
        </w:rPr>
        <w:t xml:space="preserve">Результаты исследования могут быть использованы для оптимизации избирательной системы Кыргызстана, </w:t>
      </w:r>
      <w:r w:rsidRPr="006E4675">
        <w:rPr>
          <w:rFonts w:ascii="Times New Roman" w:hAnsi="Times New Roman" w:cs="Times New Roman"/>
          <w:sz w:val="28"/>
          <w:szCs w:val="28"/>
          <w:shd w:val="clear" w:color="auto" w:fill="FFFFFF"/>
        </w:rPr>
        <w:lastRenderedPageBreak/>
        <w:t>институционализации гражданского общества и повышения эффективности функционирования политической системы.</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b/>
          <w:bCs/>
          <w:sz w:val="28"/>
          <w:szCs w:val="28"/>
        </w:rPr>
        <w:t>Ключевые слова</w:t>
      </w:r>
      <w:r w:rsidRPr="006E4675">
        <w:rPr>
          <w:rFonts w:ascii="Times New Roman" w:hAnsi="Times New Roman" w:cs="Times New Roman"/>
          <w:sz w:val="28"/>
          <w:szCs w:val="28"/>
        </w:rPr>
        <w:t>: демократия, политическая система, SWOT-анализ, SLEPT-анализ, политические партии, открытые партийные списки, закрытые партийные списки.</w:t>
      </w:r>
    </w:p>
    <w:p w:rsidR="000D6593" w:rsidRPr="006E4675" w:rsidRDefault="000D6593" w:rsidP="006E5039">
      <w:pPr>
        <w:spacing w:after="0" w:line="240" w:lineRule="auto"/>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Введение</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Демократия, как инструмент реализации народовластия, предполагает максимальное представительство интересов населения в органах власти с помощью выборов. Избирательные системы в общем виде делятся </w:t>
      </w:r>
      <w:proofErr w:type="gramStart"/>
      <w:r w:rsidRPr="006E4675">
        <w:rPr>
          <w:rFonts w:ascii="Times New Roman" w:hAnsi="Times New Roman" w:cs="Times New Roman"/>
          <w:sz w:val="28"/>
          <w:szCs w:val="28"/>
        </w:rPr>
        <w:t>на</w:t>
      </w:r>
      <w:proofErr w:type="gramEnd"/>
      <w:r w:rsidRPr="006E4675">
        <w:rPr>
          <w:rFonts w:ascii="Times New Roman" w:hAnsi="Times New Roman" w:cs="Times New Roman"/>
          <w:sz w:val="28"/>
          <w:szCs w:val="28"/>
        </w:rPr>
        <w:t xml:space="preserve"> мажоритарные, пропорциональные, смешанные. Но, именно пропорциональная избирательная система способствует политической активности граждан, и формирует идейные партии, именно это особенно актуально, поскольку большинство Кыргызских партий являются политическими проектами.</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Пропорциональная избирательная система направлена на формирование избирательных органов государственной власти через всеобщее распределение общественной поддержки каждой политической партии. Пропорциональное представительство обеспечивает группам меньшинств определенное представительство, пропорциональное их поддержке на выборах. </w:t>
      </w:r>
      <w:proofErr w:type="gramStart"/>
      <w:r w:rsidRPr="006E4675">
        <w:rPr>
          <w:rFonts w:ascii="Times New Roman" w:hAnsi="Times New Roman" w:cs="Times New Roman"/>
          <w:sz w:val="28"/>
          <w:szCs w:val="28"/>
        </w:rPr>
        <w:t>Системы пропорционального представительства были приняты во многих странах, в частности, в Бельгии, Дании, Финляндии, Греции, Венгрии, Израиле, Италии, Люксембурге, Норвегии, Испании, Швеции и Швейцарии [</w:t>
      </w:r>
      <w:r w:rsidRPr="006E4675">
        <w:rPr>
          <w:rStyle w:val="a9"/>
          <w:rFonts w:ascii="Times New Roman" w:hAnsi="Times New Roman" w:cs="Times New Roman"/>
          <w:b w:val="0"/>
          <w:bCs w:val="0"/>
          <w:sz w:val="28"/>
          <w:szCs w:val="28"/>
          <w:shd w:val="clear" w:color="auto" w:fill="FFFFFF"/>
        </w:rPr>
        <w:t>1</w:t>
      </w:r>
      <w:r w:rsidRPr="006E4675">
        <w:rPr>
          <w:rFonts w:ascii="Times New Roman" w:hAnsi="Times New Roman" w:cs="Times New Roman"/>
          <w:sz w:val="28"/>
          <w:szCs w:val="28"/>
        </w:rPr>
        <w:t>].</w:t>
      </w:r>
      <w:proofErr w:type="gramEnd"/>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Полисегментность и дифференциация социума Кыргызстана с наличием разных социальных слоев, имеющих разные политические взгляды, и интересы должны быть реализованы в разных программах политических партий. Эти политические программы имеют, как правило, взгляды на развитие государства, абсолютно противоположные. Логична в этой связи необходимость максимального представительства интересов граждан в избирательных органах государственной власти через политические партии. Впервые эту идею сформулировал Оноре Мирабо, сравнивший парламент с картой государства, где в качестве контуров административных единиц государства отражены интересы и электоральные приоритеты граждан [2]</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В научном дискурсе проблематику избирательных систем в целом, и разные аспекты пропорциональной избирательной системы, как способа формирования выборных органов государственной власти через партийное представительство, в своих работах анализировали многие исследователи, а именно: Кэрри, Дж. М., Хикс, С. [3], Бечер М, Гонсалез И, Штемуэллер Д. [4], Чебуб Я, Син Дж. [5]</w:t>
      </w:r>
      <w:r w:rsidRPr="006E4675">
        <w:rPr>
          <w:rFonts w:ascii="Times New Roman" w:hAnsi="Times New Roman" w:cs="Times New Roman"/>
          <w:sz w:val="28"/>
          <w:szCs w:val="28"/>
          <w:shd w:val="clear" w:color="auto" w:fill="FFFFFF"/>
        </w:rPr>
        <w:t>.</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Кэрри, Дж. М., Хикс, С. анализируют проблематику, связанную с созданием таких избирательных правил, которые способны достичь политических идеалов, таких как полное представление предпочтений избирателей и подотчетность правительств. Ученые утверждают, что эти </w:t>
      </w:r>
      <w:r w:rsidRPr="006E4675">
        <w:rPr>
          <w:rFonts w:ascii="Times New Roman" w:hAnsi="Times New Roman" w:cs="Times New Roman"/>
          <w:sz w:val="28"/>
          <w:szCs w:val="28"/>
        </w:rPr>
        <w:lastRenderedPageBreak/>
        <w:t xml:space="preserve">компромиссы лучше охарактеризовать как нелинейные, и что можно получить большую часть преимуществ, приписываемых пропорциональное представительство, при этом пожертвовав меньшими преимуществами, приписываемыми мажоритарным выборам, поддерживая величины округов в диапазоне от </w:t>
      </w:r>
      <w:proofErr w:type="gramStart"/>
      <w:r w:rsidRPr="006E4675">
        <w:rPr>
          <w:rFonts w:ascii="Times New Roman" w:hAnsi="Times New Roman" w:cs="Times New Roman"/>
          <w:sz w:val="28"/>
          <w:szCs w:val="28"/>
        </w:rPr>
        <w:t>низкого</w:t>
      </w:r>
      <w:proofErr w:type="gramEnd"/>
      <w:r w:rsidRPr="006E4675">
        <w:rPr>
          <w:rFonts w:ascii="Times New Roman" w:hAnsi="Times New Roman" w:cs="Times New Roman"/>
          <w:sz w:val="28"/>
          <w:szCs w:val="28"/>
        </w:rPr>
        <w:t xml:space="preserve"> до умеренного [3].</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Бечер М, Гонсалез</w:t>
      </w:r>
      <w:proofErr w:type="gramStart"/>
      <w:r w:rsidRPr="006E4675">
        <w:rPr>
          <w:rFonts w:ascii="Times New Roman" w:hAnsi="Times New Roman" w:cs="Times New Roman"/>
          <w:sz w:val="28"/>
          <w:szCs w:val="28"/>
        </w:rPr>
        <w:t xml:space="preserve"> И</w:t>
      </w:r>
      <w:proofErr w:type="gramEnd"/>
      <w:r w:rsidRPr="006E4675">
        <w:rPr>
          <w:rFonts w:ascii="Times New Roman" w:hAnsi="Times New Roman" w:cs="Times New Roman"/>
          <w:sz w:val="28"/>
          <w:szCs w:val="28"/>
        </w:rPr>
        <w:t xml:space="preserve">, Штемуэллер Д. исследовали вопрос </w:t>
      </w:r>
      <w:r w:rsidRPr="006E4675">
        <w:rPr>
          <w:rFonts w:ascii="Times New Roman" w:hAnsi="Times New Roman" w:cs="Times New Roman"/>
          <w:sz w:val="28"/>
          <w:szCs w:val="28"/>
          <w:shd w:val="clear" w:color="auto" w:fill="FFFFFF"/>
        </w:rPr>
        <w:t xml:space="preserve">значимости избирательных институтов для подъема популистских партий. Ученые утверждают, что роль избирательных правил невелика, используя как синтетический контроль, так и метод разность разностей, они подсчитали, что избирательная реформа (переход к пропорциональной системе) увеличила долю голосов правых популистов в среднем примерно на 12–13,5 процентных пункта в Великобритании. В то время, когда популизм рос по всей Европе, реформа резко сместила голоса популистов в Великобритании выше европейской тенденции и выше подобных случаев сравнения </w:t>
      </w:r>
      <w:r w:rsidRPr="006E4675">
        <w:rPr>
          <w:rFonts w:ascii="Times New Roman" w:hAnsi="Times New Roman" w:cs="Times New Roman"/>
          <w:sz w:val="28"/>
          <w:szCs w:val="28"/>
        </w:rPr>
        <w:t>[4]</w:t>
      </w:r>
      <w:r w:rsidRPr="006E4675">
        <w:rPr>
          <w:rFonts w:ascii="Times New Roman" w:hAnsi="Times New Roman" w:cs="Times New Roman"/>
          <w:sz w:val="28"/>
          <w:szCs w:val="28"/>
          <w:shd w:val="clear" w:color="auto" w:fill="FFFFFF"/>
        </w:rPr>
        <w:t>.</w:t>
      </w:r>
      <w:r w:rsidRPr="006E4675">
        <w:rPr>
          <w:rFonts w:ascii="Times New Roman" w:hAnsi="Times New Roman" w:cs="Times New Roman"/>
          <w:sz w:val="28"/>
          <w:szCs w:val="28"/>
        </w:rPr>
        <w:t xml:space="preserve">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По мнению Чебуб Я, Син</w:t>
      </w:r>
      <w:proofErr w:type="gramStart"/>
      <w:r w:rsidRPr="006E4675">
        <w:rPr>
          <w:rFonts w:ascii="Times New Roman" w:hAnsi="Times New Roman" w:cs="Times New Roman"/>
          <w:sz w:val="28"/>
          <w:szCs w:val="28"/>
        </w:rPr>
        <w:t xml:space="preserve"> Д</w:t>
      </w:r>
      <w:proofErr w:type="gramEnd"/>
      <w:r w:rsidRPr="006E4675">
        <w:rPr>
          <w:rFonts w:ascii="Times New Roman" w:hAnsi="Times New Roman" w:cs="Times New Roman"/>
          <w:sz w:val="28"/>
          <w:szCs w:val="28"/>
        </w:rPr>
        <w:t xml:space="preserve">ж. </w:t>
      </w:r>
      <w:r w:rsidRPr="006E4675">
        <w:rPr>
          <w:rFonts w:ascii="Times New Roman" w:hAnsi="Times New Roman" w:cs="Times New Roman"/>
          <w:sz w:val="28"/>
          <w:szCs w:val="28"/>
          <w:shd w:val="clear" w:color="auto" w:fill="FFFFFF"/>
        </w:rPr>
        <w:t xml:space="preserve">системы пропорционального представительства с открытыми списками требуют, чтобы кандидаты добивались личных голосов, чтобы добиться успеха. Они считают, что эта особенность системы ведет к острой конкуренции между однопартийцами и, в конечном счете, к слабости избирательных и законодательных партий, узкой государственной политике, местничеству, клиентелизму и коррупции.  Ученые утверждают, что количество жизнеспособных кандидатов в партийных списках ограничено, а их голоса распределяются таким образом, что это указывает на сдерживаемую конкуренцию между однопартийцами во время выборов </w:t>
      </w:r>
      <w:r w:rsidRPr="006E4675">
        <w:rPr>
          <w:rFonts w:ascii="Times New Roman" w:hAnsi="Times New Roman" w:cs="Times New Roman"/>
          <w:sz w:val="28"/>
          <w:szCs w:val="28"/>
        </w:rPr>
        <w:t>[5]</w:t>
      </w:r>
      <w:r w:rsidRPr="006E4675">
        <w:rPr>
          <w:rFonts w:ascii="Times New Roman" w:hAnsi="Times New Roman" w:cs="Times New Roman"/>
          <w:sz w:val="28"/>
          <w:szCs w:val="28"/>
          <w:shd w:val="clear" w:color="auto" w:fill="FFFFFF"/>
        </w:rPr>
        <w:t>.</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При имеющемся многообразии научных трудов, вне внимания ученых остается оценка повышения эффективности пропорциональной избирательной системы, как способа формирования выборных органов государственной власти через партийное представительство в определенном государстве. Особенно интересно исследование, этот вопрос именно в контексте Кыргызского государства, что и будет выступать в качестве цели статьи.</w:t>
      </w:r>
    </w:p>
    <w:p w:rsidR="000D6593" w:rsidRPr="006E4675" w:rsidRDefault="000D6593" w:rsidP="006E5039">
      <w:pPr>
        <w:spacing w:after="0" w:line="240" w:lineRule="auto"/>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Материалы и методы</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Научное исследование предполагало поиск эффективных путей использования пропорциональной избирательной системы, как способа формирования выборных органов государственной власти через партийное представительство в Кыргызстане. Данное научное исследование проводилось на основе предварительно составленной теоретической базы, выступающей качественным фундаментом для проведения всех дальнейших исследований.</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Теоретическую базу данной научно-исследовательской работы составляют результаты выполненных исследований ряда отечественных и преимущественно зарубежных исследователей, направленных на изучение ряда проблемных вопросов, связанных с пропорциональной избирательной </w:t>
      </w:r>
      <w:r w:rsidRPr="006E4675">
        <w:rPr>
          <w:rFonts w:ascii="Times New Roman" w:hAnsi="Times New Roman" w:cs="Times New Roman"/>
          <w:sz w:val="28"/>
          <w:szCs w:val="28"/>
        </w:rPr>
        <w:lastRenderedPageBreak/>
        <w:t>системой. С целью понимания научного исследования, а также для максимального облегчения восприятия подаваемой в нем информации, все материалы зарубежных исследований, представленные в этой научной работе, были переведены на русский язык.</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качестве методологии исследования выбраны SLEPT и SWOT -анализ.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Поскольку эффективность пропорциональной избирательной системы зависит не только от политических факторов, но и социальных, экономических, технологических юридических факторов в качестве методологии был выбран SLEPT-анализ. SLEPT-анализ – это стратегический инструмент, используемый для выявления, оценки, систематизации и отслеживания факторов, которые могут повлиять на функционирование пропорциональной избирательной системы, как способа формирования выборных органов государственной власти через партийное представительство сейчас и в будущем.  SLEPT-анализ </w:t>
      </w:r>
      <w:r w:rsidRPr="006E4675">
        <w:rPr>
          <w:rFonts w:ascii="Times New Roman" w:eastAsia="Times New Roman" w:hAnsi="Times New Roman" w:cs="Times New Roman"/>
          <w:sz w:val="28"/>
          <w:szCs w:val="28"/>
        </w:rPr>
        <w:t>пропорциональной избирательной системы Кыргызстана</w:t>
      </w:r>
      <w:r w:rsidRPr="006E4675">
        <w:rPr>
          <w:rFonts w:ascii="Times New Roman" w:hAnsi="Times New Roman" w:cs="Times New Roman"/>
          <w:sz w:val="28"/>
          <w:szCs w:val="28"/>
        </w:rPr>
        <w:t xml:space="preserve"> был реализован в следующей последовательности, вначале были выделены индексы, соответствующие социальным, экономическим, технологическим юридическим, институциональным факторам, затем они были проанализированы и сведены в систему. </w:t>
      </w:r>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proofErr w:type="gramStart"/>
      <w:r w:rsidRPr="006E4675">
        <w:rPr>
          <w:rFonts w:ascii="Times New Roman" w:eastAsia="Times New Roman" w:hAnsi="Times New Roman" w:cs="Times New Roman"/>
          <w:sz w:val="28"/>
          <w:szCs w:val="28"/>
        </w:rPr>
        <w:t xml:space="preserve">С помощью </w:t>
      </w:r>
      <w:r w:rsidRPr="006E4675">
        <w:rPr>
          <w:rFonts w:ascii="Times New Roman" w:hAnsi="Times New Roman" w:cs="Times New Roman"/>
          <w:sz w:val="28"/>
          <w:szCs w:val="28"/>
        </w:rPr>
        <w:t>SLEPT</w:t>
      </w:r>
      <w:r w:rsidRPr="006E4675">
        <w:rPr>
          <w:rFonts w:ascii="Times New Roman" w:eastAsia="Times New Roman" w:hAnsi="Times New Roman" w:cs="Times New Roman"/>
          <w:sz w:val="28"/>
          <w:szCs w:val="28"/>
        </w:rPr>
        <w:t xml:space="preserve"> - анализа проанализированы, распознаны выгоды из возможностей, предлагаемых существующими условиями в пропорциональной избирательной системы Кыргызстана.</w:t>
      </w:r>
      <w:proofErr w:type="gramEnd"/>
      <w:r w:rsidRPr="006E4675">
        <w:rPr>
          <w:rFonts w:ascii="Times New Roman" w:eastAsia="Times New Roman" w:hAnsi="Times New Roman" w:cs="Times New Roman"/>
          <w:sz w:val="28"/>
          <w:szCs w:val="28"/>
        </w:rPr>
        <w:t xml:space="preserve"> </w:t>
      </w:r>
      <w:r w:rsidRPr="006E4675">
        <w:rPr>
          <w:rFonts w:ascii="Times New Roman" w:hAnsi="Times New Roman" w:cs="Times New Roman"/>
          <w:sz w:val="28"/>
          <w:szCs w:val="28"/>
        </w:rPr>
        <w:t>SLEPT</w:t>
      </w:r>
      <w:r w:rsidRPr="006E4675">
        <w:rPr>
          <w:rFonts w:ascii="Times New Roman" w:eastAsia="Times New Roman" w:hAnsi="Times New Roman" w:cs="Times New Roman"/>
          <w:sz w:val="28"/>
          <w:szCs w:val="28"/>
        </w:rPr>
        <w:t xml:space="preserve"> -анализ использован для выявления текущих и потенциальных будущих проблем пропорциональной избирательной системы Кыргызстана, что позволило эффективно спланировать, каким образом лучше справляться с этими проблемами. </w:t>
      </w:r>
      <w:r w:rsidRPr="006E4675">
        <w:rPr>
          <w:rFonts w:ascii="Times New Roman" w:hAnsi="Times New Roman" w:cs="Times New Roman"/>
          <w:sz w:val="28"/>
          <w:szCs w:val="28"/>
        </w:rPr>
        <w:t>SLEPT</w:t>
      </w:r>
      <w:r w:rsidRPr="006E4675">
        <w:rPr>
          <w:rFonts w:ascii="Times New Roman" w:eastAsia="Times New Roman" w:hAnsi="Times New Roman" w:cs="Times New Roman"/>
          <w:sz w:val="28"/>
          <w:szCs w:val="28"/>
        </w:rPr>
        <w:t xml:space="preserve"> -анализ дал возможность оценить внутреннюю организацию пропорциональной избирательной системы Кыргызстана, выявлены ее сильные и слабые стороны во внутренней и внешней политике, экономических перспективах, социальном климате, юридической и технологической базе. </w:t>
      </w:r>
      <w:proofErr w:type="gramStart"/>
      <w:r w:rsidRPr="006E4675">
        <w:rPr>
          <w:rFonts w:ascii="Times New Roman" w:eastAsia="Times New Roman" w:hAnsi="Times New Roman" w:cs="Times New Roman"/>
          <w:sz w:val="28"/>
          <w:szCs w:val="28"/>
        </w:rPr>
        <w:t>Результаты этого анализа дали возможность сформулировать рекомендации по изменениям, улучшениям в пропорциональной избирательной системы Кыргызстана.</w:t>
      </w:r>
      <w:proofErr w:type="gramEnd"/>
      <w:r w:rsidRPr="006E4675">
        <w:rPr>
          <w:rFonts w:ascii="Times New Roman" w:eastAsia="Times New Roman" w:hAnsi="Times New Roman" w:cs="Times New Roman"/>
          <w:sz w:val="28"/>
          <w:szCs w:val="28"/>
        </w:rPr>
        <w:t xml:space="preserve"> </w:t>
      </w:r>
      <w:r w:rsidRPr="006E4675">
        <w:rPr>
          <w:rFonts w:ascii="Times New Roman" w:hAnsi="Times New Roman" w:cs="Times New Roman"/>
          <w:sz w:val="28"/>
          <w:szCs w:val="28"/>
        </w:rPr>
        <w:t>SLEPT</w:t>
      </w:r>
      <w:r w:rsidRPr="006E4675">
        <w:rPr>
          <w:rFonts w:ascii="Times New Roman" w:eastAsia="Times New Roman" w:hAnsi="Times New Roman" w:cs="Times New Roman"/>
          <w:sz w:val="28"/>
          <w:szCs w:val="28"/>
        </w:rPr>
        <w:t xml:space="preserve"> -анализ был использован в сочетании с SWOT-анализом (сильные и слабые стороны, возможности и угрозы), для получения валидных результатов и формулировки рекомендаций для оптимизации пропорциональной избирательной системы Кыргызстана.</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SWOT- анализ дал возможность проанализировать сильные, слабые стороны, возможности и угрозы пропорциональной избирательной системы, как способа формирования выборных органов государственной власти через партийное представительство Кыргызстана.</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Алгоритм проведения SWOT-анализа был следующим: на первом этапе был описан квадрант «возможности», затем «угрозы». На втором этапе был </w:t>
      </w:r>
      <w:r w:rsidRPr="006E4675">
        <w:rPr>
          <w:rFonts w:ascii="Times New Roman" w:hAnsi="Times New Roman" w:cs="Times New Roman"/>
          <w:sz w:val="28"/>
          <w:szCs w:val="28"/>
        </w:rPr>
        <w:lastRenderedPageBreak/>
        <w:t xml:space="preserve">заполнен квадрант "сильные стороны", впоследствии - "слабые стороны". После формирования перечней «сильных сторон», «слабых сторон», «возможностей», «угроз» пропорциональной избирательной системы установлены связи между ними. </w:t>
      </w:r>
    </w:p>
    <w:p w:rsidR="000D6593" w:rsidRPr="006E4675" w:rsidRDefault="000D6593" w:rsidP="006E5039">
      <w:pPr>
        <w:spacing w:after="0" w:line="240" w:lineRule="auto"/>
        <w:ind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Исходя из результатов SLEPT</w:t>
      </w:r>
      <w:r w:rsidRPr="006E4675">
        <w:rPr>
          <w:rFonts w:ascii="Times New Roman" w:eastAsia="Times New Roman" w:hAnsi="Times New Roman" w:cs="Times New Roman"/>
          <w:sz w:val="28"/>
          <w:szCs w:val="28"/>
        </w:rPr>
        <w:t xml:space="preserve">-анализа </w:t>
      </w:r>
      <w:r w:rsidRPr="006E4675">
        <w:rPr>
          <w:rFonts w:ascii="Times New Roman" w:hAnsi="Times New Roman" w:cs="Times New Roman"/>
          <w:sz w:val="28"/>
          <w:szCs w:val="28"/>
        </w:rPr>
        <w:t>и SWOT-анализа на пересечении блоков было</w:t>
      </w:r>
      <w:proofErr w:type="gramEnd"/>
      <w:r w:rsidRPr="006E4675">
        <w:rPr>
          <w:rFonts w:ascii="Times New Roman" w:hAnsi="Times New Roman" w:cs="Times New Roman"/>
          <w:sz w:val="28"/>
          <w:szCs w:val="28"/>
        </w:rPr>
        <w:t xml:space="preserve"> сформировано четыре пространства: силы-возможности, силы-угрозы, слабости и возможности, слабости и угрозы.</w:t>
      </w:r>
    </w:p>
    <w:p w:rsidR="000D6593" w:rsidRPr="006E4675" w:rsidRDefault="000D6593" w:rsidP="006E5039">
      <w:pPr>
        <w:spacing w:after="0" w:line="240" w:lineRule="auto"/>
        <w:ind w:firstLine="709"/>
        <w:jc w:val="both"/>
        <w:rPr>
          <w:rFonts w:ascii="Times New Roman" w:eastAsia="Microsoft JhengHei UI Light" w:hAnsi="Times New Roman" w:cs="Times New Roman"/>
          <w:sz w:val="28"/>
          <w:szCs w:val="28"/>
        </w:rPr>
      </w:pPr>
      <w:r w:rsidRPr="006E4675">
        <w:rPr>
          <w:rFonts w:ascii="Times New Roman" w:eastAsia="Microsoft JhengHei UI Light" w:hAnsi="Times New Roman" w:cs="Times New Roman"/>
          <w:b/>
          <w:sz w:val="28"/>
          <w:szCs w:val="28"/>
        </w:rPr>
        <w:t xml:space="preserve">4. Results </w:t>
      </w:r>
      <w:r w:rsidRPr="006E4675">
        <w:rPr>
          <w:rFonts w:ascii="Times New Roman" w:eastAsia="Microsoft JhengHei UI Light" w:hAnsi="Times New Roman" w:cs="Times New Roman"/>
          <w:sz w:val="28"/>
          <w:szCs w:val="28"/>
        </w:rPr>
        <w:t>(Результаты)</w:t>
      </w:r>
    </w:p>
    <w:p w:rsidR="000D6593" w:rsidRPr="006E4675" w:rsidRDefault="000D6593" w:rsidP="006E5039">
      <w:pPr>
        <w:spacing w:after="0" w:line="240" w:lineRule="auto"/>
        <w:ind w:firstLine="709"/>
        <w:jc w:val="both"/>
        <w:rPr>
          <w:rFonts w:ascii="Times New Roman" w:eastAsia="Microsoft JhengHei UI Light" w:hAnsi="Times New Roman" w:cs="Times New Roman"/>
          <w:b/>
          <w:bCs/>
          <w:sz w:val="28"/>
          <w:szCs w:val="28"/>
        </w:rPr>
      </w:pPr>
      <w:r w:rsidRPr="006E4675">
        <w:rPr>
          <w:rFonts w:ascii="Times New Roman" w:eastAsia="Microsoft JhengHei UI Light" w:hAnsi="Times New Roman" w:cs="Times New Roman"/>
          <w:b/>
          <w:bCs/>
          <w:sz w:val="28"/>
          <w:szCs w:val="28"/>
        </w:rPr>
        <w:t>4.1. Проведение SLEPT -анализа</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Style w:val="1522"/>
          <w:rFonts w:ascii="Times New Roman" w:hAnsi="Times New Roman" w:cs="Times New Roman"/>
          <w:sz w:val="28"/>
          <w:szCs w:val="28"/>
        </w:rPr>
        <w:t>SLEPT-анализ –</w:t>
      </w:r>
      <w:r w:rsidRPr="006E4675">
        <w:rPr>
          <w:rFonts w:ascii="Times New Roman" w:eastAsia="Times New Roman" w:hAnsi="Times New Roman" w:cs="Times New Roman"/>
          <w:sz w:val="28"/>
          <w:szCs w:val="28"/>
        </w:rPr>
        <w:t xml:space="preserve"> дал возможность рассмотреть политические, экономические, социальные, технологические, юридические факторы, которые влияют на пропорциональную избирательную систему Кыргызстана. Результаты анализа способствуют получению информации о процессах стратегического планирования внедрения пропорциональной избирательной системы. </w:t>
      </w:r>
      <w:proofErr w:type="gramStart"/>
      <w:r w:rsidRPr="006E4675">
        <w:rPr>
          <w:rFonts w:ascii="Times New Roman" w:eastAsia="Times New Roman" w:hAnsi="Times New Roman" w:cs="Times New Roman"/>
          <w:sz w:val="28"/>
          <w:szCs w:val="28"/>
        </w:rPr>
        <w:t xml:space="preserve">Факторы были соотнесены с определенными индексами: политические с </w:t>
      </w:r>
      <w:r w:rsidRPr="006E4675">
        <w:rPr>
          <w:rFonts w:ascii="Times New Roman" w:hAnsi="Times New Roman" w:cs="Times New Roman"/>
          <w:sz w:val="28"/>
          <w:szCs w:val="28"/>
        </w:rPr>
        <w:t>индексом демократии [6]</w:t>
      </w:r>
      <w:r w:rsidRPr="006E4675">
        <w:rPr>
          <w:rFonts w:ascii="Times New Roman" w:hAnsi="Times New Roman" w:cs="Times New Roman"/>
          <w:sz w:val="28"/>
          <w:szCs w:val="28"/>
          <w:shd w:val="clear" w:color="auto" w:fill="FFFFFF"/>
        </w:rPr>
        <w:t xml:space="preserve">, </w:t>
      </w:r>
      <w:r w:rsidRPr="006E4675">
        <w:rPr>
          <w:rFonts w:ascii="Times New Roman" w:eastAsia="Times New Roman" w:hAnsi="Times New Roman" w:cs="Times New Roman"/>
          <w:sz w:val="28"/>
          <w:szCs w:val="28"/>
        </w:rPr>
        <w:t xml:space="preserve">социальные факторы с </w:t>
      </w:r>
      <w:r w:rsidRPr="006E4675">
        <w:rPr>
          <w:rFonts w:ascii="Times New Roman" w:hAnsi="Times New Roman" w:cs="Times New Roman"/>
          <w:sz w:val="28"/>
          <w:szCs w:val="28"/>
          <w:shd w:val="clear" w:color="auto" w:fill="FFFFFF"/>
        </w:rPr>
        <w:t xml:space="preserve">индексом социального прогресса </w:t>
      </w:r>
      <w:r w:rsidRPr="006E4675">
        <w:rPr>
          <w:rFonts w:ascii="Times New Roman" w:hAnsi="Times New Roman" w:cs="Times New Roman"/>
          <w:sz w:val="28"/>
          <w:szCs w:val="28"/>
        </w:rPr>
        <w:t>[7]</w:t>
      </w:r>
      <w:r w:rsidRPr="006E4675">
        <w:rPr>
          <w:rFonts w:ascii="Times New Roman" w:hAnsi="Times New Roman" w:cs="Times New Roman"/>
          <w:sz w:val="28"/>
          <w:szCs w:val="28"/>
          <w:shd w:val="clear" w:color="auto" w:fill="FFFFFF"/>
        </w:rPr>
        <w:t xml:space="preserve">, </w:t>
      </w:r>
      <w:r w:rsidRPr="006E4675">
        <w:rPr>
          <w:rFonts w:ascii="Times New Roman" w:hAnsi="Times New Roman" w:cs="Times New Roman"/>
          <w:sz w:val="28"/>
          <w:szCs w:val="28"/>
        </w:rPr>
        <w:t xml:space="preserve">индексом расходов на образование [8], </w:t>
      </w:r>
      <w:r w:rsidRPr="006E4675">
        <w:rPr>
          <w:rFonts w:ascii="Times New Roman" w:eastAsia="Times New Roman" w:hAnsi="Times New Roman" w:cs="Times New Roman"/>
          <w:sz w:val="28"/>
          <w:szCs w:val="28"/>
        </w:rPr>
        <w:t xml:space="preserve">институциональные с индексом слабости государств </w:t>
      </w:r>
      <w:r w:rsidRPr="006E4675">
        <w:rPr>
          <w:rFonts w:ascii="Times New Roman" w:hAnsi="Times New Roman" w:cs="Times New Roman"/>
          <w:sz w:val="28"/>
          <w:szCs w:val="28"/>
        </w:rPr>
        <w:t>[9]</w:t>
      </w:r>
      <w:r w:rsidRPr="006E4675">
        <w:rPr>
          <w:rFonts w:ascii="Times New Roman" w:eastAsia="Times New Roman" w:hAnsi="Times New Roman" w:cs="Times New Roman"/>
          <w:sz w:val="28"/>
          <w:szCs w:val="28"/>
        </w:rPr>
        <w:t xml:space="preserve">, </w:t>
      </w:r>
      <w:r w:rsidRPr="006E4675">
        <w:rPr>
          <w:rFonts w:ascii="Times New Roman" w:hAnsi="Times New Roman" w:cs="Times New Roman"/>
          <w:sz w:val="28"/>
          <w:szCs w:val="28"/>
          <w:shd w:val="clear" w:color="auto" w:fill="FFFFFF"/>
        </w:rPr>
        <w:t xml:space="preserve">индексом восприятия коррупции </w:t>
      </w:r>
      <w:r w:rsidRPr="006E4675">
        <w:rPr>
          <w:rFonts w:ascii="Times New Roman" w:hAnsi="Times New Roman" w:cs="Times New Roman"/>
          <w:sz w:val="28"/>
          <w:szCs w:val="28"/>
        </w:rPr>
        <w:t>[10]</w:t>
      </w:r>
      <w:r w:rsidRPr="006E4675">
        <w:rPr>
          <w:rFonts w:ascii="Times New Roman" w:hAnsi="Times New Roman" w:cs="Times New Roman"/>
          <w:sz w:val="28"/>
          <w:szCs w:val="28"/>
          <w:shd w:val="clear" w:color="auto" w:fill="FFFFFF"/>
        </w:rPr>
        <w:t xml:space="preserve">, индексом качества элит </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11</w:t>
      </w:r>
      <w:r w:rsidRPr="006E4675">
        <w:rPr>
          <w:rFonts w:ascii="Times New Roman" w:hAnsi="Times New Roman" w:cs="Times New Roman"/>
          <w:sz w:val="28"/>
          <w:szCs w:val="28"/>
        </w:rPr>
        <w:t>]</w:t>
      </w:r>
      <w:r w:rsidRPr="006E4675">
        <w:rPr>
          <w:rFonts w:ascii="Times New Roman" w:hAnsi="Times New Roman" w:cs="Times New Roman"/>
          <w:sz w:val="28"/>
          <w:szCs w:val="28"/>
          <w:shd w:val="clear" w:color="auto" w:fill="FFFFFF"/>
        </w:rPr>
        <w:t xml:space="preserve">, технологические с </w:t>
      </w:r>
      <w:r w:rsidRPr="006E4675">
        <w:rPr>
          <w:rFonts w:ascii="Times New Roman" w:hAnsi="Times New Roman" w:cs="Times New Roman"/>
          <w:sz w:val="28"/>
          <w:szCs w:val="28"/>
        </w:rPr>
        <w:t xml:space="preserve">глобальным индексом инноваций [12], </w:t>
      </w:r>
      <w:r w:rsidRPr="006E4675">
        <w:rPr>
          <w:rFonts w:ascii="Times New Roman" w:hAnsi="Times New Roman" w:cs="Times New Roman"/>
          <w:sz w:val="28"/>
          <w:szCs w:val="28"/>
          <w:shd w:val="clear" w:color="auto" w:fill="FFFFFF"/>
        </w:rPr>
        <w:t xml:space="preserve">юридические с </w:t>
      </w:r>
      <w:r w:rsidRPr="006E4675">
        <w:rPr>
          <w:rStyle w:val="1522"/>
          <w:rFonts w:ascii="Times New Roman" w:hAnsi="Times New Roman" w:cs="Times New Roman"/>
          <w:sz w:val="28"/>
          <w:szCs w:val="28"/>
        </w:rPr>
        <w:t xml:space="preserve">индексом верховенства закона </w:t>
      </w:r>
      <w:r w:rsidRPr="006E4675">
        <w:rPr>
          <w:rFonts w:ascii="Times New Roman" w:hAnsi="Times New Roman" w:cs="Times New Roman"/>
          <w:sz w:val="28"/>
          <w:szCs w:val="28"/>
        </w:rPr>
        <w:t>[12]</w:t>
      </w:r>
      <w:r w:rsidRPr="006E4675">
        <w:rPr>
          <w:rStyle w:val="1522"/>
          <w:rFonts w:ascii="Times New Roman" w:hAnsi="Times New Roman" w:cs="Times New Roman"/>
          <w:sz w:val="28"/>
          <w:szCs w:val="28"/>
        </w:rPr>
        <w:t xml:space="preserve">, </w:t>
      </w:r>
      <w:r w:rsidRPr="006E4675">
        <w:rPr>
          <w:rFonts w:ascii="Times New Roman" w:hAnsi="Times New Roman" w:cs="Times New Roman"/>
          <w:sz w:val="28"/>
          <w:szCs w:val="28"/>
          <w:shd w:val="clear" w:color="auto" w:fill="FFFFFF"/>
        </w:rPr>
        <w:t xml:space="preserve">индексом свободы человека </w:t>
      </w:r>
      <w:r w:rsidRPr="006E4675">
        <w:rPr>
          <w:rFonts w:ascii="Times New Roman" w:hAnsi="Times New Roman" w:cs="Times New Roman"/>
          <w:sz w:val="28"/>
          <w:szCs w:val="28"/>
        </w:rPr>
        <w:t>[13]</w:t>
      </w:r>
      <w:r w:rsidRPr="006E4675">
        <w:rPr>
          <w:rFonts w:ascii="Times New Roman" w:hAnsi="Times New Roman" w:cs="Times New Roman"/>
          <w:sz w:val="28"/>
          <w:szCs w:val="28"/>
          <w:shd w:val="clear" w:color="auto" w:fill="FFFFFF"/>
        </w:rPr>
        <w:t>.</w:t>
      </w:r>
      <w:proofErr w:type="gramEnd"/>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Соответственно элементы индексов стали составляющими факторов, а именно. Политические факторы: избирательный процесс и плюрализм, деятельность правительства, политическое участие, политическая культура, гражданские свободы. Экономические факторы: ВВП. Социальные факторы: социальный прогресс, расходы на образование. </w:t>
      </w:r>
      <w:proofErr w:type="gramStart"/>
      <w:r w:rsidRPr="006E4675">
        <w:rPr>
          <w:rFonts w:ascii="Times New Roman" w:eastAsia="Times New Roman" w:hAnsi="Times New Roman" w:cs="Times New Roman"/>
          <w:sz w:val="28"/>
          <w:szCs w:val="28"/>
        </w:rPr>
        <w:t xml:space="preserve">Институциональные факторы: </w:t>
      </w:r>
      <w:r w:rsidRPr="006E4675">
        <w:rPr>
          <w:rFonts w:ascii="Times New Roman" w:hAnsi="Times New Roman" w:cs="Times New Roman"/>
          <w:sz w:val="28"/>
          <w:szCs w:val="28"/>
        </w:rPr>
        <w:t xml:space="preserve">безопасность, разделенность элиты, групповой протест, экономика, экономическое неравенство, эмиграция и утечка мозгов, легитимность государства, государственные услуги, права человека, демографическое давление, беженцы, внешнее вмешательство, коррупция, </w:t>
      </w:r>
      <w:r w:rsidRPr="006E4675">
        <w:rPr>
          <w:rFonts w:ascii="Times New Roman" w:hAnsi="Times New Roman" w:cs="Times New Roman"/>
          <w:sz w:val="28"/>
          <w:szCs w:val="28"/>
          <w:shd w:val="clear" w:color="auto" w:fill="FFFFFF"/>
        </w:rPr>
        <w:t>политическая власть элиты, экономическая власть элиты, экономические ценности элиты, политические ценности элиты.</w:t>
      </w:r>
      <w:proofErr w:type="gramEnd"/>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Технологические факторы включают технологические аспекты, такие как </w:t>
      </w:r>
      <w:r w:rsidRPr="006E4675">
        <w:rPr>
          <w:rFonts w:ascii="Times New Roman" w:hAnsi="Times New Roman" w:cs="Times New Roman"/>
          <w:sz w:val="28"/>
          <w:szCs w:val="28"/>
        </w:rPr>
        <w:t>институты, человеческий капитал и науку, инфраструктуру, уровень развития рынка, уровень развития бизнеса, развитие технологий и экономики знаний, результаты креативной деятельности.</w:t>
      </w:r>
    </w:p>
    <w:p w:rsidR="000D6593" w:rsidRPr="006E4675" w:rsidRDefault="000D6593" w:rsidP="006E5039">
      <w:pPr>
        <w:spacing w:after="0" w:line="240" w:lineRule="auto"/>
        <w:ind w:firstLine="709"/>
        <w:jc w:val="both"/>
        <w:rPr>
          <w:rStyle w:val="1522"/>
          <w:rFonts w:ascii="Times New Roman" w:hAnsi="Times New Roman" w:cs="Times New Roman"/>
          <w:sz w:val="28"/>
          <w:szCs w:val="28"/>
        </w:rPr>
      </w:pPr>
      <w:r w:rsidRPr="006E4675">
        <w:rPr>
          <w:rFonts w:ascii="Times New Roman" w:eastAsia="Times New Roman" w:hAnsi="Times New Roman" w:cs="Times New Roman"/>
          <w:sz w:val="28"/>
          <w:szCs w:val="28"/>
        </w:rPr>
        <w:t xml:space="preserve">Правовые факторы: </w:t>
      </w:r>
      <w:r w:rsidRPr="006E4675">
        <w:rPr>
          <w:rStyle w:val="1522"/>
          <w:rFonts w:ascii="Times New Roman" w:hAnsi="Times New Roman" w:cs="Times New Roman"/>
          <w:sz w:val="28"/>
          <w:szCs w:val="28"/>
        </w:rPr>
        <w:t xml:space="preserve">ограничения полномочий правительства, </w:t>
      </w:r>
      <w:r w:rsidRPr="006E4675">
        <w:rPr>
          <w:rFonts w:ascii="Times New Roman" w:eastAsia="Times New Roman" w:hAnsi="Times New Roman" w:cs="Times New Roman"/>
          <w:sz w:val="28"/>
          <w:szCs w:val="28"/>
        </w:rPr>
        <w:t>отсутствие</w:t>
      </w:r>
      <w:r w:rsidRPr="006E4675">
        <w:rPr>
          <w:rStyle w:val="1522"/>
          <w:rFonts w:ascii="Times New Roman" w:hAnsi="Times New Roman" w:cs="Times New Roman"/>
          <w:sz w:val="28"/>
          <w:szCs w:val="28"/>
        </w:rPr>
        <w:t xml:space="preserve"> коррупции открытое правительство, основные права порядок и безопасность, регуляторное правоприменение, гражданское правосудие, уголовное правосудие.</w:t>
      </w:r>
    </w:p>
    <w:p w:rsidR="006B4D0A" w:rsidRPr="006E4675" w:rsidRDefault="006B4D0A" w:rsidP="006E5039">
      <w:pPr>
        <w:spacing w:after="0" w:line="240" w:lineRule="auto"/>
        <w:ind w:firstLine="709"/>
        <w:jc w:val="both"/>
        <w:rPr>
          <w:rFonts w:ascii="Times New Roman" w:eastAsia="Microsoft JhengHei UI Light" w:hAnsi="Times New Roman" w:cs="Times New Roman"/>
          <w:b/>
          <w:sz w:val="28"/>
          <w:szCs w:val="28"/>
        </w:rPr>
      </w:pPr>
    </w:p>
    <w:p w:rsidR="006B4D0A" w:rsidRPr="006E4675" w:rsidRDefault="006B4D0A" w:rsidP="006E5039">
      <w:pPr>
        <w:spacing w:after="0" w:line="240" w:lineRule="auto"/>
        <w:ind w:firstLine="709"/>
        <w:jc w:val="both"/>
        <w:rPr>
          <w:rFonts w:ascii="Times New Roman" w:eastAsia="Microsoft JhengHei UI Light" w:hAnsi="Times New Roman" w:cs="Times New Roman"/>
          <w:b/>
          <w:sz w:val="28"/>
          <w:szCs w:val="28"/>
        </w:rPr>
      </w:pPr>
    </w:p>
    <w:p w:rsidR="000D6593" w:rsidRPr="006E4675" w:rsidRDefault="000D6593" w:rsidP="006E5039">
      <w:pPr>
        <w:spacing w:after="0" w:line="240" w:lineRule="auto"/>
        <w:ind w:firstLine="709"/>
        <w:jc w:val="both"/>
        <w:rPr>
          <w:rStyle w:val="1522"/>
          <w:rFonts w:ascii="Times New Roman" w:hAnsi="Times New Roman" w:cs="Times New Roman"/>
          <w:sz w:val="28"/>
          <w:szCs w:val="28"/>
        </w:rPr>
      </w:pPr>
      <w:r w:rsidRPr="006E4675">
        <w:rPr>
          <w:rFonts w:ascii="Times New Roman" w:eastAsia="Microsoft JhengHei UI Light" w:hAnsi="Times New Roman" w:cs="Times New Roman"/>
          <w:b/>
          <w:sz w:val="28"/>
          <w:szCs w:val="28"/>
        </w:rPr>
        <w:lastRenderedPageBreak/>
        <w:t>Таблица 1.</w:t>
      </w:r>
      <w:r w:rsidRPr="006E4675">
        <w:rPr>
          <w:rFonts w:ascii="Times New Roman" w:eastAsia="Microsoft JhengHei UI Light" w:hAnsi="Times New Roman" w:cs="Times New Roman"/>
          <w:sz w:val="28"/>
          <w:szCs w:val="28"/>
        </w:rPr>
        <w:t xml:space="preserve"> </w:t>
      </w:r>
      <w:r w:rsidRPr="006E4675">
        <w:rPr>
          <w:rStyle w:val="1522"/>
          <w:rFonts w:ascii="Times New Roman" w:hAnsi="Times New Roman" w:cs="Times New Roman"/>
          <w:sz w:val="28"/>
          <w:szCs w:val="28"/>
        </w:rPr>
        <w:t>SLEPT-анализ пропорциональной избирательной системы Кыргызстана</w:t>
      </w:r>
    </w:p>
    <w:p w:rsidR="006B4D0A" w:rsidRPr="006E4675" w:rsidRDefault="006B4D0A" w:rsidP="006E5039">
      <w:pPr>
        <w:spacing w:after="0" w:line="240" w:lineRule="auto"/>
        <w:ind w:firstLine="709"/>
        <w:jc w:val="both"/>
        <w:rPr>
          <w:rStyle w:val="1522"/>
          <w:rFonts w:ascii="Times New Roman" w:hAnsi="Times New Roman" w:cs="Times New Roman"/>
          <w:sz w:val="28"/>
          <w:szCs w:val="28"/>
        </w:rPr>
      </w:pPr>
    </w:p>
    <w:tbl>
      <w:tblPr>
        <w:tblStyle w:val="afc"/>
        <w:tblW w:w="0" w:type="auto"/>
        <w:tblLook w:val="04A0" w:firstRow="1" w:lastRow="0" w:firstColumn="1" w:lastColumn="0" w:noHBand="0" w:noVBand="1"/>
      </w:tblPr>
      <w:tblGrid>
        <w:gridCol w:w="3561"/>
        <w:gridCol w:w="2877"/>
        <w:gridCol w:w="3133"/>
      </w:tblGrid>
      <w:tr w:rsidR="000D6593" w:rsidRPr="006E4675" w:rsidTr="00AA1DC6">
        <w:trPr>
          <w:trHeight w:val="428"/>
        </w:trPr>
        <w:tc>
          <w:tcPr>
            <w:tcW w:w="3561" w:type="dxa"/>
          </w:tcPr>
          <w:p w:rsidR="000D6593" w:rsidRPr="006E4675" w:rsidRDefault="000D6593" w:rsidP="006E5039">
            <w:pPr>
              <w:jc w:val="center"/>
              <w:rPr>
                <w:rFonts w:ascii="Times New Roman" w:hAnsi="Times New Roman" w:cs="Times New Roman"/>
                <w:b/>
                <w:sz w:val="28"/>
                <w:szCs w:val="28"/>
              </w:rPr>
            </w:pPr>
            <w:r w:rsidRPr="006E4675">
              <w:rPr>
                <w:rFonts w:ascii="Times New Roman" w:hAnsi="Times New Roman" w:cs="Times New Roman"/>
                <w:b/>
                <w:sz w:val="28"/>
                <w:szCs w:val="28"/>
              </w:rPr>
              <w:t>ФАКТОР</w:t>
            </w:r>
          </w:p>
        </w:tc>
        <w:tc>
          <w:tcPr>
            <w:tcW w:w="2877" w:type="dxa"/>
          </w:tcPr>
          <w:p w:rsidR="000D6593" w:rsidRPr="006E4675" w:rsidRDefault="000D6593" w:rsidP="006E5039">
            <w:pPr>
              <w:rPr>
                <w:rFonts w:ascii="Times New Roman" w:hAnsi="Times New Roman" w:cs="Times New Roman"/>
                <w:b/>
                <w:sz w:val="28"/>
                <w:szCs w:val="28"/>
              </w:rPr>
            </w:pPr>
            <w:r w:rsidRPr="006E4675">
              <w:rPr>
                <w:rFonts w:ascii="Times New Roman" w:hAnsi="Times New Roman" w:cs="Times New Roman"/>
                <w:b/>
                <w:sz w:val="28"/>
                <w:szCs w:val="28"/>
              </w:rPr>
              <w:t xml:space="preserve">ИНДЕКС </w:t>
            </w:r>
          </w:p>
          <w:p w:rsidR="000D6593" w:rsidRPr="006E4675" w:rsidRDefault="000D6593" w:rsidP="006E5039">
            <w:pPr>
              <w:rPr>
                <w:rFonts w:ascii="Times New Roman" w:hAnsi="Times New Roman" w:cs="Times New Roman"/>
                <w:b/>
                <w:sz w:val="28"/>
                <w:szCs w:val="28"/>
              </w:rPr>
            </w:pPr>
            <w:r w:rsidRPr="006E4675">
              <w:rPr>
                <w:rFonts w:ascii="Times New Roman" w:hAnsi="Times New Roman" w:cs="Times New Roman"/>
                <w:b/>
                <w:sz w:val="28"/>
                <w:szCs w:val="28"/>
              </w:rPr>
              <w:t>И ЕГО СОСТАВЛЯЮЩИЕ</w:t>
            </w:r>
          </w:p>
        </w:tc>
        <w:tc>
          <w:tcPr>
            <w:tcW w:w="3133" w:type="dxa"/>
          </w:tcPr>
          <w:p w:rsidR="000D6593" w:rsidRPr="006E4675" w:rsidRDefault="000D6593" w:rsidP="006E5039">
            <w:pPr>
              <w:rPr>
                <w:rFonts w:ascii="Times New Roman" w:hAnsi="Times New Roman" w:cs="Times New Roman"/>
                <w:b/>
                <w:sz w:val="28"/>
                <w:szCs w:val="28"/>
              </w:rPr>
            </w:pPr>
            <w:r w:rsidRPr="006E4675">
              <w:rPr>
                <w:rFonts w:ascii="Times New Roman" w:hAnsi="Times New Roman" w:cs="Times New Roman"/>
                <w:b/>
                <w:sz w:val="28"/>
                <w:szCs w:val="28"/>
              </w:rPr>
              <w:t>ОЦЕНКА/МЕСТО В РЕЙТИНГЕ</w:t>
            </w:r>
          </w:p>
        </w:tc>
      </w:tr>
      <w:tr w:rsidR="000D6593" w:rsidRPr="006E4675" w:rsidTr="00AA1DC6">
        <w:trPr>
          <w:trHeight w:val="549"/>
        </w:trPr>
        <w:tc>
          <w:tcPr>
            <w:tcW w:w="3561" w:type="dxa"/>
            <w:vMerge w:val="restart"/>
          </w:tcPr>
          <w:p w:rsidR="000D6593" w:rsidRPr="006E4675" w:rsidRDefault="000D6593" w:rsidP="006E5039">
            <w:pPr>
              <w:jc w:val="center"/>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ПОЛИТИЧЕСКИЙ</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ДЕМОКРАТИИ (максимальный показатель индекса 10)</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ГИБРИДНЫЙ РЕЖИМ</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4,21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54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Избирательный процесс и плюрализм</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54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Деятельность правительства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2,93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ОЧЕНЬ НИЗКИЙ</w:t>
            </w:r>
          </w:p>
        </w:tc>
      </w:tr>
      <w:tr w:rsidR="000D6593" w:rsidRPr="006E4675" w:rsidTr="00AA1DC6">
        <w:trPr>
          <w:trHeight w:val="54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Политическое участие</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СРЕДНИЙ</w:t>
            </w:r>
          </w:p>
        </w:tc>
      </w:tr>
      <w:tr w:rsidR="000D6593" w:rsidRPr="006E4675" w:rsidTr="00AA1DC6">
        <w:trPr>
          <w:trHeight w:val="54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Политическая культура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ОЧЕНЬ НИЗКИЙ</w:t>
            </w:r>
          </w:p>
        </w:tc>
      </w:tr>
      <w:tr w:rsidR="000D6593" w:rsidRPr="006E4675" w:rsidTr="00AA1DC6">
        <w:trPr>
          <w:trHeight w:val="54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Гражданские свободы</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4,71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НИЖЕ СРЕДНЕГО</w:t>
            </w:r>
          </w:p>
        </w:tc>
      </w:tr>
      <w:tr w:rsidR="000D6593" w:rsidRPr="006E4675" w:rsidTr="00AA1DC6">
        <w:trPr>
          <w:trHeight w:val="408"/>
        </w:trPr>
        <w:tc>
          <w:tcPr>
            <w:tcW w:w="3561" w:type="dxa"/>
          </w:tcPr>
          <w:p w:rsidR="000D6593" w:rsidRPr="006E4675" w:rsidRDefault="000D6593" w:rsidP="006E5039">
            <w:pPr>
              <w:jc w:val="center"/>
              <w:rPr>
                <w:rStyle w:val="1522"/>
                <w:rFonts w:ascii="Times New Roman" w:hAnsi="Times New Roman" w:cs="Times New Roman"/>
                <w:sz w:val="28"/>
                <w:szCs w:val="28"/>
              </w:rPr>
            </w:pPr>
            <w:r w:rsidRPr="006E4675">
              <w:rPr>
                <w:rFonts w:ascii="Times New Roman" w:eastAsia="Times New Roman" w:hAnsi="Times New Roman" w:cs="Times New Roman"/>
                <w:sz w:val="28"/>
                <w:szCs w:val="28"/>
              </w:rPr>
              <w:t>ЭКОНОМИЧЕСКИЙ</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ВАЛОВОГО ВНУТРЕННЕГО ПРОДУКТА</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(200 стран)</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152 место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 УРОВЕНЬ</w:t>
            </w:r>
          </w:p>
        </w:tc>
      </w:tr>
      <w:tr w:rsidR="000D6593" w:rsidRPr="006E4675" w:rsidTr="00AA1DC6">
        <w:trPr>
          <w:trHeight w:val="244"/>
        </w:trPr>
        <w:tc>
          <w:tcPr>
            <w:tcW w:w="3561" w:type="dxa"/>
            <w:vMerge w:val="restart"/>
          </w:tcPr>
          <w:p w:rsidR="000D6593" w:rsidRPr="006E4675" w:rsidRDefault="000D6593" w:rsidP="006E5039">
            <w:pPr>
              <w:tabs>
                <w:tab w:val="left" w:pos="276"/>
              </w:tabs>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ab/>
            </w:r>
          </w:p>
          <w:p w:rsidR="000D6593" w:rsidRPr="006E4675" w:rsidRDefault="000D6593" w:rsidP="006E5039">
            <w:pPr>
              <w:tabs>
                <w:tab w:val="left" w:pos="276"/>
              </w:tabs>
              <w:rPr>
                <w:rFonts w:ascii="Times New Roman" w:eastAsia="Times New Roman" w:hAnsi="Times New Roman" w:cs="Times New Roman"/>
                <w:sz w:val="28"/>
                <w:szCs w:val="28"/>
              </w:rPr>
            </w:pPr>
          </w:p>
          <w:p w:rsidR="000D6593" w:rsidRPr="006E4675" w:rsidRDefault="000D6593" w:rsidP="006E5039">
            <w:pPr>
              <w:tabs>
                <w:tab w:val="left" w:pos="276"/>
              </w:tabs>
              <w:rPr>
                <w:rFonts w:ascii="Times New Roman" w:eastAsia="Times New Roman" w:hAnsi="Times New Roman" w:cs="Times New Roman"/>
                <w:sz w:val="28"/>
                <w:szCs w:val="28"/>
              </w:rPr>
            </w:pPr>
          </w:p>
          <w:p w:rsidR="000D6593" w:rsidRPr="006E4675" w:rsidRDefault="000D6593" w:rsidP="006E5039">
            <w:pPr>
              <w:jc w:val="center"/>
              <w:rPr>
                <w:rStyle w:val="1522"/>
                <w:rFonts w:ascii="Times New Roman" w:hAnsi="Times New Roman" w:cs="Times New Roman"/>
                <w:sz w:val="28"/>
                <w:szCs w:val="28"/>
              </w:rPr>
            </w:pPr>
            <w:r w:rsidRPr="006E4675">
              <w:rPr>
                <w:rFonts w:ascii="Times New Roman" w:eastAsia="Times New Roman" w:hAnsi="Times New Roman" w:cs="Times New Roman"/>
                <w:sz w:val="28"/>
                <w:szCs w:val="28"/>
              </w:rPr>
              <w:t>СОЦИАЛЬНЫЙ</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СОЦИАЛЬНОГО ПРОГРЕССА (максимальный бал 100)</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68,78</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ВЫШЕ СРЕДНЕГО</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РЕЙТИНГ СТРАН ПО ИНДЕКСУ И РАСХОДАМ НА ОБРАЗОВАНИЕ</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Всего в рейтинге 128 стран</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СРЕДНИЙ УРОВЕНЬ</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69 МЕСТО</w:t>
            </w:r>
          </w:p>
        </w:tc>
      </w:tr>
      <w:tr w:rsidR="000D6593" w:rsidRPr="006E4675" w:rsidTr="00AA1DC6">
        <w:trPr>
          <w:trHeight w:val="244"/>
        </w:trPr>
        <w:tc>
          <w:tcPr>
            <w:tcW w:w="3561" w:type="dxa"/>
            <w:vMerge w:val="restart"/>
          </w:tcPr>
          <w:p w:rsidR="000D6593" w:rsidRPr="006E4675" w:rsidRDefault="000D6593" w:rsidP="006E5039">
            <w:pPr>
              <w:jc w:val="center"/>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ИНСТИТУЦИОНАЛЬНЫЙ</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СЛАБОСТИ ГОСУДАРСТВ</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(оценка составляющих от 10 до 0, где 0 – сильные </w:t>
            </w:r>
            <w:r w:rsidRPr="006E4675">
              <w:rPr>
                <w:rFonts w:ascii="Times New Roman" w:hAnsi="Times New Roman" w:cs="Times New Roman"/>
                <w:sz w:val="28"/>
                <w:szCs w:val="28"/>
              </w:rPr>
              <w:lastRenderedPageBreak/>
              <w:t xml:space="preserve">государства, 10 – слабые государства)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Всего 179 стран</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lastRenderedPageBreak/>
              <w:t xml:space="preserve">76,4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68 МЕСТО</w:t>
            </w:r>
          </w:p>
          <w:p w:rsidR="000D6593" w:rsidRPr="006E4675" w:rsidRDefault="000D6593" w:rsidP="006E5039">
            <w:pPr>
              <w:rPr>
                <w:rFonts w:ascii="Times New Roman" w:hAnsi="Times New Roman" w:cs="Times New Roman"/>
                <w:sz w:val="28"/>
                <w:szCs w:val="28"/>
              </w:rPr>
            </w:pP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Безопасность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6,2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Разделенность элиты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8,3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Групповой протест</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8,1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Экономика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7,1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Экономическое неравенство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СРЕДНИЙ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Эмиграция и утечка мозгов </w:t>
            </w:r>
          </w:p>
        </w:tc>
        <w:tc>
          <w:tcPr>
            <w:tcW w:w="3133" w:type="dxa"/>
          </w:tcPr>
          <w:p w:rsidR="009B4CE6"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6,7</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Легитимность государства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8,0</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Государственные услуги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НИЖЕ СРЕДНЕГО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Права человека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СЛАБЫЙ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Демографическое давление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5,5</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НИЖЕ СРЕДНЕГО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Беженцы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ВЫШЕ СРЕДНЕГО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Внешнее вмешательство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НИЖЕ СРЕДНЕГО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ВОСПРИЯТИЯ КОРРУПЦИИ</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0-100</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 высокий уровень коррупция</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100- низкий уровень коррупция</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27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ВЫСОКИЙ УРОВЕНЬ</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КАЧЕСТВА ЭЛИТ</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из 151 страны</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СРЕДНЕЕ КАЧЕСТВО</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117</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Политическая власть</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98</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lastRenderedPageBreak/>
              <w:t>41,9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СРЕДНЕЕ КАЧЕСТВ</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Экономическая власть</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126</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39,3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НИЗКОЕ КАЧЕСТВО</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Политические ценности</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104</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45,9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СРЕДНЕЕ КАЧЕСТВО</w:t>
            </w:r>
          </w:p>
        </w:tc>
      </w:tr>
      <w:tr w:rsidR="000D6593" w:rsidRPr="006E4675" w:rsidTr="00AA1DC6">
        <w:trPr>
          <w:trHeight w:val="24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Экономические ценности</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114</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43,4</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СРЕДНЕЕ КАЧЕСТВО</w:t>
            </w:r>
          </w:p>
        </w:tc>
      </w:tr>
      <w:tr w:rsidR="000D6593" w:rsidRPr="006E4675" w:rsidTr="00AA1DC6">
        <w:trPr>
          <w:trHeight w:val="364"/>
        </w:trPr>
        <w:tc>
          <w:tcPr>
            <w:tcW w:w="3561" w:type="dxa"/>
            <w:vMerge w:val="restart"/>
          </w:tcPr>
          <w:p w:rsidR="000D6593" w:rsidRPr="006E4675" w:rsidRDefault="000D6593" w:rsidP="006E5039">
            <w:pPr>
              <w:jc w:val="center"/>
              <w:rPr>
                <w:rStyle w:val="1522"/>
                <w:rFonts w:ascii="Times New Roman" w:hAnsi="Times New Roman" w:cs="Times New Roman"/>
                <w:sz w:val="28"/>
                <w:szCs w:val="28"/>
              </w:rPr>
            </w:pPr>
            <w:r w:rsidRPr="006E4675">
              <w:rPr>
                <w:rFonts w:ascii="Times New Roman" w:eastAsia="Times New Roman" w:hAnsi="Times New Roman" w:cs="Times New Roman"/>
                <w:sz w:val="28"/>
                <w:szCs w:val="28"/>
              </w:rPr>
              <w:t>ТЕХНОЛОГИЧЕСКИЙ</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ГЛОБАЛЬНЫЙ ИНДЕКС ИННОВАЦИЙ</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24,5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98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Институты</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55,7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95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Человеческий капитал и наука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30,6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70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Инфраструктура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35,3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87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Уровень развития рынка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49,2</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52 СРЕДНИЙ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Уровень развития бизнеса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17,9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107 ОЧЕНЬ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Развитие технологий и экономика знаний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12,1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102 ОЧЕНЬ НИЗКИЙ</w:t>
            </w:r>
          </w:p>
        </w:tc>
      </w:tr>
      <w:tr w:rsidR="000D6593" w:rsidRPr="006E4675" w:rsidTr="00AA1DC6">
        <w:trPr>
          <w:trHeight w:val="364"/>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Результаты креативной деятельности</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10,2</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120 ОЧЕНЬ НИЗКИЙ</w:t>
            </w:r>
          </w:p>
        </w:tc>
      </w:tr>
      <w:tr w:rsidR="000D6593" w:rsidRPr="006E4675" w:rsidTr="00AA1DC6">
        <w:trPr>
          <w:trHeight w:val="909"/>
        </w:trPr>
        <w:tc>
          <w:tcPr>
            <w:tcW w:w="3561" w:type="dxa"/>
            <w:vMerge w:val="restart"/>
          </w:tcPr>
          <w:p w:rsidR="000D6593" w:rsidRPr="006E4675" w:rsidRDefault="000D6593" w:rsidP="006E5039">
            <w:pPr>
              <w:jc w:val="center"/>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ПРАВОВЫЕ</w:t>
            </w: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ВЕРХОВЕНСТВА ЗАКОНА</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 (от 0 до 1, где 0 – самый низкий, а 1 – самый высокий уровень)</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99 ИЗ 139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0,47</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Ограничения полномочий правительства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0,45</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100</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Отсутствие коррупции</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126</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Открытое правительство</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0,52</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61</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Основные права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0,48</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96</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Порядок и безопасность</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0,76</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55</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ВЫШЕ СРЕДНЕГО</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Регуляторное правоприменение</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0,43</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109</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Гражданское правосудие</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0,47</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90</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СРЕДНИЙ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Уголовное правосудие</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0,32</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118</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НИЗКИЙ</w:t>
            </w:r>
          </w:p>
        </w:tc>
      </w:tr>
      <w:tr w:rsidR="000D6593" w:rsidRPr="006E4675" w:rsidTr="00AA1DC6">
        <w:trPr>
          <w:trHeight w:val="909"/>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ИНДЕКС СВОБОДЫ ЧЕЛОВЕКА</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(10 макс., 0 минимальный)</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7,17</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ВЫСОКИЙ</w:t>
            </w:r>
          </w:p>
        </w:tc>
      </w:tr>
      <w:tr w:rsidR="000D6593" w:rsidRPr="006E4675" w:rsidTr="00AA1DC6">
        <w:trPr>
          <w:trHeight w:val="691"/>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Личная свобода </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 xml:space="preserve">7,18 </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ВЫСОКИЙ</w:t>
            </w:r>
          </w:p>
        </w:tc>
      </w:tr>
      <w:tr w:rsidR="000D6593" w:rsidRPr="006E4675" w:rsidTr="00AA1DC6">
        <w:trPr>
          <w:trHeight w:val="606"/>
        </w:trPr>
        <w:tc>
          <w:tcPr>
            <w:tcW w:w="3561" w:type="dxa"/>
            <w:vMerge/>
          </w:tcPr>
          <w:p w:rsidR="000D6593" w:rsidRPr="006E4675" w:rsidRDefault="000D6593" w:rsidP="006E5039">
            <w:pPr>
              <w:jc w:val="center"/>
              <w:rPr>
                <w:rFonts w:ascii="Times New Roman" w:eastAsia="Times New Roman" w:hAnsi="Times New Roman" w:cs="Times New Roman"/>
                <w:sz w:val="28"/>
                <w:szCs w:val="28"/>
              </w:rPr>
            </w:pPr>
          </w:p>
        </w:tc>
        <w:tc>
          <w:tcPr>
            <w:tcW w:w="2877"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Экономическая свобода</w:t>
            </w:r>
          </w:p>
        </w:tc>
        <w:tc>
          <w:tcPr>
            <w:tcW w:w="3133" w:type="dxa"/>
          </w:tcPr>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7,17</w:t>
            </w:r>
          </w:p>
          <w:p w:rsidR="000D6593" w:rsidRPr="006E4675" w:rsidRDefault="000D6593" w:rsidP="006E5039">
            <w:pPr>
              <w:rPr>
                <w:rFonts w:ascii="Times New Roman" w:hAnsi="Times New Roman" w:cs="Times New Roman"/>
                <w:sz w:val="28"/>
                <w:szCs w:val="28"/>
              </w:rPr>
            </w:pPr>
            <w:r w:rsidRPr="006E4675">
              <w:rPr>
                <w:rFonts w:ascii="Times New Roman" w:hAnsi="Times New Roman" w:cs="Times New Roman"/>
                <w:sz w:val="28"/>
                <w:szCs w:val="28"/>
              </w:rPr>
              <w:t>ВЫСОКИЙ</w:t>
            </w:r>
          </w:p>
        </w:tc>
      </w:tr>
    </w:tbl>
    <w:p w:rsidR="000D6593" w:rsidRPr="006E4675" w:rsidRDefault="000D6593" w:rsidP="006E5039">
      <w:pPr>
        <w:spacing w:after="0" w:line="240" w:lineRule="auto"/>
        <w:ind w:firstLine="709"/>
        <w:jc w:val="both"/>
        <w:rPr>
          <w:rFonts w:ascii="Times New Roman" w:eastAsia="Microsoft JhengHei UI Light" w:hAnsi="Times New Roman" w:cs="Times New Roman"/>
          <w:sz w:val="28"/>
          <w:szCs w:val="28"/>
        </w:rPr>
      </w:pPr>
    </w:p>
    <w:p w:rsidR="000D6593" w:rsidRPr="006E4675" w:rsidRDefault="000D6593" w:rsidP="006E5039">
      <w:pPr>
        <w:spacing w:after="0" w:line="240" w:lineRule="auto"/>
        <w:ind w:firstLine="709"/>
        <w:jc w:val="both"/>
        <w:rPr>
          <w:rFonts w:ascii="Times New Roman" w:eastAsia="Microsoft JhengHei UI Light" w:hAnsi="Times New Roman" w:cs="Times New Roman"/>
          <w:sz w:val="28"/>
          <w:szCs w:val="28"/>
        </w:rPr>
      </w:pPr>
      <w:r w:rsidRPr="006E4675">
        <w:rPr>
          <w:rStyle w:val="1522"/>
          <w:rFonts w:ascii="Times New Roman" w:hAnsi="Times New Roman" w:cs="Times New Roman"/>
          <w:sz w:val="28"/>
          <w:szCs w:val="28"/>
        </w:rPr>
        <w:t>SLEPT-анализ пропорциональной системы Кыргызстана дал возможность</w:t>
      </w:r>
      <w:r w:rsidRPr="006E4675">
        <w:rPr>
          <w:rFonts w:ascii="Times New Roman" w:hAnsi="Times New Roman" w:cs="Times New Roman"/>
          <w:sz w:val="28"/>
          <w:szCs w:val="28"/>
          <w:shd w:val="clear" w:color="auto" w:fill="FFFFFF"/>
        </w:rPr>
        <w:t xml:space="preserve"> в спектре политики установить, что наиболее неблагоприятными показателями являются деятельность правительства, политическая культура, более того политический режим Кыргызстана можно назвать гибридным, при этом на среднем уровне находится политическое участие.  </w:t>
      </w:r>
      <w:r w:rsidRPr="006E4675">
        <w:rPr>
          <w:rFonts w:ascii="Times New Roman" w:hAnsi="Times New Roman" w:cs="Times New Roman"/>
          <w:sz w:val="28"/>
          <w:szCs w:val="28"/>
        </w:rPr>
        <w:t xml:space="preserve">Кыргызская экономика уязвима для внешних потрясений из-за ее сильной зависимости от денежных переводов (30 процентов ВВП) и производства золота (около 10 процентов ВВП и 35 процентов экспорта). Слабость экономической системы Кыргызстана вносит значительный аспект дестабилизации в функциональность </w:t>
      </w:r>
      <w:r w:rsidRPr="006E4675">
        <w:rPr>
          <w:rStyle w:val="1522"/>
          <w:rFonts w:ascii="Times New Roman" w:hAnsi="Times New Roman" w:cs="Times New Roman"/>
          <w:sz w:val="28"/>
          <w:szCs w:val="28"/>
        </w:rPr>
        <w:t xml:space="preserve">пропорциональной системы Кыргызстана. </w:t>
      </w:r>
      <w:r w:rsidRPr="006E4675">
        <w:rPr>
          <w:rFonts w:ascii="Times New Roman" w:hAnsi="Times New Roman" w:cs="Times New Roman"/>
          <w:sz w:val="28"/>
          <w:szCs w:val="28"/>
        </w:rPr>
        <w:t xml:space="preserve">Сильный и устойчивый экономический рост требует институционального укрепления и политики, направленной на развитие частного сектора, стимулирование международной торговли и поощрение устойчивого с финансовой точки зрения производства энергии. Согласно официальным данным Всемирного банка, валовой внутренний продукт (ВВП) Кыргызстана в 2020 году составил 7,74 миллиарда долларов </w:t>
      </w:r>
      <w:r w:rsidRPr="006E4675">
        <w:rPr>
          <w:rFonts w:ascii="Times New Roman" w:hAnsi="Times New Roman" w:cs="Times New Roman"/>
          <w:sz w:val="28"/>
          <w:szCs w:val="28"/>
        </w:rPr>
        <w:lastRenderedPageBreak/>
        <w:t>США</w:t>
      </w:r>
      <w:proofErr w:type="gramStart"/>
      <w:r w:rsidRPr="006E4675">
        <w:rPr>
          <w:rFonts w:ascii="Times New Roman" w:hAnsi="Times New Roman" w:cs="Times New Roman"/>
          <w:sz w:val="28"/>
          <w:szCs w:val="28"/>
        </w:rPr>
        <w:t>.В</w:t>
      </w:r>
      <w:proofErr w:type="gramEnd"/>
      <w:r w:rsidRPr="006E4675">
        <w:rPr>
          <w:rFonts w:ascii="Times New Roman" w:hAnsi="Times New Roman" w:cs="Times New Roman"/>
          <w:sz w:val="28"/>
          <w:szCs w:val="28"/>
        </w:rPr>
        <w:t>еличина ВВП Кыргызстана составляет 0,01 процента мировой экономики. Показатели социальных факторов</w:t>
      </w:r>
      <w:r w:rsidRPr="006E4675">
        <w:rPr>
          <w:rFonts w:ascii="Times New Roman" w:hAnsi="Times New Roman" w:cs="Times New Roman"/>
          <w:sz w:val="28"/>
          <w:szCs w:val="28"/>
          <w:lang w:val="uk-UA"/>
        </w:rPr>
        <w:t xml:space="preserve"> </w:t>
      </w:r>
      <w:r w:rsidRPr="006E4675">
        <w:rPr>
          <w:rFonts w:ascii="Times New Roman" w:hAnsi="Times New Roman" w:cs="Times New Roman"/>
          <w:sz w:val="28"/>
          <w:szCs w:val="28"/>
          <w:shd w:val="clear" w:color="auto" w:fill="FFFFFF"/>
        </w:rPr>
        <w:t xml:space="preserve">социальный прогресс, и расходы на образования находятся на уровне выше среднего, </w:t>
      </w:r>
      <w:r w:rsidRPr="006E4675">
        <w:rPr>
          <w:rFonts w:ascii="Times New Roman" w:hAnsi="Times New Roman" w:cs="Times New Roman"/>
          <w:sz w:val="28"/>
          <w:szCs w:val="28"/>
        </w:rPr>
        <w:t xml:space="preserve">и на среднем уровне соответственно. В институциональных факторах критически выглядят показатели разделенность элиты, групповой протест, легитимность государства, коррупция, экономическая власть элиты; вызывают сдержанный оптимизм в случае их повышения - показатели демографии, государственных услуг и беженцев. Показатели по технологическому фактору вообщем негативные, особенно печально выглядят уровень развития бизнеса, развитие технологий и экономики знаний, результаты креативной деятельности. Правовые факторы с одной стороны включают низкие показатели по коррупции, ограничению полномочий правительства, уголовному правосудию, а с другой вселяют надежду на качественное развитие правовой сферы такие показатели, как порядок и безопасность, </w:t>
      </w:r>
      <w:r w:rsidRPr="006E4675">
        <w:rPr>
          <w:rFonts w:ascii="Times New Roman" w:eastAsia="Times New Roman" w:hAnsi="Times New Roman" w:cs="Times New Roman"/>
          <w:sz w:val="28"/>
          <w:szCs w:val="28"/>
        </w:rPr>
        <w:t>личная свобода, экономическая свобода</w:t>
      </w:r>
      <w:r w:rsidRPr="006E4675">
        <w:rPr>
          <w:rFonts w:ascii="Times New Roman" w:hAnsi="Times New Roman" w:cs="Times New Roman"/>
          <w:sz w:val="28"/>
          <w:szCs w:val="28"/>
        </w:rPr>
        <w:t>.</w:t>
      </w:r>
    </w:p>
    <w:p w:rsidR="000D6593" w:rsidRPr="006E4675" w:rsidRDefault="000D6593" w:rsidP="006E5039">
      <w:pPr>
        <w:spacing w:after="0" w:line="240" w:lineRule="auto"/>
        <w:ind w:firstLine="709"/>
        <w:jc w:val="both"/>
        <w:rPr>
          <w:rFonts w:ascii="Times New Roman" w:hAnsi="Times New Roman" w:cs="Times New Roman"/>
          <w:b/>
          <w:sz w:val="28"/>
          <w:szCs w:val="28"/>
        </w:rPr>
      </w:pPr>
      <w:r w:rsidRPr="006E4675">
        <w:rPr>
          <w:rFonts w:ascii="Times New Roman" w:hAnsi="Times New Roman" w:cs="Times New Roman"/>
          <w:b/>
          <w:sz w:val="28"/>
          <w:szCs w:val="28"/>
        </w:rPr>
        <w:t>4.2. Составление и описание квадранта «возможности-угрозы» пропорциональной избирательной системы Кыргызстана (</w:t>
      </w:r>
      <w:r w:rsidRPr="006E4675">
        <w:rPr>
          <w:rFonts w:ascii="Times New Roman" w:hAnsi="Times New Roman" w:cs="Times New Roman"/>
          <w:b/>
          <w:sz w:val="28"/>
          <w:szCs w:val="28"/>
          <w:lang w:val="en-US"/>
        </w:rPr>
        <w:t>SWOT</w:t>
      </w:r>
      <w:r w:rsidRPr="006E4675">
        <w:rPr>
          <w:rFonts w:ascii="Times New Roman" w:hAnsi="Times New Roman" w:cs="Times New Roman"/>
          <w:b/>
          <w:sz w:val="28"/>
          <w:szCs w:val="28"/>
        </w:rPr>
        <w:t>-анализ)</w:t>
      </w: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Style w:val="1522"/>
          <w:rFonts w:ascii="Times New Roman" w:hAnsi="Times New Roman" w:cs="Times New Roman"/>
          <w:b/>
          <w:sz w:val="28"/>
          <w:szCs w:val="28"/>
        </w:rPr>
        <w:t>Таблица 2.</w:t>
      </w:r>
      <w:r w:rsidRPr="006E4675">
        <w:rPr>
          <w:rStyle w:val="1522"/>
          <w:rFonts w:ascii="Times New Roman" w:hAnsi="Times New Roman" w:cs="Times New Roman"/>
          <w:sz w:val="28"/>
          <w:szCs w:val="28"/>
        </w:rPr>
        <w:t xml:space="preserve"> </w:t>
      </w:r>
      <w:r w:rsidRPr="006E4675">
        <w:rPr>
          <w:rFonts w:ascii="Times New Roman" w:hAnsi="Times New Roman" w:cs="Times New Roman"/>
          <w:sz w:val="28"/>
          <w:szCs w:val="28"/>
        </w:rPr>
        <w:t>Квадрант «возможности-угрозы» пропорциональной избирательной системы Кыргызстана</w:t>
      </w:r>
    </w:p>
    <w:p w:rsidR="006B4D0A" w:rsidRPr="006E4675" w:rsidRDefault="006B4D0A" w:rsidP="006E5039">
      <w:pPr>
        <w:spacing w:after="0" w:line="240" w:lineRule="auto"/>
        <w:ind w:firstLine="709"/>
        <w:jc w:val="both"/>
        <w:rPr>
          <w:rFonts w:ascii="Times New Roman" w:hAnsi="Times New Roman" w:cs="Times New Roman"/>
          <w:sz w:val="28"/>
          <w:szCs w:val="28"/>
        </w:rPr>
      </w:pPr>
    </w:p>
    <w:tbl>
      <w:tblPr>
        <w:tblStyle w:val="afc"/>
        <w:tblW w:w="9634" w:type="dxa"/>
        <w:tblLook w:val="04A0" w:firstRow="1" w:lastRow="0" w:firstColumn="1" w:lastColumn="0" w:noHBand="0" w:noVBand="1"/>
      </w:tblPr>
      <w:tblGrid>
        <w:gridCol w:w="4961"/>
        <w:gridCol w:w="4673"/>
      </w:tblGrid>
      <w:tr w:rsidR="000D6593" w:rsidRPr="006E4675" w:rsidTr="00AA1DC6">
        <w:trPr>
          <w:trHeight w:val="428"/>
        </w:trPr>
        <w:tc>
          <w:tcPr>
            <w:tcW w:w="4961" w:type="dxa"/>
          </w:tcPr>
          <w:p w:rsidR="000D6593" w:rsidRPr="006E4675" w:rsidRDefault="000D6593" w:rsidP="006E5039">
            <w:pPr>
              <w:ind w:firstLine="709"/>
              <w:jc w:val="both"/>
              <w:rPr>
                <w:rFonts w:ascii="Times New Roman" w:hAnsi="Times New Roman" w:cs="Times New Roman"/>
                <w:b/>
                <w:sz w:val="28"/>
                <w:szCs w:val="28"/>
              </w:rPr>
            </w:pPr>
            <w:r w:rsidRPr="006E4675">
              <w:rPr>
                <w:rFonts w:ascii="Times New Roman" w:hAnsi="Times New Roman" w:cs="Times New Roman"/>
                <w:b/>
                <w:sz w:val="28"/>
                <w:szCs w:val="28"/>
              </w:rPr>
              <w:t>ПОТЕНЦИАЛЬНЫЕ</w:t>
            </w:r>
          </w:p>
          <w:p w:rsidR="000D6593" w:rsidRPr="006E4675" w:rsidRDefault="000D6593" w:rsidP="006E5039">
            <w:pPr>
              <w:ind w:firstLine="709"/>
              <w:jc w:val="both"/>
              <w:rPr>
                <w:rStyle w:val="1522"/>
                <w:rFonts w:ascii="Times New Roman" w:hAnsi="Times New Roman" w:cs="Times New Roman"/>
                <w:b/>
                <w:sz w:val="28"/>
                <w:szCs w:val="28"/>
              </w:rPr>
            </w:pPr>
            <w:r w:rsidRPr="006E4675">
              <w:rPr>
                <w:rFonts w:ascii="Times New Roman" w:hAnsi="Times New Roman" w:cs="Times New Roman"/>
                <w:b/>
                <w:sz w:val="28"/>
                <w:szCs w:val="28"/>
              </w:rPr>
              <w:t xml:space="preserve"> ВОЗМОЖНОСТИ</w:t>
            </w:r>
          </w:p>
        </w:tc>
        <w:tc>
          <w:tcPr>
            <w:tcW w:w="4673" w:type="dxa"/>
          </w:tcPr>
          <w:p w:rsidR="000D6593" w:rsidRPr="006E4675" w:rsidRDefault="000D6593" w:rsidP="006E5039">
            <w:pPr>
              <w:ind w:firstLine="709"/>
              <w:jc w:val="center"/>
              <w:rPr>
                <w:rStyle w:val="1522"/>
                <w:rFonts w:ascii="Times New Roman" w:hAnsi="Times New Roman" w:cs="Times New Roman"/>
                <w:b/>
                <w:sz w:val="28"/>
                <w:szCs w:val="28"/>
              </w:rPr>
            </w:pPr>
            <w:r w:rsidRPr="006E4675">
              <w:rPr>
                <w:rFonts w:ascii="Times New Roman" w:hAnsi="Times New Roman" w:cs="Times New Roman"/>
                <w:b/>
                <w:sz w:val="28"/>
                <w:szCs w:val="28"/>
              </w:rPr>
              <w:t>ПОТЕНЦИАЛЬНЫЕ УГРОЗЫ</w:t>
            </w:r>
          </w:p>
        </w:tc>
      </w:tr>
      <w:tr w:rsidR="000D6593" w:rsidRPr="006E4675" w:rsidTr="00AA1DC6">
        <w:trPr>
          <w:trHeight w:val="2534"/>
        </w:trPr>
        <w:tc>
          <w:tcPr>
            <w:tcW w:w="4961" w:type="dxa"/>
          </w:tcPr>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 xml:space="preserve">ВЫСОКИЙ УРОВЕНЬ </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Социальный прогресс</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Порядок и безопасность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Личная свобода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Экономическая свобода</w:t>
            </w:r>
          </w:p>
          <w:p w:rsidR="000D6593" w:rsidRPr="006E4675" w:rsidRDefault="000D6593" w:rsidP="006E5039">
            <w:pPr>
              <w:ind w:firstLine="709"/>
              <w:jc w:val="both"/>
              <w:rPr>
                <w:rFonts w:ascii="Times New Roman" w:hAnsi="Times New Roman" w:cs="Times New Roman"/>
                <w:sz w:val="28"/>
                <w:szCs w:val="28"/>
              </w:rPr>
            </w:pPr>
          </w:p>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СРЕДНИЙ УРОВЕНЬ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Политическое участие</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Расходы на образование</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Беженцы</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Политическая власть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Политические ценности</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Экономические ценности</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Открытое правительство</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Гражданское правосудие</w:t>
            </w:r>
          </w:p>
          <w:p w:rsidR="000D6593" w:rsidRPr="006E4675" w:rsidRDefault="000D6593" w:rsidP="006E5039">
            <w:pPr>
              <w:ind w:firstLine="709"/>
              <w:jc w:val="both"/>
              <w:rPr>
                <w:rFonts w:ascii="Times New Roman" w:hAnsi="Times New Roman" w:cs="Times New Roman"/>
                <w:sz w:val="28"/>
                <w:szCs w:val="28"/>
              </w:rPr>
            </w:pPr>
          </w:p>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НИЗКИЙ УРОВЕНЬ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Уровень развития рынка</w:t>
            </w:r>
          </w:p>
          <w:p w:rsidR="000D6593" w:rsidRPr="006E4675" w:rsidRDefault="000D6593" w:rsidP="006E5039">
            <w:pPr>
              <w:ind w:firstLine="709"/>
              <w:jc w:val="both"/>
              <w:rPr>
                <w:rFonts w:ascii="Times New Roman" w:hAnsi="Times New Roman" w:cs="Times New Roman"/>
                <w:sz w:val="28"/>
                <w:szCs w:val="28"/>
              </w:rPr>
            </w:pPr>
          </w:p>
        </w:tc>
        <w:tc>
          <w:tcPr>
            <w:tcW w:w="4673" w:type="dxa"/>
          </w:tcPr>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 xml:space="preserve">ВЫСОКИЙ УРОВЕНЬ </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Избирательный процесс и плюрализм</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Деятельность правительства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Политическая культура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Валовый внутренний продукт</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Безопасность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Разделенность элиты</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Групповой протест</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Эмиграция и утечка мозгов</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Легитимность государства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Права человека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Коррупция</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Уровень развития бизнеса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Развитие технологий и экономика знаний</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Результаты креативной деятельности</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Ограничения полномочий </w:t>
            </w:r>
            <w:r w:rsidRPr="006E4675">
              <w:rPr>
                <w:rFonts w:ascii="Times New Roman" w:hAnsi="Times New Roman" w:cs="Times New Roman"/>
                <w:sz w:val="28"/>
                <w:szCs w:val="28"/>
              </w:rPr>
              <w:lastRenderedPageBreak/>
              <w:t>правительства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Регуляторное правоприменение</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Уголовное правосудие</w:t>
            </w:r>
          </w:p>
          <w:p w:rsidR="000D6593" w:rsidRPr="006E4675" w:rsidRDefault="000D6593" w:rsidP="006E5039">
            <w:pPr>
              <w:ind w:firstLine="709"/>
              <w:jc w:val="both"/>
              <w:rPr>
                <w:rFonts w:ascii="Times New Roman" w:hAnsi="Times New Roman" w:cs="Times New Roman"/>
                <w:sz w:val="28"/>
                <w:szCs w:val="28"/>
              </w:rPr>
            </w:pPr>
          </w:p>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СРЕДНИЙ УРОВЕНЬ</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Гражданские свободы</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Экономика </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Экономическое неравенство</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Внешнее вмешательство</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Институты</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Человеческий капитал и наука</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Инфраструктура</w:t>
            </w:r>
          </w:p>
          <w:p w:rsidR="000D6593" w:rsidRPr="006E4675" w:rsidRDefault="000D6593" w:rsidP="006E5039">
            <w:pPr>
              <w:ind w:firstLine="709"/>
              <w:jc w:val="both"/>
              <w:rPr>
                <w:rFonts w:ascii="Times New Roman" w:hAnsi="Times New Roman" w:cs="Times New Roman"/>
                <w:sz w:val="28"/>
                <w:szCs w:val="28"/>
              </w:rPr>
            </w:pPr>
          </w:p>
          <w:p w:rsidR="000D6593" w:rsidRPr="006E4675" w:rsidRDefault="000D6593" w:rsidP="006E5039">
            <w:pPr>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 xml:space="preserve">НИЗКИЙ УРОВЕНЬ </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Государственные услуги</w:t>
            </w:r>
          </w:p>
          <w:p w:rsidR="000D6593" w:rsidRPr="006E4675" w:rsidRDefault="000D6593" w:rsidP="006E5039">
            <w:pPr>
              <w:ind w:firstLine="709"/>
              <w:jc w:val="both"/>
              <w:rPr>
                <w:rFonts w:ascii="Times New Roman" w:hAnsi="Times New Roman" w:cs="Times New Roman"/>
                <w:sz w:val="28"/>
                <w:szCs w:val="28"/>
              </w:rPr>
            </w:pPr>
            <w:r w:rsidRPr="006E4675">
              <w:rPr>
                <w:rFonts w:ascii="Times New Roman" w:hAnsi="Times New Roman" w:cs="Times New Roman"/>
                <w:sz w:val="28"/>
                <w:szCs w:val="28"/>
              </w:rPr>
              <w:t>Демографическое давление</w:t>
            </w:r>
          </w:p>
          <w:p w:rsidR="000D6593" w:rsidRPr="006E4675" w:rsidRDefault="000D6593" w:rsidP="006E5039">
            <w:pPr>
              <w:ind w:firstLine="709"/>
              <w:jc w:val="both"/>
              <w:rPr>
                <w:rStyle w:val="1522"/>
                <w:rFonts w:ascii="Times New Roman" w:hAnsi="Times New Roman" w:cs="Times New Roman"/>
                <w:sz w:val="28"/>
                <w:szCs w:val="28"/>
                <w:shd w:val="clear" w:color="auto" w:fill="FFFFFF"/>
              </w:rPr>
            </w:pPr>
            <w:r w:rsidRPr="006E4675">
              <w:rPr>
                <w:rFonts w:ascii="Times New Roman" w:hAnsi="Times New Roman" w:cs="Times New Roman"/>
                <w:sz w:val="28"/>
                <w:szCs w:val="28"/>
              </w:rPr>
              <w:t>Экономическая власть</w:t>
            </w:r>
          </w:p>
        </w:tc>
      </w:tr>
    </w:tbl>
    <w:p w:rsidR="000D6593" w:rsidRPr="006E4675" w:rsidRDefault="000D6593" w:rsidP="006E5039">
      <w:pPr>
        <w:spacing w:after="0" w:line="240" w:lineRule="auto"/>
        <w:ind w:firstLine="709"/>
        <w:jc w:val="both"/>
        <w:rPr>
          <w:rStyle w:val="1522"/>
          <w:rFonts w:ascii="Times New Roman" w:hAnsi="Times New Roman" w:cs="Times New Roman"/>
          <w:sz w:val="28"/>
          <w:szCs w:val="28"/>
        </w:rPr>
      </w:pPr>
    </w:p>
    <w:p w:rsidR="000D6593" w:rsidRPr="006E4675" w:rsidRDefault="000D6593" w:rsidP="006E5039">
      <w:pPr>
        <w:spacing w:after="0" w:line="240" w:lineRule="auto"/>
        <w:ind w:firstLine="709"/>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 xml:space="preserve">При соотнесении возможностей и угроз становится очевидным, что с помощью </w:t>
      </w:r>
      <w:r w:rsidRPr="006E4675">
        <w:rPr>
          <w:rFonts w:ascii="Times New Roman" w:hAnsi="Times New Roman" w:cs="Times New Roman"/>
          <w:sz w:val="28"/>
          <w:szCs w:val="28"/>
          <w:shd w:val="clear" w:color="auto" w:fill="FFFFFF"/>
        </w:rPr>
        <w:t>социального прогресса, реализации свобод, открытости правительства, политической власти, политико-экономическим ценностям, г</w:t>
      </w:r>
      <w:r w:rsidRPr="006E4675">
        <w:rPr>
          <w:rStyle w:val="1522"/>
          <w:rFonts w:ascii="Times New Roman" w:hAnsi="Times New Roman" w:cs="Times New Roman"/>
          <w:sz w:val="28"/>
          <w:szCs w:val="28"/>
        </w:rPr>
        <w:t xml:space="preserve">ражданского </w:t>
      </w:r>
      <w:proofErr w:type="gramStart"/>
      <w:r w:rsidRPr="006E4675">
        <w:rPr>
          <w:rStyle w:val="1522"/>
          <w:rFonts w:ascii="Times New Roman" w:hAnsi="Times New Roman" w:cs="Times New Roman"/>
          <w:sz w:val="28"/>
          <w:szCs w:val="28"/>
        </w:rPr>
        <w:t>правосудия</w:t>
      </w:r>
      <w:proofErr w:type="gramEnd"/>
      <w:r w:rsidRPr="006E4675">
        <w:rPr>
          <w:rStyle w:val="1522"/>
          <w:rFonts w:ascii="Times New Roman" w:hAnsi="Times New Roman" w:cs="Times New Roman"/>
          <w:sz w:val="28"/>
          <w:szCs w:val="28"/>
        </w:rPr>
        <w:t xml:space="preserve"> возможно преодолеть угрозы, а </w:t>
      </w:r>
      <w:r w:rsidRPr="006E4675">
        <w:rPr>
          <w:rFonts w:ascii="Times New Roman" w:hAnsi="Times New Roman" w:cs="Times New Roman"/>
          <w:sz w:val="28"/>
          <w:szCs w:val="28"/>
        </w:rPr>
        <w:t>государственные услуги, демографическое давление, э</w:t>
      </w:r>
      <w:r w:rsidRPr="006E4675">
        <w:rPr>
          <w:rFonts w:ascii="Times New Roman" w:hAnsi="Times New Roman" w:cs="Times New Roman"/>
          <w:sz w:val="28"/>
          <w:szCs w:val="28"/>
          <w:shd w:val="clear" w:color="auto" w:fill="FFFFFF"/>
        </w:rPr>
        <w:t xml:space="preserve">кономическая власть в потенциале являются возможностями. Интересным является тот факт, что экономические ценности относятся к возможностям, а экономическая власть, и в целом экономика относится к угрозам. </w:t>
      </w:r>
      <w:proofErr w:type="gramStart"/>
      <w:r w:rsidRPr="006E4675">
        <w:rPr>
          <w:rFonts w:ascii="Times New Roman" w:hAnsi="Times New Roman" w:cs="Times New Roman"/>
          <w:sz w:val="28"/>
          <w:szCs w:val="28"/>
          <w:shd w:val="clear" w:color="auto" w:fill="FFFFFF"/>
        </w:rPr>
        <w:t>Можно так же отметить определенное противоречие, поскольку гражданские свободы относятся к угрозам и к возможностям, но здесь следует отметить следующее, когда каким-то образом власть пытается сфальсифицировать выборы граждане Кыргызстана защищают свои свободы через политическое участие в митингах, частично этот тезис подтверждает тот факт, что свободы относятся к возможностям, а права к угрозам.</w:t>
      </w:r>
      <w:proofErr w:type="gramEnd"/>
      <w:r w:rsidRPr="006E4675">
        <w:rPr>
          <w:rFonts w:ascii="Times New Roman" w:hAnsi="Times New Roman" w:cs="Times New Roman"/>
          <w:sz w:val="28"/>
          <w:szCs w:val="28"/>
          <w:shd w:val="clear" w:color="auto" w:fill="FFFFFF"/>
        </w:rPr>
        <w:t xml:space="preserve"> Противоречивая ситуация касается также безопасности, а именно безопасность в плоскости права относится к возможностям, а безопасность в разрезе безопасности государства относятся к угрозам.</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b/>
          <w:sz w:val="28"/>
          <w:szCs w:val="28"/>
        </w:rPr>
        <w:t xml:space="preserve">4.3. </w:t>
      </w:r>
      <w:r w:rsidRPr="006E4675">
        <w:rPr>
          <w:rFonts w:ascii="Times New Roman" w:hAnsi="Times New Roman" w:cs="Times New Roman"/>
          <w:bCs/>
          <w:sz w:val="28"/>
          <w:szCs w:val="28"/>
        </w:rPr>
        <w:t>Составление и описание</w:t>
      </w:r>
      <w:r w:rsidRPr="006E4675">
        <w:rPr>
          <w:rFonts w:ascii="Times New Roman" w:hAnsi="Times New Roman" w:cs="Times New Roman"/>
          <w:sz w:val="28"/>
          <w:szCs w:val="28"/>
        </w:rPr>
        <w:t xml:space="preserve"> квадранта «</w:t>
      </w:r>
      <w:proofErr w:type="gramStart"/>
      <w:r w:rsidRPr="006E4675">
        <w:rPr>
          <w:rFonts w:ascii="Times New Roman" w:hAnsi="Times New Roman" w:cs="Times New Roman"/>
          <w:sz w:val="28"/>
          <w:szCs w:val="28"/>
        </w:rPr>
        <w:t>сильные-слабые</w:t>
      </w:r>
      <w:proofErr w:type="gramEnd"/>
      <w:r w:rsidRPr="006E4675">
        <w:rPr>
          <w:rFonts w:ascii="Times New Roman" w:hAnsi="Times New Roman" w:cs="Times New Roman"/>
          <w:sz w:val="28"/>
          <w:szCs w:val="28"/>
        </w:rPr>
        <w:t xml:space="preserve"> стороны» пропорциональной избирательной системы Кыргызстана</w:t>
      </w: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Style w:val="1522"/>
          <w:rFonts w:ascii="Times New Roman" w:hAnsi="Times New Roman" w:cs="Times New Roman"/>
          <w:b/>
          <w:sz w:val="28"/>
          <w:szCs w:val="28"/>
        </w:rPr>
        <w:lastRenderedPageBreak/>
        <w:t>Таблица 3</w:t>
      </w:r>
      <w:r w:rsidRPr="006E4675">
        <w:rPr>
          <w:rStyle w:val="1522"/>
          <w:rFonts w:ascii="Times New Roman" w:hAnsi="Times New Roman" w:cs="Times New Roman"/>
          <w:sz w:val="28"/>
          <w:szCs w:val="28"/>
        </w:rPr>
        <w:t xml:space="preserve"> </w:t>
      </w:r>
      <w:r w:rsidRPr="006E4675">
        <w:rPr>
          <w:rFonts w:ascii="Times New Roman" w:hAnsi="Times New Roman" w:cs="Times New Roman"/>
          <w:sz w:val="28"/>
          <w:szCs w:val="28"/>
        </w:rPr>
        <w:t>Квадрант «</w:t>
      </w:r>
      <w:proofErr w:type="gramStart"/>
      <w:r w:rsidRPr="006E4675">
        <w:rPr>
          <w:rFonts w:ascii="Times New Roman" w:hAnsi="Times New Roman" w:cs="Times New Roman"/>
          <w:sz w:val="28"/>
          <w:szCs w:val="28"/>
        </w:rPr>
        <w:t>сильные-слабые</w:t>
      </w:r>
      <w:proofErr w:type="gramEnd"/>
      <w:r w:rsidRPr="006E4675">
        <w:rPr>
          <w:rFonts w:ascii="Times New Roman" w:hAnsi="Times New Roman" w:cs="Times New Roman"/>
          <w:sz w:val="28"/>
          <w:szCs w:val="28"/>
        </w:rPr>
        <w:t>» стороны пропорциональной избирательной системы Кыргызстана (</w:t>
      </w:r>
      <w:r w:rsidRPr="006E4675">
        <w:rPr>
          <w:rFonts w:ascii="Times New Roman" w:hAnsi="Times New Roman" w:cs="Times New Roman"/>
          <w:sz w:val="28"/>
          <w:szCs w:val="28"/>
          <w:lang w:val="en-US"/>
        </w:rPr>
        <w:t>SWOT</w:t>
      </w:r>
      <w:r w:rsidRPr="006E4675">
        <w:rPr>
          <w:rFonts w:ascii="Times New Roman" w:hAnsi="Times New Roman" w:cs="Times New Roman"/>
          <w:sz w:val="28"/>
          <w:szCs w:val="28"/>
          <w:lang w:val="uk-UA"/>
        </w:rPr>
        <w:t>-анализ</w:t>
      </w:r>
      <w:r w:rsidRPr="006E4675">
        <w:rPr>
          <w:rFonts w:ascii="Times New Roman" w:hAnsi="Times New Roman" w:cs="Times New Roman"/>
          <w:sz w:val="28"/>
          <w:szCs w:val="28"/>
        </w:rPr>
        <w:t>)</w:t>
      </w:r>
    </w:p>
    <w:p w:rsidR="006B4D0A" w:rsidRPr="006E4675" w:rsidRDefault="006B4D0A" w:rsidP="006E5039">
      <w:pPr>
        <w:spacing w:after="0" w:line="240" w:lineRule="auto"/>
        <w:ind w:firstLine="709"/>
        <w:jc w:val="both"/>
        <w:rPr>
          <w:rStyle w:val="1522"/>
          <w:rFonts w:ascii="Times New Roman" w:hAnsi="Times New Roman" w:cs="Times New Roman"/>
          <w:sz w:val="28"/>
          <w:szCs w:val="28"/>
        </w:rPr>
      </w:pPr>
    </w:p>
    <w:tbl>
      <w:tblPr>
        <w:tblStyle w:val="afc"/>
        <w:tblW w:w="9356" w:type="dxa"/>
        <w:tblInd w:w="127" w:type="dxa"/>
        <w:tblLook w:val="04A0" w:firstRow="1" w:lastRow="0" w:firstColumn="1" w:lastColumn="0" w:noHBand="0" w:noVBand="1"/>
      </w:tblPr>
      <w:tblGrid>
        <w:gridCol w:w="4820"/>
        <w:gridCol w:w="4536"/>
      </w:tblGrid>
      <w:tr w:rsidR="000D6593" w:rsidRPr="006E4675" w:rsidTr="00AA1DC6">
        <w:trPr>
          <w:trHeight w:val="428"/>
        </w:trPr>
        <w:tc>
          <w:tcPr>
            <w:tcW w:w="4820" w:type="dxa"/>
            <w:tcBorders>
              <w:top w:val="single" w:sz="4" w:space="0" w:color="auto"/>
              <w:left w:val="single" w:sz="4" w:space="0" w:color="auto"/>
              <w:bottom w:val="single" w:sz="4" w:space="0" w:color="auto"/>
              <w:right w:val="single" w:sz="4" w:space="0" w:color="auto"/>
            </w:tcBorders>
          </w:tcPr>
          <w:p w:rsidR="000D6593" w:rsidRPr="006E4675" w:rsidRDefault="000D6593" w:rsidP="006E5039">
            <w:pPr>
              <w:ind w:firstLine="709"/>
              <w:jc w:val="center"/>
              <w:rPr>
                <w:rStyle w:val="1522"/>
                <w:rFonts w:ascii="Times New Roman" w:hAnsi="Times New Roman" w:cs="Times New Roman"/>
                <w:b/>
                <w:sz w:val="28"/>
                <w:szCs w:val="28"/>
              </w:rPr>
            </w:pPr>
            <w:r w:rsidRPr="006E4675">
              <w:rPr>
                <w:rFonts w:ascii="Times New Roman" w:hAnsi="Times New Roman" w:cs="Times New Roman"/>
                <w:b/>
                <w:sz w:val="28"/>
                <w:szCs w:val="28"/>
              </w:rPr>
              <w:t>СИЛЬНЫЕ СТОРОНЫ</w:t>
            </w:r>
          </w:p>
        </w:tc>
        <w:tc>
          <w:tcPr>
            <w:tcW w:w="4536" w:type="dxa"/>
            <w:tcBorders>
              <w:top w:val="single" w:sz="4" w:space="0" w:color="auto"/>
              <w:left w:val="single" w:sz="4" w:space="0" w:color="auto"/>
              <w:bottom w:val="single" w:sz="4" w:space="0" w:color="auto"/>
              <w:right w:val="single" w:sz="4" w:space="0" w:color="auto"/>
            </w:tcBorders>
          </w:tcPr>
          <w:p w:rsidR="000D6593" w:rsidRPr="006E4675" w:rsidRDefault="000D6593" w:rsidP="006E5039">
            <w:pPr>
              <w:ind w:firstLine="709"/>
              <w:jc w:val="center"/>
              <w:rPr>
                <w:rStyle w:val="1522"/>
                <w:rFonts w:ascii="Times New Roman" w:hAnsi="Times New Roman" w:cs="Times New Roman"/>
                <w:b/>
                <w:sz w:val="28"/>
                <w:szCs w:val="28"/>
              </w:rPr>
            </w:pPr>
            <w:r w:rsidRPr="006E4675">
              <w:rPr>
                <w:rFonts w:ascii="Times New Roman" w:hAnsi="Times New Roman" w:cs="Times New Roman"/>
                <w:b/>
                <w:sz w:val="28"/>
                <w:szCs w:val="28"/>
              </w:rPr>
              <w:t>СЛАБЫЕ СТОРОНЫ</w:t>
            </w:r>
          </w:p>
        </w:tc>
      </w:tr>
      <w:tr w:rsidR="000D6593" w:rsidRPr="006E4675" w:rsidTr="00AA1DC6">
        <w:trPr>
          <w:trHeight w:val="691"/>
        </w:trPr>
        <w:tc>
          <w:tcPr>
            <w:tcW w:w="4820" w:type="dxa"/>
            <w:tcBorders>
              <w:top w:val="single" w:sz="4" w:space="0" w:color="auto"/>
              <w:left w:val="single" w:sz="4" w:space="0" w:color="auto"/>
              <w:bottom w:val="single" w:sz="4" w:space="0" w:color="auto"/>
              <w:right w:val="single" w:sz="4" w:space="0" w:color="auto"/>
            </w:tcBorders>
          </w:tcPr>
          <w:p w:rsidR="000D6593" w:rsidRPr="006E4675" w:rsidRDefault="000D6593" w:rsidP="006E5039">
            <w:pPr>
              <w:ind w:firstLine="709"/>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1. способствует справедливой конвертации голосов в мандаты парламента</w:t>
            </w:r>
          </w:p>
          <w:p w:rsidR="000D6593" w:rsidRPr="006E4675" w:rsidRDefault="000D6593" w:rsidP="006E5039">
            <w:pPr>
              <w:ind w:firstLine="709"/>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2. формирует мотивацию для составления партиями собственных списков</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Style w:val="1522"/>
                <w:rFonts w:ascii="Times New Roman" w:hAnsi="Times New Roman" w:cs="Times New Roman"/>
                <w:sz w:val="28"/>
                <w:szCs w:val="28"/>
              </w:rPr>
              <w:t xml:space="preserve">3. минимизирует количество </w:t>
            </w:r>
            <w:r w:rsidRPr="006E4675">
              <w:rPr>
                <w:rFonts w:ascii="Times New Roman" w:eastAsia="Times New Roman" w:hAnsi="Times New Roman" w:cs="Times New Roman"/>
                <w:spacing w:val="2"/>
                <w:sz w:val="28"/>
                <w:szCs w:val="28"/>
              </w:rPr>
              <w:t>потерянных голосов</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 xml:space="preserve">4.способствует тому, что любая партия вне зависимости от размеров может иметь представительство в органах государственной власти </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Style w:val="1522"/>
                <w:rFonts w:ascii="Times New Roman" w:eastAsia="Times New Roman" w:hAnsi="Times New Roman" w:cs="Times New Roman"/>
                <w:spacing w:val="2"/>
                <w:sz w:val="28"/>
                <w:szCs w:val="28"/>
              </w:rPr>
              <w:t>5</w:t>
            </w:r>
            <w:r w:rsidRPr="006E4675">
              <w:rPr>
                <w:rStyle w:val="1522"/>
                <w:rFonts w:ascii="Times New Roman" w:hAnsi="Times New Roman" w:cs="Times New Roman"/>
                <w:sz w:val="28"/>
                <w:szCs w:val="28"/>
              </w:rPr>
              <w:t xml:space="preserve">. </w:t>
            </w:r>
            <w:r w:rsidRPr="006E4675">
              <w:rPr>
                <w:rFonts w:ascii="Times New Roman" w:eastAsia="Times New Roman" w:hAnsi="Times New Roman" w:cs="Times New Roman"/>
                <w:spacing w:val="2"/>
                <w:sz w:val="28"/>
                <w:szCs w:val="28"/>
              </w:rPr>
              <w:t>стимуляция партий к проведению кампаний в различных округах</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6. ограничивает рост «региональных вотчин»</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7. приводит к большей последовательности и стабильности в политике</w:t>
            </w:r>
          </w:p>
          <w:p w:rsidR="000D6593" w:rsidRPr="006E4675" w:rsidRDefault="000D6593" w:rsidP="006E5039">
            <w:pPr>
              <w:ind w:firstLine="709"/>
              <w:jc w:val="both"/>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pacing w:val="2"/>
                <w:sz w:val="28"/>
                <w:szCs w:val="28"/>
              </w:rPr>
              <w:t xml:space="preserve">8. способствует </w:t>
            </w:r>
            <w:r w:rsidRPr="006E4675">
              <w:rPr>
                <w:rFonts w:ascii="Times New Roman" w:eastAsia="Times New Roman" w:hAnsi="Times New Roman" w:cs="Times New Roman"/>
                <w:sz w:val="28"/>
                <w:szCs w:val="28"/>
                <w:bdr w:val="none" w:sz="0" w:space="0" w:color="auto" w:frame="1"/>
              </w:rPr>
              <w:t>апелляции партии к своим основным сторонникам</w:t>
            </w:r>
          </w:p>
          <w:p w:rsidR="000D6593" w:rsidRPr="006E4675" w:rsidRDefault="000D6593" w:rsidP="006E5039">
            <w:pPr>
              <w:ind w:firstLine="709"/>
              <w:jc w:val="both"/>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pacing w:val="2"/>
                <w:sz w:val="28"/>
                <w:szCs w:val="28"/>
              </w:rPr>
              <w:t xml:space="preserve">9. </w:t>
            </w:r>
            <w:r w:rsidRPr="006E4675">
              <w:rPr>
                <w:rFonts w:ascii="Times New Roman" w:eastAsia="Times New Roman" w:hAnsi="Times New Roman" w:cs="Times New Roman"/>
                <w:sz w:val="28"/>
                <w:szCs w:val="28"/>
                <w:bdr w:val="none" w:sz="0" w:space="0" w:color="auto" w:frame="1"/>
              </w:rPr>
              <w:t>предлагает более широкий и представительный выбор для избирателей</w:t>
            </w:r>
          </w:p>
          <w:p w:rsidR="000D6593" w:rsidRPr="006E4675" w:rsidRDefault="000D6593" w:rsidP="006E5039">
            <w:pPr>
              <w:ind w:firstLine="709"/>
              <w:jc w:val="both"/>
              <w:rPr>
                <w:rFonts w:ascii="Times New Roman" w:eastAsia="Times New Roman" w:hAnsi="Times New Roman" w:cs="Times New Roman"/>
                <w:sz w:val="28"/>
                <w:szCs w:val="28"/>
                <w:bdr w:val="none" w:sz="0" w:space="0" w:color="auto" w:frame="1"/>
              </w:rPr>
            </w:pPr>
            <w:r w:rsidRPr="006E4675">
              <w:rPr>
                <w:rFonts w:ascii="Times New Roman" w:eastAsia="Times New Roman" w:hAnsi="Times New Roman" w:cs="Times New Roman"/>
                <w:spacing w:val="2"/>
                <w:sz w:val="28"/>
                <w:szCs w:val="28"/>
              </w:rPr>
              <w:t xml:space="preserve">10. </w:t>
            </w:r>
            <w:r w:rsidRPr="006E4675">
              <w:rPr>
                <w:rFonts w:ascii="Times New Roman" w:eastAsia="Times New Roman" w:hAnsi="Times New Roman" w:cs="Times New Roman"/>
                <w:sz w:val="28"/>
                <w:szCs w:val="28"/>
                <w:bdr w:val="none" w:sz="0" w:space="0" w:color="auto" w:frame="1"/>
              </w:rPr>
              <w:t>может стимулировать явку и уменьшить апатию</w:t>
            </w:r>
          </w:p>
          <w:p w:rsidR="000D6593" w:rsidRPr="006E4675" w:rsidRDefault="000D6593" w:rsidP="006E5039">
            <w:pPr>
              <w:ind w:firstLine="709"/>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t>11.</w:t>
            </w:r>
            <w:r w:rsidRPr="006E4675">
              <w:rPr>
                <w:rFonts w:ascii="Times New Roman" w:eastAsia="Times New Roman" w:hAnsi="Times New Roman" w:cs="Times New Roman"/>
                <w:sz w:val="28"/>
                <w:szCs w:val="28"/>
                <w:bdr w:val="none" w:sz="0" w:space="0" w:color="auto" w:frame="1"/>
              </w:rPr>
              <w:t>обеспечивает большую преемственность правительства и требует большего консенсуса при выработке политики</w:t>
            </w:r>
          </w:p>
          <w:p w:rsidR="000D6593" w:rsidRPr="006E4675" w:rsidRDefault="000D6593" w:rsidP="006E5039">
            <w:pPr>
              <w:ind w:firstLine="709"/>
              <w:jc w:val="both"/>
              <w:rPr>
                <w:rFonts w:ascii="Times New Roman" w:eastAsia="Times New Roman" w:hAnsi="Times New Roman" w:cs="Times New Roman"/>
                <w:spacing w:val="2"/>
                <w:sz w:val="28"/>
                <w:szCs w:val="28"/>
              </w:rPr>
            </w:pPr>
          </w:p>
          <w:p w:rsidR="000D6593" w:rsidRPr="006E4675" w:rsidRDefault="000D6593" w:rsidP="006E5039">
            <w:pPr>
              <w:ind w:firstLine="709"/>
              <w:jc w:val="both"/>
              <w:rPr>
                <w:rStyle w:val="1522"/>
                <w:rFonts w:ascii="Times New Roman" w:eastAsia="Times New Roman" w:hAnsi="Times New Roman" w:cs="Times New Roman"/>
                <w:spacing w:val="2"/>
                <w:sz w:val="28"/>
                <w:szCs w:val="28"/>
              </w:rPr>
            </w:pPr>
          </w:p>
        </w:tc>
        <w:tc>
          <w:tcPr>
            <w:tcW w:w="4536" w:type="dxa"/>
            <w:tcBorders>
              <w:top w:val="single" w:sz="4" w:space="0" w:color="auto"/>
              <w:left w:val="single" w:sz="4" w:space="0" w:color="auto"/>
              <w:bottom w:val="single" w:sz="4" w:space="0" w:color="auto"/>
              <w:right w:val="single" w:sz="4" w:space="0" w:color="auto"/>
            </w:tcBorders>
          </w:tcPr>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z w:val="28"/>
                <w:szCs w:val="28"/>
                <w:bdr w:val="none" w:sz="0" w:space="0" w:color="auto" w:frame="1"/>
              </w:rPr>
              <w:t>может создать ситуацию, когда интересы членов правительства могут быть противоположными, что в свою очередь затрудняет нахождения компромисса, увеличивает время при принятии управленческих решений.</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rPr>
              <w:t>расшатывание партийной системы</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rPr>
              <w:t>гипотетически возможен шантаж со стороны небольших партий крупных партнеров по коалиции в переговорах</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z w:val="28"/>
                <w:szCs w:val="28"/>
                <w:bdr w:val="none" w:sz="0" w:space="0" w:color="auto" w:frame="1"/>
              </w:rPr>
              <w:t xml:space="preserve">может предоставить экстремистам возможность пробиться </w:t>
            </w:r>
            <w:proofErr w:type="gramStart"/>
            <w:r w:rsidRPr="006E4675">
              <w:rPr>
                <w:rFonts w:ascii="Times New Roman" w:hAnsi="Times New Roman" w:cs="Times New Roman"/>
                <w:sz w:val="28"/>
                <w:szCs w:val="28"/>
                <w:bdr w:val="none" w:sz="0" w:space="0" w:color="auto" w:frame="1"/>
              </w:rPr>
              <w:t>в</w:t>
            </w:r>
            <w:proofErr w:type="gramEnd"/>
            <w:r w:rsidRPr="006E4675">
              <w:rPr>
                <w:rFonts w:ascii="Times New Roman" w:hAnsi="Times New Roman" w:cs="Times New Roman"/>
                <w:sz w:val="28"/>
                <w:szCs w:val="28"/>
                <w:bdr w:val="none" w:sz="0" w:space="0" w:color="auto" w:frame="1"/>
              </w:rPr>
              <w:t xml:space="preserve"> политический мейнстрим</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rPr>
              <w:t xml:space="preserve">правительственные коалиции имеют не много общего в плане своей политики </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rPr>
              <w:t>малые партии получают непропорционально значительную власть</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rPr>
              <w:t>отсутствие механизма подотчётности перед избирателем партии или должностного лица, которые были отправлены в отставку</w:t>
            </w:r>
          </w:p>
          <w:p w:rsidR="000D6593" w:rsidRPr="006E4675" w:rsidRDefault="000D6593" w:rsidP="00C31E12">
            <w:pPr>
              <w:pStyle w:val="a3"/>
              <w:numPr>
                <w:ilvl w:val="1"/>
                <w:numId w:val="3"/>
              </w:numPr>
              <w:ind w:left="0" w:firstLine="709"/>
              <w:jc w:val="both"/>
              <w:rPr>
                <w:rFonts w:ascii="Times New Roman" w:hAnsi="Times New Roman" w:cs="Times New Roman"/>
                <w:sz w:val="28"/>
                <w:szCs w:val="28"/>
              </w:rPr>
            </w:pPr>
            <w:r w:rsidRPr="006E4675">
              <w:rPr>
                <w:rFonts w:ascii="Times New Roman" w:hAnsi="Times New Roman" w:cs="Times New Roman"/>
                <w:spacing w:val="2"/>
                <w:sz w:val="28"/>
                <w:szCs w:val="28"/>
                <w:shd w:val="clear" w:color="auto" w:fill="FFFFFF"/>
              </w:rPr>
              <w:t>сложные правила для понимания избирателей и реализации со стороны государственных органов.</w:t>
            </w:r>
          </w:p>
          <w:p w:rsidR="000D6593" w:rsidRPr="006E4675" w:rsidRDefault="000D6593" w:rsidP="00C31E12">
            <w:pPr>
              <w:pStyle w:val="a3"/>
              <w:numPr>
                <w:ilvl w:val="1"/>
                <w:numId w:val="3"/>
              </w:numPr>
              <w:ind w:left="0" w:firstLine="709"/>
              <w:jc w:val="both"/>
              <w:rPr>
                <w:rStyle w:val="1522"/>
                <w:rFonts w:ascii="Times New Roman" w:hAnsi="Times New Roman" w:cs="Times New Roman"/>
                <w:sz w:val="28"/>
                <w:szCs w:val="28"/>
              </w:rPr>
            </w:pPr>
            <w:r w:rsidRPr="006E4675">
              <w:rPr>
                <w:rFonts w:ascii="Times New Roman" w:hAnsi="Times New Roman" w:cs="Times New Roman"/>
                <w:sz w:val="28"/>
                <w:szCs w:val="28"/>
                <w:bdr w:val="none" w:sz="0" w:space="0" w:color="auto" w:frame="1"/>
              </w:rPr>
              <w:t xml:space="preserve">система списков пропорционального представительства усложняет взаимодействие между гражданами и избранными представителями </w:t>
            </w:r>
          </w:p>
        </w:tc>
      </w:tr>
    </w:tbl>
    <w:p w:rsidR="000D6593" w:rsidRPr="006E4675" w:rsidRDefault="000D6593" w:rsidP="006E5039">
      <w:pPr>
        <w:tabs>
          <w:tab w:val="num" w:pos="720"/>
        </w:tabs>
        <w:spacing w:after="0" w:line="240" w:lineRule="auto"/>
        <w:ind w:firstLine="709"/>
        <w:jc w:val="both"/>
        <w:rPr>
          <w:rFonts w:ascii="Times New Roman" w:eastAsia="Times New Roman" w:hAnsi="Times New Roman" w:cs="Times New Roman"/>
          <w:spacing w:val="2"/>
          <w:sz w:val="28"/>
          <w:szCs w:val="28"/>
        </w:rPr>
      </w:pPr>
      <w:r w:rsidRPr="006E4675">
        <w:rPr>
          <w:rFonts w:ascii="Times New Roman" w:eastAsia="Times New Roman" w:hAnsi="Times New Roman" w:cs="Times New Roman"/>
          <w:spacing w:val="2"/>
          <w:sz w:val="28"/>
          <w:szCs w:val="28"/>
        </w:rPr>
        <w:lastRenderedPageBreak/>
        <w:tab/>
        <w:t xml:space="preserve">Сильные стороны </w:t>
      </w:r>
      <w:r w:rsidRPr="006E4675">
        <w:rPr>
          <w:rFonts w:ascii="Times New Roman" w:hAnsi="Times New Roman" w:cs="Times New Roman"/>
          <w:sz w:val="28"/>
          <w:szCs w:val="28"/>
        </w:rPr>
        <w:t>пропорциональной избирательной системы Кыргызстана дают возможность с</w:t>
      </w:r>
      <w:r w:rsidRPr="006E4675">
        <w:rPr>
          <w:rFonts w:ascii="Times New Roman" w:eastAsia="Times New Roman" w:hAnsi="Times New Roman" w:cs="Times New Roman"/>
          <w:spacing w:val="2"/>
          <w:sz w:val="28"/>
          <w:szCs w:val="28"/>
        </w:rPr>
        <w:t xml:space="preserve">праведливо конвертировать электоральные предпочтения в парламентские мандаты, минимизируя дестабилизирующие и «нечестные» результаты выборов, при этом «премиальные места» для крупных партий сводятся к минимуму, и малые партии могут иметь представительство в парламенте. Формирование списков партиями, либо кандидатами открывает полный спектр кыргызского социума: политический, идеологический, экономический. Пропорциональная избирательная система мотивирует население активно участвовать в избирательном процессе, поскольку каждый голос влияет на конечный результат выборов. </w:t>
      </w:r>
      <w:r w:rsidRPr="006E4675">
        <w:rPr>
          <w:rFonts w:ascii="Times New Roman" w:hAnsi="Times New Roman" w:cs="Times New Roman"/>
          <w:sz w:val="28"/>
          <w:szCs w:val="28"/>
        </w:rPr>
        <w:tab/>
        <w:t xml:space="preserve">Пропорциональной избирательной системы Кыргызстана поддерживает партийное многообразие, придавая стабильности дифференцируемому обществу. Баланс между большинством и меньшинством в пропорциональной избирательной системе формирует стабильность, стимулирует на получения большего количества голосов вне зависимости от места, территории, округа и т.д.  </w:t>
      </w:r>
      <w:r w:rsidRPr="006E4675">
        <w:rPr>
          <w:rFonts w:ascii="Times New Roman" w:eastAsia="Times New Roman" w:hAnsi="Times New Roman" w:cs="Times New Roman"/>
          <w:spacing w:val="2"/>
          <w:sz w:val="28"/>
          <w:szCs w:val="28"/>
        </w:rPr>
        <w:t>Демонополизация голосов, полученных партией в определенном округе, открывает возможности для небольших партий и придает политике большей последовательности, а коалиционным правительствам стабильность, преемственность в управленческих решениях, способствуют усилению экономических показателей.</w:t>
      </w:r>
    </w:p>
    <w:p w:rsidR="000D6593" w:rsidRPr="006E4675" w:rsidRDefault="000D6593" w:rsidP="006E5039">
      <w:pPr>
        <w:shd w:val="clear" w:color="auto" w:fill="FFFFFF"/>
        <w:tabs>
          <w:tab w:val="left" w:pos="8789"/>
        </w:tabs>
        <w:spacing w:after="0" w:line="240" w:lineRule="auto"/>
        <w:ind w:firstLine="709"/>
        <w:jc w:val="both"/>
        <w:rPr>
          <w:rFonts w:ascii="Times New Roman" w:hAnsi="Times New Roman" w:cs="Times New Roman"/>
          <w:sz w:val="28"/>
          <w:szCs w:val="28"/>
        </w:rPr>
      </w:pPr>
      <w:r w:rsidRPr="006E4675">
        <w:rPr>
          <w:rStyle w:val="1522"/>
          <w:rFonts w:ascii="Times New Roman" w:hAnsi="Times New Roman" w:cs="Times New Roman"/>
          <w:sz w:val="28"/>
          <w:szCs w:val="28"/>
        </w:rPr>
        <w:t xml:space="preserve">К недостаткам </w:t>
      </w:r>
      <w:r w:rsidRPr="006E4675">
        <w:rPr>
          <w:rFonts w:ascii="Times New Roman" w:hAnsi="Times New Roman" w:cs="Times New Roman"/>
          <w:sz w:val="28"/>
          <w:szCs w:val="28"/>
        </w:rPr>
        <w:t xml:space="preserve">пропорциональной избирательной системы Кыргызстана относится поляризация партийной системы, что может привести к инерции органов власти, снижению скорости принятия решений. Небольшие партии для получения преференций часто используют шантаж более крупных партий, что в свою очередь способствует формированию культа личности в партиях, этно-религиозных особенностей. Прежде </w:t>
      </w:r>
      <w:proofErr w:type="gramStart"/>
      <w:r w:rsidRPr="006E4675">
        <w:rPr>
          <w:rFonts w:ascii="Times New Roman" w:hAnsi="Times New Roman" w:cs="Times New Roman"/>
          <w:sz w:val="28"/>
          <w:szCs w:val="28"/>
        </w:rPr>
        <w:t>всего</w:t>
      </w:r>
      <w:proofErr w:type="gramEnd"/>
      <w:r w:rsidRPr="006E4675">
        <w:rPr>
          <w:rFonts w:ascii="Times New Roman" w:hAnsi="Times New Roman" w:cs="Times New Roman"/>
          <w:sz w:val="28"/>
          <w:szCs w:val="28"/>
        </w:rPr>
        <w:t xml:space="preserve"> такое положение дел приводит к тому, что небольшие партии имеют право блокировать решения крупных партий, что в свою очередь приводит к сдерживанию развития избирательной системы. Коалиции между крупными и мелкими партиями чаще всего создаются на компромиссной основе,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 xml:space="preserve"> не исходя из общих целей. При пропорциональной избирательной системе в органах управления могут быть представлены экстремистские партии, система не всегда понятна для избирателей, и не предполагает для отправленных в отставку партий, или представителей механизма отчетности перед избирателями.</w:t>
      </w:r>
    </w:p>
    <w:p w:rsidR="000D6593" w:rsidRPr="006E4675" w:rsidRDefault="000D6593" w:rsidP="006E5039">
      <w:pPr>
        <w:spacing w:after="0" w:line="240" w:lineRule="auto"/>
        <w:ind w:firstLine="709"/>
        <w:jc w:val="both"/>
        <w:rPr>
          <w:rFonts w:ascii="Times New Roman" w:hAnsi="Times New Roman" w:cs="Times New Roman"/>
          <w:b/>
          <w:bCs/>
          <w:sz w:val="28"/>
          <w:szCs w:val="28"/>
        </w:rPr>
      </w:pPr>
      <w:r w:rsidRPr="006E4675">
        <w:rPr>
          <w:rFonts w:ascii="Times New Roman" w:hAnsi="Times New Roman" w:cs="Times New Roman"/>
          <w:b/>
          <w:bCs/>
          <w:sz w:val="28"/>
          <w:szCs w:val="28"/>
        </w:rPr>
        <w:t>4.4</w:t>
      </w:r>
      <w:r w:rsidRPr="006E4675">
        <w:rPr>
          <w:rStyle w:val="1522"/>
          <w:rFonts w:ascii="Times New Roman" w:hAnsi="Times New Roman" w:cs="Times New Roman"/>
          <w:b/>
          <w:bCs/>
          <w:sz w:val="28"/>
          <w:szCs w:val="28"/>
        </w:rPr>
        <w:t xml:space="preserve"> </w:t>
      </w:r>
      <w:r w:rsidRPr="006E4675">
        <w:rPr>
          <w:rFonts w:ascii="Times New Roman" w:hAnsi="Times New Roman" w:cs="Times New Roman"/>
          <w:b/>
          <w:bCs/>
          <w:sz w:val="28"/>
          <w:szCs w:val="28"/>
        </w:rPr>
        <w:t xml:space="preserve">Составление и описание матрицы «силы-возможности», «силы-угрозы», «слабости и возможности», «слабости и угрозы» (интегративная матрица </w:t>
      </w:r>
      <w:r w:rsidRPr="006E4675">
        <w:rPr>
          <w:rFonts w:ascii="Times New Roman" w:hAnsi="Times New Roman" w:cs="Times New Roman"/>
          <w:b/>
          <w:bCs/>
          <w:sz w:val="28"/>
          <w:szCs w:val="28"/>
          <w:lang w:val="en-US"/>
        </w:rPr>
        <w:t>SWOT</w:t>
      </w:r>
      <w:r w:rsidRPr="006E4675">
        <w:rPr>
          <w:rFonts w:ascii="Times New Roman" w:hAnsi="Times New Roman" w:cs="Times New Roman"/>
          <w:b/>
          <w:bCs/>
          <w:sz w:val="28"/>
          <w:szCs w:val="28"/>
        </w:rPr>
        <w:t xml:space="preserve">- анализ и </w:t>
      </w:r>
      <w:r w:rsidRPr="006E4675">
        <w:rPr>
          <w:rFonts w:ascii="Times New Roman" w:hAnsi="Times New Roman" w:cs="Times New Roman"/>
          <w:b/>
          <w:bCs/>
          <w:sz w:val="28"/>
          <w:szCs w:val="28"/>
          <w:lang w:val="en-US"/>
        </w:rPr>
        <w:t>SLEPT</w:t>
      </w:r>
      <w:r w:rsidRPr="006E4675">
        <w:rPr>
          <w:rFonts w:ascii="Times New Roman" w:hAnsi="Times New Roman" w:cs="Times New Roman"/>
          <w:b/>
          <w:bCs/>
          <w:sz w:val="28"/>
          <w:szCs w:val="28"/>
        </w:rPr>
        <w:t>- анализ).</w:t>
      </w: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6B4D0A" w:rsidRPr="006E4675" w:rsidRDefault="006B4D0A" w:rsidP="006E5039">
      <w:pPr>
        <w:spacing w:after="0" w:line="240" w:lineRule="auto"/>
        <w:ind w:firstLine="709"/>
        <w:jc w:val="both"/>
        <w:rPr>
          <w:rStyle w:val="1522"/>
          <w:rFonts w:ascii="Times New Roman" w:hAnsi="Times New Roman" w:cs="Times New Roman"/>
          <w:b/>
          <w:sz w:val="28"/>
          <w:szCs w:val="28"/>
        </w:rPr>
      </w:pP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Style w:val="1522"/>
          <w:rFonts w:ascii="Times New Roman" w:hAnsi="Times New Roman" w:cs="Times New Roman"/>
          <w:b/>
          <w:sz w:val="28"/>
          <w:szCs w:val="28"/>
        </w:rPr>
        <w:lastRenderedPageBreak/>
        <w:t>Таблица 4.</w:t>
      </w:r>
      <w:r w:rsidRPr="006E4675">
        <w:rPr>
          <w:rStyle w:val="1522"/>
          <w:rFonts w:ascii="Times New Roman" w:hAnsi="Times New Roman" w:cs="Times New Roman"/>
          <w:sz w:val="28"/>
          <w:szCs w:val="28"/>
        </w:rPr>
        <w:t xml:space="preserve"> И</w:t>
      </w:r>
      <w:r w:rsidRPr="006E4675">
        <w:rPr>
          <w:rFonts w:ascii="Times New Roman" w:hAnsi="Times New Roman" w:cs="Times New Roman"/>
          <w:sz w:val="28"/>
          <w:szCs w:val="28"/>
        </w:rPr>
        <w:t xml:space="preserve">нтегративная матрица </w:t>
      </w:r>
      <w:r w:rsidRPr="006E4675">
        <w:rPr>
          <w:rFonts w:ascii="Times New Roman" w:hAnsi="Times New Roman" w:cs="Times New Roman"/>
          <w:sz w:val="28"/>
          <w:szCs w:val="28"/>
          <w:lang w:val="en-US"/>
        </w:rPr>
        <w:t>SWOT</w:t>
      </w:r>
      <w:r w:rsidRPr="006E4675">
        <w:rPr>
          <w:rFonts w:ascii="Times New Roman" w:hAnsi="Times New Roman" w:cs="Times New Roman"/>
          <w:sz w:val="28"/>
          <w:szCs w:val="28"/>
        </w:rPr>
        <w:t xml:space="preserve">- анализ и </w:t>
      </w:r>
      <w:r w:rsidRPr="006E4675">
        <w:rPr>
          <w:rFonts w:ascii="Times New Roman" w:hAnsi="Times New Roman" w:cs="Times New Roman"/>
          <w:sz w:val="28"/>
          <w:szCs w:val="28"/>
          <w:lang w:val="en-US"/>
        </w:rPr>
        <w:t>SLEPT</w:t>
      </w:r>
      <w:r w:rsidRPr="006E4675">
        <w:rPr>
          <w:rFonts w:ascii="Times New Roman" w:hAnsi="Times New Roman" w:cs="Times New Roman"/>
          <w:sz w:val="28"/>
          <w:szCs w:val="28"/>
        </w:rPr>
        <w:t>- анализ</w:t>
      </w:r>
    </w:p>
    <w:p w:rsidR="006B4D0A" w:rsidRPr="006E4675" w:rsidRDefault="006B4D0A" w:rsidP="006E5039">
      <w:pPr>
        <w:spacing w:after="0" w:line="240" w:lineRule="auto"/>
        <w:ind w:firstLine="709"/>
        <w:jc w:val="both"/>
        <w:rPr>
          <w:rFonts w:ascii="Times New Roman" w:hAnsi="Times New Roman" w:cs="Times New Roman"/>
          <w:sz w:val="28"/>
          <w:szCs w:val="28"/>
        </w:rPr>
      </w:pPr>
    </w:p>
    <w:tbl>
      <w:tblPr>
        <w:tblStyle w:val="afc"/>
        <w:tblW w:w="9356" w:type="dxa"/>
        <w:tblInd w:w="108" w:type="dxa"/>
        <w:tblLook w:val="04A0" w:firstRow="1" w:lastRow="0" w:firstColumn="1" w:lastColumn="0" w:noHBand="0" w:noVBand="1"/>
      </w:tblPr>
      <w:tblGrid>
        <w:gridCol w:w="2977"/>
        <w:gridCol w:w="3119"/>
        <w:gridCol w:w="3260"/>
      </w:tblGrid>
      <w:tr w:rsidR="000D6593" w:rsidRPr="006E4675" w:rsidTr="00AA1DC6">
        <w:trPr>
          <w:trHeight w:val="4091"/>
        </w:trPr>
        <w:tc>
          <w:tcPr>
            <w:tcW w:w="2977" w:type="dxa"/>
          </w:tcPr>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Style w:val="1522"/>
                <w:rFonts w:ascii="Times New Roman" w:hAnsi="Times New Roman" w:cs="Times New Roman"/>
                <w:sz w:val="28"/>
                <w:szCs w:val="28"/>
              </w:rPr>
            </w:pPr>
            <w:r w:rsidRPr="006E4675">
              <w:rPr>
                <w:rFonts w:ascii="Times New Roman" w:hAnsi="Times New Roman" w:cs="Times New Roman"/>
                <w:sz w:val="28"/>
                <w:szCs w:val="28"/>
              </w:rPr>
              <w:t xml:space="preserve">МАТРИЦА </w:t>
            </w:r>
            <w:r w:rsidRPr="006E4675">
              <w:rPr>
                <w:rFonts w:ascii="Times New Roman" w:hAnsi="Times New Roman" w:cs="Times New Roman"/>
                <w:sz w:val="28"/>
                <w:szCs w:val="28"/>
                <w:lang w:val="en-US"/>
              </w:rPr>
              <w:t>SWOT</w:t>
            </w:r>
            <w:r w:rsidRPr="006E4675">
              <w:rPr>
                <w:rFonts w:ascii="Times New Roman" w:hAnsi="Times New Roman" w:cs="Times New Roman"/>
                <w:sz w:val="28"/>
                <w:szCs w:val="28"/>
              </w:rPr>
              <w:t xml:space="preserve">- АНАЛИЗ И </w:t>
            </w:r>
            <w:r w:rsidRPr="006E4675">
              <w:rPr>
                <w:rFonts w:ascii="Times New Roman" w:hAnsi="Times New Roman" w:cs="Times New Roman"/>
                <w:sz w:val="28"/>
                <w:szCs w:val="28"/>
                <w:lang w:val="en-US"/>
              </w:rPr>
              <w:t>SLEPT</w:t>
            </w:r>
            <w:r w:rsidRPr="006E4675">
              <w:rPr>
                <w:rFonts w:ascii="Times New Roman" w:hAnsi="Times New Roman" w:cs="Times New Roman"/>
                <w:sz w:val="28"/>
                <w:szCs w:val="28"/>
              </w:rPr>
              <w:t>- АНАЛИЗ</w:t>
            </w: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p>
        </w:tc>
        <w:tc>
          <w:tcPr>
            <w:tcW w:w="3119" w:type="dxa"/>
          </w:tcPr>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b/>
                <w:bCs/>
                <w:sz w:val="28"/>
                <w:szCs w:val="28"/>
              </w:rPr>
              <w:t>ВОЗМОЖНОСТИ</w:t>
            </w:r>
          </w:p>
          <w:p w:rsidR="000D6593" w:rsidRPr="006E4675" w:rsidRDefault="000D6593" w:rsidP="006E5039">
            <w:pPr>
              <w:jc w:val="both"/>
              <w:rPr>
                <w:rStyle w:val="1522"/>
                <w:rFonts w:ascii="Times New Roman" w:hAnsi="Times New Roman" w:cs="Times New Roman"/>
                <w:b/>
                <w:bCs/>
                <w:sz w:val="28"/>
                <w:szCs w:val="28"/>
              </w:rPr>
            </w:pPr>
            <w:r w:rsidRPr="006E4675">
              <w:rPr>
                <w:rStyle w:val="1522"/>
                <w:rFonts w:ascii="Times New Roman" w:hAnsi="Times New Roman" w:cs="Times New Roman"/>
                <w:b/>
                <w:bCs/>
                <w:sz w:val="28"/>
                <w:szCs w:val="28"/>
              </w:rPr>
              <w:t>ВЫСОКИЙ УРОВЕНЬ</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Социальный прогресс</w:t>
            </w:r>
          </w:p>
          <w:p w:rsidR="000D6593" w:rsidRPr="006E4675" w:rsidRDefault="000D6593" w:rsidP="006E5039">
            <w:pPr>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Порядок и безопасность</w:t>
            </w: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Личная свобода</w:t>
            </w:r>
          </w:p>
          <w:p w:rsidR="000D6593" w:rsidRPr="006E4675" w:rsidRDefault="000D6593" w:rsidP="006E5039">
            <w:pPr>
              <w:jc w:val="both"/>
              <w:rPr>
                <w:rFonts w:ascii="Times New Roman" w:hAnsi="Times New Roman" w:cs="Times New Roman"/>
                <w:sz w:val="28"/>
                <w:szCs w:val="28"/>
              </w:rPr>
            </w:pPr>
            <w:r w:rsidRPr="006E4675">
              <w:rPr>
                <w:rFonts w:ascii="Times New Roman" w:eastAsia="Times New Roman" w:hAnsi="Times New Roman" w:cs="Times New Roman"/>
                <w:sz w:val="28"/>
                <w:szCs w:val="28"/>
              </w:rPr>
              <w:t>Экономическая свобода</w:t>
            </w:r>
          </w:p>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b/>
                <w:bCs/>
                <w:sz w:val="28"/>
                <w:szCs w:val="28"/>
              </w:rPr>
              <w:t>СРЕДНИЙ УРОВЕНЬ</w:t>
            </w:r>
          </w:p>
          <w:p w:rsidR="000D6593" w:rsidRPr="006E4675" w:rsidRDefault="000D6593" w:rsidP="006E5039">
            <w:pPr>
              <w:jc w:val="both"/>
              <w:rPr>
                <w:rFonts w:ascii="Times New Roman" w:hAnsi="Times New Roman" w:cs="Times New Roman"/>
                <w:sz w:val="28"/>
                <w:szCs w:val="28"/>
              </w:rPr>
            </w:pPr>
            <w:r w:rsidRPr="006E4675">
              <w:rPr>
                <w:rFonts w:ascii="Times New Roman" w:eastAsia="Times New Roman" w:hAnsi="Times New Roman" w:cs="Times New Roman"/>
                <w:sz w:val="28"/>
                <w:szCs w:val="28"/>
              </w:rPr>
              <w:t>Политическое участие</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Расходы на образование</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Беженцы</w:t>
            </w:r>
          </w:p>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Политическая власть</w:t>
            </w:r>
          </w:p>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Политические ценности</w:t>
            </w:r>
          </w:p>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Экономические ценности</w:t>
            </w:r>
          </w:p>
          <w:p w:rsidR="000D6593" w:rsidRPr="006E4675" w:rsidRDefault="000D6593" w:rsidP="006E5039">
            <w:pPr>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Открытое правительство</w:t>
            </w:r>
          </w:p>
          <w:p w:rsidR="000D6593" w:rsidRPr="006E4675" w:rsidRDefault="000D6593" w:rsidP="006E5039">
            <w:pPr>
              <w:jc w:val="both"/>
              <w:rPr>
                <w:rFonts w:ascii="Times New Roman" w:hAnsi="Times New Roman" w:cs="Times New Roman"/>
                <w:sz w:val="28"/>
                <w:szCs w:val="28"/>
              </w:rPr>
            </w:pPr>
            <w:r w:rsidRPr="006E4675">
              <w:rPr>
                <w:rStyle w:val="1522"/>
                <w:rFonts w:ascii="Times New Roman" w:hAnsi="Times New Roman" w:cs="Times New Roman"/>
                <w:sz w:val="28"/>
                <w:szCs w:val="28"/>
              </w:rPr>
              <w:t>Гражданское правосудие</w:t>
            </w:r>
          </w:p>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b/>
                <w:bCs/>
                <w:sz w:val="28"/>
                <w:szCs w:val="28"/>
              </w:rPr>
              <w:t>НИЗКИЙ УРОВЕНЬ</w:t>
            </w:r>
          </w:p>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sz w:val="28"/>
                <w:szCs w:val="28"/>
              </w:rPr>
              <w:t>Уровень развития рынка</w:t>
            </w:r>
          </w:p>
        </w:tc>
        <w:tc>
          <w:tcPr>
            <w:tcW w:w="3260" w:type="dxa"/>
          </w:tcPr>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b/>
                <w:bCs/>
                <w:sz w:val="28"/>
                <w:szCs w:val="28"/>
              </w:rPr>
              <w:t>УГРОЗЫ</w:t>
            </w:r>
          </w:p>
          <w:p w:rsidR="000D6593" w:rsidRPr="006E4675" w:rsidRDefault="000D6593" w:rsidP="006E5039">
            <w:pPr>
              <w:jc w:val="both"/>
              <w:rPr>
                <w:rStyle w:val="1522"/>
                <w:rFonts w:ascii="Times New Roman" w:hAnsi="Times New Roman" w:cs="Times New Roman"/>
                <w:b/>
                <w:bCs/>
                <w:sz w:val="28"/>
                <w:szCs w:val="28"/>
              </w:rPr>
            </w:pPr>
            <w:r w:rsidRPr="006E4675">
              <w:rPr>
                <w:rStyle w:val="1522"/>
                <w:rFonts w:ascii="Times New Roman" w:hAnsi="Times New Roman" w:cs="Times New Roman"/>
                <w:b/>
                <w:bCs/>
                <w:sz w:val="28"/>
                <w:szCs w:val="28"/>
              </w:rPr>
              <w:t xml:space="preserve">ВЫСОКИЙ УРОВЕНЬ </w:t>
            </w: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Избирательный процесс и плюрализм</w:t>
            </w: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Деятельность правительства</w:t>
            </w: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Политическая культура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t>Валовый внутренний продукт</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Безопасность</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Разделенность элиты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Групповой протест</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Эмиграция и утечка мозгов</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Легитимность государства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Права человека</w:t>
            </w:r>
          </w:p>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Коррупция</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Уровень развития бизнеса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Развитие технологий и экономика знаний</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Результаты креативной деятельности</w:t>
            </w:r>
          </w:p>
          <w:p w:rsidR="000D6593" w:rsidRPr="006E4675" w:rsidRDefault="000D6593" w:rsidP="006E5039">
            <w:pPr>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Ограничения полномочий правительства</w:t>
            </w:r>
          </w:p>
          <w:p w:rsidR="000D6593" w:rsidRPr="006E4675" w:rsidRDefault="000D6593" w:rsidP="006E5039">
            <w:pPr>
              <w:jc w:val="both"/>
              <w:rPr>
                <w:rStyle w:val="1522"/>
                <w:rFonts w:ascii="Times New Roman" w:hAnsi="Times New Roman" w:cs="Times New Roman"/>
                <w:sz w:val="28"/>
                <w:szCs w:val="28"/>
              </w:rPr>
            </w:pPr>
            <w:r w:rsidRPr="006E4675">
              <w:rPr>
                <w:rStyle w:val="1522"/>
                <w:rFonts w:ascii="Times New Roman" w:hAnsi="Times New Roman" w:cs="Times New Roman"/>
                <w:sz w:val="28"/>
                <w:szCs w:val="28"/>
              </w:rPr>
              <w:t>Регуляторное правоприменение</w:t>
            </w:r>
          </w:p>
          <w:p w:rsidR="000D6593" w:rsidRPr="006E4675" w:rsidRDefault="000D6593" w:rsidP="006E5039">
            <w:pPr>
              <w:jc w:val="both"/>
              <w:rPr>
                <w:rFonts w:ascii="Times New Roman" w:hAnsi="Times New Roman" w:cs="Times New Roman"/>
                <w:sz w:val="28"/>
                <w:szCs w:val="28"/>
              </w:rPr>
            </w:pPr>
            <w:r w:rsidRPr="006E4675">
              <w:rPr>
                <w:rStyle w:val="1522"/>
                <w:rFonts w:ascii="Times New Roman" w:hAnsi="Times New Roman" w:cs="Times New Roman"/>
                <w:sz w:val="28"/>
                <w:szCs w:val="28"/>
              </w:rPr>
              <w:t>Уголовное правосудие</w:t>
            </w:r>
          </w:p>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b/>
                <w:bCs/>
                <w:sz w:val="28"/>
                <w:szCs w:val="28"/>
              </w:rPr>
              <w:t>СРЕДНИЙ УРОВЕНЬ</w:t>
            </w:r>
          </w:p>
          <w:p w:rsidR="000D6593" w:rsidRPr="006E4675" w:rsidRDefault="000D6593" w:rsidP="006E5039">
            <w:pPr>
              <w:jc w:val="both"/>
              <w:rPr>
                <w:rFonts w:ascii="Times New Roman" w:hAnsi="Times New Roman" w:cs="Times New Roman"/>
                <w:sz w:val="28"/>
                <w:szCs w:val="28"/>
              </w:rPr>
            </w:pPr>
            <w:r w:rsidRPr="006E4675">
              <w:rPr>
                <w:rFonts w:ascii="Times New Roman" w:eastAsia="Times New Roman" w:hAnsi="Times New Roman" w:cs="Times New Roman"/>
                <w:sz w:val="28"/>
                <w:szCs w:val="28"/>
              </w:rPr>
              <w:t>Гражданские свободы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Экономика </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Экономическое неравенство</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Внешнее вмешательство</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Институты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Человеческий капитал и наука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Инфраструктура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b/>
                <w:bCs/>
                <w:sz w:val="28"/>
                <w:szCs w:val="28"/>
              </w:rPr>
              <w:t>НИЗКИЙ УРОВЕНЬ</w:t>
            </w:r>
            <w:r w:rsidRPr="006E4675">
              <w:rPr>
                <w:rFonts w:ascii="Times New Roman" w:hAnsi="Times New Roman" w:cs="Times New Roman"/>
                <w:sz w:val="28"/>
                <w:szCs w:val="28"/>
              </w:rPr>
              <w:t xml:space="preserve"> </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lastRenderedPageBreak/>
              <w:t>Государственные услуги</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Демографическое давление</w:t>
            </w:r>
          </w:p>
          <w:p w:rsidR="000D6593" w:rsidRPr="006E4675" w:rsidRDefault="000D6593" w:rsidP="006E5039">
            <w:pPr>
              <w:jc w:val="both"/>
              <w:rPr>
                <w:rStyle w:val="1522"/>
                <w:rFonts w:ascii="Times New Roman" w:hAnsi="Times New Roman" w:cs="Times New Roman"/>
                <w:sz w:val="28"/>
                <w:szCs w:val="28"/>
              </w:rPr>
            </w:pPr>
            <w:r w:rsidRPr="006E4675">
              <w:rPr>
                <w:rFonts w:ascii="Times New Roman" w:hAnsi="Times New Roman" w:cs="Times New Roman"/>
                <w:sz w:val="28"/>
                <w:szCs w:val="28"/>
                <w:shd w:val="clear" w:color="auto" w:fill="FFFFFF"/>
              </w:rPr>
              <w:t>Экономическая власть</w:t>
            </w:r>
          </w:p>
        </w:tc>
      </w:tr>
      <w:tr w:rsidR="000D6593" w:rsidRPr="006E4675" w:rsidTr="00AA1DC6">
        <w:trPr>
          <w:trHeight w:val="272"/>
        </w:trPr>
        <w:tc>
          <w:tcPr>
            <w:tcW w:w="2977" w:type="dxa"/>
          </w:tcPr>
          <w:p w:rsidR="000D6593" w:rsidRPr="006E4675" w:rsidRDefault="000D6593" w:rsidP="006E5039">
            <w:pPr>
              <w:jc w:val="both"/>
              <w:rPr>
                <w:rFonts w:ascii="Times New Roman" w:hAnsi="Times New Roman" w:cs="Times New Roman"/>
                <w:b/>
                <w:bCs/>
                <w:sz w:val="28"/>
                <w:szCs w:val="28"/>
              </w:rPr>
            </w:pPr>
            <w:proofErr w:type="gramStart"/>
            <w:r w:rsidRPr="006E4675">
              <w:rPr>
                <w:rFonts w:ascii="Times New Roman" w:hAnsi="Times New Roman" w:cs="Times New Roman"/>
                <w:b/>
                <w:bCs/>
                <w:sz w:val="28"/>
                <w:szCs w:val="28"/>
              </w:rPr>
              <w:lastRenderedPageBreak/>
              <w:t>C</w:t>
            </w:r>
            <w:proofErr w:type="gramEnd"/>
            <w:r w:rsidRPr="006E4675">
              <w:rPr>
                <w:rFonts w:ascii="Times New Roman" w:hAnsi="Times New Roman" w:cs="Times New Roman"/>
                <w:b/>
                <w:bCs/>
                <w:sz w:val="28"/>
                <w:szCs w:val="28"/>
              </w:rPr>
              <w:t>ИЛЬНЫЕ СТОРОНЫ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1. способствует справедливой конвертации голосов в мандаты парламента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2. формирует мотивацию для составления партиями собственных списков</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3. минимизирует количество потерянных голосов</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4.способствует представительству небольших партий в парламенте</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5. стимуляция партий к проведению кампаний в различных округах</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6. ограничивает рост «региональных вотчин»</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7. приводит к большей последовательности и стабильности в политике</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8. способствует апелляции партии к </w:t>
            </w:r>
            <w:r w:rsidRPr="006E4675">
              <w:rPr>
                <w:rFonts w:ascii="Times New Roman" w:hAnsi="Times New Roman" w:cs="Times New Roman"/>
                <w:sz w:val="28"/>
                <w:szCs w:val="28"/>
              </w:rPr>
              <w:lastRenderedPageBreak/>
              <w:t>своим основным сторонникам</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9. предлагает более широкий и представительный выбор для избирателей</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10. может стимулировать явку и уменьшить апатию</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11.обеспечивает большую преемственность правительства и требует большего консенсуса при выработке политики</w:t>
            </w:r>
          </w:p>
        </w:tc>
        <w:tc>
          <w:tcPr>
            <w:tcW w:w="3119" w:type="dxa"/>
          </w:tcPr>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 Справедливость, как основной принцип пропорциональной избирательной системы может быть реализована за счет возможностей порядка, безопасности, политического участия, открытого правительства.</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 </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Развитие пропорциональной избирательной системы возможно за счет социального прогресса, повышения компетентности избирателей, развития политических, экономических ценностей  </w:t>
            </w:r>
          </w:p>
        </w:tc>
        <w:tc>
          <w:tcPr>
            <w:tcW w:w="3260" w:type="dxa"/>
          </w:tcPr>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Несоблюдение прав человека могут приводить к групповым конфликтам и протестам</w:t>
            </w:r>
          </w:p>
          <w:p w:rsidR="000D6593" w:rsidRPr="006E4675" w:rsidRDefault="000D6593" w:rsidP="006E5039">
            <w:pPr>
              <w:jc w:val="both"/>
              <w:rPr>
                <w:rFonts w:ascii="Times New Roman" w:hAnsi="Times New Roman" w:cs="Times New Roman"/>
                <w:sz w:val="28"/>
                <w:szCs w:val="28"/>
                <w:shd w:val="clear" w:color="auto" w:fill="FFFFFF"/>
              </w:rPr>
            </w:pPr>
          </w:p>
          <w:p w:rsidR="000D6593" w:rsidRPr="006E4675" w:rsidRDefault="000D6593" w:rsidP="006E5039">
            <w:pPr>
              <w:jc w:val="both"/>
              <w:rPr>
                <w:rFonts w:ascii="Times New Roman" w:hAnsi="Times New Roman" w:cs="Times New Roman"/>
                <w:sz w:val="28"/>
                <w:szCs w:val="28"/>
                <w:shd w:val="clear" w:color="auto" w:fill="FFFFFF"/>
              </w:rPr>
            </w:pPr>
            <w:r w:rsidRPr="006E4675">
              <w:rPr>
                <w:rFonts w:ascii="Times New Roman" w:hAnsi="Times New Roman" w:cs="Times New Roman"/>
                <w:sz w:val="28"/>
                <w:szCs w:val="28"/>
                <w:shd w:val="clear" w:color="auto" w:fill="FFFFFF"/>
              </w:rPr>
              <w:t xml:space="preserve">Низкий уровень развития технологий может способствовать непрозрачности </w:t>
            </w:r>
            <w:r w:rsidRPr="006E4675">
              <w:rPr>
                <w:rFonts w:ascii="Times New Roman" w:eastAsia="Times New Roman" w:hAnsi="Times New Roman" w:cs="Times New Roman"/>
                <w:sz w:val="28"/>
                <w:szCs w:val="28"/>
              </w:rPr>
              <w:t>избирательного процесса и фальсификациям.</w:t>
            </w:r>
          </w:p>
          <w:p w:rsidR="000D6593" w:rsidRPr="006E4675" w:rsidRDefault="000D6593" w:rsidP="006E5039">
            <w:pPr>
              <w:jc w:val="both"/>
              <w:rPr>
                <w:rFonts w:ascii="Times New Roman" w:eastAsia="Times New Roman" w:hAnsi="Times New Roman" w:cs="Times New Roman"/>
                <w:sz w:val="28"/>
                <w:szCs w:val="28"/>
              </w:rPr>
            </w:pP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hAnsi="Times New Roman" w:cs="Times New Roman"/>
                <w:sz w:val="28"/>
                <w:szCs w:val="28"/>
                <w:shd w:val="clear" w:color="auto" w:fill="FFFFFF"/>
              </w:rPr>
              <w:t xml:space="preserve">Коррупция может привести к продаже места в списках и </w:t>
            </w:r>
            <w:r w:rsidRPr="006E4675">
              <w:rPr>
                <w:rFonts w:ascii="Times New Roman" w:hAnsi="Times New Roman" w:cs="Times New Roman"/>
                <w:sz w:val="28"/>
                <w:szCs w:val="28"/>
              </w:rPr>
              <w:t>росту «региональных вотчин»</w:t>
            </w: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Разделенность элиты может способствовать отсутствию консенсуса в органах государственной власти, представительских органах</w:t>
            </w: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eastAsia="Times New Roman" w:hAnsi="Times New Roman" w:cs="Times New Roman"/>
                <w:sz w:val="28"/>
                <w:szCs w:val="28"/>
              </w:rPr>
            </w:pPr>
            <w:r w:rsidRPr="006E4675">
              <w:rPr>
                <w:rFonts w:ascii="Times New Roman" w:hAnsi="Times New Roman" w:cs="Times New Roman"/>
                <w:sz w:val="28"/>
                <w:szCs w:val="28"/>
              </w:rPr>
              <w:t xml:space="preserve">Низкий уровень </w:t>
            </w:r>
            <w:r w:rsidRPr="006E4675">
              <w:rPr>
                <w:rFonts w:ascii="Times New Roman" w:eastAsia="Times New Roman" w:hAnsi="Times New Roman" w:cs="Times New Roman"/>
                <w:sz w:val="28"/>
                <w:szCs w:val="28"/>
              </w:rPr>
              <w:t xml:space="preserve">политической культуры не дает возможность ориентироваться в особенностях </w:t>
            </w:r>
            <w:r w:rsidRPr="006E4675">
              <w:rPr>
                <w:rFonts w:ascii="Times New Roman" w:eastAsia="Times New Roman" w:hAnsi="Times New Roman" w:cs="Times New Roman"/>
                <w:sz w:val="28"/>
                <w:szCs w:val="28"/>
              </w:rPr>
              <w:lastRenderedPageBreak/>
              <w:t>избирательного процесса</w:t>
            </w:r>
          </w:p>
          <w:p w:rsidR="000D6593" w:rsidRPr="006E4675" w:rsidRDefault="000D6593" w:rsidP="006E5039">
            <w:pPr>
              <w:jc w:val="both"/>
              <w:rPr>
                <w:rFonts w:ascii="Times New Roman" w:hAnsi="Times New Roman" w:cs="Times New Roman"/>
                <w:sz w:val="28"/>
                <w:szCs w:val="28"/>
              </w:rPr>
            </w:pPr>
          </w:p>
        </w:tc>
      </w:tr>
      <w:tr w:rsidR="000D6593" w:rsidRPr="006E4675" w:rsidTr="00AA1DC6">
        <w:trPr>
          <w:trHeight w:val="272"/>
        </w:trPr>
        <w:tc>
          <w:tcPr>
            <w:tcW w:w="2977" w:type="dxa"/>
          </w:tcPr>
          <w:p w:rsidR="000D6593" w:rsidRPr="006E4675" w:rsidRDefault="000D6593" w:rsidP="006E5039">
            <w:pPr>
              <w:jc w:val="both"/>
              <w:rPr>
                <w:rFonts w:ascii="Times New Roman" w:hAnsi="Times New Roman" w:cs="Times New Roman"/>
                <w:b/>
                <w:bCs/>
                <w:sz w:val="28"/>
                <w:szCs w:val="28"/>
              </w:rPr>
            </w:pPr>
            <w:proofErr w:type="gramStart"/>
            <w:r w:rsidRPr="006E4675">
              <w:rPr>
                <w:rFonts w:ascii="Times New Roman" w:hAnsi="Times New Roman" w:cs="Times New Roman"/>
                <w:b/>
                <w:bCs/>
                <w:sz w:val="28"/>
                <w:szCs w:val="28"/>
              </w:rPr>
              <w:lastRenderedPageBreak/>
              <w:t>C</w:t>
            </w:r>
            <w:proofErr w:type="gramEnd"/>
            <w:r w:rsidRPr="006E4675">
              <w:rPr>
                <w:rFonts w:ascii="Times New Roman" w:hAnsi="Times New Roman" w:cs="Times New Roman"/>
                <w:b/>
                <w:bCs/>
                <w:sz w:val="28"/>
                <w:szCs w:val="28"/>
              </w:rPr>
              <w:t>ЛАБЫЕ СТОРОНЫ</w:t>
            </w:r>
          </w:p>
          <w:p w:rsidR="000D6593" w:rsidRPr="006E4675" w:rsidRDefault="000D6593" w:rsidP="006E5039">
            <w:pPr>
              <w:jc w:val="both"/>
              <w:rPr>
                <w:rFonts w:ascii="Times New Roman" w:hAnsi="Times New Roman" w:cs="Times New Roman"/>
                <w:b/>
                <w:bCs/>
                <w:sz w:val="28"/>
                <w:szCs w:val="28"/>
              </w:rPr>
            </w:pPr>
            <w:r w:rsidRPr="006E4675">
              <w:rPr>
                <w:rFonts w:ascii="Times New Roman" w:hAnsi="Times New Roman" w:cs="Times New Roman"/>
                <w:sz w:val="28"/>
                <w:szCs w:val="28"/>
                <w:bdr w:val="none" w:sz="0" w:space="0" w:color="auto" w:frame="1"/>
              </w:rPr>
              <w:t>1. может создать ситуацию, когда интересы членов правительства могут быть противоположными, что в свою очередь затрудняет нахождения компромисса, увеличивает время при принятии управленческих решений.</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2.расшатывание партийной системы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3.гипотетически возможен шантаж со стороны небольших партий крупных партнеров по коалиции в переговорах</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4.правительственные </w:t>
            </w:r>
            <w:r w:rsidRPr="006E4675">
              <w:rPr>
                <w:rFonts w:ascii="Times New Roman" w:hAnsi="Times New Roman" w:cs="Times New Roman"/>
                <w:sz w:val="28"/>
                <w:szCs w:val="28"/>
              </w:rPr>
              <w:lastRenderedPageBreak/>
              <w:t xml:space="preserve">коалиции имеют не много общего в плане своей политики </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5.малые партии получают непропорционально большую власть</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6. отсутствие механизма подотчётности перед избирателем партии, или должностного лица, которые были отправлены в отставку</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7.сложные правила для понимания избирателей и реализации со стороны государственных органов.</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8. </w:t>
            </w:r>
            <w:r w:rsidRPr="006E4675">
              <w:rPr>
                <w:rFonts w:ascii="Times New Roman" w:hAnsi="Times New Roman" w:cs="Times New Roman"/>
                <w:sz w:val="28"/>
                <w:szCs w:val="28"/>
                <w:bdr w:val="none" w:sz="0" w:space="0" w:color="auto" w:frame="1"/>
              </w:rPr>
              <w:t>система списков пропорционального представительства усложняет взаимодействие между гражданами и избранными представителями</w:t>
            </w:r>
          </w:p>
        </w:tc>
        <w:tc>
          <w:tcPr>
            <w:tcW w:w="3119" w:type="dxa"/>
          </w:tcPr>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lastRenderedPageBreak/>
              <w:t>Высокий уровень политических ценностей будет способствовать тому, что правительственные коалиции смогут найти общие точки соприкосновения, поможет преодолеть дестабилизирующая фрагментацию партийной системы</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 </w:t>
            </w: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Социальный прогресс и высокие расходы на образование будут способствовать пониманию избирателями сложных правил избирательного процесса,  </w:t>
            </w: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Открытость партий, органов государственной власти, в том числе </w:t>
            </w:r>
            <w:r w:rsidRPr="006E4675">
              <w:rPr>
                <w:rFonts w:ascii="Times New Roman" w:hAnsi="Times New Roman" w:cs="Times New Roman"/>
                <w:sz w:val="28"/>
                <w:szCs w:val="28"/>
              </w:rPr>
              <w:lastRenderedPageBreak/>
              <w:t>правительства даст возможность создать механизм подотчетности партии, или должностного лица, которые были отправлены в отставку избирателю</w:t>
            </w:r>
          </w:p>
          <w:p w:rsidR="000D6593" w:rsidRPr="006E4675" w:rsidRDefault="000D6593" w:rsidP="006E5039">
            <w:pPr>
              <w:jc w:val="both"/>
              <w:rPr>
                <w:rFonts w:ascii="Times New Roman" w:hAnsi="Times New Roman" w:cs="Times New Roman"/>
                <w:sz w:val="28"/>
                <w:szCs w:val="28"/>
              </w:rPr>
            </w:pPr>
          </w:p>
        </w:tc>
        <w:tc>
          <w:tcPr>
            <w:tcW w:w="3260" w:type="dxa"/>
          </w:tcPr>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lastRenderedPageBreak/>
              <w:t xml:space="preserve">Наличии лишь слабых сторон и угроз в пропорциональной избирательной системе может привести к тому, что функционирование пропорциональной избирательной </w:t>
            </w:r>
            <w:proofErr w:type="gramStart"/>
            <w:r w:rsidRPr="006E4675">
              <w:rPr>
                <w:rFonts w:ascii="Times New Roman" w:hAnsi="Times New Roman" w:cs="Times New Roman"/>
                <w:sz w:val="28"/>
                <w:szCs w:val="28"/>
              </w:rPr>
              <w:t>системы</w:t>
            </w:r>
            <w:proofErr w:type="gramEnd"/>
            <w:r w:rsidRPr="006E4675">
              <w:rPr>
                <w:rFonts w:ascii="Times New Roman" w:hAnsi="Times New Roman" w:cs="Times New Roman"/>
                <w:sz w:val="28"/>
                <w:szCs w:val="28"/>
              </w:rPr>
              <w:t xml:space="preserve"> возможно будет в лучшем случае в гибридном, либо глубинном виде, то есть, когда декларируемые цели не соответствуют реальным действиям элиты, или к фрагментарной представленности отдельных работающих элементов системы. </w:t>
            </w:r>
          </w:p>
          <w:p w:rsidR="000D6593" w:rsidRPr="006E4675" w:rsidRDefault="000D6593" w:rsidP="006E5039">
            <w:pPr>
              <w:jc w:val="both"/>
              <w:rPr>
                <w:rFonts w:ascii="Times New Roman" w:hAnsi="Times New Roman" w:cs="Times New Roman"/>
                <w:sz w:val="28"/>
                <w:szCs w:val="28"/>
              </w:rPr>
            </w:pPr>
          </w:p>
          <w:p w:rsidR="000D6593" w:rsidRPr="006E4675" w:rsidRDefault="000D6593" w:rsidP="006E5039">
            <w:pPr>
              <w:jc w:val="both"/>
              <w:rPr>
                <w:rFonts w:ascii="Times New Roman" w:hAnsi="Times New Roman" w:cs="Times New Roman"/>
                <w:sz w:val="28"/>
                <w:szCs w:val="28"/>
              </w:rPr>
            </w:pPr>
            <w:r w:rsidRPr="006E4675">
              <w:rPr>
                <w:rFonts w:ascii="Times New Roman" w:hAnsi="Times New Roman" w:cs="Times New Roman"/>
                <w:sz w:val="28"/>
                <w:szCs w:val="28"/>
              </w:rPr>
              <w:t xml:space="preserve">В худшем сценарии слабые стороны и угрозы приведут либо к дестабилизации, </w:t>
            </w:r>
            <w:proofErr w:type="gramStart"/>
            <w:r w:rsidRPr="006E4675">
              <w:rPr>
                <w:rFonts w:ascii="Times New Roman" w:hAnsi="Times New Roman" w:cs="Times New Roman"/>
                <w:sz w:val="28"/>
                <w:szCs w:val="28"/>
              </w:rPr>
              <w:t>а</w:t>
            </w:r>
            <w:proofErr w:type="gramEnd"/>
            <w:r w:rsidRPr="006E4675">
              <w:rPr>
                <w:rFonts w:ascii="Times New Roman" w:hAnsi="Times New Roman" w:cs="Times New Roman"/>
                <w:sz w:val="28"/>
                <w:szCs w:val="28"/>
              </w:rPr>
              <w:t xml:space="preserve"> в конечном счете к смене </w:t>
            </w:r>
            <w:r w:rsidRPr="006E4675">
              <w:rPr>
                <w:rFonts w:ascii="Times New Roman" w:hAnsi="Times New Roman" w:cs="Times New Roman"/>
                <w:sz w:val="28"/>
                <w:szCs w:val="28"/>
              </w:rPr>
              <w:lastRenderedPageBreak/>
              <w:t>пропорциональной избирательной системы на какую-либо другую демократическую избирательную систему, либо к смене режима на антидемократический</w:t>
            </w:r>
          </w:p>
        </w:tc>
      </w:tr>
    </w:tbl>
    <w:p w:rsidR="000D6593" w:rsidRPr="006E4675" w:rsidRDefault="000D6593" w:rsidP="006E5039">
      <w:pPr>
        <w:spacing w:after="0" w:line="240" w:lineRule="auto"/>
        <w:ind w:firstLine="709"/>
        <w:jc w:val="both"/>
        <w:rPr>
          <w:rStyle w:val="1522"/>
          <w:rFonts w:ascii="Times New Roman" w:hAnsi="Times New Roman" w:cs="Times New Roman"/>
          <w:sz w:val="28"/>
          <w:szCs w:val="28"/>
        </w:rPr>
      </w:pP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На основе SWOT-анализа и </w:t>
      </w:r>
      <w:r w:rsidRPr="006E4675">
        <w:rPr>
          <w:rStyle w:val="1522"/>
          <w:rFonts w:ascii="Times New Roman" w:hAnsi="Times New Roman" w:cs="Times New Roman"/>
          <w:sz w:val="28"/>
          <w:szCs w:val="28"/>
        </w:rPr>
        <w:t>SLEPT-анализа</w:t>
      </w:r>
      <w:r w:rsidRPr="006E4675">
        <w:rPr>
          <w:rFonts w:ascii="Times New Roman" w:hAnsi="Times New Roman" w:cs="Times New Roman"/>
          <w:sz w:val="28"/>
          <w:szCs w:val="28"/>
        </w:rPr>
        <w:t xml:space="preserve"> были разработаны рекомендации по оптимизации пропорциональной избирательной системы Кыргызстана, как способа формирования выборных органов государственной власти через партийное представительство.</w:t>
      </w:r>
    </w:p>
    <w:p w:rsidR="000D6593" w:rsidRPr="006E4675" w:rsidRDefault="000D6593" w:rsidP="006E5039">
      <w:pPr>
        <w:spacing w:after="0" w:line="240" w:lineRule="auto"/>
        <w:ind w:firstLine="709"/>
        <w:jc w:val="both"/>
        <w:rPr>
          <w:rFonts w:ascii="Times New Roman" w:eastAsia="Microsoft JhengHei UI Light" w:hAnsi="Times New Roman" w:cs="Times New Roman"/>
          <w:sz w:val="28"/>
          <w:szCs w:val="28"/>
        </w:rPr>
      </w:pPr>
      <w:r w:rsidRPr="006E4675">
        <w:rPr>
          <w:rFonts w:ascii="Times New Roman" w:eastAsia="Microsoft JhengHei UI Light" w:hAnsi="Times New Roman" w:cs="Times New Roman"/>
          <w:b/>
          <w:sz w:val="28"/>
          <w:szCs w:val="28"/>
        </w:rPr>
        <w:t>5. Обсуждение</w:t>
      </w:r>
      <w:r w:rsidRPr="006E4675">
        <w:rPr>
          <w:rFonts w:ascii="Times New Roman" w:eastAsia="Microsoft JhengHei UI Light" w:hAnsi="Times New Roman" w:cs="Times New Roman"/>
          <w:sz w:val="28"/>
          <w:szCs w:val="28"/>
        </w:rPr>
        <w:t xml:space="preserve"> </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Блум-Хансен</w:t>
      </w:r>
      <w:proofErr w:type="gramStart"/>
      <w:r w:rsidRPr="006E4675">
        <w:rPr>
          <w:rFonts w:ascii="Times New Roman" w:hAnsi="Times New Roman" w:cs="Times New Roman"/>
          <w:sz w:val="28"/>
          <w:szCs w:val="28"/>
        </w:rPr>
        <w:t xml:space="preserve"> Д</w:t>
      </w:r>
      <w:proofErr w:type="gramEnd"/>
      <w:r w:rsidRPr="006E4675">
        <w:rPr>
          <w:rFonts w:ascii="Times New Roman" w:hAnsi="Times New Roman" w:cs="Times New Roman"/>
          <w:sz w:val="28"/>
          <w:szCs w:val="28"/>
        </w:rPr>
        <w:t>ж., Элклит Дж., Серитзлю С.  изучали как в рамках пропорциональной избирательной системы действует эффект включения в список первым в бюллетене. Исследователи анализируют как кандидаты, указанные в бюллетене для голосования первыми, регулярно получают больше голосов, чем другие кандидаты. Они утверждают, что влияние положения и макета бюллетеня намного шире, чем предполагалось в других научных работах. Блум-Хансен</w:t>
      </w:r>
      <w:proofErr w:type="gramStart"/>
      <w:r w:rsidRPr="006E4675">
        <w:rPr>
          <w:rFonts w:ascii="Times New Roman" w:hAnsi="Times New Roman" w:cs="Times New Roman"/>
          <w:sz w:val="28"/>
          <w:szCs w:val="28"/>
        </w:rPr>
        <w:t xml:space="preserve"> Д</w:t>
      </w:r>
      <w:proofErr w:type="gramEnd"/>
      <w:r w:rsidRPr="006E4675">
        <w:rPr>
          <w:rFonts w:ascii="Times New Roman" w:hAnsi="Times New Roman" w:cs="Times New Roman"/>
          <w:sz w:val="28"/>
          <w:szCs w:val="28"/>
        </w:rPr>
        <w:t xml:space="preserve">ж., Элклит Дж., Серитзлю С. анализировали </w:t>
      </w:r>
      <w:r w:rsidRPr="006E4675">
        <w:rPr>
          <w:rFonts w:ascii="Times New Roman" w:hAnsi="Times New Roman" w:cs="Times New Roman"/>
          <w:sz w:val="28"/>
          <w:szCs w:val="28"/>
        </w:rPr>
        <w:lastRenderedPageBreak/>
        <w:t>пропорциональную избирательную систему в аспектах эффектов положения бюллетеней [14].</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Бусирет П., Прато С. </w:t>
      </w:r>
      <w:r w:rsidRPr="006E4675">
        <w:rPr>
          <w:rFonts w:ascii="Times New Roman" w:hAnsi="Times New Roman" w:cs="Times New Roman"/>
          <w:sz w:val="28"/>
          <w:szCs w:val="28"/>
          <w:shd w:val="clear" w:color="auto" w:fill="FFFFFF"/>
        </w:rPr>
        <w:t>показывают, как ожидания избирателей относительно исхода выборов формируют относительную значимость различных кандидатов в партийном бюллетене и, в конечном счете, определяют их индуцированные предпочтения по партийному списку. Они анализируют, как избиратели распределяют свое внимание по разным рангам в партийном бюллетене и как это зависит от относительной популярности каждой партии [15].</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Style w:val="accordion-tabbedtab-mobile"/>
          <w:rFonts w:ascii="Times New Roman" w:hAnsi="Times New Roman" w:cs="Times New Roman"/>
          <w:sz w:val="28"/>
          <w:szCs w:val="28"/>
          <w:bdr w:val="none" w:sz="0" w:space="0" w:color="auto" w:frame="1"/>
          <w:shd w:val="clear" w:color="auto" w:fill="FFFFFF"/>
        </w:rPr>
        <w:t>Каролина</w:t>
      </w:r>
      <w:r w:rsidRPr="006E4675">
        <w:rPr>
          <w:rFonts w:ascii="Times New Roman" w:hAnsi="Times New Roman" w:cs="Times New Roman"/>
          <w:sz w:val="28"/>
          <w:szCs w:val="28"/>
        </w:rPr>
        <w:t xml:space="preserve"> </w:t>
      </w:r>
      <w:r w:rsidRPr="006E4675">
        <w:rPr>
          <w:rStyle w:val="accordion-tabbedtab-mobile"/>
          <w:rFonts w:ascii="Times New Roman" w:hAnsi="Times New Roman" w:cs="Times New Roman"/>
          <w:sz w:val="28"/>
          <w:szCs w:val="28"/>
          <w:bdr w:val="none" w:sz="0" w:space="0" w:color="auto" w:frame="1"/>
          <w:shd w:val="clear" w:color="auto" w:fill="FFFFFF"/>
        </w:rPr>
        <w:t>Плесция</w:t>
      </w:r>
      <w:r w:rsidRPr="006E4675">
        <w:rPr>
          <w:rStyle w:val="comma-separator"/>
          <w:rFonts w:ascii="Times New Roman" w:hAnsi="Times New Roman" w:cs="Times New Roman"/>
          <w:sz w:val="28"/>
          <w:szCs w:val="28"/>
          <w:bdr w:val="none" w:sz="0" w:space="0" w:color="auto" w:frame="1"/>
          <w:shd w:val="clear" w:color="auto" w:fill="FFFFFF"/>
        </w:rPr>
        <w:t>,</w:t>
      </w:r>
      <w:r w:rsidRPr="006E4675">
        <w:rPr>
          <w:rStyle w:val="accordion-tabbedtab-mobile"/>
          <w:rFonts w:ascii="Times New Roman" w:hAnsi="Times New Roman" w:cs="Times New Roman"/>
          <w:sz w:val="28"/>
          <w:szCs w:val="28"/>
          <w:bdr w:val="none" w:sz="0" w:space="0" w:color="auto" w:frame="1"/>
          <w:shd w:val="clear" w:color="auto" w:fill="FFFFFF"/>
        </w:rPr>
        <w:t xml:space="preserve"> </w:t>
      </w:r>
      <w:hyperlink r:id="rId151" w:history="1">
        <w:r w:rsidRPr="006E4675">
          <w:rPr>
            <w:rStyle w:val="a8"/>
            <w:rFonts w:ascii="Times New Roman" w:hAnsi="Times New Roman" w:cs="Times New Roman"/>
            <w:color w:val="auto"/>
            <w:sz w:val="28"/>
            <w:szCs w:val="28"/>
            <w:u w:val="none"/>
            <w:bdr w:val="none" w:sz="0" w:space="0" w:color="auto" w:frame="1"/>
          </w:rPr>
          <w:t>Хёгстрем</w:t>
        </w:r>
        <w:proofErr w:type="gramStart"/>
      </w:hyperlink>
      <w:r w:rsidRPr="006E4675">
        <w:rPr>
          <w:rFonts w:ascii="Times New Roman" w:hAnsi="Times New Roman" w:cs="Times New Roman"/>
          <w:sz w:val="28"/>
          <w:szCs w:val="28"/>
        </w:rPr>
        <w:t xml:space="preserve"> </w:t>
      </w:r>
      <w:r w:rsidRPr="006E4675">
        <w:rPr>
          <w:rStyle w:val="accordion-tabbedtab-mobile"/>
          <w:rFonts w:ascii="Times New Roman" w:hAnsi="Times New Roman" w:cs="Times New Roman"/>
          <w:sz w:val="28"/>
          <w:szCs w:val="28"/>
          <w:bdr w:val="none" w:sz="0" w:space="0" w:color="auto" w:frame="1"/>
          <w:shd w:val="clear" w:color="auto" w:fill="FFFFFF"/>
        </w:rPr>
        <w:t>Д</w:t>
      </w:r>
      <w:proofErr w:type="gramEnd"/>
      <w:r w:rsidRPr="006E4675">
        <w:rPr>
          <w:rStyle w:val="accordion-tabbedtab-mobile"/>
          <w:rFonts w:ascii="Times New Roman" w:hAnsi="Times New Roman" w:cs="Times New Roman"/>
          <w:sz w:val="28"/>
          <w:szCs w:val="28"/>
          <w:bdr w:val="none" w:sz="0" w:space="0" w:color="auto" w:frame="1"/>
          <w:shd w:val="clear" w:color="auto" w:fill="FFFFFF"/>
        </w:rPr>
        <w:t>ж. утверждали, что п</w:t>
      </w:r>
      <w:r w:rsidRPr="006E4675">
        <w:rPr>
          <w:rFonts w:ascii="Times New Roman" w:hAnsi="Times New Roman" w:cs="Times New Roman"/>
          <w:sz w:val="28"/>
          <w:szCs w:val="28"/>
          <w:shd w:val="clear" w:color="auto" w:fill="FFFFFF"/>
        </w:rPr>
        <w:t xml:space="preserve">ри оценке того, насколько «справедливы» правила голосования, фундаментальным критерием является способность, или неспособность давать пропорциональные результаты, то есть степень распределения мест между партиями после выборов [16]. </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Крисп Б., Оливелла С., Малески С. утверждают, что теоретически системы гибких списков представляют собой компромисс между пропорциональным представительством с закрытыми и открытыми списками. По их мнению, список кандидатов партии может быть изменен избирателями, если количество голосов, отданных за отдельного кандидата, превышает некоторую квоту. Используя данные из Словакии, они показывают, что должностные лица культивируют личную репутацию в голоса [17].</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proofErr w:type="gramStart"/>
      <w:r w:rsidRPr="006E4675">
        <w:rPr>
          <w:rFonts w:ascii="Times New Roman" w:hAnsi="Times New Roman" w:cs="Times New Roman"/>
          <w:sz w:val="28"/>
          <w:szCs w:val="28"/>
        </w:rPr>
        <w:t xml:space="preserve">Даублер Т., Рудольф Л. </w:t>
      </w:r>
      <w:r w:rsidRPr="006E4675">
        <w:rPr>
          <w:rFonts w:ascii="Times New Roman" w:hAnsi="Times New Roman" w:cs="Times New Roman"/>
          <w:sz w:val="28"/>
          <w:szCs w:val="28"/>
          <w:shd w:val="clear" w:color="auto" w:fill="FFFFFF"/>
        </w:rPr>
        <w:t>выделяют четыре модели принятия решений избирателями в избирательном процессе: чистая - максимизацию полезности на основе апелляции, не предполагающая никаких эффектов положения; ранжирование, когда избиратели получают сигналы от позиции в бюллетене как таковой; средняя, когда выбор является функцией апелляции, но избиратели рассматривают варианты в порядке их появления; и гибридная вариант «удовлетворение с получением ранга».</w:t>
      </w:r>
      <w:proofErr w:type="gramEnd"/>
      <w:r w:rsidRPr="006E4675">
        <w:rPr>
          <w:rFonts w:ascii="Times New Roman" w:hAnsi="Times New Roman" w:cs="Times New Roman"/>
          <w:sz w:val="28"/>
          <w:szCs w:val="28"/>
          <w:shd w:val="clear" w:color="auto" w:fill="FFFFFF"/>
        </w:rPr>
        <w:t xml:space="preserve"> Исследователи утверждают, что положение в бюллетене влияет как на суждение, так и на выбор кандидатов [18].</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Энгиал</w:t>
      </w:r>
      <w:proofErr w:type="gramStart"/>
      <w:r w:rsidRPr="006E4675">
        <w:rPr>
          <w:rFonts w:ascii="Times New Roman" w:hAnsi="Times New Roman" w:cs="Times New Roman"/>
          <w:sz w:val="28"/>
          <w:szCs w:val="28"/>
        </w:rPr>
        <w:t xml:space="preserve"> Д</w:t>
      </w:r>
      <w:proofErr w:type="gramEnd"/>
      <w:r w:rsidRPr="006E4675">
        <w:rPr>
          <w:rFonts w:ascii="Times New Roman" w:hAnsi="Times New Roman" w:cs="Times New Roman"/>
          <w:sz w:val="28"/>
          <w:szCs w:val="28"/>
        </w:rPr>
        <w:t xml:space="preserve">ж. анализируя избирательный процесс Кыргызстана подчеркивает сложность демократизации в государствах, страдающих от незрелости государственных институтов и низкого уровня экономического развития, а также показывает, что в таких условиях усиление политической конкуренции вряд ли приведет к улучшению управления с точки зрения предоставления государственных услуг и перехода к устойчивому экономическому развитию. </w:t>
      </w:r>
      <w:proofErr w:type="gramStart"/>
      <w:r w:rsidRPr="006E4675">
        <w:rPr>
          <w:rFonts w:ascii="Times New Roman" w:hAnsi="Times New Roman" w:cs="Times New Roman"/>
          <w:sz w:val="28"/>
          <w:szCs w:val="28"/>
        </w:rPr>
        <w:t>Это</w:t>
      </w:r>
      <w:proofErr w:type="gramEnd"/>
      <w:r w:rsidRPr="006E4675">
        <w:rPr>
          <w:rFonts w:ascii="Times New Roman" w:hAnsi="Times New Roman" w:cs="Times New Roman"/>
          <w:sz w:val="28"/>
          <w:szCs w:val="28"/>
        </w:rPr>
        <w:t xml:space="preserve"> по мнению исследователя наводит на несколько обескураживающий вывод о том, что государство должно сначала обеспечить выполнение своих основных функций, таких как обеспечение элементарного правопорядка и базовой экономической и социальной безопасности, до того, как появится действительно жизнеспособная форма правления, характеризующаяся значимой политической конкуренцией [19].</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shd w:val="clear" w:color="auto" w:fill="FFFFFF"/>
        </w:rPr>
        <w:lastRenderedPageBreak/>
        <w:t>Карлин Джонс Уэст, Джэ-Джэ Спун</w:t>
      </w:r>
      <w:r w:rsidRPr="006E4675">
        <w:rPr>
          <w:rFonts w:ascii="Times New Roman" w:hAnsi="Times New Roman" w:cs="Times New Roman"/>
          <w:sz w:val="28"/>
          <w:szCs w:val="28"/>
        </w:rPr>
        <w:t xml:space="preserve"> </w:t>
      </w:r>
      <w:r w:rsidRPr="006E4675">
        <w:rPr>
          <w:rFonts w:ascii="Times New Roman" w:hAnsi="Times New Roman" w:cs="Times New Roman"/>
          <w:sz w:val="28"/>
          <w:szCs w:val="28"/>
          <w:shd w:val="clear" w:color="auto" w:fill="FFFFFF"/>
        </w:rPr>
        <w:t>исследуют, как определенные стратегии в президентской гонке влияют на долю голосов партий в законодательных органах, они утверждают, что преимущества стратегии партии зависят от ее размера [20]</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Лутц Г.  утверждает, что кандидаты, перечисленные первыми в списках, получают больше голосов и предпочтения от избирателей своей партии, а также от избирателей других партий. Быть последним в бюллетене наказывается, потому что избиратели вычеркивают кандидатов внизу, отдавая предпочтение некоторым кандидатам. Эффект становится меньше, но остается значительным, если мы включаем только бюллетени, упорядоченные по алфавиту [21].</w:t>
      </w:r>
    </w:p>
    <w:p w:rsidR="000D6593" w:rsidRPr="006E4675" w:rsidRDefault="006E7D4C" w:rsidP="006E5039">
      <w:pPr>
        <w:pStyle w:val="a3"/>
        <w:spacing w:after="0" w:line="240" w:lineRule="auto"/>
        <w:ind w:left="0" w:firstLine="709"/>
        <w:jc w:val="both"/>
        <w:rPr>
          <w:rFonts w:ascii="Times New Roman" w:hAnsi="Times New Roman" w:cs="Times New Roman"/>
          <w:sz w:val="28"/>
          <w:szCs w:val="28"/>
        </w:rPr>
      </w:pPr>
      <w:hyperlink r:id="rId152" w:history="1">
        <w:r w:rsidR="000D6593" w:rsidRPr="006E4675">
          <w:rPr>
            <w:rStyle w:val="a8"/>
            <w:rFonts w:ascii="Times New Roman" w:hAnsi="Times New Roman" w:cs="Times New Roman"/>
            <w:color w:val="auto"/>
            <w:sz w:val="28"/>
            <w:szCs w:val="28"/>
            <w:u w:val="none"/>
          </w:rPr>
          <w:t>Томас Мустильо</w:t>
        </w:r>
      </w:hyperlink>
      <w:r w:rsidR="000D6593" w:rsidRPr="006E4675">
        <w:rPr>
          <w:rFonts w:ascii="Times New Roman" w:hAnsi="Times New Roman" w:cs="Times New Roman"/>
          <w:sz w:val="28"/>
          <w:szCs w:val="28"/>
        </w:rPr>
        <w:t>,</w:t>
      </w:r>
      <w:hyperlink r:id="rId153" w:history="1">
        <w:r w:rsidR="000D6593" w:rsidRPr="006E4675">
          <w:rPr>
            <w:rStyle w:val="a8"/>
            <w:rFonts w:ascii="Times New Roman" w:hAnsi="Times New Roman" w:cs="Times New Roman"/>
            <w:color w:val="auto"/>
            <w:sz w:val="28"/>
            <w:szCs w:val="28"/>
            <w:u w:val="none"/>
          </w:rPr>
          <w:t xml:space="preserve"> Джон Полга-Хецимович</w:t>
        </w:r>
      </w:hyperlink>
      <w:r w:rsidR="000D6593" w:rsidRPr="006E4675">
        <w:rPr>
          <w:rFonts w:ascii="Times New Roman" w:hAnsi="Times New Roman" w:cs="Times New Roman"/>
          <w:sz w:val="28"/>
          <w:szCs w:val="28"/>
        </w:rPr>
        <w:t xml:space="preserve"> отмечают, что </w:t>
      </w:r>
      <w:r w:rsidR="000D6593" w:rsidRPr="006E4675">
        <w:rPr>
          <w:rFonts w:ascii="Times New Roman" w:hAnsi="Times New Roman" w:cs="Times New Roman"/>
          <w:sz w:val="28"/>
          <w:szCs w:val="28"/>
          <w:shd w:val="clear" w:color="auto" w:fill="FFFFFF"/>
        </w:rPr>
        <w:t xml:space="preserve">голосование по предпочтениям требует больших когнитивных и информационных усилий, при этом у избирателей есть стимулы использовать </w:t>
      </w:r>
      <w:proofErr w:type="gramStart"/>
      <w:r w:rsidR="000D6593" w:rsidRPr="006E4675">
        <w:rPr>
          <w:rFonts w:ascii="Times New Roman" w:hAnsi="Times New Roman" w:cs="Times New Roman"/>
          <w:sz w:val="28"/>
          <w:szCs w:val="28"/>
          <w:shd w:val="clear" w:color="auto" w:fill="FFFFFF"/>
        </w:rPr>
        <w:t>более оптимальные</w:t>
      </w:r>
      <w:proofErr w:type="gramEnd"/>
      <w:r w:rsidR="000D6593" w:rsidRPr="006E4675">
        <w:rPr>
          <w:rFonts w:ascii="Times New Roman" w:hAnsi="Times New Roman" w:cs="Times New Roman"/>
          <w:sz w:val="28"/>
          <w:szCs w:val="28"/>
          <w:shd w:val="clear" w:color="auto" w:fill="FFFFFF"/>
        </w:rPr>
        <w:t xml:space="preserve"> пути для выбора кандидатов из списков [22].</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Мустилло Т., Юнг Й. применяют линейный смешанный подход к моделированию избирательного процесса, чтобы уменьшить погрешность существующих оценок. Этот подход также дает информацию об источниках различий в территориальной поддержке партий [23]. </w:t>
      </w:r>
    </w:p>
    <w:p w:rsidR="000D6593" w:rsidRPr="006E4675" w:rsidRDefault="000D6593" w:rsidP="006E5039">
      <w:pPr>
        <w:pStyle w:val="a3"/>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Регаускас Р. </w:t>
      </w:r>
      <w:r w:rsidRPr="006E4675">
        <w:rPr>
          <w:rFonts w:ascii="Times New Roman" w:hAnsi="Times New Roman" w:cs="Times New Roman"/>
          <w:sz w:val="28"/>
          <w:szCs w:val="28"/>
          <w:shd w:val="clear" w:color="auto" w:fill="FFFFFF"/>
        </w:rPr>
        <w:t xml:space="preserve">исследует предвзятость избирателей в системе пропорционального представительства с открытыми списками, в которой партии ранжируют кандидатов, но избиратели могут полностью влиять на порядок ранжирования посредством преференциального голосования. В его исследовании рассматриваются средние последствия и различия в гендерных предубеждениях среди избирателей разных партий [24].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При этом отсутствует системный подход к исследованию пропорциональной избирательной системы Кыргызстана, как способа формирования выборных органов государственной власти через партийное представительство.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Опишем пропорциональную избирательную систему в контексте политических, экономических, юридических, социальных факторов, угроз, возможностей, сильных и слабых сторон.  Несмотря на неоднократные приступы политической нестабильности и представление о широком вмешательстве в различные государственные институты со стороны организованных преступных группировок, государство сохранило неприкосновенную монополию на применение силы на всей территории страны. Нет никаких явно политических, сепаратистских или других движений, которые ставили бы под сомнение суверенитет государства, и нет никаких известных свидетельств организованных преступных групп, стремящихся использовать свою силу.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Проблемы, связанные с COVID-19, выявили или усугубили некоторые ключевые недостатки государства, от предоставления медицинских услуг, поддержки наиболее пострадавших и находящихся в тяжелом </w:t>
      </w:r>
      <w:r w:rsidRPr="006E4675">
        <w:rPr>
          <w:rFonts w:ascii="Times New Roman" w:hAnsi="Times New Roman" w:cs="Times New Roman"/>
          <w:sz w:val="28"/>
          <w:szCs w:val="28"/>
        </w:rPr>
        <w:lastRenderedPageBreak/>
        <w:t>экономическом положении граждан, до эффективного управления. Политическое участие граждан в 2020-2021 годах было активным, когда состоялись и были отменены в результате протестов одни крупные выборы.</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Общий контекст, а также политическая, и правовая подоплека выборов после октябрьских событий с самого начала обеспечили искаженный результат выборов. Таким образом, эти выборы были в значительной степени свободными, но систематически несправедливыми, следствием этого стало смена правительства и проведению досрочных президентских выборов в январе 2021 года.</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Проблематика политического и государственного управления Кыргызстана состоит не в безграничных полномочиях представителей власти, а в том, что существует права блокировать политические решения. В Кыргызстане, по сути, существует бинарная система власти: президентская и парламентская. Должность президент в Кыргызстане является ключевой, избрание на эту должность осуществляется, как правило, в процессе конкурентных выборов. Парламент представляет собой концентрат власти, с представителями разнообразной политической палитры. Именно президент и парламент влияют на формирование остальных властных структур: правительства, силовых структур, судебной системы, прокуратуры.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2019-2020 годах свобода на проведение собраний в Кыргызстане, оставаясь защищенной правовыми нормами, подвергалась нападкам. Действующее законодательство предоставляют гражданам право собираться и протестовать без какого-либо разрешения. Однако на практике имели место заметные случаи игнорирования норм Конституции и даже нападений </w:t>
      </w:r>
      <w:proofErr w:type="gramStart"/>
      <w:r w:rsidRPr="006E4675">
        <w:rPr>
          <w:rFonts w:ascii="Times New Roman" w:hAnsi="Times New Roman" w:cs="Times New Roman"/>
          <w:sz w:val="28"/>
          <w:szCs w:val="28"/>
        </w:rPr>
        <w:t>на</w:t>
      </w:r>
      <w:proofErr w:type="gramEnd"/>
      <w:r w:rsidRPr="006E4675">
        <w:rPr>
          <w:rFonts w:ascii="Times New Roman" w:hAnsi="Times New Roman" w:cs="Times New Roman"/>
          <w:sz w:val="28"/>
          <w:szCs w:val="28"/>
        </w:rPr>
        <w:t xml:space="preserve"> протестующих. Второй вид ограничений имел место в условиях COVID-19. Из-за введенного «чрезвычайного положения» и связанного с ним комендантского часа право граждан на собрания было временно приостановлено, а права передвижения были строго ограничено. Фиксировались также ограничения свободы выражения мнений, когда граждане конструктивно критиковали деятельность правительства.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Идентичные тренды коснулись и свободы выражения мнений в период 2019–2020 годов. Дисфункциональность государства проявлялась в декларировании защиты прав и свобод, но при этом были попытки ограничения последних. Такие злоупотребления приобрели особую силу в преддверии досрочных президентских выборов, когда </w:t>
      </w:r>
      <w:proofErr w:type="gramStart"/>
      <w:r w:rsidRPr="006E4675">
        <w:rPr>
          <w:rFonts w:ascii="Times New Roman" w:hAnsi="Times New Roman" w:cs="Times New Roman"/>
          <w:sz w:val="28"/>
          <w:szCs w:val="28"/>
        </w:rPr>
        <w:t>интернет-сторонники</w:t>
      </w:r>
      <w:proofErr w:type="gramEnd"/>
      <w:r w:rsidRPr="006E4675">
        <w:rPr>
          <w:rFonts w:ascii="Times New Roman" w:hAnsi="Times New Roman" w:cs="Times New Roman"/>
          <w:sz w:val="28"/>
          <w:szCs w:val="28"/>
        </w:rPr>
        <w:t xml:space="preserve"> Садыра Жапарова действовали как организованная армия, быстро и агрессивно атаковавшая любого видного критика Жапарова, в том числе посылая им неприкрытые угрозы. Против таких нарушителей не было возбуждено никаких уголовных дел.</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Разделение властей в Кыргызстане остается законодательно закрепленным, но слабым на практике. Судебная власть в Кыргызстане, де-юре задекларированная как независимая ветвь власти, всегда была лишена своей фактической независимости. В 2019–2020 годах система продолжала </w:t>
      </w:r>
      <w:r w:rsidRPr="006E4675">
        <w:rPr>
          <w:rFonts w:ascii="Times New Roman" w:hAnsi="Times New Roman" w:cs="Times New Roman"/>
          <w:sz w:val="28"/>
          <w:szCs w:val="28"/>
        </w:rPr>
        <w:lastRenderedPageBreak/>
        <w:t xml:space="preserve">завесить от исполнительной власти, особенно это касалось правоохранительных органов и других силовых структур. Такое подчинение включало в себя санкционирование досудебного содержания под стражей и обвинительные приговоры в судебных </w:t>
      </w:r>
      <w:proofErr w:type="gramStart"/>
      <w:r w:rsidRPr="006E4675">
        <w:rPr>
          <w:rFonts w:ascii="Times New Roman" w:hAnsi="Times New Roman" w:cs="Times New Roman"/>
          <w:sz w:val="28"/>
          <w:szCs w:val="28"/>
        </w:rPr>
        <w:t>процессах над</w:t>
      </w:r>
      <w:proofErr w:type="gramEnd"/>
      <w:r w:rsidRPr="006E4675">
        <w:rPr>
          <w:rFonts w:ascii="Times New Roman" w:hAnsi="Times New Roman" w:cs="Times New Roman"/>
          <w:sz w:val="28"/>
          <w:szCs w:val="28"/>
        </w:rPr>
        <w:t xml:space="preserve"> многими фигурами, связанными с экс-президентом. Таким образом, независимость судебной власти снизилась, и она оказалась на грани потери даже своей минимальной независимости.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 Кыргызстане стало обычным явлением, что большинство случаев привлечения государственных должностных лиц к ответственности за злоупотребление властью имеют политическую подоплеку. Этой практике особенно способствовал низкий уровень независимости судебной власти.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После свержения правительства в октябре 2020 года — третьего с момента обретения страной независимости в 1991 году — и последующих инициатив в отношении конституционной реформы можно было предположить, что единственный демократический эксперимент в Центральной Азии, похоже, закончился. Демократическое функционирование государственных институтов в Кыргызстане было достаточно проблематичным даже до конца 2020 года. Именно президент ушел в отставку, а парламент остался у власти сверх установленного законом срока, превратившись в штаб для нового руководства. В 2019–2020 годах парламент рассматривался, как политический переговорный клуб, не имеющий стабильной политической ориентации, не занимающий принципиальных позиций по какому-либо общественному вопросу и готовый перейти на сторону сильнейшего соперника. Несмотря на очевидную открытость к консультациям с общественностью, институция превратилась в очаг бездействия в наиболее острых сферах общественной жизни, в то же время регулярно занимаясь политически мотивированным преследованием своих критиков.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Группы с наибольшим участием и интересом к демократическим институтам демонстрировали лишь инструментальное отношение к демократии. В то время как предусмотренные законом процедуры все еще соблюдались, парламент превратился в институт, ожидающий своего роспуска. Несмотря на такое отношение к парламенту шестого созыва в 2015-2020 гг., в частности, выборы в октябре 2020 г., похоже, вернули большинство бывших депутатов парламента на новый срок, что вызвало серьезные массовые манифестации.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Президентство, как институция в этот период признавалось, как партиями, так структурами </w:t>
      </w:r>
      <w:proofErr w:type="gramStart"/>
      <w:r w:rsidRPr="006E4675">
        <w:rPr>
          <w:rFonts w:ascii="Times New Roman" w:hAnsi="Times New Roman" w:cs="Times New Roman"/>
          <w:sz w:val="28"/>
          <w:szCs w:val="28"/>
        </w:rPr>
        <w:t>гражданского</w:t>
      </w:r>
      <w:proofErr w:type="gramEnd"/>
      <w:r w:rsidRPr="006E4675">
        <w:rPr>
          <w:rFonts w:ascii="Times New Roman" w:hAnsi="Times New Roman" w:cs="Times New Roman"/>
          <w:sz w:val="28"/>
          <w:szCs w:val="28"/>
        </w:rPr>
        <w:t xml:space="preserve"> общество, легитимность судебной власти, правоохранительных структур была на низком уровне. Политические партии в Кыргызстане являются нестабильными, слабо институционализированными и в целом лишенными социальных корней. Вне избирательных периодов большинство партий большую часть времени бездействуют. Политические партии </w:t>
      </w:r>
      <w:proofErr w:type="gramStart"/>
      <w:r w:rsidRPr="006E4675">
        <w:rPr>
          <w:rFonts w:ascii="Times New Roman" w:hAnsi="Times New Roman" w:cs="Times New Roman"/>
          <w:sz w:val="28"/>
          <w:szCs w:val="28"/>
        </w:rPr>
        <w:t>Кыргызстана</w:t>
      </w:r>
      <w:proofErr w:type="gramEnd"/>
      <w:r w:rsidRPr="006E4675">
        <w:rPr>
          <w:rFonts w:ascii="Times New Roman" w:hAnsi="Times New Roman" w:cs="Times New Roman"/>
          <w:sz w:val="28"/>
          <w:szCs w:val="28"/>
        </w:rPr>
        <w:t xml:space="preserve"> по сути являются </w:t>
      </w:r>
      <w:r w:rsidRPr="006E4675">
        <w:rPr>
          <w:rFonts w:ascii="Times New Roman" w:hAnsi="Times New Roman" w:cs="Times New Roman"/>
          <w:sz w:val="28"/>
          <w:szCs w:val="28"/>
        </w:rPr>
        <w:lastRenderedPageBreak/>
        <w:t xml:space="preserve">«частными фирмами», которые больше заботятся о своих финансовых интересах, чем о политике и управлении государством.  Интересы элитных групп являются узко корпоративными, игнорирующими интересы широких слоев населения и принцип социальной справедливости.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Социально-экономические условия Кыргызстана ухудшаются. Наряду с задекларированной либеральной экономикой, рыночной конкуренцией, демократическим законодательством в Кыргызстане существует неразвитость государственных институций, коррупция, высокий уровень тенизации экономики, нефункциональное законодательство.</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Все недостатки символической, фрагментарной советскости системы социальной защиты Кыргызстана обнажил кризис, связанный с COVID-19: пособия, которые существуют только на бумаге и не предоставляются государством, гражданам приходится рассчитывать на благотворительную помощь.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Кыргызстан существует в рамках определенных ограничений: геополитических (большинство из стран-соседей являются либо слабо развитыми экономически, либо тоталитарными и откровенно агрессивными, например Россия), исторических (эта трудность связана с инфраструктурным наследием Советского Союза, которое в основном было за пределами экономических возможностей Кыргызстана, и поэтому продолжает отягощать страну как надвигающуюся угрозу).</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Гражданское общество в Кыргызстане характеризуется:</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динамизмом, значительным количеством негосударственных организаций,</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пассивностью негосударственных организаций в регионах, и активностью в столице Бишкеке,</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зависимостью от донорского финансирования со стороны иностранных государств,</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аксиологией кыргызского консерватизма и закрытостью,</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высоким уровнем социального капитала и социальной чувствительности к коррупции и социальной несправедливости,</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высоким потенциалом для развития.</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Либерализация, демократизация, институциональная обучаемость, открытость кыргызского социума граничит с отсутствием последовательности, эффективности политик, согласованности со стороны органов государственного управления, бизнеса и неправительственных организаций.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Коррупция, как главная проблема, вызывающая озабоченность общества, продолжает привлекать как внимание, так и очевидные усилия по ее преодолению со стороны правительства. Однако инструменты и подходы не изменились по сравнению с прошлыми годами, и зачастую правительство просто не принимает меры по борьбе с коррупцией. Действующий антикоррупционный механизм состоит из ретроактивных карательных </w:t>
      </w:r>
      <w:r w:rsidRPr="006E4675">
        <w:rPr>
          <w:rFonts w:ascii="Times New Roman" w:hAnsi="Times New Roman" w:cs="Times New Roman"/>
          <w:sz w:val="28"/>
          <w:szCs w:val="28"/>
        </w:rPr>
        <w:lastRenderedPageBreak/>
        <w:t xml:space="preserve">инструментов правоохранительных органов, последние сами стали источниками коррупции. Борьба с коррупцией определяется политической целесообразностью. Направлениями борьбы с коррупцией является внедрение электронного управления, антикоррупционная законодательная экспертиза, но эти меры внедряются непоследовательно, поверхностно.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Между всеми основными политическими фигурами Кыргызстана существует общее, но не фундаментальное согласие в отношении того, что страна должна оставаться приверженной демократии. Отчасти такая приверженность обусловлена публично укоренившейся нормативной приверженностью демократии; отчасти среди политических игроков есть понимание того, что всем нужны демократические правила. Но приверженность демократии остается поверхностной.</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Существует также широко распространенная приверженность рыночной экономике.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У большинства основных политических игроков также есть крупные деловые интересы, которые определяют логику поддержки рыночной экономики. Политический популизм в Кыргызстане говорит о политической незрелости кыргызского социума. Политическая элита Кыргызстана не ориентирована на стратегическое партнерство с иностранными партнерами, а больше стремится удовлетворить витальные потребности, во главу угла ставя принципы непрозрачности и не подотчетности.</w:t>
      </w:r>
      <w:r w:rsidRPr="006E4675">
        <w:rPr>
          <w:rFonts w:ascii="Times New Roman" w:hAnsi="Times New Roman" w:cs="Times New Roman"/>
          <w:sz w:val="28"/>
          <w:szCs w:val="28"/>
          <w:lang w:val="uk-UA"/>
        </w:rPr>
        <w:t xml:space="preserve"> </w:t>
      </w:r>
      <w:r w:rsidRPr="006E4675">
        <w:rPr>
          <w:rFonts w:ascii="Times New Roman" w:hAnsi="Times New Roman" w:cs="Times New Roman"/>
          <w:sz w:val="28"/>
          <w:szCs w:val="28"/>
        </w:rPr>
        <w:t xml:space="preserve">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eastAsia="Microsoft JhengHei UI Light" w:hAnsi="Times New Roman" w:cs="Times New Roman"/>
          <w:smallCaps/>
          <w:sz w:val="28"/>
          <w:szCs w:val="28"/>
        </w:rPr>
        <w:t xml:space="preserve"> </w:t>
      </w:r>
      <w:r w:rsidRPr="006E4675">
        <w:rPr>
          <w:rFonts w:ascii="Times New Roman" w:eastAsia="Microsoft JhengHei UI Light" w:hAnsi="Times New Roman" w:cs="Times New Roman"/>
          <w:smallCaps/>
          <w:sz w:val="28"/>
          <w:szCs w:val="28"/>
        </w:rPr>
        <w:tab/>
      </w:r>
      <w:r w:rsidRPr="006E4675">
        <w:rPr>
          <w:rFonts w:ascii="Times New Roman" w:hAnsi="Times New Roman" w:cs="Times New Roman"/>
          <w:sz w:val="28"/>
          <w:szCs w:val="28"/>
        </w:rPr>
        <w:t>Политическая система Кыргызстана находится на пути эволюционного развития, переживая взлеты и падения, кризисы легитимности и демократии. Но следует отметить, что пропорциональная избирательная система на данном этапе развития республики является, пожалуй, является оптимальной, поскольку способствует максимальному плюрализму в органах государственной власти, что снимает в свою очередь значительную часть внутриполитических конфликтов. Кыргызстан к тому же находится в некомфортном геополитическом пространстве, в котором среди соседей встречаются либо откровенно слабо развитые экономически, либо агрессивные, либо террористические страны. Вышеописанные неблагоприятные факторы могут быть преодолены с помощью структур гражданского общества.</w:t>
      </w:r>
    </w:p>
    <w:p w:rsidR="000D6593" w:rsidRPr="006E4675" w:rsidRDefault="000D6593" w:rsidP="006E5039">
      <w:pPr>
        <w:spacing w:after="0" w:line="240" w:lineRule="auto"/>
        <w:ind w:firstLine="709"/>
        <w:jc w:val="both"/>
        <w:rPr>
          <w:rFonts w:ascii="Times New Roman" w:eastAsia="Microsoft JhengHei UI Light" w:hAnsi="Times New Roman" w:cs="Times New Roman"/>
          <w:sz w:val="28"/>
          <w:szCs w:val="28"/>
        </w:rPr>
      </w:pPr>
      <w:r w:rsidRPr="006E4675">
        <w:rPr>
          <w:rFonts w:ascii="Times New Roman" w:eastAsia="Microsoft JhengHei UI Light" w:hAnsi="Times New Roman" w:cs="Times New Roman"/>
          <w:b/>
          <w:sz w:val="28"/>
          <w:szCs w:val="28"/>
        </w:rPr>
        <w:t>6. Выводы:</w:t>
      </w:r>
      <w:r w:rsidRPr="006E4675">
        <w:rPr>
          <w:rFonts w:ascii="Times New Roman" w:eastAsia="Microsoft JhengHei UI Light" w:hAnsi="Times New Roman" w:cs="Times New Roman"/>
          <w:sz w:val="28"/>
          <w:szCs w:val="28"/>
        </w:rPr>
        <w:t xml:space="preserve"> </w:t>
      </w:r>
    </w:p>
    <w:p w:rsidR="000D6593" w:rsidRPr="006E4675" w:rsidRDefault="000D6593" w:rsidP="006E5039">
      <w:pPr>
        <w:spacing w:after="0" w:line="240" w:lineRule="auto"/>
        <w:ind w:firstLine="709"/>
        <w:jc w:val="both"/>
        <w:rPr>
          <w:rFonts w:ascii="Times New Roman" w:hAnsi="Times New Roman" w:cs="Times New Roman"/>
          <w:b/>
          <w:bCs/>
          <w:sz w:val="28"/>
          <w:szCs w:val="28"/>
        </w:rPr>
      </w:pPr>
      <w:r w:rsidRPr="006E4675">
        <w:rPr>
          <w:rFonts w:ascii="Times New Roman" w:hAnsi="Times New Roman" w:cs="Times New Roman"/>
          <w:sz w:val="28"/>
          <w:szCs w:val="28"/>
        </w:rPr>
        <w:t xml:space="preserve">1. Эффективность пропорциональной избирательной системы Кыргызстана зависит от зрелости гражданского общества.  Выявленные с помощью SLEPT-анализа и SWOT-анализа угрозы пропорциональной избирательной системы </w:t>
      </w:r>
      <w:proofErr w:type="gramStart"/>
      <w:r w:rsidRPr="006E4675">
        <w:rPr>
          <w:rFonts w:ascii="Times New Roman" w:hAnsi="Times New Roman" w:cs="Times New Roman"/>
          <w:sz w:val="28"/>
          <w:szCs w:val="28"/>
        </w:rPr>
        <w:t>Кыргызстана</w:t>
      </w:r>
      <w:proofErr w:type="gramEnd"/>
      <w:r w:rsidRPr="006E4675">
        <w:rPr>
          <w:rFonts w:ascii="Times New Roman" w:hAnsi="Times New Roman" w:cs="Times New Roman"/>
          <w:sz w:val="28"/>
          <w:szCs w:val="28"/>
        </w:rPr>
        <w:t xml:space="preserve"> такие как </w:t>
      </w:r>
      <w:r w:rsidRPr="006E4675">
        <w:rPr>
          <w:rFonts w:ascii="Times New Roman" w:eastAsia="Times New Roman" w:hAnsi="Times New Roman" w:cs="Times New Roman"/>
          <w:sz w:val="28"/>
          <w:szCs w:val="28"/>
        </w:rPr>
        <w:t xml:space="preserve">избирательный процесс и плюрализм, деятельность правительства, политическая культура, </w:t>
      </w:r>
      <w:r w:rsidRPr="006E4675">
        <w:rPr>
          <w:rFonts w:ascii="Times New Roman" w:hAnsi="Times New Roman" w:cs="Times New Roman"/>
          <w:sz w:val="28"/>
          <w:szCs w:val="28"/>
          <w:shd w:val="clear" w:color="auto" w:fill="FFFFFF"/>
        </w:rPr>
        <w:t xml:space="preserve">валовый внутренний продукт, </w:t>
      </w:r>
      <w:r w:rsidRPr="006E4675">
        <w:rPr>
          <w:rFonts w:ascii="Times New Roman" w:hAnsi="Times New Roman" w:cs="Times New Roman"/>
          <w:sz w:val="28"/>
          <w:szCs w:val="28"/>
        </w:rPr>
        <w:t xml:space="preserve">безопасность, разделенность элиты, групповой протест, эмиграция и утечка мозгов, легитимность государства, права человека, </w:t>
      </w:r>
      <w:r w:rsidRPr="006E4675">
        <w:rPr>
          <w:rFonts w:ascii="Times New Roman" w:hAnsi="Times New Roman" w:cs="Times New Roman"/>
          <w:sz w:val="28"/>
          <w:szCs w:val="28"/>
          <w:shd w:val="clear" w:color="auto" w:fill="FFFFFF"/>
        </w:rPr>
        <w:t xml:space="preserve">коррупция, </w:t>
      </w:r>
      <w:r w:rsidRPr="006E4675">
        <w:rPr>
          <w:rFonts w:ascii="Times New Roman" w:hAnsi="Times New Roman" w:cs="Times New Roman"/>
          <w:sz w:val="28"/>
          <w:szCs w:val="28"/>
        </w:rPr>
        <w:t xml:space="preserve">уровень развития бизнеса, развитие технологий и экономика знаний, результаты креативной деятельности, </w:t>
      </w:r>
      <w:r w:rsidRPr="006E4675">
        <w:rPr>
          <w:rStyle w:val="1522"/>
          <w:rFonts w:ascii="Times New Roman" w:hAnsi="Times New Roman" w:cs="Times New Roman"/>
          <w:sz w:val="28"/>
          <w:szCs w:val="28"/>
        </w:rPr>
        <w:t xml:space="preserve">ограничения полномочий </w:t>
      </w:r>
      <w:r w:rsidRPr="006E4675">
        <w:rPr>
          <w:rStyle w:val="1522"/>
          <w:rFonts w:ascii="Times New Roman" w:hAnsi="Times New Roman" w:cs="Times New Roman"/>
          <w:sz w:val="28"/>
          <w:szCs w:val="28"/>
        </w:rPr>
        <w:lastRenderedPageBreak/>
        <w:t xml:space="preserve">правительства, регуляторное правоприменение, уголовное правосудие, </w:t>
      </w:r>
      <w:r w:rsidRPr="006E4675">
        <w:rPr>
          <w:rFonts w:ascii="Times New Roman" w:eastAsia="Times New Roman" w:hAnsi="Times New Roman" w:cs="Times New Roman"/>
          <w:sz w:val="28"/>
          <w:szCs w:val="28"/>
        </w:rPr>
        <w:t xml:space="preserve">гражданские свободы, </w:t>
      </w:r>
      <w:r w:rsidRPr="006E4675">
        <w:rPr>
          <w:rFonts w:ascii="Times New Roman" w:hAnsi="Times New Roman" w:cs="Times New Roman"/>
          <w:sz w:val="28"/>
          <w:szCs w:val="28"/>
        </w:rPr>
        <w:t xml:space="preserve">экономика,  экономическое </w:t>
      </w:r>
      <w:proofErr w:type="gramStart"/>
      <w:r w:rsidRPr="006E4675">
        <w:rPr>
          <w:rFonts w:ascii="Times New Roman" w:hAnsi="Times New Roman" w:cs="Times New Roman"/>
          <w:sz w:val="28"/>
          <w:szCs w:val="28"/>
        </w:rPr>
        <w:t xml:space="preserve">неравенство, внешнее вмешательство, институты, человеческий капитал и наука, инфраструктура, государственные услуги, демографическое давление, </w:t>
      </w:r>
      <w:r w:rsidRPr="006E4675">
        <w:rPr>
          <w:rFonts w:ascii="Times New Roman" w:hAnsi="Times New Roman" w:cs="Times New Roman"/>
          <w:sz w:val="28"/>
          <w:szCs w:val="28"/>
          <w:shd w:val="clear" w:color="auto" w:fill="FFFFFF"/>
        </w:rPr>
        <w:t xml:space="preserve">экономическая власть могут быть минимизированы с помощью следующих возможностей: социального прогресса, </w:t>
      </w:r>
      <w:r w:rsidRPr="006E4675">
        <w:rPr>
          <w:rStyle w:val="1522"/>
          <w:rFonts w:ascii="Times New Roman" w:hAnsi="Times New Roman" w:cs="Times New Roman"/>
          <w:sz w:val="28"/>
          <w:szCs w:val="28"/>
        </w:rPr>
        <w:t xml:space="preserve">реализации всех </w:t>
      </w:r>
      <w:r w:rsidRPr="006E4675">
        <w:rPr>
          <w:rFonts w:ascii="Times New Roman" w:eastAsia="Times New Roman" w:hAnsi="Times New Roman" w:cs="Times New Roman"/>
          <w:sz w:val="28"/>
          <w:szCs w:val="28"/>
        </w:rPr>
        <w:t xml:space="preserve">свобод, политического участия, повышению </w:t>
      </w:r>
      <w:r w:rsidRPr="006E4675">
        <w:rPr>
          <w:rFonts w:ascii="Times New Roman" w:hAnsi="Times New Roman" w:cs="Times New Roman"/>
          <w:sz w:val="28"/>
          <w:szCs w:val="28"/>
        </w:rPr>
        <w:t xml:space="preserve">расходов на образование, </w:t>
      </w:r>
      <w:r w:rsidRPr="006E4675">
        <w:rPr>
          <w:rFonts w:ascii="Times New Roman" w:hAnsi="Times New Roman" w:cs="Times New Roman"/>
          <w:sz w:val="28"/>
          <w:szCs w:val="28"/>
          <w:shd w:val="clear" w:color="auto" w:fill="FFFFFF"/>
        </w:rPr>
        <w:t>политической власти, политических, экономических ценностей</w:t>
      </w:r>
      <w:r w:rsidRPr="006E4675">
        <w:rPr>
          <w:rFonts w:ascii="Times New Roman" w:hAnsi="Times New Roman" w:cs="Times New Roman"/>
          <w:sz w:val="28"/>
          <w:szCs w:val="28"/>
        </w:rPr>
        <w:t xml:space="preserve">, </w:t>
      </w:r>
      <w:r w:rsidRPr="006E4675">
        <w:rPr>
          <w:rStyle w:val="1522"/>
          <w:rFonts w:ascii="Times New Roman" w:hAnsi="Times New Roman" w:cs="Times New Roman"/>
          <w:sz w:val="28"/>
          <w:szCs w:val="28"/>
        </w:rPr>
        <w:t xml:space="preserve">открытости правительства, гражданского правосудия, </w:t>
      </w:r>
      <w:r w:rsidRPr="006E4675">
        <w:rPr>
          <w:rFonts w:ascii="Times New Roman" w:hAnsi="Times New Roman" w:cs="Times New Roman"/>
          <w:sz w:val="28"/>
          <w:szCs w:val="28"/>
        </w:rPr>
        <w:t>развития рынка</w:t>
      </w:r>
      <w:proofErr w:type="gramEnd"/>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 xml:space="preserve">2. Следует проводить различие между нормативными аспектами демократизации, т. е. неотъемлемыми достоинствами плюрализма, свободы и конкурентоспособности, и эмпирическими отношениями </w:t>
      </w:r>
      <w:proofErr w:type="gramStart"/>
      <w:r w:rsidRPr="006E4675">
        <w:rPr>
          <w:rFonts w:ascii="Times New Roman" w:eastAsia="Times New Roman" w:hAnsi="Times New Roman" w:cs="Times New Roman"/>
          <w:sz w:val="28"/>
          <w:szCs w:val="28"/>
        </w:rPr>
        <w:t>между</w:t>
      </w:r>
      <w:proofErr w:type="gramEnd"/>
      <w:r w:rsidRPr="006E4675">
        <w:rPr>
          <w:rFonts w:ascii="Times New Roman" w:eastAsia="Times New Roman" w:hAnsi="Times New Roman" w:cs="Times New Roman"/>
          <w:sz w:val="28"/>
          <w:szCs w:val="28"/>
        </w:rPr>
        <w:t xml:space="preserve">, </w:t>
      </w:r>
      <w:proofErr w:type="gramStart"/>
      <w:r w:rsidRPr="006E4675">
        <w:rPr>
          <w:rFonts w:ascii="Times New Roman" w:eastAsia="Times New Roman" w:hAnsi="Times New Roman" w:cs="Times New Roman"/>
          <w:sz w:val="28"/>
          <w:szCs w:val="28"/>
        </w:rPr>
        <w:t>с</w:t>
      </w:r>
      <w:proofErr w:type="gramEnd"/>
      <w:r w:rsidRPr="006E4675">
        <w:rPr>
          <w:rFonts w:ascii="Times New Roman" w:eastAsia="Times New Roman" w:hAnsi="Times New Roman" w:cs="Times New Roman"/>
          <w:sz w:val="28"/>
          <w:szCs w:val="28"/>
        </w:rPr>
        <w:t xml:space="preserve"> одной стороны, демократизацией и качеством управления, коррупцией и экономическим развитием, с другой. </w:t>
      </w:r>
      <w:r w:rsidRPr="006E4675">
        <w:rPr>
          <w:rFonts w:ascii="Times New Roman" w:hAnsi="Times New Roman" w:cs="Times New Roman"/>
          <w:sz w:val="28"/>
          <w:szCs w:val="28"/>
        </w:rPr>
        <w:t xml:space="preserve">Эффективность пропорциональной избирательной системы Кыргызстана </w:t>
      </w:r>
      <w:r w:rsidRPr="006E4675">
        <w:rPr>
          <w:rFonts w:ascii="Times New Roman" w:eastAsia="Times New Roman" w:hAnsi="Times New Roman" w:cs="Times New Roman"/>
          <w:sz w:val="28"/>
          <w:szCs w:val="28"/>
        </w:rPr>
        <w:t xml:space="preserve">будет зависеть от </w:t>
      </w:r>
      <w:r w:rsidRPr="006E4675">
        <w:rPr>
          <w:rFonts w:ascii="Times New Roman" w:hAnsi="Times New Roman" w:cs="Times New Roman"/>
          <w:sz w:val="28"/>
          <w:szCs w:val="28"/>
        </w:rPr>
        <w:t xml:space="preserve">действия руководства государства в направлении стабилизации страны, восстановления верховенства права, легитимности органов власти, соблюдения принципа распределения власти, стабилизации экономики и мобилизации кыргызского социума. </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3. Чтобы принять эти необходимые меры, </w:t>
      </w:r>
      <w:proofErr w:type="gramStart"/>
      <w:r w:rsidRPr="006E4675">
        <w:rPr>
          <w:rFonts w:ascii="Times New Roman" w:hAnsi="Times New Roman" w:cs="Times New Roman"/>
          <w:sz w:val="28"/>
          <w:szCs w:val="28"/>
        </w:rPr>
        <w:t>учитывая крайне неблагоприятные политические и экономические</w:t>
      </w:r>
      <w:proofErr w:type="gramEnd"/>
      <w:r w:rsidRPr="006E4675">
        <w:rPr>
          <w:rFonts w:ascii="Times New Roman" w:hAnsi="Times New Roman" w:cs="Times New Roman"/>
          <w:sz w:val="28"/>
          <w:szCs w:val="28"/>
        </w:rPr>
        <w:t xml:space="preserve"> условия, потребуются согласованные действия гражданского общества, политических партий, бизнеса и международных партнеров. Но чтобы сделать такие действия возможными, основное бремя ложится на политическое руководство, которое должно продемонстрировать свою способность руководить всеми, а не только своим электоратом. Элите необходимо стремиться смягчить разногласия и объединить общество, демонстрируя твердую приверженность демократии. </w:t>
      </w:r>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r w:rsidRPr="006E4675">
        <w:rPr>
          <w:rFonts w:ascii="Times New Roman" w:hAnsi="Times New Roman" w:cs="Times New Roman"/>
          <w:sz w:val="28"/>
          <w:szCs w:val="28"/>
        </w:rPr>
        <w:t xml:space="preserve">4. Выборы в Кыргызстане, как правило, конкурентные, но в конечном итоге не демократические, коррупционные, что приводит к протестам и политическому кризису, от нелегитимного руководства до непопулярного парламента. </w:t>
      </w:r>
      <w:r w:rsidRPr="006E4675">
        <w:rPr>
          <w:rFonts w:ascii="Times New Roman" w:eastAsia="Times New Roman" w:hAnsi="Times New Roman" w:cs="Times New Roman"/>
          <w:sz w:val="28"/>
          <w:szCs w:val="28"/>
        </w:rPr>
        <w:t xml:space="preserve">Политические партии необходимы для эффективного функционирования пропорциональной избирательной системы, существования и развития любой демократии. Они являются связующим звеном между государством и гражданским обществом, которое позволяет участвовать гражданам в политической жизни, и тем самым выражать свою волю. Таким образом, партии должны представлять общественные интересы и оказывать непосредственное влияние на принятие государственных решений. </w:t>
      </w:r>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 xml:space="preserve">5. Политические партии являются основой пропорциональной избирательной системы и демократии. Медиативная роль партий между государством и гражданским обществом, реализует функцию участия граждан в политической жизни, представительства их интересов, и влияния </w:t>
      </w:r>
      <w:r w:rsidRPr="006E4675">
        <w:rPr>
          <w:rFonts w:ascii="Times New Roman" w:eastAsia="Times New Roman" w:hAnsi="Times New Roman" w:cs="Times New Roman"/>
          <w:sz w:val="28"/>
          <w:szCs w:val="28"/>
        </w:rPr>
        <w:lastRenderedPageBreak/>
        <w:t xml:space="preserve">на важнейшие управленческие решения.  За все годы независимости в Кыргызстане так и не удалось простроить сбалансированную партийную систему. </w:t>
      </w:r>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r w:rsidRPr="006E4675">
        <w:rPr>
          <w:rFonts w:ascii="Times New Roman" w:eastAsia="Times New Roman" w:hAnsi="Times New Roman" w:cs="Times New Roman"/>
          <w:sz w:val="28"/>
          <w:szCs w:val="28"/>
        </w:rPr>
        <w:t>6. Избирательная система Кыргызстана не эффективна по ряду причин:</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отсутствие конкуренции,</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манипуляция политическим балансом со стороны исполнительной власти и ее доминирование,</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 слабость политических партий,</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использование на выборах не демократических избирательных технологий (админ. ресурс, подкуп),</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низкий уровень политической культуры,</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партии проходят стадию протоинституционализации, когда только формируются идеологические установки партий и кыргызского общества в целом,</w:t>
      </w:r>
    </w:p>
    <w:p w:rsidR="000D6593" w:rsidRPr="006E4675" w:rsidRDefault="000D6593" w:rsidP="00C31E12">
      <w:pPr>
        <w:pStyle w:val="a3"/>
        <w:numPr>
          <w:ilvl w:val="0"/>
          <w:numId w:val="4"/>
        </w:numPr>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хаотичность, нестабильность, непрозрачность партийной системы</w:t>
      </w:r>
    </w:p>
    <w:p w:rsidR="000D6593" w:rsidRPr="006E4675" w:rsidRDefault="000D6593" w:rsidP="006E5039">
      <w:pPr>
        <w:spacing w:after="0" w:line="240" w:lineRule="auto"/>
        <w:ind w:firstLine="709"/>
        <w:jc w:val="both"/>
        <w:rPr>
          <w:rFonts w:ascii="Times New Roman" w:hAnsi="Times New Roman" w:cs="Times New Roman"/>
          <w:sz w:val="28"/>
          <w:szCs w:val="28"/>
        </w:rPr>
      </w:pPr>
      <w:r w:rsidRPr="006E4675">
        <w:rPr>
          <w:rFonts w:ascii="Times New Roman" w:eastAsia="Times New Roman" w:hAnsi="Times New Roman" w:cs="Times New Roman"/>
          <w:sz w:val="28"/>
          <w:szCs w:val="28"/>
        </w:rPr>
        <w:t>Преодоление вышеуказанных ограничений оптимизирует и даст новый качественный импульс развитию избирательной системы Кыргызстана.</w:t>
      </w:r>
    </w:p>
    <w:p w:rsidR="000D6593" w:rsidRPr="006E4675" w:rsidRDefault="000D6593" w:rsidP="006E5039">
      <w:pPr>
        <w:spacing w:after="0" w:line="240" w:lineRule="auto"/>
        <w:ind w:firstLine="709"/>
        <w:jc w:val="both"/>
        <w:rPr>
          <w:rFonts w:ascii="Times New Roman" w:eastAsia="Times New Roman" w:hAnsi="Times New Roman" w:cs="Times New Roman"/>
          <w:sz w:val="28"/>
          <w:szCs w:val="28"/>
        </w:rPr>
      </w:pPr>
    </w:p>
    <w:p w:rsidR="000D6593" w:rsidRPr="006E4675" w:rsidRDefault="000D6593" w:rsidP="006E5039">
      <w:pPr>
        <w:spacing w:after="0" w:line="240" w:lineRule="auto"/>
        <w:ind w:firstLine="709"/>
        <w:rPr>
          <w:rFonts w:ascii="Times New Roman" w:hAnsi="Times New Roman" w:cs="Times New Roman"/>
          <w:b/>
          <w:sz w:val="28"/>
          <w:szCs w:val="28"/>
        </w:rPr>
      </w:pPr>
      <w:r w:rsidRPr="006E4675">
        <w:rPr>
          <w:rFonts w:ascii="Times New Roman" w:hAnsi="Times New Roman" w:cs="Times New Roman"/>
          <w:b/>
          <w:sz w:val="28"/>
          <w:szCs w:val="28"/>
        </w:rPr>
        <w:t>References</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Style w:val="a9"/>
          <w:rFonts w:ascii="Times New Roman" w:hAnsi="Times New Roman" w:cs="Times New Roman"/>
          <w:b w:val="0"/>
          <w:bCs w:val="0"/>
          <w:sz w:val="28"/>
          <w:szCs w:val="28"/>
          <w:shd w:val="clear" w:color="auto" w:fill="FFFFFF"/>
          <w:lang w:val="en-US"/>
        </w:rPr>
        <w:t>Proportional representation</w:t>
      </w:r>
      <w:r w:rsidRPr="006E4675">
        <w:rPr>
          <w:rFonts w:ascii="Times New Roman" w:hAnsi="Times New Roman" w:cs="Times New Roman"/>
          <w:b/>
          <w:bCs/>
          <w:sz w:val="28"/>
          <w:szCs w:val="28"/>
          <w:shd w:val="clear" w:color="auto" w:fill="FFFFFF"/>
          <w:lang w:val="en-US"/>
        </w:rPr>
        <w:t xml:space="preserve">, </w:t>
      </w:r>
      <w:hyperlink r:id="rId154" w:history="1">
        <w:r w:rsidRPr="006E4675">
          <w:rPr>
            <w:rStyle w:val="a8"/>
            <w:rFonts w:ascii="Times New Roman" w:hAnsi="Times New Roman" w:cs="Times New Roman"/>
            <w:color w:val="auto"/>
            <w:sz w:val="28"/>
            <w:szCs w:val="28"/>
            <w:u w:val="none"/>
            <w:shd w:val="clear" w:color="auto" w:fill="FFFFFF"/>
            <w:lang w:val="en-US"/>
          </w:rPr>
          <w:t>electoral system</w:t>
        </w:r>
      </w:hyperlink>
      <w:r w:rsidRPr="006E4675">
        <w:rPr>
          <w:rFonts w:ascii="Times New Roman" w:hAnsi="Times New Roman" w:cs="Times New Roman"/>
          <w:sz w:val="28"/>
          <w:szCs w:val="28"/>
          <w:lang w:val="en-US"/>
        </w:rPr>
        <w:t xml:space="preserve"> Britannika </w:t>
      </w:r>
      <w:hyperlink r:id="rId155" w:history="1">
        <w:r w:rsidRPr="006E4675">
          <w:rPr>
            <w:rStyle w:val="a8"/>
            <w:rFonts w:ascii="Times New Roman" w:hAnsi="Times New Roman" w:cs="Times New Roman"/>
            <w:color w:val="auto"/>
            <w:sz w:val="28"/>
            <w:szCs w:val="28"/>
            <w:u w:val="none"/>
            <w:lang w:val="en-US"/>
          </w:rPr>
          <w:t>https://www.britannica.com/topic/proportional-representation</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Bogdanor, V.  (2018) Electoral System The Blackwell En</w:t>
      </w:r>
      <w:r w:rsidRPr="006E4675">
        <w:rPr>
          <w:rFonts w:ascii="Times New Roman" w:hAnsi="Times New Roman" w:cs="Times New Roman"/>
          <w:sz w:val="28"/>
          <w:szCs w:val="28"/>
        </w:rPr>
        <w:t>с</w:t>
      </w:r>
      <w:r w:rsidRPr="006E4675">
        <w:rPr>
          <w:rFonts w:ascii="Times New Roman" w:hAnsi="Times New Roman" w:cs="Times New Roman"/>
          <w:sz w:val="28"/>
          <w:szCs w:val="28"/>
          <w:lang w:val="en-US"/>
        </w:rPr>
        <w:t>yclopedy of Political Institutions, 196</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Carey, J., Hix, S (2009) </w:t>
      </w:r>
      <w:proofErr w:type="gramStart"/>
      <w:r w:rsidRPr="006E4675">
        <w:rPr>
          <w:rFonts w:ascii="Times New Roman" w:hAnsi="Times New Roman" w:cs="Times New Roman"/>
          <w:sz w:val="28"/>
          <w:szCs w:val="28"/>
          <w:lang w:val="en-US"/>
        </w:rPr>
        <w:t>The</w:t>
      </w:r>
      <w:proofErr w:type="gramEnd"/>
      <w:r w:rsidRPr="006E4675">
        <w:rPr>
          <w:rFonts w:ascii="Times New Roman" w:hAnsi="Times New Roman" w:cs="Times New Roman"/>
          <w:sz w:val="28"/>
          <w:szCs w:val="28"/>
          <w:lang w:val="en-US"/>
        </w:rPr>
        <w:t xml:space="preserve"> electoral sweet spot: Low-magnitude proportional electoral systems. </w:t>
      </w:r>
      <w:r w:rsidRPr="006E4675">
        <w:rPr>
          <w:rFonts w:ascii="Times New Roman" w:hAnsi="Times New Roman" w:cs="Times New Roman"/>
          <w:sz w:val="28"/>
          <w:szCs w:val="28"/>
        </w:rPr>
        <w:t>American Journal of Political Science 55: 383–397.</w:t>
      </w:r>
    </w:p>
    <w:p w:rsidR="000D6593" w:rsidRPr="006E4675" w:rsidRDefault="006E7D4C"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hyperlink r:id="rId156" w:tgtFrame="_blank" w:tooltip="View other papers by this author" w:history="1">
        <w:r w:rsidR="000D6593" w:rsidRPr="006E4675">
          <w:rPr>
            <w:rStyle w:val="a8"/>
            <w:rFonts w:ascii="Times New Roman" w:hAnsi="Times New Roman" w:cs="Times New Roman"/>
            <w:color w:val="auto"/>
            <w:sz w:val="28"/>
            <w:szCs w:val="28"/>
            <w:u w:val="none"/>
            <w:lang w:val="de-DE"/>
          </w:rPr>
          <w:t xml:space="preserve"> Becher</w:t>
        </w:r>
      </w:hyperlink>
      <w:r w:rsidR="000D6593" w:rsidRPr="006E4675">
        <w:rPr>
          <w:rStyle w:val="a8"/>
          <w:rFonts w:ascii="Times New Roman" w:hAnsi="Times New Roman" w:cs="Times New Roman"/>
          <w:color w:val="auto"/>
          <w:sz w:val="28"/>
          <w:szCs w:val="28"/>
          <w:u w:val="none"/>
          <w:lang w:val="de-DE"/>
        </w:rPr>
        <w:t>,</w:t>
      </w:r>
      <w:r w:rsidR="000D6593" w:rsidRPr="006E4675">
        <w:rPr>
          <w:rFonts w:ascii="Times New Roman" w:hAnsi="Times New Roman" w:cs="Times New Roman"/>
          <w:sz w:val="28"/>
          <w:szCs w:val="28"/>
          <w:lang w:val="de-DE"/>
        </w:rPr>
        <w:t xml:space="preserve"> M,  </w:t>
      </w:r>
      <w:hyperlink r:id="rId157" w:tgtFrame="_blank" w:tooltip="View other papers by this author" w:history="1">
        <w:r w:rsidR="000D6593" w:rsidRPr="006E4675">
          <w:rPr>
            <w:rStyle w:val="a8"/>
            <w:rFonts w:ascii="Times New Roman" w:hAnsi="Times New Roman" w:cs="Times New Roman"/>
            <w:color w:val="auto"/>
            <w:sz w:val="28"/>
            <w:szCs w:val="28"/>
            <w:u w:val="none"/>
            <w:lang w:val="de-DE"/>
          </w:rPr>
          <w:t xml:space="preserve"> Gonzalez</w:t>
        </w:r>
      </w:hyperlink>
      <w:r w:rsidR="000D6593" w:rsidRPr="006E4675">
        <w:rPr>
          <w:rStyle w:val="a8"/>
          <w:rFonts w:ascii="Times New Roman" w:hAnsi="Times New Roman" w:cs="Times New Roman"/>
          <w:color w:val="auto"/>
          <w:sz w:val="28"/>
          <w:szCs w:val="28"/>
          <w:u w:val="none"/>
          <w:lang w:val="de-DE"/>
        </w:rPr>
        <w:t>,</w:t>
      </w:r>
      <w:r w:rsidR="000D6593" w:rsidRPr="006E4675">
        <w:rPr>
          <w:rFonts w:ascii="Times New Roman" w:hAnsi="Times New Roman" w:cs="Times New Roman"/>
          <w:sz w:val="28"/>
          <w:szCs w:val="28"/>
          <w:lang w:val="de-DE"/>
        </w:rPr>
        <w:t xml:space="preserve"> I., </w:t>
      </w:r>
      <w:hyperlink r:id="rId158" w:tgtFrame="_blank" w:tooltip="View other papers by this author" w:history="1">
        <w:r w:rsidR="000D6593" w:rsidRPr="006E4675">
          <w:rPr>
            <w:rStyle w:val="a8"/>
            <w:rFonts w:ascii="Times New Roman" w:hAnsi="Times New Roman" w:cs="Times New Roman"/>
            <w:color w:val="auto"/>
            <w:sz w:val="28"/>
            <w:szCs w:val="28"/>
            <w:u w:val="none"/>
            <w:lang w:val="de-DE"/>
          </w:rPr>
          <w:t>Stegmueller</w:t>
        </w:r>
      </w:hyperlink>
      <w:r w:rsidR="000D6593" w:rsidRPr="006E4675">
        <w:rPr>
          <w:rStyle w:val="a8"/>
          <w:rFonts w:ascii="Times New Roman" w:hAnsi="Times New Roman" w:cs="Times New Roman"/>
          <w:color w:val="auto"/>
          <w:sz w:val="28"/>
          <w:szCs w:val="28"/>
          <w:u w:val="none"/>
          <w:lang w:val="de-DE"/>
        </w:rPr>
        <w:t xml:space="preserve">, </w:t>
      </w:r>
      <w:r w:rsidR="000D6593" w:rsidRPr="006E4675">
        <w:rPr>
          <w:rFonts w:ascii="Times New Roman" w:hAnsi="Times New Roman" w:cs="Times New Roman"/>
          <w:sz w:val="28"/>
          <w:szCs w:val="28"/>
          <w:lang w:val="de-DE"/>
        </w:rPr>
        <w:t xml:space="preserve"> D.  </w:t>
      </w:r>
      <w:r w:rsidR="000D6593" w:rsidRPr="006E4675">
        <w:rPr>
          <w:rFonts w:ascii="Times New Roman" w:hAnsi="Times New Roman" w:cs="Times New Roman"/>
          <w:sz w:val="28"/>
          <w:szCs w:val="28"/>
          <w:lang w:val="en-US"/>
        </w:rPr>
        <w:t xml:space="preserve">(2021) Proportional Representation and Right-Wing Populism: Evidence from Electoral System Change in Europe </w:t>
      </w:r>
      <w:r w:rsidR="000D6593" w:rsidRPr="006E4675">
        <w:rPr>
          <w:rFonts w:ascii="Times New Roman" w:hAnsi="Times New Roman" w:cs="Times New Roman"/>
          <w:sz w:val="28"/>
          <w:szCs w:val="28"/>
          <w:shd w:val="clear" w:color="auto" w:fill="FFFFFF"/>
          <w:lang w:val="en-US"/>
        </w:rPr>
        <w:t xml:space="preserve">British Journal of Political Science, </w:t>
      </w:r>
      <w:r w:rsidR="000D6593" w:rsidRPr="006E4675">
        <w:rPr>
          <w:rFonts w:ascii="Times New Roman" w:hAnsi="Times New Roman" w:cs="Times New Roman"/>
          <w:sz w:val="28"/>
          <w:szCs w:val="28"/>
          <w:lang w:val="en-US"/>
        </w:rPr>
        <w:t>November</w:t>
      </w:r>
      <w:r w:rsidR="000D6593" w:rsidRPr="006E4675">
        <w:rPr>
          <w:rFonts w:ascii="Times New Roman" w:hAnsi="Times New Roman" w:cs="Times New Roman"/>
          <w:sz w:val="28"/>
          <w:szCs w:val="28"/>
          <w:shd w:val="clear" w:color="auto" w:fill="FFFFFF"/>
          <w:lang w:val="en-US"/>
        </w:rPr>
        <w:t>,1,19</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 xml:space="preserve">Cheibub, JA, Sin, G (2020) Preference vote and intra-party competition in open list PR systems. </w:t>
      </w:r>
      <w:r w:rsidRPr="006E4675">
        <w:rPr>
          <w:rFonts w:ascii="Times New Roman" w:hAnsi="Times New Roman" w:cs="Times New Roman"/>
          <w:sz w:val="28"/>
          <w:szCs w:val="28"/>
        </w:rPr>
        <w:t>Journal of Theoretical Politics, 32(1), 70–95.</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Democracy Countries (2022) </w:t>
      </w:r>
      <w:hyperlink r:id="rId159" w:history="1">
        <w:r w:rsidRPr="006E4675">
          <w:rPr>
            <w:rStyle w:val="a8"/>
            <w:rFonts w:ascii="Times New Roman" w:hAnsi="Times New Roman" w:cs="Times New Roman"/>
            <w:color w:val="auto"/>
            <w:sz w:val="28"/>
            <w:szCs w:val="28"/>
            <w:u w:val="none"/>
          </w:rPr>
          <w:t>https://worldpopulationreview.com/country-rankings/democracy-countries</w:t>
        </w:r>
      </w:hyperlink>
      <w:r w:rsidRPr="006E4675">
        <w:rPr>
          <w:rFonts w:ascii="Times New Roman" w:hAnsi="Times New Roman" w:cs="Times New Roman"/>
          <w:sz w:val="28"/>
          <w:szCs w:val="28"/>
        </w:rPr>
        <w:t xml:space="preserve">], экономические с </w:t>
      </w:r>
      <w:r w:rsidRPr="006E4675">
        <w:rPr>
          <w:rFonts w:ascii="Times New Roman" w:hAnsi="Times New Roman" w:cs="Times New Roman"/>
          <w:sz w:val="28"/>
          <w:szCs w:val="28"/>
          <w:shd w:val="clear" w:color="auto" w:fill="FFFFFF"/>
        </w:rPr>
        <w:t xml:space="preserve">индекс валового внутреннего продукта </w:t>
      </w:r>
      <w:r w:rsidRPr="006E4675">
        <w:rPr>
          <w:rFonts w:ascii="Times New Roman" w:hAnsi="Times New Roman" w:cs="Times New Roman"/>
          <w:sz w:val="28"/>
          <w:szCs w:val="28"/>
        </w:rPr>
        <w:t xml:space="preserve">[30-летие независимости: Кыргызстан в мировых рейтингах </w:t>
      </w:r>
      <w:hyperlink r:id="rId160" w:history="1">
        <w:r w:rsidRPr="006E4675">
          <w:rPr>
            <w:rStyle w:val="a8"/>
            <w:rFonts w:ascii="Times New Roman" w:hAnsi="Times New Roman" w:cs="Times New Roman"/>
            <w:color w:val="auto"/>
            <w:sz w:val="28"/>
            <w:szCs w:val="28"/>
            <w:u w:val="none"/>
            <w:lang w:val="en-US"/>
          </w:rPr>
          <w:t>https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rus</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azattyk</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org</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a</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tridtsatiletie</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nezavisimosti</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kyrgyzstan</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v</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mirovyh</w:t>
        </w:r>
        <w:r w:rsidRPr="006E4675">
          <w:rPr>
            <w:rStyle w:val="a8"/>
            <w:rFonts w:ascii="Times New Roman" w:hAnsi="Times New Roman" w:cs="Times New Roman"/>
            <w:color w:val="auto"/>
            <w:sz w:val="28"/>
            <w:szCs w:val="28"/>
            <w:u w:val="none"/>
          </w:rPr>
          <w:t>-</w:t>
        </w:r>
        <w:r w:rsidRPr="006E4675">
          <w:rPr>
            <w:rStyle w:val="a8"/>
            <w:rFonts w:ascii="Times New Roman" w:hAnsi="Times New Roman" w:cs="Times New Roman"/>
            <w:color w:val="auto"/>
            <w:sz w:val="28"/>
            <w:szCs w:val="28"/>
            <w:u w:val="none"/>
            <w:lang w:val="en-US"/>
          </w:rPr>
          <w:t>reytingah</w:t>
        </w:r>
        <w:r w:rsidRPr="006E4675">
          <w:rPr>
            <w:rStyle w:val="a8"/>
            <w:rFonts w:ascii="Times New Roman" w:hAnsi="Times New Roman" w:cs="Times New Roman"/>
            <w:color w:val="auto"/>
            <w:sz w:val="28"/>
            <w:szCs w:val="28"/>
            <w:u w:val="none"/>
          </w:rPr>
          <w:t>/31434885.</w:t>
        </w:r>
        <w:r w:rsidRPr="006E4675">
          <w:rPr>
            <w:rStyle w:val="a8"/>
            <w:rFonts w:ascii="Times New Roman" w:hAnsi="Times New Roman" w:cs="Times New Roman"/>
            <w:color w:val="auto"/>
            <w:sz w:val="28"/>
            <w:szCs w:val="28"/>
            <w:u w:val="none"/>
            <w:lang w:val="en-US"/>
          </w:rPr>
          <w:t>html</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2021 Social Progress Index Executive Summary  </w:t>
      </w:r>
      <w:hyperlink r:id="rId161" w:history="1">
        <w:r w:rsidRPr="006E4675">
          <w:rPr>
            <w:rStyle w:val="a8"/>
            <w:rFonts w:ascii="Times New Roman" w:hAnsi="Times New Roman" w:cs="Times New Roman"/>
            <w:color w:val="auto"/>
            <w:sz w:val="28"/>
            <w:szCs w:val="28"/>
            <w:u w:val="none"/>
            <w:lang w:val="en-US"/>
          </w:rPr>
          <w:t>https://www.socialprogress.org/static/9e62d6c031f30344f34683259839760d/2021%20Social%20Progress%20Index%20Executive%20Summary-compressed_0.pdf</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rPr>
        <w:t xml:space="preserve">Рейтинг стран по индексу и расходам на образование (2020) </w:t>
      </w:r>
      <w:hyperlink r:id="rId162" w:history="1">
        <w:r w:rsidRPr="006E4675">
          <w:rPr>
            <w:rStyle w:val="a8"/>
            <w:rFonts w:ascii="Times New Roman" w:hAnsi="Times New Roman" w:cs="Times New Roman"/>
            <w:color w:val="auto"/>
            <w:sz w:val="28"/>
            <w:szCs w:val="28"/>
            <w:u w:val="none"/>
            <w:lang w:val="uk-UA"/>
          </w:rPr>
          <w:t>https://tyulyagin.ru/ratings/rejting-stran-mira-po-indeksu-urovnya-obrazovaniya.html</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lastRenderedPageBreak/>
        <w:t xml:space="preserve">Fragile States Index (2021) </w:t>
      </w:r>
      <w:hyperlink r:id="rId163" w:history="1">
        <w:r w:rsidRPr="006E4675">
          <w:rPr>
            <w:rStyle w:val="a8"/>
            <w:rFonts w:ascii="Times New Roman" w:hAnsi="Times New Roman" w:cs="Times New Roman"/>
            <w:color w:val="auto"/>
            <w:sz w:val="28"/>
            <w:szCs w:val="28"/>
            <w:u w:val="none"/>
            <w:lang w:val="en-US"/>
          </w:rPr>
          <w:t>https://fragilestatesindex.org/wp-content/uploads/2021/05/fsi2021-report.pdf</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CORRUPTION PERCEPTIONS INDEX 2021 2022 Transparency International. Except where otherwise noted, this work is licensed under CC BY-ND 4.0 DE. Quotation permitted. Please contact Transparency International – copyright@transparency.org – regarding derivatives requests</w:t>
      </w:r>
      <w:proofErr w:type="gramStart"/>
      <w:r w:rsidRPr="006E4675">
        <w:rPr>
          <w:rFonts w:ascii="Times New Roman" w:hAnsi="Times New Roman" w:cs="Times New Roman"/>
          <w:sz w:val="28"/>
          <w:szCs w:val="28"/>
          <w:lang w:val="en-US"/>
        </w:rPr>
        <w:t>,.</w:t>
      </w:r>
      <w:proofErr w:type="gramEnd"/>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 xml:space="preserve">22 </w:t>
      </w:r>
      <w:hyperlink r:id="rId164" w:history="1">
        <w:r w:rsidRPr="006E4675">
          <w:rPr>
            <w:rStyle w:val="a8"/>
            <w:rFonts w:ascii="Times New Roman" w:hAnsi="Times New Roman" w:cs="Times New Roman"/>
            <w:color w:val="auto"/>
            <w:sz w:val="28"/>
            <w:szCs w:val="28"/>
            <w:u w:val="none"/>
            <w:shd w:val="clear" w:color="auto" w:fill="FFFFFF"/>
          </w:rPr>
          <w:t>https://images.transparencycdn.org/images/CPI2021_Report_EN-web.pdf</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Global Innovation Index (2021) </w:t>
      </w:r>
      <w:hyperlink r:id="rId165" w:history="1">
        <w:r w:rsidRPr="006E4675">
          <w:rPr>
            <w:rStyle w:val="a8"/>
            <w:rFonts w:ascii="Times New Roman" w:hAnsi="Times New Roman" w:cs="Times New Roman"/>
            <w:color w:val="auto"/>
            <w:sz w:val="28"/>
            <w:szCs w:val="28"/>
            <w:u w:val="none"/>
            <w:lang w:val="en-US"/>
          </w:rPr>
          <w:t>https://www.globalinnovationindex.org/home</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 xml:space="preserve">Rule of Law Index (2021) </w:t>
      </w:r>
      <w:hyperlink r:id="rId166" w:history="1">
        <w:r w:rsidRPr="006E4675">
          <w:rPr>
            <w:rStyle w:val="a8"/>
            <w:rFonts w:ascii="Times New Roman" w:hAnsi="Times New Roman" w:cs="Times New Roman"/>
            <w:color w:val="auto"/>
            <w:sz w:val="28"/>
            <w:szCs w:val="28"/>
            <w:u w:val="none"/>
            <w:lang w:val="en-US"/>
          </w:rPr>
          <w:t>https://worldjusticeproject.org/our-work/research-and-data/wjp-rule-law-index-2021</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 xml:space="preserve">Human Freedom Index (2021) </w:t>
      </w:r>
      <w:hyperlink r:id="rId167" w:history="1">
        <w:r w:rsidRPr="006E4675">
          <w:rPr>
            <w:rStyle w:val="a8"/>
            <w:rFonts w:ascii="Times New Roman" w:hAnsi="Times New Roman" w:cs="Times New Roman"/>
            <w:color w:val="auto"/>
            <w:sz w:val="28"/>
            <w:szCs w:val="28"/>
            <w:u w:val="none"/>
            <w:shd w:val="clear" w:color="auto" w:fill="FFFFFF"/>
            <w:lang w:val="en-US"/>
          </w:rPr>
          <w:t>https://www.cato.org/human-freedom-index/2021</w:t>
        </w:r>
      </w:hyperlink>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Blom-Hansen, J, Elklit, J, Serritzlew, S, et al. (2016) Ballot position and election results: Evidence from a natural experiment. Electoral Studies, 44, 172–183</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 xml:space="preserve">Buisseret, P, Prato, C (2020) Voting behavior under proportional representation. </w:t>
      </w:r>
      <w:r w:rsidRPr="006E4675">
        <w:rPr>
          <w:rFonts w:ascii="Times New Roman" w:hAnsi="Times New Roman" w:cs="Times New Roman"/>
          <w:sz w:val="28"/>
          <w:szCs w:val="28"/>
        </w:rPr>
        <w:t>Journal of Theoretical Politics, 32(1), 96–111</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shd w:val="clear" w:color="auto" w:fill="FFFFFF"/>
          <w:lang w:val="en-US"/>
        </w:rPr>
        <w:t>Carolina P., Blais A., Högström J. (2020) Do people want a ‘fairer’ electoral system? An experimental study in fourcountries European Journal of Political Research59: 733–751, 733</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 xml:space="preserve">Crisp, B., Olivella, S, Malecki, Metal. (2013) Vote-earning strategies in flexible list systems: Seats at the price of unity. </w:t>
      </w:r>
      <w:r w:rsidRPr="006E4675">
        <w:rPr>
          <w:rFonts w:ascii="Times New Roman" w:hAnsi="Times New Roman" w:cs="Times New Roman"/>
          <w:sz w:val="28"/>
          <w:szCs w:val="28"/>
        </w:rPr>
        <w:t>Electoral Studies 32, 658–669</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rPr>
      </w:pPr>
      <w:r w:rsidRPr="006E4675">
        <w:rPr>
          <w:rFonts w:ascii="Times New Roman" w:hAnsi="Times New Roman" w:cs="Times New Roman"/>
          <w:sz w:val="28"/>
          <w:szCs w:val="28"/>
          <w:lang w:val="en-US"/>
        </w:rPr>
        <w:t xml:space="preserve">Däubler, T, Rudolph, L (2019) Cue-taking, satisficing, or both? Quasi-experimental evidence for ballot position effects. </w:t>
      </w:r>
      <w:r w:rsidRPr="006E4675">
        <w:rPr>
          <w:rFonts w:ascii="Times New Roman" w:hAnsi="Times New Roman" w:cs="Times New Roman"/>
          <w:sz w:val="28"/>
          <w:szCs w:val="28"/>
        </w:rPr>
        <w:t>Political Behavior, 42 (1-2), 625–652</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Engvall, J. (2022) Between Bandits and Bureaucrats: 30 Years of Parliamentary Development in Kyrgyzstan Central Asia-Caucasus Institute &amp; Silk Road Studies Program – A Joint Transatlantic Research and Policy Center American Foreign Policy Council, 509 C St NE, Washington D.C. Institute for Security and Development Policy, V. Finnbodavägen 2, Stockholm-Nacka, Sweden </w:t>
      </w:r>
      <w:hyperlink r:id="rId168" w:history="1">
        <w:r w:rsidRPr="006E4675">
          <w:rPr>
            <w:rStyle w:val="a8"/>
            <w:rFonts w:ascii="Times New Roman" w:hAnsi="Times New Roman" w:cs="Times New Roman"/>
            <w:color w:val="auto"/>
            <w:sz w:val="28"/>
            <w:szCs w:val="28"/>
            <w:u w:val="none"/>
            <w:lang w:val="en-US"/>
          </w:rPr>
          <w:t>www.silkroadstudies.org</w:t>
        </w:r>
      </w:hyperlink>
      <w:r w:rsidRPr="006E4675">
        <w:rPr>
          <w:rFonts w:ascii="Times New Roman" w:hAnsi="Times New Roman" w:cs="Times New Roman"/>
          <w:sz w:val="28"/>
          <w:szCs w:val="28"/>
          <w:lang w:val="en-US"/>
        </w:rPr>
        <w:t>, 134</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eastAsia="en-US"/>
        </w:rPr>
      </w:pPr>
      <w:r w:rsidRPr="006E4675">
        <w:rPr>
          <w:rFonts w:ascii="Times New Roman" w:hAnsi="Times New Roman" w:cs="Times New Roman"/>
          <w:sz w:val="28"/>
          <w:szCs w:val="28"/>
          <w:lang w:val="en-US"/>
        </w:rPr>
        <w:t>Jones West, K, Spoon, J-J (2017) Coordination and presidential coattails. Do parties’ presidential entry strategies affect legislative vote share?, Party Politics 23, 578–588</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eastAsia="en-US"/>
        </w:rPr>
      </w:pPr>
      <w:r w:rsidRPr="006E4675">
        <w:rPr>
          <w:rFonts w:ascii="Times New Roman" w:hAnsi="Times New Roman" w:cs="Times New Roman"/>
          <w:sz w:val="28"/>
          <w:szCs w:val="28"/>
          <w:lang w:val="en-US"/>
        </w:rPr>
        <w:t>Lutz, G (2010) First come, first served: The effect of ballot position on electoral success in open ballot PR elections, Representation 46,167–181</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 xml:space="preserve">Mustillo </w:t>
      </w:r>
      <w:hyperlink r:id="rId169" w:history="1">
        <w:r w:rsidRPr="006E4675">
          <w:rPr>
            <w:rStyle w:val="a8"/>
            <w:rFonts w:ascii="Times New Roman" w:hAnsi="Times New Roman" w:cs="Times New Roman"/>
            <w:color w:val="auto"/>
            <w:sz w:val="28"/>
            <w:szCs w:val="28"/>
            <w:u w:val="none"/>
            <w:lang w:val="en-US"/>
          </w:rPr>
          <w:t xml:space="preserve">T. </w:t>
        </w:r>
      </w:hyperlink>
      <w:r w:rsidRPr="006E4675">
        <w:rPr>
          <w:rFonts w:ascii="Times New Roman" w:hAnsi="Times New Roman" w:cs="Times New Roman"/>
          <w:sz w:val="28"/>
          <w:szCs w:val="28"/>
          <w:lang w:val="en-US"/>
        </w:rPr>
        <w:t>, </w:t>
      </w:r>
      <w:hyperlink r:id="rId170" w:history="1">
        <w:r w:rsidRPr="006E4675">
          <w:rPr>
            <w:rStyle w:val="a8"/>
            <w:rFonts w:ascii="Times New Roman" w:hAnsi="Times New Roman" w:cs="Times New Roman"/>
            <w:color w:val="auto"/>
            <w:sz w:val="28"/>
            <w:szCs w:val="28"/>
            <w:u w:val="none"/>
            <w:lang w:val="en-US"/>
          </w:rPr>
          <w:t xml:space="preserve"> Polga-Hecimovich</w:t>
        </w:r>
      </w:hyperlink>
      <w:r w:rsidRPr="006E4675">
        <w:rPr>
          <w:rStyle w:val="a8"/>
          <w:rFonts w:ascii="Times New Roman" w:hAnsi="Times New Roman" w:cs="Times New Roman"/>
          <w:color w:val="auto"/>
          <w:sz w:val="28"/>
          <w:szCs w:val="28"/>
          <w:u w:val="none"/>
          <w:lang w:val="en-US"/>
        </w:rPr>
        <w:t>,</w:t>
      </w:r>
      <w:r w:rsidRPr="006E4675">
        <w:rPr>
          <w:rFonts w:ascii="Times New Roman" w:hAnsi="Times New Roman" w:cs="Times New Roman"/>
          <w:sz w:val="28"/>
          <w:szCs w:val="28"/>
          <w:lang w:val="en-US"/>
        </w:rPr>
        <w:t xml:space="preserve"> J. (2020) Party, candidate, and voter incentives under free list proportional representation,  </w:t>
      </w:r>
      <w:hyperlink r:id="rId171" w:history="1">
        <w:r w:rsidRPr="006E4675">
          <w:rPr>
            <w:rStyle w:val="a8"/>
            <w:rFonts w:ascii="Times New Roman" w:hAnsi="Times New Roman" w:cs="Times New Roman"/>
            <w:color w:val="auto"/>
            <w:sz w:val="28"/>
            <w:szCs w:val="28"/>
            <w:u w:val="none"/>
            <w:lang w:val="en-US"/>
          </w:rPr>
          <w:t xml:space="preserve">Vol 32, Issue 1, </w:t>
        </w:r>
      </w:hyperlink>
      <w:r w:rsidRPr="006E4675">
        <w:rPr>
          <w:rFonts w:ascii="Times New Roman" w:hAnsi="Times New Roman" w:cs="Times New Roman"/>
          <w:sz w:val="28"/>
          <w:szCs w:val="28"/>
          <w:lang w:val="en-US"/>
        </w:rPr>
        <w:t xml:space="preserve"> </w:t>
      </w:r>
      <w:r w:rsidRPr="006E4675">
        <w:rPr>
          <w:rFonts w:ascii="Times New Roman" w:hAnsi="Times New Roman" w:cs="Times New Roman"/>
          <w:sz w:val="28"/>
          <w:szCs w:val="28"/>
        </w:rPr>
        <w:t>рр</w:t>
      </w:r>
      <w:r w:rsidRPr="006E4675">
        <w:rPr>
          <w:rFonts w:ascii="Times New Roman" w:hAnsi="Times New Roman" w:cs="Times New Roman"/>
          <w:sz w:val="28"/>
          <w:szCs w:val="28"/>
          <w:lang w:val="en-US"/>
        </w:rPr>
        <w:t>.163-167</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t>Mustillo, T., Jung, YS (2016) Distinguishing territorial structure from electoral adventurism: The sources of static and dynamic nationalization, Electoral Studies 44: 341–350</w:t>
      </w:r>
    </w:p>
    <w:p w:rsidR="000D6593" w:rsidRPr="006E4675" w:rsidRDefault="000D6593" w:rsidP="00C31E12">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6E4675">
        <w:rPr>
          <w:rFonts w:ascii="Times New Roman" w:hAnsi="Times New Roman" w:cs="Times New Roman"/>
          <w:sz w:val="28"/>
          <w:szCs w:val="28"/>
          <w:lang w:val="en-US"/>
        </w:rPr>
        <w:lastRenderedPageBreak/>
        <w:t xml:space="preserve">Ragauskas, R. (2021) Party-Determined Viability and Gender Bias in Open-List Proportional Representation Systems, </w:t>
      </w:r>
      <w:hyperlink r:id="rId172" w:history="1">
        <w:r w:rsidRPr="006E4675">
          <w:rPr>
            <w:rStyle w:val="a8"/>
            <w:rFonts w:ascii="Times New Roman" w:hAnsi="Times New Roman" w:cs="Times New Roman"/>
            <w:color w:val="auto"/>
            <w:sz w:val="28"/>
            <w:szCs w:val="28"/>
            <w:u w:val="none"/>
            <w:lang w:val="en-US"/>
          </w:rPr>
          <w:t>Politics &amp; Gender</w:t>
        </w:r>
      </w:hyperlink>
      <w:r w:rsidRPr="006E4675">
        <w:rPr>
          <w:rFonts w:ascii="Times New Roman" w:hAnsi="Times New Roman" w:cs="Times New Roman"/>
          <w:sz w:val="28"/>
          <w:szCs w:val="28"/>
          <w:lang w:val="en-US"/>
        </w:rPr>
        <w:t xml:space="preserve"> ,  </w:t>
      </w:r>
      <w:hyperlink r:id="rId173" w:history="1">
        <w:r w:rsidRPr="006E4675">
          <w:rPr>
            <w:rStyle w:val="a8"/>
            <w:rFonts w:ascii="Times New Roman" w:hAnsi="Times New Roman" w:cs="Times New Roman"/>
            <w:color w:val="auto"/>
            <w:sz w:val="28"/>
            <w:szCs w:val="28"/>
            <w:u w:val="none"/>
            <w:lang w:val="en-US"/>
          </w:rPr>
          <w:t>Volume 17</w:t>
        </w:r>
      </w:hyperlink>
      <w:r w:rsidRPr="006E4675">
        <w:rPr>
          <w:rFonts w:ascii="Times New Roman" w:hAnsi="Times New Roman" w:cs="Times New Roman"/>
          <w:sz w:val="28"/>
          <w:szCs w:val="28"/>
          <w:lang w:val="en-US"/>
        </w:rPr>
        <w:t> , </w:t>
      </w:r>
      <w:hyperlink r:id="rId174" w:history="1">
        <w:r w:rsidRPr="006E4675">
          <w:rPr>
            <w:rStyle w:val="a8"/>
            <w:rFonts w:ascii="Times New Roman" w:hAnsi="Times New Roman" w:cs="Times New Roman"/>
            <w:color w:val="auto"/>
            <w:sz w:val="28"/>
            <w:szCs w:val="28"/>
            <w:u w:val="none"/>
            <w:lang w:val="en-US"/>
          </w:rPr>
          <w:t>Issue 2</w:t>
        </w:r>
      </w:hyperlink>
      <w:r w:rsidRPr="006E4675">
        <w:rPr>
          <w:rFonts w:ascii="Times New Roman" w:hAnsi="Times New Roman" w:cs="Times New Roman"/>
          <w:sz w:val="28"/>
          <w:szCs w:val="28"/>
          <w:lang w:val="en-US"/>
        </w:rPr>
        <w:t> , June , 250 – 276</w:t>
      </w:r>
      <w:r w:rsidR="004D3562" w:rsidRPr="006E4675">
        <w:rPr>
          <w:rFonts w:ascii="Times New Roman" w:hAnsi="Times New Roman" w:cs="Times New Roman"/>
          <w:sz w:val="28"/>
          <w:szCs w:val="28"/>
          <w:lang w:val="en-US"/>
        </w:rPr>
        <w:t>.</w:t>
      </w: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F87FF0" w:rsidRPr="006E4675" w:rsidRDefault="00F87FF0" w:rsidP="00F87FF0">
      <w:pPr>
        <w:tabs>
          <w:tab w:val="left" w:pos="1134"/>
        </w:tabs>
        <w:spacing w:after="0" w:line="240" w:lineRule="auto"/>
        <w:jc w:val="both"/>
        <w:rPr>
          <w:rFonts w:ascii="Times New Roman" w:hAnsi="Times New Roman" w:cs="Times New Roman"/>
          <w:sz w:val="28"/>
          <w:szCs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562C5D" w:rsidRPr="006E4675" w:rsidRDefault="00562C5D" w:rsidP="00562C5D">
      <w:pPr>
        <w:tabs>
          <w:tab w:val="left" w:pos="1134"/>
        </w:tabs>
        <w:spacing w:after="0" w:line="240" w:lineRule="auto"/>
        <w:ind w:firstLine="709"/>
        <w:jc w:val="both"/>
        <w:rPr>
          <w:rFonts w:ascii="Times New Roman" w:hAnsi="Times New Roman" w:cs="Times New Roman"/>
          <w:b/>
          <w:sz w:val="28"/>
          <w:lang w:val="en-US"/>
        </w:rPr>
      </w:pPr>
    </w:p>
    <w:p w:rsidR="004D3562" w:rsidRPr="006E4675" w:rsidRDefault="007308EA" w:rsidP="00562C5D">
      <w:pPr>
        <w:tabs>
          <w:tab w:val="left" w:pos="1134"/>
        </w:tabs>
        <w:spacing w:after="0" w:line="240" w:lineRule="auto"/>
        <w:ind w:firstLine="709"/>
        <w:jc w:val="both"/>
        <w:rPr>
          <w:rFonts w:ascii="Times New Roman" w:hAnsi="Times New Roman" w:cs="Times New Roman"/>
          <w:b/>
          <w:sz w:val="28"/>
        </w:rPr>
      </w:pPr>
      <w:r w:rsidRPr="006E4675">
        <w:rPr>
          <w:rFonts w:ascii="Times New Roman" w:hAnsi="Times New Roman" w:cs="Times New Roman"/>
          <w:b/>
          <w:sz w:val="28"/>
        </w:rPr>
        <w:lastRenderedPageBreak/>
        <w:t>Приложение № 4</w:t>
      </w:r>
    </w:p>
    <w:p w:rsidR="00562C5D" w:rsidRPr="006E4675" w:rsidRDefault="00562C5D" w:rsidP="004D3562">
      <w:pPr>
        <w:keepNext/>
        <w:keepLines/>
        <w:tabs>
          <w:tab w:val="left" w:pos="1134"/>
        </w:tabs>
        <w:spacing w:after="0" w:line="240" w:lineRule="auto"/>
        <w:ind w:firstLine="709"/>
        <w:jc w:val="center"/>
        <w:rPr>
          <w:rFonts w:ascii="Times New Roman" w:hAnsi="Times New Roman" w:cs="Times New Roman"/>
          <w:b/>
          <w:sz w:val="28"/>
        </w:rPr>
      </w:pPr>
    </w:p>
    <w:p w:rsidR="004D3562" w:rsidRPr="006E4675" w:rsidRDefault="004D3562" w:rsidP="004D3562">
      <w:pPr>
        <w:keepNext/>
        <w:keepLines/>
        <w:tabs>
          <w:tab w:val="left" w:pos="1134"/>
        </w:tabs>
        <w:spacing w:after="0" w:line="240" w:lineRule="auto"/>
        <w:ind w:firstLine="709"/>
        <w:jc w:val="center"/>
        <w:rPr>
          <w:rFonts w:ascii="Times New Roman" w:hAnsi="Times New Roman" w:cs="Times New Roman"/>
          <w:b/>
          <w:sz w:val="28"/>
        </w:rPr>
      </w:pPr>
      <w:r w:rsidRPr="006E4675">
        <w:rPr>
          <w:rFonts w:ascii="Times New Roman" w:hAnsi="Times New Roman" w:cs="Times New Roman"/>
          <w:b/>
          <w:sz w:val="28"/>
        </w:rPr>
        <w:t>КОНЦЕПТУАЛЬНЫЕ ПРЕДЛОЖЕНИЯ</w:t>
      </w:r>
    </w:p>
    <w:p w:rsidR="004D3562" w:rsidRPr="006E4675" w:rsidRDefault="004D3562" w:rsidP="004D3562">
      <w:pPr>
        <w:keepNext/>
        <w:keepLines/>
        <w:tabs>
          <w:tab w:val="left" w:pos="1134"/>
        </w:tabs>
        <w:spacing w:after="0" w:line="240" w:lineRule="auto"/>
        <w:ind w:firstLine="709"/>
        <w:jc w:val="center"/>
        <w:rPr>
          <w:rFonts w:ascii="Times New Roman" w:hAnsi="Times New Roman" w:cs="Times New Roman"/>
          <w:b/>
          <w:spacing w:val="-11"/>
          <w:sz w:val="28"/>
        </w:rPr>
      </w:pPr>
      <w:r w:rsidRPr="006E4675">
        <w:rPr>
          <w:rFonts w:ascii="Times New Roman" w:hAnsi="Times New Roman" w:cs="Times New Roman"/>
          <w:b/>
          <w:sz w:val="28"/>
        </w:rPr>
        <w:t>ПО</w:t>
      </w:r>
      <w:r w:rsidRPr="006E4675">
        <w:rPr>
          <w:rFonts w:ascii="Times New Roman" w:hAnsi="Times New Roman" w:cs="Times New Roman"/>
          <w:b/>
          <w:spacing w:val="-10"/>
          <w:sz w:val="28"/>
        </w:rPr>
        <w:t xml:space="preserve"> </w:t>
      </w:r>
      <w:r w:rsidRPr="006E4675">
        <w:rPr>
          <w:rFonts w:ascii="Times New Roman" w:hAnsi="Times New Roman" w:cs="Times New Roman"/>
          <w:b/>
          <w:sz w:val="28"/>
        </w:rPr>
        <w:t>РЕФОРМИРОВАНИЮ</w:t>
      </w:r>
      <w:r w:rsidRPr="006E4675">
        <w:rPr>
          <w:rFonts w:ascii="Times New Roman" w:hAnsi="Times New Roman" w:cs="Times New Roman"/>
          <w:b/>
          <w:spacing w:val="-11"/>
          <w:sz w:val="28"/>
        </w:rPr>
        <w:t xml:space="preserve"> </w:t>
      </w:r>
      <w:r w:rsidRPr="006E4675">
        <w:rPr>
          <w:rFonts w:ascii="Times New Roman" w:hAnsi="Times New Roman" w:cs="Times New Roman"/>
          <w:b/>
          <w:sz w:val="28"/>
        </w:rPr>
        <w:t>ИЗБИРАТЕЛЬНОЙ</w:t>
      </w:r>
      <w:r w:rsidRPr="006E4675">
        <w:rPr>
          <w:rFonts w:ascii="Times New Roman" w:hAnsi="Times New Roman" w:cs="Times New Roman"/>
          <w:b/>
          <w:spacing w:val="-11"/>
          <w:sz w:val="28"/>
        </w:rPr>
        <w:t xml:space="preserve"> </w:t>
      </w:r>
      <w:r w:rsidRPr="006E4675">
        <w:rPr>
          <w:rFonts w:ascii="Times New Roman" w:hAnsi="Times New Roman" w:cs="Times New Roman"/>
          <w:b/>
          <w:sz w:val="28"/>
        </w:rPr>
        <w:t>СИСТЕМЫ</w:t>
      </w:r>
      <w:r w:rsidRPr="006E4675">
        <w:rPr>
          <w:rFonts w:ascii="Times New Roman" w:hAnsi="Times New Roman" w:cs="Times New Roman"/>
          <w:b/>
          <w:spacing w:val="-11"/>
          <w:sz w:val="28"/>
        </w:rPr>
        <w:t xml:space="preserve"> </w:t>
      </w:r>
    </w:p>
    <w:p w:rsidR="004D3562" w:rsidRPr="006E4675" w:rsidRDefault="004D3562" w:rsidP="004D3562">
      <w:pPr>
        <w:keepNext/>
        <w:keepLines/>
        <w:tabs>
          <w:tab w:val="left" w:pos="1134"/>
        </w:tabs>
        <w:spacing w:after="0" w:line="240" w:lineRule="auto"/>
        <w:ind w:firstLine="709"/>
        <w:jc w:val="center"/>
        <w:rPr>
          <w:rFonts w:ascii="Times New Roman" w:hAnsi="Times New Roman" w:cs="Times New Roman"/>
          <w:b/>
          <w:sz w:val="28"/>
        </w:rPr>
      </w:pPr>
      <w:r w:rsidRPr="006E4675">
        <w:rPr>
          <w:rFonts w:ascii="Times New Roman" w:hAnsi="Times New Roman" w:cs="Times New Roman"/>
          <w:b/>
          <w:sz w:val="28"/>
        </w:rPr>
        <w:t>РЕСПУБЛИКИ КАЗАХСТАН</w:t>
      </w:r>
    </w:p>
    <w:p w:rsidR="004D3562" w:rsidRPr="006E4675" w:rsidRDefault="004D3562" w:rsidP="004D3562">
      <w:pPr>
        <w:pStyle w:val="aa"/>
        <w:keepNext/>
        <w:keepLines/>
        <w:widowControl/>
        <w:tabs>
          <w:tab w:val="left" w:pos="1134"/>
        </w:tabs>
        <w:ind w:left="0" w:firstLine="709"/>
        <w:jc w:val="left"/>
        <w:rPr>
          <w:b/>
        </w:rPr>
      </w:pPr>
    </w:p>
    <w:p w:rsidR="004D3562" w:rsidRPr="006E4675" w:rsidRDefault="004D3562" w:rsidP="004D3562">
      <w:pPr>
        <w:pStyle w:val="aa"/>
        <w:keepNext/>
        <w:keepLines/>
        <w:widowControl/>
        <w:tabs>
          <w:tab w:val="left" w:pos="1134"/>
        </w:tabs>
        <w:ind w:left="0" w:firstLine="709"/>
      </w:pPr>
      <w:r w:rsidRPr="006E4675">
        <w:t xml:space="preserve">Для современного государства отсутствие выборов – это огромное препятствие прогрессивному развитию, поскольку выборы выполняют ряд чрезвычайно важных общеизвестных социальных функций, выступая в современном мире одним из факторов повышения качества политической элиты и эффективности управления. В настоящее время заметное снижение такого качества и эффективности является настоящей проблемой, в связи с чем существует насущная необходимость задействовать как можно больше факторов их повышения. Одним из них, несомненно, выступает реформирование законодательства о выборах, наполнение его такими юридическими механизмами, которые способны создать правовую основу для трансформации </w:t>
      </w:r>
      <w:r w:rsidR="00C62C6E" w:rsidRPr="006E4675">
        <w:rPr>
          <w:lang w:val="ru-RU"/>
        </w:rPr>
        <w:t>«виртуальных» выборов в демократические</w:t>
      </w:r>
      <w:r w:rsidRPr="006E4675">
        <w:t>. Главное препятствие на этом пути</w:t>
      </w:r>
      <w:r w:rsidR="00C62C6E" w:rsidRPr="006E4675">
        <w:rPr>
          <w:lang w:val="ru-RU"/>
        </w:rPr>
        <w:t xml:space="preserve"> </w:t>
      </w:r>
      <w:r w:rsidRPr="006E4675">
        <w:t xml:space="preserve">– это административный ресурс, </w:t>
      </w:r>
      <w:r w:rsidR="00C62C6E" w:rsidRPr="006E4675">
        <w:rPr>
          <w:lang w:val="ru-RU"/>
        </w:rPr>
        <w:t xml:space="preserve">препятствующий </w:t>
      </w:r>
      <w:r w:rsidRPr="006E4675">
        <w:t xml:space="preserve">оппозиции </w:t>
      </w:r>
      <w:r w:rsidR="00C62C6E" w:rsidRPr="006E4675">
        <w:rPr>
          <w:lang w:val="ru-RU"/>
        </w:rPr>
        <w:t>н</w:t>
      </w:r>
      <w:r w:rsidRPr="006E4675">
        <w:t xml:space="preserve">а разных </w:t>
      </w:r>
      <w:r w:rsidR="00C62C6E" w:rsidRPr="006E4675">
        <w:t>стадиях избирательного процесса</w:t>
      </w:r>
      <w:r w:rsidR="00C62C6E" w:rsidRPr="006E4675">
        <w:rPr>
          <w:lang w:val="ru-RU"/>
        </w:rPr>
        <w:t xml:space="preserve"> к получению заветного мандата.</w:t>
      </w:r>
      <w:r w:rsidRPr="006E4675">
        <w:t xml:space="preserve"> Преодоление ситуации «выборов без выбора» юридическими средствами - главная цель предлагаемых реформ, их самый важный вектор, с которым следует сверять как действующие нормы избирательного законодательства, так и те новеллы, которые мы предлагаем. Они разноплановы и многоаспектны как по содержанию, так и по значимости; они прочно опираются на мировой опыт и учитывают сегодняшние реалии.</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b/>
          <w:sz w:val="28"/>
        </w:rPr>
      </w:pPr>
      <w:r w:rsidRPr="006E4675">
        <w:rPr>
          <w:rFonts w:ascii="Times New Roman" w:hAnsi="Times New Roman" w:cs="Times New Roman"/>
          <w:b/>
          <w:sz w:val="28"/>
        </w:rPr>
        <w:t>Наиболее важных, крупных и радикальных направлений предлагаемых реформ – три:</w:t>
      </w:r>
    </w:p>
    <w:p w:rsidR="004D3562" w:rsidRPr="006E4675" w:rsidRDefault="004D3562" w:rsidP="004D3562">
      <w:pPr>
        <w:pStyle w:val="a3"/>
        <w:keepNext/>
        <w:keepLines/>
        <w:numPr>
          <w:ilvl w:val="0"/>
          <w:numId w:val="10"/>
        </w:numPr>
        <w:tabs>
          <w:tab w:val="left" w:pos="1134"/>
          <w:tab w:val="left" w:pos="1516"/>
        </w:tabs>
        <w:autoSpaceDE w:val="0"/>
        <w:autoSpaceDN w:val="0"/>
        <w:spacing w:after="0" w:line="240" w:lineRule="auto"/>
        <w:ind w:left="0" w:firstLine="709"/>
        <w:contextualSpacing w:val="0"/>
        <w:jc w:val="both"/>
        <w:rPr>
          <w:rFonts w:ascii="Times New Roman" w:hAnsi="Times New Roman" w:cs="Times New Roman"/>
          <w:b/>
          <w:i/>
          <w:sz w:val="28"/>
        </w:rPr>
      </w:pPr>
      <w:r w:rsidRPr="006E4675">
        <w:rPr>
          <w:rFonts w:ascii="Times New Roman" w:hAnsi="Times New Roman" w:cs="Times New Roman"/>
          <w:b/>
          <w:i/>
          <w:sz w:val="28"/>
        </w:rPr>
        <w:t>Внесение</w:t>
      </w:r>
      <w:r w:rsidRPr="006E4675">
        <w:rPr>
          <w:rFonts w:ascii="Times New Roman" w:hAnsi="Times New Roman" w:cs="Times New Roman"/>
          <w:b/>
          <w:i/>
          <w:spacing w:val="-6"/>
          <w:sz w:val="28"/>
        </w:rPr>
        <w:t xml:space="preserve"> </w:t>
      </w:r>
      <w:r w:rsidRPr="006E4675">
        <w:rPr>
          <w:rFonts w:ascii="Times New Roman" w:hAnsi="Times New Roman" w:cs="Times New Roman"/>
          <w:b/>
          <w:i/>
          <w:sz w:val="28"/>
        </w:rPr>
        <w:t>поправок</w:t>
      </w:r>
      <w:r w:rsidRPr="006E4675">
        <w:rPr>
          <w:rFonts w:ascii="Times New Roman" w:hAnsi="Times New Roman" w:cs="Times New Roman"/>
          <w:b/>
          <w:i/>
          <w:spacing w:val="-8"/>
          <w:sz w:val="28"/>
        </w:rPr>
        <w:t xml:space="preserve"> </w:t>
      </w:r>
      <w:r w:rsidRPr="006E4675">
        <w:rPr>
          <w:rFonts w:ascii="Times New Roman" w:hAnsi="Times New Roman" w:cs="Times New Roman"/>
          <w:b/>
          <w:i/>
          <w:sz w:val="28"/>
        </w:rPr>
        <w:t>в</w:t>
      </w:r>
      <w:r w:rsidRPr="006E4675">
        <w:rPr>
          <w:rFonts w:ascii="Times New Roman" w:hAnsi="Times New Roman" w:cs="Times New Roman"/>
          <w:b/>
          <w:i/>
          <w:spacing w:val="-7"/>
          <w:sz w:val="28"/>
        </w:rPr>
        <w:t xml:space="preserve"> </w:t>
      </w:r>
      <w:r w:rsidRPr="006E4675">
        <w:rPr>
          <w:rFonts w:ascii="Times New Roman" w:hAnsi="Times New Roman" w:cs="Times New Roman"/>
          <w:b/>
          <w:i/>
          <w:spacing w:val="-2"/>
          <w:sz w:val="28"/>
        </w:rPr>
        <w:t>Конституцию;</w:t>
      </w:r>
    </w:p>
    <w:p w:rsidR="004D3562" w:rsidRPr="006E4675" w:rsidRDefault="004D3562" w:rsidP="004D3562">
      <w:pPr>
        <w:pStyle w:val="a3"/>
        <w:keepNext/>
        <w:keepLines/>
        <w:numPr>
          <w:ilvl w:val="0"/>
          <w:numId w:val="10"/>
        </w:numPr>
        <w:tabs>
          <w:tab w:val="left" w:pos="1134"/>
          <w:tab w:val="left" w:pos="1516"/>
        </w:tabs>
        <w:autoSpaceDE w:val="0"/>
        <w:autoSpaceDN w:val="0"/>
        <w:spacing w:after="0" w:line="240" w:lineRule="auto"/>
        <w:ind w:left="0" w:firstLine="709"/>
        <w:contextualSpacing w:val="0"/>
        <w:jc w:val="both"/>
        <w:rPr>
          <w:rFonts w:ascii="Times New Roman" w:hAnsi="Times New Roman" w:cs="Times New Roman"/>
          <w:b/>
          <w:i/>
          <w:sz w:val="28"/>
        </w:rPr>
      </w:pPr>
      <w:r w:rsidRPr="006E4675">
        <w:rPr>
          <w:rFonts w:ascii="Times New Roman" w:hAnsi="Times New Roman" w:cs="Times New Roman"/>
          <w:b/>
          <w:i/>
          <w:sz w:val="28"/>
        </w:rPr>
        <w:t>Деконцентрация</w:t>
      </w:r>
      <w:r w:rsidRPr="006E4675">
        <w:rPr>
          <w:rFonts w:ascii="Times New Roman" w:hAnsi="Times New Roman" w:cs="Times New Roman"/>
          <w:b/>
          <w:i/>
          <w:spacing w:val="-13"/>
          <w:sz w:val="28"/>
        </w:rPr>
        <w:t xml:space="preserve"> </w:t>
      </w:r>
      <w:r w:rsidRPr="006E4675">
        <w:rPr>
          <w:rFonts w:ascii="Times New Roman" w:hAnsi="Times New Roman" w:cs="Times New Roman"/>
          <w:b/>
          <w:i/>
          <w:sz w:val="28"/>
        </w:rPr>
        <w:t>и</w:t>
      </w:r>
      <w:r w:rsidRPr="006E4675">
        <w:rPr>
          <w:rFonts w:ascii="Times New Roman" w:hAnsi="Times New Roman" w:cs="Times New Roman"/>
          <w:b/>
          <w:i/>
          <w:spacing w:val="-13"/>
          <w:sz w:val="28"/>
        </w:rPr>
        <w:t xml:space="preserve"> </w:t>
      </w:r>
      <w:r w:rsidRPr="006E4675">
        <w:rPr>
          <w:rFonts w:ascii="Times New Roman" w:hAnsi="Times New Roman" w:cs="Times New Roman"/>
          <w:b/>
          <w:i/>
          <w:sz w:val="28"/>
        </w:rPr>
        <w:t>деогосударствление</w:t>
      </w:r>
      <w:r w:rsidRPr="006E4675">
        <w:rPr>
          <w:rFonts w:ascii="Times New Roman" w:hAnsi="Times New Roman" w:cs="Times New Roman"/>
          <w:b/>
          <w:i/>
          <w:spacing w:val="-11"/>
          <w:sz w:val="28"/>
        </w:rPr>
        <w:t xml:space="preserve"> </w:t>
      </w:r>
      <w:r w:rsidRPr="006E4675">
        <w:rPr>
          <w:rFonts w:ascii="Times New Roman" w:hAnsi="Times New Roman" w:cs="Times New Roman"/>
          <w:b/>
          <w:i/>
          <w:sz w:val="28"/>
        </w:rPr>
        <w:t>электоральных</w:t>
      </w:r>
      <w:r w:rsidRPr="006E4675">
        <w:rPr>
          <w:rFonts w:ascii="Times New Roman" w:hAnsi="Times New Roman" w:cs="Times New Roman"/>
          <w:b/>
          <w:i/>
          <w:spacing w:val="-13"/>
          <w:sz w:val="28"/>
        </w:rPr>
        <w:t xml:space="preserve"> </w:t>
      </w:r>
      <w:r w:rsidRPr="006E4675">
        <w:rPr>
          <w:rFonts w:ascii="Times New Roman" w:hAnsi="Times New Roman" w:cs="Times New Roman"/>
          <w:b/>
          <w:i/>
          <w:spacing w:val="-2"/>
          <w:sz w:val="28"/>
        </w:rPr>
        <w:t>органов;</w:t>
      </w:r>
    </w:p>
    <w:p w:rsidR="004D3562" w:rsidRPr="006E4675" w:rsidRDefault="004D3562" w:rsidP="004D3562">
      <w:pPr>
        <w:pStyle w:val="a3"/>
        <w:keepNext/>
        <w:keepLines/>
        <w:numPr>
          <w:ilvl w:val="0"/>
          <w:numId w:val="10"/>
        </w:numPr>
        <w:tabs>
          <w:tab w:val="left" w:pos="1134"/>
          <w:tab w:val="left" w:pos="1516"/>
        </w:tabs>
        <w:autoSpaceDE w:val="0"/>
        <w:autoSpaceDN w:val="0"/>
        <w:spacing w:after="0" w:line="240" w:lineRule="auto"/>
        <w:ind w:left="0" w:firstLine="709"/>
        <w:contextualSpacing w:val="0"/>
        <w:jc w:val="both"/>
        <w:rPr>
          <w:rFonts w:ascii="Times New Roman" w:hAnsi="Times New Roman" w:cs="Times New Roman"/>
          <w:i/>
          <w:sz w:val="28"/>
        </w:rPr>
      </w:pPr>
      <w:r w:rsidRPr="006E4675">
        <w:rPr>
          <w:rFonts w:ascii="Times New Roman" w:hAnsi="Times New Roman" w:cs="Times New Roman"/>
          <w:b/>
          <w:i/>
          <w:sz w:val="28"/>
        </w:rPr>
        <w:t>Введение</w:t>
      </w:r>
      <w:r w:rsidRPr="006E4675">
        <w:rPr>
          <w:rFonts w:ascii="Times New Roman" w:hAnsi="Times New Roman" w:cs="Times New Roman"/>
          <w:b/>
          <w:i/>
          <w:spacing w:val="-12"/>
          <w:sz w:val="28"/>
        </w:rPr>
        <w:t xml:space="preserve"> </w:t>
      </w:r>
      <w:r w:rsidRPr="006E4675">
        <w:rPr>
          <w:rFonts w:ascii="Times New Roman" w:hAnsi="Times New Roman" w:cs="Times New Roman"/>
          <w:b/>
          <w:i/>
          <w:sz w:val="28"/>
        </w:rPr>
        <w:t>заявительного</w:t>
      </w:r>
      <w:r w:rsidRPr="006E4675">
        <w:rPr>
          <w:rFonts w:ascii="Times New Roman" w:hAnsi="Times New Roman" w:cs="Times New Roman"/>
          <w:b/>
          <w:i/>
          <w:spacing w:val="-12"/>
          <w:sz w:val="28"/>
        </w:rPr>
        <w:t xml:space="preserve"> </w:t>
      </w:r>
      <w:r w:rsidRPr="006E4675">
        <w:rPr>
          <w:rFonts w:ascii="Times New Roman" w:hAnsi="Times New Roman" w:cs="Times New Roman"/>
          <w:b/>
          <w:i/>
          <w:sz w:val="28"/>
        </w:rPr>
        <w:t>характера</w:t>
      </w:r>
      <w:r w:rsidRPr="006E4675">
        <w:rPr>
          <w:rFonts w:ascii="Times New Roman" w:hAnsi="Times New Roman" w:cs="Times New Roman"/>
          <w:b/>
          <w:i/>
          <w:spacing w:val="-12"/>
          <w:sz w:val="28"/>
        </w:rPr>
        <w:t xml:space="preserve"> </w:t>
      </w:r>
      <w:r w:rsidRPr="006E4675">
        <w:rPr>
          <w:rFonts w:ascii="Times New Roman" w:hAnsi="Times New Roman" w:cs="Times New Roman"/>
          <w:b/>
          <w:i/>
          <w:sz w:val="28"/>
        </w:rPr>
        <w:t>регистрации</w:t>
      </w:r>
      <w:r w:rsidRPr="006E4675">
        <w:rPr>
          <w:rFonts w:ascii="Times New Roman" w:hAnsi="Times New Roman" w:cs="Times New Roman"/>
          <w:b/>
          <w:i/>
          <w:spacing w:val="-13"/>
          <w:sz w:val="28"/>
        </w:rPr>
        <w:t xml:space="preserve"> </w:t>
      </w:r>
      <w:r w:rsidRPr="006E4675">
        <w:rPr>
          <w:rFonts w:ascii="Times New Roman" w:hAnsi="Times New Roman" w:cs="Times New Roman"/>
          <w:b/>
          <w:i/>
          <w:spacing w:val="-2"/>
          <w:sz w:val="28"/>
        </w:rPr>
        <w:t>избирателей</w:t>
      </w:r>
      <w:r w:rsidRPr="006E4675">
        <w:rPr>
          <w:rFonts w:ascii="Times New Roman" w:hAnsi="Times New Roman" w:cs="Times New Roman"/>
          <w:i/>
          <w:spacing w:val="-2"/>
          <w:sz w:val="28"/>
        </w:rPr>
        <w:t>.</w:t>
      </w:r>
    </w:p>
    <w:p w:rsidR="004D3562" w:rsidRPr="006E4675" w:rsidRDefault="004D3562" w:rsidP="004D3562">
      <w:pPr>
        <w:pStyle w:val="a3"/>
        <w:keepNext/>
        <w:widowControl w:val="0"/>
        <w:numPr>
          <w:ilvl w:val="0"/>
          <w:numId w:val="9"/>
        </w:numPr>
        <w:tabs>
          <w:tab w:val="left" w:pos="1100"/>
          <w:tab w:val="left" w:pos="1134"/>
          <w:tab w:val="left" w:pos="1441"/>
          <w:tab w:val="left" w:pos="2065"/>
          <w:tab w:val="left" w:pos="4187"/>
          <w:tab w:val="left" w:pos="5550"/>
          <w:tab w:val="left" w:pos="6894"/>
          <w:tab w:val="left" w:pos="7979"/>
        </w:tabs>
        <w:autoSpaceDE w:val="0"/>
        <w:autoSpaceDN w:val="0"/>
        <w:spacing w:after="0" w:line="240" w:lineRule="auto"/>
        <w:ind w:left="0" w:firstLine="709"/>
        <w:contextualSpacing w:val="0"/>
        <w:jc w:val="both"/>
        <w:rPr>
          <w:rFonts w:ascii="Times New Roman" w:hAnsi="Times New Roman" w:cs="Times New Roman"/>
        </w:rPr>
      </w:pPr>
      <w:r w:rsidRPr="006E4675">
        <w:rPr>
          <w:rFonts w:ascii="Times New Roman" w:hAnsi="Times New Roman" w:cs="Times New Roman"/>
          <w:b/>
          <w:i/>
          <w:sz w:val="28"/>
        </w:rPr>
        <w:tab/>
        <w:t xml:space="preserve">Конституционные поправки </w:t>
      </w:r>
      <w:r w:rsidRPr="006E4675">
        <w:rPr>
          <w:rFonts w:ascii="Times New Roman" w:hAnsi="Times New Roman" w:cs="Times New Roman"/>
          <w:sz w:val="28"/>
        </w:rPr>
        <w:t xml:space="preserve">– дополнение текста Конституции новой </w:t>
      </w:r>
      <w:r w:rsidRPr="006E4675">
        <w:rPr>
          <w:rFonts w:ascii="Times New Roman" w:hAnsi="Times New Roman" w:cs="Times New Roman"/>
          <w:spacing w:val="-2"/>
          <w:sz w:val="28"/>
        </w:rPr>
        <w:t>главой</w:t>
      </w:r>
      <w:r w:rsidRPr="006E4675">
        <w:rPr>
          <w:rFonts w:ascii="Times New Roman" w:hAnsi="Times New Roman" w:cs="Times New Roman"/>
          <w:spacing w:val="-10"/>
          <w:sz w:val="28"/>
        </w:rPr>
        <w:t xml:space="preserve">– </w:t>
      </w:r>
      <w:r w:rsidRPr="006E4675">
        <w:rPr>
          <w:rFonts w:ascii="Times New Roman" w:hAnsi="Times New Roman" w:cs="Times New Roman"/>
          <w:spacing w:val="-4"/>
          <w:sz w:val="28"/>
        </w:rPr>
        <w:t xml:space="preserve">3.1. </w:t>
      </w:r>
      <w:r w:rsidRPr="006E4675">
        <w:rPr>
          <w:rFonts w:ascii="Times New Roman" w:hAnsi="Times New Roman" w:cs="Times New Roman"/>
          <w:spacing w:val="-2"/>
          <w:sz w:val="28"/>
        </w:rPr>
        <w:t>«Избирательная</w:t>
      </w:r>
      <w:r w:rsidRPr="006E4675">
        <w:rPr>
          <w:rFonts w:ascii="Times New Roman" w:hAnsi="Times New Roman" w:cs="Times New Roman"/>
          <w:sz w:val="28"/>
        </w:rPr>
        <w:tab/>
        <w:t xml:space="preserve"> с</w:t>
      </w:r>
      <w:r w:rsidRPr="006E4675">
        <w:rPr>
          <w:rFonts w:ascii="Times New Roman" w:hAnsi="Times New Roman" w:cs="Times New Roman"/>
          <w:spacing w:val="-2"/>
          <w:sz w:val="28"/>
        </w:rPr>
        <w:t xml:space="preserve">истема». Основная </w:t>
      </w:r>
      <w:r w:rsidRPr="006E4675">
        <w:rPr>
          <w:rFonts w:ascii="Times New Roman" w:hAnsi="Times New Roman" w:cs="Times New Roman"/>
          <w:sz w:val="28"/>
        </w:rPr>
        <w:t xml:space="preserve">цель </w:t>
      </w:r>
      <w:r w:rsidRPr="006E4675">
        <w:rPr>
          <w:rFonts w:ascii="Times New Roman" w:hAnsi="Times New Roman" w:cs="Times New Roman"/>
          <w:spacing w:val="-2"/>
          <w:sz w:val="28"/>
        </w:rPr>
        <w:t xml:space="preserve">концептуальное </w:t>
      </w:r>
      <w:r w:rsidRPr="006E4675">
        <w:rPr>
          <w:rFonts w:ascii="Times New Roman" w:hAnsi="Times New Roman" w:cs="Times New Roman"/>
          <w:sz w:val="28"/>
          <w:szCs w:val="28"/>
        </w:rPr>
        <w:t xml:space="preserve">признание чрезвычайно высокой важности проблемы отсутствия выборов в нашей стране, необходимости коренного перелома ситуации с выборами, то есть обретения их политической системой. Конституция по определению должна реагировать на наиболее острые проблемы, существующие в стране, стремясь содействовать их разрешению. </w:t>
      </w:r>
      <w:proofErr w:type="gramStart"/>
      <w:r w:rsidRPr="006E4675">
        <w:rPr>
          <w:rFonts w:ascii="Times New Roman" w:hAnsi="Times New Roman" w:cs="Times New Roman"/>
          <w:sz w:val="28"/>
          <w:szCs w:val="28"/>
        </w:rPr>
        <w:t xml:space="preserve">По этой причине структурные подразделения о выборах (которых нет в конституциях «старых демократий», ибо там нет соответствующих проблем), содержатся не только в конституциях диктаторских режимов (стремящихся таким образом повысить эффективность пропагандистской лжи о наличии в стране выборов), но и в конституциях государств, которые более или менее искренне стремятся к </w:t>
      </w:r>
      <w:r w:rsidRPr="006E4675">
        <w:rPr>
          <w:rFonts w:ascii="Times New Roman" w:hAnsi="Times New Roman" w:cs="Times New Roman"/>
          <w:sz w:val="28"/>
          <w:szCs w:val="28"/>
        </w:rPr>
        <w:lastRenderedPageBreak/>
        <w:t>демократизации, пытаясь посредством возведения правовых гарантий альтернативности выборов на самый высокий</w:t>
      </w:r>
      <w:proofErr w:type="gramEnd"/>
      <w:r w:rsidRPr="006E4675">
        <w:rPr>
          <w:rFonts w:ascii="Times New Roman" w:hAnsi="Times New Roman" w:cs="Times New Roman"/>
          <w:sz w:val="28"/>
          <w:szCs w:val="28"/>
        </w:rPr>
        <w:t xml:space="preserve"> юридический уровень усилить, укрепить такие гарантии, преодолеть инерцию авторитаризма. </w:t>
      </w:r>
    </w:p>
    <w:p w:rsidR="004D3562" w:rsidRPr="006E4675" w:rsidRDefault="004D3562" w:rsidP="004D3562">
      <w:pPr>
        <w:pStyle w:val="aa"/>
        <w:keepNext/>
        <w:keepLines/>
        <w:widowControl/>
        <w:tabs>
          <w:tab w:val="left" w:pos="1134"/>
        </w:tabs>
        <w:ind w:left="0" w:firstLine="709"/>
        <w:rPr>
          <w:i/>
          <w:sz w:val="24"/>
          <w:szCs w:val="24"/>
        </w:rPr>
      </w:pPr>
      <w:r w:rsidRPr="006E4675">
        <w:rPr>
          <w:i/>
          <w:sz w:val="24"/>
          <w:szCs w:val="24"/>
        </w:rPr>
        <w:t>К числу таких основных законов относятся, например, конституции Украины, Португалии, Албании, Боливии, Колумбии, Перу, Коста-Рики, Мексики, Никарагуа, Боливии, Уругвая, Эквадора</w:t>
      </w:r>
      <w:r w:rsidRPr="006E4675">
        <w:rPr>
          <w:i/>
          <w:spacing w:val="40"/>
          <w:sz w:val="24"/>
          <w:szCs w:val="24"/>
        </w:rPr>
        <w:t xml:space="preserve"> </w:t>
      </w:r>
      <w:r w:rsidRPr="006E4675">
        <w:rPr>
          <w:i/>
          <w:sz w:val="24"/>
          <w:szCs w:val="24"/>
        </w:rPr>
        <w:t>и т.д.</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b/>
          <w:sz w:val="28"/>
        </w:rPr>
      </w:pPr>
      <w:r w:rsidRPr="006E4675">
        <w:rPr>
          <w:rFonts w:ascii="Times New Roman" w:hAnsi="Times New Roman" w:cs="Times New Roman"/>
          <w:sz w:val="28"/>
        </w:rPr>
        <w:t>При этом в соответствующей главе Конституция должна отразить самые чувствительные проблемы электоральной реальности нашей страны и предусмотреть</w:t>
      </w:r>
      <w:r w:rsidRPr="006E4675">
        <w:rPr>
          <w:rFonts w:ascii="Times New Roman" w:hAnsi="Times New Roman" w:cs="Times New Roman"/>
          <w:spacing w:val="-1"/>
          <w:sz w:val="28"/>
        </w:rPr>
        <w:t xml:space="preserve"> </w:t>
      </w:r>
      <w:r w:rsidRPr="006E4675">
        <w:rPr>
          <w:rFonts w:ascii="Times New Roman" w:hAnsi="Times New Roman" w:cs="Times New Roman"/>
          <w:sz w:val="28"/>
        </w:rPr>
        <w:t>меры их</w:t>
      </w:r>
      <w:r w:rsidRPr="006E4675">
        <w:rPr>
          <w:rFonts w:ascii="Times New Roman" w:hAnsi="Times New Roman" w:cs="Times New Roman"/>
          <w:spacing w:val="-3"/>
          <w:sz w:val="28"/>
        </w:rPr>
        <w:t xml:space="preserve"> </w:t>
      </w:r>
      <w:r w:rsidRPr="006E4675">
        <w:rPr>
          <w:rFonts w:ascii="Times New Roman" w:hAnsi="Times New Roman" w:cs="Times New Roman"/>
          <w:sz w:val="28"/>
        </w:rPr>
        <w:t>разрешения, для</w:t>
      </w:r>
      <w:r w:rsidRPr="006E4675">
        <w:rPr>
          <w:rFonts w:ascii="Times New Roman" w:hAnsi="Times New Roman" w:cs="Times New Roman"/>
          <w:spacing w:val="-2"/>
          <w:sz w:val="28"/>
        </w:rPr>
        <w:t xml:space="preserve"> </w:t>
      </w:r>
      <w:r w:rsidRPr="006E4675">
        <w:rPr>
          <w:rFonts w:ascii="Times New Roman" w:hAnsi="Times New Roman" w:cs="Times New Roman"/>
          <w:sz w:val="28"/>
        </w:rPr>
        <w:t>чего</w:t>
      </w:r>
      <w:r w:rsidRPr="006E4675">
        <w:rPr>
          <w:rFonts w:ascii="Times New Roman" w:hAnsi="Times New Roman" w:cs="Times New Roman"/>
          <w:spacing w:val="-3"/>
          <w:sz w:val="28"/>
        </w:rPr>
        <w:t xml:space="preserve"> </w:t>
      </w:r>
      <w:r w:rsidRPr="006E4675">
        <w:rPr>
          <w:rFonts w:ascii="Times New Roman" w:hAnsi="Times New Roman" w:cs="Times New Roman"/>
          <w:sz w:val="28"/>
        </w:rPr>
        <w:t xml:space="preserve">необходимо установить, что </w:t>
      </w:r>
      <w:r w:rsidRPr="006E4675">
        <w:rPr>
          <w:rFonts w:ascii="Times New Roman" w:hAnsi="Times New Roman" w:cs="Times New Roman"/>
          <w:b/>
          <w:sz w:val="28"/>
        </w:rPr>
        <w:t>регулирование и защита избирательных прав осуществляется в соответствии с конституционным законом.</w:t>
      </w:r>
    </w:p>
    <w:p w:rsidR="004D3562" w:rsidRPr="006E4675" w:rsidRDefault="004D3562" w:rsidP="004D3562">
      <w:pPr>
        <w:pStyle w:val="aa"/>
        <w:keepNext/>
        <w:keepLines/>
        <w:widowControl/>
        <w:tabs>
          <w:tab w:val="left" w:pos="1134"/>
        </w:tabs>
        <w:ind w:left="0" w:firstLine="709"/>
      </w:pPr>
      <w:r w:rsidRPr="006E4675">
        <w:t xml:space="preserve">Исходя из того, что главным препятствием на пути становления в Казахстане свободных, альтернативных, справедливых выборов является использование административного ресурса, в предлагаемую главу Конституции должны быть, прежде всего, включены нормы, работающие на его искоренение. В связи с этим в предлагаемую новую главу Конституции РК следует включить положения, </w:t>
      </w:r>
      <w:r w:rsidRPr="006E4675">
        <w:rPr>
          <w:spacing w:val="-2"/>
        </w:rPr>
        <w:t>устанавливающие:</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цели</w:t>
      </w:r>
      <w:r w:rsidRPr="006E4675">
        <w:rPr>
          <w:rFonts w:ascii="Times New Roman" w:hAnsi="Times New Roman" w:cs="Times New Roman"/>
          <w:b/>
          <w:spacing w:val="-8"/>
          <w:sz w:val="28"/>
        </w:rPr>
        <w:t xml:space="preserve"> </w:t>
      </w:r>
      <w:r w:rsidRPr="006E4675">
        <w:rPr>
          <w:rFonts w:ascii="Times New Roman" w:hAnsi="Times New Roman" w:cs="Times New Roman"/>
          <w:b/>
          <w:sz w:val="28"/>
        </w:rPr>
        <w:t>выборов</w:t>
      </w:r>
      <w:r w:rsidRPr="006E4675">
        <w:rPr>
          <w:rFonts w:ascii="Times New Roman" w:hAnsi="Times New Roman" w:cs="Times New Roman"/>
          <w:sz w:val="28"/>
        </w:rPr>
        <w:t>:</w:t>
      </w:r>
      <w:r w:rsidRPr="006E4675">
        <w:rPr>
          <w:rFonts w:ascii="Times New Roman" w:hAnsi="Times New Roman" w:cs="Times New Roman"/>
          <w:spacing w:val="-7"/>
          <w:sz w:val="28"/>
        </w:rPr>
        <w:t xml:space="preserve"> </w:t>
      </w:r>
      <w:r w:rsidRPr="006E4675">
        <w:rPr>
          <w:rFonts w:ascii="Times New Roman" w:hAnsi="Times New Roman" w:cs="Times New Roman"/>
          <w:b/>
          <w:sz w:val="28"/>
        </w:rPr>
        <w:t>сменяемость</w:t>
      </w:r>
      <w:r w:rsidRPr="006E4675">
        <w:rPr>
          <w:rFonts w:ascii="Times New Roman" w:hAnsi="Times New Roman" w:cs="Times New Roman"/>
          <w:b/>
          <w:spacing w:val="-5"/>
          <w:sz w:val="28"/>
        </w:rPr>
        <w:t xml:space="preserve"> </w:t>
      </w:r>
      <w:r w:rsidRPr="006E4675">
        <w:rPr>
          <w:rFonts w:ascii="Times New Roman" w:hAnsi="Times New Roman" w:cs="Times New Roman"/>
          <w:b/>
          <w:sz w:val="28"/>
        </w:rPr>
        <w:t>власти,</w:t>
      </w:r>
      <w:r w:rsidRPr="006E4675">
        <w:rPr>
          <w:rFonts w:ascii="Times New Roman" w:hAnsi="Times New Roman" w:cs="Times New Roman"/>
          <w:b/>
          <w:spacing w:val="-4"/>
          <w:sz w:val="28"/>
        </w:rPr>
        <w:t xml:space="preserve"> </w:t>
      </w:r>
      <w:r w:rsidRPr="006E4675">
        <w:rPr>
          <w:rFonts w:ascii="Times New Roman" w:hAnsi="Times New Roman" w:cs="Times New Roman"/>
          <w:b/>
          <w:sz w:val="28"/>
        </w:rPr>
        <w:t>политическая</w:t>
      </w:r>
      <w:r w:rsidRPr="006E4675">
        <w:rPr>
          <w:rFonts w:ascii="Times New Roman" w:hAnsi="Times New Roman" w:cs="Times New Roman"/>
          <w:b/>
          <w:spacing w:val="-8"/>
          <w:sz w:val="28"/>
        </w:rPr>
        <w:t xml:space="preserve"> </w:t>
      </w:r>
      <w:r w:rsidRPr="006E4675">
        <w:rPr>
          <w:rFonts w:ascii="Times New Roman" w:hAnsi="Times New Roman" w:cs="Times New Roman"/>
          <w:b/>
          <w:sz w:val="28"/>
        </w:rPr>
        <w:t>конкуренция</w:t>
      </w:r>
      <w:r w:rsidRPr="006E4675">
        <w:rPr>
          <w:rFonts w:ascii="Times New Roman" w:hAnsi="Times New Roman" w:cs="Times New Roman"/>
          <w:b/>
          <w:spacing w:val="-3"/>
          <w:sz w:val="28"/>
        </w:rPr>
        <w:t xml:space="preserve"> </w:t>
      </w:r>
      <w:r w:rsidRPr="006E4675">
        <w:rPr>
          <w:rFonts w:ascii="Times New Roman" w:hAnsi="Times New Roman" w:cs="Times New Roman"/>
          <w:b/>
          <w:sz w:val="28"/>
        </w:rPr>
        <w:t xml:space="preserve">и права оппозиции, справедливое представительство и ответственное управление </w:t>
      </w:r>
      <w:r w:rsidRPr="006E4675">
        <w:rPr>
          <w:rFonts w:ascii="Times New Roman" w:hAnsi="Times New Roman" w:cs="Times New Roman"/>
          <w:sz w:val="28"/>
        </w:rPr>
        <w:t>(подобный перечень</w:t>
      </w:r>
      <w:r w:rsidRPr="006E4675">
        <w:rPr>
          <w:rFonts w:ascii="Times New Roman" w:hAnsi="Times New Roman" w:cs="Times New Roman"/>
          <w:spacing w:val="-2"/>
          <w:sz w:val="28"/>
        </w:rPr>
        <w:t xml:space="preserve"> </w:t>
      </w:r>
      <w:r w:rsidRPr="006E4675">
        <w:rPr>
          <w:rFonts w:ascii="Times New Roman" w:hAnsi="Times New Roman" w:cs="Times New Roman"/>
          <w:sz w:val="28"/>
        </w:rPr>
        <w:t>целей выборов, вносящий ясность в</w:t>
      </w:r>
      <w:r w:rsidRPr="006E4675">
        <w:rPr>
          <w:rFonts w:ascii="Times New Roman" w:hAnsi="Times New Roman" w:cs="Times New Roman"/>
          <w:spacing w:val="-2"/>
          <w:sz w:val="28"/>
        </w:rPr>
        <w:t xml:space="preserve"> </w:t>
      </w:r>
      <w:r w:rsidRPr="006E4675">
        <w:rPr>
          <w:rFonts w:ascii="Times New Roman" w:hAnsi="Times New Roman" w:cs="Times New Roman"/>
          <w:sz w:val="28"/>
        </w:rPr>
        <w:t>понимание их сути и значимости, способствует формированию соответствующего настроя и социального запроса);</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перечень органов публичной власти, избираемых непосредственно населением в обязательном порядке </w:t>
      </w:r>
      <w:r w:rsidRPr="006E4675">
        <w:rPr>
          <w:rFonts w:ascii="Times New Roman" w:hAnsi="Times New Roman" w:cs="Times New Roman"/>
          <w:sz w:val="28"/>
        </w:rPr>
        <w:t>- с учетом того, что в нынешней редакции Конституции непосредственная выборность даже Парламента не гарантируется;</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принципы</w:t>
      </w:r>
      <w:r w:rsidRPr="006E4675">
        <w:rPr>
          <w:rFonts w:ascii="Times New Roman" w:hAnsi="Times New Roman" w:cs="Times New Roman"/>
          <w:b/>
          <w:spacing w:val="-15"/>
          <w:sz w:val="28"/>
        </w:rPr>
        <w:t xml:space="preserve"> </w:t>
      </w:r>
      <w:r w:rsidRPr="006E4675">
        <w:rPr>
          <w:rFonts w:ascii="Times New Roman" w:hAnsi="Times New Roman" w:cs="Times New Roman"/>
          <w:b/>
          <w:sz w:val="28"/>
        </w:rPr>
        <w:t>избирательного</w:t>
      </w:r>
      <w:r w:rsidRPr="006E4675">
        <w:rPr>
          <w:rFonts w:ascii="Times New Roman" w:hAnsi="Times New Roman" w:cs="Times New Roman"/>
          <w:b/>
          <w:spacing w:val="-13"/>
          <w:sz w:val="28"/>
        </w:rPr>
        <w:t xml:space="preserve"> </w:t>
      </w:r>
      <w:r w:rsidRPr="006E4675">
        <w:rPr>
          <w:rFonts w:ascii="Times New Roman" w:hAnsi="Times New Roman" w:cs="Times New Roman"/>
          <w:b/>
          <w:spacing w:val="-2"/>
          <w:sz w:val="28"/>
        </w:rPr>
        <w:t>права</w:t>
      </w:r>
      <w:r w:rsidRPr="006E4675">
        <w:rPr>
          <w:rFonts w:ascii="Times New Roman" w:hAnsi="Times New Roman" w:cs="Times New Roman"/>
          <w:spacing w:val="-2"/>
          <w:sz w:val="28"/>
        </w:rPr>
        <w:t>;</w:t>
      </w:r>
    </w:p>
    <w:p w:rsidR="004D3562" w:rsidRPr="006E4675" w:rsidRDefault="004D3562" w:rsidP="004D3562">
      <w:pPr>
        <w:pStyle w:val="a3"/>
        <w:keepNext/>
        <w:keepLines/>
        <w:widowControl w:val="0"/>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proofErr w:type="gramStart"/>
      <w:r w:rsidRPr="006E4675">
        <w:rPr>
          <w:rFonts w:ascii="Times New Roman" w:hAnsi="Times New Roman" w:cs="Times New Roman"/>
          <w:b/>
          <w:sz w:val="28"/>
        </w:rPr>
        <w:t xml:space="preserve">перевод избирательных прав из категории прав, которые можно ограничивать для достижения общих </w:t>
      </w:r>
      <w:r w:rsidRPr="006E4675">
        <w:rPr>
          <w:rFonts w:ascii="Times New Roman" w:hAnsi="Times New Roman" w:cs="Times New Roman"/>
          <w:sz w:val="28"/>
        </w:rPr>
        <w:t xml:space="preserve">(и весьма неопределенных) </w:t>
      </w:r>
      <w:r w:rsidRPr="006E4675">
        <w:rPr>
          <w:rFonts w:ascii="Times New Roman" w:hAnsi="Times New Roman" w:cs="Times New Roman"/>
          <w:b/>
          <w:sz w:val="28"/>
        </w:rPr>
        <w:t>конституционно значимых целей</w:t>
      </w:r>
      <w:r w:rsidRPr="006E4675">
        <w:rPr>
          <w:rFonts w:ascii="Times New Roman" w:hAnsi="Times New Roman" w:cs="Times New Roman"/>
          <w:sz w:val="28"/>
        </w:rPr>
        <w:t xml:space="preserve">, обозначенных в   статье 39 Конституции, в </w:t>
      </w:r>
      <w:r w:rsidRPr="006E4675">
        <w:rPr>
          <w:rFonts w:ascii="Times New Roman" w:hAnsi="Times New Roman" w:cs="Times New Roman"/>
          <w:b/>
          <w:sz w:val="28"/>
        </w:rPr>
        <w:t>категорию прав, подлежащих ограничению ТОЛЬКО в специальных, точно обозначенных, причем в самой Конституции, случаях</w:t>
      </w:r>
      <w:r w:rsidRPr="006E4675">
        <w:rPr>
          <w:rFonts w:ascii="Times New Roman" w:hAnsi="Times New Roman" w:cs="Times New Roman"/>
          <w:sz w:val="28"/>
        </w:rPr>
        <w:t>: запрет установления прямых или косвенных ограничений избирательных прав граждан по сравнению с их объемом, гарантированным Конституцией;</w:t>
      </w:r>
      <w:proofErr w:type="gramEnd"/>
    </w:p>
    <w:p w:rsidR="004D3562" w:rsidRPr="006E4675" w:rsidRDefault="004D3562" w:rsidP="004D3562">
      <w:pPr>
        <w:pStyle w:val="a3"/>
        <w:widowControl w:val="0"/>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запрет прямого или косвенного принуждения к участию в голосовании вообще и к голосованию за или против каких-либо кандидатов или партий </w:t>
      </w:r>
      <w:r w:rsidRPr="006E4675">
        <w:rPr>
          <w:rFonts w:ascii="Times New Roman" w:hAnsi="Times New Roman" w:cs="Times New Roman"/>
          <w:sz w:val="28"/>
        </w:rPr>
        <w:t>при декларировании наиболее строгого наказания за совершение данных действий должностными лицами, работодателями, органами управления и руководителями коммерческих и некоммерческих организаций и их подразделений. Данная норма необходима как реакция на наиболее распространенную практику использования административного ресурса в настоящее время;</w:t>
      </w:r>
    </w:p>
    <w:p w:rsidR="004D3562" w:rsidRPr="006E4675" w:rsidRDefault="004D3562" w:rsidP="004D3562">
      <w:pPr>
        <w:pStyle w:val="a3"/>
        <w:keepNext/>
        <w:widowControl w:val="0"/>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запрет осуществления прямо или косвенно предвыборной агитации органами и должностными лицами публичной власти </w:t>
      </w:r>
      <w:r w:rsidRPr="006E4675">
        <w:rPr>
          <w:rFonts w:ascii="Times New Roman" w:hAnsi="Times New Roman" w:cs="Times New Roman"/>
          <w:sz w:val="28"/>
        </w:rPr>
        <w:t xml:space="preserve">(которая </w:t>
      </w:r>
      <w:r w:rsidRPr="006E4675">
        <w:rPr>
          <w:rFonts w:ascii="Times New Roman" w:hAnsi="Times New Roman" w:cs="Times New Roman"/>
          <w:sz w:val="28"/>
        </w:rPr>
        <w:lastRenderedPageBreak/>
        <w:t>является широко распространенной практикой деятельности центральных каналов телевидения сегодня, выступая одним из самых</w:t>
      </w:r>
      <w:r w:rsidRPr="006E4675">
        <w:rPr>
          <w:rFonts w:ascii="Times New Roman" w:hAnsi="Times New Roman" w:cs="Times New Roman"/>
          <w:spacing w:val="-1"/>
          <w:sz w:val="28"/>
        </w:rPr>
        <w:t xml:space="preserve"> </w:t>
      </w:r>
      <w:r w:rsidRPr="006E4675">
        <w:rPr>
          <w:rFonts w:ascii="Times New Roman" w:hAnsi="Times New Roman" w:cs="Times New Roman"/>
          <w:sz w:val="28"/>
        </w:rPr>
        <w:t>мощных</w:t>
      </w:r>
      <w:r w:rsidRPr="006E4675">
        <w:rPr>
          <w:rFonts w:ascii="Times New Roman" w:hAnsi="Times New Roman" w:cs="Times New Roman"/>
          <w:spacing w:val="-1"/>
          <w:sz w:val="28"/>
        </w:rPr>
        <w:t xml:space="preserve"> </w:t>
      </w:r>
      <w:r w:rsidRPr="006E4675">
        <w:rPr>
          <w:rFonts w:ascii="Times New Roman" w:hAnsi="Times New Roman" w:cs="Times New Roman"/>
          <w:sz w:val="28"/>
        </w:rPr>
        <w:t>и эффективных пропагандистских приемов сегодня);</w:t>
      </w:r>
    </w:p>
    <w:p w:rsidR="004D3562" w:rsidRPr="006E4675" w:rsidRDefault="004D3562" w:rsidP="004D3562">
      <w:pPr>
        <w:pStyle w:val="a3"/>
        <w:keepNext/>
        <w:keepLines/>
        <w:widowControl w:val="0"/>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 xml:space="preserve">исходя из аналогичных соображений – </w:t>
      </w:r>
      <w:r w:rsidRPr="006E4675">
        <w:rPr>
          <w:rFonts w:ascii="Times New Roman" w:hAnsi="Times New Roman" w:cs="Times New Roman"/>
          <w:b/>
          <w:sz w:val="28"/>
        </w:rPr>
        <w:t>обязанность государственных и муниципальных СМИ обеспечивать равные возможности кандидатов и политических партий по участию в выборах, а также признание предвыборной агитацией освещения деятельности лиц, занимающих</w:t>
      </w:r>
      <w:r w:rsidRPr="006E4675">
        <w:rPr>
          <w:rFonts w:ascii="Times New Roman" w:hAnsi="Times New Roman" w:cs="Times New Roman"/>
          <w:b/>
          <w:spacing w:val="63"/>
          <w:sz w:val="28"/>
        </w:rPr>
        <w:t xml:space="preserve"> </w:t>
      </w:r>
      <w:r w:rsidRPr="006E4675">
        <w:rPr>
          <w:rFonts w:ascii="Times New Roman" w:hAnsi="Times New Roman" w:cs="Times New Roman"/>
          <w:b/>
          <w:sz w:val="28"/>
        </w:rPr>
        <w:t>должности</w:t>
      </w:r>
      <w:r w:rsidRPr="006E4675">
        <w:rPr>
          <w:rFonts w:ascii="Times New Roman" w:hAnsi="Times New Roman" w:cs="Times New Roman"/>
          <w:b/>
          <w:spacing w:val="63"/>
          <w:sz w:val="28"/>
        </w:rPr>
        <w:t xml:space="preserve"> </w:t>
      </w:r>
      <w:r w:rsidRPr="006E4675">
        <w:rPr>
          <w:rFonts w:ascii="Times New Roman" w:hAnsi="Times New Roman" w:cs="Times New Roman"/>
          <w:b/>
          <w:sz w:val="28"/>
        </w:rPr>
        <w:t>или</w:t>
      </w:r>
      <w:r w:rsidRPr="006E4675">
        <w:rPr>
          <w:rFonts w:ascii="Times New Roman" w:hAnsi="Times New Roman" w:cs="Times New Roman"/>
          <w:b/>
          <w:spacing w:val="65"/>
          <w:sz w:val="28"/>
        </w:rPr>
        <w:t xml:space="preserve"> </w:t>
      </w:r>
      <w:r w:rsidRPr="006E4675">
        <w:rPr>
          <w:rFonts w:ascii="Times New Roman" w:hAnsi="Times New Roman" w:cs="Times New Roman"/>
          <w:b/>
          <w:sz w:val="28"/>
        </w:rPr>
        <w:t>имеющих депутатские</w:t>
      </w:r>
      <w:r w:rsidRPr="006E4675">
        <w:rPr>
          <w:rFonts w:ascii="Times New Roman" w:hAnsi="Times New Roman" w:cs="Times New Roman"/>
          <w:b/>
          <w:spacing w:val="64"/>
          <w:sz w:val="28"/>
        </w:rPr>
        <w:t xml:space="preserve"> </w:t>
      </w:r>
      <w:r w:rsidRPr="006E4675">
        <w:rPr>
          <w:rFonts w:ascii="Times New Roman" w:hAnsi="Times New Roman" w:cs="Times New Roman"/>
          <w:b/>
          <w:spacing w:val="-2"/>
          <w:sz w:val="28"/>
        </w:rPr>
        <w:t xml:space="preserve">(парламентские) </w:t>
      </w:r>
      <w:r w:rsidRPr="006E4675">
        <w:rPr>
          <w:rFonts w:ascii="Times New Roman" w:hAnsi="Times New Roman" w:cs="Times New Roman"/>
          <w:b/>
          <w:sz w:val="28"/>
        </w:rPr>
        <w:t xml:space="preserve">мандаты в механизме публичной власти, если они выдвинуты в качестве </w:t>
      </w:r>
      <w:r w:rsidRPr="006E4675">
        <w:rPr>
          <w:rFonts w:ascii="Times New Roman" w:hAnsi="Times New Roman" w:cs="Times New Roman"/>
          <w:b/>
          <w:spacing w:val="-2"/>
          <w:sz w:val="28"/>
        </w:rPr>
        <w:t>кандидатов</w:t>
      </w:r>
      <w:r w:rsidRPr="006E4675">
        <w:rPr>
          <w:rFonts w:ascii="Times New Roman" w:hAnsi="Times New Roman" w:cs="Times New Roman"/>
          <w:spacing w:val="-2"/>
          <w:sz w:val="28"/>
        </w:rPr>
        <w:t>;</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запрет отказа избранного лица от занятия соответствующей выборной позиции без уважительных причин </w:t>
      </w:r>
      <w:r w:rsidRPr="006E4675">
        <w:rPr>
          <w:rFonts w:ascii="Times New Roman" w:hAnsi="Times New Roman" w:cs="Times New Roman"/>
          <w:sz w:val="28"/>
        </w:rPr>
        <w:t xml:space="preserve">- в целях пресечения обмана избирателей данной широко распространенной практикой </w:t>
      </w:r>
      <w:r w:rsidRPr="006E4675">
        <w:rPr>
          <w:rFonts w:ascii="Times New Roman" w:hAnsi="Times New Roman" w:cs="Times New Roman"/>
          <w:i/>
          <w:sz w:val="24"/>
          <w:szCs w:val="24"/>
        </w:rPr>
        <w:t>(подобная норма предусмотрена Конституцией Норвегии)</w:t>
      </w:r>
      <w:r w:rsidRPr="006E4675">
        <w:rPr>
          <w:rFonts w:ascii="Times New Roman" w:hAnsi="Times New Roman" w:cs="Times New Roman"/>
          <w:sz w:val="28"/>
        </w:rPr>
        <w:t>;</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деконцентрация и деогосударствление электоральных органов, то есть разделение функций нынешних избирательных комиссий между несколькими органами, имеющими узкую сферу деятельности </w:t>
      </w:r>
      <w:r w:rsidRPr="006E4675">
        <w:rPr>
          <w:rFonts w:ascii="Times New Roman" w:hAnsi="Times New Roman" w:cs="Times New Roman"/>
          <w:sz w:val="28"/>
        </w:rPr>
        <w:t>– специальную компетенцию, то есть специализирующимися на отдельных вопросах избирательной кампании. Это органы включают:</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избирательные</w:t>
      </w:r>
      <w:r w:rsidRPr="006E4675">
        <w:rPr>
          <w:rFonts w:ascii="Times New Roman" w:hAnsi="Times New Roman" w:cs="Times New Roman"/>
          <w:spacing w:val="-8"/>
          <w:sz w:val="28"/>
        </w:rPr>
        <w:t xml:space="preserve"> </w:t>
      </w:r>
      <w:r w:rsidRPr="006E4675">
        <w:rPr>
          <w:rFonts w:ascii="Times New Roman" w:hAnsi="Times New Roman" w:cs="Times New Roman"/>
          <w:sz w:val="28"/>
        </w:rPr>
        <w:t>комиссии</w:t>
      </w:r>
      <w:r w:rsidRPr="006E4675">
        <w:rPr>
          <w:rFonts w:ascii="Times New Roman" w:hAnsi="Times New Roman" w:cs="Times New Roman"/>
          <w:spacing w:val="-10"/>
          <w:sz w:val="28"/>
        </w:rPr>
        <w:t xml:space="preserve"> </w:t>
      </w:r>
      <w:r w:rsidRPr="006E4675">
        <w:rPr>
          <w:rFonts w:ascii="Times New Roman" w:hAnsi="Times New Roman" w:cs="Times New Roman"/>
          <w:sz w:val="28"/>
        </w:rPr>
        <w:t>(с</w:t>
      </w:r>
      <w:r w:rsidRPr="006E4675">
        <w:rPr>
          <w:rFonts w:ascii="Times New Roman" w:hAnsi="Times New Roman" w:cs="Times New Roman"/>
          <w:spacing w:val="-8"/>
          <w:sz w:val="28"/>
        </w:rPr>
        <w:t xml:space="preserve"> </w:t>
      </w:r>
      <w:r w:rsidRPr="006E4675">
        <w:rPr>
          <w:rFonts w:ascii="Times New Roman" w:hAnsi="Times New Roman" w:cs="Times New Roman"/>
          <w:sz w:val="28"/>
        </w:rPr>
        <w:t>чисто</w:t>
      </w:r>
      <w:r w:rsidRPr="006E4675">
        <w:rPr>
          <w:rFonts w:ascii="Times New Roman" w:hAnsi="Times New Roman" w:cs="Times New Roman"/>
          <w:spacing w:val="-8"/>
          <w:sz w:val="28"/>
        </w:rPr>
        <w:t xml:space="preserve"> </w:t>
      </w:r>
      <w:r w:rsidRPr="006E4675">
        <w:rPr>
          <w:rFonts w:ascii="Times New Roman" w:hAnsi="Times New Roman" w:cs="Times New Roman"/>
          <w:sz w:val="28"/>
        </w:rPr>
        <w:t>техническими</w:t>
      </w:r>
      <w:r w:rsidRPr="006E4675">
        <w:rPr>
          <w:rFonts w:ascii="Times New Roman" w:hAnsi="Times New Roman" w:cs="Times New Roman"/>
          <w:spacing w:val="-10"/>
          <w:sz w:val="28"/>
        </w:rPr>
        <w:t xml:space="preserve"> </w:t>
      </w:r>
      <w:r w:rsidRPr="006E4675">
        <w:rPr>
          <w:rFonts w:ascii="Times New Roman" w:hAnsi="Times New Roman" w:cs="Times New Roman"/>
          <w:spacing w:val="-2"/>
          <w:sz w:val="28"/>
        </w:rPr>
        <w:t>функциями),</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 xml:space="preserve">наблюдательные советы по обеспечению равных возможностей на </w:t>
      </w:r>
      <w:r w:rsidRPr="006E4675">
        <w:rPr>
          <w:rFonts w:ascii="Times New Roman" w:hAnsi="Times New Roman" w:cs="Times New Roman"/>
          <w:spacing w:val="-2"/>
          <w:sz w:val="28"/>
        </w:rPr>
        <w:t>выборах,</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комиссии</w:t>
      </w:r>
      <w:r w:rsidRPr="006E4675">
        <w:rPr>
          <w:rFonts w:ascii="Times New Roman" w:hAnsi="Times New Roman" w:cs="Times New Roman"/>
          <w:spacing w:val="-5"/>
          <w:sz w:val="28"/>
        </w:rPr>
        <w:t xml:space="preserve"> </w:t>
      </w:r>
      <w:r w:rsidRPr="006E4675">
        <w:rPr>
          <w:rFonts w:ascii="Times New Roman" w:hAnsi="Times New Roman" w:cs="Times New Roman"/>
          <w:sz w:val="28"/>
        </w:rPr>
        <w:t>по</w:t>
      </w:r>
      <w:r w:rsidRPr="006E4675">
        <w:rPr>
          <w:rFonts w:ascii="Times New Roman" w:hAnsi="Times New Roman" w:cs="Times New Roman"/>
          <w:spacing w:val="-8"/>
          <w:sz w:val="28"/>
        </w:rPr>
        <w:t xml:space="preserve"> </w:t>
      </w:r>
      <w:proofErr w:type="gramStart"/>
      <w:r w:rsidRPr="006E4675">
        <w:rPr>
          <w:rFonts w:ascii="Times New Roman" w:hAnsi="Times New Roman" w:cs="Times New Roman"/>
          <w:sz w:val="28"/>
        </w:rPr>
        <w:t>контролю</w:t>
      </w:r>
      <w:r w:rsidRPr="006E4675">
        <w:rPr>
          <w:rFonts w:ascii="Times New Roman" w:hAnsi="Times New Roman" w:cs="Times New Roman"/>
          <w:spacing w:val="-5"/>
          <w:sz w:val="28"/>
        </w:rPr>
        <w:t xml:space="preserve"> </w:t>
      </w:r>
      <w:r w:rsidRPr="006E4675">
        <w:rPr>
          <w:rFonts w:ascii="Times New Roman" w:hAnsi="Times New Roman" w:cs="Times New Roman"/>
          <w:sz w:val="28"/>
        </w:rPr>
        <w:t>за</w:t>
      </w:r>
      <w:proofErr w:type="gramEnd"/>
      <w:r w:rsidRPr="006E4675">
        <w:rPr>
          <w:rFonts w:ascii="Times New Roman" w:hAnsi="Times New Roman" w:cs="Times New Roman"/>
          <w:spacing w:val="-3"/>
          <w:sz w:val="28"/>
        </w:rPr>
        <w:t xml:space="preserve"> </w:t>
      </w:r>
      <w:r w:rsidRPr="006E4675">
        <w:rPr>
          <w:rFonts w:ascii="Times New Roman" w:hAnsi="Times New Roman" w:cs="Times New Roman"/>
          <w:spacing w:val="-2"/>
          <w:sz w:val="28"/>
        </w:rPr>
        <w:t>финансами,</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комиссии</w:t>
      </w:r>
      <w:r w:rsidRPr="006E4675">
        <w:rPr>
          <w:rFonts w:ascii="Times New Roman" w:hAnsi="Times New Roman" w:cs="Times New Roman"/>
          <w:spacing w:val="-9"/>
          <w:sz w:val="28"/>
        </w:rPr>
        <w:t xml:space="preserve"> </w:t>
      </w:r>
      <w:r w:rsidRPr="006E4675">
        <w:rPr>
          <w:rFonts w:ascii="Times New Roman" w:hAnsi="Times New Roman" w:cs="Times New Roman"/>
          <w:sz w:val="28"/>
        </w:rPr>
        <w:t>по</w:t>
      </w:r>
      <w:r w:rsidRPr="006E4675">
        <w:rPr>
          <w:rFonts w:ascii="Times New Roman" w:hAnsi="Times New Roman" w:cs="Times New Roman"/>
          <w:spacing w:val="-12"/>
          <w:sz w:val="28"/>
        </w:rPr>
        <w:t xml:space="preserve"> </w:t>
      </w:r>
      <w:r w:rsidRPr="006E4675">
        <w:rPr>
          <w:rFonts w:ascii="Times New Roman" w:hAnsi="Times New Roman" w:cs="Times New Roman"/>
          <w:sz w:val="28"/>
        </w:rPr>
        <w:t>избирательным</w:t>
      </w:r>
      <w:r w:rsidRPr="006E4675">
        <w:rPr>
          <w:rFonts w:ascii="Times New Roman" w:hAnsi="Times New Roman" w:cs="Times New Roman"/>
          <w:spacing w:val="-6"/>
          <w:sz w:val="28"/>
        </w:rPr>
        <w:t xml:space="preserve"> </w:t>
      </w:r>
      <w:r w:rsidRPr="006E4675">
        <w:rPr>
          <w:rFonts w:ascii="Times New Roman" w:hAnsi="Times New Roman" w:cs="Times New Roman"/>
          <w:spacing w:val="-2"/>
          <w:sz w:val="28"/>
        </w:rPr>
        <w:t>спорам,</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комиссии</w:t>
      </w:r>
      <w:r w:rsidRPr="006E4675">
        <w:rPr>
          <w:rFonts w:ascii="Times New Roman" w:hAnsi="Times New Roman" w:cs="Times New Roman"/>
          <w:spacing w:val="-9"/>
          <w:sz w:val="28"/>
        </w:rPr>
        <w:t xml:space="preserve"> </w:t>
      </w:r>
      <w:r w:rsidRPr="006E4675">
        <w:rPr>
          <w:rFonts w:ascii="Times New Roman" w:hAnsi="Times New Roman" w:cs="Times New Roman"/>
          <w:sz w:val="28"/>
        </w:rPr>
        <w:t>по</w:t>
      </w:r>
      <w:r w:rsidRPr="006E4675">
        <w:rPr>
          <w:rFonts w:ascii="Times New Roman" w:hAnsi="Times New Roman" w:cs="Times New Roman"/>
          <w:spacing w:val="-9"/>
          <w:sz w:val="28"/>
        </w:rPr>
        <w:t xml:space="preserve"> </w:t>
      </w:r>
      <w:r w:rsidRPr="006E4675">
        <w:rPr>
          <w:rFonts w:ascii="Times New Roman" w:hAnsi="Times New Roman" w:cs="Times New Roman"/>
          <w:sz w:val="28"/>
        </w:rPr>
        <w:t>образованию</w:t>
      </w:r>
      <w:r w:rsidRPr="006E4675">
        <w:rPr>
          <w:rFonts w:ascii="Times New Roman" w:hAnsi="Times New Roman" w:cs="Times New Roman"/>
          <w:spacing w:val="-9"/>
          <w:sz w:val="28"/>
        </w:rPr>
        <w:t xml:space="preserve"> </w:t>
      </w:r>
      <w:r w:rsidRPr="006E4675">
        <w:rPr>
          <w:rFonts w:ascii="Times New Roman" w:hAnsi="Times New Roman" w:cs="Times New Roman"/>
          <w:sz w:val="28"/>
        </w:rPr>
        <w:t>избирательных</w:t>
      </w:r>
      <w:r w:rsidRPr="006E4675">
        <w:rPr>
          <w:rFonts w:ascii="Times New Roman" w:hAnsi="Times New Roman" w:cs="Times New Roman"/>
          <w:spacing w:val="-9"/>
          <w:sz w:val="28"/>
        </w:rPr>
        <w:t xml:space="preserve"> </w:t>
      </w:r>
      <w:r w:rsidRPr="006E4675">
        <w:rPr>
          <w:rFonts w:ascii="Times New Roman" w:hAnsi="Times New Roman" w:cs="Times New Roman"/>
          <w:spacing w:val="-2"/>
          <w:sz w:val="28"/>
        </w:rPr>
        <w:t>округов,</w:t>
      </w:r>
    </w:p>
    <w:p w:rsidR="004D3562" w:rsidRPr="006E4675" w:rsidRDefault="004D3562" w:rsidP="004D3562">
      <w:pPr>
        <w:pStyle w:val="a3"/>
        <w:keepNext/>
        <w:keepLines/>
        <w:numPr>
          <w:ilvl w:val="0"/>
          <w:numId w:val="8"/>
        </w:numPr>
        <w:tabs>
          <w:tab w:val="left" w:pos="993"/>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Уполномоченного</w:t>
      </w:r>
      <w:r w:rsidRPr="006E4675">
        <w:rPr>
          <w:rFonts w:ascii="Times New Roman" w:hAnsi="Times New Roman" w:cs="Times New Roman"/>
          <w:spacing w:val="-14"/>
          <w:sz w:val="28"/>
        </w:rPr>
        <w:t xml:space="preserve"> </w:t>
      </w:r>
      <w:r w:rsidRPr="006E4675">
        <w:rPr>
          <w:rFonts w:ascii="Times New Roman" w:hAnsi="Times New Roman" w:cs="Times New Roman"/>
          <w:sz w:val="28"/>
        </w:rPr>
        <w:t>по</w:t>
      </w:r>
      <w:r w:rsidRPr="006E4675">
        <w:rPr>
          <w:rFonts w:ascii="Times New Roman" w:hAnsi="Times New Roman" w:cs="Times New Roman"/>
          <w:spacing w:val="-13"/>
          <w:sz w:val="28"/>
        </w:rPr>
        <w:t xml:space="preserve"> </w:t>
      </w:r>
      <w:r w:rsidRPr="006E4675">
        <w:rPr>
          <w:rFonts w:ascii="Times New Roman" w:hAnsi="Times New Roman" w:cs="Times New Roman"/>
          <w:sz w:val="28"/>
        </w:rPr>
        <w:t>избирательным</w:t>
      </w:r>
      <w:r w:rsidRPr="006E4675">
        <w:rPr>
          <w:rFonts w:ascii="Times New Roman" w:hAnsi="Times New Roman" w:cs="Times New Roman"/>
          <w:spacing w:val="-9"/>
          <w:sz w:val="28"/>
        </w:rPr>
        <w:t xml:space="preserve"> </w:t>
      </w:r>
      <w:r w:rsidRPr="006E4675">
        <w:rPr>
          <w:rFonts w:ascii="Times New Roman" w:hAnsi="Times New Roman" w:cs="Times New Roman"/>
          <w:spacing w:val="-2"/>
          <w:sz w:val="28"/>
        </w:rPr>
        <w:t>правам.</w:t>
      </w:r>
    </w:p>
    <w:p w:rsidR="004D3562" w:rsidRPr="006E4675" w:rsidRDefault="004D3562" w:rsidP="004D3562">
      <w:pPr>
        <w:pStyle w:val="a3"/>
        <w:keepNext/>
        <w:keepLines/>
        <w:widowControl w:val="0"/>
        <w:numPr>
          <w:ilvl w:val="0"/>
          <w:numId w:val="9"/>
        </w:numPr>
        <w:tabs>
          <w:tab w:val="left" w:pos="1094"/>
          <w:tab w:val="left" w:pos="1134"/>
          <w:tab w:val="left" w:pos="5856"/>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i/>
          <w:sz w:val="28"/>
        </w:rPr>
        <w:t>Реформа</w:t>
      </w:r>
      <w:r w:rsidRPr="006E4675">
        <w:rPr>
          <w:rFonts w:ascii="Times New Roman" w:hAnsi="Times New Roman" w:cs="Times New Roman"/>
          <w:b/>
          <w:i/>
          <w:spacing w:val="-14"/>
          <w:sz w:val="28"/>
        </w:rPr>
        <w:t xml:space="preserve"> </w:t>
      </w:r>
      <w:r w:rsidRPr="006E4675">
        <w:rPr>
          <w:rFonts w:ascii="Times New Roman" w:hAnsi="Times New Roman" w:cs="Times New Roman"/>
          <w:b/>
          <w:i/>
          <w:sz w:val="28"/>
        </w:rPr>
        <w:t>электоральных</w:t>
      </w:r>
      <w:r w:rsidRPr="006E4675">
        <w:rPr>
          <w:rFonts w:ascii="Times New Roman" w:hAnsi="Times New Roman" w:cs="Times New Roman"/>
          <w:b/>
          <w:i/>
          <w:spacing w:val="-14"/>
          <w:sz w:val="28"/>
        </w:rPr>
        <w:t xml:space="preserve"> </w:t>
      </w:r>
      <w:r w:rsidRPr="006E4675">
        <w:rPr>
          <w:rFonts w:ascii="Times New Roman" w:hAnsi="Times New Roman" w:cs="Times New Roman"/>
          <w:b/>
          <w:i/>
          <w:spacing w:val="-2"/>
          <w:sz w:val="28"/>
        </w:rPr>
        <w:t>органов.</w:t>
      </w:r>
    </w:p>
    <w:p w:rsidR="004D3562" w:rsidRPr="006E4675" w:rsidRDefault="004D3562" w:rsidP="004D3562">
      <w:pPr>
        <w:keepNext/>
        <w:keepLines/>
        <w:widowControl w:val="0"/>
        <w:tabs>
          <w:tab w:val="left" w:pos="1094"/>
          <w:tab w:val="left" w:pos="1134"/>
          <w:tab w:val="left" w:pos="5856"/>
        </w:tabs>
        <w:autoSpaceDE w:val="0"/>
        <w:autoSpaceDN w:val="0"/>
        <w:spacing w:after="0" w:line="240" w:lineRule="auto"/>
        <w:ind w:firstLine="709"/>
        <w:jc w:val="both"/>
        <w:rPr>
          <w:rFonts w:ascii="Times New Roman" w:hAnsi="Times New Roman" w:cs="Times New Roman"/>
          <w:sz w:val="28"/>
        </w:rPr>
      </w:pPr>
      <w:r w:rsidRPr="006E4675">
        <w:rPr>
          <w:rFonts w:ascii="Times New Roman" w:hAnsi="Times New Roman" w:cs="Times New Roman"/>
          <w:b/>
          <w:sz w:val="28"/>
        </w:rPr>
        <w:t>Деконцентрация электоральных органов</w:t>
      </w:r>
      <w:r w:rsidRPr="006E4675">
        <w:rPr>
          <w:rFonts w:ascii="Times New Roman" w:hAnsi="Times New Roman" w:cs="Times New Roman"/>
          <w:sz w:val="28"/>
        </w:rPr>
        <w:t xml:space="preserve">, </w:t>
      </w:r>
      <w:r w:rsidRPr="006E4675">
        <w:rPr>
          <w:rFonts w:ascii="Times New Roman" w:hAnsi="Times New Roman" w:cs="Times New Roman"/>
          <w:b/>
          <w:sz w:val="28"/>
        </w:rPr>
        <w:t xml:space="preserve">то есть разделение функций нынешних избирательных комиссий между несколькими органами, имеющими узкую сферу деятельности – специальную компетенцию, специализирующимися на отдельных вопросах избирательной кампании. </w:t>
      </w:r>
      <w:r w:rsidRPr="006E4675">
        <w:rPr>
          <w:rFonts w:ascii="Times New Roman" w:hAnsi="Times New Roman" w:cs="Times New Roman"/>
          <w:sz w:val="28"/>
        </w:rPr>
        <w:t xml:space="preserve">Эти органы включают избирательные комиссии с чисто техническими функциями, наблюдательные советы по обеспечению равных возможностей на выборах, комиссии по </w:t>
      </w:r>
      <w:proofErr w:type="gramStart"/>
      <w:r w:rsidRPr="006E4675">
        <w:rPr>
          <w:rFonts w:ascii="Times New Roman" w:hAnsi="Times New Roman" w:cs="Times New Roman"/>
          <w:sz w:val="28"/>
        </w:rPr>
        <w:t>контролю за</w:t>
      </w:r>
      <w:proofErr w:type="gramEnd"/>
      <w:r w:rsidRPr="006E4675">
        <w:rPr>
          <w:rFonts w:ascii="Times New Roman" w:hAnsi="Times New Roman" w:cs="Times New Roman"/>
          <w:sz w:val="28"/>
        </w:rPr>
        <w:t xml:space="preserve"> финансами, комиссии по избирательным спорам, комиссии по образованию избирательных округов, а также Уполномоченного по избирательным правам.</w:t>
      </w:r>
    </w:p>
    <w:p w:rsidR="004D3562" w:rsidRPr="006E4675" w:rsidRDefault="004D3562" w:rsidP="004D3562">
      <w:pPr>
        <w:keepNext/>
        <w:widowControl w:val="0"/>
        <w:tabs>
          <w:tab w:val="left" w:pos="1134"/>
        </w:tabs>
        <w:spacing w:after="0" w:line="240" w:lineRule="auto"/>
        <w:ind w:firstLine="709"/>
        <w:jc w:val="both"/>
        <w:rPr>
          <w:rFonts w:ascii="Times New Roman" w:hAnsi="Times New Roman" w:cs="Times New Roman"/>
          <w:sz w:val="28"/>
        </w:rPr>
      </w:pPr>
      <w:r w:rsidRPr="006E4675">
        <w:rPr>
          <w:rFonts w:ascii="Times New Roman" w:hAnsi="Times New Roman" w:cs="Times New Roman"/>
          <w:b/>
          <w:sz w:val="28"/>
        </w:rPr>
        <w:t>Деогосударствление электорал</w:t>
      </w:r>
      <w:r w:rsidR="00181865" w:rsidRPr="006E4675">
        <w:rPr>
          <w:rFonts w:ascii="Times New Roman" w:hAnsi="Times New Roman" w:cs="Times New Roman"/>
          <w:b/>
          <w:sz w:val="28"/>
        </w:rPr>
        <w:t xml:space="preserve">ьных органов заключается в том, </w:t>
      </w:r>
      <w:r w:rsidRPr="006E4675">
        <w:rPr>
          <w:rFonts w:ascii="Times New Roman" w:hAnsi="Times New Roman" w:cs="Times New Roman"/>
          <w:b/>
          <w:sz w:val="28"/>
        </w:rPr>
        <w:t>что</w:t>
      </w:r>
      <w:r w:rsidR="00181865" w:rsidRPr="006E4675">
        <w:rPr>
          <w:rFonts w:ascii="Times New Roman" w:hAnsi="Times New Roman" w:cs="Times New Roman"/>
          <w:b/>
          <w:sz w:val="28"/>
        </w:rPr>
        <w:t xml:space="preserve"> </w:t>
      </w:r>
      <w:r w:rsidRPr="006E4675">
        <w:rPr>
          <w:rFonts w:ascii="Times New Roman" w:hAnsi="Times New Roman" w:cs="Times New Roman"/>
          <w:b/>
          <w:sz w:val="28"/>
        </w:rPr>
        <w:t>большинство</w:t>
      </w:r>
      <w:r w:rsidRPr="006E4675">
        <w:rPr>
          <w:rFonts w:ascii="Times New Roman" w:hAnsi="Times New Roman" w:cs="Times New Roman"/>
          <w:b/>
          <w:spacing w:val="26"/>
          <w:sz w:val="28"/>
        </w:rPr>
        <w:t xml:space="preserve"> </w:t>
      </w:r>
      <w:r w:rsidRPr="006E4675">
        <w:rPr>
          <w:rFonts w:ascii="Times New Roman" w:hAnsi="Times New Roman" w:cs="Times New Roman"/>
          <w:b/>
          <w:sz w:val="28"/>
        </w:rPr>
        <w:t>перечисленных</w:t>
      </w:r>
      <w:r w:rsidRPr="006E4675">
        <w:rPr>
          <w:rFonts w:ascii="Times New Roman" w:hAnsi="Times New Roman" w:cs="Times New Roman"/>
          <w:b/>
          <w:spacing w:val="27"/>
          <w:sz w:val="28"/>
        </w:rPr>
        <w:t xml:space="preserve"> </w:t>
      </w:r>
      <w:r w:rsidRPr="006E4675">
        <w:rPr>
          <w:rFonts w:ascii="Times New Roman" w:hAnsi="Times New Roman" w:cs="Times New Roman"/>
          <w:b/>
          <w:sz w:val="28"/>
        </w:rPr>
        <w:t>выше</w:t>
      </w:r>
      <w:r w:rsidRPr="006E4675">
        <w:rPr>
          <w:rFonts w:ascii="Times New Roman" w:hAnsi="Times New Roman" w:cs="Times New Roman"/>
          <w:b/>
          <w:spacing w:val="30"/>
          <w:sz w:val="28"/>
        </w:rPr>
        <w:t xml:space="preserve"> </w:t>
      </w:r>
      <w:r w:rsidRPr="006E4675">
        <w:rPr>
          <w:rFonts w:ascii="Times New Roman" w:hAnsi="Times New Roman" w:cs="Times New Roman"/>
          <w:b/>
          <w:sz w:val="28"/>
        </w:rPr>
        <w:t>органов</w:t>
      </w:r>
      <w:r w:rsidR="00181865" w:rsidRPr="006E4675">
        <w:rPr>
          <w:rFonts w:ascii="Times New Roman" w:hAnsi="Times New Roman" w:cs="Times New Roman"/>
          <w:b/>
          <w:sz w:val="28"/>
        </w:rPr>
        <w:t xml:space="preserve"> </w:t>
      </w:r>
      <w:r w:rsidRPr="006E4675">
        <w:rPr>
          <w:rFonts w:ascii="Times New Roman" w:hAnsi="Times New Roman" w:cs="Times New Roman"/>
          <w:b/>
          <w:sz w:val="28"/>
        </w:rPr>
        <w:t>должно</w:t>
      </w:r>
      <w:r w:rsidR="00181865" w:rsidRPr="006E4675">
        <w:rPr>
          <w:rFonts w:ascii="Times New Roman" w:hAnsi="Times New Roman" w:cs="Times New Roman"/>
          <w:b/>
          <w:sz w:val="28"/>
        </w:rPr>
        <w:t xml:space="preserve"> </w:t>
      </w:r>
      <w:r w:rsidRPr="006E4675">
        <w:rPr>
          <w:rFonts w:ascii="Times New Roman" w:hAnsi="Times New Roman" w:cs="Times New Roman"/>
          <w:b/>
          <w:spacing w:val="27"/>
          <w:sz w:val="28"/>
        </w:rPr>
        <w:t>ф</w:t>
      </w:r>
      <w:r w:rsidRPr="006E4675">
        <w:rPr>
          <w:rFonts w:ascii="Times New Roman" w:hAnsi="Times New Roman" w:cs="Times New Roman"/>
          <w:b/>
          <w:sz w:val="28"/>
        </w:rPr>
        <w:t>ормироваться,</w:t>
      </w:r>
      <w:r w:rsidRPr="006E4675">
        <w:rPr>
          <w:rFonts w:ascii="Times New Roman" w:hAnsi="Times New Roman" w:cs="Times New Roman"/>
          <w:b/>
          <w:spacing w:val="28"/>
          <w:sz w:val="28"/>
        </w:rPr>
        <w:t xml:space="preserve"> </w:t>
      </w:r>
      <w:r w:rsidRPr="006E4675">
        <w:rPr>
          <w:rFonts w:ascii="Times New Roman" w:hAnsi="Times New Roman" w:cs="Times New Roman"/>
          <w:b/>
          <w:spacing w:val="-10"/>
          <w:sz w:val="28"/>
        </w:rPr>
        <w:t xml:space="preserve">в </w:t>
      </w:r>
      <w:r w:rsidRPr="006E4675">
        <w:rPr>
          <w:rFonts w:ascii="Times New Roman" w:hAnsi="Times New Roman" w:cs="Times New Roman"/>
          <w:b/>
          <w:sz w:val="28"/>
        </w:rPr>
        <w:t xml:space="preserve">основном, политическими партиями (а не государственными структурами), причем с усилением роли партий, принадлежащих к несистемной оппозиции, то есть не представленных в органах государственной власти. </w:t>
      </w:r>
      <w:r w:rsidRPr="006E4675">
        <w:rPr>
          <w:rFonts w:ascii="Times New Roman" w:hAnsi="Times New Roman" w:cs="Times New Roman"/>
          <w:sz w:val="28"/>
        </w:rPr>
        <w:t xml:space="preserve">Данное нововведение чрезвычайно </w:t>
      </w:r>
      <w:r w:rsidRPr="006E4675">
        <w:rPr>
          <w:rFonts w:ascii="Times New Roman" w:hAnsi="Times New Roman" w:cs="Times New Roman"/>
          <w:sz w:val="28"/>
        </w:rPr>
        <w:lastRenderedPageBreak/>
        <w:t>необходимо в нашей стране с учетом как псевдооппозиционности не относящихся к большинству</w:t>
      </w:r>
      <w:r w:rsidRPr="006E4675">
        <w:rPr>
          <w:rFonts w:ascii="Times New Roman" w:hAnsi="Times New Roman" w:cs="Times New Roman"/>
          <w:spacing w:val="-4"/>
          <w:sz w:val="28"/>
        </w:rPr>
        <w:t xml:space="preserve"> </w:t>
      </w:r>
      <w:r w:rsidRPr="006E4675">
        <w:rPr>
          <w:rFonts w:ascii="Times New Roman" w:hAnsi="Times New Roman" w:cs="Times New Roman"/>
          <w:sz w:val="28"/>
        </w:rPr>
        <w:t>парламентских</w:t>
      </w:r>
      <w:r w:rsidRPr="006E4675">
        <w:rPr>
          <w:rFonts w:ascii="Times New Roman" w:hAnsi="Times New Roman" w:cs="Times New Roman"/>
          <w:spacing w:val="-9"/>
          <w:sz w:val="28"/>
        </w:rPr>
        <w:t xml:space="preserve"> </w:t>
      </w:r>
      <w:r w:rsidRPr="006E4675">
        <w:rPr>
          <w:rFonts w:ascii="Times New Roman" w:hAnsi="Times New Roman" w:cs="Times New Roman"/>
          <w:sz w:val="28"/>
        </w:rPr>
        <w:t>партий,</w:t>
      </w:r>
      <w:r w:rsidRPr="006E4675">
        <w:rPr>
          <w:rFonts w:ascii="Times New Roman" w:hAnsi="Times New Roman" w:cs="Times New Roman"/>
          <w:spacing w:val="-2"/>
          <w:sz w:val="28"/>
        </w:rPr>
        <w:t xml:space="preserve"> </w:t>
      </w:r>
      <w:r w:rsidRPr="006E4675">
        <w:rPr>
          <w:rFonts w:ascii="Times New Roman" w:hAnsi="Times New Roman" w:cs="Times New Roman"/>
          <w:sz w:val="28"/>
        </w:rPr>
        <w:t>так</w:t>
      </w:r>
      <w:r w:rsidRPr="006E4675">
        <w:rPr>
          <w:rFonts w:ascii="Times New Roman" w:hAnsi="Times New Roman" w:cs="Times New Roman"/>
          <w:spacing w:val="-2"/>
          <w:sz w:val="28"/>
        </w:rPr>
        <w:t xml:space="preserve"> </w:t>
      </w:r>
      <w:r w:rsidRPr="006E4675">
        <w:rPr>
          <w:rFonts w:ascii="Times New Roman" w:hAnsi="Times New Roman" w:cs="Times New Roman"/>
          <w:sz w:val="28"/>
        </w:rPr>
        <w:t>и</w:t>
      </w:r>
      <w:r w:rsidRPr="006E4675">
        <w:rPr>
          <w:rFonts w:ascii="Times New Roman" w:hAnsi="Times New Roman" w:cs="Times New Roman"/>
          <w:spacing w:val="-5"/>
          <w:sz w:val="28"/>
        </w:rPr>
        <w:t xml:space="preserve"> </w:t>
      </w:r>
      <w:r w:rsidRPr="006E4675">
        <w:rPr>
          <w:rFonts w:ascii="Times New Roman" w:hAnsi="Times New Roman" w:cs="Times New Roman"/>
          <w:sz w:val="28"/>
        </w:rPr>
        <w:t>доминирования</w:t>
      </w:r>
      <w:r w:rsidRPr="006E4675">
        <w:rPr>
          <w:rFonts w:ascii="Times New Roman" w:hAnsi="Times New Roman" w:cs="Times New Roman"/>
          <w:spacing w:val="-3"/>
          <w:sz w:val="28"/>
        </w:rPr>
        <w:t xml:space="preserve"> </w:t>
      </w:r>
      <w:r w:rsidRPr="006E4675">
        <w:rPr>
          <w:rFonts w:ascii="Times New Roman" w:hAnsi="Times New Roman" w:cs="Times New Roman"/>
          <w:sz w:val="28"/>
        </w:rPr>
        <w:t>лишь</w:t>
      </w:r>
      <w:r w:rsidRPr="006E4675">
        <w:rPr>
          <w:rFonts w:ascii="Times New Roman" w:hAnsi="Times New Roman" w:cs="Times New Roman"/>
          <w:spacing w:val="-2"/>
          <w:sz w:val="28"/>
        </w:rPr>
        <w:t xml:space="preserve"> </w:t>
      </w:r>
      <w:r w:rsidRPr="006E4675">
        <w:rPr>
          <w:rFonts w:ascii="Times New Roman" w:hAnsi="Times New Roman" w:cs="Times New Roman"/>
          <w:sz w:val="28"/>
        </w:rPr>
        <w:t>одной</w:t>
      </w:r>
      <w:r w:rsidRPr="006E4675">
        <w:rPr>
          <w:rFonts w:ascii="Times New Roman" w:hAnsi="Times New Roman" w:cs="Times New Roman"/>
          <w:spacing w:val="-5"/>
          <w:sz w:val="28"/>
        </w:rPr>
        <w:t xml:space="preserve"> </w:t>
      </w:r>
      <w:r w:rsidRPr="006E4675">
        <w:rPr>
          <w:rFonts w:ascii="Times New Roman" w:hAnsi="Times New Roman" w:cs="Times New Roman"/>
          <w:sz w:val="28"/>
        </w:rPr>
        <w:t>партии</w:t>
      </w:r>
      <w:r w:rsidRPr="006E4675">
        <w:rPr>
          <w:rFonts w:ascii="Times New Roman" w:hAnsi="Times New Roman" w:cs="Times New Roman"/>
          <w:spacing w:val="-5"/>
          <w:sz w:val="28"/>
        </w:rPr>
        <w:t xml:space="preserve"> </w:t>
      </w:r>
      <w:r w:rsidRPr="006E4675">
        <w:rPr>
          <w:rFonts w:ascii="Times New Roman" w:hAnsi="Times New Roman" w:cs="Times New Roman"/>
          <w:sz w:val="28"/>
        </w:rPr>
        <w:t>на всех уровнях публичной власти.</w:t>
      </w:r>
    </w:p>
    <w:p w:rsidR="004D3562" w:rsidRPr="006E4675" w:rsidRDefault="004D3562" w:rsidP="004D3562">
      <w:pPr>
        <w:keepNext/>
        <w:widowControl w:val="0"/>
        <w:tabs>
          <w:tab w:val="left" w:pos="1134"/>
        </w:tabs>
        <w:spacing w:after="0" w:line="240" w:lineRule="auto"/>
        <w:ind w:firstLine="709"/>
        <w:jc w:val="both"/>
        <w:rPr>
          <w:rFonts w:ascii="Times New Roman" w:hAnsi="Times New Roman" w:cs="Times New Roman"/>
          <w:sz w:val="28"/>
        </w:rPr>
      </w:pPr>
      <w:r w:rsidRPr="006E4675">
        <w:rPr>
          <w:rFonts w:ascii="Times New Roman" w:hAnsi="Times New Roman" w:cs="Times New Roman"/>
          <w:b/>
          <w:sz w:val="28"/>
        </w:rPr>
        <w:t>Именно</w:t>
      </w:r>
      <w:r w:rsidRPr="006E4675">
        <w:rPr>
          <w:rFonts w:ascii="Times New Roman" w:hAnsi="Times New Roman" w:cs="Times New Roman"/>
          <w:b/>
          <w:spacing w:val="-5"/>
          <w:sz w:val="28"/>
        </w:rPr>
        <w:t xml:space="preserve"> </w:t>
      </w:r>
      <w:r w:rsidRPr="006E4675">
        <w:rPr>
          <w:rFonts w:ascii="Times New Roman" w:hAnsi="Times New Roman" w:cs="Times New Roman"/>
          <w:b/>
          <w:sz w:val="28"/>
        </w:rPr>
        <w:t>такое</w:t>
      </w:r>
      <w:r w:rsidRPr="006E4675">
        <w:rPr>
          <w:rFonts w:ascii="Times New Roman" w:hAnsi="Times New Roman" w:cs="Times New Roman"/>
          <w:b/>
          <w:spacing w:val="-4"/>
          <w:sz w:val="28"/>
        </w:rPr>
        <w:t xml:space="preserve"> </w:t>
      </w:r>
      <w:r w:rsidRPr="006E4675">
        <w:rPr>
          <w:rFonts w:ascii="Times New Roman" w:hAnsi="Times New Roman" w:cs="Times New Roman"/>
          <w:b/>
          <w:sz w:val="28"/>
        </w:rPr>
        <w:t>сочетание</w:t>
      </w:r>
      <w:r w:rsidRPr="006E4675">
        <w:rPr>
          <w:rFonts w:ascii="Times New Roman" w:hAnsi="Times New Roman" w:cs="Times New Roman"/>
          <w:b/>
          <w:spacing w:val="-4"/>
          <w:sz w:val="28"/>
        </w:rPr>
        <w:t xml:space="preserve"> </w:t>
      </w:r>
      <w:r w:rsidRPr="006E4675">
        <w:rPr>
          <w:rFonts w:ascii="Times New Roman" w:hAnsi="Times New Roman" w:cs="Times New Roman"/>
          <w:b/>
          <w:sz w:val="28"/>
        </w:rPr>
        <w:t>элементов</w:t>
      </w:r>
      <w:r w:rsidRPr="006E4675">
        <w:rPr>
          <w:rFonts w:ascii="Times New Roman" w:hAnsi="Times New Roman" w:cs="Times New Roman"/>
          <w:b/>
          <w:spacing w:val="-7"/>
          <w:sz w:val="28"/>
        </w:rPr>
        <w:t xml:space="preserve"> </w:t>
      </w:r>
      <w:r w:rsidRPr="006E4675">
        <w:rPr>
          <w:rFonts w:ascii="Times New Roman" w:hAnsi="Times New Roman" w:cs="Times New Roman"/>
          <w:b/>
          <w:sz w:val="28"/>
        </w:rPr>
        <w:t>статуса</w:t>
      </w:r>
      <w:r w:rsidRPr="006E4675">
        <w:rPr>
          <w:rFonts w:ascii="Times New Roman" w:hAnsi="Times New Roman" w:cs="Times New Roman"/>
          <w:b/>
          <w:spacing w:val="-5"/>
          <w:sz w:val="28"/>
        </w:rPr>
        <w:t xml:space="preserve"> </w:t>
      </w:r>
      <w:r w:rsidRPr="006E4675">
        <w:rPr>
          <w:rFonts w:ascii="Times New Roman" w:hAnsi="Times New Roman" w:cs="Times New Roman"/>
          <w:b/>
          <w:sz w:val="28"/>
        </w:rPr>
        <w:t>электоральных</w:t>
      </w:r>
      <w:r w:rsidRPr="006E4675">
        <w:rPr>
          <w:rFonts w:ascii="Times New Roman" w:hAnsi="Times New Roman" w:cs="Times New Roman"/>
          <w:b/>
          <w:spacing w:val="-5"/>
          <w:sz w:val="28"/>
        </w:rPr>
        <w:t xml:space="preserve"> </w:t>
      </w:r>
      <w:r w:rsidRPr="006E4675">
        <w:rPr>
          <w:rFonts w:ascii="Times New Roman" w:hAnsi="Times New Roman" w:cs="Times New Roman"/>
          <w:b/>
          <w:sz w:val="28"/>
        </w:rPr>
        <w:t>органов</w:t>
      </w:r>
      <w:r w:rsidRPr="006E4675">
        <w:rPr>
          <w:rFonts w:ascii="Times New Roman" w:hAnsi="Times New Roman" w:cs="Times New Roman"/>
          <w:b/>
          <w:spacing w:val="-7"/>
          <w:sz w:val="28"/>
        </w:rPr>
        <w:t xml:space="preserve"> </w:t>
      </w:r>
      <w:r w:rsidRPr="006E4675">
        <w:rPr>
          <w:rFonts w:ascii="Times New Roman" w:hAnsi="Times New Roman" w:cs="Times New Roman"/>
          <w:b/>
          <w:sz w:val="28"/>
        </w:rPr>
        <w:t>(их множественность и специализация при их формировании партиями) способно сломить практику подконтрольности электоральных органов, а через них – хода и</w:t>
      </w:r>
      <w:r w:rsidRPr="006E4675">
        <w:rPr>
          <w:rFonts w:ascii="Times New Roman" w:hAnsi="Times New Roman" w:cs="Times New Roman"/>
          <w:b/>
          <w:spacing w:val="-1"/>
          <w:sz w:val="28"/>
        </w:rPr>
        <w:t xml:space="preserve"> </w:t>
      </w:r>
      <w:r w:rsidRPr="006E4675">
        <w:rPr>
          <w:rFonts w:ascii="Times New Roman" w:hAnsi="Times New Roman" w:cs="Times New Roman"/>
          <w:b/>
          <w:sz w:val="28"/>
        </w:rPr>
        <w:t>результатов выборов, существующей</w:t>
      </w:r>
      <w:r w:rsidRPr="006E4675">
        <w:rPr>
          <w:rFonts w:ascii="Times New Roman" w:hAnsi="Times New Roman" w:cs="Times New Roman"/>
          <w:b/>
          <w:spacing w:val="-1"/>
          <w:sz w:val="28"/>
        </w:rPr>
        <w:t xml:space="preserve"> </w:t>
      </w:r>
      <w:r w:rsidRPr="006E4675">
        <w:rPr>
          <w:rFonts w:ascii="Times New Roman" w:hAnsi="Times New Roman" w:cs="Times New Roman"/>
          <w:b/>
          <w:sz w:val="28"/>
        </w:rPr>
        <w:t>политической</w:t>
      </w:r>
      <w:r w:rsidRPr="006E4675">
        <w:rPr>
          <w:rFonts w:ascii="Times New Roman" w:hAnsi="Times New Roman" w:cs="Times New Roman"/>
          <w:b/>
          <w:spacing w:val="-1"/>
          <w:sz w:val="28"/>
        </w:rPr>
        <w:t xml:space="preserve"> </w:t>
      </w:r>
      <w:r w:rsidRPr="006E4675">
        <w:rPr>
          <w:rFonts w:ascii="Times New Roman" w:hAnsi="Times New Roman" w:cs="Times New Roman"/>
          <w:b/>
          <w:sz w:val="28"/>
        </w:rPr>
        <w:t xml:space="preserve">элите и бюрократии. </w:t>
      </w:r>
      <w:r w:rsidRPr="006E4675">
        <w:rPr>
          <w:rFonts w:ascii="Times New Roman" w:hAnsi="Times New Roman" w:cs="Times New Roman"/>
          <w:sz w:val="28"/>
        </w:rPr>
        <w:t xml:space="preserve">С одной стороны, такому контролю будет препятствовать сама множественность электоральных органов, поскольку управлять комплексом органов, а не одним органом через его единственного же председателя, значительно труднее, это потребует от элиты увеличения энергетических и временных затрат, что неизбежно приведет к увеличению сбоев ручного управления электоральными органами и избирательным процессом. С другой же стороны, возможности контроля органов публичной власти за электоральными органами и электоральными процедурами колоссально ограничивает и отстранение органов власти от процедуры формирования избирательных органов, передача соответствующих прав политическим партиям, причем при резком усилении влияния на формирование и работу электоральных органов со стороны партий, принадлежащих к несистемной оппозиции. </w:t>
      </w:r>
      <w:r w:rsidRPr="006E4675">
        <w:rPr>
          <w:rFonts w:ascii="Times New Roman" w:hAnsi="Times New Roman" w:cs="Times New Roman"/>
          <w:b/>
          <w:sz w:val="28"/>
        </w:rPr>
        <w:t>Данная необходимость обусловлена теми обстоятельствами, что существующие парламентские партии зарекомендовали себя как достаточно конформистские структуры, поэтому поддержание реальной конкуренции и равных возможностей на выборах станет возможным только при подключении к процессу формирования избирательных органов, не представленных в представительных органах политических партий.</w:t>
      </w:r>
      <w:r w:rsidRPr="006E4675">
        <w:rPr>
          <w:rFonts w:ascii="Times New Roman" w:hAnsi="Times New Roman" w:cs="Times New Roman"/>
          <w:b/>
          <w:spacing w:val="40"/>
          <w:sz w:val="28"/>
        </w:rPr>
        <w:t xml:space="preserve"> </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b/>
          <w:i/>
          <w:sz w:val="24"/>
        </w:rPr>
      </w:pPr>
      <w:r w:rsidRPr="006E4675">
        <w:rPr>
          <w:rFonts w:ascii="Times New Roman" w:hAnsi="Times New Roman" w:cs="Times New Roman"/>
          <w:b/>
          <w:i/>
          <w:sz w:val="24"/>
        </w:rPr>
        <w:t>Международный</w:t>
      </w:r>
      <w:r w:rsidRPr="006E4675">
        <w:rPr>
          <w:rFonts w:ascii="Times New Roman" w:hAnsi="Times New Roman" w:cs="Times New Roman"/>
          <w:b/>
          <w:i/>
          <w:spacing w:val="-1"/>
          <w:sz w:val="24"/>
        </w:rPr>
        <w:t xml:space="preserve"> </w:t>
      </w:r>
      <w:r w:rsidRPr="006E4675">
        <w:rPr>
          <w:rFonts w:ascii="Times New Roman" w:hAnsi="Times New Roman" w:cs="Times New Roman"/>
          <w:b/>
          <w:i/>
          <w:spacing w:val="-4"/>
          <w:sz w:val="24"/>
        </w:rPr>
        <w:t>опыт:</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i/>
          <w:sz w:val="24"/>
          <w:szCs w:val="24"/>
        </w:rPr>
      </w:pPr>
      <w:r w:rsidRPr="006E4675">
        <w:rPr>
          <w:rFonts w:ascii="Times New Roman" w:hAnsi="Times New Roman" w:cs="Times New Roman"/>
          <w:i/>
          <w:sz w:val="24"/>
          <w:szCs w:val="24"/>
        </w:rPr>
        <w:t>Следует отметить, что представительство несистемной оппозиции в электоральных</w:t>
      </w:r>
      <w:r w:rsidRPr="006E4675">
        <w:rPr>
          <w:rFonts w:ascii="Times New Roman" w:hAnsi="Times New Roman" w:cs="Times New Roman"/>
          <w:i/>
          <w:spacing w:val="48"/>
          <w:sz w:val="24"/>
          <w:szCs w:val="24"/>
        </w:rPr>
        <w:t xml:space="preserve">  </w:t>
      </w:r>
      <w:r w:rsidRPr="006E4675">
        <w:rPr>
          <w:rFonts w:ascii="Times New Roman" w:hAnsi="Times New Roman" w:cs="Times New Roman"/>
          <w:i/>
          <w:sz w:val="24"/>
          <w:szCs w:val="24"/>
        </w:rPr>
        <w:t>органах,</w:t>
      </w:r>
      <w:r w:rsidRPr="006E4675">
        <w:rPr>
          <w:rFonts w:ascii="Times New Roman" w:hAnsi="Times New Roman" w:cs="Times New Roman"/>
          <w:i/>
          <w:spacing w:val="50"/>
          <w:sz w:val="24"/>
          <w:szCs w:val="24"/>
        </w:rPr>
        <w:t xml:space="preserve">  </w:t>
      </w:r>
      <w:r w:rsidRPr="006E4675">
        <w:rPr>
          <w:rFonts w:ascii="Times New Roman" w:hAnsi="Times New Roman" w:cs="Times New Roman"/>
          <w:i/>
          <w:sz w:val="24"/>
          <w:szCs w:val="24"/>
        </w:rPr>
        <w:t>то</w:t>
      </w:r>
      <w:r w:rsidRPr="006E4675">
        <w:rPr>
          <w:rFonts w:ascii="Times New Roman" w:hAnsi="Times New Roman" w:cs="Times New Roman"/>
          <w:i/>
          <w:spacing w:val="47"/>
          <w:sz w:val="24"/>
          <w:szCs w:val="24"/>
        </w:rPr>
        <w:t xml:space="preserve">  </w:t>
      </w:r>
      <w:r w:rsidRPr="006E4675">
        <w:rPr>
          <w:rFonts w:ascii="Times New Roman" w:hAnsi="Times New Roman" w:cs="Times New Roman"/>
          <w:i/>
          <w:sz w:val="24"/>
          <w:szCs w:val="24"/>
        </w:rPr>
        <w:t>есть</w:t>
      </w:r>
      <w:r w:rsidRPr="006E4675">
        <w:rPr>
          <w:rFonts w:ascii="Times New Roman" w:hAnsi="Times New Roman" w:cs="Times New Roman"/>
          <w:i/>
          <w:spacing w:val="47"/>
          <w:sz w:val="24"/>
          <w:szCs w:val="24"/>
        </w:rPr>
        <w:t xml:space="preserve">  </w:t>
      </w:r>
      <w:r w:rsidRPr="006E4675">
        <w:rPr>
          <w:rFonts w:ascii="Times New Roman" w:hAnsi="Times New Roman" w:cs="Times New Roman"/>
          <w:i/>
          <w:sz w:val="24"/>
          <w:szCs w:val="24"/>
        </w:rPr>
        <w:t>участие</w:t>
      </w:r>
      <w:r w:rsidRPr="006E4675">
        <w:rPr>
          <w:rFonts w:ascii="Times New Roman" w:hAnsi="Times New Roman" w:cs="Times New Roman"/>
          <w:i/>
          <w:spacing w:val="50"/>
          <w:sz w:val="24"/>
          <w:szCs w:val="24"/>
        </w:rPr>
        <w:t xml:space="preserve">  </w:t>
      </w:r>
      <w:r w:rsidRPr="006E4675">
        <w:rPr>
          <w:rFonts w:ascii="Times New Roman" w:hAnsi="Times New Roman" w:cs="Times New Roman"/>
          <w:i/>
          <w:sz w:val="24"/>
          <w:szCs w:val="24"/>
        </w:rPr>
        <w:t>в</w:t>
      </w:r>
      <w:r w:rsidRPr="006E4675">
        <w:rPr>
          <w:rFonts w:ascii="Times New Roman" w:hAnsi="Times New Roman" w:cs="Times New Roman"/>
          <w:i/>
          <w:spacing w:val="48"/>
          <w:sz w:val="24"/>
          <w:szCs w:val="24"/>
        </w:rPr>
        <w:t xml:space="preserve">  </w:t>
      </w:r>
      <w:r w:rsidRPr="006E4675">
        <w:rPr>
          <w:rFonts w:ascii="Times New Roman" w:hAnsi="Times New Roman" w:cs="Times New Roman"/>
          <w:i/>
          <w:sz w:val="24"/>
          <w:szCs w:val="24"/>
        </w:rPr>
        <w:t>их</w:t>
      </w:r>
      <w:r w:rsidRPr="006E4675">
        <w:rPr>
          <w:rFonts w:ascii="Times New Roman" w:hAnsi="Times New Roman" w:cs="Times New Roman"/>
          <w:i/>
          <w:spacing w:val="46"/>
          <w:sz w:val="24"/>
          <w:szCs w:val="24"/>
        </w:rPr>
        <w:t xml:space="preserve">  </w:t>
      </w:r>
      <w:r w:rsidRPr="006E4675">
        <w:rPr>
          <w:rFonts w:ascii="Times New Roman" w:hAnsi="Times New Roman" w:cs="Times New Roman"/>
          <w:i/>
          <w:sz w:val="24"/>
          <w:szCs w:val="24"/>
        </w:rPr>
        <w:t>формировании</w:t>
      </w:r>
      <w:r w:rsidRPr="006E4675">
        <w:rPr>
          <w:rFonts w:ascii="Times New Roman" w:hAnsi="Times New Roman" w:cs="Times New Roman"/>
          <w:i/>
          <w:spacing w:val="49"/>
          <w:sz w:val="24"/>
          <w:szCs w:val="24"/>
        </w:rPr>
        <w:t xml:space="preserve">  </w:t>
      </w:r>
      <w:r w:rsidRPr="006E4675">
        <w:rPr>
          <w:rFonts w:ascii="Times New Roman" w:hAnsi="Times New Roman" w:cs="Times New Roman"/>
          <w:i/>
          <w:sz w:val="24"/>
          <w:szCs w:val="24"/>
        </w:rPr>
        <w:t>и</w:t>
      </w:r>
      <w:r w:rsidRPr="006E4675">
        <w:rPr>
          <w:rFonts w:ascii="Times New Roman" w:hAnsi="Times New Roman" w:cs="Times New Roman"/>
          <w:i/>
          <w:spacing w:val="48"/>
          <w:sz w:val="24"/>
          <w:szCs w:val="24"/>
        </w:rPr>
        <w:t xml:space="preserve">  </w:t>
      </w:r>
      <w:r w:rsidRPr="006E4675">
        <w:rPr>
          <w:rFonts w:ascii="Times New Roman" w:hAnsi="Times New Roman" w:cs="Times New Roman"/>
          <w:i/>
          <w:spacing w:val="-2"/>
          <w:sz w:val="24"/>
          <w:szCs w:val="24"/>
        </w:rPr>
        <w:t xml:space="preserve">работе </w:t>
      </w:r>
      <w:r w:rsidRPr="006E4675">
        <w:rPr>
          <w:rFonts w:ascii="Times New Roman" w:hAnsi="Times New Roman" w:cs="Times New Roman"/>
          <w:i/>
          <w:sz w:val="24"/>
          <w:szCs w:val="24"/>
        </w:rPr>
        <w:t>политических</w:t>
      </w:r>
      <w:r w:rsidRPr="006E4675">
        <w:rPr>
          <w:rFonts w:ascii="Times New Roman" w:hAnsi="Times New Roman" w:cs="Times New Roman"/>
          <w:i/>
          <w:spacing w:val="-9"/>
          <w:sz w:val="24"/>
          <w:szCs w:val="24"/>
        </w:rPr>
        <w:t xml:space="preserve"> </w:t>
      </w:r>
      <w:r w:rsidRPr="006E4675">
        <w:rPr>
          <w:rFonts w:ascii="Times New Roman" w:hAnsi="Times New Roman" w:cs="Times New Roman"/>
          <w:i/>
          <w:sz w:val="24"/>
          <w:szCs w:val="24"/>
        </w:rPr>
        <w:t>партий,</w:t>
      </w:r>
      <w:r w:rsidRPr="006E4675">
        <w:rPr>
          <w:rFonts w:ascii="Times New Roman" w:hAnsi="Times New Roman" w:cs="Times New Roman"/>
          <w:i/>
          <w:spacing w:val="-3"/>
          <w:sz w:val="24"/>
          <w:szCs w:val="24"/>
        </w:rPr>
        <w:t xml:space="preserve"> </w:t>
      </w:r>
      <w:r w:rsidRPr="006E4675">
        <w:rPr>
          <w:rFonts w:ascii="Times New Roman" w:hAnsi="Times New Roman" w:cs="Times New Roman"/>
          <w:i/>
          <w:sz w:val="24"/>
          <w:szCs w:val="24"/>
        </w:rPr>
        <w:t>не</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представленных</w:t>
      </w:r>
      <w:r w:rsidRPr="006E4675">
        <w:rPr>
          <w:rFonts w:ascii="Times New Roman" w:hAnsi="Times New Roman" w:cs="Times New Roman"/>
          <w:i/>
          <w:spacing w:val="-9"/>
          <w:sz w:val="24"/>
          <w:szCs w:val="24"/>
        </w:rPr>
        <w:t xml:space="preserve"> </w:t>
      </w:r>
      <w:r w:rsidRPr="006E4675">
        <w:rPr>
          <w:rFonts w:ascii="Times New Roman" w:hAnsi="Times New Roman" w:cs="Times New Roman"/>
          <w:i/>
          <w:sz w:val="24"/>
          <w:szCs w:val="24"/>
        </w:rPr>
        <w:t>в</w:t>
      </w:r>
      <w:r w:rsidRPr="006E4675">
        <w:rPr>
          <w:rFonts w:ascii="Times New Roman" w:hAnsi="Times New Roman" w:cs="Times New Roman"/>
          <w:i/>
          <w:spacing w:val="-6"/>
          <w:sz w:val="24"/>
          <w:szCs w:val="24"/>
        </w:rPr>
        <w:t xml:space="preserve"> </w:t>
      </w:r>
      <w:r w:rsidRPr="006E4675">
        <w:rPr>
          <w:rFonts w:ascii="Times New Roman" w:hAnsi="Times New Roman" w:cs="Times New Roman"/>
          <w:i/>
          <w:sz w:val="24"/>
          <w:szCs w:val="24"/>
        </w:rPr>
        <w:t>парламенте,</w:t>
      </w:r>
      <w:r w:rsidRPr="006E4675">
        <w:rPr>
          <w:rFonts w:ascii="Times New Roman" w:hAnsi="Times New Roman" w:cs="Times New Roman"/>
          <w:i/>
          <w:spacing w:val="-3"/>
          <w:sz w:val="24"/>
          <w:szCs w:val="24"/>
        </w:rPr>
        <w:t xml:space="preserve"> </w:t>
      </w:r>
      <w:r w:rsidRPr="006E4675">
        <w:rPr>
          <w:rFonts w:ascii="Times New Roman" w:hAnsi="Times New Roman" w:cs="Times New Roman"/>
          <w:i/>
          <w:sz w:val="24"/>
          <w:szCs w:val="24"/>
        </w:rPr>
        <w:t>предусмотрено</w:t>
      </w:r>
      <w:r w:rsidRPr="006E4675">
        <w:rPr>
          <w:rFonts w:ascii="Times New Roman" w:hAnsi="Times New Roman" w:cs="Times New Roman"/>
          <w:i/>
          <w:spacing w:val="-9"/>
          <w:sz w:val="24"/>
          <w:szCs w:val="24"/>
        </w:rPr>
        <w:t xml:space="preserve"> </w:t>
      </w:r>
      <w:r w:rsidRPr="006E4675">
        <w:rPr>
          <w:rFonts w:ascii="Times New Roman" w:hAnsi="Times New Roman" w:cs="Times New Roman"/>
          <w:i/>
          <w:sz w:val="24"/>
          <w:szCs w:val="24"/>
        </w:rPr>
        <w:t>законами о выборах Сербии, Словакии, Мексики.</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b/>
          <w:i/>
          <w:sz w:val="24"/>
        </w:rPr>
        <w:t xml:space="preserve">Диверсификация электоральных функций </w:t>
      </w:r>
      <w:r w:rsidRPr="006E4675">
        <w:rPr>
          <w:rFonts w:ascii="Times New Roman" w:hAnsi="Times New Roman" w:cs="Times New Roman"/>
          <w:i/>
          <w:sz w:val="24"/>
        </w:rPr>
        <w:t>– общая черта организации выборов в демократических государствах и странах, стремящихся стать таковыми.</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Например, в Соединенном Королевстве действуют независимые друг от друга уполномоченные по выборам, ведающие техническими вопросами организации выборов, уполномоченные по регистрации избирателей и Избирательная комиссия - регулирующий и контролирующий орган.</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 xml:space="preserve">В США вопросами федеральных выборов занимаются уполномоченные по выборам, Федеральная избирательная комиссия и Комиссия по содействию выборам (каждый штат имеет собственную разветвленную систему избирательных органов, независимых </w:t>
      </w:r>
      <w:proofErr w:type="gramStart"/>
      <w:r w:rsidRPr="006E4675">
        <w:rPr>
          <w:rFonts w:ascii="Times New Roman" w:hAnsi="Times New Roman" w:cs="Times New Roman"/>
          <w:i/>
          <w:sz w:val="24"/>
        </w:rPr>
        <w:t>от</w:t>
      </w:r>
      <w:proofErr w:type="gramEnd"/>
      <w:r w:rsidRPr="006E4675">
        <w:rPr>
          <w:rFonts w:ascii="Times New Roman" w:hAnsi="Times New Roman" w:cs="Times New Roman"/>
          <w:i/>
          <w:sz w:val="24"/>
        </w:rPr>
        <w:t xml:space="preserve"> </w:t>
      </w:r>
      <w:r w:rsidRPr="006E4675">
        <w:rPr>
          <w:rFonts w:ascii="Times New Roman" w:hAnsi="Times New Roman" w:cs="Times New Roman"/>
          <w:i/>
          <w:spacing w:val="-2"/>
          <w:sz w:val="24"/>
        </w:rPr>
        <w:t>федеральных).</w:t>
      </w:r>
    </w:p>
    <w:p w:rsidR="004D3562" w:rsidRPr="006E4675" w:rsidRDefault="004D3562" w:rsidP="004D3562">
      <w:pPr>
        <w:keepNext/>
        <w:widowControl w:val="0"/>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В Австралии система институтов,</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 xml:space="preserve">связанных с функционированием института выборов, является децентрализованной и разветвленной: существуют органы, ответственные за проведение федеральных, региональных и местных выборов, друг другу не подчиненные. К числу федеральных органов, ответственных за проведение выборов, в Австралии относятся Австралийская избирательная комиссия; Комиссия по пересмотру </w:t>
      </w:r>
      <w:r w:rsidRPr="006E4675">
        <w:rPr>
          <w:rFonts w:ascii="Times New Roman" w:hAnsi="Times New Roman" w:cs="Times New Roman"/>
          <w:i/>
          <w:sz w:val="24"/>
        </w:rPr>
        <w:lastRenderedPageBreak/>
        <w:t>избирательных округов; Агентство по выборам; Объединенный постоянный комитет Парламента по вопросам выборов.</w:t>
      </w:r>
    </w:p>
    <w:p w:rsidR="004D3562" w:rsidRPr="006E4675" w:rsidRDefault="004D3562" w:rsidP="004D3562">
      <w:pPr>
        <w:keepNext/>
        <w:widowControl w:val="0"/>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 xml:space="preserve">Во Франции функции по организации подготовки и проведения выборов деконцентрированы: организацией выборов занимаются подразделения МВД и МИД, Национальный институт статистики и экономических исследований (осуществляющий регистрацию избирателей), префекты департаментов, мэры коммун, которые, например, образуют избирательные участки и участковые избирательные комиссии, организуют голосование, </w:t>
      </w:r>
      <w:proofErr w:type="gramStart"/>
      <w:r w:rsidRPr="006E4675">
        <w:rPr>
          <w:rFonts w:ascii="Times New Roman" w:hAnsi="Times New Roman" w:cs="Times New Roman"/>
          <w:i/>
          <w:sz w:val="24"/>
        </w:rPr>
        <w:t>формируют</w:t>
      </w:r>
      <w:proofErr w:type="gramEnd"/>
      <w:r w:rsidRPr="006E4675">
        <w:rPr>
          <w:rFonts w:ascii="Times New Roman" w:hAnsi="Times New Roman" w:cs="Times New Roman"/>
          <w:i/>
          <w:sz w:val="24"/>
        </w:rPr>
        <w:t xml:space="preserve"> возглавляют административные комиссии, составляющие списки избирателей, формируют комиссии по контролю за проведением голосования (в каждую из которых в обязательном </w:t>
      </w:r>
      <w:proofErr w:type="gramStart"/>
      <w:r w:rsidRPr="006E4675">
        <w:rPr>
          <w:rFonts w:ascii="Times New Roman" w:hAnsi="Times New Roman" w:cs="Times New Roman"/>
          <w:i/>
          <w:sz w:val="24"/>
        </w:rPr>
        <w:t>порядке</w:t>
      </w:r>
      <w:proofErr w:type="gramEnd"/>
      <w:r w:rsidRPr="006E4675">
        <w:rPr>
          <w:rFonts w:ascii="Times New Roman" w:hAnsi="Times New Roman" w:cs="Times New Roman"/>
          <w:i/>
          <w:sz w:val="24"/>
        </w:rPr>
        <w:t xml:space="preserve"> входит один профессиональный судья в качестве председателя). Примечательная черта французского избирательного законодательства – значительное количество органов, контролирующих законность действий участников избирательного процесса. Это Высший совет по аудиовизуальному вещанию; Национальная комиссия по проверке счетов избирательных кампаний и финансирования политических партий; Национальная комиссия по контролю, осуществляющая </w:t>
      </w:r>
      <w:proofErr w:type="gramStart"/>
      <w:r w:rsidRPr="006E4675">
        <w:rPr>
          <w:rFonts w:ascii="Times New Roman" w:hAnsi="Times New Roman" w:cs="Times New Roman"/>
          <w:i/>
          <w:sz w:val="24"/>
        </w:rPr>
        <w:t>контроль за</w:t>
      </w:r>
      <w:proofErr w:type="gramEnd"/>
      <w:r w:rsidRPr="006E4675">
        <w:rPr>
          <w:rFonts w:ascii="Times New Roman" w:hAnsi="Times New Roman" w:cs="Times New Roman"/>
          <w:i/>
          <w:sz w:val="24"/>
        </w:rPr>
        <w:t xml:space="preserve"> обеспечением прав кандидатов и политических партий и обеспечением принципа равноправия кандидатов и политических партий; административные трибуналы.</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 xml:space="preserve">В ФРГ действуют федеральные и земельные избирательные органы, формально независимые и автономные, но тесно взаимосвязанные с исполнительной властью. К числу </w:t>
      </w:r>
      <w:proofErr w:type="gramStart"/>
      <w:r w:rsidRPr="006E4675">
        <w:rPr>
          <w:rFonts w:ascii="Times New Roman" w:hAnsi="Times New Roman" w:cs="Times New Roman"/>
          <w:i/>
          <w:sz w:val="24"/>
        </w:rPr>
        <w:t>федеральных</w:t>
      </w:r>
      <w:proofErr w:type="gramEnd"/>
      <w:r w:rsidRPr="006E4675">
        <w:rPr>
          <w:rFonts w:ascii="Times New Roman" w:hAnsi="Times New Roman" w:cs="Times New Roman"/>
          <w:i/>
          <w:sz w:val="24"/>
        </w:rPr>
        <w:t xml:space="preserve"> относятся:</w:t>
      </w:r>
    </w:p>
    <w:p w:rsidR="004D3562" w:rsidRPr="006E4675" w:rsidRDefault="004D3562" w:rsidP="004D3562">
      <w:pPr>
        <w:pStyle w:val="a3"/>
        <w:keepNext/>
        <w:keepLines/>
        <w:numPr>
          <w:ilvl w:val="0"/>
          <w:numId w:val="7"/>
        </w:numPr>
        <w:tabs>
          <w:tab w:val="left" w:pos="1134"/>
          <w:tab w:val="left" w:pos="1518"/>
        </w:tabs>
        <w:autoSpaceDE w:val="0"/>
        <w:autoSpaceDN w:val="0"/>
        <w:spacing w:after="0" w:line="240" w:lineRule="auto"/>
        <w:ind w:left="0" w:firstLine="709"/>
        <w:contextualSpacing w:val="0"/>
        <w:jc w:val="both"/>
        <w:rPr>
          <w:rFonts w:ascii="Times New Roman" w:hAnsi="Times New Roman" w:cs="Times New Roman"/>
          <w:sz w:val="24"/>
        </w:rPr>
      </w:pPr>
      <w:proofErr w:type="gramStart"/>
      <w:r w:rsidRPr="006E4675">
        <w:rPr>
          <w:rFonts w:ascii="Times New Roman" w:hAnsi="Times New Roman" w:cs="Times New Roman"/>
          <w:i/>
          <w:sz w:val="24"/>
        </w:rPr>
        <w:t>Комиссия по установлению границ избирательных округов – постоянно действующий орган, состоящий из назначаемых Президентом Председателя Федерального статистического ведомства, Одного из судей Федерального административного суда и еще пяти членов;</w:t>
      </w:r>
      <w:proofErr w:type="gramEnd"/>
    </w:p>
    <w:p w:rsidR="004D3562" w:rsidRPr="006E4675" w:rsidRDefault="004D3562" w:rsidP="004D3562">
      <w:pPr>
        <w:pStyle w:val="a3"/>
        <w:keepNext/>
        <w:keepLines/>
        <w:numPr>
          <w:ilvl w:val="0"/>
          <w:numId w:val="7"/>
        </w:numPr>
        <w:tabs>
          <w:tab w:val="left" w:pos="1134"/>
          <w:tab w:val="left" w:pos="1516"/>
        </w:tabs>
        <w:autoSpaceDE w:val="0"/>
        <w:autoSpaceDN w:val="0"/>
        <w:spacing w:after="0" w:line="240" w:lineRule="auto"/>
        <w:ind w:left="0" w:firstLine="709"/>
        <w:contextualSpacing w:val="0"/>
        <w:jc w:val="both"/>
        <w:rPr>
          <w:rFonts w:ascii="Times New Roman" w:hAnsi="Times New Roman" w:cs="Times New Roman"/>
          <w:sz w:val="24"/>
        </w:rPr>
      </w:pPr>
      <w:r w:rsidRPr="006E4675">
        <w:rPr>
          <w:rFonts w:ascii="Times New Roman" w:hAnsi="Times New Roman" w:cs="Times New Roman"/>
          <w:i/>
          <w:sz w:val="24"/>
        </w:rPr>
        <w:t>Федеральный</w:t>
      </w:r>
      <w:r w:rsidRPr="006E4675">
        <w:rPr>
          <w:rFonts w:ascii="Times New Roman" w:hAnsi="Times New Roman" w:cs="Times New Roman"/>
          <w:i/>
          <w:spacing w:val="-5"/>
          <w:sz w:val="24"/>
        </w:rPr>
        <w:t xml:space="preserve"> </w:t>
      </w:r>
      <w:r w:rsidRPr="006E4675">
        <w:rPr>
          <w:rFonts w:ascii="Times New Roman" w:hAnsi="Times New Roman" w:cs="Times New Roman"/>
          <w:i/>
          <w:sz w:val="24"/>
        </w:rPr>
        <w:t>руководитель</w:t>
      </w:r>
      <w:r w:rsidRPr="006E4675">
        <w:rPr>
          <w:rFonts w:ascii="Times New Roman" w:hAnsi="Times New Roman" w:cs="Times New Roman"/>
          <w:i/>
          <w:spacing w:val="-1"/>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2"/>
          <w:sz w:val="24"/>
        </w:rPr>
        <w:t xml:space="preserve"> </w:t>
      </w:r>
      <w:r w:rsidRPr="006E4675">
        <w:rPr>
          <w:rFonts w:ascii="Times New Roman" w:hAnsi="Times New Roman" w:cs="Times New Roman"/>
          <w:i/>
          <w:sz w:val="24"/>
        </w:rPr>
        <w:t>выборам</w:t>
      </w:r>
      <w:r w:rsidRPr="006E4675">
        <w:rPr>
          <w:rFonts w:ascii="Times New Roman" w:hAnsi="Times New Roman" w:cs="Times New Roman"/>
          <w:i/>
          <w:spacing w:val="-3"/>
          <w:sz w:val="24"/>
        </w:rPr>
        <w:t xml:space="preserve"> </w:t>
      </w:r>
      <w:r w:rsidRPr="006E4675">
        <w:rPr>
          <w:rFonts w:ascii="Times New Roman" w:hAnsi="Times New Roman" w:cs="Times New Roman"/>
          <w:i/>
          <w:sz w:val="24"/>
        </w:rPr>
        <w:t>и</w:t>
      </w:r>
      <w:r w:rsidRPr="006E4675">
        <w:rPr>
          <w:rFonts w:ascii="Times New Roman" w:hAnsi="Times New Roman" w:cs="Times New Roman"/>
          <w:i/>
          <w:spacing w:val="-2"/>
          <w:sz w:val="24"/>
        </w:rPr>
        <w:t xml:space="preserve"> </w:t>
      </w:r>
      <w:r w:rsidRPr="006E4675">
        <w:rPr>
          <w:rFonts w:ascii="Times New Roman" w:hAnsi="Times New Roman" w:cs="Times New Roman"/>
          <w:i/>
          <w:sz w:val="24"/>
        </w:rPr>
        <w:t>Федеральная</w:t>
      </w:r>
      <w:r w:rsidRPr="006E4675">
        <w:rPr>
          <w:rFonts w:ascii="Times New Roman" w:hAnsi="Times New Roman" w:cs="Times New Roman"/>
          <w:i/>
          <w:spacing w:val="-3"/>
          <w:sz w:val="24"/>
        </w:rPr>
        <w:t xml:space="preserve"> </w:t>
      </w:r>
      <w:r w:rsidRPr="006E4675">
        <w:rPr>
          <w:rFonts w:ascii="Times New Roman" w:hAnsi="Times New Roman" w:cs="Times New Roman"/>
          <w:i/>
          <w:sz w:val="24"/>
        </w:rPr>
        <w:t>комиссия</w:t>
      </w:r>
      <w:r w:rsidRPr="006E4675">
        <w:rPr>
          <w:rFonts w:ascii="Times New Roman" w:hAnsi="Times New Roman" w:cs="Times New Roman"/>
          <w:i/>
          <w:spacing w:val="-3"/>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2"/>
          <w:sz w:val="24"/>
        </w:rPr>
        <w:t xml:space="preserve"> выборам;</w:t>
      </w:r>
    </w:p>
    <w:p w:rsidR="004D3562" w:rsidRPr="006E4675" w:rsidRDefault="004D3562" w:rsidP="004D3562">
      <w:pPr>
        <w:pStyle w:val="a3"/>
        <w:keepNext/>
        <w:keepLines/>
        <w:numPr>
          <w:ilvl w:val="0"/>
          <w:numId w:val="7"/>
        </w:numPr>
        <w:tabs>
          <w:tab w:val="left" w:pos="1134"/>
          <w:tab w:val="left" w:pos="1518"/>
        </w:tabs>
        <w:autoSpaceDE w:val="0"/>
        <w:autoSpaceDN w:val="0"/>
        <w:spacing w:after="0" w:line="240" w:lineRule="auto"/>
        <w:ind w:left="0" w:firstLine="709"/>
        <w:contextualSpacing w:val="0"/>
        <w:rPr>
          <w:rFonts w:ascii="Times New Roman" w:hAnsi="Times New Roman" w:cs="Times New Roman"/>
          <w:sz w:val="24"/>
        </w:rPr>
      </w:pPr>
      <w:r w:rsidRPr="006E4675">
        <w:rPr>
          <w:rFonts w:ascii="Times New Roman" w:hAnsi="Times New Roman" w:cs="Times New Roman"/>
          <w:i/>
          <w:sz w:val="24"/>
        </w:rPr>
        <w:t>земельный</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руководитель</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проведению</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выборов</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и</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земельная</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комиссия</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по выборам в каждой земле;</w:t>
      </w:r>
    </w:p>
    <w:p w:rsidR="004D3562" w:rsidRPr="006E4675" w:rsidRDefault="004D3562" w:rsidP="004D3562">
      <w:pPr>
        <w:pStyle w:val="a3"/>
        <w:keepNext/>
        <w:keepLines/>
        <w:numPr>
          <w:ilvl w:val="0"/>
          <w:numId w:val="7"/>
        </w:numPr>
        <w:tabs>
          <w:tab w:val="left" w:pos="1134"/>
          <w:tab w:val="left" w:pos="1518"/>
        </w:tabs>
        <w:autoSpaceDE w:val="0"/>
        <w:autoSpaceDN w:val="0"/>
        <w:spacing w:after="0" w:line="240" w:lineRule="auto"/>
        <w:ind w:left="0" w:firstLine="709"/>
        <w:contextualSpacing w:val="0"/>
        <w:rPr>
          <w:rFonts w:ascii="Times New Roman" w:hAnsi="Times New Roman" w:cs="Times New Roman"/>
          <w:sz w:val="24"/>
        </w:rPr>
      </w:pPr>
      <w:r w:rsidRPr="006E4675">
        <w:rPr>
          <w:rFonts w:ascii="Times New Roman" w:hAnsi="Times New Roman" w:cs="Times New Roman"/>
          <w:i/>
          <w:sz w:val="24"/>
        </w:rPr>
        <w:t>окружной</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руководитель</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проведению</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выборов</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и</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окружная</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комиссия</w:t>
      </w:r>
      <w:r w:rsidRPr="006E4675">
        <w:rPr>
          <w:rFonts w:ascii="Times New Roman" w:hAnsi="Times New Roman" w:cs="Times New Roman"/>
          <w:i/>
          <w:spacing w:val="80"/>
          <w:sz w:val="24"/>
        </w:rPr>
        <w:t xml:space="preserve"> </w:t>
      </w:r>
      <w:r w:rsidRPr="006E4675">
        <w:rPr>
          <w:rFonts w:ascii="Times New Roman" w:hAnsi="Times New Roman" w:cs="Times New Roman"/>
          <w:i/>
          <w:sz w:val="24"/>
        </w:rPr>
        <w:t>по выборам в каждом избирательном округе;</w:t>
      </w:r>
    </w:p>
    <w:p w:rsidR="004D3562" w:rsidRPr="006E4675" w:rsidRDefault="004D3562" w:rsidP="004D3562">
      <w:pPr>
        <w:pStyle w:val="a3"/>
        <w:keepNext/>
        <w:keepLines/>
        <w:numPr>
          <w:ilvl w:val="0"/>
          <w:numId w:val="7"/>
        </w:numPr>
        <w:tabs>
          <w:tab w:val="left" w:pos="1134"/>
          <w:tab w:val="left" w:pos="1518"/>
        </w:tabs>
        <w:autoSpaceDE w:val="0"/>
        <w:autoSpaceDN w:val="0"/>
        <w:spacing w:after="0" w:line="240" w:lineRule="auto"/>
        <w:ind w:left="0" w:firstLine="709"/>
        <w:contextualSpacing w:val="0"/>
        <w:rPr>
          <w:rFonts w:ascii="Times New Roman" w:hAnsi="Times New Roman" w:cs="Times New Roman"/>
          <w:sz w:val="24"/>
        </w:rPr>
      </w:pPr>
      <w:r w:rsidRPr="006E4675">
        <w:rPr>
          <w:rFonts w:ascii="Times New Roman" w:hAnsi="Times New Roman" w:cs="Times New Roman"/>
          <w:i/>
          <w:sz w:val="24"/>
        </w:rPr>
        <w:t>руководитель</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проведению</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выборов</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и</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правление</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избирательного</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участка</w:t>
      </w:r>
      <w:r w:rsidRPr="006E4675">
        <w:rPr>
          <w:rFonts w:ascii="Times New Roman" w:hAnsi="Times New Roman" w:cs="Times New Roman"/>
          <w:i/>
          <w:spacing w:val="40"/>
          <w:sz w:val="24"/>
        </w:rPr>
        <w:t xml:space="preserve"> </w:t>
      </w:r>
      <w:r w:rsidRPr="006E4675">
        <w:rPr>
          <w:rFonts w:ascii="Times New Roman" w:hAnsi="Times New Roman" w:cs="Times New Roman"/>
          <w:i/>
          <w:sz w:val="24"/>
        </w:rPr>
        <w:t>в каждом избирательном участке;</w:t>
      </w:r>
    </w:p>
    <w:p w:rsidR="004D3562" w:rsidRPr="006E4675" w:rsidRDefault="004D3562" w:rsidP="004D3562">
      <w:pPr>
        <w:pStyle w:val="a3"/>
        <w:keepNext/>
        <w:keepLines/>
        <w:numPr>
          <w:ilvl w:val="0"/>
          <w:numId w:val="7"/>
        </w:numPr>
        <w:tabs>
          <w:tab w:val="left" w:pos="1134"/>
          <w:tab w:val="left" w:pos="1518"/>
        </w:tabs>
        <w:autoSpaceDE w:val="0"/>
        <w:autoSpaceDN w:val="0"/>
        <w:spacing w:after="0" w:line="240" w:lineRule="auto"/>
        <w:ind w:left="0" w:firstLine="709"/>
        <w:contextualSpacing w:val="0"/>
        <w:rPr>
          <w:rFonts w:ascii="Times New Roman" w:hAnsi="Times New Roman" w:cs="Times New Roman"/>
          <w:sz w:val="24"/>
        </w:rPr>
      </w:pPr>
      <w:r w:rsidRPr="006E4675">
        <w:rPr>
          <w:rFonts w:ascii="Times New Roman" w:hAnsi="Times New Roman" w:cs="Times New Roman"/>
          <w:i/>
          <w:sz w:val="24"/>
        </w:rPr>
        <w:t>не</w:t>
      </w:r>
      <w:r w:rsidRPr="006E4675">
        <w:rPr>
          <w:rFonts w:ascii="Times New Roman" w:hAnsi="Times New Roman" w:cs="Times New Roman"/>
          <w:i/>
          <w:spacing w:val="35"/>
          <w:sz w:val="24"/>
        </w:rPr>
        <w:t xml:space="preserve"> </w:t>
      </w:r>
      <w:r w:rsidRPr="006E4675">
        <w:rPr>
          <w:rFonts w:ascii="Times New Roman" w:hAnsi="Times New Roman" w:cs="Times New Roman"/>
          <w:i/>
          <w:sz w:val="24"/>
        </w:rPr>
        <w:t>менее</w:t>
      </w:r>
      <w:r w:rsidRPr="006E4675">
        <w:rPr>
          <w:rFonts w:ascii="Times New Roman" w:hAnsi="Times New Roman" w:cs="Times New Roman"/>
          <w:i/>
          <w:spacing w:val="35"/>
          <w:sz w:val="24"/>
        </w:rPr>
        <w:t xml:space="preserve"> </w:t>
      </w:r>
      <w:r w:rsidRPr="006E4675">
        <w:rPr>
          <w:rFonts w:ascii="Times New Roman" w:hAnsi="Times New Roman" w:cs="Times New Roman"/>
          <w:i/>
          <w:sz w:val="24"/>
        </w:rPr>
        <w:t>одного</w:t>
      </w:r>
      <w:r w:rsidRPr="006E4675">
        <w:rPr>
          <w:rFonts w:ascii="Times New Roman" w:hAnsi="Times New Roman" w:cs="Times New Roman"/>
          <w:i/>
          <w:spacing w:val="36"/>
          <w:sz w:val="24"/>
        </w:rPr>
        <w:t xml:space="preserve"> </w:t>
      </w:r>
      <w:r w:rsidRPr="006E4675">
        <w:rPr>
          <w:rFonts w:ascii="Times New Roman" w:hAnsi="Times New Roman" w:cs="Times New Roman"/>
          <w:i/>
          <w:sz w:val="24"/>
        </w:rPr>
        <w:t>руководителя</w:t>
      </w:r>
      <w:r w:rsidRPr="006E4675">
        <w:rPr>
          <w:rFonts w:ascii="Times New Roman" w:hAnsi="Times New Roman" w:cs="Times New Roman"/>
          <w:i/>
          <w:spacing w:val="35"/>
          <w:sz w:val="24"/>
        </w:rPr>
        <w:t xml:space="preserve"> </w:t>
      </w:r>
      <w:r w:rsidRPr="006E4675">
        <w:rPr>
          <w:rFonts w:ascii="Times New Roman" w:hAnsi="Times New Roman" w:cs="Times New Roman"/>
          <w:i/>
          <w:sz w:val="24"/>
        </w:rPr>
        <w:t>по</w:t>
      </w:r>
      <w:r w:rsidRPr="006E4675">
        <w:rPr>
          <w:rFonts w:ascii="Times New Roman" w:hAnsi="Times New Roman" w:cs="Times New Roman"/>
          <w:i/>
          <w:spacing w:val="32"/>
          <w:sz w:val="24"/>
        </w:rPr>
        <w:t xml:space="preserve"> </w:t>
      </w:r>
      <w:r w:rsidRPr="006E4675">
        <w:rPr>
          <w:rFonts w:ascii="Times New Roman" w:hAnsi="Times New Roman" w:cs="Times New Roman"/>
          <w:i/>
          <w:sz w:val="24"/>
        </w:rPr>
        <w:t>проведению</w:t>
      </w:r>
      <w:r w:rsidRPr="006E4675">
        <w:rPr>
          <w:rFonts w:ascii="Times New Roman" w:hAnsi="Times New Roman" w:cs="Times New Roman"/>
          <w:i/>
          <w:spacing w:val="30"/>
          <w:sz w:val="24"/>
        </w:rPr>
        <w:t xml:space="preserve"> </w:t>
      </w:r>
      <w:r w:rsidRPr="006E4675">
        <w:rPr>
          <w:rFonts w:ascii="Times New Roman" w:hAnsi="Times New Roman" w:cs="Times New Roman"/>
          <w:i/>
          <w:sz w:val="24"/>
        </w:rPr>
        <w:t>выборов</w:t>
      </w:r>
      <w:r w:rsidRPr="006E4675">
        <w:rPr>
          <w:rFonts w:ascii="Times New Roman" w:hAnsi="Times New Roman" w:cs="Times New Roman"/>
          <w:i/>
          <w:spacing w:val="33"/>
          <w:sz w:val="24"/>
        </w:rPr>
        <w:t xml:space="preserve"> </w:t>
      </w:r>
      <w:r w:rsidRPr="006E4675">
        <w:rPr>
          <w:rFonts w:ascii="Times New Roman" w:hAnsi="Times New Roman" w:cs="Times New Roman"/>
          <w:i/>
          <w:sz w:val="24"/>
        </w:rPr>
        <w:t>и</w:t>
      </w:r>
      <w:r w:rsidRPr="006E4675">
        <w:rPr>
          <w:rFonts w:ascii="Times New Roman" w:hAnsi="Times New Roman" w:cs="Times New Roman"/>
          <w:i/>
          <w:spacing w:val="32"/>
          <w:sz w:val="24"/>
        </w:rPr>
        <w:t xml:space="preserve"> </w:t>
      </w:r>
      <w:r w:rsidRPr="006E4675">
        <w:rPr>
          <w:rFonts w:ascii="Times New Roman" w:hAnsi="Times New Roman" w:cs="Times New Roman"/>
          <w:i/>
          <w:sz w:val="24"/>
        </w:rPr>
        <w:t>одного</w:t>
      </w:r>
      <w:r w:rsidRPr="006E4675">
        <w:rPr>
          <w:rFonts w:ascii="Times New Roman" w:hAnsi="Times New Roman" w:cs="Times New Roman"/>
          <w:i/>
          <w:spacing w:val="32"/>
          <w:sz w:val="24"/>
        </w:rPr>
        <w:t xml:space="preserve"> </w:t>
      </w:r>
      <w:r w:rsidRPr="006E4675">
        <w:rPr>
          <w:rFonts w:ascii="Times New Roman" w:hAnsi="Times New Roman" w:cs="Times New Roman"/>
          <w:i/>
          <w:sz w:val="24"/>
        </w:rPr>
        <w:t>правления</w:t>
      </w:r>
      <w:r w:rsidRPr="006E4675">
        <w:rPr>
          <w:rFonts w:ascii="Times New Roman" w:hAnsi="Times New Roman" w:cs="Times New Roman"/>
          <w:i/>
          <w:spacing w:val="35"/>
          <w:sz w:val="24"/>
        </w:rPr>
        <w:t xml:space="preserve"> </w:t>
      </w:r>
      <w:r w:rsidRPr="006E4675">
        <w:rPr>
          <w:rFonts w:ascii="Times New Roman" w:hAnsi="Times New Roman" w:cs="Times New Roman"/>
          <w:i/>
          <w:sz w:val="24"/>
        </w:rPr>
        <w:t>для определения результатов голосования по почте в каждом избирательном округе.</w:t>
      </w:r>
    </w:p>
    <w:p w:rsidR="004D3562" w:rsidRPr="006E4675" w:rsidRDefault="004D3562" w:rsidP="004D3562">
      <w:pPr>
        <w:widowControl w:val="0"/>
        <w:tabs>
          <w:tab w:val="left" w:pos="1134"/>
        </w:tabs>
        <w:spacing w:after="0" w:line="240" w:lineRule="auto"/>
        <w:ind w:firstLine="709"/>
        <w:jc w:val="both"/>
        <w:rPr>
          <w:rFonts w:ascii="Times New Roman" w:hAnsi="Times New Roman" w:cs="Times New Roman"/>
          <w:i/>
          <w:sz w:val="24"/>
        </w:rPr>
      </w:pPr>
      <w:r w:rsidRPr="006E4675">
        <w:rPr>
          <w:rFonts w:ascii="Times New Roman" w:hAnsi="Times New Roman" w:cs="Times New Roman"/>
          <w:i/>
          <w:sz w:val="24"/>
        </w:rPr>
        <w:t>Наоборот, в автократиях с целью облегчения контроля власти над выборами существует единая иерархическая система органов, ведающих всеми вопросами организации выборов – избирательные комиссии. Это чрезвычайно облегчает контроль действующей власти за выборами через председателя высшего в данной системе органов.</w:t>
      </w:r>
    </w:p>
    <w:p w:rsidR="004D3562" w:rsidRPr="006E4675" w:rsidRDefault="004D3562" w:rsidP="004D3562">
      <w:pPr>
        <w:widowControl w:val="0"/>
        <w:tabs>
          <w:tab w:val="left" w:pos="1134"/>
        </w:tabs>
        <w:spacing w:after="0" w:line="240" w:lineRule="auto"/>
        <w:ind w:firstLine="709"/>
        <w:jc w:val="both"/>
        <w:rPr>
          <w:rFonts w:ascii="Times New Roman" w:hAnsi="Times New Roman" w:cs="Times New Roman"/>
          <w:sz w:val="28"/>
        </w:rPr>
      </w:pPr>
      <w:r w:rsidRPr="006E4675">
        <w:rPr>
          <w:rFonts w:ascii="Times New Roman" w:hAnsi="Times New Roman" w:cs="Times New Roman"/>
          <w:i/>
          <w:sz w:val="24"/>
        </w:rPr>
        <w:t>Данная закономерность наблюдается потому, что деконцентрация электоральных органов препятствует их подконтрольности правящими структурами – во-первых, потому, что</w:t>
      </w:r>
      <w:r w:rsidRPr="006E4675">
        <w:rPr>
          <w:rFonts w:ascii="Times New Roman" w:hAnsi="Times New Roman" w:cs="Times New Roman"/>
          <w:i/>
          <w:spacing w:val="-3"/>
          <w:sz w:val="24"/>
        </w:rPr>
        <w:t xml:space="preserve"> </w:t>
      </w:r>
      <w:r w:rsidRPr="006E4675">
        <w:rPr>
          <w:rFonts w:ascii="Times New Roman" w:hAnsi="Times New Roman" w:cs="Times New Roman"/>
          <w:i/>
          <w:sz w:val="24"/>
        </w:rPr>
        <w:t>этому</w:t>
      </w:r>
      <w:r w:rsidRPr="006E4675">
        <w:rPr>
          <w:rFonts w:ascii="Times New Roman" w:hAnsi="Times New Roman" w:cs="Times New Roman"/>
          <w:i/>
          <w:spacing w:val="-4"/>
          <w:sz w:val="24"/>
        </w:rPr>
        <w:t xml:space="preserve"> </w:t>
      </w:r>
      <w:r w:rsidRPr="006E4675">
        <w:rPr>
          <w:rFonts w:ascii="Times New Roman" w:hAnsi="Times New Roman" w:cs="Times New Roman"/>
          <w:i/>
          <w:sz w:val="24"/>
        </w:rPr>
        <w:t>препятствует</w:t>
      </w:r>
      <w:r w:rsidRPr="006E4675">
        <w:rPr>
          <w:rFonts w:ascii="Times New Roman" w:hAnsi="Times New Roman" w:cs="Times New Roman"/>
          <w:i/>
          <w:spacing w:val="-4"/>
          <w:sz w:val="24"/>
        </w:rPr>
        <w:t xml:space="preserve"> </w:t>
      </w:r>
      <w:r w:rsidRPr="006E4675">
        <w:rPr>
          <w:rFonts w:ascii="Times New Roman" w:hAnsi="Times New Roman" w:cs="Times New Roman"/>
          <w:i/>
          <w:sz w:val="24"/>
        </w:rPr>
        <w:t>само</w:t>
      </w:r>
      <w:r w:rsidRPr="006E4675">
        <w:rPr>
          <w:rFonts w:ascii="Times New Roman" w:hAnsi="Times New Roman" w:cs="Times New Roman"/>
          <w:i/>
          <w:spacing w:val="-3"/>
          <w:sz w:val="24"/>
        </w:rPr>
        <w:t xml:space="preserve"> </w:t>
      </w:r>
      <w:r w:rsidRPr="006E4675">
        <w:rPr>
          <w:rFonts w:ascii="Times New Roman" w:hAnsi="Times New Roman" w:cs="Times New Roman"/>
          <w:i/>
          <w:sz w:val="24"/>
        </w:rPr>
        <w:t>множество</w:t>
      </w:r>
      <w:r w:rsidRPr="006E4675">
        <w:rPr>
          <w:rFonts w:ascii="Times New Roman" w:hAnsi="Times New Roman" w:cs="Times New Roman"/>
          <w:i/>
          <w:spacing w:val="-3"/>
          <w:sz w:val="24"/>
        </w:rPr>
        <w:t xml:space="preserve"> </w:t>
      </w:r>
      <w:r w:rsidRPr="006E4675">
        <w:rPr>
          <w:rFonts w:ascii="Times New Roman" w:hAnsi="Times New Roman" w:cs="Times New Roman"/>
          <w:i/>
          <w:sz w:val="24"/>
        </w:rPr>
        <w:t>подконтрольных</w:t>
      </w:r>
      <w:r w:rsidRPr="006E4675">
        <w:rPr>
          <w:rFonts w:ascii="Times New Roman" w:hAnsi="Times New Roman" w:cs="Times New Roman"/>
          <w:i/>
          <w:spacing w:val="-4"/>
          <w:sz w:val="24"/>
        </w:rPr>
        <w:t xml:space="preserve"> </w:t>
      </w:r>
      <w:r w:rsidRPr="006E4675">
        <w:rPr>
          <w:rFonts w:ascii="Times New Roman" w:hAnsi="Times New Roman" w:cs="Times New Roman"/>
          <w:i/>
          <w:sz w:val="24"/>
        </w:rPr>
        <w:t>органов,</w:t>
      </w:r>
      <w:r w:rsidRPr="006E4675">
        <w:rPr>
          <w:rFonts w:ascii="Times New Roman" w:hAnsi="Times New Roman" w:cs="Times New Roman"/>
          <w:i/>
          <w:spacing w:val="-5"/>
          <w:sz w:val="24"/>
        </w:rPr>
        <w:t xml:space="preserve"> </w:t>
      </w:r>
      <w:r w:rsidRPr="006E4675">
        <w:rPr>
          <w:rFonts w:ascii="Times New Roman" w:hAnsi="Times New Roman" w:cs="Times New Roman"/>
          <w:i/>
          <w:sz w:val="24"/>
        </w:rPr>
        <w:t>занимающихся</w:t>
      </w:r>
      <w:r w:rsidRPr="006E4675">
        <w:rPr>
          <w:rFonts w:ascii="Times New Roman" w:hAnsi="Times New Roman" w:cs="Times New Roman"/>
          <w:i/>
          <w:spacing w:val="-4"/>
          <w:sz w:val="24"/>
        </w:rPr>
        <w:t xml:space="preserve"> </w:t>
      </w:r>
      <w:r w:rsidRPr="006E4675">
        <w:rPr>
          <w:rFonts w:ascii="Times New Roman" w:hAnsi="Times New Roman" w:cs="Times New Roman"/>
          <w:i/>
          <w:sz w:val="24"/>
        </w:rPr>
        <w:t>разными вопросами; во-вторых, потому что работа электоральных органов по каждому из названных направлений будет гласной, а не аппаратной, как это имеет место в настоящее время: основную долю в реализации каждого направления работы по проведению выборов осуществляет весьма разветвленный аппарат избирательных комиссий</w:t>
      </w:r>
      <w:r w:rsidRPr="006E4675">
        <w:rPr>
          <w:rFonts w:ascii="Times New Roman" w:hAnsi="Times New Roman" w:cs="Times New Roman"/>
          <w:sz w:val="28"/>
        </w:rPr>
        <w:t>.</w:t>
      </w:r>
    </w:p>
    <w:p w:rsidR="004D3562" w:rsidRPr="006E4675" w:rsidRDefault="004D3562" w:rsidP="004D3562">
      <w:pPr>
        <w:pStyle w:val="a3"/>
        <w:keepNext/>
        <w:keepLines/>
        <w:numPr>
          <w:ilvl w:val="0"/>
          <w:numId w:val="9"/>
        </w:numPr>
        <w:tabs>
          <w:tab w:val="left" w:pos="1134"/>
          <w:tab w:val="left" w:pos="1315"/>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i/>
          <w:sz w:val="28"/>
        </w:rPr>
        <w:lastRenderedPageBreak/>
        <w:t xml:space="preserve">Введение заявительного (активного) характера регистрации избирателей </w:t>
      </w:r>
      <w:r w:rsidRPr="006E4675">
        <w:rPr>
          <w:rFonts w:ascii="Times New Roman" w:hAnsi="Times New Roman" w:cs="Times New Roman"/>
          <w:sz w:val="28"/>
        </w:rPr>
        <w:t>вместо существующего в настоящее время пассивного порядка.</w:t>
      </w:r>
    </w:p>
    <w:p w:rsidR="004D3562" w:rsidRPr="006E4675" w:rsidRDefault="004D3562" w:rsidP="004D3562">
      <w:pPr>
        <w:pStyle w:val="aa"/>
        <w:keepNext/>
        <w:keepLines/>
        <w:widowControl/>
        <w:tabs>
          <w:tab w:val="left" w:pos="1134"/>
        </w:tabs>
        <w:ind w:left="0" w:firstLine="709"/>
      </w:pPr>
      <w:r w:rsidRPr="006E4675">
        <w:t>Переход</w:t>
      </w:r>
      <w:r w:rsidRPr="006E4675">
        <w:rPr>
          <w:spacing w:val="-6"/>
        </w:rPr>
        <w:t xml:space="preserve"> </w:t>
      </w:r>
      <w:r w:rsidRPr="006E4675">
        <w:t>к</w:t>
      </w:r>
      <w:r w:rsidRPr="006E4675">
        <w:rPr>
          <w:spacing w:val="-8"/>
        </w:rPr>
        <w:t xml:space="preserve"> </w:t>
      </w:r>
      <w:r w:rsidRPr="006E4675">
        <w:t>активному</w:t>
      </w:r>
      <w:r w:rsidRPr="006E4675">
        <w:rPr>
          <w:spacing w:val="-4"/>
        </w:rPr>
        <w:t xml:space="preserve"> </w:t>
      </w:r>
      <w:r w:rsidRPr="006E4675">
        <w:t>типу</w:t>
      </w:r>
      <w:r w:rsidRPr="006E4675">
        <w:rPr>
          <w:spacing w:val="-7"/>
        </w:rPr>
        <w:t xml:space="preserve"> </w:t>
      </w:r>
      <w:r w:rsidRPr="006E4675">
        <w:t>регистрации</w:t>
      </w:r>
      <w:r w:rsidRPr="006E4675">
        <w:rPr>
          <w:spacing w:val="-4"/>
        </w:rPr>
        <w:t xml:space="preserve"> </w:t>
      </w:r>
      <w:r w:rsidRPr="006E4675">
        <w:rPr>
          <w:spacing w:val="-2"/>
        </w:rPr>
        <w:t>избирателей:</w:t>
      </w:r>
    </w:p>
    <w:p w:rsidR="004D3562" w:rsidRPr="006E4675" w:rsidRDefault="004D3562" w:rsidP="004D3562">
      <w:pPr>
        <w:pStyle w:val="a3"/>
        <w:keepNext/>
        <w:keepLines/>
        <w:numPr>
          <w:ilvl w:val="0"/>
          <w:numId w:val="6"/>
        </w:numPr>
        <w:tabs>
          <w:tab w:val="left" w:pos="1134"/>
          <w:tab w:val="left" w:pos="1267"/>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b/>
          <w:sz w:val="28"/>
        </w:rPr>
        <w:t xml:space="preserve">Повысит мотивацию для участия избирателей </w:t>
      </w:r>
      <w:r w:rsidRPr="006E4675">
        <w:rPr>
          <w:rFonts w:ascii="Times New Roman" w:hAnsi="Times New Roman" w:cs="Times New Roman"/>
          <w:sz w:val="28"/>
        </w:rPr>
        <w:t xml:space="preserve">в выборах и активизацию </w:t>
      </w:r>
      <w:proofErr w:type="gramStart"/>
      <w:r w:rsidRPr="006E4675">
        <w:rPr>
          <w:rFonts w:ascii="Times New Roman" w:hAnsi="Times New Roman" w:cs="Times New Roman"/>
          <w:sz w:val="28"/>
        </w:rPr>
        <w:t>контроля за</w:t>
      </w:r>
      <w:proofErr w:type="gramEnd"/>
      <w:r w:rsidRPr="006E4675">
        <w:rPr>
          <w:rFonts w:ascii="Times New Roman" w:hAnsi="Times New Roman" w:cs="Times New Roman"/>
          <w:sz w:val="28"/>
        </w:rPr>
        <w:t xml:space="preserve"> правильностью списков избирателей (ответственные </w:t>
      </w:r>
      <w:r w:rsidRPr="006E4675">
        <w:rPr>
          <w:rFonts w:ascii="Times New Roman" w:hAnsi="Times New Roman" w:cs="Times New Roman"/>
          <w:spacing w:val="-2"/>
          <w:sz w:val="28"/>
        </w:rPr>
        <w:t>избиратели);</w:t>
      </w:r>
    </w:p>
    <w:p w:rsidR="004D3562" w:rsidRPr="006E4675" w:rsidRDefault="004D3562" w:rsidP="004D3562">
      <w:pPr>
        <w:pStyle w:val="a3"/>
        <w:keepNext/>
        <w:keepLines/>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rPr>
      </w:pPr>
      <w:r w:rsidRPr="006E4675">
        <w:rPr>
          <w:rFonts w:ascii="Times New Roman" w:hAnsi="Times New Roman" w:cs="Times New Roman"/>
          <w:sz w:val="28"/>
        </w:rPr>
        <w:t xml:space="preserve">Значительно </w:t>
      </w:r>
      <w:r w:rsidRPr="006E4675">
        <w:rPr>
          <w:rFonts w:ascii="Times New Roman" w:hAnsi="Times New Roman" w:cs="Times New Roman"/>
          <w:b/>
          <w:sz w:val="28"/>
        </w:rPr>
        <w:t xml:space="preserve">сократит вероятность прямых фальсификаций итогов голосования со стороны избирательных комиссий </w:t>
      </w:r>
      <w:r w:rsidRPr="006E4675">
        <w:rPr>
          <w:rFonts w:ascii="Times New Roman" w:hAnsi="Times New Roman" w:cs="Times New Roman"/>
          <w:sz w:val="28"/>
        </w:rPr>
        <w:t>путем внесения росписи за избирателей, которые систематически не принимают участия в выборах, а затем вброса соответствующего количества бюллетеней в ящики для голосования (зачастую в списках избирателей напротив тех, кто систематически не</w:t>
      </w:r>
      <w:r w:rsidRPr="006E4675">
        <w:rPr>
          <w:rFonts w:ascii="Times New Roman" w:hAnsi="Times New Roman" w:cs="Times New Roman"/>
          <w:spacing w:val="80"/>
          <w:sz w:val="28"/>
        </w:rPr>
        <w:t xml:space="preserve"> </w:t>
      </w:r>
      <w:r w:rsidRPr="006E4675">
        <w:rPr>
          <w:rFonts w:ascii="Times New Roman" w:hAnsi="Times New Roman" w:cs="Times New Roman"/>
          <w:sz w:val="28"/>
        </w:rPr>
        <w:t>принимает участия в выборах, заранее ставятся пометки).</w:t>
      </w:r>
    </w:p>
    <w:p w:rsidR="004D3562" w:rsidRPr="006E4675" w:rsidRDefault="004D3562" w:rsidP="004D3562">
      <w:pPr>
        <w:pStyle w:val="a3"/>
        <w:keepNext/>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6E4675">
        <w:rPr>
          <w:rFonts w:ascii="Times New Roman" w:hAnsi="Times New Roman" w:cs="Times New Roman"/>
          <w:b/>
          <w:sz w:val="28"/>
        </w:rPr>
        <w:t xml:space="preserve">Исключит (минимизирует) возможность манипуляций со списками </w:t>
      </w:r>
      <w:r w:rsidRPr="006E4675">
        <w:rPr>
          <w:rFonts w:ascii="Times New Roman" w:hAnsi="Times New Roman" w:cs="Times New Roman"/>
          <w:sz w:val="28"/>
        </w:rPr>
        <w:t xml:space="preserve">избирателей со стороны избирательных комиссий с целью искусственного повышения явки, когда для этого предварительно исключаются из избирательных списков те избиратели, которые систематически не ходят на выборы, либо произвольно исключаются жители целых домов (подъездов, </w:t>
      </w:r>
      <w:r w:rsidRPr="006E4675">
        <w:rPr>
          <w:rFonts w:ascii="Times New Roman" w:hAnsi="Times New Roman" w:cs="Times New Roman"/>
          <w:spacing w:val="-2"/>
          <w:sz w:val="28"/>
        </w:rPr>
        <w:t>квартир).</w:t>
      </w:r>
    </w:p>
    <w:p w:rsidR="004D3562" w:rsidRPr="006E4675" w:rsidRDefault="004D3562" w:rsidP="004D3562">
      <w:pPr>
        <w:pStyle w:val="a3"/>
        <w:keepNext/>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6E4675">
        <w:rPr>
          <w:rFonts w:ascii="Times New Roman" w:hAnsi="Times New Roman" w:cs="Times New Roman"/>
          <w:b/>
          <w:sz w:val="28"/>
        </w:rPr>
        <w:t xml:space="preserve">Минимизирует административное давление на избирателей </w:t>
      </w:r>
      <w:r w:rsidRPr="006E4675">
        <w:rPr>
          <w:rFonts w:ascii="Times New Roman" w:hAnsi="Times New Roman" w:cs="Times New Roman"/>
          <w:sz w:val="28"/>
        </w:rPr>
        <w:t>– принуждение их к участию в голосовании, которое возникает перед днем голосования, когда работодатели требуют от своих работников подтверждение участия</w:t>
      </w:r>
      <w:r w:rsidRPr="006E4675">
        <w:rPr>
          <w:rFonts w:ascii="Times New Roman" w:hAnsi="Times New Roman" w:cs="Times New Roman"/>
          <w:spacing w:val="40"/>
          <w:sz w:val="28"/>
        </w:rPr>
        <w:t xml:space="preserve"> </w:t>
      </w:r>
      <w:r w:rsidRPr="006E4675">
        <w:rPr>
          <w:rFonts w:ascii="Times New Roman" w:hAnsi="Times New Roman" w:cs="Times New Roman"/>
          <w:sz w:val="28"/>
        </w:rPr>
        <w:t>в</w:t>
      </w:r>
      <w:r w:rsidRPr="006E4675">
        <w:rPr>
          <w:rFonts w:ascii="Times New Roman" w:hAnsi="Times New Roman" w:cs="Times New Roman"/>
          <w:spacing w:val="40"/>
          <w:sz w:val="28"/>
        </w:rPr>
        <w:t xml:space="preserve"> </w:t>
      </w:r>
      <w:r w:rsidRPr="006E4675">
        <w:rPr>
          <w:rFonts w:ascii="Times New Roman" w:hAnsi="Times New Roman" w:cs="Times New Roman"/>
          <w:sz w:val="28"/>
        </w:rPr>
        <w:t>голосовании,</w:t>
      </w:r>
      <w:r w:rsidRPr="006E4675">
        <w:rPr>
          <w:rFonts w:ascii="Times New Roman" w:hAnsi="Times New Roman" w:cs="Times New Roman"/>
          <w:spacing w:val="40"/>
          <w:sz w:val="28"/>
        </w:rPr>
        <w:t xml:space="preserve"> </w:t>
      </w:r>
      <w:r w:rsidRPr="006E4675">
        <w:rPr>
          <w:rFonts w:ascii="Times New Roman" w:hAnsi="Times New Roman" w:cs="Times New Roman"/>
          <w:sz w:val="28"/>
        </w:rPr>
        <w:t>а</w:t>
      </w:r>
      <w:r w:rsidRPr="006E4675">
        <w:rPr>
          <w:rFonts w:ascii="Times New Roman" w:hAnsi="Times New Roman" w:cs="Times New Roman"/>
          <w:spacing w:val="40"/>
          <w:sz w:val="28"/>
        </w:rPr>
        <w:t xml:space="preserve"> </w:t>
      </w:r>
      <w:r w:rsidRPr="006E4675">
        <w:rPr>
          <w:rFonts w:ascii="Times New Roman" w:hAnsi="Times New Roman" w:cs="Times New Roman"/>
          <w:sz w:val="28"/>
        </w:rPr>
        <w:t>зачастую</w:t>
      </w:r>
      <w:r w:rsidRPr="006E4675">
        <w:rPr>
          <w:rFonts w:ascii="Times New Roman" w:hAnsi="Times New Roman" w:cs="Times New Roman"/>
          <w:spacing w:val="40"/>
          <w:sz w:val="28"/>
        </w:rPr>
        <w:t xml:space="preserve"> </w:t>
      </w:r>
      <w:r w:rsidRPr="006E4675">
        <w:rPr>
          <w:rFonts w:ascii="Times New Roman" w:hAnsi="Times New Roman" w:cs="Times New Roman"/>
          <w:sz w:val="28"/>
        </w:rPr>
        <w:t>–</w:t>
      </w:r>
      <w:r w:rsidRPr="006E4675">
        <w:rPr>
          <w:rFonts w:ascii="Times New Roman" w:hAnsi="Times New Roman" w:cs="Times New Roman"/>
          <w:spacing w:val="40"/>
          <w:sz w:val="28"/>
        </w:rPr>
        <w:t xml:space="preserve"> </w:t>
      </w:r>
      <w:r w:rsidRPr="006E4675">
        <w:rPr>
          <w:rFonts w:ascii="Times New Roman" w:hAnsi="Times New Roman" w:cs="Times New Roman"/>
          <w:sz w:val="28"/>
        </w:rPr>
        <w:t>подтверждение</w:t>
      </w:r>
      <w:r w:rsidRPr="006E4675">
        <w:rPr>
          <w:rFonts w:ascii="Times New Roman" w:hAnsi="Times New Roman" w:cs="Times New Roman"/>
          <w:spacing w:val="40"/>
          <w:sz w:val="28"/>
        </w:rPr>
        <w:t xml:space="preserve"> </w:t>
      </w:r>
      <w:r w:rsidRPr="006E4675">
        <w:rPr>
          <w:rFonts w:ascii="Times New Roman" w:hAnsi="Times New Roman" w:cs="Times New Roman"/>
          <w:sz w:val="28"/>
        </w:rPr>
        <w:t>проставления</w:t>
      </w:r>
      <w:r w:rsidRPr="006E4675">
        <w:rPr>
          <w:rFonts w:ascii="Times New Roman" w:hAnsi="Times New Roman" w:cs="Times New Roman"/>
          <w:spacing w:val="40"/>
          <w:sz w:val="28"/>
        </w:rPr>
        <w:t xml:space="preserve"> </w:t>
      </w:r>
      <w:r w:rsidRPr="006E4675">
        <w:rPr>
          <w:rFonts w:ascii="Times New Roman" w:hAnsi="Times New Roman" w:cs="Times New Roman"/>
          <w:sz w:val="28"/>
        </w:rPr>
        <w:t>галочки</w:t>
      </w:r>
      <w:r w:rsidRPr="006E4675">
        <w:rPr>
          <w:rFonts w:ascii="Times New Roman" w:hAnsi="Times New Roman" w:cs="Times New Roman"/>
          <w:spacing w:val="40"/>
          <w:sz w:val="28"/>
        </w:rPr>
        <w:t xml:space="preserve"> </w:t>
      </w:r>
      <w:r w:rsidRPr="006E4675">
        <w:rPr>
          <w:rFonts w:ascii="Times New Roman" w:hAnsi="Times New Roman" w:cs="Times New Roman"/>
          <w:sz w:val="28"/>
        </w:rPr>
        <w:t xml:space="preserve">за </w:t>
      </w:r>
      <w:r w:rsidRPr="006E4675">
        <w:rPr>
          <w:rFonts w:ascii="Times New Roman" w:hAnsi="Times New Roman" w:cs="Times New Roman"/>
          <w:sz w:val="28"/>
          <w:szCs w:val="28"/>
        </w:rPr>
        <w:t>«нужного»</w:t>
      </w:r>
      <w:r w:rsidRPr="006E4675">
        <w:rPr>
          <w:rFonts w:ascii="Times New Roman" w:hAnsi="Times New Roman" w:cs="Times New Roman"/>
          <w:spacing w:val="69"/>
          <w:w w:val="150"/>
          <w:sz w:val="28"/>
          <w:szCs w:val="28"/>
        </w:rPr>
        <w:t xml:space="preserve"> </w:t>
      </w:r>
      <w:r w:rsidRPr="006E4675">
        <w:rPr>
          <w:rFonts w:ascii="Times New Roman" w:hAnsi="Times New Roman" w:cs="Times New Roman"/>
          <w:sz w:val="28"/>
          <w:szCs w:val="28"/>
        </w:rPr>
        <w:t>кандидата</w:t>
      </w:r>
      <w:r w:rsidRPr="006E4675">
        <w:rPr>
          <w:rFonts w:ascii="Times New Roman" w:hAnsi="Times New Roman" w:cs="Times New Roman"/>
          <w:spacing w:val="71"/>
          <w:w w:val="150"/>
          <w:sz w:val="28"/>
          <w:szCs w:val="28"/>
        </w:rPr>
        <w:t xml:space="preserve"> </w:t>
      </w:r>
      <w:r w:rsidRPr="006E4675">
        <w:rPr>
          <w:rFonts w:ascii="Times New Roman" w:hAnsi="Times New Roman" w:cs="Times New Roman"/>
          <w:sz w:val="28"/>
          <w:szCs w:val="28"/>
        </w:rPr>
        <w:t>путем</w:t>
      </w:r>
      <w:r w:rsidRPr="006E4675">
        <w:rPr>
          <w:rFonts w:ascii="Times New Roman" w:hAnsi="Times New Roman" w:cs="Times New Roman"/>
          <w:spacing w:val="70"/>
          <w:w w:val="150"/>
          <w:sz w:val="28"/>
          <w:szCs w:val="28"/>
        </w:rPr>
        <w:t xml:space="preserve"> </w:t>
      </w:r>
      <w:r w:rsidRPr="006E4675">
        <w:rPr>
          <w:rFonts w:ascii="Times New Roman" w:hAnsi="Times New Roman" w:cs="Times New Roman"/>
          <w:sz w:val="28"/>
          <w:szCs w:val="28"/>
        </w:rPr>
        <w:t>фотографирования</w:t>
      </w:r>
      <w:r w:rsidRPr="006E4675">
        <w:rPr>
          <w:rFonts w:ascii="Times New Roman" w:hAnsi="Times New Roman" w:cs="Times New Roman"/>
          <w:spacing w:val="71"/>
          <w:w w:val="150"/>
          <w:sz w:val="28"/>
          <w:szCs w:val="28"/>
        </w:rPr>
        <w:t xml:space="preserve"> </w:t>
      </w:r>
      <w:r w:rsidRPr="006E4675">
        <w:rPr>
          <w:rFonts w:ascii="Times New Roman" w:hAnsi="Times New Roman" w:cs="Times New Roman"/>
          <w:sz w:val="28"/>
          <w:szCs w:val="28"/>
        </w:rPr>
        <w:t>заполненного</w:t>
      </w:r>
      <w:r w:rsidRPr="006E4675">
        <w:rPr>
          <w:rFonts w:ascii="Times New Roman" w:hAnsi="Times New Roman" w:cs="Times New Roman"/>
          <w:spacing w:val="65"/>
          <w:w w:val="150"/>
          <w:sz w:val="28"/>
          <w:szCs w:val="28"/>
        </w:rPr>
        <w:t xml:space="preserve"> </w:t>
      </w:r>
      <w:r w:rsidRPr="006E4675">
        <w:rPr>
          <w:rFonts w:ascii="Times New Roman" w:hAnsi="Times New Roman" w:cs="Times New Roman"/>
          <w:sz w:val="28"/>
          <w:szCs w:val="28"/>
        </w:rPr>
        <w:t>бюллетеня</w:t>
      </w:r>
      <w:r w:rsidRPr="006E4675">
        <w:rPr>
          <w:rFonts w:ascii="Times New Roman" w:hAnsi="Times New Roman" w:cs="Times New Roman"/>
          <w:spacing w:val="75"/>
          <w:w w:val="150"/>
          <w:sz w:val="28"/>
          <w:szCs w:val="28"/>
        </w:rPr>
        <w:t xml:space="preserve"> </w:t>
      </w:r>
      <w:r w:rsidRPr="006E4675">
        <w:rPr>
          <w:rFonts w:ascii="Times New Roman" w:hAnsi="Times New Roman" w:cs="Times New Roman"/>
          <w:spacing w:val="-5"/>
          <w:sz w:val="28"/>
          <w:szCs w:val="28"/>
        </w:rPr>
        <w:t xml:space="preserve">на </w:t>
      </w:r>
      <w:r w:rsidRPr="006E4675">
        <w:rPr>
          <w:rFonts w:ascii="Times New Roman" w:hAnsi="Times New Roman" w:cs="Times New Roman"/>
          <w:sz w:val="28"/>
          <w:szCs w:val="28"/>
        </w:rPr>
        <w:t>телефон. Вероятна возможность давления на избирателей дополнительно и при необходимости зарегистрироваться избирателем, однако, представляется, что принуждать</w:t>
      </w:r>
      <w:r w:rsidRPr="006E4675">
        <w:rPr>
          <w:rFonts w:ascii="Times New Roman" w:hAnsi="Times New Roman" w:cs="Times New Roman"/>
          <w:spacing w:val="-6"/>
          <w:sz w:val="28"/>
          <w:szCs w:val="28"/>
        </w:rPr>
        <w:t xml:space="preserve"> </w:t>
      </w:r>
      <w:r w:rsidRPr="006E4675">
        <w:rPr>
          <w:rFonts w:ascii="Times New Roman" w:hAnsi="Times New Roman" w:cs="Times New Roman"/>
          <w:sz w:val="28"/>
          <w:szCs w:val="28"/>
        </w:rPr>
        <w:t>каждого</w:t>
      </w:r>
      <w:r w:rsidRPr="006E4675">
        <w:rPr>
          <w:rFonts w:ascii="Times New Roman" w:hAnsi="Times New Roman" w:cs="Times New Roman"/>
          <w:spacing w:val="-8"/>
          <w:sz w:val="28"/>
          <w:szCs w:val="28"/>
        </w:rPr>
        <w:t xml:space="preserve"> </w:t>
      </w:r>
      <w:r w:rsidRPr="006E4675">
        <w:rPr>
          <w:rFonts w:ascii="Times New Roman" w:hAnsi="Times New Roman" w:cs="Times New Roman"/>
          <w:sz w:val="28"/>
          <w:szCs w:val="28"/>
        </w:rPr>
        <w:t>гражданина</w:t>
      </w:r>
      <w:r w:rsidRPr="006E4675">
        <w:rPr>
          <w:rFonts w:ascii="Times New Roman" w:hAnsi="Times New Roman" w:cs="Times New Roman"/>
          <w:spacing w:val="-2"/>
          <w:sz w:val="28"/>
          <w:szCs w:val="28"/>
        </w:rPr>
        <w:t xml:space="preserve"> </w:t>
      </w:r>
      <w:r w:rsidRPr="006E4675">
        <w:rPr>
          <w:rFonts w:ascii="Times New Roman" w:hAnsi="Times New Roman" w:cs="Times New Roman"/>
          <w:sz w:val="28"/>
          <w:szCs w:val="28"/>
        </w:rPr>
        <w:t>минимум</w:t>
      </w:r>
      <w:r w:rsidRPr="006E4675">
        <w:rPr>
          <w:rFonts w:ascii="Times New Roman" w:hAnsi="Times New Roman" w:cs="Times New Roman"/>
          <w:spacing w:val="-2"/>
          <w:sz w:val="28"/>
          <w:szCs w:val="28"/>
        </w:rPr>
        <w:t xml:space="preserve"> </w:t>
      </w:r>
      <w:r w:rsidRPr="006E4675">
        <w:rPr>
          <w:rFonts w:ascii="Times New Roman" w:hAnsi="Times New Roman" w:cs="Times New Roman"/>
          <w:sz w:val="28"/>
          <w:szCs w:val="28"/>
        </w:rPr>
        <w:t>дважды</w:t>
      </w:r>
      <w:r w:rsidRPr="006E4675">
        <w:rPr>
          <w:rFonts w:ascii="Times New Roman" w:hAnsi="Times New Roman" w:cs="Times New Roman"/>
          <w:spacing w:val="-3"/>
          <w:sz w:val="28"/>
          <w:szCs w:val="28"/>
        </w:rPr>
        <w:t xml:space="preserve"> </w:t>
      </w:r>
      <w:r w:rsidRPr="006E4675">
        <w:rPr>
          <w:rFonts w:ascii="Times New Roman" w:hAnsi="Times New Roman" w:cs="Times New Roman"/>
          <w:sz w:val="28"/>
          <w:szCs w:val="28"/>
        </w:rPr>
        <w:t>фактически</w:t>
      </w:r>
      <w:r w:rsidRPr="006E4675">
        <w:rPr>
          <w:rFonts w:ascii="Times New Roman" w:hAnsi="Times New Roman" w:cs="Times New Roman"/>
          <w:spacing w:val="-4"/>
          <w:sz w:val="28"/>
          <w:szCs w:val="28"/>
        </w:rPr>
        <w:t xml:space="preserve"> </w:t>
      </w:r>
      <w:r w:rsidRPr="006E4675">
        <w:rPr>
          <w:rFonts w:ascii="Times New Roman" w:hAnsi="Times New Roman" w:cs="Times New Roman"/>
          <w:sz w:val="28"/>
          <w:szCs w:val="28"/>
        </w:rPr>
        <w:t>сложнее,</w:t>
      </w:r>
      <w:r w:rsidRPr="006E4675">
        <w:rPr>
          <w:rFonts w:ascii="Times New Roman" w:hAnsi="Times New Roman" w:cs="Times New Roman"/>
          <w:spacing w:val="-1"/>
          <w:sz w:val="28"/>
          <w:szCs w:val="28"/>
        </w:rPr>
        <w:t xml:space="preserve"> </w:t>
      </w:r>
      <w:r w:rsidRPr="006E4675">
        <w:rPr>
          <w:rFonts w:ascii="Times New Roman" w:hAnsi="Times New Roman" w:cs="Times New Roman"/>
          <w:sz w:val="28"/>
          <w:szCs w:val="28"/>
        </w:rPr>
        <w:t>чем</w:t>
      </w:r>
      <w:r w:rsidRPr="006E4675">
        <w:rPr>
          <w:rFonts w:ascii="Times New Roman" w:hAnsi="Times New Roman" w:cs="Times New Roman"/>
          <w:spacing w:val="-2"/>
          <w:sz w:val="28"/>
          <w:szCs w:val="28"/>
        </w:rPr>
        <w:t xml:space="preserve"> </w:t>
      </w:r>
      <w:r w:rsidRPr="006E4675">
        <w:rPr>
          <w:rFonts w:ascii="Times New Roman" w:hAnsi="Times New Roman" w:cs="Times New Roman"/>
          <w:sz w:val="28"/>
          <w:szCs w:val="28"/>
        </w:rPr>
        <w:t>при существующей системе. Более того, значительный период между регистрацией избирателем и голосованием на выборах позволит принять меры для проверки и пресечения принудительного участия граждан в выборах.</w:t>
      </w:r>
    </w:p>
    <w:p w:rsidR="004D3562" w:rsidRPr="006E4675" w:rsidRDefault="004D3562" w:rsidP="004D3562">
      <w:pPr>
        <w:keepNext/>
        <w:keepLines/>
        <w:tabs>
          <w:tab w:val="left" w:pos="1134"/>
        </w:tabs>
        <w:spacing w:after="0" w:line="240" w:lineRule="auto"/>
        <w:ind w:firstLine="709"/>
        <w:jc w:val="both"/>
        <w:rPr>
          <w:rFonts w:ascii="Times New Roman" w:hAnsi="Times New Roman" w:cs="Times New Roman"/>
          <w:sz w:val="28"/>
          <w:szCs w:val="28"/>
        </w:rPr>
      </w:pPr>
      <w:r w:rsidRPr="006E4675">
        <w:rPr>
          <w:rFonts w:ascii="Times New Roman" w:hAnsi="Times New Roman" w:cs="Times New Roman"/>
          <w:i/>
          <w:sz w:val="24"/>
          <w:szCs w:val="24"/>
        </w:rPr>
        <w:t xml:space="preserve">Активная модель регистрации избирателей существует, например, в США, Франции, Соединенном Королевстве. </w:t>
      </w:r>
      <w:proofErr w:type="gramStart"/>
      <w:r w:rsidRPr="006E4675">
        <w:rPr>
          <w:rFonts w:ascii="Times New Roman" w:hAnsi="Times New Roman" w:cs="Times New Roman"/>
          <w:i/>
          <w:sz w:val="24"/>
          <w:szCs w:val="24"/>
        </w:rPr>
        <w:t>Последняя из перечисленных стран перешла к данной модели от пассивной в 2014 году после длительного и гласного обсуждения и пробного проекта в Северной Ирландии, который начался ещё в 2002</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году.</w:t>
      </w:r>
      <w:proofErr w:type="gramEnd"/>
      <w:r w:rsidRPr="006E4675">
        <w:rPr>
          <w:rFonts w:ascii="Times New Roman" w:hAnsi="Times New Roman" w:cs="Times New Roman"/>
          <w:i/>
          <w:spacing w:val="-2"/>
          <w:sz w:val="24"/>
          <w:szCs w:val="24"/>
        </w:rPr>
        <w:t xml:space="preserve"> </w:t>
      </w:r>
      <w:r w:rsidRPr="006E4675">
        <w:rPr>
          <w:rFonts w:ascii="Times New Roman" w:hAnsi="Times New Roman" w:cs="Times New Roman"/>
          <w:i/>
          <w:sz w:val="24"/>
          <w:szCs w:val="24"/>
        </w:rPr>
        <w:t>Что</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касается</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Франции,</w:t>
      </w:r>
      <w:r w:rsidRPr="006E4675">
        <w:rPr>
          <w:rFonts w:ascii="Times New Roman" w:hAnsi="Times New Roman" w:cs="Times New Roman"/>
          <w:i/>
          <w:spacing w:val="-2"/>
          <w:sz w:val="24"/>
          <w:szCs w:val="24"/>
        </w:rPr>
        <w:t xml:space="preserve"> </w:t>
      </w:r>
      <w:r w:rsidRPr="006E4675">
        <w:rPr>
          <w:rFonts w:ascii="Times New Roman" w:hAnsi="Times New Roman" w:cs="Times New Roman"/>
          <w:i/>
          <w:sz w:val="24"/>
          <w:szCs w:val="24"/>
        </w:rPr>
        <w:t>то</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там</w:t>
      </w:r>
      <w:r w:rsidRPr="006E4675">
        <w:rPr>
          <w:rFonts w:ascii="Times New Roman" w:hAnsi="Times New Roman" w:cs="Times New Roman"/>
          <w:i/>
          <w:spacing w:val="-5"/>
          <w:sz w:val="24"/>
          <w:szCs w:val="24"/>
        </w:rPr>
        <w:t xml:space="preserve"> </w:t>
      </w:r>
      <w:r w:rsidRPr="006E4675">
        <w:rPr>
          <w:rFonts w:ascii="Times New Roman" w:hAnsi="Times New Roman" w:cs="Times New Roman"/>
          <w:i/>
          <w:sz w:val="24"/>
          <w:szCs w:val="24"/>
        </w:rPr>
        <w:t>регистрация</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обязательна</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только</w:t>
      </w:r>
      <w:r w:rsidRPr="006E4675">
        <w:rPr>
          <w:rFonts w:ascii="Times New Roman" w:hAnsi="Times New Roman" w:cs="Times New Roman"/>
          <w:i/>
          <w:spacing w:val="-4"/>
          <w:sz w:val="24"/>
          <w:szCs w:val="24"/>
        </w:rPr>
        <w:t xml:space="preserve"> </w:t>
      </w:r>
      <w:r w:rsidRPr="006E4675">
        <w:rPr>
          <w:rFonts w:ascii="Times New Roman" w:hAnsi="Times New Roman" w:cs="Times New Roman"/>
          <w:i/>
          <w:sz w:val="24"/>
          <w:szCs w:val="24"/>
        </w:rPr>
        <w:t>для лиц, достигающих в текущем году 18 лет.</w:t>
      </w:r>
    </w:p>
    <w:p w:rsidR="004D3562" w:rsidRPr="006E4675" w:rsidRDefault="004D3562" w:rsidP="004D3562">
      <w:pPr>
        <w:tabs>
          <w:tab w:val="left" w:pos="1134"/>
        </w:tabs>
        <w:spacing w:after="0" w:line="240" w:lineRule="auto"/>
        <w:jc w:val="both"/>
        <w:rPr>
          <w:rFonts w:ascii="Times New Roman" w:hAnsi="Times New Roman" w:cs="Times New Roman"/>
          <w:sz w:val="28"/>
          <w:szCs w:val="28"/>
        </w:rPr>
      </w:pPr>
    </w:p>
    <w:sectPr w:rsidR="004D3562" w:rsidRPr="006E4675" w:rsidSect="00D006D8">
      <w:headerReference w:type="default" r:id="rId175"/>
      <w:footerReference w:type="default" r:id="rId176"/>
      <w:pgSz w:w="11906" w:h="16838" w:code="9"/>
      <w:pgMar w:top="1134" w:right="850" w:bottom="1134" w:left="1701"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4C" w:rsidRDefault="006E7D4C">
      <w:pPr>
        <w:spacing w:after="0" w:line="240" w:lineRule="auto"/>
      </w:pPr>
      <w:r>
        <w:separator/>
      </w:r>
    </w:p>
  </w:endnote>
  <w:endnote w:type="continuationSeparator" w:id="0">
    <w:p w:rsidR="006E7D4C" w:rsidRDefault="006E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icrosoft JhengHei U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56241"/>
      <w:docPartObj>
        <w:docPartGallery w:val="Page Numbers (Bottom of Page)"/>
        <w:docPartUnique/>
      </w:docPartObj>
    </w:sdtPr>
    <w:sdtEndPr/>
    <w:sdtContent>
      <w:p w:rsidR="00C703C6" w:rsidRDefault="00C703C6">
        <w:pPr>
          <w:pStyle w:val="af"/>
          <w:jc w:val="center"/>
        </w:pPr>
        <w:r>
          <w:fldChar w:fldCharType="begin"/>
        </w:r>
        <w:r>
          <w:instrText>PAGE   \* MERGEFORMAT</w:instrText>
        </w:r>
        <w:r>
          <w:fldChar w:fldCharType="separate"/>
        </w:r>
        <w:r w:rsidR="00690D3C">
          <w:rPr>
            <w:noProof/>
          </w:rPr>
          <w:t>4</w:t>
        </w:r>
        <w:r>
          <w:fldChar w:fldCharType="end"/>
        </w:r>
      </w:p>
    </w:sdtContent>
  </w:sdt>
  <w:p w:rsidR="00C703C6" w:rsidRDefault="00C703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4C" w:rsidRDefault="006E7D4C">
      <w:pPr>
        <w:spacing w:after="0" w:line="240" w:lineRule="auto"/>
      </w:pPr>
      <w:r>
        <w:separator/>
      </w:r>
    </w:p>
  </w:footnote>
  <w:footnote w:type="continuationSeparator" w:id="0">
    <w:p w:rsidR="006E7D4C" w:rsidRDefault="006E7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C6" w:rsidRDefault="00C703C6">
    <w:pPr>
      <w:pStyle w:val="ad"/>
      <w:jc w:val="center"/>
    </w:pPr>
  </w:p>
  <w:p w:rsidR="00C703C6" w:rsidRDefault="00C703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B2E"/>
    <w:multiLevelType w:val="hybridMultilevel"/>
    <w:tmpl w:val="D48454E4"/>
    <w:lvl w:ilvl="0" w:tplc="0BC84B54">
      <w:numFmt w:val="bullet"/>
      <w:lvlText w:val="-"/>
      <w:lvlJc w:val="left"/>
      <w:pPr>
        <w:ind w:left="102" w:hanging="706"/>
      </w:pPr>
      <w:rPr>
        <w:rFonts w:ascii="Cambria" w:eastAsia="Cambria" w:hAnsi="Cambria" w:cs="Cambria" w:hint="default"/>
        <w:spacing w:val="0"/>
        <w:w w:val="100"/>
        <w:lang w:val="ru-RU" w:eastAsia="en-US" w:bidi="ar-SA"/>
      </w:rPr>
    </w:lvl>
    <w:lvl w:ilvl="1" w:tplc="5DECA918">
      <w:numFmt w:val="bullet"/>
      <w:lvlText w:val="•"/>
      <w:lvlJc w:val="left"/>
      <w:pPr>
        <w:ind w:left="1092" w:hanging="706"/>
      </w:pPr>
      <w:rPr>
        <w:rFonts w:hint="default"/>
        <w:lang w:val="ru-RU" w:eastAsia="en-US" w:bidi="ar-SA"/>
      </w:rPr>
    </w:lvl>
    <w:lvl w:ilvl="2" w:tplc="702CB302">
      <w:numFmt w:val="bullet"/>
      <w:lvlText w:val="•"/>
      <w:lvlJc w:val="left"/>
      <w:pPr>
        <w:ind w:left="2084" w:hanging="706"/>
      </w:pPr>
      <w:rPr>
        <w:rFonts w:hint="default"/>
        <w:lang w:val="ru-RU" w:eastAsia="en-US" w:bidi="ar-SA"/>
      </w:rPr>
    </w:lvl>
    <w:lvl w:ilvl="3" w:tplc="DEDC41EE">
      <w:numFmt w:val="bullet"/>
      <w:lvlText w:val="•"/>
      <w:lvlJc w:val="left"/>
      <w:pPr>
        <w:ind w:left="3076" w:hanging="706"/>
      </w:pPr>
      <w:rPr>
        <w:rFonts w:hint="default"/>
        <w:lang w:val="ru-RU" w:eastAsia="en-US" w:bidi="ar-SA"/>
      </w:rPr>
    </w:lvl>
    <w:lvl w:ilvl="4" w:tplc="D658A59A">
      <w:numFmt w:val="bullet"/>
      <w:lvlText w:val="•"/>
      <w:lvlJc w:val="left"/>
      <w:pPr>
        <w:ind w:left="4068" w:hanging="706"/>
      </w:pPr>
      <w:rPr>
        <w:rFonts w:hint="default"/>
        <w:lang w:val="ru-RU" w:eastAsia="en-US" w:bidi="ar-SA"/>
      </w:rPr>
    </w:lvl>
    <w:lvl w:ilvl="5" w:tplc="86DADE5E">
      <w:numFmt w:val="bullet"/>
      <w:lvlText w:val="•"/>
      <w:lvlJc w:val="left"/>
      <w:pPr>
        <w:ind w:left="5060" w:hanging="706"/>
      </w:pPr>
      <w:rPr>
        <w:rFonts w:hint="default"/>
        <w:lang w:val="ru-RU" w:eastAsia="en-US" w:bidi="ar-SA"/>
      </w:rPr>
    </w:lvl>
    <w:lvl w:ilvl="6" w:tplc="6570F0D6">
      <w:numFmt w:val="bullet"/>
      <w:lvlText w:val="•"/>
      <w:lvlJc w:val="left"/>
      <w:pPr>
        <w:ind w:left="6052" w:hanging="706"/>
      </w:pPr>
      <w:rPr>
        <w:rFonts w:hint="default"/>
        <w:lang w:val="ru-RU" w:eastAsia="en-US" w:bidi="ar-SA"/>
      </w:rPr>
    </w:lvl>
    <w:lvl w:ilvl="7" w:tplc="03D8B16E">
      <w:numFmt w:val="bullet"/>
      <w:lvlText w:val="•"/>
      <w:lvlJc w:val="left"/>
      <w:pPr>
        <w:ind w:left="7044" w:hanging="706"/>
      </w:pPr>
      <w:rPr>
        <w:rFonts w:hint="default"/>
        <w:lang w:val="ru-RU" w:eastAsia="en-US" w:bidi="ar-SA"/>
      </w:rPr>
    </w:lvl>
    <w:lvl w:ilvl="8" w:tplc="73AA9CB4">
      <w:numFmt w:val="bullet"/>
      <w:lvlText w:val="•"/>
      <w:lvlJc w:val="left"/>
      <w:pPr>
        <w:ind w:left="8036" w:hanging="706"/>
      </w:pPr>
      <w:rPr>
        <w:rFonts w:hint="default"/>
        <w:lang w:val="ru-RU" w:eastAsia="en-US" w:bidi="ar-SA"/>
      </w:rPr>
    </w:lvl>
  </w:abstractNum>
  <w:abstractNum w:abstractNumId="1">
    <w:nsid w:val="06C15211"/>
    <w:multiLevelType w:val="multilevel"/>
    <w:tmpl w:val="497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71834"/>
    <w:multiLevelType w:val="multilevel"/>
    <w:tmpl w:val="7A3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32268"/>
    <w:multiLevelType w:val="multilevel"/>
    <w:tmpl w:val="5F82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AE3"/>
    <w:multiLevelType w:val="hybridMultilevel"/>
    <w:tmpl w:val="B5065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F67467"/>
    <w:multiLevelType w:val="hybridMultilevel"/>
    <w:tmpl w:val="E3AE3FA6"/>
    <w:lvl w:ilvl="0" w:tplc="33828986">
      <w:numFmt w:val="bullet"/>
      <w:lvlText w:val="-"/>
      <w:lvlJc w:val="left"/>
      <w:pPr>
        <w:ind w:left="102"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1" w:tplc="4DDA1960">
      <w:numFmt w:val="bullet"/>
      <w:lvlText w:val="•"/>
      <w:lvlJc w:val="left"/>
      <w:pPr>
        <w:ind w:left="1092" w:hanging="706"/>
      </w:pPr>
      <w:rPr>
        <w:rFonts w:hint="default"/>
        <w:lang w:val="ru-RU" w:eastAsia="en-US" w:bidi="ar-SA"/>
      </w:rPr>
    </w:lvl>
    <w:lvl w:ilvl="2" w:tplc="BA54C054">
      <w:numFmt w:val="bullet"/>
      <w:lvlText w:val="•"/>
      <w:lvlJc w:val="left"/>
      <w:pPr>
        <w:ind w:left="2084" w:hanging="706"/>
      </w:pPr>
      <w:rPr>
        <w:rFonts w:hint="default"/>
        <w:lang w:val="ru-RU" w:eastAsia="en-US" w:bidi="ar-SA"/>
      </w:rPr>
    </w:lvl>
    <w:lvl w:ilvl="3" w:tplc="F56A94E2">
      <w:numFmt w:val="bullet"/>
      <w:lvlText w:val="•"/>
      <w:lvlJc w:val="left"/>
      <w:pPr>
        <w:ind w:left="3076" w:hanging="706"/>
      </w:pPr>
      <w:rPr>
        <w:rFonts w:hint="default"/>
        <w:lang w:val="ru-RU" w:eastAsia="en-US" w:bidi="ar-SA"/>
      </w:rPr>
    </w:lvl>
    <w:lvl w:ilvl="4" w:tplc="18888DBC">
      <w:numFmt w:val="bullet"/>
      <w:lvlText w:val="•"/>
      <w:lvlJc w:val="left"/>
      <w:pPr>
        <w:ind w:left="4068" w:hanging="706"/>
      </w:pPr>
      <w:rPr>
        <w:rFonts w:hint="default"/>
        <w:lang w:val="ru-RU" w:eastAsia="en-US" w:bidi="ar-SA"/>
      </w:rPr>
    </w:lvl>
    <w:lvl w:ilvl="5" w:tplc="0450C018">
      <w:numFmt w:val="bullet"/>
      <w:lvlText w:val="•"/>
      <w:lvlJc w:val="left"/>
      <w:pPr>
        <w:ind w:left="5060" w:hanging="706"/>
      </w:pPr>
      <w:rPr>
        <w:rFonts w:hint="default"/>
        <w:lang w:val="ru-RU" w:eastAsia="en-US" w:bidi="ar-SA"/>
      </w:rPr>
    </w:lvl>
    <w:lvl w:ilvl="6" w:tplc="FB0CC360">
      <w:numFmt w:val="bullet"/>
      <w:lvlText w:val="•"/>
      <w:lvlJc w:val="left"/>
      <w:pPr>
        <w:ind w:left="6052" w:hanging="706"/>
      </w:pPr>
      <w:rPr>
        <w:rFonts w:hint="default"/>
        <w:lang w:val="ru-RU" w:eastAsia="en-US" w:bidi="ar-SA"/>
      </w:rPr>
    </w:lvl>
    <w:lvl w:ilvl="7" w:tplc="F2F06432">
      <w:numFmt w:val="bullet"/>
      <w:lvlText w:val="•"/>
      <w:lvlJc w:val="left"/>
      <w:pPr>
        <w:ind w:left="7044" w:hanging="706"/>
      </w:pPr>
      <w:rPr>
        <w:rFonts w:hint="default"/>
        <w:lang w:val="ru-RU" w:eastAsia="en-US" w:bidi="ar-SA"/>
      </w:rPr>
    </w:lvl>
    <w:lvl w:ilvl="8" w:tplc="69F2CC78">
      <w:numFmt w:val="bullet"/>
      <w:lvlText w:val="•"/>
      <w:lvlJc w:val="left"/>
      <w:pPr>
        <w:ind w:left="8036" w:hanging="706"/>
      </w:pPr>
      <w:rPr>
        <w:rFonts w:hint="default"/>
        <w:lang w:val="ru-RU" w:eastAsia="en-US" w:bidi="ar-SA"/>
      </w:rPr>
    </w:lvl>
  </w:abstractNum>
  <w:abstractNum w:abstractNumId="6">
    <w:nsid w:val="16487CDB"/>
    <w:multiLevelType w:val="hybridMultilevel"/>
    <w:tmpl w:val="6A466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657A5"/>
    <w:multiLevelType w:val="hybridMultilevel"/>
    <w:tmpl w:val="51D2344A"/>
    <w:lvl w:ilvl="0" w:tplc="712038C2">
      <w:start w:val="1"/>
      <w:numFmt w:val="decimal"/>
      <w:lvlText w:val="%1."/>
      <w:lvlJc w:val="left"/>
      <w:pPr>
        <w:ind w:left="1353" w:hanging="360"/>
      </w:pPr>
      <w:rPr>
        <w:rFonts w:hint="default"/>
        <w:b w:val="0"/>
        <w:i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E62B0"/>
    <w:multiLevelType w:val="hybridMultilevel"/>
    <w:tmpl w:val="B07AE6C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25A27302"/>
    <w:multiLevelType w:val="hybridMultilevel"/>
    <w:tmpl w:val="BFA81630"/>
    <w:lvl w:ilvl="0" w:tplc="92BCBEA4">
      <w:start w:val="1"/>
      <w:numFmt w:val="decimal"/>
      <w:lvlText w:val="%1."/>
      <w:lvlJc w:val="left"/>
      <w:pPr>
        <w:ind w:left="1353"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C23DC"/>
    <w:multiLevelType w:val="multilevel"/>
    <w:tmpl w:val="B27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24884"/>
    <w:multiLevelType w:val="multilevel"/>
    <w:tmpl w:val="5AC4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F4361"/>
    <w:multiLevelType w:val="hybridMultilevel"/>
    <w:tmpl w:val="5A12E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1911AC"/>
    <w:multiLevelType w:val="multilevel"/>
    <w:tmpl w:val="392C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759EF"/>
    <w:multiLevelType w:val="multilevel"/>
    <w:tmpl w:val="B9C41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C0087"/>
    <w:multiLevelType w:val="multilevel"/>
    <w:tmpl w:val="E68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4104D"/>
    <w:multiLevelType w:val="multilevel"/>
    <w:tmpl w:val="1BF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662AAD"/>
    <w:multiLevelType w:val="multilevel"/>
    <w:tmpl w:val="BF7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466E9"/>
    <w:multiLevelType w:val="multilevel"/>
    <w:tmpl w:val="75D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608CC"/>
    <w:multiLevelType w:val="multilevel"/>
    <w:tmpl w:val="37FA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D95F92"/>
    <w:multiLevelType w:val="multilevel"/>
    <w:tmpl w:val="65A4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13168E"/>
    <w:multiLevelType w:val="multilevel"/>
    <w:tmpl w:val="F484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BE38B0"/>
    <w:multiLevelType w:val="multilevel"/>
    <w:tmpl w:val="F6FE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555318"/>
    <w:multiLevelType w:val="multilevel"/>
    <w:tmpl w:val="EC22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92926"/>
    <w:multiLevelType w:val="hybridMultilevel"/>
    <w:tmpl w:val="9926B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C03F3C"/>
    <w:multiLevelType w:val="multilevel"/>
    <w:tmpl w:val="35B0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655BC0"/>
    <w:multiLevelType w:val="hybridMultilevel"/>
    <w:tmpl w:val="3A02C4BA"/>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7">
    <w:nsid w:val="53181169"/>
    <w:multiLevelType w:val="multilevel"/>
    <w:tmpl w:val="2ED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F40F25"/>
    <w:multiLevelType w:val="hybridMultilevel"/>
    <w:tmpl w:val="71FC4E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3109A8"/>
    <w:multiLevelType w:val="multilevel"/>
    <w:tmpl w:val="25F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E5EEC"/>
    <w:multiLevelType w:val="multilevel"/>
    <w:tmpl w:val="A20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90E07"/>
    <w:multiLevelType w:val="hybridMultilevel"/>
    <w:tmpl w:val="BCCC7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446FB1"/>
    <w:multiLevelType w:val="hybridMultilevel"/>
    <w:tmpl w:val="4EC68C5A"/>
    <w:lvl w:ilvl="0" w:tplc="E2380670">
      <w:start w:val="1"/>
      <w:numFmt w:val="decimal"/>
      <w:lvlText w:val="%1."/>
      <w:lvlJc w:val="left"/>
      <w:pPr>
        <w:ind w:left="102" w:hanging="317"/>
      </w:pPr>
      <w:rPr>
        <w:rFonts w:ascii="Times New Roman" w:eastAsia="Times New Roman" w:hAnsi="Times New Roman" w:cs="Times New Roman" w:hint="default"/>
        <w:b/>
        <w:bCs/>
        <w:i/>
        <w:iCs/>
        <w:spacing w:val="0"/>
        <w:w w:val="99"/>
        <w:sz w:val="28"/>
        <w:szCs w:val="28"/>
        <w:lang w:val="ru-RU" w:eastAsia="en-US" w:bidi="ar-SA"/>
      </w:rPr>
    </w:lvl>
    <w:lvl w:ilvl="1" w:tplc="3D508F9A">
      <w:numFmt w:val="bullet"/>
      <w:lvlText w:val="•"/>
      <w:lvlJc w:val="left"/>
      <w:pPr>
        <w:ind w:left="1092" w:hanging="317"/>
      </w:pPr>
      <w:rPr>
        <w:rFonts w:hint="default"/>
        <w:lang w:val="ru-RU" w:eastAsia="en-US" w:bidi="ar-SA"/>
      </w:rPr>
    </w:lvl>
    <w:lvl w:ilvl="2" w:tplc="9B105EB8">
      <w:numFmt w:val="bullet"/>
      <w:lvlText w:val="•"/>
      <w:lvlJc w:val="left"/>
      <w:pPr>
        <w:ind w:left="2084" w:hanging="317"/>
      </w:pPr>
      <w:rPr>
        <w:rFonts w:hint="default"/>
        <w:lang w:val="ru-RU" w:eastAsia="en-US" w:bidi="ar-SA"/>
      </w:rPr>
    </w:lvl>
    <w:lvl w:ilvl="3" w:tplc="3C0C2A80">
      <w:numFmt w:val="bullet"/>
      <w:lvlText w:val="•"/>
      <w:lvlJc w:val="left"/>
      <w:pPr>
        <w:ind w:left="3076" w:hanging="317"/>
      </w:pPr>
      <w:rPr>
        <w:rFonts w:hint="default"/>
        <w:lang w:val="ru-RU" w:eastAsia="en-US" w:bidi="ar-SA"/>
      </w:rPr>
    </w:lvl>
    <w:lvl w:ilvl="4" w:tplc="F8A69362">
      <w:numFmt w:val="bullet"/>
      <w:lvlText w:val="•"/>
      <w:lvlJc w:val="left"/>
      <w:pPr>
        <w:ind w:left="4068" w:hanging="317"/>
      </w:pPr>
      <w:rPr>
        <w:rFonts w:hint="default"/>
        <w:lang w:val="ru-RU" w:eastAsia="en-US" w:bidi="ar-SA"/>
      </w:rPr>
    </w:lvl>
    <w:lvl w:ilvl="5" w:tplc="9E48DC48">
      <w:numFmt w:val="bullet"/>
      <w:lvlText w:val="•"/>
      <w:lvlJc w:val="left"/>
      <w:pPr>
        <w:ind w:left="5060" w:hanging="317"/>
      </w:pPr>
      <w:rPr>
        <w:rFonts w:hint="default"/>
        <w:lang w:val="ru-RU" w:eastAsia="en-US" w:bidi="ar-SA"/>
      </w:rPr>
    </w:lvl>
    <w:lvl w:ilvl="6" w:tplc="2E98F728">
      <w:numFmt w:val="bullet"/>
      <w:lvlText w:val="•"/>
      <w:lvlJc w:val="left"/>
      <w:pPr>
        <w:ind w:left="6052" w:hanging="317"/>
      </w:pPr>
      <w:rPr>
        <w:rFonts w:hint="default"/>
        <w:lang w:val="ru-RU" w:eastAsia="en-US" w:bidi="ar-SA"/>
      </w:rPr>
    </w:lvl>
    <w:lvl w:ilvl="7" w:tplc="48B0FACE">
      <w:numFmt w:val="bullet"/>
      <w:lvlText w:val="•"/>
      <w:lvlJc w:val="left"/>
      <w:pPr>
        <w:ind w:left="7044" w:hanging="317"/>
      </w:pPr>
      <w:rPr>
        <w:rFonts w:hint="default"/>
        <w:lang w:val="ru-RU" w:eastAsia="en-US" w:bidi="ar-SA"/>
      </w:rPr>
    </w:lvl>
    <w:lvl w:ilvl="8" w:tplc="46E42820">
      <w:numFmt w:val="bullet"/>
      <w:lvlText w:val="•"/>
      <w:lvlJc w:val="left"/>
      <w:pPr>
        <w:ind w:left="8036" w:hanging="317"/>
      </w:pPr>
      <w:rPr>
        <w:rFonts w:hint="default"/>
        <w:lang w:val="ru-RU" w:eastAsia="en-US" w:bidi="ar-SA"/>
      </w:rPr>
    </w:lvl>
  </w:abstractNum>
  <w:abstractNum w:abstractNumId="33">
    <w:nsid w:val="63BD0F2B"/>
    <w:multiLevelType w:val="multilevel"/>
    <w:tmpl w:val="3B5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218DC"/>
    <w:multiLevelType w:val="multilevel"/>
    <w:tmpl w:val="EE28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B7C33"/>
    <w:multiLevelType w:val="hybridMultilevel"/>
    <w:tmpl w:val="BFA81630"/>
    <w:lvl w:ilvl="0" w:tplc="92BCBEA4">
      <w:start w:val="1"/>
      <w:numFmt w:val="decimal"/>
      <w:lvlText w:val="%1."/>
      <w:lvlJc w:val="left"/>
      <w:pPr>
        <w:ind w:left="1353"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6C0D76"/>
    <w:multiLevelType w:val="hybridMultilevel"/>
    <w:tmpl w:val="9D66F3BE"/>
    <w:lvl w:ilvl="0" w:tplc="446406B4">
      <w:start w:val="1"/>
      <w:numFmt w:val="decimal"/>
      <w:lvlText w:val="%1."/>
      <w:lvlJc w:val="left"/>
      <w:pPr>
        <w:ind w:left="1518" w:hanging="706"/>
      </w:pPr>
      <w:rPr>
        <w:rFonts w:hint="default"/>
        <w:b/>
        <w:spacing w:val="0"/>
        <w:w w:val="99"/>
        <w:lang w:val="ru-RU" w:eastAsia="en-US" w:bidi="ar-SA"/>
      </w:rPr>
    </w:lvl>
    <w:lvl w:ilvl="1" w:tplc="4F200E0E">
      <w:numFmt w:val="bullet"/>
      <w:lvlText w:val="•"/>
      <w:lvlJc w:val="left"/>
      <w:pPr>
        <w:ind w:left="2370" w:hanging="706"/>
      </w:pPr>
      <w:rPr>
        <w:rFonts w:hint="default"/>
        <w:lang w:val="ru-RU" w:eastAsia="en-US" w:bidi="ar-SA"/>
      </w:rPr>
    </w:lvl>
    <w:lvl w:ilvl="2" w:tplc="988CA67C">
      <w:numFmt w:val="bullet"/>
      <w:lvlText w:val="•"/>
      <w:lvlJc w:val="left"/>
      <w:pPr>
        <w:ind w:left="3220" w:hanging="706"/>
      </w:pPr>
      <w:rPr>
        <w:rFonts w:hint="default"/>
        <w:lang w:val="ru-RU" w:eastAsia="en-US" w:bidi="ar-SA"/>
      </w:rPr>
    </w:lvl>
    <w:lvl w:ilvl="3" w:tplc="6898FDE4">
      <w:numFmt w:val="bullet"/>
      <w:lvlText w:val="•"/>
      <w:lvlJc w:val="left"/>
      <w:pPr>
        <w:ind w:left="4070" w:hanging="706"/>
      </w:pPr>
      <w:rPr>
        <w:rFonts w:hint="default"/>
        <w:lang w:val="ru-RU" w:eastAsia="en-US" w:bidi="ar-SA"/>
      </w:rPr>
    </w:lvl>
    <w:lvl w:ilvl="4" w:tplc="DF0C619E">
      <w:numFmt w:val="bullet"/>
      <w:lvlText w:val="•"/>
      <w:lvlJc w:val="left"/>
      <w:pPr>
        <w:ind w:left="4920" w:hanging="706"/>
      </w:pPr>
      <w:rPr>
        <w:rFonts w:hint="default"/>
        <w:lang w:val="ru-RU" w:eastAsia="en-US" w:bidi="ar-SA"/>
      </w:rPr>
    </w:lvl>
    <w:lvl w:ilvl="5" w:tplc="445CD73E">
      <w:numFmt w:val="bullet"/>
      <w:lvlText w:val="•"/>
      <w:lvlJc w:val="left"/>
      <w:pPr>
        <w:ind w:left="5770" w:hanging="706"/>
      </w:pPr>
      <w:rPr>
        <w:rFonts w:hint="default"/>
        <w:lang w:val="ru-RU" w:eastAsia="en-US" w:bidi="ar-SA"/>
      </w:rPr>
    </w:lvl>
    <w:lvl w:ilvl="6" w:tplc="0DFE1F2C">
      <w:numFmt w:val="bullet"/>
      <w:lvlText w:val="•"/>
      <w:lvlJc w:val="left"/>
      <w:pPr>
        <w:ind w:left="6620" w:hanging="706"/>
      </w:pPr>
      <w:rPr>
        <w:rFonts w:hint="default"/>
        <w:lang w:val="ru-RU" w:eastAsia="en-US" w:bidi="ar-SA"/>
      </w:rPr>
    </w:lvl>
    <w:lvl w:ilvl="7" w:tplc="4EA453A0">
      <w:numFmt w:val="bullet"/>
      <w:lvlText w:val="•"/>
      <w:lvlJc w:val="left"/>
      <w:pPr>
        <w:ind w:left="7470" w:hanging="706"/>
      </w:pPr>
      <w:rPr>
        <w:rFonts w:hint="default"/>
        <w:lang w:val="ru-RU" w:eastAsia="en-US" w:bidi="ar-SA"/>
      </w:rPr>
    </w:lvl>
    <w:lvl w:ilvl="8" w:tplc="B372BD90">
      <w:numFmt w:val="bullet"/>
      <w:lvlText w:val="•"/>
      <w:lvlJc w:val="left"/>
      <w:pPr>
        <w:ind w:left="8320" w:hanging="706"/>
      </w:pPr>
      <w:rPr>
        <w:rFonts w:hint="default"/>
        <w:lang w:val="ru-RU" w:eastAsia="en-US" w:bidi="ar-SA"/>
      </w:rPr>
    </w:lvl>
  </w:abstractNum>
  <w:abstractNum w:abstractNumId="37">
    <w:nsid w:val="6E2D1680"/>
    <w:multiLevelType w:val="multilevel"/>
    <w:tmpl w:val="D97E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3F1419"/>
    <w:multiLevelType w:val="hybridMultilevel"/>
    <w:tmpl w:val="77BCF9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0E725F5"/>
    <w:multiLevelType w:val="hybridMultilevel"/>
    <w:tmpl w:val="C862D34E"/>
    <w:lvl w:ilvl="0" w:tplc="0E3A32C0">
      <w:start w:val="1"/>
      <w:numFmt w:val="decimal"/>
      <w:lvlText w:val="%1."/>
      <w:lvlJc w:val="left"/>
      <w:pPr>
        <w:ind w:left="102" w:hanging="456"/>
      </w:pPr>
      <w:rPr>
        <w:rFonts w:ascii="Times New Roman" w:eastAsia="Times New Roman" w:hAnsi="Times New Roman" w:cs="Times New Roman" w:hint="default"/>
        <w:b w:val="0"/>
        <w:bCs w:val="0"/>
        <w:i w:val="0"/>
        <w:iCs w:val="0"/>
        <w:spacing w:val="0"/>
        <w:w w:val="99"/>
        <w:sz w:val="28"/>
        <w:szCs w:val="28"/>
        <w:lang w:val="ru-RU" w:eastAsia="en-US" w:bidi="ar-SA"/>
      </w:rPr>
    </w:lvl>
    <w:lvl w:ilvl="1" w:tplc="429A7AE8">
      <w:numFmt w:val="bullet"/>
      <w:lvlText w:val="•"/>
      <w:lvlJc w:val="left"/>
      <w:pPr>
        <w:ind w:left="1092" w:hanging="456"/>
      </w:pPr>
      <w:rPr>
        <w:rFonts w:hint="default"/>
        <w:lang w:val="ru-RU" w:eastAsia="en-US" w:bidi="ar-SA"/>
      </w:rPr>
    </w:lvl>
    <w:lvl w:ilvl="2" w:tplc="BCD60860">
      <w:numFmt w:val="bullet"/>
      <w:lvlText w:val="•"/>
      <w:lvlJc w:val="left"/>
      <w:pPr>
        <w:ind w:left="2084" w:hanging="456"/>
      </w:pPr>
      <w:rPr>
        <w:rFonts w:hint="default"/>
        <w:lang w:val="ru-RU" w:eastAsia="en-US" w:bidi="ar-SA"/>
      </w:rPr>
    </w:lvl>
    <w:lvl w:ilvl="3" w:tplc="A8787EFC">
      <w:numFmt w:val="bullet"/>
      <w:lvlText w:val="•"/>
      <w:lvlJc w:val="left"/>
      <w:pPr>
        <w:ind w:left="3076" w:hanging="456"/>
      </w:pPr>
      <w:rPr>
        <w:rFonts w:hint="default"/>
        <w:lang w:val="ru-RU" w:eastAsia="en-US" w:bidi="ar-SA"/>
      </w:rPr>
    </w:lvl>
    <w:lvl w:ilvl="4" w:tplc="2AE26750">
      <w:numFmt w:val="bullet"/>
      <w:lvlText w:val="•"/>
      <w:lvlJc w:val="left"/>
      <w:pPr>
        <w:ind w:left="4068" w:hanging="456"/>
      </w:pPr>
      <w:rPr>
        <w:rFonts w:hint="default"/>
        <w:lang w:val="ru-RU" w:eastAsia="en-US" w:bidi="ar-SA"/>
      </w:rPr>
    </w:lvl>
    <w:lvl w:ilvl="5" w:tplc="FB7670BC">
      <w:numFmt w:val="bullet"/>
      <w:lvlText w:val="•"/>
      <w:lvlJc w:val="left"/>
      <w:pPr>
        <w:ind w:left="5060" w:hanging="456"/>
      </w:pPr>
      <w:rPr>
        <w:rFonts w:hint="default"/>
        <w:lang w:val="ru-RU" w:eastAsia="en-US" w:bidi="ar-SA"/>
      </w:rPr>
    </w:lvl>
    <w:lvl w:ilvl="6" w:tplc="80DCFD62">
      <w:numFmt w:val="bullet"/>
      <w:lvlText w:val="•"/>
      <w:lvlJc w:val="left"/>
      <w:pPr>
        <w:ind w:left="6052" w:hanging="456"/>
      </w:pPr>
      <w:rPr>
        <w:rFonts w:hint="default"/>
        <w:lang w:val="ru-RU" w:eastAsia="en-US" w:bidi="ar-SA"/>
      </w:rPr>
    </w:lvl>
    <w:lvl w:ilvl="7" w:tplc="403A4F58">
      <w:numFmt w:val="bullet"/>
      <w:lvlText w:val="•"/>
      <w:lvlJc w:val="left"/>
      <w:pPr>
        <w:ind w:left="7044" w:hanging="456"/>
      </w:pPr>
      <w:rPr>
        <w:rFonts w:hint="default"/>
        <w:lang w:val="ru-RU" w:eastAsia="en-US" w:bidi="ar-SA"/>
      </w:rPr>
    </w:lvl>
    <w:lvl w:ilvl="8" w:tplc="4114F0A8">
      <w:numFmt w:val="bullet"/>
      <w:lvlText w:val="•"/>
      <w:lvlJc w:val="left"/>
      <w:pPr>
        <w:ind w:left="8036" w:hanging="456"/>
      </w:pPr>
      <w:rPr>
        <w:rFonts w:hint="default"/>
        <w:lang w:val="ru-RU" w:eastAsia="en-US" w:bidi="ar-SA"/>
      </w:rPr>
    </w:lvl>
  </w:abstractNum>
  <w:abstractNum w:abstractNumId="40">
    <w:nsid w:val="712557E0"/>
    <w:multiLevelType w:val="multilevel"/>
    <w:tmpl w:val="0F2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452D22"/>
    <w:multiLevelType w:val="multilevel"/>
    <w:tmpl w:val="37402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nsid w:val="7A7C3943"/>
    <w:multiLevelType w:val="hybridMultilevel"/>
    <w:tmpl w:val="DFEC0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7"/>
  </w:num>
  <w:num w:numId="3">
    <w:abstractNumId w:val="41"/>
  </w:num>
  <w:num w:numId="4">
    <w:abstractNumId w:val="26"/>
  </w:num>
  <w:num w:numId="5">
    <w:abstractNumId w:val="38"/>
  </w:num>
  <w:num w:numId="6">
    <w:abstractNumId w:val="39"/>
  </w:num>
  <w:num w:numId="7">
    <w:abstractNumId w:val="0"/>
  </w:num>
  <w:num w:numId="8">
    <w:abstractNumId w:val="5"/>
  </w:num>
  <w:num w:numId="9">
    <w:abstractNumId w:val="32"/>
  </w:num>
  <w:num w:numId="10">
    <w:abstractNumId w:val="36"/>
  </w:num>
  <w:num w:numId="11">
    <w:abstractNumId w:val="4"/>
  </w:num>
  <w:num w:numId="12">
    <w:abstractNumId w:val="8"/>
  </w:num>
  <w:num w:numId="13">
    <w:abstractNumId w:val="12"/>
  </w:num>
  <w:num w:numId="14">
    <w:abstractNumId w:val="6"/>
  </w:num>
  <w:num w:numId="15">
    <w:abstractNumId w:val="42"/>
  </w:num>
  <w:num w:numId="16">
    <w:abstractNumId w:val="27"/>
  </w:num>
  <w:num w:numId="17">
    <w:abstractNumId w:val="35"/>
  </w:num>
  <w:num w:numId="18">
    <w:abstractNumId w:val="9"/>
  </w:num>
  <w:num w:numId="19">
    <w:abstractNumId w:val="37"/>
  </w:num>
  <w:num w:numId="20">
    <w:abstractNumId w:val="21"/>
  </w:num>
  <w:num w:numId="21">
    <w:abstractNumId w:val="20"/>
  </w:num>
  <w:num w:numId="22">
    <w:abstractNumId w:val="3"/>
  </w:num>
  <w:num w:numId="23">
    <w:abstractNumId w:val="25"/>
  </w:num>
  <w:num w:numId="24">
    <w:abstractNumId w:val="13"/>
  </w:num>
  <w:num w:numId="25">
    <w:abstractNumId w:val="2"/>
  </w:num>
  <w:num w:numId="26">
    <w:abstractNumId w:val="30"/>
  </w:num>
  <w:num w:numId="27">
    <w:abstractNumId w:val="34"/>
  </w:num>
  <w:num w:numId="28">
    <w:abstractNumId w:val="10"/>
  </w:num>
  <w:num w:numId="29">
    <w:abstractNumId w:val="33"/>
  </w:num>
  <w:num w:numId="30">
    <w:abstractNumId w:val="40"/>
  </w:num>
  <w:num w:numId="31">
    <w:abstractNumId w:val="18"/>
  </w:num>
  <w:num w:numId="32">
    <w:abstractNumId w:val="15"/>
  </w:num>
  <w:num w:numId="33">
    <w:abstractNumId w:val="17"/>
  </w:num>
  <w:num w:numId="34">
    <w:abstractNumId w:val="1"/>
  </w:num>
  <w:num w:numId="35">
    <w:abstractNumId w:val="29"/>
  </w:num>
  <w:num w:numId="36">
    <w:abstractNumId w:val="14"/>
  </w:num>
  <w:num w:numId="37">
    <w:abstractNumId w:val="28"/>
  </w:num>
  <w:num w:numId="38">
    <w:abstractNumId w:val="31"/>
  </w:num>
  <w:num w:numId="39">
    <w:abstractNumId w:val="23"/>
  </w:num>
  <w:num w:numId="40">
    <w:abstractNumId w:val="11"/>
  </w:num>
  <w:num w:numId="41">
    <w:abstractNumId w:val="22"/>
  </w:num>
  <w:num w:numId="42">
    <w:abstractNumId w:val="16"/>
  </w:num>
  <w:num w:numId="4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A7"/>
    <w:rsid w:val="0000266E"/>
    <w:rsid w:val="00005E34"/>
    <w:rsid w:val="000074DF"/>
    <w:rsid w:val="00011832"/>
    <w:rsid w:val="0001431E"/>
    <w:rsid w:val="00015983"/>
    <w:rsid w:val="00020362"/>
    <w:rsid w:val="00020540"/>
    <w:rsid w:val="000255AA"/>
    <w:rsid w:val="000261ED"/>
    <w:rsid w:val="00026935"/>
    <w:rsid w:val="00033BC4"/>
    <w:rsid w:val="00045949"/>
    <w:rsid w:val="00050C2B"/>
    <w:rsid w:val="000510F6"/>
    <w:rsid w:val="00052CCD"/>
    <w:rsid w:val="0005362A"/>
    <w:rsid w:val="00053BD7"/>
    <w:rsid w:val="00055C14"/>
    <w:rsid w:val="0005600C"/>
    <w:rsid w:val="00062FE6"/>
    <w:rsid w:val="00064825"/>
    <w:rsid w:val="00065166"/>
    <w:rsid w:val="00083EB2"/>
    <w:rsid w:val="000867BB"/>
    <w:rsid w:val="000879FE"/>
    <w:rsid w:val="00090FDB"/>
    <w:rsid w:val="0009429C"/>
    <w:rsid w:val="00096208"/>
    <w:rsid w:val="0009796E"/>
    <w:rsid w:val="000A3255"/>
    <w:rsid w:val="000A41DD"/>
    <w:rsid w:val="000A4D96"/>
    <w:rsid w:val="000A5C54"/>
    <w:rsid w:val="000A7E78"/>
    <w:rsid w:val="000B0D70"/>
    <w:rsid w:val="000B265B"/>
    <w:rsid w:val="000B2D66"/>
    <w:rsid w:val="000B6542"/>
    <w:rsid w:val="000C3DA4"/>
    <w:rsid w:val="000C7C8D"/>
    <w:rsid w:val="000D1D47"/>
    <w:rsid w:val="000D25B7"/>
    <w:rsid w:val="000D4741"/>
    <w:rsid w:val="000D6593"/>
    <w:rsid w:val="000D6871"/>
    <w:rsid w:val="000D6C4F"/>
    <w:rsid w:val="000D7970"/>
    <w:rsid w:val="000E39A1"/>
    <w:rsid w:val="000F3E09"/>
    <w:rsid w:val="001018CF"/>
    <w:rsid w:val="00102513"/>
    <w:rsid w:val="001028CD"/>
    <w:rsid w:val="0010334D"/>
    <w:rsid w:val="0010365F"/>
    <w:rsid w:val="00105A86"/>
    <w:rsid w:val="00105BB5"/>
    <w:rsid w:val="00111F00"/>
    <w:rsid w:val="00113CCF"/>
    <w:rsid w:val="00115CBB"/>
    <w:rsid w:val="00120E74"/>
    <w:rsid w:val="0012279F"/>
    <w:rsid w:val="00122B1D"/>
    <w:rsid w:val="001257B3"/>
    <w:rsid w:val="0012758E"/>
    <w:rsid w:val="00127E05"/>
    <w:rsid w:val="00132FA4"/>
    <w:rsid w:val="00133378"/>
    <w:rsid w:val="001337F9"/>
    <w:rsid w:val="00133A0A"/>
    <w:rsid w:val="0013412D"/>
    <w:rsid w:val="00140216"/>
    <w:rsid w:val="00144F03"/>
    <w:rsid w:val="00151D36"/>
    <w:rsid w:val="00152F12"/>
    <w:rsid w:val="00171D5A"/>
    <w:rsid w:val="00173B84"/>
    <w:rsid w:val="00174889"/>
    <w:rsid w:val="00174C48"/>
    <w:rsid w:val="00175053"/>
    <w:rsid w:val="001775CC"/>
    <w:rsid w:val="00181865"/>
    <w:rsid w:val="00182EA1"/>
    <w:rsid w:val="0018757A"/>
    <w:rsid w:val="00190796"/>
    <w:rsid w:val="00193A03"/>
    <w:rsid w:val="001951BA"/>
    <w:rsid w:val="001A5905"/>
    <w:rsid w:val="001A7698"/>
    <w:rsid w:val="001A7F63"/>
    <w:rsid w:val="001B0E37"/>
    <w:rsid w:val="001B3CAE"/>
    <w:rsid w:val="001B6C41"/>
    <w:rsid w:val="001C0892"/>
    <w:rsid w:val="001C228F"/>
    <w:rsid w:val="001D01FE"/>
    <w:rsid w:val="001D35C8"/>
    <w:rsid w:val="001D38E9"/>
    <w:rsid w:val="001D4C46"/>
    <w:rsid w:val="001D6C65"/>
    <w:rsid w:val="001E17FB"/>
    <w:rsid w:val="001E4048"/>
    <w:rsid w:val="001E4DC3"/>
    <w:rsid w:val="001F1C2D"/>
    <w:rsid w:val="001F21A4"/>
    <w:rsid w:val="001F2338"/>
    <w:rsid w:val="001F4B66"/>
    <w:rsid w:val="001F5B86"/>
    <w:rsid w:val="001F676F"/>
    <w:rsid w:val="00200929"/>
    <w:rsid w:val="002016B5"/>
    <w:rsid w:val="002016DD"/>
    <w:rsid w:val="002054AD"/>
    <w:rsid w:val="0021171D"/>
    <w:rsid w:val="002123F6"/>
    <w:rsid w:val="002154F4"/>
    <w:rsid w:val="00216505"/>
    <w:rsid w:val="00221D70"/>
    <w:rsid w:val="002263E4"/>
    <w:rsid w:val="00230235"/>
    <w:rsid w:val="00231C4A"/>
    <w:rsid w:val="0023706C"/>
    <w:rsid w:val="00237C05"/>
    <w:rsid w:val="00237C19"/>
    <w:rsid w:val="00242013"/>
    <w:rsid w:val="00243447"/>
    <w:rsid w:val="00243D84"/>
    <w:rsid w:val="0024420A"/>
    <w:rsid w:val="00246096"/>
    <w:rsid w:val="00250242"/>
    <w:rsid w:val="002522AE"/>
    <w:rsid w:val="002556CC"/>
    <w:rsid w:val="002566F9"/>
    <w:rsid w:val="00257F2D"/>
    <w:rsid w:val="002610D9"/>
    <w:rsid w:val="002652F5"/>
    <w:rsid w:val="0026582E"/>
    <w:rsid w:val="00267B5B"/>
    <w:rsid w:val="00270FEC"/>
    <w:rsid w:val="0027483A"/>
    <w:rsid w:val="002810C8"/>
    <w:rsid w:val="00281F02"/>
    <w:rsid w:val="00283185"/>
    <w:rsid w:val="00284C20"/>
    <w:rsid w:val="00284EA1"/>
    <w:rsid w:val="002853DC"/>
    <w:rsid w:val="002941BE"/>
    <w:rsid w:val="0029434B"/>
    <w:rsid w:val="00294CC4"/>
    <w:rsid w:val="00296BB1"/>
    <w:rsid w:val="002A3E54"/>
    <w:rsid w:val="002A769A"/>
    <w:rsid w:val="002B28C4"/>
    <w:rsid w:val="002B3086"/>
    <w:rsid w:val="002B3A51"/>
    <w:rsid w:val="002C3592"/>
    <w:rsid w:val="002C554D"/>
    <w:rsid w:val="002C7F7C"/>
    <w:rsid w:val="002D0231"/>
    <w:rsid w:val="002D0616"/>
    <w:rsid w:val="002D233A"/>
    <w:rsid w:val="002D321D"/>
    <w:rsid w:val="002D399F"/>
    <w:rsid w:val="002E468E"/>
    <w:rsid w:val="002E66B1"/>
    <w:rsid w:val="002F0A1C"/>
    <w:rsid w:val="002F3623"/>
    <w:rsid w:val="00300DCA"/>
    <w:rsid w:val="003055A8"/>
    <w:rsid w:val="003167E7"/>
    <w:rsid w:val="003203C7"/>
    <w:rsid w:val="00320DE6"/>
    <w:rsid w:val="00323974"/>
    <w:rsid w:val="00323AB1"/>
    <w:rsid w:val="00324733"/>
    <w:rsid w:val="00327798"/>
    <w:rsid w:val="0033095E"/>
    <w:rsid w:val="003427D0"/>
    <w:rsid w:val="00343CBB"/>
    <w:rsid w:val="00347E81"/>
    <w:rsid w:val="003541B8"/>
    <w:rsid w:val="003555B4"/>
    <w:rsid w:val="00361673"/>
    <w:rsid w:val="00370DE4"/>
    <w:rsid w:val="0037128B"/>
    <w:rsid w:val="00372A9E"/>
    <w:rsid w:val="003737FB"/>
    <w:rsid w:val="003745B8"/>
    <w:rsid w:val="00377079"/>
    <w:rsid w:val="00377276"/>
    <w:rsid w:val="00377568"/>
    <w:rsid w:val="003802D3"/>
    <w:rsid w:val="0038132D"/>
    <w:rsid w:val="00381AB1"/>
    <w:rsid w:val="00392D52"/>
    <w:rsid w:val="003953A1"/>
    <w:rsid w:val="00396FE2"/>
    <w:rsid w:val="003A03FE"/>
    <w:rsid w:val="003A1D7D"/>
    <w:rsid w:val="003A3036"/>
    <w:rsid w:val="003A64D3"/>
    <w:rsid w:val="003A6A4A"/>
    <w:rsid w:val="003B2C54"/>
    <w:rsid w:val="003B7D10"/>
    <w:rsid w:val="003C635B"/>
    <w:rsid w:val="003D0D39"/>
    <w:rsid w:val="003D1452"/>
    <w:rsid w:val="003D57F1"/>
    <w:rsid w:val="003D6DB9"/>
    <w:rsid w:val="003E185F"/>
    <w:rsid w:val="003E1DA4"/>
    <w:rsid w:val="003E1F46"/>
    <w:rsid w:val="003E3788"/>
    <w:rsid w:val="003E3B70"/>
    <w:rsid w:val="003E5F86"/>
    <w:rsid w:val="003E6642"/>
    <w:rsid w:val="003E7A08"/>
    <w:rsid w:val="003F29E7"/>
    <w:rsid w:val="003F2BD8"/>
    <w:rsid w:val="003F5CA4"/>
    <w:rsid w:val="003F73A5"/>
    <w:rsid w:val="003F788E"/>
    <w:rsid w:val="0040278D"/>
    <w:rsid w:val="004031B0"/>
    <w:rsid w:val="00404B11"/>
    <w:rsid w:val="00404C61"/>
    <w:rsid w:val="00405952"/>
    <w:rsid w:val="004117DC"/>
    <w:rsid w:val="00412307"/>
    <w:rsid w:val="00413E47"/>
    <w:rsid w:val="00420259"/>
    <w:rsid w:val="0042285F"/>
    <w:rsid w:val="00424C74"/>
    <w:rsid w:val="00431E2C"/>
    <w:rsid w:val="004320FD"/>
    <w:rsid w:val="004339CF"/>
    <w:rsid w:val="00433EC6"/>
    <w:rsid w:val="0043404B"/>
    <w:rsid w:val="00434C0B"/>
    <w:rsid w:val="00435DDE"/>
    <w:rsid w:val="00437A5A"/>
    <w:rsid w:val="00441BFE"/>
    <w:rsid w:val="00442157"/>
    <w:rsid w:val="004424FE"/>
    <w:rsid w:val="00442C9D"/>
    <w:rsid w:val="00450818"/>
    <w:rsid w:val="00456A7F"/>
    <w:rsid w:val="004601AF"/>
    <w:rsid w:val="00460E4D"/>
    <w:rsid w:val="00461D19"/>
    <w:rsid w:val="00463908"/>
    <w:rsid w:val="0047464D"/>
    <w:rsid w:val="004808C1"/>
    <w:rsid w:val="004820B3"/>
    <w:rsid w:val="004832BF"/>
    <w:rsid w:val="00485295"/>
    <w:rsid w:val="00485FBC"/>
    <w:rsid w:val="00492437"/>
    <w:rsid w:val="00495587"/>
    <w:rsid w:val="004959F0"/>
    <w:rsid w:val="00495CA2"/>
    <w:rsid w:val="0049644C"/>
    <w:rsid w:val="004A092E"/>
    <w:rsid w:val="004B05DA"/>
    <w:rsid w:val="004B2E9E"/>
    <w:rsid w:val="004B6F5B"/>
    <w:rsid w:val="004B70CA"/>
    <w:rsid w:val="004C376D"/>
    <w:rsid w:val="004C7622"/>
    <w:rsid w:val="004D18F8"/>
    <w:rsid w:val="004D206D"/>
    <w:rsid w:val="004D2D38"/>
    <w:rsid w:val="004D3562"/>
    <w:rsid w:val="004D374F"/>
    <w:rsid w:val="004D3AAD"/>
    <w:rsid w:val="004D4C05"/>
    <w:rsid w:val="004E01C1"/>
    <w:rsid w:val="004E1BA9"/>
    <w:rsid w:val="004E680F"/>
    <w:rsid w:val="004F3E46"/>
    <w:rsid w:val="004F4F86"/>
    <w:rsid w:val="004F52B5"/>
    <w:rsid w:val="004F5B7C"/>
    <w:rsid w:val="004F75D0"/>
    <w:rsid w:val="00502D0E"/>
    <w:rsid w:val="00505CE9"/>
    <w:rsid w:val="0051115B"/>
    <w:rsid w:val="00513AFC"/>
    <w:rsid w:val="0051444B"/>
    <w:rsid w:val="00516329"/>
    <w:rsid w:val="0051799A"/>
    <w:rsid w:val="005239ED"/>
    <w:rsid w:val="00530B42"/>
    <w:rsid w:val="005313B8"/>
    <w:rsid w:val="00531D7E"/>
    <w:rsid w:val="00533C80"/>
    <w:rsid w:val="00536075"/>
    <w:rsid w:val="00541B7B"/>
    <w:rsid w:val="005422C8"/>
    <w:rsid w:val="0054365F"/>
    <w:rsid w:val="00550281"/>
    <w:rsid w:val="00550B84"/>
    <w:rsid w:val="00550DCF"/>
    <w:rsid w:val="00552702"/>
    <w:rsid w:val="00552EBA"/>
    <w:rsid w:val="00557756"/>
    <w:rsid w:val="00560192"/>
    <w:rsid w:val="00562C5D"/>
    <w:rsid w:val="00562DC1"/>
    <w:rsid w:val="0056579F"/>
    <w:rsid w:val="00565A9F"/>
    <w:rsid w:val="00565AAC"/>
    <w:rsid w:val="00565D9C"/>
    <w:rsid w:val="00572735"/>
    <w:rsid w:val="00581A71"/>
    <w:rsid w:val="00585363"/>
    <w:rsid w:val="00586EE4"/>
    <w:rsid w:val="005A2256"/>
    <w:rsid w:val="005A22B6"/>
    <w:rsid w:val="005B09D5"/>
    <w:rsid w:val="005B30EF"/>
    <w:rsid w:val="005B362A"/>
    <w:rsid w:val="005B43B9"/>
    <w:rsid w:val="005B4BC5"/>
    <w:rsid w:val="005B777A"/>
    <w:rsid w:val="005C397C"/>
    <w:rsid w:val="005C6F19"/>
    <w:rsid w:val="005D02FA"/>
    <w:rsid w:val="005D1998"/>
    <w:rsid w:val="005D2AB8"/>
    <w:rsid w:val="005D4210"/>
    <w:rsid w:val="005E34E6"/>
    <w:rsid w:val="005E66C4"/>
    <w:rsid w:val="005E6DCF"/>
    <w:rsid w:val="005F1A2D"/>
    <w:rsid w:val="005F5DB2"/>
    <w:rsid w:val="006002FC"/>
    <w:rsid w:val="00602E18"/>
    <w:rsid w:val="00604D90"/>
    <w:rsid w:val="006050F6"/>
    <w:rsid w:val="00611994"/>
    <w:rsid w:val="006133FF"/>
    <w:rsid w:val="0061431A"/>
    <w:rsid w:val="006263AC"/>
    <w:rsid w:val="00630CE3"/>
    <w:rsid w:val="0063193B"/>
    <w:rsid w:val="00640B00"/>
    <w:rsid w:val="00640CF6"/>
    <w:rsid w:val="00641409"/>
    <w:rsid w:val="006415AA"/>
    <w:rsid w:val="006428DF"/>
    <w:rsid w:val="006438DE"/>
    <w:rsid w:val="00646BC2"/>
    <w:rsid w:val="006476B9"/>
    <w:rsid w:val="00650431"/>
    <w:rsid w:val="00660C5D"/>
    <w:rsid w:val="00662965"/>
    <w:rsid w:val="00662D62"/>
    <w:rsid w:val="00663F63"/>
    <w:rsid w:val="00664AD6"/>
    <w:rsid w:val="00665BAF"/>
    <w:rsid w:val="006660D1"/>
    <w:rsid w:val="006661A6"/>
    <w:rsid w:val="00676060"/>
    <w:rsid w:val="00680F31"/>
    <w:rsid w:val="006825B1"/>
    <w:rsid w:val="00682E99"/>
    <w:rsid w:val="00683830"/>
    <w:rsid w:val="006845A3"/>
    <w:rsid w:val="00686A9F"/>
    <w:rsid w:val="00690D3C"/>
    <w:rsid w:val="00692BBE"/>
    <w:rsid w:val="006936A1"/>
    <w:rsid w:val="006954F5"/>
    <w:rsid w:val="0069559E"/>
    <w:rsid w:val="00697629"/>
    <w:rsid w:val="006A217E"/>
    <w:rsid w:val="006A3837"/>
    <w:rsid w:val="006A4941"/>
    <w:rsid w:val="006B1CB8"/>
    <w:rsid w:val="006B2134"/>
    <w:rsid w:val="006B4D0A"/>
    <w:rsid w:val="006B643B"/>
    <w:rsid w:val="006B7B1F"/>
    <w:rsid w:val="006B7BF0"/>
    <w:rsid w:val="006B7DC2"/>
    <w:rsid w:val="006C0869"/>
    <w:rsid w:val="006C08DD"/>
    <w:rsid w:val="006C1F72"/>
    <w:rsid w:val="006D1DB4"/>
    <w:rsid w:val="006D336B"/>
    <w:rsid w:val="006D41C1"/>
    <w:rsid w:val="006D6C16"/>
    <w:rsid w:val="006E051E"/>
    <w:rsid w:val="006E1416"/>
    <w:rsid w:val="006E4675"/>
    <w:rsid w:val="006E5039"/>
    <w:rsid w:val="006E7234"/>
    <w:rsid w:val="006E7D4C"/>
    <w:rsid w:val="006F5D62"/>
    <w:rsid w:val="006F65F1"/>
    <w:rsid w:val="007013ED"/>
    <w:rsid w:val="00702C62"/>
    <w:rsid w:val="0070475A"/>
    <w:rsid w:val="00705D02"/>
    <w:rsid w:val="00705E0C"/>
    <w:rsid w:val="00711D6B"/>
    <w:rsid w:val="00720FC2"/>
    <w:rsid w:val="007236A7"/>
    <w:rsid w:val="00724B86"/>
    <w:rsid w:val="00724EAF"/>
    <w:rsid w:val="00725694"/>
    <w:rsid w:val="00726A26"/>
    <w:rsid w:val="00726DB4"/>
    <w:rsid w:val="0072725A"/>
    <w:rsid w:val="007308EA"/>
    <w:rsid w:val="0073675D"/>
    <w:rsid w:val="00740D4E"/>
    <w:rsid w:val="007410C7"/>
    <w:rsid w:val="00741D5E"/>
    <w:rsid w:val="00745D45"/>
    <w:rsid w:val="007475C3"/>
    <w:rsid w:val="00754B5D"/>
    <w:rsid w:val="00755050"/>
    <w:rsid w:val="00757449"/>
    <w:rsid w:val="007610A3"/>
    <w:rsid w:val="007641D6"/>
    <w:rsid w:val="007641DB"/>
    <w:rsid w:val="0076441A"/>
    <w:rsid w:val="00764D13"/>
    <w:rsid w:val="0076626D"/>
    <w:rsid w:val="007757DA"/>
    <w:rsid w:val="00776D5A"/>
    <w:rsid w:val="00776DFD"/>
    <w:rsid w:val="00777F5A"/>
    <w:rsid w:val="007832C2"/>
    <w:rsid w:val="00787D9B"/>
    <w:rsid w:val="00791FAC"/>
    <w:rsid w:val="007926A0"/>
    <w:rsid w:val="007936B8"/>
    <w:rsid w:val="0079377C"/>
    <w:rsid w:val="0079593A"/>
    <w:rsid w:val="00796635"/>
    <w:rsid w:val="00797072"/>
    <w:rsid w:val="007A425A"/>
    <w:rsid w:val="007A5355"/>
    <w:rsid w:val="007A56AD"/>
    <w:rsid w:val="007A5EB0"/>
    <w:rsid w:val="007B3684"/>
    <w:rsid w:val="007B39EE"/>
    <w:rsid w:val="007B4F30"/>
    <w:rsid w:val="007B6BF5"/>
    <w:rsid w:val="007C2325"/>
    <w:rsid w:val="007C23E8"/>
    <w:rsid w:val="007C337F"/>
    <w:rsid w:val="007C4F0D"/>
    <w:rsid w:val="007C6A87"/>
    <w:rsid w:val="007C6CF9"/>
    <w:rsid w:val="007D087A"/>
    <w:rsid w:val="007D18B5"/>
    <w:rsid w:val="007D1DF8"/>
    <w:rsid w:val="007D4C85"/>
    <w:rsid w:val="007D69D1"/>
    <w:rsid w:val="007D76A7"/>
    <w:rsid w:val="007E0976"/>
    <w:rsid w:val="007E2F31"/>
    <w:rsid w:val="007E3710"/>
    <w:rsid w:val="007E4857"/>
    <w:rsid w:val="007E632A"/>
    <w:rsid w:val="007F7598"/>
    <w:rsid w:val="008005B1"/>
    <w:rsid w:val="008014E4"/>
    <w:rsid w:val="00804DEC"/>
    <w:rsid w:val="0080581F"/>
    <w:rsid w:val="00815BD9"/>
    <w:rsid w:val="00816418"/>
    <w:rsid w:val="0081714F"/>
    <w:rsid w:val="008171E4"/>
    <w:rsid w:val="00820DD3"/>
    <w:rsid w:val="0082269C"/>
    <w:rsid w:val="008233C0"/>
    <w:rsid w:val="00826CA1"/>
    <w:rsid w:val="0082710B"/>
    <w:rsid w:val="00830E3A"/>
    <w:rsid w:val="00834779"/>
    <w:rsid w:val="008401D1"/>
    <w:rsid w:val="0084147E"/>
    <w:rsid w:val="00842F8E"/>
    <w:rsid w:val="008532D7"/>
    <w:rsid w:val="00862143"/>
    <w:rsid w:val="00862E14"/>
    <w:rsid w:val="00863381"/>
    <w:rsid w:val="00865480"/>
    <w:rsid w:val="0087415B"/>
    <w:rsid w:val="008809EF"/>
    <w:rsid w:val="0088184D"/>
    <w:rsid w:val="00881E20"/>
    <w:rsid w:val="00887397"/>
    <w:rsid w:val="00887832"/>
    <w:rsid w:val="00894238"/>
    <w:rsid w:val="008A4C89"/>
    <w:rsid w:val="008A54ED"/>
    <w:rsid w:val="008A5A96"/>
    <w:rsid w:val="008B21EE"/>
    <w:rsid w:val="008B2211"/>
    <w:rsid w:val="008C0817"/>
    <w:rsid w:val="008C48E4"/>
    <w:rsid w:val="008C4FA3"/>
    <w:rsid w:val="008D2AB1"/>
    <w:rsid w:val="008D3904"/>
    <w:rsid w:val="008D70DB"/>
    <w:rsid w:val="008D76E8"/>
    <w:rsid w:val="008E531A"/>
    <w:rsid w:val="008E5AB6"/>
    <w:rsid w:val="008F1D60"/>
    <w:rsid w:val="008F2B5C"/>
    <w:rsid w:val="008F38D9"/>
    <w:rsid w:val="008F4C49"/>
    <w:rsid w:val="00901F9B"/>
    <w:rsid w:val="0090439D"/>
    <w:rsid w:val="009075B8"/>
    <w:rsid w:val="00910B1D"/>
    <w:rsid w:val="009122E4"/>
    <w:rsid w:val="00913701"/>
    <w:rsid w:val="00913C89"/>
    <w:rsid w:val="00915554"/>
    <w:rsid w:val="0091767E"/>
    <w:rsid w:val="00920CF2"/>
    <w:rsid w:val="00925C37"/>
    <w:rsid w:val="009269EC"/>
    <w:rsid w:val="0093192F"/>
    <w:rsid w:val="00931B2F"/>
    <w:rsid w:val="00937528"/>
    <w:rsid w:val="0093763A"/>
    <w:rsid w:val="009420ED"/>
    <w:rsid w:val="00942233"/>
    <w:rsid w:val="009438A6"/>
    <w:rsid w:val="0094512A"/>
    <w:rsid w:val="00946E25"/>
    <w:rsid w:val="00947AF1"/>
    <w:rsid w:val="009501FC"/>
    <w:rsid w:val="009504B9"/>
    <w:rsid w:val="00952A9F"/>
    <w:rsid w:val="0095794A"/>
    <w:rsid w:val="009617AA"/>
    <w:rsid w:val="00962FEC"/>
    <w:rsid w:val="00965CA7"/>
    <w:rsid w:val="00966127"/>
    <w:rsid w:val="0097231E"/>
    <w:rsid w:val="00973440"/>
    <w:rsid w:val="00985FAF"/>
    <w:rsid w:val="00986102"/>
    <w:rsid w:val="00991793"/>
    <w:rsid w:val="00992DD7"/>
    <w:rsid w:val="00993E99"/>
    <w:rsid w:val="00994A8B"/>
    <w:rsid w:val="0099627F"/>
    <w:rsid w:val="009963AF"/>
    <w:rsid w:val="009A1BBF"/>
    <w:rsid w:val="009A25C3"/>
    <w:rsid w:val="009A65D3"/>
    <w:rsid w:val="009B0614"/>
    <w:rsid w:val="009B4CE6"/>
    <w:rsid w:val="009B4D3C"/>
    <w:rsid w:val="009B4D54"/>
    <w:rsid w:val="009B50E8"/>
    <w:rsid w:val="009B5422"/>
    <w:rsid w:val="009B5916"/>
    <w:rsid w:val="009B6FBA"/>
    <w:rsid w:val="009D03EC"/>
    <w:rsid w:val="009D098C"/>
    <w:rsid w:val="009D13AD"/>
    <w:rsid w:val="009D14FB"/>
    <w:rsid w:val="009D21DF"/>
    <w:rsid w:val="009D23CB"/>
    <w:rsid w:val="009D27ED"/>
    <w:rsid w:val="009D4B13"/>
    <w:rsid w:val="009D66FE"/>
    <w:rsid w:val="009E1D9E"/>
    <w:rsid w:val="009E36CF"/>
    <w:rsid w:val="009E48BD"/>
    <w:rsid w:val="009F2658"/>
    <w:rsid w:val="009F2D01"/>
    <w:rsid w:val="009F61F8"/>
    <w:rsid w:val="009F7477"/>
    <w:rsid w:val="00A049D8"/>
    <w:rsid w:val="00A060E8"/>
    <w:rsid w:val="00A06371"/>
    <w:rsid w:val="00A231BB"/>
    <w:rsid w:val="00A25294"/>
    <w:rsid w:val="00A26246"/>
    <w:rsid w:val="00A26F38"/>
    <w:rsid w:val="00A3309D"/>
    <w:rsid w:val="00A35A87"/>
    <w:rsid w:val="00A35A97"/>
    <w:rsid w:val="00A35CEE"/>
    <w:rsid w:val="00A40007"/>
    <w:rsid w:val="00A41139"/>
    <w:rsid w:val="00A43D28"/>
    <w:rsid w:val="00A47598"/>
    <w:rsid w:val="00A50147"/>
    <w:rsid w:val="00A5047F"/>
    <w:rsid w:val="00A5426B"/>
    <w:rsid w:val="00A54D37"/>
    <w:rsid w:val="00A54F04"/>
    <w:rsid w:val="00A63A35"/>
    <w:rsid w:val="00A77EA1"/>
    <w:rsid w:val="00A83294"/>
    <w:rsid w:val="00A85077"/>
    <w:rsid w:val="00A874B4"/>
    <w:rsid w:val="00A877D6"/>
    <w:rsid w:val="00A91F84"/>
    <w:rsid w:val="00A936D4"/>
    <w:rsid w:val="00A93FFE"/>
    <w:rsid w:val="00A941B8"/>
    <w:rsid w:val="00A97596"/>
    <w:rsid w:val="00AA0572"/>
    <w:rsid w:val="00AA1DC6"/>
    <w:rsid w:val="00AA2D0E"/>
    <w:rsid w:val="00AA75A6"/>
    <w:rsid w:val="00AA75B4"/>
    <w:rsid w:val="00AB0CEA"/>
    <w:rsid w:val="00AB1029"/>
    <w:rsid w:val="00AB16E1"/>
    <w:rsid w:val="00AB1B84"/>
    <w:rsid w:val="00AB3157"/>
    <w:rsid w:val="00AB38F3"/>
    <w:rsid w:val="00AB41D2"/>
    <w:rsid w:val="00AB45C1"/>
    <w:rsid w:val="00AB5897"/>
    <w:rsid w:val="00AB609B"/>
    <w:rsid w:val="00AB755A"/>
    <w:rsid w:val="00AC0C87"/>
    <w:rsid w:val="00AC22C6"/>
    <w:rsid w:val="00AC3C79"/>
    <w:rsid w:val="00AC40D3"/>
    <w:rsid w:val="00AC6450"/>
    <w:rsid w:val="00AD106C"/>
    <w:rsid w:val="00AD12E7"/>
    <w:rsid w:val="00AD1E03"/>
    <w:rsid w:val="00AD283D"/>
    <w:rsid w:val="00AD299C"/>
    <w:rsid w:val="00AD4C0D"/>
    <w:rsid w:val="00AD5397"/>
    <w:rsid w:val="00AD62EE"/>
    <w:rsid w:val="00AE2374"/>
    <w:rsid w:val="00AE3312"/>
    <w:rsid w:val="00AE6D1C"/>
    <w:rsid w:val="00AE6F12"/>
    <w:rsid w:val="00AE7BD1"/>
    <w:rsid w:val="00AF0E33"/>
    <w:rsid w:val="00AF3CBF"/>
    <w:rsid w:val="00B00943"/>
    <w:rsid w:val="00B00C6E"/>
    <w:rsid w:val="00B05476"/>
    <w:rsid w:val="00B05885"/>
    <w:rsid w:val="00B05942"/>
    <w:rsid w:val="00B077F0"/>
    <w:rsid w:val="00B10F18"/>
    <w:rsid w:val="00B11956"/>
    <w:rsid w:val="00B11CDF"/>
    <w:rsid w:val="00B13C2C"/>
    <w:rsid w:val="00B16C23"/>
    <w:rsid w:val="00B219D0"/>
    <w:rsid w:val="00B2591C"/>
    <w:rsid w:val="00B26633"/>
    <w:rsid w:val="00B34993"/>
    <w:rsid w:val="00B363BA"/>
    <w:rsid w:val="00B37D78"/>
    <w:rsid w:val="00B4050F"/>
    <w:rsid w:val="00B42811"/>
    <w:rsid w:val="00B45F39"/>
    <w:rsid w:val="00B52C61"/>
    <w:rsid w:val="00B53FB0"/>
    <w:rsid w:val="00B57F5A"/>
    <w:rsid w:val="00B601E8"/>
    <w:rsid w:val="00B60B7A"/>
    <w:rsid w:val="00B70B47"/>
    <w:rsid w:val="00B76249"/>
    <w:rsid w:val="00B77559"/>
    <w:rsid w:val="00B84949"/>
    <w:rsid w:val="00B855B8"/>
    <w:rsid w:val="00B85CE0"/>
    <w:rsid w:val="00B90179"/>
    <w:rsid w:val="00B90BFE"/>
    <w:rsid w:val="00B9167B"/>
    <w:rsid w:val="00B9626E"/>
    <w:rsid w:val="00B962C6"/>
    <w:rsid w:val="00B97329"/>
    <w:rsid w:val="00BA1763"/>
    <w:rsid w:val="00BA19A7"/>
    <w:rsid w:val="00BB1D07"/>
    <w:rsid w:val="00BB3280"/>
    <w:rsid w:val="00BB3637"/>
    <w:rsid w:val="00BB49F5"/>
    <w:rsid w:val="00BB5D18"/>
    <w:rsid w:val="00BC18A7"/>
    <w:rsid w:val="00BC2309"/>
    <w:rsid w:val="00BC3027"/>
    <w:rsid w:val="00BC3C42"/>
    <w:rsid w:val="00BC44C1"/>
    <w:rsid w:val="00BC4818"/>
    <w:rsid w:val="00BC4C05"/>
    <w:rsid w:val="00BD017B"/>
    <w:rsid w:val="00BD46D0"/>
    <w:rsid w:val="00BE141E"/>
    <w:rsid w:val="00BF4A63"/>
    <w:rsid w:val="00BF7D0F"/>
    <w:rsid w:val="00C03D80"/>
    <w:rsid w:val="00C102E9"/>
    <w:rsid w:val="00C12214"/>
    <w:rsid w:val="00C13BD1"/>
    <w:rsid w:val="00C15D07"/>
    <w:rsid w:val="00C21177"/>
    <w:rsid w:val="00C21F66"/>
    <w:rsid w:val="00C238B3"/>
    <w:rsid w:val="00C31E12"/>
    <w:rsid w:val="00C357F2"/>
    <w:rsid w:val="00C35B0C"/>
    <w:rsid w:val="00C36B8D"/>
    <w:rsid w:val="00C36E31"/>
    <w:rsid w:val="00C37109"/>
    <w:rsid w:val="00C40BF0"/>
    <w:rsid w:val="00C423C8"/>
    <w:rsid w:val="00C42496"/>
    <w:rsid w:val="00C446AE"/>
    <w:rsid w:val="00C45B29"/>
    <w:rsid w:val="00C473F3"/>
    <w:rsid w:val="00C47D01"/>
    <w:rsid w:val="00C51DC6"/>
    <w:rsid w:val="00C52447"/>
    <w:rsid w:val="00C57A0E"/>
    <w:rsid w:val="00C611BB"/>
    <w:rsid w:val="00C62C6E"/>
    <w:rsid w:val="00C63993"/>
    <w:rsid w:val="00C63DB5"/>
    <w:rsid w:val="00C657D0"/>
    <w:rsid w:val="00C703C6"/>
    <w:rsid w:val="00C71890"/>
    <w:rsid w:val="00C7583E"/>
    <w:rsid w:val="00C762F8"/>
    <w:rsid w:val="00C77AB2"/>
    <w:rsid w:val="00C80940"/>
    <w:rsid w:val="00C874F4"/>
    <w:rsid w:val="00C87DF5"/>
    <w:rsid w:val="00C92157"/>
    <w:rsid w:val="00C947A4"/>
    <w:rsid w:val="00C95D76"/>
    <w:rsid w:val="00CA077B"/>
    <w:rsid w:val="00CA0944"/>
    <w:rsid w:val="00CA1EE1"/>
    <w:rsid w:val="00CB1692"/>
    <w:rsid w:val="00CB2E3D"/>
    <w:rsid w:val="00CB432B"/>
    <w:rsid w:val="00CC4773"/>
    <w:rsid w:val="00CD0B2B"/>
    <w:rsid w:val="00CD0E63"/>
    <w:rsid w:val="00CD65CE"/>
    <w:rsid w:val="00CD746A"/>
    <w:rsid w:val="00CE3AD0"/>
    <w:rsid w:val="00CE6332"/>
    <w:rsid w:val="00CE75A4"/>
    <w:rsid w:val="00CF0728"/>
    <w:rsid w:val="00CF75D7"/>
    <w:rsid w:val="00CF7AD3"/>
    <w:rsid w:val="00D006D8"/>
    <w:rsid w:val="00D033CB"/>
    <w:rsid w:val="00D13726"/>
    <w:rsid w:val="00D201F3"/>
    <w:rsid w:val="00D20C66"/>
    <w:rsid w:val="00D20E3B"/>
    <w:rsid w:val="00D229F4"/>
    <w:rsid w:val="00D22E90"/>
    <w:rsid w:val="00D2456C"/>
    <w:rsid w:val="00D25556"/>
    <w:rsid w:val="00D25E01"/>
    <w:rsid w:val="00D33B0C"/>
    <w:rsid w:val="00D3686D"/>
    <w:rsid w:val="00D36BBC"/>
    <w:rsid w:val="00D4046E"/>
    <w:rsid w:val="00D41629"/>
    <w:rsid w:val="00D4208A"/>
    <w:rsid w:val="00D5030A"/>
    <w:rsid w:val="00D50D94"/>
    <w:rsid w:val="00D57E2E"/>
    <w:rsid w:val="00D61185"/>
    <w:rsid w:val="00D61675"/>
    <w:rsid w:val="00D61C55"/>
    <w:rsid w:val="00D663D2"/>
    <w:rsid w:val="00D67BEF"/>
    <w:rsid w:val="00D7306B"/>
    <w:rsid w:val="00D73A7A"/>
    <w:rsid w:val="00D74494"/>
    <w:rsid w:val="00D77686"/>
    <w:rsid w:val="00D85B08"/>
    <w:rsid w:val="00D85CF4"/>
    <w:rsid w:val="00D86A80"/>
    <w:rsid w:val="00D875AF"/>
    <w:rsid w:val="00D90435"/>
    <w:rsid w:val="00D90B94"/>
    <w:rsid w:val="00D90CFB"/>
    <w:rsid w:val="00D91C6E"/>
    <w:rsid w:val="00D92908"/>
    <w:rsid w:val="00D96371"/>
    <w:rsid w:val="00D97133"/>
    <w:rsid w:val="00DA1660"/>
    <w:rsid w:val="00DA1FDD"/>
    <w:rsid w:val="00DA2A0C"/>
    <w:rsid w:val="00DA5342"/>
    <w:rsid w:val="00DA78AF"/>
    <w:rsid w:val="00DB3F3E"/>
    <w:rsid w:val="00DC2B96"/>
    <w:rsid w:val="00DC4B52"/>
    <w:rsid w:val="00DC565D"/>
    <w:rsid w:val="00DD3977"/>
    <w:rsid w:val="00DD6C9C"/>
    <w:rsid w:val="00DE30CE"/>
    <w:rsid w:val="00DE3477"/>
    <w:rsid w:val="00DE75EC"/>
    <w:rsid w:val="00DF51DB"/>
    <w:rsid w:val="00DF7EE2"/>
    <w:rsid w:val="00E01EF0"/>
    <w:rsid w:val="00E023E3"/>
    <w:rsid w:val="00E03206"/>
    <w:rsid w:val="00E0332C"/>
    <w:rsid w:val="00E04F3D"/>
    <w:rsid w:val="00E054D4"/>
    <w:rsid w:val="00E075F2"/>
    <w:rsid w:val="00E15B39"/>
    <w:rsid w:val="00E16D18"/>
    <w:rsid w:val="00E17256"/>
    <w:rsid w:val="00E1750B"/>
    <w:rsid w:val="00E2271E"/>
    <w:rsid w:val="00E23BAB"/>
    <w:rsid w:val="00E2780B"/>
    <w:rsid w:val="00E302AA"/>
    <w:rsid w:val="00E321B5"/>
    <w:rsid w:val="00E34D30"/>
    <w:rsid w:val="00E35E5B"/>
    <w:rsid w:val="00E3766B"/>
    <w:rsid w:val="00E43A3C"/>
    <w:rsid w:val="00E517B2"/>
    <w:rsid w:val="00E52155"/>
    <w:rsid w:val="00E539B7"/>
    <w:rsid w:val="00E55134"/>
    <w:rsid w:val="00E5777A"/>
    <w:rsid w:val="00E606D2"/>
    <w:rsid w:val="00E638D6"/>
    <w:rsid w:val="00E64CC2"/>
    <w:rsid w:val="00E701C5"/>
    <w:rsid w:val="00E7076F"/>
    <w:rsid w:val="00E70864"/>
    <w:rsid w:val="00E71154"/>
    <w:rsid w:val="00E72A27"/>
    <w:rsid w:val="00E7694B"/>
    <w:rsid w:val="00E775C0"/>
    <w:rsid w:val="00E80E93"/>
    <w:rsid w:val="00E83C2B"/>
    <w:rsid w:val="00E852D5"/>
    <w:rsid w:val="00E90BFE"/>
    <w:rsid w:val="00E90E88"/>
    <w:rsid w:val="00E92266"/>
    <w:rsid w:val="00E93090"/>
    <w:rsid w:val="00E95D9A"/>
    <w:rsid w:val="00E95E9B"/>
    <w:rsid w:val="00E97B70"/>
    <w:rsid w:val="00EA1022"/>
    <w:rsid w:val="00EA7DB6"/>
    <w:rsid w:val="00EB1FE6"/>
    <w:rsid w:val="00EB33DB"/>
    <w:rsid w:val="00EB3934"/>
    <w:rsid w:val="00EB522F"/>
    <w:rsid w:val="00EC3D57"/>
    <w:rsid w:val="00EC48EF"/>
    <w:rsid w:val="00ED06D1"/>
    <w:rsid w:val="00ED1237"/>
    <w:rsid w:val="00ED20F0"/>
    <w:rsid w:val="00ED229F"/>
    <w:rsid w:val="00ED2A73"/>
    <w:rsid w:val="00ED2FD3"/>
    <w:rsid w:val="00ED3B12"/>
    <w:rsid w:val="00ED4268"/>
    <w:rsid w:val="00ED510A"/>
    <w:rsid w:val="00EE03B9"/>
    <w:rsid w:val="00EE5555"/>
    <w:rsid w:val="00EF08D6"/>
    <w:rsid w:val="00EF3D31"/>
    <w:rsid w:val="00EF4692"/>
    <w:rsid w:val="00EF4A0F"/>
    <w:rsid w:val="00EF5BB5"/>
    <w:rsid w:val="00EF7BB4"/>
    <w:rsid w:val="00F0032E"/>
    <w:rsid w:val="00F03393"/>
    <w:rsid w:val="00F0385B"/>
    <w:rsid w:val="00F0451E"/>
    <w:rsid w:val="00F054AB"/>
    <w:rsid w:val="00F07329"/>
    <w:rsid w:val="00F111A0"/>
    <w:rsid w:val="00F13791"/>
    <w:rsid w:val="00F2034A"/>
    <w:rsid w:val="00F2210A"/>
    <w:rsid w:val="00F22E37"/>
    <w:rsid w:val="00F35B04"/>
    <w:rsid w:val="00F36347"/>
    <w:rsid w:val="00F369F2"/>
    <w:rsid w:val="00F402B5"/>
    <w:rsid w:val="00F417BC"/>
    <w:rsid w:val="00F439DC"/>
    <w:rsid w:val="00F44055"/>
    <w:rsid w:val="00F4685B"/>
    <w:rsid w:val="00F47859"/>
    <w:rsid w:val="00F50EE6"/>
    <w:rsid w:val="00F5133D"/>
    <w:rsid w:val="00F55C60"/>
    <w:rsid w:val="00F570BD"/>
    <w:rsid w:val="00F5780F"/>
    <w:rsid w:val="00F60808"/>
    <w:rsid w:val="00F618EC"/>
    <w:rsid w:val="00F641CE"/>
    <w:rsid w:val="00F66B82"/>
    <w:rsid w:val="00F7211C"/>
    <w:rsid w:val="00F72740"/>
    <w:rsid w:val="00F74E54"/>
    <w:rsid w:val="00F75C3F"/>
    <w:rsid w:val="00F75E09"/>
    <w:rsid w:val="00F7727E"/>
    <w:rsid w:val="00F77CD3"/>
    <w:rsid w:val="00F77E13"/>
    <w:rsid w:val="00F82790"/>
    <w:rsid w:val="00F843D9"/>
    <w:rsid w:val="00F8490D"/>
    <w:rsid w:val="00F84F5C"/>
    <w:rsid w:val="00F87FF0"/>
    <w:rsid w:val="00F91AB3"/>
    <w:rsid w:val="00F92AF8"/>
    <w:rsid w:val="00F9367D"/>
    <w:rsid w:val="00FA0D43"/>
    <w:rsid w:val="00FA2DAB"/>
    <w:rsid w:val="00FA3118"/>
    <w:rsid w:val="00FA7CA6"/>
    <w:rsid w:val="00FA7DB3"/>
    <w:rsid w:val="00FA7F30"/>
    <w:rsid w:val="00FB0043"/>
    <w:rsid w:val="00FB24FB"/>
    <w:rsid w:val="00FB67DB"/>
    <w:rsid w:val="00FB689A"/>
    <w:rsid w:val="00FC0107"/>
    <w:rsid w:val="00FC6A65"/>
    <w:rsid w:val="00FD0B66"/>
    <w:rsid w:val="00FD4BC0"/>
    <w:rsid w:val="00FD4D66"/>
    <w:rsid w:val="00FD619D"/>
    <w:rsid w:val="00FD650F"/>
    <w:rsid w:val="00FE3714"/>
    <w:rsid w:val="00FE3BCE"/>
    <w:rsid w:val="00FF2C8E"/>
    <w:rsid w:val="00FF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A7"/>
    <w:rPr>
      <w:rFonts w:eastAsiaTheme="minorEastAsia"/>
      <w:lang w:eastAsia="ru-RU"/>
    </w:rPr>
  </w:style>
  <w:style w:type="paragraph" w:styleId="1">
    <w:name w:val="heading 1"/>
    <w:basedOn w:val="a"/>
    <w:next w:val="a"/>
    <w:link w:val="10"/>
    <w:uiPriority w:val="9"/>
    <w:qFormat/>
    <w:rsid w:val="0072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6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0D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6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236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236A7"/>
    <w:rPr>
      <w:rFonts w:asciiTheme="majorHAnsi" w:eastAsiaTheme="majorEastAsia" w:hAnsiTheme="majorHAnsi" w:cstheme="majorBidi"/>
      <w:b/>
      <w:bCs/>
      <w:color w:val="4F81BD" w:themeColor="accent1"/>
      <w:lang w:eastAsia="ru-RU"/>
    </w:rPr>
  </w:style>
  <w:style w:type="paragraph" w:styleId="a3">
    <w:name w:val="List Paragraph"/>
    <w:basedOn w:val="a"/>
    <w:uiPriority w:val="1"/>
    <w:qFormat/>
    <w:rsid w:val="007236A7"/>
    <w:pPr>
      <w:ind w:left="720"/>
      <w:contextualSpacing/>
    </w:pPr>
  </w:style>
  <w:style w:type="paragraph" w:customStyle="1" w:styleId="11">
    <w:name w:val="Обычный1"/>
    <w:rsid w:val="007236A7"/>
    <w:pPr>
      <w:spacing w:after="0" w:line="240" w:lineRule="auto"/>
    </w:pPr>
    <w:rPr>
      <w:rFonts w:ascii="Times New Roman" w:eastAsia="Times New Roman" w:hAnsi="Times New Roman" w:cs="Times New Roman"/>
      <w:sz w:val="24"/>
      <w:szCs w:val="20"/>
      <w:lang w:eastAsia="ru-RU"/>
    </w:rPr>
  </w:style>
  <w:style w:type="paragraph" w:styleId="a4">
    <w:name w:val="Normal (Web)"/>
    <w:basedOn w:val="a"/>
    <w:uiPriority w:val="99"/>
    <w:unhideWhenUsed/>
    <w:rsid w:val="007236A7"/>
    <w:rPr>
      <w:rFonts w:ascii="Times New Roman" w:eastAsia="MS Mincho" w:hAnsi="Times New Roman" w:cs="Times New Roman"/>
      <w:sz w:val="24"/>
      <w:szCs w:val="24"/>
      <w:lang w:val="en-US" w:eastAsia="ja-JP"/>
    </w:rPr>
  </w:style>
  <w:style w:type="paragraph" w:customStyle="1" w:styleId="Default">
    <w:name w:val="Default"/>
    <w:rsid w:val="007236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7236A7"/>
  </w:style>
  <w:style w:type="paragraph" w:styleId="a5">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uiPriority w:val="99"/>
    <w:unhideWhenUsed/>
    <w:rsid w:val="007236A7"/>
    <w:pPr>
      <w:spacing w:after="0" w:line="240" w:lineRule="auto"/>
    </w:pPr>
    <w:rPr>
      <w:rFonts w:eastAsiaTheme="minorHAnsi"/>
      <w:sz w:val="20"/>
      <w:szCs w:val="20"/>
      <w:lang w:eastAsia="en-US"/>
    </w:rPr>
  </w:style>
  <w:style w:type="character" w:customStyle="1" w:styleId="a6">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5"/>
    <w:uiPriority w:val="99"/>
    <w:rsid w:val="007236A7"/>
    <w:rPr>
      <w:sz w:val="20"/>
      <w:szCs w:val="20"/>
    </w:rPr>
  </w:style>
  <w:style w:type="character" w:styleId="a7">
    <w:name w:val="footnote reference"/>
    <w:aliases w:val="ftref,4_GR,16 Point,Superscript 6 Point"/>
    <w:basedOn w:val="a0"/>
    <w:uiPriority w:val="99"/>
    <w:unhideWhenUsed/>
    <w:rsid w:val="007236A7"/>
    <w:rPr>
      <w:vertAlign w:val="superscript"/>
    </w:rPr>
  </w:style>
  <w:style w:type="paragraph" w:customStyle="1" w:styleId="7">
    <w:name w:val="7"/>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236A7"/>
    <w:rPr>
      <w:color w:val="0000FF"/>
      <w:u w:val="single"/>
    </w:rPr>
  </w:style>
  <w:style w:type="character" w:customStyle="1" w:styleId="text">
    <w:name w:val="text"/>
    <w:basedOn w:val="a0"/>
    <w:rsid w:val="007236A7"/>
  </w:style>
  <w:style w:type="character" w:customStyle="1" w:styleId="display-label">
    <w:name w:val="display-label"/>
    <w:basedOn w:val="a0"/>
    <w:rsid w:val="007236A7"/>
  </w:style>
  <w:style w:type="character" w:customStyle="1" w:styleId="product-ryt-detail">
    <w:name w:val="product-ryt-detail"/>
    <w:basedOn w:val="a0"/>
    <w:rsid w:val="007236A7"/>
  </w:style>
  <w:style w:type="character" w:styleId="a9">
    <w:name w:val="Strong"/>
    <w:uiPriority w:val="22"/>
    <w:qFormat/>
    <w:rsid w:val="007236A7"/>
    <w:rPr>
      <w:b/>
      <w:bCs/>
    </w:rPr>
  </w:style>
  <w:style w:type="paragraph" w:styleId="aa">
    <w:name w:val="Body Text"/>
    <w:basedOn w:val="a"/>
    <w:link w:val="ab"/>
    <w:uiPriority w:val="1"/>
    <w:qFormat/>
    <w:rsid w:val="007236A7"/>
    <w:pPr>
      <w:widowControl w:val="0"/>
      <w:autoSpaceDE w:val="0"/>
      <w:autoSpaceDN w:val="0"/>
      <w:spacing w:after="0" w:line="240" w:lineRule="auto"/>
      <w:ind w:left="317"/>
      <w:jc w:val="both"/>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7236A7"/>
    <w:rPr>
      <w:rFonts w:ascii="Times New Roman" w:eastAsia="Times New Roman" w:hAnsi="Times New Roman" w:cs="Times New Roman"/>
      <w:sz w:val="28"/>
      <w:szCs w:val="28"/>
      <w:lang w:val="kk-KZ"/>
    </w:rPr>
  </w:style>
  <w:style w:type="paragraph" w:customStyle="1" w:styleId="info">
    <w:name w:val="info"/>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236A7"/>
    <w:rPr>
      <w:i/>
      <w:iCs/>
    </w:rPr>
  </w:style>
  <w:style w:type="character" w:customStyle="1" w:styleId="s1">
    <w:name w:val="s1"/>
    <w:basedOn w:val="a0"/>
    <w:rsid w:val="007236A7"/>
  </w:style>
  <w:style w:type="character" w:customStyle="1" w:styleId="currentdocdiv">
    <w:name w:val="currentdocdiv"/>
    <w:basedOn w:val="a0"/>
    <w:rsid w:val="007236A7"/>
  </w:style>
  <w:style w:type="paragraph" w:customStyle="1" w:styleId="rtecenter">
    <w:name w:val="rtecenter"/>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236A7"/>
    <w:rPr>
      <w:rFonts w:ascii="Courier New" w:eastAsia="Times New Roman" w:hAnsi="Courier New" w:cs="Courier New"/>
      <w:sz w:val="20"/>
      <w:szCs w:val="20"/>
      <w:lang w:eastAsia="ru-RU"/>
    </w:rPr>
  </w:style>
  <w:style w:type="paragraph" w:styleId="ad">
    <w:name w:val="header"/>
    <w:basedOn w:val="a"/>
    <w:link w:val="ae"/>
    <w:uiPriority w:val="99"/>
    <w:unhideWhenUsed/>
    <w:rsid w:val="007236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236A7"/>
    <w:rPr>
      <w:rFonts w:eastAsiaTheme="minorEastAsia"/>
      <w:lang w:eastAsia="ru-RU"/>
    </w:rPr>
  </w:style>
  <w:style w:type="paragraph" w:styleId="af">
    <w:name w:val="footer"/>
    <w:basedOn w:val="a"/>
    <w:link w:val="af0"/>
    <w:uiPriority w:val="99"/>
    <w:unhideWhenUsed/>
    <w:rsid w:val="007236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236A7"/>
    <w:rPr>
      <w:rFonts w:eastAsiaTheme="minorEastAsia"/>
      <w:lang w:eastAsia="ru-RU"/>
    </w:rPr>
  </w:style>
  <w:style w:type="character" w:customStyle="1" w:styleId="FontStyle38">
    <w:name w:val="Font Style38"/>
    <w:basedOn w:val="a0"/>
    <w:uiPriority w:val="99"/>
    <w:rsid w:val="007236A7"/>
    <w:rPr>
      <w:rFonts w:ascii="Times New Roman" w:hAnsi="Times New Roman" w:cs="Times New Roman"/>
      <w:spacing w:val="-10"/>
      <w:sz w:val="20"/>
      <w:szCs w:val="20"/>
    </w:rPr>
  </w:style>
  <w:style w:type="character" w:customStyle="1" w:styleId="FontStyle62">
    <w:name w:val="Font Style62"/>
    <w:basedOn w:val="a0"/>
    <w:uiPriority w:val="99"/>
    <w:rsid w:val="007236A7"/>
    <w:rPr>
      <w:rFonts w:ascii="Times New Roman" w:hAnsi="Times New Roman" w:cs="Times New Roman"/>
      <w:b/>
      <w:bCs/>
      <w:sz w:val="20"/>
      <w:szCs w:val="20"/>
    </w:rPr>
  </w:style>
  <w:style w:type="paragraph" w:customStyle="1" w:styleId="ConsPlusNormal">
    <w:name w:val="ConsPlusNormal"/>
    <w:rsid w:val="0072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41"/>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a0"/>
    <w:rsid w:val="007236A7"/>
  </w:style>
  <w:style w:type="paragraph" w:customStyle="1" w:styleId="j12">
    <w:name w:val="j12"/>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7236A7"/>
  </w:style>
  <w:style w:type="character" w:customStyle="1" w:styleId="af1">
    <w:name w:val="Гипертекстовая ссылка"/>
    <w:basedOn w:val="a0"/>
    <w:uiPriority w:val="99"/>
    <w:rsid w:val="007236A7"/>
    <w:rPr>
      <w:b/>
      <w:bCs/>
      <w:color w:val="008000"/>
    </w:rPr>
  </w:style>
  <w:style w:type="paragraph" w:customStyle="1" w:styleId="j13">
    <w:name w:val="j13"/>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236A7"/>
  </w:style>
  <w:style w:type="character" w:customStyle="1" w:styleId="j22">
    <w:name w:val="j22"/>
    <w:basedOn w:val="a0"/>
    <w:rsid w:val="007236A7"/>
  </w:style>
  <w:style w:type="paragraph" w:styleId="af2">
    <w:name w:val="No Spacing"/>
    <w:uiPriority w:val="1"/>
    <w:qFormat/>
    <w:rsid w:val="007236A7"/>
    <w:pPr>
      <w:spacing w:after="0" w:line="240" w:lineRule="auto"/>
    </w:pPr>
    <w:rPr>
      <w:rFonts w:eastAsiaTheme="minorEastAsia"/>
      <w:lang w:eastAsia="ru-RU"/>
    </w:rPr>
  </w:style>
  <w:style w:type="character" w:customStyle="1" w:styleId="af3">
    <w:name w:val="a"/>
    <w:rsid w:val="007236A7"/>
    <w:rPr>
      <w:color w:val="333399"/>
      <w:u w:val="single"/>
    </w:rPr>
  </w:style>
  <w:style w:type="paragraph" w:customStyle="1" w:styleId="lead">
    <w:name w:val="lead"/>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7236A7"/>
    <w:pPr>
      <w:spacing w:after="120" w:line="480" w:lineRule="auto"/>
      <w:ind w:left="283"/>
    </w:pPr>
  </w:style>
  <w:style w:type="character" w:customStyle="1" w:styleId="22">
    <w:name w:val="Основной текст с отступом 2 Знак"/>
    <w:basedOn w:val="a0"/>
    <w:link w:val="21"/>
    <w:uiPriority w:val="99"/>
    <w:rsid w:val="007236A7"/>
    <w:rPr>
      <w:rFonts w:eastAsiaTheme="minorEastAsia"/>
      <w:lang w:eastAsia="ru-RU"/>
    </w:rPr>
  </w:style>
  <w:style w:type="paragraph" w:styleId="31">
    <w:name w:val="Body Text Indent 3"/>
    <w:basedOn w:val="a"/>
    <w:link w:val="32"/>
    <w:uiPriority w:val="99"/>
    <w:semiHidden/>
    <w:unhideWhenUsed/>
    <w:rsid w:val="007236A7"/>
    <w:pPr>
      <w:spacing w:after="120"/>
      <w:ind w:left="283"/>
    </w:pPr>
    <w:rPr>
      <w:sz w:val="16"/>
      <w:szCs w:val="16"/>
    </w:rPr>
  </w:style>
  <w:style w:type="character" w:customStyle="1" w:styleId="32">
    <w:name w:val="Основной текст с отступом 3 Знак"/>
    <w:basedOn w:val="a0"/>
    <w:link w:val="31"/>
    <w:uiPriority w:val="99"/>
    <w:semiHidden/>
    <w:rsid w:val="007236A7"/>
    <w:rPr>
      <w:rFonts w:eastAsiaTheme="minorEastAsia"/>
      <w:sz w:val="16"/>
      <w:szCs w:val="16"/>
      <w:lang w:eastAsia="ru-RU"/>
    </w:rPr>
  </w:style>
  <w:style w:type="paragraph" w:styleId="33">
    <w:name w:val="Body Text 3"/>
    <w:basedOn w:val="a"/>
    <w:link w:val="34"/>
    <w:uiPriority w:val="99"/>
    <w:semiHidden/>
    <w:unhideWhenUsed/>
    <w:rsid w:val="007236A7"/>
    <w:pPr>
      <w:spacing w:after="120"/>
    </w:pPr>
    <w:rPr>
      <w:sz w:val="16"/>
      <w:szCs w:val="16"/>
    </w:rPr>
  </w:style>
  <w:style w:type="character" w:customStyle="1" w:styleId="34">
    <w:name w:val="Основной текст 3 Знак"/>
    <w:basedOn w:val="a0"/>
    <w:link w:val="33"/>
    <w:uiPriority w:val="99"/>
    <w:semiHidden/>
    <w:rsid w:val="007236A7"/>
    <w:rPr>
      <w:rFonts w:eastAsiaTheme="minorEastAsia"/>
      <w:sz w:val="16"/>
      <w:szCs w:val="16"/>
      <w:lang w:eastAsia="ru-RU"/>
    </w:rPr>
  </w:style>
  <w:style w:type="paragraph" w:styleId="af4">
    <w:name w:val="Body Text Indent"/>
    <w:basedOn w:val="a"/>
    <w:link w:val="af5"/>
    <w:uiPriority w:val="99"/>
    <w:unhideWhenUsed/>
    <w:rsid w:val="007236A7"/>
    <w:pPr>
      <w:spacing w:after="120"/>
      <w:ind w:left="283"/>
    </w:pPr>
    <w:rPr>
      <w:rFonts w:ascii="Calibri" w:eastAsia="Times New Roman" w:hAnsi="Calibri" w:cs="Times New Roman"/>
    </w:rPr>
  </w:style>
  <w:style w:type="character" w:customStyle="1" w:styleId="af5">
    <w:name w:val="Основной текст с отступом Знак"/>
    <w:basedOn w:val="a0"/>
    <w:link w:val="af4"/>
    <w:uiPriority w:val="99"/>
    <w:rsid w:val="007236A7"/>
    <w:rPr>
      <w:rFonts w:ascii="Calibri" w:eastAsia="Times New Roman" w:hAnsi="Calibri" w:cs="Times New Roman"/>
      <w:lang w:eastAsia="ru-RU"/>
    </w:rPr>
  </w:style>
  <w:style w:type="paragraph" w:styleId="23">
    <w:name w:val="Body Text 2"/>
    <w:basedOn w:val="a"/>
    <w:link w:val="24"/>
    <w:uiPriority w:val="99"/>
    <w:semiHidden/>
    <w:unhideWhenUsed/>
    <w:rsid w:val="007236A7"/>
    <w:pPr>
      <w:spacing w:after="120" w:line="480" w:lineRule="auto"/>
    </w:pPr>
  </w:style>
  <w:style w:type="character" w:customStyle="1" w:styleId="24">
    <w:name w:val="Основной текст 2 Знак"/>
    <w:basedOn w:val="a0"/>
    <w:link w:val="23"/>
    <w:uiPriority w:val="99"/>
    <w:semiHidden/>
    <w:rsid w:val="007236A7"/>
    <w:rPr>
      <w:rFonts w:eastAsiaTheme="minorEastAsia"/>
      <w:lang w:eastAsia="ru-RU"/>
    </w:rPr>
  </w:style>
  <w:style w:type="paragraph" w:customStyle="1" w:styleId="310">
    <w:name w:val="Основной текст с отступом 31"/>
    <w:basedOn w:val="a"/>
    <w:rsid w:val="007236A7"/>
    <w:pPr>
      <w:spacing w:after="120" w:line="240" w:lineRule="auto"/>
      <w:ind w:left="283"/>
    </w:pPr>
    <w:rPr>
      <w:rFonts w:ascii="Times New Roman" w:eastAsia="Times New Roman" w:hAnsi="Times New Roman" w:cs="Times New Roman"/>
      <w:sz w:val="16"/>
      <w:szCs w:val="16"/>
      <w:lang w:eastAsia="ar-SA"/>
    </w:rPr>
  </w:style>
  <w:style w:type="character" w:customStyle="1" w:styleId="af6">
    <w:name w:val="Текст выноски Знак"/>
    <w:basedOn w:val="a0"/>
    <w:link w:val="af7"/>
    <w:uiPriority w:val="99"/>
    <w:semiHidden/>
    <w:rsid w:val="007236A7"/>
    <w:rPr>
      <w:rFonts w:ascii="Tahoma" w:eastAsiaTheme="minorEastAsia" w:hAnsi="Tahoma" w:cs="Tahoma"/>
      <w:sz w:val="16"/>
      <w:szCs w:val="16"/>
      <w:lang w:eastAsia="ru-RU"/>
    </w:rPr>
  </w:style>
  <w:style w:type="paragraph" w:styleId="af7">
    <w:name w:val="Balloon Text"/>
    <w:basedOn w:val="a"/>
    <w:link w:val="af6"/>
    <w:uiPriority w:val="99"/>
    <w:semiHidden/>
    <w:unhideWhenUsed/>
    <w:rsid w:val="007236A7"/>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7236A7"/>
    <w:rPr>
      <w:rFonts w:ascii="Tahoma" w:eastAsiaTheme="minorEastAsia" w:hAnsi="Tahoma" w:cs="Tahoma"/>
      <w:sz w:val="16"/>
      <w:szCs w:val="16"/>
      <w:lang w:eastAsia="ru-RU"/>
    </w:rPr>
  </w:style>
  <w:style w:type="character" w:customStyle="1" w:styleId="af8">
    <w:name w:val="Текст концевой сноски Знак"/>
    <w:basedOn w:val="a0"/>
    <w:link w:val="af9"/>
    <w:uiPriority w:val="99"/>
    <w:semiHidden/>
    <w:rsid w:val="007236A7"/>
    <w:rPr>
      <w:rFonts w:eastAsiaTheme="minorEastAsia"/>
      <w:sz w:val="20"/>
      <w:szCs w:val="20"/>
      <w:lang w:eastAsia="ru-RU"/>
    </w:rPr>
  </w:style>
  <w:style w:type="paragraph" w:styleId="af9">
    <w:name w:val="endnote text"/>
    <w:basedOn w:val="a"/>
    <w:link w:val="af8"/>
    <w:uiPriority w:val="99"/>
    <w:semiHidden/>
    <w:unhideWhenUsed/>
    <w:rsid w:val="007236A7"/>
    <w:pPr>
      <w:spacing w:after="0" w:line="240" w:lineRule="auto"/>
    </w:pPr>
    <w:rPr>
      <w:sz w:val="20"/>
      <w:szCs w:val="20"/>
    </w:rPr>
  </w:style>
  <w:style w:type="character" w:customStyle="1" w:styleId="13">
    <w:name w:val="Текст концевой сноски Знак1"/>
    <w:basedOn w:val="a0"/>
    <w:uiPriority w:val="99"/>
    <w:semiHidden/>
    <w:rsid w:val="007236A7"/>
    <w:rPr>
      <w:rFonts w:eastAsiaTheme="minorEastAsia"/>
      <w:sz w:val="20"/>
      <w:szCs w:val="20"/>
      <w:lang w:eastAsia="ru-RU"/>
    </w:rPr>
  </w:style>
  <w:style w:type="character" w:customStyle="1" w:styleId="0pt">
    <w:name w:val="Основной текст + Полужирный;Курсив;Интервал 0 pt"/>
    <w:rsid w:val="007236A7"/>
    <w:rPr>
      <w:rFonts w:ascii="Times New Roman" w:eastAsia="Times New Roman" w:hAnsi="Times New Roman" w:cs="Times New Roman"/>
      <w:b/>
      <w:bCs/>
      <w:i/>
      <w:iCs/>
      <w:smallCaps w:val="0"/>
      <w:strike w:val="0"/>
      <w:color w:val="000000"/>
      <w:spacing w:val="13"/>
      <w:w w:val="100"/>
      <w:position w:val="0"/>
      <w:sz w:val="23"/>
      <w:szCs w:val="23"/>
      <w:u w:val="none"/>
      <w:lang w:val="ru-RU"/>
    </w:rPr>
  </w:style>
  <w:style w:type="paragraph" w:styleId="afa">
    <w:name w:val="Title"/>
    <w:basedOn w:val="a"/>
    <w:link w:val="afb"/>
    <w:uiPriority w:val="10"/>
    <w:qFormat/>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Название Знак"/>
    <w:basedOn w:val="a0"/>
    <w:link w:val="afa"/>
    <w:uiPriority w:val="10"/>
    <w:rsid w:val="007236A7"/>
    <w:rPr>
      <w:rFonts w:ascii="Times New Roman" w:eastAsia="Times New Roman" w:hAnsi="Times New Roman" w:cs="Times New Roman"/>
      <w:sz w:val="24"/>
      <w:szCs w:val="24"/>
      <w:lang w:eastAsia="ru-RU"/>
    </w:rPr>
  </w:style>
  <w:style w:type="table" w:styleId="afc">
    <w:name w:val="Table Grid"/>
    <w:basedOn w:val="a1"/>
    <w:uiPriority w:val="39"/>
    <w:rsid w:val="0072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9D13AD"/>
    <w:pPr>
      <w:spacing w:after="0" w:line="240" w:lineRule="auto"/>
      <w:ind w:firstLine="400"/>
      <w:jc w:val="both"/>
    </w:pPr>
    <w:rPr>
      <w:rFonts w:ascii="Times New Roman" w:hAnsi="Times New Roman" w:cs="Times New Roman"/>
      <w:color w:val="000000"/>
      <w:sz w:val="24"/>
      <w:szCs w:val="24"/>
    </w:rPr>
  </w:style>
  <w:style w:type="paragraph" w:customStyle="1" w:styleId="docdata">
    <w:name w:val="docdata"/>
    <w:aliases w:val="docy,v5,7784,baiaagaaboqcaaadnhwaaawshaaaaaaaaaaaaaaaaaaaaaaaaaaaaaaaaaaaaaaaaaaaaaaaaaaaaaaaaaaaaaaaaaaaaaaaaaaaaaaaaaaaaaaaaaaaaaaaaaaaaaaaaaaaaaaaaaaaaaaaaaaaaaaaaaaaaaaaaaaaaaaaaaaaaaaaaaaaaaaaaaaaaaaaaaaaaaaaaaaaaaaaaaaaaaaaaaaaaaaaaaaaaaaa"/>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1522">
    <w:name w:val="1522"/>
    <w:aliases w:val="baiaagaaboqcaaadkaqaaau2baaaaaaaaaaaaaaaaaaaaaaaaaaaaaaaaaaaaaaaaaaaaaaaaaaaaaaaaaaaaaaaaaaaaaaaaaaaaaaaaaaaaaaaaaaaaaaaaaaaaaaaaaaaaaaaaaaaaaaaaaaaaaaaaaaaaaaaaaaaaaaaaaaaaaaaaaaaaaaaaaaaaaaaaaaaaaaaaaaaaaaaaaaaaaaaaaaaaaaaaaaaaaaa"/>
    <w:basedOn w:val="a0"/>
    <w:rsid w:val="00377079"/>
  </w:style>
  <w:style w:type="paragraph" w:customStyle="1" w:styleId="msonormal0">
    <w:name w:val="msonormal"/>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ardmorelinksitem">
    <w:name w:val="card__morelinks__item"/>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ore-linktext">
    <w:name w:val="more-link__text"/>
    <w:basedOn w:val="a0"/>
    <w:rsid w:val="00377079"/>
  </w:style>
  <w:style w:type="character" w:customStyle="1" w:styleId="accordion-tabbedtab-mobile">
    <w:name w:val="accordion-tabbed__tab-mobile"/>
    <w:basedOn w:val="a0"/>
    <w:rsid w:val="00377079"/>
  </w:style>
  <w:style w:type="character" w:customStyle="1" w:styleId="comma-separator">
    <w:name w:val="comma-separator"/>
    <w:basedOn w:val="a0"/>
    <w:rsid w:val="00377079"/>
  </w:style>
  <w:style w:type="character" w:customStyle="1" w:styleId="contribdegrees">
    <w:name w:val="contribdegrees"/>
    <w:basedOn w:val="a0"/>
    <w:rsid w:val="00377079"/>
  </w:style>
  <w:style w:type="character" w:styleId="afd">
    <w:name w:val="annotation reference"/>
    <w:basedOn w:val="a0"/>
    <w:uiPriority w:val="99"/>
    <w:semiHidden/>
    <w:unhideWhenUsed/>
    <w:rsid w:val="00377079"/>
    <w:rPr>
      <w:sz w:val="16"/>
      <w:szCs w:val="16"/>
    </w:rPr>
  </w:style>
  <w:style w:type="character" w:customStyle="1" w:styleId="afe">
    <w:name w:val="Текст примечания Знак"/>
    <w:basedOn w:val="a0"/>
    <w:link w:val="aff"/>
    <w:uiPriority w:val="99"/>
    <w:semiHidden/>
    <w:rsid w:val="00377079"/>
    <w:rPr>
      <w:sz w:val="20"/>
      <w:szCs w:val="20"/>
    </w:rPr>
  </w:style>
  <w:style w:type="paragraph" w:styleId="aff">
    <w:name w:val="annotation text"/>
    <w:basedOn w:val="a"/>
    <w:link w:val="afe"/>
    <w:uiPriority w:val="99"/>
    <w:semiHidden/>
    <w:unhideWhenUsed/>
    <w:rsid w:val="00377079"/>
    <w:pPr>
      <w:spacing w:after="160" w:line="240" w:lineRule="auto"/>
    </w:pPr>
    <w:rPr>
      <w:rFonts w:eastAsiaTheme="minorHAnsi"/>
      <w:sz w:val="20"/>
      <w:szCs w:val="20"/>
      <w:lang w:eastAsia="en-US"/>
    </w:rPr>
  </w:style>
  <w:style w:type="character" w:customStyle="1" w:styleId="aff0">
    <w:name w:val="Тема примечания Знак"/>
    <w:basedOn w:val="afe"/>
    <w:link w:val="aff1"/>
    <w:uiPriority w:val="99"/>
    <w:semiHidden/>
    <w:rsid w:val="00377079"/>
    <w:rPr>
      <w:b/>
      <w:bCs/>
      <w:sz w:val="20"/>
      <w:szCs w:val="20"/>
    </w:rPr>
  </w:style>
  <w:style w:type="paragraph" w:styleId="aff1">
    <w:name w:val="annotation subject"/>
    <w:basedOn w:val="aff"/>
    <w:next w:val="aff"/>
    <w:link w:val="aff0"/>
    <w:uiPriority w:val="99"/>
    <w:semiHidden/>
    <w:unhideWhenUsed/>
    <w:rsid w:val="00377079"/>
    <w:rPr>
      <w:b/>
      <w:bCs/>
    </w:rPr>
  </w:style>
  <w:style w:type="character" w:customStyle="1" w:styleId="noprint">
    <w:name w:val="noprint"/>
    <w:basedOn w:val="a0"/>
    <w:rsid w:val="00D50D94"/>
  </w:style>
  <w:style w:type="character" w:customStyle="1" w:styleId="aff2">
    <w:name w:val="Основной текст_"/>
    <w:basedOn w:val="a0"/>
    <w:link w:val="14"/>
    <w:uiPriority w:val="99"/>
    <w:locked/>
    <w:rsid w:val="00A049D8"/>
    <w:rPr>
      <w:rFonts w:ascii="Times New Roman" w:hAnsi="Times New Roman" w:cs="Times New Roman"/>
      <w:sz w:val="28"/>
      <w:szCs w:val="28"/>
      <w:shd w:val="clear" w:color="auto" w:fill="FFFFFF"/>
    </w:rPr>
  </w:style>
  <w:style w:type="paragraph" w:customStyle="1" w:styleId="14">
    <w:name w:val="Основной текст1"/>
    <w:basedOn w:val="a"/>
    <w:link w:val="aff2"/>
    <w:uiPriority w:val="99"/>
    <w:rsid w:val="00A049D8"/>
    <w:pPr>
      <w:shd w:val="clear" w:color="auto" w:fill="FFFFFF"/>
      <w:spacing w:before="180" w:after="1200" w:line="240" w:lineRule="atLeast"/>
      <w:ind w:hanging="500"/>
      <w:jc w:val="center"/>
    </w:pPr>
    <w:rPr>
      <w:rFonts w:ascii="Times New Roman" w:eastAsiaTheme="minorHAnsi" w:hAnsi="Times New Roman" w:cs="Times New Roman"/>
      <w:sz w:val="28"/>
      <w:szCs w:val="28"/>
      <w:lang w:eastAsia="en-US"/>
    </w:rPr>
  </w:style>
  <w:style w:type="character" w:customStyle="1" w:styleId="extendedtext-full">
    <w:name w:val="extendedtext-full"/>
    <w:basedOn w:val="a0"/>
    <w:rsid w:val="00D90435"/>
  </w:style>
  <w:style w:type="character" w:customStyle="1" w:styleId="40">
    <w:name w:val="Заголовок 4 Знак"/>
    <w:basedOn w:val="a0"/>
    <w:link w:val="4"/>
    <w:uiPriority w:val="9"/>
    <w:semiHidden/>
    <w:rsid w:val="000B0D70"/>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A7"/>
    <w:rPr>
      <w:rFonts w:eastAsiaTheme="minorEastAsia"/>
      <w:lang w:eastAsia="ru-RU"/>
    </w:rPr>
  </w:style>
  <w:style w:type="paragraph" w:styleId="1">
    <w:name w:val="heading 1"/>
    <w:basedOn w:val="a"/>
    <w:next w:val="a"/>
    <w:link w:val="10"/>
    <w:uiPriority w:val="9"/>
    <w:qFormat/>
    <w:rsid w:val="0072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3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6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0D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6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236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236A7"/>
    <w:rPr>
      <w:rFonts w:asciiTheme="majorHAnsi" w:eastAsiaTheme="majorEastAsia" w:hAnsiTheme="majorHAnsi" w:cstheme="majorBidi"/>
      <w:b/>
      <w:bCs/>
      <w:color w:val="4F81BD" w:themeColor="accent1"/>
      <w:lang w:eastAsia="ru-RU"/>
    </w:rPr>
  </w:style>
  <w:style w:type="paragraph" w:styleId="a3">
    <w:name w:val="List Paragraph"/>
    <w:basedOn w:val="a"/>
    <w:uiPriority w:val="1"/>
    <w:qFormat/>
    <w:rsid w:val="007236A7"/>
    <w:pPr>
      <w:ind w:left="720"/>
      <w:contextualSpacing/>
    </w:pPr>
  </w:style>
  <w:style w:type="paragraph" w:customStyle="1" w:styleId="11">
    <w:name w:val="Обычный1"/>
    <w:rsid w:val="007236A7"/>
    <w:pPr>
      <w:spacing w:after="0" w:line="240" w:lineRule="auto"/>
    </w:pPr>
    <w:rPr>
      <w:rFonts w:ascii="Times New Roman" w:eastAsia="Times New Roman" w:hAnsi="Times New Roman" w:cs="Times New Roman"/>
      <w:sz w:val="24"/>
      <w:szCs w:val="20"/>
      <w:lang w:eastAsia="ru-RU"/>
    </w:rPr>
  </w:style>
  <w:style w:type="paragraph" w:styleId="a4">
    <w:name w:val="Normal (Web)"/>
    <w:basedOn w:val="a"/>
    <w:uiPriority w:val="99"/>
    <w:unhideWhenUsed/>
    <w:rsid w:val="007236A7"/>
    <w:rPr>
      <w:rFonts w:ascii="Times New Roman" w:eastAsia="MS Mincho" w:hAnsi="Times New Roman" w:cs="Times New Roman"/>
      <w:sz w:val="24"/>
      <w:szCs w:val="24"/>
      <w:lang w:val="en-US" w:eastAsia="ja-JP"/>
    </w:rPr>
  </w:style>
  <w:style w:type="paragraph" w:customStyle="1" w:styleId="Default">
    <w:name w:val="Default"/>
    <w:rsid w:val="007236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7236A7"/>
  </w:style>
  <w:style w:type="paragraph" w:styleId="a5">
    <w:name w:val="footnote text"/>
    <w:aliases w:val="Текст сноски Знак1,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uiPriority w:val="99"/>
    <w:unhideWhenUsed/>
    <w:rsid w:val="007236A7"/>
    <w:pPr>
      <w:spacing w:after="0" w:line="240" w:lineRule="auto"/>
    </w:pPr>
    <w:rPr>
      <w:rFonts w:eastAsiaTheme="minorHAnsi"/>
      <w:sz w:val="20"/>
      <w:szCs w:val="20"/>
      <w:lang w:eastAsia="en-US"/>
    </w:rPr>
  </w:style>
  <w:style w:type="character" w:customStyle="1" w:styleId="a6">
    <w:name w:val="Текст сноски Знак"/>
    <w:aliases w:val="Текст сноски Знак1 Знак,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5"/>
    <w:uiPriority w:val="99"/>
    <w:rsid w:val="007236A7"/>
    <w:rPr>
      <w:sz w:val="20"/>
      <w:szCs w:val="20"/>
    </w:rPr>
  </w:style>
  <w:style w:type="character" w:styleId="a7">
    <w:name w:val="footnote reference"/>
    <w:aliases w:val="ftref,4_GR,16 Point,Superscript 6 Point"/>
    <w:basedOn w:val="a0"/>
    <w:uiPriority w:val="99"/>
    <w:unhideWhenUsed/>
    <w:rsid w:val="007236A7"/>
    <w:rPr>
      <w:vertAlign w:val="superscript"/>
    </w:rPr>
  </w:style>
  <w:style w:type="paragraph" w:customStyle="1" w:styleId="7">
    <w:name w:val="7"/>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236A7"/>
    <w:rPr>
      <w:color w:val="0000FF"/>
      <w:u w:val="single"/>
    </w:rPr>
  </w:style>
  <w:style w:type="character" w:customStyle="1" w:styleId="text">
    <w:name w:val="text"/>
    <w:basedOn w:val="a0"/>
    <w:rsid w:val="007236A7"/>
  </w:style>
  <w:style w:type="character" w:customStyle="1" w:styleId="display-label">
    <w:name w:val="display-label"/>
    <w:basedOn w:val="a0"/>
    <w:rsid w:val="007236A7"/>
  </w:style>
  <w:style w:type="character" w:customStyle="1" w:styleId="product-ryt-detail">
    <w:name w:val="product-ryt-detail"/>
    <w:basedOn w:val="a0"/>
    <w:rsid w:val="007236A7"/>
  </w:style>
  <w:style w:type="character" w:styleId="a9">
    <w:name w:val="Strong"/>
    <w:uiPriority w:val="22"/>
    <w:qFormat/>
    <w:rsid w:val="007236A7"/>
    <w:rPr>
      <w:b/>
      <w:bCs/>
    </w:rPr>
  </w:style>
  <w:style w:type="paragraph" w:styleId="aa">
    <w:name w:val="Body Text"/>
    <w:basedOn w:val="a"/>
    <w:link w:val="ab"/>
    <w:uiPriority w:val="1"/>
    <w:qFormat/>
    <w:rsid w:val="007236A7"/>
    <w:pPr>
      <w:widowControl w:val="0"/>
      <w:autoSpaceDE w:val="0"/>
      <w:autoSpaceDN w:val="0"/>
      <w:spacing w:after="0" w:line="240" w:lineRule="auto"/>
      <w:ind w:left="317"/>
      <w:jc w:val="both"/>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7236A7"/>
    <w:rPr>
      <w:rFonts w:ascii="Times New Roman" w:eastAsia="Times New Roman" w:hAnsi="Times New Roman" w:cs="Times New Roman"/>
      <w:sz w:val="28"/>
      <w:szCs w:val="28"/>
      <w:lang w:val="kk-KZ"/>
    </w:rPr>
  </w:style>
  <w:style w:type="paragraph" w:customStyle="1" w:styleId="info">
    <w:name w:val="info"/>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236A7"/>
    <w:rPr>
      <w:i/>
      <w:iCs/>
    </w:rPr>
  </w:style>
  <w:style w:type="character" w:customStyle="1" w:styleId="s1">
    <w:name w:val="s1"/>
    <w:basedOn w:val="a0"/>
    <w:rsid w:val="007236A7"/>
  </w:style>
  <w:style w:type="character" w:customStyle="1" w:styleId="currentdocdiv">
    <w:name w:val="currentdocdiv"/>
    <w:basedOn w:val="a0"/>
    <w:rsid w:val="007236A7"/>
  </w:style>
  <w:style w:type="paragraph" w:customStyle="1" w:styleId="rtecenter">
    <w:name w:val="rtecenter"/>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2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236A7"/>
    <w:rPr>
      <w:rFonts w:ascii="Courier New" w:eastAsia="Times New Roman" w:hAnsi="Courier New" w:cs="Courier New"/>
      <w:sz w:val="20"/>
      <w:szCs w:val="20"/>
      <w:lang w:eastAsia="ru-RU"/>
    </w:rPr>
  </w:style>
  <w:style w:type="paragraph" w:styleId="ad">
    <w:name w:val="header"/>
    <w:basedOn w:val="a"/>
    <w:link w:val="ae"/>
    <w:uiPriority w:val="99"/>
    <w:unhideWhenUsed/>
    <w:rsid w:val="007236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236A7"/>
    <w:rPr>
      <w:rFonts w:eastAsiaTheme="minorEastAsia"/>
      <w:lang w:eastAsia="ru-RU"/>
    </w:rPr>
  </w:style>
  <w:style w:type="paragraph" w:styleId="af">
    <w:name w:val="footer"/>
    <w:basedOn w:val="a"/>
    <w:link w:val="af0"/>
    <w:uiPriority w:val="99"/>
    <w:unhideWhenUsed/>
    <w:rsid w:val="007236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236A7"/>
    <w:rPr>
      <w:rFonts w:eastAsiaTheme="minorEastAsia"/>
      <w:lang w:eastAsia="ru-RU"/>
    </w:rPr>
  </w:style>
  <w:style w:type="character" w:customStyle="1" w:styleId="FontStyle38">
    <w:name w:val="Font Style38"/>
    <w:basedOn w:val="a0"/>
    <w:uiPriority w:val="99"/>
    <w:rsid w:val="007236A7"/>
    <w:rPr>
      <w:rFonts w:ascii="Times New Roman" w:hAnsi="Times New Roman" w:cs="Times New Roman"/>
      <w:spacing w:val="-10"/>
      <w:sz w:val="20"/>
      <w:szCs w:val="20"/>
    </w:rPr>
  </w:style>
  <w:style w:type="character" w:customStyle="1" w:styleId="FontStyle62">
    <w:name w:val="Font Style62"/>
    <w:basedOn w:val="a0"/>
    <w:uiPriority w:val="99"/>
    <w:rsid w:val="007236A7"/>
    <w:rPr>
      <w:rFonts w:ascii="Times New Roman" w:hAnsi="Times New Roman" w:cs="Times New Roman"/>
      <w:b/>
      <w:bCs/>
      <w:sz w:val="20"/>
      <w:szCs w:val="20"/>
    </w:rPr>
  </w:style>
  <w:style w:type="paragraph" w:customStyle="1" w:styleId="ConsPlusNormal">
    <w:name w:val="ConsPlusNormal"/>
    <w:rsid w:val="0072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41"/>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a0"/>
    <w:rsid w:val="007236A7"/>
  </w:style>
  <w:style w:type="paragraph" w:customStyle="1" w:styleId="j12">
    <w:name w:val="j12"/>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7236A7"/>
  </w:style>
  <w:style w:type="character" w:customStyle="1" w:styleId="af1">
    <w:name w:val="Гипертекстовая ссылка"/>
    <w:basedOn w:val="a0"/>
    <w:uiPriority w:val="99"/>
    <w:rsid w:val="007236A7"/>
    <w:rPr>
      <w:b/>
      <w:bCs/>
      <w:color w:val="008000"/>
    </w:rPr>
  </w:style>
  <w:style w:type="paragraph" w:customStyle="1" w:styleId="j13">
    <w:name w:val="j13"/>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7236A7"/>
  </w:style>
  <w:style w:type="character" w:customStyle="1" w:styleId="j22">
    <w:name w:val="j22"/>
    <w:basedOn w:val="a0"/>
    <w:rsid w:val="007236A7"/>
  </w:style>
  <w:style w:type="paragraph" w:styleId="af2">
    <w:name w:val="No Spacing"/>
    <w:uiPriority w:val="1"/>
    <w:qFormat/>
    <w:rsid w:val="007236A7"/>
    <w:pPr>
      <w:spacing w:after="0" w:line="240" w:lineRule="auto"/>
    </w:pPr>
    <w:rPr>
      <w:rFonts w:eastAsiaTheme="minorEastAsia"/>
      <w:lang w:eastAsia="ru-RU"/>
    </w:rPr>
  </w:style>
  <w:style w:type="character" w:customStyle="1" w:styleId="af3">
    <w:name w:val="a"/>
    <w:rsid w:val="007236A7"/>
    <w:rPr>
      <w:color w:val="333399"/>
      <w:u w:val="single"/>
    </w:rPr>
  </w:style>
  <w:style w:type="paragraph" w:customStyle="1" w:styleId="lead">
    <w:name w:val="lead"/>
    <w:basedOn w:val="a"/>
    <w:rsid w:val="007236A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7236A7"/>
    <w:pPr>
      <w:spacing w:after="120" w:line="480" w:lineRule="auto"/>
      <w:ind w:left="283"/>
    </w:pPr>
  </w:style>
  <w:style w:type="character" w:customStyle="1" w:styleId="22">
    <w:name w:val="Основной текст с отступом 2 Знак"/>
    <w:basedOn w:val="a0"/>
    <w:link w:val="21"/>
    <w:uiPriority w:val="99"/>
    <w:rsid w:val="007236A7"/>
    <w:rPr>
      <w:rFonts w:eastAsiaTheme="minorEastAsia"/>
      <w:lang w:eastAsia="ru-RU"/>
    </w:rPr>
  </w:style>
  <w:style w:type="paragraph" w:styleId="31">
    <w:name w:val="Body Text Indent 3"/>
    <w:basedOn w:val="a"/>
    <w:link w:val="32"/>
    <w:uiPriority w:val="99"/>
    <w:semiHidden/>
    <w:unhideWhenUsed/>
    <w:rsid w:val="007236A7"/>
    <w:pPr>
      <w:spacing w:after="120"/>
      <w:ind w:left="283"/>
    </w:pPr>
    <w:rPr>
      <w:sz w:val="16"/>
      <w:szCs w:val="16"/>
    </w:rPr>
  </w:style>
  <w:style w:type="character" w:customStyle="1" w:styleId="32">
    <w:name w:val="Основной текст с отступом 3 Знак"/>
    <w:basedOn w:val="a0"/>
    <w:link w:val="31"/>
    <w:uiPriority w:val="99"/>
    <w:semiHidden/>
    <w:rsid w:val="007236A7"/>
    <w:rPr>
      <w:rFonts w:eastAsiaTheme="minorEastAsia"/>
      <w:sz w:val="16"/>
      <w:szCs w:val="16"/>
      <w:lang w:eastAsia="ru-RU"/>
    </w:rPr>
  </w:style>
  <w:style w:type="paragraph" w:styleId="33">
    <w:name w:val="Body Text 3"/>
    <w:basedOn w:val="a"/>
    <w:link w:val="34"/>
    <w:uiPriority w:val="99"/>
    <w:semiHidden/>
    <w:unhideWhenUsed/>
    <w:rsid w:val="007236A7"/>
    <w:pPr>
      <w:spacing w:after="120"/>
    </w:pPr>
    <w:rPr>
      <w:sz w:val="16"/>
      <w:szCs w:val="16"/>
    </w:rPr>
  </w:style>
  <w:style w:type="character" w:customStyle="1" w:styleId="34">
    <w:name w:val="Основной текст 3 Знак"/>
    <w:basedOn w:val="a0"/>
    <w:link w:val="33"/>
    <w:uiPriority w:val="99"/>
    <w:semiHidden/>
    <w:rsid w:val="007236A7"/>
    <w:rPr>
      <w:rFonts w:eastAsiaTheme="minorEastAsia"/>
      <w:sz w:val="16"/>
      <w:szCs w:val="16"/>
      <w:lang w:eastAsia="ru-RU"/>
    </w:rPr>
  </w:style>
  <w:style w:type="paragraph" w:styleId="af4">
    <w:name w:val="Body Text Indent"/>
    <w:basedOn w:val="a"/>
    <w:link w:val="af5"/>
    <w:uiPriority w:val="99"/>
    <w:unhideWhenUsed/>
    <w:rsid w:val="007236A7"/>
    <w:pPr>
      <w:spacing w:after="120"/>
      <w:ind w:left="283"/>
    </w:pPr>
    <w:rPr>
      <w:rFonts w:ascii="Calibri" w:eastAsia="Times New Roman" w:hAnsi="Calibri" w:cs="Times New Roman"/>
    </w:rPr>
  </w:style>
  <w:style w:type="character" w:customStyle="1" w:styleId="af5">
    <w:name w:val="Основной текст с отступом Знак"/>
    <w:basedOn w:val="a0"/>
    <w:link w:val="af4"/>
    <w:uiPriority w:val="99"/>
    <w:rsid w:val="007236A7"/>
    <w:rPr>
      <w:rFonts w:ascii="Calibri" w:eastAsia="Times New Roman" w:hAnsi="Calibri" w:cs="Times New Roman"/>
      <w:lang w:eastAsia="ru-RU"/>
    </w:rPr>
  </w:style>
  <w:style w:type="paragraph" w:styleId="23">
    <w:name w:val="Body Text 2"/>
    <w:basedOn w:val="a"/>
    <w:link w:val="24"/>
    <w:uiPriority w:val="99"/>
    <w:semiHidden/>
    <w:unhideWhenUsed/>
    <w:rsid w:val="007236A7"/>
    <w:pPr>
      <w:spacing w:after="120" w:line="480" w:lineRule="auto"/>
    </w:pPr>
  </w:style>
  <w:style w:type="character" w:customStyle="1" w:styleId="24">
    <w:name w:val="Основной текст 2 Знак"/>
    <w:basedOn w:val="a0"/>
    <w:link w:val="23"/>
    <w:uiPriority w:val="99"/>
    <w:semiHidden/>
    <w:rsid w:val="007236A7"/>
    <w:rPr>
      <w:rFonts w:eastAsiaTheme="minorEastAsia"/>
      <w:lang w:eastAsia="ru-RU"/>
    </w:rPr>
  </w:style>
  <w:style w:type="paragraph" w:customStyle="1" w:styleId="310">
    <w:name w:val="Основной текст с отступом 31"/>
    <w:basedOn w:val="a"/>
    <w:rsid w:val="007236A7"/>
    <w:pPr>
      <w:spacing w:after="120" w:line="240" w:lineRule="auto"/>
      <w:ind w:left="283"/>
    </w:pPr>
    <w:rPr>
      <w:rFonts w:ascii="Times New Roman" w:eastAsia="Times New Roman" w:hAnsi="Times New Roman" w:cs="Times New Roman"/>
      <w:sz w:val="16"/>
      <w:szCs w:val="16"/>
      <w:lang w:eastAsia="ar-SA"/>
    </w:rPr>
  </w:style>
  <w:style w:type="character" w:customStyle="1" w:styleId="af6">
    <w:name w:val="Текст выноски Знак"/>
    <w:basedOn w:val="a0"/>
    <w:link w:val="af7"/>
    <w:uiPriority w:val="99"/>
    <w:semiHidden/>
    <w:rsid w:val="007236A7"/>
    <w:rPr>
      <w:rFonts w:ascii="Tahoma" w:eastAsiaTheme="minorEastAsia" w:hAnsi="Tahoma" w:cs="Tahoma"/>
      <w:sz w:val="16"/>
      <w:szCs w:val="16"/>
      <w:lang w:eastAsia="ru-RU"/>
    </w:rPr>
  </w:style>
  <w:style w:type="paragraph" w:styleId="af7">
    <w:name w:val="Balloon Text"/>
    <w:basedOn w:val="a"/>
    <w:link w:val="af6"/>
    <w:uiPriority w:val="99"/>
    <w:semiHidden/>
    <w:unhideWhenUsed/>
    <w:rsid w:val="007236A7"/>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7236A7"/>
    <w:rPr>
      <w:rFonts w:ascii="Tahoma" w:eastAsiaTheme="minorEastAsia" w:hAnsi="Tahoma" w:cs="Tahoma"/>
      <w:sz w:val="16"/>
      <w:szCs w:val="16"/>
      <w:lang w:eastAsia="ru-RU"/>
    </w:rPr>
  </w:style>
  <w:style w:type="character" w:customStyle="1" w:styleId="af8">
    <w:name w:val="Текст концевой сноски Знак"/>
    <w:basedOn w:val="a0"/>
    <w:link w:val="af9"/>
    <w:uiPriority w:val="99"/>
    <w:semiHidden/>
    <w:rsid w:val="007236A7"/>
    <w:rPr>
      <w:rFonts w:eastAsiaTheme="minorEastAsia"/>
      <w:sz w:val="20"/>
      <w:szCs w:val="20"/>
      <w:lang w:eastAsia="ru-RU"/>
    </w:rPr>
  </w:style>
  <w:style w:type="paragraph" w:styleId="af9">
    <w:name w:val="endnote text"/>
    <w:basedOn w:val="a"/>
    <w:link w:val="af8"/>
    <w:uiPriority w:val="99"/>
    <w:semiHidden/>
    <w:unhideWhenUsed/>
    <w:rsid w:val="007236A7"/>
    <w:pPr>
      <w:spacing w:after="0" w:line="240" w:lineRule="auto"/>
    </w:pPr>
    <w:rPr>
      <w:sz w:val="20"/>
      <w:szCs w:val="20"/>
    </w:rPr>
  </w:style>
  <w:style w:type="character" w:customStyle="1" w:styleId="13">
    <w:name w:val="Текст концевой сноски Знак1"/>
    <w:basedOn w:val="a0"/>
    <w:uiPriority w:val="99"/>
    <w:semiHidden/>
    <w:rsid w:val="007236A7"/>
    <w:rPr>
      <w:rFonts w:eastAsiaTheme="minorEastAsia"/>
      <w:sz w:val="20"/>
      <w:szCs w:val="20"/>
      <w:lang w:eastAsia="ru-RU"/>
    </w:rPr>
  </w:style>
  <w:style w:type="character" w:customStyle="1" w:styleId="0pt">
    <w:name w:val="Основной текст + Полужирный;Курсив;Интервал 0 pt"/>
    <w:rsid w:val="007236A7"/>
    <w:rPr>
      <w:rFonts w:ascii="Times New Roman" w:eastAsia="Times New Roman" w:hAnsi="Times New Roman" w:cs="Times New Roman"/>
      <w:b/>
      <w:bCs/>
      <w:i/>
      <w:iCs/>
      <w:smallCaps w:val="0"/>
      <w:strike w:val="0"/>
      <w:color w:val="000000"/>
      <w:spacing w:val="13"/>
      <w:w w:val="100"/>
      <w:position w:val="0"/>
      <w:sz w:val="23"/>
      <w:szCs w:val="23"/>
      <w:u w:val="none"/>
      <w:lang w:val="ru-RU"/>
    </w:rPr>
  </w:style>
  <w:style w:type="paragraph" w:styleId="afa">
    <w:name w:val="Title"/>
    <w:basedOn w:val="a"/>
    <w:link w:val="afb"/>
    <w:uiPriority w:val="10"/>
    <w:qFormat/>
    <w:rsid w:val="0072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Название Знак"/>
    <w:basedOn w:val="a0"/>
    <w:link w:val="afa"/>
    <w:uiPriority w:val="10"/>
    <w:rsid w:val="007236A7"/>
    <w:rPr>
      <w:rFonts w:ascii="Times New Roman" w:eastAsia="Times New Roman" w:hAnsi="Times New Roman" w:cs="Times New Roman"/>
      <w:sz w:val="24"/>
      <w:szCs w:val="24"/>
      <w:lang w:eastAsia="ru-RU"/>
    </w:rPr>
  </w:style>
  <w:style w:type="table" w:styleId="afc">
    <w:name w:val="Table Grid"/>
    <w:basedOn w:val="a1"/>
    <w:uiPriority w:val="39"/>
    <w:rsid w:val="00723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9D13AD"/>
    <w:pPr>
      <w:spacing w:after="0" w:line="240" w:lineRule="auto"/>
      <w:ind w:firstLine="400"/>
      <w:jc w:val="both"/>
    </w:pPr>
    <w:rPr>
      <w:rFonts w:ascii="Times New Roman" w:hAnsi="Times New Roman" w:cs="Times New Roman"/>
      <w:color w:val="000000"/>
      <w:sz w:val="24"/>
      <w:szCs w:val="24"/>
    </w:rPr>
  </w:style>
  <w:style w:type="paragraph" w:customStyle="1" w:styleId="docdata">
    <w:name w:val="docdata"/>
    <w:aliases w:val="docy,v5,7784,baiaagaaboqcaaadnhwaaawshaaaaaaaaaaaaaaaaaaaaaaaaaaaaaaaaaaaaaaaaaaaaaaaaaaaaaaaaaaaaaaaaaaaaaaaaaaaaaaaaaaaaaaaaaaaaaaaaaaaaaaaaaaaaaaaaaaaaaaaaaaaaaaaaaaaaaaaaaaaaaaaaaaaaaaaaaaaaaaaaaaaaaaaaaaaaaaaaaaaaaaaaaaaaaaaaaaaaaaaaaaaaaaa"/>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1522">
    <w:name w:val="1522"/>
    <w:aliases w:val="baiaagaaboqcaaadkaqaaau2baaaaaaaaaaaaaaaaaaaaaaaaaaaaaaaaaaaaaaaaaaaaaaaaaaaaaaaaaaaaaaaaaaaaaaaaaaaaaaaaaaaaaaaaaaaaaaaaaaaaaaaaaaaaaaaaaaaaaaaaaaaaaaaaaaaaaaaaaaaaaaaaaaaaaaaaaaaaaaaaaaaaaaaaaaaaaaaaaaaaaaaaaaaaaaaaaaaaaaaaaaaaaaa"/>
    <w:basedOn w:val="a0"/>
    <w:rsid w:val="00377079"/>
  </w:style>
  <w:style w:type="paragraph" w:customStyle="1" w:styleId="msonormal0">
    <w:name w:val="msonormal"/>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ardmorelinksitem">
    <w:name w:val="card__morelinks__item"/>
    <w:basedOn w:val="a"/>
    <w:rsid w:val="003770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ore-linktext">
    <w:name w:val="more-link__text"/>
    <w:basedOn w:val="a0"/>
    <w:rsid w:val="00377079"/>
  </w:style>
  <w:style w:type="character" w:customStyle="1" w:styleId="accordion-tabbedtab-mobile">
    <w:name w:val="accordion-tabbed__tab-mobile"/>
    <w:basedOn w:val="a0"/>
    <w:rsid w:val="00377079"/>
  </w:style>
  <w:style w:type="character" w:customStyle="1" w:styleId="comma-separator">
    <w:name w:val="comma-separator"/>
    <w:basedOn w:val="a0"/>
    <w:rsid w:val="00377079"/>
  </w:style>
  <w:style w:type="character" w:customStyle="1" w:styleId="contribdegrees">
    <w:name w:val="contribdegrees"/>
    <w:basedOn w:val="a0"/>
    <w:rsid w:val="00377079"/>
  </w:style>
  <w:style w:type="character" w:styleId="afd">
    <w:name w:val="annotation reference"/>
    <w:basedOn w:val="a0"/>
    <w:uiPriority w:val="99"/>
    <w:semiHidden/>
    <w:unhideWhenUsed/>
    <w:rsid w:val="00377079"/>
    <w:rPr>
      <w:sz w:val="16"/>
      <w:szCs w:val="16"/>
    </w:rPr>
  </w:style>
  <w:style w:type="character" w:customStyle="1" w:styleId="afe">
    <w:name w:val="Текст примечания Знак"/>
    <w:basedOn w:val="a0"/>
    <w:link w:val="aff"/>
    <w:uiPriority w:val="99"/>
    <w:semiHidden/>
    <w:rsid w:val="00377079"/>
    <w:rPr>
      <w:sz w:val="20"/>
      <w:szCs w:val="20"/>
    </w:rPr>
  </w:style>
  <w:style w:type="paragraph" w:styleId="aff">
    <w:name w:val="annotation text"/>
    <w:basedOn w:val="a"/>
    <w:link w:val="afe"/>
    <w:uiPriority w:val="99"/>
    <w:semiHidden/>
    <w:unhideWhenUsed/>
    <w:rsid w:val="00377079"/>
    <w:pPr>
      <w:spacing w:after="160" w:line="240" w:lineRule="auto"/>
    </w:pPr>
    <w:rPr>
      <w:rFonts w:eastAsiaTheme="minorHAnsi"/>
      <w:sz w:val="20"/>
      <w:szCs w:val="20"/>
      <w:lang w:eastAsia="en-US"/>
    </w:rPr>
  </w:style>
  <w:style w:type="character" w:customStyle="1" w:styleId="aff0">
    <w:name w:val="Тема примечания Знак"/>
    <w:basedOn w:val="afe"/>
    <w:link w:val="aff1"/>
    <w:uiPriority w:val="99"/>
    <w:semiHidden/>
    <w:rsid w:val="00377079"/>
    <w:rPr>
      <w:b/>
      <w:bCs/>
      <w:sz w:val="20"/>
      <w:szCs w:val="20"/>
    </w:rPr>
  </w:style>
  <w:style w:type="paragraph" w:styleId="aff1">
    <w:name w:val="annotation subject"/>
    <w:basedOn w:val="aff"/>
    <w:next w:val="aff"/>
    <w:link w:val="aff0"/>
    <w:uiPriority w:val="99"/>
    <w:semiHidden/>
    <w:unhideWhenUsed/>
    <w:rsid w:val="00377079"/>
    <w:rPr>
      <w:b/>
      <w:bCs/>
    </w:rPr>
  </w:style>
  <w:style w:type="character" w:customStyle="1" w:styleId="noprint">
    <w:name w:val="noprint"/>
    <w:basedOn w:val="a0"/>
    <w:rsid w:val="00D50D94"/>
  </w:style>
  <w:style w:type="character" w:customStyle="1" w:styleId="aff2">
    <w:name w:val="Основной текст_"/>
    <w:basedOn w:val="a0"/>
    <w:link w:val="14"/>
    <w:uiPriority w:val="99"/>
    <w:locked/>
    <w:rsid w:val="00A049D8"/>
    <w:rPr>
      <w:rFonts w:ascii="Times New Roman" w:hAnsi="Times New Roman" w:cs="Times New Roman"/>
      <w:sz w:val="28"/>
      <w:szCs w:val="28"/>
      <w:shd w:val="clear" w:color="auto" w:fill="FFFFFF"/>
    </w:rPr>
  </w:style>
  <w:style w:type="paragraph" w:customStyle="1" w:styleId="14">
    <w:name w:val="Основной текст1"/>
    <w:basedOn w:val="a"/>
    <w:link w:val="aff2"/>
    <w:uiPriority w:val="99"/>
    <w:rsid w:val="00A049D8"/>
    <w:pPr>
      <w:shd w:val="clear" w:color="auto" w:fill="FFFFFF"/>
      <w:spacing w:before="180" w:after="1200" w:line="240" w:lineRule="atLeast"/>
      <w:ind w:hanging="500"/>
      <w:jc w:val="center"/>
    </w:pPr>
    <w:rPr>
      <w:rFonts w:ascii="Times New Roman" w:eastAsiaTheme="minorHAnsi" w:hAnsi="Times New Roman" w:cs="Times New Roman"/>
      <w:sz w:val="28"/>
      <w:szCs w:val="28"/>
      <w:lang w:eastAsia="en-US"/>
    </w:rPr>
  </w:style>
  <w:style w:type="character" w:customStyle="1" w:styleId="extendedtext-full">
    <w:name w:val="extendedtext-full"/>
    <w:basedOn w:val="a0"/>
    <w:rsid w:val="00D90435"/>
  </w:style>
  <w:style w:type="character" w:customStyle="1" w:styleId="40">
    <w:name w:val="Заголовок 4 Знак"/>
    <w:basedOn w:val="a0"/>
    <w:link w:val="4"/>
    <w:uiPriority w:val="9"/>
    <w:semiHidden/>
    <w:rsid w:val="000B0D70"/>
    <w:rPr>
      <w:rFonts w:asciiTheme="majorHAnsi" w:eastAsiaTheme="majorEastAsia" w:hAnsiTheme="majorHAnsi" w:cstheme="majorBidi"/>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96">
      <w:bodyDiv w:val="1"/>
      <w:marLeft w:val="0"/>
      <w:marRight w:val="0"/>
      <w:marTop w:val="0"/>
      <w:marBottom w:val="0"/>
      <w:divBdr>
        <w:top w:val="none" w:sz="0" w:space="0" w:color="auto"/>
        <w:left w:val="none" w:sz="0" w:space="0" w:color="auto"/>
        <w:bottom w:val="none" w:sz="0" w:space="0" w:color="auto"/>
        <w:right w:val="none" w:sz="0" w:space="0" w:color="auto"/>
      </w:divBdr>
    </w:div>
    <w:div w:id="10449056">
      <w:bodyDiv w:val="1"/>
      <w:marLeft w:val="0"/>
      <w:marRight w:val="0"/>
      <w:marTop w:val="0"/>
      <w:marBottom w:val="0"/>
      <w:divBdr>
        <w:top w:val="none" w:sz="0" w:space="0" w:color="auto"/>
        <w:left w:val="none" w:sz="0" w:space="0" w:color="auto"/>
        <w:bottom w:val="none" w:sz="0" w:space="0" w:color="auto"/>
        <w:right w:val="none" w:sz="0" w:space="0" w:color="auto"/>
      </w:divBdr>
    </w:div>
    <w:div w:id="22439419">
      <w:bodyDiv w:val="1"/>
      <w:marLeft w:val="0"/>
      <w:marRight w:val="0"/>
      <w:marTop w:val="0"/>
      <w:marBottom w:val="0"/>
      <w:divBdr>
        <w:top w:val="none" w:sz="0" w:space="0" w:color="auto"/>
        <w:left w:val="none" w:sz="0" w:space="0" w:color="auto"/>
        <w:bottom w:val="none" w:sz="0" w:space="0" w:color="auto"/>
        <w:right w:val="none" w:sz="0" w:space="0" w:color="auto"/>
      </w:divBdr>
    </w:div>
    <w:div w:id="23021386">
      <w:bodyDiv w:val="1"/>
      <w:marLeft w:val="0"/>
      <w:marRight w:val="0"/>
      <w:marTop w:val="0"/>
      <w:marBottom w:val="0"/>
      <w:divBdr>
        <w:top w:val="none" w:sz="0" w:space="0" w:color="auto"/>
        <w:left w:val="none" w:sz="0" w:space="0" w:color="auto"/>
        <w:bottom w:val="none" w:sz="0" w:space="0" w:color="auto"/>
        <w:right w:val="none" w:sz="0" w:space="0" w:color="auto"/>
      </w:divBdr>
    </w:div>
    <w:div w:id="77942620">
      <w:bodyDiv w:val="1"/>
      <w:marLeft w:val="0"/>
      <w:marRight w:val="0"/>
      <w:marTop w:val="0"/>
      <w:marBottom w:val="0"/>
      <w:divBdr>
        <w:top w:val="none" w:sz="0" w:space="0" w:color="auto"/>
        <w:left w:val="none" w:sz="0" w:space="0" w:color="auto"/>
        <w:bottom w:val="none" w:sz="0" w:space="0" w:color="auto"/>
        <w:right w:val="none" w:sz="0" w:space="0" w:color="auto"/>
      </w:divBdr>
    </w:div>
    <w:div w:id="111822294">
      <w:bodyDiv w:val="1"/>
      <w:marLeft w:val="0"/>
      <w:marRight w:val="0"/>
      <w:marTop w:val="0"/>
      <w:marBottom w:val="0"/>
      <w:divBdr>
        <w:top w:val="none" w:sz="0" w:space="0" w:color="auto"/>
        <w:left w:val="none" w:sz="0" w:space="0" w:color="auto"/>
        <w:bottom w:val="none" w:sz="0" w:space="0" w:color="auto"/>
        <w:right w:val="none" w:sz="0" w:space="0" w:color="auto"/>
      </w:divBdr>
    </w:div>
    <w:div w:id="205916666">
      <w:bodyDiv w:val="1"/>
      <w:marLeft w:val="0"/>
      <w:marRight w:val="0"/>
      <w:marTop w:val="0"/>
      <w:marBottom w:val="0"/>
      <w:divBdr>
        <w:top w:val="none" w:sz="0" w:space="0" w:color="auto"/>
        <w:left w:val="none" w:sz="0" w:space="0" w:color="auto"/>
        <w:bottom w:val="none" w:sz="0" w:space="0" w:color="auto"/>
        <w:right w:val="none" w:sz="0" w:space="0" w:color="auto"/>
      </w:divBdr>
    </w:div>
    <w:div w:id="250166764">
      <w:bodyDiv w:val="1"/>
      <w:marLeft w:val="0"/>
      <w:marRight w:val="0"/>
      <w:marTop w:val="0"/>
      <w:marBottom w:val="0"/>
      <w:divBdr>
        <w:top w:val="none" w:sz="0" w:space="0" w:color="auto"/>
        <w:left w:val="none" w:sz="0" w:space="0" w:color="auto"/>
        <w:bottom w:val="none" w:sz="0" w:space="0" w:color="auto"/>
        <w:right w:val="none" w:sz="0" w:space="0" w:color="auto"/>
      </w:divBdr>
    </w:div>
    <w:div w:id="250697755">
      <w:bodyDiv w:val="1"/>
      <w:marLeft w:val="0"/>
      <w:marRight w:val="0"/>
      <w:marTop w:val="0"/>
      <w:marBottom w:val="0"/>
      <w:divBdr>
        <w:top w:val="none" w:sz="0" w:space="0" w:color="auto"/>
        <w:left w:val="none" w:sz="0" w:space="0" w:color="auto"/>
        <w:bottom w:val="none" w:sz="0" w:space="0" w:color="auto"/>
        <w:right w:val="none" w:sz="0" w:space="0" w:color="auto"/>
      </w:divBdr>
    </w:div>
    <w:div w:id="254440533">
      <w:bodyDiv w:val="1"/>
      <w:marLeft w:val="0"/>
      <w:marRight w:val="0"/>
      <w:marTop w:val="0"/>
      <w:marBottom w:val="0"/>
      <w:divBdr>
        <w:top w:val="none" w:sz="0" w:space="0" w:color="auto"/>
        <w:left w:val="none" w:sz="0" w:space="0" w:color="auto"/>
        <w:bottom w:val="none" w:sz="0" w:space="0" w:color="auto"/>
        <w:right w:val="none" w:sz="0" w:space="0" w:color="auto"/>
      </w:divBdr>
    </w:div>
    <w:div w:id="288244767">
      <w:bodyDiv w:val="1"/>
      <w:marLeft w:val="0"/>
      <w:marRight w:val="0"/>
      <w:marTop w:val="0"/>
      <w:marBottom w:val="0"/>
      <w:divBdr>
        <w:top w:val="none" w:sz="0" w:space="0" w:color="auto"/>
        <w:left w:val="none" w:sz="0" w:space="0" w:color="auto"/>
        <w:bottom w:val="none" w:sz="0" w:space="0" w:color="auto"/>
        <w:right w:val="none" w:sz="0" w:space="0" w:color="auto"/>
      </w:divBdr>
    </w:div>
    <w:div w:id="436751059">
      <w:bodyDiv w:val="1"/>
      <w:marLeft w:val="0"/>
      <w:marRight w:val="0"/>
      <w:marTop w:val="0"/>
      <w:marBottom w:val="0"/>
      <w:divBdr>
        <w:top w:val="none" w:sz="0" w:space="0" w:color="auto"/>
        <w:left w:val="none" w:sz="0" w:space="0" w:color="auto"/>
        <w:bottom w:val="none" w:sz="0" w:space="0" w:color="auto"/>
        <w:right w:val="none" w:sz="0" w:space="0" w:color="auto"/>
      </w:divBdr>
    </w:div>
    <w:div w:id="516119646">
      <w:bodyDiv w:val="1"/>
      <w:marLeft w:val="0"/>
      <w:marRight w:val="0"/>
      <w:marTop w:val="0"/>
      <w:marBottom w:val="0"/>
      <w:divBdr>
        <w:top w:val="none" w:sz="0" w:space="0" w:color="auto"/>
        <w:left w:val="none" w:sz="0" w:space="0" w:color="auto"/>
        <w:bottom w:val="none" w:sz="0" w:space="0" w:color="auto"/>
        <w:right w:val="none" w:sz="0" w:space="0" w:color="auto"/>
      </w:divBdr>
    </w:div>
    <w:div w:id="544802865">
      <w:bodyDiv w:val="1"/>
      <w:marLeft w:val="0"/>
      <w:marRight w:val="0"/>
      <w:marTop w:val="0"/>
      <w:marBottom w:val="0"/>
      <w:divBdr>
        <w:top w:val="none" w:sz="0" w:space="0" w:color="auto"/>
        <w:left w:val="none" w:sz="0" w:space="0" w:color="auto"/>
        <w:bottom w:val="none" w:sz="0" w:space="0" w:color="auto"/>
        <w:right w:val="none" w:sz="0" w:space="0" w:color="auto"/>
      </w:divBdr>
    </w:div>
    <w:div w:id="565068847">
      <w:bodyDiv w:val="1"/>
      <w:marLeft w:val="0"/>
      <w:marRight w:val="0"/>
      <w:marTop w:val="0"/>
      <w:marBottom w:val="0"/>
      <w:divBdr>
        <w:top w:val="none" w:sz="0" w:space="0" w:color="auto"/>
        <w:left w:val="none" w:sz="0" w:space="0" w:color="auto"/>
        <w:bottom w:val="none" w:sz="0" w:space="0" w:color="auto"/>
        <w:right w:val="none" w:sz="0" w:space="0" w:color="auto"/>
      </w:divBdr>
    </w:div>
    <w:div w:id="565725470">
      <w:bodyDiv w:val="1"/>
      <w:marLeft w:val="0"/>
      <w:marRight w:val="0"/>
      <w:marTop w:val="0"/>
      <w:marBottom w:val="0"/>
      <w:divBdr>
        <w:top w:val="none" w:sz="0" w:space="0" w:color="auto"/>
        <w:left w:val="none" w:sz="0" w:space="0" w:color="auto"/>
        <w:bottom w:val="none" w:sz="0" w:space="0" w:color="auto"/>
        <w:right w:val="none" w:sz="0" w:space="0" w:color="auto"/>
      </w:divBdr>
    </w:div>
    <w:div w:id="610434324">
      <w:bodyDiv w:val="1"/>
      <w:marLeft w:val="0"/>
      <w:marRight w:val="0"/>
      <w:marTop w:val="0"/>
      <w:marBottom w:val="0"/>
      <w:divBdr>
        <w:top w:val="none" w:sz="0" w:space="0" w:color="auto"/>
        <w:left w:val="none" w:sz="0" w:space="0" w:color="auto"/>
        <w:bottom w:val="none" w:sz="0" w:space="0" w:color="auto"/>
        <w:right w:val="none" w:sz="0" w:space="0" w:color="auto"/>
      </w:divBdr>
    </w:div>
    <w:div w:id="750781609">
      <w:bodyDiv w:val="1"/>
      <w:marLeft w:val="0"/>
      <w:marRight w:val="0"/>
      <w:marTop w:val="0"/>
      <w:marBottom w:val="0"/>
      <w:divBdr>
        <w:top w:val="none" w:sz="0" w:space="0" w:color="auto"/>
        <w:left w:val="none" w:sz="0" w:space="0" w:color="auto"/>
        <w:bottom w:val="none" w:sz="0" w:space="0" w:color="auto"/>
        <w:right w:val="none" w:sz="0" w:space="0" w:color="auto"/>
      </w:divBdr>
    </w:div>
    <w:div w:id="774984935">
      <w:bodyDiv w:val="1"/>
      <w:marLeft w:val="0"/>
      <w:marRight w:val="0"/>
      <w:marTop w:val="0"/>
      <w:marBottom w:val="0"/>
      <w:divBdr>
        <w:top w:val="none" w:sz="0" w:space="0" w:color="auto"/>
        <w:left w:val="none" w:sz="0" w:space="0" w:color="auto"/>
        <w:bottom w:val="none" w:sz="0" w:space="0" w:color="auto"/>
        <w:right w:val="none" w:sz="0" w:space="0" w:color="auto"/>
      </w:divBdr>
    </w:div>
    <w:div w:id="781538888">
      <w:bodyDiv w:val="1"/>
      <w:marLeft w:val="0"/>
      <w:marRight w:val="0"/>
      <w:marTop w:val="0"/>
      <w:marBottom w:val="0"/>
      <w:divBdr>
        <w:top w:val="none" w:sz="0" w:space="0" w:color="auto"/>
        <w:left w:val="none" w:sz="0" w:space="0" w:color="auto"/>
        <w:bottom w:val="none" w:sz="0" w:space="0" w:color="auto"/>
        <w:right w:val="none" w:sz="0" w:space="0" w:color="auto"/>
      </w:divBdr>
    </w:div>
    <w:div w:id="782505424">
      <w:bodyDiv w:val="1"/>
      <w:marLeft w:val="0"/>
      <w:marRight w:val="0"/>
      <w:marTop w:val="0"/>
      <w:marBottom w:val="0"/>
      <w:divBdr>
        <w:top w:val="none" w:sz="0" w:space="0" w:color="auto"/>
        <w:left w:val="none" w:sz="0" w:space="0" w:color="auto"/>
        <w:bottom w:val="none" w:sz="0" w:space="0" w:color="auto"/>
        <w:right w:val="none" w:sz="0" w:space="0" w:color="auto"/>
      </w:divBdr>
    </w:div>
    <w:div w:id="812914922">
      <w:bodyDiv w:val="1"/>
      <w:marLeft w:val="0"/>
      <w:marRight w:val="0"/>
      <w:marTop w:val="0"/>
      <w:marBottom w:val="0"/>
      <w:divBdr>
        <w:top w:val="none" w:sz="0" w:space="0" w:color="auto"/>
        <w:left w:val="none" w:sz="0" w:space="0" w:color="auto"/>
        <w:bottom w:val="none" w:sz="0" w:space="0" w:color="auto"/>
        <w:right w:val="none" w:sz="0" w:space="0" w:color="auto"/>
      </w:divBdr>
    </w:div>
    <w:div w:id="813109695">
      <w:bodyDiv w:val="1"/>
      <w:marLeft w:val="0"/>
      <w:marRight w:val="0"/>
      <w:marTop w:val="0"/>
      <w:marBottom w:val="0"/>
      <w:divBdr>
        <w:top w:val="none" w:sz="0" w:space="0" w:color="auto"/>
        <w:left w:val="none" w:sz="0" w:space="0" w:color="auto"/>
        <w:bottom w:val="none" w:sz="0" w:space="0" w:color="auto"/>
        <w:right w:val="none" w:sz="0" w:space="0" w:color="auto"/>
      </w:divBdr>
    </w:div>
    <w:div w:id="905608821">
      <w:bodyDiv w:val="1"/>
      <w:marLeft w:val="0"/>
      <w:marRight w:val="0"/>
      <w:marTop w:val="0"/>
      <w:marBottom w:val="0"/>
      <w:divBdr>
        <w:top w:val="none" w:sz="0" w:space="0" w:color="auto"/>
        <w:left w:val="none" w:sz="0" w:space="0" w:color="auto"/>
        <w:bottom w:val="none" w:sz="0" w:space="0" w:color="auto"/>
        <w:right w:val="none" w:sz="0" w:space="0" w:color="auto"/>
      </w:divBdr>
    </w:div>
    <w:div w:id="940068431">
      <w:bodyDiv w:val="1"/>
      <w:marLeft w:val="0"/>
      <w:marRight w:val="0"/>
      <w:marTop w:val="0"/>
      <w:marBottom w:val="0"/>
      <w:divBdr>
        <w:top w:val="none" w:sz="0" w:space="0" w:color="auto"/>
        <w:left w:val="none" w:sz="0" w:space="0" w:color="auto"/>
        <w:bottom w:val="none" w:sz="0" w:space="0" w:color="auto"/>
        <w:right w:val="none" w:sz="0" w:space="0" w:color="auto"/>
      </w:divBdr>
    </w:div>
    <w:div w:id="944465123">
      <w:bodyDiv w:val="1"/>
      <w:marLeft w:val="0"/>
      <w:marRight w:val="0"/>
      <w:marTop w:val="0"/>
      <w:marBottom w:val="0"/>
      <w:divBdr>
        <w:top w:val="none" w:sz="0" w:space="0" w:color="auto"/>
        <w:left w:val="none" w:sz="0" w:space="0" w:color="auto"/>
        <w:bottom w:val="none" w:sz="0" w:space="0" w:color="auto"/>
        <w:right w:val="none" w:sz="0" w:space="0" w:color="auto"/>
      </w:divBdr>
    </w:div>
    <w:div w:id="966201386">
      <w:bodyDiv w:val="1"/>
      <w:marLeft w:val="0"/>
      <w:marRight w:val="0"/>
      <w:marTop w:val="0"/>
      <w:marBottom w:val="0"/>
      <w:divBdr>
        <w:top w:val="none" w:sz="0" w:space="0" w:color="auto"/>
        <w:left w:val="none" w:sz="0" w:space="0" w:color="auto"/>
        <w:bottom w:val="none" w:sz="0" w:space="0" w:color="auto"/>
        <w:right w:val="none" w:sz="0" w:space="0" w:color="auto"/>
      </w:divBdr>
    </w:div>
    <w:div w:id="994913279">
      <w:bodyDiv w:val="1"/>
      <w:marLeft w:val="0"/>
      <w:marRight w:val="0"/>
      <w:marTop w:val="0"/>
      <w:marBottom w:val="0"/>
      <w:divBdr>
        <w:top w:val="none" w:sz="0" w:space="0" w:color="auto"/>
        <w:left w:val="none" w:sz="0" w:space="0" w:color="auto"/>
        <w:bottom w:val="none" w:sz="0" w:space="0" w:color="auto"/>
        <w:right w:val="none" w:sz="0" w:space="0" w:color="auto"/>
      </w:divBdr>
    </w:div>
    <w:div w:id="1074620600">
      <w:bodyDiv w:val="1"/>
      <w:marLeft w:val="0"/>
      <w:marRight w:val="0"/>
      <w:marTop w:val="0"/>
      <w:marBottom w:val="0"/>
      <w:divBdr>
        <w:top w:val="none" w:sz="0" w:space="0" w:color="auto"/>
        <w:left w:val="none" w:sz="0" w:space="0" w:color="auto"/>
        <w:bottom w:val="none" w:sz="0" w:space="0" w:color="auto"/>
        <w:right w:val="none" w:sz="0" w:space="0" w:color="auto"/>
      </w:divBdr>
    </w:div>
    <w:div w:id="1109854011">
      <w:bodyDiv w:val="1"/>
      <w:marLeft w:val="0"/>
      <w:marRight w:val="0"/>
      <w:marTop w:val="0"/>
      <w:marBottom w:val="0"/>
      <w:divBdr>
        <w:top w:val="none" w:sz="0" w:space="0" w:color="auto"/>
        <w:left w:val="none" w:sz="0" w:space="0" w:color="auto"/>
        <w:bottom w:val="none" w:sz="0" w:space="0" w:color="auto"/>
        <w:right w:val="none" w:sz="0" w:space="0" w:color="auto"/>
      </w:divBdr>
    </w:div>
    <w:div w:id="1177621155">
      <w:bodyDiv w:val="1"/>
      <w:marLeft w:val="0"/>
      <w:marRight w:val="0"/>
      <w:marTop w:val="0"/>
      <w:marBottom w:val="0"/>
      <w:divBdr>
        <w:top w:val="none" w:sz="0" w:space="0" w:color="auto"/>
        <w:left w:val="none" w:sz="0" w:space="0" w:color="auto"/>
        <w:bottom w:val="none" w:sz="0" w:space="0" w:color="auto"/>
        <w:right w:val="none" w:sz="0" w:space="0" w:color="auto"/>
      </w:divBdr>
    </w:div>
    <w:div w:id="1178469193">
      <w:bodyDiv w:val="1"/>
      <w:marLeft w:val="0"/>
      <w:marRight w:val="0"/>
      <w:marTop w:val="0"/>
      <w:marBottom w:val="0"/>
      <w:divBdr>
        <w:top w:val="none" w:sz="0" w:space="0" w:color="auto"/>
        <w:left w:val="none" w:sz="0" w:space="0" w:color="auto"/>
        <w:bottom w:val="none" w:sz="0" w:space="0" w:color="auto"/>
        <w:right w:val="none" w:sz="0" w:space="0" w:color="auto"/>
      </w:divBdr>
    </w:div>
    <w:div w:id="1185897107">
      <w:bodyDiv w:val="1"/>
      <w:marLeft w:val="0"/>
      <w:marRight w:val="0"/>
      <w:marTop w:val="0"/>
      <w:marBottom w:val="0"/>
      <w:divBdr>
        <w:top w:val="none" w:sz="0" w:space="0" w:color="auto"/>
        <w:left w:val="none" w:sz="0" w:space="0" w:color="auto"/>
        <w:bottom w:val="none" w:sz="0" w:space="0" w:color="auto"/>
        <w:right w:val="none" w:sz="0" w:space="0" w:color="auto"/>
      </w:divBdr>
      <w:divsChild>
        <w:div w:id="1236627304">
          <w:marLeft w:val="0"/>
          <w:marRight w:val="0"/>
          <w:marTop w:val="0"/>
          <w:marBottom w:val="0"/>
          <w:divBdr>
            <w:top w:val="none" w:sz="0" w:space="0" w:color="auto"/>
            <w:left w:val="none" w:sz="0" w:space="0" w:color="auto"/>
            <w:bottom w:val="none" w:sz="0" w:space="0" w:color="auto"/>
            <w:right w:val="none" w:sz="0" w:space="0" w:color="auto"/>
          </w:divBdr>
          <w:divsChild>
            <w:div w:id="1014964054">
              <w:marLeft w:val="0"/>
              <w:marRight w:val="0"/>
              <w:marTop w:val="0"/>
              <w:marBottom w:val="0"/>
              <w:divBdr>
                <w:top w:val="none" w:sz="0" w:space="0" w:color="auto"/>
                <w:left w:val="none" w:sz="0" w:space="0" w:color="auto"/>
                <w:bottom w:val="none" w:sz="0" w:space="0" w:color="auto"/>
                <w:right w:val="none" w:sz="0" w:space="0" w:color="auto"/>
              </w:divBdr>
              <w:divsChild>
                <w:div w:id="188108647">
                  <w:marLeft w:val="0"/>
                  <w:marRight w:val="0"/>
                  <w:marTop w:val="150"/>
                  <w:marBottom w:val="0"/>
                  <w:divBdr>
                    <w:top w:val="none" w:sz="0" w:space="0" w:color="auto"/>
                    <w:left w:val="none" w:sz="0" w:space="0" w:color="auto"/>
                    <w:bottom w:val="none" w:sz="0" w:space="0" w:color="auto"/>
                    <w:right w:val="none" w:sz="0" w:space="0" w:color="auto"/>
                  </w:divBdr>
                  <w:divsChild>
                    <w:div w:id="15737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09860">
          <w:marLeft w:val="0"/>
          <w:marRight w:val="0"/>
          <w:marTop w:val="0"/>
          <w:marBottom w:val="0"/>
          <w:divBdr>
            <w:top w:val="none" w:sz="0" w:space="0" w:color="auto"/>
            <w:left w:val="none" w:sz="0" w:space="0" w:color="auto"/>
            <w:bottom w:val="none" w:sz="0" w:space="0" w:color="auto"/>
            <w:right w:val="none" w:sz="0" w:space="0" w:color="auto"/>
          </w:divBdr>
          <w:divsChild>
            <w:div w:id="92478403">
              <w:marLeft w:val="0"/>
              <w:marRight w:val="0"/>
              <w:marTop w:val="0"/>
              <w:marBottom w:val="0"/>
              <w:divBdr>
                <w:top w:val="none" w:sz="0" w:space="0" w:color="auto"/>
                <w:left w:val="none" w:sz="0" w:space="0" w:color="auto"/>
                <w:bottom w:val="none" w:sz="0" w:space="0" w:color="auto"/>
                <w:right w:val="none" w:sz="0" w:space="0" w:color="auto"/>
              </w:divBdr>
              <w:divsChild>
                <w:div w:id="1049189439">
                  <w:marLeft w:val="0"/>
                  <w:marRight w:val="0"/>
                  <w:marTop w:val="300"/>
                  <w:marBottom w:val="0"/>
                  <w:divBdr>
                    <w:top w:val="none" w:sz="0" w:space="0" w:color="auto"/>
                    <w:left w:val="none" w:sz="0" w:space="0" w:color="auto"/>
                    <w:bottom w:val="none" w:sz="0" w:space="0" w:color="auto"/>
                    <w:right w:val="none" w:sz="0" w:space="0" w:color="auto"/>
                  </w:divBdr>
                  <w:divsChild>
                    <w:div w:id="1697121056">
                      <w:marLeft w:val="0"/>
                      <w:marRight w:val="0"/>
                      <w:marTop w:val="0"/>
                      <w:marBottom w:val="0"/>
                      <w:divBdr>
                        <w:top w:val="none" w:sz="0" w:space="0" w:color="auto"/>
                        <w:left w:val="none" w:sz="0" w:space="0" w:color="auto"/>
                        <w:bottom w:val="none" w:sz="0" w:space="0" w:color="auto"/>
                        <w:right w:val="none" w:sz="0" w:space="0" w:color="auto"/>
                      </w:divBdr>
                      <w:divsChild>
                        <w:div w:id="339309612">
                          <w:marLeft w:val="0"/>
                          <w:marRight w:val="0"/>
                          <w:marTop w:val="0"/>
                          <w:marBottom w:val="0"/>
                          <w:divBdr>
                            <w:top w:val="none" w:sz="0" w:space="0" w:color="auto"/>
                            <w:left w:val="none" w:sz="0" w:space="0" w:color="auto"/>
                            <w:bottom w:val="none" w:sz="0" w:space="0" w:color="auto"/>
                            <w:right w:val="none" w:sz="0" w:space="0" w:color="auto"/>
                          </w:divBdr>
                        </w:div>
                      </w:divsChild>
                    </w:div>
                    <w:div w:id="40177226">
                      <w:marLeft w:val="150"/>
                      <w:marRight w:val="150"/>
                      <w:marTop w:val="0"/>
                      <w:marBottom w:val="0"/>
                      <w:divBdr>
                        <w:top w:val="none" w:sz="0" w:space="0" w:color="auto"/>
                        <w:left w:val="none" w:sz="0" w:space="0" w:color="auto"/>
                        <w:bottom w:val="none" w:sz="0" w:space="0" w:color="auto"/>
                        <w:right w:val="none" w:sz="0" w:space="0" w:color="auto"/>
                      </w:divBdr>
                      <w:divsChild>
                        <w:div w:id="1691033255">
                          <w:marLeft w:val="0"/>
                          <w:marRight w:val="0"/>
                          <w:marTop w:val="0"/>
                          <w:marBottom w:val="0"/>
                          <w:divBdr>
                            <w:top w:val="none" w:sz="0" w:space="0" w:color="auto"/>
                            <w:left w:val="none" w:sz="0" w:space="0" w:color="auto"/>
                            <w:bottom w:val="none" w:sz="0" w:space="0" w:color="auto"/>
                            <w:right w:val="none" w:sz="0" w:space="0" w:color="auto"/>
                          </w:divBdr>
                          <w:divsChild>
                            <w:div w:id="1392851506">
                              <w:marLeft w:val="0"/>
                              <w:marRight w:val="75"/>
                              <w:marTop w:val="0"/>
                              <w:marBottom w:val="0"/>
                              <w:divBdr>
                                <w:top w:val="none" w:sz="0" w:space="0" w:color="auto"/>
                                <w:left w:val="none" w:sz="0" w:space="0" w:color="auto"/>
                                <w:bottom w:val="none" w:sz="0" w:space="0" w:color="auto"/>
                                <w:right w:val="none" w:sz="0" w:space="0" w:color="auto"/>
                              </w:divBdr>
                              <w:divsChild>
                                <w:div w:id="1607426938">
                                  <w:marLeft w:val="0"/>
                                  <w:marRight w:val="0"/>
                                  <w:marTop w:val="0"/>
                                  <w:marBottom w:val="0"/>
                                  <w:divBdr>
                                    <w:top w:val="none" w:sz="0" w:space="0" w:color="auto"/>
                                    <w:left w:val="none" w:sz="0" w:space="0" w:color="auto"/>
                                    <w:bottom w:val="none" w:sz="0" w:space="0" w:color="auto"/>
                                    <w:right w:val="none" w:sz="0" w:space="0" w:color="auto"/>
                                  </w:divBdr>
                                </w:div>
                              </w:divsChild>
                            </w:div>
                            <w:div w:id="1956020051">
                              <w:marLeft w:val="0"/>
                              <w:marRight w:val="75"/>
                              <w:marTop w:val="0"/>
                              <w:marBottom w:val="0"/>
                              <w:divBdr>
                                <w:top w:val="none" w:sz="0" w:space="0" w:color="auto"/>
                                <w:left w:val="none" w:sz="0" w:space="0" w:color="auto"/>
                                <w:bottom w:val="none" w:sz="0" w:space="0" w:color="auto"/>
                                <w:right w:val="none" w:sz="0" w:space="0" w:color="auto"/>
                              </w:divBdr>
                              <w:divsChild>
                                <w:div w:id="661783535">
                                  <w:marLeft w:val="0"/>
                                  <w:marRight w:val="0"/>
                                  <w:marTop w:val="0"/>
                                  <w:marBottom w:val="0"/>
                                  <w:divBdr>
                                    <w:top w:val="none" w:sz="0" w:space="0" w:color="auto"/>
                                    <w:left w:val="none" w:sz="0" w:space="0" w:color="auto"/>
                                    <w:bottom w:val="none" w:sz="0" w:space="0" w:color="auto"/>
                                    <w:right w:val="none" w:sz="0" w:space="0" w:color="auto"/>
                                  </w:divBdr>
                                </w:div>
                              </w:divsChild>
                            </w:div>
                            <w:div w:id="1127510955">
                              <w:marLeft w:val="0"/>
                              <w:marRight w:val="75"/>
                              <w:marTop w:val="0"/>
                              <w:marBottom w:val="0"/>
                              <w:divBdr>
                                <w:top w:val="none" w:sz="0" w:space="0" w:color="auto"/>
                                <w:left w:val="none" w:sz="0" w:space="0" w:color="auto"/>
                                <w:bottom w:val="none" w:sz="0" w:space="0" w:color="auto"/>
                                <w:right w:val="none" w:sz="0" w:space="0" w:color="auto"/>
                              </w:divBdr>
                              <w:divsChild>
                                <w:div w:id="880823109">
                                  <w:marLeft w:val="0"/>
                                  <w:marRight w:val="0"/>
                                  <w:marTop w:val="0"/>
                                  <w:marBottom w:val="0"/>
                                  <w:divBdr>
                                    <w:top w:val="none" w:sz="0" w:space="0" w:color="auto"/>
                                    <w:left w:val="none" w:sz="0" w:space="0" w:color="auto"/>
                                    <w:bottom w:val="none" w:sz="0" w:space="0" w:color="auto"/>
                                    <w:right w:val="none" w:sz="0" w:space="0" w:color="auto"/>
                                  </w:divBdr>
                                </w:div>
                              </w:divsChild>
                            </w:div>
                            <w:div w:id="1196697619">
                              <w:marLeft w:val="0"/>
                              <w:marRight w:val="0"/>
                              <w:marTop w:val="0"/>
                              <w:marBottom w:val="0"/>
                              <w:divBdr>
                                <w:top w:val="none" w:sz="0" w:space="0" w:color="auto"/>
                                <w:left w:val="none" w:sz="0" w:space="0" w:color="auto"/>
                                <w:bottom w:val="none" w:sz="0" w:space="0" w:color="auto"/>
                                <w:right w:val="none" w:sz="0" w:space="0" w:color="auto"/>
                              </w:divBdr>
                              <w:divsChild>
                                <w:div w:id="3050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454">
      <w:bodyDiv w:val="1"/>
      <w:marLeft w:val="0"/>
      <w:marRight w:val="0"/>
      <w:marTop w:val="0"/>
      <w:marBottom w:val="0"/>
      <w:divBdr>
        <w:top w:val="none" w:sz="0" w:space="0" w:color="auto"/>
        <w:left w:val="none" w:sz="0" w:space="0" w:color="auto"/>
        <w:bottom w:val="none" w:sz="0" w:space="0" w:color="auto"/>
        <w:right w:val="none" w:sz="0" w:space="0" w:color="auto"/>
      </w:divBdr>
    </w:div>
    <w:div w:id="1268386549">
      <w:bodyDiv w:val="1"/>
      <w:marLeft w:val="0"/>
      <w:marRight w:val="0"/>
      <w:marTop w:val="0"/>
      <w:marBottom w:val="0"/>
      <w:divBdr>
        <w:top w:val="none" w:sz="0" w:space="0" w:color="auto"/>
        <w:left w:val="none" w:sz="0" w:space="0" w:color="auto"/>
        <w:bottom w:val="none" w:sz="0" w:space="0" w:color="auto"/>
        <w:right w:val="none" w:sz="0" w:space="0" w:color="auto"/>
      </w:divBdr>
    </w:div>
    <w:div w:id="1274896158">
      <w:bodyDiv w:val="1"/>
      <w:marLeft w:val="0"/>
      <w:marRight w:val="0"/>
      <w:marTop w:val="0"/>
      <w:marBottom w:val="0"/>
      <w:divBdr>
        <w:top w:val="none" w:sz="0" w:space="0" w:color="auto"/>
        <w:left w:val="none" w:sz="0" w:space="0" w:color="auto"/>
        <w:bottom w:val="none" w:sz="0" w:space="0" w:color="auto"/>
        <w:right w:val="none" w:sz="0" w:space="0" w:color="auto"/>
      </w:divBdr>
    </w:div>
    <w:div w:id="1372732248">
      <w:bodyDiv w:val="1"/>
      <w:marLeft w:val="0"/>
      <w:marRight w:val="0"/>
      <w:marTop w:val="0"/>
      <w:marBottom w:val="0"/>
      <w:divBdr>
        <w:top w:val="none" w:sz="0" w:space="0" w:color="auto"/>
        <w:left w:val="none" w:sz="0" w:space="0" w:color="auto"/>
        <w:bottom w:val="none" w:sz="0" w:space="0" w:color="auto"/>
        <w:right w:val="none" w:sz="0" w:space="0" w:color="auto"/>
      </w:divBdr>
    </w:div>
    <w:div w:id="1384408196">
      <w:bodyDiv w:val="1"/>
      <w:marLeft w:val="0"/>
      <w:marRight w:val="0"/>
      <w:marTop w:val="0"/>
      <w:marBottom w:val="0"/>
      <w:divBdr>
        <w:top w:val="none" w:sz="0" w:space="0" w:color="auto"/>
        <w:left w:val="none" w:sz="0" w:space="0" w:color="auto"/>
        <w:bottom w:val="none" w:sz="0" w:space="0" w:color="auto"/>
        <w:right w:val="none" w:sz="0" w:space="0" w:color="auto"/>
      </w:divBdr>
    </w:div>
    <w:div w:id="1481582850">
      <w:bodyDiv w:val="1"/>
      <w:marLeft w:val="0"/>
      <w:marRight w:val="0"/>
      <w:marTop w:val="0"/>
      <w:marBottom w:val="0"/>
      <w:divBdr>
        <w:top w:val="none" w:sz="0" w:space="0" w:color="auto"/>
        <w:left w:val="none" w:sz="0" w:space="0" w:color="auto"/>
        <w:bottom w:val="none" w:sz="0" w:space="0" w:color="auto"/>
        <w:right w:val="none" w:sz="0" w:space="0" w:color="auto"/>
      </w:divBdr>
    </w:div>
    <w:div w:id="1500585659">
      <w:bodyDiv w:val="1"/>
      <w:marLeft w:val="0"/>
      <w:marRight w:val="0"/>
      <w:marTop w:val="0"/>
      <w:marBottom w:val="0"/>
      <w:divBdr>
        <w:top w:val="none" w:sz="0" w:space="0" w:color="auto"/>
        <w:left w:val="none" w:sz="0" w:space="0" w:color="auto"/>
        <w:bottom w:val="none" w:sz="0" w:space="0" w:color="auto"/>
        <w:right w:val="none" w:sz="0" w:space="0" w:color="auto"/>
      </w:divBdr>
    </w:div>
    <w:div w:id="1538734786">
      <w:bodyDiv w:val="1"/>
      <w:marLeft w:val="0"/>
      <w:marRight w:val="0"/>
      <w:marTop w:val="0"/>
      <w:marBottom w:val="0"/>
      <w:divBdr>
        <w:top w:val="none" w:sz="0" w:space="0" w:color="auto"/>
        <w:left w:val="none" w:sz="0" w:space="0" w:color="auto"/>
        <w:bottom w:val="none" w:sz="0" w:space="0" w:color="auto"/>
        <w:right w:val="none" w:sz="0" w:space="0" w:color="auto"/>
      </w:divBdr>
    </w:div>
    <w:div w:id="1550804114">
      <w:bodyDiv w:val="1"/>
      <w:marLeft w:val="0"/>
      <w:marRight w:val="0"/>
      <w:marTop w:val="0"/>
      <w:marBottom w:val="0"/>
      <w:divBdr>
        <w:top w:val="none" w:sz="0" w:space="0" w:color="auto"/>
        <w:left w:val="none" w:sz="0" w:space="0" w:color="auto"/>
        <w:bottom w:val="none" w:sz="0" w:space="0" w:color="auto"/>
        <w:right w:val="none" w:sz="0" w:space="0" w:color="auto"/>
      </w:divBdr>
    </w:div>
    <w:div w:id="1583564292">
      <w:bodyDiv w:val="1"/>
      <w:marLeft w:val="0"/>
      <w:marRight w:val="0"/>
      <w:marTop w:val="0"/>
      <w:marBottom w:val="0"/>
      <w:divBdr>
        <w:top w:val="none" w:sz="0" w:space="0" w:color="auto"/>
        <w:left w:val="none" w:sz="0" w:space="0" w:color="auto"/>
        <w:bottom w:val="none" w:sz="0" w:space="0" w:color="auto"/>
        <w:right w:val="none" w:sz="0" w:space="0" w:color="auto"/>
      </w:divBdr>
    </w:div>
    <w:div w:id="1649900716">
      <w:bodyDiv w:val="1"/>
      <w:marLeft w:val="0"/>
      <w:marRight w:val="0"/>
      <w:marTop w:val="0"/>
      <w:marBottom w:val="0"/>
      <w:divBdr>
        <w:top w:val="none" w:sz="0" w:space="0" w:color="auto"/>
        <w:left w:val="none" w:sz="0" w:space="0" w:color="auto"/>
        <w:bottom w:val="none" w:sz="0" w:space="0" w:color="auto"/>
        <w:right w:val="none" w:sz="0" w:space="0" w:color="auto"/>
      </w:divBdr>
    </w:div>
    <w:div w:id="1720392954">
      <w:bodyDiv w:val="1"/>
      <w:marLeft w:val="0"/>
      <w:marRight w:val="0"/>
      <w:marTop w:val="0"/>
      <w:marBottom w:val="0"/>
      <w:divBdr>
        <w:top w:val="none" w:sz="0" w:space="0" w:color="auto"/>
        <w:left w:val="none" w:sz="0" w:space="0" w:color="auto"/>
        <w:bottom w:val="none" w:sz="0" w:space="0" w:color="auto"/>
        <w:right w:val="none" w:sz="0" w:space="0" w:color="auto"/>
      </w:divBdr>
    </w:div>
    <w:div w:id="1776439315">
      <w:bodyDiv w:val="1"/>
      <w:marLeft w:val="0"/>
      <w:marRight w:val="0"/>
      <w:marTop w:val="0"/>
      <w:marBottom w:val="0"/>
      <w:divBdr>
        <w:top w:val="none" w:sz="0" w:space="0" w:color="auto"/>
        <w:left w:val="none" w:sz="0" w:space="0" w:color="auto"/>
        <w:bottom w:val="none" w:sz="0" w:space="0" w:color="auto"/>
        <w:right w:val="none" w:sz="0" w:space="0" w:color="auto"/>
      </w:divBdr>
    </w:div>
    <w:div w:id="1811941351">
      <w:bodyDiv w:val="1"/>
      <w:marLeft w:val="0"/>
      <w:marRight w:val="0"/>
      <w:marTop w:val="0"/>
      <w:marBottom w:val="0"/>
      <w:divBdr>
        <w:top w:val="none" w:sz="0" w:space="0" w:color="auto"/>
        <w:left w:val="none" w:sz="0" w:space="0" w:color="auto"/>
        <w:bottom w:val="none" w:sz="0" w:space="0" w:color="auto"/>
        <w:right w:val="none" w:sz="0" w:space="0" w:color="auto"/>
      </w:divBdr>
    </w:div>
    <w:div w:id="1862284291">
      <w:bodyDiv w:val="1"/>
      <w:marLeft w:val="0"/>
      <w:marRight w:val="0"/>
      <w:marTop w:val="0"/>
      <w:marBottom w:val="0"/>
      <w:divBdr>
        <w:top w:val="none" w:sz="0" w:space="0" w:color="auto"/>
        <w:left w:val="none" w:sz="0" w:space="0" w:color="auto"/>
        <w:bottom w:val="none" w:sz="0" w:space="0" w:color="auto"/>
        <w:right w:val="none" w:sz="0" w:space="0" w:color="auto"/>
      </w:divBdr>
    </w:div>
    <w:div w:id="1933657698">
      <w:bodyDiv w:val="1"/>
      <w:marLeft w:val="0"/>
      <w:marRight w:val="0"/>
      <w:marTop w:val="0"/>
      <w:marBottom w:val="0"/>
      <w:divBdr>
        <w:top w:val="none" w:sz="0" w:space="0" w:color="auto"/>
        <w:left w:val="none" w:sz="0" w:space="0" w:color="auto"/>
        <w:bottom w:val="none" w:sz="0" w:space="0" w:color="auto"/>
        <w:right w:val="none" w:sz="0" w:space="0" w:color="auto"/>
      </w:divBdr>
      <w:divsChild>
        <w:div w:id="1358192149">
          <w:marLeft w:val="0"/>
          <w:marRight w:val="0"/>
          <w:marTop w:val="0"/>
          <w:marBottom w:val="140"/>
          <w:divBdr>
            <w:top w:val="none" w:sz="0" w:space="0" w:color="auto"/>
            <w:left w:val="none" w:sz="0" w:space="0" w:color="auto"/>
            <w:bottom w:val="none" w:sz="0" w:space="0" w:color="auto"/>
            <w:right w:val="none" w:sz="0" w:space="0" w:color="auto"/>
          </w:divBdr>
        </w:div>
        <w:div w:id="2056269746">
          <w:marLeft w:val="750"/>
          <w:marRight w:val="0"/>
          <w:marTop w:val="0"/>
          <w:marBottom w:val="0"/>
          <w:divBdr>
            <w:top w:val="none" w:sz="0" w:space="0" w:color="auto"/>
            <w:left w:val="none" w:sz="0" w:space="0" w:color="auto"/>
            <w:bottom w:val="none" w:sz="0" w:space="0" w:color="auto"/>
            <w:right w:val="none" w:sz="0" w:space="0" w:color="auto"/>
          </w:divBdr>
        </w:div>
      </w:divsChild>
    </w:div>
    <w:div w:id="1935240847">
      <w:bodyDiv w:val="1"/>
      <w:marLeft w:val="0"/>
      <w:marRight w:val="0"/>
      <w:marTop w:val="0"/>
      <w:marBottom w:val="0"/>
      <w:divBdr>
        <w:top w:val="none" w:sz="0" w:space="0" w:color="auto"/>
        <w:left w:val="none" w:sz="0" w:space="0" w:color="auto"/>
        <w:bottom w:val="none" w:sz="0" w:space="0" w:color="auto"/>
        <w:right w:val="none" w:sz="0" w:space="0" w:color="auto"/>
      </w:divBdr>
    </w:div>
    <w:div w:id="1945259416">
      <w:bodyDiv w:val="1"/>
      <w:marLeft w:val="0"/>
      <w:marRight w:val="0"/>
      <w:marTop w:val="0"/>
      <w:marBottom w:val="0"/>
      <w:divBdr>
        <w:top w:val="none" w:sz="0" w:space="0" w:color="auto"/>
        <w:left w:val="none" w:sz="0" w:space="0" w:color="auto"/>
        <w:bottom w:val="none" w:sz="0" w:space="0" w:color="auto"/>
        <w:right w:val="none" w:sz="0" w:space="0" w:color="auto"/>
      </w:divBdr>
    </w:div>
    <w:div w:id="1975523366">
      <w:bodyDiv w:val="1"/>
      <w:marLeft w:val="0"/>
      <w:marRight w:val="0"/>
      <w:marTop w:val="0"/>
      <w:marBottom w:val="0"/>
      <w:divBdr>
        <w:top w:val="none" w:sz="0" w:space="0" w:color="auto"/>
        <w:left w:val="none" w:sz="0" w:space="0" w:color="auto"/>
        <w:bottom w:val="none" w:sz="0" w:space="0" w:color="auto"/>
        <w:right w:val="none" w:sz="0" w:space="0" w:color="auto"/>
      </w:divBdr>
    </w:div>
    <w:div w:id="1998919235">
      <w:bodyDiv w:val="1"/>
      <w:marLeft w:val="0"/>
      <w:marRight w:val="0"/>
      <w:marTop w:val="0"/>
      <w:marBottom w:val="0"/>
      <w:divBdr>
        <w:top w:val="none" w:sz="0" w:space="0" w:color="auto"/>
        <w:left w:val="none" w:sz="0" w:space="0" w:color="auto"/>
        <w:bottom w:val="none" w:sz="0" w:space="0" w:color="auto"/>
        <w:right w:val="none" w:sz="0" w:space="0" w:color="auto"/>
      </w:divBdr>
    </w:div>
    <w:div w:id="2003851587">
      <w:bodyDiv w:val="1"/>
      <w:marLeft w:val="0"/>
      <w:marRight w:val="0"/>
      <w:marTop w:val="0"/>
      <w:marBottom w:val="0"/>
      <w:divBdr>
        <w:top w:val="none" w:sz="0" w:space="0" w:color="auto"/>
        <w:left w:val="none" w:sz="0" w:space="0" w:color="auto"/>
        <w:bottom w:val="none" w:sz="0" w:space="0" w:color="auto"/>
        <w:right w:val="none" w:sz="0" w:space="0" w:color="auto"/>
      </w:divBdr>
    </w:div>
    <w:div w:id="2048097316">
      <w:bodyDiv w:val="1"/>
      <w:marLeft w:val="0"/>
      <w:marRight w:val="0"/>
      <w:marTop w:val="0"/>
      <w:marBottom w:val="0"/>
      <w:divBdr>
        <w:top w:val="none" w:sz="0" w:space="0" w:color="auto"/>
        <w:left w:val="none" w:sz="0" w:space="0" w:color="auto"/>
        <w:bottom w:val="none" w:sz="0" w:space="0" w:color="auto"/>
        <w:right w:val="none" w:sz="0" w:space="0" w:color="auto"/>
      </w:divBdr>
    </w:div>
    <w:div w:id="2049648203">
      <w:bodyDiv w:val="1"/>
      <w:marLeft w:val="0"/>
      <w:marRight w:val="0"/>
      <w:marTop w:val="0"/>
      <w:marBottom w:val="0"/>
      <w:divBdr>
        <w:top w:val="none" w:sz="0" w:space="0" w:color="auto"/>
        <w:left w:val="none" w:sz="0" w:space="0" w:color="auto"/>
        <w:bottom w:val="none" w:sz="0" w:space="0" w:color="auto"/>
        <w:right w:val="none" w:sz="0" w:space="0" w:color="auto"/>
      </w:divBdr>
    </w:div>
    <w:div w:id="2069646958">
      <w:bodyDiv w:val="1"/>
      <w:marLeft w:val="0"/>
      <w:marRight w:val="0"/>
      <w:marTop w:val="0"/>
      <w:marBottom w:val="0"/>
      <w:divBdr>
        <w:top w:val="none" w:sz="0" w:space="0" w:color="auto"/>
        <w:left w:val="none" w:sz="0" w:space="0" w:color="auto"/>
        <w:bottom w:val="none" w:sz="0" w:space="0" w:color="auto"/>
        <w:right w:val="none" w:sz="0" w:space="0" w:color="auto"/>
      </w:divBdr>
    </w:div>
    <w:div w:id="2114855913">
      <w:bodyDiv w:val="1"/>
      <w:marLeft w:val="0"/>
      <w:marRight w:val="0"/>
      <w:marTop w:val="0"/>
      <w:marBottom w:val="0"/>
      <w:divBdr>
        <w:top w:val="none" w:sz="0" w:space="0" w:color="auto"/>
        <w:left w:val="none" w:sz="0" w:space="0" w:color="auto"/>
        <w:bottom w:val="none" w:sz="0" w:space="0" w:color="auto"/>
        <w:right w:val="none" w:sz="0" w:space="0" w:color="auto"/>
      </w:divBdr>
    </w:div>
    <w:div w:id="2123067917">
      <w:bodyDiv w:val="1"/>
      <w:marLeft w:val="0"/>
      <w:marRight w:val="0"/>
      <w:marTop w:val="0"/>
      <w:marBottom w:val="0"/>
      <w:divBdr>
        <w:top w:val="none" w:sz="0" w:space="0" w:color="auto"/>
        <w:left w:val="none" w:sz="0" w:space="0" w:color="auto"/>
        <w:bottom w:val="none" w:sz="0" w:space="0" w:color="auto"/>
        <w:right w:val="none" w:sz="0" w:space="0" w:color="auto"/>
      </w:divBdr>
    </w:div>
    <w:div w:id="21422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bd.minjust.gov.kg/act/view/ru-ru/61619?cl=ru-ru" TargetMode="External"/><Relationship Id="rId117" Type="http://schemas.openxmlformats.org/officeDocument/2006/relationships/hyperlink" Target="https://24.kg/vlast/200988_novoe_izbiratelnoe_zakonodatelstvo_kak_neokazatsya_vbaymanapskom_hanstve/" TargetMode="External"/><Relationship Id="rId21" Type="http://schemas.openxmlformats.org/officeDocument/2006/relationships/hyperlink" Target="https://rg.ru/author-Lejli-Akilova/" TargetMode="External"/><Relationship Id="rId42" Type="http://schemas.openxmlformats.org/officeDocument/2006/relationships/hyperlink" Target="https://www.tandfonline.com/author/Markowitz%2C+Lawrence+P" TargetMode="External"/><Relationship Id="rId47" Type="http://schemas.openxmlformats.org/officeDocument/2006/relationships/hyperlink" Target="https://www.proquest.com/indexinglinkhandler/sng/au/Bukalerova,+Lyudmila/$N" TargetMode="External"/><Relationship Id="rId63" Type="http://schemas.openxmlformats.org/officeDocument/2006/relationships/hyperlink" Target="https://www.cambridge.org/core/journals/law-and-social-inquiry" TargetMode="External"/><Relationship Id="rId68" Type="http://schemas.openxmlformats.org/officeDocument/2006/relationships/hyperlink" Target="https://www.hrw.org/news/2019/06/05/kazakhstan-elections-and-transition-wasnt" TargetMode="External"/><Relationship Id="rId84" Type="http://schemas.openxmlformats.org/officeDocument/2006/relationships/hyperlink" Target="https://www.sciencedirect.com/science/article/abs/pii/0261379485900289" TargetMode="External"/><Relationship Id="rId89" Type="http://schemas.openxmlformats.org/officeDocument/2006/relationships/hyperlink" Target="https://www.inform.kz/ru/poetapnaya-demokratizaciya-otvechaet-interesam-kazahstana-al-berto-tyurkstra_a3741949" TargetMode="External"/><Relationship Id="rId112" Type="http://schemas.openxmlformats.org/officeDocument/2006/relationships/hyperlink" Target="https://gosmatreserv.gov.kg/ur/Ukaz-prezidenta-KR-orazvitii-KR2013-2017g.pdf" TargetMode="External"/><Relationship Id="rId133" Type="http://schemas.openxmlformats.org/officeDocument/2006/relationships/hyperlink" Target="https://papers.ssrn.com/sol3/cf_dev/AbsByAuth.cfm?per_id=3075312" TargetMode="External"/><Relationship Id="rId138" Type="http://schemas.openxmlformats.org/officeDocument/2006/relationships/hyperlink" Target="https://www.election.gov.kz/rus/normativno-pravovaya-baza-vyborov/zakon-respubliki-kazakhstan/konstitutsionnyy-zakon-respubliki-kazakhstan-o-respublikanskom-referendume-ot-2-noyabpya-1995-goda-n.php" TargetMode="External"/><Relationship Id="rId154" Type="http://schemas.openxmlformats.org/officeDocument/2006/relationships/hyperlink" Target="file:///C:\Users\Huawei\Downloads\electoral%20system" TargetMode="External"/><Relationship Id="rId159" Type="http://schemas.openxmlformats.org/officeDocument/2006/relationships/hyperlink" Target="https://worldpopulationreview.com/country-rankings/democracy-countries" TargetMode="External"/><Relationship Id="rId175" Type="http://schemas.openxmlformats.org/officeDocument/2006/relationships/header" Target="header1.xml"/><Relationship Id="rId170" Type="http://schemas.openxmlformats.org/officeDocument/2006/relationships/hyperlink" Target="https://journals.sagepub.com/doi/10.1177/0951629819893023" TargetMode="External"/><Relationship Id="rId16" Type="http://schemas.openxmlformats.org/officeDocument/2006/relationships/hyperlink" Target="http://pravo.gov.ru/proxy/ips/?docbody=&amp;nd=102076507" TargetMode="External"/><Relationship Id="rId107" Type="http://schemas.openxmlformats.org/officeDocument/2006/relationships/hyperlink" Target="https://www.akorda.kz/ru/addresses/addresses_of_president/poslanie-glavy-gosudarstva-kasym-zhomarta-tokaeva-narodu-kazahstana-1-sentyabrya-2020-g" TargetMode="External"/><Relationship Id="rId11" Type="http://schemas.openxmlformats.org/officeDocument/2006/relationships/hyperlink" Target="https://ru.wikipedia.org/wiki/%D0%9F%D0%B0%D1%80%D1%82%D0%B8%D0%B9%D0%BD%D1%8B%D0%B9_%D1%81%D0%BF%D0%B8%D1%81%D0%BE%D0%BA" TargetMode="External"/><Relationship Id="rId32" Type="http://schemas.openxmlformats.org/officeDocument/2006/relationships/hyperlink" Target="http://cbd.minjust.gov.kg/act/view/ru-ru/112047?cl=ru-ru" TargetMode="External"/><Relationship Id="rId37" Type="http://schemas.openxmlformats.org/officeDocument/2006/relationships/hyperlink" Target="https://e-history.kz/ru/news/show/4079/" TargetMode="External"/><Relationship Id="rId53" Type="http://schemas.openxmlformats.org/officeDocument/2006/relationships/hyperlink" Target="https://repository.pknu.ac.kr:8443/handle/2021.oak/1067" TargetMode="External"/><Relationship Id="rId58" Type="http://schemas.openxmlformats.org/officeDocument/2006/relationships/hyperlink" Target="https://journals.sagepub.com/action/doSearch?target=default&amp;ContribAuthorStored=Siegel%2C+David" TargetMode="External"/><Relationship Id="rId74" Type="http://schemas.openxmlformats.org/officeDocument/2006/relationships/hyperlink" Target="https://aceeeo.org/sites/default/files/pdf/elections/jb16-ru-low.pdf" TargetMode="External"/><Relationship Id="rId79" Type="http://schemas.openxmlformats.org/officeDocument/2006/relationships/hyperlink" Target="http://www.booka.ru/books/43143" TargetMode="External"/><Relationship Id="rId102" Type="http://schemas.openxmlformats.org/officeDocument/2006/relationships/hyperlink" Target="https://izak.ru/institute/sekretariat-delegatsii-rossiyskoy-federatsii-v-evropeyskoy-komissii-za-demokratiyu-cherez-pravo-vene.php" TargetMode="External"/><Relationship Id="rId123" Type="http://schemas.openxmlformats.org/officeDocument/2006/relationships/hyperlink" Target="http://www.minjust.ru/ru/nko/gosreg/partii/spisok" TargetMode="External"/><Relationship Id="rId128" Type="http://schemas.openxmlformats.org/officeDocument/2006/relationships/hyperlink" Target="file:///C:\Users\Huawei\Downloads\electoral%20system" TargetMode="External"/><Relationship Id="rId144" Type="http://schemas.openxmlformats.org/officeDocument/2006/relationships/hyperlink" Target="https://ru.wikipedia.org/wiki/%D0%9E%D0%B1%D1%89%D0%B5%D0%BD%D0%B0%D1%86%D0%B8%D0%BE%D0%BD%D0%B0%D0%BB%D1%8C%D0%BD%D0%B0%D1%8F_%D1%81%D0%BE%D1%86%D0%B8%D0%B0%D0%BB-%D0%B4%D0%B5%D0%BC%D0%BE%D0%BA%D1%80%D0%B0%D1%82%D0%B8%D1%87%D0%B5%D1%81%D0%BA%D0%B0%D1%8F_%D0%BF%D0%B0%D1%80%D1%82%D0%B8%D1%8F_%C2%AB%D0%90%D0%B7%D0%B0%D1%82%C2%BB" TargetMode="External"/><Relationship Id="rId149" Type="http://schemas.openxmlformats.org/officeDocument/2006/relationships/hyperlink" Target="https://ru.wikipedia.org/wiki/%D0%94%D0%B5%D0%BC%D0%BE%D0%BA%D1%80%D0%B0%D1%82%D0%B8%D1%87%D0%B5%D1%81%D0%BA%D0%B0%D1%8F_%D0%BF%D0%B0%D1%80%D1%82%D0%B8%D1%8F_%D0%9A%D0%B0%D0%B7%D0%B0%D1%85%D1%81%D1%82%D0%B0%D0%BD%D0%B0_%C2%AB%D0%90%D0%BA_%D0%B6%D0%BE%D0%BB%C2%BB" TargetMode="External"/><Relationship Id="rId5" Type="http://schemas.openxmlformats.org/officeDocument/2006/relationships/settings" Target="settings.xml"/><Relationship Id="rId90" Type="http://schemas.openxmlformats.org/officeDocument/2006/relationships/hyperlink" Target="http://cbd.minjust.gov.kg/act/view/ky-kg/17311?cl=ky-kg" TargetMode="External"/><Relationship Id="rId95" Type="http://schemas.openxmlformats.org/officeDocument/2006/relationships/hyperlink" Target="https://shailoo.gov.kg/ru/registry/claim/" TargetMode="External"/><Relationship Id="rId160" Type="http://schemas.openxmlformats.org/officeDocument/2006/relationships/hyperlink" Target="https://rus.azattyk.org/a/tridtsatiletie-nezavisimosti-kyrgyzstan-v-mirovyh-reytingah/31434885.html" TargetMode="External"/><Relationship Id="rId165" Type="http://schemas.openxmlformats.org/officeDocument/2006/relationships/hyperlink" Target="https://www.globalinnovationindex.org/home" TargetMode="External"/><Relationship Id="rId22" Type="http://schemas.openxmlformats.org/officeDocument/2006/relationships/hyperlink" Target="https://rg.ru/author-Lejli-Akilova/" TargetMode="External"/><Relationship Id="rId27" Type="http://schemas.openxmlformats.org/officeDocument/2006/relationships/hyperlink" Target="https://24.kg/vlast/170405_parlament_otmenil_golosovanie_navyiborah_poforme_2/" TargetMode="External"/><Relationship Id="rId43" Type="http://schemas.openxmlformats.org/officeDocument/2006/relationships/hyperlink" Target="https://www.tandfonline.com/toc/ccas20/40/4" TargetMode="External"/><Relationship Id="rId48" Type="http://schemas.openxmlformats.org/officeDocument/2006/relationships/hyperlink" Target="https://www.proquest.com/pubidlinkhandler/sng/pubtitle/Journal+of+Legal,+Ethical+and+Regulatory+Issues/$N/38868/OpenView/2540565624/$B/A2A0E50793B440D0PQ/1" TargetMode="External"/><Relationship Id="rId64" Type="http://schemas.openxmlformats.org/officeDocument/2006/relationships/hyperlink" Target="https://link.springer.com/chapter/10.1007/978-981-15-9093-1_7" TargetMode="External"/><Relationship Id="rId69" Type="http://schemas.openxmlformats.org/officeDocument/2006/relationships/hyperlink" Target="https://www.tandfonline.com/journals/ceas20" TargetMode="External"/><Relationship Id="rId113" Type="http://schemas.openxmlformats.org/officeDocument/2006/relationships/hyperlink" Target="https://cbd.minjust.gov.kg/61619/edition/939088/ru?ysclid=ly86ay3tmq753190525" TargetMode="External"/><Relationship Id="rId118" Type="http://schemas.openxmlformats.org/officeDocument/2006/relationships/hyperlink" Target="https://www.osce.org/files/f/documents/7/e/437807.pdf" TargetMode="External"/><Relationship Id="rId134" Type="http://schemas.openxmlformats.org/officeDocument/2006/relationships/image" Target="media/image1.jpeg"/><Relationship Id="rId139" Type="http://schemas.openxmlformats.org/officeDocument/2006/relationships/hyperlink" Target="https://ru.wikipedia.org/wiki/%D0%9D%D0%B0%D1%80%D0%BE%D0%B4%D0%BD%D0%BE-%D0%94%D0%B5%D0%BC%D0%BE%D0%BA%D1%80%D0%B0%D1%82%D0%B8%D1%87%D0%B5%D1%81%D0%BA%D0%B0%D1%8F_%D0%BF%D0%B0%D1%80%D1%82%D0%B8%D1%8F_%C2%AB%D0%9D%D1%83%D1%80_%D0%9E%D1%82%D0%B0%D0%BD%C2%BB" TargetMode="External"/><Relationship Id="rId80" Type="http://schemas.openxmlformats.org/officeDocument/2006/relationships/hyperlink" Target="https://zonakz.net/2005/07/04/" TargetMode="External"/><Relationship Id="rId85" Type="http://schemas.openxmlformats.org/officeDocument/2006/relationships/hyperlink" Target="https://www.osce.org/files/f/documents/3/e/505942_0.pdf" TargetMode="External"/><Relationship Id="rId150" Type="http://schemas.openxmlformats.org/officeDocument/2006/relationships/hyperlink" Target="https://ru.wikipedia.org/wiki/%D0%9E%D0%B1%D1%89%D0%B5%D0%BD%D0%B0%D1%86%D0%B8%D0%BE%D0%BD%D0%B0%D0%BB%D1%8C%D0%BD%D0%B0%D1%8F_%D1%81%D0%BE%D1%86%D0%B8%D0%B0%D0%BB-%D0%B4%D0%B5%D0%BC%D0%BE%D0%BA%D1%80%D0%B0%D1%82%D0%B8%D1%87%D0%B5%D1%81%D0%BA%D0%B0%D1%8F_%D0%BF%D0%B0%D1%80%D1%82%D0%B8%D1%8F_%C2%AB%D0%90%D0%B7%D0%B0%D1%82%C2%BB" TargetMode="External"/><Relationship Id="rId155" Type="http://schemas.openxmlformats.org/officeDocument/2006/relationships/hyperlink" Target="https://www.britannica.com/topic/proportional-representation" TargetMode="External"/><Relationship Id="rId171" Type="http://schemas.openxmlformats.org/officeDocument/2006/relationships/hyperlink" Target="https://journals.sagepub.com/toc/jtpa/32/1" TargetMode="External"/><Relationship Id="rId176" Type="http://schemas.openxmlformats.org/officeDocument/2006/relationships/footer" Target="footer1.xml"/><Relationship Id="rId12" Type="http://schemas.openxmlformats.org/officeDocument/2006/relationships/hyperlink" Target="https://ru.wikipedia.org/wiki/%D0%98%D0%B7%D0%B1%D0%B8%D1%80%D0%B0%D1%82%D0%B5%D0%BB%D1%8C%D0%BD%D1%8B%D0%B9_%D0%BE%D0%BA%D1%80%D1%83%D0%B3" TargetMode="External"/><Relationship Id="rId17" Type="http://schemas.openxmlformats.org/officeDocument/2006/relationships/hyperlink" Target="https://www.election.gov.kz/rus/normativno-pravovaya-baza-vyborov/zakon-respubliki-kazakhstan/zakon-o-vyborakh-v-respublike-kazakhstan.php" TargetMode="External"/><Relationship Id="rId33" Type="http://schemas.openxmlformats.org/officeDocument/2006/relationships/hyperlink" Target="http://cbd.minjust.gov.kg/act/view/ru-ru/112154?cl=ru-ru" TargetMode="External"/><Relationship Id="rId38" Type="http://schemas.openxmlformats.org/officeDocument/2006/relationships/hyperlink" Target="https://cyberleninka.ru/journal/n/uchenye-zapiski-orlovskogo-gosudarstvennogo-universiteta-seriya-gumanitarnye-i-sotsialnye-nauki" TargetMode="External"/><Relationship Id="rId59" Type="http://schemas.openxmlformats.org/officeDocument/2006/relationships/hyperlink" Target="https://journals.sagepub.com/action/doSearch?target=default&amp;ContribAuthorStored=Siegel%2C+David" TargetMode="External"/><Relationship Id="rId103" Type="http://schemas.openxmlformats.org/officeDocument/2006/relationships/hyperlink" Target="https://mail.kz/ru/news/kz-news/venecianskaya-komissiya-dala-zaklyuchenie-po-izmeneniyam-v-konstituciyu-kazahstana" TargetMode="External"/><Relationship Id="rId108" Type="http://schemas.openxmlformats.org/officeDocument/2006/relationships/hyperlink" Target="https://policy.asiapacificenergy.org/sites/default/files/Strategic%20Development%20Plan%20until%202025%20%28RU%29.pdf" TargetMode="External"/><Relationship Id="rId124" Type="http://schemas.openxmlformats.org/officeDocument/2006/relationships/hyperlink" Target="https://adilet.zan.kz/rus/docs/U1100000175" TargetMode="External"/><Relationship Id="rId129" Type="http://schemas.openxmlformats.org/officeDocument/2006/relationships/hyperlink" Target="https://www.britannica.com/topic/proportional-representation" TargetMode="External"/><Relationship Id="rId54" Type="http://schemas.openxmlformats.org/officeDocument/2006/relationships/hyperlink" Target="https://www.sciencedirect.com/science/article/pii/S2405883116300363" TargetMode="External"/><Relationship Id="rId70" Type="http://schemas.openxmlformats.org/officeDocument/2006/relationships/hyperlink" Target="https://jcep.ut.ac.ir/?_action=article&amp;au=659450&amp;_au=Abolfazl++Jafari&amp;lang=en" TargetMode="External"/><Relationship Id="rId75" Type="http://schemas.openxmlformats.org/officeDocument/2006/relationships/hyperlink" Target="file:///C:\Users\User\Downloads\&#1056;&#1077;&#1078;&#1080;&#1084;%20&#1076;&#1086;&#1089;&#1090;&#1091;&#1087;&#1072;:%20http:\www.akorda.kz\ru\page\page_poslanie-prezidenta-respubliki-kazakhstan-lidera-" TargetMode="External"/><Relationship Id="rId91" Type="http://schemas.openxmlformats.org/officeDocument/2006/relationships/hyperlink" Target="https://rus.azattyq.org/a/kazakhstan-osce-odihr-about-presidential-election/29991549.html" TargetMode="External"/><Relationship Id="rId96" Type="http://schemas.openxmlformats.org/officeDocument/2006/relationships/hyperlink" Target="https://rus.azattyq.org/a/29989779.html" TargetMode="External"/><Relationship Id="rId140" Type="http://schemas.openxmlformats.org/officeDocument/2006/relationships/hyperlink" Target="https://ru.wikipedia.org/wiki/%D0%9A%D0%BE%D0%BC%D0%BC%D1%83%D0%BD%D0%B8%D1%81%D1%82%D0%B8%D1%87%D0%B5%D1%81%D0%BA%D0%B0%D1%8F_%D0%9D%D0%B0%D1%80%D0%BE%D0%B4%D0%BD%D0%B0%D1%8F_%D0%BF%D0%B0%D1%80%D1%82%D0%B8%D1%8F_%D0%9A%D0%B0%D0%B7%D0%B0%D1%85%D1%81%D1%82%D0%B0%D0%BD%D0%B0" TargetMode="External"/><Relationship Id="rId145" Type="http://schemas.openxmlformats.org/officeDocument/2006/relationships/hyperlink" Target="https://ru.wikipedia.org/wiki/%D0%9D%D0%B0%D1%80%D0%BE%D0%B4%D0%BD%D0%BE-%D0%94%D0%B5%D0%BC%D0%BE%D0%BA%D1%80%D0%B0%D1%82%D0%B8%D1%87%D0%B5%D1%81%D0%BA%D0%B0%D1%8F_%D0%BF%D0%B0%D1%80%D1%82%D0%B8%D1%8F_%C2%AB%D0%9D%D1%83%D1%80_%D0%9E%D1%82%D0%B0%D0%BD%C2%BB" TargetMode="External"/><Relationship Id="rId161" Type="http://schemas.openxmlformats.org/officeDocument/2006/relationships/hyperlink" Target="https://www.socialprogress.org/static/9e62d6c031f30344f34683259839760d/2021%20Social%20Progress%20Index%20Executive%20Summary-compressed_0.pdf" TargetMode="External"/><Relationship Id="rId166" Type="http://schemas.openxmlformats.org/officeDocument/2006/relationships/hyperlink" Target="https://worldjusticeproject.org/our-work/research-and-data/wjp-rule-law-index-202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g.ru/gazeta/rg/2007/04/06.html" TargetMode="External"/><Relationship Id="rId28" Type="http://schemas.openxmlformats.org/officeDocument/2006/relationships/hyperlink" Target="http://cbd.minjust.gov.kg/act/view/ru-ru/203461?cl=ru-ru" TargetMode="External"/><Relationship Id="rId49" Type="http://schemas.openxmlformats.org/officeDocument/2006/relationships/hyperlink" Target="https://online.zakon.kz/document/?doc_id=1005029" TargetMode="External"/><Relationship Id="rId114" Type="http://schemas.openxmlformats.org/officeDocument/2006/relationships/hyperlink" Target="https://cbd.minjust.gov.kg/112215" TargetMode="External"/><Relationship Id="rId119" Type="http://schemas.openxmlformats.org/officeDocument/2006/relationships/hyperlink" Target="http://kremlin.ru/events/president/transcripts/24203" TargetMode="External"/><Relationship Id="rId10" Type="http://schemas.openxmlformats.org/officeDocument/2006/relationships/hyperlink" Target="https://ru.wikipedia.org/wiki/%D0%A0%D0%B5%D1%84%D0%B5%D1%80%D0%B5%D0%BD%D0%B4%D1%83%D0%BC_%D0%B2_%D0%9A%D0%B0%D0%B7%D0%B0%D1%85%D1%81%D1%82%D0%B0%D0%BD%D0%B5_(2022)" TargetMode="External"/><Relationship Id="rId31" Type="http://schemas.openxmlformats.org/officeDocument/2006/relationships/hyperlink" Target="http://cbd.minjust.gov.kg/act/view/ru-ru/111961?cl=ru-ru" TargetMode="External"/><Relationship Id="rId44" Type="http://schemas.openxmlformats.org/officeDocument/2006/relationships/hyperlink" Target="https://www.tandfonline.com/toc/ccas20/40/4" TargetMode="External"/><Relationship Id="rId52" Type="http://schemas.openxmlformats.org/officeDocument/2006/relationships/hyperlink" Target="https://repository.pknu.ac.kr:8443/browse?type=author&amp;value=TOHIRI+DILSHOD" TargetMode="External"/><Relationship Id="rId60" Type="http://schemas.openxmlformats.org/officeDocument/2006/relationships/hyperlink" Target="https://journals.sagepub.com/toc/ens/13/1" TargetMode="External"/><Relationship Id="rId65" Type="http://schemas.openxmlformats.org/officeDocument/2006/relationships/hyperlink" Target="https://link.springer.com/chapter/10.1007/978-981-15-9093-1_7" TargetMode="External"/><Relationship Id="rId73" Type="http://schemas.openxmlformats.org/officeDocument/2006/relationships/hyperlink" Target="https://jcep.ut.ac.ir/issue_10889_10890.html?lang=en" TargetMode="External"/><Relationship Id="rId78" Type="http://schemas.openxmlformats.org/officeDocument/2006/relationships/hyperlink" Target="https://cyberleninka.ru/journal/n/vestnik-rossiyskogo-universiteta-druzhby-narodov-seriya-yuridicheskie-nauki" TargetMode="External"/><Relationship Id="rId81" Type="http://schemas.openxmlformats.org/officeDocument/2006/relationships/hyperlink" Target="https://adilet.zan.kz/rus/docs/Z050000091_" TargetMode="External"/><Relationship Id="rId86" Type="http://schemas.openxmlformats.org/officeDocument/2006/relationships/hyperlink" Target="https://www.osce.org/ru/odihr/elections/kazakhstan/422516?download=true" TargetMode="External"/><Relationship Id="rId94" Type="http://schemas.openxmlformats.org/officeDocument/2006/relationships/hyperlink" Target="https://shailoo.gov.kg/ru/" TargetMode="External"/><Relationship Id="rId99" Type="http://schemas.openxmlformats.org/officeDocument/2006/relationships/hyperlink" Target="https://www.osce.org/odihr" TargetMode="External"/><Relationship Id="rId101" Type="http://schemas.openxmlformats.org/officeDocument/2006/relationships/hyperlink" Target="https://transition.fec.gov/pages/brochures/complain.shtml" TargetMode="External"/><Relationship Id="rId122" Type="http://schemas.openxmlformats.org/officeDocument/2006/relationships/hyperlink" Target="http://kremlin.ru/" TargetMode="External"/><Relationship Id="rId130" Type="http://schemas.openxmlformats.org/officeDocument/2006/relationships/hyperlink" Target="https://papers.ssrn.com/sol3/cf_dev/AbsByAuth.cfm?per_id=3075718" TargetMode="External"/><Relationship Id="rId135" Type="http://schemas.openxmlformats.org/officeDocument/2006/relationships/hyperlink" Target="https://www.election.gov.kz/rus/normativno-pravovaya-baza-vyborov/zakon-respubliki-kazakhstan/zakon-o-vyborakh-v-respublike-kazakhstan.php" TargetMode="External"/><Relationship Id="rId143" Type="http://schemas.openxmlformats.org/officeDocument/2006/relationships/hyperlink" Target="https://ru.wikipedia.org/wiki/%D0%94%D0%B5%D0%BC%D0%BE%D0%BA%D1%80%D0%B0%D1%82%D0%B8%D1%87%D0%B5%D1%81%D0%BA%D0%B0%D1%8F_%D0%BF%D0%B0%D1%80%D1%82%D0%B8%D1%8F_%D0%9A%D0%B0%D0%B7%D0%B0%D1%85%D1%81%D1%82%D0%B0%D0%BD%D0%B0_%C2%AB%D0%90%D0%BA_%D0%B6%D0%BE%D0%BB%C2%BB" TargetMode="External"/><Relationship Id="rId148" Type="http://schemas.openxmlformats.org/officeDocument/2006/relationships/hyperlink" Target="https://ru.wikipedia.org/wiki/%D0%9D%D0%B0%D1%80%D0%BE%D0%B4%D0%BD%D0%BE-%D0%B4%D0%B5%D0%BC%D0%BE%D0%BA%D1%80%D0%B0%D1%82%D0%B8%D1%87%D0%B5%D1%81%D0%BA%D0%B0%D1%8F_%D0%BF%D0%B0%D1%82%D1%80%D0%B8%D0%BE%D1%82%D0%B8%D1%87%D0%B5%D1%81%D0%BA%D0%B0%D1%8F_%D0%BF%D0%B0%D1%80%D1%82%D0%B8%D1%8F_%C2%AB%D0%90%D1%83%D1%8B%D0%BB%C2%BB" TargetMode="External"/><Relationship Id="rId151" Type="http://schemas.openxmlformats.org/officeDocument/2006/relationships/hyperlink" Target="https://ejpr.onlinelibrary.wiley.com/action/doSearch?ContribAuthorRaw=H%C3%96GSTR%C3%96M%2C+JOHN" TargetMode="External"/><Relationship Id="rId156" Type="http://schemas.openxmlformats.org/officeDocument/2006/relationships/hyperlink" Target="https://papers.ssrn.com/sol3/cf_dev/AbsByAuth.cfm?per_id=3075718" TargetMode="External"/><Relationship Id="rId164" Type="http://schemas.openxmlformats.org/officeDocument/2006/relationships/hyperlink" Target="https://images.transparencycdn.org/images/CPI2021_Report_EN-web.pdf" TargetMode="External"/><Relationship Id="rId169" Type="http://schemas.openxmlformats.org/officeDocument/2006/relationships/hyperlink" Target="https://journals.sagepub.com/doi/10.1177/0951629819893023"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A%D0%BE%D0%BD%D1%81%D1%82%D0%B8%D1%82%D1%83%D1%86%D0%B8%D1%8F_%D0%9A%D0%B0%D0%B7%D0%B0%D1%85%D1%81%D1%82%D0%B0%D0%BD%D0%B0" TargetMode="External"/><Relationship Id="rId172" Type="http://schemas.openxmlformats.org/officeDocument/2006/relationships/hyperlink" Target="https://www.cambridge.org/core/journals/politics-and-gender" TargetMode="External"/><Relationship Id="rId13" Type="http://schemas.openxmlformats.org/officeDocument/2006/relationships/hyperlink" Target="https://adilet.zan.kz/rus/docs/Z950002464_" TargetMode="External"/><Relationship Id="rId18" Type="http://schemas.openxmlformats.org/officeDocument/2006/relationships/hyperlink" Target="https://www.election.gov.kz/rus/normativno-pravovaya-baza-vyborov/zakon-respubliki-kazakhstan/zakon-o-vyborakh-v-respublike-kazakhstan.php" TargetMode="External"/><Relationship Id="rId39" Type="http://schemas.openxmlformats.org/officeDocument/2006/relationships/hyperlink" Target="file:///C:/Users/555/Downloads/formirovanie-izbiratelnoy-sistemy-sovetskogo-gosudarstva.pdf" TargetMode="External"/><Relationship Id="rId109" Type="http://schemas.openxmlformats.org/officeDocument/2006/relationships/hyperlink" Target="https://www.akorda.kz/ru/addresses/addresses_of_president/poslanie-glavy-gosudarstva-kasym-zhomarta-tokaeva-narodu-kazahstana" TargetMode="External"/><Relationship Id="rId34" Type="http://schemas.openxmlformats.org/officeDocument/2006/relationships/hyperlink" Target="http://cbd.minjust.gov.kg/act/view/ru-ru/112263?cl=ru-ru" TargetMode="External"/><Relationship Id="rId50" Type="http://schemas.openxmlformats.org/officeDocument/2006/relationships/hyperlink" Target="http://cbd.minjust.gov.kg/act/view/ru-ru/1?cl=ru-ru" TargetMode="External"/><Relationship Id="rId55" Type="http://schemas.openxmlformats.org/officeDocument/2006/relationships/hyperlink" Target="https://www.sciencedirect.com/science/article/pii/S2405883116300363" TargetMode="External"/><Relationship Id="rId76" Type="http://schemas.openxmlformats.org/officeDocument/2006/relationships/hyperlink" Target="http://www.akorda.kz/ru/page/page_poslanie-prezidenta-respubliki-kazakhstan-lidera-natsii-nursultana-nazarbaeva-narodu-kazakhstana" TargetMode="External"/><Relationship Id="rId97" Type="http://schemas.openxmlformats.org/officeDocument/2006/relationships/hyperlink" Target="https://e-cis.info/news/564/58066/" TargetMode="External"/><Relationship Id="rId104" Type="http://schemas.openxmlformats.org/officeDocument/2006/relationships/hyperlink" Target="https://www.venice.coe.int/webforms/documents/?pdf=CDL-AD(2010)001-rus" TargetMode="External"/><Relationship Id="rId120" Type="http://schemas.openxmlformats.org/officeDocument/2006/relationships/hyperlink" Target="http://www.akorda.kz/ru/" TargetMode="External"/><Relationship Id="rId125" Type="http://schemas.openxmlformats.org/officeDocument/2006/relationships/hyperlink" Target="https://24.kg/vlast/104368_sooronbay_jeenbekov_opredstoyaschih_parlamentskih_vyiborah_vkyirgyizstane_/" TargetMode="External"/><Relationship Id="rId141" Type="http://schemas.openxmlformats.org/officeDocument/2006/relationships/hyperlink" Target="https://ru.wikipedia.org/wiki/%D0%9F%D0%BE%D0%BB%D0%B8%D1%82%D0%B8%D1%87%D0%B5%D1%81%D0%BA%D0%B0%D1%8F_%D0%BF%D0%B0%D1%80%D1%82%D0%B8%D1%8F_%C2%AB%D0%91%D1%96%D1%80%D0%BB%D1%96%D0%BA%C2%BB" TargetMode="External"/><Relationship Id="rId146" Type="http://schemas.openxmlformats.org/officeDocument/2006/relationships/hyperlink" Target="https://ru.wikipedia.org/wiki/%D0%9A%D0%BE%D0%BC%D0%BC%D1%83%D0%BD%D0%B8%D1%81%D1%82%D0%B8%D1%87%D0%B5%D1%81%D0%BA%D0%B0%D1%8F_%D0%9D%D0%B0%D1%80%D0%BE%D0%B4%D0%BD%D0%B0%D1%8F_%D0%BF%D0%B0%D1%80%D1%82%D0%B8%D1%8F_%D0%9A%D0%B0%D0%B7%D0%B0%D1%85%D1%81%D1%82%D0%B0%D0%BD%D0%B0" TargetMode="External"/><Relationship Id="rId167" Type="http://schemas.openxmlformats.org/officeDocument/2006/relationships/hyperlink" Target="https://www.cato.org/human-freedom-index/2021" TargetMode="External"/><Relationship Id="rId7" Type="http://schemas.openxmlformats.org/officeDocument/2006/relationships/footnotes" Target="footnotes.xml"/><Relationship Id="rId71" Type="http://schemas.openxmlformats.org/officeDocument/2006/relationships/hyperlink" Target="https://jcep.ut.ac.ir/?_action=article&amp;au=659450&amp;_au=Abolfazl++Jafari&amp;lang=en" TargetMode="External"/><Relationship Id="rId92" Type="http://schemas.openxmlformats.org/officeDocument/2006/relationships/hyperlink" Target="https://cbd.minjust.gov.kg/111520/edition/1265033/ru?ysclid=ly6yhgan34608210156" TargetMode="External"/><Relationship Id="rId162" Type="http://schemas.openxmlformats.org/officeDocument/2006/relationships/hyperlink" Target="https://tyulyagin.ru/ratings/rejting-stran-mira-po-indeksu-urovnya-obrazovaniya.html" TargetMode="External"/><Relationship Id="rId2" Type="http://schemas.openxmlformats.org/officeDocument/2006/relationships/numbering" Target="numbering.xml"/><Relationship Id="rId29" Type="http://schemas.openxmlformats.org/officeDocument/2006/relationships/hyperlink" Target="http://cbd.minjust.gov.kg/act/view/ru-ru/111131?cl=ru-ru" TargetMode="External"/><Relationship Id="rId24" Type="http://schemas.openxmlformats.org/officeDocument/2006/relationships/hyperlink" Target="http://www.president.kg/ru/persony/1_atambaev_almazbek_sharshenovich/" TargetMode="External"/><Relationship Id="rId40" Type="http://schemas.openxmlformats.org/officeDocument/2006/relationships/hyperlink" Target="https://articlekz.com/article/5024" TargetMode="External"/><Relationship Id="rId45" Type="http://schemas.openxmlformats.org/officeDocument/2006/relationships/hyperlink" Target="https://www.proquest.com/indexinglinkhandler/sng/au/Amandykova,+Saule/$N" TargetMode="External"/><Relationship Id="rId66" Type="http://schemas.openxmlformats.org/officeDocument/2006/relationships/hyperlink" Target="https://link.springer.com/book/10.1007/978-981-15-9093-1" TargetMode="External"/><Relationship Id="rId87" Type="http://schemas.openxmlformats.org/officeDocument/2006/relationships/hyperlink" Target="https://www.osce.org/files/f/documents/9/d/133436.pdf" TargetMode="External"/><Relationship Id="rId110" Type="http://schemas.openxmlformats.org/officeDocument/2006/relationships/hyperlink" Target="https://adilet.zan.kz/rus/docs/Z950002464_" TargetMode="External"/><Relationship Id="rId115" Type="http://schemas.openxmlformats.org/officeDocument/2006/relationships/hyperlink" Target="https://cbd.minjust.gov.kg/112213/edition/1202952/ru?ysclid=ly86nskaz49951993" TargetMode="External"/><Relationship Id="rId131" Type="http://schemas.openxmlformats.org/officeDocument/2006/relationships/hyperlink" Target="https://papers.ssrn.com/sol3/cf_dev/AbsByAuth.cfm?per_id=3075718" TargetMode="External"/><Relationship Id="rId136" Type="http://schemas.openxmlformats.org/officeDocument/2006/relationships/hyperlink" Target="https://www.election.gov.kz/rus/normativno-pravovaya-baza-vyborov/zakon-respubliki-kazakhstan/zakon-o-vyborakh-v-respublike-kazakhstan.php" TargetMode="External"/><Relationship Id="rId157" Type="http://schemas.openxmlformats.org/officeDocument/2006/relationships/hyperlink" Target="https://papers.ssrn.com/sol3/cf_dev/AbsByAuth.cfm?per_id=4598511" TargetMode="External"/><Relationship Id="rId178" Type="http://schemas.openxmlformats.org/officeDocument/2006/relationships/theme" Target="theme/theme1.xml"/><Relationship Id="rId61" Type="http://schemas.openxmlformats.org/officeDocument/2006/relationships/hyperlink" Target="https://www.cambridge.org/core/search?filters%5BauthorTerms%5D=Nora%20Webb%20Williams&amp;eventCode=SE-AU" TargetMode="External"/><Relationship Id="rId82" Type="http://schemas.openxmlformats.org/officeDocument/2006/relationships/hyperlink" Target="https://adilet.zan.kz/rus/docs/Z050000087_" TargetMode="External"/><Relationship Id="rId152" Type="http://schemas.openxmlformats.org/officeDocument/2006/relationships/hyperlink" Target="https://journals.sagepub.com/doi/full/10.1177/0951629819893023" TargetMode="External"/><Relationship Id="rId173" Type="http://schemas.openxmlformats.org/officeDocument/2006/relationships/hyperlink" Target="https://www.cambridge.org/core/journals/politics-and-gender/volume/EB350B543B1DE8FDF0291D6CDB6A9BF2" TargetMode="External"/><Relationship Id="rId19" Type="http://schemas.openxmlformats.org/officeDocument/2006/relationships/hyperlink" Target="https://www.election.gov.kz/rus/normativno-pravovaya-baza-vyborov/zakon-respubliki-kazakhstan/konstitutsionnyy-zakon-respubliki-kazakhstan-o-respublikanskom-referendume-ot-2-noyabpya-1995-goda-n.php" TargetMode="External"/><Relationship Id="rId14" Type="http://schemas.openxmlformats.org/officeDocument/2006/relationships/hyperlink" Target="https://ru.wikipedia.org/wiki/%D0%A1%D1%83%D1%84%D1%80%D0%B0%D0%B6%D0%B8%D1%81%D1%82%D0%BA%D0%B8" TargetMode="External"/><Relationship Id="rId30" Type="http://schemas.openxmlformats.org/officeDocument/2006/relationships/hyperlink" Target="http://cbd.minjust.gov.kg/act/view/ru-ru/111583?cl=ru-ru" TargetMode="External"/><Relationship Id="rId35" Type="http://schemas.openxmlformats.org/officeDocument/2006/relationships/hyperlink" Target="http://cbd.minjust.gov.kg/act/view/ru-ru/112284?cl=ru-ru" TargetMode="External"/><Relationship Id="rId56" Type="http://schemas.openxmlformats.org/officeDocument/2006/relationships/hyperlink" Target="https://www.sciencedirect.com/journal/pacific-science-review-b-humanities-and-social-sciences" TargetMode="External"/><Relationship Id="rId77" Type="http://schemas.openxmlformats.org/officeDocument/2006/relationships/hyperlink" Target="https://www.labirint.ru/pubhouse/600/" TargetMode="External"/><Relationship Id="rId100" Type="http://schemas.openxmlformats.org/officeDocument/2006/relationships/hyperlink" Target="https://www.osce.org/ru/odihr/elections/kazakhstan/178456" TargetMode="External"/><Relationship Id="rId105" Type="http://schemas.openxmlformats.org/officeDocument/2006/relationships/hyperlink" Target="https://www.consultant.ru/document/cons_doc_LAW_34661/?ysclid=ly83uquo7o836980812" TargetMode="External"/><Relationship Id="rId126" Type="http://schemas.openxmlformats.org/officeDocument/2006/relationships/hyperlink" Target="https://center.kg/article/120" TargetMode="External"/><Relationship Id="rId147" Type="http://schemas.openxmlformats.org/officeDocument/2006/relationships/hyperlink" Target="https://ru.wikipedia.org/wiki/%D0%9F%D0%BE%D0%BB%D0%B8%D1%82%D0%B8%D1%87%D0%B5%D1%81%D0%BA%D0%B0%D1%8F_%D0%BF%D0%B0%D1%80%D1%82%D0%B8%D1%8F_%C2%AB%D0%91%D1%96%D1%80%D0%BB%D1%96%D0%BA%C2%BB" TargetMode="External"/><Relationship Id="rId168" Type="http://schemas.openxmlformats.org/officeDocument/2006/relationships/hyperlink" Target="http://www.silkroadstudies.org" TargetMode="External"/><Relationship Id="rId8" Type="http://schemas.openxmlformats.org/officeDocument/2006/relationships/endnotes" Target="endnotes.xml"/><Relationship Id="rId51" Type="http://schemas.openxmlformats.org/officeDocument/2006/relationships/hyperlink" Target="https://repository.pknu.ac.kr:8443/browse?type=author&amp;value=TOHIRI+DILSHOD" TargetMode="External"/><Relationship Id="rId72" Type="http://schemas.openxmlformats.org/officeDocument/2006/relationships/hyperlink" Target="https://jcep.ut.ac.ir/?_action=article&amp;au=697475&amp;_au=Hamidreza++Azizi&amp;lang=en" TargetMode="External"/><Relationship Id="rId93" Type="http://schemas.openxmlformats.org/officeDocument/2006/relationships/hyperlink" Target="https://www.shailoo.gov.kg/ru/reestr-zhalob-i-narushenij-vybory-JK-28-11-2021/" TargetMode="External"/><Relationship Id="rId98" Type="http://schemas.openxmlformats.org/officeDocument/2006/relationships/hyperlink" Target="https://www.osce.org/files/f/documents/5/3/420860_0.pdf" TargetMode="External"/><Relationship Id="rId121" Type="http://schemas.openxmlformats.org/officeDocument/2006/relationships/hyperlink" Target="http://www.kremlin.ru/acts/bank/17169" TargetMode="External"/><Relationship Id="rId142" Type="http://schemas.openxmlformats.org/officeDocument/2006/relationships/hyperlink" Target="https://ru.wikipedia.org/wiki/%D0%9D%D0%B0%D1%80%D0%BE%D0%B4%D0%BD%D0%BE-%D0%B4%D0%B5%D0%BC%D0%BE%D0%BA%D1%80%D0%B0%D1%82%D0%B8%D1%87%D0%B5%D1%81%D0%BA%D0%B0%D1%8F_%D0%BF%D0%B0%D1%82%D1%80%D0%B8%D0%BE%D1%82%D0%B8%D1%87%D0%B5%D1%81%D0%BA%D0%B0%D1%8F_%D0%BF%D0%B0%D1%80%D1%82%D0%B8%D1%8F_%C2%AB%D0%90%D1%83%D1%8B%D0%BB%C2%BB" TargetMode="External"/><Relationship Id="rId163" Type="http://schemas.openxmlformats.org/officeDocument/2006/relationships/hyperlink" Target="https://fragilestatesindex.org/wp-content/uploads/2021/05/fsi2021-report.pdf" TargetMode="External"/><Relationship Id="rId3" Type="http://schemas.openxmlformats.org/officeDocument/2006/relationships/styles" Target="styles.xml"/><Relationship Id="rId25" Type="http://schemas.openxmlformats.org/officeDocument/2006/relationships/hyperlink" Target="http://cbd.minjust.gov.kg/act/view/ru-ru/61526?cl=ru-ru" TargetMode="External"/><Relationship Id="rId46" Type="http://schemas.openxmlformats.org/officeDocument/2006/relationships/hyperlink" Target="https://www.proquest.com/indexinglinkhandler/sng/au/Korpebayev,+Zhanibek/$N" TargetMode="External"/><Relationship Id="rId67" Type="http://schemas.openxmlformats.org/officeDocument/2006/relationships/hyperlink" Target="http://www.cikrf.ru/cikrf/international/doclad_vesh_150905.jsp" TargetMode="External"/><Relationship Id="rId116" Type="http://schemas.openxmlformats.org/officeDocument/2006/relationships/hyperlink" Target="https://rus.azattyk.org/a/kyrgyzstan_election_law/30110639.html" TargetMode="External"/><Relationship Id="rId137" Type="http://schemas.openxmlformats.org/officeDocument/2006/relationships/hyperlink" Target="https://www.election.gov.kz/rus/normativno-pravovaya-baza-vyborov/zakon-respubliki-kazakhstan/konstitutsionnyy-zakon-respubliki-kazakhstan-o-respublikanskom-referendume-ot-2-noyabpya-1995-goda-n.php" TargetMode="External"/><Relationship Id="rId158" Type="http://schemas.openxmlformats.org/officeDocument/2006/relationships/hyperlink" Target="https://papers.ssrn.com/sol3/cf_dev/AbsByAuth.cfm?per_id=3075312" TargetMode="External"/><Relationship Id="rId20" Type="http://schemas.openxmlformats.org/officeDocument/2006/relationships/hyperlink" Target="https://www.election.gov.kz/rus/normativno-pravovaya-baza-vyborov/zakon-respubliki-kazakhstan/konstitutsionnyy-zakon-respubliki-kazakhstan-o-respublikanskom-referendume-ot-2-noyabpya-1995-goda-n.php" TargetMode="External"/><Relationship Id="rId41" Type="http://schemas.openxmlformats.org/officeDocument/2006/relationships/hyperlink" Target="https://library.oapen.org/handle/20.500.12657/22428" TargetMode="External"/><Relationship Id="rId62" Type="http://schemas.openxmlformats.org/officeDocument/2006/relationships/hyperlink" Target="https://www.cambridge.org/core/search?filters%5BauthorTerms%5D=Nora%20Webb%20Williams&amp;eventCode=SE-AU" TargetMode="External"/><Relationship Id="rId83" Type="http://schemas.openxmlformats.org/officeDocument/2006/relationships/hyperlink" Target="https://buxgalter.uz/ru/doc?id=430_konstituciya_respubliki_uzbekistan_(prinyata_08_12_1992_g_vs_ruz_v_redakcii_zakona_ruz_ot_24_04_2003_g_n_470-ii)&amp;prodid=1_vse_zakonodatelstvo_uzbekistana" TargetMode="External"/><Relationship Id="rId88" Type="http://schemas.openxmlformats.org/officeDocument/2006/relationships/hyperlink" Target="https://rus.azattyk.org/a/27226156.html" TargetMode="External"/><Relationship Id="rId111" Type="http://schemas.openxmlformats.org/officeDocument/2006/relationships/hyperlink" Target="http://www.zakon.kz/4470015-ezhegodnoe-poslanie-prezidenta-rk.html" TargetMode="External"/><Relationship Id="rId132" Type="http://schemas.openxmlformats.org/officeDocument/2006/relationships/hyperlink" Target="https://papers.ssrn.com/sol3/cf_dev/AbsByAuth.cfm?per_id=4598511" TargetMode="External"/><Relationship Id="rId153" Type="http://schemas.openxmlformats.org/officeDocument/2006/relationships/hyperlink" Target="https://journals.sagepub.com/doi/full/10.1177/0951629819893023" TargetMode="External"/><Relationship Id="rId174" Type="http://schemas.openxmlformats.org/officeDocument/2006/relationships/hyperlink" Target="https://www.cambridge.org/core/journals/politics-and-gender/issue/F42D964B21E948D0680C752ED77071C3" TargetMode="External"/><Relationship Id="rId15" Type="http://schemas.openxmlformats.org/officeDocument/2006/relationships/hyperlink" Target="https://ru.wikipedia.org/wiki/%D0%96%D0%B5%D0%BD%D1%81%D0%BA%D0%BE%D0%B5_%D0%B8%D0%B7%D0%B1%D0%B8%D1%80%D0%B0%D1%82%D0%B5%D0%BB%D1%8C%D0%BD%D0%BE%D0%B5_%D0%BF%D1%80%D0%B0%D0%B2%D0%BE" TargetMode="External"/><Relationship Id="rId36" Type="http://schemas.openxmlformats.org/officeDocument/2006/relationships/hyperlink" Target="http://www.auditorium.ru/aud/p/index.php?a=presdir&amp;c=getForm&amp;r=resDesc&amp;id_res=3349" TargetMode="External"/><Relationship Id="rId57" Type="http://schemas.openxmlformats.org/officeDocument/2006/relationships/hyperlink" Target="https://www.sciencedirect.com/journal/pacific-science-review-b-humanities-and-social-sciences/vol/2/issue/3" TargetMode="External"/><Relationship Id="rId106" Type="http://schemas.openxmlformats.org/officeDocument/2006/relationships/hyperlink" Target="https://www.inform.kz/ru/evolyuciya-izbiratel-noy-sistemy-v-rk-otrazhaet-sut-politicheskih-izmeneniy-v-sovremennyy-period_a3712848" TargetMode="External"/><Relationship Id="rId127" Type="http://schemas.openxmlformats.org/officeDocument/2006/relationships/hyperlink" Target="https://shailoo.gov.kg/ru/konstitucionnye-zakony-kr/konstitucionnye-zakony-kr/O_vyborah_Pr-1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D6F4-9B4F-483F-AA82-48B14E50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348</Pages>
  <Words>94559</Words>
  <Characters>538988</Characters>
  <Application>Microsoft Office Word</Application>
  <DocSecurity>0</DocSecurity>
  <Lines>4491</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2025-01-15T03:13:00Z</cp:lastPrinted>
  <dcterms:created xsi:type="dcterms:W3CDTF">2025-01-15T02:26:00Z</dcterms:created>
  <dcterms:modified xsi:type="dcterms:W3CDTF">2025-01-17T02:35:00Z</dcterms:modified>
</cp:coreProperties>
</file>