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1EFDF" w14:textId="7CAE310D" w:rsidR="00ED47D8" w:rsidRPr="001143DE" w:rsidRDefault="00C10D7D" w:rsidP="00C10D7D">
      <w:pPr>
        <w:ind w:left="-284" w:right="-284"/>
        <w:jc w:val="center"/>
        <w:rPr>
          <w:rFonts w:eastAsia="Droid Sans Fallback"/>
          <w:b/>
          <w:bCs/>
          <w:kern w:val="1"/>
          <w:sz w:val="28"/>
          <w:szCs w:val="28"/>
          <w:lang w:eastAsia="zh-CN" w:bidi="hi-IN"/>
        </w:rPr>
      </w:pPr>
      <w:r>
        <w:rPr>
          <w:rFonts w:eastAsia="Droid Sans Fallback"/>
          <w:b/>
          <w:bCs/>
          <w:kern w:val="1"/>
          <w:sz w:val="28"/>
          <w:szCs w:val="28"/>
          <w:lang w:eastAsia="zh-CN" w:bidi="hi-IN"/>
        </w:rPr>
        <w:t>КЫРГЫЗ РЕСПУБЛИКАСЫНЫН САЛАМАТТЫК</w:t>
      </w:r>
    </w:p>
    <w:p w14:paraId="1D0424DD" w14:textId="133854B2" w:rsidR="00ED47D8" w:rsidRDefault="00C10D7D" w:rsidP="00ED47D8">
      <w:pPr>
        <w:ind w:left="-284" w:right="-284"/>
        <w:jc w:val="center"/>
        <w:rPr>
          <w:rFonts w:eastAsia="Droid Sans Fallback"/>
          <w:b/>
          <w:bCs/>
          <w:kern w:val="1"/>
          <w:sz w:val="28"/>
          <w:szCs w:val="28"/>
          <w:lang w:eastAsia="zh-CN" w:bidi="hi-IN"/>
        </w:rPr>
      </w:pPr>
      <w:r>
        <w:rPr>
          <w:rFonts w:eastAsia="Droid Sans Fallback"/>
          <w:b/>
          <w:bCs/>
          <w:kern w:val="1"/>
          <w:sz w:val="28"/>
          <w:szCs w:val="28"/>
          <w:lang w:eastAsia="zh-CN" w:bidi="hi-IN"/>
        </w:rPr>
        <w:t xml:space="preserve">САКТОО МИНИСТИРЛИГИНИН </w:t>
      </w:r>
    </w:p>
    <w:p w14:paraId="5FCA5D85" w14:textId="0BB4C546" w:rsidR="00D77A66" w:rsidRPr="001143DE" w:rsidRDefault="00C10D7D" w:rsidP="00D77A66">
      <w:pPr>
        <w:ind w:left="-284" w:right="-284"/>
        <w:jc w:val="center"/>
        <w:rPr>
          <w:rFonts w:eastAsia="Droid Sans Fallback"/>
          <w:b/>
          <w:bCs/>
          <w:kern w:val="1"/>
          <w:sz w:val="28"/>
          <w:szCs w:val="28"/>
          <w:lang w:eastAsia="zh-CN" w:bidi="hi-IN"/>
        </w:rPr>
      </w:pPr>
      <w:r>
        <w:rPr>
          <w:rFonts w:eastAsia="Droid Sans Fallback"/>
          <w:b/>
          <w:bCs/>
          <w:kern w:val="1"/>
          <w:sz w:val="28"/>
          <w:szCs w:val="28"/>
          <w:lang w:eastAsia="zh-CN" w:bidi="hi-IN"/>
        </w:rPr>
        <w:t>КООМ</w:t>
      </w:r>
      <w:r w:rsidR="00D77A66">
        <w:rPr>
          <w:rFonts w:eastAsia="Droid Sans Fallback"/>
          <w:b/>
          <w:bCs/>
          <w:kern w:val="1"/>
          <w:sz w:val="28"/>
          <w:szCs w:val="28"/>
          <w:lang w:eastAsia="zh-CN" w:bidi="hi-IN"/>
        </w:rPr>
        <w:t xml:space="preserve">ДУК </w:t>
      </w:r>
      <w:r w:rsidR="0065405D">
        <w:rPr>
          <w:rFonts w:eastAsia="Droid Sans Fallback"/>
          <w:b/>
          <w:bCs/>
          <w:kern w:val="1"/>
          <w:sz w:val="28"/>
          <w:szCs w:val="28"/>
          <w:lang w:eastAsia="zh-CN" w:bidi="hi-IN"/>
        </w:rPr>
        <w:t>САЛАМАТТЫК САКТОО УЛУТТУК ИНСТИТУТУ</w:t>
      </w:r>
    </w:p>
    <w:p w14:paraId="7C444904" w14:textId="3F981687" w:rsidR="00ED47D8" w:rsidRPr="001143DE" w:rsidRDefault="0065405D" w:rsidP="00ED47D8">
      <w:pPr>
        <w:ind w:left="-284" w:right="-284"/>
        <w:jc w:val="center"/>
        <w:rPr>
          <w:rFonts w:eastAsia="Droid Sans Fallback"/>
          <w:b/>
          <w:bCs/>
          <w:kern w:val="1"/>
          <w:sz w:val="28"/>
          <w:szCs w:val="28"/>
          <w:lang w:eastAsia="zh-CN" w:bidi="hi-IN"/>
        </w:rPr>
      </w:pPr>
      <w:r>
        <w:rPr>
          <w:rFonts w:eastAsia="Droid Sans Fallback"/>
          <w:b/>
          <w:bCs/>
          <w:kern w:val="1"/>
          <w:sz w:val="28"/>
          <w:szCs w:val="28"/>
          <w:lang w:eastAsia="zh-CN" w:bidi="hi-IN"/>
        </w:rPr>
        <w:t>ЭЛ АРАЛЫК МЕДИЦИНА ЖОГОРКУ МЕКТЕБИ</w:t>
      </w:r>
    </w:p>
    <w:p w14:paraId="678B2719" w14:textId="77777777" w:rsidR="0065405D" w:rsidRDefault="0065405D" w:rsidP="00ED47D8">
      <w:pPr>
        <w:ind w:left="-284" w:right="-284"/>
        <w:jc w:val="center"/>
        <w:rPr>
          <w:rFonts w:eastAsia="Droid Sans Fallback"/>
          <w:kern w:val="1"/>
          <w:sz w:val="28"/>
          <w:szCs w:val="28"/>
          <w:lang w:eastAsia="zh-CN" w:bidi="hi-IN"/>
        </w:rPr>
      </w:pPr>
    </w:p>
    <w:p w14:paraId="33CC8C3F" w14:textId="77777777" w:rsidR="00AE7EA9" w:rsidRDefault="00AE7EA9" w:rsidP="00ED47D8">
      <w:pPr>
        <w:ind w:left="-284" w:right="-284"/>
        <w:jc w:val="center"/>
        <w:rPr>
          <w:rFonts w:eastAsia="Droid Sans Fallback"/>
          <w:kern w:val="1"/>
          <w:sz w:val="28"/>
          <w:szCs w:val="28"/>
          <w:lang w:eastAsia="zh-CN" w:bidi="hi-IN"/>
        </w:rPr>
      </w:pPr>
    </w:p>
    <w:p w14:paraId="6429DD67" w14:textId="419CB4B0" w:rsidR="00ED47D8" w:rsidRDefault="0065405D" w:rsidP="00ED47D8">
      <w:pPr>
        <w:ind w:left="-284" w:right="-284"/>
        <w:jc w:val="center"/>
        <w:rPr>
          <w:sz w:val="29"/>
          <w:szCs w:val="29"/>
        </w:rPr>
      </w:pPr>
      <w:r w:rsidRPr="0065405D">
        <w:rPr>
          <w:rFonts w:eastAsia="Droid Sans Fallback"/>
          <w:kern w:val="1"/>
          <w:sz w:val="28"/>
          <w:szCs w:val="28"/>
          <w:lang w:eastAsia="zh-CN" w:bidi="hi-IN"/>
        </w:rPr>
        <w:t>Д.14.23.684 диссертациялык кеңеши</w:t>
      </w:r>
    </w:p>
    <w:p w14:paraId="351FA5AA" w14:textId="77777777" w:rsidR="00ED47D8" w:rsidRDefault="00ED47D8" w:rsidP="00ED47D8">
      <w:pPr>
        <w:ind w:left="-284" w:right="-284"/>
        <w:jc w:val="center"/>
        <w:rPr>
          <w:sz w:val="28"/>
          <w:szCs w:val="28"/>
        </w:rPr>
      </w:pPr>
    </w:p>
    <w:p w14:paraId="60148EB4" w14:textId="77777777" w:rsidR="00AE7EA9" w:rsidRDefault="00AE7EA9" w:rsidP="00ED47D8">
      <w:pPr>
        <w:ind w:left="-284" w:right="-284"/>
        <w:jc w:val="center"/>
        <w:rPr>
          <w:sz w:val="28"/>
          <w:szCs w:val="28"/>
        </w:rPr>
      </w:pPr>
    </w:p>
    <w:p w14:paraId="733752D1" w14:textId="77777777" w:rsidR="00AE7EA9" w:rsidRDefault="00AE7EA9" w:rsidP="00ED47D8">
      <w:pPr>
        <w:ind w:left="-284" w:right="-284"/>
        <w:jc w:val="center"/>
        <w:rPr>
          <w:sz w:val="28"/>
          <w:szCs w:val="28"/>
        </w:rPr>
      </w:pPr>
    </w:p>
    <w:p w14:paraId="6CEC0405" w14:textId="77777777" w:rsidR="0065405D" w:rsidRDefault="0065405D" w:rsidP="00ED47D8">
      <w:pPr>
        <w:ind w:left="-482" w:right="-85"/>
        <w:jc w:val="right"/>
        <w:rPr>
          <w:sz w:val="29"/>
          <w:szCs w:val="29"/>
        </w:rPr>
      </w:pPr>
      <w:r w:rsidRPr="0065405D">
        <w:rPr>
          <w:sz w:val="29"/>
          <w:szCs w:val="29"/>
        </w:rPr>
        <w:t>Кол жазма укугунда</w:t>
      </w:r>
    </w:p>
    <w:p w14:paraId="55143E60" w14:textId="4B3FE2C9" w:rsidR="00ED47D8" w:rsidRDefault="00ED47D8" w:rsidP="00ED47D8">
      <w:pPr>
        <w:ind w:left="-482" w:right="-85"/>
        <w:jc w:val="right"/>
        <w:rPr>
          <w:b/>
          <w:sz w:val="28"/>
          <w:szCs w:val="28"/>
        </w:rPr>
      </w:pPr>
      <w:r>
        <w:rPr>
          <w:b/>
          <w:sz w:val="28"/>
          <w:szCs w:val="28"/>
        </w:rPr>
        <w:t>УДК</w:t>
      </w:r>
      <w:r w:rsidR="007818AE">
        <w:rPr>
          <w:b/>
          <w:sz w:val="28"/>
          <w:szCs w:val="28"/>
        </w:rPr>
        <w:t xml:space="preserve"> 616.98:578.2-074(575.22)</w:t>
      </w:r>
    </w:p>
    <w:p w14:paraId="04A9CB69" w14:textId="77777777" w:rsidR="00ED47D8" w:rsidRDefault="00ED47D8" w:rsidP="00ED47D8">
      <w:pPr>
        <w:ind w:left="-284" w:right="-284"/>
        <w:jc w:val="both"/>
        <w:rPr>
          <w:sz w:val="29"/>
          <w:szCs w:val="29"/>
          <w:lang w:val="ky-KG"/>
        </w:rPr>
      </w:pPr>
    </w:p>
    <w:p w14:paraId="00ED2928" w14:textId="77777777" w:rsidR="00ED47D8" w:rsidRDefault="00ED47D8" w:rsidP="00ED47D8">
      <w:pPr>
        <w:ind w:left="-284" w:right="-284"/>
        <w:jc w:val="center"/>
        <w:rPr>
          <w:sz w:val="29"/>
          <w:szCs w:val="29"/>
        </w:rPr>
      </w:pPr>
    </w:p>
    <w:p w14:paraId="255084E0" w14:textId="77777777" w:rsidR="00ED47D8" w:rsidRDefault="00ED47D8" w:rsidP="00ED47D8">
      <w:pPr>
        <w:pStyle w:val="af9"/>
        <w:spacing w:line="276" w:lineRule="auto"/>
        <w:ind w:left="-284" w:right="-284"/>
        <w:jc w:val="center"/>
        <w:rPr>
          <w:b/>
          <w:sz w:val="30"/>
          <w:szCs w:val="30"/>
        </w:rPr>
      </w:pPr>
      <w:r>
        <w:rPr>
          <w:b/>
          <w:sz w:val="30"/>
          <w:szCs w:val="30"/>
        </w:rPr>
        <w:t>АБДИМОМУНОВА БЕГИМАЙ ТОКТОБОЛОТОВНА</w:t>
      </w:r>
    </w:p>
    <w:p w14:paraId="1D0658B3" w14:textId="77777777" w:rsidR="00ED47D8" w:rsidRDefault="00ED47D8" w:rsidP="00ED47D8">
      <w:pPr>
        <w:ind w:left="-284" w:right="-284"/>
        <w:jc w:val="center"/>
        <w:rPr>
          <w:b/>
          <w:sz w:val="30"/>
          <w:szCs w:val="30"/>
        </w:rPr>
      </w:pPr>
    </w:p>
    <w:p w14:paraId="78F529B7" w14:textId="08730127" w:rsidR="00ED47D8" w:rsidRPr="00DB063C" w:rsidRDefault="0065405D" w:rsidP="00ED47D8">
      <w:pPr>
        <w:spacing w:line="324" w:lineRule="auto"/>
        <w:jc w:val="center"/>
        <w:rPr>
          <w:b/>
          <w:caps/>
          <w:sz w:val="28"/>
          <w:szCs w:val="28"/>
        </w:rPr>
      </w:pPr>
      <w:r w:rsidRPr="0065405D">
        <w:rPr>
          <w:b/>
          <w:bCs/>
          <w:caps/>
          <w:color w:val="000000"/>
          <w:sz w:val="28"/>
          <w:szCs w:val="28"/>
        </w:rPr>
        <w:t>ОШ ОБЛАСТЫНЫН М</w:t>
      </w:r>
      <w:r>
        <w:rPr>
          <w:b/>
          <w:bCs/>
          <w:caps/>
          <w:color w:val="000000"/>
          <w:sz w:val="28"/>
          <w:szCs w:val="28"/>
        </w:rPr>
        <w:t>и</w:t>
      </w:r>
      <w:r w:rsidRPr="0065405D">
        <w:rPr>
          <w:b/>
          <w:bCs/>
          <w:caps/>
          <w:color w:val="000000"/>
          <w:sz w:val="28"/>
          <w:szCs w:val="28"/>
        </w:rPr>
        <w:t>САЛЫНДА ЖАҢЫ КОРОНАВИРУС ИНФЕКЦИЯСЫНЫН (COVID-19) КЛИНИКАЛЫК ЖАНА ЛАБОРАТОРИЯЛЫК МҮНӨЗДӨМҮ</w:t>
      </w:r>
    </w:p>
    <w:p w14:paraId="704E4C3F" w14:textId="77777777" w:rsidR="00ED47D8" w:rsidRDefault="00ED47D8" w:rsidP="00ED47D8">
      <w:pPr>
        <w:ind w:left="-284" w:right="-284"/>
        <w:jc w:val="center"/>
        <w:rPr>
          <w:b/>
          <w:bCs/>
          <w:sz w:val="29"/>
          <w:szCs w:val="29"/>
        </w:rPr>
      </w:pPr>
    </w:p>
    <w:p w14:paraId="06D011BD" w14:textId="77777777" w:rsidR="00ED47D8" w:rsidRDefault="00ED47D8" w:rsidP="00ED47D8">
      <w:pPr>
        <w:pStyle w:val="af9"/>
        <w:spacing w:line="276" w:lineRule="auto"/>
        <w:ind w:left="-284" w:right="-284"/>
        <w:jc w:val="center"/>
        <w:rPr>
          <w:sz w:val="29"/>
          <w:szCs w:val="29"/>
        </w:rPr>
      </w:pPr>
    </w:p>
    <w:p w14:paraId="77453515" w14:textId="6B588443" w:rsidR="00ED47D8" w:rsidRDefault="00ED47D8" w:rsidP="00ED47D8">
      <w:pPr>
        <w:pStyle w:val="af9"/>
        <w:tabs>
          <w:tab w:val="left" w:pos="3686"/>
        </w:tabs>
        <w:ind w:left="-284" w:right="-284"/>
        <w:jc w:val="center"/>
        <w:rPr>
          <w:sz w:val="29"/>
          <w:szCs w:val="29"/>
        </w:rPr>
      </w:pPr>
      <w:r>
        <w:rPr>
          <w:sz w:val="29"/>
          <w:szCs w:val="29"/>
        </w:rPr>
        <w:t xml:space="preserve">14.01.09 </w:t>
      </w:r>
      <w:r w:rsidR="0065405D">
        <w:rPr>
          <w:sz w:val="29"/>
          <w:szCs w:val="29"/>
        </w:rPr>
        <w:t>–</w:t>
      </w:r>
      <w:r>
        <w:rPr>
          <w:sz w:val="29"/>
          <w:szCs w:val="29"/>
        </w:rPr>
        <w:t xml:space="preserve"> </w:t>
      </w:r>
      <w:r w:rsidR="0065405D">
        <w:rPr>
          <w:sz w:val="29"/>
          <w:szCs w:val="29"/>
        </w:rPr>
        <w:t>жугуштуу оорулар</w:t>
      </w:r>
    </w:p>
    <w:p w14:paraId="35125406" w14:textId="77777777" w:rsidR="00ED47D8" w:rsidRDefault="00ED47D8" w:rsidP="00ED47D8">
      <w:pPr>
        <w:pStyle w:val="af9"/>
        <w:tabs>
          <w:tab w:val="left" w:pos="3686"/>
        </w:tabs>
        <w:ind w:left="-284" w:right="-284"/>
        <w:rPr>
          <w:sz w:val="29"/>
          <w:szCs w:val="29"/>
        </w:rPr>
      </w:pPr>
      <w:r>
        <w:rPr>
          <w:sz w:val="29"/>
          <w:szCs w:val="29"/>
        </w:rPr>
        <w:tab/>
      </w:r>
    </w:p>
    <w:p w14:paraId="1B2E4B84" w14:textId="77777777" w:rsidR="00ED47D8" w:rsidRDefault="00ED47D8" w:rsidP="00ED47D8">
      <w:pPr>
        <w:pStyle w:val="af9"/>
        <w:spacing w:line="276" w:lineRule="auto"/>
        <w:ind w:left="-284" w:right="-284"/>
        <w:jc w:val="center"/>
        <w:rPr>
          <w:sz w:val="29"/>
          <w:szCs w:val="29"/>
        </w:rPr>
      </w:pPr>
    </w:p>
    <w:p w14:paraId="5A13B88E" w14:textId="77777777" w:rsidR="00ED47D8" w:rsidRDefault="00ED47D8" w:rsidP="00ED47D8">
      <w:pPr>
        <w:pStyle w:val="af9"/>
        <w:spacing w:line="276" w:lineRule="auto"/>
        <w:ind w:left="-284" w:right="-284"/>
        <w:jc w:val="center"/>
        <w:rPr>
          <w:sz w:val="29"/>
          <w:szCs w:val="29"/>
        </w:rPr>
      </w:pPr>
    </w:p>
    <w:p w14:paraId="419C02DE" w14:textId="77777777" w:rsidR="00ED47D8" w:rsidRDefault="00ED47D8" w:rsidP="00ED47D8">
      <w:pPr>
        <w:pStyle w:val="af9"/>
        <w:spacing w:line="276" w:lineRule="auto"/>
        <w:ind w:left="-284" w:right="-284"/>
        <w:jc w:val="center"/>
        <w:rPr>
          <w:sz w:val="29"/>
          <w:szCs w:val="29"/>
        </w:rPr>
      </w:pPr>
    </w:p>
    <w:p w14:paraId="1FC59DCE" w14:textId="334FCCA7" w:rsidR="0065405D" w:rsidRDefault="00ED47D8" w:rsidP="00ED47D8">
      <w:pPr>
        <w:ind w:left="-284" w:right="-284"/>
        <w:jc w:val="center"/>
        <w:rPr>
          <w:sz w:val="29"/>
          <w:szCs w:val="29"/>
        </w:rPr>
      </w:pPr>
      <w:r>
        <w:rPr>
          <w:sz w:val="29"/>
          <w:szCs w:val="29"/>
        </w:rPr>
        <w:br/>
      </w:r>
      <w:r w:rsidR="0065405D" w:rsidRPr="0065405D">
        <w:rPr>
          <w:sz w:val="29"/>
          <w:szCs w:val="29"/>
        </w:rPr>
        <w:t xml:space="preserve">Медицина илимдеринин кандидаты </w:t>
      </w:r>
    </w:p>
    <w:p w14:paraId="6CB291D5" w14:textId="16A89729" w:rsidR="0065405D" w:rsidRDefault="0065405D" w:rsidP="00ED47D8">
      <w:pPr>
        <w:ind w:left="-284" w:right="-284"/>
        <w:jc w:val="center"/>
        <w:rPr>
          <w:sz w:val="29"/>
          <w:szCs w:val="29"/>
        </w:rPr>
      </w:pPr>
      <w:r w:rsidRPr="0065405D">
        <w:rPr>
          <w:sz w:val="29"/>
          <w:szCs w:val="29"/>
        </w:rPr>
        <w:t>окумуштуулук даражасын изденип алуу үчүн</w:t>
      </w:r>
    </w:p>
    <w:p w14:paraId="79134AE5" w14:textId="77777777" w:rsidR="0065405D" w:rsidRDefault="0065405D" w:rsidP="0065405D">
      <w:pPr>
        <w:ind w:left="-284" w:right="-284"/>
        <w:jc w:val="center"/>
        <w:rPr>
          <w:sz w:val="29"/>
          <w:szCs w:val="29"/>
        </w:rPr>
      </w:pPr>
      <w:r w:rsidRPr="0065405D">
        <w:rPr>
          <w:sz w:val="29"/>
          <w:szCs w:val="29"/>
        </w:rPr>
        <w:t>жазылган диссертациянын авторефераты</w:t>
      </w:r>
    </w:p>
    <w:p w14:paraId="023856A3" w14:textId="742D3B42" w:rsidR="0065405D" w:rsidRDefault="0065405D" w:rsidP="00ED47D8">
      <w:pPr>
        <w:ind w:left="-284" w:right="-284"/>
        <w:jc w:val="center"/>
        <w:rPr>
          <w:sz w:val="29"/>
          <w:szCs w:val="29"/>
        </w:rPr>
      </w:pPr>
    </w:p>
    <w:p w14:paraId="497CBC47" w14:textId="77777777" w:rsidR="00ED47D8" w:rsidRDefault="00ED47D8" w:rsidP="00ED47D8">
      <w:pPr>
        <w:ind w:left="-284" w:right="-284"/>
        <w:jc w:val="center"/>
        <w:rPr>
          <w:b/>
          <w:sz w:val="29"/>
          <w:szCs w:val="29"/>
        </w:rPr>
      </w:pPr>
    </w:p>
    <w:p w14:paraId="514FCC2E" w14:textId="77777777" w:rsidR="00ED47D8" w:rsidRDefault="00ED47D8" w:rsidP="00ED47D8">
      <w:pPr>
        <w:ind w:left="-284" w:right="-284"/>
        <w:jc w:val="center"/>
        <w:rPr>
          <w:b/>
          <w:sz w:val="29"/>
          <w:szCs w:val="29"/>
        </w:rPr>
      </w:pPr>
    </w:p>
    <w:p w14:paraId="7D58E496" w14:textId="77777777" w:rsidR="00ED47D8" w:rsidRDefault="00ED47D8" w:rsidP="00ED47D8">
      <w:pPr>
        <w:suppressAutoHyphens/>
        <w:ind w:left="-284" w:right="-284"/>
        <w:jc w:val="center"/>
        <w:rPr>
          <w:b/>
          <w:sz w:val="29"/>
          <w:szCs w:val="29"/>
        </w:rPr>
      </w:pPr>
    </w:p>
    <w:p w14:paraId="56465390" w14:textId="77777777" w:rsidR="00ED47D8" w:rsidRDefault="00ED47D8" w:rsidP="00ED47D8">
      <w:pPr>
        <w:suppressAutoHyphens/>
        <w:ind w:left="-284" w:right="-284"/>
        <w:jc w:val="center"/>
        <w:rPr>
          <w:b/>
          <w:sz w:val="29"/>
          <w:szCs w:val="29"/>
        </w:rPr>
      </w:pPr>
    </w:p>
    <w:p w14:paraId="6300ABEE" w14:textId="77777777" w:rsidR="00ED47D8" w:rsidRDefault="00ED47D8" w:rsidP="00ED47D8">
      <w:pPr>
        <w:suppressAutoHyphens/>
        <w:ind w:left="-284" w:right="-284"/>
        <w:jc w:val="center"/>
        <w:rPr>
          <w:b/>
          <w:sz w:val="29"/>
          <w:szCs w:val="29"/>
        </w:rPr>
      </w:pPr>
    </w:p>
    <w:p w14:paraId="2BD0A387" w14:textId="77777777" w:rsidR="00ED47D8" w:rsidRDefault="00ED47D8" w:rsidP="00ED47D8">
      <w:pPr>
        <w:suppressAutoHyphens/>
        <w:ind w:left="-284" w:right="-284"/>
        <w:jc w:val="center"/>
        <w:rPr>
          <w:b/>
          <w:sz w:val="29"/>
          <w:szCs w:val="29"/>
        </w:rPr>
      </w:pPr>
    </w:p>
    <w:p w14:paraId="7E1E3241" w14:textId="77777777" w:rsidR="00ED47D8" w:rsidRDefault="00ED47D8" w:rsidP="00ED47D8">
      <w:pPr>
        <w:suppressAutoHyphens/>
        <w:ind w:left="-284" w:right="-284"/>
        <w:jc w:val="center"/>
        <w:rPr>
          <w:b/>
          <w:sz w:val="29"/>
          <w:szCs w:val="29"/>
        </w:rPr>
      </w:pPr>
    </w:p>
    <w:p w14:paraId="09B24DAE" w14:textId="77777777" w:rsidR="00964451" w:rsidRDefault="00964451" w:rsidP="00ED47D8">
      <w:pPr>
        <w:suppressAutoHyphens/>
        <w:ind w:left="-284" w:right="-284"/>
        <w:jc w:val="center"/>
        <w:rPr>
          <w:b/>
          <w:sz w:val="29"/>
          <w:szCs w:val="29"/>
        </w:rPr>
      </w:pPr>
    </w:p>
    <w:p w14:paraId="6BA99DEB" w14:textId="77777777" w:rsidR="00964451" w:rsidRDefault="00964451" w:rsidP="00ED47D8">
      <w:pPr>
        <w:suppressAutoHyphens/>
        <w:ind w:left="-284" w:right="-284"/>
        <w:jc w:val="center"/>
        <w:rPr>
          <w:b/>
          <w:sz w:val="29"/>
          <w:szCs w:val="29"/>
        </w:rPr>
      </w:pPr>
    </w:p>
    <w:p w14:paraId="064DEB84" w14:textId="77777777" w:rsidR="00964451" w:rsidRDefault="00964451" w:rsidP="00ED47D8">
      <w:pPr>
        <w:suppressAutoHyphens/>
        <w:ind w:left="-284" w:right="-284"/>
        <w:jc w:val="center"/>
        <w:rPr>
          <w:b/>
          <w:sz w:val="29"/>
          <w:szCs w:val="29"/>
        </w:rPr>
      </w:pPr>
    </w:p>
    <w:p w14:paraId="6F3084B6" w14:textId="04550598" w:rsidR="00ED47D8" w:rsidRPr="00ED47D8" w:rsidRDefault="00ED47D8" w:rsidP="00ED47D8">
      <w:pPr>
        <w:suppressAutoHyphens/>
        <w:ind w:left="-284" w:right="-284"/>
        <w:jc w:val="center"/>
        <w:rPr>
          <w:b/>
          <w:sz w:val="29"/>
          <w:szCs w:val="29"/>
        </w:rPr>
        <w:sectPr w:rsidR="00ED47D8" w:rsidRPr="00ED47D8" w:rsidSect="00ED47D8">
          <w:headerReference w:type="even" r:id="rId8"/>
          <w:footerReference w:type="even" r:id="rId9"/>
          <w:pgSz w:w="11906" w:h="16838"/>
          <w:pgMar w:top="1134" w:right="1134" w:bottom="1134" w:left="1134" w:header="709" w:footer="709" w:gutter="0"/>
          <w:cols w:space="708"/>
          <w:titlePg/>
          <w:docGrid w:linePitch="360"/>
        </w:sectPr>
      </w:pPr>
      <w:r>
        <w:rPr>
          <w:b/>
          <w:sz w:val="29"/>
          <w:szCs w:val="29"/>
        </w:rPr>
        <w:t>Бишкек - 2024</w:t>
      </w:r>
    </w:p>
    <w:p w14:paraId="0D5DFBBF" w14:textId="3D8DE1F0" w:rsidR="00964451" w:rsidRDefault="00892F8C" w:rsidP="00FE24B2">
      <w:pPr>
        <w:suppressAutoHyphens/>
        <w:ind w:firstLine="708"/>
        <w:jc w:val="both"/>
        <w:rPr>
          <w:b/>
          <w:bCs/>
          <w:sz w:val="28"/>
          <w:szCs w:val="28"/>
        </w:rPr>
      </w:pPr>
      <w:r>
        <w:rPr>
          <w:sz w:val="28"/>
          <w:szCs w:val="28"/>
        </w:rPr>
        <w:lastRenderedPageBreak/>
        <w:t>Кандидаттык жумуш</w:t>
      </w:r>
      <w:r w:rsidRPr="00892F8C">
        <w:rPr>
          <w:sz w:val="28"/>
          <w:szCs w:val="28"/>
        </w:rPr>
        <w:t xml:space="preserve"> ОшМУнун </w:t>
      </w:r>
      <w:r>
        <w:rPr>
          <w:sz w:val="28"/>
          <w:szCs w:val="28"/>
        </w:rPr>
        <w:t>м</w:t>
      </w:r>
      <w:r w:rsidRPr="00892F8C">
        <w:rPr>
          <w:sz w:val="28"/>
          <w:szCs w:val="28"/>
        </w:rPr>
        <w:t xml:space="preserve">едицина факультетинин эпидемиология, микробиология </w:t>
      </w:r>
      <w:r>
        <w:rPr>
          <w:sz w:val="28"/>
          <w:szCs w:val="28"/>
        </w:rPr>
        <w:t>жана жугуштуу</w:t>
      </w:r>
      <w:r w:rsidRPr="00892F8C">
        <w:rPr>
          <w:sz w:val="28"/>
          <w:szCs w:val="28"/>
        </w:rPr>
        <w:t xml:space="preserve"> оорулар курсу</w:t>
      </w:r>
      <w:r>
        <w:rPr>
          <w:sz w:val="28"/>
          <w:szCs w:val="28"/>
        </w:rPr>
        <w:t xml:space="preserve"> менен</w:t>
      </w:r>
      <w:r w:rsidRPr="00892F8C">
        <w:rPr>
          <w:sz w:val="28"/>
          <w:szCs w:val="28"/>
        </w:rPr>
        <w:t xml:space="preserve"> кафедрасынын базасында жүргүзүлдү.</w:t>
      </w:r>
    </w:p>
    <w:p w14:paraId="58E44C79" w14:textId="77777777" w:rsidR="00964451" w:rsidRDefault="00964451" w:rsidP="008010A6">
      <w:pPr>
        <w:suppressAutoHyphens/>
        <w:jc w:val="both"/>
        <w:rPr>
          <w:b/>
          <w:bCs/>
          <w:sz w:val="28"/>
          <w:szCs w:val="28"/>
        </w:rPr>
      </w:pPr>
    </w:p>
    <w:p w14:paraId="1BE1A993" w14:textId="77777777" w:rsidR="00964451" w:rsidRDefault="00964451" w:rsidP="008010A6">
      <w:pPr>
        <w:suppressAutoHyphens/>
        <w:jc w:val="both"/>
        <w:rPr>
          <w:b/>
          <w:bCs/>
          <w:sz w:val="28"/>
          <w:szCs w:val="28"/>
        </w:rPr>
      </w:pPr>
    </w:p>
    <w:p w14:paraId="48D0F49A" w14:textId="77777777" w:rsidR="00892F8C" w:rsidRPr="00892F8C" w:rsidRDefault="00892F8C" w:rsidP="00892F8C">
      <w:pPr>
        <w:suppressAutoHyphens/>
        <w:jc w:val="both"/>
        <w:rPr>
          <w:b/>
          <w:bCs/>
          <w:sz w:val="28"/>
          <w:szCs w:val="28"/>
        </w:rPr>
      </w:pPr>
      <w:r w:rsidRPr="00892F8C">
        <w:rPr>
          <w:b/>
          <w:bCs/>
          <w:sz w:val="28"/>
          <w:szCs w:val="28"/>
        </w:rPr>
        <w:t xml:space="preserve">Илимий </w:t>
      </w:r>
    </w:p>
    <w:p w14:paraId="3A179D90" w14:textId="46BAECDB" w:rsidR="007818AE" w:rsidRDefault="00892F8C" w:rsidP="00892F8C">
      <w:pPr>
        <w:suppressAutoHyphens/>
        <w:jc w:val="both"/>
        <w:rPr>
          <w:b/>
          <w:bCs/>
          <w:sz w:val="28"/>
          <w:szCs w:val="28"/>
        </w:rPr>
      </w:pPr>
      <w:r w:rsidRPr="00892F8C">
        <w:rPr>
          <w:b/>
          <w:bCs/>
          <w:sz w:val="28"/>
          <w:szCs w:val="28"/>
        </w:rPr>
        <w:t>жетекчилер</w:t>
      </w:r>
      <w:r w:rsidR="008010A6" w:rsidRPr="008010A6">
        <w:rPr>
          <w:b/>
          <w:bCs/>
          <w:sz w:val="28"/>
          <w:szCs w:val="28"/>
        </w:rPr>
        <w:t xml:space="preserve">: </w:t>
      </w:r>
      <w:r>
        <w:rPr>
          <w:b/>
          <w:bCs/>
          <w:sz w:val="28"/>
          <w:szCs w:val="28"/>
        </w:rPr>
        <w:t xml:space="preserve">                   </w:t>
      </w:r>
      <w:r w:rsidR="007818AE">
        <w:rPr>
          <w:b/>
          <w:bCs/>
          <w:sz w:val="28"/>
          <w:szCs w:val="28"/>
        </w:rPr>
        <w:t>Жолдошев Сапарбай Тезекбаевич</w:t>
      </w:r>
    </w:p>
    <w:p w14:paraId="7E833C28" w14:textId="5651DEE3" w:rsidR="008010A6" w:rsidRDefault="007818AE" w:rsidP="007818AE">
      <w:pPr>
        <w:suppressAutoHyphens/>
        <w:jc w:val="both"/>
        <w:rPr>
          <w:sz w:val="28"/>
          <w:szCs w:val="28"/>
        </w:rPr>
      </w:pPr>
      <w:r>
        <w:rPr>
          <w:sz w:val="28"/>
          <w:szCs w:val="28"/>
        </w:rPr>
        <w:t xml:space="preserve">                                           </w:t>
      </w:r>
      <w:r w:rsidR="00892F8C" w:rsidRPr="00892F8C">
        <w:rPr>
          <w:sz w:val="28"/>
          <w:szCs w:val="28"/>
        </w:rPr>
        <w:t>медицина илимдеринин доктору</w:t>
      </w:r>
      <w:r w:rsidR="00892F8C" w:rsidRPr="008010A6">
        <w:rPr>
          <w:sz w:val="28"/>
          <w:szCs w:val="28"/>
        </w:rPr>
        <w:t xml:space="preserve"> </w:t>
      </w:r>
    </w:p>
    <w:p w14:paraId="756E78C7" w14:textId="77777777" w:rsidR="00892F8C" w:rsidRDefault="007818AE" w:rsidP="007818AE">
      <w:pPr>
        <w:suppressAutoHyphens/>
        <w:jc w:val="both"/>
        <w:rPr>
          <w:sz w:val="28"/>
          <w:szCs w:val="28"/>
        </w:rPr>
      </w:pPr>
      <w:r>
        <w:rPr>
          <w:sz w:val="28"/>
          <w:szCs w:val="28"/>
        </w:rPr>
        <w:t xml:space="preserve">                                           </w:t>
      </w:r>
      <w:r w:rsidR="00892F8C">
        <w:rPr>
          <w:sz w:val="28"/>
          <w:szCs w:val="28"/>
        </w:rPr>
        <w:t>Ош мамлекеттик университетинин</w:t>
      </w:r>
    </w:p>
    <w:p w14:paraId="73409365" w14:textId="1DE09743" w:rsidR="007818AE" w:rsidRDefault="00892F8C" w:rsidP="007818AE">
      <w:pPr>
        <w:suppressAutoHyphens/>
        <w:jc w:val="both"/>
        <w:rPr>
          <w:sz w:val="28"/>
          <w:szCs w:val="28"/>
        </w:rPr>
      </w:pPr>
      <w:r>
        <w:rPr>
          <w:sz w:val="28"/>
          <w:szCs w:val="28"/>
        </w:rPr>
        <w:t xml:space="preserve">                                           </w:t>
      </w:r>
      <w:r w:rsidR="007818AE" w:rsidRPr="007818AE">
        <w:rPr>
          <w:sz w:val="28"/>
          <w:szCs w:val="28"/>
        </w:rPr>
        <w:t>эпидемиологи</w:t>
      </w:r>
      <w:r>
        <w:rPr>
          <w:sz w:val="28"/>
          <w:szCs w:val="28"/>
        </w:rPr>
        <w:t>я</w:t>
      </w:r>
      <w:r w:rsidR="007818AE" w:rsidRPr="007818AE">
        <w:rPr>
          <w:sz w:val="28"/>
          <w:szCs w:val="28"/>
        </w:rPr>
        <w:t>,</w:t>
      </w:r>
      <w:r w:rsidR="007818AE">
        <w:rPr>
          <w:sz w:val="28"/>
          <w:szCs w:val="28"/>
        </w:rPr>
        <w:t xml:space="preserve"> </w:t>
      </w:r>
      <w:r w:rsidR="007818AE" w:rsidRPr="007818AE">
        <w:rPr>
          <w:sz w:val="28"/>
          <w:szCs w:val="28"/>
        </w:rPr>
        <w:t>микробиологи</w:t>
      </w:r>
      <w:r>
        <w:rPr>
          <w:sz w:val="28"/>
          <w:szCs w:val="28"/>
        </w:rPr>
        <w:t>я</w:t>
      </w:r>
      <w:r w:rsidR="007818AE" w:rsidRPr="007818AE">
        <w:rPr>
          <w:sz w:val="28"/>
          <w:szCs w:val="28"/>
        </w:rPr>
        <w:t xml:space="preserve"> </w:t>
      </w:r>
      <w:r>
        <w:rPr>
          <w:sz w:val="28"/>
          <w:szCs w:val="28"/>
        </w:rPr>
        <w:t>жугуштуу</w:t>
      </w:r>
      <w:r w:rsidR="007818AE" w:rsidRPr="007818AE">
        <w:rPr>
          <w:sz w:val="28"/>
          <w:szCs w:val="28"/>
        </w:rPr>
        <w:t xml:space="preserve"> </w:t>
      </w:r>
    </w:p>
    <w:p w14:paraId="09D46A46" w14:textId="4C17B54A" w:rsidR="00892F8C" w:rsidRDefault="007818AE" w:rsidP="007818AE">
      <w:pPr>
        <w:suppressAutoHyphens/>
        <w:jc w:val="both"/>
        <w:rPr>
          <w:sz w:val="28"/>
          <w:szCs w:val="28"/>
        </w:rPr>
      </w:pPr>
      <w:r>
        <w:rPr>
          <w:sz w:val="28"/>
          <w:szCs w:val="28"/>
        </w:rPr>
        <w:t xml:space="preserve">                                           </w:t>
      </w:r>
      <w:r w:rsidR="00892F8C">
        <w:rPr>
          <w:sz w:val="28"/>
          <w:szCs w:val="28"/>
        </w:rPr>
        <w:t>оорулар курсу менен кафедрасынын доценти</w:t>
      </w:r>
    </w:p>
    <w:p w14:paraId="1E1CD169" w14:textId="77777777" w:rsidR="00892F8C" w:rsidRDefault="00892F8C" w:rsidP="008010A6">
      <w:pPr>
        <w:suppressAutoHyphens/>
        <w:jc w:val="both"/>
        <w:rPr>
          <w:sz w:val="28"/>
          <w:szCs w:val="28"/>
        </w:rPr>
      </w:pPr>
    </w:p>
    <w:p w14:paraId="4F542E7B" w14:textId="69E50565" w:rsidR="008010A6" w:rsidRPr="007818AE" w:rsidRDefault="00892F8C" w:rsidP="008010A6">
      <w:pPr>
        <w:suppressAutoHyphens/>
        <w:jc w:val="both"/>
        <w:rPr>
          <w:b/>
          <w:bCs/>
          <w:sz w:val="28"/>
          <w:szCs w:val="28"/>
          <w:lang w:val="ky-KG"/>
        </w:rPr>
      </w:pPr>
      <w:r>
        <w:rPr>
          <w:b/>
          <w:bCs/>
          <w:sz w:val="28"/>
          <w:szCs w:val="28"/>
        </w:rPr>
        <w:t>Расмий</w:t>
      </w:r>
      <w:r w:rsidR="008010A6" w:rsidRPr="007818AE">
        <w:rPr>
          <w:b/>
          <w:bCs/>
          <w:sz w:val="28"/>
          <w:szCs w:val="28"/>
        </w:rPr>
        <w:t xml:space="preserve"> оппонент</w:t>
      </w:r>
      <w:r>
        <w:rPr>
          <w:b/>
          <w:bCs/>
          <w:sz w:val="28"/>
          <w:szCs w:val="28"/>
        </w:rPr>
        <w:t>тер</w:t>
      </w:r>
      <w:r w:rsidR="008010A6" w:rsidRPr="007818AE">
        <w:rPr>
          <w:b/>
          <w:bCs/>
          <w:sz w:val="28"/>
          <w:szCs w:val="28"/>
        </w:rPr>
        <w:t xml:space="preserve">: </w:t>
      </w:r>
    </w:p>
    <w:p w14:paraId="69566B4E" w14:textId="77777777" w:rsidR="001B09B5" w:rsidRDefault="001B09B5" w:rsidP="008010A6">
      <w:pPr>
        <w:suppressAutoHyphens/>
        <w:jc w:val="both"/>
        <w:rPr>
          <w:sz w:val="28"/>
          <w:szCs w:val="28"/>
          <w:lang w:val="ky-KG"/>
        </w:rPr>
      </w:pPr>
    </w:p>
    <w:p w14:paraId="73F2D439" w14:textId="77777777" w:rsidR="001B09B5" w:rsidRDefault="001B09B5" w:rsidP="008010A6">
      <w:pPr>
        <w:suppressAutoHyphens/>
        <w:jc w:val="both"/>
        <w:rPr>
          <w:sz w:val="28"/>
          <w:szCs w:val="28"/>
          <w:lang w:val="ky-KG"/>
        </w:rPr>
      </w:pPr>
    </w:p>
    <w:p w14:paraId="21A56738" w14:textId="77777777" w:rsidR="001B09B5" w:rsidRPr="001B09B5" w:rsidRDefault="001B09B5" w:rsidP="008010A6">
      <w:pPr>
        <w:suppressAutoHyphens/>
        <w:jc w:val="both"/>
        <w:rPr>
          <w:sz w:val="28"/>
          <w:szCs w:val="28"/>
          <w:lang w:val="ky-KG"/>
        </w:rPr>
      </w:pPr>
    </w:p>
    <w:p w14:paraId="67FAB49D" w14:textId="77777777" w:rsidR="00964451" w:rsidRDefault="00964451" w:rsidP="008010A6">
      <w:pPr>
        <w:suppressAutoHyphens/>
        <w:jc w:val="both"/>
        <w:rPr>
          <w:sz w:val="28"/>
          <w:szCs w:val="28"/>
        </w:rPr>
      </w:pPr>
    </w:p>
    <w:p w14:paraId="64D0B200" w14:textId="77777777" w:rsidR="00964451" w:rsidRDefault="00964451" w:rsidP="008010A6">
      <w:pPr>
        <w:suppressAutoHyphens/>
        <w:jc w:val="both"/>
        <w:rPr>
          <w:sz w:val="28"/>
          <w:szCs w:val="28"/>
        </w:rPr>
      </w:pPr>
    </w:p>
    <w:p w14:paraId="64EB4BE2" w14:textId="77777777" w:rsidR="00964451" w:rsidRDefault="00964451" w:rsidP="008010A6">
      <w:pPr>
        <w:suppressAutoHyphens/>
        <w:jc w:val="both"/>
        <w:rPr>
          <w:sz w:val="28"/>
          <w:szCs w:val="28"/>
        </w:rPr>
      </w:pPr>
    </w:p>
    <w:p w14:paraId="716F9E8A" w14:textId="7F27C2CE" w:rsidR="008010A6" w:rsidRPr="007818AE" w:rsidRDefault="00892F8C" w:rsidP="008010A6">
      <w:pPr>
        <w:suppressAutoHyphens/>
        <w:jc w:val="both"/>
        <w:rPr>
          <w:b/>
          <w:bCs/>
          <w:sz w:val="28"/>
          <w:szCs w:val="28"/>
          <w:lang w:val="ky-KG"/>
        </w:rPr>
      </w:pPr>
      <w:r w:rsidRPr="00892F8C">
        <w:rPr>
          <w:b/>
          <w:bCs/>
          <w:sz w:val="28"/>
          <w:szCs w:val="28"/>
        </w:rPr>
        <w:t>Жетектөөчү уюм</w:t>
      </w:r>
      <w:r w:rsidR="008010A6" w:rsidRPr="007818AE">
        <w:rPr>
          <w:b/>
          <w:bCs/>
          <w:sz w:val="28"/>
          <w:szCs w:val="28"/>
        </w:rPr>
        <w:t xml:space="preserve">: </w:t>
      </w:r>
    </w:p>
    <w:p w14:paraId="74312392" w14:textId="77777777" w:rsidR="001B09B5" w:rsidRDefault="001B09B5" w:rsidP="008010A6">
      <w:pPr>
        <w:suppressAutoHyphens/>
        <w:jc w:val="both"/>
        <w:rPr>
          <w:sz w:val="28"/>
          <w:szCs w:val="28"/>
          <w:lang w:val="ky-KG"/>
        </w:rPr>
      </w:pPr>
    </w:p>
    <w:p w14:paraId="40A7CA4F" w14:textId="77777777" w:rsidR="001B09B5" w:rsidRDefault="001B09B5" w:rsidP="008010A6">
      <w:pPr>
        <w:suppressAutoHyphens/>
        <w:jc w:val="both"/>
        <w:rPr>
          <w:sz w:val="28"/>
          <w:szCs w:val="28"/>
          <w:lang w:val="ky-KG"/>
        </w:rPr>
      </w:pPr>
    </w:p>
    <w:p w14:paraId="79271223" w14:textId="77777777" w:rsidR="001B09B5" w:rsidRPr="001B09B5" w:rsidRDefault="001B09B5" w:rsidP="008010A6">
      <w:pPr>
        <w:suppressAutoHyphens/>
        <w:jc w:val="both"/>
        <w:rPr>
          <w:sz w:val="28"/>
          <w:szCs w:val="28"/>
          <w:lang w:val="ky-KG"/>
        </w:rPr>
      </w:pPr>
    </w:p>
    <w:p w14:paraId="6A15D9A9" w14:textId="77777777" w:rsidR="00964451" w:rsidRDefault="00964451" w:rsidP="008010A6">
      <w:pPr>
        <w:suppressAutoHyphens/>
        <w:jc w:val="both"/>
        <w:rPr>
          <w:sz w:val="28"/>
          <w:szCs w:val="28"/>
        </w:rPr>
      </w:pPr>
    </w:p>
    <w:p w14:paraId="7A00BB4C" w14:textId="77777777" w:rsidR="00964451" w:rsidRDefault="00964451" w:rsidP="008010A6">
      <w:pPr>
        <w:suppressAutoHyphens/>
        <w:jc w:val="both"/>
        <w:rPr>
          <w:sz w:val="28"/>
          <w:szCs w:val="28"/>
        </w:rPr>
      </w:pPr>
    </w:p>
    <w:p w14:paraId="6947FF4F" w14:textId="77777777" w:rsidR="00964451" w:rsidRDefault="00964451" w:rsidP="008010A6">
      <w:pPr>
        <w:suppressAutoHyphens/>
        <w:jc w:val="both"/>
        <w:rPr>
          <w:sz w:val="28"/>
          <w:szCs w:val="28"/>
        </w:rPr>
      </w:pPr>
    </w:p>
    <w:p w14:paraId="304E37EF" w14:textId="77777777" w:rsidR="00964451" w:rsidRDefault="00964451" w:rsidP="008010A6">
      <w:pPr>
        <w:suppressAutoHyphens/>
        <w:jc w:val="both"/>
        <w:rPr>
          <w:sz w:val="28"/>
          <w:szCs w:val="28"/>
        </w:rPr>
      </w:pPr>
    </w:p>
    <w:p w14:paraId="6E3F9C77" w14:textId="669285AB" w:rsidR="00892F8C" w:rsidRPr="00892F8C" w:rsidRDefault="00892F8C" w:rsidP="00FE24B2">
      <w:pPr>
        <w:suppressAutoHyphens/>
        <w:ind w:firstLine="708"/>
        <w:jc w:val="both"/>
        <w:rPr>
          <w:sz w:val="28"/>
          <w:szCs w:val="28"/>
        </w:rPr>
      </w:pPr>
      <w:r w:rsidRPr="00892F8C">
        <w:rPr>
          <w:sz w:val="28"/>
          <w:szCs w:val="28"/>
        </w:rPr>
        <w:t>Диссертация менен Кыргыз Республикасынын Саламаттык сактоо министрлигине караштуу Коомдук саламаттык сактоо Улуттук институтунун (720005, Бишкек ш., Байтик Баатыр көч., 34) жана Эл аралык жогорку медициналык мектебинин (720054, Бишкек ш. Интергельпо 1Ф көч.) китепканаларынан жана https://vak.kg сайттынан таанышууга болот.</w:t>
      </w:r>
    </w:p>
    <w:p w14:paraId="2293008B" w14:textId="77777777" w:rsidR="00892F8C" w:rsidRDefault="00892F8C" w:rsidP="00892F8C">
      <w:pPr>
        <w:suppressAutoHyphens/>
        <w:jc w:val="both"/>
        <w:rPr>
          <w:sz w:val="28"/>
          <w:szCs w:val="28"/>
        </w:rPr>
      </w:pPr>
    </w:p>
    <w:p w14:paraId="20E2DE72" w14:textId="4CAF13DA" w:rsidR="00892F8C" w:rsidRDefault="00892F8C" w:rsidP="00892F8C">
      <w:pPr>
        <w:suppressAutoHyphens/>
        <w:jc w:val="both"/>
        <w:rPr>
          <w:sz w:val="28"/>
          <w:szCs w:val="28"/>
        </w:rPr>
      </w:pPr>
      <w:r w:rsidRPr="00892F8C">
        <w:rPr>
          <w:sz w:val="28"/>
          <w:szCs w:val="28"/>
        </w:rPr>
        <w:t xml:space="preserve">Автореферат 2024-жылдын </w:t>
      </w:r>
      <w:r w:rsidR="004478DC">
        <w:rPr>
          <w:sz w:val="28"/>
          <w:szCs w:val="28"/>
        </w:rPr>
        <w:t>5-</w:t>
      </w:r>
      <w:r w:rsidR="00FE24B2">
        <w:rPr>
          <w:sz w:val="28"/>
          <w:szCs w:val="28"/>
        </w:rPr>
        <w:t xml:space="preserve">ноябрында </w:t>
      </w:r>
      <w:r w:rsidR="00FE24B2" w:rsidRPr="00892F8C">
        <w:rPr>
          <w:sz w:val="28"/>
          <w:szCs w:val="28"/>
        </w:rPr>
        <w:t>таркатылды</w:t>
      </w:r>
      <w:r w:rsidRPr="00892F8C">
        <w:rPr>
          <w:sz w:val="28"/>
          <w:szCs w:val="28"/>
        </w:rPr>
        <w:t>.</w:t>
      </w:r>
    </w:p>
    <w:p w14:paraId="2015441D" w14:textId="77777777" w:rsidR="007818AE" w:rsidRDefault="007818AE" w:rsidP="008010A6">
      <w:pPr>
        <w:suppressAutoHyphens/>
        <w:jc w:val="both"/>
        <w:rPr>
          <w:sz w:val="28"/>
          <w:szCs w:val="28"/>
        </w:rPr>
      </w:pPr>
    </w:p>
    <w:p w14:paraId="19B61034" w14:textId="77777777" w:rsidR="007818AE" w:rsidRDefault="007818AE" w:rsidP="008010A6">
      <w:pPr>
        <w:suppressAutoHyphens/>
        <w:jc w:val="both"/>
        <w:rPr>
          <w:sz w:val="28"/>
          <w:szCs w:val="28"/>
        </w:rPr>
      </w:pPr>
    </w:p>
    <w:p w14:paraId="5DFDDC05" w14:textId="77777777" w:rsidR="00FE24B2" w:rsidRDefault="00FE24B2" w:rsidP="00892F8C">
      <w:pPr>
        <w:suppressAutoHyphens/>
        <w:jc w:val="both"/>
        <w:rPr>
          <w:b/>
          <w:bCs/>
          <w:sz w:val="28"/>
          <w:szCs w:val="28"/>
        </w:rPr>
      </w:pPr>
    </w:p>
    <w:p w14:paraId="613A6DC1" w14:textId="73995FD1" w:rsidR="00892F8C" w:rsidRPr="00892F8C" w:rsidRDefault="00892F8C" w:rsidP="00892F8C">
      <w:pPr>
        <w:suppressAutoHyphens/>
        <w:jc w:val="both"/>
        <w:rPr>
          <w:b/>
          <w:bCs/>
          <w:sz w:val="28"/>
          <w:szCs w:val="28"/>
        </w:rPr>
      </w:pPr>
      <w:r w:rsidRPr="00892F8C">
        <w:rPr>
          <w:b/>
          <w:bCs/>
          <w:sz w:val="28"/>
          <w:szCs w:val="28"/>
        </w:rPr>
        <w:t>Диссертациялык кеңештин окумуштуу катчысы,</w:t>
      </w:r>
    </w:p>
    <w:p w14:paraId="75E7C725" w14:textId="67207243" w:rsidR="008010A6" w:rsidRPr="008010A6" w:rsidRDefault="00892F8C" w:rsidP="00892F8C">
      <w:pPr>
        <w:suppressAutoHyphens/>
        <w:jc w:val="both"/>
        <w:rPr>
          <w:b/>
          <w:sz w:val="28"/>
          <w:szCs w:val="28"/>
          <w:lang w:val="ky-KG"/>
        </w:rPr>
      </w:pPr>
      <w:r w:rsidRPr="00892F8C">
        <w:rPr>
          <w:b/>
          <w:bCs/>
          <w:sz w:val="28"/>
          <w:szCs w:val="28"/>
        </w:rPr>
        <w:t>медицина илимдеринин доктору, профессор</w:t>
      </w:r>
      <w:r>
        <w:rPr>
          <w:b/>
          <w:bCs/>
          <w:sz w:val="28"/>
          <w:szCs w:val="28"/>
        </w:rPr>
        <w:t xml:space="preserve">                           </w:t>
      </w:r>
      <w:r w:rsidR="008010A6" w:rsidRPr="008010A6">
        <w:rPr>
          <w:sz w:val="28"/>
          <w:szCs w:val="28"/>
        </w:rPr>
        <w:t>Р. О. Касымова</w:t>
      </w:r>
    </w:p>
    <w:p w14:paraId="589E89F7" w14:textId="77777777" w:rsidR="008010A6" w:rsidRPr="008010A6" w:rsidRDefault="008010A6" w:rsidP="008010A6">
      <w:pPr>
        <w:suppressAutoHyphens/>
        <w:jc w:val="both"/>
        <w:rPr>
          <w:b/>
          <w:sz w:val="28"/>
          <w:szCs w:val="28"/>
          <w:lang w:val="ky-KG"/>
        </w:rPr>
      </w:pPr>
    </w:p>
    <w:p w14:paraId="3A3F261E" w14:textId="77777777" w:rsidR="008010A6" w:rsidRPr="008010A6" w:rsidRDefault="008010A6" w:rsidP="008010A6">
      <w:pPr>
        <w:suppressAutoHyphens/>
        <w:jc w:val="both"/>
        <w:rPr>
          <w:b/>
          <w:sz w:val="28"/>
          <w:szCs w:val="28"/>
          <w:lang w:val="ky-KG"/>
        </w:rPr>
      </w:pPr>
    </w:p>
    <w:p w14:paraId="355772CB" w14:textId="77777777" w:rsidR="008010A6" w:rsidRPr="008010A6" w:rsidRDefault="008010A6" w:rsidP="008010A6">
      <w:pPr>
        <w:suppressAutoHyphens/>
        <w:jc w:val="both"/>
        <w:rPr>
          <w:b/>
          <w:sz w:val="28"/>
          <w:szCs w:val="28"/>
          <w:lang w:val="ky-KG"/>
        </w:rPr>
      </w:pPr>
    </w:p>
    <w:p w14:paraId="64A40265" w14:textId="77777777" w:rsidR="008010A6" w:rsidRPr="008010A6" w:rsidRDefault="008010A6" w:rsidP="008010A6">
      <w:pPr>
        <w:suppressAutoHyphens/>
        <w:jc w:val="both"/>
        <w:rPr>
          <w:b/>
          <w:sz w:val="28"/>
          <w:szCs w:val="28"/>
          <w:lang w:val="ky-KG"/>
        </w:rPr>
      </w:pPr>
    </w:p>
    <w:p w14:paraId="3D86EBA4" w14:textId="77777777" w:rsidR="008010A6" w:rsidRDefault="008010A6" w:rsidP="00964451">
      <w:pPr>
        <w:suppressAutoHyphens/>
        <w:rPr>
          <w:b/>
          <w:sz w:val="28"/>
          <w:szCs w:val="28"/>
          <w:lang w:val="ky-KG"/>
        </w:rPr>
      </w:pPr>
    </w:p>
    <w:p w14:paraId="6D4F7E31" w14:textId="77777777" w:rsidR="00B54240" w:rsidRDefault="00B54240" w:rsidP="004C38B8">
      <w:pPr>
        <w:suppressAutoHyphens/>
        <w:rPr>
          <w:b/>
          <w:sz w:val="28"/>
          <w:szCs w:val="28"/>
        </w:rPr>
      </w:pPr>
    </w:p>
    <w:p w14:paraId="7C023442" w14:textId="77777777" w:rsidR="00B54240" w:rsidRDefault="00B54240" w:rsidP="00ED47D8">
      <w:pPr>
        <w:suppressAutoHyphens/>
        <w:jc w:val="center"/>
        <w:rPr>
          <w:b/>
          <w:sz w:val="28"/>
          <w:szCs w:val="28"/>
        </w:rPr>
      </w:pPr>
    </w:p>
    <w:p w14:paraId="03FA38CF" w14:textId="0F39390A" w:rsidR="00ED47D8" w:rsidRDefault="004C38B8" w:rsidP="00ED47D8">
      <w:pPr>
        <w:suppressAutoHyphens/>
        <w:jc w:val="center"/>
        <w:rPr>
          <w:b/>
          <w:sz w:val="28"/>
          <w:szCs w:val="28"/>
        </w:rPr>
      </w:pPr>
      <w:r w:rsidRPr="004C38B8">
        <w:rPr>
          <w:b/>
          <w:sz w:val="28"/>
          <w:szCs w:val="28"/>
        </w:rPr>
        <w:t>ИШТИН ЖАЛПЫ МҮНӨЗДӨМӨСҮ</w:t>
      </w:r>
    </w:p>
    <w:p w14:paraId="526A2E98" w14:textId="77777777" w:rsidR="00FE24B2" w:rsidRDefault="00FE24B2" w:rsidP="00ED47D8">
      <w:pPr>
        <w:suppressAutoHyphens/>
        <w:jc w:val="center"/>
        <w:rPr>
          <w:b/>
          <w:sz w:val="28"/>
          <w:szCs w:val="28"/>
        </w:rPr>
      </w:pPr>
    </w:p>
    <w:p w14:paraId="0F8173B1" w14:textId="68BE4106" w:rsidR="004C38B8" w:rsidRDefault="004C38B8" w:rsidP="00D64DCA">
      <w:pPr>
        <w:ind w:firstLine="708"/>
        <w:jc w:val="both"/>
        <w:rPr>
          <w:sz w:val="28"/>
          <w:szCs w:val="28"/>
        </w:rPr>
      </w:pPr>
      <w:r w:rsidRPr="004C38B8">
        <w:rPr>
          <w:b/>
          <w:bCs/>
          <w:sz w:val="28"/>
          <w:szCs w:val="28"/>
        </w:rPr>
        <w:t xml:space="preserve">Диссертациянын темасынын актуалдуулугу. </w:t>
      </w:r>
      <w:r w:rsidRPr="004C38B8">
        <w:rPr>
          <w:sz w:val="28"/>
          <w:szCs w:val="28"/>
        </w:rPr>
        <w:t>Бүткүл дүйнөлүк саламаттык сактоо уюмунун маалыматы боюнча, COVID-19 пандемиясынын учурунда 2022-жылдын аягында жалпысынан 656,6 миллион адам</w:t>
      </w:r>
      <w:r>
        <w:rPr>
          <w:sz w:val="28"/>
          <w:szCs w:val="28"/>
        </w:rPr>
        <w:t>га вирус</w:t>
      </w:r>
      <w:r w:rsidRPr="004C38B8">
        <w:rPr>
          <w:sz w:val="28"/>
          <w:szCs w:val="28"/>
        </w:rPr>
        <w:t xml:space="preserve"> жуккан, анын 6,6 миллиону каза болгон [Д</w:t>
      </w:r>
      <w:r w:rsidR="002305A4">
        <w:rPr>
          <w:sz w:val="28"/>
          <w:szCs w:val="28"/>
        </w:rPr>
        <w:t>С</w:t>
      </w:r>
      <w:r w:rsidRPr="004C38B8">
        <w:rPr>
          <w:sz w:val="28"/>
          <w:szCs w:val="28"/>
        </w:rPr>
        <w:t>СУ, 2023]. Кыргыз Республикасында пандемия башталгандан 2024-жылдын 13-апрелине чейин COVID-19 менен 206 897 бейтап аныкталган, анын ичинен 2 991 адам каза болгон [</w:t>
      </w:r>
      <w:r w:rsidR="002305A4">
        <w:rPr>
          <w:sz w:val="28"/>
          <w:szCs w:val="28"/>
        </w:rPr>
        <w:t>ССМ</w:t>
      </w:r>
      <w:r w:rsidRPr="004C38B8">
        <w:rPr>
          <w:sz w:val="28"/>
          <w:szCs w:val="28"/>
        </w:rPr>
        <w:t>, 2024]. Кыргызстанда 2020-жылдын апрелинен 2022-жылдын октябрына чейин COVID-19н</w:t>
      </w:r>
      <w:r w:rsidR="00FE24B2">
        <w:rPr>
          <w:sz w:val="28"/>
          <w:szCs w:val="28"/>
        </w:rPr>
        <w:t>у</w:t>
      </w:r>
      <w:r w:rsidRPr="004C38B8">
        <w:rPr>
          <w:sz w:val="28"/>
          <w:szCs w:val="28"/>
        </w:rPr>
        <w:t>н 5 эпидемиологиялык толкуну болгон, эң жогорку 3-толкун (100 000 калкка 570,89), акыркы эки өсүү 2022-жылы, январдан апрелге чейин (100 000 калкка 49) жана августтан октябрга чейин (100 000 калкка 59) байкалган. 2022-жылы өлүмдөрдүн катталышынын төмөндөшү байкал</w:t>
      </w:r>
      <w:r w:rsidR="00FE24B2">
        <w:rPr>
          <w:sz w:val="28"/>
          <w:szCs w:val="28"/>
        </w:rPr>
        <w:t>ган</w:t>
      </w:r>
      <w:r w:rsidRPr="004C38B8">
        <w:rPr>
          <w:sz w:val="28"/>
          <w:szCs w:val="28"/>
        </w:rPr>
        <w:t>, апрель айынан бери оорунун жоктугу</w:t>
      </w:r>
      <w:r w:rsidR="00FE24B2">
        <w:rPr>
          <w:sz w:val="28"/>
          <w:szCs w:val="28"/>
        </w:rPr>
        <w:t xml:space="preserve"> аныкталган.</w:t>
      </w:r>
      <w:r w:rsidR="002305A4">
        <w:rPr>
          <w:sz w:val="28"/>
          <w:szCs w:val="28"/>
        </w:rPr>
        <w:t xml:space="preserve"> </w:t>
      </w:r>
      <w:r w:rsidRPr="004C38B8">
        <w:rPr>
          <w:sz w:val="28"/>
          <w:szCs w:val="28"/>
        </w:rPr>
        <w:t>2020-жылдын июль айында оорунун эпидемиясынын өсүшү учурунда SARS-CoV-2 коронавирусунун В варианты</w:t>
      </w:r>
      <w:r w:rsidR="002305A4">
        <w:rPr>
          <w:sz w:val="28"/>
          <w:szCs w:val="28"/>
        </w:rPr>
        <w:t xml:space="preserve">, </w:t>
      </w:r>
      <w:r w:rsidRPr="004C38B8">
        <w:rPr>
          <w:sz w:val="28"/>
          <w:szCs w:val="28"/>
        </w:rPr>
        <w:t xml:space="preserve"> 2021-жылдын июнь-август айларында “Индия варианты” (B.1. 617.2, Delta)</w:t>
      </w:r>
      <w:r w:rsidR="002305A4" w:rsidRPr="002305A4">
        <w:rPr>
          <w:sz w:val="28"/>
          <w:szCs w:val="28"/>
        </w:rPr>
        <w:t xml:space="preserve"> </w:t>
      </w:r>
      <w:r w:rsidR="002305A4" w:rsidRPr="004C38B8">
        <w:rPr>
          <w:sz w:val="28"/>
          <w:szCs w:val="28"/>
        </w:rPr>
        <w:t>тараган</w:t>
      </w:r>
      <w:r w:rsidRPr="004C38B8">
        <w:rPr>
          <w:sz w:val="28"/>
          <w:szCs w:val="28"/>
        </w:rPr>
        <w:t xml:space="preserve">. 2022-жылдын январь-февраль айларында эпидемиянын күчөшү, көптөгөн өлкөлөрдөй эле, Omicron VA.1.1 вариантынын басымдуу </w:t>
      </w:r>
      <w:r w:rsidR="00FE24B2">
        <w:rPr>
          <w:sz w:val="28"/>
          <w:szCs w:val="28"/>
        </w:rPr>
        <w:t>варианты</w:t>
      </w:r>
      <w:r w:rsidRPr="004C38B8">
        <w:rPr>
          <w:sz w:val="28"/>
          <w:szCs w:val="28"/>
        </w:rPr>
        <w:t xml:space="preserve"> менен шартталган [Абдиразаков Н.А. ж.б., 2023].</w:t>
      </w:r>
    </w:p>
    <w:p w14:paraId="6F772858" w14:textId="643BF176" w:rsidR="002305A4" w:rsidRDefault="00DE7FBF" w:rsidP="00D64DCA">
      <w:pPr>
        <w:ind w:firstLine="708"/>
        <w:jc w:val="both"/>
        <w:rPr>
          <w:sz w:val="28"/>
          <w:szCs w:val="28"/>
        </w:rPr>
      </w:pPr>
      <w:r w:rsidRPr="00DE7FBF">
        <w:rPr>
          <w:sz w:val="28"/>
          <w:szCs w:val="28"/>
        </w:rPr>
        <w:t>COVID-19</w:t>
      </w:r>
      <w:r w:rsidR="002305A4" w:rsidRPr="002305A4">
        <w:rPr>
          <w:sz w:val="28"/>
          <w:szCs w:val="28"/>
        </w:rPr>
        <w:t>н</w:t>
      </w:r>
      <w:r>
        <w:rPr>
          <w:sz w:val="28"/>
          <w:szCs w:val="28"/>
        </w:rPr>
        <w:t>у</w:t>
      </w:r>
      <w:r w:rsidR="002305A4" w:rsidRPr="002305A4">
        <w:rPr>
          <w:sz w:val="28"/>
          <w:szCs w:val="28"/>
        </w:rPr>
        <w:t>н курч мезгилинде оору жеңил оордуктан органдын көп жабыркашы менен өзгөрүп, постковиддик синдромдун мультисистемалык көрүнүштөрүнө алып келген [Баклаушев В.П. ж.б., 2020; Платонова Т. А. ж.б., 2021; Маннанова И.В. ж.б., 2021; Воробьев П.А. ж.б., 2021; Ибраева Ж.Б. ж.б., 2021; Коваленко Б.В. ж.б., 2022; Шинагареева К.Р. ж.б., 2023; Cao Y. et al., 2020; Chams N. et al., 2020].</w:t>
      </w:r>
    </w:p>
    <w:p w14:paraId="634FDC2C" w14:textId="43101409" w:rsidR="002305A4" w:rsidRDefault="002305A4" w:rsidP="00186620">
      <w:pPr>
        <w:suppressAutoHyphens/>
        <w:ind w:firstLine="708"/>
        <w:jc w:val="both"/>
        <w:rPr>
          <w:color w:val="000000" w:themeColor="text1"/>
          <w:sz w:val="28"/>
          <w:szCs w:val="28"/>
          <w:shd w:val="clear" w:color="auto" w:fill="FFFFFF"/>
        </w:rPr>
      </w:pPr>
      <w:r w:rsidRPr="002305A4">
        <w:rPr>
          <w:color w:val="000000" w:themeColor="text1"/>
          <w:sz w:val="28"/>
          <w:szCs w:val="28"/>
          <w:shd w:val="clear" w:color="auto" w:fill="FFFFFF"/>
        </w:rPr>
        <w:t>Иммундук системанын вирустук антигендерге активдешүүсү узак убакыт бою байкалат, бул курч инфекциядан кийин вирустук элементтердин сакталышын кыйыр түрдө көрсөтөт. Ковидд</w:t>
      </w:r>
      <w:r w:rsidR="00DE7FBF">
        <w:rPr>
          <w:color w:val="000000" w:themeColor="text1"/>
          <w:sz w:val="28"/>
          <w:szCs w:val="28"/>
          <w:shd w:val="clear" w:color="auto" w:fill="FFFFFF"/>
        </w:rPr>
        <w:t>е</w:t>
      </w:r>
      <w:r w:rsidRPr="002305A4">
        <w:rPr>
          <w:color w:val="000000" w:themeColor="text1"/>
          <w:sz w:val="28"/>
          <w:szCs w:val="28"/>
          <w:shd w:val="clear" w:color="auto" w:fill="FFFFFF"/>
        </w:rPr>
        <w:t>н кийинки синдромдун клиникалык көрүнүштөрү ар түрдүү жана өзгөрүлмө, бирок чарчоо, нейрокогнитивдик даттануулар, дем алуу органдарынын көйгөйлөрү жана башка симптомдор басымдуулук кылат, бул аларды изилдөө жана реабилитациялоо ыкмаларын иштеп чыгууну талап кылат. Пост-COVID-19 синдрому боюнча так консенсус жок жана анын диагностикалык критерийлери психологиялык жактан адекваттуу бааланган эмес [Сулайманов Ш.А. ж.б., 2022; Chen B. et al., 2023; Lupi L. et al., 2024].</w:t>
      </w:r>
    </w:p>
    <w:p w14:paraId="01B7488E" w14:textId="5B5E7561" w:rsidR="002305A4" w:rsidRDefault="002305A4" w:rsidP="00D904AC">
      <w:pPr>
        <w:suppressAutoHyphens/>
        <w:ind w:firstLine="708"/>
        <w:jc w:val="both"/>
        <w:rPr>
          <w:color w:val="000000" w:themeColor="text1"/>
          <w:sz w:val="28"/>
          <w:szCs w:val="28"/>
        </w:rPr>
      </w:pPr>
      <w:r w:rsidRPr="002305A4">
        <w:rPr>
          <w:color w:val="000000" w:themeColor="text1"/>
          <w:sz w:val="28"/>
          <w:szCs w:val="28"/>
        </w:rPr>
        <w:t xml:space="preserve">Бүгүнкү күндө COVID-19 төмөнкү себептерден улам актуалдуу бойдон калууда: а) вакцинанын алдын алуу чараларына карабастан, ал сезондуктан тышкаркы инфекция бойдон калууда; б) вирустун жаңы варианттары анын мутацияларынан улам көбүрөөк таралуу мүмкүнчүлүгү менен пайда болот; в) </w:t>
      </w:r>
      <w:r w:rsidR="00DE7FBF">
        <w:rPr>
          <w:color w:val="000000" w:themeColor="text1"/>
          <w:sz w:val="28"/>
          <w:szCs w:val="28"/>
        </w:rPr>
        <w:t>курч</w:t>
      </w:r>
      <w:r w:rsidRPr="002305A4">
        <w:rPr>
          <w:color w:val="000000" w:themeColor="text1"/>
          <w:sz w:val="28"/>
          <w:szCs w:val="28"/>
        </w:rPr>
        <w:t xml:space="preserve"> вируска каршы таасири бар далилденген </w:t>
      </w:r>
      <w:r w:rsidR="00DE7FBF">
        <w:rPr>
          <w:color w:val="000000" w:themeColor="text1"/>
          <w:sz w:val="28"/>
          <w:szCs w:val="28"/>
        </w:rPr>
        <w:t>дары-дармектер</w:t>
      </w:r>
      <w:r w:rsidRPr="002305A4">
        <w:rPr>
          <w:color w:val="000000" w:themeColor="text1"/>
          <w:sz w:val="28"/>
          <w:szCs w:val="28"/>
        </w:rPr>
        <w:t xml:space="preserve"> жок; г) оор жана өтө оор ооруга эффективдүү жардам көрсөтүү кыйын; д) пост</w:t>
      </w:r>
      <w:r w:rsidR="00DE7FBF">
        <w:rPr>
          <w:color w:val="000000" w:themeColor="text1"/>
          <w:sz w:val="28"/>
          <w:szCs w:val="28"/>
        </w:rPr>
        <w:t>к</w:t>
      </w:r>
      <w:r w:rsidRPr="002305A4">
        <w:rPr>
          <w:color w:val="000000" w:themeColor="text1"/>
          <w:sz w:val="28"/>
          <w:szCs w:val="28"/>
        </w:rPr>
        <w:t>овид синдромуна байланыштуу чечилбеген маселелердин кө</w:t>
      </w:r>
      <w:r w:rsidR="00DE7FBF">
        <w:rPr>
          <w:color w:val="000000" w:themeColor="text1"/>
          <w:sz w:val="28"/>
          <w:szCs w:val="28"/>
        </w:rPr>
        <w:t>йг</w:t>
      </w:r>
      <w:r w:rsidRPr="002305A4">
        <w:rPr>
          <w:color w:val="000000" w:themeColor="text1"/>
          <w:sz w:val="28"/>
          <w:szCs w:val="28"/>
        </w:rPr>
        <w:t>өй</w:t>
      </w:r>
      <w:r w:rsidR="00DE7FBF">
        <w:rPr>
          <w:color w:val="000000" w:themeColor="text1"/>
          <w:sz w:val="28"/>
          <w:szCs w:val="28"/>
        </w:rPr>
        <w:t>лмр</w:t>
      </w:r>
      <w:r w:rsidRPr="002305A4">
        <w:rPr>
          <w:color w:val="000000" w:themeColor="text1"/>
          <w:sz w:val="28"/>
          <w:szCs w:val="28"/>
        </w:rPr>
        <w:t>ү бар [Quan M. et al., 2023].</w:t>
      </w:r>
    </w:p>
    <w:p w14:paraId="424AEA00" w14:textId="77777777" w:rsidR="002305A4" w:rsidRDefault="002305A4" w:rsidP="00186620">
      <w:pPr>
        <w:suppressAutoHyphens/>
        <w:ind w:firstLine="708"/>
        <w:jc w:val="both"/>
        <w:rPr>
          <w:sz w:val="28"/>
          <w:szCs w:val="28"/>
        </w:rPr>
      </w:pPr>
      <w:r w:rsidRPr="002305A4">
        <w:rPr>
          <w:sz w:val="28"/>
          <w:szCs w:val="28"/>
        </w:rPr>
        <w:lastRenderedPageBreak/>
        <w:t>COVID-19га байланыштуу эпидемиологиялык абалдын жакшырганына карабастан, коронавирустук пандемиянын чечилбеген маселелери дагы эле 21-кылымдын глобалдык көйгөйү бойдон калууда.</w:t>
      </w:r>
    </w:p>
    <w:p w14:paraId="04AD3350" w14:textId="45141918" w:rsidR="002305A4" w:rsidRDefault="002305A4" w:rsidP="00186620">
      <w:pPr>
        <w:suppressAutoHyphens/>
        <w:ind w:firstLine="708"/>
        <w:jc w:val="both"/>
        <w:rPr>
          <w:sz w:val="28"/>
          <w:szCs w:val="28"/>
        </w:rPr>
      </w:pPr>
      <w:r w:rsidRPr="002305A4">
        <w:rPr>
          <w:sz w:val="28"/>
          <w:szCs w:val="28"/>
        </w:rPr>
        <w:t>Азыркы учурда биз жаңы коронавирустук инфекциянын дээрлик бардык маселелери боюнча тажрыйбаны жана билимди консолидациялоону талап кылган пост</w:t>
      </w:r>
      <w:r w:rsidR="00DE7FBF">
        <w:rPr>
          <w:sz w:val="28"/>
          <w:szCs w:val="28"/>
        </w:rPr>
        <w:t>к</w:t>
      </w:r>
      <w:r w:rsidRPr="002305A4">
        <w:rPr>
          <w:sz w:val="28"/>
          <w:szCs w:val="28"/>
        </w:rPr>
        <w:t xml:space="preserve">овид синдрому жана </w:t>
      </w:r>
      <w:r w:rsidR="00DE7FBF">
        <w:rPr>
          <w:sz w:val="28"/>
          <w:szCs w:val="28"/>
        </w:rPr>
        <w:t>курч</w:t>
      </w:r>
      <w:r w:rsidRPr="002305A4">
        <w:rPr>
          <w:sz w:val="28"/>
          <w:szCs w:val="28"/>
        </w:rPr>
        <w:t xml:space="preserve"> инфекциянын калдыктары менен ооруган адамдардын санынын көбөйүшүнө барган сайын туш болуп жатабыз.</w:t>
      </w:r>
    </w:p>
    <w:p w14:paraId="3F42AFA7" w14:textId="6D5606FB" w:rsidR="002305A4" w:rsidRDefault="002305A4" w:rsidP="00186620">
      <w:pPr>
        <w:suppressAutoHyphens/>
        <w:jc w:val="both"/>
        <w:rPr>
          <w:spacing w:val="-4"/>
          <w:sz w:val="28"/>
          <w:szCs w:val="28"/>
        </w:rPr>
      </w:pPr>
      <w:r w:rsidRPr="002305A4">
        <w:rPr>
          <w:spacing w:val="-4"/>
          <w:sz w:val="28"/>
          <w:szCs w:val="28"/>
        </w:rPr>
        <w:t xml:space="preserve">Ошентип, коронавирустук инфекцияга каршы күрөшүүдө олуттуу жетишкендиктерге карабастан, биздин өлкөдө узак мөөнөттүү кесепеттерге алып келген COVID-19нын жаңы учурлары катталууда, алардын кошулуу жыштыгы жана тобокелдик факторлору боюнча маалыматтардын жетишсиздиги </w:t>
      </w:r>
      <w:r w:rsidR="00DE7FBF" w:rsidRPr="002305A4">
        <w:rPr>
          <w:spacing w:val="-4"/>
          <w:sz w:val="28"/>
          <w:szCs w:val="28"/>
        </w:rPr>
        <w:t>бул изилдөө</w:t>
      </w:r>
      <w:r w:rsidR="007616D4">
        <w:rPr>
          <w:spacing w:val="-4"/>
          <w:sz w:val="28"/>
          <w:szCs w:val="28"/>
        </w:rPr>
        <w:t>н</w:t>
      </w:r>
      <w:r w:rsidR="007616D4" w:rsidRPr="002305A4">
        <w:rPr>
          <w:spacing w:val="-4"/>
          <w:sz w:val="28"/>
          <w:szCs w:val="28"/>
        </w:rPr>
        <w:t>ү</w:t>
      </w:r>
      <w:r w:rsidR="00DE7FBF" w:rsidRPr="002305A4">
        <w:rPr>
          <w:spacing w:val="-4"/>
          <w:sz w:val="28"/>
          <w:szCs w:val="28"/>
        </w:rPr>
        <w:t xml:space="preserve"> </w:t>
      </w:r>
      <w:r w:rsidRPr="002305A4">
        <w:rPr>
          <w:spacing w:val="-4"/>
          <w:sz w:val="28"/>
          <w:szCs w:val="28"/>
        </w:rPr>
        <w:t>жүргүзүү үчүн негиз болгон.</w:t>
      </w:r>
    </w:p>
    <w:p w14:paraId="0EED7130" w14:textId="77777777" w:rsidR="002305A4" w:rsidRDefault="002305A4" w:rsidP="00186620">
      <w:pPr>
        <w:suppressAutoHyphens/>
        <w:jc w:val="both"/>
        <w:rPr>
          <w:spacing w:val="-4"/>
          <w:sz w:val="28"/>
          <w:szCs w:val="28"/>
        </w:rPr>
      </w:pPr>
    </w:p>
    <w:p w14:paraId="6F96D5C5" w14:textId="5972E8FB" w:rsidR="002305A4" w:rsidRDefault="007616D4" w:rsidP="007616D4">
      <w:pPr>
        <w:pStyle w:val="af5"/>
        <w:ind w:firstLine="709"/>
        <w:jc w:val="both"/>
        <w:rPr>
          <w:rFonts w:eastAsia="Times New Roman"/>
          <w:b/>
          <w:bCs/>
          <w:spacing w:val="4"/>
          <w:sz w:val="28"/>
          <w:szCs w:val="28"/>
          <w:lang w:val="ru-RU" w:eastAsia="ru-RU"/>
        </w:rPr>
      </w:pPr>
      <w:bookmarkStart w:id="0" w:name="_Hlk114141103"/>
      <w:r w:rsidRPr="007616D4">
        <w:rPr>
          <w:rFonts w:eastAsia="Times New Roman"/>
          <w:b/>
          <w:bCs/>
          <w:spacing w:val="4"/>
          <w:sz w:val="28"/>
          <w:szCs w:val="28"/>
          <w:lang w:val="ru-RU" w:eastAsia="ru-RU"/>
        </w:rPr>
        <w:t>Диссертациянын темасынын приоритетт</w:t>
      </w:r>
      <w:bookmarkStart w:id="1" w:name="_Hlk181738845"/>
      <w:r w:rsidRPr="007616D4">
        <w:rPr>
          <w:rFonts w:eastAsia="Times New Roman"/>
          <w:b/>
          <w:bCs/>
          <w:spacing w:val="4"/>
          <w:sz w:val="28"/>
          <w:szCs w:val="28"/>
          <w:lang w:val="ru-RU" w:eastAsia="ru-RU"/>
        </w:rPr>
        <w:t>ү</w:t>
      </w:r>
      <w:bookmarkEnd w:id="1"/>
      <w:r w:rsidRPr="007616D4">
        <w:rPr>
          <w:rFonts w:eastAsia="Times New Roman"/>
          <w:b/>
          <w:bCs/>
          <w:spacing w:val="4"/>
          <w:sz w:val="28"/>
          <w:szCs w:val="28"/>
          <w:lang w:val="ru-RU" w:eastAsia="ru-RU"/>
        </w:rPr>
        <w:t>ү илимий багыттар, ири илимий программалар (долбоорлор), билим берүү жана илимий мекемелер тарабынан жүргүзүлүүчү негизги илимий-изилдөө иштери менен болгон байланышы.</w:t>
      </w:r>
      <w:r w:rsidR="002305A4" w:rsidRPr="002305A4">
        <w:rPr>
          <w:rFonts w:eastAsia="Times New Roman"/>
          <w:b/>
          <w:bCs/>
          <w:spacing w:val="4"/>
          <w:sz w:val="28"/>
          <w:szCs w:val="28"/>
          <w:lang w:val="ru-RU" w:eastAsia="ru-RU"/>
        </w:rPr>
        <w:t xml:space="preserve"> </w:t>
      </w:r>
      <w:r w:rsidR="002305A4" w:rsidRPr="002305A4">
        <w:rPr>
          <w:rFonts w:eastAsia="Times New Roman"/>
          <w:spacing w:val="4"/>
          <w:sz w:val="28"/>
          <w:szCs w:val="28"/>
          <w:lang w:val="ru-RU" w:eastAsia="ru-RU"/>
        </w:rPr>
        <w:t xml:space="preserve">Иш </w:t>
      </w:r>
      <w:r>
        <w:rPr>
          <w:rFonts w:eastAsia="Times New Roman"/>
          <w:spacing w:val="4"/>
          <w:sz w:val="28"/>
          <w:szCs w:val="28"/>
          <w:lang w:val="ru-RU" w:eastAsia="ru-RU"/>
        </w:rPr>
        <w:t>изилден</w:t>
      </w:r>
      <w:r w:rsidRPr="007616D4">
        <w:rPr>
          <w:rFonts w:eastAsia="Times New Roman"/>
          <w:spacing w:val="4"/>
          <w:sz w:val="28"/>
          <w:szCs w:val="28"/>
          <w:lang w:val="ru-RU" w:eastAsia="ru-RU"/>
        </w:rPr>
        <w:t>үү</w:t>
      </w:r>
      <w:r>
        <w:rPr>
          <w:rFonts w:eastAsia="Times New Roman"/>
          <w:spacing w:val="4"/>
          <w:sz w:val="28"/>
          <w:szCs w:val="28"/>
          <w:lang w:val="ru-RU" w:eastAsia="ru-RU"/>
        </w:rPr>
        <w:t>ч</w:t>
      </w:r>
      <w:r w:rsidRPr="007616D4">
        <w:rPr>
          <w:rFonts w:eastAsia="Times New Roman"/>
          <w:b/>
          <w:bCs/>
          <w:spacing w:val="4"/>
          <w:sz w:val="28"/>
          <w:szCs w:val="28"/>
          <w:lang w:val="ru-RU" w:eastAsia="ru-RU"/>
        </w:rPr>
        <w:t>ү</w:t>
      </w:r>
      <w:r>
        <w:rPr>
          <w:rFonts w:eastAsia="Times New Roman"/>
          <w:spacing w:val="4"/>
          <w:sz w:val="28"/>
          <w:szCs w:val="28"/>
          <w:lang w:val="ru-RU" w:eastAsia="ru-RU"/>
        </w:rPr>
        <w:t>н</w:t>
      </w:r>
      <w:r w:rsidRPr="007616D4">
        <w:rPr>
          <w:rFonts w:eastAsia="Times New Roman"/>
          <w:b/>
          <w:bCs/>
          <w:spacing w:val="4"/>
          <w:sz w:val="28"/>
          <w:szCs w:val="28"/>
          <w:lang w:val="ru-RU" w:eastAsia="ru-RU"/>
        </w:rPr>
        <w:t>ү</w:t>
      </w:r>
      <w:r>
        <w:rPr>
          <w:rFonts w:eastAsia="Times New Roman"/>
          <w:spacing w:val="4"/>
          <w:sz w:val="28"/>
          <w:szCs w:val="28"/>
          <w:lang w:val="ru-RU" w:eastAsia="ru-RU"/>
        </w:rPr>
        <w:t>н</w:t>
      </w:r>
      <w:r w:rsidR="002305A4" w:rsidRPr="002305A4">
        <w:rPr>
          <w:rFonts w:eastAsia="Times New Roman"/>
          <w:spacing w:val="4"/>
          <w:sz w:val="28"/>
          <w:szCs w:val="28"/>
          <w:lang w:val="ru-RU" w:eastAsia="ru-RU"/>
        </w:rPr>
        <w:t xml:space="preserve"> жеке демилгеси менен ОшМУнун медицина факультетинин </w:t>
      </w:r>
      <w:r w:rsidRPr="002305A4">
        <w:rPr>
          <w:rFonts w:eastAsia="Times New Roman"/>
          <w:spacing w:val="4"/>
          <w:sz w:val="28"/>
          <w:szCs w:val="28"/>
          <w:lang w:val="ru-RU" w:eastAsia="ru-RU"/>
        </w:rPr>
        <w:t xml:space="preserve">эпидемиология, микробиология </w:t>
      </w:r>
      <w:r w:rsidR="002305A4" w:rsidRPr="002305A4">
        <w:rPr>
          <w:rFonts w:eastAsia="Times New Roman"/>
          <w:spacing w:val="4"/>
          <w:sz w:val="28"/>
          <w:szCs w:val="28"/>
          <w:lang w:val="ru-RU" w:eastAsia="ru-RU"/>
        </w:rPr>
        <w:t>инфекциялык оорулар курсу менен кафедрасында жүргүзүлдү</w:t>
      </w:r>
      <w:r w:rsidR="002305A4" w:rsidRPr="002305A4">
        <w:rPr>
          <w:rFonts w:eastAsia="Times New Roman"/>
          <w:b/>
          <w:bCs/>
          <w:spacing w:val="4"/>
          <w:sz w:val="28"/>
          <w:szCs w:val="28"/>
          <w:lang w:val="ru-RU" w:eastAsia="ru-RU"/>
        </w:rPr>
        <w:t>.</w:t>
      </w:r>
    </w:p>
    <w:p w14:paraId="65438791" w14:textId="050DEFB0" w:rsidR="002305A4" w:rsidRDefault="002305A4" w:rsidP="002305A4">
      <w:pPr>
        <w:pStyle w:val="af5"/>
        <w:spacing w:before="0" w:beforeAutospacing="0" w:after="0" w:afterAutospacing="0"/>
        <w:ind w:firstLine="708"/>
        <w:jc w:val="both"/>
        <w:rPr>
          <w:bCs/>
          <w:sz w:val="28"/>
          <w:szCs w:val="28"/>
          <w:lang w:val="ru-RU"/>
        </w:rPr>
      </w:pPr>
      <w:r w:rsidRPr="002305A4">
        <w:rPr>
          <w:b/>
          <w:sz w:val="28"/>
          <w:szCs w:val="28"/>
          <w:lang w:val="ru-RU"/>
        </w:rPr>
        <w:t xml:space="preserve">Изилдөөнүн максаты. </w:t>
      </w:r>
      <w:r w:rsidRPr="002305A4">
        <w:rPr>
          <w:bCs/>
          <w:sz w:val="28"/>
          <w:szCs w:val="28"/>
          <w:lang w:val="ru-RU"/>
        </w:rPr>
        <w:t xml:space="preserve">Ош облусунун тургундарынын </w:t>
      </w:r>
      <w:r w:rsidR="002F206A" w:rsidRPr="002305A4">
        <w:rPr>
          <w:bCs/>
          <w:sz w:val="28"/>
          <w:szCs w:val="28"/>
          <w:lang w:val="ru-RU"/>
        </w:rPr>
        <w:t>курч коронавирус инфекциясынын (COVID-19) клиникалык жана лабораториялык көрсөткүчтөрүн аныктоо</w:t>
      </w:r>
      <w:r w:rsidR="002F206A">
        <w:rPr>
          <w:bCs/>
          <w:sz w:val="28"/>
          <w:szCs w:val="28"/>
          <w:lang w:val="ru-RU"/>
        </w:rPr>
        <w:t xml:space="preserve"> менен, </w:t>
      </w:r>
      <w:r w:rsidR="002F206A" w:rsidRPr="002305A4">
        <w:rPr>
          <w:bCs/>
          <w:sz w:val="28"/>
          <w:szCs w:val="28"/>
          <w:lang w:val="ru-RU"/>
        </w:rPr>
        <w:t xml:space="preserve">узак мөөнөттүү </w:t>
      </w:r>
      <w:r w:rsidR="002F206A">
        <w:rPr>
          <w:bCs/>
          <w:sz w:val="28"/>
          <w:szCs w:val="28"/>
          <w:lang w:val="ru-RU"/>
        </w:rPr>
        <w:t xml:space="preserve">сакталган </w:t>
      </w:r>
      <w:r w:rsidR="002F206A" w:rsidRPr="002305A4">
        <w:rPr>
          <w:bCs/>
          <w:sz w:val="28"/>
          <w:szCs w:val="28"/>
          <w:lang w:val="ru-RU"/>
        </w:rPr>
        <w:t xml:space="preserve">көрүнүштөрүнүн </w:t>
      </w:r>
      <w:r w:rsidRPr="002305A4">
        <w:rPr>
          <w:bCs/>
          <w:sz w:val="28"/>
          <w:szCs w:val="28"/>
          <w:lang w:val="ru-RU"/>
        </w:rPr>
        <w:t xml:space="preserve">жыштыгын, тобокелдик факторлорун жана диапазонун </w:t>
      </w:r>
      <w:r w:rsidR="002F206A">
        <w:rPr>
          <w:bCs/>
          <w:sz w:val="28"/>
          <w:szCs w:val="28"/>
          <w:lang w:val="ru-RU"/>
        </w:rPr>
        <w:t>аныктоо.</w:t>
      </w:r>
    </w:p>
    <w:p w14:paraId="42BD15F7" w14:textId="77777777" w:rsidR="002305A4" w:rsidRPr="002305A4" w:rsidRDefault="002305A4" w:rsidP="002305A4">
      <w:pPr>
        <w:autoSpaceDE w:val="0"/>
        <w:autoSpaceDN w:val="0"/>
        <w:adjustRightInd w:val="0"/>
        <w:ind w:firstLine="709"/>
        <w:jc w:val="both"/>
        <w:rPr>
          <w:rFonts w:eastAsia="SimSun"/>
          <w:b/>
          <w:sz w:val="28"/>
          <w:szCs w:val="28"/>
          <w:lang w:eastAsia="zh-CN"/>
        </w:rPr>
      </w:pPr>
      <w:r w:rsidRPr="002305A4">
        <w:rPr>
          <w:rFonts w:eastAsia="SimSun"/>
          <w:b/>
          <w:sz w:val="28"/>
          <w:szCs w:val="28"/>
          <w:lang w:eastAsia="zh-CN"/>
        </w:rPr>
        <w:t>Изилдөө максаттары:</w:t>
      </w:r>
    </w:p>
    <w:p w14:paraId="6B0078CC" w14:textId="5D017553" w:rsidR="002305A4" w:rsidRPr="002305A4" w:rsidRDefault="002305A4" w:rsidP="002305A4">
      <w:pPr>
        <w:autoSpaceDE w:val="0"/>
        <w:autoSpaceDN w:val="0"/>
        <w:adjustRightInd w:val="0"/>
        <w:ind w:firstLine="709"/>
        <w:jc w:val="both"/>
        <w:rPr>
          <w:rFonts w:eastAsia="SimSun"/>
          <w:bCs/>
          <w:sz w:val="28"/>
          <w:szCs w:val="28"/>
          <w:lang w:eastAsia="zh-CN"/>
        </w:rPr>
      </w:pPr>
      <w:r w:rsidRPr="002305A4">
        <w:rPr>
          <w:rFonts w:eastAsia="SimSun"/>
          <w:bCs/>
          <w:sz w:val="28"/>
          <w:szCs w:val="28"/>
          <w:lang w:eastAsia="zh-CN"/>
        </w:rPr>
        <w:t xml:space="preserve">1. Инфекциянын оордугуна, SARS-CoV-2 штаммына жана коштолгон ооруларга жараша жаңы коронавирустук инфекциянын (COVID-19) клиникалык көрүнүштөрүнүн салыштырма сыпаттамасын </w:t>
      </w:r>
      <w:r w:rsidRPr="002F206A">
        <w:rPr>
          <w:rFonts w:eastAsia="SimSun"/>
          <w:bCs/>
          <w:sz w:val="28"/>
          <w:szCs w:val="28"/>
          <w:lang w:eastAsia="zh-CN"/>
        </w:rPr>
        <w:t>бер</w:t>
      </w:r>
      <w:r w:rsidR="002F206A" w:rsidRPr="002F206A">
        <w:rPr>
          <w:bCs/>
          <w:spacing w:val="4"/>
          <w:sz w:val="28"/>
          <w:szCs w:val="28"/>
        </w:rPr>
        <w:t>үү</w:t>
      </w:r>
      <w:r w:rsidRPr="002F206A">
        <w:rPr>
          <w:rFonts w:eastAsia="SimSun"/>
          <w:bCs/>
          <w:sz w:val="28"/>
          <w:szCs w:val="28"/>
          <w:lang w:eastAsia="zh-CN"/>
        </w:rPr>
        <w:t>.</w:t>
      </w:r>
    </w:p>
    <w:p w14:paraId="0C2722AC" w14:textId="04D08802" w:rsidR="002305A4" w:rsidRPr="002305A4" w:rsidRDefault="002305A4" w:rsidP="002305A4">
      <w:pPr>
        <w:autoSpaceDE w:val="0"/>
        <w:autoSpaceDN w:val="0"/>
        <w:adjustRightInd w:val="0"/>
        <w:ind w:firstLine="709"/>
        <w:jc w:val="both"/>
        <w:rPr>
          <w:rFonts w:eastAsia="SimSun"/>
          <w:bCs/>
          <w:sz w:val="28"/>
          <w:szCs w:val="28"/>
          <w:lang w:eastAsia="zh-CN"/>
        </w:rPr>
      </w:pPr>
      <w:r w:rsidRPr="002305A4">
        <w:rPr>
          <w:rFonts w:eastAsia="SimSun"/>
          <w:bCs/>
          <w:sz w:val="28"/>
          <w:szCs w:val="28"/>
          <w:lang w:eastAsia="zh-CN"/>
        </w:rPr>
        <w:t>2. Жаңы коронавирустук инфекциянын (COVID-19) лабораториялык параметрлеринин инфекциянын оордугуна, SARS-CoV-2 штаммдарына жана өпкөнүн КТ</w:t>
      </w:r>
      <w:r w:rsidR="002F206A">
        <w:rPr>
          <w:rFonts w:eastAsia="SimSun"/>
          <w:bCs/>
          <w:sz w:val="28"/>
          <w:szCs w:val="28"/>
          <w:lang w:eastAsia="zh-CN"/>
        </w:rPr>
        <w:t>-изилд</w:t>
      </w:r>
      <w:r w:rsidR="002F206A" w:rsidRPr="002F206A">
        <w:rPr>
          <w:rFonts w:eastAsia="SimSun"/>
          <w:bCs/>
          <w:sz w:val="28"/>
          <w:szCs w:val="28"/>
          <w:lang w:eastAsia="zh-CN"/>
        </w:rPr>
        <w:t>өө</w:t>
      </w:r>
      <w:r w:rsidR="002F206A">
        <w:rPr>
          <w:rFonts w:eastAsia="SimSun"/>
          <w:bCs/>
          <w:sz w:val="28"/>
          <w:szCs w:val="28"/>
          <w:lang w:eastAsia="zh-CN"/>
        </w:rPr>
        <w:t>д</w:t>
      </w:r>
      <w:r w:rsidR="002F206A" w:rsidRPr="002F206A">
        <w:rPr>
          <w:rFonts w:eastAsia="SimSun"/>
          <w:bCs/>
          <w:sz w:val="28"/>
          <w:szCs w:val="28"/>
          <w:lang w:eastAsia="zh-CN"/>
        </w:rPr>
        <w:t>ө</w:t>
      </w:r>
      <w:r w:rsidR="002F206A">
        <w:rPr>
          <w:rFonts w:eastAsia="SimSun"/>
          <w:bCs/>
          <w:sz w:val="28"/>
          <w:szCs w:val="28"/>
          <w:lang w:eastAsia="zh-CN"/>
        </w:rPr>
        <w:t>г</w:t>
      </w:r>
      <w:r w:rsidR="002F206A" w:rsidRPr="002F206A">
        <w:rPr>
          <w:spacing w:val="4"/>
          <w:sz w:val="28"/>
          <w:szCs w:val="28"/>
        </w:rPr>
        <w:t>ү</w:t>
      </w:r>
      <w:r w:rsidRPr="002305A4">
        <w:rPr>
          <w:rFonts w:eastAsia="SimSun"/>
          <w:bCs/>
          <w:sz w:val="28"/>
          <w:szCs w:val="28"/>
          <w:lang w:eastAsia="zh-CN"/>
        </w:rPr>
        <w:t xml:space="preserve"> салыштыр</w:t>
      </w:r>
      <w:r w:rsidR="002F206A">
        <w:rPr>
          <w:rFonts w:eastAsia="SimSun"/>
          <w:bCs/>
          <w:sz w:val="28"/>
          <w:szCs w:val="28"/>
          <w:lang w:eastAsia="zh-CN"/>
        </w:rPr>
        <w:t>уу</w:t>
      </w:r>
      <w:r w:rsidRPr="002305A4">
        <w:rPr>
          <w:rFonts w:eastAsia="SimSun"/>
          <w:bCs/>
          <w:sz w:val="28"/>
          <w:szCs w:val="28"/>
          <w:lang w:eastAsia="zh-CN"/>
        </w:rPr>
        <w:t xml:space="preserve"> учурдагы өзгөрүүлөрү</w:t>
      </w:r>
      <w:r w:rsidR="002F206A">
        <w:rPr>
          <w:rFonts w:eastAsia="SimSun"/>
          <w:bCs/>
          <w:sz w:val="28"/>
          <w:szCs w:val="28"/>
          <w:lang w:eastAsia="zh-CN"/>
        </w:rPr>
        <w:t>н таап чыгуу</w:t>
      </w:r>
      <w:r w:rsidRPr="002305A4">
        <w:rPr>
          <w:rFonts w:eastAsia="SimSun"/>
          <w:bCs/>
          <w:sz w:val="28"/>
          <w:szCs w:val="28"/>
          <w:lang w:eastAsia="zh-CN"/>
        </w:rPr>
        <w:t>.</w:t>
      </w:r>
    </w:p>
    <w:p w14:paraId="62846A5F" w14:textId="26C71C85" w:rsidR="002305A4" w:rsidRDefault="002305A4" w:rsidP="002305A4">
      <w:pPr>
        <w:autoSpaceDE w:val="0"/>
        <w:autoSpaceDN w:val="0"/>
        <w:adjustRightInd w:val="0"/>
        <w:ind w:firstLine="709"/>
        <w:jc w:val="both"/>
        <w:rPr>
          <w:rFonts w:eastAsia="SimSun"/>
          <w:bCs/>
          <w:sz w:val="28"/>
          <w:szCs w:val="28"/>
          <w:lang w:eastAsia="zh-CN"/>
        </w:rPr>
      </w:pPr>
      <w:r w:rsidRPr="002305A4">
        <w:rPr>
          <w:rFonts w:eastAsia="SimSun"/>
          <w:bCs/>
          <w:sz w:val="28"/>
          <w:szCs w:val="28"/>
          <w:lang w:eastAsia="zh-CN"/>
        </w:rPr>
        <w:t xml:space="preserve">3. Коронавирустук инфекциянын (COVID-19) узак мөөнөттүү </w:t>
      </w:r>
      <w:r w:rsidR="002F206A">
        <w:rPr>
          <w:rFonts w:eastAsia="SimSun"/>
          <w:bCs/>
          <w:sz w:val="28"/>
          <w:szCs w:val="28"/>
          <w:lang w:eastAsia="zh-CN"/>
        </w:rPr>
        <w:t xml:space="preserve">сакталган </w:t>
      </w:r>
      <w:r w:rsidRPr="002305A4">
        <w:rPr>
          <w:rFonts w:eastAsia="SimSun"/>
          <w:bCs/>
          <w:sz w:val="28"/>
          <w:szCs w:val="28"/>
          <w:lang w:eastAsia="zh-CN"/>
        </w:rPr>
        <w:t>көрүнүштөрүнүн жыштыгын, тобокелдик факторлорун жана спектрин изилдөө.</w:t>
      </w:r>
    </w:p>
    <w:p w14:paraId="1B4992CE" w14:textId="77777777" w:rsidR="002F206A" w:rsidRDefault="002F206A" w:rsidP="002305A4">
      <w:pPr>
        <w:autoSpaceDE w:val="0"/>
        <w:autoSpaceDN w:val="0"/>
        <w:adjustRightInd w:val="0"/>
        <w:ind w:firstLine="709"/>
        <w:jc w:val="both"/>
        <w:rPr>
          <w:b/>
          <w:spacing w:val="-4"/>
          <w:sz w:val="28"/>
          <w:szCs w:val="28"/>
        </w:rPr>
      </w:pPr>
    </w:p>
    <w:p w14:paraId="73E1D734" w14:textId="77777777" w:rsidR="002F206A" w:rsidRPr="002F206A" w:rsidRDefault="002F206A" w:rsidP="002F206A">
      <w:pPr>
        <w:autoSpaceDE w:val="0"/>
        <w:autoSpaceDN w:val="0"/>
        <w:adjustRightInd w:val="0"/>
        <w:ind w:firstLine="709"/>
        <w:jc w:val="both"/>
        <w:rPr>
          <w:bCs/>
          <w:spacing w:val="-4"/>
          <w:sz w:val="28"/>
          <w:szCs w:val="28"/>
        </w:rPr>
      </w:pPr>
      <w:r w:rsidRPr="002F206A">
        <w:rPr>
          <w:b/>
          <w:spacing w:val="-4"/>
          <w:sz w:val="28"/>
          <w:szCs w:val="28"/>
        </w:rPr>
        <w:t xml:space="preserve">Алынган жыйынтыктардын илимий жаңычылдыгы: </w:t>
      </w:r>
      <w:r w:rsidRPr="002F206A">
        <w:rPr>
          <w:bCs/>
          <w:spacing w:val="-4"/>
          <w:sz w:val="28"/>
          <w:szCs w:val="28"/>
        </w:rPr>
        <w:t>Ж</w:t>
      </w:r>
      <w:bookmarkStart w:id="2" w:name="_Hlk181739431"/>
      <w:r w:rsidRPr="002F206A">
        <w:rPr>
          <w:bCs/>
          <w:spacing w:val="-4"/>
          <w:sz w:val="28"/>
          <w:szCs w:val="28"/>
        </w:rPr>
        <w:t>ү</w:t>
      </w:r>
      <w:bookmarkEnd w:id="2"/>
      <w:r w:rsidRPr="002F206A">
        <w:rPr>
          <w:bCs/>
          <w:spacing w:val="-4"/>
          <w:sz w:val="28"/>
          <w:szCs w:val="28"/>
        </w:rPr>
        <w:t xml:space="preserve">ргүзүлгөн </w:t>
      </w:r>
    </w:p>
    <w:p w14:paraId="00A7257F" w14:textId="3A09DDDA" w:rsidR="002F206A" w:rsidRPr="002F206A" w:rsidRDefault="002F206A" w:rsidP="002F206A">
      <w:pPr>
        <w:autoSpaceDE w:val="0"/>
        <w:autoSpaceDN w:val="0"/>
        <w:adjustRightInd w:val="0"/>
        <w:jc w:val="both"/>
        <w:rPr>
          <w:bCs/>
          <w:spacing w:val="-4"/>
          <w:sz w:val="28"/>
          <w:szCs w:val="28"/>
        </w:rPr>
      </w:pPr>
      <w:r w:rsidRPr="002F206A">
        <w:rPr>
          <w:bCs/>
          <w:spacing w:val="-4"/>
          <w:sz w:val="28"/>
          <w:szCs w:val="28"/>
        </w:rPr>
        <w:t>илимий изилдөөлөрдүн натыйжасында Кыргыз Республикасында биринчи жолу:</w:t>
      </w:r>
    </w:p>
    <w:p w14:paraId="0EC79FA0" w14:textId="4C9C8BE4" w:rsidR="002305A4" w:rsidRPr="002305A4" w:rsidRDefault="002305A4" w:rsidP="002305A4">
      <w:pPr>
        <w:autoSpaceDE w:val="0"/>
        <w:autoSpaceDN w:val="0"/>
        <w:adjustRightInd w:val="0"/>
        <w:ind w:firstLine="709"/>
        <w:jc w:val="both"/>
        <w:rPr>
          <w:bCs/>
          <w:spacing w:val="-4"/>
          <w:sz w:val="28"/>
          <w:szCs w:val="28"/>
        </w:rPr>
      </w:pPr>
      <w:r w:rsidRPr="002305A4">
        <w:rPr>
          <w:bCs/>
          <w:spacing w:val="-4"/>
          <w:sz w:val="28"/>
          <w:szCs w:val="28"/>
        </w:rPr>
        <w:t xml:space="preserve">Ош облусунун тургундарынын </w:t>
      </w:r>
      <w:r w:rsidR="00B56B92" w:rsidRPr="002305A4">
        <w:rPr>
          <w:bCs/>
          <w:spacing w:val="-4"/>
          <w:sz w:val="28"/>
          <w:szCs w:val="28"/>
        </w:rPr>
        <w:t xml:space="preserve">курч коронавирустук инфекциянын клиникалык көрүнүштөрү </w:t>
      </w:r>
      <w:r w:rsidRPr="002305A4">
        <w:rPr>
          <w:bCs/>
          <w:spacing w:val="-4"/>
          <w:sz w:val="28"/>
          <w:szCs w:val="28"/>
        </w:rPr>
        <w:t>SARS-CoV-2 штаммынын жана коштолгон оорулардын оордугуна жараша симптомдордун спектри жана жыштыгы көрсөтүлдү. “Өтө таралган, &gt;60% кездеш</w:t>
      </w:r>
      <w:r w:rsidR="00B56B92" w:rsidRPr="00B56B92">
        <w:rPr>
          <w:bCs/>
          <w:spacing w:val="-4"/>
          <w:sz w:val="28"/>
          <w:szCs w:val="28"/>
        </w:rPr>
        <w:t>үү</w:t>
      </w:r>
      <w:r w:rsidR="00B56B92">
        <w:rPr>
          <w:bCs/>
          <w:spacing w:val="-4"/>
          <w:sz w:val="28"/>
          <w:szCs w:val="28"/>
        </w:rPr>
        <w:t>ч</w:t>
      </w:r>
      <w:r w:rsidR="00B56B92" w:rsidRPr="00B56B92">
        <w:rPr>
          <w:bCs/>
          <w:spacing w:val="-4"/>
          <w:sz w:val="28"/>
          <w:szCs w:val="28"/>
        </w:rPr>
        <w:t>ү</w:t>
      </w:r>
      <w:r w:rsidRPr="002305A4">
        <w:rPr>
          <w:bCs/>
          <w:spacing w:val="-4"/>
          <w:sz w:val="28"/>
          <w:szCs w:val="28"/>
        </w:rPr>
        <w:t>”, “жалпы – 40-60%”, “сейрек кездеш</w:t>
      </w:r>
      <w:r w:rsidR="00B56B92" w:rsidRPr="00B56B92">
        <w:rPr>
          <w:bCs/>
          <w:spacing w:val="-4"/>
          <w:sz w:val="28"/>
          <w:szCs w:val="28"/>
        </w:rPr>
        <w:t>үү</w:t>
      </w:r>
      <w:r w:rsidR="00B56B92">
        <w:rPr>
          <w:bCs/>
          <w:spacing w:val="-4"/>
          <w:sz w:val="28"/>
          <w:szCs w:val="28"/>
        </w:rPr>
        <w:t>ч</w:t>
      </w:r>
      <w:r w:rsidR="00B56B92" w:rsidRPr="00B56B92">
        <w:rPr>
          <w:bCs/>
          <w:spacing w:val="-4"/>
          <w:sz w:val="28"/>
          <w:szCs w:val="28"/>
        </w:rPr>
        <w:t>ү</w:t>
      </w:r>
      <w:r w:rsidRPr="002305A4">
        <w:rPr>
          <w:bCs/>
          <w:spacing w:val="-4"/>
          <w:sz w:val="28"/>
          <w:szCs w:val="28"/>
        </w:rPr>
        <w:t xml:space="preserve"> – 20-40%”, “өтө сейрек </w:t>
      </w:r>
      <w:r w:rsidR="00B56B92" w:rsidRPr="00B56B92">
        <w:rPr>
          <w:bCs/>
          <w:spacing w:val="-4"/>
          <w:sz w:val="28"/>
          <w:szCs w:val="28"/>
        </w:rPr>
        <w:t>кездешүүчү</w:t>
      </w:r>
      <w:r w:rsidRPr="002305A4">
        <w:rPr>
          <w:bCs/>
          <w:spacing w:val="-4"/>
          <w:sz w:val="28"/>
          <w:szCs w:val="28"/>
        </w:rPr>
        <w:t xml:space="preserve"> - &lt;20%” симптомдору боюнча COVID-19нын белгилери аныкталган. </w:t>
      </w:r>
    </w:p>
    <w:p w14:paraId="1B438638" w14:textId="65360C3A" w:rsidR="002305A4" w:rsidRPr="002305A4" w:rsidRDefault="002305A4" w:rsidP="002305A4">
      <w:pPr>
        <w:autoSpaceDE w:val="0"/>
        <w:autoSpaceDN w:val="0"/>
        <w:adjustRightInd w:val="0"/>
        <w:ind w:firstLine="709"/>
        <w:jc w:val="both"/>
        <w:rPr>
          <w:bCs/>
          <w:spacing w:val="-4"/>
          <w:sz w:val="28"/>
          <w:szCs w:val="28"/>
        </w:rPr>
      </w:pPr>
      <w:r w:rsidRPr="002305A4">
        <w:rPr>
          <w:bCs/>
          <w:spacing w:val="-4"/>
          <w:sz w:val="28"/>
          <w:szCs w:val="28"/>
        </w:rPr>
        <w:lastRenderedPageBreak/>
        <w:t>Оорунун оордугуна жараша сезгенүү маркерлеринин жана гемостазиограмманын өпкөнүн КТ сүрөтү менен корреляциясы көрсөтүл</w:t>
      </w:r>
      <w:r w:rsidR="00EA06D0">
        <w:rPr>
          <w:bCs/>
          <w:spacing w:val="-4"/>
          <w:sz w:val="28"/>
          <w:szCs w:val="28"/>
        </w:rPr>
        <w:t>г</w:t>
      </w:r>
      <w:r w:rsidRPr="002305A4">
        <w:rPr>
          <w:bCs/>
          <w:spacing w:val="-4"/>
          <w:sz w:val="28"/>
          <w:szCs w:val="28"/>
        </w:rPr>
        <w:t>ө</w:t>
      </w:r>
      <w:r w:rsidR="00EA06D0">
        <w:rPr>
          <w:bCs/>
          <w:spacing w:val="-4"/>
          <w:sz w:val="28"/>
          <w:szCs w:val="28"/>
        </w:rPr>
        <w:t>н</w:t>
      </w:r>
      <w:r w:rsidRPr="002305A4">
        <w:rPr>
          <w:bCs/>
          <w:spacing w:val="-4"/>
          <w:sz w:val="28"/>
          <w:szCs w:val="28"/>
        </w:rPr>
        <w:t>, бул системалык сезгенүүнү жана коронавирустук инфекция учурунда иммундук жооптун басылышын көрсөтөт.</w:t>
      </w:r>
    </w:p>
    <w:p w14:paraId="0CE5211C" w14:textId="01F712F8" w:rsidR="002305A4" w:rsidRDefault="002305A4" w:rsidP="002305A4">
      <w:pPr>
        <w:autoSpaceDE w:val="0"/>
        <w:autoSpaceDN w:val="0"/>
        <w:adjustRightInd w:val="0"/>
        <w:ind w:firstLine="709"/>
        <w:jc w:val="both"/>
        <w:rPr>
          <w:bCs/>
          <w:spacing w:val="-4"/>
          <w:sz w:val="28"/>
          <w:szCs w:val="28"/>
        </w:rPr>
      </w:pPr>
      <w:r w:rsidRPr="002305A4">
        <w:rPr>
          <w:bCs/>
          <w:spacing w:val="-4"/>
          <w:sz w:val="28"/>
          <w:szCs w:val="28"/>
        </w:rPr>
        <w:t>Биринчи жолу коронавирустук инфекциянын (COVID-19) узак мөөнөттүү көрүнүштөрүнүн жыштыгы жана спектри аныкталды. Көп варианттуу регрессия анализи пост</w:t>
      </w:r>
      <w:r w:rsidR="00EA06D0">
        <w:rPr>
          <w:bCs/>
          <w:spacing w:val="-4"/>
          <w:sz w:val="28"/>
          <w:szCs w:val="28"/>
        </w:rPr>
        <w:t>к</w:t>
      </w:r>
      <w:r w:rsidRPr="002305A4">
        <w:rPr>
          <w:bCs/>
          <w:spacing w:val="-4"/>
          <w:sz w:val="28"/>
          <w:szCs w:val="28"/>
        </w:rPr>
        <w:t>овиддик синдромдун жалпы симптому үчүн тобокелдик факторлорун жана жашоону</w:t>
      </w:r>
      <w:r w:rsidR="00EA06D0">
        <w:rPr>
          <w:bCs/>
          <w:spacing w:val="-4"/>
          <w:sz w:val="28"/>
          <w:szCs w:val="28"/>
        </w:rPr>
        <w:t>н узактыгын</w:t>
      </w:r>
      <w:r w:rsidRPr="002305A4">
        <w:rPr>
          <w:bCs/>
          <w:spacing w:val="-4"/>
          <w:sz w:val="28"/>
          <w:szCs w:val="28"/>
        </w:rPr>
        <w:t xml:space="preserve"> аныктады.</w:t>
      </w:r>
    </w:p>
    <w:p w14:paraId="63351DD5" w14:textId="77777777" w:rsidR="002305A4" w:rsidRPr="002305A4" w:rsidRDefault="002305A4" w:rsidP="002305A4">
      <w:pPr>
        <w:kinsoku w:val="0"/>
        <w:overflowPunct w:val="0"/>
        <w:autoSpaceDE w:val="0"/>
        <w:autoSpaceDN w:val="0"/>
        <w:adjustRightInd w:val="0"/>
        <w:ind w:firstLine="709"/>
        <w:jc w:val="both"/>
        <w:rPr>
          <w:b/>
          <w:sz w:val="28"/>
          <w:szCs w:val="28"/>
        </w:rPr>
      </w:pPr>
      <w:r w:rsidRPr="002305A4">
        <w:rPr>
          <w:b/>
          <w:sz w:val="28"/>
          <w:szCs w:val="28"/>
        </w:rPr>
        <w:t>Алынган натыйжалардын практикалык мааниси.</w:t>
      </w:r>
    </w:p>
    <w:p w14:paraId="07C650D8" w14:textId="77777777" w:rsidR="002305A4" w:rsidRPr="002305A4" w:rsidRDefault="002305A4" w:rsidP="002305A4">
      <w:pPr>
        <w:kinsoku w:val="0"/>
        <w:overflowPunct w:val="0"/>
        <w:autoSpaceDE w:val="0"/>
        <w:autoSpaceDN w:val="0"/>
        <w:adjustRightInd w:val="0"/>
        <w:ind w:firstLine="709"/>
        <w:jc w:val="both"/>
        <w:rPr>
          <w:bCs/>
          <w:sz w:val="28"/>
          <w:szCs w:val="28"/>
        </w:rPr>
      </w:pPr>
      <w:r w:rsidRPr="002305A4">
        <w:rPr>
          <w:bCs/>
          <w:sz w:val="28"/>
          <w:szCs w:val="28"/>
        </w:rPr>
        <w:t xml:space="preserve">  Ош облусунун тургундарынын курч мезгилдеги жаңы коронавирустук инфекциянын симптомдорунун жыштыгына жана спектрине SARS-CoV-2 оордугунун, штаммынын жана коштолгон оорулардын таасири көрсөтүлдү.</w:t>
      </w:r>
    </w:p>
    <w:p w14:paraId="5E18277D" w14:textId="77777777" w:rsidR="002305A4" w:rsidRPr="002305A4" w:rsidRDefault="002305A4" w:rsidP="002305A4">
      <w:pPr>
        <w:kinsoku w:val="0"/>
        <w:overflowPunct w:val="0"/>
        <w:autoSpaceDE w:val="0"/>
        <w:autoSpaceDN w:val="0"/>
        <w:adjustRightInd w:val="0"/>
        <w:ind w:firstLine="709"/>
        <w:jc w:val="both"/>
        <w:rPr>
          <w:bCs/>
          <w:sz w:val="28"/>
          <w:szCs w:val="28"/>
        </w:rPr>
      </w:pPr>
      <w:r w:rsidRPr="002305A4">
        <w:rPr>
          <w:bCs/>
          <w:sz w:val="28"/>
          <w:szCs w:val="28"/>
        </w:rPr>
        <w:t xml:space="preserve">  Коронавирустук инфекциянын лабораториялык өзгөрүүлөрүнүн мүнөздөмөлөрү оорунун оордугуна жана SARS-CoV-2 штаммына жараша өпкөнүн КТ сүрөтүнө ылайык келтирилген.</w:t>
      </w:r>
    </w:p>
    <w:p w14:paraId="5FAFC904" w14:textId="77777777" w:rsidR="002305A4" w:rsidRPr="002305A4" w:rsidRDefault="002305A4" w:rsidP="002305A4">
      <w:pPr>
        <w:kinsoku w:val="0"/>
        <w:overflowPunct w:val="0"/>
        <w:autoSpaceDE w:val="0"/>
        <w:autoSpaceDN w:val="0"/>
        <w:adjustRightInd w:val="0"/>
        <w:ind w:firstLine="709"/>
        <w:jc w:val="both"/>
        <w:rPr>
          <w:bCs/>
          <w:sz w:val="28"/>
          <w:szCs w:val="28"/>
        </w:rPr>
      </w:pPr>
      <w:r w:rsidRPr="002305A4">
        <w:rPr>
          <w:bCs/>
          <w:sz w:val="28"/>
          <w:szCs w:val="28"/>
        </w:rPr>
        <w:t>Коронавирустук инфекциянын (COVID-19) узак мөөнөттүү көрүнүштөрүнүн жыштыгы жана спектри тобокелдик факторлорун аныктоо менен берилген.</w:t>
      </w:r>
    </w:p>
    <w:p w14:paraId="788B00B6" w14:textId="564712A4" w:rsidR="002305A4" w:rsidRDefault="002305A4" w:rsidP="002305A4">
      <w:pPr>
        <w:kinsoku w:val="0"/>
        <w:overflowPunct w:val="0"/>
        <w:autoSpaceDE w:val="0"/>
        <w:autoSpaceDN w:val="0"/>
        <w:adjustRightInd w:val="0"/>
        <w:ind w:firstLine="709"/>
        <w:jc w:val="both"/>
        <w:rPr>
          <w:b/>
          <w:sz w:val="28"/>
          <w:szCs w:val="28"/>
        </w:rPr>
      </w:pPr>
      <w:r w:rsidRPr="002305A4">
        <w:rPr>
          <w:bCs/>
          <w:sz w:val="28"/>
          <w:szCs w:val="28"/>
        </w:rPr>
        <w:t xml:space="preserve">  Ош шаарынын Медицина факультетинин </w:t>
      </w:r>
      <w:r w:rsidR="00730C98" w:rsidRPr="002305A4">
        <w:rPr>
          <w:bCs/>
          <w:sz w:val="28"/>
          <w:szCs w:val="28"/>
        </w:rPr>
        <w:t xml:space="preserve">эпидемиология, микробиология </w:t>
      </w:r>
      <w:r w:rsidR="00730C98">
        <w:rPr>
          <w:bCs/>
          <w:sz w:val="28"/>
          <w:szCs w:val="28"/>
        </w:rPr>
        <w:t>жугуштуу</w:t>
      </w:r>
      <w:r w:rsidRPr="002305A4">
        <w:rPr>
          <w:bCs/>
          <w:sz w:val="28"/>
          <w:szCs w:val="28"/>
        </w:rPr>
        <w:t xml:space="preserve"> оорулар курсу менен кафедрасынын окуу процессине коронавирустук инфекциянын (COVID-19) клиникалык жана лабораториялык диагностикасы жана анын узак мөөнөттүү көрүнүштөрү боюнча теориялык жана практикалык маалыматтар киргизилди. </w:t>
      </w:r>
      <w:r w:rsidR="00730C98">
        <w:rPr>
          <w:bCs/>
          <w:sz w:val="28"/>
          <w:szCs w:val="28"/>
        </w:rPr>
        <w:t>Ош м</w:t>
      </w:r>
      <w:r w:rsidRPr="002305A4">
        <w:rPr>
          <w:bCs/>
          <w:sz w:val="28"/>
          <w:szCs w:val="28"/>
        </w:rPr>
        <w:t xml:space="preserve">амлекеттик университети жана Кыргыз Республикасынын түштүк аймактарынын </w:t>
      </w:r>
      <w:r w:rsidR="00730C98">
        <w:rPr>
          <w:bCs/>
          <w:sz w:val="28"/>
          <w:szCs w:val="28"/>
        </w:rPr>
        <w:t>жугуштуу оорулар дарыгерлерине</w:t>
      </w:r>
      <w:r w:rsidRPr="002305A4">
        <w:rPr>
          <w:bCs/>
          <w:sz w:val="28"/>
          <w:szCs w:val="28"/>
        </w:rPr>
        <w:t xml:space="preserve"> жана </w:t>
      </w:r>
      <w:r w:rsidR="00730C98">
        <w:rPr>
          <w:bCs/>
          <w:sz w:val="28"/>
          <w:szCs w:val="28"/>
        </w:rPr>
        <w:t xml:space="preserve">жугуштуу </w:t>
      </w:r>
      <w:r w:rsidRPr="002305A4">
        <w:rPr>
          <w:bCs/>
          <w:sz w:val="28"/>
          <w:szCs w:val="28"/>
        </w:rPr>
        <w:t>оорулар кафедраларынын студенттерин, клиникалык ординаторлорун даярдоодо колдонулат</w:t>
      </w:r>
      <w:r w:rsidRPr="002305A4">
        <w:rPr>
          <w:b/>
          <w:sz w:val="28"/>
          <w:szCs w:val="28"/>
        </w:rPr>
        <w:t>.</w:t>
      </w:r>
    </w:p>
    <w:bookmarkEnd w:id="0"/>
    <w:p w14:paraId="69A10706" w14:textId="77777777" w:rsidR="002305A4" w:rsidRPr="002305A4" w:rsidRDefault="002305A4" w:rsidP="002305A4">
      <w:pPr>
        <w:ind w:firstLine="567"/>
        <w:jc w:val="both"/>
        <w:rPr>
          <w:b/>
          <w:sz w:val="28"/>
          <w:szCs w:val="28"/>
        </w:rPr>
      </w:pPr>
      <w:r w:rsidRPr="002305A4">
        <w:rPr>
          <w:b/>
          <w:sz w:val="28"/>
          <w:szCs w:val="28"/>
        </w:rPr>
        <w:t>Коргоо үчүн берилген диссертациянын негизги жоболору:</w:t>
      </w:r>
    </w:p>
    <w:p w14:paraId="61975EB9" w14:textId="346CB787" w:rsidR="002305A4" w:rsidRPr="002305A4" w:rsidRDefault="002305A4" w:rsidP="002305A4">
      <w:pPr>
        <w:ind w:firstLine="567"/>
        <w:jc w:val="both"/>
        <w:rPr>
          <w:bCs/>
          <w:sz w:val="28"/>
          <w:szCs w:val="28"/>
        </w:rPr>
      </w:pPr>
      <w:r w:rsidRPr="002305A4">
        <w:rPr>
          <w:bCs/>
          <w:sz w:val="28"/>
          <w:szCs w:val="28"/>
        </w:rPr>
        <w:t>1. Курч COVID-19 клиникалык көрүнүштөрүнүн рейтингинде интоксикация жана респиратордук синдромдор үстөмдүк кылганы аныкталды, алар инфекциянын оордугунун өсүшүнө жараша күчө</w:t>
      </w:r>
      <w:r w:rsidR="007F1B74" w:rsidRPr="007F1B74">
        <w:rPr>
          <w:bCs/>
          <w:sz w:val="28"/>
          <w:szCs w:val="28"/>
        </w:rPr>
        <w:t>ө</w:t>
      </w:r>
      <w:r w:rsidR="007F1B74">
        <w:rPr>
          <w:bCs/>
          <w:sz w:val="28"/>
          <w:szCs w:val="28"/>
        </w:rPr>
        <w:t>с</w:t>
      </w:r>
      <w:r w:rsidRPr="002305A4">
        <w:rPr>
          <w:bCs/>
          <w:sz w:val="28"/>
          <w:szCs w:val="28"/>
        </w:rPr>
        <w:t>ү</w:t>
      </w:r>
      <w:r w:rsidR="007F1B74">
        <w:rPr>
          <w:bCs/>
          <w:sz w:val="28"/>
          <w:szCs w:val="28"/>
        </w:rPr>
        <w:t xml:space="preserve"> байкалды</w:t>
      </w:r>
      <w:r w:rsidRPr="002305A4">
        <w:rPr>
          <w:bCs/>
          <w:sz w:val="28"/>
          <w:szCs w:val="28"/>
        </w:rPr>
        <w:t xml:space="preserve">. B </w:t>
      </w:r>
      <w:r w:rsidR="007F1B74">
        <w:rPr>
          <w:bCs/>
          <w:sz w:val="28"/>
          <w:szCs w:val="28"/>
        </w:rPr>
        <w:t xml:space="preserve">вариант </w:t>
      </w:r>
      <w:r w:rsidRPr="002305A4">
        <w:rPr>
          <w:bCs/>
          <w:sz w:val="28"/>
          <w:szCs w:val="28"/>
        </w:rPr>
        <w:t xml:space="preserve">штамы менен оорунун жеңил даражасынын таралышы анын башка курч респиратордук вирустук инфекциялар менен окшоштугу менен аныкталган. Omicron штаммы менен респиратордук жана неврологиялык синдромдордун оордугу оорунун оордугун аныктаган. Кошумча </w:t>
      </w:r>
      <w:r w:rsidR="007F1B74">
        <w:rPr>
          <w:bCs/>
          <w:sz w:val="28"/>
          <w:szCs w:val="28"/>
        </w:rPr>
        <w:t>оорулар</w:t>
      </w:r>
      <w:r w:rsidRPr="002305A4">
        <w:rPr>
          <w:bCs/>
          <w:sz w:val="28"/>
          <w:szCs w:val="28"/>
        </w:rPr>
        <w:t xml:space="preserve"> оорунун оордугуна таасир эткен улгайган курактагы көп кездешкен.</w:t>
      </w:r>
    </w:p>
    <w:p w14:paraId="0719CE7B" w14:textId="52A48FEE" w:rsidR="002305A4" w:rsidRPr="002305A4" w:rsidRDefault="002305A4" w:rsidP="002305A4">
      <w:pPr>
        <w:ind w:firstLine="567"/>
        <w:jc w:val="both"/>
        <w:rPr>
          <w:bCs/>
          <w:sz w:val="28"/>
          <w:szCs w:val="28"/>
        </w:rPr>
      </w:pPr>
      <w:r w:rsidRPr="002305A4">
        <w:rPr>
          <w:bCs/>
          <w:sz w:val="28"/>
          <w:szCs w:val="28"/>
        </w:rPr>
        <w:t>2. Коронавирустук инфекция учурунда системалык сезгенүүнүн оордугу жана иммундук жооптун басылышы SARS-CoV-га карабастан сезгенүү маркерлеринин жогорулашынын даражасына, гемостазиограмманын абалына өпкө тканынын бузулушунун интенсивдүүлүгүнө жараша көз каранды</w:t>
      </w:r>
      <w:r w:rsidR="007F1B74">
        <w:rPr>
          <w:bCs/>
          <w:sz w:val="28"/>
          <w:szCs w:val="28"/>
        </w:rPr>
        <w:t>гы аныкталган</w:t>
      </w:r>
      <w:r w:rsidRPr="002305A4">
        <w:rPr>
          <w:bCs/>
          <w:sz w:val="28"/>
          <w:szCs w:val="28"/>
        </w:rPr>
        <w:t xml:space="preserve">. </w:t>
      </w:r>
    </w:p>
    <w:p w14:paraId="2EF7C0E1" w14:textId="71F6290C" w:rsidR="00541EAC" w:rsidRPr="002305A4" w:rsidRDefault="002305A4" w:rsidP="002305A4">
      <w:pPr>
        <w:ind w:firstLine="567"/>
        <w:jc w:val="both"/>
        <w:rPr>
          <w:bCs/>
          <w:sz w:val="28"/>
          <w:szCs w:val="28"/>
        </w:rPr>
      </w:pPr>
      <w:r w:rsidRPr="002305A4">
        <w:rPr>
          <w:bCs/>
          <w:sz w:val="28"/>
          <w:szCs w:val="28"/>
        </w:rPr>
        <w:t xml:space="preserve">3. Коронавирустук инфекциянын курч фазасынын клиникалык жана лабораториялык көрсөткүчтөрүнүн оордугу жана өпкө тканынын бузулушунун интенсивдүүлүгү узак мөөнөттүү кесепеттерге түздөн-түз таасирин тийгизген. Көп варианттуу регрессиялык талдоо инфекциядан </w:t>
      </w:r>
      <w:r w:rsidRPr="002305A4">
        <w:rPr>
          <w:bCs/>
          <w:sz w:val="28"/>
          <w:szCs w:val="28"/>
        </w:rPr>
        <w:lastRenderedPageBreak/>
        <w:t xml:space="preserve">кийинки узак мөөнөттүү дем ​​алуунун жана </w:t>
      </w:r>
      <w:r w:rsidR="0005132D">
        <w:rPr>
          <w:bCs/>
          <w:sz w:val="28"/>
          <w:szCs w:val="28"/>
        </w:rPr>
        <w:t>бейтаптын</w:t>
      </w:r>
      <w:r w:rsidRPr="002305A4">
        <w:rPr>
          <w:bCs/>
          <w:sz w:val="28"/>
          <w:szCs w:val="28"/>
        </w:rPr>
        <w:t xml:space="preserve"> жашоосунун болжолдоочуларын көрсөтт</w:t>
      </w:r>
      <w:bookmarkStart w:id="3" w:name="_Hlk181740120"/>
      <w:r w:rsidRPr="002305A4">
        <w:rPr>
          <w:bCs/>
          <w:sz w:val="28"/>
          <w:szCs w:val="28"/>
        </w:rPr>
        <w:t>ү</w:t>
      </w:r>
      <w:bookmarkEnd w:id="3"/>
      <w:r w:rsidRPr="002305A4">
        <w:rPr>
          <w:bCs/>
          <w:sz w:val="28"/>
          <w:szCs w:val="28"/>
        </w:rPr>
        <w:t>: Omicron штаммы, эркек жынысы, 65 жаштан жогору, курч COVID-19нун оор даражасы жана өпкө тканынын бузулушунун интенсивдүүлүгү.</w:t>
      </w:r>
    </w:p>
    <w:p w14:paraId="0EA64706" w14:textId="5D7CC224" w:rsidR="00C5213C" w:rsidRPr="00C5213C" w:rsidRDefault="0005132D" w:rsidP="00186620">
      <w:pPr>
        <w:pStyle w:val="af"/>
        <w:spacing w:after="0" w:line="240" w:lineRule="auto"/>
        <w:ind w:left="0" w:firstLine="709"/>
        <w:rPr>
          <w:bCs/>
        </w:rPr>
      </w:pPr>
      <w:r>
        <w:rPr>
          <w:b/>
        </w:rPr>
        <w:t>Изденин</w:t>
      </w:r>
      <w:r w:rsidRPr="0005132D">
        <w:rPr>
          <w:b/>
        </w:rPr>
        <w:t>үү</w:t>
      </w:r>
      <w:r>
        <w:rPr>
          <w:b/>
        </w:rPr>
        <w:t>ч</w:t>
      </w:r>
      <w:r w:rsidRPr="0005132D">
        <w:rPr>
          <w:b/>
        </w:rPr>
        <w:t>ү</w:t>
      </w:r>
      <w:r>
        <w:rPr>
          <w:b/>
        </w:rPr>
        <w:t>н</w:t>
      </w:r>
      <w:r w:rsidRPr="0005132D">
        <w:rPr>
          <w:b/>
        </w:rPr>
        <w:t>ү</w:t>
      </w:r>
      <w:r>
        <w:rPr>
          <w:b/>
        </w:rPr>
        <w:t>н</w:t>
      </w:r>
      <w:r w:rsidR="00C5213C" w:rsidRPr="00C5213C">
        <w:rPr>
          <w:b/>
        </w:rPr>
        <w:t xml:space="preserve"> жеке салымы. </w:t>
      </w:r>
      <w:r w:rsidR="00C5213C" w:rsidRPr="00C5213C">
        <w:rPr>
          <w:bCs/>
        </w:rPr>
        <w:t xml:space="preserve">Автор жеке өзү </w:t>
      </w:r>
      <w:r w:rsidRPr="00C5213C">
        <w:rPr>
          <w:bCs/>
        </w:rPr>
        <w:t>358</w:t>
      </w:r>
      <w:r w:rsidR="00C5213C" w:rsidRPr="00C5213C">
        <w:rPr>
          <w:bCs/>
        </w:rPr>
        <w:t xml:space="preserve">бейтаптарды түздөн-түз текшерүү, убакыттын өтүшү менен клиникалык байкоо жүргүзүү, COVID-19дан кийин </w:t>
      </w:r>
      <w:r>
        <w:rPr>
          <w:bCs/>
        </w:rPr>
        <w:t>оорулууларга</w:t>
      </w:r>
      <w:r w:rsidR="00C5213C" w:rsidRPr="00C5213C">
        <w:rPr>
          <w:bCs/>
        </w:rPr>
        <w:t xml:space="preserve"> мониторинг жүргүзүү, </w:t>
      </w:r>
      <w:r>
        <w:rPr>
          <w:bCs/>
        </w:rPr>
        <w:t>алардын</w:t>
      </w:r>
      <w:r w:rsidR="00C5213C" w:rsidRPr="00C5213C">
        <w:rPr>
          <w:bCs/>
        </w:rPr>
        <w:t xml:space="preserve"> жеке маалыматтарын иштеп чыгуу, изилдөө материалдарын чогултуу, талдоо жана статистикалык иштетүү жана алынган натыйжаларды жалпылоо</w:t>
      </w:r>
      <w:r>
        <w:rPr>
          <w:bCs/>
        </w:rPr>
        <w:t>ну ж</w:t>
      </w:r>
      <w:r w:rsidRPr="0005132D">
        <w:rPr>
          <w:bCs/>
        </w:rPr>
        <w:t>ү</w:t>
      </w:r>
      <w:r>
        <w:rPr>
          <w:bCs/>
        </w:rPr>
        <w:t>рг</w:t>
      </w:r>
      <w:r w:rsidRPr="0005132D">
        <w:rPr>
          <w:bCs/>
        </w:rPr>
        <w:t>ү</w:t>
      </w:r>
      <w:r>
        <w:rPr>
          <w:bCs/>
        </w:rPr>
        <w:t>зг</w:t>
      </w:r>
      <w:r w:rsidRPr="0005132D">
        <w:rPr>
          <w:bCs/>
        </w:rPr>
        <w:t>ө</w:t>
      </w:r>
      <w:r>
        <w:rPr>
          <w:bCs/>
        </w:rPr>
        <w:t>н</w:t>
      </w:r>
      <w:r w:rsidR="00C5213C" w:rsidRPr="00C5213C">
        <w:rPr>
          <w:bCs/>
        </w:rPr>
        <w:t>.</w:t>
      </w:r>
    </w:p>
    <w:p w14:paraId="039A3B73" w14:textId="77777777" w:rsidR="00C5213C" w:rsidRDefault="00C5213C" w:rsidP="00186620">
      <w:pPr>
        <w:pStyle w:val="af"/>
        <w:spacing w:after="0" w:line="240" w:lineRule="auto"/>
        <w:ind w:left="0" w:firstLine="709"/>
      </w:pPr>
      <w:r w:rsidRPr="00C5213C">
        <w:rPr>
          <w:b/>
          <w:spacing w:val="-4"/>
          <w:lang w:bidi="he-IL"/>
        </w:rPr>
        <w:t xml:space="preserve">Изилдөө натыйжаларын апробациялоо. </w:t>
      </w:r>
      <w:r w:rsidRPr="00C5213C">
        <w:rPr>
          <w:bCs/>
          <w:spacing w:val="-4"/>
          <w:lang w:bidi="he-IL"/>
        </w:rPr>
        <w:t>Иштин материалдары баяндама жасап, талкууланды: ОшМУнун жаш окумуштууларынын эл аралык илимий конференциясында (Ош, 2020-жыл); гепатологдордун жана инфекционисттердин ассоциациясынын дарыгерлеринин конференцияларында жана семинарларында: «Пандемияда респиратордук патологиясы бар бейтаптарды амбулатордук башкаруу» (Москва, 2021-ж.); «Евразиялык телекөпүрө: COVID-19 маанилүү жөнүндө (Санкт-Петербург, 2021); «Клиникалык иммунология, аллергология жана инфектология» (Ош, 2021); «Заманбап жугуштуу оорулар: чакырыктар, мүмкүнчүлүктөр, перспективалар» (Ош, 2021); “Иммонологиянын актуалдуу маселелери” (Бишкек, 2022), V Эл аралык илимий-практикалык конференцияда (Ташкент, 2023), Кыргыз Республикасынын тунгуч илимий медициналык мекемесинин 85 жылдыгына арналган Инновация жана коомдук саламаттыкты маалыматташтыруу эл аралык форуму мамлекеттик укук мураскери - Кыргыз Республикасынын Саламаттык сактоо министрлигинин Коомдук саламаттык сактоо улуттук институту (Бишкек, 2023-ж.); «Заманбап практикалык медицинанын актуалдуу көйгөйлөрү жаңы чакырыктарга каршы: билим берүү практикасында инновациялык технологиялар» (Ош, 2024).</w:t>
      </w:r>
      <w:r w:rsidRPr="00C5213C">
        <w:t xml:space="preserve"> </w:t>
      </w:r>
    </w:p>
    <w:p w14:paraId="6AC38113" w14:textId="694949E6" w:rsidR="00C5213C" w:rsidRDefault="004727FB" w:rsidP="00186620">
      <w:pPr>
        <w:pStyle w:val="af"/>
        <w:spacing w:after="0" w:line="240" w:lineRule="auto"/>
        <w:ind w:left="0" w:firstLine="709"/>
        <w:rPr>
          <w:bCs/>
          <w:spacing w:val="-4"/>
          <w:lang w:bidi="he-IL"/>
        </w:rPr>
      </w:pPr>
      <w:r w:rsidRPr="00105B3E">
        <w:rPr>
          <w:b/>
          <w:spacing w:val="-4"/>
          <w:lang w:bidi="he-IL"/>
        </w:rPr>
        <w:t>Диссертациянын натыйжаларынын жарыяланышы</w:t>
      </w:r>
      <w:r w:rsidR="00C5213C" w:rsidRPr="00105B3E">
        <w:rPr>
          <w:b/>
          <w:spacing w:val="-4"/>
          <w:lang w:bidi="he-IL"/>
        </w:rPr>
        <w:t>.</w:t>
      </w:r>
      <w:r w:rsidR="00C5213C" w:rsidRPr="00C5213C">
        <w:rPr>
          <w:bCs/>
          <w:spacing w:val="-4"/>
          <w:lang w:bidi="he-IL"/>
        </w:rPr>
        <w:t xml:space="preserve"> Изилдөөнүн натыйжалары Кыргыз Республикасынын Ош областынын жугуштуу оорулар </w:t>
      </w:r>
      <w:r w:rsidR="00105B3E" w:rsidRPr="00105B3E">
        <w:rPr>
          <w:bCs/>
          <w:spacing w:val="-4"/>
          <w:lang w:bidi="he-IL"/>
        </w:rPr>
        <w:t>бөл</w:t>
      </w:r>
      <w:bookmarkStart w:id="4" w:name="_Hlk181765819"/>
      <w:r w:rsidR="00105B3E" w:rsidRPr="00105B3E">
        <w:rPr>
          <w:bCs/>
          <w:spacing w:val="-4"/>
          <w:lang w:bidi="he-IL"/>
        </w:rPr>
        <w:t>ү</w:t>
      </w:r>
      <w:bookmarkEnd w:id="4"/>
      <w:r w:rsidR="00105B3E" w:rsidRPr="00105B3E">
        <w:rPr>
          <w:bCs/>
          <w:spacing w:val="-4"/>
          <w:lang w:bidi="he-IL"/>
        </w:rPr>
        <w:t>мү</w:t>
      </w:r>
      <w:r w:rsidR="00105B3E">
        <w:rPr>
          <w:bCs/>
          <w:spacing w:val="-4"/>
          <w:lang w:bidi="he-IL"/>
        </w:rPr>
        <w:t>н</w:t>
      </w:r>
      <w:r w:rsidR="00105B3E" w:rsidRPr="00105B3E">
        <w:rPr>
          <w:bCs/>
          <w:spacing w:val="-4"/>
          <w:lang w:bidi="he-IL"/>
        </w:rPr>
        <w:t>үн</w:t>
      </w:r>
      <w:r w:rsidR="00C5213C" w:rsidRPr="00C5213C">
        <w:rPr>
          <w:bCs/>
          <w:spacing w:val="-4"/>
          <w:lang w:bidi="he-IL"/>
        </w:rPr>
        <w:t xml:space="preserve"> практикасына киргизилип, ОшМУнун медицина факультетинин «Жугуштуу оорулар» дисциплинасында окуу процессинде колдонулат. Диссертациялык иштин натыйжалары Кыргыз Республикасынын УИАнын Президенти тарабынан бекитилген Рецензияланган илимий басылмалардын тизмесине кирген журналдарда жарыяланган 12 макалада чагылдырылган.</w:t>
      </w:r>
    </w:p>
    <w:p w14:paraId="57D2D8AD" w14:textId="5C105A10" w:rsidR="00D8550F" w:rsidRPr="00C5213C" w:rsidRDefault="00105B3E" w:rsidP="00105B3E">
      <w:pPr>
        <w:pStyle w:val="afa"/>
        <w:ind w:left="0"/>
        <w:jc w:val="both"/>
        <w:rPr>
          <w:rFonts w:ascii="Times New Roman" w:hAnsi="Times New Roman"/>
          <w:bCs/>
          <w:sz w:val="28"/>
          <w:szCs w:val="28"/>
        </w:rPr>
      </w:pPr>
      <w:r w:rsidRPr="00105B3E">
        <w:rPr>
          <w:rFonts w:ascii="Times New Roman" w:hAnsi="Times New Roman"/>
          <w:b/>
          <w:bCs/>
          <w:sz w:val="28"/>
          <w:szCs w:val="28"/>
        </w:rPr>
        <w:t>Диссертациянын түзүлүшү жана көлөмү.</w:t>
      </w:r>
      <w:r w:rsidRPr="00105B3E">
        <w:rPr>
          <w:rFonts w:ascii="Times New Roman" w:hAnsi="Times New Roman"/>
          <w:sz w:val="28"/>
          <w:szCs w:val="28"/>
        </w:rPr>
        <w:t xml:space="preserve"> Диссертация компьютердик текстте 127 бетте терилген, киришүүдөн, адабий серептен, «Изилдөөнүн методологиясы жана ыкмалары» аттуу баптан, «Жеке изилдөөнүн натыйжалары» аттуу баптан, корутундулардан, практикалык сунуштардан, колдонулган адабияттардын тизмесинен жана тиркемелерден турат. </w:t>
      </w:r>
      <w:r>
        <w:rPr>
          <w:rFonts w:ascii="Times New Roman" w:hAnsi="Times New Roman"/>
          <w:sz w:val="28"/>
          <w:szCs w:val="28"/>
        </w:rPr>
        <w:t xml:space="preserve">   </w:t>
      </w:r>
      <w:r w:rsidRPr="00105B3E">
        <w:rPr>
          <w:rFonts w:ascii="Times New Roman" w:hAnsi="Times New Roman"/>
          <w:sz w:val="28"/>
          <w:szCs w:val="28"/>
        </w:rPr>
        <w:t>Колдонулган адабияттардын 173 булактарынан турат, анын ичинде 53 булак орус тилдүү жана 120 булак чет элдик авторлор. Иш 18 таблица жана 30 сүрөт менен камтылган</w:t>
      </w:r>
      <w:r>
        <w:t>.</w:t>
      </w:r>
      <w:r w:rsidR="00C5213C" w:rsidRPr="00C5213C">
        <w:rPr>
          <w:rFonts w:ascii="Times New Roman" w:hAnsi="Times New Roman"/>
          <w:bCs/>
          <w:spacing w:val="-4"/>
          <w:sz w:val="28"/>
          <w:szCs w:val="28"/>
        </w:rPr>
        <w:t xml:space="preserve"> </w:t>
      </w:r>
    </w:p>
    <w:p w14:paraId="040E64CA" w14:textId="77777777" w:rsidR="00D8550F" w:rsidRDefault="00D8550F" w:rsidP="00C5213C">
      <w:pPr>
        <w:pStyle w:val="afa"/>
        <w:ind w:left="0" w:firstLine="709"/>
        <w:jc w:val="both"/>
        <w:rPr>
          <w:rFonts w:ascii="Times New Roman" w:hAnsi="Times New Roman"/>
          <w:b/>
          <w:sz w:val="28"/>
          <w:szCs w:val="28"/>
        </w:rPr>
      </w:pPr>
    </w:p>
    <w:p w14:paraId="446A14BA" w14:textId="77777777" w:rsidR="00D8550F" w:rsidRDefault="00D8550F" w:rsidP="00C5213C">
      <w:pPr>
        <w:pStyle w:val="afa"/>
        <w:ind w:left="0" w:firstLine="709"/>
        <w:jc w:val="both"/>
        <w:rPr>
          <w:rFonts w:ascii="Times New Roman" w:hAnsi="Times New Roman"/>
          <w:b/>
          <w:sz w:val="28"/>
          <w:szCs w:val="28"/>
        </w:rPr>
      </w:pPr>
    </w:p>
    <w:p w14:paraId="05122B3C" w14:textId="77777777" w:rsidR="00D8550F" w:rsidRPr="00C45F87" w:rsidRDefault="00D8550F" w:rsidP="00C45F87">
      <w:pPr>
        <w:rPr>
          <w:b/>
          <w:sz w:val="28"/>
          <w:szCs w:val="28"/>
        </w:rPr>
      </w:pPr>
    </w:p>
    <w:p w14:paraId="39A7C997" w14:textId="77777777" w:rsidR="00C5213C" w:rsidRDefault="00C5213C" w:rsidP="00ED47D8">
      <w:pPr>
        <w:pStyle w:val="afa"/>
        <w:ind w:left="0" w:firstLine="709"/>
        <w:jc w:val="center"/>
        <w:rPr>
          <w:rFonts w:ascii="Times New Roman" w:hAnsi="Times New Roman"/>
          <w:b/>
          <w:sz w:val="28"/>
          <w:szCs w:val="28"/>
        </w:rPr>
      </w:pPr>
    </w:p>
    <w:p w14:paraId="24F0B737" w14:textId="77777777" w:rsidR="00D8550F" w:rsidRDefault="00D8550F" w:rsidP="00ED47D8">
      <w:pPr>
        <w:pStyle w:val="afa"/>
        <w:ind w:left="0" w:firstLine="709"/>
        <w:jc w:val="center"/>
        <w:rPr>
          <w:rFonts w:ascii="Times New Roman" w:hAnsi="Times New Roman"/>
          <w:b/>
          <w:sz w:val="28"/>
          <w:szCs w:val="28"/>
        </w:rPr>
      </w:pPr>
    </w:p>
    <w:p w14:paraId="0958FE25" w14:textId="505330AA" w:rsidR="00ED47D8" w:rsidRDefault="00085CC0" w:rsidP="00ED47D8">
      <w:pPr>
        <w:pStyle w:val="afa"/>
        <w:ind w:left="0" w:firstLine="709"/>
        <w:jc w:val="center"/>
        <w:rPr>
          <w:rFonts w:ascii="Times New Roman" w:hAnsi="Times New Roman"/>
          <w:b/>
          <w:sz w:val="28"/>
          <w:szCs w:val="28"/>
        </w:rPr>
      </w:pPr>
      <w:r>
        <w:rPr>
          <w:rFonts w:ascii="Times New Roman" w:hAnsi="Times New Roman"/>
          <w:b/>
          <w:sz w:val="28"/>
          <w:szCs w:val="28"/>
        </w:rPr>
        <w:t xml:space="preserve">ДИССЕРТАЦИЯНЫН </w:t>
      </w:r>
      <w:r w:rsidR="00C5213C" w:rsidRPr="00C5213C">
        <w:rPr>
          <w:rFonts w:ascii="Times New Roman" w:hAnsi="Times New Roman"/>
          <w:b/>
          <w:sz w:val="28"/>
          <w:szCs w:val="28"/>
        </w:rPr>
        <w:t>НЕГИЗГИ МАЗМУНУ</w:t>
      </w:r>
    </w:p>
    <w:p w14:paraId="51CADCB8" w14:textId="77777777" w:rsidR="00C45F87" w:rsidRDefault="00C45F87" w:rsidP="00ED47D8">
      <w:pPr>
        <w:pStyle w:val="afa"/>
        <w:ind w:left="0" w:firstLine="709"/>
        <w:jc w:val="center"/>
        <w:rPr>
          <w:rFonts w:ascii="Times New Roman" w:hAnsi="Times New Roman"/>
          <w:sz w:val="28"/>
          <w:szCs w:val="28"/>
        </w:rPr>
      </w:pPr>
    </w:p>
    <w:p w14:paraId="1C31C074" w14:textId="703C7DED" w:rsidR="00DD1A97" w:rsidRDefault="00DD1A97" w:rsidP="00C45F87">
      <w:pPr>
        <w:ind w:firstLine="708"/>
        <w:jc w:val="both"/>
        <w:rPr>
          <w:bCs/>
          <w:sz w:val="28"/>
          <w:szCs w:val="28"/>
        </w:rPr>
      </w:pPr>
      <w:r w:rsidRPr="00DD1A97">
        <w:rPr>
          <w:bCs/>
          <w:sz w:val="28"/>
          <w:szCs w:val="28"/>
        </w:rPr>
        <w:t xml:space="preserve">Изилдөөнүн </w:t>
      </w:r>
      <w:r w:rsidR="00C45F87" w:rsidRPr="00C45F87">
        <w:rPr>
          <w:bCs/>
          <w:sz w:val="28"/>
          <w:szCs w:val="28"/>
        </w:rPr>
        <w:t>Диссертациянын киришүүсүндө изилдөөнүн актуалдуулугу негизделген,</w:t>
      </w:r>
      <w:r w:rsidR="00C45F87">
        <w:rPr>
          <w:bCs/>
          <w:sz w:val="28"/>
          <w:szCs w:val="28"/>
        </w:rPr>
        <w:t xml:space="preserve"> и</w:t>
      </w:r>
      <w:r w:rsidR="00C45F87" w:rsidRPr="00C45F87">
        <w:rPr>
          <w:bCs/>
          <w:sz w:val="28"/>
          <w:szCs w:val="28"/>
        </w:rPr>
        <w:t>зилдөөнүн максаты, милдеттери, илимий жаңылыгы, алынган жыйынтыктардын</w:t>
      </w:r>
      <w:r w:rsidR="00C45F87">
        <w:rPr>
          <w:bCs/>
          <w:sz w:val="28"/>
          <w:szCs w:val="28"/>
        </w:rPr>
        <w:t xml:space="preserve"> </w:t>
      </w:r>
      <w:r w:rsidR="00C45F87" w:rsidRPr="00C45F87">
        <w:rPr>
          <w:bCs/>
          <w:sz w:val="28"/>
          <w:szCs w:val="28"/>
        </w:rPr>
        <w:t>практикалык мааниси, коргоого киргизилген диссертациянын негизги жоболору,</w:t>
      </w:r>
      <w:r w:rsidR="00C45F87">
        <w:rPr>
          <w:bCs/>
          <w:sz w:val="28"/>
          <w:szCs w:val="28"/>
        </w:rPr>
        <w:t xml:space="preserve"> </w:t>
      </w:r>
      <w:r w:rsidR="00C45F87" w:rsidRPr="00C45F87">
        <w:rPr>
          <w:bCs/>
          <w:sz w:val="28"/>
          <w:szCs w:val="28"/>
        </w:rPr>
        <w:t>изденүүчүнүн жеке салымы, диссертациянын жыйынтыктарынын апробациясы,</w:t>
      </w:r>
      <w:r w:rsidR="00C45F87">
        <w:rPr>
          <w:bCs/>
          <w:sz w:val="28"/>
          <w:szCs w:val="28"/>
        </w:rPr>
        <w:t xml:space="preserve"> </w:t>
      </w:r>
      <w:r w:rsidR="00C45F87" w:rsidRPr="00C45F87">
        <w:rPr>
          <w:bCs/>
          <w:sz w:val="28"/>
          <w:szCs w:val="28"/>
        </w:rPr>
        <w:t>диссертациянын жыйынтыктарынын басылмаларда чагылдырылуусу камтылган,</w:t>
      </w:r>
      <w:r w:rsidR="00C45F87">
        <w:rPr>
          <w:bCs/>
          <w:sz w:val="28"/>
          <w:szCs w:val="28"/>
        </w:rPr>
        <w:t xml:space="preserve"> д</w:t>
      </w:r>
      <w:r w:rsidR="00C45F87" w:rsidRPr="00C45F87">
        <w:rPr>
          <w:bCs/>
          <w:sz w:val="28"/>
          <w:szCs w:val="28"/>
        </w:rPr>
        <w:t>иссертациянын структурасы жана көлөмү мүнөздөлгөн.</w:t>
      </w:r>
    </w:p>
    <w:p w14:paraId="38A8785F" w14:textId="39F44440" w:rsidR="00DD1A97" w:rsidRDefault="00DD1A97" w:rsidP="00ED47D8">
      <w:pPr>
        <w:ind w:firstLine="709"/>
        <w:jc w:val="both"/>
        <w:rPr>
          <w:bCs/>
          <w:spacing w:val="-4"/>
          <w:sz w:val="28"/>
          <w:szCs w:val="28"/>
        </w:rPr>
      </w:pPr>
      <w:r w:rsidRPr="00DD1A97">
        <w:rPr>
          <w:b/>
          <w:spacing w:val="-4"/>
          <w:sz w:val="28"/>
          <w:szCs w:val="28"/>
        </w:rPr>
        <w:t>1-</w:t>
      </w:r>
      <w:r w:rsidR="00706F66">
        <w:rPr>
          <w:b/>
          <w:spacing w:val="-4"/>
          <w:sz w:val="28"/>
          <w:szCs w:val="28"/>
        </w:rPr>
        <w:t>бап</w:t>
      </w:r>
      <w:r w:rsidRPr="00DD1A97">
        <w:rPr>
          <w:b/>
          <w:spacing w:val="-4"/>
          <w:sz w:val="28"/>
          <w:szCs w:val="28"/>
        </w:rPr>
        <w:t xml:space="preserve">. “COVID-19 жаңы коронавирустук инфекциясынын клиникалык жана лабораториялык мүнөздөмөлөрү (аналитикалык сереп).” </w:t>
      </w:r>
      <w:r w:rsidRPr="00DD1A97">
        <w:rPr>
          <w:bCs/>
          <w:spacing w:val="-4"/>
          <w:sz w:val="28"/>
          <w:szCs w:val="28"/>
        </w:rPr>
        <w:t>Ата мекендик адабияттардагы, анын ичинде жакынкы жана алыскы чет элдик булактардагы коронавирустук инфекция (COVID-19) боюнча адабият маалыматтарын карап чыгууга арналган. COVID-19нын таралышы боюнча маалыматтар көрсөтүлүп, дүйнөдөгү жана Кыргызстанда эпидемиология, клиникалык жана лабораториялык көрүнүштөр чагылдырылган. Пост</w:t>
      </w:r>
      <w:r w:rsidR="00706F66">
        <w:rPr>
          <w:bCs/>
          <w:spacing w:val="-4"/>
          <w:sz w:val="28"/>
          <w:szCs w:val="28"/>
        </w:rPr>
        <w:t>к</w:t>
      </w:r>
      <w:r w:rsidRPr="00DD1A97">
        <w:rPr>
          <w:bCs/>
          <w:spacing w:val="-4"/>
          <w:sz w:val="28"/>
          <w:szCs w:val="28"/>
        </w:rPr>
        <w:t>овид синдрому, клиникалык жана лабораториялык көрүнүштөрү боюнча кыскача маалыматтар берилген. SARS-CoV-2 менен шартталган инфекциянын узак мөөнөттүү кесепеттерин түшүнүүнү жакшыртуу үчүн курч COVID-19 клиникалык көрүнүштөрү</w:t>
      </w:r>
      <w:bookmarkStart w:id="5" w:name="_Hlk181766362"/>
      <w:r w:rsidRPr="00DD1A97">
        <w:rPr>
          <w:bCs/>
          <w:spacing w:val="-4"/>
          <w:sz w:val="28"/>
          <w:szCs w:val="28"/>
        </w:rPr>
        <w:t>нүн</w:t>
      </w:r>
      <w:bookmarkEnd w:id="5"/>
      <w:r w:rsidRPr="00DD1A97">
        <w:rPr>
          <w:bCs/>
          <w:spacing w:val="-4"/>
          <w:sz w:val="28"/>
          <w:szCs w:val="28"/>
        </w:rPr>
        <w:t xml:space="preserve"> жана лабораториялык параметрлеринин өзгөрүшүнүн жана пост</w:t>
      </w:r>
      <w:r w:rsidR="00706F66">
        <w:rPr>
          <w:bCs/>
          <w:spacing w:val="-4"/>
          <w:sz w:val="28"/>
          <w:szCs w:val="28"/>
        </w:rPr>
        <w:t>к</w:t>
      </w:r>
      <w:r w:rsidRPr="00DD1A97">
        <w:rPr>
          <w:bCs/>
          <w:spacing w:val="-4"/>
          <w:sz w:val="28"/>
          <w:szCs w:val="28"/>
        </w:rPr>
        <w:t>овид синдромунун өнүгүшүнүн ортосундагы байланышты изилдөө чечилбеген бойдон калууда. Адабий булактарды талдоо бул изилдөөнүн актуалдуулугун далилдеди.</w:t>
      </w:r>
    </w:p>
    <w:p w14:paraId="5EC323F0" w14:textId="77777777" w:rsidR="00706F66" w:rsidRDefault="00DD1A97" w:rsidP="00706F66">
      <w:pPr>
        <w:spacing w:after="120"/>
        <w:ind w:firstLine="708"/>
        <w:jc w:val="both"/>
        <w:rPr>
          <w:b/>
          <w:sz w:val="28"/>
          <w:szCs w:val="28"/>
          <w:lang w:val="ky-KG"/>
        </w:rPr>
      </w:pPr>
      <w:r w:rsidRPr="00DD1A97">
        <w:rPr>
          <w:b/>
          <w:sz w:val="28"/>
          <w:szCs w:val="28"/>
        </w:rPr>
        <w:t>2-</w:t>
      </w:r>
      <w:r w:rsidR="00706F66">
        <w:rPr>
          <w:b/>
          <w:sz w:val="28"/>
          <w:szCs w:val="28"/>
        </w:rPr>
        <w:t>бап</w:t>
      </w:r>
      <w:r w:rsidRPr="00DD1A97">
        <w:rPr>
          <w:b/>
          <w:sz w:val="28"/>
          <w:szCs w:val="28"/>
        </w:rPr>
        <w:t xml:space="preserve">. </w:t>
      </w:r>
      <w:r w:rsidR="00706F66">
        <w:rPr>
          <w:b/>
          <w:sz w:val="28"/>
          <w:szCs w:val="28"/>
          <w:lang w:val="ky-KG"/>
        </w:rPr>
        <w:t>“И</w:t>
      </w:r>
      <w:r w:rsidRPr="00DD1A97">
        <w:rPr>
          <w:b/>
          <w:sz w:val="28"/>
          <w:szCs w:val="28"/>
        </w:rPr>
        <w:t>зилдөө</w:t>
      </w:r>
      <w:r w:rsidR="00706F66" w:rsidRPr="00706F66">
        <w:rPr>
          <w:b/>
          <w:sz w:val="28"/>
          <w:szCs w:val="28"/>
        </w:rPr>
        <w:t>нүн</w:t>
      </w:r>
      <w:r w:rsidRPr="00DD1A97">
        <w:rPr>
          <w:b/>
          <w:sz w:val="28"/>
          <w:szCs w:val="28"/>
        </w:rPr>
        <w:t xml:space="preserve"> ыкмалары</w:t>
      </w:r>
      <w:r w:rsidR="00706F66" w:rsidRPr="00706F66">
        <w:rPr>
          <w:b/>
          <w:sz w:val="28"/>
          <w:szCs w:val="28"/>
        </w:rPr>
        <w:t xml:space="preserve"> </w:t>
      </w:r>
      <w:r w:rsidR="00706F66" w:rsidRPr="00DD1A97">
        <w:rPr>
          <w:b/>
          <w:sz w:val="28"/>
          <w:szCs w:val="28"/>
        </w:rPr>
        <w:t>жана</w:t>
      </w:r>
      <w:r w:rsidR="00706F66" w:rsidRPr="00706F66">
        <w:rPr>
          <w:b/>
          <w:sz w:val="28"/>
          <w:szCs w:val="28"/>
        </w:rPr>
        <w:t xml:space="preserve"> </w:t>
      </w:r>
      <w:r w:rsidR="00706F66">
        <w:rPr>
          <w:b/>
          <w:sz w:val="28"/>
          <w:szCs w:val="28"/>
          <w:lang w:val="ky-KG"/>
        </w:rPr>
        <w:t>м</w:t>
      </w:r>
      <w:r w:rsidR="00706F66" w:rsidRPr="00DD1A97">
        <w:rPr>
          <w:b/>
          <w:sz w:val="28"/>
          <w:szCs w:val="28"/>
        </w:rPr>
        <w:t>етодология</w:t>
      </w:r>
      <w:r w:rsidR="00706F66">
        <w:rPr>
          <w:b/>
          <w:sz w:val="28"/>
          <w:szCs w:val="28"/>
          <w:lang w:val="ky-KG"/>
        </w:rPr>
        <w:t>сы”</w:t>
      </w:r>
      <w:r w:rsidRPr="00DD1A97">
        <w:rPr>
          <w:b/>
          <w:sz w:val="28"/>
          <w:szCs w:val="28"/>
        </w:rPr>
        <w:t>.</w:t>
      </w:r>
    </w:p>
    <w:p w14:paraId="3EA504AE" w14:textId="7672DC50" w:rsidR="00DD1A97" w:rsidRPr="00706F66" w:rsidRDefault="00DD1A97" w:rsidP="00706F66">
      <w:pPr>
        <w:spacing w:after="120"/>
        <w:ind w:firstLine="708"/>
        <w:jc w:val="both"/>
        <w:rPr>
          <w:b/>
          <w:sz w:val="28"/>
          <w:szCs w:val="28"/>
          <w:lang w:val="ky-KG"/>
        </w:rPr>
      </w:pPr>
      <w:r w:rsidRPr="00706F66">
        <w:rPr>
          <w:b/>
          <w:i/>
          <w:iCs/>
          <w:sz w:val="28"/>
          <w:szCs w:val="28"/>
          <w:lang w:val="ky-KG"/>
        </w:rPr>
        <w:t>Изилдөө объекти</w:t>
      </w:r>
      <w:r w:rsidR="00706F66" w:rsidRPr="00706F66">
        <w:rPr>
          <w:b/>
          <w:i/>
          <w:iCs/>
          <w:sz w:val="28"/>
          <w:szCs w:val="28"/>
          <w:lang w:val="ky-KG"/>
        </w:rPr>
        <w:t>си</w:t>
      </w:r>
      <w:r w:rsidRPr="00706F66">
        <w:rPr>
          <w:b/>
          <w:i/>
          <w:iCs/>
          <w:sz w:val="28"/>
          <w:szCs w:val="28"/>
          <w:lang w:val="ky-KG"/>
        </w:rPr>
        <w:t>:</w:t>
      </w:r>
      <w:r w:rsidRPr="00706F66">
        <w:rPr>
          <w:bCs/>
          <w:i/>
          <w:iCs/>
          <w:sz w:val="28"/>
          <w:szCs w:val="28"/>
          <w:lang w:val="ky-KG"/>
        </w:rPr>
        <w:t xml:space="preserve"> </w:t>
      </w:r>
      <w:r w:rsidRPr="00706F66">
        <w:rPr>
          <w:bCs/>
          <w:sz w:val="28"/>
          <w:szCs w:val="28"/>
          <w:lang w:val="ky-KG"/>
        </w:rPr>
        <w:t xml:space="preserve">2020-2022-жылдар аралыгында Ош шаарынын жана Карасу районунун инфекциялык бөлүмдөрүндө коронавирус инфекциясы менен </w:t>
      </w:r>
      <w:r w:rsidR="00706F66" w:rsidRPr="00706F66">
        <w:rPr>
          <w:bCs/>
          <w:sz w:val="28"/>
          <w:szCs w:val="28"/>
          <w:lang w:val="ky-KG"/>
        </w:rPr>
        <w:t>жаткырылган</w:t>
      </w:r>
      <w:r w:rsidR="00706F66" w:rsidRPr="00706F66">
        <w:rPr>
          <w:bCs/>
          <w:sz w:val="28"/>
          <w:szCs w:val="28"/>
          <w:lang w:val="ky-KG"/>
        </w:rPr>
        <w:t xml:space="preserve"> </w:t>
      </w:r>
      <w:r w:rsidRPr="00706F66">
        <w:rPr>
          <w:bCs/>
          <w:sz w:val="28"/>
          <w:szCs w:val="28"/>
          <w:lang w:val="ky-KG"/>
        </w:rPr>
        <w:t>358 бейтап.</w:t>
      </w:r>
    </w:p>
    <w:p w14:paraId="5BB16745" w14:textId="77777777" w:rsidR="00DD1A97" w:rsidRPr="00DD1A97" w:rsidRDefault="00DD1A97" w:rsidP="00706F66">
      <w:pPr>
        <w:spacing w:after="120"/>
        <w:ind w:firstLine="708"/>
        <w:jc w:val="both"/>
        <w:rPr>
          <w:bCs/>
          <w:sz w:val="28"/>
          <w:szCs w:val="28"/>
        </w:rPr>
      </w:pPr>
      <w:r w:rsidRPr="00706F66">
        <w:rPr>
          <w:b/>
          <w:i/>
          <w:iCs/>
          <w:sz w:val="28"/>
          <w:szCs w:val="28"/>
        </w:rPr>
        <w:t>Изилдөөнүн предмети:</w:t>
      </w:r>
      <w:r w:rsidRPr="00DD1A97">
        <w:rPr>
          <w:bCs/>
          <w:sz w:val="28"/>
          <w:szCs w:val="28"/>
        </w:rPr>
        <w:t xml:space="preserve"> коронавирустук инфекциянын клиникалык жана лабораториялык мүнөздөмөлөрү, инструменталдык маалыматтар менен байланышы бар лабораториялык көрсөткүчтөр, коронавирустук инфекциянын узак мөөнөттүү кесепеттери (2.1. таблица).</w:t>
      </w:r>
    </w:p>
    <w:p w14:paraId="75B7C479" w14:textId="3FD396A9" w:rsidR="00186620" w:rsidRPr="00DD1A97" w:rsidRDefault="00DD1A97" w:rsidP="00706F66">
      <w:pPr>
        <w:spacing w:after="120"/>
        <w:ind w:firstLine="708"/>
        <w:jc w:val="both"/>
        <w:rPr>
          <w:bCs/>
          <w:sz w:val="28"/>
          <w:szCs w:val="28"/>
        </w:rPr>
      </w:pPr>
      <w:r w:rsidRPr="00706F66">
        <w:rPr>
          <w:b/>
          <w:i/>
          <w:iCs/>
          <w:sz w:val="28"/>
          <w:szCs w:val="28"/>
        </w:rPr>
        <w:t>Изилдөө ыкмалары:</w:t>
      </w:r>
      <w:r w:rsidRPr="00DD1A97">
        <w:rPr>
          <w:bCs/>
          <w:sz w:val="28"/>
          <w:szCs w:val="28"/>
        </w:rPr>
        <w:t xml:space="preserve"> клиникалык, лабораториялык, инструменталдык, статистикалык.</w:t>
      </w:r>
    </w:p>
    <w:p w14:paraId="1B76014F" w14:textId="43533FF7" w:rsidR="00ED47D8" w:rsidRDefault="00ED47D8" w:rsidP="00186620">
      <w:pPr>
        <w:spacing w:after="120"/>
        <w:jc w:val="both"/>
        <w:rPr>
          <w:bCs/>
          <w:iCs/>
          <w:sz w:val="28"/>
          <w:szCs w:val="28"/>
          <w:shd w:val="clear" w:color="auto" w:fill="FFFFFF"/>
        </w:rPr>
      </w:pPr>
      <w:r>
        <w:rPr>
          <w:bCs/>
          <w:iCs/>
          <w:sz w:val="28"/>
          <w:szCs w:val="28"/>
          <w:shd w:val="clear" w:color="auto" w:fill="FFFFFF"/>
        </w:rPr>
        <w:t>2.1</w:t>
      </w:r>
      <w:r w:rsidR="00706F66">
        <w:rPr>
          <w:bCs/>
          <w:iCs/>
          <w:sz w:val="28"/>
          <w:szCs w:val="28"/>
          <w:shd w:val="clear" w:color="auto" w:fill="FFFFFF"/>
          <w:lang w:val="ky-KG"/>
        </w:rPr>
        <w:t xml:space="preserve"> -</w:t>
      </w:r>
      <w:r>
        <w:rPr>
          <w:bCs/>
          <w:iCs/>
          <w:sz w:val="28"/>
          <w:szCs w:val="28"/>
          <w:shd w:val="clear" w:color="auto" w:fill="FFFFFF"/>
        </w:rPr>
        <w:t xml:space="preserve"> </w:t>
      </w:r>
      <w:r w:rsidR="00706F66">
        <w:rPr>
          <w:sz w:val="28"/>
          <w:szCs w:val="28"/>
          <w:lang w:val="ky-KG"/>
        </w:rPr>
        <w:t>т</w:t>
      </w:r>
      <w:r w:rsidR="00706F66">
        <w:rPr>
          <w:sz w:val="28"/>
          <w:szCs w:val="28"/>
        </w:rPr>
        <w:t>аблица</w:t>
      </w:r>
      <w:r w:rsidR="00706F66">
        <w:rPr>
          <w:sz w:val="28"/>
          <w:szCs w:val="28"/>
          <w:lang w:val="ky-KG"/>
        </w:rPr>
        <w:t>сы</w:t>
      </w:r>
      <w:r w:rsidR="00706F66">
        <w:rPr>
          <w:sz w:val="28"/>
          <w:szCs w:val="28"/>
        </w:rPr>
        <w:t xml:space="preserve"> –</w:t>
      </w:r>
      <w:r>
        <w:rPr>
          <w:sz w:val="28"/>
          <w:szCs w:val="28"/>
        </w:rPr>
        <w:t xml:space="preserve"> </w:t>
      </w:r>
      <w:r w:rsidR="00706F66">
        <w:rPr>
          <w:sz w:val="28"/>
          <w:szCs w:val="28"/>
          <w:lang w:val="ky-KG"/>
        </w:rPr>
        <w:t>Бейтапты изилд</w:t>
      </w:r>
      <w:r w:rsidR="00706F66" w:rsidRPr="00706F66">
        <w:rPr>
          <w:sz w:val="28"/>
          <w:szCs w:val="28"/>
          <w:lang w:val="ky-KG"/>
        </w:rPr>
        <w:t>өө</w:t>
      </w:r>
      <w:r w:rsidR="00706F66">
        <w:rPr>
          <w:sz w:val="28"/>
          <w:szCs w:val="28"/>
          <w:lang w:val="ky-KG"/>
        </w:rPr>
        <w:t xml:space="preserve"> </w:t>
      </w:r>
      <w:r w:rsidR="00706F66">
        <w:rPr>
          <w:bCs/>
          <w:iCs/>
          <w:sz w:val="28"/>
          <w:szCs w:val="28"/>
          <w:shd w:val="clear" w:color="auto" w:fill="FFFFFF"/>
          <w:lang w:val="ky-KG"/>
        </w:rPr>
        <w:t>п</w:t>
      </w:r>
      <w:r>
        <w:rPr>
          <w:bCs/>
          <w:iCs/>
          <w:sz w:val="28"/>
          <w:szCs w:val="28"/>
          <w:shd w:val="clear" w:color="auto" w:fill="FFFFFF"/>
        </w:rPr>
        <w:t>ротокол</w:t>
      </w:r>
      <w:r w:rsidR="00706F66">
        <w:rPr>
          <w:bCs/>
          <w:iCs/>
          <w:sz w:val="28"/>
          <w:szCs w:val="28"/>
          <w:shd w:val="clear" w:color="auto" w:fill="FFFFFF"/>
          <w:lang w:val="ky-KG"/>
        </w:rPr>
        <w:t>у</w:t>
      </w:r>
      <w:r>
        <w:rPr>
          <w:bCs/>
          <w:iCs/>
          <w:sz w:val="28"/>
          <w:szCs w:val="28"/>
          <w:shd w:val="clear" w:color="auto" w:fill="FFFFFF"/>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722"/>
        <w:gridCol w:w="2268"/>
        <w:gridCol w:w="1247"/>
        <w:gridCol w:w="3118"/>
      </w:tblGrid>
      <w:tr w:rsidR="009B78EB" w:rsidRPr="00BA407D" w14:paraId="21165F1A" w14:textId="77777777" w:rsidTr="00F95FA6">
        <w:tc>
          <w:tcPr>
            <w:tcW w:w="568" w:type="dxa"/>
            <w:shd w:val="clear" w:color="auto" w:fill="auto"/>
          </w:tcPr>
          <w:p w14:paraId="1083C3E5" w14:textId="77777777" w:rsidR="009B78EB" w:rsidRPr="00BA407D" w:rsidRDefault="009B78EB" w:rsidP="009B78EB">
            <w:pPr>
              <w:rPr>
                <w:iCs/>
                <w:sz w:val="28"/>
                <w:szCs w:val="28"/>
              </w:rPr>
            </w:pPr>
            <w:r w:rsidRPr="00BA407D">
              <w:rPr>
                <w:iCs/>
                <w:sz w:val="28"/>
                <w:szCs w:val="28"/>
              </w:rPr>
              <w:t>п/п</w:t>
            </w:r>
          </w:p>
        </w:tc>
        <w:tc>
          <w:tcPr>
            <w:tcW w:w="2722" w:type="dxa"/>
            <w:shd w:val="clear" w:color="auto" w:fill="auto"/>
          </w:tcPr>
          <w:p w14:paraId="29FEF0F3" w14:textId="61D24893" w:rsidR="009B78EB" w:rsidRPr="009B78EB" w:rsidRDefault="009B78EB" w:rsidP="009B78EB">
            <w:pPr>
              <w:rPr>
                <w:iCs/>
                <w:sz w:val="28"/>
                <w:szCs w:val="28"/>
              </w:rPr>
            </w:pPr>
            <w:r w:rsidRPr="009B78EB">
              <w:rPr>
                <w:sz w:val="28"/>
                <w:szCs w:val="28"/>
              </w:rPr>
              <w:t>Изилдөө ыкмасы</w:t>
            </w:r>
          </w:p>
        </w:tc>
        <w:tc>
          <w:tcPr>
            <w:tcW w:w="2268" w:type="dxa"/>
            <w:shd w:val="clear" w:color="auto" w:fill="auto"/>
          </w:tcPr>
          <w:p w14:paraId="346E5C11" w14:textId="13D7BC89" w:rsidR="009B78EB" w:rsidRPr="009B78EB" w:rsidRDefault="009B78EB" w:rsidP="009B78EB">
            <w:pPr>
              <w:rPr>
                <w:iCs/>
                <w:sz w:val="28"/>
                <w:szCs w:val="28"/>
              </w:rPr>
            </w:pPr>
            <w:r w:rsidRPr="009B78EB">
              <w:rPr>
                <w:sz w:val="28"/>
                <w:szCs w:val="28"/>
              </w:rPr>
              <w:t>Изилд</w:t>
            </w:r>
            <w:bookmarkStart w:id="6" w:name="_Hlk181766734"/>
            <w:r w:rsidRPr="009B78EB">
              <w:rPr>
                <w:sz w:val="28"/>
                <w:szCs w:val="28"/>
              </w:rPr>
              <w:t>өө</w:t>
            </w:r>
            <w:bookmarkEnd w:id="6"/>
            <w:r w:rsidRPr="009B78EB">
              <w:rPr>
                <w:sz w:val="28"/>
                <w:szCs w:val="28"/>
              </w:rPr>
              <w:t xml:space="preserve"> объектиси</w:t>
            </w:r>
          </w:p>
        </w:tc>
        <w:tc>
          <w:tcPr>
            <w:tcW w:w="1247" w:type="dxa"/>
            <w:shd w:val="clear" w:color="auto" w:fill="auto"/>
          </w:tcPr>
          <w:p w14:paraId="08CEBE16" w14:textId="1487B422" w:rsidR="009B78EB" w:rsidRPr="00706F66" w:rsidRDefault="00706F66" w:rsidP="009B78EB">
            <w:pPr>
              <w:rPr>
                <w:iCs/>
                <w:sz w:val="28"/>
                <w:szCs w:val="28"/>
                <w:lang w:val="ky-KG"/>
              </w:rPr>
            </w:pPr>
            <w:r>
              <w:rPr>
                <w:iCs/>
                <w:sz w:val="28"/>
                <w:szCs w:val="28"/>
                <w:lang w:val="ky-KG"/>
              </w:rPr>
              <w:t>К</w:t>
            </w:r>
            <w:r w:rsidRPr="00706F66">
              <w:rPr>
                <w:iCs/>
                <w:sz w:val="28"/>
                <w:szCs w:val="28"/>
                <w:lang w:val="ky-KG"/>
              </w:rPr>
              <w:t>ө</w:t>
            </w:r>
            <w:r w:rsidR="00F95FA6">
              <w:rPr>
                <w:iCs/>
                <w:sz w:val="28"/>
                <w:szCs w:val="28"/>
                <w:lang w:val="ky-KG"/>
              </w:rPr>
              <w:t>л</w:t>
            </w:r>
            <w:r w:rsidRPr="00706F66">
              <w:rPr>
                <w:iCs/>
                <w:sz w:val="28"/>
                <w:szCs w:val="28"/>
                <w:lang w:val="ky-KG"/>
              </w:rPr>
              <w:t>ө</w:t>
            </w:r>
            <w:r w:rsidR="00F95FA6">
              <w:rPr>
                <w:iCs/>
                <w:sz w:val="28"/>
                <w:szCs w:val="28"/>
                <w:lang w:val="ky-KG"/>
              </w:rPr>
              <w:t>м</w:t>
            </w:r>
            <w:r w:rsidR="00F95FA6" w:rsidRPr="00F95FA6">
              <w:rPr>
                <w:iCs/>
                <w:sz w:val="28"/>
                <w:szCs w:val="28"/>
                <w:lang w:val="ky-KG"/>
              </w:rPr>
              <w:t>ү</w:t>
            </w:r>
          </w:p>
        </w:tc>
        <w:tc>
          <w:tcPr>
            <w:tcW w:w="3118" w:type="dxa"/>
            <w:shd w:val="clear" w:color="auto" w:fill="auto"/>
          </w:tcPr>
          <w:p w14:paraId="7E5F1786" w14:textId="4BC02295" w:rsidR="009B78EB" w:rsidRPr="009B78EB" w:rsidRDefault="009B78EB" w:rsidP="009B78EB">
            <w:pPr>
              <w:jc w:val="both"/>
              <w:rPr>
                <w:iCs/>
                <w:sz w:val="28"/>
                <w:szCs w:val="28"/>
              </w:rPr>
            </w:pPr>
            <w:r w:rsidRPr="009B78EB">
              <w:rPr>
                <w:sz w:val="28"/>
                <w:szCs w:val="28"/>
              </w:rPr>
              <w:t>Изилдөө предмети</w:t>
            </w:r>
          </w:p>
        </w:tc>
      </w:tr>
      <w:tr w:rsidR="009B78EB" w:rsidRPr="00BA407D" w14:paraId="5D31EB64" w14:textId="77777777" w:rsidTr="00F95FA6">
        <w:tc>
          <w:tcPr>
            <w:tcW w:w="568" w:type="dxa"/>
            <w:shd w:val="clear" w:color="auto" w:fill="auto"/>
          </w:tcPr>
          <w:p w14:paraId="5754930A" w14:textId="5ADB7A4D" w:rsidR="009B78EB" w:rsidRPr="00BA407D" w:rsidRDefault="009B78EB" w:rsidP="009B78EB">
            <w:pPr>
              <w:rPr>
                <w:iCs/>
                <w:sz w:val="28"/>
                <w:szCs w:val="28"/>
              </w:rPr>
            </w:pPr>
            <w:r w:rsidRPr="00BA407D">
              <w:rPr>
                <w:iCs/>
                <w:sz w:val="28"/>
                <w:szCs w:val="28"/>
              </w:rPr>
              <w:t>1</w:t>
            </w:r>
          </w:p>
        </w:tc>
        <w:tc>
          <w:tcPr>
            <w:tcW w:w="2722" w:type="dxa"/>
            <w:shd w:val="clear" w:color="auto" w:fill="auto"/>
          </w:tcPr>
          <w:p w14:paraId="6299BB60" w14:textId="693C6343" w:rsidR="009B78EB" w:rsidRPr="009B78EB" w:rsidRDefault="009B78EB" w:rsidP="009B78EB">
            <w:pPr>
              <w:rPr>
                <w:iCs/>
                <w:sz w:val="28"/>
                <w:szCs w:val="28"/>
              </w:rPr>
            </w:pPr>
            <w:r w:rsidRPr="009B78EB">
              <w:rPr>
                <w:sz w:val="28"/>
                <w:szCs w:val="28"/>
              </w:rPr>
              <w:t>Клиникалык</w:t>
            </w:r>
          </w:p>
        </w:tc>
        <w:tc>
          <w:tcPr>
            <w:tcW w:w="2268" w:type="dxa"/>
            <w:shd w:val="clear" w:color="auto" w:fill="auto"/>
          </w:tcPr>
          <w:p w14:paraId="3EB63C6C" w14:textId="018F7F48" w:rsidR="009B78EB" w:rsidRPr="009B78EB" w:rsidRDefault="009B78EB" w:rsidP="009B78EB">
            <w:pPr>
              <w:rPr>
                <w:iCs/>
                <w:sz w:val="28"/>
                <w:szCs w:val="28"/>
              </w:rPr>
            </w:pPr>
            <w:r w:rsidRPr="009B78EB">
              <w:rPr>
                <w:sz w:val="28"/>
                <w:szCs w:val="28"/>
              </w:rPr>
              <w:t>COVID-19 менен ооругандар</w:t>
            </w:r>
          </w:p>
        </w:tc>
        <w:tc>
          <w:tcPr>
            <w:tcW w:w="1247" w:type="dxa"/>
            <w:shd w:val="clear" w:color="auto" w:fill="auto"/>
          </w:tcPr>
          <w:p w14:paraId="7038E04F" w14:textId="4357CEC9" w:rsidR="009B78EB" w:rsidRPr="00BA407D" w:rsidRDefault="009B78EB" w:rsidP="009B78EB">
            <w:pPr>
              <w:rPr>
                <w:iCs/>
                <w:sz w:val="28"/>
                <w:szCs w:val="28"/>
              </w:rPr>
            </w:pPr>
            <w:r w:rsidRPr="00BA407D">
              <w:rPr>
                <w:iCs/>
                <w:sz w:val="28"/>
                <w:szCs w:val="28"/>
              </w:rPr>
              <w:t>358</w:t>
            </w:r>
          </w:p>
        </w:tc>
        <w:tc>
          <w:tcPr>
            <w:tcW w:w="3118" w:type="dxa"/>
            <w:shd w:val="clear" w:color="auto" w:fill="auto"/>
          </w:tcPr>
          <w:p w14:paraId="5102382D" w14:textId="6062895A" w:rsidR="009B78EB" w:rsidRPr="009B78EB" w:rsidRDefault="009B78EB" w:rsidP="009B78EB">
            <w:pPr>
              <w:jc w:val="both"/>
              <w:rPr>
                <w:iCs/>
                <w:sz w:val="28"/>
                <w:szCs w:val="28"/>
              </w:rPr>
            </w:pPr>
            <w:r w:rsidRPr="009B78EB">
              <w:rPr>
                <w:sz w:val="28"/>
                <w:szCs w:val="28"/>
              </w:rPr>
              <w:t>Арыздарды чогултуу, медициналык тарых, физикалык текшерүү, термометрия, пульсоксиметрия</w:t>
            </w:r>
          </w:p>
        </w:tc>
      </w:tr>
      <w:tr w:rsidR="009B78EB" w:rsidRPr="00105B3E" w14:paraId="772C561A" w14:textId="77777777" w:rsidTr="00F95FA6">
        <w:tc>
          <w:tcPr>
            <w:tcW w:w="568" w:type="dxa"/>
            <w:shd w:val="clear" w:color="auto" w:fill="auto"/>
          </w:tcPr>
          <w:p w14:paraId="724B1FD1" w14:textId="30EFC087" w:rsidR="009B78EB" w:rsidRPr="00BA407D" w:rsidRDefault="009B78EB" w:rsidP="009B78EB">
            <w:pPr>
              <w:rPr>
                <w:iCs/>
                <w:sz w:val="28"/>
                <w:szCs w:val="28"/>
              </w:rPr>
            </w:pPr>
            <w:r w:rsidRPr="00BA407D">
              <w:rPr>
                <w:iCs/>
                <w:sz w:val="28"/>
                <w:szCs w:val="28"/>
              </w:rPr>
              <w:lastRenderedPageBreak/>
              <w:t>2</w:t>
            </w:r>
          </w:p>
        </w:tc>
        <w:tc>
          <w:tcPr>
            <w:tcW w:w="2722" w:type="dxa"/>
            <w:shd w:val="clear" w:color="auto" w:fill="auto"/>
          </w:tcPr>
          <w:p w14:paraId="471077AE" w14:textId="6ECDD690" w:rsidR="009B78EB" w:rsidRPr="009B78EB" w:rsidRDefault="009B78EB" w:rsidP="009B78EB">
            <w:pPr>
              <w:rPr>
                <w:iCs/>
                <w:sz w:val="28"/>
                <w:szCs w:val="28"/>
              </w:rPr>
            </w:pPr>
            <w:r w:rsidRPr="009B78EB">
              <w:rPr>
                <w:sz w:val="28"/>
                <w:szCs w:val="28"/>
              </w:rPr>
              <w:t>Лаборатория</w:t>
            </w:r>
          </w:p>
        </w:tc>
        <w:tc>
          <w:tcPr>
            <w:tcW w:w="2268" w:type="dxa"/>
            <w:shd w:val="clear" w:color="auto" w:fill="auto"/>
          </w:tcPr>
          <w:p w14:paraId="5DCC37A2" w14:textId="58F72C0D" w:rsidR="009B78EB" w:rsidRPr="009B78EB" w:rsidRDefault="009B78EB" w:rsidP="009B78EB">
            <w:pPr>
              <w:rPr>
                <w:iCs/>
                <w:sz w:val="28"/>
                <w:szCs w:val="28"/>
              </w:rPr>
            </w:pPr>
            <w:r w:rsidRPr="009B78EB">
              <w:rPr>
                <w:sz w:val="28"/>
                <w:szCs w:val="28"/>
              </w:rPr>
              <w:t>COVID-19 бейтаптарынын каны</w:t>
            </w:r>
          </w:p>
        </w:tc>
        <w:tc>
          <w:tcPr>
            <w:tcW w:w="1247" w:type="dxa"/>
            <w:shd w:val="clear" w:color="auto" w:fill="auto"/>
          </w:tcPr>
          <w:p w14:paraId="7E7F317E" w14:textId="74DDC064" w:rsidR="009B78EB" w:rsidRPr="00BA407D" w:rsidRDefault="009B78EB" w:rsidP="009B78EB">
            <w:pPr>
              <w:rPr>
                <w:iCs/>
                <w:sz w:val="28"/>
                <w:szCs w:val="28"/>
                <w:lang w:val="ky-KG"/>
              </w:rPr>
            </w:pPr>
            <w:r w:rsidRPr="00BA407D">
              <w:rPr>
                <w:iCs/>
                <w:sz w:val="28"/>
                <w:szCs w:val="28"/>
              </w:rPr>
              <w:t>358</w:t>
            </w:r>
          </w:p>
        </w:tc>
        <w:tc>
          <w:tcPr>
            <w:tcW w:w="3118" w:type="dxa"/>
            <w:shd w:val="clear" w:color="auto" w:fill="auto"/>
          </w:tcPr>
          <w:p w14:paraId="709AA156" w14:textId="00C25F65" w:rsidR="009B78EB" w:rsidRPr="009B78EB" w:rsidRDefault="009B78EB" w:rsidP="009B78EB">
            <w:pPr>
              <w:jc w:val="both"/>
              <w:rPr>
                <w:iCs/>
                <w:sz w:val="28"/>
                <w:szCs w:val="28"/>
                <w:lang w:val="ky-KG"/>
              </w:rPr>
            </w:pPr>
            <w:r w:rsidRPr="009B78EB">
              <w:rPr>
                <w:sz w:val="28"/>
                <w:szCs w:val="28"/>
                <w:lang w:val="ky-KG"/>
              </w:rPr>
              <w:t>УАК, БАК, ССК көрсөткүчтөрүн аныктоо</w:t>
            </w:r>
          </w:p>
        </w:tc>
      </w:tr>
      <w:tr w:rsidR="009B78EB" w:rsidRPr="00BA407D" w14:paraId="6E52BF9F" w14:textId="77777777" w:rsidTr="00F95FA6">
        <w:tc>
          <w:tcPr>
            <w:tcW w:w="568" w:type="dxa"/>
            <w:shd w:val="clear" w:color="auto" w:fill="auto"/>
          </w:tcPr>
          <w:p w14:paraId="19EC58AF" w14:textId="78B9CBBD" w:rsidR="009B78EB" w:rsidRPr="00BA407D" w:rsidRDefault="009B78EB" w:rsidP="009B78EB">
            <w:pPr>
              <w:rPr>
                <w:iCs/>
                <w:sz w:val="28"/>
                <w:szCs w:val="28"/>
                <w:lang w:val="ky-KG"/>
              </w:rPr>
            </w:pPr>
            <w:r w:rsidRPr="00BA407D">
              <w:rPr>
                <w:iCs/>
                <w:sz w:val="28"/>
                <w:szCs w:val="28"/>
                <w:lang w:val="ky-KG"/>
              </w:rPr>
              <w:t>3</w:t>
            </w:r>
          </w:p>
        </w:tc>
        <w:tc>
          <w:tcPr>
            <w:tcW w:w="2722" w:type="dxa"/>
            <w:shd w:val="clear" w:color="auto" w:fill="auto"/>
          </w:tcPr>
          <w:p w14:paraId="1B12E162" w14:textId="6570B7F1" w:rsidR="009B78EB" w:rsidRPr="009B78EB" w:rsidRDefault="009B78EB" w:rsidP="009B78EB">
            <w:pPr>
              <w:rPr>
                <w:iCs/>
                <w:sz w:val="28"/>
                <w:szCs w:val="28"/>
              </w:rPr>
            </w:pPr>
            <w:r w:rsidRPr="009B78EB">
              <w:rPr>
                <w:sz w:val="28"/>
                <w:szCs w:val="28"/>
              </w:rPr>
              <w:t xml:space="preserve">Инструменталдык (Р-гр </w:t>
            </w:r>
            <w:r w:rsidR="00F95FA6">
              <w:rPr>
                <w:sz w:val="28"/>
                <w:szCs w:val="28"/>
                <w:lang w:val="ky-KG"/>
              </w:rPr>
              <w:t>ККО</w:t>
            </w:r>
            <w:r w:rsidRPr="009B78EB">
              <w:rPr>
                <w:sz w:val="28"/>
                <w:szCs w:val="28"/>
              </w:rPr>
              <w:t xml:space="preserve">, </w:t>
            </w:r>
            <w:r w:rsidR="00F95FA6">
              <w:rPr>
                <w:sz w:val="28"/>
                <w:szCs w:val="28"/>
                <w:lang w:val="ky-KG"/>
              </w:rPr>
              <w:t>О</w:t>
            </w:r>
            <w:r w:rsidRPr="009B78EB">
              <w:rPr>
                <w:sz w:val="28"/>
                <w:szCs w:val="28"/>
              </w:rPr>
              <w:t>КТ, өпкөнүн УЗИ</w:t>
            </w:r>
            <w:r w:rsidR="00F95FA6">
              <w:rPr>
                <w:sz w:val="28"/>
                <w:szCs w:val="28"/>
                <w:lang w:val="ky-KG"/>
              </w:rPr>
              <w:t>си</w:t>
            </w:r>
            <w:r w:rsidRPr="009B78EB">
              <w:rPr>
                <w:sz w:val="28"/>
                <w:szCs w:val="28"/>
              </w:rPr>
              <w:t>)</w:t>
            </w:r>
          </w:p>
        </w:tc>
        <w:tc>
          <w:tcPr>
            <w:tcW w:w="2268" w:type="dxa"/>
            <w:shd w:val="clear" w:color="auto" w:fill="auto"/>
          </w:tcPr>
          <w:p w14:paraId="3E5D1BBB" w14:textId="4E492C1A" w:rsidR="009B78EB" w:rsidRPr="009B78EB" w:rsidRDefault="009B78EB" w:rsidP="009B78EB">
            <w:pPr>
              <w:rPr>
                <w:iCs/>
                <w:sz w:val="28"/>
                <w:szCs w:val="28"/>
              </w:rPr>
            </w:pPr>
            <w:r w:rsidRPr="009B78EB">
              <w:rPr>
                <w:sz w:val="28"/>
                <w:szCs w:val="28"/>
              </w:rPr>
              <w:t>COVID-19 менен ооругандар</w:t>
            </w:r>
          </w:p>
        </w:tc>
        <w:tc>
          <w:tcPr>
            <w:tcW w:w="1247" w:type="dxa"/>
            <w:shd w:val="clear" w:color="auto" w:fill="auto"/>
          </w:tcPr>
          <w:p w14:paraId="14FDB871" w14:textId="39BDFF0F" w:rsidR="009B78EB" w:rsidRPr="00BA407D" w:rsidRDefault="009B78EB" w:rsidP="009B78EB">
            <w:pPr>
              <w:rPr>
                <w:iCs/>
                <w:sz w:val="28"/>
                <w:szCs w:val="28"/>
              </w:rPr>
            </w:pPr>
            <w:r w:rsidRPr="00BA407D">
              <w:rPr>
                <w:iCs/>
                <w:sz w:val="28"/>
                <w:szCs w:val="28"/>
              </w:rPr>
              <w:t>358</w:t>
            </w:r>
          </w:p>
        </w:tc>
        <w:tc>
          <w:tcPr>
            <w:tcW w:w="3118" w:type="dxa"/>
            <w:shd w:val="clear" w:color="auto" w:fill="auto"/>
          </w:tcPr>
          <w:p w14:paraId="7040503A" w14:textId="304D9814" w:rsidR="009B78EB" w:rsidRPr="009B78EB" w:rsidRDefault="009B78EB" w:rsidP="009B78EB">
            <w:pPr>
              <w:jc w:val="both"/>
              <w:rPr>
                <w:iCs/>
                <w:sz w:val="28"/>
                <w:szCs w:val="28"/>
              </w:rPr>
            </w:pPr>
            <w:r w:rsidRPr="009B78EB">
              <w:rPr>
                <w:sz w:val="28"/>
                <w:szCs w:val="28"/>
              </w:rPr>
              <w:t>Өпкө тканындагы өзгөрүүлөрдү жана плеврада суюктуктун аныктоо</w:t>
            </w:r>
          </w:p>
        </w:tc>
      </w:tr>
      <w:tr w:rsidR="009B78EB" w:rsidRPr="00BA407D" w14:paraId="11C15556" w14:textId="77777777" w:rsidTr="00F95FA6">
        <w:tc>
          <w:tcPr>
            <w:tcW w:w="568" w:type="dxa"/>
            <w:shd w:val="clear" w:color="auto" w:fill="auto"/>
          </w:tcPr>
          <w:p w14:paraId="7D35BF5C" w14:textId="0ACA038E" w:rsidR="009B78EB" w:rsidRPr="00BA407D" w:rsidRDefault="009B78EB" w:rsidP="009B78EB">
            <w:pPr>
              <w:rPr>
                <w:iCs/>
                <w:sz w:val="28"/>
                <w:szCs w:val="28"/>
                <w:lang w:val="ky-KG"/>
              </w:rPr>
            </w:pPr>
            <w:r w:rsidRPr="00BA407D">
              <w:rPr>
                <w:iCs/>
                <w:sz w:val="28"/>
                <w:szCs w:val="28"/>
                <w:lang w:val="ky-KG"/>
              </w:rPr>
              <w:t>4</w:t>
            </w:r>
          </w:p>
        </w:tc>
        <w:tc>
          <w:tcPr>
            <w:tcW w:w="2722" w:type="dxa"/>
            <w:shd w:val="clear" w:color="auto" w:fill="auto"/>
          </w:tcPr>
          <w:p w14:paraId="11FB3625" w14:textId="1B99AC9E" w:rsidR="009B78EB" w:rsidRPr="009B78EB" w:rsidRDefault="009B78EB" w:rsidP="009B78EB">
            <w:pPr>
              <w:rPr>
                <w:iCs/>
                <w:sz w:val="28"/>
                <w:szCs w:val="28"/>
              </w:rPr>
            </w:pPr>
            <w:r w:rsidRPr="009B78EB">
              <w:rPr>
                <w:sz w:val="28"/>
                <w:szCs w:val="28"/>
              </w:rPr>
              <w:t>Статистикалык (R-studio программалык камсыздоо), версия 4.0.3.</w:t>
            </w:r>
          </w:p>
        </w:tc>
        <w:tc>
          <w:tcPr>
            <w:tcW w:w="2268" w:type="dxa"/>
            <w:shd w:val="clear" w:color="auto" w:fill="auto"/>
          </w:tcPr>
          <w:p w14:paraId="6D58D785" w14:textId="3C90BB8A" w:rsidR="009B78EB" w:rsidRPr="009B78EB" w:rsidRDefault="009B78EB" w:rsidP="009B78EB">
            <w:pPr>
              <w:rPr>
                <w:iCs/>
                <w:sz w:val="28"/>
                <w:szCs w:val="28"/>
              </w:rPr>
            </w:pPr>
            <w:r w:rsidRPr="009B78EB">
              <w:rPr>
                <w:sz w:val="28"/>
                <w:szCs w:val="28"/>
              </w:rPr>
              <w:t>COVID-19 менен ооруган бейтаптардын клиникалык жана лабораториялык маалыматтары</w:t>
            </w:r>
          </w:p>
        </w:tc>
        <w:tc>
          <w:tcPr>
            <w:tcW w:w="1247" w:type="dxa"/>
            <w:shd w:val="clear" w:color="auto" w:fill="auto"/>
          </w:tcPr>
          <w:p w14:paraId="0450FE5C" w14:textId="62F6B691" w:rsidR="009B78EB" w:rsidRPr="00BA407D" w:rsidRDefault="009B78EB" w:rsidP="009B78EB">
            <w:pPr>
              <w:rPr>
                <w:iCs/>
                <w:sz w:val="28"/>
                <w:szCs w:val="28"/>
              </w:rPr>
            </w:pPr>
            <w:r w:rsidRPr="00BA407D">
              <w:rPr>
                <w:iCs/>
                <w:sz w:val="28"/>
                <w:szCs w:val="28"/>
              </w:rPr>
              <w:t>358</w:t>
            </w:r>
          </w:p>
        </w:tc>
        <w:tc>
          <w:tcPr>
            <w:tcW w:w="3118" w:type="dxa"/>
            <w:shd w:val="clear" w:color="auto" w:fill="auto"/>
          </w:tcPr>
          <w:p w14:paraId="323AB869" w14:textId="5A062680" w:rsidR="009B78EB" w:rsidRPr="009B78EB" w:rsidRDefault="009B78EB" w:rsidP="009B78EB">
            <w:pPr>
              <w:jc w:val="both"/>
              <w:rPr>
                <w:iCs/>
                <w:sz w:val="28"/>
                <w:szCs w:val="28"/>
              </w:rPr>
            </w:pPr>
            <w:r w:rsidRPr="009B78EB">
              <w:rPr>
                <w:sz w:val="28"/>
                <w:szCs w:val="28"/>
              </w:rPr>
              <w:t>4-жума, 12-жума, 24-жума, 48-жума, 96-жумадагы динамикалык байкоонун клиникалык, лабораториялык көрсөткүчтөрүн эсептөө жана визуализациялоо.</w:t>
            </w:r>
          </w:p>
        </w:tc>
      </w:tr>
    </w:tbl>
    <w:p w14:paraId="66F72109" w14:textId="77777777" w:rsidR="00ED47D8" w:rsidRDefault="00ED47D8" w:rsidP="00ED47D8">
      <w:pPr>
        <w:ind w:firstLine="709"/>
        <w:jc w:val="both"/>
        <w:rPr>
          <w:sz w:val="28"/>
          <w:szCs w:val="28"/>
        </w:rPr>
      </w:pPr>
    </w:p>
    <w:p w14:paraId="611036B5" w14:textId="5FC8D7F2" w:rsidR="00DD1A97" w:rsidRDefault="00DD1A97" w:rsidP="00DD1A97">
      <w:pPr>
        <w:shd w:val="clear" w:color="auto" w:fill="FFFFFF"/>
        <w:spacing w:after="270"/>
        <w:ind w:firstLine="708"/>
        <w:jc w:val="both"/>
        <w:rPr>
          <w:sz w:val="28"/>
          <w:szCs w:val="28"/>
        </w:rPr>
      </w:pPr>
      <w:r w:rsidRPr="00DD1A97">
        <w:rPr>
          <w:sz w:val="28"/>
          <w:szCs w:val="28"/>
        </w:rPr>
        <w:t>Изилдөөнүн максатына ылайык, 2020-2024-жылдар аралыгында Ош облусунда жана Ош шаарында COVID-19 менен ооруган бейтаптарды көзөмөлдөө боюнча келечектүү изилдөө жүргүзүлдү. Биздин изилдөө үчүн киргизүү критерийлери ж</w:t>
      </w:r>
      <w:r w:rsidR="00F95FA6">
        <w:rPr>
          <w:sz w:val="28"/>
          <w:szCs w:val="28"/>
          <w:lang w:val="ky-KG"/>
        </w:rPr>
        <w:t>енил</w:t>
      </w:r>
      <w:r w:rsidRPr="00DD1A97">
        <w:rPr>
          <w:sz w:val="28"/>
          <w:szCs w:val="28"/>
        </w:rPr>
        <w:t>, орточо, оор жана өтө оор оору менен ооруган бейтаптар болгон. Ооруканада д</w:t>
      </w:r>
      <w:r w:rsidR="00F95FA6">
        <w:rPr>
          <w:sz w:val="28"/>
          <w:szCs w:val="28"/>
          <w:lang w:val="ky-KG"/>
        </w:rPr>
        <w:t>артты</w:t>
      </w:r>
      <w:r w:rsidRPr="00DD1A97">
        <w:rPr>
          <w:sz w:val="28"/>
          <w:szCs w:val="28"/>
        </w:rPr>
        <w:t xml:space="preserve"> тактоо жана ар кандай органдардагы патологияларды аныктоо үчүн лабораториялык жана аспаптык изилдөөлөр жүргүзүлгөн. Курч жана пост</w:t>
      </w:r>
      <w:r w:rsidR="00F95FA6">
        <w:rPr>
          <w:sz w:val="28"/>
          <w:szCs w:val="28"/>
          <w:lang w:val="ky-KG"/>
        </w:rPr>
        <w:t>к</w:t>
      </w:r>
      <w:r w:rsidRPr="00DD1A97">
        <w:rPr>
          <w:sz w:val="28"/>
          <w:szCs w:val="28"/>
        </w:rPr>
        <w:t>овид мезгилдеги клиникалык симптомдордун таралышы статистикалык, сыпаттоо жана баалоочу методдор менен вариациялык статистиканы (Rstudio) колдонуп, Excel тиркеме пакетин колдонуу менен изилденген, бул бизге атайын чыгаруу таблицаларын жана диаграммаларын алууга мүмкүндүк берди. Салыштырылган маанилердин ортосундагы айырманын ишенимдүүлүгү Студенттин (t) жана Фишердин тесттеринин жардамы менен ишенимдүүлүк көрсөткүчүнүн деңгээлинде бааланган (p &lt;0,001). Жыйынтыктарды чечмелөөдө картографиялык изилдөө ыкмалары колдонулган. Бир катар таблицаларда М±м ишеним аралыгы эсептелет. Динамикалык ийри сызыктарды жана алардын байланыштарын талдоо үчүн корреляция коэффициенттери эсептелген.</w:t>
      </w:r>
    </w:p>
    <w:p w14:paraId="2CB3AECF" w14:textId="036BEEF9" w:rsidR="00DD1A97" w:rsidRPr="00DD1A97" w:rsidRDefault="00DD1A97" w:rsidP="00DD1A97">
      <w:pPr>
        <w:ind w:firstLine="708"/>
        <w:jc w:val="both"/>
        <w:rPr>
          <w:b/>
          <w:bCs/>
          <w:spacing w:val="-4"/>
          <w:sz w:val="28"/>
          <w:szCs w:val="28"/>
        </w:rPr>
      </w:pPr>
      <w:r w:rsidRPr="00DD1A97">
        <w:rPr>
          <w:b/>
          <w:bCs/>
          <w:spacing w:val="-4"/>
          <w:sz w:val="28"/>
          <w:szCs w:val="28"/>
        </w:rPr>
        <w:t>3-</w:t>
      </w:r>
      <w:r w:rsidR="00957FFD">
        <w:rPr>
          <w:b/>
          <w:bCs/>
          <w:spacing w:val="-4"/>
          <w:sz w:val="28"/>
          <w:szCs w:val="28"/>
          <w:lang w:val="ky-KG"/>
        </w:rPr>
        <w:t>бап</w:t>
      </w:r>
      <w:r w:rsidRPr="00DD1A97">
        <w:rPr>
          <w:b/>
          <w:bCs/>
          <w:spacing w:val="-4"/>
          <w:sz w:val="28"/>
          <w:szCs w:val="28"/>
        </w:rPr>
        <w:t xml:space="preserve"> “Коронавирустук инфекциянын (COVID-19) клиникалык көрүнүштөрүнүн мүнөздөмөлөрү.”</w:t>
      </w:r>
    </w:p>
    <w:p w14:paraId="621AB358" w14:textId="2E5B7072" w:rsidR="00646FC3" w:rsidRPr="00957FFD" w:rsidRDefault="00DD1A97" w:rsidP="00DD1A97">
      <w:pPr>
        <w:ind w:firstLine="708"/>
        <w:jc w:val="both"/>
        <w:rPr>
          <w:spacing w:val="-4"/>
          <w:sz w:val="28"/>
          <w:szCs w:val="28"/>
          <w:lang w:val="ky-KG"/>
        </w:rPr>
      </w:pPr>
      <w:r w:rsidRPr="00957FFD">
        <w:rPr>
          <w:b/>
          <w:bCs/>
          <w:i/>
          <w:iCs/>
          <w:spacing w:val="-4"/>
          <w:sz w:val="28"/>
          <w:szCs w:val="28"/>
        </w:rPr>
        <w:t>3.1 COVID-19 клиникалык көрүнүштөрүнүн жалпы клиникалык жана демографиялык мүнөздөмөлөрү.</w:t>
      </w:r>
      <w:r w:rsidRPr="00DD1A97">
        <w:rPr>
          <w:b/>
          <w:bCs/>
          <w:spacing w:val="-4"/>
          <w:sz w:val="28"/>
          <w:szCs w:val="28"/>
        </w:rPr>
        <w:t xml:space="preserve"> </w:t>
      </w:r>
      <w:r w:rsidRPr="00DD1A97">
        <w:rPr>
          <w:spacing w:val="-4"/>
          <w:sz w:val="28"/>
          <w:szCs w:val="28"/>
        </w:rPr>
        <w:t xml:space="preserve">Биз байкаган бейтаптарда SARS-COV-2 аныкталышынын лабораториялык ырастоосу 50,2% түздү, 44 жашка чейинки жаш курактык топко (27,1%) салыштырмалуу 45 жаштан жогоркулар (72,9%) басымдуулук кылган. ), бейтаптардын орточо жашы 55 жаш деп аныкталган (CI 15 -84), эркектер менен аялдар болжол менен бирдей болгон (тиешелүүлүгүнө жараша 46,6% жана 53,1%). Көбүнчө (61,2%) оорунун алгачкы 5 күнүндө орто (42,7%) жана оор (41,9%) инфекциянын оордугу менен ооруканага жаткырылган. Ооруканада жатуунун орточо узактыгы 5 күндөн 30 күнгө чейин вариациялар менен 13 (керебет күн) болгон. Пневмония КТ (56,9%) менен салыштырганда </w:t>
      </w:r>
      <w:r w:rsidRPr="00DD1A97">
        <w:rPr>
          <w:spacing w:val="-4"/>
          <w:sz w:val="28"/>
          <w:szCs w:val="28"/>
        </w:rPr>
        <w:lastRenderedPageBreak/>
        <w:t>оңой жетүү үчүн рентген нурлары аркылуу (92,7%) көбүрөөк тастыкталган. Оорулуулардын жашаган жерин</w:t>
      </w:r>
      <w:r w:rsidR="00957FFD">
        <w:rPr>
          <w:spacing w:val="-4"/>
          <w:sz w:val="28"/>
          <w:szCs w:val="28"/>
          <w:lang w:val="ky-KG"/>
        </w:rPr>
        <w:t xml:space="preserve">е ылайык </w:t>
      </w:r>
      <w:r w:rsidRPr="00DD1A97">
        <w:rPr>
          <w:spacing w:val="-4"/>
          <w:sz w:val="28"/>
          <w:szCs w:val="28"/>
        </w:rPr>
        <w:t>үчүнчү даражадагы медициналык мекемеге (</w:t>
      </w:r>
      <w:r w:rsidR="00957FFD">
        <w:rPr>
          <w:spacing w:val="-4"/>
          <w:sz w:val="28"/>
          <w:szCs w:val="28"/>
          <w:lang w:val="ky-KG"/>
        </w:rPr>
        <w:t>ООАКБ</w:t>
      </w:r>
      <w:r w:rsidRPr="00DD1A97">
        <w:rPr>
          <w:spacing w:val="-4"/>
          <w:sz w:val="28"/>
          <w:szCs w:val="28"/>
        </w:rPr>
        <w:t>) жакын аймактардын жашоочулары басымдуулук кылышкан, анткени ооруканадан алыс болгондор</w:t>
      </w:r>
      <w:r w:rsidR="00957FFD">
        <w:rPr>
          <w:spacing w:val="-4"/>
          <w:sz w:val="28"/>
          <w:szCs w:val="28"/>
          <w:lang w:val="ky-KG"/>
        </w:rPr>
        <w:t>дун саны салыштырмалууаз болгон.</w:t>
      </w:r>
    </w:p>
    <w:p w14:paraId="13C7B8A2" w14:textId="77777777" w:rsidR="00DD1A97" w:rsidRDefault="00DD1A97" w:rsidP="00186620">
      <w:pPr>
        <w:ind w:firstLine="708"/>
        <w:jc w:val="both"/>
        <w:rPr>
          <w:rFonts w:cs="Calibri Light"/>
          <w:color w:val="000000"/>
          <w:sz w:val="28"/>
          <w:szCs w:val="28"/>
          <w:lang w:val="ky-KG" w:eastAsia="en-US"/>
        </w:rPr>
      </w:pPr>
    </w:p>
    <w:p w14:paraId="0D9B0109" w14:textId="4AD6F8E4" w:rsidR="00BA407D" w:rsidRPr="00646FC3" w:rsidRDefault="00DD1A97" w:rsidP="00186620">
      <w:pPr>
        <w:ind w:firstLine="708"/>
        <w:jc w:val="both"/>
        <w:rPr>
          <w:rFonts w:cs="Calibri Light"/>
          <w:color w:val="000000"/>
          <w:sz w:val="28"/>
          <w:szCs w:val="28"/>
          <w:lang w:val="ky-KG" w:eastAsia="en-US"/>
        </w:rPr>
      </w:pPr>
      <w:r w:rsidRPr="00DD1A97">
        <w:rPr>
          <w:rFonts w:cs="Calibri Light"/>
          <w:color w:val="000000"/>
          <w:sz w:val="28"/>
          <w:szCs w:val="28"/>
          <w:lang w:val="ky-KG" w:eastAsia="en-US"/>
        </w:rPr>
        <w:t>3.1.</w:t>
      </w:r>
      <w:r w:rsidR="00957FFD">
        <w:rPr>
          <w:rFonts w:cs="Calibri Light"/>
          <w:color w:val="000000"/>
          <w:sz w:val="28"/>
          <w:szCs w:val="28"/>
          <w:lang w:val="ky-KG" w:eastAsia="en-US"/>
        </w:rPr>
        <w:t>1. –</w:t>
      </w:r>
      <w:r w:rsidRPr="00DD1A97">
        <w:rPr>
          <w:rFonts w:cs="Calibri Light"/>
          <w:color w:val="000000"/>
          <w:sz w:val="28"/>
          <w:szCs w:val="28"/>
          <w:lang w:val="ky-KG" w:eastAsia="en-US"/>
        </w:rPr>
        <w:t xml:space="preserve"> </w:t>
      </w:r>
      <w:r w:rsidR="00957FFD">
        <w:rPr>
          <w:rFonts w:cs="Calibri Light"/>
          <w:color w:val="000000"/>
          <w:sz w:val="28"/>
          <w:szCs w:val="28"/>
          <w:lang w:val="ky-KG" w:eastAsia="en-US"/>
        </w:rPr>
        <w:t>т</w:t>
      </w:r>
      <w:r w:rsidR="00957FFD" w:rsidRPr="00DD1A97">
        <w:rPr>
          <w:rFonts w:cs="Calibri Light"/>
          <w:color w:val="000000"/>
          <w:sz w:val="28"/>
          <w:szCs w:val="28"/>
          <w:lang w:val="ky-KG" w:eastAsia="en-US"/>
        </w:rPr>
        <w:t>аблица</w:t>
      </w:r>
      <w:r w:rsidR="00957FFD">
        <w:rPr>
          <w:rFonts w:cs="Calibri Light"/>
          <w:color w:val="000000"/>
          <w:sz w:val="28"/>
          <w:szCs w:val="28"/>
          <w:lang w:val="ky-KG" w:eastAsia="en-US"/>
        </w:rPr>
        <w:t>.</w:t>
      </w:r>
      <w:r w:rsidR="00957FFD" w:rsidRPr="00DD1A97">
        <w:rPr>
          <w:rFonts w:cs="Calibri Light"/>
          <w:color w:val="000000"/>
          <w:sz w:val="28"/>
          <w:szCs w:val="28"/>
          <w:lang w:val="ky-KG" w:eastAsia="en-US"/>
        </w:rPr>
        <w:t xml:space="preserve"> </w:t>
      </w:r>
      <w:r w:rsidRPr="00DD1A97">
        <w:rPr>
          <w:rFonts w:cs="Calibri Light"/>
          <w:color w:val="000000"/>
          <w:sz w:val="28"/>
          <w:szCs w:val="28"/>
          <w:lang w:val="ky-KG" w:eastAsia="en-US"/>
        </w:rPr>
        <w:t xml:space="preserve">2020-2022-жылдар аралыгында </w:t>
      </w:r>
      <w:r w:rsidR="00FB41AD">
        <w:rPr>
          <w:rFonts w:cs="Calibri Light"/>
          <w:color w:val="000000"/>
          <w:sz w:val="28"/>
          <w:szCs w:val="28"/>
          <w:lang w:val="ky-KG" w:eastAsia="en-US"/>
        </w:rPr>
        <w:t>байкоодо</w:t>
      </w:r>
      <w:r w:rsidRPr="00DD1A97">
        <w:rPr>
          <w:rFonts w:cs="Calibri Light"/>
          <w:color w:val="000000"/>
          <w:sz w:val="28"/>
          <w:szCs w:val="28"/>
          <w:lang w:val="ky-KG" w:eastAsia="en-US"/>
        </w:rPr>
        <w:t xml:space="preserve"> болгон COVID-19 менен ооругандардын жалпы демографиялык жана клиникалык маалыматтары, Кыргыз Республикасы, Ош облусу (n=358).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0"/>
        <w:gridCol w:w="1955"/>
      </w:tblGrid>
      <w:tr w:rsidR="00DD1A97" w:rsidRPr="00DD1A97" w14:paraId="2AD5C3C3" w14:textId="77777777" w:rsidTr="00F245C5">
        <w:tc>
          <w:tcPr>
            <w:tcW w:w="7933" w:type="dxa"/>
            <w:shd w:val="clear" w:color="auto" w:fill="auto"/>
          </w:tcPr>
          <w:p w14:paraId="430F1F6A" w14:textId="75FA4757" w:rsidR="00DD1A97" w:rsidRPr="00FB41AD" w:rsidRDefault="00DD1A97" w:rsidP="00DD1A97">
            <w:pPr>
              <w:rPr>
                <w:rFonts w:cs="Calibri Light"/>
                <w:b/>
                <w:bCs/>
                <w:color w:val="000000"/>
                <w:sz w:val="28"/>
                <w:szCs w:val="28"/>
                <w:lang w:val="ky-KG" w:eastAsia="en-US"/>
              </w:rPr>
            </w:pPr>
            <w:r w:rsidRPr="00FB41AD">
              <w:rPr>
                <w:b/>
                <w:bCs/>
                <w:sz w:val="28"/>
                <w:szCs w:val="28"/>
              </w:rPr>
              <w:t>Көрсөткүчтөр (өлчөө бирдиктери)</w:t>
            </w:r>
          </w:p>
        </w:tc>
        <w:tc>
          <w:tcPr>
            <w:tcW w:w="1412" w:type="dxa"/>
            <w:shd w:val="clear" w:color="auto" w:fill="auto"/>
          </w:tcPr>
          <w:p w14:paraId="3635038B" w14:textId="5F415256" w:rsidR="00DD1A97" w:rsidRPr="00FB41AD" w:rsidRDefault="00DD1A97" w:rsidP="00DD1A97">
            <w:pPr>
              <w:jc w:val="both"/>
              <w:rPr>
                <w:rFonts w:cs="Calibri Light"/>
                <w:b/>
                <w:bCs/>
                <w:color w:val="000000"/>
                <w:sz w:val="28"/>
                <w:szCs w:val="28"/>
                <w:lang w:val="ky-KG" w:eastAsia="en-US"/>
              </w:rPr>
            </w:pPr>
            <w:r w:rsidRPr="00FB41AD">
              <w:rPr>
                <w:rFonts w:cs="Calibri Light"/>
                <w:b/>
                <w:bCs/>
                <w:color w:val="000000"/>
                <w:sz w:val="28"/>
                <w:szCs w:val="28"/>
                <w:lang w:val="ky-KG" w:eastAsia="en-US"/>
              </w:rPr>
              <w:t>Жыйынтыгы</w:t>
            </w:r>
          </w:p>
        </w:tc>
      </w:tr>
      <w:tr w:rsidR="00DD1A97" w:rsidRPr="00DD1A97" w14:paraId="1724B206" w14:textId="77777777" w:rsidTr="00F245C5">
        <w:tc>
          <w:tcPr>
            <w:tcW w:w="7933" w:type="dxa"/>
            <w:shd w:val="clear" w:color="auto" w:fill="auto"/>
          </w:tcPr>
          <w:p w14:paraId="65C3E8A1" w14:textId="305A0CBD" w:rsidR="00DD1A97" w:rsidRPr="00DD1A97" w:rsidRDefault="00DD1A97" w:rsidP="00DD1A97">
            <w:pPr>
              <w:rPr>
                <w:rFonts w:cs="Calibri Light"/>
                <w:color w:val="000000"/>
                <w:sz w:val="28"/>
                <w:szCs w:val="28"/>
                <w:lang w:val="ky-KG" w:eastAsia="en-US"/>
              </w:rPr>
            </w:pPr>
            <w:r w:rsidRPr="00DD1A97">
              <w:rPr>
                <w:sz w:val="28"/>
                <w:szCs w:val="28"/>
              </w:rPr>
              <w:t>Жашы, (жыл)</w:t>
            </w:r>
          </w:p>
        </w:tc>
        <w:tc>
          <w:tcPr>
            <w:tcW w:w="1412" w:type="dxa"/>
            <w:shd w:val="clear" w:color="auto" w:fill="auto"/>
          </w:tcPr>
          <w:p w14:paraId="27C04BB2"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eastAsia="en-US"/>
              </w:rPr>
              <w:t>5</w:t>
            </w:r>
            <w:r w:rsidRPr="00DD1A97">
              <w:rPr>
                <w:rFonts w:cs="Calibri Light"/>
                <w:color w:val="000000"/>
                <w:sz w:val="28"/>
                <w:szCs w:val="28"/>
                <w:lang w:val="ky-KG" w:eastAsia="en-US"/>
              </w:rPr>
              <w:t>5</w:t>
            </w:r>
            <w:r w:rsidRPr="00DD1A97">
              <w:rPr>
                <w:rFonts w:cs="Calibri Light"/>
                <w:color w:val="000000"/>
                <w:sz w:val="28"/>
                <w:szCs w:val="28"/>
                <w:lang w:eastAsia="en-US"/>
              </w:rPr>
              <w:t xml:space="preserve"> (15-84</w:t>
            </w:r>
            <w:r w:rsidRPr="00DD1A97">
              <w:rPr>
                <w:rFonts w:cs="Calibri Light"/>
                <w:color w:val="000000"/>
                <w:sz w:val="28"/>
                <w:szCs w:val="28"/>
                <w:lang w:val="ky-KG" w:eastAsia="en-US"/>
              </w:rPr>
              <w:t>)</w:t>
            </w:r>
          </w:p>
        </w:tc>
      </w:tr>
      <w:tr w:rsidR="00DD1A97" w:rsidRPr="00DD1A97" w14:paraId="00036A7B" w14:textId="77777777" w:rsidTr="00F245C5">
        <w:tc>
          <w:tcPr>
            <w:tcW w:w="7933" w:type="dxa"/>
            <w:shd w:val="clear" w:color="auto" w:fill="auto"/>
          </w:tcPr>
          <w:p w14:paraId="75CE5928" w14:textId="7B9103A4" w:rsidR="00DD1A97" w:rsidRPr="00DD1A97" w:rsidRDefault="00DD1A97" w:rsidP="00DD1A97">
            <w:pPr>
              <w:rPr>
                <w:rFonts w:cs="Calibri Light"/>
                <w:color w:val="000000"/>
                <w:sz w:val="28"/>
                <w:szCs w:val="28"/>
                <w:lang w:val="ky-KG" w:eastAsia="en-US"/>
              </w:rPr>
            </w:pPr>
            <w:r w:rsidRPr="00DD1A97">
              <w:rPr>
                <w:sz w:val="28"/>
                <w:szCs w:val="28"/>
              </w:rPr>
              <w:t>Эркектер/аялдар (%)</w:t>
            </w:r>
          </w:p>
        </w:tc>
        <w:tc>
          <w:tcPr>
            <w:tcW w:w="1412" w:type="dxa"/>
            <w:shd w:val="clear" w:color="auto" w:fill="auto"/>
          </w:tcPr>
          <w:p w14:paraId="083F5097"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eastAsia="en-US"/>
              </w:rPr>
              <w:t>46.6</w:t>
            </w:r>
            <w:r w:rsidRPr="00DD1A97">
              <w:rPr>
                <w:rFonts w:cs="Calibri Light"/>
                <w:color w:val="000000"/>
                <w:sz w:val="28"/>
                <w:szCs w:val="28"/>
                <w:lang w:val="ky-KG" w:eastAsia="en-US"/>
              </w:rPr>
              <w:t>/53.1</w:t>
            </w:r>
          </w:p>
        </w:tc>
      </w:tr>
      <w:tr w:rsidR="00DD1A97" w:rsidRPr="00DD1A97" w14:paraId="392157B6" w14:textId="77777777" w:rsidTr="00F245C5">
        <w:tc>
          <w:tcPr>
            <w:tcW w:w="7933" w:type="dxa"/>
            <w:shd w:val="clear" w:color="auto" w:fill="auto"/>
          </w:tcPr>
          <w:p w14:paraId="1E1897F3" w14:textId="5E05DD32" w:rsidR="00DD1A97" w:rsidRPr="00DD1A97" w:rsidRDefault="00DD1A97" w:rsidP="00DD1A97">
            <w:pPr>
              <w:rPr>
                <w:rFonts w:cs="Calibri Light"/>
                <w:color w:val="000000"/>
                <w:sz w:val="28"/>
                <w:szCs w:val="28"/>
                <w:lang w:val="ky-KG" w:eastAsia="en-US"/>
              </w:rPr>
            </w:pPr>
            <w:r w:rsidRPr="00DD1A97">
              <w:rPr>
                <w:sz w:val="28"/>
                <w:szCs w:val="28"/>
              </w:rPr>
              <w:t>Жашаган жери: шаар/айыл жери, (%)</w:t>
            </w:r>
          </w:p>
        </w:tc>
        <w:tc>
          <w:tcPr>
            <w:tcW w:w="1412" w:type="dxa"/>
            <w:shd w:val="clear" w:color="auto" w:fill="auto"/>
          </w:tcPr>
          <w:p w14:paraId="3089FFA6"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val="ky-KG" w:eastAsia="en-US"/>
              </w:rPr>
              <w:t>27.9/72.1</w:t>
            </w:r>
          </w:p>
        </w:tc>
      </w:tr>
      <w:tr w:rsidR="00DD1A97" w:rsidRPr="00DD1A97" w14:paraId="56F9CEB0" w14:textId="77777777" w:rsidTr="00F245C5">
        <w:tc>
          <w:tcPr>
            <w:tcW w:w="7933" w:type="dxa"/>
            <w:shd w:val="clear" w:color="auto" w:fill="auto"/>
          </w:tcPr>
          <w:p w14:paraId="4F2EBF7D" w14:textId="02AE793C" w:rsidR="00DD1A97" w:rsidRPr="00DD1A97" w:rsidRDefault="00DD1A97" w:rsidP="00DD1A97">
            <w:pPr>
              <w:rPr>
                <w:rFonts w:cs="Calibri Light"/>
                <w:color w:val="000000"/>
                <w:sz w:val="28"/>
                <w:szCs w:val="28"/>
                <w:lang w:val="ky-KG" w:eastAsia="en-US"/>
              </w:rPr>
            </w:pPr>
            <w:r w:rsidRPr="00DD1A97">
              <w:rPr>
                <w:sz w:val="28"/>
                <w:szCs w:val="28"/>
              </w:rPr>
              <w:t>Оору башталгандан ооруканага түшкөнгө чейинки убакыт, (күн)</w:t>
            </w:r>
          </w:p>
        </w:tc>
        <w:tc>
          <w:tcPr>
            <w:tcW w:w="1412" w:type="dxa"/>
            <w:shd w:val="clear" w:color="auto" w:fill="auto"/>
          </w:tcPr>
          <w:p w14:paraId="4F7502D0"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val="ky-KG" w:eastAsia="en-US"/>
              </w:rPr>
              <w:t>5 (1-30)</w:t>
            </w:r>
          </w:p>
        </w:tc>
      </w:tr>
      <w:tr w:rsidR="00DD1A97" w:rsidRPr="00DD1A97" w14:paraId="5D4B59FA" w14:textId="77777777" w:rsidTr="00F245C5">
        <w:tc>
          <w:tcPr>
            <w:tcW w:w="7933" w:type="dxa"/>
            <w:shd w:val="clear" w:color="auto" w:fill="auto"/>
          </w:tcPr>
          <w:p w14:paraId="487B09B5" w14:textId="5AF28437" w:rsidR="00DD1A97" w:rsidRPr="00DD1A97" w:rsidRDefault="00DD1A97" w:rsidP="00DD1A97">
            <w:pPr>
              <w:rPr>
                <w:rFonts w:cs="Calibri Light"/>
                <w:color w:val="000000"/>
                <w:sz w:val="28"/>
                <w:szCs w:val="28"/>
                <w:lang w:val="ky-KG" w:eastAsia="en-US"/>
              </w:rPr>
            </w:pPr>
            <w:r w:rsidRPr="00DD1A97">
              <w:rPr>
                <w:sz w:val="28"/>
                <w:szCs w:val="28"/>
              </w:rPr>
              <w:t>ПЦР тастыкталган учурлар, (%)</w:t>
            </w:r>
          </w:p>
        </w:tc>
        <w:tc>
          <w:tcPr>
            <w:tcW w:w="1412" w:type="dxa"/>
            <w:shd w:val="clear" w:color="auto" w:fill="auto"/>
          </w:tcPr>
          <w:p w14:paraId="33304171"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val="ky-KG" w:eastAsia="en-US"/>
              </w:rPr>
              <w:t>50,2</w:t>
            </w:r>
          </w:p>
        </w:tc>
      </w:tr>
      <w:tr w:rsidR="00DD1A97" w:rsidRPr="00DD1A97" w14:paraId="2EC688D1" w14:textId="77777777" w:rsidTr="00F245C5">
        <w:tc>
          <w:tcPr>
            <w:tcW w:w="7933" w:type="dxa"/>
            <w:shd w:val="clear" w:color="auto" w:fill="auto"/>
          </w:tcPr>
          <w:p w14:paraId="2EC7A210" w14:textId="3417213D" w:rsidR="00DD1A97" w:rsidRPr="00DD1A97" w:rsidRDefault="00DD1A97" w:rsidP="00DD1A97">
            <w:pPr>
              <w:rPr>
                <w:rFonts w:cs="Calibri Light"/>
                <w:color w:val="000000"/>
                <w:sz w:val="28"/>
                <w:szCs w:val="28"/>
                <w:lang w:val="ky-KG" w:eastAsia="en-US"/>
              </w:rPr>
            </w:pPr>
            <w:r w:rsidRPr="00DD1A97">
              <w:rPr>
                <w:sz w:val="28"/>
                <w:szCs w:val="28"/>
              </w:rPr>
              <w:t>Рентгенограмма менен тастыкталган пневмония, (%)</w:t>
            </w:r>
          </w:p>
        </w:tc>
        <w:tc>
          <w:tcPr>
            <w:tcW w:w="1412" w:type="dxa"/>
            <w:shd w:val="clear" w:color="auto" w:fill="auto"/>
          </w:tcPr>
          <w:p w14:paraId="3BA11C46"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val="ky-KG" w:eastAsia="en-US"/>
              </w:rPr>
              <w:t>92,7</w:t>
            </w:r>
          </w:p>
        </w:tc>
      </w:tr>
      <w:tr w:rsidR="00DD1A97" w:rsidRPr="00DD1A97" w14:paraId="3889E2F4" w14:textId="77777777" w:rsidTr="00F245C5">
        <w:tc>
          <w:tcPr>
            <w:tcW w:w="7933" w:type="dxa"/>
            <w:shd w:val="clear" w:color="auto" w:fill="auto"/>
          </w:tcPr>
          <w:p w14:paraId="117B762C" w14:textId="6B1A1A34" w:rsidR="00DD1A97" w:rsidRPr="00DD1A97" w:rsidRDefault="00DD1A97" w:rsidP="00DD1A97">
            <w:pPr>
              <w:rPr>
                <w:rFonts w:cs="Calibri Light"/>
                <w:color w:val="000000"/>
                <w:sz w:val="28"/>
                <w:szCs w:val="28"/>
                <w:lang w:val="ky-KG" w:eastAsia="en-US"/>
              </w:rPr>
            </w:pPr>
            <w:r w:rsidRPr="00DD1A97">
              <w:rPr>
                <w:sz w:val="28"/>
                <w:szCs w:val="28"/>
              </w:rPr>
              <w:t>Кабыл алуудагы жеңил оордук, (%)</w:t>
            </w:r>
          </w:p>
        </w:tc>
        <w:tc>
          <w:tcPr>
            <w:tcW w:w="1412" w:type="dxa"/>
            <w:shd w:val="clear" w:color="auto" w:fill="auto"/>
          </w:tcPr>
          <w:p w14:paraId="48712AF5"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val="ky-KG" w:eastAsia="en-US"/>
              </w:rPr>
              <w:t>12,5</w:t>
            </w:r>
          </w:p>
        </w:tc>
      </w:tr>
      <w:tr w:rsidR="00DD1A97" w:rsidRPr="00DD1A97" w14:paraId="4AB6756A" w14:textId="77777777" w:rsidTr="00F245C5">
        <w:tc>
          <w:tcPr>
            <w:tcW w:w="7933" w:type="dxa"/>
            <w:shd w:val="clear" w:color="auto" w:fill="auto"/>
          </w:tcPr>
          <w:p w14:paraId="1CD47E57" w14:textId="46884079" w:rsidR="00DD1A97" w:rsidRPr="00DD1A97" w:rsidRDefault="00DD1A97" w:rsidP="00DD1A97">
            <w:pPr>
              <w:rPr>
                <w:rFonts w:cs="Calibri Light"/>
                <w:color w:val="000000"/>
                <w:sz w:val="28"/>
                <w:szCs w:val="28"/>
                <w:lang w:val="ky-KG" w:eastAsia="en-US"/>
              </w:rPr>
            </w:pPr>
            <w:r w:rsidRPr="00DD1A97">
              <w:rPr>
                <w:sz w:val="28"/>
                <w:szCs w:val="28"/>
              </w:rPr>
              <w:t>Кабыл алуудагы орточо оордук, (%)</w:t>
            </w:r>
          </w:p>
        </w:tc>
        <w:tc>
          <w:tcPr>
            <w:tcW w:w="1412" w:type="dxa"/>
            <w:shd w:val="clear" w:color="auto" w:fill="auto"/>
          </w:tcPr>
          <w:p w14:paraId="1EFF7EF6"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val="ky-KG" w:eastAsia="en-US"/>
              </w:rPr>
              <w:t>42,7</w:t>
            </w:r>
          </w:p>
        </w:tc>
      </w:tr>
      <w:tr w:rsidR="00DD1A97" w:rsidRPr="00DD1A97" w14:paraId="353D808C" w14:textId="77777777" w:rsidTr="00F245C5">
        <w:tc>
          <w:tcPr>
            <w:tcW w:w="7933" w:type="dxa"/>
            <w:shd w:val="clear" w:color="auto" w:fill="auto"/>
          </w:tcPr>
          <w:p w14:paraId="54C33960" w14:textId="44569066" w:rsidR="00DD1A97" w:rsidRPr="00DD1A97" w:rsidRDefault="00DD1A97" w:rsidP="00DD1A97">
            <w:pPr>
              <w:rPr>
                <w:rFonts w:cs="Calibri Light"/>
                <w:color w:val="000000"/>
                <w:sz w:val="28"/>
                <w:szCs w:val="28"/>
                <w:lang w:val="ky-KG" w:eastAsia="en-US"/>
              </w:rPr>
            </w:pPr>
            <w:r w:rsidRPr="00DD1A97">
              <w:rPr>
                <w:sz w:val="28"/>
                <w:szCs w:val="28"/>
              </w:rPr>
              <w:t>Кабыл алуудагы оордук, (%)</w:t>
            </w:r>
          </w:p>
        </w:tc>
        <w:tc>
          <w:tcPr>
            <w:tcW w:w="1412" w:type="dxa"/>
            <w:shd w:val="clear" w:color="auto" w:fill="auto"/>
          </w:tcPr>
          <w:p w14:paraId="607CF7DB"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val="ky-KG" w:eastAsia="en-US"/>
              </w:rPr>
              <w:t>41,8</w:t>
            </w:r>
          </w:p>
        </w:tc>
      </w:tr>
      <w:tr w:rsidR="00DD1A97" w:rsidRPr="00DD1A97" w14:paraId="057B425D" w14:textId="77777777" w:rsidTr="00F245C5">
        <w:tc>
          <w:tcPr>
            <w:tcW w:w="7933" w:type="dxa"/>
            <w:shd w:val="clear" w:color="auto" w:fill="auto"/>
          </w:tcPr>
          <w:p w14:paraId="13795B98" w14:textId="1F5EE806" w:rsidR="00DD1A97" w:rsidRPr="00DD1A97" w:rsidRDefault="00DD1A97" w:rsidP="00DD1A97">
            <w:pPr>
              <w:rPr>
                <w:rFonts w:cs="Calibri Light"/>
                <w:color w:val="000000"/>
                <w:sz w:val="28"/>
                <w:szCs w:val="28"/>
                <w:lang w:val="ky-KG" w:eastAsia="en-US"/>
              </w:rPr>
            </w:pPr>
            <w:r w:rsidRPr="00DD1A97">
              <w:rPr>
                <w:sz w:val="28"/>
                <w:szCs w:val="28"/>
              </w:rPr>
              <w:t>Кабыл алуудагы өтө оор катаалдыгы, (%)</w:t>
            </w:r>
          </w:p>
        </w:tc>
        <w:tc>
          <w:tcPr>
            <w:tcW w:w="1412" w:type="dxa"/>
            <w:shd w:val="clear" w:color="auto" w:fill="auto"/>
          </w:tcPr>
          <w:p w14:paraId="31BB9CCD"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val="ky-KG" w:eastAsia="en-US"/>
              </w:rPr>
              <w:t>2,8</w:t>
            </w:r>
          </w:p>
        </w:tc>
      </w:tr>
      <w:tr w:rsidR="00DD1A97" w:rsidRPr="00DD1A97" w14:paraId="084CDE1E" w14:textId="77777777" w:rsidTr="00F245C5">
        <w:tc>
          <w:tcPr>
            <w:tcW w:w="7933" w:type="dxa"/>
            <w:shd w:val="clear" w:color="auto" w:fill="auto"/>
          </w:tcPr>
          <w:p w14:paraId="64AD8DC0" w14:textId="2A6CC557" w:rsidR="00DD1A97" w:rsidRPr="00DD1A97" w:rsidRDefault="00DD1A97" w:rsidP="00DD1A97">
            <w:pPr>
              <w:rPr>
                <w:rFonts w:cs="Calibri Light"/>
                <w:color w:val="000000"/>
                <w:sz w:val="28"/>
                <w:szCs w:val="28"/>
                <w:lang w:eastAsia="en-US"/>
              </w:rPr>
            </w:pPr>
            <w:r w:rsidRPr="00DD1A97">
              <w:rPr>
                <w:sz w:val="28"/>
                <w:szCs w:val="28"/>
              </w:rPr>
              <w:t>Ооруканада болуу узактыгы, (</w:t>
            </w:r>
            <w:r w:rsidR="00FB41AD">
              <w:rPr>
                <w:sz w:val="28"/>
                <w:szCs w:val="28"/>
                <w:lang w:val="ky-KG"/>
              </w:rPr>
              <w:t>керебет</w:t>
            </w:r>
            <w:r w:rsidRPr="00DD1A97">
              <w:rPr>
                <w:sz w:val="28"/>
                <w:szCs w:val="28"/>
              </w:rPr>
              <w:t>-күн)</w:t>
            </w:r>
          </w:p>
        </w:tc>
        <w:tc>
          <w:tcPr>
            <w:tcW w:w="1412" w:type="dxa"/>
            <w:shd w:val="clear" w:color="auto" w:fill="auto"/>
          </w:tcPr>
          <w:p w14:paraId="7123DFC8" w14:textId="77777777" w:rsidR="00DD1A97" w:rsidRPr="00DD1A97" w:rsidRDefault="00DD1A97" w:rsidP="00DD1A97">
            <w:pPr>
              <w:jc w:val="both"/>
              <w:rPr>
                <w:rFonts w:cs="Calibri Light"/>
                <w:color w:val="000000"/>
                <w:sz w:val="28"/>
                <w:szCs w:val="28"/>
                <w:lang w:val="ky-KG" w:eastAsia="en-US"/>
              </w:rPr>
            </w:pPr>
            <w:r w:rsidRPr="00DD1A97">
              <w:rPr>
                <w:rFonts w:cs="Calibri Light"/>
                <w:color w:val="000000"/>
                <w:sz w:val="28"/>
                <w:szCs w:val="28"/>
                <w:lang w:val="ky-KG" w:eastAsia="en-US"/>
              </w:rPr>
              <w:t>13 (5-30)</w:t>
            </w:r>
          </w:p>
        </w:tc>
      </w:tr>
    </w:tbl>
    <w:p w14:paraId="5EB4AD6B" w14:textId="77777777" w:rsidR="00BA407D" w:rsidRDefault="00BA407D" w:rsidP="00186620">
      <w:pPr>
        <w:spacing w:after="160"/>
        <w:ind w:firstLine="708"/>
        <w:jc w:val="both"/>
        <w:rPr>
          <w:rFonts w:cs="Calibri Light"/>
          <w:color w:val="000000"/>
          <w:sz w:val="28"/>
          <w:szCs w:val="28"/>
          <w:lang w:eastAsia="en-US"/>
        </w:rPr>
      </w:pPr>
    </w:p>
    <w:p w14:paraId="6EAFB24E" w14:textId="05E9B5D3" w:rsidR="00DD1A97" w:rsidRDefault="00DD1A97" w:rsidP="0014143B">
      <w:pPr>
        <w:ind w:firstLine="708"/>
        <w:jc w:val="both"/>
        <w:rPr>
          <w:rFonts w:cs="Calibri Light"/>
          <w:color w:val="000000"/>
          <w:sz w:val="28"/>
          <w:szCs w:val="28"/>
          <w:lang w:eastAsia="en-US"/>
        </w:rPr>
      </w:pPr>
      <w:r w:rsidRPr="00DD1A97">
        <w:rPr>
          <w:rFonts w:cs="Calibri Light"/>
          <w:color w:val="000000"/>
          <w:sz w:val="28"/>
          <w:szCs w:val="28"/>
          <w:lang w:eastAsia="en-US"/>
        </w:rPr>
        <w:t xml:space="preserve">Ош облусунун бейтаптарындагы COVID-19 симптомдорунун жыштыгынын классификациясын колдонуу менен биз </w:t>
      </w:r>
      <w:bookmarkStart w:id="7" w:name="_Hlk181767682"/>
      <w:r w:rsidRPr="00DD1A97">
        <w:rPr>
          <w:rFonts w:cs="Calibri Light"/>
          <w:color w:val="000000"/>
          <w:sz w:val="28"/>
          <w:szCs w:val="28"/>
          <w:lang w:eastAsia="en-US"/>
        </w:rPr>
        <w:t xml:space="preserve">“өтө </w:t>
      </w:r>
      <w:r w:rsidR="00FB41AD" w:rsidRPr="00FB41AD">
        <w:rPr>
          <w:rFonts w:cs="Calibri Light"/>
          <w:color w:val="000000"/>
          <w:sz w:val="28"/>
          <w:szCs w:val="28"/>
          <w:lang w:eastAsia="en-US"/>
        </w:rPr>
        <w:t xml:space="preserve">көп </w:t>
      </w:r>
      <w:r w:rsidRPr="00DD1A97">
        <w:rPr>
          <w:rFonts w:cs="Calibri Light"/>
          <w:color w:val="000000"/>
          <w:sz w:val="28"/>
          <w:szCs w:val="28"/>
          <w:lang w:eastAsia="en-US"/>
        </w:rPr>
        <w:t>таралган</w:t>
      </w:r>
      <w:bookmarkEnd w:id="7"/>
      <w:r w:rsidRPr="00DD1A97">
        <w:rPr>
          <w:rFonts w:cs="Calibri Light"/>
          <w:color w:val="000000"/>
          <w:sz w:val="28"/>
          <w:szCs w:val="28"/>
          <w:lang w:eastAsia="en-US"/>
        </w:rPr>
        <w:t>” категорияларды аныктадык (ысытма, жалпы алсыздык, кургак ж</w:t>
      </w:r>
      <w:bookmarkStart w:id="8" w:name="_Hlk181767568"/>
      <w:r w:rsidRPr="00DD1A97">
        <w:rPr>
          <w:rFonts w:cs="Calibri Light"/>
          <w:color w:val="000000"/>
          <w:sz w:val="28"/>
          <w:szCs w:val="28"/>
          <w:lang w:eastAsia="en-US"/>
        </w:rPr>
        <w:t>ө</w:t>
      </w:r>
      <w:bookmarkEnd w:id="8"/>
      <w:r w:rsidRPr="00DD1A97">
        <w:rPr>
          <w:rFonts w:cs="Calibri Light"/>
          <w:color w:val="000000"/>
          <w:sz w:val="28"/>
          <w:szCs w:val="28"/>
          <w:lang w:eastAsia="en-US"/>
        </w:rPr>
        <w:t>төл, жутканда тамактын оорушу жана миалгия); «</w:t>
      </w:r>
      <w:bookmarkStart w:id="9" w:name="_Hlk181767583"/>
      <w:r w:rsidR="00FB41AD">
        <w:rPr>
          <w:rFonts w:cs="Calibri Light"/>
          <w:color w:val="000000"/>
          <w:sz w:val="28"/>
          <w:szCs w:val="28"/>
          <w:lang w:val="ky-KG" w:eastAsia="en-US"/>
        </w:rPr>
        <w:t>к</w:t>
      </w:r>
      <w:r w:rsidR="00FB41AD" w:rsidRPr="00FB41AD">
        <w:rPr>
          <w:rFonts w:cs="Calibri Light"/>
          <w:color w:val="000000"/>
          <w:sz w:val="28"/>
          <w:szCs w:val="28"/>
          <w:lang w:val="ky-KG" w:eastAsia="en-US"/>
        </w:rPr>
        <w:t>ө</w:t>
      </w:r>
      <w:r w:rsidR="00FB41AD">
        <w:rPr>
          <w:rFonts w:cs="Calibri Light"/>
          <w:color w:val="000000"/>
          <w:sz w:val="28"/>
          <w:szCs w:val="28"/>
          <w:lang w:val="ky-KG" w:eastAsia="en-US"/>
        </w:rPr>
        <w:t xml:space="preserve">п </w:t>
      </w:r>
      <w:bookmarkEnd w:id="9"/>
      <w:r w:rsidR="00FB41AD">
        <w:rPr>
          <w:rFonts w:cs="Calibri Light"/>
          <w:color w:val="000000"/>
          <w:sz w:val="28"/>
          <w:szCs w:val="28"/>
          <w:lang w:val="ky-KG" w:eastAsia="en-US"/>
        </w:rPr>
        <w:t>таралган</w:t>
      </w:r>
      <w:r w:rsidRPr="00DD1A97">
        <w:rPr>
          <w:rFonts w:cs="Calibri Light"/>
          <w:color w:val="000000"/>
          <w:sz w:val="28"/>
          <w:szCs w:val="28"/>
          <w:lang w:eastAsia="en-US"/>
        </w:rPr>
        <w:t>» (баш оору, тердөө, дем алуу, көкүрөк оорусу); "сейрек</w:t>
      </w:r>
      <w:r w:rsidR="00FB41AD">
        <w:rPr>
          <w:rFonts w:cs="Calibri Light"/>
          <w:color w:val="000000"/>
          <w:sz w:val="28"/>
          <w:szCs w:val="28"/>
          <w:lang w:val="ky-KG" w:eastAsia="en-US"/>
        </w:rPr>
        <w:t xml:space="preserve"> таралган</w:t>
      </w:r>
      <w:r w:rsidRPr="00DD1A97">
        <w:rPr>
          <w:rFonts w:cs="Calibri Light"/>
          <w:color w:val="000000"/>
          <w:sz w:val="28"/>
          <w:szCs w:val="28"/>
          <w:lang w:eastAsia="en-US"/>
        </w:rPr>
        <w:t>" (читрейүү, жүрөк айлануу, аносмия, аге</w:t>
      </w:r>
      <w:r w:rsidR="00FB41AD">
        <w:rPr>
          <w:rFonts w:cs="Calibri Light"/>
          <w:color w:val="000000"/>
          <w:sz w:val="28"/>
          <w:szCs w:val="28"/>
          <w:lang w:val="ky-KG" w:eastAsia="en-US"/>
        </w:rPr>
        <w:t>в</w:t>
      </w:r>
      <w:r w:rsidRPr="00DD1A97">
        <w:rPr>
          <w:rFonts w:cs="Calibri Light"/>
          <w:color w:val="000000"/>
          <w:sz w:val="28"/>
          <w:szCs w:val="28"/>
          <w:lang w:eastAsia="en-US"/>
        </w:rPr>
        <w:t>зия) жана "өтө сейрек</w:t>
      </w:r>
      <w:r w:rsidR="00FB41AD">
        <w:rPr>
          <w:rFonts w:cs="Calibri Light"/>
          <w:color w:val="000000"/>
          <w:sz w:val="28"/>
          <w:szCs w:val="28"/>
          <w:lang w:val="ky-KG" w:eastAsia="en-US"/>
        </w:rPr>
        <w:t xml:space="preserve"> таралган</w:t>
      </w:r>
      <w:r w:rsidRPr="00DD1A97">
        <w:rPr>
          <w:rFonts w:cs="Calibri Light"/>
          <w:color w:val="000000"/>
          <w:sz w:val="28"/>
          <w:szCs w:val="28"/>
          <w:lang w:eastAsia="en-US"/>
        </w:rPr>
        <w:t xml:space="preserve">" (мурун бүтүшү жана диарея). Башка авторлордун маалыматтары менен салыштырганда, алардын жыштыгында бир катар симптомдор </w:t>
      </w:r>
      <w:r w:rsidR="00FB41AD">
        <w:rPr>
          <w:rFonts w:cs="Calibri Light"/>
          <w:color w:val="000000"/>
          <w:sz w:val="28"/>
          <w:szCs w:val="28"/>
          <w:lang w:val="ky-KG" w:eastAsia="en-US"/>
        </w:rPr>
        <w:t>айырмаланган</w:t>
      </w:r>
      <w:r w:rsidRPr="00DD1A97">
        <w:rPr>
          <w:rFonts w:cs="Calibri Light"/>
          <w:color w:val="000000"/>
          <w:sz w:val="28"/>
          <w:szCs w:val="28"/>
          <w:lang w:eastAsia="en-US"/>
        </w:rPr>
        <w:t xml:space="preserve">. Башка изилдөөчүлөргө мүнөздүү болгон </w:t>
      </w:r>
      <w:r w:rsidR="00FB41AD" w:rsidRPr="00FB41AD">
        <w:rPr>
          <w:rFonts w:cs="Calibri Light"/>
          <w:color w:val="000000"/>
          <w:sz w:val="28"/>
          <w:szCs w:val="28"/>
          <w:lang w:eastAsia="en-US"/>
        </w:rPr>
        <w:t>“өтө көп таралган</w:t>
      </w:r>
      <w:r w:rsidRPr="00DD1A97">
        <w:rPr>
          <w:rFonts w:cs="Calibri Light"/>
          <w:color w:val="000000"/>
          <w:sz w:val="28"/>
          <w:szCs w:val="28"/>
          <w:lang w:eastAsia="en-US"/>
        </w:rPr>
        <w:t>" симптомдордун арасында дене температурасынын жогорулашы жана жалпы алсыздык болгон. Бирок алардын натыйжаларынан айырмаланып, "</w:t>
      </w:r>
      <w:r w:rsidR="00FB41AD" w:rsidRPr="00FB41AD">
        <w:rPr>
          <w:rFonts w:cs="Calibri Light"/>
          <w:color w:val="000000"/>
          <w:sz w:val="28"/>
          <w:szCs w:val="28"/>
          <w:lang w:eastAsia="en-US"/>
        </w:rPr>
        <w:t>“өтө көп таралган</w:t>
      </w:r>
      <w:r w:rsidRPr="00DD1A97">
        <w:rPr>
          <w:rFonts w:cs="Calibri Light"/>
          <w:color w:val="000000"/>
          <w:sz w:val="28"/>
          <w:szCs w:val="28"/>
          <w:lang w:eastAsia="en-US"/>
        </w:rPr>
        <w:t>" симптомдорго жөтөл, тамакты жутуу жана миалгия кирген, тескерисинче, бизде "сейрек кездешүүчү" аносмия жана дисге</w:t>
      </w:r>
      <w:r w:rsidR="00FB41AD">
        <w:rPr>
          <w:rFonts w:cs="Calibri Light"/>
          <w:color w:val="000000"/>
          <w:sz w:val="28"/>
          <w:szCs w:val="28"/>
          <w:lang w:val="ky-KG" w:eastAsia="en-US"/>
        </w:rPr>
        <w:t>в</w:t>
      </w:r>
      <w:r w:rsidRPr="00DD1A97">
        <w:rPr>
          <w:rFonts w:cs="Calibri Light"/>
          <w:color w:val="000000"/>
          <w:sz w:val="28"/>
          <w:szCs w:val="28"/>
          <w:lang w:eastAsia="en-US"/>
        </w:rPr>
        <w:t>зия болгон.</w:t>
      </w:r>
    </w:p>
    <w:p w14:paraId="092D56A3" w14:textId="49AB6623" w:rsidR="00DD1A97" w:rsidRPr="00DD1A97" w:rsidRDefault="00DD1A97" w:rsidP="00DD1A97">
      <w:pPr>
        <w:ind w:firstLine="708"/>
        <w:jc w:val="both"/>
        <w:rPr>
          <w:sz w:val="28"/>
          <w:szCs w:val="28"/>
          <w:lang w:val="ky-KG"/>
        </w:rPr>
      </w:pPr>
      <w:r w:rsidRPr="00DD1A97">
        <w:rPr>
          <w:b/>
          <w:bCs/>
          <w:i/>
          <w:iCs/>
          <w:sz w:val="28"/>
          <w:szCs w:val="28"/>
          <w:lang w:val="ky-KG"/>
        </w:rPr>
        <w:t xml:space="preserve">3.2. Оор даражасына жараша COVID-19нун клиникалык мүнөздөмөсү. </w:t>
      </w:r>
      <w:r w:rsidRPr="00DD1A97">
        <w:rPr>
          <w:sz w:val="28"/>
          <w:szCs w:val="28"/>
          <w:lang w:val="ky-KG"/>
        </w:rPr>
        <w:t xml:space="preserve">Оор даражасы боюнча байкалган </w:t>
      </w:r>
      <w:r w:rsidR="00FB41AD">
        <w:rPr>
          <w:sz w:val="28"/>
          <w:szCs w:val="28"/>
          <w:lang w:val="ky-KG"/>
        </w:rPr>
        <w:t>бейтаптарда</w:t>
      </w:r>
      <w:r w:rsidRPr="00DD1A97">
        <w:rPr>
          <w:sz w:val="28"/>
          <w:szCs w:val="28"/>
          <w:lang w:val="ky-KG"/>
        </w:rPr>
        <w:t xml:space="preserve"> клиникалык симптомдордун жыштыгы жалпы кабыл алынган классификацияга туура келген. </w:t>
      </w:r>
      <w:r w:rsidR="00FB41AD">
        <w:rPr>
          <w:sz w:val="28"/>
          <w:szCs w:val="28"/>
          <w:lang w:val="ky-KG"/>
        </w:rPr>
        <w:t>Оорунун</w:t>
      </w:r>
      <w:r w:rsidRPr="00DD1A97">
        <w:rPr>
          <w:sz w:val="28"/>
          <w:szCs w:val="28"/>
          <w:lang w:val="ky-KG"/>
        </w:rPr>
        <w:t xml:space="preserve"> бардык даражаларында, болжол менен бирдей жыштыктагы COVID-19нын туруктуу симптомдору: температуранын орточо узактыгы (5-7 күн), </w:t>
      </w:r>
      <w:r w:rsidR="00FB41AD">
        <w:rPr>
          <w:sz w:val="28"/>
          <w:szCs w:val="28"/>
          <w:lang w:val="ky-KG"/>
        </w:rPr>
        <w:t>тамак оорусу</w:t>
      </w:r>
      <w:r w:rsidRPr="00DD1A97">
        <w:rPr>
          <w:sz w:val="28"/>
          <w:szCs w:val="28"/>
          <w:lang w:val="ky-KG"/>
        </w:rPr>
        <w:t>, миалгия, жүрөк айлануу, аносмия жана аге</w:t>
      </w:r>
      <w:r w:rsidR="00FB41AD">
        <w:rPr>
          <w:sz w:val="28"/>
          <w:szCs w:val="28"/>
          <w:lang w:val="ky-KG"/>
        </w:rPr>
        <w:t>в</w:t>
      </w:r>
      <w:r w:rsidRPr="00DD1A97">
        <w:rPr>
          <w:sz w:val="28"/>
          <w:szCs w:val="28"/>
          <w:lang w:val="ky-KG"/>
        </w:rPr>
        <w:t>зия</w:t>
      </w:r>
      <w:r w:rsidR="00FB41AD">
        <w:rPr>
          <w:sz w:val="28"/>
          <w:szCs w:val="28"/>
          <w:lang w:val="ky-KG"/>
        </w:rPr>
        <w:t xml:space="preserve"> болгон</w:t>
      </w:r>
      <w:r w:rsidRPr="00DD1A97">
        <w:rPr>
          <w:sz w:val="28"/>
          <w:szCs w:val="28"/>
          <w:lang w:val="ky-KG"/>
        </w:rPr>
        <w:t>. Оорунун күчөшү менен төмөнкү симптомдордун жыштыгы күчөй турган тенденция байкалган: жалпы алсыздык, көкүрөктүн оорушу, жөтөл жана дем алуу.</w:t>
      </w:r>
    </w:p>
    <w:p w14:paraId="23F4CAAB" w14:textId="18621DC3" w:rsidR="00DD1A97" w:rsidRPr="00DD1A97" w:rsidRDefault="00DD1A97" w:rsidP="00DD1A97">
      <w:pPr>
        <w:ind w:firstLine="708"/>
        <w:jc w:val="both"/>
        <w:rPr>
          <w:sz w:val="28"/>
          <w:szCs w:val="28"/>
          <w:lang w:val="ky-KG"/>
        </w:rPr>
      </w:pPr>
      <w:r w:rsidRPr="00DD1A97">
        <w:rPr>
          <w:b/>
          <w:bCs/>
          <w:i/>
          <w:iCs/>
          <w:sz w:val="28"/>
          <w:szCs w:val="28"/>
          <w:lang w:val="ky-KG"/>
        </w:rPr>
        <w:lastRenderedPageBreak/>
        <w:t xml:space="preserve">3.3. SARS-CoV-2 вирусунун штаммына жараша COVID-19нун клиникалык мүнөздөмөсү. </w:t>
      </w:r>
      <w:r w:rsidRPr="00DD1A97">
        <w:rPr>
          <w:sz w:val="28"/>
          <w:szCs w:val="28"/>
          <w:lang w:val="ky-KG"/>
        </w:rPr>
        <w:t>COVID-19</w:t>
      </w:r>
      <w:r w:rsidR="00DC6702">
        <w:rPr>
          <w:sz w:val="28"/>
          <w:szCs w:val="28"/>
          <w:lang w:val="ky-KG"/>
        </w:rPr>
        <w:t>тун</w:t>
      </w:r>
      <w:r w:rsidRPr="00DD1A97">
        <w:rPr>
          <w:sz w:val="28"/>
          <w:szCs w:val="28"/>
          <w:lang w:val="ky-KG"/>
        </w:rPr>
        <w:t xml:space="preserve"> B</w:t>
      </w:r>
      <w:r w:rsidR="00DC6702">
        <w:rPr>
          <w:sz w:val="28"/>
          <w:szCs w:val="28"/>
          <w:lang w:val="ky-KG"/>
        </w:rPr>
        <w:t xml:space="preserve"> линия варианты</w:t>
      </w:r>
      <w:r w:rsidRPr="00DD1A97">
        <w:rPr>
          <w:sz w:val="28"/>
          <w:szCs w:val="28"/>
          <w:lang w:val="ky-KG"/>
        </w:rPr>
        <w:t xml:space="preserve"> (2020) жана Omicron (2022) штаммдарынан келип чыккан симптомдордун салыштырма сыпаттамасы экинчи вариантта пациенттердин орточо жашынын, анын ичинде 75+ жаштагы бейтаптардын санынын олуттуу өсүшүн көрсөттү. B</w:t>
      </w:r>
      <w:r w:rsidR="00DC6702">
        <w:rPr>
          <w:sz w:val="28"/>
          <w:szCs w:val="28"/>
          <w:lang w:val="ky-KG"/>
        </w:rPr>
        <w:t xml:space="preserve"> линия</w:t>
      </w:r>
      <w:r w:rsidRPr="00DD1A97">
        <w:rPr>
          <w:sz w:val="28"/>
          <w:szCs w:val="28"/>
          <w:lang w:val="ky-KG"/>
        </w:rPr>
        <w:t xml:space="preserve"> штаммында оорунун жеңил даражасы көбүрөөк байкалган, фебрилдик</w:t>
      </w:r>
      <w:r w:rsidR="00DC6702">
        <w:rPr>
          <w:sz w:val="28"/>
          <w:szCs w:val="28"/>
          <w:lang w:val="ky-KG"/>
        </w:rPr>
        <w:t xml:space="preserve"> дене табынын</w:t>
      </w:r>
      <w:r w:rsidRPr="00DD1A97">
        <w:rPr>
          <w:sz w:val="28"/>
          <w:szCs w:val="28"/>
          <w:lang w:val="ky-KG"/>
        </w:rPr>
        <w:t xml:space="preserve"> синдромун</w:t>
      </w:r>
      <w:r w:rsidR="00DC6702">
        <w:rPr>
          <w:sz w:val="28"/>
          <w:szCs w:val="28"/>
          <w:lang w:val="ky-KG"/>
        </w:rPr>
        <w:t>ун</w:t>
      </w:r>
      <w:r w:rsidRPr="00DD1A97">
        <w:rPr>
          <w:sz w:val="28"/>
          <w:szCs w:val="28"/>
          <w:lang w:val="ky-KG"/>
        </w:rPr>
        <w:t xml:space="preserve"> фонунда катаралдык жана интоксикация синдромдорунун таралышы жана башка курч респиратордук вирустук инфекциялар менен окшоштуктары аныкталган. Omicron штаммы менен </w:t>
      </w:r>
      <w:r w:rsidR="00DC6702">
        <w:rPr>
          <w:sz w:val="28"/>
          <w:szCs w:val="28"/>
          <w:lang w:val="ky-KG"/>
        </w:rPr>
        <w:t>дене табынын жогору болгон</w:t>
      </w:r>
      <w:r w:rsidRPr="00DD1A97">
        <w:rPr>
          <w:sz w:val="28"/>
          <w:szCs w:val="28"/>
          <w:lang w:val="ky-KG"/>
        </w:rPr>
        <w:t xml:space="preserve"> фонунда респиратордук жана неврологиялык синдромдор байкалып, оорунун оордугу аныкталган, бул оорунун орточо жана оор оорчулугунун басымдуулугу менен тастыкталган.</w:t>
      </w:r>
    </w:p>
    <w:p w14:paraId="3CF11447" w14:textId="703C2784" w:rsidR="00DD1A97" w:rsidRPr="00DD1A97" w:rsidRDefault="00DD1A97" w:rsidP="00DD1A97">
      <w:pPr>
        <w:ind w:firstLine="708"/>
        <w:jc w:val="both"/>
        <w:rPr>
          <w:sz w:val="28"/>
          <w:szCs w:val="28"/>
          <w:lang w:val="ky-KG"/>
        </w:rPr>
      </w:pPr>
      <w:bookmarkStart w:id="10" w:name="OLE_LINK4"/>
      <w:bookmarkStart w:id="11" w:name="OLE_LINK5"/>
      <w:r w:rsidRPr="00DD1A97">
        <w:rPr>
          <w:b/>
          <w:bCs/>
          <w:i/>
          <w:iCs/>
          <w:sz w:val="28"/>
          <w:szCs w:val="28"/>
          <w:lang w:val="ky-KG"/>
        </w:rPr>
        <w:t>3.4 Кош оорулуулардагы COVID-19 клиникалык ж</w:t>
      </w:r>
      <w:bookmarkStart w:id="12" w:name="_Hlk181768050"/>
      <w:r w:rsidRPr="00DD1A97">
        <w:rPr>
          <w:b/>
          <w:bCs/>
          <w:i/>
          <w:iCs/>
          <w:sz w:val="28"/>
          <w:szCs w:val="28"/>
          <w:lang w:val="ky-KG"/>
        </w:rPr>
        <w:t>ү</w:t>
      </w:r>
      <w:bookmarkEnd w:id="12"/>
      <w:r w:rsidRPr="00DD1A97">
        <w:rPr>
          <w:b/>
          <w:bCs/>
          <w:i/>
          <w:iCs/>
          <w:sz w:val="28"/>
          <w:szCs w:val="28"/>
          <w:lang w:val="ky-KG"/>
        </w:rPr>
        <w:t xml:space="preserve">рүшү. </w:t>
      </w:r>
      <w:r w:rsidRPr="00DD1A97">
        <w:rPr>
          <w:sz w:val="28"/>
          <w:szCs w:val="28"/>
          <w:lang w:val="ky-KG"/>
        </w:rPr>
        <w:t xml:space="preserve">Биз COVID-19 менен ооруканага жаткырылган 162 (45,3%) </w:t>
      </w:r>
      <w:r w:rsidR="00654B0F">
        <w:rPr>
          <w:sz w:val="28"/>
          <w:szCs w:val="28"/>
          <w:lang w:val="ky-KG"/>
        </w:rPr>
        <w:t>бейтаптын</w:t>
      </w:r>
      <w:r w:rsidRPr="00DD1A97">
        <w:rPr>
          <w:sz w:val="28"/>
          <w:szCs w:val="28"/>
          <w:lang w:val="ky-KG"/>
        </w:rPr>
        <w:t xml:space="preserve"> ар кандай системаларында коштолгон патологияны аныктадык жана төмөндө</w:t>
      </w:r>
      <w:r w:rsidR="00654B0F">
        <w:rPr>
          <w:sz w:val="28"/>
          <w:szCs w:val="28"/>
          <w:lang w:val="ky-KG"/>
        </w:rPr>
        <w:t>г</w:t>
      </w:r>
      <w:r w:rsidR="00654B0F" w:rsidRPr="00654B0F">
        <w:rPr>
          <w:sz w:val="28"/>
          <w:szCs w:val="28"/>
          <w:lang w:val="ky-KG"/>
        </w:rPr>
        <w:t>ү</w:t>
      </w:r>
      <w:r w:rsidRPr="00DD1A97">
        <w:rPr>
          <w:sz w:val="28"/>
          <w:szCs w:val="28"/>
          <w:lang w:val="ky-KG"/>
        </w:rPr>
        <w:t xml:space="preserve"> иретинде берилген: коронардык артерия оорусу (9,4%), артериялык гипертензия (8,9%), кант диабети (7,8%), </w:t>
      </w:r>
      <w:r w:rsidR="00654B0F">
        <w:rPr>
          <w:sz w:val="28"/>
          <w:szCs w:val="28"/>
          <w:lang w:val="ky-KG"/>
        </w:rPr>
        <w:t>ашыкча салмак</w:t>
      </w:r>
      <w:r w:rsidRPr="00DD1A97">
        <w:rPr>
          <w:sz w:val="28"/>
          <w:szCs w:val="28"/>
          <w:lang w:val="ky-KG"/>
        </w:rPr>
        <w:t xml:space="preserve"> (3,9%), бронхиалдык астма (3,1%), ашказан жарасы жана гастрит (1,4%), боордун өнөкөт оорулары (0,8%) жана башкалар 3,6% түздү. Мындан тышкары, Omicron штаммы менен ооруган </w:t>
      </w:r>
      <w:r w:rsidR="00654B0F">
        <w:rPr>
          <w:sz w:val="28"/>
          <w:szCs w:val="28"/>
          <w:lang w:val="ky-KG"/>
        </w:rPr>
        <w:t>бейтаптарда</w:t>
      </w:r>
      <w:r w:rsidRPr="00DD1A97">
        <w:rPr>
          <w:sz w:val="28"/>
          <w:szCs w:val="28"/>
          <w:lang w:val="ky-KG"/>
        </w:rPr>
        <w:t xml:space="preserve"> жүрөк-кан тамыр жана дем алуу системасынын коштолгон оорулары кыйла көп аныкталган (p = 0,002), ал эми B линиясында ичеги-карын патологиясы көп кездешкен (12% каршы 1,8%).</w:t>
      </w:r>
    </w:p>
    <w:p w14:paraId="440425D0" w14:textId="7823CA2D" w:rsidR="00DD1A97" w:rsidRPr="00DD1A97" w:rsidRDefault="00DD1A97" w:rsidP="00DD1A97">
      <w:pPr>
        <w:ind w:firstLine="708"/>
        <w:jc w:val="both"/>
        <w:rPr>
          <w:sz w:val="28"/>
          <w:szCs w:val="28"/>
          <w:lang w:val="ky-KG"/>
        </w:rPr>
      </w:pPr>
      <w:r w:rsidRPr="00DD1A97">
        <w:rPr>
          <w:sz w:val="28"/>
          <w:szCs w:val="28"/>
          <w:lang w:val="ky-KG"/>
        </w:rPr>
        <w:t>Оорулардын эң көп саны 50 жаштан жогорку курактагы топтордо, өзгөчө 51-60 жаш курактагы топтордо кездешет, ал эми улгайган бейтаптар коштоочу оорулардан жапа чеккен. Кошумча оорулары бар бейтаптар, көбүнчө улгайган адамдар, көкүрөктүн оорушу жана дем алуусу сыяктуу симптомдорду тез-тез каттаган COVID-19нын оор курсун өткөрүшкөн. Кош</w:t>
      </w:r>
      <w:r w:rsidR="00880D71">
        <w:rPr>
          <w:sz w:val="28"/>
          <w:szCs w:val="28"/>
          <w:lang w:val="ky-KG"/>
        </w:rPr>
        <w:t>умча</w:t>
      </w:r>
      <w:r w:rsidRPr="00DD1A97">
        <w:rPr>
          <w:sz w:val="28"/>
          <w:szCs w:val="28"/>
          <w:lang w:val="ky-KG"/>
        </w:rPr>
        <w:t xml:space="preserve"> патологиясы жок бейтаптар оорунун жеңил же орточо оордугуна ээ болгон жаш адамдар болгон.</w:t>
      </w:r>
    </w:p>
    <w:p w14:paraId="63144F69" w14:textId="618C2CD8" w:rsidR="004C5644" w:rsidRPr="00DD1A97" w:rsidRDefault="00DD1A97" w:rsidP="00186620">
      <w:pPr>
        <w:ind w:firstLine="708"/>
        <w:jc w:val="both"/>
        <w:rPr>
          <w:rFonts w:cs="Calibri Light"/>
          <w:color w:val="000000"/>
          <w:sz w:val="28"/>
          <w:szCs w:val="28"/>
          <w:lang w:val="ky-KG" w:eastAsia="en-US"/>
        </w:rPr>
      </w:pPr>
      <w:r w:rsidRPr="00DD1A97">
        <w:rPr>
          <w:sz w:val="28"/>
          <w:szCs w:val="28"/>
          <w:lang w:val="ky-KG"/>
        </w:rPr>
        <w:t>Ошентип, ысытма жана жалпы алсыздык сыяктуу жалпы симптомдор башка көптөгөн изилдөөчүлөргө дал келет. Бирок кээ бир авторлордун маалыматтарынан айырмаланып, “өт</w:t>
      </w:r>
      <w:bookmarkStart w:id="13" w:name="_Hlk181768249"/>
      <w:r w:rsidRPr="00DD1A97">
        <w:rPr>
          <w:sz w:val="28"/>
          <w:szCs w:val="28"/>
          <w:lang w:val="ky-KG"/>
        </w:rPr>
        <w:t>ө</w:t>
      </w:r>
      <w:bookmarkEnd w:id="13"/>
      <w:r w:rsidRPr="00DD1A97">
        <w:rPr>
          <w:sz w:val="28"/>
          <w:szCs w:val="28"/>
          <w:lang w:val="ky-KG"/>
        </w:rPr>
        <w:t xml:space="preserve"> </w:t>
      </w:r>
      <w:r w:rsidR="00880D71">
        <w:rPr>
          <w:sz w:val="28"/>
          <w:szCs w:val="28"/>
          <w:lang w:val="ky-KG"/>
        </w:rPr>
        <w:t>к</w:t>
      </w:r>
      <w:r w:rsidR="00880D71" w:rsidRPr="00880D71">
        <w:rPr>
          <w:sz w:val="28"/>
          <w:szCs w:val="28"/>
          <w:lang w:val="ky-KG"/>
        </w:rPr>
        <w:t>ө</w:t>
      </w:r>
      <w:r w:rsidR="00880D71">
        <w:rPr>
          <w:sz w:val="28"/>
          <w:szCs w:val="28"/>
          <w:lang w:val="ky-KG"/>
        </w:rPr>
        <w:t xml:space="preserve">п </w:t>
      </w:r>
      <w:r w:rsidRPr="00DD1A97">
        <w:rPr>
          <w:sz w:val="28"/>
          <w:szCs w:val="28"/>
          <w:lang w:val="ky-KG"/>
        </w:rPr>
        <w:t>таралган” симптомдорго жөтөл, тамакты жутканда оору жана миалгия кирген жана тескерисинче, биздин учурда аносмия жана дисге</w:t>
      </w:r>
      <w:r w:rsidR="00880D71">
        <w:rPr>
          <w:sz w:val="28"/>
          <w:szCs w:val="28"/>
          <w:lang w:val="ky-KG"/>
        </w:rPr>
        <w:t>в</w:t>
      </w:r>
      <w:r w:rsidRPr="00DD1A97">
        <w:rPr>
          <w:sz w:val="28"/>
          <w:szCs w:val="28"/>
          <w:lang w:val="ky-KG"/>
        </w:rPr>
        <w:t>зия “сейрек” болуп чыкты [Морозов М.В. ж.б., 2021; Denneny J.C., 2020]. SARS-CoV-2 штаммына жараша клиниканы салыштырма талдоодон алынган биздин маалыматтар B</w:t>
      </w:r>
      <w:r w:rsidR="00880D71">
        <w:rPr>
          <w:sz w:val="28"/>
          <w:szCs w:val="28"/>
          <w:lang w:val="ky-KG"/>
        </w:rPr>
        <w:t xml:space="preserve"> линия</w:t>
      </w:r>
      <w:r w:rsidRPr="00DD1A97">
        <w:rPr>
          <w:sz w:val="28"/>
          <w:szCs w:val="28"/>
          <w:lang w:val="ky-KG"/>
        </w:rPr>
        <w:t xml:space="preserve"> штаммынын ж</w:t>
      </w:r>
      <w:r w:rsidR="00880D71">
        <w:rPr>
          <w:sz w:val="28"/>
          <w:szCs w:val="28"/>
          <w:lang w:val="ky-KG"/>
        </w:rPr>
        <w:t>енил</w:t>
      </w:r>
      <w:r w:rsidRPr="00DD1A97">
        <w:rPr>
          <w:sz w:val="28"/>
          <w:szCs w:val="28"/>
          <w:lang w:val="ky-KG"/>
        </w:rPr>
        <w:t xml:space="preserve"> </w:t>
      </w:r>
      <w:r w:rsidR="00880D71">
        <w:rPr>
          <w:sz w:val="28"/>
          <w:szCs w:val="28"/>
          <w:lang w:val="ky-KG"/>
        </w:rPr>
        <w:t>абалын</w:t>
      </w:r>
      <w:r w:rsidRPr="00DD1A97">
        <w:rPr>
          <w:sz w:val="28"/>
          <w:szCs w:val="28"/>
          <w:lang w:val="ky-KG"/>
        </w:rPr>
        <w:t xml:space="preserve"> аныктады, бул аны тескерисинче, оор </w:t>
      </w:r>
      <w:r w:rsidR="00880D71">
        <w:rPr>
          <w:sz w:val="28"/>
          <w:szCs w:val="28"/>
          <w:lang w:val="ky-KG"/>
        </w:rPr>
        <w:t>абалындагы</w:t>
      </w:r>
      <w:r w:rsidRPr="00DD1A97">
        <w:rPr>
          <w:sz w:val="28"/>
          <w:szCs w:val="28"/>
          <w:lang w:val="ky-KG"/>
        </w:rPr>
        <w:t xml:space="preserve"> айырмачылыктарды байкабаган башка авторлордон айырмалап турат [Шаравина Ю .А., 2023; Каттан У.Ж. ж.б., 2023].</w:t>
      </w:r>
    </w:p>
    <w:p w14:paraId="6F1B74A5" w14:textId="77777777" w:rsidR="00DD1A97" w:rsidRPr="00105B3E" w:rsidRDefault="00DD1A97" w:rsidP="00186620">
      <w:pPr>
        <w:ind w:firstLine="708"/>
        <w:jc w:val="both"/>
        <w:rPr>
          <w:b/>
          <w:sz w:val="28"/>
          <w:szCs w:val="28"/>
          <w:lang w:val="ky-KG"/>
        </w:rPr>
      </w:pPr>
    </w:p>
    <w:bookmarkEnd w:id="10"/>
    <w:bookmarkEnd w:id="11"/>
    <w:p w14:paraId="7D5E4D51" w14:textId="68001995" w:rsidR="001438FC" w:rsidRPr="001438FC" w:rsidRDefault="001438FC" w:rsidP="001438FC">
      <w:pPr>
        <w:spacing w:after="120"/>
        <w:jc w:val="both"/>
        <w:rPr>
          <w:b/>
          <w:sz w:val="28"/>
          <w:szCs w:val="28"/>
        </w:rPr>
      </w:pPr>
      <w:r w:rsidRPr="001438FC">
        <w:rPr>
          <w:b/>
          <w:sz w:val="28"/>
          <w:szCs w:val="28"/>
        </w:rPr>
        <w:t>4-</w:t>
      </w:r>
      <w:r w:rsidR="00880D71">
        <w:rPr>
          <w:b/>
          <w:sz w:val="28"/>
          <w:szCs w:val="28"/>
          <w:lang w:val="ky-KG"/>
        </w:rPr>
        <w:t>бап</w:t>
      </w:r>
      <w:r w:rsidRPr="001438FC">
        <w:rPr>
          <w:b/>
          <w:sz w:val="28"/>
          <w:szCs w:val="28"/>
        </w:rPr>
        <w:t xml:space="preserve"> Коронавирустук инфекциянын (COVID-19) лабораториялык параметрлеринин мүнөздөмөлөрү</w:t>
      </w:r>
    </w:p>
    <w:p w14:paraId="25C92911" w14:textId="5E125C09" w:rsidR="001438FC" w:rsidRPr="00BD1ABB" w:rsidRDefault="001438FC" w:rsidP="001438FC">
      <w:pPr>
        <w:spacing w:after="120"/>
        <w:jc w:val="both"/>
        <w:rPr>
          <w:bCs/>
          <w:sz w:val="28"/>
          <w:szCs w:val="28"/>
          <w:lang w:val="ky-KG"/>
        </w:rPr>
      </w:pPr>
      <w:r w:rsidRPr="001438FC">
        <w:rPr>
          <w:b/>
          <w:sz w:val="28"/>
          <w:szCs w:val="28"/>
        </w:rPr>
        <w:t>4</w:t>
      </w:r>
      <w:r w:rsidRPr="00880D71">
        <w:rPr>
          <w:b/>
          <w:i/>
          <w:iCs/>
          <w:sz w:val="28"/>
          <w:szCs w:val="28"/>
        </w:rPr>
        <w:t>.1. COVID-19 үчүн лабораториялык параметрлерди баалоо.</w:t>
      </w:r>
      <w:r w:rsidRPr="001438FC">
        <w:rPr>
          <w:b/>
          <w:sz w:val="28"/>
          <w:szCs w:val="28"/>
        </w:rPr>
        <w:t xml:space="preserve"> </w:t>
      </w:r>
      <w:r w:rsidRPr="001438FC">
        <w:rPr>
          <w:bCs/>
          <w:sz w:val="28"/>
          <w:szCs w:val="28"/>
        </w:rPr>
        <w:t xml:space="preserve">COVID-19 менен ооруган бейтаптарда лабораториялык көрсөткүчтөр кандын жалпы </w:t>
      </w:r>
      <w:r w:rsidRPr="001438FC">
        <w:rPr>
          <w:bCs/>
          <w:sz w:val="28"/>
          <w:szCs w:val="28"/>
        </w:rPr>
        <w:lastRenderedPageBreak/>
        <w:t>анализинде, кандын биохимиялык көрсөткүчтөрүндө, гемостазиограммасында жана сезгенүү маркерлеринде олуттуу өзгөрүүлөргө дуушар болгон, бул бейтаптардын оордугуна, SARS-COV-2 штаммына жана өпкөнүн бузулушунун оордугуна жараша болгон.</w:t>
      </w:r>
    </w:p>
    <w:p w14:paraId="313948C5" w14:textId="1BFF93EC" w:rsidR="001438FC" w:rsidRPr="001438FC" w:rsidRDefault="001438FC" w:rsidP="001438FC">
      <w:pPr>
        <w:spacing w:after="120"/>
        <w:jc w:val="both"/>
        <w:rPr>
          <w:bCs/>
          <w:sz w:val="28"/>
          <w:szCs w:val="28"/>
        </w:rPr>
      </w:pPr>
      <w:r w:rsidRPr="00BD1ABB">
        <w:rPr>
          <w:b/>
          <w:i/>
          <w:iCs/>
          <w:sz w:val="28"/>
          <w:szCs w:val="28"/>
        </w:rPr>
        <w:t>4.2. COVID-19 оордугуна жараша лабораториялык параметрлердин мүнөздөмөсү.</w:t>
      </w:r>
      <w:r w:rsidRPr="001438FC">
        <w:rPr>
          <w:b/>
          <w:sz w:val="28"/>
          <w:szCs w:val="28"/>
        </w:rPr>
        <w:t xml:space="preserve"> </w:t>
      </w:r>
      <w:r w:rsidRPr="001438FC">
        <w:rPr>
          <w:bCs/>
          <w:sz w:val="28"/>
          <w:szCs w:val="28"/>
        </w:rPr>
        <w:t>Байкоого алынган бейтаптардагы лабораториялык көрсөткүчтөрдүн натыйжалары жалпы таанылган өзгөрүүлөргө туура келген. Оорунун күчөшү менен лейкоциттердин жана нейтрофилдердин санынын көбөйүшү, лимфоциттердин бир эле мезгилде азайышы аныкталган. C</w:t>
      </w:r>
      <w:r w:rsidR="00BD1ABB">
        <w:rPr>
          <w:bCs/>
          <w:sz w:val="28"/>
          <w:szCs w:val="28"/>
          <w:lang w:val="ky-KG"/>
        </w:rPr>
        <w:t>-рективдуу</w:t>
      </w:r>
      <w:r w:rsidRPr="001438FC">
        <w:rPr>
          <w:bCs/>
          <w:sz w:val="28"/>
          <w:szCs w:val="28"/>
        </w:rPr>
        <w:t xml:space="preserve"> жана </w:t>
      </w:r>
      <w:r w:rsidR="00BD1ABB">
        <w:rPr>
          <w:bCs/>
          <w:sz w:val="28"/>
          <w:szCs w:val="28"/>
          <w:lang w:val="ky-KG"/>
        </w:rPr>
        <w:t>прокальцитонин</w:t>
      </w:r>
      <w:r w:rsidRPr="001438FC">
        <w:rPr>
          <w:bCs/>
          <w:sz w:val="28"/>
          <w:szCs w:val="28"/>
        </w:rPr>
        <w:t xml:space="preserve"> сезгенүү маркерлери инфекциянын оордугуна жана вирустун штаммына карабастан стандарттык четтөөнүн олуттуу өзгөрүшү менен эталондук маанилерден 2 эсеге ашты, бул COVID-19 менен ооруган бейтаптарда сезгенүү процессинин ачык экендигин тастыктайт. COVID-19 курч фазасынын оор даражасы менен ооруган </w:t>
      </w:r>
      <w:r w:rsidR="00BD1ABB">
        <w:rPr>
          <w:bCs/>
          <w:sz w:val="28"/>
          <w:szCs w:val="28"/>
          <w:lang w:val="ky-KG"/>
        </w:rPr>
        <w:t>бейтаптарда</w:t>
      </w:r>
      <w:r w:rsidRPr="001438FC">
        <w:rPr>
          <w:bCs/>
          <w:sz w:val="28"/>
          <w:szCs w:val="28"/>
        </w:rPr>
        <w:t xml:space="preserve"> </w:t>
      </w:r>
      <w:r w:rsidR="00BD1ABB">
        <w:rPr>
          <w:bCs/>
          <w:sz w:val="28"/>
          <w:szCs w:val="28"/>
          <w:lang w:val="ky-KG"/>
        </w:rPr>
        <w:t>АЧТВ</w:t>
      </w:r>
      <w:r w:rsidRPr="001438FC">
        <w:rPr>
          <w:bCs/>
          <w:sz w:val="28"/>
          <w:szCs w:val="28"/>
        </w:rPr>
        <w:t>, D-dimer жана фибриногендин олуттуу жогорулашы аныкталган, бул тромбоздун жана системалык сезгенүүнүн жогорулоо коркунучун чагылдырган [Абилбаева А.А. ж.б., 2023; Jain M. et al., 2021; Bonaventura A. et al., 2021].</w:t>
      </w:r>
    </w:p>
    <w:p w14:paraId="30416CAC" w14:textId="0E4E6C14" w:rsidR="001438FC" w:rsidRDefault="001438FC" w:rsidP="001438FC">
      <w:pPr>
        <w:spacing w:after="120"/>
        <w:jc w:val="both"/>
        <w:rPr>
          <w:bCs/>
          <w:sz w:val="28"/>
          <w:szCs w:val="28"/>
        </w:rPr>
      </w:pPr>
      <w:r w:rsidRPr="001438FC">
        <w:rPr>
          <w:b/>
          <w:sz w:val="28"/>
          <w:szCs w:val="28"/>
        </w:rPr>
        <w:t xml:space="preserve">  </w:t>
      </w:r>
      <w:r w:rsidRPr="001438FC">
        <w:rPr>
          <w:bCs/>
          <w:sz w:val="28"/>
          <w:szCs w:val="28"/>
        </w:rPr>
        <w:t>Биз лейкоциттердин нейтрофилдер, сезгенүү маркерлери (C</w:t>
      </w:r>
      <w:r w:rsidR="000E4AF1">
        <w:rPr>
          <w:bCs/>
          <w:sz w:val="28"/>
          <w:szCs w:val="28"/>
          <w:lang w:val="ky-KG"/>
        </w:rPr>
        <w:t>-реактивдуу</w:t>
      </w:r>
      <w:r w:rsidRPr="001438FC">
        <w:rPr>
          <w:bCs/>
          <w:sz w:val="28"/>
          <w:szCs w:val="28"/>
        </w:rPr>
        <w:t xml:space="preserve"> жана </w:t>
      </w:r>
      <w:r w:rsidR="000E4AF1">
        <w:rPr>
          <w:bCs/>
          <w:sz w:val="28"/>
          <w:szCs w:val="28"/>
          <w:lang w:val="ky-KG"/>
        </w:rPr>
        <w:t>прокальцитонин</w:t>
      </w:r>
      <w:r w:rsidRPr="001438FC">
        <w:rPr>
          <w:bCs/>
          <w:sz w:val="28"/>
          <w:szCs w:val="28"/>
        </w:rPr>
        <w:t xml:space="preserve">) менен өзгөрүшүнүн бир багыттуу мүнөзүн аныктадык жана өпкө тканынын КТ-0дон </w:t>
      </w:r>
      <w:r w:rsidR="000E4AF1">
        <w:rPr>
          <w:bCs/>
          <w:sz w:val="28"/>
          <w:szCs w:val="28"/>
          <w:lang w:val="ky-KG"/>
        </w:rPr>
        <w:t>К</w:t>
      </w:r>
      <w:r w:rsidRPr="001438FC">
        <w:rPr>
          <w:bCs/>
          <w:sz w:val="28"/>
          <w:szCs w:val="28"/>
        </w:rPr>
        <w:t>T-4ке чейин жогорку корреляция менен жабыркашы, бул бактериялык келип чыккан системалуу сезгенүү реакциясынын катаалдыгын чагылдырган. (4.2.1-таблица).</w:t>
      </w:r>
    </w:p>
    <w:p w14:paraId="2066F55F" w14:textId="3F232169" w:rsidR="00537243" w:rsidRPr="00537243" w:rsidRDefault="001438FC" w:rsidP="001438FC">
      <w:pPr>
        <w:spacing w:after="120"/>
        <w:jc w:val="both"/>
        <w:rPr>
          <w:rFonts w:cs="Calibri Light"/>
          <w:bCs/>
          <w:color w:val="000000"/>
          <w:sz w:val="28"/>
          <w:szCs w:val="28"/>
          <w:lang w:val="ky-KG" w:eastAsia="en-US"/>
        </w:rPr>
      </w:pPr>
      <w:bookmarkStart w:id="14" w:name="_Hlk174810712"/>
      <w:r w:rsidRPr="001438FC">
        <w:rPr>
          <w:rFonts w:cs="Calibri Light"/>
          <w:bCs/>
          <w:color w:val="000000"/>
          <w:sz w:val="28"/>
          <w:szCs w:val="28"/>
          <w:lang w:val="ky-KG" w:eastAsia="en-US"/>
        </w:rPr>
        <w:t>4.2.1-таблица. Өпкөнүн жабыркаган көлөмүнүн КТ сүрөтү менен COVID-19дагы олуттуу лабораториялык көрсөткүчтөрдүн ортосундагы байланыш (n=358)</w:t>
      </w:r>
    </w:p>
    <w:tbl>
      <w:tblPr>
        <w:tblStyle w:val="9"/>
        <w:tblW w:w="9345" w:type="dxa"/>
        <w:jc w:val="center"/>
        <w:tblLook w:val="04A0" w:firstRow="1" w:lastRow="0" w:firstColumn="1" w:lastColumn="0" w:noHBand="0" w:noVBand="1"/>
      </w:tblPr>
      <w:tblGrid>
        <w:gridCol w:w="2094"/>
        <w:gridCol w:w="671"/>
        <w:gridCol w:w="1790"/>
        <w:gridCol w:w="1825"/>
        <w:gridCol w:w="948"/>
        <w:gridCol w:w="2017"/>
      </w:tblGrid>
      <w:tr w:rsidR="00537243" w:rsidRPr="00537243" w14:paraId="2F8B5E8C" w14:textId="77777777" w:rsidTr="000E4AF1">
        <w:trPr>
          <w:jc w:val="center"/>
        </w:trPr>
        <w:tc>
          <w:tcPr>
            <w:tcW w:w="2094" w:type="dxa"/>
          </w:tcPr>
          <w:bookmarkEnd w:id="14"/>
          <w:p w14:paraId="28DFFC74" w14:textId="1EAF7B8C" w:rsidR="00537243" w:rsidRPr="00537243" w:rsidRDefault="001438FC" w:rsidP="00186620">
            <w:pPr>
              <w:rPr>
                <w:rFonts w:cs="Calibri Light"/>
                <w:color w:val="000000"/>
                <w:sz w:val="28"/>
                <w:szCs w:val="28"/>
                <w:lang w:val="ky-KG"/>
              </w:rPr>
            </w:pPr>
            <w:r w:rsidRPr="001438FC">
              <w:rPr>
                <w:rFonts w:cs="Calibri Light"/>
                <w:color w:val="000000"/>
                <w:sz w:val="28"/>
                <w:szCs w:val="28"/>
                <w:lang w:val="ky-KG"/>
              </w:rPr>
              <w:t>Көрсөткүчтөр</w:t>
            </w:r>
          </w:p>
        </w:tc>
        <w:tc>
          <w:tcPr>
            <w:tcW w:w="671" w:type="dxa"/>
          </w:tcPr>
          <w:p w14:paraId="33E4B7CC" w14:textId="77777777" w:rsidR="00537243" w:rsidRPr="00537243" w:rsidRDefault="00537243" w:rsidP="00186620">
            <w:pPr>
              <w:rPr>
                <w:rFonts w:cs="Calibri Light"/>
                <w:color w:val="000000"/>
                <w:sz w:val="28"/>
                <w:szCs w:val="28"/>
                <w:lang w:val="en-US"/>
              </w:rPr>
            </w:pPr>
            <w:r w:rsidRPr="00537243">
              <w:rPr>
                <w:rFonts w:cs="Calibri Light"/>
                <w:color w:val="000000"/>
                <w:sz w:val="28"/>
                <w:szCs w:val="28"/>
                <w:lang w:val="en-US"/>
              </w:rPr>
              <w:t>r</w:t>
            </w:r>
          </w:p>
        </w:tc>
        <w:tc>
          <w:tcPr>
            <w:tcW w:w="1908" w:type="dxa"/>
          </w:tcPr>
          <w:p w14:paraId="686BD5CA" w14:textId="4BF636CC" w:rsidR="00537243" w:rsidRPr="00537243" w:rsidRDefault="001438FC" w:rsidP="00186620">
            <w:pPr>
              <w:rPr>
                <w:rFonts w:cs="Calibri Light"/>
                <w:color w:val="000000"/>
                <w:sz w:val="28"/>
                <w:szCs w:val="28"/>
              </w:rPr>
            </w:pPr>
            <w:r w:rsidRPr="001438FC">
              <w:rPr>
                <w:rFonts w:cs="Calibri Light"/>
                <w:color w:val="000000"/>
                <w:sz w:val="28"/>
                <w:szCs w:val="28"/>
              </w:rPr>
              <w:t>Ч</w:t>
            </w:r>
            <w:r>
              <w:rPr>
                <w:rFonts w:cs="Calibri Light"/>
                <w:color w:val="000000"/>
                <w:sz w:val="28"/>
                <w:szCs w:val="28"/>
              </w:rPr>
              <w:t>е</w:t>
            </w:r>
            <w:r w:rsidRPr="001438FC">
              <w:rPr>
                <w:rFonts w:cs="Calibri Light"/>
                <w:color w:val="000000"/>
                <w:sz w:val="28"/>
                <w:szCs w:val="28"/>
              </w:rPr>
              <w:t>ддок шкаласы боюнча байланыштын жакындыгы</w:t>
            </w:r>
          </w:p>
        </w:tc>
        <w:tc>
          <w:tcPr>
            <w:tcW w:w="1707" w:type="dxa"/>
          </w:tcPr>
          <w:p w14:paraId="0BF58791" w14:textId="5CC2F441" w:rsidR="00537243" w:rsidRPr="00537243" w:rsidRDefault="00537243" w:rsidP="00186620">
            <w:pPr>
              <w:rPr>
                <w:rFonts w:cs="Calibri Light"/>
                <w:color w:val="000000"/>
                <w:sz w:val="28"/>
                <w:szCs w:val="28"/>
              </w:rPr>
            </w:pPr>
            <w:r w:rsidRPr="00537243">
              <w:rPr>
                <w:rFonts w:cs="Calibri Light"/>
                <w:color w:val="000000"/>
                <w:sz w:val="28"/>
                <w:szCs w:val="28"/>
              </w:rPr>
              <w:t>Стьюдента</w:t>
            </w:r>
            <w:r w:rsidR="001438FC">
              <w:rPr>
                <w:rFonts w:cs="Calibri Light"/>
                <w:color w:val="000000"/>
                <w:sz w:val="28"/>
                <w:szCs w:val="28"/>
              </w:rPr>
              <w:t>тин</w:t>
            </w:r>
            <w:r w:rsidR="001438FC" w:rsidRPr="00537243">
              <w:rPr>
                <w:rFonts w:cs="Calibri Light"/>
                <w:color w:val="000000"/>
                <w:sz w:val="28"/>
                <w:szCs w:val="28"/>
                <w:lang w:val="en-US"/>
              </w:rPr>
              <w:t xml:space="preserve"> t-</w:t>
            </w:r>
            <w:r w:rsidR="001438FC" w:rsidRPr="00537243">
              <w:rPr>
                <w:rFonts w:cs="Calibri Light"/>
                <w:color w:val="000000"/>
                <w:sz w:val="28"/>
                <w:szCs w:val="28"/>
              </w:rPr>
              <w:t>критерий</w:t>
            </w:r>
            <w:r w:rsidR="001438FC">
              <w:rPr>
                <w:rFonts w:cs="Calibri Light"/>
                <w:color w:val="000000"/>
                <w:sz w:val="28"/>
                <w:szCs w:val="28"/>
              </w:rPr>
              <w:t>и</w:t>
            </w:r>
          </w:p>
        </w:tc>
        <w:tc>
          <w:tcPr>
            <w:tcW w:w="948" w:type="dxa"/>
          </w:tcPr>
          <w:p w14:paraId="655E8FB4" w14:textId="77777777" w:rsidR="00537243" w:rsidRPr="00537243" w:rsidRDefault="00537243" w:rsidP="00186620">
            <w:pPr>
              <w:rPr>
                <w:rFonts w:cs="Calibri Light"/>
                <w:color w:val="000000"/>
                <w:sz w:val="28"/>
                <w:szCs w:val="28"/>
              </w:rPr>
            </w:pPr>
            <w:r w:rsidRPr="00537243">
              <w:rPr>
                <w:rFonts w:cs="Calibri Light"/>
                <w:color w:val="000000"/>
                <w:sz w:val="28"/>
                <w:szCs w:val="28"/>
                <w:lang w:val="en-US"/>
              </w:rPr>
              <w:t>p-value</w:t>
            </w:r>
            <w:r w:rsidRPr="00537243">
              <w:rPr>
                <w:rFonts w:cs="Calibri Light"/>
                <w:color w:val="000000"/>
                <w:sz w:val="28"/>
                <w:szCs w:val="28"/>
                <w:vertAlign w:val="superscript"/>
              </w:rPr>
              <w:t>2</w:t>
            </w:r>
          </w:p>
        </w:tc>
        <w:tc>
          <w:tcPr>
            <w:tcW w:w="2017" w:type="dxa"/>
          </w:tcPr>
          <w:p w14:paraId="7C56F895" w14:textId="1ED68F4C" w:rsidR="00537243" w:rsidRPr="00537243" w:rsidRDefault="001438FC" w:rsidP="00186620">
            <w:pPr>
              <w:rPr>
                <w:rFonts w:cs="Calibri Light"/>
                <w:color w:val="000000"/>
                <w:sz w:val="28"/>
                <w:szCs w:val="28"/>
                <w:lang w:val="en-US"/>
              </w:rPr>
            </w:pPr>
            <w:r w:rsidRPr="001438FC">
              <w:rPr>
                <w:rFonts w:cs="Calibri Light"/>
                <w:color w:val="000000"/>
                <w:sz w:val="28"/>
                <w:szCs w:val="28"/>
              </w:rPr>
              <w:t>Детерминация коэффициенти</w:t>
            </w:r>
            <w:r w:rsidR="00537243" w:rsidRPr="00537243">
              <w:rPr>
                <w:rFonts w:cs="Calibri Light"/>
                <w:color w:val="000000"/>
                <w:sz w:val="28"/>
                <w:szCs w:val="28"/>
                <w:lang w:val="en-US"/>
              </w:rPr>
              <w:t>r</w:t>
            </w:r>
            <w:r w:rsidR="00537243" w:rsidRPr="00537243">
              <w:rPr>
                <w:rFonts w:cs="Calibri Light"/>
                <w:color w:val="000000"/>
                <w:sz w:val="28"/>
                <w:szCs w:val="28"/>
                <w:vertAlign w:val="superscript"/>
                <w:lang w:val="en-US"/>
              </w:rPr>
              <w:t>2</w:t>
            </w:r>
          </w:p>
        </w:tc>
      </w:tr>
      <w:tr w:rsidR="001438FC" w:rsidRPr="00537243" w14:paraId="1621A1A1" w14:textId="77777777" w:rsidTr="000E4AF1">
        <w:trPr>
          <w:jc w:val="center"/>
        </w:trPr>
        <w:tc>
          <w:tcPr>
            <w:tcW w:w="2094" w:type="dxa"/>
          </w:tcPr>
          <w:p w14:paraId="10B6E26D" w14:textId="77777777" w:rsidR="001438FC" w:rsidRPr="00537243" w:rsidRDefault="001438FC" w:rsidP="001438FC">
            <w:pPr>
              <w:rPr>
                <w:rFonts w:cs="Calibri Light"/>
                <w:color w:val="000000"/>
                <w:sz w:val="28"/>
                <w:szCs w:val="28"/>
                <w:lang w:val="ky-KG"/>
              </w:rPr>
            </w:pPr>
            <w:r w:rsidRPr="00537243">
              <w:rPr>
                <w:rFonts w:cs="Calibri Light"/>
                <w:color w:val="000000"/>
                <w:sz w:val="28"/>
                <w:szCs w:val="28"/>
                <w:lang w:val="ky-KG"/>
              </w:rPr>
              <w:t>СРБ</w:t>
            </w:r>
          </w:p>
        </w:tc>
        <w:tc>
          <w:tcPr>
            <w:tcW w:w="671" w:type="dxa"/>
          </w:tcPr>
          <w:p w14:paraId="5319209A" w14:textId="77777777" w:rsidR="001438FC" w:rsidRPr="00537243" w:rsidRDefault="001438FC" w:rsidP="001438FC">
            <w:pPr>
              <w:rPr>
                <w:rFonts w:cs="Calibri Light"/>
                <w:color w:val="000000"/>
                <w:sz w:val="28"/>
                <w:szCs w:val="28"/>
              </w:rPr>
            </w:pPr>
            <w:r w:rsidRPr="00537243">
              <w:rPr>
                <w:rFonts w:cs="Calibri Light"/>
                <w:color w:val="000000"/>
                <w:sz w:val="28"/>
                <w:szCs w:val="28"/>
                <w:lang w:val="en-US"/>
              </w:rPr>
              <w:t>0.78</w:t>
            </w:r>
          </w:p>
        </w:tc>
        <w:tc>
          <w:tcPr>
            <w:tcW w:w="1908" w:type="dxa"/>
          </w:tcPr>
          <w:p w14:paraId="060485D9" w14:textId="48339894" w:rsidR="001438FC" w:rsidRPr="001438FC" w:rsidRDefault="001438FC" w:rsidP="001438FC">
            <w:pPr>
              <w:rPr>
                <w:rFonts w:cs="Calibri Light"/>
                <w:color w:val="000000"/>
                <w:sz w:val="28"/>
                <w:szCs w:val="28"/>
              </w:rPr>
            </w:pPr>
            <w:r w:rsidRPr="001438FC">
              <w:rPr>
                <w:sz w:val="28"/>
                <w:szCs w:val="28"/>
              </w:rPr>
              <w:t>бийик</w:t>
            </w:r>
          </w:p>
        </w:tc>
        <w:tc>
          <w:tcPr>
            <w:tcW w:w="1707" w:type="dxa"/>
          </w:tcPr>
          <w:p w14:paraId="768F7766" w14:textId="77777777" w:rsidR="001438FC" w:rsidRPr="00537243" w:rsidRDefault="001438FC" w:rsidP="001438FC">
            <w:pPr>
              <w:rPr>
                <w:rFonts w:cs="Calibri Light"/>
                <w:color w:val="000000"/>
                <w:sz w:val="28"/>
                <w:szCs w:val="28"/>
              </w:rPr>
            </w:pPr>
            <w:r w:rsidRPr="00537243">
              <w:rPr>
                <w:rFonts w:cs="Calibri Light"/>
                <w:color w:val="000000"/>
                <w:sz w:val="28"/>
                <w:szCs w:val="28"/>
                <w:lang w:val="ky-KG"/>
              </w:rPr>
              <w:t>23.56</w:t>
            </w:r>
          </w:p>
        </w:tc>
        <w:tc>
          <w:tcPr>
            <w:tcW w:w="948" w:type="dxa"/>
          </w:tcPr>
          <w:p w14:paraId="78E46C47" w14:textId="77777777" w:rsidR="001438FC" w:rsidRPr="00537243" w:rsidRDefault="001438FC" w:rsidP="001438FC">
            <w:pPr>
              <w:rPr>
                <w:rFonts w:cs="Calibri Light"/>
                <w:color w:val="000000"/>
                <w:sz w:val="28"/>
                <w:szCs w:val="28"/>
                <w:lang w:val="en-US"/>
              </w:rPr>
            </w:pPr>
            <w:r w:rsidRPr="00537243">
              <w:rPr>
                <w:rFonts w:cs="Calibri Light"/>
                <w:color w:val="000000"/>
                <w:sz w:val="28"/>
                <w:szCs w:val="28"/>
                <w:lang w:val="en-US"/>
              </w:rPr>
              <w:t>&lt;0.001</w:t>
            </w:r>
          </w:p>
        </w:tc>
        <w:tc>
          <w:tcPr>
            <w:tcW w:w="2017" w:type="dxa"/>
          </w:tcPr>
          <w:p w14:paraId="6E1AD31B" w14:textId="77777777" w:rsidR="001438FC" w:rsidRPr="00537243" w:rsidRDefault="001438FC" w:rsidP="001438FC">
            <w:pPr>
              <w:rPr>
                <w:rFonts w:cs="Calibri Light"/>
                <w:color w:val="000000"/>
                <w:sz w:val="28"/>
                <w:szCs w:val="28"/>
              </w:rPr>
            </w:pPr>
            <w:r w:rsidRPr="00537243">
              <w:rPr>
                <w:rFonts w:cs="Calibri Light"/>
                <w:color w:val="000000"/>
                <w:sz w:val="28"/>
                <w:szCs w:val="28"/>
                <w:lang w:val="ky-KG"/>
              </w:rPr>
              <w:t>0.6</w:t>
            </w:r>
            <w:r w:rsidRPr="00537243">
              <w:rPr>
                <w:rFonts w:cs="Calibri Light"/>
                <w:color w:val="000000"/>
                <w:sz w:val="28"/>
                <w:szCs w:val="28"/>
              </w:rPr>
              <w:t>09</w:t>
            </w:r>
          </w:p>
        </w:tc>
      </w:tr>
      <w:tr w:rsidR="001438FC" w:rsidRPr="00537243" w14:paraId="0254B399" w14:textId="77777777" w:rsidTr="000E4AF1">
        <w:trPr>
          <w:jc w:val="center"/>
        </w:trPr>
        <w:tc>
          <w:tcPr>
            <w:tcW w:w="2094" w:type="dxa"/>
          </w:tcPr>
          <w:p w14:paraId="234269D8" w14:textId="77777777" w:rsidR="001438FC" w:rsidRPr="00537243" w:rsidRDefault="001438FC" w:rsidP="001438FC">
            <w:pPr>
              <w:rPr>
                <w:rFonts w:cs="Calibri Light"/>
                <w:color w:val="000000"/>
                <w:sz w:val="28"/>
                <w:szCs w:val="28"/>
                <w:lang w:val="ky-KG"/>
              </w:rPr>
            </w:pPr>
            <w:r w:rsidRPr="00537243">
              <w:rPr>
                <w:rFonts w:cs="Calibri Light"/>
                <w:color w:val="000000"/>
                <w:sz w:val="28"/>
                <w:szCs w:val="28"/>
                <w:lang w:val="ky-KG"/>
              </w:rPr>
              <w:t>Прокальцитонин</w:t>
            </w:r>
          </w:p>
        </w:tc>
        <w:tc>
          <w:tcPr>
            <w:tcW w:w="671" w:type="dxa"/>
          </w:tcPr>
          <w:p w14:paraId="45E33A77" w14:textId="77777777" w:rsidR="001438FC" w:rsidRPr="00537243" w:rsidRDefault="001438FC" w:rsidP="001438FC">
            <w:pPr>
              <w:rPr>
                <w:rFonts w:cs="Calibri Light"/>
                <w:color w:val="000000"/>
                <w:sz w:val="28"/>
                <w:szCs w:val="28"/>
              </w:rPr>
            </w:pPr>
            <w:r w:rsidRPr="00537243">
              <w:rPr>
                <w:rFonts w:cs="Calibri Light"/>
                <w:color w:val="000000"/>
                <w:sz w:val="28"/>
                <w:szCs w:val="28"/>
                <w:lang w:val="en-US"/>
              </w:rPr>
              <w:t>0.</w:t>
            </w:r>
            <w:r w:rsidRPr="00537243">
              <w:rPr>
                <w:rFonts w:cs="Calibri Light"/>
                <w:color w:val="000000"/>
                <w:sz w:val="28"/>
                <w:szCs w:val="28"/>
              </w:rPr>
              <w:t>58</w:t>
            </w:r>
          </w:p>
        </w:tc>
        <w:tc>
          <w:tcPr>
            <w:tcW w:w="1908" w:type="dxa"/>
          </w:tcPr>
          <w:p w14:paraId="3946CD82" w14:textId="593A73A3" w:rsidR="001438FC" w:rsidRPr="001438FC" w:rsidRDefault="001438FC" w:rsidP="001438FC">
            <w:pPr>
              <w:rPr>
                <w:rFonts w:cs="Calibri Light"/>
                <w:color w:val="000000"/>
                <w:sz w:val="28"/>
                <w:szCs w:val="28"/>
                <w:lang w:val="ky-KG"/>
              </w:rPr>
            </w:pPr>
            <w:r w:rsidRPr="001438FC">
              <w:rPr>
                <w:sz w:val="28"/>
                <w:szCs w:val="28"/>
              </w:rPr>
              <w:t>байкаларлык</w:t>
            </w:r>
          </w:p>
        </w:tc>
        <w:tc>
          <w:tcPr>
            <w:tcW w:w="1707" w:type="dxa"/>
          </w:tcPr>
          <w:p w14:paraId="6C46CBBE" w14:textId="77777777" w:rsidR="001438FC" w:rsidRPr="00537243" w:rsidRDefault="001438FC" w:rsidP="001438FC">
            <w:pPr>
              <w:rPr>
                <w:rFonts w:cs="Calibri Light"/>
                <w:color w:val="000000"/>
                <w:sz w:val="28"/>
                <w:szCs w:val="28"/>
                <w:lang w:val="ky-KG"/>
              </w:rPr>
            </w:pPr>
            <w:r w:rsidRPr="00537243">
              <w:rPr>
                <w:rFonts w:cs="Calibri Light"/>
                <w:color w:val="000000"/>
                <w:sz w:val="28"/>
                <w:szCs w:val="28"/>
              </w:rPr>
              <w:t>13.37</w:t>
            </w:r>
          </w:p>
        </w:tc>
        <w:tc>
          <w:tcPr>
            <w:tcW w:w="948" w:type="dxa"/>
          </w:tcPr>
          <w:p w14:paraId="730317DB" w14:textId="77777777" w:rsidR="001438FC" w:rsidRPr="00537243" w:rsidRDefault="001438FC" w:rsidP="001438FC">
            <w:pPr>
              <w:rPr>
                <w:rFonts w:cs="Calibri Light"/>
                <w:color w:val="000000"/>
                <w:sz w:val="28"/>
                <w:szCs w:val="28"/>
                <w:lang w:val="en-US"/>
              </w:rPr>
            </w:pPr>
            <w:r w:rsidRPr="00537243">
              <w:rPr>
                <w:rFonts w:cs="Calibri Light"/>
                <w:color w:val="000000"/>
                <w:sz w:val="28"/>
                <w:szCs w:val="28"/>
                <w:lang w:val="en-US"/>
              </w:rPr>
              <w:t>&lt;0.001</w:t>
            </w:r>
          </w:p>
        </w:tc>
        <w:tc>
          <w:tcPr>
            <w:tcW w:w="2017" w:type="dxa"/>
          </w:tcPr>
          <w:p w14:paraId="58B712AF" w14:textId="77777777" w:rsidR="001438FC" w:rsidRPr="00537243" w:rsidRDefault="001438FC" w:rsidP="001438FC">
            <w:pPr>
              <w:rPr>
                <w:rFonts w:cs="Calibri Light"/>
                <w:color w:val="000000"/>
                <w:sz w:val="28"/>
                <w:szCs w:val="28"/>
                <w:lang w:val="ky-KG"/>
              </w:rPr>
            </w:pPr>
            <w:r w:rsidRPr="00537243">
              <w:rPr>
                <w:rFonts w:cs="Calibri Light"/>
                <w:color w:val="000000"/>
                <w:sz w:val="28"/>
                <w:szCs w:val="28"/>
              </w:rPr>
              <w:t>0.334</w:t>
            </w:r>
          </w:p>
        </w:tc>
      </w:tr>
      <w:tr w:rsidR="001438FC" w:rsidRPr="00537243" w14:paraId="030C73D8" w14:textId="77777777" w:rsidTr="000E4AF1">
        <w:trPr>
          <w:jc w:val="center"/>
        </w:trPr>
        <w:tc>
          <w:tcPr>
            <w:tcW w:w="2094" w:type="dxa"/>
          </w:tcPr>
          <w:p w14:paraId="067A96E7" w14:textId="4F917EDB" w:rsidR="001438FC" w:rsidRPr="00537243" w:rsidRDefault="001438FC" w:rsidP="001438FC">
            <w:pPr>
              <w:rPr>
                <w:rFonts w:cs="Calibri Light"/>
                <w:color w:val="000000"/>
                <w:sz w:val="28"/>
                <w:szCs w:val="28"/>
                <w:lang w:val="ky-KG"/>
              </w:rPr>
            </w:pPr>
            <w:r w:rsidRPr="00537243">
              <w:rPr>
                <w:rFonts w:cs="Calibri Light"/>
                <w:color w:val="000000"/>
                <w:sz w:val="28"/>
                <w:szCs w:val="28"/>
                <w:lang w:val="ky-KG"/>
              </w:rPr>
              <w:t>Нейтрофил</w:t>
            </w:r>
            <w:r>
              <w:rPr>
                <w:rFonts w:cs="Calibri Light"/>
                <w:color w:val="000000"/>
                <w:sz w:val="28"/>
                <w:szCs w:val="28"/>
                <w:lang w:val="ky-KG"/>
              </w:rPr>
              <w:t>дер</w:t>
            </w:r>
          </w:p>
        </w:tc>
        <w:tc>
          <w:tcPr>
            <w:tcW w:w="671" w:type="dxa"/>
          </w:tcPr>
          <w:p w14:paraId="27FBD6BE" w14:textId="77777777" w:rsidR="001438FC" w:rsidRPr="00537243" w:rsidRDefault="001438FC" w:rsidP="001438FC">
            <w:pPr>
              <w:rPr>
                <w:rFonts w:cs="Calibri Light"/>
                <w:color w:val="000000"/>
                <w:sz w:val="28"/>
                <w:szCs w:val="28"/>
                <w:lang w:val="en-US"/>
              </w:rPr>
            </w:pPr>
            <w:r w:rsidRPr="00537243">
              <w:rPr>
                <w:rFonts w:cs="Calibri Light"/>
                <w:color w:val="000000"/>
                <w:sz w:val="28"/>
                <w:szCs w:val="28"/>
                <w:lang w:val="en-US"/>
              </w:rPr>
              <w:t>0.45</w:t>
            </w:r>
          </w:p>
        </w:tc>
        <w:tc>
          <w:tcPr>
            <w:tcW w:w="1908" w:type="dxa"/>
          </w:tcPr>
          <w:p w14:paraId="0369F1B0" w14:textId="02200A13" w:rsidR="001438FC" w:rsidRPr="001438FC" w:rsidRDefault="001438FC" w:rsidP="001438FC">
            <w:pPr>
              <w:rPr>
                <w:rFonts w:cs="Calibri Light"/>
                <w:color w:val="000000"/>
                <w:sz w:val="28"/>
                <w:szCs w:val="28"/>
              </w:rPr>
            </w:pPr>
            <w:r w:rsidRPr="001438FC">
              <w:rPr>
                <w:sz w:val="28"/>
                <w:szCs w:val="28"/>
              </w:rPr>
              <w:t>орточо</w:t>
            </w:r>
          </w:p>
        </w:tc>
        <w:tc>
          <w:tcPr>
            <w:tcW w:w="1707" w:type="dxa"/>
          </w:tcPr>
          <w:p w14:paraId="126999C9" w14:textId="77777777" w:rsidR="001438FC" w:rsidRPr="00537243" w:rsidRDefault="001438FC" w:rsidP="001438FC">
            <w:pPr>
              <w:rPr>
                <w:rFonts w:cs="Calibri Light"/>
                <w:color w:val="000000"/>
                <w:sz w:val="28"/>
                <w:szCs w:val="28"/>
              </w:rPr>
            </w:pPr>
            <w:r w:rsidRPr="00537243">
              <w:rPr>
                <w:rFonts w:cs="Calibri Light"/>
                <w:color w:val="000000"/>
                <w:sz w:val="28"/>
                <w:szCs w:val="28"/>
              </w:rPr>
              <w:t>9.52</w:t>
            </w:r>
          </w:p>
        </w:tc>
        <w:tc>
          <w:tcPr>
            <w:tcW w:w="948" w:type="dxa"/>
          </w:tcPr>
          <w:p w14:paraId="783D6F9F" w14:textId="77777777" w:rsidR="001438FC" w:rsidRPr="00537243" w:rsidRDefault="001438FC" w:rsidP="001438FC">
            <w:pPr>
              <w:rPr>
                <w:rFonts w:cs="Calibri Light"/>
                <w:color w:val="000000"/>
                <w:sz w:val="28"/>
                <w:szCs w:val="28"/>
                <w:lang w:val="en-US"/>
              </w:rPr>
            </w:pPr>
            <w:r w:rsidRPr="00537243">
              <w:rPr>
                <w:rFonts w:cs="Calibri Light"/>
                <w:color w:val="000000"/>
                <w:sz w:val="28"/>
                <w:szCs w:val="28"/>
                <w:lang w:val="en-US"/>
              </w:rPr>
              <w:t>&lt;0.001</w:t>
            </w:r>
          </w:p>
        </w:tc>
        <w:tc>
          <w:tcPr>
            <w:tcW w:w="2017" w:type="dxa"/>
          </w:tcPr>
          <w:p w14:paraId="67F026C6" w14:textId="77777777" w:rsidR="001438FC" w:rsidRPr="00537243" w:rsidRDefault="001438FC" w:rsidP="001438FC">
            <w:pPr>
              <w:rPr>
                <w:rFonts w:cs="Calibri Light"/>
                <w:color w:val="000000"/>
                <w:sz w:val="28"/>
                <w:szCs w:val="28"/>
              </w:rPr>
            </w:pPr>
            <w:r w:rsidRPr="00537243">
              <w:rPr>
                <w:rFonts w:cs="Calibri Light"/>
                <w:color w:val="000000"/>
                <w:sz w:val="28"/>
                <w:szCs w:val="28"/>
              </w:rPr>
              <w:t>0.203</w:t>
            </w:r>
          </w:p>
        </w:tc>
      </w:tr>
      <w:tr w:rsidR="001438FC" w:rsidRPr="00537243" w14:paraId="486718E2" w14:textId="77777777" w:rsidTr="000E4AF1">
        <w:trPr>
          <w:jc w:val="center"/>
        </w:trPr>
        <w:tc>
          <w:tcPr>
            <w:tcW w:w="2094" w:type="dxa"/>
          </w:tcPr>
          <w:p w14:paraId="0FC4C6E4" w14:textId="500BDA76" w:rsidR="001438FC" w:rsidRPr="00537243" w:rsidRDefault="001438FC" w:rsidP="001438FC">
            <w:pPr>
              <w:rPr>
                <w:rFonts w:cs="Calibri Light"/>
                <w:color w:val="000000"/>
                <w:sz w:val="28"/>
                <w:szCs w:val="28"/>
                <w:lang w:val="ky-KG"/>
              </w:rPr>
            </w:pPr>
            <w:r w:rsidRPr="00537243">
              <w:rPr>
                <w:rFonts w:cs="Calibri Light"/>
                <w:color w:val="000000"/>
                <w:sz w:val="28"/>
                <w:szCs w:val="28"/>
                <w:lang w:val="ky-KG"/>
              </w:rPr>
              <w:t>Лимфоцит</w:t>
            </w:r>
            <w:r>
              <w:rPr>
                <w:rFonts w:cs="Calibri Light"/>
                <w:color w:val="000000"/>
                <w:sz w:val="28"/>
                <w:szCs w:val="28"/>
                <w:lang w:val="ky-KG"/>
              </w:rPr>
              <w:t>тер</w:t>
            </w:r>
          </w:p>
        </w:tc>
        <w:tc>
          <w:tcPr>
            <w:tcW w:w="671" w:type="dxa"/>
          </w:tcPr>
          <w:p w14:paraId="0B0ECCC2" w14:textId="77777777" w:rsidR="001438FC" w:rsidRPr="00537243" w:rsidRDefault="001438FC" w:rsidP="001438FC">
            <w:pPr>
              <w:rPr>
                <w:rFonts w:cs="Calibri Light"/>
                <w:color w:val="000000"/>
                <w:sz w:val="28"/>
                <w:szCs w:val="28"/>
              </w:rPr>
            </w:pPr>
            <w:r w:rsidRPr="00537243">
              <w:rPr>
                <w:rFonts w:cs="Calibri Light"/>
                <w:color w:val="000000"/>
                <w:sz w:val="28"/>
                <w:szCs w:val="28"/>
              </w:rPr>
              <w:t>0.36</w:t>
            </w:r>
          </w:p>
        </w:tc>
        <w:tc>
          <w:tcPr>
            <w:tcW w:w="1908" w:type="dxa"/>
          </w:tcPr>
          <w:p w14:paraId="51D1F43C" w14:textId="057AE348" w:rsidR="001438FC" w:rsidRPr="001438FC" w:rsidRDefault="001438FC" w:rsidP="001438FC">
            <w:pPr>
              <w:rPr>
                <w:rFonts w:cs="Calibri Light"/>
                <w:color w:val="000000"/>
                <w:sz w:val="28"/>
                <w:szCs w:val="28"/>
              </w:rPr>
            </w:pPr>
            <w:r w:rsidRPr="001438FC">
              <w:rPr>
                <w:sz w:val="28"/>
                <w:szCs w:val="28"/>
              </w:rPr>
              <w:t>орточо</w:t>
            </w:r>
          </w:p>
        </w:tc>
        <w:tc>
          <w:tcPr>
            <w:tcW w:w="1707" w:type="dxa"/>
          </w:tcPr>
          <w:p w14:paraId="7E937FC1" w14:textId="77777777" w:rsidR="001438FC" w:rsidRPr="00537243" w:rsidRDefault="001438FC" w:rsidP="001438FC">
            <w:pPr>
              <w:rPr>
                <w:rFonts w:cs="Calibri Light"/>
                <w:color w:val="000000"/>
                <w:sz w:val="28"/>
                <w:szCs w:val="28"/>
              </w:rPr>
            </w:pPr>
            <w:r w:rsidRPr="00537243">
              <w:rPr>
                <w:rFonts w:cs="Calibri Light"/>
                <w:color w:val="000000"/>
                <w:sz w:val="28"/>
                <w:szCs w:val="28"/>
              </w:rPr>
              <w:t>7.14</w:t>
            </w:r>
          </w:p>
        </w:tc>
        <w:tc>
          <w:tcPr>
            <w:tcW w:w="948" w:type="dxa"/>
          </w:tcPr>
          <w:p w14:paraId="7B9906C5" w14:textId="77777777" w:rsidR="001438FC" w:rsidRPr="00537243" w:rsidRDefault="001438FC" w:rsidP="001438FC">
            <w:pPr>
              <w:rPr>
                <w:rFonts w:cs="Calibri Light"/>
                <w:color w:val="000000"/>
                <w:sz w:val="28"/>
                <w:szCs w:val="28"/>
              </w:rPr>
            </w:pPr>
            <w:r w:rsidRPr="00537243">
              <w:rPr>
                <w:rFonts w:cs="Calibri Light"/>
                <w:color w:val="000000"/>
                <w:sz w:val="28"/>
                <w:szCs w:val="28"/>
              </w:rPr>
              <w:t>&lt;0.001</w:t>
            </w:r>
          </w:p>
        </w:tc>
        <w:tc>
          <w:tcPr>
            <w:tcW w:w="2017" w:type="dxa"/>
          </w:tcPr>
          <w:p w14:paraId="38A5B6EB" w14:textId="77777777" w:rsidR="001438FC" w:rsidRPr="00537243" w:rsidRDefault="001438FC" w:rsidP="001438FC">
            <w:pPr>
              <w:rPr>
                <w:rFonts w:cs="Calibri Light"/>
                <w:color w:val="000000"/>
                <w:sz w:val="28"/>
                <w:szCs w:val="28"/>
              </w:rPr>
            </w:pPr>
            <w:r w:rsidRPr="00537243">
              <w:rPr>
                <w:rFonts w:cs="Calibri Light"/>
                <w:color w:val="000000"/>
                <w:sz w:val="28"/>
                <w:szCs w:val="28"/>
              </w:rPr>
              <w:t>0.125</w:t>
            </w:r>
          </w:p>
        </w:tc>
      </w:tr>
      <w:tr w:rsidR="001438FC" w:rsidRPr="00537243" w14:paraId="70FFD5A4" w14:textId="77777777" w:rsidTr="000E4AF1">
        <w:trPr>
          <w:jc w:val="center"/>
        </w:trPr>
        <w:tc>
          <w:tcPr>
            <w:tcW w:w="2094" w:type="dxa"/>
          </w:tcPr>
          <w:p w14:paraId="363262D4" w14:textId="77777777" w:rsidR="001438FC" w:rsidRPr="00537243" w:rsidRDefault="001438FC" w:rsidP="001438FC">
            <w:pPr>
              <w:rPr>
                <w:rFonts w:cs="Calibri Light"/>
                <w:color w:val="000000"/>
                <w:sz w:val="28"/>
                <w:szCs w:val="28"/>
                <w:lang w:val="ky-KG"/>
              </w:rPr>
            </w:pPr>
            <w:r w:rsidRPr="00537243">
              <w:rPr>
                <w:rFonts w:cs="Calibri Light"/>
                <w:color w:val="000000"/>
                <w:sz w:val="28"/>
                <w:szCs w:val="28"/>
                <w:lang w:val="ky-KG"/>
              </w:rPr>
              <w:t>Фибриноген</w:t>
            </w:r>
          </w:p>
        </w:tc>
        <w:tc>
          <w:tcPr>
            <w:tcW w:w="671" w:type="dxa"/>
          </w:tcPr>
          <w:p w14:paraId="460638DB" w14:textId="77777777" w:rsidR="001438FC" w:rsidRPr="00537243" w:rsidRDefault="001438FC" w:rsidP="001438FC">
            <w:pPr>
              <w:rPr>
                <w:rFonts w:cs="Calibri Light"/>
                <w:color w:val="000000"/>
                <w:sz w:val="28"/>
                <w:szCs w:val="28"/>
              </w:rPr>
            </w:pPr>
            <w:r w:rsidRPr="00537243">
              <w:rPr>
                <w:rFonts w:cs="Calibri Light"/>
                <w:color w:val="000000"/>
                <w:sz w:val="28"/>
                <w:szCs w:val="28"/>
              </w:rPr>
              <w:t>0.23</w:t>
            </w:r>
          </w:p>
        </w:tc>
        <w:tc>
          <w:tcPr>
            <w:tcW w:w="1908" w:type="dxa"/>
          </w:tcPr>
          <w:p w14:paraId="77BFFB3A" w14:textId="5265E6FF" w:rsidR="001438FC" w:rsidRPr="001438FC" w:rsidRDefault="001438FC" w:rsidP="001438FC">
            <w:pPr>
              <w:rPr>
                <w:rFonts w:cs="Calibri Light"/>
                <w:color w:val="000000"/>
                <w:sz w:val="28"/>
                <w:szCs w:val="28"/>
              </w:rPr>
            </w:pPr>
            <w:r w:rsidRPr="001438FC">
              <w:rPr>
                <w:sz w:val="28"/>
                <w:szCs w:val="28"/>
              </w:rPr>
              <w:t>алсыз</w:t>
            </w:r>
          </w:p>
        </w:tc>
        <w:tc>
          <w:tcPr>
            <w:tcW w:w="1707" w:type="dxa"/>
          </w:tcPr>
          <w:p w14:paraId="1B15DFD3" w14:textId="77777777" w:rsidR="001438FC" w:rsidRPr="00537243" w:rsidRDefault="001438FC" w:rsidP="001438FC">
            <w:pPr>
              <w:rPr>
                <w:rFonts w:cs="Calibri Light"/>
                <w:color w:val="000000"/>
                <w:sz w:val="28"/>
                <w:szCs w:val="28"/>
              </w:rPr>
            </w:pPr>
            <w:r w:rsidRPr="00537243">
              <w:rPr>
                <w:rFonts w:cs="Calibri Light"/>
                <w:color w:val="000000"/>
                <w:sz w:val="28"/>
                <w:szCs w:val="28"/>
              </w:rPr>
              <w:t>4.42</w:t>
            </w:r>
          </w:p>
        </w:tc>
        <w:tc>
          <w:tcPr>
            <w:tcW w:w="948" w:type="dxa"/>
          </w:tcPr>
          <w:p w14:paraId="31386FF4" w14:textId="77777777" w:rsidR="001438FC" w:rsidRPr="00537243" w:rsidRDefault="001438FC" w:rsidP="001438FC">
            <w:pPr>
              <w:rPr>
                <w:rFonts w:cs="Calibri Light"/>
                <w:color w:val="000000"/>
                <w:sz w:val="28"/>
                <w:szCs w:val="28"/>
              </w:rPr>
            </w:pPr>
            <w:r w:rsidRPr="00537243">
              <w:rPr>
                <w:rFonts w:cs="Calibri Light"/>
                <w:color w:val="000000"/>
                <w:sz w:val="28"/>
                <w:szCs w:val="28"/>
                <w:lang w:val="en-US"/>
              </w:rPr>
              <w:t>&lt;0.001</w:t>
            </w:r>
          </w:p>
        </w:tc>
        <w:tc>
          <w:tcPr>
            <w:tcW w:w="2017" w:type="dxa"/>
          </w:tcPr>
          <w:p w14:paraId="5D2BB65C" w14:textId="77777777" w:rsidR="001438FC" w:rsidRPr="00537243" w:rsidRDefault="001438FC" w:rsidP="001438FC">
            <w:pPr>
              <w:rPr>
                <w:rFonts w:cs="Calibri Light"/>
                <w:color w:val="000000"/>
                <w:sz w:val="28"/>
                <w:szCs w:val="28"/>
              </w:rPr>
            </w:pPr>
            <w:r w:rsidRPr="00537243">
              <w:rPr>
                <w:rFonts w:cs="Calibri Light"/>
                <w:color w:val="000000"/>
                <w:sz w:val="28"/>
                <w:szCs w:val="28"/>
              </w:rPr>
              <w:t>0.052</w:t>
            </w:r>
          </w:p>
        </w:tc>
      </w:tr>
      <w:tr w:rsidR="001438FC" w:rsidRPr="00537243" w14:paraId="3982F5CD" w14:textId="77777777" w:rsidTr="000E4AF1">
        <w:trPr>
          <w:jc w:val="center"/>
        </w:trPr>
        <w:tc>
          <w:tcPr>
            <w:tcW w:w="2094" w:type="dxa"/>
          </w:tcPr>
          <w:p w14:paraId="21B3D5D6" w14:textId="77777777" w:rsidR="001438FC" w:rsidRPr="00537243" w:rsidRDefault="001438FC" w:rsidP="001438FC">
            <w:pPr>
              <w:rPr>
                <w:rFonts w:cs="Calibri Light"/>
                <w:color w:val="000000"/>
                <w:sz w:val="28"/>
                <w:szCs w:val="28"/>
                <w:lang w:val="ky-KG"/>
              </w:rPr>
            </w:pPr>
            <w:r w:rsidRPr="00537243">
              <w:rPr>
                <w:rFonts w:cs="Calibri Light"/>
                <w:color w:val="000000"/>
                <w:sz w:val="28"/>
                <w:szCs w:val="28"/>
                <w:lang w:val="en-US"/>
              </w:rPr>
              <w:lastRenderedPageBreak/>
              <w:t>D</w:t>
            </w:r>
            <w:r w:rsidRPr="00537243">
              <w:rPr>
                <w:rFonts w:cs="Calibri Light"/>
                <w:color w:val="000000"/>
                <w:sz w:val="28"/>
                <w:szCs w:val="28"/>
                <w:lang w:val="ky-KG"/>
              </w:rPr>
              <w:t>-димер</w:t>
            </w:r>
          </w:p>
        </w:tc>
        <w:tc>
          <w:tcPr>
            <w:tcW w:w="671" w:type="dxa"/>
          </w:tcPr>
          <w:p w14:paraId="0B1F43E5" w14:textId="77777777" w:rsidR="001438FC" w:rsidRPr="00537243" w:rsidRDefault="001438FC" w:rsidP="001438FC">
            <w:pPr>
              <w:rPr>
                <w:rFonts w:cs="Calibri Light"/>
                <w:color w:val="000000"/>
                <w:sz w:val="28"/>
                <w:szCs w:val="28"/>
              </w:rPr>
            </w:pPr>
            <w:r w:rsidRPr="00537243">
              <w:rPr>
                <w:rFonts w:cs="Calibri Light"/>
                <w:color w:val="000000"/>
                <w:sz w:val="28"/>
                <w:szCs w:val="28"/>
                <w:lang w:val="en-US"/>
              </w:rPr>
              <w:t>0.</w:t>
            </w:r>
            <w:r w:rsidRPr="00537243">
              <w:rPr>
                <w:rFonts w:cs="Calibri Light"/>
                <w:color w:val="000000"/>
                <w:sz w:val="28"/>
                <w:szCs w:val="28"/>
              </w:rPr>
              <w:t>16</w:t>
            </w:r>
          </w:p>
        </w:tc>
        <w:tc>
          <w:tcPr>
            <w:tcW w:w="1908" w:type="dxa"/>
          </w:tcPr>
          <w:p w14:paraId="497C50CD" w14:textId="1BD23258" w:rsidR="001438FC" w:rsidRPr="001438FC" w:rsidRDefault="001438FC" w:rsidP="001438FC">
            <w:pPr>
              <w:rPr>
                <w:rFonts w:cs="Calibri Light"/>
                <w:color w:val="000000"/>
                <w:sz w:val="28"/>
                <w:szCs w:val="28"/>
              </w:rPr>
            </w:pPr>
            <w:r w:rsidRPr="001438FC">
              <w:rPr>
                <w:sz w:val="28"/>
                <w:szCs w:val="28"/>
              </w:rPr>
              <w:t>алсыз</w:t>
            </w:r>
          </w:p>
        </w:tc>
        <w:tc>
          <w:tcPr>
            <w:tcW w:w="1707" w:type="dxa"/>
          </w:tcPr>
          <w:p w14:paraId="4134B38C" w14:textId="77777777" w:rsidR="001438FC" w:rsidRPr="00537243" w:rsidRDefault="001438FC" w:rsidP="001438FC">
            <w:pPr>
              <w:rPr>
                <w:rFonts w:cs="Calibri Light"/>
                <w:color w:val="000000"/>
                <w:sz w:val="28"/>
                <w:szCs w:val="28"/>
              </w:rPr>
            </w:pPr>
            <w:r w:rsidRPr="00537243">
              <w:rPr>
                <w:rFonts w:cs="Calibri Light"/>
                <w:color w:val="000000"/>
                <w:sz w:val="28"/>
                <w:szCs w:val="28"/>
              </w:rPr>
              <w:t>3</w:t>
            </w:r>
            <w:r w:rsidRPr="00537243">
              <w:rPr>
                <w:rFonts w:cs="Calibri Light"/>
                <w:color w:val="000000"/>
                <w:sz w:val="28"/>
                <w:szCs w:val="28"/>
                <w:lang w:val="en-US"/>
              </w:rPr>
              <w:t>.</w:t>
            </w:r>
            <w:r w:rsidRPr="00537243">
              <w:rPr>
                <w:rFonts w:cs="Calibri Light"/>
                <w:color w:val="000000"/>
                <w:sz w:val="28"/>
                <w:szCs w:val="28"/>
              </w:rPr>
              <w:t>12</w:t>
            </w:r>
          </w:p>
        </w:tc>
        <w:tc>
          <w:tcPr>
            <w:tcW w:w="948" w:type="dxa"/>
          </w:tcPr>
          <w:p w14:paraId="1DD8CAFE" w14:textId="77777777" w:rsidR="001438FC" w:rsidRPr="00537243" w:rsidRDefault="001438FC" w:rsidP="001438FC">
            <w:pPr>
              <w:rPr>
                <w:rFonts w:cs="Calibri Light"/>
                <w:color w:val="000000"/>
                <w:sz w:val="28"/>
                <w:szCs w:val="28"/>
                <w:lang w:val="en-US"/>
              </w:rPr>
            </w:pPr>
            <w:r w:rsidRPr="00537243">
              <w:rPr>
                <w:rFonts w:cs="Calibri Light"/>
                <w:color w:val="000000"/>
                <w:sz w:val="28"/>
                <w:szCs w:val="28"/>
                <w:lang w:val="en-US"/>
              </w:rPr>
              <w:t>&lt;0.001</w:t>
            </w:r>
          </w:p>
        </w:tc>
        <w:tc>
          <w:tcPr>
            <w:tcW w:w="2017" w:type="dxa"/>
          </w:tcPr>
          <w:p w14:paraId="20F0308B" w14:textId="77777777" w:rsidR="001438FC" w:rsidRPr="00537243" w:rsidRDefault="001438FC" w:rsidP="001438FC">
            <w:pPr>
              <w:rPr>
                <w:rFonts w:cs="Calibri Light"/>
                <w:color w:val="000000"/>
                <w:sz w:val="28"/>
                <w:szCs w:val="28"/>
              </w:rPr>
            </w:pPr>
            <w:r w:rsidRPr="00537243">
              <w:rPr>
                <w:rFonts w:cs="Calibri Light"/>
                <w:color w:val="000000"/>
                <w:sz w:val="28"/>
                <w:szCs w:val="28"/>
              </w:rPr>
              <w:t>0.027</w:t>
            </w:r>
          </w:p>
        </w:tc>
      </w:tr>
    </w:tbl>
    <w:p w14:paraId="5C9377C7" w14:textId="6D2805AB" w:rsidR="00537243" w:rsidRDefault="00537243" w:rsidP="00186620">
      <w:pPr>
        <w:jc w:val="both"/>
        <w:rPr>
          <w:b/>
          <w:spacing w:val="-4"/>
          <w:sz w:val="28"/>
          <w:szCs w:val="28"/>
          <w:lang w:val="en-US"/>
        </w:rPr>
      </w:pPr>
    </w:p>
    <w:p w14:paraId="336E6928" w14:textId="36076CF6" w:rsidR="00390915" w:rsidRPr="001438FC" w:rsidRDefault="00390915" w:rsidP="00186620">
      <w:pPr>
        <w:jc w:val="both"/>
        <w:rPr>
          <w:rFonts w:eastAsia="Calibri"/>
          <w:sz w:val="28"/>
          <w:szCs w:val="28"/>
          <w:shd w:val="clear" w:color="auto" w:fill="FFFFFF"/>
          <w:lang w:val="en-US"/>
        </w:rPr>
      </w:pPr>
    </w:p>
    <w:p w14:paraId="60E6E6EE" w14:textId="57AA2CBB" w:rsidR="00390915" w:rsidRPr="001438FC" w:rsidRDefault="001438FC" w:rsidP="00186620">
      <w:pPr>
        <w:ind w:firstLine="708"/>
        <w:jc w:val="both"/>
        <w:rPr>
          <w:rFonts w:eastAsia="Calibri"/>
          <w:bCs/>
          <w:sz w:val="28"/>
          <w:szCs w:val="28"/>
          <w:shd w:val="clear" w:color="auto" w:fill="FFFFFF"/>
          <w:lang w:val="en-US"/>
        </w:rPr>
      </w:pPr>
      <w:r w:rsidRPr="001438FC">
        <w:rPr>
          <w:b/>
          <w:i/>
          <w:iCs/>
          <w:spacing w:val="-4"/>
          <w:sz w:val="28"/>
          <w:szCs w:val="28"/>
          <w:lang w:val="en-US"/>
        </w:rPr>
        <w:t xml:space="preserve">4.3. SARS-COV-2 </w:t>
      </w:r>
      <w:r w:rsidRPr="001438FC">
        <w:rPr>
          <w:b/>
          <w:i/>
          <w:iCs/>
          <w:spacing w:val="-4"/>
          <w:sz w:val="28"/>
          <w:szCs w:val="28"/>
        </w:rPr>
        <w:t>штаммына</w:t>
      </w:r>
      <w:r w:rsidRPr="001438FC">
        <w:rPr>
          <w:b/>
          <w:i/>
          <w:iCs/>
          <w:spacing w:val="-4"/>
          <w:sz w:val="28"/>
          <w:szCs w:val="28"/>
          <w:lang w:val="en-US"/>
        </w:rPr>
        <w:t xml:space="preserve"> </w:t>
      </w:r>
      <w:r w:rsidRPr="001438FC">
        <w:rPr>
          <w:b/>
          <w:i/>
          <w:iCs/>
          <w:spacing w:val="-4"/>
          <w:sz w:val="28"/>
          <w:szCs w:val="28"/>
        </w:rPr>
        <w:t>жараша</w:t>
      </w:r>
      <w:r w:rsidRPr="001438FC">
        <w:rPr>
          <w:b/>
          <w:i/>
          <w:iCs/>
          <w:spacing w:val="-4"/>
          <w:sz w:val="28"/>
          <w:szCs w:val="28"/>
          <w:lang w:val="en-US"/>
        </w:rPr>
        <w:t xml:space="preserve"> </w:t>
      </w:r>
      <w:r w:rsidRPr="001438FC">
        <w:rPr>
          <w:b/>
          <w:i/>
          <w:iCs/>
          <w:spacing w:val="-4"/>
          <w:sz w:val="28"/>
          <w:szCs w:val="28"/>
        </w:rPr>
        <w:t>лабораториялык</w:t>
      </w:r>
      <w:r w:rsidRPr="001438FC">
        <w:rPr>
          <w:b/>
          <w:i/>
          <w:iCs/>
          <w:spacing w:val="-4"/>
          <w:sz w:val="28"/>
          <w:szCs w:val="28"/>
          <w:lang w:val="en-US"/>
        </w:rPr>
        <w:t xml:space="preserve"> </w:t>
      </w:r>
      <w:r w:rsidRPr="001438FC">
        <w:rPr>
          <w:b/>
          <w:i/>
          <w:iCs/>
          <w:spacing w:val="-4"/>
          <w:sz w:val="28"/>
          <w:szCs w:val="28"/>
        </w:rPr>
        <w:t>параметрлердин</w:t>
      </w:r>
      <w:r w:rsidRPr="001438FC">
        <w:rPr>
          <w:b/>
          <w:i/>
          <w:iCs/>
          <w:spacing w:val="-4"/>
          <w:sz w:val="28"/>
          <w:szCs w:val="28"/>
          <w:lang w:val="en-US"/>
        </w:rPr>
        <w:t xml:space="preserve"> </w:t>
      </w:r>
      <w:r w:rsidRPr="001438FC">
        <w:rPr>
          <w:b/>
          <w:i/>
          <w:iCs/>
          <w:spacing w:val="-4"/>
          <w:sz w:val="28"/>
          <w:szCs w:val="28"/>
        </w:rPr>
        <w:t>мүнөздөмөсү</w:t>
      </w:r>
      <w:r w:rsidRPr="001438FC">
        <w:rPr>
          <w:b/>
          <w:i/>
          <w:iCs/>
          <w:spacing w:val="-4"/>
          <w:sz w:val="28"/>
          <w:szCs w:val="28"/>
          <w:lang w:val="en-US"/>
        </w:rPr>
        <w:t xml:space="preserve">. </w:t>
      </w:r>
      <w:r w:rsidRPr="001438FC">
        <w:rPr>
          <w:bCs/>
          <w:spacing w:val="-4"/>
          <w:sz w:val="28"/>
          <w:szCs w:val="28"/>
        </w:rPr>
        <w:t>Эки</w:t>
      </w:r>
      <w:r w:rsidRPr="001438FC">
        <w:rPr>
          <w:bCs/>
          <w:spacing w:val="-4"/>
          <w:sz w:val="28"/>
          <w:szCs w:val="28"/>
          <w:lang w:val="en-US"/>
        </w:rPr>
        <w:t xml:space="preserve"> </w:t>
      </w:r>
      <w:r w:rsidRPr="001438FC">
        <w:rPr>
          <w:bCs/>
          <w:spacing w:val="-4"/>
          <w:sz w:val="28"/>
          <w:szCs w:val="28"/>
        </w:rPr>
        <w:t>штаммда</w:t>
      </w:r>
      <w:r w:rsidRPr="001438FC">
        <w:rPr>
          <w:bCs/>
          <w:spacing w:val="-4"/>
          <w:sz w:val="28"/>
          <w:szCs w:val="28"/>
          <w:lang w:val="en-US"/>
        </w:rPr>
        <w:t xml:space="preserve"> </w:t>
      </w:r>
      <w:r w:rsidRPr="001438FC">
        <w:rPr>
          <w:bCs/>
          <w:spacing w:val="-4"/>
          <w:sz w:val="28"/>
          <w:szCs w:val="28"/>
        </w:rPr>
        <w:t>боор</w:t>
      </w:r>
      <w:r w:rsidRPr="001438FC">
        <w:rPr>
          <w:bCs/>
          <w:spacing w:val="-4"/>
          <w:sz w:val="28"/>
          <w:szCs w:val="28"/>
          <w:lang w:val="en-US"/>
        </w:rPr>
        <w:t xml:space="preserve"> </w:t>
      </w:r>
      <w:r w:rsidRPr="001438FC">
        <w:rPr>
          <w:bCs/>
          <w:spacing w:val="-4"/>
          <w:sz w:val="28"/>
          <w:szCs w:val="28"/>
        </w:rPr>
        <w:t>жана</w:t>
      </w:r>
      <w:r w:rsidRPr="001438FC">
        <w:rPr>
          <w:bCs/>
          <w:spacing w:val="-4"/>
          <w:sz w:val="28"/>
          <w:szCs w:val="28"/>
          <w:lang w:val="en-US"/>
        </w:rPr>
        <w:t xml:space="preserve"> </w:t>
      </w:r>
      <w:r w:rsidRPr="001438FC">
        <w:rPr>
          <w:bCs/>
          <w:spacing w:val="-4"/>
          <w:sz w:val="28"/>
          <w:szCs w:val="28"/>
        </w:rPr>
        <w:t>бөйрөк</w:t>
      </w:r>
      <w:r w:rsidRPr="001438FC">
        <w:rPr>
          <w:bCs/>
          <w:spacing w:val="-4"/>
          <w:sz w:val="28"/>
          <w:szCs w:val="28"/>
          <w:lang w:val="en-US"/>
        </w:rPr>
        <w:t xml:space="preserve"> </w:t>
      </w:r>
      <w:r w:rsidRPr="001438FC">
        <w:rPr>
          <w:bCs/>
          <w:spacing w:val="-4"/>
          <w:sz w:val="28"/>
          <w:szCs w:val="28"/>
        </w:rPr>
        <w:t>функциясынын</w:t>
      </w:r>
      <w:r w:rsidRPr="001438FC">
        <w:rPr>
          <w:bCs/>
          <w:spacing w:val="-4"/>
          <w:sz w:val="28"/>
          <w:szCs w:val="28"/>
          <w:lang w:val="en-US"/>
        </w:rPr>
        <w:t xml:space="preserve"> </w:t>
      </w:r>
      <w:r w:rsidRPr="001438FC">
        <w:rPr>
          <w:bCs/>
          <w:spacing w:val="-4"/>
          <w:sz w:val="28"/>
          <w:szCs w:val="28"/>
        </w:rPr>
        <w:t>орточо</w:t>
      </w:r>
      <w:r w:rsidRPr="001438FC">
        <w:rPr>
          <w:bCs/>
          <w:spacing w:val="-4"/>
          <w:sz w:val="28"/>
          <w:szCs w:val="28"/>
          <w:lang w:val="en-US"/>
        </w:rPr>
        <w:t xml:space="preserve"> </w:t>
      </w:r>
      <w:r w:rsidRPr="001438FC">
        <w:rPr>
          <w:bCs/>
          <w:spacing w:val="-4"/>
          <w:sz w:val="28"/>
          <w:szCs w:val="28"/>
        </w:rPr>
        <w:t>мааниси</w:t>
      </w:r>
      <w:r w:rsidRPr="001438FC">
        <w:rPr>
          <w:bCs/>
          <w:spacing w:val="-4"/>
          <w:sz w:val="28"/>
          <w:szCs w:val="28"/>
          <w:lang w:val="en-US"/>
        </w:rPr>
        <w:t xml:space="preserve"> A</w:t>
      </w:r>
      <w:r w:rsidR="000E4AF1">
        <w:rPr>
          <w:bCs/>
          <w:spacing w:val="-4"/>
          <w:sz w:val="28"/>
          <w:szCs w:val="28"/>
          <w:lang w:val="ky-KG"/>
        </w:rPr>
        <w:t>Л</w:t>
      </w:r>
      <w:r w:rsidRPr="001438FC">
        <w:rPr>
          <w:bCs/>
          <w:spacing w:val="-4"/>
          <w:sz w:val="28"/>
          <w:szCs w:val="28"/>
          <w:lang w:val="en-US"/>
        </w:rPr>
        <w:t xml:space="preserve">T </w:t>
      </w:r>
      <w:r w:rsidRPr="001438FC">
        <w:rPr>
          <w:bCs/>
          <w:spacing w:val="-4"/>
          <w:sz w:val="28"/>
          <w:szCs w:val="28"/>
        </w:rPr>
        <w:t>активдүүлүгүн</w:t>
      </w:r>
      <w:r w:rsidRPr="001438FC">
        <w:rPr>
          <w:bCs/>
          <w:spacing w:val="-4"/>
          <w:sz w:val="28"/>
          <w:szCs w:val="28"/>
          <w:lang w:val="en-US"/>
        </w:rPr>
        <w:t xml:space="preserve"> </w:t>
      </w:r>
      <w:r w:rsidRPr="001438FC">
        <w:rPr>
          <w:bCs/>
          <w:spacing w:val="-4"/>
          <w:sz w:val="28"/>
          <w:szCs w:val="28"/>
        </w:rPr>
        <w:t>кошпогондо</w:t>
      </w:r>
      <w:r w:rsidRPr="001438FC">
        <w:rPr>
          <w:bCs/>
          <w:spacing w:val="-4"/>
          <w:sz w:val="28"/>
          <w:szCs w:val="28"/>
          <w:lang w:val="en-US"/>
        </w:rPr>
        <w:t xml:space="preserve">, </w:t>
      </w:r>
      <w:r w:rsidRPr="001438FC">
        <w:rPr>
          <w:bCs/>
          <w:spacing w:val="-4"/>
          <w:sz w:val="28"/>
          <w:szCs w:val="28"/>
        </w:rPr>
        <w:t>эталондук</w:t>
      </w:r>
      <w:r w:rsidRPr="001438FC">
        <w:rPr>
          <w:bCs/>
          <w:spacing w:val="-4"/>
          <w:sz w:val="28"/>
          <w:szCs w:val="28"/>
          <w:lang w:val="en-US"/>
        </w:rPr>
        <w:t xml:space="preserve"> </w:t>
      </w:r>
      <w:r w:rsidRPr="001438FC">
        <w:rPr>
          <w:bCs/>
          <w:spacing w:val="-4"/>
          <w:sz w:val="28"/>
          <w:szCs w:val="28"/>
        </w:rPr>
        <w:t>маанилердин</w:t>
      </w:r>
      <w:r w:rsidRPr="001438FC">
        <w:rPr>
          <w:bCs/>
          <w:spacing w:val="-4"/>
          <w:sz w:val="28"/>
          <w:szCs w:val="28"/>
          <w:lang w:val="en-US"/>
        </w:rPr>
        <w:t xml:space="preserve"> </w:t>
      </w:r>
      <w:r w:rsidRPr="001438FC">
        <w:rPr>
          <w:bCs/>
          <w:spacing w:val="-4"/>
          <w:sz w:val="28"/>
          <w:szCs w:val="28"/>
        </w:rPr>
        <w:t>чегинде</w:t>
      </w:r>
      <w:r w:rsidRPr="001438FC">
        <w:rPr>
          <w:bCs/>
          <w:spacing w:val="-4"/>
          <w:sz w:val="28"/>
          <w:szCs w:val="28"/>
          <w:lang w:val="en-US"/>
        </w:rPr>
        <w:t xml:space="preserve"> </w:t>
      </w:r>
      <w:r w:rsidRPr="001438FC">
        <w:rPr>
          <w:bCs/>
          <w:spacing w:val="-4"/>
          <w:sz w:val="28"/>
          <w:szCs w:val="28"/>
        </w:rPr>
        <w:t>калган</w:t>
      </w:r>
      <w:r w:rsidRPr="001438FC">
        <w:rPr>
          <w:bCs/>
          <w:spacing w:val="-4"/>
          <w:sz w:val="28"/>
          <w:szCs w:val="28"/>
          <w:lang w:val="en-US"/>
        </w:rPr>
        <w:t xml:space="preserve">. </w:t>
      </w:r>
      <w:r w:rsidRPr="001438FC">
        <w:rPr>
          <w:bCs/>
          <w:spacing w:val="-4"/>
          <w:sz w:val="28"/>
          <w:szCs w:val="28"/>
        </w:rPr>
        <w:t>Бирок</w:t>
      </w:r>
      <w:r w:rsidRPr="001438FC">
        <w:rPr>
          <w:bCs/>
          <w:spacing w:val="-4"/>
          <w:sz w:val="28"/>
          <w:szCs w:val="28"/>
          <w:lang w:val="en-US"/>
        </w:rPr>
        <w:t xml:space="preserve"> B</w:t>
      </w:r>
      <w:r w:rsidR="000E4AF1">
        <w:rPr>
          <w:bCs/>
          <w:spacing w:val="-4"/>
          <w:sz w:val="28"/>
          <w:szCs w:val="28"/>
          <w:lang w:val="ky-KG"/>
        </w:rPr>
        <w:t>-линия</w:t>
      </w:r>
      <w:r w:rsidRPr="001438FC">
        <w:rPr>
          <w:bCs/>
          <w:spacing w:val="-4"/>
          <w:sz w:val="28"/>
          <w:szCs w:val="28"/>
          <w:lang w:val="en-US"/>
        </w:rPr>
        <w:t xml:space="preserve"> </w:t>
      </w:r>
      <w:r w:rsidRPr="001438FC">
        <w:rPr>
          <w:bCs/>
          <w:spacing w:val="-4"/>
          <w:sz w:val="28"/>
          <w:szCs w:val="28"/>
        </w:rPr>
        <w:t>штаммы</w:t>
      </w:r>
      <w:r w:rsidRPr="001438FC">
        <w:rPr>
          <w:bCs/>
          <w:spacing w:val="-4"/>
          <w:sz w:val="28"/>
          <w:szCs w:val="28"/>
          <w:lang w:val="en-US"/>
        </w:rPr>
        <w:t xml:space="preserve"> </w:t>
      </w:r>
      <w:r w:rsidRPr="001438FC">
        <w:rPr>
          <w:bCs/>
          <w:spacing w:val="-4"/>
          <w:sz w:val="28"/>
          <w:szCs w:val="28"/>
        </w:rPr>
        <w:t>менен</w:t>
      </w:r>
      <w:r w:rsidRPr="001438FC">
        <w:rPr>
          <w:bCs/>
          <w:spacing w:val="-4"/>
          <w:sz w:val="28"/>
          <w:szCs w:val="28"/>
          <w:lang w:val="en-US"/>
        </w:rPr>
        <w:t xml:space="preserve"> </w:t>
      </w:r>
      <w:r w:rsidRPr="001438FC">
        <w:rPr>
          <w:bCs/>
          <w:spacing w:val="-4"/>
          <w:sz w:val="28"/>
          <w:szCs w:val="28"/>
        </w:rPr>
        <w:t>бул</w:t>
      </w:r>
      <w:r w:rsidRPr="001438FC">
        <w:rPr>
          <w:bCs/>
          <w:spacing w:val="-4"/>
          <w:sz w:val="28"/>
          <w:szCs w:val="28"/>
          <w:lang w:val="en-US"/>
        </w:rPr>
        <w:t xml:space="preserve"> </w:t>
      </w:r>
      <w:r w:rsidRPr="001438FC">
        <w:rPr>
          <w:bCs/>
          <w:spacing w:val="-4"/>
          <w:sz w:val="28"/>
          <w:szCs w:val="28"/>
        </w:rPr>
        <w:t>көрсөткүчтөрдүн</w:t>
      </w:r>
      <w:r w:rsidRPr="001438FC">
        <w:rPr>
          <w:bCs/>
          <w:spacing w:val="-4"/>
          <w:sz w:val="28"/>
          <w:szCs w:val="28"/>
          <w:lang w:val="en-US"/>
        </w:rPr>
        <w:t xml:space="preserve"> </w:t>
      </w:r>
      <w:r w:rsidRPr="001438FC">
        <w:rPr>
          <w:bCs/>
          <w:spacing w:val="-4"/>
          <w:sz w:val="28"/>
          <w:szCs w:val="28"/>
        </w:rPr>
        <w:t>стандарттык</w:t>
      </w:r>
      <w:r w:rsidRPr="001438FC">
        <w:rPr>
          <w:bCs/>
          <w:spacing w:val="-4"/>
          <w:sz w:val="28"/>
          <w:szCs w:val="28"/>
          <w:lang w:val="en-US"/>
        </w:rPr>
        <w:t xml:space="preserve"> </w:t>
      </w:r>
      <w:r w:rsidRPr="001438FC">
        <w:rPr>
          <w:bCs/>
          <w:spacing w:val="-4"/>
          <w:sz w:val="28"/>
          <w:szCs w:val="28"/>
        </w:rPr>
        <w:t>четтөө</w:t>
      </w:r>
      <w:r w:rsidRPr="001438FC">
        <w:rPr>
          <w:bCs/>
          <w:spacing w:val="-4"/>
          <w:sz w:val="28"/>
          <w:szCs w:val="28"/>
          <w:lang w:val="en-US"/>
        </w:rPr>
        <w:t xml:space="preserve"> </w:t>
      </w:r>
      <w:r w:rsidRPr="001438FC">
        <w:rPr>
          <w:bCs/>
          <w:spacing w:val="-4"/>
          <w:sz w:val="28"/>
          <w:szCs w:val="28"/>
        </w:rPr>
        <w:t>өсүү</w:t>
      </w:r>
      <w:r w:rsidRPr="001438FC">
        <w:rPr>
          <w:bCs/>
          <w:spacing w:val="-4"/>
          <w:sz w:val="28"/>
          <w:szCs w:val="28"/>
          <w:lang w:val="en-US"/>
        </w:rPr>
        <w:t xml:space="preserve"> </w:t>
      </w:r>
      <w:r w:rsidRPr="001438FC">
        <w:rPr>
          <w:bCs/>
          <w:spacing w:val="-4"/>
          <w:sz w:val="28"/>
          <w:szCs w:val="28"/>
        </w:rPr>
        <w:t>тенденциясы</w:t>
      </w:r>
      <w:r w:rsidRPr="001438FC">
        <w:rPr>
          <w:bCs/>
          <w:spacing w:val="-4"/>
          <w:sz w:val="28"/>
          <w:szCs w:val="28"/>
          <w:lang w:val="en-US"/>
        </w:rPr>
        <w:t xml:space="preserve"> </w:t>
      </w:r>
      <w:r w:rsidRPr="001438FC">
        <w:rPr>
          <w:bCs/>
          <w:spacing w:val="-4"/>
          <w:sz w:val="28"/>
          <w:szCs w:val="28"/>
        </w:rPr>
        <w:t>байкалган</w:t>
      </w:r>
      <w:r w:rsidRPr="001438FC">
        <w:rPr>
          <w:bCs/>
          <w:spacing w:val="-4"/>
          <w:sz w:val="28"/>
          <w:szCs w:val="28"/>
          <w:lang w:val="en-US"/>
        </w:rPr>
        <w:t xml:space="preserve">, </w:t>
      </w:r>
      <w:r w:rsidRPr="001438FC">
        <w:rPr>
          <w:bCs/>
          <w:spacing w:val="-4"/>
          <w:sz w:val="28"/>
          <w:szCs w:val="28"/>
        </w:rPr>
        <w:t>ал</w:t>
      </w:r>
      <w:r w:rsidRPr="001438FC">
        <w:rPr>
          <w:bCs/>
          <w:spacing w:val="-4"/>
          <w:sz w:val="28"/>
          <w:szCs w:val="28"/>
          <w:lang w:val="en-US"/>
        </w:rPr>
        <w:t xml:space="preserve"> </w:t>
      </w:r>
      <w:r w:rsidRPr="001438FC">
        <w:rPr>
          <w:bCs/>
          <w:spacing w:val="-4"/>
          <w:sz w:val="28"/>
          <w:szCs w:val="28"/>
        </w:rPr>
        <w:t>эми</w:t>
      </w:r>
      <w:r w:rsidRPr="001438FC">
        <w:rPr>
          <w:bCs/>
          <w:spacing w:val="-4"/>
          <w:sz w:val="28"/>
          <w:szCs w:val="28"/>
          <w:lang w:val="en-US"/>
        </w:rPr>
        <w:t xml:space="preserve"> A</w:t>
      </w:r>
      <w:r w:rsidR="000E4AF1">
        <w:rPr>
          <w:bCs/>
          <w:spacing w:val="-4"/>
          <w:sz w:val="28"/>
          <w:szCs w:val="28"/>
          <w:lang w:val="ky-KG"/>
        </w:rPr>
        <w:t>Л</w:t>
      </w:r>
      <w:r w:rsidRPr="001438FC">
        <w:rPr>
          <w:bCs/>
          <w:spacing w:val="-4"/>
          <w:sz w:val="28"/>
          <w:szCs w:val="28"/>
          <w:lang w:val="en-US"/>
        </w:rPr>
        <w:t xml:space="preserve">T </w:t>
      </w:r>
      <w:r w:rsidRPr="001438FC">
        <w:rPr>
          <w:bCs/>
          <w:spacing w:val="-4"/>
          <w:sz w:val="28"/>
          <w:szCs w:val="28"/>
        </w:rPr>
        <w:t>мааниси</w:t>
      </w:r>
      <w:r w:rsidRPr="001438FC">
        <w:rPr>
          <w:bCs/>
          <w:spacing w:val="-4"/>
          <w:sz w:val="28"/>
          <w:szCs w:val="28"/>
          <w:lang w:val="en-US"/>
        </w:rPr>
        <w:t xml:space="preserve"> 1,5 </w:t>
      </w:r>
      <w:r w:rsidRPr="001438FC">
        <w:rPr>
          <w:bCs/>
          <w:spacing w:val="-4"/>
          <w:sz w:val="28"/>
          <w:szCs w:val="28"/>
        </w:rPr>
        <w:t>эсеге</w:t>
      </w:r>
      <w:r w:rsidRPr="001438FC">
        <w:rPr>
          <w:bCs/>
          <w:spacing w:val="-4"/>
          <w:sz w:val="28"/>
          <w:szCs w:val="28"/>
          <w:lang w:val="en-US"/>
        </w:rPr>
        <w:t xml:space="preserve"> </w:t>
      </w:r>
      <w:r w:rsidRPr="001438FC">
        <w:rPr>
          <w:bCs/>
          <w:spacing w:val="-4"/>
          <w:sz w:val="28"/>
          <w:szCs w:val="28"/>
        </w:rPr>
        <w:t>көбөйгөн</w:t>
      </w:r>
      <w:r w:rsidRPr="001438FC">
        <w:rPr>
          <w:bCs/>
          <w:spacing w:val="-4"/>
          <w:sz w:val="28"/>
          <w:szCs w:val="28"/>
          <w:lang w:val="en-US"/>
        </w:rPr>
        <w:t xml:space="preserve">. </w:t>
      </w:r>
      <w:r w:rsidRPr="001438FC">
        <w:rPr>
          <w:bCs/>
          <w:spacing w:val="-4"/>
          <w:sz w:val="28"/>
          <w:szCs w:val="28"/>
        </w:rPr>
        <w:t>Боор</w:t>
      </w:r>
      <w:r w:rsidRPr="001438FC">
        <w:rPr>
          <w:bCs/>
          <w:spacing w:val="-4"/>
          <w:sz w:val="28"/>
          <w:szCs w:val="28"/>
          <w:lang w:val="en-US"/>
        </w:rPr>
        <w:t xml:space="preserve"> </w:t>
      </w:r>
      <w:r w:rsidRPr="001438FC">
        <w:rPr>
          <w:bCs/>
          <w:spacing w:val="-4"/>
          <w:sz w:val="28"/>
          <w:szCs w:val="28"/>
        </w:rPr>
        <w:t>жана</w:t>
      </w:r>
      <w:r w:rsidRPr="001438FC">
        <w:rPr>
          <w:bCs/>
          <w:spacing w:val="-4"/>
          <w:sz w:val="28"/>
          <w:szCs w:val="28"/>
          <w:lang w:val="en-US"/>
        </w:rPr>
        <w:t xml:space="preserve"> </w:t>
      </w:r>
      <w:r w:rsidRPr="001438FC">
        <w:rPr>
          <w:bCs/>
          <w:spacing w:val="-4"/>
          <w:sz w:val="28"/>
          <w:szCs w:val="28"/>
        </w:rPr>
        <w:t>бөйрөк</w:t>
      </w:r>
      <w:r w:rsidRPr="001438FC">
        <w:rPr>
          <w:bCs/>
          <w:spacing w:val="-4"/>
          <w:sz w:val="28"/>
          <w:szCs w:val="28"/>
          <w:lang w:val="en-US"/>
        </w:rPr>
        <w:t xml:space="preserve"> </w:t>
      </w:r>
      <w:r w:rsidRPr="001438FC">
        <w:rPr>
          <w:bCs/>
          <w:spacing w:val="-4"/>
          <w:sz w:val="28"/>
          <w:szCs w:val="28"/>
        </w:rPr>
        <w:t>функциясынын</w:t>
      </w:r>
      <w:r w:rsidRPr="001438FC">
        <w:rPr>
          <w:bCs/>
          <w:spacing w:val="-4"/>
          <w:sz w:val="28"/>
          <w:szCs w:val="28"/>
          <w:lang w:val="en-US"/>
        </w:rPr>
        <w:t xml:space="preserve"> </w:t>
      </w:r>
      <w:r w:rsidRPr="001438FC">
        <w:rPr>
          <w:bCs/>
          <w:spacing w:val="-4"/>
          <w:sz w:val="28"/>
          <w:szCs w:val="28"/>
        </w:rPr>
        <w:t>параметрлериндеги</w:t>
      </w:r>
      <w:r w:rsidRPr="001438FC">
        <w:rPr>
          <w:bCs/>
          <w:spacing w:val="-4"/>
          <w:sz w:val="28"/>
          <w:szCs w:val="28"/>
          <w:lang w:val="en-US"/>
        </w:rPr>
        <w:t xml:space="preserve"> </w:t>
      </w:r>
      <w:r w:rsidRPr="001438FC">
        <w:rPr>
          <w:bCs/>
          <w:spacing w:val="-4"/>
          <w:sz w:val="28"/>
          <w:szCs w:val="28"/>
        </w:rPr>
        <w:t>аныкталган</w:t>
      </w:r>
      <w:r w:rsidRPr="001438FC">
        <w:rPr>
          <w:bCs/>
          <w:spacing w:val="-4"/>
          <w:sz w:val="28"/>
          <w:szCs w:val="28"/>
          <w:lang w:val="en-US"/>
        </w:rPr>
        <w:t xml:space="preserve"> </w:t>
      </w:r>
      <w:r w:rsidRPr="001438FC">
        <w:rPr>
          <w:bCs/>
          <w:spacing w:val="-4"/>
          <w:sz w:val="28"/>
          <w:szCs w:val="28"/>
        </w:rPr>
        <w:t>өзгөрүүлөргө</w:t>
      </w:r>
      <w:r w:rsidRPr="001438FC">
        <w:rPr>
          <w:bCs/>
          <w:spacing w:val="-4"/>
          <w:sz w:val="28"/>
          <w:szCs w:val="28"/>
          <w:lang w:val="en-US"/>
        </w:rPr>
        <w:t xml:space="preserve"> </w:t>
      </w:r>
      <w:r w:rsidRPr="001438FC">
        <w:rPr>
          <w:bCs/>
          <w:spacing w:val="-4"/>
          <w:sz w:val="28"/>
          <w:szCs w:val="28"/>
        </w:rPr>
        <w:t>цитокин</w:t>
      </w:r>
      <w:r w:rsidRPr="001438FC">
        <w:rPr>
          <w:bCs/>
          <w:spacing w:val="-4"/>
          <w:sz w:val="28"/>
          <w:szCs w:val="28"/>
          <w:lang w:val="en-US"/>
        </w:rPr>
        <w:t xml:space="preserve"> </w:t>
      </w:r>
      <w:r w:rsidRPr="001438FC">
        <w:rPr>
          <w:bCs/>
          <w:spacing w:val="-4"/>
          <w:sz w:val="28"/>
          <w:szCs w:val="28"/>
        </w:rPr>
        <w:t>бороонунун</w:t>
      </w:r>
      <w:r w:rsidRPr="001438FC">
        <w:rPr>
          <w:bCs/>
          <w:spacing w:val="-4"/>
          <w:sz w:val="28"/>
          <w:szCs w:val="28"/>
          <w:lang w:val="en-US"/>
        </w:rPr>
        <w:t xml:space="preserve"> </w:t>
      </w:r>
      <w:r w:rsidRPr="001438FC">
        <w:rPr>
          <w:bCs/>
          <w:spacing w:val="-4"/>
          <w:sz w:val="28"/>
          <w:szCs w:val="28"/>
        </w:rPr>
        <w:t>таасири</w:t>
      </w:r>
      <w:r w:rsidRPr="001438FC">
        <w:rPr>
          <w:bCs/>
          <w:spacing w:val="-4"/>
          <w:sz w:val="28"/>
          <w:szCs w:val="28"/>
          <w:lang w:val="en-US"/>
        </w:rPr>
        <w:t xml:space="preserve"> </w:t>
      </w:r>
      <w:r w:rsidRPr="001438FC">
        <w:rPr>
          <w:bCs/>
          <w:spacing w:val="-4"/>
          <w:sz w:val="28"/>
          <w:szCs w:val="28"/>
        </w:rPr>
        <w:t>жана</w:t>
      </w:r>
      <w:r w:rsidRPr="001438FC">
        <w:rPr>
          <w:bCs/>
          <w:spacing w:val="-4"/>
          <w:sz w:val="28"/>
          <w:szCs w:val="28"/>
          <w:lang w:val="en-US"/>
        </w:rPr>
        <w:t xml:space="preserve"> COVID-19</w:t>
      </w:r>
      <w:r w:rsidRPr="001438FC">
        <w:rPr>
          <w:bCs/>
          <w:spacing w:val="-4"/>
          <w:sz w:val="28"/>
          <w:szCs w:val="28"/>
        </w:rPr>
        <w:t>дагы</w:t>
      </w:r>
      <w:r w:rsidRPr="001438FC">
        <w:rPr>
          <w:bCs/>
          <w:spacing w:val="-4"/>
          <w:sz w:val="28"/>
          <w:szCs w:val="28"/>
          <w:lang w:val="en-US"/>
        </w:rPr>
        <w:t xml:space="preserve"> </w:t>
      </w:r>
      <w:r w:rsidRPr="001438FC">
        <w:rPr>
          <w:bCs/>
          <w:spacing w:val="-4"/>
          <w:sz w:val="28"/>
          <w:szCs w:val="28"/>
        </w:rPr>
        <w:t>системалык</w:t>
      </w:r>
      <w:r w:rsidRPr="001438FC">
        <w:rPr>
          <w:bCs/>
          <w:spacing w:val="-4"/>
          <w:sz w:val="28"/>
          <w:szCs w:val="28"/>
          <w:lang w:val="en-US"/>
        </w:rPr>
        <w:t xml:space="preserve"> </w:t>
      </w:r>
      <w:r w:rsidRPr="001438FC">
        <w:rPr>
          <w:bCs/>
          <w:spacing w:val="-4"/>
          <w:sz w:val="28"/>
          <w:szCs w:val="28"/>
        </w:rPr>
        <w:t>таасирлер</w:t>
      </w:r>
      <w:r w:rsidRPr="001438FC">
        <w:rPr>
          <w:bCs/>
          <w:spacing w:val="-4"/>
          <w:sz w:val="28"/>
          <w:szCs w:val="28"/>
          <w:lang w:val="en-US"/>
        </w:rPr>
        <w:t xml:space="preserve"> </w:t>
      </w:r>
      <w:r w:rsidRPr="001438FC">
        <w:rPr>
          <w:bCs/>
          <w:spacing w:val="-4"/>
          <w:sz w:val="28"/>
          <w:szCs w:val="28"/>
        </w:rPr>
        <w:t>кирет</w:t>
      </w:r>
      <w:r w:rsidRPr="001438FC">
        <w:rPr>
          <w:bCs/>
          <w:spacing w:val="-4"/>
          <w:sz w:val="28"/>
          <w:szCs w:val="28"/>
          <w:lang w:val="en-US"/>
        </w:rPr>
        <w:t xml:space="preserve">. Omicron </w:t>
      </w:r>
      <w:r w:rsidRPr="001438FC">
        <w:rPr>
          <w:bCs/>
          <w:spacing w:val="-4"/>
          <w:sz w:val="28"/>
          <w:szCs w:val="28"/>
        </w:rPr>
        <w:t>штаммындагы</w:t>
      </w:r>
      <w:r w:rsidRPr="001438FC">
        <w:rPr>
          <w:bCs/>
          <w:spacing w:val="-4"/>
          <w:sz w:val="28"/>
          <w:szCs w:val="28"/>
          <w:lang w:val="en-US"/>
        </w:rPr>
        <w:t xml:space="preserve"> </w:t>
      </w:r>
      <w:r w:rsidRPr="001438FC">
        <w:rPr>
          <w:bCs/>
          <w:spacing w:val="-4"/>
          <w:sz w:val="28"/>
          <w:szCs w:val="28"/>
        </w:rPr>
        <w:t>глюкозанын</w:t>
      </w:r>
      <w:r w:rsidRPr="001438FC">
        <w:rPr>
          <w:bCs/>
          <w:spacing w:val="-4"/>
          <w:sz w:val="28"/>
          <w:szCs w:val="28"/>
          <w:lang w:val="en-US"/>
        </w:rPr>
        <w:t xml:space="preserve"> </w:t>
      </w:r>
      <w:r w:rsidRPr="001438FC">
        <w:rPr>
          <w:bCs/>
          <w:spacing w:val="-4"/>
          <w:sz w:val="28"/>
          <w:szCs w:val="28"/>
        </w:rPr>
        <w:t>стандарттык</w:t>
      </w:r>
      <w:r w:rsidRPr="001438FC">
        <w:rPr>
          <w:bCs/>
          <w:spacing w:val="-4"/>
          <w:sz w:val="28"/>
          <w:szCs w:val="28"/>
          <w:lang w:val="en-US"/>
        </w:rPr>
        <w:t xml:space="preserve"> </w:t>
      </w:r>
      <w:r w:rsidRPr="001438FC">
        <w:rPr>
          <w:bCs/>
          <w:spacing w:val="-4"/>
          <w:sz w:val="28"/>
          <w:szCs w:val="28"/>
        </w:rPr>
        <w:t>четтөөсүн</w:t>
      </w:r>
      <w:r w:rsidRPr="001438FC">
        <w:rPr>
          <w:bCs/>
          <w:spacing w:val="-4"/>
          <w:sz w:val="28"/>
          <w:szCs w:val="28"/>
          <w:lang w:val="en-US"/>
        </w:rPr>
        <w:t xml:space="preserve"> </w:t>
      </w:r>
      <w:r w:rsidRPr="001438FC">
        <w:rPr>
          <w:bCs/>
          <w:spacing w:val="-4"/>
          <w:sz w:val="28"/>
          <w:szCs w:val="28"/>
        </w:rPr>
        <w:t>жогорулатуу</w:t>
      </w:r>
      <w:r w:rsidRPr="001438FC">
        <w:rPr>
          <w:bCs/>
          <w:spacing w:val="-4"/>
          <w:sz w:val="28"/>
          <w:szCs w:val="28"/>
          <w:lang w:val="en-US"/>
        </w:rPr>
        <w:t xml:space="preserve"> </w:t>
      </w:r>
      <w:r w:rsidRPr="001438FC">
        <w:rPr>
          <w:bCs/>
          <w:spacing w:val="-4"/>
          <w:sz w:val="28"/>
          <w:szCs w:val="28"/>
        </w:rPr>
        <w:t>тенденциясы</w:t>
      </w:r>
      <w:r w:rsidRPr="001438FC">
        <w:rPr>
          <w:bCs/>
          <w:spacing w:val="-4"/>
          <w:sz w:val="28"/>
          <w:szCs w:val="28"/>
          <w:lang w:val="en-US"/>
        </w:rPr>
        <w:t xml:space="preserve"> </w:t>
      </w:r>
      <w:r w:rsidRPr="001438FC">
        <w:rPr>
          <w:bCs/>
          <w:spacing w:val="-4"/>
          <w:sz w:val="28"/>
          <w:szCs w:val="28"/>
        </w:rPr>
        <w:t>диабет</w:t>
      </w:r>
      <w:r w:rsidRPr="001438FC">
        <w:rPr>
          <w:bCs/>
          <w:spacing w:val="-4"/>
          <w:sz w:val="28"/>
          <w:szCs w:val="28"/>
          <w:lang w:val="en-US"/>
        </w:rPr>
        <w:t xml:space="preserve"> </w:t>
      </w:r>
      <w:r w:rsidRPr="001438FC">
        <w:rPr>
          <w:bCs/>
          <w:spacing w:val="-4"/>
          <w:sz w:val="28"/>
          <w:szCs w:val="28"/>
        </w:rPr>
        <w:t>менен</w:t>
      </w:r>
      <w:r w:rsidRPr="001438FC">
        <w:rPr>
          <w:bCs/>
          <w:spacing w:val="-4"/>
          <w:sz w:val="28"/>
          <w:szCs w:val="28"/>
          <w:lang w:val="en-US"/>
        </w:rPr>
        <w:t xml:space="preserve"> </w:t>
      </w:r>
      <w:r w:rsidRPr="001438FC">
        <w:rPr>
          <w:bCs/>
          <w:spacing w:val="-4"/>
          <w:sz w:val="28"/>
          <w:szCs w:val="28"/>
        </w:rPr>
        <w:t>ооругандардын</w:t>
      </w:r>
      <w:r w:rsidRPr="001438FC">
        <w:rPr>
          <w:bCs/>
          <w:spacing w:val="-4"/>
          <w:sz w:val="28"/>
          <w:szCs w:val="28"/>
          <w:lang w:val="en-US"/>
        </w:rPr>
        <w:t xml:space="preserve"> </w:t>
      </w:r>
      <w:r w:rsidRPr="001438FC">
        <w:rPr>
          <w:bCs/>
          <w:spacing w:val="-4"/>
          <w:sz w:val="28"/>
          <w:szCs w:val="28"/>
        </w:rPr>
        <w:t>көп</w:t>
      </w:r>
      <w:r w:rsidRPr="001438FC">
        <w:rPr>
          <w:bCs/>
          <w:spacing w:val="-4"/>
          <w:sz w:val="28"/>
          <w:szCs w:val="28"/>
          <w:lang w:val="en-US"/>
        </w:rPr>
        <w:t xml:space="preserve"> </w:t>
      </w:r>
      <w:r w:rsidRPr="001438FC">
        <w:rPr>
          <w:bCs/>
          <w:spacing w:val="-4"/>
          <w:sz w:val="28"/>
          <w:szCs w:val="28"/>
        </w:rPr>
        <w:t>саны</w:t>
      </w:r>
      <w:r w:rsidRPr="001438FC">
        <w:rPr>
          <w:bCs/>
          <w:spacing w:val="-4"/>
          <w:sz w:val="28"/>
          <w:szCs w:val="28"/>
          <w:lang w:val="en-US"/>
        </w:rPr>
        <w:t xml:space="preserve"> </w:t>
      </w:r>
      <w:r w:rsidRPr="001438FC">
        <w:rPr>
          <w:bCs/>
          <w:spacing w:val="-4"/>
          <w:sz w:val="28"/>
          <w:szCs w:val="28"/>
        </w:rPr>
        <w:t>менен</w:t>
      </w:r>
      <w:r w:rsidRPr="001438FC">
        <w:rPr>
          <w:bCs/>
          <w:spacing w:val="-4"/>
          <w:sz w:val="28"/>
          <w:szCs w:val="28"/>
          <w:lang w:val="en-US"/>
        </w:rPr>
        <w:t xml:space="preserve"> </w:t>
      </w:r>
      <w:r w:rsidRPr="001438FC">
        <w:rPr>
          <w:bCs/>
          <w:spacing w:val="-4"/>
          <w:sz w:val="28"/>
          <w:szCs w:val="28"/>
        </w:rPr>
        <w:t>байланыштуу</w:t>
      </w:r>
      <w:r w:rsidRPr="001438FC">
        <w:rPr>
          <w:bCs/>
          <w:spacing w:val="-4"/>
          <w:sz w:val="28"/>
          <w:szCs w:val="28"/>
          <w:lang w:val="en-US"/>
        </w:rPr>
        <w:t>. B</w:t>
      </w:r>
      <w:r w:rsidR="000E4AF1">
        <w:rPr>
          <w:bCs/>
          <w:spacing w:val="-4"/>
          <w:sz w:val="28"/>
          <w:szCs w:val="28"/>
          <w:lang w:val="ky-KG"/>
        </w:rPr>
        <w:t xml:space="preserve"> линия</w:t>
      </w:r>
      <w:r w:rsidRPr="001438FC">
        <w:rPr>
          <w:bCs/>
          <w:spacing w:val="-4"/>
          <w:sz w:val="28"/>
          <w:szCs w:val="28"/>
          <w:lang w:val="en-US"/>
        </w:rPr>
        <w:t xml:space="preserve"> </w:t>
      </w:r>
      <w:r w:rsidRPr="001438FC">
        <w:rPr>
          <w:bCs/>
          <w:spacing w:val="-4"/>
          <w:sz w:val="28"/>
          <w:szCs w:val="28"/>
        </w:rPr>
        <w:t>штаммы</w:t>
      </w:r>
      <w:r w:rsidRPr="001438FC">
        <w:rPr>
          <w:bCs/>
          <w:spacing w:val="-4"/>
          <w:sz w:val="28"/>
          <w:szCs w:val="28"/>
          <w:lang w:val="en-US"/>
        </w:rPr>
        <w:t xml:space="preserve"> </w:t>
      </w:r>
      <w:r w:rsidRPr="001438FC">
        <w:rPr>
          <w:bCs/>
          <w:spacing w:val="-4"/>
          <w:sz w:val="28"/>
          <w:szCs w:val="28"/>
        </w:rPr>
        <w:t>менен</w:t>
      </w:r>
      <w:r w:rsidRPr="001438FC">
        <w:rPr>
          <w:bCs/>
          <w:spacing w:val="-4"/>
          <w:sz w:val="28"/>
          <w:szCs w:val="28"/>
          <w:lang w:val="en-US"/>
        </w:rPr>
        <w:t xml:space="preserve">, </w:t>
      </w:r>
      <w:r w:rsidRPr="001438FC">
        <w:rPr>
          <w:bCs/>
          <w:spacing w:val="-4"/>
          <w:sz w:val="28"/>
          <w:szCs w:val="28"/>
        </w:rPr>
        <w:t>антикоагулянттарды</w:t>
      </w:r>
      <w:r w:rsidRPr="001438FC">
        <w:rPr>
          <w:bCs/>
          <w:spacing w:val="-4"/>
          <w:sz w:val="28"/>
          <w:szCs w:val="28"/>
          <w:lang w:val="en-US"/>
        </w:rPr>
        <w:t xml:space="preserve"> </w:t>
      </w:r>
      <w:r w:rsidRPr="001438FC">
        <w:rPr>
          <w:bCs/>
          <w:spacing w:val="-4"/>
          <w:sz w:val="28"/>
          <w:szCs w:val="28"/>
        </w:rPr>
        <w:t>колдонуудан</w:t>
      </w:r>
      <w:r w:rsidRPr="001438FC">
        <w:rPr>
          <w:bCs/>
          <w:spacing w:val="-4"/>
          <w:sz w:val="28"/>
          <w:szCs w:val="28"/>
          <w:lang w:val="en-US"/>
        </w:rPr>
        <w:t xml:space="preserve"> </w:t>
      </w:r>
      <w:r w:rsidRPr="001438FC">
        <w:rPr>
          <w:bCs/>
          <w:spacing w:val="-4"/>
          <w:sz w:val="28"/>
          <w:szCs w:val="28"/>
        </w:rPr>
        <w:t>мурун</w:t>
      </w:r>
      <w:r w:rsidRPr="001438FC">
        <w:rPr>
          <w:bCs/>
          <w:spacing w:val="-4"/>
          <w:sz w:val="28"/>
          <w:szCs w:val="28"/>
          <w:lang w:val="en-US"/>
        </w:rPr>
        <w:t xml:space="preserve">, </w:t>
      </w:r>
      <w:r w:rsidRPr="001438FC">
        <w:rPr>
          <w:bCs/>
          <w:spacing w:val="-4"/>
          <w:sz w:val="28"/>
          <w:szCs w:val="28"/>
        </w:rPr>
        <w:t>кандагы</w:t>
      </w:r>
      <w:r w:rsidRPr="001438FC">
        <w:rPr>
          <w:bCs/>
          <w:spacing w:val="-4"/>
          <w:sz w:val="28"/>
          <w:szCs w:val="28"/>
          <w:lang w:val="en-US"/>
        </w:rPr>
        <w:t xml:space="preserve"> </w:t>
      </w:r>
      <w:r w:rsidRPr="001438FC">
        <w:rPr>
          <w:bCs/>
          <w:spacing w:val="-4"/>
          <w:sz w:val="28"/>
          <w:szCs w:val="28"/>
        </w:rPr>
        <w:t>РФМКнын</w:t>
      </w:r>
      <w:r w:rsidRPr="001438FC">
        <w:rPr>
          <w:bCs/>
          <w:spacing w:val="-4"/>
          <w:sz w:val="28"/>
          <w:szCs w:val="28"/>
          <w:lang w:val="en-US"/>
        </w:rPr>
        <w:t xml:space="preserve"> </w:t>
      </w:r>
      <w:r w:rsidRPr="001438FC">
        <w:rPr>
          <w:bCs/>
          <w:spacing w:val="-4"/>
          <w:sz w:val="28"/>
          <w:szCs w:val="28"/>
        </w:rPr>
        <w:t>эки</w:t>
      </w:r>
      <w:r w:rsidRPr="001438FC">
        <w:rPr>
          <w:bCs/>
          <w:spacing w:val="-4"/>
          <w:sz w:val="28"/>
          <w:szCs w:val="28"/>
          <w:lang w:val="en-US"/>
        </w:rPr>
        <w:t xml:space="preserve"> </w:t>
      </w:r>
      <w:r w:rsidRPr="001438FC">
        <w:rPr>
          <w:bCs/>
          <w:spacing w:val="-4"/>
          <w:sz w:val="28"/>
          <w:szCs w:val="28"/>
        </w:rPr>
        <w:t>эсеге</w:t>
      </w:r>
      <w:r w:rsidRPr="001438FC">
        <w:rPr>
          <w:bCs/>
          <w:spacing w:val="-4"/>
          <w:sz w:val="28"/>
          <w:szCs w:val="28"/>
          <w:lang w:val="en-US"/>
        </w:rPr>
        <w:t xml:space="preserve"> </w:t>
      </w:r>
      <w:r w:rsidRPr="001438FC">
        <w:rPr>
          <w:bCs/>
          <w:spacing w:val="-4"/>
          <w:sz w:val="28"/>
          <w:szCs w:val="28"/>
        </w:rPr>
        <w:t>көбөйүшү</w:t>
      </w:r>
      <w:r w:rsidRPr="001438FC">
        <w:rPr>
          <w:bCs/>
          <w:spacing w:val="-4"/>
          <w:sz w:val="28"/>
          <w:szCs w:val="28"/>
          <w:lang w:val="en-US"/>
        </w:rPr>
        <w:t xml:space="preserve"> </w:t>
      </w:r>
      <w:r w:rsidRPr="001438FC">
        <w:rPr>
          <w:bCs/>
          <w:spacing w:val="-4"/>
          <w:sz w:val="28"/>
          <w:szCs w:val="28"/>
        </w:rPr>
        <w:t>байкалган</w:t>
      </w:r>
      <w:r w:rsidRPr="001438FC">
        <w:rPr>
          <w:bCs/>
          <w:spacing w:val="-4"/>
          <w:sz w:val="28"/>
          <w:szCs w:val="28"/>
          <w:lang w:val="en-US"/>
        </w:rPr>
        <w:t xml:space="preserve">, </w:t>
      </w:r>
      <w:r w:rsidRPr="001438FC">
        <w:rPr>
          <w:bCs/>
          <w:spacing w:val="-4"/>
          <w:sz w:val="28"/>
          <w:szCs w:val="28"/>
        </w:rPr>
        <w:t>бул</w:t>
      </w:r>
      <w:r w:rsidRPr="001438FC">
        <w:rPr>
          <w:bCs/>
          <w:spacing w:val="-4"/>
          <w:sz w:val="28"/>
          <w:szCs w:val="28"/>
          <w:lang w:val="en-US"/>
        </w:rPr>
        <w:t xml:space="preserve"> </w:t>
      </w:r>
      <w:r w:rsidRPr="001438FC">
        <w:rPr>
          <w:bCs/>
          <w:spacing w:val="-4"/>
          <w:sz w:val="28"/>
          <w:szCs w:val="28"/>
        </w:rPr>
        <w:t>кандын</w:t>
      </w:r>
      <w:r w:rsidRPr="001438FC">
        <w:rPr>
          <w:bCs/>
          <w:spacing w:val="-4"/>
          <w:sz w:val="28"/>
          <w:szCs w:val="28"/>
          <w:lang w:val="en-US"/>
        </w:rPr>
        <w:t xml:space="preserve"> </w:t>
      </w:r>
      <w:r w:rsidRPr="001438FC">
        <w:rPr>
          <w:bCs/>
          <w:spacing w:val="-4"/>
          <w:sz w:val="28"/>
          <w:szCs w:val="28"/>
        </w:rPr>
        <w:t>уюшу</w:t>
      </w:r>
      <w:r w:rsidRPr="001438FC">
        <w:rPr>
          <w:bCs/>
          <w:spacing w:val="-4"/>
          <w:sz w:val="28"/>
          <w:szCs w:val="28"/>
          <w:lang w:val="en-US"/>
        </w:rPr>
        <w:t xml:space="preserve"> </w:t>
      </w:r>
      <w:r w:rsidRPr="001438FC">
        <w:rPr>
          <w:bCs/>
          <w:spacing w:val="-4"/>
          <w:sz w:val="28"/>
          <w:szCs w:val="28"/>
        </w:rPr>
        <w:t>процесстеринин</w:t>
      </w:r>
      <w:r w:rsidRPr="001438FC">
        <w:rPr>
          <w:bCs/>
          <w:spacing w:val="-4"/>
          <w:sz w:val="28"/>
          <w:szCs w:val="28"/>
          <w:lang w:val="en-US"/>
        </w:rPr>
        <w:t xml:space="preserve"> </w:t>
      </w:r>
      <w:r w:rsidRPr="001438FC">
        <w:rPr>
          <w:bCs/>
          <w:spacing w:val="-4"/>
          <w:sz w:val="28"/>
          <w:szCs w:val="28"/>
        </w:rPr>
        <w:t>активдешүүсүн</w:t>
      </w:r>
      <w:r w:rsidRPr="001438FC">
        <w:rPr>
          <w:bCs/>
          <w:spacing w:val="-4"/>
          <w:sz w:val="28"/>
          <w:szCs w:val="28"/>
          <w:lang w:val="en-US"/>
        </w:rPr>
        <w:t xml:space="preserve"> </w:t>
      </w:r>
      <w:r w:rsidRPr="001438FC">
        <w:rPr>
          <w:bCs/>
          <w:spacing w:val="-4"/>
          <w:sz w:val="28"/>
          <w:szCs w:val="28"/>
        </w:rPr>
        <w:t>көрсөткөн</w:t>
      </w:r>
      <w:r w:rsidRPr="001438FC">
        <w:rPr>
          <w:bCs/>
          <w:spacing w:val="-4"/>
          <w:sz w:val="28"/>
          <w:szCs w:val="28"/>
          <w:lang w:val="en-US"/>
        </w:rPr>
        <w:t>.</w:t>
      </w:r>
    </w:p>
    <w:p w14:paraId="131799E2" w14:textId="77777777" w:rsidR="001438FC" w:rsidRPr="00105B3E" w:rsidRDefault="001438FC" w:rsidP="00186620">
      <w:pPr>
        <w:ind w:firstLineChars="250" w:firstLine="693"/>
        <w:jc w:val="both"/>
        <w:rPr>
          <w:b/>
          <w:spacing w:val="-4"/>
          <w:sz w:val="28"/>
          <w:szCs w:val="28"/>
          <w:lang w:val="en-US"/>
        </w:rPr>
      </w:pPr>
    </w:p>
    <w:p w14:paraId="11BC4628" w14:textId="371E4505" w:rsidR="001438FC" w:rsidRPr="001438FC" w:rsidRDefault="001438FC" w:rsidP="001438FC">
      <w:pPr>
        <w:ind w:firstLine="708"/>
        <w:jc w:val="both"/>
        <w:rPr>
          <w:b/>
          <w:spacing w:val="-4"/>
          <w:sz w:val="28"/>
          <w:szCs w:val="28"/>
        </w:rPr>
      </w:pPr>
      <w:bookmarkStart w:id="15" w:name="_Hlk174877225"/>
      <w:r w:rsidRPr="001438FC">
        <w:rPr>
          <w:b/>
          <w:spacing w:val="-4"/>
          <w:sz w:val="28"/>
          <w:szCs w:val="28"/>
        </w:rPr>
        <w:t>5-</w:t>
      </w:r>
      <w:r w:rsidR="001749C7">
        <w:rPr>
          <w:b/>
          <w:spacing w:val="-4"/>
          <w:sz w:val="28"/>
          <w:szCs w:val="28"/>
          <w:lang w:val="ky-KG"/>
        </w:rPr>
        <w:t>бап</w:t>
      </w:r>
      <w:r w:rsidRPr="001438FC">
        <w:rPr>
          <w:b/>
          <w:spacing w:val="-4"/>
          <w:sz w:val="28"/>
          <w:szCs w:val="28"/>
        </w:rPr>
        <w:t xml:space="preserve"> “Коронавирустук инфекциянын кесепеттери (COVID-19)”</w:t>
      </w:r>
    </w:p>
    <w:p w14:paraId="080A7738" w14:textId="06A21C70" w:rsidR="002232F5" w:rsidRPr="001438FC" w:rsidRDefault="001438FC" w:rsidP="001438FC">
      <w:pPr>
        <w:ind w:firstLine="708"/>
        <w:jc w:val="both"/>
        <w:rPr>
          <w:rFonts w:cs="Calibri Light"/>
          <w:bCs/>
          <w:color w:val="000000"/>
          <w:sz w:val="28"/>
          <w:szCs w:val="30"/>
          <w:lang w:val="ky-KG"/>
        </w:rPr>
      </w:pPr>
      <w:r w:rsidRPr="001438FC">
        <w:rPr>
          <w:b/>
          <w:spacing w:val="-4"/>
          <w:sz w:val="28"/>
          <w:szCs w:val="28"/>
        </w:rPr>
        <w:t xml:space="preserve">5.1. </w:t>
      </w:r>
      <w:r w:rsidRPr="001749C7">
        <w:rPr>
          <w:b/>
          <w:i/>
          <w:iCs/>
          <w:spacing w:val="-4"/>
          <w:sz w:val="28"/>
          <w:szCs w:val="28"/>
        </w:rPr>
        <w:t>Ковидден кийинки синдромдун клиникалык жана синдромдук мүнөздөмөлөрү (COVID-19).</w:t>
      </w:r>
      <w:r w:rsidRPr="001438FC">
        <w:rPr>
          <w:b/>
          <w:spacing w:val="-4"/>
          <w:sz w:val="28"/>
          <w:szCs w:val="28"/>
        </w:rPr>
        <w:t xml:space="preserve"> </w:t>
      </w:r>
      <w:r w:rsidRPr="001438FC">
        <w:rPr>
          <w:bCs/>
          <w:spacing w:val="-4"/>
          <w:sz w:val="28"/>
          <w:szCs w:val="28"/>
        </w:rPr>
        <w:t>Пост</w:t>
      </w:r>
      <w:r w:rsidR="001749C7">
        <w:rPr>
          <w:bCs/>
          <w:spacing w:val="-4"/>
          <w:sz w:val="28"/>
          <w:szCs w:val="28"/>
          <w:lang w:val="ky-KG"/>
        </w:rPr>
        <w:t>к</w:t>
      </w:r>
      <w:r w:rsidRPr="001438FC">
        <w:rPr>
          <w:bCs/>
          <w:spacing w:val="-4"/>
          <w:sz w:val="28"/>
          <w:szCs w:val="28"/>
        </w:rPr>
        <w:t xml:space="preserve">овиддик синдромдун клиникалык көрүнүштөрү 3 категория менен мүнөздөлгөн: 1) курч COVID-19нын туруктуу жана </w:t>
      </w:r>
      <w:r w:rsidR="001749C7">
        <w:rPr>
          <w:bCs/>
          <w:spacing w:val="-4"/>
          <w:sz w:val="28"/>
          <w:szCs w:val="28"/>
          <w:lang w:val="ky-KG"/>
        </w:rPr>
        <w:t>кучоп</w:t>
      </w:r>
      <w:r w:rsidRPr="001438FC">
        <w:rPr>
          <w:bCs/>
          <w:spacing w:val="-4"/>
          <w:sz w:val="28"/>
          <w:szCs w:val="28"/>
        </w:rPr>
        <w:t xml:space="preserve"> бараткан жалпы симптомдору, аларга астеникалык синдром (69,04%), неврологиялык оорулар (55,9%) жана респиратордук синдром (56,3%) кирет. ); 2) курч COVID-19нун анча байкалбаган, бирок COVID-19дан кийинки мезгилде олуттуу болуп калган симптомдору төмөнкүлөрдү камтыйт: ичеги-карын синдрому (36,1%), психикалык бузулуулар (28,1%) жана жүрөк-кан тамыр синдрому (26,6%); 3) Ковидден кийинки мезгилде жаңы пайда болгон клиникалык симптомдор: метаболикалык синдромдун өнүгүшү (19,4%), артралгия, тердөө, аллергиялык реакциялар, колдун жана буттун парестезиясы, какачтын пайда болушу (16,6%) (5.1.1-таблица).</w:t>
      </w:r>
    </w:p>
    <w:p w14:paraId="6C91ECB3" w14:textId="4FB4DC94" w:rsidR="002232F5" w:rsidRPr="001438FC" w:rsidRDefault="001438FC" w:rsidP="00186620">
      <w:pPr>
        <w:ind w:firstLine="708"/>
        <w:jc w:val="both"/>
        <w:rPr>
          <w:bCs/>
          <w:sz w:val="28"/>
          <w:szCs w:val="28"/>
          <w:lang w:val="ky-KG"/>
        </w:rPr>
      </w:pPr>
      <w:r w:rsidRPr="001438FC">
        <w:rPr>
          <w:rFonts w:cs="Calibri Light"/>
          <w:bCs/>
          <w:color w:val="000000"/>
          <w:sz w:val="28"/>
          <w:szCs w:val="30"/>
          <w:lang w:val="ky-KG"/>
        </w:rPr>
        <w:t>5.1.1-таблица. COVID-19 менен ооруган бейтаптардагы Ковидден кийинки мезгилдеги синдромдордун синдромдук мүнөздөмөлөрү</w:t>
      </w:r>
    </w:p>
    <w:tbl>
      <w:tblPr>
        <w:tblStyle w:val="70"/>
        <w:tblW w:w="9351" w:type="dxa"/>
        <w:tblLook w:val="04A0" w:firstRow="1" w:lastRow="0" w:firstColumn="1" w:lastColumn="0" w:noHBand="0" w:noVBand="1"/>
      </w:tblPr>
      <w:tblGrid>
        <w:gridCol w:w="5240"/>
        <w:gridCol w:w="1843"/>
        <w:gridCol w:w="2268"/>
      </w:tblGrid>
      <w:tr w:rsidR="001438FC" w:rsidRPr="001749C7" w14:paraId="5CE4AFBF" w14:textId="77777777" w:rsidTr="00F245C5">
        <w:tc>
          <w:tcPr>
            <w:tcW w:w="5240" w:type="dxa"/>
          </w:tcPr>
          <w:p w14:paraId="7F568F8D" w14:textId="60D5BF65" w:rsidR="001438FC" w:rsidRPr="001749C7" w:rsidRDefault="001438FC" w:rsidP="001438FC">
            <w:pPr>
              <w:rPr>
                <w:rFonts w:eastAsia="Calibri"/>
                <w:b/>
                <w:bCs/>
                <w:sz w:val="28"/>
                <w:szCs w:val="28"/>
                <w:lang w:val="ky-KG"/>
              </w:rPr>
            </w:pPr>
            <w:r w:rsidRPr="001749C7">
              <w:rPr>
                <w:sz w:val="28"/>
                <w:szCs w:val="28"/>
              </w:rPr>
              <w:t>Мүнөздүү</w:t>
            </w:r>
          </w:p>
        </w:tc>
        <w:tc>
          <w:tcPr>
            <w:tcW w:w="1843" w:type="dxa"/>
          </w:tcPr>
          <w:p w14:paraId="36CE1DA4" w14:textId="77777777" w:rsidR="001438FC" w:rsidRPr="001749C7" w:rsidRDefault="001438FC" w:rsidP="001438FC">
            <w:pPr>
              <w:rPr>
                <w:rFonts w:eastAsia="Calibri"/>
                <w:b/>
                <w:bCs/>
                <w:sz w:val="28"/>
                <w:szCs w:val="28"/>
                <w:lang w:val="ky-KG"/>
              </w:rPr>
            </w:pPr>
            <w:r w:rsidRPr="001749C7">
              <w:rPr>
                <w:rFonts w:eastAsia="Calibri"/>
                <w:b/>
                <w:bCs/>
                <w:sz w:val="28"/>
                <w:szCs w:val="28"/>
                <w:lang w:val="ky-KG"/>
              </w:rPr>
              <w:t>абс</w:t>
            </w:r>
          </w:p>
        </w:tc>
        <w:tc>
          <w:tcPr>
            <w:tcW w:w="2268" w:type="dxa"/>
          </w:tcPr>
          <w:p w14:paraId="1C53FB84" w14:textId="77777777" w:rsidR="001438FC" w:rsidRPr="001749C7" w:rsidRDefault="001438FC" w:rsidP="001438FC">
            <w:pPr>
              <w:rPr>
                <w:rFonts w:eastAsia="Calibri"/>
                <w:b/>
                <w:bCs/>
                <w:sz w:val="28"/>
                <w:szCs w:val="28"/>
                <w:lang w:val="ky-KG"/>
              </w:rPr>
            </w:pPr>
            <w:r w:rsidRPr="001749C7">
              <w:rPr>
                <w:rFonts w:eastAsia="Calibri"/>
                <w:b/>
                <w:bCs/>
                <w:sz w:val="28"/>
                <w:szCs w:val="28"/>
                <w:lang w:val="ky-KG"/>
              </w:rPr>
              <w:t xml:space="preserve">% </w:t>
            </w:r>
          </w:p>
        </w:tc>
      </w:tr>
      <w:tr w:rsidR="001438FC" w:rsidRPr="001749C7" w14:paraId="22F16FC7" w14:textId="77777777" w:rsidTr="00F245C5">
        <w:tc>
          <w:tcPr>
            <w:tcW w:w="5240" w:type="dxa"/>
          </w:tcPr>
          <w:p w14:paraId="4C372673" w14:textId="774C7F3E" w:rsidR="001438FC" w:rsidRPr="001749C7" w:rsidRDefault="001438FC" w:rsidP="001438FC">
            <w:pPr>
              <w:rPr>
                <w:rFonts w:eastAsia="Calibri"/>
                <w:sz w:val="28"/>
                <w:szCs w:val="28"/>
                <w:lang w:val="ky-KG"/>
              </w:rPr>
            </w:pPr>
            <w:r w:rsidRPr="001749C7">
              <w:rPr>
                <w:sz w:val="28"/>
                <w:szCs w:val="28"/>
              </w:rPr>
              <w:t>Астеникалык синдром (алсыздык, чарчоо, уйкунун бузулушу)</w:t>
            </w:r>
          </w:p>
        </w:tc>
        <w:tc>
          <w:tcPr>
            <w:tcW w:w="1843" w:type="dxa"/>
          </w:tcPr>
          <w:p w14:paraId="7ACAF17A" w14:textId="77777777" w:rsidR="001438FC" w:rsidRPr="001749C7" w:rsidRDefault="001438FC" w:rsidP="001438FC">
            <w:pPr>
              <w:rPr>
                <w:rFonts w:eastAsia="Calibri"/>
                <w:sz w:val="28"/>
                <w:szCs w:val="28"/>
                <w:lang w:val="ky-KG"/>
              </w:rPr>
            </w:pPr>
            <w:r w:rsidRPr="001749C7">
              <w:rPr>
                <w:rFonts w:eastAsia="Calibri"/>
                <w:sz w:val="28"/>
                <w:szCs w:val="28"/>
                <w:lang w:val="ky-KG"/>
              </w:rPr>
              <w:t>174</w:t>
            </w:r>
          </w:p>
        </w:tc>
        <w:tc>
          <w:tcPr>
            <w:tcW w:w="2268" w:type="dxa"/>
          </w:tcPr>
          <w:p w14:paraId="569EBE25" w14:textId="77777777" w:rsidR="001438FC" w:rsidRPr="001749C7" w:rsidRDefault="001438FC" w:rsidP="001438FC">
            <w:pPr>
              <w:rPr>
                <w:rFonts w:eastAsia="Calibri"/>
                <w:sz w:val="28"/>
                <w:szCs w:val="28"/>
                <w:lang w:val="ky-KG"/>
              </w:rPr>
            </w:pPr>
            <w:r w:rsidRPr="001749C7">
              <w:rPr>
                <w:rFonts w:eastAsia="Calibri"/>
                <w:sz w:val="28"/>
                <w:szCs w:val="28"/>
                <w:lang w:val="ky-KG"/>
              </w:rPr>
              <w:t>69,04</w:t>
            </w:r>
          </w:p>
        </w:tc>
      </w:tr>
      <w:tr w:rsidR="001438FC" w:rsidRPr="001749C7" w14:paraId="2449569F" w14:textId="77777777" w:rsidTr="00F245C5">
        <w:tc>
          <w:tcPr>
            <w:tcW w:w="5240" w:type="dxa"/>
          </w:tcPr>
          <w:p w14:paraId="2359F312" w14:textId="23DA463C" w:rsidR="001438FC" w:rsidRPr="001749C7" w:rsidRDefault="001438FC" w:rsidP="001438FC">
            <w:pPr>
              <w:rPr>
                <w:rFonts w:eastAsia="Calibri"/>
                <w:sz w:val="28"/>
                <w:szCs w:val="28"/>
                <w:lang w:val="ky-KG"/>
              </w:rPr>
            </w:pPr>
            <w:r w:rsidRPr="001749C7">
              <w:rPr>
                <w:sz w:val="28"/>
                <w:szCs w:val="28"/>
              </w:rPr>
              <w:t>Нейрологиялык бузулуулар (баш оору, агеузия, гипомнезия, концентрациянын бузулушу)</w:t>
            </w:r>
          </w:p>
        </w:tc>
        <w:tc>
          <w:tcPr>
            <w:tcW w:w="1843" w:type="dxa"/>
          </w:tcPr>
          <w:p w14:paraId="4CCEC1D8" w14:textId="77777777" w:rsidR="001438FC" w:rsidRPr="001749C7" w:rsidRDefault="001438FC" w:rsidP="001438FC">
            <w:pPr>
              <w:rPr>
                <w:rFonts w:eastAsia="Calibri"/>
                <w:sz w:val="28"/>
                <w:szCs w:val="28"/>
                <w:lang w:val="ky-KG"/>
              </w:rPr>
            </w:pPr>
            <w:r w:rsidRPr="001749C7">
              <w:rPr>
                <w:rFonts w:eastAsia="Calibri"/>
                <w:sz w:val="28"/>
                <w:szCs w:val="28"/>
                <w:lang w:val="ky-KG"/>
              </w:rPr>
              <w:t>141</w:t>
            </w:r>
          </w:p>
        </w:tc>
        <w:tc>
          <w:tcPr>
            <w:tcW w:w="2268" w:type="dxa"/>
          </w:tcPr>
          <w:p w14:paraId="32EF602C" w14:textId="77777777" w:rsidR="001438FC" w:rsidRPr="001749C7" w:rsidRDefault="001438FC" w:rsidP="001438FC">
            <w:pPr>
              <w:rPr>
                <w:rFonts w:eastAsia="Calibri"/>
                <w:sz w:val="28"/>
                <w:szCs w:val="28"/>
                <w:lang w:val="ky-KG"/>
              </w:rPr>
            </w:pPr>
            <w:r w:rsidRPr="001749C7">
              <w:rPr>
                <w:rFonts w:eastAsia="Calibri"/>
                <w:sz w:val="28"/>
                <w:szCs w:val="28"/>
              </w:rPr>
              <w:t>55</w:t>
            </w:r>
            <w:r w:rsidRPr="001749C7">
              <w:rPr>
                <w:rFonts w:eastAsia="Calibri"/>
                <w:sz w:val="28"/>
                <w:szCs w:val="28"/>
                <w:lang w:val="ky-KG"/>
              </w:rPr>
              <w:t>,9</w:t>
            </w:r>
          </w:p>
        </w:tc>
      </w:tr>
      <w:tr w:rsidR="001438FC" w:rsidRPr="001749C7" w14:paraId="5431D893" w14:textId="77777777" w:rsidTr="00F245C5">
        <w:tc>
          <w:tcPr>
            <w:tcW w:w="5240" w:type="dxa"/>
          </w:tcPr>
          <w:p w14:paraId="2C8CD50D" w14:textId="330812AD" w:rsidR="001438FC" w:rsidRPr="001749C7" w:rsidRDefault="001438FC" w:rsidP="001438FC">
            <w:pPr>
              <w:rPr>
                <w:rFonts w:eastAsia="Calibri"/>
                <w:sz w:val="28"/>
                <w:szCs w:val="28"/>
                <w:lang w:val="ky-KG"/>
              </w:rPr>
            </w:pPr>
            <w:r w:rsidRPr="001749C7">
              <w:rPr>
                <w:sz w:val="28"/>
                <w:szCs w:val="28"/>
              </w:rPr>
              <w:t>Дем алуу системасынын көйгөйлөрү (дем кыстыгуу, көкүрөк оорусу, мурундун агышы, уйку учурунда коңурук тартуу)</w:t>
            </w:r>
          </w:p>
        </w:tc>
        <w:tc>
          <w:tcPr>
            <w:tcW w:w="1843" w:type="dxa"/>
          </w:tcPr>
          <w:p w14:paraId="31D60B8C" w14:textId="77777777" w:rsidR="001438FC" w:rsidRPr="001749C7" w:rsidRDefault="001438FC" w:rsidP="001438FC">
            <w:pPr>
              <w:rPr>
                <w:rFonts w:eastAsia="Calibri"/>
                <w:sz w:val="28"/>
                <w:szCs w:val="28"/>
                <w:lang w:val="ky-KG"/>
              </w:rPr>
            </w:pPr>
            <w:r w:rsidRPr="001749C7">
              <w:rPr>
                <w:rFonts w:eastAsia="Calibri"/>
                <w:sz w:val="28"/>
                <w:szCs w:val="28"/>
                <w:lang w:val="ky-KG"/>
              </w:rPr>
              <w:t>142</w:t>
            </w:r>
          </w:p>
        </w:tc>
        <w:tc>
          <w:tcPr>
            <w:tcW w:w="2268" w:type="dxa"/>
          </w:tcPr>
          <w:p w14:paraId="7B85B9B2" w14:textId="77777777" w:rsidR="001438FC" w:rsidRPr="001749C7" w:rsidRDefault="001438FC" w:rsidP="001438FC">
            <w:pPr>
              <w:rPr>
                <w:rFonts w:eastAsia="Calibri"/>
                <w:sz w:val="28"/>
                <w:szCs w:val="28"/>
                <w:lang w:val="ky-KG"/>
              </w:rPr>
            </w:pPr>
            <w:r w:rsidRPr="001749C7">
              <w:rPr>
                <w:rFonts w:eastAsia="Calibri"/>
                <w:sz w:val="28"/>
                <w:szCs w:val="28"/>
                <w:lang w:val="ky-KG"/>
              </w:rPr>
              <w:t>56,3</w:t>
            </w:r>
          </w:p>
        </w:tc>
      </w:tr>
      <w:tr w:rsidR="001438FC" w:rsidRPr="001749C7" w14:paraId="37120563" w14:textId="77777777" w:rsidTr="00F245C5">
        <w:tc>
          <w:tcPr>
            <w:tcW w:w="5240" w:type="dxa"/>
          </w:tcPr>
          <w:p w14:paraId="174E636F" w14:textId="2D97A93E" w:rsidR="001438FC" w:rsidRPr="001749C7" w:rsidRDefault="001438FC" w:rsidP="001438FC">
            <w:pPr>
              <w:rPr>
                <w:rFonts w:eastAsia="Calibri"/>
                <w:sz w:val="28"/>
                <w:szCs w:val="28"/>
                <w:lang w:val="ky-KG"/>
              </w:rPr>
            </w:pPr>
            <w:r w:rsidRPr="001749C7">
              <w:rPr>
                <w:sz w:val="28"/>
                <w:szCs w:val="28"/>
              </w:rPr>
              <w:t>Ашказан-ичеги оорулары (зардемия, анорексия, 5 кг же андан ашык салмак жоготуу, диарея)</w:t>
            </w:r>
          </w:p>
        </w:tc>
        <w:tc>
          <w:tcPr>
            <w:tcW w:w="1843" w:type="dxa"/>
          </w:tcPr>
          <w:p w14:paraId="35495F9C" w14:textId="77777777" w:rsidR="001438FC" w:rsidRPr="001749C7" w:rsidRDefault="001438FC" w:rsidP="001438FC">
            <w:pPr>
              <w:rPr>
                <w:rFonts w:eastAsia="Calibri"/>
                <w:sz w:val="28"/>
                <w:szCs w:val="28"/>
                <w:lang w:val="ky-KG"/>
              </w:rPr>
            </w:pPr>
            <w:r w:rsidRPr="001749C7">
              <w:rPr>
                <w:rFonts w:eastAsia="Calibri"/>
                <w:sz w:val="28"/>
                <w:szCs w:val="28"/>
                <w:lang w:val="ky-KG"/>
              </w:rPr>
              <w:t>91</w:t>
            </w:r>
          </w:p>
        </w:tc>
        <w:tc>
          <w:tcPr>
            <w:tcW w:w="2268" w:type="dxa"/>
          </w:tcPr>
          <w:p w14:paraId="5AE5A5AF" w14:textId="77777777" w:rsidR="001438FC" w:rsidRPr="001749C7" w:rsidRDefault="001438FC" w:rsidP="001438FC">
            <w:pPr>
              <w:rPr>
                <w:rFonts w:eastAsia="Calibri"/>
                <w:sz w:val="28"/>
                <w:szCs w:val="28"/>
                <w:lang w:val="ky-KG"/>
              </w:rPr>
            </w:pPr>
            <w:r w:rsidRPr="001749C7">
              <w:rPr>
                <w:rFonts w:eastAsia="Calibri"/>
                <w:sz w:val="28"/>
                <w:szCs w:val="28"/>
                <w:lang w:val="ky-KG"/>
              </w:rPr>
              <w:t>36,1</w:t>
            </w:r>
          </w:p>
        </w:tc>
      </w:tr>
      <w:tr w:rsidR="001438FC" w:rsidRPr="001749C7" w14:paraId="5E3B7F08" w14:textId="77777777" w:rsidTr="00F245C5">
        <w:tc>
          <w:tcPr>
            <w:tcW w:w="5240" w:type="dxa"/>
          </w:tcPr>
          <w:p w14:paraId="49658680" w14:textId="1276D314" w:rsidR="001438FC" w:rsidRPr="001749C7" w:rsidRDefault="001438FC" w:rsidP="001438FC">
            <w:pPr>
              <w:rPr>
                <w:rFonts w:eastAsia="Calibri"/>
                <w:sz w:val="28"/>
                <w:szCs w:val="28"/>
                <w:lang w:val="ky-KG"/>
              </w:rPr>
            </w:pPr>
            <w:r w:rsidRPr="001749C7">
              <w:rPr>
                <w:sz w:val="28"/>
                <w:szCs w:val="28"/>
              </w:rPr>
              <w:lastRenderedPageBreak/>
              <w:t>Психикалык абал (депрессия, маанайдын өзгөрүшү,)</w:t>
            </w:r>
          </w:p>
        </w:tc>
        <w:tc>
          <w:tcPr>
            <w:tcW w:w="1843" w:type="dxa"/>
          </w:tcPr>
          <w:p w14:paraId="56E5A6AE" w14:textId="77777777" w:rsidR="001438FC" w:rsidRPr="001749C7" w:rsidRDefault="001438FC" w:rsidP="001438FC">
            <w:pPr>
              <w:rPr>
                <w:rFonts w:eastAsia="Calibri"/>
                <w:sz w:val="28"/>
                <w:szCs w:val="28"/>
                <w:lang w:val="ky-KG"/>
              </w:rPr>
            </w:pPr>
            <w:r w:rsidRPr="001749C7">
              <w:rPr>
                <w:rFonts w:eastAsia="Calibri"/>
                <w:sz w:val="28"/>
                <w:szCs w:val="28"/>
                <w:lang w:val="ky-KG"/>
              </w:rPr>
              <w:t>71</w:t>
            </w:r>
          </w:p>
        </w:tc>
        <w:tc>
          <w:tcPr>
            <w:tcW w:w="2268" w:type="dxa"/>
          </w:tcPr>
          <w:p w14:paraId="4338344E" w14:textId="77777777" w:rsidR="001438FC" w:rsidRPr="001749C7" w:rsidRDefault="001438FC" w:rsidP="001438FC">
            <w:pPr>
              <w:rPr>
                <w:rFonts w:eastAsia="Calibri"/>
                <w:sz w:val="28"/>
                <w:szCs w:val="28"/>
                <w:lang w:val="ky-KG"/>
              </w:rPr>
            </w:pPr>
            <w:r w:rsidRPr="001749C7">
              <w:rPr>
                <w:rFonts w:eastAsia="Calibri"/>
                <w:sz w:val="28"/>
                <w:szCs w:val="28"/>
                <w:lang w:val="ky-KG"/>
              </w:rPr>
              <w:t>28,1</w:t>
            </w:r>
          </w:p>
        </w:tc>
      </w:tr>
      <w:tr w:rsidR="001438FC" w:rsidRPr="001749C7" w14:paraId="5FAAA675" w14:textId="77777777" w:rsidTr="00F245C5">
        <w:tc>
          <w:tcPr>
            <w:tcW w:w="5240" w:type="dxa"/>
          </w:tcPr>
          <w:p w14:paraId="2B8548EC" w14:textId="6AA37C76" w:rsidR="001438FC" w:rsidRPr="001749C7" w:rsidRDefault="001438FC" w:rsidP="001438FC">
            <w:pPr>
              <w:rPr>
                <w:rFonts w:eastAsia="Calibri"/>
                <w:sz w:val="28"/>
                <w:szCs w:val="28"/>
                <w:lang w:val="ky-KG"/>
              </w:rPr>
            </w:pPr>
            <w:r w:rsidRPr="001749C7">
              <w:rPr>
                <w:sz w:val="28"/>
                <w:szCs w:val="28"/>
              </w:rPr>
              <w:t>Башка симптомдор (CMS көйгөйлөрү, тердөө, аллергия, буттун шишиги, какач)</w:t>
            </w:r>
          </w:p>
        </w:tc>
        <w:tc>
          <w:tcPr>
            <w:tcW w:w="1843" w:type="dxa"/>
          </w:tcPr>
          <w:p w14:paraId="334B589B" w14:textId="77777777" w:rsidR="001438FC" w:rsidRPr="001749C7" w:rsidRDefault="001438FC" w:rsidP="001438FC">
            <w:pPr>
              <w:rPr>
                <w:rFonts w:eastAsia="Calibri"/>
                <w:sz w:val="28"/>
                <w:szCs w:val="28"/>
                <w:lang w:val="ky-KG"/>
              </w:rPr>
            </w:pPr>
            <w:r w:rsidRPr="001749C7">
              <w:rPr>
                <w:rFonts w:eastAsia="Calibri"/>
                <w:sz w:val="28"/>
                <w:szCs w:val="28"/>
                <w:lang w:val="ky-KG"/>
              </w:rPr>
              <w:t>42</w:t>
            </w:r>
          </w:p>
        </w:tc>
        <w:tc>
          <w:tcPr>
            <w:tcW w:w="2268" w:type="dxa"/>
          </w:tcPr>
          <w:p w14:paraId="6C930819" w14:textId="77777777" w:rsidR="001438FC" w:rsidRPr="001749C7" w:rsidRDefault="001438FC" w:rsidP="001438FC">
            <w:pPr>
              <w:rPr>
                <w:rFonts w:eastAsia="Calibri"/>
                <w:sz w:val="28"/>
                <w:szCs w:val="28"/>
                <w:lang w:val="ky-KG"/>
              </w:rPr>
            </w:pPr>
            <w:r w:rsidRPr="001749C7">
              <w:rPr>
                <w:rFonts w:eastAsia="Calibri"/>
                <w:sz w:val="28"/>
                <w:szCs w:val="28"/>
                <w:lang w:val="ky-KG"/>
              </w:rPr>
              <w:t>16,6</w:t>
            </w:r>
          </w:p>
        </w:tc>
      </w:tr>
      <w:tr w:rsidR="001438FC" w:rsidRPr="001749C7" w14:paraId="00ABFF51" w14:textId="77777777" w:rsidTr="00F245C5">
        <w:tc>
          <w:tcPr>
            <w:tcW w:w="5240" w:type="dxa"/>
          </w:tcPr>
          <w:p w14:paraId="30C0CE9D" w14:textId="70182140" w:rsidR="001438FC" w:rsidRPr="001749C7" w:rsidRDefault="001438FC" w:rsidP="001438FC">
            <w:pPr>
              <w:rPr>
                <w:rFonts w:eastAsia="Calibri"/>
                <w:sz w:val="28"/>
                <w:szCs w:val="28"/>
                <w:lang w:val="ky-KG"/>
              </w:rPr>
            </w:pPr>
            <w:r w:rsidRPr="001749C7">
              <w:rPr>
                <w:sz w:val="28"/>
                <w:szCs w:val="28"/>
              </w:rPr>
              <w:t>Эндокриндик системанын көйгөйлөрү (салмак кошуу, глюкоза толеранттуулуктун бузулушу)</w:t>
            </w:r>
          </w:p>
        </w:tc>
        <w:tc>
          <w:tcPr>
            <w:tcW w:w="1843" w:type="dxa"/>
          </w:tcPr>
          <w:p w14:paraId="6FC33D64" w14:textId="77777777" w:rsidR="001438FC" w:rsidRPr="001749C7" w:rsidRDefault="001438FC" w:rsidP="001438FC">
            <w:pPr>
              <w:rPr>
                <w:rFonts w:eastAsia="Calibri"/>
                <w:sz w:val="28"/>
                <w:szCs w:val="28"/>
                <w:lang w:val="ky-KG"/>
              </w:rPr>
            </w:pPr>
            <w:r w:rsidRPr="001749C7">
              <w:rPr>
                <w:rFonts w:eastAsia="Calibri"/>
                <w:sz w:val="28"/>
                <w:szCs w:val="28"/>
                <w:lang w:val="ky-KG"/>
              </w:rPr>
              <w:t>49</w:t>
            </w:r>
          </w:p>
        </w:tc>
        <w:tc>
          <w:tcPr>
            <w:tcW w:w="2268" w:type="dxa"/>
          </w:tcPr>
          <w:p w14:paraId="301715CC" w14:textId="77777777" w:rsidR="001438FC" w:rsidRPr="001749C7" w:rsidRDefault="001438FC" w:rsidP="001438FC">
            <w:pPr>
              <w:rPr>
                <w:rFonts w:eastAsia="Calibri"/>
                <w:sz w:val="28"/>
                <w:szCs w:val="28"/>
                <w:lang w:val="ky-KG"/>
              </w:rPr>
            </w:pPr>
            <w:r w:rsidRPr="001749C7">
              <w:rPr>
                <w:rFonts w:eastAsia="Calibri"/>
                <w:sz w:val="28"/>
                <w:szCs w:val="28"/>
                <w:lang w:val="ky-KG"/>
              </w:rPr>
              <w:t>19,4</w:t>
            </w:r>
          </w:p>
        </w:tc>
      </w:tr>
      <w:tr w:rsidR="001438FC" w:rsidRPr="001749C7" w14:paraId="113F5525" w14:textId="77777777" w:rsidTr="00F245C5">
        <w:tc>
          <w:tcPr>
            <w:tcW w:w="5240" w:type="dxa"/>
          </w:tcPr>
          <w:p w14:paraId="616E6F7C" w14:textId="3A9F6AD8" w:rsidR="001438FC" w:rsidRPr="001749C7" w:rsidRDefault="001438FC" w:rsidP="001438FC">
            <w:pPr>
              <w:rPr>
                <w:rFonts w:eastAsia="Calibri"/>
                <w:sz w:val="28"/>
                <w:szCs w:val="28"/>
                <w:lang w:val="ky-KG"/>
              </w:rPr>
            </w:pPr>
            <w:r w:rsidRPr="001749C7">
              <w:rPr>
                <w:sz w:val="28"/>
                <w:szCs w:val="28"/>
              </w:rPr>
              <w:t>Жүрөк-кан тамыр системасынын көйгөйлөрү (жүрөктүн оорушу, гипертония, гипотония, анемия)</w:t>
            </w:r>
          </w:p>
        </w:tc>
        <w:tc>
          <w:tcPr>
            <w:tcW w:w="1843" w:type="dxa"/>
          </w:tcPr>
          <w:p w14:paraId="64B7D691" w14:textId="77777777" w:rsidR="001438FC" w:rsidRPr="001749C7" w:rsidRDefault="001438FC" w:rsidP="001438FC">
            <w:pPr>
              <w:rPr>
                <w:rFonts w:eastAsia="Calibri"/>
                <w:sz w:val="28"/>
                <w:szCs w:val="28"/>
                <w:lang w:val="ky-KG"/>
              </w:rPr>
            </w:pPr>
            <w:r w:rsidRPr="001749C7">
              <w:rPr>
                <w:rFonts w:eastAsia="Calibri"/>
                <w:sz w:val="28"/>
                <w:szCs w:val="28"/>
                <w:lang w:val="ky-KG"/>
              </w:rPr>
              <w:t>67</w:t>
            </w:r>
          </w:p>
        </w:tc>
        <w:tc>
          <w:tcPr>
            <w:tcW w:w="2268" w:type="dxa"/>
          </w:tcPr>
          <w:p w14:paraId="7BAF5AE7" w14:textId="77777777" w:rsidR="001438FC" w:rsidRPr="001749C7" w:rsidRDefault="001438FC" w:rsidP="001438FC">
            <w:pPr>
              <w:rPr>
                <w:rFonts w:eastAsia="Calibri"/>
                <w:sz w:val="28"/>
                <w:szCs w:val="28"/>
                <w:lang w:val="ky-KG"/>
              </w:rPr>
            </w:pPr>
            <w:r w:rsidRPr="001749C7">
              <w:rPr>
                <w:rFonts w:eastAsia="Calibri"/>
                <w:sz w:val="28"/>
                <w:szCs w:val="28"/>
                <w:lang w:val="ky-KG"/>
              </w:rPr>
              <w:t>26,6</w:t>
            </w:r>
          </w:p>
        </w:tc>
      </w:tr>
      <w:bookmarkEnd w:id="15"/>
    </w:tbl>
    <w:p w14:paraId="4FE43C52" w14:textId="77777777" w:rsidR="00633CB3" w:rsidRDefault="00633CB3" w:rsidP="00186620">
      <w:pPr>
        <w:jc w:val="both"/>
        <w:rPr>
          <w:sz w:val="28"/>
          <w:szCs w:val="28"/>
          <w:lang w:val="ky-KG"/>
        </w:rPr>
      </w:pPr>
    </w:p>
    <w:p w14:paraId="30210225" w14:textId="02F76EDA" w:rsidR="001438FC" w:rsidRPr="001438FC" w:rsidRDefault="001438FC" w:rsidP="001438FC">
      <w:pPr>
        <w:jc w:val="both"/>
        <w:rPr>
          <w:sz w:val="28"/>
          <w:szCs w:val="28"/>
          <w:lang w:val="ky-KG"/>
        </w:rPr>
      </w:pPr>
      <w:r w:rsidRPr="001438FC">
        <w:rPr>
          <w:b/>
          <w:bCs/>
          <w:i/>
          <w:iCs/>
          <w:sz w:val="28"/>
          <w:szCs w:val="28"/>
          <w:lang w:val="ky-KG"/>
        </w:rPr>
        <w:t>5.2. COVID-19 кесепеттери үчүн тобокелдик факторлору</w:t>
      </w:r>
      <w:r w:rsidRPr="001438FC">
        <w:rPr>
          <w:sz w:val="28"/>
          <w:szCs w:val="28"/>
          <w:lang w:val="ky-KG"/>
        </w:rPr>
        <w:t>. Пост</w:t>
      </w:r>
      <w:r w:rsidR="001749C7">
        <w:rPr>
          <w:sz w:val="28"/>
          <w:szCs w:val="28"/>
          <w:lang w:val="ky-KG"/>
        </w:rPr>
        <w:t>к</w:t>
      </w:r>
      <w:r w:rsidRPr="001438FC">
        <w:rPr>
          <w:sz w:val="28"/>
          <w:szCs w:val="28"/>
          <w:lang w:val="ky-KG"/>
        </w:rPr>
        <w:t xml:space="preserve">овид синдрому менен ооругандардын орточо жашы 34 жаштан 64 жашка чейин, эркектерге салыштырмалуу аялдар COVID-19 кесепеттерин (56%) көбүрөөк пайда </w:t>
      </w:r>
      <w:r w:rsidR="001749C7">
        <w:rPr>
          <w:sz w:val="28"/>
          <w:szCs w:val="28"/>
          <w:lang w:val="ky-KG"/>
        </w:rPr>
        <w:t>болгон</w:t>
      </w:r>
      <w:r w:rsidRPr="001438FC">
        <w:rPr>
          <w:sz w:val="28"/>
          <w:szCs w:val="28"/>
          <w:lang w:val="ky-KG"/>
        </w:rPr>
        <w:t>. Omicron штаммы менен пациенттерде пост</w:t>
      </w:r>
      <w:r w:rsidR="001749C7">
        <w:rPr>
          <w:sz w:val="28"/>
          <w:szCs w:val="28"/>
          <w:lang w:val="ky-KG"/>
        </w:rPr>
        <w:t>к</w:t>
      </w:r>
      <w:r w:rsidRPr="001438FC">
        <w:rPr>
          <w:sz w:val="28"/>
          <w:szCs w:val="28"/>
          <w:lang w:val="ky-KG"/>
        </w:rPr>
        <w:t xml:space="preserve">овид синдрому 2 эсеге көп болгон. Оорунун оордугу жана курч фазадагы клиникалык симптомдору постковиддик синдромдун пайда болушуна түздөн-түз таасирин тийгизген. </w:t>
      </w:r>
      <w:r w:rsidR="001749C7">
        <w:rPr>
          <w:sz w:val="28"/>
          <w:szCs w:val="28"/>
          <w:lang w:val="ky-KG"/>
        </w:rPr>
        <w:t>Оор</w:t>
      </w:r>
      <w:r w:rsidRPr="001438FC">
        <w:rPr>
          <w:sz w:val="28"/>
          <w:szCs w:val="28"/>
          <w:lang w:val="ky-KG"/>
        </w:rPr>
        <w:t xml:space="preserve"> пневмония жана өпкөнүн кеңири жабыркашы (КТ-3 жана КТ-4) менен ооругандарда жогорку сезгенүү индекси (C</w:t>
      </w:r>
      <w:r w:rsidR="001749C7">
        <w:rPr>
          <w:sz w:val="28"/>
          <w:szCs w:val="28"/>
          <w:lang w:val="ky-KG"/>
        </w:rPr>
        <w:t>-реактивдуу белок</w:t>
      </w:r>
      <w:r w:rsidRPr="001438FC">
        <w:rPr>
          <w:sz w:val="28"/>
          <w:szCs w:val="28"/>
          <w:lang w:val="ky-KG"/>
        </w:rPr>
        <w:t>) менен коштолгон, көбүнчө узак мөөнөттүү кесепеттерге алып келген.</w:t>
      </w:r>
    </w:p>
    <w:p w14:paraId="13515215" w14:textId="3A864CFF" w:rsidR="00186620" w:rsidRPr="001438FC" w:rsidRDefault="001438FC" w:rsidP="001438FC">
      <w:pPr>
        <w:ind w:firstLine="708"/>
        <w:jc w:val="both"/>
        <w:rPr>
          <w:sz w:val="28"/>
          <w:szCs w:val="28"/>
          <w:lang w:val="ky-KG"/>
        </w:rPr>
      </w:pPr>
      <w:r w:rsidRPr="001438FC">
        <w:rPr>
          <w:sz w:val="28"/>
          <w:szCs w:val="28"/>
          <w:lang w:val="ky-KG"/>
        </w:rPr>
        <w:t>Жашоонун сапатына таасир эткен узак мөөнөттүү кесепеттерден биз дем алуунун жетишсиздигин аныктадык, бул ооруканага кайра жаткыруу үчүн жалпы себеп болгон. Дем алуусу менен ооруган бейтаптарда перифериялык нейтрофилдердин (р = 0,022), фибриногендин (р = 0,033), C</w:t>
      </w:r>
      <w:r w:rsidR="001749C7">
        <w:rPr>
          <w:sz w:val="28"/>
          <w:szCs w:val="28"/>
          <w:lang w:val="ky-KG"/>
        </w:rPr>
        <w:t>РБ</w:t>
      </w:r>
      <w:r w:rsidRPr="001438FC">
        <w:rPr>
          <w:sz w:val="28"/>
          <w:szCs w:val="28"/>
          <w:lang w:val="ky-KG"/>
        </w:rPr>
        <w:t>(р = 0,032) жана КТ өпкөнүн (р = 0,032) натыйжаларынын негизинде сезгенүү маркерлеринин баштапкы деңгээли үчүн статистикалык маанилүү роль белгиленген</w:t>
      </w:r>
      <w:r w:rsidR="001749C7">
        <w:rPr>
          <w:sz w:val="28"/>
          <w:szCs w:val="28"/>
          <w:lang w:val="ky-KG"/>
        </w:rPr>
        <w:t xml:space="preserve"> -</w:t>
      </w:r>
      <w:r w:rsidRPr="001438FC">
        <w:rPr>
          <w:sz w:val="28"/>
          <w:szCs w:val="28"/>
          <w:lang w:val="ky-KG"/>
        </w:rPr>
        <w:t xml:space="preserve"> p = 0,009). Статистикалык маалыматтар инфекциядан кийинки дем кысылышынын C</w:t>
      </w:r>
      <w:r w:rsidR="001749C7">
        <w:rPr>
          <w:sz w:val="28"/>
          <w:szCs w:val="28"/>
          <w:lang w:val="ky-KG"/>
        </w:rPr>
        <w:t>РБ</w:t>
      </w:r>
      <w:r w:rsidRPr="001438FC">
        <w:rPr>
          <w:sz w:val="28"/>
          <w:szCs w:val="28"/>
          <w:lang w:val="ky-KG"/>
        </w:rPr>
        <w:t>, фибриноген жана лейкоциттердин көрсөткүчтөрү менен байланышын көрсөтүп турат, бул өпкөнүн КТ жыйынтыгы менен түздөн-түз байланышта болгон.</w:t>
      </w:r>
    </w:p>
    <w:p w14:paraId="57321C97" w14:textId="77777777" w:rsidR="00186620" w:rsidRDefault="00186620" w:rsidP="00186620">
      <w:pPr>
        <w:jc w:val="both"/>
        <w:rPr>
          <w:sz w:val="28"/>
          <w:szCs w:val="28"/>
          <w:lang w:val="ky-KG"/>
        </w:rPr>
      </w:pPr>
    </w:p>
    <w:p w14:paraId="1E302BE6" w14:textId="1536178C" w:rsidR="00390915" w:rsidRPr="00704B72" w:rsidRDefault="00390915" w:rsidP="00186620">
      <w:pPr>
        <w:jc w:val="both"/>
        <w:rPr>
          <w:sz w:val="28"/>
          <w:szCs w:val="28"/>
          <w:lang w:val="ky-KG"/>
        </w:rPr>
        <w:sectPr w:rsidR="00390915" w:rsidRPr="00704B72" w:rsidSect="00B54240">
          <w:headerReference w:type="default" r:id="rId10"/>
          <w:footerReference w:type="default" r:id="rId11"/>
          <w:pgSz w:w="11906" w:h="16838"/>
          <w:pgMar w:top="1134" w:right="850" w:bottom="1134" w:left="1701" w:header="720" w:footer="851" w:gutter="0"/>
          <w:cols w:space="720"/>
          <w:docGrid w:linePitch="360"/>
        </w:sectPr>
      </w:pPr>
    </w:p>
    <w:p w14:paraId="58875403" w14:textId="2E9BE28C" w:rsidR="00ED47D8" w:rsidRPr="001438FC" w:rsidRDefault="001438FC" w:rsidP="00ED47D8">
      <w:pPr>
        <w:ind w:firstLine="709"/>
        <w:jc w:val="center"/>
        <w:rPr>
          <w:b/>
          <w:bCs/>
          <w:lang w:val="ky-KG"/>
        </w:rPr>
      </w:pPr>
      <w:r w:rsidRPr="001438FC">
        <w:rPr>
          <w:b/>
          <w:bCs/>
          <w:lang w:val="ky-KG"/>
        </w:rPr>
        <w:lastRenderedPageBreak/>
        <w:t>КОРУТУНДУ</w:t>
      </w:r>
    </w:p>
    <w:p w14:paraId="56FF95D0" w14:textId="77777777" w:rsidR="001438FC" w:rsidRPr="001438FC" w:rsidRDefault="001438FC" w:rsidP="00ED47D8">
      <w:pPr>
        <w:ind w:firstLine="709"/>
        <w:jc w:val="center"/>
        <w:rPr>
          <w:sz w:val="28"/>
          <w:szCs w:val="28"/>
          <w:lang w:val="ky-KG"/>
        </w:rPr>
      </w:pPr>
    </w:p>
    <w:p w14:paraId="72E732F1" w14:textId="7DEF52A3" w:rsidR="001438FC" w:rsidRPr="001438FC" w:rsidRDefault="001438FC" w:rsidP="001438FC">
      <w:pPr>
        <w:ind w:firstLine="709"/>
        <w:jc w:val="both"/>
        <w:rPr>
          <w:sz w:val="28"/>
          <w:szCs w:val="28"/>
          <w:lang w:val="ky-KG"/>
        </w:rPr>
      </w:pPr>
      <w:r w:rsidRPr="001438FC">
        <w:rPr>
          <w:sz w:val="28"/>
          <w:szCs w:val="28"/>
          <w:lang w:val="ky-KG"/>
        </w:rPr>
        <w:t>1. Коронавирустук инфекциянын клиникалык көрүнүштөрүнүн рейтинги башка изилдөөлөрдөн айырмаланып, “өтө кеңири таралган &gt;60%” симптомдорго жөтөл, тамак жутканда ангина жана миалгия, ал эми тескерисинче “сейрек кездешүүчү 20%-40%” аносмия жана дисге</w:t>
      </w:r>
      <w:r w:rsidR="000E6D4F">
        <w:rPr>
          <w:sz w:val="28"/>
          <w:szCs w:val="28"/>
          <w:lang w:val="ky-KG"/>
        </w:rPr>
        <w:t>в</w:t>
      </w:r>
      <w:r w:rsidRPr="001438FC">
        <w:rPr>
          <w:sz w:val="28"/>
          <w:szCs w:val="28"/>
          <w:lang w:val="ky-KG"/>
        </w:rPr>
        <w:t>зия</w:t>
      </w:r>
      <w:r w:rsidR="000E6D4F" w:rsidRPr="000E6D4F">
        <w:rPr>
          <w:sz w:val="28"/>
          <w:szCs w:val="28"/>
          <w:lang w:val="ky-KG"/>
        </w:rPr>
        <w:t xml:space="preserve"> </w:t>
      </w:r>
      <w:r w:rsidR="000E6D4F" w:rsidRPr="001438FC">
        <w:rPr>
          <w:sz w:val="28"/>
          <w:szCs w:val="28"/>
          <w:lang w:val="ky-KG"/>
        </w:rPr>
        <w:t>болгон.</w:t>
      </w:r>
      <w:r w:rsidRPr="001438FC">
        <w:rPr>
          <w:sz w:val="28"/>
          <w:szCs w:val="28"/>
          <w:lang w:val="ky-KG"/>
        </w:rPr>
        <w:t xml:space="preserve"> Пневмониянын клиникалык симптомдору 65 жаштан ашкан бейтаптарда байкаларлык көп кездешкен жана мурун жуткундан жана тамактан алынган маз</w:t>
      </w:r>
      <w:r w:rsidR="000E6D4F">
        <w:rPr>
          <w:sz w:val="28"/>
          <w:szCs w:val="28"/>
          <w:lang w:val="ky-KG"/>
        </w:rPr>
        <w:t>о</w:t>
      </w:r>
      <w:r w:rsidRPr="001438FC">
        <w:rPr>
          <w:sz w:val="28"/>
          <w:szCs w:val="28"/>
          <w:lang w:val="ky-KG"/>
        </w:rPr>
        <w:t>кт</w:t>
      </w:r>
      <w:r w:rsidR="000E6D4F">
        <w:rPr>
          <w:sz w:val="28"/>
          <w:szCs w:val="28"/>
          <w:lang w:val="ky-KG"/>
        </w:rPr>
        <w:t>о</w:t>
      </w:r>
      <w:r w:rsidRPr="001438FC">
        <w:rPr>
          <w:sz w:val="28"/>
          <w:szCs w:val="28"/>
          <w:lang w:val="ky-KG"/>
        </w:rPr>
        <w:t xml:space="preserve"> вирустун жоктугу менен байланыштуу болгон (r = 0,98).</w:t>
      </w:r>
    </w:p>
    <w:p w14:paraId="2A9A3A1E" w14:textId="3E193371" w:rsidR="001438FC" w:rsidRPr="001438FC" w:rsidRDefault="001438FC" w:rsidP="001438FC">
      <w:pPr>
        <w:ind w:firstLine="709"/>
        <w:jc w:val="both"/>
        <w:rPr>
          <w:sz w:val="28"/>
          <w:szCs w:val="28"/>
          <w:lang w:val="ky-KG"/>
        </w:rPr>
      </w:pPr>
      <w:r w:rsidRPr="001438FC">
        <w:rPr>
          <w:sz w:val="28"/>
          <w:szCs w:val="28"/>
          <w:lang w:val="ky-KG"/>
        </w:rPr>
        <w:t>2.  B</w:t>
      </w:r>
      <w:r w:rsidR="000E6D4F">
        <w:rPr>
          <w:sz w:val="28"/>
          <w:szCs w:val="28"/>
          <w:lang w:val="ky-KG"/>
        </w:rPr>
        <w:t xml:space="preserve"> линия</w:t>
      </w:r>
      <w:r w:rsidRPr="001438FC">
        <w:rPr>
          <w:sz w:val="28"/>
          <w:szCs w:val="28"/>
          <w:lang w:val="ky-KG"/>
        </w:rPr>
        <w:t xml:space="preserve"> штаммында Omicron менен салыштырганда оорунун жеңил даражасы кыйла көп байкалган, бул башка курч респиратордук вирустук инфекциялар менен окшоштугун аныктаган (тиешелүүлүгүнө жараша 25% каршы 1,1%). Omicron штаммы менен айкын респиратордук жана неврологиялык синдромдор оорунун оордугун аныктаган (&lt;0,001). COVID-19нун оор көрүнүштөрү жүрөктүн ишемиялык оорусу, гипертония, диабет жана </w:t>
      </w:r>
      <w:r w:rsidR="000E6D4F">
        <w:rPr>
          <w:sz w:val="28"/>
          <w:szCs w:val="28"/>
          <w:lang w:val="ky-KG"/>
        </w:rPr>
        <w:t>опко онокот оррулары</w:t>
      </w:r>
      <w:r w:rsidRPr="001438FC">
        <w:rPr>
          <w:sz w:val="28"/>
          <w:szCs w:val="28"/>
          <w:lang w:val="ky-KG"/>
        </w:rPr>
        <w:t xml:space="preserve"> сыяктуу коштолгон оорулар жана алардын айкалышы менен байланышкан (p&lt;0,001).</w:t>
      </w:r>
    </w:p>
    <w:p w14:paraId="79B46065" w14:textId="41B055E1" w:rsidR="001438FC" w:rsidRPr="001438FC" w:rsidRDefault="001438FC" w:rsidP="001438FC">
      <w:pPr>
        <w:ind w:firstLine="709"/>
        <w:jc w:val="both"/>
        <w:rPr>
          <w:sz w:val="28"/>
          <w:szCs w:val="28"/>
          <w:lang w:val="ky-KG"/>
        </w:rPr>
      </w:pPr>
      <w:r w:rsidRPr="001438FC">
        <w:rPr>
          <w:sz w:val="28"/>
          <w:szCs w:val="28"/>
          <w:lang w:val="ky-KG"/>
        </w:rPr>
        <w:t xml:space="preserve">3. Оорунун оордугунун жана өпкө тканынын бузулушунун интенсивдүүлүгүнүн жогорулашы менен лейкоциттердин санынын көбөйүшү нейтрофилдер менен бир убакта лимфоциттердин азайышы, сезгенүү маркерлеринин эки эсе көбөйүшү, </w:t>
      </w:r>
      <w:r w:rsidR="00AE1C6D">
        <w:rPr>
          <w:sz w:val="28"/>
          <w:szCs w:val="28"/>
          <w:lang w:val="ky-KG"/>
        </w:rPr>
        <w:t>АЧТВ</w:t>
      </w:r>
      <w:r w:rsidRPr="001438FC">
        <w:rPr>
          <w:sz w:val="28"/>
          <w:szCs w:val="28"/>
          <w:lang w:val="ky-KG"/>
        </w:rPr>
        <w:t xml:space="preserve">, D- димер жана фибриноген (р &lt;0,001) </w:t>
      </w:r>
      <w:r w:rsidR="00AE1C6D" w:rsidRPr="001438FC">
        <w:rPr>
          <w:sz w:val="28"/>
          <w:szCs w:val="28"/>
          <w:lang w:val="ky-KG"/>
        </w:rPr>
        <w:t xml:space="preserve">олуттуу жогорулашы </w:t>
      </w:r>
      <w:r w:rsidRPr="001438FC">
        <w:rPr>
          <w:sz w:val="28"/>
          <w:szCs w:val="28"/>
          <w:lang w:val="ky-KG"/>
        </w:rPr>
        <w:t xml:space="preserve">байкалган, бул тромбоздун жана системалуу сезгенүү реакциясынын күчөшүнүн жогорулашын чагылдырган, негизинен бактериялык </w:t>
      </w:r>
      <w:r w:rsidR="00AE1C6D">
        <w:rPr>
          <w:sz w:val="28"/>
          <w:szCs w:val="28"/>
          <w:lang w:val="ky-KG"/>
        </w:rPr>
        <w:t xml:space="preserve">инфекция </w:t>
      </w:r>
      <w:r w:rsidRPr="001438FC">
        <w:rPr>
          <w:sz w:val="28"/>
          <w:szCs w:val="28"/>
          <w:lang w:val="ky-KG"/>
        </w:rPr>
        <w:t xml:space="preserve">келип чыккан. В </w:t>
      </w:r>
      <w:r w:rsidR="00AE1C6D">
        <w:rPr>
          <w:sz w:val="28"/>
          <w:szCs w:val="28"/>
          <w:lang w:val="ky-KG"/>
        </w:rPr>
        <w:t xml:space="preserve">линия </w:t>
      </w:r>
      <w:r w:rsidRPr="001438FC">
        <w:rPr>
          <w:sz w:val="28"/>
          <w:szCs w:val="28"/>
          <w:lang w:val="ky-KG"/>
        </w:rPr>
        <w:t>штаммында антикоагулянттарды колдонуудан мурун, кандагы РФМКнын эки эсеге көбөйүшү байкалган, бул кандын уюшу процесстеринин активдешүүсүн көрсөткөн.</w:t>
      </w:r>
    </w:p>
    <w:p w14:paraId="17E2F82F" w14:textId="1EF89DEE" w:rsidR="001438FC" w:rsidRPr="001438FC" w:rsidRDefault="001438FC" w:rsidP="001438FC">
      <w:pPr>
        <w:ind w:firstLine="709"/>
        <w:jc w:val="both"/>
        <w:rPr>
          <w:sz w:val="28"/>
          <w:szCs w:val="28"/>
          <w:lang w:val="ky-KG"/>
        </w:rPr>
      </w:pPr>
      <w:r w:rsidRPr="001438FC">
        <w:rPr>
          <w:sz w:val="28"/>
          <w:szCs w:val="28"/>
          <w:lang w:val="ky-KG"/>
        </w:rPr>
        <w:t>4. Курч COVID-19дан кийин 174 (69%) бейтапта узак мөөнөттүү кесепеттер байкалды, постковид синдрому 2 эсе көп өнүккөн; Маанилүү клиникалык көрүнүштөр курч COVID-19 белгилеринин, ошондой эле жаңы пайда болгон симптомдордун сакталышы болду. 24-жума менен ооругандардын абалынын төмөндөшүнө тенденция 48-жума менен коштолгон оорулардын күчөшүнө байланыштуу, 96-жума боюнча көрсөткүчтөрдүн төмөндөшүнө жетишилди; курчушу жеңилдеди, бирок симптомдордун жок дегенде бирин сактоо менен, мисалы: жалпы алсыздык, дем алуу, көкүрөктүн оорушу, миалгия</w:t>
      </w:r>
      <w:r w:rsidR="00AE1C6D">
        <w:rPr>
          <w:sz w:val="28"/>
          <w:szCs w:val="28"/>
          <w:lang w:val="ky-KG"/>
        </w:rPr>
        <w:t xml:space="preserve"> аныктылды</w:t>
      </w:r>
      <w:r w:rsidRPr="001438FC">
        <w:rPr>
          <w:sz w:val="28"/>
          <w:szCs w:val="28"/>
          <w:lang w:val="ky-KG"/>
        </w:rPr>
        <w:t>.</w:t>
      </w:r>
    </w:p>
    <w:p w14:paraId="6EFD6539" w14:textId="64553A2B" w:rsidR="001438FC" w:rsidRDefault="001438FC" w:rsidP="001438FC">
      <w:pPr>
        <w:ind w:firstLine="709"/>
        <w:jc w:val="both"/>
        <w:rPr>
          <w:sz w:val="28"/>
          <w:szCs w:val="28"/>
          <w:lang w:val="ky-KG"/>
        </w:rPr>
      </w:pPr>
      <w:r w:rsidRPr="001438FC">
        <w:rPr>
          <w:sz w:val="28"/>
          <w:szCs w:val="28"/>
          <w:lang w:val="ky-KG"/>
        </w:rPr>
        <w:t>5. Жашоонун сапатына таасир эткен узак мөөнөттүү кесепеттердин арасында оорунун курч мезгилинин көрсөткүчтөрү менен түздөн-түз байланышта болгон дем кысылышы болгон: CP</w:t>
      </w:r>
      <w:r w:rsidR="00F37C93">
        <w:rPr>
          <w:sz w:val="28"/>
          <w:szCs w:val="28"/>
          <w:lang w:val="ky-KG"/>
        </w:rPr>
        <w:t>Б</w:t>
      </w:r>
      <w:r w:rsidRPr="001438FC">
        <w:rPr>
          <w:sz w:val="28"/>
          <w:szCs w:val="28"/>
          <w:lang w:val="ky-KG"/>
        </w:rPr>
        <w:t xml:space="preserve">, фибриноген, лейкоциттердин саны, өпкөнүн бузулушунун сүрөтү (р &lt;0,001) . Көп варианттуу регрессиялык талдоо инфекциядан кийинки диспниянын тобокелдик факторлорун жана жашоого тийгизген таасирин аныктады: эркек жынысы (p=0,003), 65 жаштан жогорку курак (p=0,11), катуу кармаган COVID-19 (p=0,002) жана өпкөнүн жабыркашы КТ- 3 жана 4 (p=0,009). 65 жаштагы пост-инфекциялык дем алуусу </w:t>
      </w:r>
      <w:r w:rsidRPr="001438FC">
        <w:rPr>
          <w:sz w:val="28"/>
          <w:szCs w:val="28"/>
          <w:lang w:val="ky-KG"/>
        </w:rPr>
        <w:lastRenderedPageBreak/>
        <w:t>менен ооруган эркектерде COVID-19 курч мүнөздөгү, өлүм коркунучу 3-4 эсеге көбөйдү, ал эми катуу кармаган COVID-19 жеңил даражадагы дем алуусу бар пациенттерде коркунуч өлүм нөлгө барабар болгон (p&lt; 0,001).</w:t>
      </w:r>
    </w:p>
    <w:p w14:paraId="38B94352" w14:textId="77777777" w:rsidR="001438FC" w:rsidRDefault="001438FC" w:rsidP="001438FC">
      <w:pPr>
        <w:ind w:firstLine="709"/>
        <w:jc w:val="both"/>
        <w:rPr>
          <w:sz w:val="28"/>
          <w:szCs w:val="28"/>
          <w:lang w:val="ky-KG"/>
        </w:rPr>
      </w:pPr>
    </w:p>
    <w:p w14:paraId="042728EE" w14:textId="73DA4972" w:rsidR="00ED47D8" w:rsidRPr="001438FC" w:rsidRDefault="001438FC" w:rsidP="00ED47D8">
      <w:pPr>
        <w:ind w:firstLine="709"/>
        <w:jc w:val="center"/>
        <w:rPr>
          <w:b/>
          <w:sz w:val="28"/>
          <w:szCs w:val="28"/>
          <w:lang w:val="ky-KG"/>
        </w:rPr>
      </w:pPr>
      <w:r w:rsidRPr="001438FC">
        <w:rPr>
          <w:b/>
          <w:sz w:val="28"/>
          <w:szCs w:val="28"/>
          <w:lang w:val="ky-KG"/>
        </w:rPr>
        <w:t>ПРАКТИКАЛЫК СУНУШТАР</w:t>
      </w:r>
    </w:p>
    <w:p w14:paraId="4F56DF1C" w14:textId="31232038" w:rsidR="001438FC" w:rsidRPr="001438FC" w:rsidRDefault="001438FC" w:rsidP="001438FC">
      <w:pPr>
        <w:ind w:firstLine="708"/>
        <w:jc w:val="both"/>
        <w:rPr>
          <w:bCs/>
          <w:sz w:val="28"/>
          <w:szCs w:val="28"/>
          <w:lang w:val="ky-KG"/>
        </w:rPr>
      </w:pPr>
      <w:r w:rsidRPr="001438FC">
        <w:rPr>
          <w:bCs/>
          <w:sz w:val="28"/>
          <w:szCs w:val="28"/>
          <w:lang w:val="ky-KG"/>
        </w:rPr>
        <w:t xml:space="preserve">1. Коронавирустук инфекцияны клиникалык диагностикалоодо симптомдордун категорияларын эске алыңыз: “өтө </w:t>
      </w:r>
      <w:r w:rsidR="00F37C93">
        <w:rPr>
          <w:bCs/>
          <w:sz w:val="28"/>
          <w:szCs w:val="28"/>
          <w:lang w:val="ky-KG"/>
        </w:rPr>
        <w:t xml:space="preserve">коп </w:t>
      </w:r>
      <w:r w:rsidRPr="001438FC">
        <w:rPr>
          <w:bCs/>
          <w:sz w:val="28"/>
          <w:szCs w:val="28"/>
          <w:lang w:val="ky-KG"/>
        </w:rPr>
        <w:t>таралган &gt;60%”: дене табынын көтөрүлүшү, жалпы алсыздык, кургак жөтөл, жутканда тамактын оорушу жана миалгия; “</w:t>
      </w:r>
      <w:r w:rsidR="00F37C93">
        <w:rPr>
          <w:bCs/>
          <w:sz w:val="28"/>
          <w:szCs w:val="28"/>
          <w:lang w:val="ky-KG"/>
        </w:rPr>
        <w:t>коп таралган</w:t>
      </w:r>
      <w:r w:rsidRPr="001438FC">
        <w:rPr>
          <w:bCs/>
          <w:sz w:val="28"/>
          <w:szCs w:val="28"/>
          <w:lang w:val="ky-KG"/>
        </w:rPr>
        <w:t xml:space="preserve"> 40%-60%”: баш оору, тердөө, дем алуу, көкүрөктүн оорушу; “сейрек</w:t>
      </w:r>
      <w:r w:rsidR="00F37C93">
        <w:rPr>
          <w:bCs/>
          <w:sz w:val="28"/>
          <w:szCs w:val="28"/>
          <w:lang w:val="ky-KG"/>
        </w:rPr>
        <w:t xml:space="preserve"> таралган</w:t>
      </w:r>
      <w:r w:rsidRPr="001438FC">
        <w:rPr>
          <w:bCs/>
          <w:sz w:val="28"/>
          <w:szCs w:val="28"/>
          <w:lang w:val="ky-KG"/>
        </w:rPr>
        <w:t xml:space="preserve"> 20%-40%”: чыйрыгуу, жүрөк айлануу, аносмия, аге</w:t>
      </w:r>
      <w:r w:rsidR="00F37C93">
        <w:rPr>
          <w:bCs/>
          <w:sz w:val="28"/>
          <w:szCs w:val="28"/>
          <w:lang w:val="ky-KG"/>
        </w:rPr>
        <w:t>в</w:t>
      </w:r>
      <w:r w:rsidRPr="001438FC">
        <w:rPr>
          <w:bCs/>
          <w:sz w:val="28"/>
          <w:szCs w:val="28"/>
          <w:lang w:val="ky-KG"/>
        </w:rPr>
        <w:t>зия; "өтө сейрек кездешүүчү &lt;20%": мурундун бүтүшү жана диарея.</w:t>
      </w:r>
    </w:p>
    <w:p w14:paraId="52BA09B1" w14:textId="77777777" w:rsidR="001438FC" w:rsidRPr="001438FC" w:rsidRDefault="001438FC" w:rsidP="001438FC">
      <w:pPr>
        <w:ind w:firstLine="708"/>
        <w:jc w:val="both"/>
        <w:rPr>
          <w:bCs/>
          <w:sz w:val="28"/>
          <w:szCs w:val="28"/>
          <w:lang w:val="ky-KG"/>
        </w:rPr>
      </w:pPr>
      <w:r w:rsidRPr="001438FC">
        <w:rPr>
          <w:bCs/>
          <w:sz w:val="28"/>
          <w:szCs w:val="28"/>
          <w:lang w:val="ky-KG"/>
        </w:rPr>
        <w:t>2. Жөтөл, дем алуу жана көкүрөктүн оорушу сыяктуу клиникалык симптомдор 60 жаштан ашкан курч коронавирустук инфекция менен ооруган бейтаптарда байкаларлык көп кездешет, алар кылдат узак мөөнөттүү мониторингди талап кылат, анткени узак мөөнөттүү кесепеттерин божомолдоочу болушу мүмкүн</w:t>
      </w:r>
    </w:p>
    <w:p w14:paraId="4612A0F2" w14:textId="56104F85" w:rsidR="001438FC" w:rsidRPr="001438FC" w:rsidRDefault="001438FC" w:rsidP="001438FC">
      <w:pPr>
        <w:ind w:firstLine="708"/>
        <w:jc w:val="both"/>
        <w:rPr>
          <w:bCs/>
          <w:sz w:val="28"/>
          <w:szCs w:val="28"/>
          <w:lang w:val="ky-KG"/>
        </w:rPr>
      </w:pPr>
      <w:r w:rsidRPr="001438FC">
        <w:rPr>
          <w:bCs/>
          <w:sz w:val="28"/>
          <w:szCs w:val="28"/>
          <w:lang w:val="ky-KG"/>
        </w:rPr>
        <w:t xml:space="preserve">3. Бир убакта лимфопения менен нейтрофилия </w:t>
      </w:r>
      <w:r w:rsidR="00F37C93">
        <w:rPr>
          <w:bCs/>
          <w:sz w:val="28"/>
          <w:szCs w:val="28"/>
          <w:lang w:val="ky-KG"/>
        </w:rPr>
        <w:t>жана</w:t>
      </w:r>
      <w:r w:rsidRPr="001438FC">
        <w:rPr>
          <w:bCs/>
          <w:sz w:val="28"/>
          <w:szCs w:val="28"/>
          <w:lang w:val="ky-KG"/>
        </w:rPr>
        <w:t xml:space="preserve"> лейкоцитоз болгон учурда, СР</w:t>
      </w:r>
      <w:r w:rsidR="00F37C93">
        <w:rPr>
          <w:bCs/>
          <w:sz w:val="28"/>
          <w:szCs w:val="28"/>
          <w:lang w:val="ky-KG"/>
        </w:rPr>
        <w:t>Б,</w:t>
      </w:r>
      <w:r w:rsidRPr="001438FC">
        <w:rPr>
          <w:bCs/>
          <w:sz w:val="28"/>
          <w:szCs w:val="28"/>
          <w:lang w:val="ky-KG"/>
        </w:rPr>
        <w:t xml:space="preserve"> </w:t>
      </w:r>
      <w:r w:rsidR="00F37C93">
        <w:rPr>
          <w:bCs/>
          <w:sz w:val="28"/>
          <w:szCs w:val="28"/>
          <w:lang w:val="ky-KG"/>
        </w:rPr>
        <w:t>прокальцитонин</w:t>
      </w:r>
      <w:r w:rsidRPr="001438FC">
        <w:rPr>
          <w:bCs/>
          <w:sz w:val="28"/>
          <w:szCs w:val="28"/>
          <w:lang w:val="ky-KG"/>
        </w:rPr>
        <w:t xml:space="preserve"> жогорулаганда, </w:t>
      </w:r>
      <w:r w:rsidR="00F37C93">
        <w:rPr>
          <w:bCs/>
          <w:sz w:val="28"/>
          <w:szCs w:val="28"/>
          <w:lang w:val="ky-KG"/>
        </w:rPr>
        <w:t>АЧТВ</w:t>
      </w:r>
      <w:r w:rsidRPr="001438FC">
        <w:rPr>
          <w:bCs/>
          <w:sz w:val="28"/>
          <w:szCs w:val="28"/>
          <w:lang w:val="ky-KG"/>
        </w:rPr>
        <w:t xml:space="preserve">, D-dimer жана фибриноген жогорулаганда, тромбоз жана катуу системалуу коркунучтун алдын ала көрсөткүчтөрү катары өпкөнүн КТ сүрөтүн оорунун оордугу менен салыштырыңыз. </w:t>
      </w:r>
    </w:p>
    <w:p w14:paraId="21BE4EFE" w14:textId="6547971C" w:rsidR="002B178E" w:rsidRPr="001438FC" w:rsidRDefault="001438FC" w:rsidP="001438FC">
      <w:pPr>
        <w:ind w:firstLine="708"/>
        <w:jc w:val="both"/>
        <w:rPr>
          <w:b/>
          <w:sz w:val="28"/>
          <w:szCs w:val="28"/>
          <w:lang w:val="ky-KG"/>
        </w:rPr>
      </w:pPr>
      <w:r w:rsidRPr="001438FC">
        <w:rPr>
          <w:bCs/>
          <w:sz w:val="28"/>
          <w:szCs w:val="28"/>
          <w:lang w:val="ky-KG"/>
        </w:rPr>
        <w:t>4. Пост-инфекциялык дем алуунун жетишсиздигин өнүктүрүүдө жашоого таасир этүүчү тобокелдик факторлорун эске алыңыз: эркек жынысы, 65 жаштан жогорку курак, катуу кармаган COVID-19 жана өпкөнүн катуу жабыркаган КТ-3 жана 4, алар туруктуу узак мөөнөттүү мониторингди талап кылат</w:t>
      </w:r>
      <w:r w:rsidR="00F37C93">
        <w:rPr>
          <w:bCs/>
          <w:sz w:val="28"/>
          <w:szCs w:val="28"/>
          <w:lang w:val="ky-KG"/>
        </w:rPr>
        <w:t>,</w:t>
      </w:r>
      <w:r w:rsidRPr="001438FC">
        <w:rPr>
          <w:bCs/>
          <w:sz w:val="28"/>
          <w:szCs w:val="28"/>
          <w:lang w:val="ky-KG"/>
        </w:rPr>
        <w:t xml:space="preserve"> ал тургай, оордук үчүн кайра ооруканага жаткырылган.</w:t>
      </w:r>
    </w:p>
    <w:p w14:paraId="375F5779" w14:textId="77777777" w:rsidR="002B178E" w:rsidRPr="001438FC" w:rsidRDefault="002B178E" w:rsidP="00ED47D8">
      <w:pPr>
        <w:jc w:val="center"/>
        <w:rPr>
          <w:b/>
          <w:sz w:val="28"/>
          <w:szCs w:val="28"/>
          <w:lang w:val="ky-KG"/>
        </w:rPr>
      </w:pPr>
    </w:p>
    <w:p w14:paraId="52637D33" w14:textId="77777777" w:rsidR="002B178E" w:rsidRPr="001438FC" w:rsidRDefault="002B178E" w:rsidP="00ED47D8">
      <w:pPr>
        <w:jc w:val="center"/>
        <w:rPr>
          <w:b/>
          <w:sz w:val="28"/>
          <w:szCs w:val="28"/>
          <w:lang w:val="ky-KG"/>
        </w:rPr>
      </w:pPr>
    </w:p>
    <w:p w14:paraId="61482299" w14:textId="77777777" w:rsidR="002B178E" w:rsidRPr="001438FC" w:rsidRDefault="002B178E" w:rsidP="00ED47D8">
      <w:pPr>
        <w:jc w:val="center"/>
        <w:rPr>
          <w:b/>
          <w:sz w:val="28"/>
          <w:szCs w:val="28"/>
          <w:lang w:val="ky-KG"/>
        </w:rPr>
      </w:pPr>
    </w:p>
    <w:p w14:paraId="47ECF7B3" w14:textId="77777777" w:rsidR="002B178E" w:rsidRPr="001438FC" w:rsidRDefault="002B178E" w:rsidP="00ED47D8">
      <w:pPr>
        <w:jc w:val="center"/>
        <w:rPr>
          <w:b/>
          <w:sz w:val="28"/>
          <w:szCs w:val="28"/>
          <w:lang w:val="ky-KG"/>
        </w:rPr>
      </w:pPr>
    </w:p>
    <w:p w14:paraId="0F914C72" w14:textId="77777777" w:rsidR="002B178E" w:rsidRPr="001438FC" w:rsidRDefault="002B178E" w:rsidP="00ED47D8">
      <w:pPr>
        <w:jc w:val="center"/>
        <w:rPr>
          <w:b/>
          <w:sz w:val="28"/>
          <w:szCs w:val="28"/>
          <w:lang w:val="ky-KG"/>
        </w:rPr>
      </w:pPr>
    </w:p>
    <w:p w14:paraId="142EC180" w14:textId="77777777" w:rsidR="002B178E" w:rsidRPr="001438FC" w:rsidRDefault="002B178E" w:rsidP="00ED47D8">
      <w:pPr>
        <w:jc w:val="center"/>
        <w:rPr>
          <w:b/>
          <w:sz w:val="28"/>
          <w:szCs w:val="28"/>
          <w:lang w:val="ky-KG"/>
        </w:rPr>
      </w:pPr>
    </w:p>
    <w:p w14:paraId="1067AB94" w14:textId="77777777" w:rsidR="002B178E" w:rsidRPr="001438FC" w:rsidRDefault="002B178E" w:rsidP="00ED47D8">
      <w:pPr>
        <w:jc w:val="center"/>
        <w:rPr>
          <w:b/>
          <w:sz w:val="28"/>
          <w:szCs w:val="28"/>
          <w:lang w:val="ky-KG"/>
        </w:rPr>
      </w:pPr>
    </w:p>
    <w:p w14:paraId="23B51D3B" w14:textId="77777777" w:rsidR="002B178E" w:rsidRPr="001438FC" w:rsidRDefault="002B178E" w:rsidP="00ED47D8">
      <w:pPr>
        <w:jc w:val="center"/>
        <w:rPr>
          <w:b/>
          <w:sz w:val="28"/>
          <w:szCs w:val="28"/>
          <w:lang w:val="ky-KG"/>
        </w:rPr>
      </w:pPr>
    </w:p>
    <w:p w14:paraId="0C00EAEF" w14:textId="77777777" w:rsidR="002B178E" w:rsidRPr="001438FC" w:rsidRDefault="002B178E" w:rsidP="00ED47D8">
      <w:pPr>
        <w:jc w:val="center"/>
        <w:rPr>
          <w:b/>
          <w:sz w:val="28"/>
          <w:szCs w:val="28"/>
          <w:lang w:val="ky-KG"/>
        </w:rPr>
      </w:pPr>
    </w:p>
    <w:p w14:paraId="5FAFFF4C" w14:textId="77777777" w:rsidR="002B178E" w:rsidRPr="001438FC" w:rsidRDefault="002B178E" w:rsidP="00ED47D8">
      <w:pPr>
        <w:jc w:val="center"/>
        <w:rPr>
          <w:b/>
          <w:sz w:val="28"/>
          <w:szCs w:val="28"/>
          <w:lang w:val="ky-KG"/>
        </w:rPr>
      </w:pPr>
    </w:p>
    <w:p w14:paraId="5FB11353" w14:textId="77777777" w:rsidR="002B178E" w:rsidRPr="001438FC" w:rsidRDefault="002B178E" w:rsidP="00ED47D8">
      <w:pPr>
        <w:jc w:val="center"/>
        <w:rPr>
          <w:b/>
          <w:sz w:val="28"/>
          <w:szCs w:val="28"/>
          <w:lang w:val="ky-KG"/>
        </w:rPr>
      </w:pPr>
    </w:p>
    <w:p w14:paraId="3FF0BECE" w14:textId="77777777" w:rsidR="002B178E" w:rsidRPr="001438FC" w:rsidRDefault="002B178E" w:rsidP="00ED47D8">
      <w:pPr>
        <w:jc w:val="center"/>
        <w:rPr>
          <w:b/>
          <w:sz w:val="28"/>
          <w:szCs w:val="28"/>
          <w:lang w:val="ky-KG"/>
        </w:rPr>
      </w:pPr>
    </w:p>
    <w:p w14:paraId="2A27FE92" w14:textId="77777777" w:rsidR="002B178E" w:rsidRDefault="002B178E" w:rsidP="00ED47D8">
      <w:pPr>
        <w:jc w:val="center"/>
        <w:rPr>
          <w:b/>
          <w:sz w:val="28"/>
          <w:szCs w:val="28"/>
          <w:lang w:val="ky-KG"/>
        </w:rPr>
      </w:pPr>
    </w:p>
    <w:p w14:paraId="598909F2" w14:textId="77777777" w:rsidR="001438FC" w:rsidRPr="001438FC" w:rsidRDefault="001438FC" w:rsidP="00ED47D8">
      <w:pPr>
        <w:jc w:val="center"/>
        <w:rPr>
          <w:b/>
          <w:sz w:val="28"/>
          <w:szCs w:val="28"/>
          <w:lang w:val="ky-KG"/>
        </w:rPr>
      </w:pPr>
    </w:p>
    <w:p w14:paraId="4099864E" w14:textId="77777777" w:rsidR="002B178E" w:rsidRPr="001438FC" w:rsidRDefault="002B178E" w:rsidP="00ED47D8">
      <w:pPr>
        <w:jc w:val="center"/>
        <w:rPr>
          <w:b/>
          <w:sz w:val="28"/>
          <w:szCs w:val="28"/>
          <w:lang w:val="ky-KG"/>
        </w:rPr>
      </w:pPr>
    </w:p>
    <w:p w14:paraId="244D8CDD" w14:textId="77777777" w:rsidR="002B178E" w:rsidRPr="001438FC" w:rsidRDefault="002B178E" w:rsidP="00ED47D8">
      <w:pPr>
        <w:jc w:val="center"/>
        <w:rPr>
          <w:b/>
          <w:sz w:val="28"/>
          <w:szCs w:val="28"/>
          <w:lang w:val="ky-KG"/>
        </w:rPr>
      </w:pPr>
    </w:p>
    <w:p w14:paraId="7F8C470E" w14:textId="77777777" w:rsidR="002B178E" w:rsidRPr="001438FC" w:rsidRDefault="002B178E" w:rsidP="00ED47D8">
      <w:pPr>
        <w:jc w:val="center"/>
        <w:rPr>
          <w:b/>
          <w:sz w:val="28"/>
          <w:szCs w:val="28"/>
          <w:lang w:val="ky-KG"/>
        </w:rPr>
      </w:pPr>
    </w:p>
    <w:p w14:paraId="5DE3E517" w14:textId="77777777" w:rsidR="002B178E" w:rsidRPr="001438FC" w:rsidRDefault="002B178E" w:rsidP="00ED47D8">
      <w:pPr>
        <w:jc w:val="center"/>
        <w:rPr>
          <w:b/>
          <w:sz w:val="28"/>
          <w:szCs w:val="28"/>
          <w:lang w:val="ky-KG"/>
        </w:rPr>
      </w:pPr>
    </w:p>
    <w:p w14:paraId="0A635194" w14:textId="77777777" w:rsidR="001438FC" w:rsidRPr="001438FC" w:rsidRDefault="001438FC" w:rsidP="001438FC">
      <w:pPr>
        <w:jc w:val="both"/>
        <w:rPr>
          <w:b/>
          <w:sz w:val="28"/>
          <w:szCs w:val="28"/>
        </w:rPr>
      </w:pPr>
      <w:r w:rsidRPr="001438FC">
        <w:rPr>
          <w:b/>
          <w:sz w:val="28"/>
          <w:szCs w:val="28"/>
        </w:rPr>
        <w:t xml:space="preserve">ДИССЕРТАЦИЯНЫН ТЕМАСЫ БОЮНЧА БАСЫЛЫП ЧЫККАН </w:t>
      </w:r>
    </w:p>
    <w:p w14:paraId="31D6EFD7" w14:textId="0EBE68E3" w:rsidR="002B178E" w:rsidRDefault="001438FC" w:rsidP="001438FC">
      <w:pPr>
        <w:jc w:val="both"/>
        <w:rPr>
          <w:b/>
          <w:bCs/>
          <w:sz w:val="28"/>
          <w:szCs w:val="28"/>
        </w:rPr>
      </w:pPr>
      <w:r w:rsidRPr="001438FC">
        <w:rPr>
          <w:b/>
          <w:sz w:val="28"/>
          <w:szCs w:val="28"/>
        </w:rPr>
        <w:t>ИЛИМИЙ ЭМГЕКТЕРДИН ТИЗМЕСИ</w:t>
      </w:r>
      <w:r>
        <w:rPr>
          <w:b/>
          <w:sz w:val="28"/>
          <w:szCs w:val="28"/>
        </w:rPr>
        <w:t>:</w:t>
      </w:r>
    </w:p>
    <w:p w14:paraId="0680F6DE" w14:textId="0AD894F3" w:rsidR="00397239" w:rsidRPr="00397239" w:rsidRDefault="00397239" w:rsidP="00B64593">
      <w:pPr>
        <w:ind w:firstLine="708"/>
        <w:jc w:val="both"/>
        <w:rPr>
          <w:b/>
          <w:bCs/>
          <w:sz w:val="28"/>
          <w:szCs w:val="28"/>
        </w:rPr>
      </w:pPr>
      <w:r w:rsidRPr="00397239">
        <w:rPr>
          <w:b/>
          <w:bCs/>
          <w:sz w:val="28"/>
          <w:szCs w:val="28"/>
        </w:rPr>
        <w:t xml:space="preserve">1. Абдимомунова, </w:t>
      </w:r>
      <w:r w:rsidRPr="00397239">
        <w:rPr>
          <w:b/>
          <w:bCs/>
          <w:sz w:val="28"/>
          <w:szCs w:val="28"/>
          <w:lang w:val="ky-KG"/>
        </w:rPr>
        <w:t>Б.Т.</w:t>
      </w:r>
      <w:r w:rsidRPr="00397239">
        <w:rPr>
          <w:sz w:val="28"/>
          <w:szCs w:val="28"/>
          <w:lang w:val="ky-KG"/>
        </w:rPr>
        <w:t xml:space="preserve"> Т</w:t>
      </w:r>
      <w:r w:rsidRPr="00397239">
        <w:rPr>
          <w:sz w:val="28"/>
          <w:szCs w:val="28"/>
        </w:rPr>
        <w:t xml:space="preserve">аажы илдетинин ковид-19 пайда болуу мүмкүнчүлүк себептери (адабияттардын негизиндеги анализдер). // </w:t>
      </w:r>
      <w:r w:rsidR="00C34BF0" w:rsidRPr="00C34BF0">
        <w:rPr>
          <w:sz w:val="28"/>
          <w:szCs w:val="28"/>
        </w:rPr>
        <w:t xml:space="preserve">Вестник Ошского государственного университета </w:t>
      </w:r>
      <w:r w:rsidR="00D75E60">
        <w:rPr>
          <w:sz w:val="28"/>
          <w:szCs w:val="28"/>
        </w:rPr>
        <w:t xml:space="preserve">- </w:t>
      </w:r>
      <w:r w:rsidRPr="00397239">
        <w:rPr>
          <w:sz w:val="28"/>
          <w:szCs w:val="28"/>
        </w:rPr>
        <w:t>2020,</w:t>
      </w:r>
      <w:r w:rsidR="00D75E60">
        <w:rPr>
          <w:sz w:val="28"/>
          <w:szCs w:val="28"/>
        </w:rPr>
        <w:t xml:space="preserve"> </w:t>
      </w:r>
      <w:r w:rsidRPr="00397239">
        <w:rPr>
          <w:sz w:val="28"/>
          <w:szCs w:val="28"/>
          <w:lang w:val="ky-KG"/>
        </w:rPr>
        <w:t xml:space="preserve">- </w:t>
      </w:r>
      <w:r w:rsidR="00D75E60">
        <w:rPr>
          <w:sz w:val="28"/>
          <w:szCs w:val="28"/>
          <w:lang w:val="ky-KG"/>
        </w:rPr>
        <w:t>№2-5. С</w:t>
      </w:r>
      <w:r w:rsidRPr="00397239">
        <w:rPr>
          <w:sz w:val="28"/>
          <w:szCs w:val="28"/>
          <w:lang w:val="ky-KG"/>
        </w:rPr>
        <w:t>.</w:t>
      </w:r>
      <w:r w:rsidR="00D75E60">
        <w:rPr>
          <w:sz w:val="28"/>
          <w:szCs w:val="28"/>
          <w:lang w:val="ky-KG"/>
        </w:rPr>
        <w:t>22-37;</w:t>
      </w:r>
      <w:bookmarkStart w:id="16" w:name="_Hlk179319937"/>
      <w:r w:rsidR="0014143B">
        <w:rPr>
          <w:sz w:val="28"/>
          <w:szCs w:val="28"/>
          <w:lang w:val="ky-KG"/>
        </w:rPr>
        <w:t xml:space="preserve"> </w:t>
      </w:r>
      <w:r w:rsidRPr="00397239">
        <w:rPr>
          <w:sz w:val="28"/>
          <w:szCs w:val="28"/>
          <w:lang w:val="ky-KG"/>
        </w:rPr>
        <w:t>То же</w:t>
      </w:r>
      <w:r w:rsidRPr="00397239">
        <w:rPr>
          <w:sz w:val="28"/>
          <w:szCs w:val="28"/>
        </w:rPr>
        <w:t>:</w:t>
      </w:r>
      <w:r w:rsidRPr="00397239">
        <w:rPr>
          <w:sz w:val="28"/>
          <w:szCs w:val="28"/>
          <w:lang w:val="ky-KG"/>
        </w:rPr>
        <w:t xml:space="preserve"> </w:t>
      </w:r>
      <w:r w:rsidRPr="00397239">
        <w:rPr>
          <w:sz w:val="28"/>
          <w:szCs w:val="28"/>
        </w:rPr>
        <w:t>[</w:t>
      </w:r>
      <w:r w:rsidR="00D75E60">
        <w:rPr>
          <w:sz w:val="28"/>
          <w:szCs w:val="28"/>
          <w:lang w:val="ky-KG"/>
        </w:rPr>
        <w:t>Э</w:t>
      </w:r>
      <w:r w:rsidRPr="00397239">
        <w:rPr>
          <w:sz w:val="28"/>
          <w:szCs w:val="28"/>
          <w:lang w:val="ky-KG"/>
        </w:rPr>
        <w:t>лектронный ресурс</w:t>
      </w:r>
      <w:r w:rsidRPr="00397239">
        <w:rPr>
          <w:sz w:val="28"/>
          <w:szCs w:val="28"/>
        </w:rPr>
        <w:t xml:space="preserve">]. Режим доступа: </w:t>
      </w:r>
      <w:bookmarkEnd w:id="16"/>
      <w:r w:rsidR="00D75E60" w:rsidRPr="00D75E60">
        <w:rPr>
          <w:sz w:val="28"/>
          <w:szCs w:val="28"/>
        </w:rPr>
        <w:t>https://elibrary.ru/item.asp?id=45829232</w:t>
      </w:r>
    </w:p>
    <w:p w14:paraId="1C8B65C9" w14:textId="0F579252" w:rsidR="00397239" w:rsidRPr="00397239" w:rsidRDefault="00397239" w:rsidP="00B64593">
      <w:pPr>
        <w:ind w:firstLine="708"/>
        <w:jc w:val="both"/>
        <w:rPr>
          <w:spacing w:val="-5"/>
          <w:sz w:val="28"/>
          <w:szCs w:val="28"/>
        </w:rPr>
      </w:pPr>
      <w:r w:rsidRPr="00397239">
        <w:rPr>
          <w:spacing w:val="-5"/>
          <w:sz w:val="28"/>
          <w:szCs w:val="28"/>
        </w:rPr>
        <w:t>2. </w:t>
      </w:r>
      <w:r w:rsidRPr="00397239">
        <w:rPr>
          <w:b/>
          <w:bCs/>
          <w:spacing w:val="-5"/>
          <w:sz w:val="28"/>
          <w:szCs w:val="28"/>
        </w:rPr>
        <w:t xml:space="preserve">Абдимомунова, Б.Т. </w:t>
      </w:r>
      <w:r w:rsidRPr="00397239">
        <w:rPr>
          <w:spacing w:val="-5"/>
          <w:sz w:val="28"/>
          <w:szCs w:val="28"/>
        </w:rPr>
        <w:t xml:space="preserve">Роль коронавирусной инфекции- </w:t>
      </w:r>
      <w:r w:rsidR="00C34BF0" w:rsidRPr="00397239">
        <w:rPr>
          <w:spacing w:val="-5"/>
          <w:sz w:val="28"/>
          <w:szCs w:val="28"/>
        </w:rPr>
        <w:t xml:space="preserve">КОВИД-19 </w:t>
      </w:r>
      <w:r w:rsidRPr="00397239">
        <w:rPr>
          <w:spacing w:val="-5"/>
          <w:sz w:val="28"/>
          <w:szCs w:val="28"/>
        </w:rPr>
        <w:t xml:space="preserve">в показателях общественного здоровья и здравоохранения </w:t>
      </w:r>
      <w:r w:rsidR="00C34BF0">
        <w:rPr>
          <w:spacing w:val="-5"/>
          <w:sz w:val="28"/>
          <w:szCs w:val="28"/>
        </w:rPr>
        <w:t>О</w:t>
      </w:r>
      <w:r w:rsidRPr="00397239">
        <w:rPr>
          <w:spacing w:val="-5"/>
          <w:sz w:val="28"/>
          <w:szCs w:val="28"/>
        </w:rPr>
        <w:t xml:space="preserve">шской области </w:t>
      </w:r>
      <w:r w:rsidR="00C34BF0">
        <w:rPr>
          <w:spacing w:val="-5"/>
          <w:sz w:val="28"/>
          <w:szCs w:val="28"/>
        </w:rPr>
        <w:t>К</w:t>
      </w:r>
      <w:r w:rsidRPr="00397239">
        <w:rPr>
          <w:spacing w:val="-5"/>
          <w:sz w:val="28"/>
          <w:szCs w:val="28"/>
        </w:rPr>
        <w:t xml:space="preserve">ыргызской </w:t>
      </w:r>
      <w:r w:rsidR="00C34BF0">
        <w:rPr>
          <w:spacing w:val="-5"/>
          <w:sz w:val="28"/>
          <w:szCs w:val="28"/>
        </w:rPr>
        <w:t>Р</w:t>
      </w:r>
      <w:r w:rsidRPr="00397239">
        <w:rPr>
          <w:spacing w:val="-5"/>
          <w:sz w:val="28"/>
          <w:szCs w:val="28"/>
        </w:rPr>
        <w:t>еспублике.</w:t>
      </w:r>
      <w:r w:rsidRPr="00397239">
        <w:rPr>
          <w:b/>
          <w:bCs/>
          <w:spacing w:val="-5"/>
          <w:sz w:val="28"/>
          <w:szCs w:val="28"/>
        </w:rPr>
        <w:t xml:space="preserve"> // </w:t>
      </w:r>
      <w:bookmarkStart w:id="17" w:name="_Hlk179319876"/>
      <w:r w:rsidRPr="00397239">
        <w:rPr>
          <w:spacing w:val="-5"/>
          <w:sz w:val="28"/>
          <w:szCs w:val="28"/>
        </w:rPr>
        <w:t>Вестник Ошского государственного университета</w:t>
      </w:r>
      <w:bookmarkEnd w:id="17"/>
      <w:r w:rsidRPr="00397239">
        <w:rPr>
          <w:spacing w:val="-5"/>
          <w:sz w:val="28"/>
          <w:szCs w:val="28"/>
        </w:rPr>
        <w:t xml:space="preserve">.  </w:t>
      </w:r>
      <w:r w:rsidR="003E3A3C">
        <w:rPr>
          <w:spacing w:val="-5"/>
          <w:sz w:val="28"/>
          <w:szCs w:val="28"/>
        </w:rPr>
        <w:t>–</w:t>
      </w:r>
      <w:r w:rsidRPr="00397239">
        <w:rPr>
          <w:b/>
          <w:bCs/>
          <w:spacing w:val="-5"/>
          <w:sz w:val="28"/>
          <w:szCs w:val="28"/>
        </w:rPr>
        <w:t xml:space="preserve"> </w:t>
      </w:r>
      <w:r w:rsidRPr="00397239">
        <w:rPr>
          <w:spacing w:val="-5"/>
          <w:sz w:val="28"/>
          <w:szCs w:val="28"/>
        </w:rPr>
        <w:t>2020</w:t>
      </w:r>
      <w:r w:rsidR="003E3A3C">
        <w:rPr>
          <w:spacing w:val="-5"/>
          <w:sz w:val="28"/>
          <w:szCs w:val="28"/>
        </w:rPr>
        <w:t xml:space="preserve">, - </w:t>
      </w:r>
      <w:r w:rsidRPr="00397239">
        <w:rPr>
          <w:spacing w:val="-5"/>
          <w:sz w:val="28"/>
          <w:szCs w:val="28"/>
        </w:rPr>
        <w:t>№ 2-5. С. 5-22</w:t>
      </w:r>
      <w:r w:rsidR="003E3A3C">
        <w:rPr>
          <w:spacing w:val="-5"/>
          <w:sz w:val="28"/>
          <w:szCs w:val="28"/>
        </w:rPr>
        <w:t>;</w:t>
      </w:r>
      <w:r w:rsidR="003E3A3C" w:rsidRPr="003E3A3C">
        <w:t xml:space="preserve"> </w:t>
      </w:r>
      <w:r w:rsidR="003E3A3C" w:rsidRPr="003E3A3C">
        <w:rPr>
          <w:spacing w:val="-5"/>
          <w:sz w:val="28"/>
          <w:szCs w:val="28"/>
        </w:rPr>
        <w:t>То же: [Электронный ресурс].</w:t>
      </w:r>
      <w:r w:rsidR="003E3A3C">
        <w:rPr>
          <w:spacing w:val="-5"/>
          <w:sz w:val="28"/>
          <w:szCs w:val="28"/>
        </w:rPr>
        <w:t xml:space="preserve"> </w:t>
      </w:r>
      <w:r w:rsidR="003E3A3C" w:rsidRPr="003E3A3C">
        <w:rPr>
          <w:spacing w:val="-5"/>
          <w:sz w:val="28"/>
          <w:szCs w:val="28"/>
        </w:rPr>
        <w:t>Режим доступа:</w:t>
      </w:r>
      <w:r w:rsidR="003E3A3C" w:rsidRPr="003E3A3C">
        <w:t xml:space="preserve"> </w:t>
      </w:r>
      <w:r w:rsidR="003E3A3C" w:rsidRPr="003E3A3C">
        <w:rPr>
          <w:spacing w:val="-5"/>
          <w:sz w:val="28"/>
          <w:szCs w:val="28"/>
        </w:rPr>
        <w:t>https://elibrary.ru/item.asp?id=45829231</w:t>
      </w:r>
    </w:p>
    <w:p w14:paraId="2ACCA045" w14:textId="3C4B222A" w:rsidR="00397239" w:rsidRDefault="00397239" w:rsidP="00B64593">
      <w:pPr>
        <w:ind w:firstLine="708"/>
        <w:jc w:val="both"/>
        <w:rPr>
          <w:spacing w:val="-5"/>
          <w:sz w:val="28"/>
          <w:szCs w:val="28"/>
        </w:rPr>
      </w:pPr>
      <w:r w:rsidRPr="00397239">
        <w:rPr>
          <w:spacing w:val="-5"/>
          <w:sz w:val="28"/>
          <w:szCs w:val="28"/>
        </w:rPr>
        <w:t xml:space="preserve">3. Эпидемиологические особенности заболеваемости COVID-19 в Жалал-Абадской области Киргизской Республики </w:t>
      </w:r>
      <w:r w:rsidR="003E4E92" w:rsidRPr="003E4E92">
        <w:rPr>
          <w:spacing w:val="-5"/>
          <w:sz w:val="28"/>
          <w:szCs w:val="28"/>
        </w:rPr>
        <w:t>[</w:t>
      </w:r>
      <w:r w:rsidR="003E4E92">
        <w:rPr>
          <w:spacing w:val="-5"/>
          <w:sz w:val="28"/>
          <w:szCs w:val="28"/>
        </w:rPr>
        <w:t>Текст</w:t>
      </w:r>
      <w:r w:rsidR="003E4E92" w:rsidRPr="003E4E92">
        <w:rPr>
          <w:spacing w:val="-5"/>
          <w:sz w:val="28"/>
          <w:szCs w:val="28"/>
        </w:rPr>
        <w:t>] / [</w:t>
      </w:r>
      <w:r w:rsidR="003E4E92" w:rsidRPr="00397239">
        <w:rPr>
          <w:spacing w:val="-5"/>
          <w:sz w:val="28"/>
          <w:szCs w:val="28"/>
        </w:rPr>
        <w:t>Н.</w:t>
      </w:r>
      <w:r w:rsidR="003E4E92" w:rsidRPr="003E4E92">
        <w:rPr>
          <w:spacing w:val="-5"/>
          <w:sz w:val="28"/>
          <w:szCs w:val="28"/>
        </w:rPr>
        <w:t xml:space="preserve"> </w:t>
      </w:r>
      <w:r w:rsidR="003E4E92" w:rsidRPr="00397239">
        <w:rPr>
          <w:spacing w:val="-5"/>
          <w:sz w:val="28"/>
          <w:szCs w:val="28"/>
        </w:rPr>
        <w:t>М.</w:t>
      </w:r>
      <w:r w:rsidR="003E4E92" w:rsidRPr="003E4E92">
        <w:rPr>
          <w:spacing w:val="-5"/>
          <w:sz w:val="28"/>
          <w:szCs w:val="28"/>
        </w:rPr>
        <w:t xml:space="preserve"> </w:t>
      </w:r>
      <w:r w:rsidRPr="00397239">
        <w:rPr>
          <w:spacing w:val="-5"/>
          <w:sz w:val="28"/>
          <w:szCs w:val="28"/>
        </w:rPr>
        <w:t>Темиров</w:t>
      </w:r>
      <w:r w:rsidR="003E4E92">
        <w:rPr>
          <w:spacing w:val="-5"/>
          <w:sz w:val="28"/>
          <w:szCs w:val="28"/>
          <w:lang w:val="ky-KG"/>
        </w:rPr>
        <w:t xml:space="preserve">, Б. Т. Абдимомунова, </w:t>
      </w:r>
      <w:r w:rsidRPr="00397239">
        <w:rPr>
          <w:spacing w:val="-5"/>
          <w:sz w:val="28"/>
          <w:szCs w:val="28"/>
        </w:rPr>
        <w:t xml:space="preserve"> </w:t>
      </w:r>
      <w:r w:rsidR="003E4E92">
        <w:rPr>
          <w:spacing w:val="-5"/>
          <w:sz w:val="28"/>
          <w:szCs w:val="28"/>
          <w:lang w:val="ky-KG"/>
        </w:rPr>
        <w:t xml:space="preserve">В. Н. </w:t>
      </w:r>
      <w:r w:rsidRPr="00397239">
        <w:rPr>
          <w:spacing w:val="-5"/>
          <w:sz w:val="28"/>
          <w:szCs w:val="28"/>
        </w:rPr>
        <w:t xml:space="preserve">Темирова </w:t>
      </w:r>
      <w:r w:rsidR="003E4E92">
        <w:rPr>
          <w:spacing w:val="-5"/>
          <w:sz w:val="28"/>
          <w:szCs w:val="28"/>
          <w:lang w:val="ky-KG"/>
        </w:rPr>
        <w:t>и др.</w:t>
      </w:r>
      <w:r w:rsidR="003E4E92" w:rsidRPr="003E4E92">
        <w:rPr>
          <w:spacing w:val="-5"/>
          <w:sz w:val="28"/>
          <w:szCs w:val="28"/>
        </w:rPr>
        <w:t xml:space="preserve">] </w:t>
      </w:r>
      <w:r w:rsidRPr="00397239">
        <w:rPr>
          <w:spacing w:val="-5"/>
          <w:sz w:val="28"/>
          <w:szCs w:val="28"/>
        </w:rPr>
        <w:t>// Санитарный врач</w:t>
      </w:r>
      <w:r w:rsidR="003E4E92" w:rsidRPr="003E4E92">
        <w:rPr>
          <w:spacing w:val="-5"/>
          <w:sz w:val="28"/>
          <w:szCs w:val="28"/>
        </w:rPr>
        <w:t xml:space="preserve"> -</w:t>
      </w:r>
      <w:r w:rsidRPr="00397239">
        <w:rPr>
          <w:spacing w:val="-5"/>
          <w:sz w:val="28"/>
          <w:szCs w:val="28"/>
        </w:rPr>
        <w:t xml:space="preserve"> 2021.</w:t>
      </w:r>
      <w:r w:rsidR="003E4E92" w:rsidRPr="003E4E92">
        <w:rPr>
          <w:spacing w:val="-5"/>
          <w:sz w:val="28"/>
          <w:szCs w:val="28"/>
        </w:rPr>
        <w:t xml:space="preserve"> - </w:t>
      </w:r>
      <w:r w:rsidRPr="00397239">
        <w:rPr>
          <w:spacing w:val="-5"/>
          <w:sz w:val="28"/>
          <w:szCs w:val="28"/>
        </w:rPr>
        <w:t xml:space="preserve"> № 12. С. 38-46</w:t>
      </w:r>
      <w:r w:rsidR="003E4E92">
        <w:rPr>
          <w:spacing w:val="-5"/>
          <w:sz w:val="28"/>
          <w:szCs w:val="28"/>
          <w:lang w:val="ky-KG"/>
        </w:rPr>
        <w:t xml:space="preserve">; То же: </w:t>
      </w:r>
      <w:bookmarkStart w:id="18" w:name="_Hlk179320695"/>
      <w:r w:rsidR="003E4E92" w:rsidRPr="003E4E92">
        <w:rPr>
          <w:spacing w:val="-5"/>
          <w:sz w:val="28"/>
          <w:szCs w:val="28"/>
        </w:rPr>
        <w:t>[</w:t>
      </w:r>
      <w:r w:rsidR="003E4E92">
        <w:rPr>
          <w:spacing w:val="-5"/>
          <w:sz w:val="28"/>
          <w:szCs w:val="28"/>
        </w:rPr>
        <w:t>Электронный ресурс</w:t>
      </w:r>
      <w:r w:rsidRPr="00397239">
        <w:rPr>
          <w:spacing w:val="-5"/>
          <w:sz w:val="28"/>
          <w:szCs w:val="28"/>
        </w:rPr>
        <w:t xml:space="preserve">]. </w:t>
      </w:r>
      <w:r w:rsidR="003E4E92">
        <w:rPr>
          <w:spacing w:val="-5"/>
          <w:sz w:val="28"/>
          <w:szCs w:val="28"/>
        </w:rPr>
        <w:t xml:space="preserve">- </w:t>
      </w:r>
      <w:r w:rsidRPr="00397239">
        <w:rPr>
          <w:spacing w:val="-5"/>
          <w:sz w:val="28"/>
          <w:szCs w:val="28"/>
        </w:rPr>
        <w:t xml:space="preserve">Режим доступа: </w:t>
      </w:r>
      <w:bookmarkEnd w:id="18"/>
      <w:r w:rsidRPr="00397239">
        <w:rPr>
          <w:sz w:val="28"/>
          <w:szCs w:val="28"/>
        </w:rPr>
        <w:fldChar w:fldCharType="begin"/>
      </w:r>
      <w:r w:rsidRPr="00397239">
        <w:rPr>
          <w:sz w:val="28"/>
          <w:szCs w:val="28"/>
        </w:rPr>
        <w:instrText>HYPERLINK "https://elibrary.ru/item.asp?id=47293628"</w:instrText>
      </w:r>
      <w:r w:rsidRPr="00397239">
        <w:rPr>
          <w:sz w:val="28"/>
          <w:szCs w:val="28"/>
        </w:rPr>
      </w:r>
      <w:r w:rsidRPr="00397239">
        <w:rPr>
          <w:sz w:val="28"/>
          <w:szCs w:val="28"/>
        </w:rPr>
        <w:fldChar w:fldCharType="separate"/>
      </w:r>
      <w:r w:rsidRPr="00397239">
        <w:rPr>
          <w:color w:val="0563C1"/>
          <w:spacing w:val="-5"/>
          <w:sz w:val="28"/>
          <w:szCs w:val="28"/>
          <w:u w:val="single"/>
        </w:rPr>
        <w:t>https://elibrary.ru/item.asp?id=47293628</w:t>
      </w:r>
      <w:r w:rsidRPr="00397239">
        <w:rPr>
          <w:sz w:val="28"/>
          <w:szCs w:val="28"/>
        </w:rPr>
        <w:fldChar w:fldCharType="end"/>
      </w:r>
      <w:r w:rsidRPr="00397239">
        <w:rPr>
          <w:spacing w:val="-5"/>
          <w:sz w:val="28"/>
          <w:szCs w:val="28"/>
        </w:rPr>
        <w:t xml:space="preserve"> </w:t>
      </w:r>
    </w:p>
    <w:p w14:paraId="072D3F27" w14:textId="089D3F41" w:rsidR="00397239" w:rsidRPr="00397239" w:rsidRDefault="00397239" w:rsidP="00B64593">
      <w:pPr>
        <w:ind w:firstLine="708"/>
        <w:jc w:val="both"/>
        <w:rPr>
          <w:spacing w:val="-5"/>
          <w:sz w:val="28"/>
          <w:szCs w:val="28"/>
        </w:rPr>
      </w:pPr>
      <w:r w:rsidRPr="00397239">
        <w:rPr>
          <w:spacing w:val="-5"/>
          <w:sz w:val="28"/>
          <w:szCs w:val="28"/>
        </w:rPr>
        <w:t xml:space="preserve">4. </w:t>
      </w:r>
      <w:r w:rsidRPr="00397239">
        <w:rPr>
          <w:b/>
          <w:bCs/>
          <w:spacing w:val="-5"/>
          <w:sz w:val="28"/>
          <w:szCs w:val="28"/>
        </w:rPr>
        <w:t>Абдимомунова, Б.Т.</w:t>
      </w:r>
      <w:r w:rsidRPr="00397239">
        <w:rPr>
          <w:spacing w:val="-5"/>
          <w:sz w:val="28"/>
          <w:szCs w:val="28"/>
        </w:rPr>
        <w:t xml:space="preserve"> Нутриционная поддержка в комплексном лечении новой коронавирусной инфекции у больных COVID-19 и собственные региональные наблюдения (аналитический обзор)</w:t>
      </w:r>
      <w:r w:rsidR="007533F0">
        <w:rPr>
          <w:spacing w:val="-5"/>
          <w:sz w:val="28"/>
          <w:szCs w:val="28"/>
        </w:rPr>
        <w:t xml:space="preserve"> </w:t>
      </w:r>
      <w:r w:rsidR="007533F0" w:rsidRPr="007533F0">
        <w:rPr>
          <w:spacing w:val="-5"/>
          <w:sz w:val="28"/>
          <w:szCs w:val="28"/>
        </w:rPr>
        <w:t>[</w:t>
      </w:r>
      <w:r w:rsidR="007533F0">
        <w:rPr>
          <w:spacing w:val="-5"/>
          <w:sz w:val="28"/>
          <w:szCs w:val="28"/>
          <w:lang w:val="ky-KG"/>
        </w:rPr>
        <w:t>Текст</w:t>
      </w:r>
      <w:r w:rsidR="007533F0" w:rsidRPr="007533F0">
        <w:rPr>
          <w:spacing w:val="-5"/>
          <w:sz w:val="28"/>
          <w:szCs w:val="28"/>
        </w:rPr>
        <w:t>]</w:t>
      </w:r>
      <w:r w:rsidRPr="00397239">
        <w:rPr>
          <w:spacing w:val="-5"/>
          <w:sz w:val="28"/>
          <w:szCs w:val="28"/>
        </w:rPr>
        <w:t xml:space="preserve"> / </w:t>
      </w:r>
      <w:r w:rsidR="007533F0" w:rsidRPr="007533F0">
        <w:rPr>
          <w:spacing w:val="-5"/>
          <w:sz w:val="28"/>
          <w:szCs w:val="28"/>
        </w:rPr>
        <w:t>[</w:t>
      </w:r>
      <w:r w:rsidR="000B3980">
        <w:rPr>
          <w:spacing w:val="-5"/>
          <w:sz w:val="28"/>
          <w:szCs w:val="28"/>
          <w:lang w:val="ky-KG"/>
        </w:rPr>
        <w:t xml:space="preserve">Б. Т. Абдимомунова, С.Т. </w:t>
      </w:r>
      <w:r w:rsidRPr="00397239">
        <w:rPr>
          <w:spacing w:val="-5"/>
          <w:sz w:val="28"/>
          <w:szCs w:val="28"/>
        </w:rPr>
        <w:t>Жолдошев</w:t>
      </w:r>
      <w:r w:rsidR="007533F0" w:rsidRPr="007533F0">
        <w:rPr>
          <w:spacing w:val="-5"/>
          <w:sz w:val="28"/>
          <w:szCs w:val="28"/>
        </w:rPr>
        <w:t xml:space="preserve">] </w:t>
      </w:r>
      <w:r w:rsidRPr="00397239">
        <w:rPr>
          <w:spacing w:val="-5"/>
          <w:sz w:val="28"/>
          <w:szCs w:val="28"/>
        </w:rPr>
        <w:t>//  Бюллетень науки и практики</w:t>
      </w:r>
      <w:r w:rsidR="007533F0" w:rsidRPr="007533F0">
        <w:rPr>
          <w:spacing w:val="-5"/>
          <w:sz w:val="28"/>
          <w:szCs w:val="28"/>
        </w:rPr>
        <w:t xml:space="preserve"> - </w:t>
      </w:r>
      <w:r w:rsidRPr="00397239">
        <w:rPr>
          <w:spacing w:val="-5"/>
          <w:sz w:val="28"/>
          <w:szCs w:val="28"/>
        </w:rPr>
        <w:t xml:space="preserve"> 2022. </w:t>
      </w:r>
      <w:r w:rsidR="007533F0" w:rsidRPr="007533F0">
        <w:rPr>
          <w:spacing w:val="-5"/>
          <w:sz w:val="28"/>
          <w:szCs w:val="28"/>
        </w:rPr>
        <w:t xml:space="preserve">- </w:t>
      </w:r>
      <w:r w:rsidRPr="00397239">
        <w:rPr>
          <w:spacing w:val="-5"/>
          <w:sz w:val="28"/>
          <w:szCs w:val="28"/>
        </w:rPr>
        <w:t xml:space="preserve">Т. </w:t>
      </w:r>
      <w:r w:rsidR="000B1507" w:rsidRPr="00397239">
        <w:rPr>
          <w:spacing w:val="-5"/>
          <w:sz w:val="28"/>
          <w:szCs w:val="28"/>
        </w:rPr>
        <w:t>8</w:t>
      </w:r>
      <w:r w:rsidR="000B1507" w:rsidRPr="007533F0">
        <w:rPr>
          <w:spacing w:val="-5"/>
          <w:sz w:val="28"/>
          <w:szCs w:val="28"/>
        </w:rPr>
        <w:t xml:space="preserve">, </w:t>
      </w:r>
      <w:r w:rsidR="000B1507" w:rsidRPr="00397239">
        <w:rPr>
          <w:spacing w:val="-5"/>
          <w:sz w:val="28"/>
          <w:szCs w:val="28"/>
        </w:rPr>
        <w:t>№</w:t>
      </w:r>
      <w:r w:rsidRPr="00397239">
        <w:rPr>
          <w:spacing w:val="-5"/>
          <w:sz w:val="28"/>
          <w:szCs w:val="28"/>
        </w:rPr>
        <w:t xml:space="preserve"> 9.</w:t>
      </w:r>
      <w:r w:rsidR="007533F0" w:rsidRPr="007533F0">
        <w:rPr>
          <w:spacing w:val="-5"/>
          <w:sz w:val="28"/>
          <w:szCs w:val="28"/>
        </w:rPr>
        <w:t xml:space="preserve"> </w:t>
      </w:r>
      <w:r w:rsidR="007533F0" w:rsidRPr="000B1507">
        <w:rPr>
          <w:spacing w:val="-5"/>
          <w:sz w:val="28"/>
          <w:szCs w:val="28"/>
        </w:rPr>
        <w:t xml:space="preserve">- </w:t>
      </w:r>
      <w:r w:rsidRPr="00397239">
        <w:rPr>
          <w:spacing w:val="-5"/>
          <w:sz w:val="28"/>
          <w:szCs w:val="28"/>
        </w:rPr>
        <w:t xml:space="preserve"> С. 292-310</w:t>
      </w:r>
      <w:r w:rsidR="000B1507">
        <w:rPr>
          <w:spacing w:val="-5"/>
          <w:sz w:val="28"/>
          <w:szCs w:val="28"/>
          <w:lang w:val="ky-KG"/>
        </w:rPr>
        <w:t xml:space="preserve">; </w:t>
      </w:r>
      <w:bookmarkStart w:id="19" w:name="_Hlk179320937"/>
      <w:r w:rsidR="000B1507">
        <w:rPr>
          <w:spacing w:val="-5"/>
          <w:sz w:val="28"/>
          <w:szCs w:val="28"/>
          <w:lang w:val="ky-KG"/>
        </w:rPr>
        <w:t xml:space="preserve">То же: </w:t>
      </w:r>
      <w:r w:rsidR="000B1507" w:rsidRPr="000B1507">
        <w:rPr>
          <w:spacing w:val="-5"/>
          <w:sz w:val="28"/>
          <w:szCs w:val="28"/>
          <w:lang w:val="ky-KG"/>
        </w:rPr>
        <w:t xml:space="preserve">[Электронный ресурс]. - Режим доступа: </w:t>
      </w:r>
      <w:bookmarkEnd w:id="19"/>
      <w:r w:rsidR="000B1507">
        <w:rPr>
          <w:color w:val="0563C1"/>
          <w:spacing w:val="-5"/>
          <w:sz w:val="28"/>
          <w:szCs w:val="28"/>
          <w:u w:val="single"/>
        </w:rPr>
        <w:fldChar w:fldCharType="begin"/>
      </w:r>
      <w:r w:rsidR="000B1507">
        <w:rPr>
          <w:color w:val="0563C1"/>
          <w:spacing w:val="-5"/>
          <w:sz w:val="28"/>
          <w:szCs w:val="28"/>
          <w:u w:val="single"/>
        </w:rPr>
        <w:instrText>HYPERLINK "</w:instrText>
      </w:r>
      <w:r w:rsidR="000B1507" w:rsidRPr="00397239">
        <w:rPr>
          <w:color w:val="0563C1"/>
          <w:spacing w:val="-5"/>
          <w:sz w:val="28"/>
          <w:szCs w:val="28"/>
          <w:u w:val="single"/>
        </w:rPr>
        <w:instrText>https://elibrary.ru/item.asp?id=49450477</w:instrText>
      </w:r>
      <w:r w:rsidR="000B1507">
        <w:rPr>
          <w:color w:val="0563C1"/>
          <w:spacing w:val="-5"/>
          <w:sz w:val="28"/>
          <w:szCs w:val="28"/>
          <w:u w:val="single"/>
        </w:rPr>
        <w:instrText>"</w:instrText>
      </w:r>
      <w:r w:rsidR="000B1507">
        <w:rPr>
          <w:color w:val="0563C1"/>
          <w:spacing w:val="-5"/>
          <w:sz w:val="28"/>
          <w:szCs w:val="28"/>
          <w:u w:val="single"/>
        </w:rPr>
      </w:r>
      <w:r w:rsidR="000B1507">
        <w:rPr>
          <w:color w:val="0563C1"/>
          <w:spacing w:val="-5"/>
          <w:sz w:val="28"/>
          <w:szCs w:val="28"/>
          <w:u w:val="single"/>
        </w:rPr>
        <w:fldChar w:fldCharType="separate"/>
      </w:r>
      <w:r w:rsidR="000B1507" w:rsidRPr="00397239">
        <w:rPr>
          <w:rStyle w:val="a4"/>
          <w:spacing w:val="-5"/>
          <w:sz w:val="28"/>
          <w:szCs w:val="28"/>
        </w:rPr>
        <w:t>https://elibrary.ru/item.asp?id=49450477</w:t>
      </w:r>
      <w:r w:rsidR="000B1507">
        <w:rPr>
          <w:color w:val="0563C1"/>
          <w:spacing w:val="-5"/>
          <w:sz w:val="28"/>
          <w:szCs w:val="28"/>
          <w:u w:val="single"/>
        </w:rPr>
        <w:fldChar w:fldCharType="end"/>
      </w:r>
    </w:p>
    <w:p w14:paraId="6DDC649A" w14:textId="7A10ACA9" w:rsidR="00397239" w:rsidRPr="00397239" w:rsidRDefault="00397239" w:rsidP="00B64593">
      <w:pPr>
        <w:ind w:firstLine="708"/>
        <w:jc w:val="both"/>
        <w:rPr>
          <w:spacing w:val="-5"/>
          <w:sz w:val="28"/>
          <w:szCs w:val="28"/>
        </w:rPr>
      </w:pPr>
      <w:r w:rsidRPr="00397239">
        <w:rPr>
          <w:spacing w:val="-5"/>
          <w:sz w:val="28"/>
          <w:szCs w:val="28"/>
        </w:rPr>
        <w:t xml:space="preserve">5. Роль вакцинопрофилактики новой коронавирусной инфекции </w:t>
      </w:r>
      <w:r w:rsidR="005B6734" w:rsidRPr="00397239">
        <w:rPr>
          <w:spacing w:val="-5"/>
          <w:sz w:val="28"/>
          <w:szCs w:val="28"/>
        </w:rPr>
        <w:t>COVID-19</w:t>
      </w:r>
      <w:r w:rsidRPr="00397239">
        <w:rPr>
          <w:spacing w:val="-5"/>
          <w:sz w:val="28"/>
          <w:szCs w:val="28"/>
        </w:rPr>
        <w:t xml:space="preserve"> у населения Джалал-Абадской области Кыргызстана</w:t>
      </w:r>
      <w:r w:rsidR="005B6734">
        <w:rPr>
          <w:spacing w:val="-5"/>
          <w:sz w:val="28"/>
          <w:szCs w:val="28"/>
          <w:lang w:val="ky-KG"/>
        </w:rPr>
        <w:t xml:space="preserve"> </w:t>
      </w:r>
      <w:r w:rsidR="005B6734" w:rsidRPr="005B6734">
        <w:rPr>
          <w:spacing w:val="-5"/>
          <w:sz w:val="28"/>
          <w:szCs w:val="28"/>
        </w:rPr>
        <w:t>[</w:t>
      </w:r>
      <w:r w:rsidR="005B6734">
        <w:rPr>
          <w:spacing w:val="-5"/>
          <w:sz w:val="28"/>
          <w:szCs w:val="28"/>
        </w:rPr>
        <w:t>Текст</w:t>
      </w:r>
      <w:r w:rsidR="005B6734" w:rsidRPr="005B6734">
        <w:rPr>
          <w:spacing w:val="-5"/>
          <w:sz w:val="28"/>
          <w:szCs w:val="28"/>
        </w:rPr>
        <w:t>]</w:t>
      </w:r>
      <w:r w:rsidRPr="00397239">
        <w:rPr>
          <w:spacing w:val="-5"/>
          <w:sz w:val="28"/>
          <w:szCs w:val="28"/>
        </w:rPr>
        <w:t xml:space="preserve"> / </w:t>
      </w:r>
      <w:r w:rsidR="005B6734" w:rsidRPr="005B6734">
        <w:rPr>
          <w:spacing w:val="-5"/>
          <w:sz w:val="28"/>
          <w:szCs w:val="28"/>
        </w:rPr>
        <w:t>[</w:t>
      </w:r>
      <w:r w:rsidR="005B6734">
        <w:rPr>
          <w:spacing w:val="-5"/>
          <w:sz w:val="28"/>
          <w:szCs w:val="28"/>
          <w:lang w:val="ky-KG"/>
        </w:rPr>
        <w:t xml:space="preserve">В. Н. </w:t>
      </w:r>
      <w:r w:rsidR="000B3980" w:rsidRPr="00397239">
        <w:rPr>
          <w:spacing w:val="-5"/>
          <w:sz w:val="28"/>
          <w:szCs w:val="28"/>
        </w:rPr>
        <w:t>Темирова</w:t>
      </w:r>
      <w:r w:rsidR="000B3980">
        <w:rPr>
          <w:spacing w:val="-5"/>
          <w:sz w:val="28"/>
          <w:szCs w:val="28"/>
          <w:lang w:val="ky-KG"/>
        </w:rPr>
        <w:t xml:space="preserve">, </w:t>
      </w:r>
      <w:r w:rsidR="000B3980" w:rsidRPr="00397239">
        <w:rPr>
          <w:spacing w:val="-5"/>
          <w:sz w:val="28"/>
          <w:szCs w:val="28"/>
        </w:rPr>
        <w:t>Б.</w:t>
      </w:r>
      <w:r w:rsidR="005B6734">
        <w:rPr>
          <w:spacing w:val="-5"/>
          <w:sz w:val="28"/>
          <w:szCs w:val="28"/>
          <w:lang w:val="ky-KG"/>
        </w:rPr>
        <w:t xml:space="preserve"> Т. Абдимомунова, Н. О. </w:t>
      </w:r>
      <w:r w:rsidRPr="00397239">
        <w:rPr>
          <w:spacing w:val="-5"/>
          <w:sz w:val="28"/>
          <w:szCs w:val="28"/>
        </w:rPr>
        <w:t xml:space="preserve">Соромбаева </w:t>
      </w:r>
      <w:r w:rsidR="005B6734">
        <w:rPr>
          <w:spacing w:val="-5"/>
          <w:sz w:val="28"/>
          <w:szCs w:val="28"/>
          <w:lang w:val="ky-KG"/>
        </w:rPr>
        <w:t>и др.</w:t>
      </w:r>
      <w:r w:rsidR="005B6734" w:rsidRPr="005B6734">
        <w:rPr>
          <w:spacing w:val="-5"/>
          <w:sz w:val="28"/>
          <w:szCs w:val="28"/>
        </w:rPr>
        <w:t xml:space="preserve">] </w:t>
      </w:r>
      <w:r w:rsidRPr="00397239">
        <w:rPr>
          <w:spacing w:val="-5"/>
          <w:sz w:val="28"/>
          <w:szCs w:val="28"/>
        </w:rPr>
        <w:t>// Бюллетень науки и практики</w:t>
      </w:r>
      <w:r w:rsidR="005B6734" w:rsidRPr="005B6734">
        <w:rPr>
          <w:spacing w:val="-5"/>
          <w:sz w:val="28"/>
          <w:szCs w:val="28"/>
        </w:rPr>
        <w:t xml:space="preserve"> - </w:t>
      </w:r>
      <w:r w:rsidRPr="00397239">
        <w:rPr>
          <w:spacing w:val="-5"/>
          <w:sz w:val="28"/>
          <w:szCs w:val="28"/>
        </w:rPr>
        <w:t>2022. Т. 8</w:t>
      </w:r>
      <w:r w:rsidR="005B6734">
        <w:rPr>
          <w:spacing w:val="-5"/>
          <w:sz w:val="28"/>
          <w:szCs w:val="28"/>
          <w:lang w:val="ky-KG"/>
        </w:rPr>
        <w:t xml:space="preserve">, </w:t>
      </w:r>
      <w:r w:rsidRPr="00397239">
        <w:rPr>
          <w:spacing w:val="-5"/>
          <w:sz w:val="28"/>
          <w:szCs w:val="28"/>
        </w:rPr>
        <w:t xml:space="preserve">№ 5. </w:t>
      </w:r>
      <w:r w:rsidR="005B6734">
        <w:rPr>
          <w:spacing w:val="-5"/>
          <w:sz w:val="28"/>
          <w:szCs w:val="28"/>
          <w:lang w:val="ky-KG"/>
        </w:rPr>
        <w:t xml:space="preserve">- </w:t>
      </w:r>
      <w:r w:rsidRPr="00397239">
        <w:rPr>
          <w:spacing w:val="-5"/>
          <w:sz w:val="28"/>
          <w:szCs w:val="28"/>
        </w:rPr>
        <w:t>С. 333-341</w:t>
      </w:r>
      <w:r w:rsidR="005B6734">
        <w:rPr>
          <w:spacing w:val="-5"/>
          <w:sz w:val="28"/>
          <w:szCs w:val="28"/>
          <w:lang w:val="ky-KG"/>
        </w:rPr>
        <w:t>;</w:t>
      </w:r>
      <w:r w:rsidR="005B6734" w:rsidRPr="005B6734">
        <w:rPr>
          <w:spacing w:val="-5"/>
          <w:sz w:val="28"/>
          <w:szCs w:val="28"/>
          <w:lang w:val="ky-KG"/>
        </w:rPr>
        <w:t xml:space="preserve"> </w:t>
      </w:r>
      <w:bookmarkStart w:id="20" w:name="_Hlk179321134"/>
      <w:r w:rsidR="005B6734">
        <w:rPr>
          <w:spacing w:val="-5"/>
          <w:sz w:val="28"/>
          <w:szCs w:val="28"/>
          <w:lang w:val="ky-KG"/>
        </w:rPr>
        <w:t xml:space="preserve">То же: </w:t>
      </w:r>
      <w:r w:rsidR="005B6734" w:rsidRPr="000B1507">
        <w:rPr>
          <w:spacing w:val="-5"/>
          <w:sz w:val="28"/>
          <w:szCs w:val="28"/>
          <w:lang w:val="ky-KG"/>
        </w:rPr>
        <w:t xml:space="preserve">[Электронный ресурс]. - Режим доступа: </w:t>
      </w:r>
      <w:r w:rsidR="005B6734">
        <w:rPr>
          <w:spacing w:val="-5"/>
          <w:sz w:val="28"/>
          <w:szCs w:val="28"/>
          <w:lang w:val="ky-KG"/>
        </w:rPr>
        <w:t xml:space="preserve"> </w:t>
      </w:r>
      <w:r w:rsidRPr="00397239">
        <w:rPr>
          <w:sz w:val="28"/>
          <w:szCs w:val="28"/>
        </w:rPr>
        <w:t xml:space="preserve"> </w:t>
      </w:r>
      <w:bookmarkEnd w:id="20"/>
      <w:r w:rsidRPr="00397239">
        <w:rPr>
          <w:sz w:val="28"/>
          <w:szCs w:val="28"/>
        </w:rPr>
        <w:fldChar w:fldCharType="begin"/>
      </w:r>
      <w:r w:rsidRPr="00397239">
        <w:rPr>
          <w:sz w:val="28"/>
          <w:szCs w:val="28"/>
        </w:rPr>
        <w:instrText>HYPERLINK "https://elibrary.ru/item.asp?id=48615998"</w:instrText>
      </w:r>
      <w:r w:rsidRPr="00397239">
        <w:rPr>
          <w:sz w:val="28"/>
          <w:szCs w:val="28"/>
        </w:rPr>
      </w:r>
      <w:r w:rsidRPr="00397239">
        <w:rPr>
          <w:sz w:val="28"/>
          <w:szCs w:val="28"/>
        </w:rPr>
        <w:fldChar w:fldCharType="separate"/>
      </w:r>
      <w:r w:rsidRPr="00397239">
        <w:rPr>
          <w:color w:val="0563C1"/>
          <w:spacing w:val="-5"/>
          <w:sz w:val="28"/>
          <w:szCs w:val="28"/>
          <w:u w:val="single"/>
        </w:rPr>
        <w:t>https://elibrary.ru/item.asp?id=48615998</w:t>
      </w:r>
      <w:r w:rsidRPr="00397239">
        <w:rPr>
          <w:sz w:val="28"/>
          <w:szCs w:val="28"/>
        </w:rPr>
        <w:fldChar w:fldCharType="end"/>
      </w:r>
    </w:p>
    <w:p w14:paraId="62D6D013" w14:textId="732AAD53" w:rsidR="00397239" w:rsidRPr="00397239" w:rsidRDefault="00397239" w:rsidP="00B64593">
      <w:pPr>
        <w:ind w:firstLine="708"/>
        <w:jc w:val="both"/>
        <w:rPr>
          <w:spacing w:val="-5"/>
          <w:sz w:val="28"/>
          <w:szCs w:val="28"/>
        </w:rPr>
      </w:pPr>
      <w:r>
        <w:rPr>
          <w:spacing w:val="-5"/>
          <w:sz w:val="28"/>
          <w:szCs w:val="28"/>
        </w:rPr>
        <w:t>6</w:t>
      </w:r>
      <w:r w:rsidR="00293862">
        <w:rPr>
          <w:spacing w:val="-5"/>
          <w:sz w:val="28"/>
          <w:szCs w:val="28"/>
          <w:lang w:val="ky-KG"/>
        </w:rPr>
        <w:t xml:space="preserve">. </w:t>
      </w:r>
      <w:r w:rsidRPr="00397239">
        <w:rPr>
          <w:spacing w:val="-5"/>
          <w:sz w:val="28"/>
          <w:szCs w:val="28"/>
        </w:rPr>
        <w:t xml:space="preserve">Организация медицинской помощи в летне-осенний период больным коронавирусной инфекцией наблюдавщиеся в дневном стационаре в </w:t>
      </w:r>
      <w:r w:rsidR="00293862">
        <w:rPr>
          <w:spacing w:val="-5"/>
          <w:sz w:val="28"/>
          <w:szCs w:val="28"/>
          <w:lang w:val="ky-KG"/>
        </w:rPr>
        <w:t>Ж</w:t>
      </w:r>
      <w:r w:rsidRPr="00397239">
        <w:rPr>
          <w:spacing w:val="-5"/>
          <w:sz w:val="28"/>
          <w:szCs w:val="28"/>
        </w:rPr>
        <w:t>алал-</w:t>
      </w:r>
      <w:r w:rsidR="00293862">
        <w:rPr>
          <w:spacing w:val="-5"/>
          <w:sz w:val="28"/>
          <w:szCs w:val="28"/>
          <w:lang w:val="ky-KG"/>
        </w:rPr>
        <w:t>А</w:t>
      </w:r>
      <w:r w:rsidRPr="00397239">
        <w:rPr>
          <w:spacing w:val="-5"/>
          <w:sz w:val="28"/>
          <w:szCs w:val="28"/>
        </w:rPr>
        <w:t xml:space="preserve">бадском центре семейной медицины Кыргызской Республики </w:t>
      </w:r>
      <w:r w:rsidR="00293862" w:rsidRPr="005B6734">
        <w:rPr>
          <w:spacing w:val="-5"/>
          <w:sz w:val="28"/>
          <w:szCs w:val="28"/>
        </w:rPr>
        <w:t>[</w:t>
      </w:r>
      <w:r w:rsidR="00293862">
        <w:rPr>
          <w:spacing w:val="-5"/>
          <w:sz w:val="28"/>
          <w:szCs w:val="28"/>
        </w:rPr>
        <w:t>Текст</w:t>
      </w:r>
      <w:r w:rsidR="00293862" w:rsidRPr="005B6734">
        <w:rPr>
          <w:spacing w:val="-5"/>
          <w:sz w:val="28"/>
          <w:szCs w:val="28"/>
        </w:rPr>
        <w:t>]</w:t>
      </w:r>
      <w:r w:rsidR="00293862" w:rsidRPr="00397239">
        <w:rPr>
          <w:spacing w:val="-5"/>
          <w:sz w:val="28"/>
          <w:szCs w:val="28"/>
        </w:rPr>
        <w:t xml:space="preserve"> / </w:t>
      </w:r>
      <w:r w:rsidR="00293862" w:rsidRPr="005B6734">
        <w:rPr>
          <w:spacing w:val="-5"/>
          <w:sz w:val="28"/>
          <w:szCs w:val="28"/>
        </w:rPr>
        <w:t>[</w:t>
      </w:r>
      <w:r w:rsidR="00293862">
        <w:rPr>
          <w:spacing w:val="-5"/>
          <w:sz w:val="28"/>
          <w:szCs w:val="28"/>
          <w:lang w:val="ky-KG"/>
        </w:rPr>
        <w:t xml:space="preserve">Н. М. Темиров, В. Н. </w:t>
      </w:r>
      <w:r w:rsidR="00293862" w:rsidRPr="00397239">
        <w:rPr>
          <w:spacing w:val="-5"/>
          <w:sz w:val="28"/>
          <w:szCs w:val="28"/>
        </w:rPr>
        <w:t>Темирова</w:t>
      </w:r>
      <w:r w:rsidR="00293862">
        <w:rPr>
          <w:spacing w:val="-5"/>
          <w:sz w:val="28"/>
          <w:szCs w:val="28"/>
          <w:lang w:val="ky-KG"/>
        </w:rPr>
        <w:t>, Б. Т. Абдимомунова, и др.</w:t>
      </w:r>
      <w:r w:rsidR="00293862" w:rsidRPr="005B6734">
        <w:rPr>
          <w:spacing w:val="-5"/>
          <w:sz w:val="28"/>
          <w:szCs w:val="28"/>
        </w:rPr>
        <w:t xml:space="preserve">] </w:t>
      </w:r>
      <w:r w:rsidRPr="00397239">
        <w:rPr>
          <w:spacing w:val="-5"/>
          <w:sz w:val="28"/>
          <w:szCs w:val="28"/>
        </w:rPr>
        <w:t>/</w:t>
      </w:r>
      <w:r w:rsidR="008629F4" w:rsidRPr="00397239">
        <w:rPr>
          <w:spacing w:val="-5"/>
          <w:sz w:val="28"/>
          <w:szCs w:val="28"/>
        </w:rPr>
        <w:t>/ Тенденции</w:t>
      </w:r>
      <w:r w:rsidRPr="00397239">
        <w:rPr>
          <w:spacing w:val="-5"/>
          <w:sz w:val="28"/>
          <w:szCs w:val="28"/>
        </w:rPr>
        <w:t xml:space="preserve"> развития науки и образования</w:t>
      </w:r>
      <w:r w:rsidR="00293862">
        <w:rPr>
          <w:spacing w:val="-5"/>
          <w:sz w:val="28"/>
          <w:szCs w:val="28"/>
          <w:lang w:val="ky-KG"/>
        </w:rPr>
        <w:t xml:space="preserve"> - </w:t>
      </w:r>
      <w:r w:rsidRPr="00397239">
        <w:rPr>
          <w:spacing w:val="-5"/>
          <w:sz w:val="28"/>
          <w:szCs w:val="28"/>
        </w:rPr>
        <w:t>2022. № 81-6.</w:t>
      </w:r>
      <w:r w:rsidR="00627086">
        <w:rPr>
          <w:spacing w:val="-5"/>
          <w:sz w:val="28"/>
          <w:szCs w:val="28"/>
          <w:lang w:val="ky-KG"/>
        </w:rPr>
        <w:t xml:space="preserve"> - </w:t>
      </w:r>
      <w:r w:rsidRPr="00397239">
        <w:rPr>
          <w:spacing w:val="-5"/>
          <w:sz w:val="28"/>
          <w:szCs w:val="28"/>
        </w:rPr>
        <w:t xml:space="preserve"> С. 52-57</w:t>
      </w:r>
      <w:r w:rsidR="00627086">
        <w:rPr>
          <w:spacing w:val="-5"/>
          <w:sz w:val="28"/>
          <w:szCs w:val="28"/>
          <w:lang w:val="ky-KG"/>
        </w:rPr>
        <w:t xml:space="preserve">; </w:t>
      </w:r>
      <w:r w:rsidR="00627086" w:rsidRPr="00627086">
        <w:rPr>
          <w:spacing w:val="-5"/>
          <w:sz w:val="28"/>
          <w:szCs w:val="28"/>
          <w:lang w:val="ky-KG"/>
        </w:rPr>
        <w:t>То же: [Электронный ресурс]. - Режим доступа:</w:t>
      </w:r>
      <w:r w:rsidRPr="00397239">
        <w:rPr>
          <w:spacing w:val="-5"/>
          <w:sz w:val="28"/>
          <w:szCs w:val="28"/>
        </w:rPr>
        <w:t xml:space="preserve"> </w:t>
      </w:r>
      <w:hyperlink r:id="rId12" w:history="1">
        <w:r w:rsidRPr="00397239">
          <w:rPr>
            <w:color w:val="0563C1"/>
            <w:spacing w:val="-5"/>
            <w:sz w:val="28"/>
            <w:szCs w:val="28"/>
            <w:u w:val="single"/>
          </w:rPr>
          <w:t>https://elibrary.ru/item.asp?id=48017588</w:t>
        </w:r>
      </w:hyperlink>
    </w:p>
    <w:p w14:paraId="65F951A6" w14:textId="5232E513" w:rsidR="00397239" w:rsidRPr="00397239" w:rsidRDefault="00AB4166" w:rsidP="00B64593">
      <w:pPr>
        <w:ind w:firstLine="708"/>
        <w:jc w:val="both"/>
        <w:rPr>
          <w:spacing w:val="-5"/>
          <w:sz w:val="28"/>
          <w:szCs w:val="28"/>
        </w:rPr>
      </w:pPr>
      <w:r>
        <w:rPr>
          <w:spacing w:val="-5"/>
          <w:sz w:val="28"/>
          <w:szCs w:val="28"/>
        </w:rPr>
        <w:t>7</w:t>
      </w:r>
      <w:r w:rsidR="00397239" w:rsidRPr="00397239">
        <w:rPr>
          <w:spacing w:val="-5"/>
          <w:sz w:val="28"/>
          <w:szCs w:val="28"/>
        </w:rPr>
        <w:t xml:space="preserve">. </w:t>
      </w:r>
      <w:r w:rsidR="00397239" w:rsidRPr="00397239">
        <w:rPr>
          <w:b/>
          <w:bCs/>
          <w:spacing w:val="-5"/>
          <w:sz w:val="28"/>
          <w:szCs w:val="28"/>
        </w:rPr>
        <w:t>Абдимомунова, Б.Т.</w:t>
      </w:r>
      <w:r w:rsidR="00397239" w:rsidRPr="00397239">
        <w:rPr>
          <w:spacing w:val="-5"/>
          <w:sz w:val="28"/>
          <w:szCs w:val="28"/>
        </w:rPr>
        <w:t xml:space="preserve"> Вакцинация против новой инфекции </w:t>
      </w:r>
      <w:r w:rsidR="000B3980" w:rsidRPr="00397239">
        <w:rPr>
          <w:spacing w:val="-5"/>
          <w:sz w:val="28"/>
          <w:szCs w:val="28"/>
        </w:rPr>
        <w:t xml:space="preserve">COVID-19 </w:t>
      </w:r>
      <w:r w:rsidR="00397239" w:rsidRPr="00397239">
        <w:rPr>
          <w:spacing w:val="-5"/>
          <w:sz w:val="28"/>
          <w:szCs w:val="28"/>
        </w:rPr>
        <w:t xml:space="preserve">- дорога к успеху, быть в зеленой зоне Кыргызской Республики / </w:t>
      </w:r>
      <w:r w:rsidR="000B3980" w:rsidRPr="000B3980">
        <w:rPr>
          <w:spacing w:val="-5"/>
          <w:sz w:val="28"/>
          <w:szCs w:val="28"/>
        </w:rPr>
        <w:t>[Текст] / [Б. Т. Абдимомунова, С.Т. Жолдошев</w:t>
      </w:r>
      <w:r w:rsidR="000B3980">
        <w:rPr>
          <w:spacing w:val="-5"/>
          <w:sz w:val="28"/>
          <w:szCs w:val="28"/>
          <w:lang w:val="ky-KG"/>
        </w:rPr>
        <w:t>, Т. Т. Даутов и др.</w:t>
      </w:r>
      <w:r w:rsidR="000B3980" w:rsidRPr="000B3980">
        <w:rPr>
          <w:spacing w:val="-5"/>
          <w:sz w:val="28"/>
          <w:szCs w:val="28"/>
        </w:rPr>
        <w:t>] //  Бюллетень науки и практики -  202</w:t>
      </w:r>
      <w:r w:rsidR="000B3980">
        <w:rPr>
          <w:spacing w:val="-5"/>
          <w:sz w:val="28"/>
          <w:szCs w:val="28"/>
          <w:lang w:val="ky-KG"/>
        </w:rPr>
        <w:t>3</w:t>
      </w:r>
      <w:r w:rsidR="000B3980" w:rsidRPr="000B3980">
        <w:rPr>
          <w:spacing w:val="-5"/>
          <w:sz w:val="28"/>
          <w:szCs w:val="28"/>
        </w:rPr>
        <w:t xml:space="preserve">. - Т. </w:t>
      </w:r>
      <w:r w:rsidR="000B3980">
        <w:rPr>
          <w:spacing w:val="-5"/>
          <w:sz w:val="28"/>
          <w:szCs w:val="28"/>
          <w:lang w:val="ky-KG"/>
        </w:rPr>
        <w:t>9</w:t>
      </w:r>
      <w:r w:rsidR="000B3980" w:rsidRPr="000B3980">
        <w:rPr>
          <w:spacing w:val="-5"/>
          <w:sz w:val="28"/>
          <w:szCs w:val="28"/>
        </w:rPr>
        <w:t xml:space="preserve">, № </w:t>
      </w:r>
      <w:r w:rsidR="000B3980">
        <w:rPr>
          <w:spacing w:val="-5"/>
          <w:sz w:val="28"/>
          <w:szCs w:val="28"/>
          <w:lang w:val="ky-KG"/>
        </w:rPr>
        <w:t>7</w:t>
      </w:r>
      <w:r w:rsidR="000B3980" w:rsidRPr="000B3980">
        <w:rPr>
          <w:spacing w:val="-5"/>
          <w:sz w:val="28"/>
          <w:szCs w:val="28"/>
        </w:rPr>
        <w:t>. -  С. 2</w:t>
      </w:r>
      <w:r w:rsidR="000B3980">
        <w:rPr>
          <w:spacing w:val="-5"/>
          <w:sz w:val="28"/>
          <w:szCs w:val="28"/>
          <w:lang w:val="ky-KG"/>
        </w:rPr>
        <w:t>2</w:t>
      </w:r>
      <w:r w:rsidR="000B3980" w:rsidRPr="000B3980">
        <w:rPr>
          <w:spacing w:val="-5"/>
          <w:sz w:val="28"/>
          <w:szCs w:val="28"/>
        </w:rPr>
        <w:t>2-</w:t>
      </w:r>
      <w:r w:rsidR="000B3980">
        <w:rPr>
          <w:spacing w:val="-5"/>
          <w:sz w:val="28"/>
          <w:szCs w:val="28"/>
          <w:lang w:val="ky-KG"/>
        </w:rPr>
        <w:t>229</w:t>
      </w:r>
      <w:r w:rsidR="000B3980" w:rsidRPr="000B3980">
        <w:rPr>
          <w:spacing w:val="-5"/>
          <w:sz w:val="28"/>
          <w:szCs w:val="28"/>
        </w:rPr>
        <w:t>; То же: [Электронный ресурс]. - Режим доступа:</w:t>
      </w:r>
      <w:r w:rsidR="00397239" w:rsidRPr="00397239">
        <w:rPr>
          <w:spacing w:val="-5"/>
          <w:sz w:val="28"/>
          <w:szCs w:val="28"/>
        </w:rPr>
        <w:t xml:space="preserve"> </w:t>
      </w:r>
      <w:hyperlink r:id="rId13" w:history="1">
        <w:r w:rsidR="00397239" w:rsidRPr="00397239">
          <w:rPr>
            <w:color w:val="0563C1"/>
            <w:spacing w:val="-5"/>
            <w:sz w:val="28"/>
            <w:szCs w:val="28"/>
            <w:u w:val="single"/>
          </w:rPr>
          <w:t>https://elibrary.ru/item.asp?id=54221127</w:t>
        </w:r>
      </w:hyperlink>
    </w:p>
    <w:p w14:paraId="28BE4AF6" w14:textId="45562EA4" w:rsidR="00397239" w:rsidRPr="00397239" w:rsidRDefault="00AB4166" w:rsidP="00B64593">
      <w:pPr>
        <w:ind w:firstLine="708"/>
        <w:jc w:val="both"/>
        <w:rPr>
          <w:spacing w:val="-5"/>
          <w:sz w:val="28"/>
          <w:szCs w:val="28"/>
        </w:rPr>
      </w:pPr>
      <w:r>
        <w:rPr>
          <w:spacing w:val="-5"/>
          <w:sz w:val="28"/>
          <w:szCs w:val="28"/>
        </w:rPr>
        <w:t>8</w:t>
      </w:r>
      <w:r w:rsidR="00397239" w:rsidRPr="00397239">
        <w:rPr>
          <w:spacing w:val="-5"/>
          <w:sz w:val="28"/>
          <w:szCs w:val="28"/>
        </w:rPr>
        <w:t>.</w:t>
      </w:r>
      <w:r w:rsidR="00397239" w:rsidRPr="00397239">
        <w:rPr>
          <w:sz w:val="28"/>
          <w:szCs w:val="28"/>
        </w:rPr>
        <w:t xml:space="preserve"> </w:t>
      </w:r>
      <w:r w:rsidR="00397239" w:rsidRPr="00397239">
        <w:rPr>
          <w:spacing w:val="-5"/>
          <w:sz w:val="28"/>
          <w:szCs w:val="28"/>
        </w:rPr>
        <w:t>Сахарный диабет 2 типа как фактор риска тяжелого течения COVID-19</w:t>
      </w:r>
      <w:r w:rsidR="008629F4">
        <w:rPr>
          <w:spacing w:val="-5"/>
          <w:sz w:val="28"/>
          <w:szCs w:val="28"/>
          <w:lang w:val="ky-KG"/>
        </w:rPr>
        <w:t xml:space="preserve"> </w:t>
      </w:r>
      <w:r w:rsidR="008629F4" w:rsidRPr="008629F4">
        <w:rPr>
          <w:spacing w:val="-5"/>
          <w:sz w:val="28"/>
          <w:szCs w:val="28"/>
        </w:rPr>
        <w:t>[</w:t>
      </w:r>
      <w:r w:rsidR="008629F4">
        <w:rPr>
          <w:spacing w:val="-5"/>
          <w:sz w:val="28"/>
          <w:szCs w:val="28"/>
          <w:lang w:val="ky-KG"/>
        </w:rPr>
        <w:t>Текст</w:t>
      </w:r>
      <w:r w:rsidR="008629F4" w:rsidRPr="008629F4">
        <w:rPr>
          <w:spacing w:val="-5"/>
          <w:sz w:val="28"/>
          <w:szCs w:val="28"/>
        </w:rPr>
        <w:t>]</w:t>
      </w:r>
      <w:r w:rsidR="00397239" w:rsidRPr="00397239">
        <w:rPr>
          <w:spacing w:val="-5"/>
          <w:sz w:val="28"/>
          <w:szCs w:val="28"/>
        </w:rPr>
        <w:t xml:space="preserve"> / </w:t>
      </w:r>
      <w:r w:rsidR="008629F4" w:rsidRPr="008629F4">
        <w:rPr>
          <w:spacing w:val="-5"/>
          <w:sz w:val="28"/>
          <w:szCs w:val="28"/>
        </w:rPr>
        <w:t>[</w:t>
      </w:r>
      <w:r w:rsidR="008629F4">
        <w:rPr>
          <w:spacing w:val="-5"/>
          <w:sz w:val="28"/>
          <w:szCs w:val="28"/>
        </w:rPr>
        <w:t xml:space="preserve">Г. С. </w:t>
      </w:r>
      <w:r w:rsidR="00397239" w:rsidRPr="00397239">
        <w:rPr>
          <w:spacing w:val="-5"/>
          <w:sz w:val="28"/>
          <w:szCs w:val="28"/>
        </w:rPr>
        <w:t>Рысбекова</w:t>
      </w:r>
      <w:r w:rsidR="008629F4">
        <w:rPr>
          <w:spacing w:val="-5"/>
          <w:sz w:val="28"/>
          <w:szCs w:val="28"/>
        </w:rPr>
        <w:t xml:space="preserve">, Б. Т. Абдимомунова, С.Т. </w:t>
      </w:r>
      <w:r w:rsidR="00397239" w:rsidRPr="00397239">
        <w:rPr>
          <w:spacing w:val="-5"/>
          <w:sz w:val="28"/>
          <w:szCs w:val="28"/>
        </w:rPr>
        <w:t>Жолдошев</w:t>
      </w:r>
      <w:r w:rsidR="008629F4">
        <w:rPr>
          <w:spacing w:val="-5"/>
          <w:sz w:val="28"/>
          <w:szCs w:val="28"/>
        </w:rPr>
        <w:t xml:space="preserve"> и др.</w:t>
      </w:r>
      <w:r w:rsidR="008629F4" w:rsidRPr="008629F4">
        <w:rPr>
          <w:spacing w:val="-5"/>
          <w:sz w:val="28"/>
          <w:szCs w:val="28"/>
        </w:rPr>
        <w:t>]</w:t>
      </w:r>
      <w:r w:rsidR="00397239" w:rsidRPr="00397239">
        <w:rPr>
          <w:spacing w:val="-5"/>
          <w:sz w:val="28"/>
          <w:szCs w:val="28"/>
        </w:rPr>
        <w:t xml:space="preserve"> // Санитарный врач</w:t>
      </w:r>
      <w:r w:rsidR="008629F4" w:rsidRPr="008629F4">
        <w:rPr>
          <w:spacing w:val="-5"/>
          <w:sz w:val="28"/>
          <w:szCs w:val="28"/>
        </w:rPr>
        <w:t xml:space="preserve"> - </w:t>
      </w:r>
      <w:r w:rsidR="00397239" w:rsidRPr="00397239">
        <w:rPr>
          <w:spacing w:val="-5"/>
          <w:sz w:val="28"/>
          <w:szCs w:val="28"/>
        </w:rPr>
        <w:t>2023. № 5.</w:t>
      </w:r>
      <w:r w:rsidR="008629F4" w:rsidRPr="008629F4">
        <w:rPr>
          <w:spacing w:val="-5"/>
          <w:sz w:val="28"/>
          <w:szCs w:val="28"/>
        </w:rPr>
        <w:t xml:space="preserve"> - </w:t>
      </w:r>
      <w:r w:rsidR="00397239" w:rsidRPr="00397239">
        <w:rPr>
          <w:spacing w:val="-5"/>
          <w:sz w:val="28"/>
          <w:szCs w:val="28"/>
        </w:rPr>
        <w:t>С. 331-334</w:t>
      </w:r>
      <w:r w:rsidR="006308DF">
        <w:rPr>
          <w:spacing w:val="-5"/>
          <w:sz w:val="28"/>
          <w:szCs w:val="28"/>
          <w:lang w:val="ky-KG"/>
        </w:rPr>
        <w:t>;</w:t>
      </w:r>
      <w:r w:rsidR="008629F4" w:rsidRPr="008629F4">
        <w:t xml:space="preserve"> </w:t>
      </w:r>
      <w:r w:rsidR="008629F4" w:rsidRPr="008629F4">
        <w:rPr>
          <w:spacing w:val="-5"/>
          <w:sz w:val="28"/>
          <w:szCs w:val="28"/>
        </w:rPr>
        <w:t>То же: [Электронный ресурс]. - Режим доступа:</w:t>
      </w:r>
      <w:r w:rsidR="00397239" w:rsidRPr="00397239">
        <w:rPr>
          <w:sz w:val="28"/>
          <w:szCs w:val="28"/>
        </w:rPr>
        <w:t xml:space="preserve"> </w:t>
      </w:r>
      <w:hyperlink r:id="rId14" w:history="1">
        <w:r w:rsidR="00397239" w:rsidRPr="00397239">
          <w:rPr>
            <w:color w:val="0563C1"/>
            <w:spacing w:val="-5"/>
            <w:sz w:val="28"/>
            <w:szCs w:val="28"/>
            <w:u w:val="single"/>
            <w:lang w:val="en-US"/>
          </w:rPr>
          <w:t>https</w:t>
        </w:r>
        <w:r w:rsidR="00397239" w:rsidRPr="00397239">
          <w:rPr>
            <w:color w:val="0563C1"/>
            <w:spacing w:val="-5"/>
            <w:sz w:val="28"/>
            <w:szCs w:val="28"/>
            <w:u w:val="single"/>
          </w:rPr>
          <w:t>://</w:t>
        </w:r>
        <w:r w:rsidR="00397239" w:rsidRPr="00397239">
          <w:rPr>
            <w:color w:val="0563C1"/>
            <w:spacing w:val="-5"/>
            <w:sz w:val="28"/>
            <w:szCs w:val="28"/>
            <w:u w:val="single"/>
            <w:lang w:val="en-US"/>
          </w:rPr>
          <w:t>elibrary</w:t>
        </w:r>
        <w:r w:rsidR="00397239" w:rsidRPr="00397239">
          <w:rPr>
            <w:color w:val="0563C1"/>
            <w:spacing w:val="-5"/>
            <w:sz w:val="28"/>
            <w:szCs w:val="28"/>
            <w:u w:val="single"/>
          </w:rPr>
          <w:t>.</w:t>
        </w:r>
        <w:r w:rsidR="00397239" w:rsidRPr="00397239">
          <w:rPr>
            <w:color w:val="0563C1"/>
            <w:spacing w:val="-5"/>
            <w:sz w:val="28"/>
            <w:szCs w:val="28"/>
            <w:u w:val="single"/>
            <w:lang w:val="en-US"/>
          </w:rPr>
          <w:t>ru</w:t>
        </w:r>
        <w:r w:rsidR="00397239" w:rsidRPr="00397239">
          <w:rPr>
            <w:color w:val="0563C1"/>
            <w:spacing w:val="-5"/>
            <w:sz w:val="28"/>
            <w:szCs w:val="28"/>
            <w:u w:val="single"/>
          </w:rPr>
          <w:t>/</w:t>
        </w:r>
        <w:r w:rsidR="00397239" w:rsidRPr="00397239">
          <w:rPr>
            <w:color w:val="0563C1"/>
            <w:spacing w:val="-5"/>
            <w:sz w:val="28"/>
            <w:szCs w:val="28"/>
            <w:u w:val="single"/>
            <w:lang w:val="en-US"/>
          </w:rPr>
          <w:t>item</w:t>
        </w:r>
        <w:r w:rsidR="00397239" w:rsidRPr="00397239">
          <w:rPr>
            <w:color w:val="0563C1"/>
            <w:spacing w:val="-5"/>
            <w:sz w:val="28"/>
            <w:szCs w:val="28"/>
            <w:u w:val="single"/>
          </w:rPr>
          <w:t>.</w:t>
        </w:r>
        <w:r w:rsidR="00397239" w:rsidRPr="00397239">
          <w:rPr>
            <w:color w:val="0563C1"/>
            <w:spacing w:val="-5"/>
            <w:sz w:val="28"/>
            <w:szCs w:val="28"/>
            <w:u w:val="single"/>
            <w:lang w:val="en-US"/>
          </w:rPr>
          <w:t>asp</w:t>
        </w:r>
        <w:r w:rsidR="00397239" w:rsidRPr="00397239">
          <w:rPr>
            <w:color w:val="0563C1"/>
            <w:spacing w:val="-5"/>
            <w:sz w:val="28"/>
            <w:szCs w:val="28"/>
            <w:u w:val="single"/>
          </w:rPr>
          <w:t>?</w:t>
        </w:r>
        <w:r w:rsidR="00397239" w:rsidRPr="00397239">
          <w:rPr>
            <w:color w:val="0563C1"/>
            <w:spacing w:val="-5"/>
            <w:sz w:val="28"/>
            <w:szCs w:val="28"/>
            <w:u w:val="single"/>
            <w:lang w:val="en-US"/>
          </w:rPr>
          <w:t>id</w:t>
        </w:r>
        <w:r w:rsidR="00397239" w:rsidRPr="00397239">
          <w:rPr>
            <w:color w:val="0563C1"/>
            <w:spacing w:val="-5"/>
            <w:sz w:val="28"/>
            <w:szCs w:val="28"/>
            <w:u w:val="single"/>
          </w:rPr>
          <w:t>=53802727</w:t>
        </w:r>
      </w:hyperlink>
    </w:p>
    <w:p w14:paraId="274E8A4C" w14:textId="69B005A1" w:rsidR="00397239" w:rsidRPr="00397239" w:rsidRDefault="00AB4166" w:rsidP="00B64593">
      <w:pPr>
        <w:ind w:firstLine="708"/>
        <w:jc w:val="both"/>
        <w:rPr>
          <w:spacing w:val="-5"/>
          <w:sz w:val="28"/>
          <w:szCs w:val="28"/>
        </w:rPr>
      </w:pPr>
      <w:r w:rsidRPr="00AB4166">
        <w:rPr>
          <w:spacing w:val="-5"/>
          <w:sz w:val="28"/>
          <w:szCs w:val="28"/>
          <w:lang w:val="en-US"/>
        </w:rPr>
        <w:lastRenderedPageBreak/>
        <w:t>9</w:t>
      </w:r>
      <w:r w:rsidR="00397239" w:rsidRPr="00397239">
        <w:rPr>
          <w:spacing w:val="-5"/>
          <w:sz w:val="28"/>
          <w:szCs w:val="28"/>
          <w:lang w:val="en-US"/>
        </w:rPr>
        <w:t xml:space="preserve">. </w:t>
      </w:r>
      <w:r w:rsidR="00397239" w:rsidRPr="00397239">
        <w:rPr>
          <w:b/>
          <w:bCs/>
          <w:spacing w:val="-5"/>
          <w:sz w:val="28"/>
          <w:szCs w:val="28"/>
          <w:lang w:val="en-US"/>
        </w:rPr>
        <w:t>Abdimomunova, B.T.</w:t>
      </w:r>
      <w:r w:rsidR="00397239" w:rsidRPr="00397239">
        <w:rPr>
          <w:spacing w:val="-5"/>
          <w:sz w:val="28"/>
          <w:szCs w:val="28"/>
          <w:lang w:val="en-US"/>
        </w:rPr>
        <w:t xml:space="preserve"> Medical and social aspects of the new coronavirus infection / </w:t>
      </w:r>
      <w:r w:rsidR="00B41F55">
        <w:rPr>
          <w:spacing w:val="-5"/>
          <w:sz w:val="28"/>
          <w:szCs w:val="28"/>
          <w:lang w:val="en-US"/>
        </w:rPr>
        <w:t xml:space="preserve">[ B. T. Abdimomunova, S. T. </w:t>
      </w:r>
      <w:r w:rsidR="00397239" w:rsidRPr="00397239">
        <w:rPr>
          <w:spacing w:val="-5"/>
          <w:sz w:val="28"/>
          <w:szCs w:val="28"/>
          <w:lang w:val="en-US"/>
        </w:rPr>
        <w:t>Zholdoshev</w:t>
      </w:r>
      <w:r w:rsidR="00B41F55">
        <w:rPr>
          <w:spacing w:val="-5"/>
          <w:sz w:val="28"/>
          <w:szCs w:val="28"/>
          <w:lang w:val="en-US"/>
        </w:rPr>
        <w:t xml:space="preserve">] </w:t>
      </w:r>
      <w:r w:rsidR="00397239" w:rsidRPr="00397239">
        <w:rPr>
          <w:spacing w:val="-5"/>
          <w:sz w:val="28"/>
          <w:szCs w:val="28"/>
          <w:lang w:val="en-US"/>
        </w:rPr>
        <w:t xml:space="preserve"> // European Journal of Natural History</w:t>
      </w:r>
      <w:r w:rsidR="00B41F55">
        <w:rPr>
          <w:spacing w:val="-5"/>
          <w:sz w:val="28"/>
          <w:szCs w:val="28"/>
          <w:lang w:val="en-US"/>
        </w:rPr>
        <w:t xml:space="preserve"> -</w:t>
      </w:r>
      <w:r w:rsidR="00397239" w:rsidRPr="00397239">
        <w:rPr>
          <w:spacing w:val="-5"/>
          <w:sz w:val="28"/>
          <w:szCs w:val="28"/>
          <w:lang w:val="en-US"/>
        </w:rPr>
        <w:t xml:space="preserve"> 2023.</w:t>
      </w:r>
      <w:r w:rsidR="00B41F55">
        <w:rPr>
          <w:spacing w:val="-5"/>
          <w:sz w:val="28"/>
          <w:szCs w:val="28"/>
          <w:lang w:val="en-US"/>
        </w:rPr>
        <w:t xml:space="preserve"> - </w:t>
      </w:r>
      <w:r w:rsidR="00397239" w:rsidRPr="00397239">
        <w:rPr>
          <w:spacing w:val="-5"/>
          <w:sz w:val="28"/>
          <w:szCs w:val="28"/>
          <w:lang w:val="en-US"/>
        </w:rPr>
        <w:t xml:space="preserve"> № 3.</w:t>
      </w:r>
      <w:r w:rsidR="00B41F55">
        <w:rPr>
          <w:spacing w:val="-5"/>
          <w:sz w:val="28"/>
          <w:szCs w:val="28"/>
          <w:lang w:val="en-US"/>
        </w:rPr>
        <w:t xml:space="preserve"> - </w:t>
      </w:r>
      <w:r w:rsidR="00397239" w:rsidRPr="00397239">
        <w:rPr>
          <w:spacing w:val="-5"/>
          <w:sz w:val="28"/>
          <w:szCs w:val="28"/>
          <w:lang w:val="en-US"/>
        </w:rPr>
        <w:t xml:space="preserve"> </w:t>
      </w:r>
      <w:r w:rsidR="00397239" w:rsidRPr="00397239">
        <w:rPr>
          <w:spacing w:val="-5"/>
          <w:sz w:val="28"/>
          <w:szCs w:val="28"/>
        </w:rPr>
        <w:t>С</w:t>
      </w:r>
      <w:r w:rsidR="00397239" w:rsidRPr="00397239">
        <w:rPr>
          <w:spacing w:val="-5"/>
          <w:sz w:val="28"/>
          <w:szCs w:val="28"/>
          <w:lang w:val="en-US"/>
        </w:rPr>
        <w:t>. 9-17.</w:t>
      </w:r>
      <w:r w:rsidR="00397239" w:rsidRPr="00397239">
        <w:rPr>
          <w:sz w:val="28"/>
          <w:szCs w:val="28"/>
          <w:lang w:val="en-US"/>
        </w:rPr>
        <w:t xml:space="preserve"> </w:t>
      </w:r>
      <w:hyperlink r:id="rId15" w:history="1">
        <w:r w:rsidR="00397239" w:rsidRPr="00397239">
          <w:rPr>
            <w:color w:val="0563C1"/>
            <w:spacing w:val="-5"/>
            <w:sz w:val="28"/>
            <w:szCs w:val="28"/>
            <w:u w:val="single"/>
            <w:lang w:val="en-US"/>
          </w:rPr>
          <w:t>https</w:t>
        </w:r>
        <w:r w:rsidR="00397239" w:rsidRPr="00397239">
          <w:rPr>
            <w:color w:val="0563C1"/>
            <w:spacing w:val="-5"/>
            <w:sz w:val="28"/>
            <w:szCs w:val="28"/>
            <w:u w:val="single"/>
          </w:rPr>
          <w:t>://</w:t>
        </w:r>
        <w:r w:rsidR="00397239" w:rsidRPr="00397239">
          <w:rPr>
            <w:color w:val="0563C1"/>
            <w:spacing w:val="-5"/>
            <w:sz w:val="28"/>
            <w:szCs w:val="28"/>
            <w:u w:val="single"/>
            <w:lang w:val="en-US"/>
          </w:rPr>
          <w:t>elibrary</w:t>
        </w:r>
        <w:r w:rsidR="00397239" w:rsidRPr="00397239">
          <w:rPr>
            <w:color w:val="0563C1"/>
            <w:spacing w:val="-5"/>
            <w:sz w:val="28"/>
            <w:szCs w:val="28"/>
            <w:u w:val="single"/>
          </w:rPr>
          <w:t>.</w:t>
        </w:r>
        <w:r w:rsidR="00397239" w:rsidRPr="00397239">
          <w:rPr>
            <w:color w:val="0563C1"/>
            <w:spacing w:val="-5"/>
            <w:sz w:val="28"/>
            <w:szCs w:val="28"/>
            <w:u w:val="single"/>
            <w:lang w:val="en-US"/>
          </w:rPr>
          <w:t>ru</w:t>
        </w:r>
        <w:r w:rsidR="00397239" w:rsidRPr="00397239">
          <w:rPr>
            <w:color w:val="0563C1"/>
            <w:spacing w:val="-5"/>
            <w:sz w:val="28"/>
            <w:szCs w:val="28"/>
            <w:u w:val="single"/>
          </w:rPr>
          <w:t>/</w:t>
        </w:r>
        <w:r w:rsidR="00397239" w:rsidRPr="00397239">
          <w:rPr>
            <w:color w:val="0563C1"/>
            <w:spacing w:val="-5"/>
            <w:sz w:val="28"/>
            <w:szCs w:val="28"/>
            <w:u w:val="single"/>
            <w:lang w:val="en-US"/>
          </w:rPr>
          <w:t>item</w:t>
        </w:r>
        <w:r w:rsidR="00397239" w:rsidRPr="00397239">
          <w:rPr>
            <w:color w:val="0563C1"/>
            <w:spacing w:val="-5"/>
            <w:sz w:val="28"/>
            <w:szCs w:val="28"/>
            <w:u w:val="single"/>
          </w:rPr>
          <w:t>.</w:t>
        </w:r>
        <w:r w:rsidR="00397239" w:rsidRPr="00397239">
          <w:rPr>
            <w:color w:val="0563C1"/>
            <w:spacing w:val="-5"/>
            <w:sz w:val="28"/>
            <w:szCs w:val="28"/>
            <w:u w:val="single"/>
            <w:lang w:val="en-US"/>
          </w:rPr>
          <w:t>asp</w:t>
        </w:r>
        <w:r w:rsidR="00397239" w:rsidRPr="00397239">
          <w:rPr>
            <w:color w:val="0563C1"/>
            <w:spacing w:val="-5"/>
            <w:sz w:val="28"/>
            <w:szCs w:val="28"/>
            <w:u w:val="single"/>
          </w:rPr>
          <w:t>?</w:t>
        </w:r>
        <w:r w:rsidR="00397239" w:rsidRPr="00397239">
          <w:rPr>
            <w:color w:val="0563C1"/>
            <w:spacing w:val="-5"/>
            <w:sz w:val="28"/>
            <w:szCs w:val="28"/>
            <w:u w:val="single"/>
            <w:lang w:val="en-US"/>
          </w:rPr>
          <w:t>id</w:t>
        </w:r>
        <w:r w:rsidR="00397239" w:rsidRPr="00397239">
          <w:rPr>
            <w:color w:val="0563C1"/>
            <w:spacing w:val="-5"/>
            <w:sz w:val="28"/>
            <w:szCs w:val="28"/>
            <w:u w:val="single"/>
          </w:rPr>
          <w:t>=54129658</w:t>
        </w:r>
      </w:hyperlink>
    </w:p>
    <w:p w14:paraId="0B1C51AA" w14:textId="08882AC7" w:rsidR="00397239" w:rsidRPr="00397239" w:rsidRDefault="00397239" w:rsidP="00B64593">
      <w:pPr>
        <w:ind w:firstLine="708"/>
        <w:jc w:val="both"/>
        <w:rPr>
          <w:spacing w:val="-5"/>
          <w:sz w:val="28"/>
          <w:szCs w:val="28"/>
        </w:rPr>
      </w:pPr>
      <w:r w:rsidRPr="00397239">
        <w:rPr>
          <w:spacing w:val="-5"/>
          <w:sz w:val="28"/>
          <w:szCs w:val="28"/>
        </w:rPr>
        <w:t>1</w:t>
      </w:r>
      <w:r w:rsidR="00AB4166">
        <w:rPr>
          <w:spacing w:val="-5"/>
          <w:sz w:val="28"/>
          <w:szCs w:val="28"/>
        </w:rPr>
        <w:t>0</w:t>
      </w:r>
      <w:r w:rsidRPr="00397239">
        <w:rPr>
          <w:spacing w:val="-5"/>
          <w:sz w:val="28"/>
          <w:szCs w:val="28"/>
        </w:rPr>
        <w:t xml:space="preserve">. </w:t>
      </w:r>
      <w:r w:rsidR="00496689" w:rsidRPr="00397239">
        <w:rPr>
          <w:b/>
          <w:bCs/>
          <w:spacing w:val="-5"/>
          <w:sz w:val="28"/>
          <w:szCs w:val="28"/>
        </w:rPr>
        <w:t>Абдимомунова, Б.Т.</w:t>
      </w:r>
      <w:r w:rsidR="00496689" w:rsidRPr="00397239">
        <w:rPr>
          <w:spacing w:val="-5"/>
          <w:sz w:val="28"/>
          <w:szCs w:val="28"/>
        </w:rPr>
        <w:t xml:space="preserve"> </w:t>
      </w:r>
      <w:r w:rsidRPr="00397239">
        <w:rPr>
          <w:spacing w:val="-5"/>
          <w:sz w:val="28"/>
          <w:szCs w:val="28"/>
          <w:lang w:val="en-US"/>
        </w:rPr>
        <w:t>C</w:t>
      </w:r>
      <w:r w:rsidRPr="00397239">
        <w:rPr>
          <w:spacing w:val="-5"/>
          <w:sz w:val="28"/>
          <w:szCs w:val="28"/>
        </w:rPr>
        <w:t xml:space="preserve">ахарный диабет 2 типа как фактор риска тяжелого течения </w:t>
      </w:r>
      <w:r w:rsidRPr="00397239">
        <w:rPr>
          <w:spacing w:val="-5"/>
          <w:sz w:val="28"/>
          <w:szCs w:val="28"/>
          <w:lang w:val="en-US"/>
        </w:rPr>
        <w:t>COVID</w:t>
      </w:r>
      <w:r w:rsidRPr="00397239">
        <w:rPr>
          <w:spacing w:val="-5"/>
          <w:sz w:val="28"/>
          <w:szCs w:val="28"/>
        </w:rPr>
        <w:t>-19</w:t>
      </w:r>
      <w:r w:rsidR="00A84FC4" w:rsidRPr="00A84FC4">
        <w:rPr>
          <w:spacing w:val="-5"/>
          <w:sz w:val="28"/>
          <w:szCs w:val="28"/>
        </w:rPr>
        <w:t xml:space="preserve"> [</w:t>
      </w:r>
      <w:r w:rsidR="00A84FC4">
        <w:rPr>
          <w:spacing w:val="-5"/>
          <w:sz w:val="28"/>
          <w:szCs w:val="28"/>
          <w:lang w:val="ky-KG"/>
        </w:rPr>
        <w:t>Текст</w:t>
      </w:r>
      <w:r w:rsidR="00A84FC4" w:rsidRPr="00A84FC4">
        <w:rPr>
          <w:spacing w:val="-5"/>
          <w:sz w:val="28"/>
          <w:szCs w:val="28"/>
        </w:rPr>
        <w:t>]</w:t>
      </w:r>
      <w:r w:rsidRPr="00397239">
        <w:rPr>
          <w:spacing w:val="-5"/>
          <w:sz w:val="28"/>
          <w:szCs w:val="28"/>
        </w:rPr>
        <w:t xml:space="preserve"> / </w:t>
      </w:r>
      <w:r w:rsidR="006308DF" w:rsidRPr="006308DF">
        <w:rPr>
          <w:spacing w:val="-5"/>
          <w:sz w:val="28"/>
          <w:szCs w:val="28"/>
        </w:rPr>
        <w:t>[</w:t>
      </w:r>
      <w:r w:rsidR="006308DF">
        <w:rPr>
          <w:spacing w:val="-5"/>
          <w:sz w:val="28"/>
          <w:szCs w:val="28"/>
          <w:lang w:val="ky-KG"/>
        </w:rPr>
        <w:t xml:space="preserve">Г. С. </w:t>
      </w:r>
      <w:r w:rsidRPr="00397239">
        <w:rPr>
          <w:spacing w:val="-5"/>
          <w:sz w:val="28"/>
          <w:szCs w:val="28"/>
        </w:rPr>
        <w:t xml:space="preserve">Рысбекова, </w:t>
      </w:r>
      <w:r w:rsidR="006308DF">
        <w:rPr>
          <w:spacing w:val="-5"/>
          <w:sz w:val="28"/>
          <w:szCs w:val="28"/>
          <w:lang w:val="ky-KG"/>
        </w:rPr>
        <w:t xml:space="preserve">Б. Т. Абдимомунова, С. Т. </w:t>
      </w:r>
      <w:r w:rsidRPr="00397239">
        <w:rPr>
          <w:spacing w:val="-5"/>
          <w:sz w:val="28"/>
          <w:szCs w:val="28"/>
        </w:rPr>
        <w:t>Жолдошев</w:t>
      </w:r>
      <w:r w:rsidR="006308DF">
        <w:rPr>
          <w:spacing w:val="-5"/>
          <w:sz w:val="28"/>
          <w:szCs w:val="28"/>
          <w:lang w:val="ky-KG"/>
        </w:rPr>
        <w:t xml:space="preserve"> и др.</w:t>
      </w:r>
      <w:r w:rsidR="006308DF" w:rsidRPr="006308DF">
        <w:rPr>
          <w:spacing w:val="-5"/>
          <w:sz w:val="28"/>
          <w:szCs w:val="28"/>
        </w:rPr>
        <w:t>]</w:t>
      </w:r>
      <w:r w:rsidRPr="00397239">
        <w:rPr>
          <w:spacing w:val="-5"/>
          <w:sz w:val="28"/>
          <w:szCs w:val="28"/>
        </w:rPr>
        <w:t xml:space="preserve"> // Санитарный врач</w:t>
      </w:r>
      <w:r w:rsidR="006308DF" w:rsidRPr="006308DF">
        <w:rPr>
          <w:spacing w:val="-5"/>
          <w:sz w:val="28"/>
          <w:szCs w:val="28"/>
        </w:rPr>
        <w:t xml:space="preserve"> </w:t>
      </w:r>
      <w:r w:rsidR="006308DF">
        <w:rPr>
          <w:spacing w:val="-5"/>
          <w:sz w:val="28"/>
          <w:szCs w:val="28"/>
          <w:lang w:val="ky-KG"/>
        </w:rPr>
        <w:t>-</w:t>
      </w:r>
      <w:r w:rsidRPr="00397239">
        <w:rPr>
          <w:spacing w:val="-5"/>
          <w:sz w:val="28"/>
          <w:szCs w:val="28"/>
        </w:rPr>
        <w:t xml:space="preserve"> 2023. № 5. </w:t>
      </w:r>
      <w:r w:rsidR="006308DF">
        <w:rPr>
          <w:spacing w:val="-5"/>
          <w:sz w:val="28"/>
          <w:szCs w:val="28"/>
          <w:lang w:val="ky-KG"/>
        </w:rPr>
        <w:t xml:space="preserve">- </w:t>
      </w:r>
      <w:r w:rsidRPr="00397239">
        <w:rPr>
          <w:spacing w:val="-5"/>
          <w:sz w:val="28"/>
          <w:szCs w:val="28"/>
        </w:rPr>
        <w:t>С. 331-334</w:t>
      </w:r>
      <w:r w:rsidR="006308DF">
        <w:rPr>
          <w:spacing w:val="-5"/>
          <w:sz w:val="28"/>
          <w:szCs w:val="28"/>
          <w:lang w:val="ky-KG"/>
        </w:rPr>
        <w:t xml:space="preserve">; </w:t>
      </w:r>
      <w:r w:rsidRPr="00397239">
        <w:rPr>
          <w:spacing w:val="-5"/>
          <w:sz w:val="28"/>
          <w:szCs w:val="28"/>
        </w:rPr>
        <w:t xml:space="preserve"> </w:t>
      </w:r>
      <w:r w:rsidR="006308DF" w:rsidRPr="008629F4">
        <w:rPr>
          <w:spacing w:val="-5"/>
          <w:sz w:val="28"/>
          <w:szCs w:val="28"/>
        </w:rPr>
        <w:t>То же: [Электронный ресурс]. - Режим доступа:</w:t>
      </w:r>
      <w:r w:rsidR="006308DF" w:rsidRPr="00397239">
        <w:rPr>
          <w:sz w:val="28"/>
          <w:szCs w:val="28"/>
        </w:rPr>
        <w:t xml:space="preserve"> </w:t>
      </w:r>
      <w:hyperlink r:id="rId16" w:history="1">
        <w:r w:rsidRPr="00397239">
          <w:rPr>
            <w:color w:val="0563C1"/>
            <w:spacing w:val="-5"/>
            <w:sz w:val="28"/>
            <w:szCs w:val="28"/>
            <w:u w:val="single"/>
            <w:lang w:val="en-US"/>
          </w:rPr>
          <w:t>https</w:t>
        </w:r>
        <w:r w:rsidRPr="00397239">
          <w:rPr>
            <w:color w:val="0563C1"/>
            <w:spacing w:val="-5"/>
            <w:sz w:val="28"/>
            <w:szCs w:val="28"/>
            <w:u w:val="single"/>
          </w:rPr>
          <w:t>://</w:t>
        </w:r>
        <w:r w:rsidRPr="00397239">
          <w:rPr>
            <w:color w:val="0563C1"/>
            <w:spacing w:val="-5"/>
            <w:sz w:val="28"/>
            <w:szCs w:val="28"/>
            <w:u w:val="single"/>
            <w:lang w:val="en-US"/>
          </w:rPr>
          <w:t>elibrary</w:t>
        </w:r>
        <w:r w:rsidRPr="00397239">
          <w:rPr>
            <w:color w:val="0563C1"/>
            <w:spacing w:val="-5"/>
            <w:sz w:val="28"/>
            <w:szCs w:val="28"/>
            <w:u w:val="single"/>
          </w:rPr>
          <w:t>.</w:t>
        </w:r>
        <w:r w:rsidRPr="00397239">
          <w:rPr>
            <w:color w:val="0563C1"/>
            <w:spacing w:val="-5"/>
            <w:sz w:val="28"/>
            <w:szCs w:val="28"/>
            <w:u w:val="single"/>
            <w:lang w:val="en-US"/>
          </w:rPr>
          <w:t>ru</w:t>
        </w:r>
        <w:r w:rsidRPr="00397239">
          <w:rPr>
            <w:color w:val="0563C1"/>
            <w:spacing w:val="-5"/>
            <w:sz w:val="28"/>
            <w:szCs w:val="28"/>
            <w:u w:val="single"/>
          </w:rPr>
          <w:t>/</w:t>
        </w:r>
        <w:r w:rsidRPr="00397239">
          <w:rPr>
            <w:color w:val="0563C1"/>
            <w:spacing w:val="-5"/>
            <w:sz w:val="28"/>
            <w:szCs w:val="28"/>
            <w:u w:val="single"/>
            <w:lang w:val="en-US"/>
          </w:rPr>
          <w:t>item</w:t>
        </w:r>
        <w:r w:rsidRPr="00397239">
          <w:rPr>
            <w:color w:val="0563C1"/>
            <w:spacing w:val="-5"/>
            <w:sz w:val="28"/>
            <w:szCs w:val="28"/>
            <w:u w:val="single"/>
          </w:rPr>
          <w:t>.</w:t>
        </w:r>
        <w:r w:rsidRPr="00397239">
          <w:rPr>
            <w:color w:val="0563C1"/>
            <w:spacing w:val="-5"/>
            <w:sz w:val="28"/>
            <w:szCs w:val="28"/>
            <w:u w:val="single"/>
            <w:lang w:val="en-US"/>
          </w:rPr>
          <w:t>asp</w:t>
        </w:r>
        <w:r w:rsidRPr="00397239">
          <w:rPr>
            <w:color w:val="0563C1"/>
            <w:spacing w:val="-5"/>
            <w:sz w:val="28"/>
            <w:szCs w:val="28"/>
            <w:u w:val="single"/>
          </w:rPr>
          <w:t>?</w:t>
        </w:r>
        <w:r w:rsidRPr="00397239">
          <w:rPr>
            <w:color w:val="0563C1"/>
            <w:spacing w:val="-5"/>
            <w:sz w:val="28"/>
            <w:szCs w:val="28"/>
            <w:u w:val="single"/>
            <w:lang w:val="en-US"/>
          </w:rPr>
          <w:t>id</w:t>
        </w:r>
        <w:r w:rsidRPr="00397239">
          <w:rPr>
            <w:color w:val="0563C1"/>
            <w:spacing w:val="-5"/>
            <w:sz w:val="28"/>
            <w:szCs w:val="28"/>
            <w:u w:val="single"/>
          </w:rPr>
          <w:t>=53802727</w:t>
        </w:r>
      </w:hyperlink>
    </w:p>
    <w:p w14:paraId="5875A83E" w14:textId="0DFFC783" w:rsidR="00397239" w:rsidRPr="00397239" w:rsidRDefault="00397239" w:rsidP="00B64593">
      <w:pPr>
        <w:ind w:firstLine="708"/>
        <w:jc w:val="both"/>
        <w:rPr>
          <w:spacing w:val="-5"/>
          <w:sz w:val="28"/>
          <w:szCs w:val="28"/>
          <w:lang w:val="ky-KG"/>
        </w:rPr>
      </w:pPr>
      <w:r w:rsidRPr="00397239">
        <w:rPr>
          <w:spacing w:val="-5"/>
          <w:sz w:val="28"/>
          <w:szCs w:val="28"/>
        </w:rPr>
        <w:t>1</w:t>
      </w:r>
      <w:r w:rsidR="00AB4166">
        <w:rPr>
          <w:spacing w:val="-5"/>
          <w:sz w:val="28"/>
          <w:szCs w:val="28"/>
        </w:rPr>
        <w:t>1</w:t>
      </w:r>
      <w:r w:rsidRPr="00397239">
        <w:rPr>
          <w:spacing w:val="-5"/>
          <w:sz w:val="28"/>
          <w:szCs w:val="28"/>
        </w:rPr>
        <w:t xml:space="preserve">. </w:t>
      </w:r>
      <w:r w:rsidRPr="00397239">
        <w:rPr>
          <w:b/>
          <w:bCs/>
          <w:spacing w:val="-5"/>
          <w:sz w:val="28"/>
          <w:szCs w:val="28"/>
        </w:rPr>
        <w:t>Абдимомунова, Б.Т.</w:t>
      </w:r>
      <w:r w:rsidRPr="00397239">
        <w:rPr>
          <w:spacing w:val="-5"/>
          <w:sz w:val="28"/>
          <w:szCs w:val="28"/>
        </w:rPr>
        <w:t xml:space="preserve"> </w:t>
      </w:r>
      <w:r w:rsidRPr="00397239">
        <w:rPr>
          <w:spacing w:val="-5"/>
          <w:sz w:val="28"/>
          <w:szCs w:val="28"/>
          <w:lang w:val="ky-KG"/>
        </w:rPr>
        <w:t>К</w:t>
      </w:r>
      <w:r w:rsidRPr="00397239">
        <w:rPr>
          <w:spacing w:val="-5"/>
          <w:sz w:val="28"/>
          <w:szCs w:val="28"/>
        </w:rPr>
        <w:t xml:space="preserve">линико-иммунологические особенности </w:t>
      </w:r>
      <w:r w:rsidR="006308DF" w:rsidRPr="00397239">
        <w:rPr>
          <w:spacing w:val="-5"/>
          <w:sz w:val="28"/>
          <w:szCs w:val="28"/>
          <w:lang w:val="en-US"/>
        </w:rPr>
        <w:t>COVID</w:t>
      </w:r>
      <w:r w:rsidR="006308DF" w:rsidRPr="00397239">
        <w:rPr>
          <w:spacing w:val="-5"/>
          <w:sz w:val="28"/>
          <w:szCs w:val="28"/>
        </w:rPr>
        <w:t xml:space="preserve">-19 </w:t>
      </w:r>
      <w:r w:rsidRPr="00397239">
        <w:rPr>
          <w:spacing w:val="-5"/>
          <w:sz w:val="28"/>
          <w:szCs w:val="28"/>
        </w:rPr>
        <w:t>на разных стадиях течения болезни</w:t>
      </w:r>
      <w:r w:rsidRPr="00397239">
        <w:rPr>
          <w:spacing w:val="-5"/>
          <w:sz w:val="28"/>
          <w:szCs w:val="28"/>
          <w:lang w:val="ky-KG"/>
        </w:rPr>
        <w:t xml:space="preserve"> / </w:t>
      </w:r>
      <w:r w:rsidR="006308DF" w:rsidRPr="006308DF">
        <w:rPr>
          <w:spacing w:val="-5"/>
          <w:sz w:val="28"/>
          <w:szCs w:val="28"/>
        </w:rPr>
        <w:t>[</w:t>
      </w:r>
      <w:r w:rsidR="006308DF">
        <w:rPr>
          <w:spacing w:val="-5"/>
          <w:sz w:val="28"/>
          <w:szCs w:val="28"/>
          <w:lang w:val="ky-KG"/>
        </w:rPr>
        <w:t>Текст</w:t>
      </w:r>
      <w:r w:rsidR="006308DF" w:rsidRPr="006308DF">
        <w:rPr>
          <w:spacing w:val="-5"/>
          <w:sz w:val="28"/>
          <w:szCs w:val="28"/>
        </w:rPr>
        <w:t>]</w:t>
      </w:r>
      <w:r w:rsidR="006308DF">
        <w:rPr>
          <w:spacing w:val="-5"/>
          <w:sz w:val="28"/>
          <w:szCs w:val="28"/>
          <w:lang w:val="ky-KG"/>
        </w:rPr>
        <w:t xml:space="preserve"> / </w:t>
      </w:r>
      <w:r w:rsidR="006308DF" w:rsidRPr="006308DF">
        <w:rPr>
          <w:spacing w:val="-5"/>
          <w:sz w:val="28"/>
          <w:szCs w:val="28"/>
        </w:rPr>
        <w:t>[</w:t>
      </w:r>
      <w:r w:rsidR="006308DF">
        <w:rPr>
          <w:spacing w:val="-5"/>
          <w:sz w:val="28"/>
          <w:szCs w:val="28"/>
          <w:lang w:val="ky-KG"/>
        </w:rPr>
        <w:t xml:space="preserve">Б. Т. Абдимомунова, С.Т. </w:t>
      </w:r>
      <w:r w:rsidRPr="00397239">
        <w:rPr>
          <w:spacing w:val="-5"/>
          <w:sz w:val="28"/>
          <w:szCs w:val="28"/>
        </w:rPr>
        <w:t>Жолдошев</w:t>
      </w:r>
      <w:r w:rsidR="006308DF" w:rsidRPr="006308DF">
        <w:rPr>
          <w:spacing w:val="-5"/>
          <w:sz w:val="28"/>
          <w:szCs w:val="28"/>
        </w:rPr>
        <w:t xml:space="preserve">] </w:t>
      </w:r>
      <w:r w:rsidRPr="00397239">
        <w:rPr>
          <w:spacing w:val="-5"/>
          <w:sz w:val="28"/>
          <w:szCs w:val="28"/>
          <w:lang w:val="ky-KG"/>
        </w:rPr>
        <w:t xml:space="preserve">// </w:t>
      </w:r>
      <w:r w:rsidRPr="00397239">
        <w:rPr>
          <w:spacing w:val="-5"/>
          <w:sz w:val="28"/>
          <w:szCs w:val="28"/>
        </w:rPr>
        <w:t>Санитарный врач</w:t>
      </w:r>
      <w:r w:rsidR="006308DF" w:rsidRPr="006308DF">
        <w:rPr>
          <w:spacing w:val="-5"/>
          <w:sz w:val="28"/>
          <w:szCs w:val="28"/>
        </w:rPr>
        <w:t xml:space="preserve"> -</w:t>
      </w:r>
      <w:r w:rsidRPr="00397239">
        <w:rPr>
          <w:spacing w:val="-5"/>
          <w:sz w:val="28"/>
          <w:szCs w:val="28"/>
        </w:rPr>
        <w:t xml:space="preserve"> 2023.</w:t>
      </w:r>
      <w:r w:rsidR="006308DF" w:rsidRPr="006308DF">
        <w:rPr>
          <w:spacing w:val="-5"/>
          <w:sz w:val="28"/>
          <w:szCs w:val="28"/>
        </w:rPr>
        <w:t xml:space="preserve"> - </w:t>
      </w:r>
      <w:r w:rsidRPr="00397239">
        <w:rPr>
          <w:spacing w:val="-5"/>
          <w:sz w:val="28"/>
          <w:szCs w:val="28"/>
        </w:rPr>
        <w:t xml:space="preserve"> № 3. </w:t>
      </w:r>
      <w:r w:rsidR="006308DF" w:rsidRPr="006308DF">
        <w:rPr>
          <w:spacing w:val="-5"/>
          <w:sz w:val="28"/>
          <w:szCs w:val="28"/>
        </w:rPr>
        <w:t xml:space="preserve">- </w:t>
      </w:r>
      <w:r w:rsidRPr="00397239">
        <w:rPr>
          <w:spacing w:val="-5"/>
          <w:sz w:val="28"/>
          <w:szCs w:val="28"/>
        </w:rPr>
        <w:t>С. 146-152</w:t>
      </w:r>
      <w:r w:rsidR="006308DF">
        <w:rPr>
          <w:spacing w:val="-5"/>
          <w:sz w:val="28"/>
          <w:szCs w:val="28"/>
          <w:lang w:val="ky-KG"/>
        </w:rPr>
        <w:t xml:space="preserve">; </w:t>
      </w:r>
      <w:bookmarkStart w:id="21" w:name="_Hlk179322269"/>
      <w:r w:rsidR="006308DF" w:rsidRPr="006308DF">
        <w:rPr>
          <w:spacing w:val="-5"/>
          <w:sz w:val="28"/>
          <w:szCs w:val="28"/>
          <w:lang w:val="ky-KG"/>
        </w:rPr>
        <w:t>То же: [Электронный ресурс]. - Режим доступа:</w:t>
      </w:r>
      <w:r w:rsidR="006308DF">
        <w:rPr>
          <w:spacing w:val="-5"/>
          <w:sz w:val="28"/>
          <w:szCs w:val="28"/>
          <w:lang w:val="ky-KG"/>
        </w:rPr>
        <w:t xml:space="preserve"> </w:t>
      </w:r>
      <w:r w:rsidR="006308DF" w:rsidRPr="006308DF">
        <w:rPr>
          <w:spacing w:val="-5"/>
          <w:sz w:val="28"/>
          <w:szCs w:val="28"/>
          <w:lang w:val="ky-KG"/>
        </w:rPr>
        <w:t>https://elibrary.ru/item.asp?id=50475612</w:t>
      </w:r>
      <w:bookmarkEnd w:id="21"/>
    </w:p>
    <w:p w14:paraId="43EF3F8C" w14:textId="7A9A42C7" w:rsidR="006308DF" w:rsidRPr="006308DF" w:rsidRDefault="00397239" w:rsidP="00B64593">
      <w:pPr>
        <w:ind w:firstLine="708"/>
        <w:jc w:val="both"/>
        <w:rPr>
          <w:spacing w:val="-5"/>
          <w:sz w:val="28"/>
          <w:szCs w:val="28"/>
          <w:lang w:val="ky-KG"/>
        </w:rPr>
      </w:pPr>
      <w:r w:rsidRPr="00397239">
        <w:rPr>
          <w:spacing w:val="-5"/>
          <w:sz w:val="28"/>
          <w:szCs w:val="28"/>
          <w:lang w:val="en-US"/>
        </w:rPr>
        <w:t>1</w:t>
      </w:r>
      <w:r w:rsidR="00AB4166" w:rsidRPr="006308DF">
        <w:rPr>
          <w:spacing w:val="-5"/>
          <w:sz w:val="28"/>
          <w:szCs w:val="28"/>
          <w:lang w:val="en-US"/>
        </w:rPr>
        <w:t>2</w:t>
      </w:r>
      <w:r w:rsidRPr="00397239">
        <w:rPr>
          <w:spacing w:val="-5"/>
          <w:sz w:val="28"/>
          <w:szCs w:val="28"/>
          <w:lang w:val="en-US"/>
        </w:rPr>
        <w:t xml:space="preserve">. </w:t>
      </w:r>
      <w:r w:rsidRPr="00397239">
        <w:rPr>
          <w:b/>
          <w:bCs/>
          <w:spacing w:val="-5"/>
          <w:sz w:val="28"/>
          <w:szCs w:val="28"/>
          <w:lang w:val="en-US"/>
        </w:rPr>
        <w:t>Abdimomunova</w:t>
      </w:r>
      <w:r w:rsidRPr="00397239">
        <w:rPr>
          <w:b/>
          <w:bCs/>
          <w:spacing w:val="-5"/>
          <w:sz w:val="28"/>
          <w:szCs w:val="28"/>
          <w:lang w:val="ky-KG"/>
        </w:rPr>
        <w:t>,</w:t>
      </w:r>
      <w:r w:rsidRPr="00397239">
        <w:rPr>
          <w:b/>
          <w:bCs/>
          <w:spacing w:val="-5"/>
          <w:sz w:val="28"/>
          <w:szCs w:val="28"/>
          <w:lang w:val="en-US"/>
        </w:rPr>
        <w:t xml:space="preserve"> B</w:t>
      </w:r>
      <w:r w:rsidRPr="00397239">
        <w:rPr>
          <w:b/>
          <w:bCs/>
          <w:spacing w:val="-5"/>
          <w:sz w:val="28"/>
          <w:szCs w:val="28"/>
          <w:lang w:val="ky-KG"/>
        </w:rPr>
        <w:t>. Т.</w:t>
      </w:r>
      <w:r w:rsidRPr="00397239">
        <w:rPr>
          <w:spacing w:val="-5"/>
          <w:sz w:val="28"/>
          <w:szCs w:val="28"/>
          <w:lang w:val="ky-KG"/>
        </w:rPr>
        <w:t xml:space="preserve"> </w:t>
      </w:r>
      <w:r w:rsidRPr="00397239">
        <w:rPr>
          <w:spacing w:val="-5"/>
          <w:sz w:val="28"/>
          <w:szCs w:val="28"/>
          <w:lang w:val="en-US"/>
        </w:rPr>
        <w:t xml:space="preserve"> Assessment of the Potential Epidemic Significance of the New Coronavirus Infection (COVID-19) and the Prevention Vaccine Based on the Materials of the Osh Region of the Kyrgyz Republic</w:t>
      </w:r>
      <w:r w:rsidR="006308DF">
        <w:rPr>
          <w:spacing w:val="-5"/>
          <w:sz w:val="28"/>
          <w:szCs w:val="28"/>
          <w:lang w:val="ky-KG"/>
        </w:rPr>
        <w:t xml:space="preserve"> </w:t>
      </w:r>
      <w:r w:rsidR="006308DF">
        <w:rPr>
          <w:spacing w:val="-5"/>
          <w:sz w:val="28"/>
          <w:szCs w:val="28"/>
          <w:lang w:val="en-US"/>
        </w:rPr>
        <w:t>[Text]</w:t>
      </w:r>
      <w:r w:rsidRPr="00397239">
        <w:rPr>
          <w:spacing w:val="-5"/>
          <w:sz w:val="28"/>
          <w:szCs w:val="28"/>
          <w:lang w:val="ky-KG"/>
        </w:rPr>
        <w:t xml:space="preserve"> / </w:t>
      </w:r>
      <w:r w:rsidR="006308DF">
        <w:rPr>
          <w:spacing w:val="-5"/>
          <w:sz w:val="28"/>
          <w:szCs w:val="28"/>
          <w:lang w:val="en-US"/>
        </w:rPr>
        <w:t xml:space="preserve">[B. T. Abdimomunova, </w:t>
      </w:r>
      <w:r w:rsidRPr="00397239">
        <w:rPr>
          <w:spacing w:val="-5"/>
          <w:sz w:val="28"/>
          <w:szCs w:val="28"/>
          <w:lang w:val="en-US"/>
        </w:rPr>
        <w:t>T. T. Dautov, S. T. Zholdoshev</w:t>
      </w:r>
      <w:r w:rsidR="006308DF">
        <w:rPr>
          <w:spacing w:val="-5"/>
          <w:sz w:val="28"/>
          <w:szCs w:val="28"/>
          <w:lang w:val="en-US"/>
        </w:rPr>
        <w:t>]</w:t>
      </w:r>
      <w:r w:rsidRPr="00397239">
        <w:rPr>
          <w:spacing w:val="-5"/>
          <w:sz w:val="28"/>
          <w:szCs w:val="28"/>
          <w:lang w:val="ky-KG"/>
        </w:rPr>
        <w:t xml:space="preserve"> // </w:t>
      </w:r>
      <w:r w:rsidR="006308DF" w:rsidRPr="006308DF">
        <w:rPr>
          <w:spacing w:val="-5"/>
          <w:sz w:val="28"/>
          <w:szCs w:val="28"/>
          <w:lang w:val="en-US"/>
        </w:rPr>
        <w:t>Ghana Alternative Medicine Journal</w:t>
      </w:r>
      <w:r w:rsidR="006308DF">
        <w:rPr>
          <w:spacing w:val="-5"/>
          <w:sz w:val="28"/>
          <w:szCs w:val="28"/>
          <w:lang w:val="en-US"/>
        </w:rPr>
        <w:t xml:space="preserve"> – </w:t>
      </w:r>
      <w:r w:rsidR="006308DF" w:rsidRPr="006308DF">
        <w:rPr>
          <w:spacing w:val="-5"/>
          <w:sz w:val="28"/>
          <w:szCs w:val="28"/>
          <w:lang w:val="en-US"/>
        </w:rPr>
        <w:t>2024. – Т. 5, № 2. – С.37-43</w:t>
      </w:r>
      <w:r w:rsidR="006308DF">
        <w:rPr>
          <w:spacing w:val="-5"/>
          <w:sz w:val="28"/>
          <w:szCs w:val="28"/>
          <w:lang w:val="ky-KG"/>
        </w:rPr>
        <w:t xml:space="preserve">; </w:t>
      </w:r>
      <w:r w:rsidR="006308DF" w:rsidRPr="006308DF">
        <w:rPr>
          <w:spacing w:val="-5"/>
          <w:sz w:val="28"/>
          <w:szCs w:val="28"/>
          <w:lang w:val="ky-KG"/>
        </w:rPr>
        <w:t>То же: [Электронный ресурс]. - Режим доступа: https://saspublishers.com/journal-details/gamj/145/1443/</w:t>
      </w:r>
    </w:p>
    <w:p w14:paraId="768DA238" w14:textId="77777777" w:rsidR="00ED47D8" w:rsidRPr="006308DF" w:rsidRDefault="00ED47D8" w:rsidP="00ED47D8">
      <w:pPr>
        <w:ind w:firstLine="709"/>
        <w:rPr>
          <w:bCs/>
          <w:sz w:val="26"/>
          <w:szCs w:val="26"/>
          <w:lang w:val="en-US"/>
        </w:rPr>
      </w:pPr>
    </w:p>
    <w:p w14:paraId="32952871" w14:textId="77777777" w:rsidR="00ED47D8" w:rsidRPr="006308DF" w:rsidRDefault="00ED47D8" w:rsidP="00ED47D8">
      <w:pPr>
        <w:ind w:firstLine="709"/>
        <w:rPr>
          <w:bCs/>
          <w:sz w:val="26"/>
          <w:szCs w:val="26"/>
          <w:lang w:val="en-US"/>
        </w:rPr>
      </w:pPr>
    </w:p>
    <w:p w14:paraId="1F3D58AF" w14:textId="77777777" w:rsidR="00ED47D8" w:rsidRPr="006308DF" w:rsidRDefault="00ED47D8" w:rsidP="00ED47D8">
      <w:pPr>
        <w:ind w:firstLine="709"/>
        <w:rPr>
          <w:bCs/>
          <w:sz w:val="26"/>
          <w:szCs w:val="26"/>
          <w:lang w:val="en-US"/>
        </w:rPr>
      </w:pPr>
    </w:p>
    <w:p w14:paraId="0F7FFF0E" w14:textId="77777777" w:rsidR="00ED47D8" w:rsidRPr="006308DF" w:rsidRDefault="00ED47D8" w:rsidP="00ED47D8">
      <w:pPr>
        <w:ind w:firstLine="709"/>
        <w:rPr>
          <w:bCs/>
          <w:sz w:val="26"/>
          <w:szCs w:val="26"/>
          <w:lang w:val="en-US"/>
        </w:rPr>
      </w:pPr>
    </w:p>
    <w:p w14:paraId="3C686885" w14:textId="77777777" w:rsidR="00ED47D8" w:rsidRPr="006308DF" w:rsidRDefault="00ED47D8" w:rsidP="00ED47D8">
      <w:pPr>
        <w:ind w:firstLine="709"/>
        <w:rPr>
          <w:bCs/>
          <w:sz w:val="26"/>
          <w:szCs w:val="26"/>
          <w:lang w:val="en-US"/>
        </w:rPr>
      </w:pPr>
    </w:p>
    <w:p w14:paraId="0C7E8525" w14:textId="77777777" w:rsidR="00ED47D8" w:rsidRPr="006308DF" w:rsidRDefault="00ED47D8" w:rsidP="00ED47D8">
      <w:pPr>
        <w:ind w:firstLine="709"/>
        <w:rPr>
          <w:bCs/>
          <w:sz w:val="26"/>
          <w:szCs w:val="26"/>
          <w:lang w:val="en-US"/>
        </w:rPr>
      </w:pPr>
    </w:p>
    <w:p w14:paraId="586B2C11" w14:textId="77777777" w:rsidR="00496689" w:rsidRPr="001A10F5" w:rsidRDefault="00496689" w:rsidP="00D54D36">
      <w:pPr>
        <w:ind w:firstLine="709"/>
        <w:jc w:val="center"/>
        <w:rPr>
          <w:b/>
          <w:bCs/>
          <w:sz w:val="28"/>
          <w:szCs w:val="28"/>
          <w:lang w:val="en-US"/>
        </w:rPr>
      </w:pPr>
    </w:p>
    <w:p w14:paraId="24EE224E" w14:textId="32AF0553" w:rsidR="0078470F" w:rsidRPr="0078470F" w:rsidRDefault="00D54D36" w:rsidP="0078470F">
      <w:pPr>
        <w:jc w:val="both"/>
        <w:rPr>
          <w:b/>
          <w:bCs/>
          <w:sz w:val="28"/>
          <w:szCs w:val="28"/>
          <w:lang w:val="ky-KG"/>
        </w:rPr>
      </w:pPr>
      <w:r w:rsidRPr="00D54D36">
        <w:rPr>
          <w:b/>
          <w:bCs/>
          <w:sz w:val="28"/>
          <w:szCs w:val="28"/>
          <w:lang w:val="ky-KG"/>
        </w:rPr>
        <w:t>Абдимомунов</w:t>
      </w:r>
      <w:r w:rsidR="0063671B">
        <w:rPr>
          <w:b/>
          <w:bCs/>
          <w:sz w:val="28"/>
          <w:szCs w:val="28"/>
          <w:lang w:val="ky-KG"/>
        </w:rPr>
        <w:t>а</w:t>
      </w:r>
      <w:r w:rsidRPr="00D54D36">
        <w:rPr>
          <w:b/>
          <w:bCs/>
          <w:sz w:val="28"/>
          <w:szCs w:val="28"/>
          <w:lang w:val="ky-KG"/>
        </w:rPr>
        <w:t xml:space="preserve"> Бегимай Токтоболотовн</w:t>
      </w:r>
      <w:r w:rsidR="0078470F">
        <w:rPr>
          <w:b/>
          <w:bCs/>
          <w:sz w:val="28"/>
          <w:szCs w:val="28"/>
          <w:lang w:val="ky-KG"/>
        </w:rPr>
        <w:t xml:space="preserve">анын </w:t>
      </w:r>
      <w:r w:rsidR="0078470F" w:rsidRPr="0078470F">
        <w:rPr>
          <w:b/>
          <w:bCs/>
          <w:sz w:val="28"/>
          <w:szCs w:val="28"/>
          <w:lang w:val="en-US"/>
        </w:rPr>
        <w:t>«</w:t>
      </w:r>
      <w:r w:rsidR="00B14DDA">
        <w:rPr>
          <w:b/>
          <w:bCs/>
          <w:sz w:val="28"/>
          <w:szCs w:val="28"/>
          <w:lang w:val="ky-KG"/>
        </w:rPr>
        <w:t>Ж</w:t>
      </w:r>
      <w:r w:rsidR="0078470F" w:rsidRPr="0078470F">
        <w:rPr>
          <w:b/>
          <w:bCs/>
          <w:sz w:val="28"/>
          <w:szCs w:val="28"/>
          <w:lang w:val="ky-KG"/>
        </w:rPr>
        <w:t xml:space="preserve">аңы коронавирустук инфекциянын (COVID-19) </w:t>
      </w:r>
      <w:r w:rsidR="00B14DDA" w:rsidRPr="0078470F">
        <w:rPr>
          <w:b/>
          <w:bCs/>
          <w:sz w:val="28"/>
          <w:szCs w:val="28"/>
          <w:lang w:val="ky-KG"/>
        </w:rPr>
        <w:t xml:space="preserve">Ош областынын мисалында </w:t>
      </w:r>
      <w:r w:rsidR="0078470F" w:rsidRPr="0078470F">
        <w:rPr>
          <w:b/>
          <w:bCs/>
          <w:sz w:val="28"/>
          <w:szCs w:val="28"/>
          <w:lang w:val="ky-KG"/>
        </w:rPr>
        <w:t>клиникалык-лабораториялык мүнөздөмөлөрү</w:t>
      </w:r>
      <w:r w:rsidR="0078470F" w:rsidRPr="0078470F">
        <w:rPr>
          <w:b/>
          <w:bCs/>
          <w:sz w:val="28"/>
          <w:szCs w:val="28"/>
          <w:lang w:val="en-US"/>
        </w:rPr>
        <w:t xml:space="preserve">» </w:t>
      </w:r>
      <w:r w:rsidR="0078470F">
        <w:rPr>
          <w:b/>
          <w:bCs/>
          <w:sz w:val="28"/>
          <w:szCs w:val="28"/>
          <w:lang w:val="ky-KG"/>
        </w:rPr>
        <w:t xml:space="preserve">деген темада </w:t>
      </w:r>
      <w:r w:rsidR="0078470F" w:rsidRPr="0078470F">
        <w:rPr>
          <w:b/>
          <w:bCs/>
          <w:sz w:val="28"/>
          <w:szCs w:val="28"/>
          <w:lang w:val="en-US"/>
        </w:rPr>
        <w:t>14.0</w:t>
      </w:r>
      <w:r w:rsidR="0078470F" w:rsidRPr="00D54D36">
        <w:rPr>
          <w:b/>
          <w:bCs/>
          <w:sz w:val="28"/>
          <w:szCs w:val="28"/>
          <w:lang w:val="ky-KG"/>
        </w:rPr>
        <w:t>1</w:t>
      </w:r>
      <w:r w:rsidR="0078470F" w:rsidRPr="0078470F">
        <w:rPr>
          <w:b/>
          <w:bCs/>
          <w:sz w:val="28"/>
          <w:szCs w:val="28"/>
          <w:lang w:val="en-US"/>
        </w:rPr>
        <w:t>.0</w:t>
      </w:r>
      <w:r w:rsidR="0078470F" w:rsidRPr="00D54D36">
        <w:rPr>
          <w:b/>
          <w:bCs/>
          <w:sz w:val="28"/>
          <w:szCs w:val="28"/>
          <w:lang w:val="ky-KG"/>
        </w:rPr>
        <w:t>9</w:t>
      </w:r>
      <w:r w:rsidR="0078470F">
        <w:rPr>
          <w:b/>
          <w:bCs/>
          <w:sz w:val="28"/>
          <w:szCs w:val="28"/>
          <w:lang w:val="ky-KG"/>
        </w:rPr>
        <w:t xml:space="preserve">-жугуштуу оорулар </w:t>
      </w:r>
    </w:p>
    <w:p w14:paraId="66DA651F" w14:textId="673E0E57" w:rsidR="0078470F" w:rsidRPr="0078470F" w:rsidRDefault="0078470F" w:rsidP="0078470F">
      <w:pPr>
        <w:jc w:val="both"/>
        <w:rPr>
          <w:b/>
          <w:bCs/>
          <w:sz w:val="28"/>
          <w:szCs w:val="28"/>
          <w:lang w:val="ky-KG"/>
        </w:rPr>
      </w:pPr>
      <w:r w:rsidRPr="0078470F">
        <w:rPr>
          <w:b/>
          <w:bCs/>
          <w:sz w:val="28"/>
          <w:szCs w:val="28"/>
          <w:lang w:val="ky-KG"/>
        </w:rPr>
        <w:t xml:space="preserve">адистиги боюнча медицина илимдеринин кандидаты окумуштуулук даражасын изденип алуу үчүн </w:t>
      </w:r>
    </w:p>
    <w:p w14:paraId="192B3A92" w14:textId="636650FE" w:rsidR="00D54D36" w:rsidRDefault="0078470F" w:rsidP="0078470F">
      <w:pPr>
        <w:jc w:val="center"/>
        <w:rPr>
          <w:b/>
          <w:bCs/>
          <w:sz w:val="28"/>
          <w:szCs w:val="28"/>
          <w:lang w:val="ky-KG"/>
        </w:rPr>
      </w:pPr>
      <w:r w:rsidRPr="0078470F">
        <w:rPr>
          <w:b/>
          <w:bCs/>
          <w:sz w:val="28"/>
          <w:szCs w:val="28"/>
          <w:lang w:val="ky-KG"/>
        </w:rPr>
        <w:t>РЕЗЮМЕСИ</w:t>
      </w:r>
    </w:p>
    <w:p w14:paraId="2F768BFC" w14:textId="440FA455" w:rsidR="00D54D36" w:rsidRPr="00D54D36" w:rsidRDefault="0078470F" w:rsidP="00C81D3F">
      <w:pPr>
        <w:ind w:firstLine="708"/>
        <w:jc w:val="both"/>
        <w:rPr>
          <w:sz w:val="28"/>
          <w:szCs w:val="28"/>
          <w:lang w:val="ky-KG"/>
        </w:rPr>
      </w:pPr>
      <w:r>
        <w:rPr>
          <w:b/>
          <w:bCs/>
          <w:sz w:val="28"/>
          <w:szCs w:val="28"/>
          <w:lang w:val="ky-KG"/>
        </w:rPr>
        <w:t xml:space="preserve">Негизги </w:t>
      </w:r>
      <w:r w:rsidRPr="0078470F">
        <w:rPr>
          <w:b/>
          <w:bCs/>
          <w:sz w:val="28"/>
          <w:szCs w:val="28"/>
          <w:lang w:val="ky-KG"/>
        </w:rPr>
        <w:t>сөздө</w:t>
      </w:r>
      <w:r>
        <w:rPr>
          <w:b/>
          <w:bCs/>
          <w:sz w:val="28"/>
          <w:szCs w:val="28"/>
          <w:lang w:val="ky-KG"/>
        </w:rPr>
        <w:t>р</w:t>
      </w:r>
      <w:r w:rsidR="00D54D36" w:rsidRPr="006E1527">
        <w:rPr>
          <w:b/>
          <w:bCs/>
          <w:sz w:val="28"/>
          <w:szCs w:val="28"/>
          <w:lang w:val="ky-KG"/>
        </w:rPr>
        <w:t>:</w:t>
      </w:r>
      <w:r w:rsidR="00D54D36" w:rsidRPr="006E1527">
        <w:rPr>
          <w:sz w:val="28"/>
          <w:szCs w:val="28"/>
          <w:lang w:val="ky-KG"/>
        </w:rPr>
        <w:t xml:space="preserve"> COVID-19, коронавирус</w:t>
      </w:r>
      <w:r>
        <w:rPr>
          <w:sz w:val="28"/>
          <w:szCs w:val="28"/>
          <w:lang w:val="ky-KG"/>
        </w:rPr>
        <w:t>тук</w:t>
      </w:r>
      <w:r w:rsidR="00D54D36" w:rsidRPr="006E1527">
        <w:rPr>
          <w:sz w:val="28"/>
          <w:szCs w:val="28"/>
          <w:lang w:val="ky-KG"/>
        </w:rPr>
        <w:t xml:space="preserve"> инфекция, пневмония, </w:t>
      </w:r>
      <w:r w:rsidR="00C81D3F" w:rsidRPr="006E1527">
        <w:rPr>
          <w:sz w:val="28"/>
          <w:szCs w:val="28"/>
          <w:lang w:val="ky-KG"/>
        </w:rPr>
        <w:t>клиникалык көрүнүш, лабораториялык анализ, оорунун этаптары, пост</w:t>
      </w:r>
      <w:r w:rsidR="00C81D3F">
        <w:rPr>
          <w:sz w:val="28"/>
          <w:szCs w:val="28"/>
          <w:lang w:val="ky-KG"/>
        </w:rPr>
        <w:t>к</w:t>
      </w:r>
      <w:r w:rsidR="00C81D3F" w:rsidRPr="006E1527">
        <w:rPr>
          <w:sz w:val="28"/>
          <w:szCs w:val="28"/>
          <w:lang w:val="ky-KG"/>
        </w:rPr>
        <w:t>овиддик синдром</w:t>
      </w:r>
      <w:r w:rsidR="00D54D36">
        <w:rPr>
          <w:sz w:val="28"/>
          <w:szCs w:val="28"/>
          <w:lang w:val="ky-KG"/>
        </w:rPr>
        <w:t>.</w:t>
      </w:r>
    </w:p>
    <w:p w14:paraId="660F06CC" w14:textId="516828D9" w:rsidR="00C81D3F" w:rsidRDefault="00C81D3F" w:rsidP="00C81D3F">
      <w:pPr>
        <w:ind w:firstLine="708"/>
        <w:jc w:val="both"/>
        <w:rPr>
          <w:sz w:val="28"/>
          <w:szCs w:val="28"/>
          <w:lang w:val="ky-KG"/>
        </w:rPr>
      </w:pPr>
      <w:r w:rsidRPr="00C81D3F">
        <w:rPr>
          <w:b/>
          <w:bCs/>
          <w:sz w:val="28"/>
          <w:szCs w:val="28"/>
          <w:lang w:val="ky-KG"/>
        </w:rPr>
        <w:t>Изилдөө объектиси:</w:t>
      </w:r>
      <w:r w:rsidRPr="00C81D3F">
        <w:rPr>
          <w:lang w:val="ky-KG"/>
        </w:rPr>
        <w:t xml:space="preserve"> </w:t>
      </w:r>
      <w:r w:rsidRPr="00C81D3F">
        <w:rPr>
          <w:sz w:val="28"/>
          <w:szCs w:val="28"/>
          <w:lang w:val="ky-KG"/>
        </w:rPr>
        <w:t>2020-2022-жылдар аралыгында Ош шаарынын жана Карасуу районунун инфекциялык бөлүмдөрүндө коронавирус инфекциясы менен жаткырылган 358 бейтап</w:t>
      </w:r>
      <w:r w:rsidRPr="00C81D3F">
        <w:rPr>
          <w:b/>
          <w:bCs/>
          <w:sz w:val="28"/>
          <w:szCs w:val="28"/>
          <w:lang w:val="ky-KG"/>
        </w:rPr>
        <w:t xml:space="preserve"> </w:t>
      </w:r>
    </w:p>
    <w:p w14:paraId="490D224E" w14:textId="68D52BE6" w:rsidR="00D54D36" w:rsidRPr="00C81D3F" w:rsidRDefault="00C81D3F" w:rsidP="00C81D3F">
      <w:pPr>
        <w:ind w:firstLine="708"/>
        <w:jc w:val="both"/>
        <w:rPr>
          <w:sz w:val="28"/>
          <w:szCs w:val="28"/>
          <w:lang w:val="ky-KG"/>
        </w:rPr>
      </w:pPr>
      <w:r w:rsidRPr="00C81D3F">
        <w:rPr>
          <w:b/>
          <w:bCs/>
          <w:sz w:val="28"/>
          <w:szCs w:val="28"/>
          <w:lang w:val="ky-KG"/>
        </w:rPr>
        <w:t>Изилдөө предмети:</w:t>
      </w:r>
      <w:r>
        <w:rPr>
          <w:sz w:val="28"/>
          <w:szCs w:val="28"/>
          <w:lang w:val="ky-KG"/>
        </w:rPr>
        <w:t xml:space="preserve"> клиникалык-лабораториялык </w:t>
      </w:r>
      <w:r w:rsidRPr="00C81D3F">
        <w:rPr>
          <w:sz w:val="28"/>
          <w:szCs w:val="28"/>
          <w:lang w:val="ky-KG"/>
        </w:rPr>
        <w:t>көрсөткүчү</w:t>
      </w:r>
      <w:r>
        <w:rPr>
          <w:sz w:val="28"/>
          <w:szCs w:val="28"/>
          <w:lang w:val="ky-KG"/>
        </w:rPr>
        <w:t xml:space="preserve">, инструменталдык </w:t>
      </w:r>
      <w:r w:rsidRPr="00C81D3F">
        <w:rPr>
          <w:sz w:val="28"/>
          <w:szCs w:val="28"/>
          <w:lang w:val="ky-KG"/>
        </w:rPr>
        <w:t>көрсөткүчү</w:t>
      </w:r>
      <w:r>
        <w:rPr>
          <w:sz w:val="28"/>
          <w:szCs w:val="28"/>
          <w:lang w:val="ky-KG"/>
        </w:rPr>
        <w:t xml:space="preserve">, </w:t>
      </w:r>
      <w:r w:rsidRPr="00C81D3F">
        <w:rPr>
          <w:sz w:val="28"/>
          <w:szCs w:val="28"/>
          <w:lang w:val="ky-KG"/>
        </w:rPr>
        <w:t xml:space="preserve">коронавирус инфекциясынан кийинки </w:t>
      </w:r>
      <w:r>
        <w:rPr>
          <w:sz w:val="28"/>
          <w:szCs w:val="28"/>
          <w:lang w:val="ky-KG"/>
        </w:rPr>
        <w:t xml:space="preserve">бейтаптардын </w:t>
      </w:r>
      <w:r w:rsidRPr="00C81D3F">
        <w:rPr>
          <w:sz w:val="28"/>
          <w:szCs w:val="28"/>
          <w:lang w:val="ky-KG"/>
        </w:rPr>
        <w:t>мүнөздөмөсү.</w:t>
      </w:r>
    </w:p>
    <w:p w14:paraId="051BE69D" w14:textId="75A11605" w:rsidR="00926F17" w:rsidRPr="00926F17" w:rsidRDefault="00C81D3F" w:rsidP="00926F17">
      <w:pPr>
        <w:ind w:firstLine="708"/>
        <w:jc w:val="both"/>
        <w:rPr>
          <w:sz w:val="28"/>
          <w:szCs w:val="28"/>
          <w:lang w:val="ky-KG"/>
        </w:rPr>
      </w:pPr>
      <w:r w:rsidRPr="00926F17">
        <w:rPr>
          <w:b/>
          <w:bCs/>
          <w:sz w:val="28"/>
          <w:szCs w:val="28"/>
          <w:lang w:val="ky-KG"/>
        </w:rPr>
        <w:t>Изилдөөнүн</w:t>
      </w:r>
      <w:r>
        <w:rPr>
          <w:b/>
          <w:bCs/>
          <w:sz w:val="28"/>
          <w:szCs w:val="28"/>
          <w:lang w:val="ky-KG"/>
        </w:rPr>
        <w:t xml:space="preserve"> </w:t>
      </w:r>
      <w:r w:rsidRPr="00926F17">
        <w:rPr>
          <w:b/>
          <w:bCs/>
          <w:sz w:val="28"/>
          <w:szCs w:val="28"/>
          <w:lang w:val="ky-KG"/>
        </w:rPr>
        <w:t>максаты</w:t>
      </w:r>
      <w:r w:rsidR="00D54D36" w:rsidRPr="00926F17">
        <w:rPr>
          <w:b/>
          <w:bCs/>
          <w:sz w:val="28"/>
          <w:szCs w:val="28"/>
          <w:lang w:val="ky-KG"/>
        </w:rPr>
        <w:t>:</w:t>
      </w:r>
      <w:r w:rsidR="00926F17" w:rsidRPr="00926F17">
        <w:rPr>
          <w:rFonts w:ascii="inherit" w:hAnsi="inherit" w:cs="Courier New"/>
          <w:color w:val="1F1F1F"/>
          <w:sz w:val="42"/>
          <w:szCs w:val="42"/>
          <w:lang w:val="ky-KG"/>
        </w:rPr>
        <w:t xml:space="preserve"> </w:t>
      </w:r>
      <w:r w:rsidR="00926F17" w:rsidRPr="00926F17">
        <w:rPr>
          <w:sz w:val="28"/>
          <w:szCs w:val="28"/>
          <w:lang w:val="ky-KG"/>
        </w:rPr>
        <w:t>Ош облусунун коронавирус инфекциясы (COVID-19</w:t>
      </w:r>
      <w:r w:rsidR="00926F17">
        <w:rPr>
          <w:sz w:val="28"/>
          <w:szCs w:val="28"/>
          <w:lang w:val="ky-KG"/>
        </w:rPr>
        <w:t xml:space="preserve"> ооруган </w:t>
      </w:r>
      <w:r w:rsidR="00926F17" w:rsidRPr="00926F17">
        <w:rPr>
          <w:sz w:val="28"/>
          <w:szCs w:val="28"/>
          <w:lang w:val="ky-KG"/>
        </w:rPr>
        <w:t>тургундарынын клиникалык жана лабораториялык көрсөткүчтөрүн аныктоо</w:t>
      </w:r>
      <w:r w:rsidR="00926F17">
        <w:rPr>
          <w:sz w:val="28"/>
          <w:szCs w:val="28"/>
          <w:lang w:val="ky-KG"/>
        </w:rPr>
        <w:t xml:space="preserve">, </w:t>
      </w:r>
      <w:r w:rsidR="00926F17" w:rsidRPr="00926F17">
        <w:rPr>
          <w:sz w:val="28"/>
          <w:szCs w:val="28"/>
          <w:lang w:val="ky-KG"/>
        </w:rPr>
        <w:t>узак мөөнөттүү көрүнүштөрүнүн жыштыгын, тобокелдик факторлорун</w:t>
      </w:r>
      <w:r w:rsidR="00926F17">
        <w:rPr>
          <w:sz w:val="28"/>
          <w:szCs w:val="28"/>
          <w:lang w:val="ky-KG"/>
        </w:rPr>
        <w:t>ун</w:t>
      </w:r>
      <w:r w:rsidR="00926F17" w:rsidRPr="00926F17">
        <w:rPr>
          <w:sz w:val="28"/>
          <w:szCs w:val="28"/>
          <w:lang w:val="ky-KG"/>
        </w:rPr>
        <w:t xml:space="preserve"> диапазонун белгилөө</w:t>
      </w:r>
      <w:r w:rsidR="00926F17">
        <w:rPr>
          <w:sz w:val="28"/>
          <w:szCs w:val="28"/>
          <w:lang w:val="ky-KG"/>
        </w:rPr>
        <w:t>.</w:t>
      </w:r>
    </w:p>
    <w:p w14:paraId="20FD16BB" w14:textId="08EEDCAF" w:rsidR="00D54D36" w:rsidRDefault="00926F17" w:rsidP="00926F17">
      <w:pPr>
        <w:ind w:firstLine="708"/>
        <w:jc w:val="both"/>
        <w:rPr>
          <w:sz w:val="28"/>
          <w:szCs w:val="28"/>
          <w:lang w:val="ky-KG"/>
        </w:rPr>
      </w:pPr>
      <w:r w:rsidRPr="00926F17">
        <w:rPr>
          <w:b/>
          <w:bCs/>
          <w:sz w:val="28"/>
          <w:szCs w:val="28"/>
        </w:rPr>
        <w:lastRenderedPageBreak/>
        <w:t>Изилдөө ыкмалары:</w:t>
      </w:r>
      <w:r>
        <w:rPr>
          <w:b/>
          <w:bCs/>
          <w:sz w:val="28"/>
          <w:szCs w:val="28"/>
          <w:lang w:val="ky-KG"/>
        </w:rPr>
        <w:t xml:space="preserve"> </w:t>
      </w:r>
      <w:r w:rsidR="00C84F8A" w:rsidRPr="00C84F8A">
        <w:rPr>
          <w:sz w:val="28"/>
          <w:szCs w:val="28"/>
        </w:rPr>
        <w:t>клини</w:t>
      </w:r>
      <w:r>
        <w:rPr>
          <w:sz w:val="28"/>
          <w:szCs w:val="28"/>
          <w:lang w:val="ky-KG"/>
        </w:rPr>
        <w:t>калык</w:t>
      </w:r>
      <w:r w:rsidR="00C84F8A" w:rsidRPr="00C84F8A">
        <w:rPr>
          <w:sz w:val="28"/>
          <w:szCs w:val="28"/>
        </w:rPr>
        <w:t>, статисти</w:t>
      </w:r>
      <w:r>
        <w:rPr>
          <w:sz w:val="28"/>
          <w:szCs w:val="28"/>
          <w:lang w:val="ky-KG"/>
        </w:rPr>
        <w:t>калык</w:t>
      </w:r>
      <w:r w:rsidR="00C84F8A" w:rsidRPr="00C84F8A">
        <w:rPr>
          <w:sz w:val="28"/>
          <w:szCs w:val="28"/>
        </w:rPr>
        <w:t>, лаборатор</w:t>
      </w:r>
      <w:r>
        <w:rPr>
          <w:sz w:val="28"/>
          <w:szCs w:val="28"/>
          <w:lang w:val="ky-KG"/>
        </w:rPr>
        <w:t>дук</w:t>
      </w:r>
      <w:r w:rsidR="00C84F8A" w:rsidRPr="00C84F8A">
        <w:rPr>
          <w:sz w:val="28"/>
          <w:szCs w:val="28"/>
        </w:rPr>
        <w:t>, инструментал</w:t>
      </w:r>
      <w:r>
        <w:rPr>
          <w:sz w:val="28"/>
          <w:szCs w:val="28"/>
          <w:lang w:val="ky-KG"/>
        </w:rPr>
        <w:t>дык</w:t>
      </w:r>
      <w:r w:rsidR="00D54D36">
        <w:rPr>
          <w:sz w:val="28"/>
          <w:szCs w:val="28"/>
          <w:lang w:val="ky-KG"/>
        </w:rPr>
        <w:t>.</w:t>
      </w:r>
    </w:p>
    <w:p w14:paraId="0F701B3D" w14:textId="77777777" w:rsidR="00926F17" w:rsidRDefault="00926F17" w:rsidP="00926F17">
      <w:pPr>
        <w:ind w:firstLine="708"/>
        <w:jc w:val="both"/>
        <w:rPr>
          <w:b/>
          <w:bCs/>
          <w:sz w:val="28"/>
          <w:szCs w:val="28"/>
          <w:lang w:val="ky-KG"/>
        </w:rPr>
      </w:pPr>
      <w:r w:rsidRPr="00926F17">
        <w:rPr>
          <w:b/>
          <w:bCs/>
          <w:sz w:val="28"/>
          <w:szCs w:val="28"/>
          <w:lang w:val="ky-KG"/>
        </w:rPr>
        <w:t>Алынган натыйжалар жана алардын жанылыгы:</w:t>
      </w:r>
      <w:r w:rsidRPr="00926F17">
        <w:rPr>
          <w:sz w:val="28"/>
          <w:szCs w:val="28"/>
          <w:lang w:val="ky-KG"/>
        </w:rPr>
        <w:t xml:space="preserve"> Пандемиянын башталышындагы жана аягындагы коронавирустук инфекциянын клиникалык жана лабораториялык көрүнүштөрү, оорунун оордук деңгээлине жараша симптомдордун жыштыгы, андан ары компьютердик томографиянын корреляциясы менен изилденди.</w:t>
      </w:r>
      <w:r w:rsidRPr="00926F17">
        <w:rPr>
          <w:lang w:val="ky-KG"/>
        </w:rPr>
        <w:t xml:space="preserve"> </w:t>
      </w:r>
      <w:r w:rsidRPr="00926F17">
        <w:rPr>
          <w:sz w:val="28"/>
          <w:szCs w:val="28"/>
          <w:lang w:val="ky-KG"/>
        </w:rPr>
        <w:t>Биринчи жолу коронавирустук инфекциядан кийинки узак мөөнөттүү натыйжалардын узактыгына таасир этүүчү факторлор аныкталды жана пост-Ковид синдрому менен ооругандар байкалды</w:t>
      </w:r>
      <w:r>
        <w:rPr>
          <w:sz w:val="28"/>
          <w:szCs w:val="28"/>
          <w:lang w:val="ky-KG"/>
        </w:rPr>
        <w:t>.</w:t>
      </w:r>
      <w:r w:rsidRPr="00926F17">
        <w:rPr>
          <w:sz w:val="28"/>
          <w:szCs w:val="28"/>
          <w:lang w:val="ky-KG"/>
        </w:rPr>
        <w:t xml:space="preserve"> </w:t>
      </w:r>
      <w:r>
        <w:rPr>
          <w:sz w:val="28"/>
          <w:szCs w:val="28"/>
          <w:lang w:val="ky-KG"/>
        </w:rPr>
        <w:t>К</w:t>
      </w:r>
      <w:r w:rsidRPr="00926F17">
        <w:rPr>
          <w:sz w:val="28"/>
          <w:szCs w:val="28"/>
          <w:lang w:val="ky-KG"/>
        </w:rPr>
        <w:t>оронавирустук инфекция менен ооруган бейтаптардагы пост-</w:t>
      </w:r>
      <w:r>
        <w:rPr>
          <w:sz w:val="28"/>
          <w:szCs w:val="28"/>
          <w:lang w:val="ky-KG"/>
        </w:rPr>
        <w:t>к</w:t>
      </w:r>
      <w:r w:rsidRPr="00926F17">
        <w:rPr>
          <w:sz w:val="28"/>
          <w:szCs w:val="28"/>
          <w:lang w:val="ky-KG"/>
        </w:rPr>
        <w:t>овид синдромунун симптомдорунун мүнөзү аныкталды.</w:t>
      </w:r>
      <w:r w:rsidR="00D54D36" w:rsidRPr="00926F17">
        <w:rPr>
          <w:b/>
          <w:bCs/>
          <w:sz w:val="28"/>
          <w:szCs w:val="28"/>
          <w:lang w:val="ky-KG"/>
        </w:rPr>
        <w:t xml:space="preserve"> </w:t>
      </w:r>
    </w:p>
    <w:p w14:paraId="1EB8AA8D" w14:textId="77D53CC4" w:rsidR="00D54D36" w:rsidRPr="00926F17" w:rsidRDefault="00926F17" w:rsidP="00926F17">
      <w:pPr>
        <w:ind w:firstLine="708"/>
        <w:jc w:val="both"/>
        <w:rPr>
          <w:sz w:val="28"/>
          <w:szCs w:val="28"/>
          <w:lang w:val="ky-KG"/>
        </w:rPr>
      </w:pPr>
      <w:r w:rsidRPr="00926F17">
        <w:rPr>
          <w:b/>
          <w:bCs/>
          <w:sz w:val="28"/>
          <w:szCs w:val="28"/>
          <w:lang w:val="ky-KG"/>
        </w:rPr>
        <w:t>Колдонуу боюнча сунуштар:</w:t>
      </w:r>
      <w:r>
        <w:rPr>
          <w:b/>
          <w:bCs/>
          <w:sz w:val="28"/>
          <w:szCs w:val="28"/>
          <w:lang w:val="ky-KG"/>
        </w:rPr>
        <w:t xml:space="preserve"> </w:t>
      </w:r>
      <w:r>
        <w:rPr>
          <w:sz w:val="28"/>
          <w:szCs w:val="28"/>
          <w:lang w:val="ky-KG"/>
        </w:rPr>
        <w:t>и</w:t>
      </w:r>
      <w:r w:rsidRPr="00926F17">
        <w:rPr>
          <w:sz w:val="28"/>
          <w:szCs w:val="28"/>
          <w:lang w:val="ky-KG"/>
        </w:rPr>
        <w:t xml:space="preserve">штелип чыккан сунуштар коронавирустук инфекцияны эрте диагностикалоону жана дарылоонун натыйжалуулугун жогорулатат, инфекциянын курч фазасында тобокелдик факторлорун эске алуу менен пост-ковиддүү синдромдор менен ооруган бейтаптарды </w:t>
      </w:r>
      <w:r>
        <w:rPr>
          <w:sz w:val="28"/>
          <w:szCs w:val="28"/>
          <w:lang w:val="ky-KG"/>
        </w:rPr>
        <w:t>аныктоо</w:t>
      </w:r>
      <w:r w:rsidRPr="00926F17">
        <w:rPr>
          <w:sz w:val="28"/>
          <w:szCs w:val="28"/>
          <w:lang w:val="ky-KG"/>
        </w:rPr>
        <w:t>ну жеңилдетет.</w:t>
      </w:r>
    </w:p>
    <w:p w14:paraId="190A765B" w14:textId="7B83819A" w:rsidR="00ED47D8" w:rsidRPr="00926F17" w:rsidRDefault="00926F17" w:rsidP="00926F17">
      <w:pPr>
        <w:ind w:firstLine="708"/>
        <w:jc w:val="both"/>
        <w:rPr>
          <w:bCs/>
          <w:sz w:val="28"/>
          <w:szCs w:val="28"/>
          <w:lang w:val="ky-KG"/>
        </w:rPr>
      </w:pPr>
      <w:r>
        <w:rPr>
          <w:b/>
          <w:bCs/>
          <w:sz w:val="28"/>
          <w:szCs w:val="28"/>
          <w:lang w:val="ky-KG"/>
        </w:rPr>
        <w:t>Колдонуу тармагы</w:t>
      </w:r>
      <w:r w:rsidR="00D54D36" w:rsidRPr="00926F17">
        <w:rPr>
          <w:b/>
          <w:bCs/>
          <w:sz w:val="28"/>
          <w:szCs w:val="28"/>
          <w:lang w:val="ky-KG"/>
        </w:rPr>
        <w:t>:</w:t>
      </w:r>
      <w:r w:rsidR="00D54D36" w:rsidRPr="00926F17">
        <w:rPr>
          <w:sz w:val="28"/>
          <w:szCs w:val="28"/>
          <w:lang w:val="ky-KG"/>
        </w:rPr>
        <w:t xml:space="preserve"> </w:t>
      </w:r>
      <w:r>
        <w:rPr>
          <w:sz w:val="28"/>
          <w:szCs w:val="28"/>
          <w:lang w:val="ky-KG"/>
        </w:rPr>
        <w:t>жугуштуу оорулар, коомдук саламаттыкты сактоо.</w:t>
      </w:r>
    </w:p>
    <w:p w14:paraId="416B3EBA" w14:textId="77777777" w:rsidR="00ED47D8" w:rsidRPr="00926F17" w:rsidRDefault="00ED47D8" w:rsidP="00ED47D8">
      <w:pPr>
        <w:ind w:firstLine="709"/>
        <w:rPr>
          <w:bCs/>
          <w:sz w:val="26"/>
          <w:szCs w:val="26"/>
          <w:lang w:val="ky-KG"/>
        </w:rPr>
      </w:pPr>
    </w:p>
    <w:p w14:paraId="4A522BDA" w14:textId="77777777" w:rsidR="00ED47D8" w:rsidRPr="00926F17" w:rsidRDefault="00ED47D8" w:rsidP="00ED47D8">
      <w:pPr>
        <w:ind w:firstLine="709"/>
        <w:rPr>
          <w:bCs/>
          <w:sz w:val="26"/>
          <w:szCs w:val="26"/>
          <w:lang w:val="ky-KG"/>
        </w:rPr>
      </w:pPr>
    </w:p>
    <w:p w14:paraId="4D693292" w14:textId="77777777" w:rsidR="00ED47D8" w:rsidRPr="00926F17" w:rsidRDefault="00ED47D8" w:rsidP="00ED47D8">
      <w:pPr>
        <w:ind w:firstLine="709"/>
        <w:rPr>
          <w:bCs/>
          <w:sz w:val="26"/>
          <w:szCs w:val="26"/>
          <w:lang w:val="ky-KG"/>
        </w:rPr>
      </w:pPr>
    </w:p>
    <w:p w14:paraId="57C5E5DA" w14:textId="77777777" w:rsidR="00ED47D8" w:rsidRPr="00926F17" w:rsidRDefault="00ED47D8" w:rsidP="00ED47D8">
      <w:pPr>
        <w:ind w:firstLine="709"/>
        <w:rPr>
          <w:bCs/>
          <w:sz w:val="26"/>
          <w:szCs w:val="26"/>
          <w:lang w:val="ky-KG"/>
        </w:rPr>
      </w:pPr>
    </w:p>
    <w:p w14:paraId="5E0FBBBA" w14:textId="77777777" w:rsidR="00ED47D8" w:rsidRPr="00926F17" w:rsidRDefault="00ED47D8" w:rsidP="00ED47D8">
      <w:pPr>
        <w:ind w:firstLine="709"/>
        <w:rPr>
          <w:bCs/>
          <w:sz w:val="26"/>
          <w:szCs w:val="26"/>
          <w:lang w:val="ky-KG"/>
        </w:rPr>
      </w:pPr>
    </w:p>
    <w:p w14:paraId="1CA1BF1D" w14:textId="77777777" w:rsidR="00ED47D8" w:rsidRPr="00926F17" w:rsidRDefault="00ED47D8" w:rsidP="00ED47D8">
      <w:pPr>
        <w:ind w:firstLine="709"/>
        <w:rPr>
          <w:bCs/>
          <w:sz w:val="26"/>
          <w:szCs w:val="26"/>
          <w:lang w:val="ky-KG"/>
        </w:rPr>
      </w:pPr>
    </w:p>
    <w:p w14:paraId="042D8EA2" w14:textId="77777777" w:rsidR="00ED47D8" w:rsidRPr="00926F17" w:rsidRDefault="00ED47D8" w:rsidP="00ED47D8">
      <w:pPr>
        <w:ind w:firstLine="709"/>
        <w:rPr>
          <w:bCs/>
          <w:sz w:val="26"/>
          <w:szCs w:val="26"/>
          <w:lang w:val="ky-KG"/>
        </w:rPr>
      </w:pPr>
    </w:p>
    <w:p w14:paraId="3B1A4E4B" w14:textId="77777777" w:rsidR="0014143B" w:rsidRPr="00D54D36" w:rsidRDefault="0014143B" w:rsidP="0014143B">
      <w:pPr>
        <w:ind w:firstLine="709"/>
        <w:jc w:val="center"/>
        <w:rPr>
          <w:b/>
          <w:bCs/>
          <w:sz w:val="28"/>
          <w:szCs w:val="28"/>
          <w:lang w:val="ky-KG"/>
        </w:rPr>
      </w:pPr>
      <w:r w:rsidRPr="00D54D36">
        <w:rPr>
          <w:b/>
          <w:bCs/>
          <w:sz w:val="28"/>
          <w:szCs w:val="28"/>
        </w:rPr>
        <w:t>РЕЗЮМЕ</w:t>
      </w:r>
    </w:p>
    <w:p w14:paraId="7B3A636B" w14:textId="77777777" w:rsidR="0014143B" w:rsidRPr="00D54D36" w:rsidRDefault="0014143B" w:rsidP="0014143B">
      <w:pPr>
        <w:jc w:val="both"/>
        <w:rPr>
          <w:b/>
          <w:bCs/>
          <w:sz w:val="28"/>
          <w:szCs w:val="28"/>
          <w:lang w:val="ky-KG"/>
        </w:rPr>
      </w:pPr>
      <w:r w:rsidRPr="00D54D36">
        <w:rPr>
          <w:b/>
          <w:bCs/>
          <w:sz w:val="28"/>
          <w:szCs w:val="28"/>
        </w:rPr>
        <w:t xml:space="preserve">диссертации </w:t>
      </w:r>
      <w:r w:rsidRPr="00D54D36">
        <w:rPr>
          <w:b/>
          <w:bCs/>
          <w:sz w:val="28"/>
          <w:szCs w:val="28"/>
          <w:lang w:val="ky-KG"/>
        </w:rPr>
        <w:t xml:space="preserve">Абдимомуновой Бегимай Токтоболотовны </w:t>
      </w:r>
      <w:r w:rsidRPr="00D54D36">
        <w:rPr>
          <w:b/>
          <w:bCs/>
          <w:sz w:val="28"/>
          <w:szCs w:val="28"/>
        </w:rPr>
        <w:t>на тему: «</w:t>
      </w:r>
      <w:r w:rsidRPr="00D54D36">
        <w:rPr>
          <w:b/>
          <w:bCs/>
          <w:sz w:val="28"/>
          <w:szCs w:val="28"/>
          <w:lang w:val="ky-KG"/>
        </w:rPr>
        <w:t>К</w:t>
      </w:r>
      <w:r w:rsidRPr="00D54D36">
        <w:rPr>
          <w:b/>
          <w:bCs/>
          <w:sz w:val="28"/>
          <w:szCs w:val="28"/>
        </w:rPr>
        <w:t>линико- лабораторная характеристика новой коронавирусной инфекции</w:t>
      </w:r>
      <w:r w:rsidRPr="00D54D36">
        <w:rPr>
          <w:b/>
          <w:bCs/>
          <w:sz w:val="28"/>
          <w:szCs w:val="28"/>
          <w:lang w:val="ky-KG"/>
        </w:rPr>
        <w:t xml:space="preserve"> </w:t>
      </w:r>
      <w:r w:rsidRPr="00D54D36">
        <w:rPr>
          <w:b/>
          <w:bCs/>
          <w:sz w:val="28"/>
          <w:szCs w:val="28"/>
        </w:rPr>
        <w:t xml:space="preserve">(COVID-19)    на примере </w:t>
      </w:r>
      <w:r w:rsidRPr="00D54D36">
        <w:rPr>
          <w:b/>
          <w:bCs/>
          <w:sz w:val="28"/>
          <w:szCs w:val="28"/>
          <w:lang w:val="ky-KG"/>
        </w:rPr>
        <w:t>О</w:t>
      </w:r>
      <w:r w:rsidRPr="00D54D36">
        <w:rPr>
          <w:b/>
          <w:bCs/>
          <w:sz w:val="28"/>
          <w:szCs w:val="28"/>
        </w:rPr>
        <w:t>шской области» на соискание ученой степени кандидата медицинских наук по специальности 14.0</w:t>
      </w:r>
      <w:r w:rsidRPr="00D54D36">
        <w:rPr>
          <w:b/>
          <w:bCs/>
          <w:sz w:val="28"/>
          <w:szCs w:val="28"/>
          <w:lang w:val="ky-KG"/>
        </w:rPr>
        <w:t>1</w:t>
      </w:r>
      <w:r w:rsidRPr="00D54D36">
        <w:rPr>
          <w:b/>
          <w:bCs/>
          <w:sz w:val="28"/>
          <w:szCs w:val="28"/>
        </w:rPr>
        <w:t>.0</w:t>
      </w:r>
      <w:r w:rsidRPr="00D54D36">
        <w:rPr>
          <w:b/>
          <w:bCs/>
          <w:sz w:val="28"/>
          <w:szCs w:val="28"/>
          <w:lang w:val="ky-KG"/>
        </w:rPr>
        <w:t>9</w:t>
      </w:r>
      <w:r w:rsidRPr="00D54D36">
        <w:rPr>
          <w:b/>
          <w:bCs/>
          <w:sz w:val="28"/>
          <w:szCs w:val="28"/>
        </w:rPr>
        <w:t xml:space="preserve"> – </w:t>
      </w:r>
      <w:r w:rsidRPr="00D54D36">
        <w:rPr>
          <w:b/>
          <w:bCs/>
          <w:sz w:val="28"/>
          <w:szCs w:val="28"/>
          <w:lang w:val="ky-KG"/>
        </w:rPr>
        <w:t>инфекционные болезни</w:t>
      </w:r>
      <w:r w:rsidRPr="00D54D36">
        <w:rPr>
          <w:b/>
          <w:bCs/>
          <w:sz w:val="28"/>
          <w:szCs w:val="28"/>
        </w:rPr>
        <w:t xml:space="preserve">. </w:t>
      </w:r>
    </w:p>
    <w:p w14:paraId="0A04F2D1" w14:textId="77777777" w:rsidR="0014143B" w:rsidRDefault="0014143B" w:rsidP="0014143B">
      <w:pPr>
        <w:jc w:val="both"/>
        <w:rPr>
          <w:b/>
          <w:bCs/>
          <w:sz w:val="28"/>
          <w:szCs w:val="28"/>
          <w:lang w:val="ky-KG"/>
        </w:rPr>
      </w:pPr>
    </w:p>
    <w:p w14:paraId="7AE3E19D" w14:textId="77777777" w:rsidR="0014143B" w:rsidRPr="00D54D36" w:rsidRDefault="0014143B" w:rsidP="0014143B">
      <w:pPr>
        <w:jc w:val="both"/>
        <w:rPr>
          <w:sz w:val="28"/>
          <w:szCs w:val="28"/>
          <w:lang w:val="ky-KG"/>
        </w:rPr>
      </w:pPr>
      <w:r w:rsidRPr="00D54D36">
        <w:rPr>
          <w:b/>
          <w:bCs/>
          <w:sz w:val="28"/>
          <w:szCs w:val="28"/>
        </w:rPr>
        <w:t>Ключевые слова:</w:t>
      </w:r>
      <w:r w:rsidRPr="00D54D36">
        <w:rPr>
          <w:sz w:val="28"/>
          <w:szCs w:val="28"/>
        </w:rPr>
        <w:t xml:space="preserve"> COVID-19, коронавирусная инфекция, пневмония, клиническая картина, лабораторный анализ, стадии заболевания</w:t>
      </w:r>
      <w:r>
        <w:rPr>
          <w:sz w:val="28"/>
          <w:szCs w:val="28"/>
          <w:lang w:val="ky-KG"/>
        </w:rPr>
        <w:t>, постковидный синдром.</w:t>
      </w:r>
    </w:p>
    <w:p w14:paraId="13532BE4" w14:textId="77777777" w:rsidR="0014143B" w:rsidRDefault="0014143B" w:rsidP="0014143B">
      <w:pPr>
        <w:jc w:val="both"/>
        <w:rPr>
          <w:sz w:val="28"/>
          <w:szCs w:val="28"/>
          <w:lang w:val="ky-KG"/>
        </w:rPr>
      </w:pPr>
      <w:r w:rsidRPr="00D54D36">
        <w:rPr>
          <w:b/>
          <w:bCs/>
          <w:sz w:val="28"/>
          <w:szCs w:val="28"/>
        </w:rPr>
        <w:t>Объект исследования</w:t>
      </w:r>
      <w:r w:rsidRPr="00D54D36">
        <w:rPr>
          <w:sz w:val="28"/>
          <w:szCs w:val="28"/>
        </w:rPr>
        <w:t xml:space="preserve">: 358 больных коронавирусной инфекцией госпитализированные в инфекционные отделения г.Ош  и Карасуйского  района за период 2020 – 2022 гг. Предмет </w:t>
      </w:r>
      <w:r w:rsidRPr="00C84F8A">
        <w:rPr>
          <w:sz w:val="28"/>
          <w:szCs w:val="28"/>
        </w:rPr>
        <w:t>клинико-лабораторная характеристика коронавирусной инфекции, лабораторные показатели с корреляцией с инструментальными данными, состояния после перенесения коронавирусной инфекции</w:t>
      </w:r>
      <w:r w:rsidRPr="00D54D36">
        <w:rPr>
          <w:sz w:val="28"/>
          <w:szCs w:val="28"/>
        </w:rPr>
        <w:t xml:space="preserve">. </w:t>
      </w:r>
    </w:p>
    <w:p w14:paraId="78C77402" w14:textId="11DF074F" w:rsidR="0014143B" w:rsidRPr="00C81D3F" w:rsidRDefault="0014143B" w:rsidP="00C81D3F">
      <w:pPr>
        <w:pStyle w:val="af5"/>
        <w:spacing w:before="0" w:beforeAutospacing="0" w:after="0" w:afterAutospacing="0"/>
        <w:ind w:firstLine="709"/>
        <w:jc w:val="both"/>
        <w:rPr>
          <w:sz w:val="28"/>
          <w:szCs w:val="28"/>
          <w:lang w:val="ru-RU"/>
        </w:rPr>
      </w:pPr>
      <w:r w:rsidRPr="00C81D3F">
        <w:rPr>
          <w:b/>
          <w:bCs/>
          <w:sz w:val="28"/>
          <w:szCs w:val="28"/>
          <w:lang w:val="ru-RU"/>
        </w:rPr>
        <w:t>Цель исследования:</w:t>
      </w:r>
      <w:r w:rsidR="006E1527">
        <w:rPr>
          <w:sz w:val="28"/>
          <w:szCs w:val="28"/>
          <w:lang w:val="ru-RU"/>
        </w:rPr>
        <w:t xml:space="preserve"> о</w:t>
      </w:r>
      <w:r w:rsidR="00C81D3F" w:rsidRPr="00072773">
        <w:rPr>
          <w:sz w:val="28"/>
          <w:szCs w:val="28"/>
          <w:lang w:val="ru-RU"/>
        </w:rPr>
        <w:t xml:space="preserve">пределить </w:t>
      </w:r>
      <w:r w:rsidR="00C81D3F">
        <w:rPr>
          <w:sz w:val="28"/>
          <w:szCs w:val="28"/>
          <w:lang w:val="ru-RU"/>
        </w:rPr>
        <w:t xml:space="preserve">клинико-лабораторные показатели острой </w:t>
      </w:r>
      <w:r w:rsidR="00C81D3F" w:rsidRPr="00ED47D8">
        <w:rPr>
          <w:sz w:val="28"/>
          <w:szCs w:val="28"/>
          <w:lang w:val="ru-RU"/>
        </w:rPr>
        <w:t>коронавирусной инфекции (</w:t>
      </w:r>
      <w:r w:rsidR="00C81D3F" w:rsidRPr="00015584">
        <w:rPr>
          <w:sz w:val="28"/>
          <w:szCs w:val="28"/>
        </w:rPr>
        <w:t>COVID</w:t>
      </w:r>
      <w:r w:rsidR="00C81D3F" w:rsidRPr="00ED47D8">
        <w:rPr>
          <w:sz w:val="28"/>
          <w:szCs w:val="28"/>
          <w:lang w:val="ru-RU"/>
        </w:rPr>
        <w:t>-19)</w:t>
      </w:r>
      <w:r w:rsidR="00C81D3F">
        <w:rPr>
          <w:sz w:val="28"/>
          <w:szCs w:val="28"/>
          <w:lang w:val="ru-RU"/>
        </w:rPr>
        <w:t xml:space="preserve"> с установлением </w:t>
      </w:r>
      <w:r w:rsidR="00C81D3F" w:rsidRPr="00072773">
        <w:rPr>
          <w:sz w:val="28"/>
          <w:szCs w:val="28"/>
          <w:lang w:val="ru-RU"/>
        </w:rPr>
        <w:t>частот</w:t>
      </w:r>
      <w:r w:rsidR="00C81D3F">
        <w:rPr>
          <w:sz w:val="28"/>
          <w:szCs w:val="28"/>
          <w:lang w:val="ru-RU"/>
        </w:rPr>
        <w:t>ы, риск-факторов и спектра</w:t>
      </w:r>
      <w:r w:rsidR="00C81D3F">
        <w:rPr>
          <w:b/>
          <w:sz w:val="28"/>
          <w:szCs w:val="28"/>
          <w:lang w:val="ru-RU"/>
        </w:rPr>
        <w:t xml:space="preserve"> </w:t>
      </w:r>
      <w:r w:rsidR="00C81D3F">
        <w:rPr>
          <w:sz w:val="28"/>
          <w:szCs w:val="28"/>
          <w:lang w:val="ru-RU"/>
        </w:rPr>
        <w:t>долгосрочных проявлений у</w:t>
      </w:r>
      <w:r w:rsidR="00C81D3F" w:rsidRPr="00ED47D8">
        <w:rPr>
          <w:sz w:val="28"/>
          <w:szCs w:val="28"/>
          <w:lang w:val="ru-RU"/>
        </w:rPr>
        <w:t xml:space="preserve"> жителей Ошской области.  </w:t>
      </w:r>
    </w:p>
    <w:p w14:paraId="16BA7B0C" w14:textId="77777777" w:rsidR="0014143B" w:rsidRDefault="0014143B" w:rsidP="0014143B">
      <w:pPr>
        <w:jc w:val="both"/>
        <w:rPr>
          <w:sz w:val="28"/>
          <w:szCs w:val="28"/>
          <w:lang w:val="ky-KG"/>
        </w:rPr>
      </w:pPr>
      <w:r w:rsidRPr="00D54D36">
        <w:rPr>
          <w:b/>
          <w:bCs/>
          <w:sz w:val="28"/>
          <w:szCs w:val="28"/>
        </w:rPr>
        <w:lastRenderedPageBreak/>
        <w:t>Методы исследования:</w:t>
      </w:r>
      <w:r w:rsidRPr="00D54D36">
        <w:rPr>
          <w:sz w:val="28"/>
          <w:szCs w:val="28"/>
        </w:rPr>
        <w:t xml:space="preserve"> </w:t>
      </w:r>
      <w:r w:rsidRPr="00C84F8A">
        <w:rPr>
          <w:sz w:val="28"/>
          <w:szCs w:val="28"/>
        </w:rPr>
        <w:t>клинические, статистические, эпидемиологические, лабораторные, инструментальные</w:t>
      </w:r>
      <w:r>
        <w:rPr>
          <w:sz w:val="28"/>
          <w:szCs w:val="28"/>
          <w:lang w:val="ky-KG"/>
        </w:rPr>
        <w:t>.</w:t>
      </w:r>
    </w:p>
    <w:p w14:paraId="0B0F3AD4" w14:textId="77777777" w:rsidR="0014143B" w:rsidRPr="00C84F8A" w:rsidRDefault="0014143B" w:rsidP="0014143B">
      <w:pPr>
        <w:jc w:val="both"/>
        <w:rPr>
          <w:sz w:val="28"/>
          <w:szCs w:val="28"/>
        </w:rPr>
      </w:pPr>
      <w:r w:rsidRPr="00D54D36">
        <w:rPr>
          <w:sz w:val="28"/>
          <w:szCs w:val="28"/>
        </w:rPr>
        <w:t xml:space="preserve"> </w:t>
      </w:r>
      <w:r w:rsidRPr="00D54D36">
        <w:rPr>
          <w:b/>
          <w:bCs/>
          <w:sz w:val="28"/>
          <w:szCs w:val="28"/>
        </w:rPr>
        <w:t>Полученные результаты и их новизна:</w:t>
      </w:r>
      <w:r w:rsidRPr="00D54D36">
        <w:rPr>
          <w:sz w:val="28"/>
          <w:szCs w:val="28"/>
        </w:rPr>
        <w:t xml:space="preserve"> </w:t>
      </w:r>
      <w:r>
        <w:rPr>
          <w:sz w:val="28"/>
          <w:szCs w:val="28"/>
          <w:lang w:val="ky-KG"/>
        </w:rPr>
        <w:t>и</w:t>
      </w:r>
      <w:r w:rsidRPr="00C84F8A">
        <w:rPr>
          <w:sz w:val="28"/>
          <w:szCs w:val="28"/>
        </w:rPr>
        <w:t>зучены клини</w:t>
      </w:r>
      <w:r>
        <w:rPr>
          <w:sz w:val="28"/>
          <w:szCs w:val="28"/>
          <w:lang w:val="ky-KG"/>
        </w:rPr>
        <w:t>ко-лабораторные</w:t>
      </w:r>
      <w:r w:rsidRPr="00C84F8A">
        <w:rPr>
          <w:sz w:val="28"/>
          <w:szCs w:val="28"/>
        </w:rPr>
        <w:t xml:space="preserve"> проявления коронавирусной инфекции в начале и конце пандемии, частоты симптомов в зависимости от степени тяжести</w:t>
      </w:r>
      <w:r>
        <w:rPr>
          <w:sz w:val="28"/>
          <w:szCs w:val="28"/>
          <w:lang w:val="ky-KG"/>
        </w:rPr>
        <w:t xml:space="preserve"> </w:t>
      </w:r>
      <w:r w:rsidRPr="00C84F8A">
        <w:rPr>
          <w:sz w:val="28"/>
          <w:szCs w:val="28"/>
        </w:rPr>
        <w:t xml:space="preserve">с дальнейшим с корреляцией компьютерной томографии. Впервые определены факторы влияющие сроки сохранения отдаленных исходов после перенесение коронавирусной инфекции </w:t>
      </w:r>
      <w:r>
        <w:rPr>
          <w:sz w:val="28"/>
          <w:szCs w:val="28"/>
          <w:lang w:val="ky-KG"/>
        </w:rPr>
        <w:t xml:space="preserve">и </w:t>
      </w:r>
      <w:r w:rsidRPr="00C84F8A">
        <w:rPr>
          <w:sz w:val="28"/>
          <w:szCs w:val="28"/>
        </w:rPr>
        <w:t>проведен наблюдения больных с постковидным синдромам и характер симптомов постковидного синдрома у больных, перенесших коронавирусной инфекции.</w:t>
      </w:r>
    </w:p>
    <w:p w14:paraId="625084B8" w14:textId="77777777" w:rsidR="0014143B" w:rsidRDefault="0014143B" w:rsidP="0014143B">
      <w:pPr>
        <w:jc w:val="both"/>
        <w:rPr>
          <w:sz w:val="28"/>
          <w:szCs w:val="28"/>
          <w:lang w:val="ky-KG"/>
        </w:rPr>
      </w:pPr>
      <w:r w:rsidRPr="00D54D36">
        <w:rPr>
          <w:b/>
          <w:bCs/>
          <w:sz w:val="28"/>
          <w:szCs w:val="28"/>
        </w:rPr>
        <w:t xml:space="preserve"> Рекомендации по использованию:</w:t>
      </w:r>
      <w:r w:rsidRPr="00D54D36">
        <w:rPr>
          <w:sz w:val="28"/>
          <w:szCs w:val="28"/>
        </w:rPr>
        <w:t xml:space="preserve"> разработанные рекомендации позволит улучшит раннюю диагностику и эффективность лечения </w:t>
      </w:r>
      <w:r>
        <w:rPr>
          <w:sz w:val="28"/>
          <w:szCs w:val="28"/>
          <w:lang w:val="ky-KG"/>
        </w:rPr>
        <w:t xml:space="preserve">коронавирусной инфекции, облегчает ведение больных с постковидным синдромам учитывая факторов риска при острой фазе инфекции. </w:t>
      </w:r>
      <w:r w:rsidRPr="00D54D36">
        <w:rPr>
          <w:sz w:val="28"/>
          <w:szCs w:val="28"/>
        </w:rPr>
        <w:t xml:space="preserve"> </w:t>
      </w:r>
    </w:p>
    <w:p w14:paraId="46007F67" w14:textId="77777777" w:rsidR="0014143B" w:rsidRPr="00D54D36" w:rsidRDefault="0014143B" w:rsidP="0014143B">
      <w:pPr>
        <w:jc w:val="both"/>
        <w:rPr>
          <w:bCs/>
          <w:sz w:val="28"/>
          <w:szCs w:val="28"/>
        </w:rPr>
      </w:pPr>
      <w:r w:rsidRPr="00D54D36">
        <w:rPr>
          <w:b/>
          <w:bCs/>
          <w:sz w:val="28"/>
          <w:szCs w:val="28"/>
        </w:rPr>
        <w:t>Область применения:</w:t>
      </w:r>
      <w:r w:rsidRPr="00D54D36">
        <w:rPr>
          <w:sz w:val="28"/>
          <w:szCs w:val="28"/>
        </w:rPr>
        <w:t xml:space="preserve"> </w:t>
      </w:r>
      <w:r>
        <w:rPr>
          <w:sz w:val="28"/>
          <w:szCs w:val="28"/>
          <w:lang w:val="ky-KG"/>
        </w:rPr>
        <w:t>инфекционные болезни</w:t>
      </w:r>
      <w:r w:rsidRPr="00D54D36">
        <w:rPr>
          <w:sz w:val="28"/>
          <w:szCs w:val="28"/>
        </w:rPr>
        <w:t>, общественное здравоохранение.</w:t>
      </w:r>
    </w:p>
    <w:p w14:paraId="62C5A12F" w14:textId="77777777" w:rsidR="00ED47D8" w:rsidRPr="00D54D36" w:rsidRDefault="00ED47D8" w:rsidP="00ED47D8">
      <w:pPr>
        <w:ind w:firstLine="709"/>
        <w:rPr>
          <w:bCs/>
          <w:sz w:val="26"/>
          <w:szCs w:val="26"/>
        </w:rPr>
      </w:pPr>
    </w:p>
    <w:p w14:paraId="52C57B17" w14:textId="77777777" w:rsidR="00ED47D8" w:rsidRPr="00D54D36" w:rsidRDefault="00ED47D8" w:rsidP="00ED47D8">
      <w:pPr>
        <w:ind w:firstLine="709"/>
        <w:rPr>
          <w:bCs/>
          <w:sz w:val="26"/>
          <w:szCs w:val="26"/>
        </w:rPr>
      </w:pPr>
    </w:p>
    <w:p w14:paraId="7D0FF439" w14:textId="77777777" w:rsidR="00ED47D8" w:rsidRPr="00D54D36" w:rsidRDefault="00ED47D8" w:rsidP="00ED47D8">
      <w:pPr>
        <w:ind w:firstLine="709"/>
        <w:rPr>
          <w:bCs/>
          <w:sz w:val="26"/>
          <w:szCs w:val="26"/>
        </w:rPr>
      </w:pPr>
    </w:p>
    <w:p w14:paraId="4E16D2CF" w14:textId="4E157912" w:rsidR="00B14DDA" w:rsidRPr="006E1527" w:rsidRDefault="00B14DDA" w:rsidP="00B14DDA">
      <w:pPr>
        <w:ind w:firstLine="709"/>
        <w:jc w:val="center"/>
        <w:rPr>
          <w:b/>
          <w:bCs/>
          <w:sz w:val="28"/>
          <w:szCs w:val="28"/>
          <w:lang w:val="en-US"/>
        </w:rPr>
      </w:pPr>
      <w:r>
        <w:rPr>
          <w:b/>
          <w:bCs/>
          <w:sz w:val="28"/>
          <w:szCs w:val="28"/>
          <w:lang w:val="en-US"/>
        </w:rPr>
        <w:t>SUMMARY</w:t>
      </w:r>
    </w:p>
    <w:p w14:paraId="5E334AD8" w14:textId="249D0217" w:rsidR="00B14DDA" w:rsidRPr="00B14DDA" w:rsidRDefault="00B14DDA" w:rsidP="00B14DDA">
      <w:pPr>
        <w:jc w:val="both"/>
        <w:rPr>
          <w:b/>
          <w:bCs/>
          <w:sz w:val="28"/>
          <w:szCs w:val="28"/>
          <w:lang w:val="en-US"/>
        </w:rPr>
      </w:pPr>
      <w:r w:rsidRPr="00B14DDA">
        <w:rPr>
          <w:b/>
          <w:bCs/>
          <w:sz w:val="28"/>
          <w:szCs w:val="28"/>
          <w:lang w:val="en-US"/>
        </w:rPr>
        <w:t xml:space="preserve">of dissertation </w:t>
      </w:r>
      <w:r>
        <w:rPr>
          <w:b/>
          <w:bCs/>
          <w:sz w:val="28"/>
          <w:szCs w:val="28"/>
          <w:lang w:val="en-US"/>
        </w:rPr>
        <w:t xml:space="preserve">of </w:t>
      </w:r>
      <w:r w:rsidRPr="00B14DDA">
        <w:rPr>
          <w:b/>
          <w:bCs/>
          <w:sz w:val="28"/>
          <w:szCs w:val="28"/>
          <w:lang w:val="en-US"/>
        </w:rPr>
        <w:t xml:space="preserve">Abdimomunova Begimai Toktobolotovna on the topic "Clinical and laboratory characteristics of a new coronavirus infection (COVID-19) on the example of the Osh region" for the degree of </w:t>
      </w:r>
      <w:r>
        <w:rPr>
          <w:b/>
          <w:bCs/>
          <w:sz w:val="28"/>
          <w:szCs w:val="28"/>
          <w:lang w:val="en-US"/>
        </w:rPr>
        <w:t>c</w:t>
      </w:r>
      <w:r w:rsidRPr="00B14DDA">
        <w:rPr>
          <w:b/>
          <w:bCs/>
          <w:sz w:val="28"/>
          <w:szCs w:val="28"/>
          <w:lang w:val="en-US"/>
        </w:rPr>
        <w:t xml:space="preserve">andidate of medical </w:t>
      </w:r>
      <w:r>
        <w:rPr>
          <w:b/>
          <w:bCs/>
          <w:sz w:val="28"/>
          <w:szCs w:val="28"/>
          <w:lang w:val="en-US"/>
        </w:rPr>
        <w:t>s</w:t>
      </w:r>
      <w:r w:rsidRPr="00B14DDA">
        <w:rPr>
          <w:b/>
          <w:bCs/>
          <w:sz w:val="28"/>
          <w:szCs w:val="28"/>
          <w:lang w:val="en-US"/>
        </w:rPr>
        <w:t xml:space="preserve">ciences in the specialty 14.01.09 – infectious diseases. </w:t>
      </w:r>
    </w:p>
    <w:p w14:paraId="70CB3A99" w14:textId="77777777" w:rsidR="00B14DDA" w:rsidRPr="00B14DDA" w:rsidRDefault="00B14DDA" w:rsidP="00B14DDA">
      <w:pPr>
        <w:jc w:val="both"/>
        <w:rPr>
          <w:b/>
          <w:bCs/>
          <w:sz w:val="28"/>
          <w:szCs w:val="28"/>
          <w:lang w:val="en-US"/>
        </w:rPr>
      </w:pPr>
    </w:p>
    <w:p w14:paraId="3F9402A2" w14:textId="77777777" w:rsidR="00B14DDA" w:rsidRPr="00B14DDA" w:rsidRDefault="00B14DDA" w:rsidP="00B14DDA">
      <w:pPr>
        <w:ind w:firstLine="708"/>
        <w:jc w:val="both"/>
        <w:rPr>
          <w:sz w:val="28"/>
          <w:szCs w:val="28"/>
          <w:lang w:val="en-US"/>
        </w:rPr>
      </w:pPr>
      <w:r w:rsidRPr="00B14DDA">
        <w:rPr>
          <w:b/>
          <w:bCs/>
          <w:sz w:val="28"/>
          <w:szCs w:val="28"/>
          <w:lang w:val="en-US"/>
        </w:rPr>
        <w:t xml:space="preserve">Keywords: </w:t>
      </w:r>
      <w:r w:rsidRPr="00B14DDA">
        <w:rPr>
          <w:sz w:val="28"/>
          <w:szCs w:val="28"/>
          <w:lang w:val="en-US"/>
        </w:rPr>
        <w:t>COVID-19, coronavirus infection, pneumonia, clinical picture, laboratory analysis, stages of the disease, postcovid syndrome.</w:t>
      </w:r>
    </w:p>
    <w:p w14:paraId="05EA5B1D" w14:textId="746D52C8" w:rsidR="00B14DDA" w:rsidRDefault="00B14DDA" w:rsidP="00B14DDA">
      <w:pPr>
        <w:ind w:firstLine="708"/>
        <w:jc w:val="both"/>
        <w:rPr>
          <w:sz w:val="28"/>
          <w:szCs w:val="28"/>
          <w:lang w:val="en-US"/>
        </w:rPr>
      </w:pPr>
      <w:r>
        <w:rPr>
          <w:b/>
          <w:bCs/>
          <w:sz w:val="28"/>
          <w:szCs w:val="28"/>
          <w:lang w:val="en-US"/>
        </w:rPr>
        <w:t>O</w:t>
      </w:r>
      <w:r w:rsidRPr="00B14DDA">
        <w:rPr>
          <w:b/>
          <w:bCs/>
          <w:sz w:val="28"/>
          <w:szCs w:val="28"/>
          <w:lang w:val="en-US"/>
        </w:rPr>
        <w:t xml:space="preserve">bject of the study: </w:t>
      </w:r>
      <w:r w:rsidRPr="00B14DDA">
        <w:rPr>
          <w:sz w:val="28"/>
          <w:szCs w:val="28"/>
          <w:lang w:val="en-US"/>
        </w:rPr>
        <w:t>358 patients with coronavirus infection hospitalized in the infectious departments of Osh and Karasu</w:t>
      </w:r>
      <w:r>
        <w:rPr>
          <w:sz w:val="28"/>
          <w:szCs w:val="28"/>
          <w:lang w:val="en-US"/>
        </w:rPr>
        <w:t>u</w:t>
      </w:r>
      <w:r w:rsidRPr="00B14DDA">
        <w:rPr>
          <w:sz w:val="28"/>
          <w:szCs w:val="28"/>
          <w:lang w:val="en-US"/>
        </w:rPr>
        <w:t xml:space="preserve"> district for the period 2020 – 2022. </w:t>
      </w:r>
    </w:p>
    <w:p w14:paraId="2C35CEDA" w14:textId="64E3FCDF" w:rsidR="00B14DDA" w:rsidRPr="00B14DDA" w:rsidRDefault="00B14DDA" w:rsidP="00B14DDA">
      <w:pPr>
        <w:ind w:firstLine="708"/>
        <w:jc w:val="both"/>
        <w:rPr>
          <w:sz w:val="28"/>
          <w:szCs w:val="28"/>
          <w:lang w:val="en-US"/>
        </w:rPr>
      </w:pPr>
      <w:r w:rsidRPr="00B14DDA">
        <w:rPr>
          <w:b/>
          <w:bCs/>
          <w:sz w:val="28"/>
          <w:szCs w:val="28"/>
          <w:lang w:val="en-US"/>
        </w:rPr>
        <w:t>Subject of the study</w:t>
      </w:r>
      <w:r w:rsidRPr="00B14DDA">
        <w:rPr>
          <w:sz w:val="28"/>
          <w:szCs w:val="28"/>
          <w:lang w:val="en-US"/>
        </w:rPr>
        <w:t xml:space="preserve"> is clinical and laboratory characteristics of coronavirus infection, laboratory parameters with correlation with instrumental data, conditions after coronavirus infection. </w:t>
      </w:r>
    </w:p>
    <w:p w14:paraId="274D5E68" w14:textId="12F2E375" w:rsidR="00B14DDA" w:rsidRPr="00B14DDA" w:rsidRDefault="00B14DDA" w:rsidP="00B14DDA">
      <w:pPr>
        <w:ind w:firstLine="708"/>
        <w:jc w:val="both"/>
        <w:rPr>
          <w:sz w:val="28"/>
          <w:szCs w:val="28"/>
          <w:lang w:val="en-US"/>
        </w:rPr>
      </w:pPr>
      <w:r>
        <w:rPr>
          <w:b/>
          <w:bCs/>
          <w:sz w:val="28"/>
          <w:szCs w:val="28"/>
          <w:lang w:val="en-US"/>
        </w:rPr>
        <w:t>P</w:t>
      </w:r>
      <w:r w:rsidRPr="00B14DDA">
        <w:rPr>
          <w:b/>
          <w:bCs/>
          <w:sz w:val="28"/>
          <w:szCs w:val="28"/>
          <w:lang w:val="en-US"/>
        </w:rPr>
        <w:t xml:space="preserve">urpose of the study: </w:t>
      </w:r>
      <w:r w:rsidRPr="00B14DDA">
        <w:rPr>
          <w:sz w:val="28"/>
          <w:szCs w:val="28"/>
          <w:lang w:val="en-US"/>
        </w:rPr>
        <w:t xml:space="preserve">to determine the clinical and laboratory indicators of acute coronavirus infection (COVID-19) with the establishment of the frequency, risk factors and spectrum of long-term manifestations in residents of the Osh region.  </w:t>
      </w:r>
    </w:p>
    <w:p w14:paraId="5E2B941F" w14:textId="160D5890" w:rsidR="00B14DDA" w:rsidRPr="00B14DDA" w:rsidRDefault="00B14DDA" w:rsidP="00B14DDA">
      <w:pPr>
        <w:ind w:firstLine="708"/>
        <w:jc w:val="both"/>
        <w:rPr>
          <w:sz w:val="28"/>
          <w:szCs w:val="28"/>
          <w:lang w:val="en-US"/>
        </w:rPr>
      </w:pPr>
      <w:r>
        <w:rPr>
          <w:b/>
          <w:bCs/>
          <w:sz w:val="28"/>
          <w:szCs w:val="28"/>
          <w:lang w:val="en-US"/>
        </w:rPr>
        <w:t>Study</w:t>
      </w:r>
      <w:r w:rsidRPr="00B14DDA">
        <w:rPr>
          <w:b/>
          <w:bCs/>
          <w:sz w:val="28"/>
          <w:szCs w:val="28"/>
          <w:lang w:val="en-US"/>
        </w:rPr>
        <w:t xml:space="preserve"> methods: </w:t>
      </w:r>
      <w:r w:rsidRPr="00B14DDA">
        <w:rPr>
          <w:sz w:val="28"/>
          <w:szCs w:val="28"/>
          <w:lang w:val="en-US"/>
        </w:rPr>
        <w:t>clinical, statistical, laboratory, instrumental.</w:t>
      </w:r>
    </w:p>
    <w:p w14:paraId="48DE4905" w14:textId="190B3CA5" w:rsidR="00B14DDA" w:rsidRPr="00B14DDA" w:rsidRDefault="00B14DDA" w:rsidP="00B14DDA">
      <w:pPr>
        <w:jc w:val="both"/>
        <w:rPr>
          <w:sz w:val="28"/>
          <w:szCs w:val="28"/>
          <w:lang w:val="en-US"/>
        </w:rPr>
      </w:pPr>
      <w:r w:rsidRPr="00B14DDA">
        <w:rPr>
          <w:b/>
          <w:bCs/>
          <w:sz w:val="28"/>
          <w:szCs w:val="28"/>
          <w:lang w:val="en-US"/>
        </w:rPr>
        <w:t xml:space="preserve"> </w:t>
      </w:r>
      <w:r>
        <w:rPr>
          <w:b/>
          <w:bCs/>
          <w:sz w:val="28"/>
          <w:szCs w:val="28"/>
          <w:lang w:val="en-US"/>
        </w:rPr>
        <w:tab/>
      </w:r>
      <w:r w:rsidRPr="00B14DDA">
        <w:rPr>
          <w:b/>
          <w:bCs/>
          <w:sz w:val="28"/>
          <w:szCs w:val="28"/>
          <w:lang w:val="en-US"/>
        </w:rPr>
        <w:t xml:space="preserve">The results obtained and their novelty: </w:t>
      </w:r>
      <w:r w:rsidRPr="00B14DDA">
        <w:rPr>
          <w:sz w:val="28"/>
          <w:szCs w:val="28"/>
          <w:lang w:val="en-US"/>
        </w:rPr>
        <w:t>the clinical and laboratory manifestations of coronavirus infection at the beginning and end of the pandemic, the frequency of symptoms depending on the severity, and further with the correlation of computed tomography were studied. For the first time, the factors influencing the timing of long-term outcomes after coronavirus infection were determined and observations of patients with postcovoid syndromes and the nature of symptoms of postcovoid syndrome in patients who have undergone coronavirus infection were carried out.</w:t>
      </w:r>
    </w:p>
    <w:p w14:paraId="12A423E7" w14:textId="77777777" w:rsidR="00B14DDA" w:rsidRPr="00B14DDA" w:rsidRDefault="00B14DDA" w:rsidP="00B14DDA">
      <w:pPr>
        <w:ind w:firstLine="708"/>
        <w:jc w:val="both"/>
        <w:rPr>
          <w:sz w:val="28"/>
          <w:szCs w:val="28"/>
          <w:lang w:val="en-US"/>
        </w:rPr>
      </w:pPr>
      <w:r w:rsidRPr="00B14DDA">
        <w:rPr>
          <w:b/>
          <w:bCs/>
          <w:sz w:val="28"/>
          <w:szCs w:val="28"/>
          <w:lang w:val="en-US"/>
        </w:rPr>
        <w:lastRenderedPageBreak/>
        <w:t xml:space="preserve"> Recommendations for use: </w:t>
      </w:r>
      <w:r w:rsidRPr="00B14DDA">
        <w:rPr>
          <w:sz w:val="28"/>
          <w:szCs w:val="28"/>
          <w:lang w:val="en-US"/>
        </w:rPr>
        <w:t xml:space="preserve">the developed recommendations will improve the early diagnosis and effectiveness of treatment of coronavirus infection, facilitate the management of patients with postcovoid syndromes, taking into account risk factors in the acute phase of infection.  </w:t>
      </w:r>
    </w:p>
    <w:p w14:paraId="5CA221C5" w14:textId="439ADE57" w:rsidR="00B14DDA" w:rsidRPr="00D54D36" w:rsidRDefault="00B14DDA" w:rsidP="00B14DDA">
      <w:pPr>
        <w:ind w:firstLine="708"/>
        <w:jc w:val="both"/>
        <w:rPr>
          <w:b/>
          <w:bCs/>
          <w:sz w:val="28"/>
          <w:szCs w:val="28"/>
          <w:lang w:val="ky-KG"/>
        </w:rPr>
      </w:pPr>
      <w:r w:rsidRPr="00B14DDA">
        <w:rPr>
          <w:b/>
          <w:bCs/>
          <w:sz w:val="28"/>
          <w:szCs w:val="28"/>
          <w:lang w:val="en-US"/>
        </w:rPr>
        <w:t xml:space="preserve">Scope: </w:t>
      </w:r>
      <w:r w:rsidRPr="00B14DDA">
        <w:rPr>
          <w:sz w:val="28"/>
          <w:szCs w:val="28"/>
          <w:lang w:val="en-US"/>
        </w:rPr>
        <w:t>infectious diseases, public health.</w:t>
      </w:r>
    </w:p>
    <w:p w14:paraId="288E3960" w14:textId="77777777" w:rsidR="00ED47D8" w:rsidRPr="006E1527" w:rsidRDefault="00ED47D8" w:rsidP="00ED47D8">
      <w:pPr>
        <w:ind w:firstLine="709"/>
        <w:rPr>
          <w:bCs/>
          <w:sz w:val="26"/>
          <w:szCs w:val="26"/>
          <w:lang w:val="en-US"/>
        </w:rPr>
      </w:pPr>
    </w:p>
    <w:p w14:paraId="733BF096" w14:textId="77777777" w:rsidR="00ED47D8" w:rsidRPr="006E1527" w:rsidRDefault="00ED47D8" w:rsidP="00ED47D8">
      <w:pPr>
        <w:ind w:firstLine="709"/>
        <w:rPr>
          <w:bCs/>
          <w:sz w:val="26"/>
          <w:szCs w:val="26"/>
          <w:lang w:val="en-US"/>
        </w:rPr>
      </w:pPr>
    </w:p>
    <w:p w14:paraId="5D89AD17" w14:textId="77777777" w:rsidR="00ED47D8" w:rsidRPr="006E1527" w:rsidRDefault="00ED47D8" w:rsidP="00ED47D8">
      <w:pPr>
        <w:ind w:firstLine="709"/>
        <w:rPr>
          <w:bCs/>
          <w:sz w:val="26"/>
          <w:szCs w:val="26"/>
          <w:lang w:val="en-US"/>
        </w:rPr>
      </w:pPr>
    </w:p>
    <w:p w14:paraId="05C23C47" w14:textId="77777777" w:rsidR="00ED47D8" w:rsidRPr="006E1527" w:rsidRDefault="00ED47D8" w:rsidP="00ED47D8">
      <w:pPr>
        <w:ind w:firstLine="709"/>
        <w:rPr>
          <w:bCs/>
          <w:sz w:val="26"/>
          <w:szCs w:val="26"/>
          <w:lang w:val="en-US"/>
        </w:rPr>
      </w:pPr>
    </w:p>
    <w:p w14:paraId="078F1902" w14:textId="77777777" w:rsidR="00ED47D8" w:rsidRPr="006E1527" w:rsidRDefault="00ED47D8" w:rsidP="00ED47D8">
      <w:pPr>
        <w:ind w:firstLine="709"/>
        <w:rPr>
          <w:bCs/>
          <w:sz w:val="26"/>
          <w:szCs w:val="26"/>
          <w:lang w:val="en-US"/>
        </w:rPr>
      </w:pPr>
    </w:p>
    <w:p w14:paraId="17BF1175" w14:textId="77777777" w:rsidR="00ED47D8" w:rsidRPr="006E1527" w:rsidRDefault="00ED47D8" w:rsidP="00ED47D8">
      <w:pPr>
        <w:ind w:firstLine="709"/>
        <w:rPr>
          <w:bCs/>
          <w:sz w:val="26"/>
          <w:szCs w:val="26"/>
          <w:lang w:val="en-US"/>
        </w:rPr>
      </w:pPr>
    </w:p>
    <w:p w14:paraId="180D8408" w14:textId="77777777" w:rsidR="00ED47D8" w:rsidRPr="006E1527" w:rsidRDefault="00ED47D8" w:rsidP="00ED47D8">
      <w:pPr>
        <w:ind w:firstLine="709"/>
        <w:rPr>
          <w:bCs/>
          <w:sz w:val="26"/>
          <w:szCs w:val="26"/>
          <w:lang w:val="en-US"/>
        </w:rPr>
      </w:pPr>
    </w:p>
    <w:p w14:paraId="598EE82B" w14:textId="77777777" w:rsidR="00ED47D8" w:rsidRPr="006E1527" w:rsidRDefault="00ED47D8" w:rsidP="00ED47D8">
      <w:pPr>
        <w:ind w:firstLine="709"/>
        <w:rPr>
          <w:bCs/>
          <w:sz w:val="26"/>
          <w:szCs w:val="26"/>
          <w:lang w:val="en-US"/>
        </w:rPr>
      </w:pPr>
    </w:p>
    <w:p w14:paraId="4BEC0DDA" w14:textId="77777777" w:rsidR="002B178E" w:rsidRPr="00C10D7D" w:rsidRDefault="002B178E" w:rsidP="00ED47D8">
      <w:pPr>
        <w:ind w:firstLine="709"/>
        <w:jc w:val="center"/>
        <w:rPr>
          <w:bCs/>
          <w:sz w:val="26"/>
          <w:szCs w:val="26"/>
          <w:lang w:val="en-US"/>
        </w:rPr>
      </w:pPr>
    </w:p>
    <w:p w14:paraId="54556DA2" w14:textId="77777777" w:rsidR="002B178E" w:rsidRPr="00C10D7D" w:rsidRDefault="002B178E" w:rsidP="00ED47D8">
      <w:pPr>
        <w:ind w:firstLine="709"/>
        <w:jc w:val="center"/>
        <w:rPr>
          <w:bCs/>
          <w:sz w:val="26"/>
          <w:szCs w:val="26"/>
          <w:lang w:val="en-US"/>
        </w:rPr>
      </w:pPr>
    </w:p>
    <w:p w14:paraId="19BE0122" w14:textId="77777777" w:rsidR="002B178E" w:rsidRPr="00C10D7D" w:rsidRDefault="002B178E" w:rsidP="00ED47D8">
      <w:pPr>
        <w:ind w:firstLine="709"/>
        <w:jc w:val="center"/>
        <w:rPr>
          <w:bCs/>
          <w:sz w:val="26"/>
          <w:szCs w:val="26"/>
          <w:lang w:val="en-US"/>
        </w:rPr>
      </w:pPr>
    </w:p>
    <w:p w14:paraId="53FE38AA" w14:textId="77777777" w:rsidR="002B178E" w:rsidRPr="00C10D7D" w:rsidRDefault="002B178E" w:rsidP="00ED47D8">
      <w:pPr>
        <w:ind w:firstLine="709"/>
        <w:jc w:val="center"/>
        <w:rPr>
          <w:bCs/>
          <w:sz w:val="26"/>
          <w:szCs w:val="26"/>
          <w:lang w:val="en-US"/>
        </w:rPr>
      </w:pPr>
    </w:p>
    <w:p w14:paraId="14A9C35B" w14:textId="77777777" w:rsidR="002B178E" w:rsidRPr="00C10D7D" w:rsidRDefault="002B178E" w:rsidP="00ED47D8">
      <w:pPr>
        <w:ind w:firstLine="709"/>
        <w:jc w:val="center"/>
        <w:rPr>
          <w:bCs/>
          <w:sz w:val="26"/>
          <w:szCs w:val="26"/>
          <w:lang w:val="en-US"/>
        </w:rPr>
      </w:pPr>
    </w:p>
    <w:p w14:paraId="6B6C47C3" w14:textId="77777777" w:rsidR="002B178E" w:rsidRPr="00C10D7D" w:rsidRDefault="002B178E" w:rsidP="00ED47D8">
      <w:pPr>
        <w:ind w:firstLine="709"/>
        <w:jc w:val="center"/>
        <w:rPr>
          <w:bCs/>
          <w:sz w:val="26"/>
          <w:szCs w:val="26"/>
          <w:lang w:val="en-US"/>
        </w:rPr>
      </w:pPr>
    </w:p>
    <w:p w14:paraId="7CA38A43" w14:textId="77777777" w:rsidR="002B178E" w:rsidRPr="00C10D7D" w:rsidRDefault="002B178E" w:rsidP="00ED47D8">
      <w:pPr>
        <w:ind w:firstLine="709"/>
        <w:jc w:val="center"/>
        <w:rPr>
          <w:bCs/>
          <w:sz w:val="26"/>
          <w:szCs w:val="26"/>
          <w:lang w:val="en-US"/>
        </w:rPr>
      </w:pPr>
    </w:p>
    <w:p w14:paraId="6A856200" w14:textId="77777777" w:rsidR="002B178E" w:rsidRPr="00C10D7D" w:rsidRDefault="002B178E" w:rsidP="00ED47D8">
      <w:pPr>
        <w:ind w:firstLine="709"/>
        <w:jc w:val="center"/>
        <w:rPr>
          <w:bCs/>
          <w:sz w:val="26"/>
          <w:szCs w:val="26"/>
          <w:lang w:val="en-US"/>
        </w:rPr>
      </w:pPr>
    </w:p>
    <w:p w14:paraId="14FBC46C" w14:textId="77777777" w:rsidR="002B178E" w:rsidRPr="00C10D7D" w:rsidRDefault="002B178E" w:rsidP="00ED47D8">
      <w:pPr>
        <w:ind w:firstLine="709"/>
        <w:jc w:val="center"/>
        <w:rPr>
          <w:bCs/>
          <w:sz w:val="26"/>
          <w:szCs w:val="26"/>
          <w:lang w:val="en-US"/>
        </w:rPr>
      </w:pPr>
    </w:p>
    <w:p w14:paraId="5464EC59" w14:textId="77777777" w:rsidR="002B178E" w:rsidRPr="00C10D7D" w:rsidRDefault="002B178E" w:rsidP="00ED47D8">
      <w:pPr>
        <w:ind w:firstLine="709"/>
        <w:jc w:val="center"/>
        <w:rPr>
          <w:bCs/>
          <w:sz w:val="26"/>
          <w:szCs w:val="26"/>
          <w:lang w:val="en-US"/>
        </w:rPr>
      </w:pPr>
    </w:p>
    <w:p w14:paraId="3107BBF5" w14:textId="77777777" w:rsidR="002B178E" w:rsidRPr="00C10D7D" w:rsidRDefault="002B178E" w:rsidP="00ED47D8">
      <w:pPr>
        <w:ind w:firstLine="709"/>
        <w:jc w:val="center"/>
        <w:rPr>
          <w:bCs/>
          <w:sz w:val="26"/>
          <w:szCs w:val="26"/>
          <w:lang w:val="en-US"/>
        </w:rPr>
      </w:pPr>
    </w:p>
    <w:p w14:paraId="104AB7AC" w14:textId="77777777" w:rsidR="002B178E" w:rsidRPr="00C10D7D" w:rsidRDefault="002B178E" w:rsidP="00ED47D8">
      <w:pPr>
        <w:ind w:firstLine="709"/>
        <w:jc w:val="center"/>
        <w:rPr>
          <w:bCs/>
          <w:sz w:val="26"/>
          <w:szCs w:val="26"/>
          <w:lang w:val="en-US"/>
        </w:rPr>
      </w:pPr>
    </w:p>
    <w:p w14:paraId="297383B9" w14:textId="77777777" w:rsidR="002B178E" w:rsidRPr="00C10D7D" w:rsidRDefault="002B178E" w:rsidP="00ED47D8">
      <w:pPr>
        <w:ind w:firstLine="709"/>
        <w:jc w:val="center"/>
        <w:rPr>
          <w:bCs/>
          <w:sz w:val="26"/>
          <w:szCs w:val="26"/>
          <w:lang w:val="en-US"/>
        </w:rPr>
      </w:pPr>
    </w:p>
    <w:p w14:paraId="0E23CA40" w14:textId="77777777" w:rsidR="002B178E" w:rsidRPr="00C10D7D" w:rsidRDefault="002B178E" w:rsidP="00ED47D8">
      <w:pPr>
        <w:ind w:firstLine="709"/>
        <w:jc w:val="center"/>
        <w:rPr>
          <w:bCs/>
          <w:sz w:val="26"/>
          <w:szCs w:val="26"/>
          <w:lang w:val="en-US"/>
        </w:rPr>
      </w:pPr>
    </w:p>
    <w:p w14:paraId="0033ADD2" w14:textId="77777777" w:rsidR="002B178E" w:rsidRPr="00C10D7D" w:rsidRDefault="002B178E" w:rsidP="00ED47D8">
      <w:pPr>
        <w:ind w:firstLine="709"/>
        <w:jc w:val="center"/>
        <w:rPr>
          <w:bCs/>
          <w:sz w:val="26"/>
          <w:szCs w:val="26"/>
          <w:lang w:val="en-US"/>
        </w:rPr>
      </w:pPr>
    </w:p>
    <w:p w14:paraId="6A3A0C81" w14:textId="77777777" w:rsidR="002B178E" w:rsidRPr="00C10D7D" w:rsidRDefault="002B178E" w:rsidP="00ED47D8">
      <w:pPr>
        <w:ind w:firstLine="709"/>
        <w:jc w:val="center"/>
        <w:rPr>
          <w:bCs/>
          <w:sz w:val="26"/>
          <w:szCs w:val="26"/>
          <w:lang w:val="en-US"/>
        </w:rPr>
      </w:pPr>
    </w:p>
    <w:p w14:paraId="7723DEA2" w14:textId="77777777" w:rsidR="002B178E" w:rsidRPr="00C10D7D" w:rsidRDefault="002B178E" w:rsidP="00ED47D8">
      <w:pPr>
        <w:ind w:firstLine="709"/>
        <w:jc w:val="center"/>
        <w:rPr>
          <w:bCs/>
          <w:sz w:val="26"/>
          <w:szCs w:val="26"/>
          <w:lang w:val="en-US"/>
        </w:rPr>
      </w:pPr>
    </w:p>
    <w:p w14:paraId="24E309E9" w14:textId="77777777" w:rsidR="002B178E" w:rsidRPr="00C10D7D" w:rsidRDefault="002B178E" w:rsidP="00ED47D8">
      <w:pPr>
        <w:ind w:firstLine="709"/>
        <w:jc w:val="center"/>
        <w:rPr>
          <w:bCs/>
          <w:sz w:val="26"/>
          <w:szCs w:val="26"/>
          <w:lang w:val="en-US"/>
        </w:rPr>
      </w:pPr>
    </w:p>
    <w:p w14:paraId="5B9E610E" w14:textId="77777777" w:rsidR="002B178E" w:rsidRPr="00C10D7D" w:rsidRDefault="002B178E" w:rsidP="00ED47D8">
      <w:pPr>
        <w:ind w:firstLine="709"/>
        <w:jc w:val="center"/>
        <w:rPr>
          <w:bCs/>
          <w:sz w:val="26"/>
          <w:szCs w:val="26"/>
          <w:lang w:val="en-US"/>
        </w:rPr>
      </w:pPr>
    </w:p>
    <w:p w14:paraId="679A9990" w14:textId="77777777" w:rsidR="002B178E" w:rsidRPr="00C10D7D" w:rsidRDefault="002B178E" w:rsidP="00ED47D8">
      <w:pPr>
        <w:ind w:firstLine="709"/>
        <w:jc w:val="center"/>
        <w:rPr>
          <w:bCs/>
          <w:sz w:val="26"/>
          <w:szCs w:val="26"/>
          <w:lang w:val="en-US"/>
        </w:rPr>
      </w:pPr>
    </w:p>
    <w:p w14:paraId="39BAAD3D" w14:textId="77777777" w:rsidR="002B178E" w:rsidRPr="00C10D7D" w:rsidRDefault="002B178E" w:rsidP="00ED47D8">
      <w:pPr>
        <w:ind w:firstLine="709"/>
        <w:jc w:val="center"/>
        <w:rPr>
          <w:bCs/>
          <w:sz w:val="26"/>
          <w:szCs w:val="26"/>
          <w:lang w:val="en-US"/>
        </w:rPr>
      </w:pPr>
    </w:p>
    <w:p w14:paraId="6EC3C443" w14:textId="77777777" w:rsidR="002B178E" w:rsidRPr="00C10D7D" w:rsidRDefault="002B178E" w:rsidP="00ED47D8">
      <w:pPr>
        <w:ind w:firstLine="709"/>
        <w:jc w:val="center"/>
        <w:rPr>
          <w:bCs/>
          <w:sz w:val="26"/>
          <w:szCs w:val="26"/>
          <w:lang w:val="en-US"/>
        </w:rPr>
      </w:pPr>
    </w:p>
    <w:p w14:paraId="196DCBEF" w14:textId="77777777" w:rsidR="002B178E" w:rsidRPr="00C10D7D" w:rsidRDefault="002B178E" w:rsidP="00ED47D8">
      <w:pPr>
        <w:ind w:firstLine="709"/>
        <w:jc w:val="center"/>
        <w:rPr>
          <w:bCs/>
          <w:sz w:val="26"/>
          <w:szCs w:val="26"/>
          <w:lang w:val="en-US"/>
        </w:rPr>
      </w:pPr>
    </w:p>
    <w:p w14:paraId="2A8ED0B5" w14:textId="77777777" w:rsidR="002B178E" w:rsidRPr="00C10D7D" w:rsidRDefault="002B178E" w:rsidP="00ED47D8">
      <w:pPr>
        <w:ind w:firstLine="709"/>
        <w:jc w:val="center"/>
        <w:rPr>
          <w:bCs/>
          <w:sz w:val="26"/>
          <w:szCs w:val="26"/>
          <w:lang w:val="en-US"/>
        </w:rPr>
      </w:pPr>
    </w:p>
    <w:p w14:paraId="6DBB6725" w14:textId="77777777" w:rsidR="002B178E" w:rsidRPr="00C10D7D" w:rsidRDefault="002B178E" w:rsidP="00ED47D8">
      <w:pPr>
        <w:ind w:firstLine="709"/>
        <w:jc w:val="center"/>
        <w:rPr>
          <w:bCs/>
          <w:sz w:val="26"/>
          <w:szCs w:val="26"/>
          <w:lang w:val="en-US"/>
        </w:rPr>
      </w:pPr>
    </w:p>
    <w:p w14:paraId="096BBB0A" w14:textId="77777777" w:rsidR="002B178E" w:rsidRPr="00C10D7D" w:rsidRDefault="002B178E" w:rsidP="00ED47D8">
      <w:pPr>
        <w:ind w:firstLine="709"/>
        <w:jc w:val="center"/>
        <w:rPr>
          <w:bCs/>
          <w:sz w:val="26"/>
          <w:szCs w:val="26"/>
          <w:lang w:val="en-US"/>
        </w:rPr>
      </w:pPr>
    </w:p>
    <w:p w14:paraId="5A6D9B7A" w14:textId="4970DA19" w:rsidR="00ED47D8" w:rsidRDefault="00ED47D8" w:rsidP="00ED47D8">
      <w:pPr>
        <w:ind w:firstLine="709"/>
        <w:jc w:val="center"/>
        <w:rPr>
          <w:bCs/>
          <w:sz w:val="26"/>
          <w:szCs w:val="26"/>
        </w:rPr>
      </w:pPr>
      <w:r>
        <w:rPr>
          <w:bCs/>
          <w:sz w:val="26"/>
          <w:szCs w:val="26"/>
        </w:rPr>
        <w:t>Подписано к печати 10.03.2023</w:t>
      </w:r>
      <w:r>
        <w:rPr>
          <w:bCs/>
          <w:sz w:val="26"/>
          <w:szCs w:val="26"/>
          <w:lang w:val="en-US"/>
        </w:rPr>
        <w:t> </w:t>
      </w:r>
      <w:r>
        <w:rPr>
          <w:bCs/>
          <w:sz w:val="26"/>
          <w:szCs w:val="26"/>
        </w:rPr>
        <w:t>г. Формат 60 х 90/16</w:t>
      </w:r>
    </w:p>
    <w:p w14:paraId="39F279B4" w14:textId="77777777" w:rsidR="00ED47D8" w:rsidRDefault="00ED47D8" w:rsidP="00ED47D8">
      <w:pPr>
        <w:ind w:firstLine="709"/>
        <w:jc w:val="center"/>
        <w:rPr>
          <w:bCs/>
          <w:sz w:val="26"/>
          <w:szCs w:val="26"/>
        </w:rPr>
      </w:pPr>
      <w:r>
        <w:rPr>
          <w:bCs/>
          <w:sz w:val="26"/>
          <w:szCs w:val="26"/>
        </w:rPr>
        <w:t>Бумага офсетная. Объем 1,3 п.л.; тираж 100 экз.</w:t>
      </w:r>
    </w:p>
    <w:p w14:paraId="2633B4D3" w14:textId="77777777" w:rsidR="00ED47D8" w:rsidRDefault="00ED47D8" w:rsidP="00ED47D8">
      <w:pPr>
        <w:ind w:firstLine="709"/>
        <w:jc w:val="center"/>
        <w:rPr>
          <w:bCs/>
          <w:sz w:val="26"/>
          <w:szCs w:val="26"/>
        </w:rPr>
      </w:pPr>
      <w:r>
        <w:rPr>
          <w:bCs/>
          <w:sz w:val="26"/>
          <w:szCs w:val="26"/>
        </w:rPr>
        <w:t>Отпечатано в НПО «ПМ»</w:t>
      </w:r>
    </w:p>
    <w:p w14:paraId="28ACD29A" w14:textId="77777777" w:rsidR="00ED47D8" w:rsidRDefault="00ED47D8" w:rsidP="00ED47D8">
      <w:pPr>
        <w:ind w:firstLine="709"/>
        <w:jc w:val="center"/>
        <w:rPr>
          <w:bCs/>
          <w:sz w:val="26"/>
          <w:szCs w:val="26"/>
        </w:rPr>
      </w:pPr>
      <w:r>
        <w:rPr>
          <w:bCs/>
          <w:sz w:val="26"/>
          <w:szCs w:val="26"/>
        </w:rPr>
        <w:t>г. Бишкек, ул. Байтик Баатыра, 34</w:t>
      </w:r>
    </w:p>
    <w:p w14:paraId="09183085" w14:textId="77777777" w:rsidR="00ED47D8" w:rsidRDefault="00ED47D8" w:rsidP="00ED47D8">
      <w:pPr>
        <w:ind w:firstLine="709"/>
        <w:jc w:val="center"/>
        <w:rPr>
          <w:sz w:val="28"/>
          <w:szCs w:val="28"/>
        </w:rPr>
      </w:pPr>
      <w:r>
        <w:rPr>
          <w:bCs/>
          <w:sz w:val="26"/>
          <w:szCs w:val="26"/>
        </w:rPr>
        <w:t>Тел. 54-45-78</w:t>
      </w:r>
    </w:p>
    <w:p w14:paraId="6CD3877E" w14:textId="77777777" w:rsidR="00280B08" w:rsidRDefault="00280B08"/>
    <w:sectPr w:rsidR="00280B08" w:rsidSect="007B505A">
      <w:headerReference w:type="default" r:id="rId17"/>
      <w:footerReference w:type="default" r:id="rId18"/>
      <w:pgSz w:w="11906" w:h="16838"/>
      <w:pgMar w:top="1073" w:right="1134" w:bottom="181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3104B" w14:textId="77777777" w:rsidR="005C03BA" w:rsidRDefault="005C03BA">
      <w:r>
        <w:separator/>
      </w:r>
    </w:p>
  </w:endnote>
  <w:endnote w:type="continuationSeparator" w:id="0">
    <w:p w14:paraId="41BC0CDC" w14:textId="77777777" w:rsidR="005C03BA" w:rsidRDefault="005C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roid Sans Fallback">
    <w:altName w:val="Yu Gothic"/>
    <w:panose1 w:val="00000000000000000000"/>
    <w:charset w:val="80"/>
    <w:family w:val="auto"/>
    <w:notTrueType/>
    <w:pitch w:val="variable"/>
    <w:sig w:usb0="00000001" w:usb1="08070000" w:usb2="00000010" w:usb3="00000000" w:csb0="00020000"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E67E" w14:textId="77777777" w:rsidR="00FE4FD7" w:rsidRDefault="00FE4FD7">
    <w:pPr>
      <w:pStyle w:val="af3"/>
      <w:framePr w:wrap="around" w:vAnchor="text" w:hAnchor="margin" w:xAlign="center"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632B50E1" w14:textId="77777777" w:rsidR="00FE4FD7" w:rsidRDefault="00FE4FD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383935"/>
    </w:sdtPr>
    <w:sdtEndPr>
      <w:rPr>
        <w:sz w:val="28"/>
        <w:szCs w:val="28"/>
      </w:rPr>
    </w:sdtEndPr>
    <w:sdtContent>
      <w:p w14:paraId="3E5B2DBE" w14:textId="77777777" w:rsidR="00FE4FD7" w:rsidRDefault="00FE4FD7">
        <w:pPr>
          <w:pStyle w:val="af3"/>
          <w:jc w:val="center"/>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rPr>
          <w:t>28</w:t>
        </w:r>
        <w:r>
          <w:rPr>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97212" w14:textId="77777777" w:rsidR="00FE4FD7" w:rsidRDefault="00FE4FD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A7BC2" w14:textId="77777777" w:rsidR="005C03BA" w:rsidRDefault="005C03BA">
      <w:r>
        <w:separator/>
      </w:r>
    </w:p>
  </w:footnote>
  <w:footnote w:type="continuationSeparator" w:id="0">
    <w:p w14:paraId="6E6F5498" w14:textId="77777777" w:rsidR="005C03BA" w:rsidRDefault="005C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04A1" w14:textId="77777777" w:rsidR="00FE4FD7" w:rsidRDefault="00FE4FD7">
    <w:pPr>
      <w:pStyle w:val="ab"/>
      <w:framePr w:wrap="around" w:vAnchor="text" w:hAnchor="margin" w:xAlign="center"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separate"/>
    </w:r>
    <w:r>
      <w:rPr>
        <w:rStyle w:val="a5"/>
        <w:rFonts w:eastAsia="Calibri"/>
      </w:rPr>
      <w:t>11</w:t>
    </w:r>
    <w:r>
      <w:rPr>
        <w:rStyle w:val="a5"/>
        <w:rFonts w:eastAsia="Calibri"/>
      </w:rPr>
      <w:fldChar w:fldCharType="end"/>
    </w:r>
  </w:p>
  <w:p w14:paraId="27234412" w14:textId="77777777" w:rsidR="00FE4FD7" w:rsidRDefault="00FE4FD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6189" w14:textId="77777777" w:rsidR="00FE4FD7" w:rsidRDefault="00FE4FD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0173" w14:textId="77777777" w:rsidR="00FE4FD7" w:rsidRDefault="00FE4FD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683F"/>
    <w:multiLevelType w:val="singleLevel"/>
    <w:tmpl w:val="FF343252"/>
    <w:lvl w:ilvl="0">
      <w:start w:val="1"/>
      <w:numFmt w:val="decimal"/>
      <w:suff w:val="space"/>
      <w:lvlText w:val="%1."/>
      <w:lvlJc w:val="left"/>
      <w:rPr>
        <w:rFonts w:ascii="Calibri" w:eastAsia="Times New Roman" w:hAnsi="Calibri" w:cs="Times New Roman"/>
      </w:rPr>
    </w:lvl>
  </w:abstractNum>
  <w:abstractNum w:abstractNumId="1" w15:restartNumberingAfterBreak="0">
    <w:nsid w:val="394127FA"/>
    <w:multiLevelType w:val="hybridMultilevel"/>
    <w:tmpl w:val="FD66FDD2"/>
    <w:lvl w:ilvl="0" w:tplc="54BAB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093284"/>
    <w:multiLevelType w:val="hybridMultilevel"/>
    <w:tmpl w:val="2D72B29A"/>
    <w:lvl w:ilvl="0" w:tplc="6D7EFA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3826323">
    <w:abstractNumId w:val="0"/>
  </w:num>
  <w:num w:numId="2" w16cid:durableId="154030864">
    <w:abstractNumId w:val="1"/>
  </w:num>
  <w:num w:numId="3" w16cid:durableId="545219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D8"/>
    <w:rsid w:val="0003286F"/>
    <w:rsid w:val="00043042"/>
    <w:rsid w:val="0005132D"/>
    <w:rsid w:val="000633B6"/>
    <w:rsid w:val="00072773"/>
    <w:rsid w:val="00073726"/>
    <w:rsid w:val="00075517"/>
    <w:rsid w:val="00085CC0"/>
    <w:rsid w:val="000956B2"/>
    <w:rsid w:val="000A06AA"/>
    <w:rsid w:val="000B1507"/>
    <w:rsid w:val="000B2532"/>
    <w:rsid w:val="000B3980"/>
    <w:rsid w:val="000E4AF1"/>
    <w:rsid w:val="000E6D4F"/>
    <w:rsid w:val="000F0C0B"/>
    <w:rsid w:val="000F4998"/>
    <w:rsid w:val="000F5440"/>
    <w:rsid w:val="00105B3E"/>
    <w:rsid w:val="0012036A"/>
    <w:rsid w:val="001307FA"/>
    <w:rsid w:val="00132E4F"/>
    <w:rsid w:val="0014143B"/>
    <w:rsid w:val="001438FC"/>
    <w:rsid w:val="00150C2A"/>
    <w:rsid w:val="001723D4"/>
    <w:rsid w:val="001749C7"/>
    <w:rsid w:val="001758FB"/>
    <w:rsid w:val="00175D63"/>
    <w:rsid w:val="00186620"/>
    <w:rsid w:val="001A10F5"/>
    <w:rsid w:val="001A244C"/>
    <w:rsid w:val="001A415C"/>
    <w:rsid w:val="001A641B"/>
    <w:rsid w:val="001B09B5"/>
    <w:rsid w:val="001B0A03"/>
    <w:rsid w:val="001C565E"/>
    <w:rsid w:val="001D7BBA"/>
    <w:rsid w:val="001E1349"/>
    <w:rsid w:val="001E1C50"/>
    <w:rsid w:val="001F37BD"/>
    <w:rsid w:val="00207313"/>
    <w:rsid w:val="00222DE7"/>
    <w:rsid w:val="002232F5"/>
    <w:rsid w:val="002272F6"/>
    <w:rsid w:val="002305A4"/>
    <w:rsid w:val="00261121"/>
    <w:rsid w:val="00280B08"/>
    <w:rsid w:val="00293862"/>
    <w:rsid w:val="002A7E42"/>
    <w:rsid w:val="002B003F"/>
    <w:rsid w:val="002B178E"/>
    <w:rsid w:val="002B6CE6"/>
    <w:rsid w:val="002C1328"/>
    <w:rsid w:val="002D22D6"/>
    <w:rsid w:val="002F206A"/>
    <w:rsid w:val="002F59FF"/>
    <w:rsid w:val="00340482"/>
    <w:rsid w:val="0034614B"/>
    <w:rsid w:val="0035074B"/>
    <w:rsid w:val="00365311"/>
    <w:rsid w:val="00383720"/>
    <w:rsid w:val="00385BB8"/>
    <w:rsid w:val="00390502"/>
    <w:rsid w:val="00390915"/>
    <w:rsid w:val="00396ED9"/>
    <w:rsid w:val="00397239"/>
    <w:rsid w:val="003B2A17"/>
    <w:rsid w:val="003B5AA3"/>
    <w:rsid w:val="003B784D"/>
    <w:rsid w:val="003E1E52"/>
    <w:rsid w:val="003E3A3C"/>
    <w:rsid w:val="003E4E92"/>
    <w:rsid w:val="00441ABD"/>
    <w:rsid w:val="004478DC"/>
    <w:rsid w:val="004727FB"/>
    <w:rsid w:val="00475B69"/>
    <w:rsid w:val="004810F4"/>
    <w:rsid w:val="00482DC7"/>
    <w:rsid w:val="004847B0"/>
    <w:rsid w:val="00496689"/>
    <w:rsid w:val="004A4D6C"/>
    <w:rsid w:val="004B21F7"/>
    <w:rsid w:val="004B364F"/>
    <w:rsid w:val="004B6C72"/>
    <w:rsid w:val="004C0A86"/>
    <w:rsid w:val="004C38B8"/>
    <w:rsid w:val="004C5644"/>
    <w:rsid w:val="004D34C6"/>
    <w:rsid w:val="004D7CD1"/>
    <w:rsid w:val="005228F7"/>
    <w:rsid w:val="0052460F"/>
    <w:rsid w:val="005370FE"/>
    <w:rsid w:val="00537243"/>
    <w:rsid w:val="00541EAC"/>
    <w:rsid w:val="005455FA"/>
    <w:rsid w:val="00547796"/>
    <w:rsid w:val="005555DA"/>
    <w:rsid w:val="00563DA6"/>
    <w:rsid w:val="005A253A"/>
    <w:rsid w:val="005B03E5"/>
    <w:rsid w:val="005B6734"/>
    <w:rsid w:val="005C03BA"/>
    <w:rsid w:val="006060B5"/>
    <w:rsid w:val="00627086"/>
    <w:rsid w:val="006308DF"/>
    <w:rsid w:val="00633CB3"/>
    <w:rsid w:val="0063671B"/>
    <w:rsid w:val="00640152"/>
    <w:rsid w:val="00646FC3"/>
    <w:rsid w:val="0065405D"/>
    <w:rsid w:val="00654B0F"/>
    <w:rsid w:val="00656E58"/>
    <w:rsid w:val="006750DC"/>
    <w:rsid w:val="006B53EA"/>
    <w:rsid w:val="006C4387"/>
    <w:rsid w:val="006D5611"/>
    <w:rsid w:val="006E1527"/>
    <w:rsid w:val="006E310E"/>
    <w:rsid w:val="00704B72"/>
    <w:rsid w:val="00706F66"/>
    <w:rsid w:val="00714192"/>
    <w:rsid w:val="00724016"/>
    <w:rsid w:val="00730C98"/>
    <w:rsid w:val="00732688"/>
    <w:rsid w:val="00737C09"/>
    <w:rsid w:val="007533F0"/>
    <w:rsid w:val="007616D4"/>
    <w:rsid w:val="00762478"/>
    <w:rsid w:val="007660D0"/>
    <w:rsid w:val="007818AE"/>
    <w:rsid w:val="0078206E"/>
    <w:rsid w:val="0078470F"/>
    <w:rsid w:val="00795AA5"/>
    <w:rsid w:val="007B505A"/>
    <w:rsid w:val="007B67AD"/>
    <w:rsid w:val="007D40F5"/>
    <w:rsid w:val="007D4D7C"/>
    <w:rsid w:val="007F1B74"/>
    <w:rsid w:val="008010A6"/>
    <w:rsid w:val="00845F89"/>
    <w:rsid w:val="00850A4F"/>
    <w:rsid w:val="008629F4"/>
    <w:rsid w:val="008630D8"/>
    <w:rsid w:val="00880D71"/>
    <w:rsid w:val="00892F8C"/>
    <w:rsid w:val="008933B6"/>
    <w:rsid w:val="00893812"/>
    <w:rsid w:val="008A59B7"/>
    <w:rsid w:val="008A6EDA"/>
    <w:rsid w:val="008B1DFF"/>
    <w:rsid w:val="008F1066"/>
    <w:rsid w:val="00900D35"/>
    <w:rsid w:val="0092370C"/>
    <w:rsid w:val="00926F17"/>
    <w:rsid w:val="0093043F"/>
    <w:rsid w:val="00940198"/>
    <w:rsid w:val="00943164"/>
    <w:rsid w:val="00957E86"/>
    <w:rsid w:val="00957FFD"/>
    <w:rsid w:val="00964451"/>
    <w:rsid w:val="009802DA"/>
    <w:rsid w:val="00996241"/>
    <w:rsid w:val="009B41F3"/>
    <w:rsid w:val="009B78EB"/>
    <w:rsid w:val="009D63DA"/>
    <w:rsid w:val="009F2BBC"/>
    <w:rsid w:val="009F38F6"/>
    <w:rsid w:val="009F5F07"/>
    <w:rsid w:val="00A01560"/>
    <w:rsid w:val="00A05DE3"/>
    <w:rsid w:val="00A10862"/>
    <w:rsid w:val="00A24269"/>
    <w:rsid w:val="00A4675B"/>
    <w:rsid w:val="00A82AF5"/>
    <w:rsid w:val="00A84FC4"/>
    <w:rsid w:val="00A87139"/>
    <w:rsid w:val="00A944B5"/>
    <w:rsid w:val="00A95778"/>
    <w:rsid w:val="00AB1D8B"/>
    <w:rsid w:val="00AB4166"/>
    <w:rsid w:val="00AB51B8"/>
    <w:rsid w:val="00AD44DD"/>
    <w:rsid w:val="00AE1C6D"/>
    <w:rsid w:val="00AE3645"/>
    <w:rsid w:val="00AE7EA9"/>
    <w:rsid w:val="00B12312"/>
    <w:rsid w:val="00B14DDA"/>
    <w:rsid w:val="00B17D71"/>
    <w:rsid w:val="00B367DB"/>
    <w:rsid w:val="00B37AA6"/>
    <w:rsid w:val="00B4185F"/>
    <w:rsid w:val="00B41D86"/>
    <w:rsid w:val="00B41F55"/>
    <w:rsid w:val="00B54240"/>
    <w:rsid w:val="00B56B92"/>
    <w:rsid w:val="00B61271"/>
    <w:rsid w:val="00B64593"/>
    <w:rsid w:val="00B70FA3"/>
    <w:rsid w:val="00B849FB"/>
    <w:rsid w:val="00B94630"/>
    <w:rsid w:val="00BA407D"/>
    <w:rsid w:val="00BB556B"/>
    <w:rsid w:val="00BB76A6"/>
    <w:rsid w:val="00BD1ABB"/>
    <w:rsid w:val="00C10D7D"/>
    <w:rsid w:val="00C34BF0"/>
    <w:rsid w:val="00C45F87"/>
    <w:rsid w:val="00C5213C"/>
    <w:rsid w:val="00C81D3F"/>
    <w:rsid w:val="00C84F8A"/>
    <w:rsid w:val="00CA5060"/>
    <w:rsid w:val="00CB2C65"/>
    <w:rsid w:val="00D01C1A"/>
    <w:rsid w:val="00D10436"/>
    <w:rsid w:val="00D54D36"/>
    <w:rsid w:val="00D64DCA"/>
    <w:rsid w:val="00D7225D"/>
    <w:rsid w:val="00D75E60"/>
    <w:rsid w:val="00D77A66"/>
    <w:rsid w:val="00D8550F"/>
    <w:rsid w:val="00D86D29"/>
    <w:rsid w:val="00D904AC"/>
    <w:rsid w:val="00D9308B"/>
    <w:rsid w:val="00DB6C67"/>
    <w:rsid w:val="00DC20E5"/>
    <w:rsid w:val="00DC6702"/>
    <w:rsid w:val="00DD1A97"/>
    <w:rsid w:val="00DD6D12"/>
    <w:rsid w:val="00DE7FBF"/>
    <w:rsid w:val="00E1377E"/>
    <w:rsid w:val="00E269FA"/>
    <w:rsid w:val="00E378C7"/>
    <w:rsid w:val="00E416A3"/>
    <w:rsid w:val="00E74E19"/>
    <w:rsid w:val="00EA06D0"/>
    <w:rsid w:val="00EA11CC"/>
    <w:rsid w:val="00EB0A2E"/>
    <w:rsid w:val="00EB11E3"/>
    <w:rsid w:val="00EC6328"/>
    <w:rsid w:val="00EC697B"/>
    <w:rsid w:val="00ED47D8"/>
    <w:rsid w:val="00EF7385"/>
    <w:rsid w:val="00F02A18"/>
    <w:rsid w:val="00F032B0"/>
    <w:rsid w:val="00F03DED"/>
    <w:rsid w:val="00F05B68"/>
    <w:rsid w:val="00F103BE"/>
    <w:rsid w:val="00F21EF8"/>
    <w:rsid w:val="00F23BF9"/>
    <w:rsid w:val="00F245C5"/>
    <w:rsid w:val="00F35D51"/>
    <w:rsid w:val="00F3673C"/>
    <w:rsid w:val="00F37C93"/>
    <w:rsid w:val="00F57A1C"/>
    <w:rsid w:val="00F66F0F"/>
    <w:rsid w:val="00F7141B"/>
    <w:rsid w:val="00F95FA6"/>
    <w:rsid w:val="00FA5DBF"/>
    <w:rsid w:val="00FB41AD"/>
    <w:rsid w:val="00FE24B2"/>
    <w:rsid w:val="00FE4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8FE12"/>
  <w15:chartTrackingRefBased/>
  <w15:docId w15:val="{C81F1067-200C-46AA-B1D8-FB4C44D0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14B"/>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47D8"/>
    <w:rPr>
      <w:i/>
      <w:iCs/>
    </w:rPr>
  </w:style>
  <w:style w:type="character" w:styleId="a4">
    <w:name w:val="Hyperlink"/>
    <w:uiPriority w:val="99"/>
    <w:unhideWhenUsed/>
    <w:qFormat/>
    <w:rsid w:val="00ED47D8"/>
    <w:rPr>
      <w:color w:val="0563C1"/>
      <w:u w:val="single"/>
    </w:rPr>
  </w:style>
  <w:style w:type="character" w:styleId="a5">
    <w:name w:val="page number"/>
    <w:basedOn w:val="a0"/>
    <w:uiPriority w:val="99"/>
    <w:qFormat/>
    <w:rsid w:val="00ED47D8"/>
    <w:rPr>
      <w:rFonts w:cs="Times New Roman"/>
    </w:rPr>
  </w:style>
  <w:style w:type="character" w:styleId="a6">
    <w:name w:val="line number"/>
    <w:qFormat/>
    <w:rsid w:val="00ED47D8"/>
  </w:style>
  <w:style w:type="paragraph" w:styleId="a7">
    <w:name w:val="Balloon Text"/>
    <w:basedOn w:val="a"/>
    <w:link w:val="a8"/>
    <w:qFormat/>
    <w:rsid w:val="00ED47D8"/>
    <w:rPr>
      <w:rFonts w:ascii="Tahoma" w:hAnsi="Tahoma" w:cs="Tahoma"/>
      <w:sz w:val="16"/>
      <w:szCs w:val="16"/>
    </w:rPr>
  </w:style>
  <w:style w:type="character" w:customStyle="1" w:styleId="a8">
    <w:name w:val="Текст выноски Знак"/>
    <w:basedOn w:val="a0"/>
    <w:link w:val="a7"/>
    <w:qFormat/>
    <w:rsid w:val="00ED47D8"/>
    <w:rPr>
      <w:rFonts w:ascii="Tahoma" w:eastAsia="Times New Roman" w:hAnsi="Tahoma" w:cs="Tahoma"/>
      <w:kern w:val="0"/>
      <w:sz w:val="16"/>
      <w:szCs w:val="16"/>
      <w:lang w:eastAsia="ru-RU"/>
      <w14:ligatures w14:val="none"/>
    </w:rPr>
  </w:style>
  <w:style w:type="paragraph" w:styleId="a9">
    <w:name w:val="annotation text"/>
    <w:basedOn w:val="a"/>
    <w:link w:val="aa"/>
    <w:qFormat/>
    <w:rsid w:val="00ED47D8"/>
  </w:style>
  <w:style w:type="character" w:customStyle="1" w:styleId="aa">
    <w:name w:val="Текст примечания Знак"/>
    <w:basedOn w:val="a0"/>
    <w:link w:val="a9"/>
    <w:rsid w:val="00ED47D8"/>
    <w:rPr>
      <w:rFonts w:ascii="Times New Roman" w:eastAsia="Times New Roman" w:hAnsi="Times New Roman" w:cs="Times New Roman"/>
      <w:kern w:val="0"/>
      <w:sz w:val="24"/>
      <w:szCs w:val="24"/>
      <w:lang w:eastAsia="ru-RU"/>
      <w14:ligatures w14:val="none"/>
    </w:rPr>
  </w:style>
  <w:style w:type="paragraph" w:styleId="ab">
    <w:name w:val="header"/>
    <w:basedOn w:val="a"/>
    <w:link w:val="ac"/>
    <w:uiPriority w:val="99"/>
    <w:qFormat/>
    <w:rsid w:val="00ED47D8"/>
    <w:pPr>
      <w:tabs>
        <w:tab w:val="center" w:pos="4677"/>
        <w:tab w:val="right" w:pos="9355"/>
      </w:tabs>
    </w:pPr>
  </w:style>
  <w:style w:type="character" w:customStyle="1" w:styleId="ac">
    <w:name w:val="Верхний колонтитул Знак"/>
    <w:basedOn w:val="a0"/>
    <w:link w:val="ab"/>
    <w:uiPriority w:val="99"/>
    <w:qFormat/>
    <w:rsid w:val="00ED47D8"/>
    <w:rPr>
      <w:rFonts w:ascii="Times New Roman" w:eastAsia="Times New Roman" w:hAnsi="Times New Roman" w:cs="Times New Roman"/>
      <w:kern w:val="0"/>
      <w:sz w:val="24"/>
      <w:szCs w:val="24"/>
      <w:lang w:eastAsia="ru-RU"/>
      <w14:ligatures w14:val="none"/>
    </w:rPr>
  </w:style>
  <w:style w:type="paragraph" w:styleId="ad">
    <w:name w:val="Body Text"/>
    <w:basedOn w:val="a"/>
    <w:link w:val="ae"/>
    <w:unhideWhenUsed/>
    <w:qFormat/>
    <w:rsid w:val="00ED47D8"/>
    <w:pPr>
      <w:spacing w:after="120"/>
    </w:pPr>
  </w:style>
  <w:style w:type="character" w:customStyle="1" w:styleId="ae">
    <w:name w:val="Основной текст Знак"/>
    <w:basedOn w:val="a0"/>
    <w:link w:val="ad"/>
    <w:rsid w:val="00ED47D8"/>
    <w:rPr>
      <w:rFonts w:ascii="Times New Roman" w:eastAsia="Times New Roman" w:hAnsi="Times New Roman" w:cs="Times New Roman"/>
      <w:kern w:val="0"/>
      <w:sz w:val="24"/>
      <w:szCs w:val="24"/>
      <w:lang w:eastAsia="ru-RU"/>
      <w14:ligatures w14:val="none"/>
    </w:rPr>
  </w:style>
  <w:style w:type="paragraph" w:styleId="af">
    <w:name w:val="Body Text Indent"/>
    <w:basedOn w:val="a"/>
    <w:link w:val="af0"/>
    <w:unhideWhenUsed/>
    <w:qFormat/>
    <w:rsid w:val="00ED47D8"/>
    <w:pPr>
      <w:spacing w:after="120" w:line="385" w:lineRule="auto"/>
      <w:ind w:left="283" w:hanging="10"/>
      <w:jc w:val="both"/>
    </w:pPr>
    <w:rPr>
      <w:sz w:val="28"/>
      <w:szCs w:val="28"/>
    </w:rPr>
  </w:style>
  <w:style w:type="character" w:customStyle="1" w:styleId="af0">
    <w:name w:val="Основной текст с отступом Знак"/>
    <w:basedOn w:val="a0"/>
    <w:link w:val="af"/>
    <w:rsid w:val="00ED47D8"/>
    <w:rPr>
      <w:rFonts w:ascii="Times New Roman" w:eastAsia="Times New Roman" w:hAnsi="Times New Roman" w:cs="Times New Roman"/>
      <w:kern w:val="0"/>
      <w:sz w:val="28"/>
      <w:szCs w:val="28"/>
      <w:lang w:eastAsia="ru-RU"/>
      <w14:ligatures w14:val="none"/>
    </w:rPr>
  </w:style>
  <w:style w:type="paragraph" w:styleId="af1">
    <w:name w:val="Title"/>
    <w:basedOn w:val="a"/>
    <w:next w:val="a"/>
    <w:link w:val="af2"/>
    <w:uiPriority w:val="10"/>
    <w:qFormat/>
    <w:rsid w:val="00ED47D8"/>
    <w:pPr>
      <w:spacing w:before="240" w:after="60"/>
      <w:jc w:val="center"/>
      <w:outlineLvl w:val="0"/>
    </w:pPr>
    <w:rPr>
      <w:rFonts w:ascii="Cambria" w:hAnsi="Cambria"/>
      <w:b/>
      <w:bCs/>
      <w:kern w:val="28"/>
      <w:sz w:val="32"/>
      <w:szCs w:val="32"/>
    </w:rPr>
  </w:style>
  <w:style w:type="character" w:customStyle="1" w:styleId="af2">
    <w:name w:val="Заголовок Знак"/>
    <w:basedOn w:val="a0"/>
    <w:link w:val="af1"/>
    <w:uiPriority w:val="10"/>
    <w:rsid w:val="00ED47D8"/>
    <w:rPr>
      <w:rFonts w:ascii="Cambria" w:eastAsia="Times New Roman" w:hAnsi="Cambria" w:cs="Times New Roman"/>
      <w:b/>
      <w:bCs/>
      <w:kern w:val="28"/>
      <w:sz w:val="32"/>
      <w:szCs w:val="32"/>
      <w:lang w:eastAsia="ru-RU"/>
      <w14:ligatures w14:val="none"/>
    </w:rPr>
  </w:style>
  <w:style w:type="paragraph" w:styleId="af3">
    <w:name w:val="footer"/>
    <w:basedOn w:val="a"/>
    <w:link w:val="af4"/>
    <w:uiPriority w:val="99"/>
    <w:qFormat/>
    <w:rsid w:val="00ED47D8"/>
    <w:pPr>
      <w:tabs>
        <w:tab w:val="center" w:pos="4677"/>
        <w:tab w:val="right" w:pos="9355"/>
      </w:tabs>
    </w:pPr>
  </w:style>
  <w:style w:type="character" w:customStyle="1" w:styleId="af4">
    <w:name w:val="Нижний колонтитул Знак"/>
    <w:basedOn w:val="a0"/>
    <w:link w:val="af3"/>
    <w:uiPriority w:val="99"/>
    <w:qFormat/>
    <w:rsid w:val="00ED47D8"/>
    <w:rPr>
      <w:rFonts w:ascii="Times New Roman" w:eastAsia="Times New Roman" w:hAnsi="Times New Roman" w:cs="Times New Roman"/>
      <w:kern w:val="0"/>
      <w:sz w:val="24"/>
      <w:szCs w:val="24"/>
      <w:lang w:eastAsia="ru-RU"/>
      <w14:ligatures w14:val="none"/>
    </w:rPr>
  </w:style>
  <w:style w:type="paragraph" w:styleId="af5">
    <w:name w:val="Normal (Web)"/>
    <w:uiPriority w:val="99"/>
    <w:qFormat/>
    <w:rsid w:val="00ED47D8"/>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paragraph" w:styleId="2">
    <w:name w:val="Body Text Indent 2"/>
    <w:basedOn w:val="a"/>
    <w:link w:val="20"/>
    <w:unhideWhenUsed/>
    <w:qFormat/>
    <w:rsid w:val="00ED47D8"/>
    <w:pPr>
      <w:spacing w:after="120" w:line="480" w:lineRule="auto"/>
      <w:ind w:left="283" w:hanging="10"/>
      <w:jc w:val="both"/>
    </w:pPr>
    <w:rPr>
      <w:sz w:val="28"/>
      <w:szCs w:val="28"/>
    </w:rPr>
  </w:style>
  <w:style w:type="character" w:customStyle="1" w:styleId="20">
    <w:name w:val="Основной текст с отступом 2 Знак"/>
    <w:basedOn w:val="a0"/>
    <w:link w:val="2"/>
    <w:qFormat/>
    <w:rsid w:val="00ED47D8"/>
    <w:rPr>
      <w:rFonts w:ascii="Times New Roman" w:eastAsia="Times New Roman" w:hAnsi="Times New Roman" w:cs="Times New Roman"/>
      <w:kern w:val="0"/>
      <w:sz w:val="28"/>
      <w:szCs w:val="28"/>
      <w:lang w:eastAsia="ru-RU"/>
      <w14:ligatures w14:val="none"/>
    </w:rPr>
  </w:style>
  <w:style w:type="paragraph" w:styleId="af6">
    <w:name w:val="Subtitle"/>
    <w:basedOn w:val="a"/>
    <w:next w:val="a"/>
    <w:link w:val="af7"/>
    <w:uiPriority w:val="11"/>
    <w:qFormat/>
    <w:rsid w:val="00ED47D8"/>
    <w:pPr>
      <w:spacing w:after="60" w:line="259" w:lineRule="auto"/>
      <w:ind w:right="140"/>
      <w:jc w:val="center"/>
      <w:outlineLvl w:val="1"/>
    </w:pPr>
    <w:rPr>
      <w:rFonts w:ascii="Cambria" w:hAnsi="Cambria"/>
    </w:rPr>
  </w:style>
  <w:style w:type="character" w:customStyle="1" w:styleId="af7">
    <w:name w:val="Подзаголовок Знак"/>
    <w:basedOn w:val="a0"/>
    <w:link w:val="af6"/>
    <w:uiPriority w:val="11"/>
    <w:rsid w:val="00ED47D8"/>
    <w:rPr>
      <w:rFonts w:ascii="Cambria" w:eastAsia="Times New Roman" w:hAnsi="Cambria" w:cs="Times New Roman"/>
      <w:kern w:val="0"/>
      <w:sz w:val="24"/>
      <w:szCs w:val="24"/>
      <w:lang w:eastAsia="ru-RU"/>
      <w14:ligatures w14:val="none"/>
    </w:rPr>
  </w:style>
  <w:style w:type="table" w:styleId="af8">
    <w:name w:val="Table Grid"/>
    <w:basedOn w:val="a1"/>
    <w:qFormat/>
    <w:rsid w:val="00ED47D8"/>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basedOn w:val="a"/>
    <w:uiPriority w:val="99"/>
    <w:qFormat/>
    <w:rsid w:val="00ED47D8"/>
    <w:rPr>
      <w:sz w:val="22"/>
      <w:szCs w:val="22"/>
    </w:rPr>
  </w:style>
  <w:style w:type="paragraph" w:styleId="afa">
    <w:name w:val="List Paragraph"/>
    <w:basedOn w:val="a"/>
    <w:uiPriority w:val="34"/>
    <w:qFormat/>
    <w:rsid w:val="00ED47D8"/>
    <w:pPr>
      <w:ind w:left="720"/>
      <w:contextualSpacing/>
    </w:pPr>
    <w:rPr>
      <w:rFonts w:ascii="Calibri" w:hAnsi="Calibri"/>
    </w:rPr>
  </w:style>
  <w:style w:type="paragraph" w:customStyle="1" w:styleId="pboth">
    <w:name w:val="pboth"/>
    <w:basedOn w:val="a"/>
    <w:qFormat/>
    <w:rsid w:val="00ED47D8"/>
    <w:pPr>
      <w:spacing w:before="100" w:beforeAutospacing="1" w:after="100" w:afterAutospacing="1"/>
    </w:pPr>
  </w:style>
  <w:style w:type="paragraph" w:customStyle="1" w:styleId="1">
    <w:name w:val="Подпись к таблице1"/>
    <w:basedOn w:val="a"/>
    <w:uiPriority w:val="99"/>
    <w:qFormat/>
    <w:rsid w:val="00ED47D8"/>
    <w:pPr>
      <w:shd w:val="clear" w:color="auto" w:fill="FFFFFF"/>
      <w:spacing w:line="240" w:lineRule="atLeast"/>
      <w:jc w:val="both"/>
    </w:pPr>
    <w:rPr>
      <w:sz w:val="20"/>
      <w:szCs w:val="20"/>
    </w:rPr>
  </w:style>
  <w:style w:type="character" w:customStyle="1" w:styleId="7">
    <w:name w:val="Подпись к таблице7"/>
    <w:uiPriority w:val="99"/>
    <w:qFormat/>
    <w:rsid w:val="00ED47D8"/>
    <w:rPr>
      <w:rFonts w:eastAsia="Times New Roman"/>
      <w:spacing w:val="0"/>
      <w:u w:val="single"/>
      <w:shd w:val="clear" w:color="auto" w:fill="FFFFFF"/>
    </w:rPr>
  </w:style>
  <w:style w:type="paragraph" w:customStyle="1" w:styleId="tkTekst">
    <w:name w:val="_Текст обычный (tkTekst)"/>
    <w:basedOn w:val="a"/>
    <w:qFormat/>
    <w:rsid w:val="00ED47D8"/>
    <w:pPr>
      <w:spacing w:after="60"/>
      <w:ind w:firstLine="567"/>
      <w:jc w:val="both"/>
    </w:pPr>
    <w:rPr>
      <w:rFonts w:ascii="Arial" w:hAnsi="Arial" w:cs="Arial"/>
      <w:sz w:val="20"/>
      <w:szCs w:val="20"/>
    </w:rPr>
  </w:style>
  <w:style w:type="character" w:customStyle="1" w:styleId="apple-converted-space">
    <w:name w:val="apple-converted-space"/>
    <w:basedOn w:val="a0"/>
    <w:qFormat/>
    <w:rsid w:val="00ED47D8"/>
  </w:style>
  <w:style w:type="table" w:customStyle="1" w:styleId="10">
    <w:name w:val="Сетка таблицы1"/>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7B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0B1507"/>
    <w:rPr>
      <w:color w:val="605E5C"/>
      <w:shd w:val="clear" w:color="auto" w:fill="E1DFDD"/>
    </w:rPr>
  </w:style>
  <w:style w:type="table" w:customStyle="1" w:styleId="9">
    <w:name w:val="Сетка таблицы9"/>
    <w:basedOn w:val="a1"/>
    <w:next w:val="af8"/>
    <w:uiPriority w:val="39"/>
    <w:rsid w:val="00537243"/>
    <w:pPr>
      <w:spacing w:after="0" w:line="240" w:lineRule="auto"/>
    </w:pPr>
    <w:rPr>
      <w:rFonts w:ascii="Times New Roman" w:eastAsia="Times New Roman" w:hAnsi="Times New Roman" w:cs="Calibri Light"/>
      <w:iCs/>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D10436"/>
    <w:rPr>
      <w:b/>
      <w:bCs/>
    </w:rPr>
  </w:style>
  <w:style w:type="paragraph" w:styleId="HTML">
    <w:name w:val="HTML Preformatted"/>
    <w:basedOn w:val="a"/>
    <w:link w:val="HTML0"/>
    <w:uiPriority w:val="99"/>
    <w:semiHidden/>
    <w:unhideWhenUsed/>
    <w:rsid w:val="0078470F"/>
    <w:rPr>
      <w:rFonts w:ascii="Consolas" w:hAnsi="Consolas"/>
      <w:sz w:val="20"/>
      <w:szCs w:val="20"/>
    </w:rPr>
  </w:style>
  <w:style w:type="character" w:customStyle="1" w:styleId="HTML0">
    <w:name w:val="Стандартный HTML Знак"/>
    <w:basedOn w:val="a0"/>
    <w:link w:val="HTML"/>
    <w:uiPriority w:val="99"/>
    <w:semiHidden/>
    <w:rsid w:val="0078470F"/>
    <w:rPr>
      <w:rFonts w:ascii="Consolas" w:eastAsia="Times New Roman" w:hAnsi="Consolas"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3659">
      <w:bodyDiv w:val="1"/>
      <w:marLeft w:val="0"/>
      <w:marRight w:val="0"/>
      <w:marTop w:val="0"/>
      <w:marBottom w:val="0"/>
      <w:divBdr>
        <w:top w:val="none" w:sz="0" w:space="0" w:color="auto"/>
        <w:left w:val="none" w:sz="0" w:space="0" w:color="auto"/>
        <w:bottom w:val="none" w:sz="0" w:space="0" w:color="auto"/>
        <w:right w:val="none" w:sz="0" w:space="0" w:color="auto"/>
      </w:divBdr>
    </w:div>
    <w:div w:id="324941210">
      <w:bodyDiv w:val="1"/>
      <w:marLeft w:val="0"/>
      <w:marRight w:val="0"/>
      <w:marTop w:val="0"/>
      <w:marBottom w:val="0"/>
      <w:divBdr>
        <w:top w:val="none" w:sz="0" w:space="0" w:color="auto"/>
        <w:left w:val="none" w:sz="0" w:space="0" w:color="auto"/>
        <w:bottom w:val="none" w:sz="0" w:space="0" w:color="auto"/>
        <w:right w:val="none" w:sz="0" w:space="0" w:color="auto"/>
      </w:divBdr>
    </w:div>
    <w:div w:id="522211910">
      <w:bodyDiv w:val="1"/>
      <w:marLeft w:val="0"/>
      <w:marRight w:val="0"/>
      <w:marTop w:val="0"/>
      <w:marBottom w:val="0"/>
      <w:divBdr>
        <w:top w:val="none" w:sz="0" w:space="0" w:color="auto"/>
        <w:left w:val="none" w:sz="0" w:space="0" w:color="auto"/>
        <w:bottom w:val="none" w:sz="0" w:space="0" w:color="auto"/>
        <w:right w:val="none" w:sz="0" w:space="0" w:color="auto"/>
      </w:divBdr>
    </w:div>
    <w:div w:id="665284940">
      <w:bodyDiv w:val="1"/>
      <w:marLeft w:val="0"/>
      <w:marRight w:val="0"/>
      <w:marTop w:val="0"/>
      <w:marBottom w:val="0"/>
      <w:divBdr>
        <w:top w:val="none" w:sz="0" w:space="0" w:color="auto"/>
        <w:left w:val="none" w:sz="0" w:space="0" w:color="auto"/>
        <w:bottom w:val="none" w:sz="0" w:space="0" w:color="auto"/>
        <w:right w:val="none" w:sz="0" w:space="0" w:color="auto"/>
      </w:divBdr>
    </w:div>
    <w:div w:id="743920575">
      <w:bodyDiv w:val="1"/>
      <w:marLeft w:val="0"/>
      <w:marRight w:val="0"/>
      <w:marTop w:val="0"/>
      <w:marBottom w:val="0"/>
      <w:divBdr>
        <w:top w:val="none" w:sz="0" w:space="0" w:color="auto"/>
        <w:left w:val="none" w:sz="0" w:space="0" w:color="auto"/>
        <w:bottom w:val="none" w:sz="0" w:space="0" w:color="auto"/>
        <w:right w:val="none" w:sz="0" w:space="0" w:color="auto"/>
      </w:divBdr>
    </w:div>
    <w:div w:id="1328745616">
      <w:bodyDiv w:val="1"/>
      <w:marLeft w:val="0"/>
      <w:marRight w:val="0"/>
      <w:marTop w:val="0"/>
      <w:marBottom w:val="0"/>
      <w:divBdr>
        <w:top w:val="none" w:sz="0" w:space="0" w:color="auto"/>
        <w:left w:val="none" w:sz="0" w:space="0" w:color="auto"/>
        <w:bottom w:val="none" w:sz="0" w:space="0" w:color="auto"/>
        <w:right w:val="none" w:sz="0" w:space="0" w:color="auto"/>
      </w:divBdr>
    </w:div>
    <w:div w:id="1643264432">
      <w:bodyDiv w:val="1"/>
      <w:marLeft w:val="0"/>
      <w:marRight w:val="0"/>
      <w:marTop w:val="0"/>
      <w:marBottom w:val="0"/>
      <w:divBdr>
        <w:top w:val="none" w:sz="0" w:space="0" w:color="auto"/>
        <w:left w:val="none" w:sz="0" w:space="0" w:color="auto"/>
        <w:bottom w:val="none" w:sz="0" w:space="0" w:color="auto"/>
        <w:right w:val="none" w:sz="0" w:space="0" w:color="auto"/>
      </w:divBdr>
    </w:div>
    <w:div w:id="1771467761">
      <w:bodyDiv w:val="1"/>
      <w:marLeft w:val="0"/>
      <w:marRight w:val="0"/>
      <w:marTop w:val="0"/>
      <w:marBottom w:val="0"/>
      <w:divBdr>
        <w:top w:val="none" w:sz="0" w:space="0" w:color="auto"/>
        <w:left w:val="none" w:sz="0" w:space="0" w:color="auto"/>
        <w:bottom w:val="none" w:sz="0" w:space="0" w:color="auto"/>
        <w:right w:val="none" w:sz="0" w:space="0" w:color="auto"/>
      </w:divBdr>
    </w:div>
    <w:div w:id="1793088462">
      <w:bodyDiv w:val="1"/>
      <w:marLeft w:val="0"/>
      <w:marRight w:val="0"/>
      <w:marTop w:val="0"/>
      <w:marBottom w:val="0"/>
      <w:divBdr>
        <w:top w:val="none" w:sz="0" w:space="0" w:color="auto"/>
        <w:left w:val="none" w:sz="0" w:space="0" w:color="auto"/>
        <w:bottom w:val="none" w:sz="0" w:space="0" w:color="auto"/>
        <w:right w:val="none" w:sz="0" w:space="0" w:color="auto"/>
      </w:divBdr>
    </w:div>
    <w:div w:id="21209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library.ru/item.asp?id=54221127"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item.asp?id=4801758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library.ru/item.asp?id=538027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library.ru/item.asp?id=54129658"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ibrary.ru/item.asp?id=538027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F9B64-7CDC-48F8-9644-5CB3729D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20</Pages>
  <Words>6258</Words>
  <Characters>35673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TechLine</dc:creator>
  <cp:keywords/>
  <dc:description/>
  <cp:lastModifiedBy>TechLine</cp:lastModifiedBy>
  <cp:revision>36</cp:revision>
  <dcterms:created xsi:type="dcterms:W3CDTF">2024-10-16T11:50:00Z</dcterms:created>
  <dcterms:modified xsi:type="dcterms:W3CDTF">2024-11-06T01:12:00Z</dcterms:modified>
</cp:coreProperties>
</file>