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oter3.xml" ContentType="application/vnd.openxmlformats-officedocument.wordprocessingml.footer+xml"/>
  <Override PartName="/word/ink/ink2.xml" ContentType="application/inkml+xml"/>
  <Override PartName="/word/ink/ink3.xml" ContentType="application/inkml+xml"/>
  <Override PartName="/word/ink/ink4.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B566" w14:textId="77777777" w:rsidR="00D630FE" w:rsidRDefault="00C322A8">
      <w:pPr>
        <w:pStyle w:val="1"/>
        <w:spacing w:before="75"/>
        <w:ind w:left="645"/>
      </w:pPr>
      <w:bookmarkStart w:id="0" w:name="КЫРГЫЗСКАЯ_ГОСУДАРСТВЕННАЯ_МЕДИЦИНСКАЯ_А"/>
      <w:bookmarkEnd w:id="0"/>
      <w:r>
        <w:rPr>
          <w:spacing w:val="-4"/>
        </w:rPr>
        <w:t>КЫРГЫЗСКАЯ</w:t>
      </w:r>
      <w:r>
        <w:rPr>
          <w:spacing w:val="6"/>
        </w:rPr>
        <w:t xml:space="preserve"> </w:t>
      </w:r>
      <w:r>
        <w:rPr>
          <w:spacing w:val="-4"/>
        </w:rPr>
        <w:t>ГОСУДАРСТВЕННАЯ</w:t>
      </w:r>
      <w:r>
        <w:rPr>
          <w:spacing w:val="7"/>
        </w:rPr>
        <w:t xml:space="preserve"> </w:t>
      </w:r>
      <w:r>
        <w:rPr>
          <w:spacing w:val="-4"/>
        </w:rPr>
        <w:t>МЕДИЦИНСКАЯ</w:t>
      </w:r>
      <w:r>
        <w:rPr>
          <w:spacing w:val="7"/>
        </w:rPr>
        <w:t xml:space="preserve"> </w:t>
      </w:r>
      <w:r>
        <w:rPr>
          <w:spacing w:val="-4"/>
        </w:rPr>
        <w:t>АКАДЕМИЯ</w:t>
      </w:r>
      <w:bookmarkStart w:id="1" w:name="им._И._К._АХУНБАЕВА"/>
      <w:bookmarkEnd w:id="1"/>
      <w:r>
        <w:rPr>
          <w:spacing w:val="-4"/>
          <w:lang w:val="ky-KG"/>
        </w:rPr>
        <w:t xml:space="preserve"> </w:t>
      </w:r>
      <w:r>
        <w:t>им.</w:t>
      </w:r>
      <w:r>
        <w:rPr>
          <w:spacing w:val="-8"/>
        </w:rPr>
        <w:t xml:space="preserve"> </w:t>
      </w:r>
      <w:r>
        <w:t>И.</w:t>
      </w:r>
      <w:r>
        <w:rPr>
          <w:spacing w:val="-8"/>
        </w:rPr>
        <w:t xml:space="preserve"> </w:t>
      </w:r>
      <w:r>
        <w:t>К.</w:t>
      </w:r>
      <w:r>
        <w:rPr>
          <w:spacing w:val="-8"/>
        </w:rPr>
        <w:t xml:space="preserve"> </w:t>
      </w:r>
      <w:r>
        <w:rPr>
          <w:spacing w:val="-2"/>
        </w:rPr>
        <w:t>АХУНБАЕВА</w:t>
      </w:r>
    </w:p>
    <w:p w14:paraId="1597E685" w14:textId="77777777" w:rsidR="00D630FE" w:rsidRDefault="00D630FE">
      <w:pPr>
        <w:pStyle w:val="a7"/>
        <w:spacing w:before="4"/>
        <w:jc w:val="left"/>
        <w:rPr>
          <w:b/>
        </w:rPr>
      </w:pPr>
    </w:p>
    <w:p w14:paraId="7F733555" w14:textId="77777777" w:rsidR="00D630FE" w:rsidRPr="00566235" w:rsidRDefault="00C322A8">
      <w:pPr>
        <w:spacing w:before="1"/>
        <w:ind w:left="883" w:right="815"/>
        <w:jc w:val="center"/>
        <w:rPr>
          <w:b/>
          <w:sz w:val="28"/>
          <w:lang w:val="en-US"/>
        </w:rPr>
      </w:pPr>
      <w:r>
        <w:rPr>
          <w:b/>
          <w:spacing w:val="-2"/>
          <w:sz w:val="28"/>
        </w:rPr>
        <w:t>КЫРГЫЗСКО-РОССИЙСКИЙ</w:t>
      </w:r>
      <w:r>
        <w:rPr>
          <w:b/>
          <w:spacing w:val="-5"/>
          <w:sz w:val="28"/>
        </w:rPr>
        <w:t xml:space="preserve"> </w:t>
      </w:r>
      <w:r>
        <w:rPr>
          <w:b/>
          <w:spacing w:val="-2"/>
          <w:sz w:val="28"/>
        </w:rPr>
        <w:t xml:space="preserve">СЛАВЯНСКИЙ </w:t>
      </w:r>
      <w:r>
        <w:rPr>
          <w:b/>
          <w:sz w:val="28"/>
        </w:rPr>
        <w:t>УНИВЕРСИТЕТ им. Б. Н. ЕЛЬЦИНА</w:t>
      </w:r>
    </w:p>
    <w:p w14:paraId="01D206DA" w14:textId="77777777" w:rsidR="00D630FE" w:rsidRDefault="00C322A8">
      <w:pPr>
        <w:pStyle w:val="a7"/>
        <w:spacing w:before="306"/>
        <w:ind w:left="883" w:right="817"/>
        <w:jc w:val="center"/>
      </w:pPr>
      <w:r>
        <w:rPr>
          <w:spacing w:val="-2"/>
        </w:rPr>
        <w:t>Диссертационный</w:t>
      </w:r>
      <w:r>
        <w:rPr>
          <w:spacing w:val="-8"/>
        </w:rPr>
        <w:t xml:space="preserve"> </w:t>
      </w:r>
      <w:r>
        <w:rPr>
          <w:spacing w:val="-2"/>
        </w:rPr>
        <w:t>совет</w:t>
      </w:r>
      <w:r>
        <w:rPr>
          <w:spacing w:val="-9"/>
        </w:rPr>
        <w:t xml:space="preserve"> </w:t>
      </w:r>
      <w:r>
        <w:rPr>
          <w:spacing w:val="-2"/>
        </w:rPr>
        <w:t>Д</w:t>
      </w:r>
      <w:r>
        <w:rPr>
          <w:spacing w:val="-7"/>
        </w:rPr>
        <w:t xml:space="preserve"> </w:t>
      </w:r>
      <w:r>
        <w:rPr>
          <w:spacing w:val="-2"/>
        </w:rPr>
        <w:t>14.23.690</w:t>
      </w:r>
    </w:p>
    <w:p w14:paraId="715D8E2B" w14:textId="77777777" w:rsidR="00D630FE" w:rsidRDefault="00D630FE">
      <w:pPr>
        <w:pStyle w:val="a7"/>
        <w:jc w:val="left"/>
      </w:pPr>
    </w:p>
    <w:p w14:paraId="2D23F193" w14:textId="77777777" w:rsidR="00D630FE" w:rsidRDefault="00D630FE">
      <w:pPr>
        <w:pStyle w:val="a7"/>
        <w:spacing w:before="321"/>
        <w:jc w:val="left"/>
      </w:pPr>
    </w:p>
    <w:p w14:paraId="56F758D0" w14:textId="77777777" w:rsidR="00D630FE" w:rsidRDefault="00C322A8">
      <w:pPr>
        <w:pStyle w:val="a7"/>
        <w:ind w:right="130"/>
        <w:jc w:val="right"/>
      </w:pPr>
      <w:r>
        <w:t>На</w:t>
      </w:r>
      <w:r>
        <w:rPr>
          <w:spacing w:val="-5"/>
        </w:rPr>
        <w:t xml:space="preserve"> </w:t>
      </w:r>
      <w:r>
        <w:t>правах</w:t>
      </w:r>
      <w:r>
        <w:rPr>
          <w:spacing w:val="-14"/>
        </w:rPr>
        <w:t xml:space="preserve"> </w:t>
      </w:r>
      <w:r>
        <w:rPr>
          <w:spacing w:val="-2"/>
        </w:rPr>
        <w:t>рукописи</w:t>
      </w:r>
    </w:p>
    <w:p w14:paraId="6A16F72E" w14:textId="77777777" w:rsidR="00D630FE" w:rsidRDefault="00C322A8">
      <w:pPr>
        <w:spacing w:before="14"/>
        <w:ind w:right="123"/>
        <w:jc w:val="right"/>
        <w:rPr>
          <w:b/>
          <w:sz w:val="28"/>
        </w:rPr>
      </w:pPr>
      <w:r>
        <w:rPr>
          <w:b/>
          <w:spacing w:val="-2"/>
          <w:sz w:val="28"/>
        </w:rPr>
        <w:t>УДК 614.2:616-085(575.22)</w:t>
      </w:r>
    </w:p>
    <w:p w14:paraId="0E1594D4" w14:textId="77777777" w:rsidR="00D630FE" w:rsidRDefault="00D630FE">
      <w:pPr>
        <w:pStyle w:val="a7"/>
        <w:jc w:val="left"/>
        <w:rPr>
          <w:b/>
        </w:rPr>
      </w:pPr>
    </w:p>
    <w:p w14:paraId="6CFB38D1" w14:textId="77777777" w:rsidR="00D630FE" w:rsidRDefault="00D630FE">
      <w:pPr>
        <w:pStyle w:val="a7"/>
        <w:jc w:val="left"/>
        <w:rPr>
          <w:b/>
        </w:rPr>
      </w:pPr>
    </w:p>
    <w:p w14:paraId="7CBFA5C7" w14:textId="77777777" w:rsidR="00D630FE" w:rsidRDefault="00D630FE">
      <w:pPr>
        <w:pStyle w:val="a7"/>
        <w:jc w:val="left"/>
        <w:rPr>
          <w:b/>
        </w:rPr>
      </w:pPr>
    </w:p>
    <w:p w14:paraId="5F47CD3C" w14:textId="77777777" w:rsidR="00D630FE" w:rsidRDefault="00D630FE">
      <w:pPr>
        <w:pStyle w:val="a7"/>
        <w:jc w:val="left"/>
        <w:rPr>
          <w:b/>
        </w:rPr>
      </w:pPr>
    </w:p>
    <w:p w14:paraId="60996012" w14:textId="77777777" w:rsidR="00D630FE" w:rsidRDefault="00D630FE">
      <w:pPr>
        <w:pStyle w:val="a7"/>
        <w:spacing w:before="99"/>
        <w:jc w:val="left"/>
        <w:rPr>
          <w:b/>
        </w:rPr>
      </w:pPr>
    </w:p>
    <w:p w14:paraId="7707743E" w14:textId="77777777" w:rsidR="00D630FE" w:rsidRDefault="00C322A8">
      <w:pPr>
        <w:spacing w:before="1"/>
        <w:ind w:left="883" w:right="881"/>
        <w:jc w:val="center"/>
        <w:rPr>
          <w:b/>
          <w:sz w:val="28"/>
        </w:rPr>
      </w:pPr>
      <w:r>
        <w:rPr>
          <w:b/>
          <w:spacing w:val="-2"/>
          <w:sz w:val="28"/>
        </w:rPr>
        <w:t>ИСРАИЛОВА</w:t>
      </w:r>
      <w:r>
        <w:rPr>
          <w:b/>
          <w:spacing w:val="-6"/>
          <w:sz w:val="28"/>
        </w:rPr>
        <w:t xml:space="preserve"> </w:t>
      </w:r>
      <w:r>
        <w:rPr>
          <w:b/>
          <w:spacing w:val="-2"/>
          <w:sz w:val="28"/>
        </w:rPr>
        <w:t>ДАРЫГУЛ</w:t>
      </w:r>
      <w:r>
        <w:rPr>
          <w:b/>
          <w:spacing w:val="-2"/>
          <w:sz w:val="28"/>
          <w:lang w:val="ky-KG"/>
        </w:rPr>
        <w:t xml:space="preserve"> </w:t>
      </w:r>
      <w:r>
        <w:rPr>
          <w:b/>
          <w:spacing w:val="-13"/>
          <w:sz w:val="28"/>
        </w:rPr>
        <w:t xml:space="preserve"> </w:t>
      </w:r>
      <w:r>
        <w:rPr>
          <w:b/>
          <w:spacing w:val="-2"/>
          <w:sz w:val="28"/>
        </w:rPr>
        <w:t>КУБАНЫЧБЕКОВНА</w:t>
      </w:r>
    </w:p>
    <w:p w14:paraId="74036954" w14:textId="77777777" w:rsidR="00D630FE" w:rsidRDefault="00D630FE">
      <w:pPr>
        <w:pStyle w:val="a7"/>
        <w:spacing w:before="18"/>
        <w:jc w:val="left"/>
        <w:rPr>
          <w:b/>
        </w:rPr>
      </w:pPr>
    </w:p>
    <w:p w14:paraId="41ECB0A1" w14:textId="77777777" w:rsidR="00D630FE" w:rsidRDefault="00C322A8">
      <w:pPr>
        <w:ind w:left="141"/>
        <w:jc w:val="center"/>
        <w:rPr>
          <w:b/>
          <w:sz w:val="28"/>
        </w:rPr>
      </w:pPr>
      <w:r>
        <w:rPr>
          <w:b/>
          <w:spacing w:val="-2"/>
          <w:sz w:val="28"/>
        </w:rPr>
        <w:t>ПРОБЛЕМЫ ОРГАНИЗАЦИИ</w:t>
      </w:r>
      <w:r>
        <w:rPr>
          <w:b/>
          <w:spacing w:val="-10"/>
          <w:sz w:val="28"/>
        </w:rPr>
        <w:t xml:space="preserve"> </w:t>
      </w:r>
      <w:r>
        <w:rPr>
          <w:b/>
          <w:spacing w:val="-2"/>
          <w:sz w:val="28"/>
        </w:rPr>
        <w:t>ТЕРАПЕВТИЧЕСКОЙ</w:t>
      </w:r>
    </w:p>
    <w:p w14:paraId="3040E6BB" w14:textId="77777777" w:rsidR="00D630FE" w:rsidRDefault="00C322A8">
      <w:pPr>
        <w:spacing w:before="4"/>
        <w:ind w:left="141" w:right="48"/>
        <w:jc w:val="center"/>
        <w:rPr>
          <w:b/>
          <w:sz w:val="28"/>
        </w:rPr>
      </w:pPr>
      <w:r>
        <w:rPr>
          <w:b/>
          <w:sz w:val="28"/>
        </w:rPr>
        <w:t>ПОМОЩИ</w:t>
      </w:r>
      <w:r>
        <w:rPr>
          <w:b/>
          <w:spacing w:val="-10"/>
          <w:sz w:val="28"/>
        </w:rPr>
        <w:t xml:space="preserve"> </w:t>
      </w:r>
      <w:r>
        <w:rPr>
          <w:b/>
          <w:sz w:val="28"/>
        </w:rPr>
        <w:t>В</w:t>
      </w:r>
      <w:r>
        <w:rPr>
          <w:b/>
          <w:spacing w:val="-9"/>
          <w:sz w:val="28"/>
        </w:rPr>
        <w:t xml:space="preserve"> </w:t>
      </w:r>
      <w:r>
        <w:rPr>
          <w:b/>
          <w:sz w:val="28"/>
        </w:rPr>
        <w:t>ПРАКТИКЕ</w:t>
      </w:r>
      <w:r>
        <w:rPr>
          <w:b/>
          <w:spacing w:val="-7"/>
          <w:sz w:val="28"/>
        </w:rPr>
        <w:t xml:space="preserve"> </w:t>
      </w:r>
      <w:r>
        <w:rPr>
          <w:b/>
          <w:sz w:val="28"/>
        </w:rPr>
        <w:t>СЕМЕЙНЫХ</w:t>
      </w:r>
      <w:r>
        <w:rPr>
          <w:b/>
          <w:spacing w:val="-8"/>
          <w:sz w:val="28"/>
        </w:rPr>
        <w:t xml:space="preserve"> </w:t>
      </w:r>
      <w:r>
        <w:rPr>
          <w:b/>
          <w:sz w:val="28"/>
        </w:rPr>
        <w:t>ВРАЧЕЙ</w:t>
      </w:r>
      <w:r>
        <w:rPr>
          <w:b/>
          <w:spacing w:val="-9"/>
          <w:sz w:val="28"/>
        </w:rPr>
        <w:t xml:space="preserve"> </w:t>
      </w:r>
      <w:r>
        <w:rPr>
          <w:b/>
          <w:sz w:val="28"/>
        </w:rPr>
        <w:t>ОБЩЕЙ</w:t>
      </w:r>
      <w:r>
        <w:rPr>
          <w:b/>
          <w:spacing w:val="-9"/>
          <w:sz w:val="28"/>
        </w:rPr>
        <w:t xml:space="preserve"> </w:t>
      </w:r>
      <w:r>
        <w:rPr>
          <w:b/>
          <w:sz w:val="28"/>
        </w:rPr>
        <w:t>ПРАКТИКИ (НА</w:t>
      </w:r>
      <w:r>
        <w:rPr>
          <w:b/>
          <w:spacing w:val="-10"/>
          <w:sz w:val="28"/>
        </w:rPr>
        <w:t xml:space="preserve"> </w:t>
      </w:r>
      <w:r>
        <w:rPr>
          <w:b/>
          <w:sz w:val="28"/>
        </w:rPr>
        <w:t>ПРИМЕРЕ</w:t>
      </w:r>
      <w:r>
        <w:rPr>
          <w:b/>
          <w:spacing w:val="-9"/>
          <w:sz w:val="28"/>
        </w:rPr>
        <w:t xml:space="preserve"> </w:t>
      </w:r>
      <w:bookmarkStart w:id="2" w:name="_Hlk189251685"/>
      <w:r>
        <w:rPr>
          <w:b/>
          <w:sz w:val="28"/>
        </w:rPr>
        <w:t>ЮЖНОГО</w:t>
      </w:r>
      <w:r>
        <w:rPr>
          <w:b/>
          <w:spacing w:val="-10"/>
          <w:sz w:val="28"/>
        </w:rPr>
        <w:t xml:space="preserve"> </w:t>
      </w:r>
      <w:r>
        <w:rPr>
          <w:b/>
          <w:sz w:val="28"/>
        </w:rPr>
        <w:t>РЕГИОНА</w:t>
      </w:r>
      <w:r>
        <w:rPr>
          <w:b/>
          <w:spacing w:val="-9"/>
          <w:sz w:val="28"/>
        </w:rPr>
        <w:t xml:space="preserve"> </w:t>
      </w:r>
      <w:r>
        <w:rPr>
          <w:b/>
          <w:sz w:val="28"/>
        </w:rPr>
        <w:t>КЫРГЫЗСКОЙ</w:t>
      </w:r>
      <w:r>
        <w:rPr>
          <w:b/>
          <w:spacing w:val="-10"/>
          <w:sz w:val="28"/>
        </w:rPr>
        <w:t xml:space="preserve"> </w:t>
      </w:r>
      <w:r>
        <w:rPr>
          <w:b/>
          <w:sz w:val="28"/>
        </w:rPr>
        <w:t>РЕСПУБЛИКИ</w:t>
      </w:r>
      <w:bookmarkEnd w:id="2"/>
      <w:r>
        <w:rPr>
          <w:b/>
          <w:sz w:val="28"/>
        </w:rPr>
        <w:t>)</w:t>
      </w:r>
    </w:p>
    <w:p w14:paraId="44E07065" w14:textId="77777777" w:rsidR="00D630FE" w:rsidRDefault="00D630FE">
      <w:pPr>
        <w:pStyle w:val="a7"/>
        <w:jc w:val="left"/>
        <w:rPr>
          <w:b/>
        </w:rPr>
      </w:pPr>
    </w:p>
    <w:p w14:paraId="7144B213" w14:textId="77777777" w:rsidR="00D630FE" w:rsidRDefault="00D630FE">
      <w:pPr>
        <w:pStyle w:val="a7"/>
        <w:spacing w:before="230"/>
        <w:jc w:val="left"/>
        <w:rPr>
          <w:b/>
        </w:rPr>
      </w:pPr>
    </w:p>
    <w:p w14:paraId="73706581" w14:textId="77777777" w:rsidR="00D630FE" w:rsidRDefault="00C322A8">
      <w:pPr>
        <w:pStyle w:val="a7"/>
        <w:ind w:left="1066" w:right="815"/>
        <w:jc w:val="center"/>
      </w:pPr>
      <w:r>
        <w:rPr>
          <w:spacing w:val="-2"/>
        </w:rPr>
        <w:t>14.02.03 – общественное</w:t>
      </w:r>
      <w:r>
        <w:rPr>
          <w:spacing w:val="3"/>
        </w:rPr>
        <w:t xml:space="preserve"> </w:t>
      </w:r>
      <w:r>
        <w:rPr>
          <w:spacing w:val="-2"/>
        </w:rPr>
        <w:t>здоровье</w:t>
      </w:r>
      <w:r>
        <w:rPr>
          <w:spacing w:val="2"/>
        </w:rPr>
        <w:t xml:space="preserve"> </w:t>
      </w:r>
      <w:r>
        <w:rPr>
          <w:spacing w:val="-2"/>
        </w:rPr>
        <w:t>и</w:t>
      </w:r>
      <w:r>
        <w:rPr>
          <w:spacing w:val="-1"/>
        </w:rPr>
        <w:t xml:space="preserve"> </w:t>
      </w:r>
      <w:r>
        <w:rPr>
          <w:spacing w:val="-2"/>
        </w:rPr>
        <w:t>здравоохранение</w:t>
      </w:r>
    </w:p>
    <w:p w14:paraId="39F30791" w14:textId="77777777" w:rsidR="00D630FE" w:rsidRDefault="00D630FE">
      <w:pPr>
        <w:pStyle w:val="a7"/>
        <w:jc w:val="left"/>
      </w:pPr>
    </w:p>
    <w:p w14:paraId="3B760956" w14:textId="77777777" w:rsidR="00D630FE" w:rsidRDefault="00D630FE">
      <w:pPr>
        <w:pStyle w:val="a7"/>
        <w:spacing w:before="301"/>
        <w:jc w:val="left"/>
      </w:pPr>
    </w:p>
    <w:p w14:paraId="3A5102E8" w14:textId="77777777" w:rsidR="00D630FE" w:rsidRDefault="00C322A8">
      <w:pPr>
        <w:pStyle w:val="2"/>
        <w:spacing w:before="1" w:line="322" w:lineRule="exact"/>
        <w:ind w:left="59"/>
        <w:jc w:val="center"/>
      </w:pPr>
      <w:bookmarkStart w:id="3" w:name="Автореферат"/>
      <w:bookmarkEnd w:id="3"/>
      <w:r>
        <w:rPr>
          <w:spacing w:val="-2"/>
        </w:rPr>
        <w:t>Автореферат</w:t>
      </w:r>
    </w:p>
    <w:p w14:paraId="50E94FE1" w14:textId="77777777" w:rsidR="00D630FE" w:rsidRDefault="00C322A8">
      <w:pPr>
        <w:pStyle w:val="a7"/>
        <w:ind w:left="2273" w:right="2268" w:hanging="6"/>
        <w:jc w:val="center"/>
      </w:pPr>
      <w:r>
        <w:t>диссертации на соискание ученой степени</w:t>
      </w:r>
      <w:r>
        <w:rPr>
          <w:spacing w:val="-18"/>
        </w:rPr>
        <w:t xml:space="preserve"> </w:t>
      </w:r>
      <w:r>
        <w:t>кандидата</w:t>
      </w:r>
      <w:r>
        <w:rPr>
          <w:spacing w:val="-17"/>
        </w:rPr>
        <w:t xml:space="preserve"> </w:t>
      </w:r>
      <w:r>
        <w:t>медицинских наук</w:t>
      </w:r>
    </w:p>
    <w:p w14:paraId="21AA3D29" w14:textId="77777777" w:rsidR="00D630FE" w:rsidRDefault="00D630FE">
      <w:pPr>
        <w:pStyle w:val="a7"/>
        <w:jc w:val="left"/>
      </w:pPr>
    </w:p>
    <w:p w14:paraId="1AF9203E" w14:textId="77777777" w:rsidR="00D630FE" w:rsidRDefault="00D630FE">
      <w:pPr>
        <w:pStyle w:val="a7"/>
        <w:jc w:val="left"/>
      </w:pPr>
    </w:p>
    <w:p w14:paraId="6256B5E6" w14:textId="77777777" w:rsidR="00D630FE" w:rsidRDefault="00D630FE">
      <w:pPr>
        <w:pStyle w:val="a7"/>
        <w:jc w:val="left"/>
      </w:pPr>
    </w:p>
    <w:p w14:paraId="338D2E6B" w14:textId="77777777" w:rsidR="00D630FE" w:rsidRDefault="00D630FE">
      <w:pPr>
        <w:pStyle w:val="a7"/>
        <w:jc w:val="left"/>
      </w:pPr>
    </w:p>
    <w:p w14:paraId="4A3A8DFF" w14:textId="77777777" w:rsidR="00D630FE" w:rsidRDefault="00D630FE">
      <w:pPr>
        <w:pStyle w:val="a7"/>
        <w:jc w:val="left"/>
      </w:pPr>
    </w:p>
    <w:p w14:paraId="43664248" w14:textId="77777777" w:rsidR="00D630FE" w:rsidRDefault="00D630FE">
      <w:pPr>
        <w:pStyle w:val="a7"/>
        <w:spacing w:before="252"/>
        <w:jc w:val="left"/>
      </w:pPr>
    </w:p>
    <w:p w14:paraId="4509AB68" w14:textId="77777777" w:rsidR="00D630FE" w:rsidRDefault="00C322A8">
      <w:pPr>
        <w:pStyle w:val="2"/>
        <w:ind w:left="883" w:right="826"/>
        <w:jc w:val="center"/>
        <w:rPr>
          <w:lang w:val="ky-KG"/>
        </w:rPr>
      </w:pPr>
      <w:bookmarkStart w:id="4" w:name="Бишкек-2024"/>
      <w:bookmarkEnd w:id="4"/>
      <w:r>
        <w:rPr>
          <w:spacing w:val="-5"/>
        </w:rPr>
        <w:t xml:space="preserve">Бишкек - </w:t>
      </w:r>
      <w:r>
        <w:rPr>
          <w:spacing w:val="-4"/>
        </w:rPr>
        <w:t>202</w:t>
      </w:r>
      <w:r>
        <w:rPr>
          <w:spacing w:val="-4"/>
          <w:lang w:val="ky-KG"/>
        </w:rPr>
        <w:t>4</w:t>
      </w:r>
    </w:p>
    <w:p w14:paraId="1F019A29" w14:textId="77777777" w:rsidR="00D630FE" w:rsidRDefault="00D630FE">
      <w:pPr>
        <w:pStyle w:val="2"/>
        <w:jc w:val="center"/>
        <w:sectPr w:rsidR="00D630FE">
          <w:footerReference w:type="default" r:id="rId8"/>
          <w:pgSz w:w="11910" w:h="16840"/>
          <w:pgMar w:top="1701" w:right="1134" w:bottom="1701" w:left="1134" w:header="720" w:footer="720" w:gutter="0"/>
          <w:cols w:space="720"/>
        </w:sectPr>
      </w:pPr>
    </w:p>
    <w:p w14:paraId="1B83E785" w14:textId="77777777" w:rsidR="00D630FE" w:rsidRDefault="00C322A8">
      <w:pPr>
        <w:pStyle w:val="a7"/>
        <w:spacing w:before="76" w:line="242" w:lineRule="auto"/>
        <w:ind w:right="267" w:firstLine="706"/>
      </w:pPr>
      <w:r>
        <w:rPr>
          <w:b/>
        </w:rPr>
        <w:lastRenderedPageBreak/>
        <w:t xml:space="preserve">Работа выполнена </w:t>
      </w:r>
      <w:r>
        <w:t>на кафедре общественного здравоохранения медицинского факультета Ошского государственного университета.</w:t>
      </w:r>
    </w:p>
    <w:p w14:paraId="2E559DE1" w14:textId="77777777" w:rsidR="00D630FE" w:rsidRDefault="00C322A8">
      <w:pPr>
        <w:pStyle w:val="2"/>
        <w:tabs>
          <w:tab w:val="left" w:pos="4463"/>
        </w:tabs>
        <w:spacing w:before="305" w:line="329" w:lineRule="exact"/>
        <w:ind w:left="453"/>
        <w:jc w:val="left"/>
        <w:rPr>
          <w:position w:val="1"/>
        </w:rPr>
      </w:pPr>
      <w:bookmarkStart w:id="5" w:name="Научный_руководитель:_Шамшиев_Абдилатип_"/>
      <w:bookmarkEnd w:id="5"/>
      <w:r>
        <w:rPr>
          <w:spacing w:val="-2"/>
        </w:rPr>
        <w:t>Научный</w:t>
      </w:r>
      <w:r>
        <w:rPr>
          <w:spacing w:val="-15"/>
        </w:rPr>
        <w:t xml:space="preserve"> </w:t>
      </w:r>
      <w:r>
        <w:rPr>
          <w:spacing w:val="-2"/>
        </w:rPr>
        <w:t>руководитель:</w:t>
      </w:r>
      <w:r>
        <w:tab/>
      </w:r>
      <w:r>
        <w:rPr>
          <w:spacing w:val="-2"/>
          <w:position w:val="1"/>
        </w:rPr>
        <w:t>Шамшиев</w:t>
      </w:r>
      <w:r>
        <w:rPr>
          <w:spacing w:val="-10"/>
          <w:position w:val="1"/>
        </w:rPr>
        <w:t xml:space="preserve"> </w:t>
      </w:r>
      <w:r>
        <w:rPr>
          <w:spacing w:val="-2"/>
          <w:position w:val="1"/>
        </w:rPr>
        <w:t>Абдилатип</w:t>
      </w:r>
      <w:r>
        <w:rPr>
          <w:spacing w:val="-5"/>
          <w:position w:val="1"/>
        </w:rPr>
        <w:t xml:space="preserve"> </w:t>
      </w:r>
      <w:r>
        <w:rPr>
          <w:spacing w:val="-2"/>
          <w:position w:val="1"/>
        </w:rPr>
        <w:t>Абдырахманович</w:t>
      </w:r>
    </w:p>
    <w:p w14:paraId="25967BEF" w14:textId="77777777" w:rsidR="00D630FE" w:rsidRDefault="00C322A8">
      <w:pPr>
        <w:pStyle w:val="a7"/>
        <w:ind w:left="4463" w:right="343"/>
        <w:jc w:val="left"/>
      </w:pPr>
      <w:r>
        <w:t>доктор медицинских наук, директор южного</w:t>
      </w:r>
      <w:r>
        <w:rPr>
          <w:spacing w:val="-18"/>
        </w:rPr>
        <w:t xml:space="preserve"> </w:t>
      </w:r>
      <w:r>
        <w:t>филиала</w:t>
      </w:r>
      <w:r>
        <w:rPr>
          <w:spacing w:val="-17"/>
        </w:rPr>
        <w:t xml:space="preserve"> </w:t>
      </w:r>
      <w:r>
        <w:t>республиканского</w:t>
      </w:r>
      <w:r>
        <w:rPr>
          <w:spacing w:val="-18"/>
        </w:rPr>
        <w:t xml:space="preserve"> </w:t>
      </w:r>
      <w:r>
        <w:t>центра укрепления здоровья</w:t>
      </w:r>
    </w:p>
    <w:p w14:paraId="191D4656" w14:textId="77777777" w:rsidR="00D630FE" w:rsidRDefault="00D630FE">
      <w:pPr>
        <w:pStyle w:val="a7"/>
        <w:jc w:val="left"/>
      </w:pPr>
    </w:p>
    <w:p w14:paraId="132001CC" w14:textId="77777777" w:rsidR="00D630FE" w:rsidRDefault="00D630FE">
      <w:pPr>
        <w:pStyle w:val="a7"/>
        <w:spacing w:before="308"/>
        <w:jc w:val="left"/>
      </w:pPr>
    </w:p>
    <w:p w14:paraId="4DF1BD8F" w14:textId="77777777" w:rsidR="00D630FE" w:rsidRDefault="00C322A8">
      <w:pPr>
        <w:pStyle w:val="2"/>
        <w:ind w:left="453"/>
        <w:jc w:val="left"/>
      </w:pPr>
      <w:bookmarkStart w:id="6" w:name="Официальные_оппоненты:"/>
      <w:bookmarkEnd w:id="6"/>
      <w:r>
        <w:rPr>
          <w:spacing w:val="-2"/>
        </w:rPr>
        <w:t>Официальные</w:t>
      </w:r>
      <w:r>
        <w:rPr>
          <w:spacing w:val="-4"/>
        </w:rPr>
        <w:t xml:space="preserve"> </w:t>
      </w:r>
      <w:r>
        <w:rPr>
          <w:spacing w:val="-2"/>
        </w:rPr>
        <w:t>оппоненты:</w:t>
      </w:r>
    </w:p>
    <w:p w14:paraId="4E01F79B" w14:textId="77777777" w:rsidR="00D630FE" w:rsidRDefault="00D630FE">
      <w:pPr>
        <w:pStyle w:val="a7"/>
        <w:jc w:val="left"/>
        <w:rPr>
          <w:b/>
        </w:rPr>
      </w:pPr>
    </w:p>
    <w:p w14:paraId="3C84DB49" w14:textId="77777777" w:rsidR="00D630FE" w:rsidRDefault="00D630FE">
      <w:pPr>
        <w:pStyle w:val="a7"/>
        <w:jc w:val="left"/>
        <w:rPr>
          <w:b/>
        </w:rPr>
      </w:pPr>
    </w:p>
    <w:p w14:paraId="4FDD6186" w14:textId="77777777" w:rsidR="00D630FE" w:rsidRDefault="00D630FE">
      <w:pPr>
        <w:pStyle w:val="a7"/>
        <w:jc w:val="left"/>
        <w:rPr>
          <w:b/>
        </w:rPr>
      </w:pPr>
    </w:p>
    <w:p w14:paraId="7AF341FE" w14:textId="77777777" w:rsidR="00D630FE" w:rsidRDefault="00D630FE">
      <w:pPr>
        <w:pStyle w:val="a7"/>
        <w:jc w:val="left"/>
        <w:rPr>
          <w:b/>
        </w:rPr>
      </w:pPr>
    </w:p>
    <w:p w14:paraId="6137B830" w14:textId="77777777" w:rsidR="00D630FE" w:rsidRDefault="00D630FE">
      <w:pPr>
        <w:pStyle w:val="a7"/>
        <w:jc w:val="left"/>
        <w:rPr>
          <w:b/>
        </w:rPr>
      </w:pPr>
    </w:p>
    <w:p w14:paraId="31A200A6" w14:textId="77777777" w:rsidR="00D630FE" w:rsidRDefault="00D630FE">
      <w:pPr>
        <w:pStyle w:val="a7"/>
        <w:jc w:val="left"/>
        <w:rPr>
          <w:b/>
        </w:rPr>
      </w:pPr>
    </w:p>
    <w:p w14:paraId="2EFFB9C5" w14:textId="77777777" w:rsidR="00D630FE" w:rsidRDefault="00D630FE">
      <w:pPr>
        <w:pStyle w:val="a7"/>
        <w:spacing w:before="219"/>
        <w:jc w:val="left"/>
        <w:rPr>
          <w:b/>
        </w:rPr>
      </w:pPr>
    </w:p>
    <w:p w14:paraId="23868FC3" w14:textId="77777777" w:rsidR="00D630FE" w:rsidRDefault="00C322A8">
      <w:pPr>
        <w:ind w:left="333"/>
        <w:rPr>
          <w:b/>
          <w:sz w:val="28"/>
        </w:rPr>
      </w:pPr>
      <w:r>
        <w:rPr>
          <w:b/>
          <w:sz w:val="28"/>
        </w:rPr>
        <w:t>Ведущая</w:t>
      </w:r>
      <w:r>
        <w:rPr>
          <w:b/>
          <w:spacing w:val="-18"/>
          <w:sz w:val="28"/>
        </w:rPr>
        <w:t xml:space="preserve"> </w:t>
      </w:r>
      <w:r>
        <w:rPr>
          <w:b/>
          <w:spacing w:val="-2"/>
          <w:sz w:val="28"/>
        </w:rPr>
        <w:t>организация:</w:t>
      </w:r>
    </w:p>
    <w:p w14:paraId="7C45F378" w14:textId="77777777" w:rsidR="00D630FE" w:rsidRDefault="00D630FE">
      <w:pPr>
        <w:pStyle w:val="a7"/>
        <w:jc w:val="left"/>
        <w:rPr>
          <w:b/>
        </w:rPr>
      </w:pPr>
    </w:p>
    <w:p w14:paraId="229A3550" w14:textId="77777777" w:rsidR="00D630FE" w:rsidRDefault="00D630FE">
      <w:pPr>
        <w:pStyle w:val="a7"/>
        <w:jc w:val="left"/>
        <w:rPr>
          <w:b/>
        </w:rPr>
      </w:pPr>
    </w:p>
    <w:p w14:paraId="10FBF523" w14:textId="77777777" w:rsidR="00D630FE" w:rsidRDefault="00D630FE">
      <w:pPr>
        <w:pStyle w:val="a7"/>
        <w:spacing w:before="279"/>
        <w:jc w:val="left"/>
        <w:rPr>
          <w:b/>
        </w:rPr>
      </w:pPr>
    </w:p>
    <w:p w14:paraId="2CF80699" w14:textId="77777777" w:rsidR="00D630FE" w:rsidRDefault="00C322A8">
      <w:pPr>
        <w:pStyle w:val="a7"/>
        <w:ind w:left="284" w:right="-284" w:firstLine="709"/>
      </w:pPr>
      <w:r>
        <w:t>Защита диссертации состоится «____» ____________ 2025 года в _____ часов на заседании диссертационного совета Д 14.2</w:t>
      </w:r>
      <w:r>
        <w:rPr>
          <w:lang w:val="tr-TR"/>
        </w:rPr>
        <w:t>3</w:t>
      </w:r>
      <w:r>
        <w:t>.6</w:t>
      </w:r>
      <w:r>
        <w:rPr>
          <w:lang w:val="tr-TR"/>
        </w:rPr>
        <w:t>90</w:t>
      </w:r>
      <w:r>
        <w:t xml:space="preserve"> по защите диссертации на соискание ученой степени </w:t>
      </w:r>
      <w:r>
        <w:rPr>
          <w:lang w:val="ky-KG"/>
        </w:rPr>
        <w:t>доктора (</w:t>
      </w:r>
      <w:r>
        <w:t>кандидата</w:t>
      </w:r>
      <w:r>
        <w:rPr>
          <w:lang w:val="ky-KG"/>
        </w:rPr>
        <w:t>)</w:t>
      </w:r>
      <w:r>
        <w:t xml:space="preserve"> медицинских наук при Кыргызской государственной медицинской академии им</w:t>
      </w:r>
      <w:r>
        <w:rPr>
          <w:lang w:val="ky-KG"/>
        </w:rPr>
        <w:t>.</w:t>
      </w:r>
      <w:r>
        <w:t xml:space="preserve"> И. К. Ахунбаева, соучредитель Кыргызско-Российский Славянский университет им. Б. Н. Ельцина по адресу: 720020, г. Бишкек, ул. Ахунбаева, 92, конференц-зал.  Ссылка</w:t>
      </w:r>
      <w:r>
        <w:rPr>
          <w:spacing w:val="1"/>
        </w:rPr>
        <w:t xml:space="preserve"> </w:t>
      </w:r>
      <w:r>
        <w:t>доступа</w:t>
      </w:r>
      <w:r>
        <w:rPr>
          <w:spacing w:val="1"/>
        </w:rPr>
        <w:t xml:space="preserve"> </w:t>
      </w:r>
      <w:r>
        <w:t>к</w:t>
      </w:r>
      <w:r>
        <w:rPr>
          <w:spacing w:val="1"/>
        </w:rPr>
        <w:t xml:space="preserve"> </w:t>
      </w:r>
      <w:r>
        <w:t>видеоконференции</w:t>
      </w:r>
      <w:r>
        <w:rPr>
          <w:spacing w:val="1"/>
        </w:rPr>
        <w:t xml:space="preserve"> </w:t>
      </w:r>
      <w:r>
        <w:t>защиты</w:t>
      </w:r>
      <w:r>
        <w:rPr>
          <w:spacing w:val="1"/>
        </w:rPr>
        <w:t xml:space="preserve"> </w:t>
      </w:r>
      <w:r>
        <w:t>диссертации:</w:t>
      </w:r>
      <w:r>
        <w:rPr>
          <w:spacing w:val="1"/>
        </w:rPr>
        <w:t xml:space="preserve"> </w:t>
      </w:r>
      <w:hyperlink r:id="rId9" w:history="1">
        <w:r>
          <w:rPr>
            <w:rStyle w:val="a3"/>
            <w:color w:val="auto"/>
          </w:rPr>
          <w:t>https://vc.vak.kg/b/142-c9g-rqj-fbe</w:t>
        </w:r>
      </w:hyperlink>
      <w:r>
        <w:t xml:space="preserve"> </w:t>
      </w:r>
    </w:p>
    <w:p w14:paraId="4221EEFA" w14:textId="77777777" w:rsidR="00D630FE" w:rsidRDefault="00C322A8">
      <w:pPr>
        <w:pStyle w:val="a7"/>
        <w:spacing w:after="100" w:afterAutospacing="1"/>
        <w:ind w:left="284" w:right="-284" w:firstLine="709"/>
        <w:rPr>
          <w:b/>
        </w:rPr>
      </w:pPr>
      <w:r>
        <w:t xml:space="preserve">С диссертацией можно ознакомиться в библиотеках Кыргызской государственной медицинской академии им. И. К. Ахунбаева (720020, г. Бишкек, ул. Ахунбаева, 92), Кыргызско-Российского Славянского университета им. Б. Н. Ельцина (720000, г. Бишкек, ул. Киевская, 44) и на сайте </w:t>
      </w:r>
      <w:hyperlink r:id="rId10" w:history="1">
        <w:r>
          <w:rPr>
            <w:rStyle w:val="a3"/>
            <w:color w:val="auto"/>
          </w:rPr>
          <w:t>http</w:t>
        </w:r>
        <w:r>
          <w:rPr>
            <w:rStyle w:val="a3"/>
            <w:color w:val="auto"/>
            <w:lang w:val="en-US"/>
          </w:rPr>
          <w:t>s</w:t>
        </w:r>
        <w:r>
          <w:rPr>
            <w:rStyle w:val="a3"/>
            <w:color w:val="auto"/>
          </w:rPr>
          <w:t>://vak.kg</w:t>
        </w:r>
      </w:hyperlink>
      <w:r>
        <w:rPr>
          <w:rStyle w:val="a3"/>
          <w:color w:val="auto"/>
        </w:rPr>
        <w:t xml:space="preserve"> </w:t>
      </w:r>
    </w:p>
    <w:p w14:paraId="2AD9CD08" w14:textId="77777777" w:rsidR="00D630FE" w:rsidRDefault="00C322A8">
      <w:pPr>
        <w:pStyle w:val="a6"/>
        <w:ind w:firstLine="993"/>
        <w:jc w:val="both"/>
        <w:rPr>
          <w:b w:val="0"/>
          <w:szCs w:val="28"/>
        </w:rPr>
      </w:pPr>
      <w:r>
        <w:rPr>
          <w:b w:val="0"/>
          <w:szCs w:val="28"/>
        </w:rPr>
        <w:t>Автореферат разослан «____»  ____________ 2025 года.</w:t>
      </w:r>
    </w:p>
    <w:p w14:paraId="009B6814" w14:textId="77777777" w:rsidR="00D630FE" w:rsidRDefault="00D630FE">
      <w:pPr>
        <w:pStyle w:val="a6"/>
        <w:spacing w:line="204" w:lineRule="auto"/>
        <w:ind w:right="-285"/>
        <w:jc w:val="left"/>
        <w:rPr>
          <w:szCs w:val="28"/>
        </w:rPr>
      </w:pPr>
    </w:p>
    <w:p w14:paraId="64F47545" w14:textId="77777777" w:rsidR="00D630FE" w:rsidRDefault="00D630FE">
      <w:pPr>
        <w:pStyle w:val="a6"/>
        <w:spacing w:line="204" w:lineRule="auto"/>
        <w:ind w:left="284" w:right="-285"/>
        <w:jc w:val="left"/>
        <w:rPr>
          <w:szCs w:val="28"/>
        </w:rPr>
      </w:pPr>
    </w:p>
    <w:p w14:paraId="1143C624" w14:textId="77777777" w:rsidR="00D630FE" w:rsidRDefault="00C322A8">
      <w:pPr>
        <w:pStyle w:val="a6"/>
        <w:spacing w:line="204" w:lineRule="auto"/>
        <w:ind w:left="284" w:right="-285"/>
        <w:jc w:val="left"/>
        <w:rPr>
          <w:szCs w:val="28"/>
        </w:rPr>
      </w:pPr>
      <w:r>
        <w:rPr>
          <w:szCs w:val="28"/>
        </w:rPr>
        <w:t>Ученый секретарь диссертационного совета</w:t>
      </w:r>
    </w:p>
    <w:p w14:paraId="70150B7F" w14:textId="77777777" w:rsidR="00D630FE" w:rsidRDefault="00C322A8">
      <w:pPr>
        <w:rPr>
          <w:b/>
          <w:sz w:val="28"/>
          <w:szCs w:val="28"/>
        </w:rPr>
      </w:pPr>
      <w:r>
        <w:rPr>
          <w:b/>
          <w:sz w:val="28"/>
          <w:szCs w:val="28"/>
        </w:rPr>
        <w:t>кандидат медицинских наук, доцент                                     Д. Д. Ибраимова</w:t>
      </w:r>
    </w:p>
    <w:p w14:paraId="2B476BE8" w14:textId="77777777" w:rsidR="007F34D9" w:rsidRDefault="007F34D9">
      <w:pPr>
        <w:pStyle w:val="1"/>
        <w:spacing w:before="75"/>
        <w:ind w:left="2815"/>
        <w:jc w:val="left"/>
        <w:rPr>
          <w:spacing w:val="-2"/>
          <w:lang w:val="ky-KG"/>
        </w:rPr>
      </w:pPr>
    </w:p>
    <w:p w14:paraId="7266FEB8" w14:textId="3764A62A" w:rsidR="00D630FE" w:rsidRDefault="00C322A8">
      <w:pPr>
        <w:pStyle w:val="1"/>
        <w:spacing w:before="75"/>
        <w:ind w:left="2815"/>
        <w:jc w:val="left"/>
      </w:pPr>
      <w:r>
        <w:rPr>
          <w:spacing w:val="-2"/>
        </w:rPr>
        <w:lastRenderedPageBreak/>
        <w:t>ОБЩАЯ</w:t>
      </w:r>
      <w:r>
        <w:rPr>
          <w:spacing w:val="-14"/>
        </w:rPr>
        <w:t xml:space="preserve"> </w:t>
      </w:r>
      <w:r>
        <w:rPr>
          <w:spacing w:val="-2"/>
        </w:rPr>
        <w:t>ХАРАКТЕРИСТИКА</w:t>
      </w:r>
      <w:r>
        <w:rPr>
          <w:spacing w:val="-15"/>
        </w:rPr>
        <w:t xml:space="preserve"> </w:t>
      </w:r>
      <w:r>
        <w:rPr>
          <w:spacing w:val="-2"/>
        </w:rPr>
        <w:t>РАБОТЫ</w:t>
      </w:r>
    </w:p>
    <w:p w14:paraId="7446D526" w14:textId="77777777" w:rsidR="00D630FE" w:rsidRDefault="00D630FE">
      <w:pPr>
        <w:pStyle w:val="a7"/>
        <w:spacing w:before="91"/>
        <w:jc w:val="left"/>
        <w:rPr>
          <w:b/>
        </w:rPr>
      </w:pPr>
    </w:p>
    <w:p w14:paraId="5C6BF9D4" w14:textId="5E0F5825" w:rsidR="00D630FE" w:rsidRDefault="00C322A8">
      <w:pPr>
        <w:pStyle w:val="a7"/>
        <w:ind w:firstLine="720"/>
        <w:rPr>
          <w:spacing w:val="4"/>
        </w:rPr>
      </w:pPr>
      <w:r>
        <w:rPr>
          <w:b/>
          <w:spacing w:val="4"/>
        </w:rPr>
        <w:t xml:space="preserve">Актуальность темы диссертации. </w:t>
      </w:r>
      <w:bookmarkStart w:id="7" w:name="Связь_темы_диссертации_с_приоритетными_н"/>
      <w:bookmarkEnd w:id="7"/>
      <w:r>
        <w:rPr>
          <w:spacing w:val="4"/>
        </w:rPr>
        <w:t xml:space="preserve">По данным Всемирной организации здравоохранения, модель первичной медико-санитарной помощи должна включать меры по укреплению здоровья и профилактике заболеваний, а также усилия по борьбе с факторами, способствующими ухудшению здоровья и обеспечение преемственности оказания медицинских услуг. Основными задачами Национальной программы охраны здоровья населения и развития здравоохранения КР до 2030 года «Здоровый человек — </w:t>
      </w:r>
      <w:r w:rsidR="007F34D9">
        <w:rPr>
          <w:spacing w:val="4"/>
          <w:lang w:val="ky-KG"/>
        </w:rPr>
        <w:t>процветающ</w:t>
      </w:r>
      <w:r>
        <w:rPr>
          <w:spacing w:val="4"/>
        </w:rPr>
        <w:t>ая страна» являются внедрение принципов семейной медицины и повышение качества медицинской помощи, оказываемой населению. Поэтому вопрос реформирования первичной медико-санитарной помощи приобретает особое значение [Н. Н. Бримкулов  2019; Н. К. Касиев 2019;</w:t>
      </w:r>
      <w:r>
        <w:rPr>
          <w:spacing w:val="4"/>
          <w:lang w:val="ky-KG"/>
        </w:rPr>
        <w:t xml:space="preserve"> С.</w:t>
      </w:r>
      <w:r>
        <w:rPr>
          <w:spacing w:val="4"/>
        </w:rPr>
        <w:t xml:space="preserve"> </w:t>
      </w:r>
      <w:r>
        <w:rPr>
          <w:spacing w:val="4"/>
          <w:lang w:val="ky-KG"/>
        </w:rPr>
        <w:t>Молдоисаева</w:t>
      </w:r>
      <w:r>
        <w:rPr>
          <w:spacing w:val="4"/>
        </w:rPr>
        <w:t>,</w:t>
      </w:r>
      <w:r>
        <w:rPr>
          <w:spacing w:val="4"/>
          <w:lang w:val="ky-KG"/>
        </w:rPr>
        <w:t xml:space="preserve">  2022</w:t>
      </w:r>
      <w:r>
        <w:rPr>
          <w:spacing w:val="4"/>
        </w:rPr>
        <w:t>].</w:t>
      </w:r>
    </w:p>
    <w:p w14:paraId="355C30EE" w14:textId="77777777" w:rsidR="00D630FE" w:rsidRDefault="00C322A8">
      <w:pPr>
        <w:pStyle w:val="a7"/>
        <w:ind w:firstLine="720"/>
        <w:rPr>
          <w:spacing w:val="4"/>
        </w:rPr>
      </w:pPr>
      <w:r>
        <w:rPr>
          <w:spacing w:val="4"/>
        </w:rPr>
        <w:t xml:space="preserve">В ходе развития здравоохранения во всем мире и в других странах переход от стационарной к амбулаторной помощи был осуществлен путем создания Института семейной медицины. Основной упор делался на профилактическую работу [В. Я. Стародубов и </w:t>
      </w:r>
      <w:r>
        <w:rPr>
          <w:spacing w:val="4"/>
          <w:lang w:val="ky-KG"/>
        </w:rPr>
        <w:t>соавт</w:t>
      </w:r>
      <w:r>
        <w:rPr>
          <w:spacing w:val="4"/>
        </w:rPr>
        <w:t>., 2015].</w:t>
      </w:r>
    </w:p>
    <w:p w14:paraId="2CCDD80E" w14:textId="77777777" w:rsidR="00D630FE" w:rsidRDefault="00C322A8">
      <w:pPr>
        <w:pStyle w:val="a7"/>
        <w:ind w:firstLine="720"/>
        <w:rPr>
          <w:spacing w:val="4"/>
        </w:rPr>
      </w:pPr>
      <w:r>
        <w:rPr>
          <w:spacing w:val="4"/>
        </w:rPr>
        <w:t>Продолжительность рабочего времени врачей первичной медико-санитарной помощи в учреждениях (поликлиниках) ограничена четырьмя часами, а при подворовом обходе — двумя часами. Такой график приводит к длинным очередям пациентов в центрах семейной медицины. Кроме того, нехватка кадров, особенно в сельской местности, свидетельствует об отсутствии оптимальной и своевременной организации медицинской помощи [М. Т. Калиев, 2019].</w:t>
      </w:r>
    </w:p>
    <w:p w14:paraId="6FE65066" w14:textId="6E03642B" w:rsidR="00D630FE" w:rsidRDefault="00C322A8">
      <w:pPr>
        <w:pStyle w:val="a7"/>
        <w:ind w:firstLine="720"/>
        <w:rPr>
          <w:spacing w:val="4"/>
        </w:rPr>
      </w:pPr>
      <w:r>
        <w:rPr>
          <w:spacing w:val="4"/>
        </w:rPr>
        <w:t xml:space="preserve">Ряд работ за рубежом и в Кыргызстане посвящены изучению различных аспектов деятельности семейных врачей [Р. С. Гаджиев и </w:t>
      </w:r>
      <w:r>
        <w:rPr>
          <w:spacing w:val="4"/>
          <w:lang w:val="ky-KG"/>
        </w:rPr>
        <w:t>соавт</w:t>
      </w:r>
      <w:r>
        <w:rPr>
          <w:spacing w:val="4"/>
        </w:rPr>
        <w:t xml:space="preserve">. 2021; А. Г. Гаибов и </w:t>
      </w:r>
      <w:r>
        <w:rPr>
          <w:spacing w:val="4"/>
          <w:lang w:val="ky-KG"/>
        </w:rPr>
        <w:t>соавт</w:t>
      </w:r>
      <w:r>
        <w:rPr>
          <w:spacing w:val="4"/>
        </w:rPr>
        <w:t xml:space="preserve">. 2019; М. М. Каратаев и </w:t>
      </w:r>
      <w:r>
        <w:rPr>
          <w:spacing w:val="4"/>
          <w:lang w:val="ky-KG"/>
        </w:rPr>
        <w:t>соавт</w:t>
      </w:r>
      <w:r>
        <w:rPr>
          <w:spacing w:val="4"/>
        </w:rPr>
        <w:t>. 2017;</w:t>
      </w:r>
      <w:r>
        <w:rPr>
          <w:color w:val="FF0000"/>
          <w:spacing w:val="4"/>
        </w:rPr>
        <w:t xml:space="preserve">  </w:t>
      </w:r>
      <w:r>
        <w:rPr>
          <w:spacing w:val="4"/>
        </w:rPr>
        <w:t xml:space="preserve">Э. Барбацца и </w:t>
      </w:r>
      <w:r>
        <w:rPr>
          <w:spacing w:val="4"/>
          <w:lang w:val="ky-KG"/>
        </w:rPr>
        <w:t>соавт</w:t>
      </w:r>
      <w:r>
        <w:rPr>
          <w:spacing w:val="4"/>
        </w:rPr>
        <w:t>., 2019].</w:t>
      </w:r>
    </w:p>
    <w:p w14:paraId="71A7458C" w14:textId="77777777" w:rsidR="00D630FE" w:rsidRDefault="00C322A8">
      <w:pPr>
        <w:pStyle w:val="a7"/>
        <w:ind w:firstLine="720"/>
        <w:rPr>
          <w:spacing w:val="4"/>
        </w:rPr>
      </w:pPr>
      <w:r>
        <w:rPr>
          <w:spacing w:val="4"/>
        </w:rPr>
        <w:t>Однако до настоящего времени не определены факторы, влияющие на объем, технологию и качество терапевтической помощи в системе первичной медико-санитарной помощи населению на амбулаторно-поликлиническом уровне, экономические аспекты и критерии оценки терапевтической помощи.</w:t>
      </w:r>
    </w:p>
    <w:p w14:paraId="39240CA9" w14:textId="77777777" w:rsidR="00D630FE" w:rsidRDefault="00C322A8">
      <w:pPr>
        <w:pStyle w:val="a7"/>
        <w:ind w:firstLine="720"/>
        <w:rPr>
          <w:spacing w:val="4"/>
        </w:rPr>
      </w:pPr>
      <w:r>
        <w:rPr>
          <w:spacing w:val="4"/>
        </w:rPr>
        <w:t>Вышеперечисленные проблемы обусловили необходимость комплексного изучения оказания медицинской помощи на первичном уровне системы здравоохранения и послужили основой для определения приоритетных направлений организации терапевтической помощи на примере южного региона Кыргызской Республики.</w:t>
      </w:r>
    </w:p>
    <w:p w14:paraId="37069287" w14:textId="77777777" w:rsidR="00D630FE" w:rsidRDefault="00C322A8">
      <w:pPr>
        <w:pStyle w:val="a7"/>
        <w:ind w:firstLine="720"/>
        <w:rPr>
          <w:b/>
          <w:spacing w:val="4"/>
        </w:rPr>
      </w:pPr>
      <w:r>
        <w:rPr>
          <w:b/>
          <w:bCs/>
          <w:spacing w:val="4"/>
        </w:rPr>
        <w:t xml:space="preserve">Связь темы диссертации с приоритетными научными направлениями, крупными  </w:t>
      </w:r>
      <w:r>
        <w:rPr>
          <w:b/>
          <w:bCs/>
          <w:spacing w:val="4"/>
          <w:w w:val="150"/>
        </w:rPr>
        <w:t xml:space="preserve"> </w:t>
      </w:r>
      <w:r>
        <w:rPr>
          <w:b/>
          <w:bCs/>
          <w:spacing w:val="4"/>
        </w:rPr>
        <w:t>научными</w:t>
      </w:r>
      <w:r>
        <w:rPr>
          <w:b/>
          <w:bCs/>
          <w:spacing w:val="4"/>
          <w:w w:val="150"/>
        </w:rPr>
        <w:t xml:space="preserve">    </w:t>
      </w:r>
      <w:r>
        <w:rPr>
          <w:b/>
          <w:bCs/>
          <w:spacing w:val="4"/>
        </w:rPr>
        <w:t>программами (проектами),</w:t>
      </w:r>
      <w:r>
        <w:rPr>
          <w:b/>
          <w:bCs/>
          <w:spacing w:val="4"/>
          <w:szCs w:val="22"/>
        </w:rPr>
        <w:t xml:space="preserve"> о</w:t>
      </w:r>
      <w:r>
        <w:rPr>
          <w:b/>
          <w:bCs/>
          <w:spacing w:val="4"/>
        </w:rPr>
        <w:t>сновными    научно-исследовательскими работами, проводимыми образовательными и научными учреждениями</w:t>
      </w:r>
      <w:r>
        <w:rPr>
          <w:spacing w:val="4"/>
        </w:rPr>
        <w:t xml:space="preserve">. Тема диссертационной </w:t>
      </w:r>
      <w:r>
        <w:rPr>
          <w:spacing w:val="4"/>
        </w:rPr>
        <w:lastRenderedPageBreak/>
        <w:t>работы является инициативной.</w:t>
      </w:r>
    </w:p>
    <w:p w14:paraId="1230046F" w14:textId="77777777" w:rsidR="00D630FE" w:rsidRDefault="00C322A8">
      <w:pPr>
        <w:pStyle w:val="a7"/>
        <w:ind w:firstLine="720"/>
        <w:rPr>
          <w:spacing w:val="4"/>
          <w:lang w:val="ky-KG"/>
        </w:rPr>
      </w:pPr>
      <w:r>
        <w:rPr>
          <w:b/>
          <w:spacing w:val="4"/>
        </w:rPr>
        <w:t xml:space="preserve">Цель исследования. </w:t>
      </w:r>
      <w:r>
        <w:rPr>
          <w:bCs/>
          <w:spacing w:val="4"/>
          <w:lang w:val="ky-KG"/>
        </w:rPr>
        <w:t>Н</w:t>
      </w:r>
      <w:r>
        <w:rPr>
          <w:spacing w:val="4"/>
        </w:rPr>
        <w:t>а основе комплексного изучения организации оказания медицинской помощи, оказываемой на амбулаторном уровне,</w:t>
      </w:r>
      <w:r>
        <w:rPr>
          <w:spacing w:val="4"/>
          <w:lang w:val="ky-KG"/>
        </w:rPr>
        <w:t xml:space="preserve"> р</w:t>
      </w:r>
      <w:r>
        <w:rPr>
          <w:spacing w:val="4"/>
        </w:rPr>
        <w:t>азработать научно обоснованные мероприятия, направленные на оптимизацию терапевтической помощи</w:t>
      </w:r>
      <w:r>
        <w:rPr>
          <w:spacing w:val="4"/>
          <w:lang w:val="ky-KG"/>
        </w:rPr>
        <w:t>.</w:t>
      </w:r>
    </w:p>
    <w:p w14:paraId="5726E36D" w14:textId="77777777" w:rsidR="00D630FE" w:rsidRDefault="00C322A8">
      <w:pPr>
        <w:pStyle w:val="2"/>
        <w:ind w:left="0" w:firstLine="720"/>
        <w:rPr>
          <w:spacing w:val="4"/>
          <w:w w:val="95"/>
        </w:rPr>
      </w:pPr>
      <w:bookmarkStart w:id="8" w:name="Задачи_исследования:"/>
      <w:bookmarkEnd w:id="8"/>
      <w:r>
        <w:rPr>
          <w:spacing w:val="4"/>
          <w:w w:val="90"/>
        </w:rPr>
        <w:t>Задачи</w:t>
      </w:r>
      <w:r>
        <w:rPr>
          <w:spacing w:val="4"/>
        </w:rPr>
        <w:t xml:space="preserve"> </w:t>
      </w:r>
      <w:r>
        <w:rPr>
          <w:spacing w:val="4"/>
          <w:w w:val="95"/>
        </w:rPr>
        <w:t>исследования:</w:t>
      </w:r>
      <w:bookmarkStart w:id="9" w:name="Научная_новизна_полученных_результатов:"/>
      <w:bookmarkEnd w:id="9"/>
    </w:p>
    <w:p w14:paraId="09EFA2EB" w14:textId="77777777" w:rsidR="00D630FE" w:rsidRDefault="00C322A8">
      <w:pPr>
        <w:pStyle w:val="2"/>
        <w:ind w:left="0" w:firstLine="567"/>
        <w:rPr>
          <w:b w:val="0"/>
          <w:bCs w:val="0"/>
          <w:spacing w:val="4"/>
          <w:szCs w:val="22"/>
        </w:rPr>
      </w:pPr>
      <w:r>
        <w:rPr>
          <w:b w:val="0"/>
          <w:bCs w:val="0"/>
          <w:spacing w:val="4"/>
          <w:szCs w:val="22"/>
        </w:rPr>
        <w:t>1. Изучить распространенность основных классов болезней в динамике по южному региону Кыргызс</w:t>
      </w:r>
      <w:r>
        <w:rPr>
          <w:b w:val="0"/>
          <w:bCs w:val="0"/>
          <w:spacing w:val="4"/>
          <w:szCs w:val="22"/>
          <w:lang w:val="ky-KG"/>
        </w:rPr>
        <w:t>кой Республики</w:t>
      </w:r>
      <w:r>
        <w:rPr>
          <w:b w:val="0"/>
          <w:bCs w:val="0"/>
          <w:spacing w:val="4"/>
          <w:szCs w:val="22"/>
        </w:rPr>
        <w:t xml:space="preserve"> и заболеваемость по данным медицинского осмотра в Ошском городском центре семейной медицины.</w:t>
      </w:r>
    </w:p>
    <w:p w14:paraId="4949CE70" w14:textId="77777777" w:rsidR="00D630FE" w:rsidRDefault="00C322A8">
      <w:pPr>
        <w:pStyle w:val="2"/>
        <w:ind w:left="0" w:firstLine="567"/>
        <w:rPr>
          <w:b w:val="0"/>
          <w:bCs w:val="0"/>
          <w:spacing w:val="4"/>
          <w:szCs w:val="22"/>
        </w:rPr>
      </w:pPr>
      <w:r>
        <w:rPr>
          <w:b w:val="0"/>
          <w:bCs w:val="0"/>
          <w:spacing w:val="4"/>
          <w:szCs w:val="22"/>
        </w:rPr>
        <w:t>2. Оценить организацию оказания медицинской помощи путем проведения хронометража затрат времени врачей общей практики на виды деятельности по оптимизации рабочего процесса.</w:t>
      </w:r>
    </w:p>
    <w:p w14:paraId="2F8179F4" w14:textId="77777777" w:rsidR="00D630FE" w:rsidRDefault="00C322A8">
      <w:pPr>
        <w:pStyle w:val="2"/>
        <w:ind w:left="0" w:firstLine="567"/>
        <w:rPr>
          <w:b w:val="0"/>
          <w:bCs w:val="0"/>
          <w:spacing w:val="4"/>
        </w:rPr>
      </w:pPr>
      <w:r>
        <w:rPr>
          <w:b w:val="0"/>
          <w:bCs w:val="0"/>
          <w:spacing w:val="4"/>
        </w:rPr>
        <w:t>3. Провести экспертную оценку технологии лечебно-диагностического процесса по в</w:t>
      </w:r>
      <w:r>
        <w:rPr>
          <w:rStyle w:val="a5"/>
          <w:rFonts w:eastAsia="SimSun"/>
        </w:rPr>
        <w:t>ыявлению недостатков технологического процесса</w:t>
      </w:r>
      <w:r>
        <w:rPr>
          <w:rFonts w:eastAsia="SimSun"/>
          <w:b w:val="0"/>
          <w:bCs w:val="0"/>
        </w:rPr>
        <w:t xml:space="preserve"> </w:t>
      </w:r>
      <w:r>
        <w:rPr>
          <w:b w:val="0"/>
          <w:bCs w:val="0"/>
          <w:spacing w:val="4"/>
        </w:rPr>
        <w:t>для улучшения качества медицинской помощи.</w:t>
      </w:r>
    </w:p>
    <w:p w14:paraId="15304243" w14:textId="77777777" w:rsidR="00D630FE" w:rsidRDefault="00C322A8">
      <w:pPr>
        <w:pStyle w:val="2"/>
        <w:ind w:left="0" w:firstLine="567"/>
        <w:rPr>
          <w:b w:val="0"/>
          <w:bCs w:val="0"/>
          <w:spacing w:val="4"/>
          <w:szCs w:val="22"/>
        </w:rPr>
      </w:pPr>
      <w:r>
        <w:rPr>
          <w:b w:val="0"/>
          <w:bCs w:val="0"/>
          <w:spacing w:val="4"/>
          <w:szCs w:val="22"/>
        </w:rPr>
        <w:t>4. Разработать и внедрить алгоритм организационно-технологических подходов лечебно-диагностического процесса на амбулаторном уровне, направленный на повышение качество оказания первичной медико-санитарной помощи пациентам с мониторируемыми заболеваниями.</w:t>
      </w:r>
    </w:p>
    <w:p w14:paraId="776AB5CA" w14:textId="77777777" w:rsidR="00D630FE" w:rsidRDefault="00C322A8">
      <w:pPr>
        <w:pStyle w:val="2"/>
        <w:ind w:left="0" w:firstLine="720"/>
        <w:rPr>
          <w:spacing w:val="4"/>
        </w:rPr>
      </w:pPr>
      <w:r>
        <w:rPr>
          <w:spacing w:val="4"/>
        </w:rPr>
        <w:t>Научная новизна полученных результатов:</w:t>
      </w:r>
    </w:p>
    <w:p w14:paraId="53CD0217" w14:textId="77777777" w:rsidR="00D630FE" w:rsidRDefault="00C322A8">
      <w:pPr>
        <w:pStyle w:val="2"/>
        <w:ind w:left="0" w:firstLine="567"/>
        <w:rPr>
          <w:b w:val="0"/>
          <w:bCs w:val="0"/>
          <w:spacing w:val="4"/>
          <w:szCs w:val="22"/>
        </w:rPr>
      </w:pPr>
      <w:r>
        <w:rPr>
          <w:b w:val="0"/>
          <w:bCs w:val="0"/>
          <w:spacing w:val="-2"/>
          <w:szCs w:val="22"/>
        </w:rPr>
        <w:t xml:space="preserve">1. Представлена тенденция </w:t>
      </w:r>
      <w:r>
        <w:rPr>
          <w:b w:val="0"/>
          <w:bCs w:val="0"/>
          <w:spacing w:val="4"/>
          <w:szCs w:val="22"/>
        </w:rPr>
        <w:t>распространенности основных классов болезней по областям южного региона Кыргызс</w:t>
      </w:r>
      <w:r>
        <w:rPr>
          <w:b w:val="0"/>
          <w:bCs w:val="0"/>
          <w:spacing w:val="4"/>
          <w:szCs w:val="22"/>
          <w:lang w:val="ky-KG"/>
        </w:rPr>
        <w:t>кой Республики</w:t>
      </w:r>
      <w:r>
        <w:rPr>
          <w:b w:val="0"/>
          <w:bCs w:val="0"/>
          <w:spacing w:val="4"/>
          <w:szCs w:val="22"/>
        </w:rPr>
        <w:t xml:space="preserve"> в динамике и  Ошском городском центре семейной медицины.</w:t>
      </w:r>
    </w:p>
    <w:p w14:paraId="7AD601FF" w14:textId="77777777" w:rsidR="00D630FE" w:rsidRDefault="00C322A8">
      <w:pPr>
        <w:pStyle w:val="2"/>
        <w:ind w:left="0" w:firstLine="567"/>
        <w:rPr>
          <w:b w:val="0"/>
          <w:bCs w:val="0"/>
          <w:spacing w:val="4"/>
        </w:rPr>
      </w:pPr>
      <w:r>
        <w:rPr>
          <w:b w:val="0"/>
          <w:bCs w:val="0"/>
          <w:spacing w:val="-2"/>
          <w:szCs w:val="22"/>
        </w:rPr>
        <w:t xml:space="preserve">2. Впервые по южному региону республики проведен </w:t>
      </w:r>
      <w:r>
        <w:rPr>
          <w:b w:val="0"/>
          <w:bCs w:val="0"/>
          <w:spacing w:val="4"/>
          <w:szCs w:val="22"/>
        </w:rPr>
        <w:t xml:space="preserve">хронометраж затрат времени врачей общей практики по видам деятельности, позволивший </w:t>
      </w:r>
      <w:r>
        <w:rPr>
          <w:rFonts w:eastAsia="SimSun"/>
          <w:b w:val="0"/>
          <w:bCs w:val="0"/>
        </w:rPr>
        <w:t>использовать новые подходы в организации работы врача.</w:t>
      </w:r>
    </w:p>
    <w:p w14:paraId="7F178513" w14:textId="77777777" w:rsidR="00D630FE" w:rsidRDefault="00C322A8">
      <w:pPr>
        <w:pStyle w:val="2"/>
        <w:ind w:left="0" w:firstLine="567"/>
        <w:rPr>
          <w:b w:val="0"/>
          <w:bCs w:val="0"/>
          <w:spacing w:val="4"/>
        </w:rPr>
      </w:pPr>
      <w:r>
        <w:rPr>
          <w:b w:val="0"/>
          <w:bCs w:val="0"/>
          <w:spacing w:val="-2"/>
          <w:szCs w:val="22"/>
        </w:rPr>
        <w:t xml:space="preserve">3. Впервые </w:t>
      </w:r>
      <w:r>
        <w:rPr>
          <w:b w:val="0"/>
          <w:bCs w:val="0"/>
          <w:spacing w:val="4"/>
        </w:rPr>
        <w:t xml:space="preserve">проведена экспертная оценка технологии лечебно-диагностического процесса по критериям качества оказываемой медицинской помощи. </w:t>
      </w:r>
    </w:p>
    <w:p w14:paraId="44592A68" w14:textId="77777777" w:rsidR="00D630FE" w:rsidRDefault="00C322A8">
      <w:pPr>
        <w:pStyle w:val="a7"/>
        <w:ind w:firstLine="567"/>
        <w:rPr>
          <w:spacing w:val="-2"/>
          <w:szCs w:val="22"/>
          <w:lang w:val="ky-KG"/>
        </w:rPr>
      </w:pPr>
      <w:r>
        <w:rPr>
          <w:spacing w:val="-2"/>
          <w:szCs w:val="22"/>
        </w:rPr>
        <w:t xml:space="preserve">4. Впервые </w:t>
      </w:r>
      <w:r>
        <w:rPr>
          <w:spacing w:val="4"/>
          <w:szCs w:val="22"/>
        </w:rPr>
        <w:t xml:space="preserve">разработан и внедрен алгоритм лечебно-диагностического процесса по ведению пациентов с мониторируемыми заболеваниями  на амбулаторном уровне, </w:t>
      </w:r>
      <w:r>
        <w:rPr>
          <w:spacing w:val="-2"/>
          <w:szCs w:val="22"/>
        </w:rPr>
        <w:t xml:space="preserve">типовые «хронокарты» </w:t>
      </w:r>
      <w:r>
        <w:rPr>
          <w:rFonts w:eastAsia="SimSun"/>
        </w:rPr>
        <w:t xml:space="preserve">являющиеся важным инструментом оптимизации рабочего времени врачей общей практики, улучшения качества медицинской помощи и эффективного использования ресурсов. </w:t>
      </w:r>
    </w:p>
    <w:p w14:paraId="2BBC9F0A" w14:textId="77777777" w:rsidR="00D630FE" w:rsidRDefault="00C322A8">
      <w:pPr>
        <w:pStyle w:val="a7"/>
        <w:ind w:firstLine="720"/>
        <w:rPr>
          <w:spacing w:val="4"/>
        </w:rPr>
      </w:pPr>
      <w:r>
        <w:rPr>
          <w:b/>
          <w:spacing w:val="4"/>
        </w:rPr>
        <w:t xml:space="preserve">Практическая значимость полученных результатов. </w:t>
      </w:r>
      <w:r>
        <w:rPr>
          <w:spacing w:val="4"/>
        </w:rPr>
        <w:t>В результате диссертационной работы разработано и внедрено в практическую медицину методическое пособие «Повышение качества т</w:t>
      </w:r>
      <w:r>
        <w:rPr>
          <w:spacing w:val="4"/>
          <w:lang w:val="ky-KG"/>
        </w:rPr>
        <w:t>ерапевтической</w:t>
      </w:r>
      <w:r>
        <w:rPr>
          <w:spacing w:val="4"/>
        </w:rPr>
        <w:t xml:space="preserve"> помощи в семейной медицине», содержащее мероприятия и практические рекомендации для врачей амбулаторно-поликлиническом уровне.</w:t>
      </w:r>
    </w:p>
    <w:p w14:paraId="7E2E1281" w14:textId="77777777" w:rsidR="00D630FE" w:rsidRDefault="00C322A8">
      <w:pPr>
        <w:pStyle w:val="a7"/>
        <w:ind w:firstLine="720"/>
        <w:rPr>
          <w:spacing w:val="4"/>
          <w:lang w:val="ky-KG"/>
        </w:rPr>
      </w:pPr>
      <w:r>
        <w:rPr>
          <w:spacing w:val="4"/>
        </w:rPr>
        <w:t xml:space="preserve">Для </w:t>
      </w:r>
      <w:r>
        <w:rPr>
          <w:spacing w:val="4"/>
          <w:lang w:val="ky-KG"/>
        </w:rPr>
        <w:t xml:space="preserve">рационального использования </w:t>
      </w:r>
      <w:r>
        <w:rPr>
          <w:spacing w:val="4"/>
        </w:rPr>
        <w:t xml:space="preserve">рабочего времени врачей были </w:t>
      </w:r>
      <w:r>
        <w:rPr>
          <w:spacing w:val="4"/>
        </w:rPr>
        <w:lastRenderedPageBreak/>
        <w:t xml:space="preserve">разработаны и внедрены в </w:t>
      </w:r>
      <w:r>
        <w:rPr>
          <w:spacing w:val="4"/>
          <w:lang w:val="ky-KG"/>
        </w:rPr>
        <w:t>практическую медицину</w:t>
      </w:r>
      <w:r>
        <w:rPr>
          <w:spacing w:val="4"/>
        </w:rPr>
        <w:t xml:space="preserve"> «</w:t>
      </w:r>
      <w:r>
        <w:rPr>
          <w:spacing w:val="4"/>
          <w:lang w:val="ky-KG"/>
        </w:rPr>
        <w:t>Хроно</w:t>
      </w:r>
      <w:r>
        <w:rPr>
          <w:spacing w:val="4"/>
        </w:rPr>
        <w:t xml:space="preserve">карты», включающие </w:t>
      </w:r>
      <w:r>
        <w:rPr>
          <w:spacing w:val="4"/>
          <w:lang w:val="ky-KG"/>
        </w:rPr>
        <w:t>стандартные</w:t>
      </w:r>
      <w:r>
        <w:rPr>
          <w:spacing w:val="4"/>
        </w:rPr>
        <w:t xml:space="preserve"> направления, готовые рецепты, рекомендации по диете, организационно-технологические мероприятия, </w:t>
      </w:r>
      <w:r>
        <w:rPr>
          <w:spacing w:val="4"/>
          <w:lang w:val="ky-KG"/>
        </w:rPr>
        <w:t xml:space="preserve">экспертную </w:t>
      </w:r>
      <w:r>
        <w:rPr>
          <w:spacing w:val="4"/>
        </w:rPr>
        <w:t xml:space="preserve">оценку качества работы </w:t>
      </w:r>
      <w:r>
        <w:rPr>
          <w:spacing w:val="4"/>
          <w:lang w:val="ky-KG"/>
        </w:rPr>
        <w:t>врачей</w:t>
      </w:r>
      <w:r>
        <w:rPr>
          <w:spacing w:val="4"/>
        </w:rPr>
        <w:t xml:space="preserve">. </w:t>
      </w:r>
    </w:p>
    <w:p w14:paraId="4888D0D4" w14:textId="77777777" w:rsidR="00D630FE" w:rsidRDefault="00C322A8">
      <w:pPr>
        <w:pStyle w:val="a7"/>
        <w:ind w:firstLine="720"/>
        <w:rPr>
          <w:spacing w:val="4"/>
        </w:rPr>
      </w:pPr>
      <w:r>
        <w:rPr>
          <w:spacing w:val="4"/>
        </w:rPr>
        <w:t xml:space="preserve">Результаты исследования </w:t>
      </w:r>
      <w:r>
        <w:rPr>
          <w:spacing w:val="4"/>
          <w:lang w:val="ky-KG"/>
        </w:rPr>
        <w:t>внедрены</w:t>
      </w:r>
      <w:r>
        <w:rPr>
          <w:spacing w:val="4"/>
        </w:rPr>
        <w:t xml:space="preserve"> в </w:t>
      </w:r>
      <w:r>
        <w:rPr>
          <w:spacing w:val="4"/>
          <w:lang w:val="ky-KG"/>
        </w:rPr>
        <w:t>практическую медицину</w:t>
      </w:r>
      <w:r>
        <w:rPr>
          <w:spacing w:val="4"/>
        </w:rPr>
        <w:t xml:space="preserve"> </w:t>
      </w:r>
      <w:r>
        <w:rPr>
          <w:spacing w:val="4"/>
          <w:lang w:val="ky-KG"/>
        </w:rPr>
        <w:t>ц</w:t>
      </w:r>
      <w:r>
        <w:rPr>
          <w:spacing w:val="4"/>
        </w:rPr>
        <w:t>ентр</w:t>
      </w:r>
      <w:r>
        <w:rPr>
          <w:spacing w:val="4"/>
          <w:lang w:val="ky-KG"/>
        </w:rPr>
        <w:t>а</w:t>
      </w:r>
      <w:r>
        <w:rPr>
          <w:spacing w:val="4"/>
        </w:rPr>
        <w:t xml:space="preserve"> семейной медицины Ноокатского района Ошской области (акт от </w:t>
      </w:r>
      <w:r>
        <w:rPr>
          <w:spacing w:val="4"/>
          <w:lang w:val="ky-KG"/>
        </w:rPr>
        <w:t>20</w:t>
      </w:r>
      <w:r>
        <w:rPr>
          <w:spacing w:val="4"/>
        </w:rPr>
        <w:t>.0</w:t>
      </w:r>
      <w:r>
        <w:rPr>
          <w:spacing w:val="4"/>
          <w:lang w:val="ky-KG"/>
        </w:rPr>
        <w:t>5</w:t>
      </w:r>
      <w:r>
        <w:rPr>
          <w:spacing w:val="4"/>
        </w:rPr>
        <w:t xml:space="preserve">.2024 г.), </w:t>
      </w:r>
      <w:r>
        <w:rPr>
          <w:spacing w:val="4"/>
          <w:lang w:val="ky-KG"/>
        </w:rPr>
        <w:t>ц</w:t>
      </w:r>
      <w:r>
        <w:rPr>
          <w:spacing w:val="4"/>
        </w:rPr>
        <w:t>ентр</w:t>
      </w:r>
      <w:r>
        <w:rPr>
          <w:spacing w:val="4"/>
          <w:lang w:val="ky-KG"/>
        </w:rPr>
        <w:t>а</w:t>
      </w:r>
      <w:r>
        <w:rPr>
          <w:spacing w:val="4"/>
        </w:rPr>
        <w:t xml:space="preserve"> семейной медицины Сузакского района Джалал-Абадской области (акт от 29.04.2024 г.) и </w:t>
      </w:r>
      <w:r>
        <w:rPr>
          <w:spacing w:val="4"/>
          <w:lang w:val="ky-KG"/>
        </w:rPr>
        <w:t xml:space="preserve">в </w:t>
      </w:r>
      <w:r>
        <w:rPr>
          <w:spacing w:val="4"/>
        </w:rPr>
        <w:t>центр семейной медицины</w:t>
      </w:r>
      <w:r>
        <w:rPr>
          <w:spacing w:val="4"/>
          <w:lang w:val="ky-KG"/>
        </w:rPr>
        <w:t xml:space="preserve"> </w:t>
      </w:r>
      <w:r>
        <w:rPr>
          <w:spacing w:val="4"/>
        </w:rPr>
        <w:t>город</w:t>
      </w:r>
      <w:r>
        <w:rPr>
          <w:spacing w:val="4"/>
          <w:lang w:val="ky-KG"/>
        </w:rPr>
        <w:t xml:space="preserve">а </w:t>
      </w:r>
      <w:r>
        <w:rPr>
          <w:spacing w:val="4"/>
        </w:rPr>
        <w:t xml:space="preserve">Ош (акт от </w:t>
      </w:r>
      <w:r>
        <w:rPr>
          <w:spacing w:val="4"/>
          <w:lang w:val="ky-KG"/>
        </w:rPr>
        <w:t>14</w:t>
      </w:r>
      <w:r>
        <w:rPr>
          <w:spacing w:val="4"/>
        </w:rPr>
        <w:t>.10.2024).</w:t>
      </w:r>
    </w:p>
    <w:p w14:paraId="43C0397F" w14:textId="77777777" w:rsidR="00D630FE" w:rsidRDefault="00C322A8">
      <w:pPr>
        <w:pStyle w:val="a7"/>
        <w:ind w:firstLine="720"/>
        <w:rPr>
          <w:spacing w:val="4"/>
        </w:rPr>
      </w:pPr>
      <w:r>
        <w:rPr>
          <w:spacing w:val="4"/>
        </w:rPr>
        <w:t>Теоретические материалы внедрены в учебный процесс кафедры общественного здравоохранения медицинского факультета Ошского государственного университета (акт от 22.05.2024 г</w:t>
      </w:r>
      <w:r>
        <w:rPr>
          <w:spacing w:val="4"/>
          <w:lang w:val="ky-KG"/>
        </w:rPr>
        <w:t>од</w:t>
      </w:r>
      <w:r>
        <w:rPr>
          <w:spacing w:val="4"/>
        </w:rPr>
        <w:t>).</w:t>
      </w:r>
    </w:p>
    <w:p w14:paraId="406A86DE" w14:textId="77777777" w:rsidR="00D630FE" w:rsidRDefault="00C322A8">
      <w:pPr>
        <w:pStyle w:val="2"/>
        <w:ind w:left="0" w:firstLine="720"/>
        <w:rPr>
          <w:spacing w:val="4"/>
        </w:rPr>
      </w:pPr>
      <w:bookmarkStart w:id="10" w:name="Основные_положения,_выносимые_на_защиту:"/>
      <w:bookmarkEnd w:id="10"/>
      <w:r>
        <w:rPr>
          <w:spacing w:val="4"/>
        </w:rPr>
        <w:t>Основные положения, выносимые на защиту:</w:t>
      </w:r>
    </w:p>
    <w:p w14:paraId="51C4C24C" w14:textId="77777777" w:rsidR="00D630FE" w:rsidRDefault="00C322A8">
      <w:pPr>
        <w:widowControl/>
        <w:numPr>
          <w:ilvl w:val="0"/>
          <w:numId w:val="1"/>
        </w:numPr>
        <w:autoSpaceDE/>
        <w:autoSpaceDN/>
        <w:ind w:firstLine="708"/>
        <w:jc w:val="both"/>
        <w:rPr>
          <w:sz w:val="28"/>
          <w:szCs w:val="28"/>
          <w:lang w:eastAsia="ru-RU"/>
        </w:rPr>
      </w:pPr>
      <w:r>
        <w:rPr>
          <w:sz w:val="28"/>
          <w:szCs w:val="28"/>
          <w:lang w:eastAsia="ru-RU"/>
        </w:rPr>
        <w:t xml:space="preserve"> По Ошской области наблюдался в основном наблюдается прирост болезней органов кровообращения, мочеполовой системы, органов дыхания,  </w:t>
      </w:r>
      <w:r>
        <w:rPr>
          <w:color w:val="FF0000"/>
          <w:sz w:val="28"/>
          <w:szCs w:val="28"/>
          <w:lang w:eastAsia="ru-RU"/>
        </w:rPr>
        <w:t>Баткенской и</w:t>
      </w:r>
      <w:r w:rsidRPr="007F34D9">
        <w:rPr>
          <w:color w:val="FF0000"/>
          <w:sz w:val="28"/>
          <w:szCs w:val="28"/>
          <w:lang w:eastAsia="ru-RU"/>
        </w:rPr>
        <w:t xml:space="preserve"> </w:t>
      </w:r>
      <w:r>
        <w:rPr>
          <w:color w:val="FF0000"/>
          <w:sz w:val="28"/>
          <w:szCs w:val="28"/>
          <w:lang w:eastAsia="ru-RU"/>
        </w:rPr>
        <w:t>Джалал-Абадской областях - болезней органов кровообращения, дыхания, мочеполовой системы</w:t>
      </w:r>
      <w:r w:rsidRPr="007F34D9">
        <w:rPr>
          <w:color w:val="FF0000"/>
          <w:sz w:val="28"/>
          <w:szCs w:val="28"/>
          <w:lang w:eastAsia="ru-RU"/>
        </w:rPr>
        <w:t>.</w:t>
      </w:r>
      <w:r>
        <w:rPr>
          <w:color w:val="FF0000"/>
          <w:sz w:val="28"/>
          <w:szCs w:val="28"/>
          <w:lang w:eastAsia="ru-RU"/>
        </w:rPr>
        <w:t xml:space="preserve"> </w:t>
      </w:r>
      <w:r>
        <w:rPr>
          <w:spacing w:val="4"/>
          <w:sz w:val="28"/>
          <w:szCs w:val="28"/>
        </w:rPr>
        <w:t>В Ошском городском центре семейной медицины при медицинских осмотрах преобладала заболеваемость болезнями органов кровообращения, костно-мышечной системы, пищеварения.</w:t>
      </w:r>
    </w:p>
    <w:p w14:paraId="045EBAAD" w14:textId="77777777" w:rsidR="00D630FE" w:rsidRDefault="00C322A8">
      <w:pPr>
        <w:pStyle w:val="2"/>
        <w:ind w:left="0" w:firstLine="567"/>
        <w:rPr>
          <w:spacing w:val="-4"/>
          <w:lang w:val="kk-KZ"/>
        </w:rPr>
      </w:pPr>
      <w:r>
        <w:rPr>
          <w:spacing w:val="-4"/>
          <w:lang w:val="kk-KZ"/>
        </w:rPr>
        <w:tab/>
      </w:r>
      <w:r>
        <w:rPr>
          <w:b w:val="0"/>
          <w:bCs w:val="0"/>
          <w:spacing w:val="-4"/>
          <w:lang w:val="kk-KZ"/>
        </w:rPr>
        <w:t xml:space="preserve">2. </w:t>
      </w:r>
      <w:r>
        <w:rPr>
          <w:b w:val="0"/>
          <w:bCs w:val="0"/>
          <w:spacing w:val="-2"/>
        </w:rPr>
        <w:t xml:space="preserve">Проведенный </w:t>
      </w:r>
      <w:r>
        <w:rPr>
          <w:b w:val="0"/>
          <w:bCs w:val="0"/>
          <w:spacing w:val="4"/>
        </w:rPr>
        <w:t>хронометраж затрат врем</w:t>
      </w:r>
      <w:r>
        <w:rPr>
          <w:b w:val="0"/>
          <w:bCs w:val="0"/>
          <w:spacing w:val="4"/>
          <w:szCs w:val="22"/>
        </w:rPr>
        <w:t xml:space="preserve">ени врачей общей практики по видам </w:t>
      </w:r>
      <w:r>
        <w:rPr>
          <w:b w:val="0"/>
          <w:bCs w:val="0"/>
          <w:spacing w:val="4"/>
        </w:rPr>
        <w:t>деятельности показал снижение расходов времени на виды деятельности (диагностика, лечение, ведение документации, профилактические работы).</w:t>
      </w:r>
    </w:p>
    <w:p w14:paraId="412C22E3" w14:textId="77777777" w:rsidR="00D630FE" w:rsidRDefault="00C322A8">
      <w:pPr>
        <w:pStyle w:val="2"/>
        <w:ind w:left="0" w:firstLine="567"/>
        <w:rPr>
          <w:b w:val="0"/>
          <w:bCs w:val="0"/>
          <w:spacing w:val="4"/>
        </w:rPr>
      </w:pPr>
      <w:r>
        <w:rPr>
          <w:spacing w:val="-4"/>
          <w:lang w:val="kk-KZ"/>
        </w:rPr>
        <w:tab/>
      </w:r>
      <w:r>
        <w:rPr>
          <w:b w:val="0"/>
          <w:bCs w:val="0"/>
          <w:spacing w:val="-4"/>
          <w:lang w:val="kk-KZ"/>
        </w:rPr>
        <w:t xml:space="preserve">3. </w:t>
      </w:r>
      <w:r>
        <w:rPr>
          <w:b w:val="0"/>
          <w:bCs w:val="0"/>
          <w:spacing w:val="-2"/>
        </w:rPr>
        <w:t>Э</w:t>
      </w:r>
      <w:r>
        <w:rPr>
          <w:b w:val="0"/>
          <w:bCs w:val="0"/>
          <w:spacing w:val="4"/>
        </w:rPr>
        <w:t>спертная оценка технологии лечебно-диагностического процесса по критериям качества оказываемой медицинской помощи показало, что качество обследования пациентов у врачей общей практики выше, чем у терапевтов.</w:t>
      </w:r>
    </w:p>
    <w:p w14:paraId="55434677" w14:textId="77777777" w:rsidR="00D630FE" w:rsidRDefault="00C322A8">
      <w:pPr>
        <w:tabs>
          <w:tab w:val="left" w:pos="567"/>
          <w:tab w:val="left" w:pos="1498"/>
        </w:tabs>
        <w:jc w:val="both"/>
        <w:rPr>
          <w:b/>
          <w:spacing w:val="-6"/>
          <w:sz w:val="28"/>
          <w:szCs w:val="28"/>
        </w:rPr>
      </w:pPr>
      <w:r>
        <w:rPr>
          <w:spacing w:val="-4"/>
          <w:sz w:val="28"/>
          <w:szCs w:val="28"/>
          <w:lang w:val="kk-KZ"/>
        </w:rPr>
        <w:tab/>
        <w:t xml:space="preserve">4. </w:t>
      </w:r>
      <w:r>
        <w:rPr>
          <w:spacing w:val="-4"/>
          <w:sz w:val="28"/>
          <w:szCs w:val="28"/>
        </w:rPr>
        <w:t>А</w:t>
      </w:r>
      <w:r>
        <w:rPr>
          <w:spacing w:val="4"/>
          <w:sz w:val="28"/>
          <w:szCs w:val="28"/>
        </w:rPr>
        <w:t xml:space="preserve">лгоритм лечебно-диагностического процесса по ведению пациентов с мониторируемыми заболеваниями на амбулаторном уровне позволил улучшить </w:t>
      </w:r>
      <w:r>
        <w:rPr>
          <w:spacing w:val="-4"/>
          <w:sz w:val="28"/>
          <w:szCs w:val="28"/>
          <w:lang w:val="kk-KZ"/>
        </w:rPr>
        <w:t>технологи</w:t>
      </w:r>
      <w:r>
        <w:rPr>
          <w:spacing w:val="-4"/>
          <w:sz w:val="28"/>
          <w:szCs w:val="28"/>
        </w:rPr>
        <w:t>ю</w:t>
      </w:r>
      <w:r>
        <w:rPr>
          <w:spacing w:val="-4"/>
          <w:sz w:val="28"/>
          <w:szCs w:val="28"/>
          <w:lang w:val="kk-KZ"/>
        </w:rPr>
        <w:t xml:space="preserve"> лечебн</w:t>
      </w:r>
      <w:r>
        <w:rPr>
          <w:spacing w:val="-4"/>
          <w:sz w:val="28"/>
          <w:szCs w:val="28"/>
        </w:rPr>
        <w:t>о-диагностической</w:t>
      </w:r>
      <w:r>
        <w:rPr>
          <w:spacing w:val="-4"/>
          <w:sz w:val="28"/>
          <w:szCs w:val="28"/>
          <w:lang w:val="kk-KZ"/>
        </w:rPr>
        <w:t xml:space="preserve"> деятельности на 19,7% </w:t>
      </w:r>
      <w:r>
        <w:rPr>
          <w:spacing w:val="-4"/>
          <w:sz w:val="28"/>
          <w:szCs w:val="28"/>
        </w:rPr>
        <w:t xml:space="preserve">у </w:t>
      </w:r>
      <w:r>
        <w:rPr>
          <w:spacing w:val="-4"/>
          <w:sz w:val="28"/>
          <w:szCs w:val="28"/>
          <w:lang w:val="kk-KZ"/>
        </w:rPr>
        <w:t xml:space="preserve">семейных врачей и на 27,9% </w:t>
      </w:r>
      <w:r>
        <w:rPr>
          <w:spacing w:val="-4"/>
          <w:sz w:val="28"/>
          <w:szCs w:val="28"/>
        </w:rPr>
        <w:t xml:space="preserve">у </w:t>
      </w:r>
      <w:r>
        <w:rPr>
          <w:spacing w:val="-4"/>
          <w:sz w:val="28"/>
          <w:szCs w:val="28"/>
          <w:lang w:val="kk-KZ"/>
        </w:rPr>
        <w:t>терапевтов</w:t>
      </w:r>
      <w:r>
        <w:rPr>
          <w:spacing w:val="-4"/>
          <w:sz w:val="28"/>
          <w:szCs w:val="28"/>
        </w:rPr>
        <w:t xml:space="preserve">, </w:t>
      </w:r>
      <w:r>
        <w:rPr>
          <w:spacing w:val="-4"/>
          <w:sz w:val="28"/>
          <w:szCs w:val="28"/>
          <w:lang w:val="kk-KZ"/>
        </w:rPr>
        <w:t xml:space="preserve">суммарный коэффициент активности увеличился с 4,6 до 9,4 у семейных врачей и с 3,4 до 5,7 у терапевтов. </w:t>
      </w:r>
      <w:r>
        <w:rPr>
          <w:spacing w:val="4"/>
          <w:sz w:val="28"/>
          <w:szCs w:val="28"/>
        </w:rPr>
        <w:t>Т</w:t>
      </w:r>
      <w:r>
        <w:rPr>
          <w:spacing w:val="-2"/>
          <w:sz w:val="28"/>
          <w:szCs w:val="28"/>
        </w:rPr>
        <w:t xml:space="preserve">иповые «хронокарты» </w:t>
      </w:r>
      <w:r>
        <w:rPr>
          <w:rFonts w:eastAsia="SimSun"/>
          <w:sz w:val="28"/>
          <w:szCs w:val="28"/>
        </w:rPr>
        <w:t xml:space="preserve">улучшают организацию рабочего времени врачей общей практики, повышают качество медицинской помощи и способствуют рациональному использованию ресурсов. </w:t>
      </w:r>
      <w:r>
        <w:rPr>
          <w:b/>
          <w:spacing w:val="-6"/>
          <w:sz w:val="28"/>
          <w:szCs w:val="28"/>
        </w:rPr>
        <w:tab/>
      </w:r>
    </w:p>
    <w:p w14:paraId="10F32192" w14:textId="77777777" w:rsidR="00D630FE" w:rsidRDefault="00C322A8">
      <w:pPr>
        <w:tabs>
          <w:tab w:val="left" w:pos="993"/>
        </w:tabs>
        <w:ind w:firstLineChars="206" w:firstLine="567"/>
        <w:jc w:val="both"/>
        <w:rPr>
          <w:sz w:val="28"/>
          <w:szCs w:val="28"/>
        </w:rPr>
      </w:pPr>
      <w:r>
        <w:rPr>
          <w:b/>
          <w:spacing w:val="-6"/>
          <w:sz w:val="28"/>
          <w:szCs w:val="28"/>
        </w:rPr>
        <w:tab/>
        <w:t>Личный</w:t>
      </w:r>
      <w:r>
        <w:rPr>
          <w:b/>
          <w:spacing w:val="-6"/>
          <w:sz w:val="28"/>
          <w:szCs w:val="28"/>
          <w:lang w:val="ky-KG"/>
        </w:rPr>
        <w:t xml:space="preserve"> </w:t>
      </w:r>
      <w:r>
        <w:rPr>
          <w:b/>
          <w:spacing w:val="-6"/>
          <w:sz w:val="28"/>
          <w:szCs w:val="28"/>
        </w:rPr>
        <w:t>вклад</w:t>
      </w:r>
      <w:r>
        <w:rPr>
          <w:b/>
          <w:spacing w:val="-6"/>
          <w:sz w:val="28"/>
          <w:szCs w:val="28"/>
          <w:lang w:val="ky-KG"/>
        </w:rPr>
        <w:t xml:space="preserve"> </w:t>
      </w:r>
      <w:bookmarkStart w:id="11" w:name="_Hlk187663138"/>
      <w:r>
        <w:rPr>
          <w:b/>
          <w:spacing w:val="-6"/>
          <w:sz w:val="28"/>
          <w:szCs w:val="28"/>
        </w:rPr>
        <w:t>соискателя.</w:t>
      </w:r>
      <w:r>
        <w:rPr>
          <w:b/>
          <w:spacing w:val="-6"/>
          <w:sz w:val="28"/>
          <w:szCs w:val="28"/>
          <w:lang w:val="ky-KG"/>
        </w:rPr>
        <w:t xml:space="preserve"> </w:t>
      </w:r>
      <w:bookmarkEnd w:id="11"/>
      <w:r>
        <w:rPr>
          <w:sz w:val="28"/>
          <w:szCs w:val="28"/>
        </w:rPr>
        <w:t xml:space="preserve">Автором проанализированы источники отечественной и зарубежной литературы, разработана методология научного исследования, осуществлен набор материала, статистическая обработка материала, интерпретация и обсуждение результатов, формулировка положений, выносимых на защиту, выводов и практических рекомендаций. </w:t>
      </w:r>
    </w:p>
    <w:p w14:paraId="5A5B8573" w14:textId="459C6127" w:rsidR="00D630FE" w:rsidRDefault="00C322A8">
      <w:pPr>
        <w:tabs>
          <w:tab w:val="left" w:pos="567"/>
          <w:tab w:val="left" w:pos="1498"/>
        </w:tabs>
        <w:jc w:val="both"/>
        <w:rPr>
          <w:sz w:val="28"/>
          <w:szCs w:val="28"/>
        </w:rPr>
      </w:pPr>
      <w:r>
        <w:rPr>
          <w:sz w:val="28"/>
          <w:szCs w:val="28"/>
        </w:rPr>
        <w:t xml:space="preserve">Проведен анализ деятельности организаций здравоохранения первичного уровня </w:t>
      </w:r>
      <w:r>
        <w:rPr>
          <w:sz w:val="28"/>
          <w:szCs w:val="28"/>
        </w:rPr>
        <w:lastRenderedPageBreak/>
        <w:t xml:space="preserve">медико-санитарной помощи Ошской, Джалал-Абадской и Баткенской областей, индивидуальные опросы. </w:t>
      </w:r>
      <w:r>
        <w:rPr>
          <w:color w:val="FF0000"/>
          <w:sz w:val="28"/>
          <w:szCs w:val="28"/>
        </w:rPr>
        <w:t>Автором проведен факторный анализ необходимых количественных параметров обобщенных материалов.</w:t>
      </w:r>
      <w:r>
        <w:rPr>
          <w:sz w:val="28"/>
          <w:szCs w:val="28"/>
        </w:rPr>
        <w:t xml:space="preserve"> Разработан </w:t>
      </w:r>
      <w:r>
        <w:rPr>
          <w:spacing w:val="4"/>
          <w:sz w:val="28"/>
          <w:szCs w:val="28"/>
        </w:rPr>
        <w:t xml:space="preserve">алгоритм организационно-технологических подходов лечебно-диагностического процесса на амбулаторном уровне и </w:t>
      </w:r>
      <w:r>
        <w:rPr>
          <w:bCs/>
          <w:sz w:val="28"/>
        </w:rPr>
        <w:t xml:space="preserve">4 </w:t>
      </w:r>
      <w:r>
        <w:rPr>
          <w:bCs/>
          <w:sz w:val="28"/>
          <w:lang w:val="ky-KG"/>
        </w:rPr>
        <w:t>хронокарты</w:t>
      </w:r>
      <w:r>
        <w:rPr>
          <w:bCs/>
          <w:sz w:val="28"/>
        </w:rPr>
        <w:t xml:space="preserve">: 1) «Карта учета рабочего времени амбулаторных посещений врача общей практики (участкового)»; 2) «Табель учета рабочего времени семейного врача (в амбулаторно-поликлиническом учреждении)»; 3) «График работы службы вызова семейного врача на дом»; 4) «Хронокарта рабочего времени врача при посещении </w:t>
      </w:r>
      <w:r w:rsidR="00566235">
        <w:rPr>
          <w:bCs/>
          <w:sz w:val="28"/>
        </w:rPr>
        <w:t>на дому</w:t>
      </w:r>
      <w:r>
        <w:rPr>
          <w:bCs/>
          <w:sz w:val="28"/>
        </w:rPr>
        <w:t xml:space="preserve">».  </w:t>
      </w:r>
    </w:p>
    <w:p w14:paraId="041B7B73" w14:textId="28C997BA" w:rsidR="00D630FE" w:rsidRDefault="00C322A8">
      <w:pPr>
        <w:pStyle w:val="a7"/>
        <w:ind w:firstLine="720"/>
      </w:pPr>
      <w:r>
        <w:rPr>
          <w:b/>
          <w:spacing w:val="4"/>
        </w:rPr>
        <w:t xml:space="preserve">Апробации результатов диссертации. </w:t>
      </w:r>
      <w:r>
        <w:rPr>
          <w:rFonts w:eastAsia="SegoeUI"/>
          <w:bCs/>
        </w:rPr>
        <w:t xml:space="preserve">Результаты исследования обсуждены и доложены на: </w:t>
      </w:r>
      <w:r>
        <w:t>международной научной конференции (Нижневартовск, 2021); Международной научной конференции Кыргызско-Узбекского Международного университета имени Б. Сыдыкова (</w:t>
      </w:r>
      <w:r w:rsidR="007122A4">
        <w:rPr>
          <w:lang w:val="ky-KG"/>
        </w:rPr>
        <w:t xml:space="preserve">г. </w:t>
      </w:r>
      <w:r>
        <w:t>Ош, 2022); Международной научной конференции «Интеграция теории, знания и науки с практической медициной», посвященной 30-летию медицинского факультета Ошского государственного университета (г. Ош, 22-23 июня 2023 г.); Международной научно-практической конференции «Актуальные проблемы современной практической медицины в условиях новых вызовов», посвященной 85-летию Ошского государственного университета (г. Ош, 2 марта 2024); Международной научно-практической конференции «Использование высоко</w:t>
      </w:r>
      <w:r>
        <w:rPr>
          <w:lang w:val="ky-KG"/>
        </w:rPr>
        <w:t xml:space="preserve"> </w:t>
      </w:r>
      <w:r>
        <w:t>инновационных технологий в профилактической медицине»  (</w:t>
      </w:r>
      <w:r>
        <w:rPr>
          <w:color w:val="FF0000"/>
        </w:rPr>
        <w:t>г. Андижан,</w:t>
      </w:r>
      <w:r>
        <w:t xml:space="preserve"> 30 апреля 2024).</w:t>
      </w:r>
    </w:p>
    <w:p w14:paraId="2D5BA91F" w14:textId="77777777" w:rsidR="00D630FE" w:rsidRDefault="00C322A8">
      <w:pPr>
        <w:pStyle w:val="a7"/>
        <w:ind w:firstLine="720"/>
        <w:rPr>
          <w:spacing w:val="4"/>
          <w:lang w:val="ky-KG"/>
        </w:rPr>
      </w:pPr>
      <w:r>
        <w:rPr>
          <w:b/>
          <w:spacing w:val="4"/>
        </w:rPr>
        <w:t xml:space="preserve">Полнота отражения результатов диссертации в публикациях. </w:t>
      </w:r>
      <w:r>
        <w:rPr>
          <w:spacing w:val="4"/>
        </w:rPr>
        <w:t>По теме диссертации опубликовано 13 научных статей, из них 8 — в журналах, индексируемых по системе Р</w:t>
      </w:r>
      <w:r>
        <w:rPr>
          <w:spacing w:val="4"/>
          <w:lang w:val="ky-KG"/>
        </w:rPr>
        <w:t>ИНЦ</w:t>
      </w:r>
      <w:r>
        <w:rPr>
          <w:spacing w:val="4"/>
        </w:rPr>
        <w:t xml:space="preserve"> с импакт-фактором более 0,1.</w:t>
      </w:r>
    </w:p>
    <w:p w14:paraId="3073C289" w14:textId="77777777" w:rsidR="00D630FE" w:rsidRDefault="00C322A8">
      <w:pPr>
        <w:pStyle w:val="a7"/>
        <w:tabs>
          <w:tab w:val="left" w:pos="6628"/>
        </w:tabs>
        <w:ind w:firstLine="720"/>
        <w:rPr>
          <w:spacing w:val="4"/>
        </w:rPr>
      </w:pPr>
      <w:r>
        <w:rPr>
          <w:b/>
          <w:spacing w:val="4"/>
        </w:rPr>
        <w:t xml:space="preserve">Структура и объем диссертации. </w:t>
      </w:r>
      <w:r>
        <w:rPr>
          <w:spacing w:val="4"/>
        </w:rPr>
        <w:t>Диссертация написана на кыргызском языке изложена на 15</w:t>
      </w:r>
      <w:r>
        <w:rPr>
          <w:spacing w:val="4"/>
          <w:lang w:val="ky-KG"/>
        </w:rPr>
        <w:t>1</w:t>
      </w:r>
      <w:r>
        <w:rPr>
          <w:spacing w:val="4"/>
        </w:rPr>
        <w:t xml:space="preserve"> страницах компьютерного текста. Состоит из введения, </w:t>
      </w:r>
      <w:r>
        <w:rPr>
          <w:spacing w:val="4"/>
          <w:lang w:val="ky-KG"/>
        </w:rPr>
        <w:t>4</w:t>
      </w:r>
      <w:r>
        <w:rPr>
          <w:spacing w:val="4"/>
        </w:rPr>
        <w:t xml:space="preserve"> глав и заключения. Результаты научной работы сопровождаются 1</w:t>
      </w:r>
      <w:r>
        <w:rPr>
          <w:spacing w:val="4"/>
          <w:lang w:val="ky-KG"/>
        </w:rPr>
        <w:t>9</w:t>
      </w:r>
      <w:r>
        <w:rPr>
          <w:spacing w:val="4"/>
        </w:rPr>
        <w:t xml:space="preserve"> таблицами и</w:t>
      </w:r>
      <w:r>
        <w:rPr>
          <w:spacing w:val="4"/>
          <w:lang w:val="ky-KG"/>
        </w:rPr>
        <w:t xml:space="preserve"> 6 </w:t>
      </w:r>
      <w:r>
        <w:rPr>
          <w:spacing w:val="4"/>
        </w:rPr>
        <w:t xml:space="preserve">рисунками, а также библиографического списка, включающего – 163 источников из них: </w:t>
      </w:r>
      <w:r>
        <w:rPr>
          <w:spacing w:val="4"/>
          <w:lang w:val="ky-KG"/>
        </w:rPr>
        <w:t>83</w:t>
      </w:r>
      <w:r>
        <w:rPr>
          <w:spacing w:val="4"/>
        </w:rPr>
        <w:t xml:space="preserve"> на кыргызском языке и </w:t>
      </w:r>
      <w:r>
        <w:rPr>
          <w:spacing w:val="4"/>
          <w:lang w:val="ky-KG"/>
        </w:rPr>
        <w:t xml:space="preserve">47 </w:t>
      </w:r>
      <w:r>
        <w:rPr>
          <w:spacing w:val="4"/>
        </w:rPr>
        <w:t>на русском и 33 на иностранных языках.</w:t>
      </w:r>
    </w:p>
    <w:p w14:paraId="63FAC50E" w14:textId="77777777" w:rsidR="00D630FE" w:rsidRDefault="00C322A8">
      <w:pPr>
        <w:pStyle w:val="1"/>
        <w:ind w:left="0" w:hanging="883"/>
        <w:rPr>
          <w:spacing w:val="4"/>
        </w:rPr>
      </w:pPr>
      <w:bookmarkStart w:id="12" w:name="ОСНОВНОЕ_СОДЕРЖАНИЕ_ДИССЕРТАЦИИ"/>
      <w:bookmarkEnd w:id="12"/>
      <w:r>
        <w:rPr>
          <w:spacing w:val="4"/>
        </w:rPr>
        <w:t xml:space="preserve">   </w:t>
      </w:r>
    </w:p>
    <w:p w14:paraId="26668846" w14:textId="77777777" w:rsidR="00D630FE" w:rsidRDefault="00C322A8">
      <w:pPr>
        <w:pStyle w:val="1"/>
        <w:ind w:left="0" w:hanging="883"/>
        <w:rPr>
          <w:spacing w:val="4"/>
        </w:rPr>
      </w:pPr>
      <w:r>
        <w:rPr>
          <w:spacing w:val="4"/>
        </w:rPr>
        <w:t xml:space="preserve"> ОСНОВНОЕ СОДЕРЖАНИЕ ДИССЕРТАЦИИ</w:t>
      </w:r>
    </w:p>
    <w:p w14:paraId="4686A545" w14:textId="77777777" w:rsidR="00D630FE" w:rsidRDefault="00D630FE">
      <w:pPr>
        <w:pStyle w:val="1"/>
        <w:ind w:left="0" w:firstLine="720"/>
        <w:rPr>
          <w:spacing w:val="4"/>
        </w:rPr>
      </w:pPr>
    </w:p>
    <w:p w14:paraId="367F189D" w14:textId="77777777" w:rsidR="00D630FE" w:rsidRDefault="00C322A8">
      <w:pPr>
        <w:pStyle w:val="a7"/>
        <w:ind w:firstLine="567"/>
      </w:pPr>
      <w:r>
        <w:rPr>
          <w:b/>
        </w:rPr>
        <w:t xml:space="preserve">Во введении </w:t>
      </w:r>
      <w:r>
        <w:t>диссертации обоснована актуальность темы исследования, представлены цель, задачи, научная новизна, практическая значимость полученных результатов и основные положения диссертации, выносимые на защиту.</w:t>
      </w:r>
    </w:p>
    <w:p w14:paraId="44E022FD" w14:textId="77777777" w:rsidR="00D630FE" w:rsidRDefault="00C322A8">
      <w:pPr>
        <w:pStyle w:val="2"/>
        <w:ind w:left="0" w:firstLine="567"/>
      </w:pPr>
      <w:bookmarkStart w:id="13" w:name="Глава_1_«Терапевтическая_помощь_в_общей_"/>
      <w:bookmarkEnd w:id="13"/>
      <w:r>
        <w:t>Глава 1 «</w:t>
      </w:r>
      <w:r>
        <w:rPr>
          <w:lang w:val="ky-KG"/>
        </w:rPr>
        <w:t>Актуальные</w:t>
      </w:r>
      <w:r>
        <w:t xml:space="preserve"> </w:t>
      </w:r>
      <w:r>
        <w:rPr>
          <w:lang w:val="ky-KG"/>
        </w:rPr>
        <w:t>вопросы в</w:t>
      </w:r>
      <w:r>
        <w:t xml:space="preserve"> организации</w:t>
      </w:r>
      <w:r>
        <w:rPr>
          <w:lang w:val="ky-KG"/>
        </w:rPr>
        <w:t xml:space="preserve"> </w:t>
      </w:r>
      <w:r>
        <w:t>первичной медико-санитарной помощи</w:t>
      </w:r>
      <w:r>
        <w:rPr>
          <w:lang w:val="ky-KG"/>
        </w:rPr>
        <w:t xml:space="preserve"> </w:t>
      </w:r>
      <w:r>
        <w:t xml:space="preserve">(литературный обзор)». </w:t>
      </w:r>
      <w:r>
        <w:rPr>
          <w:b w:val="0"/>
          <w:bCs w:val="0"/>
        </w:rPr>
        <w:t xml:space="preserve">Проведен анализ источников отечественных и зарубежных исследований о роли и качества терапевтической </w:t>
      </w:r>
      <w:r>
        <w:rPr>
          <w:b w:val="0"/>
          <w:bCs w:val="0"/>
        </w:rPr>
        <w:lastRenderedPageBreak/>
        <w:t>помощи в общеврачебной (семейной) практике, что   позволило обосновать актуальность выбранного направления диссертационной работы.</w:t>
      </w:r>
    </w:p>
    <w:p w14:paraId="65AB2996" w14:textId="111C6B48" w:rsidR="00D630FE" w:rsidRDefault="00606C61">
      <w:pPr>
        <w:pStyle w:val="2"/>
        <w:ind w:left="0" w:firstLine="720"/>
      </w:pPr>
      <w:bookmarkStart w:id="14" w:name="Глава_2_«Методология_и_методы_исследован"/>
      <w:bookmarkEnd w:id="14"/>
      <w:r>
        <w:t>ГЛАВА 2 «МЕТОДОЛОГИЯ И МЕТОДЫ ИССЛЕДОВАНИЯ».</w:t>
      </w:r>
    </w:p>
    <w:p w14:paraId="72674BFC" w14:textId="15F22DB8" w:rsidR="00D630FE" w:rsidRDefault="00C322A8">
      <w:pPr>
        <w:pStyle w:val="ad"/>
        <w:tabs>
          <w:tab w:val="left" w:pos="705"/>
        </w:tabs>
        <w:ind w:left="0" w:right="0" w:firstLine="0"/>
        <w:rPr>
          <w:color w:val="FF0000"/>
          <w:sz w:val="28"/>
        </w:rPr>
      </w:pPr>
      <w:r>
        <w:rPr>
          <w:b/>
          <w:sz w:val="28"/>
          <w:lang w:val="ky-KG"/>
        </w:rPr>
        <w:tab/>
        <w:t xml:space="preserve">2.1. </w:t>
      </w:r>
      <w:r>
        <w:rPr>
          <w:b/>
          <w:sz w:val="28"/>
        </w:rPr>
        <w:t xml:space="preserve">Общая методология изучения терапевтической помощи в семейной медицине. </w:t>
      </w:r>
      <w:r>
        <w:rPr>
          <w:color w:val="FF0000"/>
          <w:sz w:val="28"/>
        </w:rPr>
        <w:t xml:space="preserve">Проведено комплексное исследование, включающее деятельность Ошского городского ЦСМ, центров семейной медицины Ноокатского района Ошской области, Сузакского района Джалал-Абадской области. </w:t>
      </w:r>
    </w:p>
    <w:p w14:paraId="07604078" w14:textId="77777777" w:rsidR="004D324C" w:rsidRDefault="00C322A8">
      <w:pPr>
        <w:pStyle w:val="ad"/>
        <w:tabs>
          <w:tab w:val="left" w:pos="705"/>
        </w:tabs>
        <w:ind w:left="0" w:right="0" w:firstLine="0"/>
        <w:rPr>
          <w:color w:val="FF0000"/>
          <w:sz w:val="28"/>
        </w:rPr>
      </w:pPr>
      <w:r>
        <w:rPr>
          <w:b/>
          <w:color w:val="FF0000"/>
          <w:sz w:val="28"/>
        </w:rPr>
        <w:tab/>
      </w:r>
      <w:r>
        <w:rPr>
          <w:color w:val="FF0000"/>
          <w:sz w:val="28"/>
        </w:rPr>
        <w:t>При экспертной оценке качества терапевтической помощи, оказываемой врачами общей практики и семейными врачами, изучено 415 случаев амбулаторного лечения терапевтических больных.</w:t>
      </w:r>
      <w:r>
        <w:rPr>
          <w:color w:val="FF0000"/>
          <w:sz w:val="28"/>
        </w:rPr>
        <w:tab/>
      </w:r>
      <w:r>
        <w:rPr>
          <w:color w:val="FF0000"/>
          <w:sz w:val="28"/>
        </w:rPr>
        <w:tab/>
      </w:r>
    </w:p>
    <w:p w14:paraId="7FDB0358" w14:textId="5F8A7658" w:rsidR="00D630FE" w:rsidRDefault="004D324C">
      <w:pPr>
        <w:pStyle w:val="ad"/>
        <w:tabs>
          <w:tab w:val="left" w:pos="705"/>
        </w:tabs>
        <w:ind w:left="0" w:right="0" w:firstLine="0"/>
        <w:rPr>
          <w:color w:val="FF0000"/>
          <w:sz w:val="28"/>
        </w:rPr>
      </w:pPr>
      <w:r>
        <w:rPr>
          <w:color w:val="FF0000"/>
          <w:sz w:val="28"/>
        </w:rPr>
        <w:tab/>
      </w:r>
      <w:r w:rsidR="00C322A8">
        <w:rPr>
          <w:color w:val="FF0000"/>
          <w:sz w:val="28"/>
        </w:rPr>
        <w:t xml:space="preserve">Проведен </w:t>
      </w:r>
      <w:r w:rsidR="00606C61">
        <w:rPr>
          <w:color w:val="FF0000"/>
          <w:sz w:val="28"/>
        </w:rPr>
        <w:t xml:space="preserve">организации труда </w:t>
      </w:r>
      <w:r w:rsidR="00C322A8">
        <w:rPr>
          <w:color w:val="FF0000"/>
          <w:sz w:val="28"/>
        </w:rPr>
        <w:t xml:space="preserve">90 семейных врачей и </w:t>
      </w:r>
      <w:r w:rsidR="00606C61">
        <w:rPr>
          <w:color w:val="FF0000"/>
          <w:sz w:val="28"/>
        </w:rPr>
        <w:t>хронометраж затраты рабочего времени</w:t>
      </w:r>
      <w:r w:rsidR="00C322A8">
        <w:rPr>
          <w:color w:val="FF0000"/>
          <w:sz w:val="28"/>
        </w:rPr>
        <w:t xml:space="preserve"> </w:t>
      </w:r>
      <w:r w:rsidR="00C322A8">
        <w:rPr>
          <w:color w:val="FF0000"/>
          <w:sz w:val="28"/>
        </w:rPr>
        <w:t>50 врачей, общее количество рабочих часов которых составило</w:t>
      </w:r>
      <w:r w:rsidR="00606C61">
        <w:rPr>
          <w:color w:val="FF0000"/>
          <w:sz w:val="28"/>
        </w:rPr>
        <w:t xml:space="preserve"> </w:t>
      </w:r>
      <w:r w:rsidR="00C322A8">
        <w:rPr>
          <w:color w:val="FF0000"/>
          <w:sz w:val="28"/>
        </w:rPr>
        <w:t xml:space="preserve"> 1735 часов. Объем</w:t>
      </w:r>
      <w:r>
        <w:rPr>
          <w:color w:val="FF0000"/>
          <w:sz w:val="28"/>
        </w:rPr>
        <w:t xml:space="preserve"> и характер амбулаторной помощи</w:t>
      </w:r>
      <w:r w:rsidR="00C322A8">
        <w:rPr>
          <w:color w:val="FF0000"/>
          <w:sz w:val="28"/>
        </w:rPr>
        <w:t xml:space="preserve"> изучались на основе </w:t>
      </w:r>
      <w:r>
        <w:rPr>
          <w:color w:val="FF0000"/>
          <w:sz w:val="28"/>
        </w:rPr>
        <w:t>посешений</w:t>
      </w:r>
      <w:r w:rsidR="00C322A8">
        <w:rPr>
          <w:color w:val="FF0000"/>
          <w:sz w:val="28"/>
        </w:rPr>
        <w:t>.</w:t>
      </w:r>
      <w:r w:rsidR="005B0047">
        <w:rPr>
          <w:color w:val="FF0000"/>
          <w:sz w:val="28"/>
        </w:rPr>
        <w:t xml:space="preserve"> </w:t>
      </w:r>
    </w:p>
    <w:p w14:paraId="7DB0E699" w14:textId="77777777" w:rsidR="004D324C" w:rsidRDefault="00C322A8">
      <w:pPr>
        <w:pStyle w:val="ad"/>
        <w:tabs>
          <w:tab w:val="left" w:pos="705"/>
        </w:tabs>
        <w:ind w:left="0" w:right="0" w:firstLine="0"/>
        <w:rPr>
          <w:bCs/>
          <w:color w:val="FF0000"/>
          <w:sz w:val="28"/>
        </w:rPr>
      </w:pPr>
      <w:r>
        <w:rPr>
          <w:b/>
          <w:sz w:val="28"/>
        </w:rPr>
        <w:tab/>
      </w:r>
      <w:r>
        <w:rPr>
          <w:b/>
          <w:sz w:val="28"/>
          <w:lang w:val="ky-KG"/>
        </w:rPr>
        <w:t xml:space="preserve">2.2. </w:t>
      </w:r>
      <w:r>
        <w:rPr>
          <w:b/>
          <w:sz w:val="28"/>
        </w:rPr>
        <w:t xml:space="preserve">Методология приема </w:t>
      </w:r>
      <w:r>
        <w:rPr>
          <w:b/>
          <w:sz w:val="28"/>
          <w:lang w:val="ky-KG"/>
        </w:rPr>
        <w:t>пациентов</w:t>
      </w:r>
      <w:r>
        <w:rPr>
          <w:b/>
          <w:sz w:val="28"/>
        </w:rPr>
        <w:t>.</w:t>
      </w:r>
      <w:r>
        <w:rPr>
          <w:bCs/>
          <w:sz w:val="28"/>
        </w:rPr>
        <w:t xml:space="preserve"> </w:t>
      </w:r>
      <w:r>
        <w:rPr>
          <w:bCs/>
          <w:color w:val="FF0000"/>
          <w:sz w:val="28"/>
        </w:rPr>
        <w:t xml:space="preserve">При проведении работы по изучению использования рабочего времени семейного врача разработаны 4 </w:t>
      </w:r>
      <w:r>
        <w:rPr>
          <w:bCs/>
          <w:color w:val="FF0000"/>
          <w:sz w:val="28"/>
          <w:lang w:val="ky-KG"/>
        </w:rPr>
        <w:t>хронокарты</w:t>
      </w:r>
      <w:r>
        <w:rPr>
          <w:bCs/>
          <w:color w:val="FF0000"/>
          <w:sz w:val="28"/>
        </w:rPr>
        <w:t xml:space="preserve">: 1) «Карта учета рабочего времени амбулаторных посещений врача общей практики»; 2) «Табель учета рабочего времени семейного врача (в амбулаторно-поликлиническом учреждении)»; 3) «График работы службы вызова семейного врача на дом»; 4) «Хронокарта рабочего времени </w:t>
      </w:r>
      <w:r w:rsidR="004D324C">
        <w:rPr>
          <w:bCs/>
          <w:color w:val="FF0000"/>
          <w:sz w:val="28"/>
        </w:rPr>
        <w:t>обслуживание на дому</w:t>
      </w:r>
      <w:r>
        <w:rPr>
          <w:bCs/>
          <w:color w:val="FF0000"/>
          <w:sz w:val="28"/>
        </w:rPr>
        <w:t xml:space="preserve">».  </w:t>
      </w:r>
    </w:p>
    <w:p w14:paraId="101C5077" w14:textId="3F9B2B3C" w:rsidR="00D630FE" w:rsidRDefault="004D324C">
      <w:pPr>
        <w:pStyle w:val="ad"/>
        <w:tabs>
          <w:tab w:val="left" w:pos="705"/>
        </w:tabs>
        <w:ind w:left="0" w:right="0" w:firstLine="0"/>
        <w:rPr>
          <w:b/>
          <w:color w:val="FF0000"/>
          <w:sz w:val="28"/>
        </w:rPr>
      </w:pPr>
      <w:r>
        <w:rPr>
          <w:bCs/>
          <w:color w:val="FF0000"/>
          <w:sz w:val="28"/>
        </w:rPr>
        <w:tab/>
      </w:r>
      <w:r w:rsidR="00C322A8">
        <w:rPr>
          <w:bCs/>
          <w:color w:val="FF0000"/>
          <w:sz w:val="28"/>
        </w:rPr>
        <w:t>Для этого использовался лист наблюдений, куда хронометражисты заносили результаты наблюдений и отмечали время начала и окончания каждого элемента работы. Сочетание этих методов позволило получить достоверную, полную и комплексную информацию о распределении рабочего времени врачей общей практики (семейных врачей).</w:t>
      </w:r>
    </w:p>
    <w:p w14:paraId="2947A4B2" w14:textId="77777777" w:rsidR="00D630FE" w:rsidRDefault="00C322A8">
      <w:pPr>
        <w:pStyle w:val="ad"/>
        <w:tabs>
          <w:tab w:val="left" w:pos="705"/>
        </w:tabs>
        <w:ind w:left="0" w:right="0" w:firstLine="0"/>
        <w:rPr>
          <w:sz w:val="28"/>
          <w:lang w:val="ky-KG"/>
        </w:rPr>
      </w:pPr>
      <w:r>
        <w:rPr>
          <w:b/>
          <w:sz w:val="28"/>
          <w:lang w:val="ky-KG"/>
        </w:rPr>
        <w:tab/>
        <w:t xml:space="preserve">2.3 </w:t>
      </w:r>
      <w:r>
        <w:rPr>
          <w:b/>
          <w:sz w:val="28"/>
        </w:rPr>
        <w:t>Исследование качества терапевтической помощи в семейной медицине</w:t>
      </w:r>
      <w:r>
        <w:rPr>
          <w:sz w:val="28"/>
        </w:rPr>
        <w:t xml:space="preserve">. При исследовании качества терапевтической помощи в семейной медицине с дополнениями и изменениями, связанными с целями и задачами нашего исследования использовался метод экспертной оценки, разработанный </w:t>
      </w:r>
      <w:r>
        <w:rPr>
          <w:sz w:val="28"/>
          <w:lang w:val="ky-KG"/>
        </w:rPr>
        <w:t xml:space="preserve">                    </w:t>
      </w:r>
      <w:r>
        <w:rPr>
          <w:sz w:val="28"/>
        </w:rPr>
        <w:t>Б.З. Кучеренко (2002).</w:t>
      </w:r>
      <w:r>
        <w:rPr>
          <w:sz w:val="28"/>
          <w:lang w:val="ky-KG"/>
        </w:rPr>
        <w:t xml:space="preserve"> </w:t>
      </w:r>
    </w:p>
    <w:p w14:paraId="7ED6427D" w14:textId="4F4C279B" w:rsidR="00D630FE" w:rsidRDefault="00C322A8">
      <w:pPr>
        <w:pStyle w:val="a7"/>
        <w:ind w:firstLine="720"/>
      </w:pPr>
      <w:r>
        <w:rPr>
          <w:b/>
        </w:rPr>
        <w:t>2.4 Методы</w:t>
      </w:r>
      <w:r>
        <w:rPr>
          <w:b/>
          <w:w w:val="150"/>
        </w:rPr>
        <w:t xml:space="preserve"> </w:t>
      </w:r>
      <w:r>
        <w:rPr>
          <w:b/>
        </w:rPr>
        <w:t xml:space="preserve">исследования. </w:t>
      </w:r>
      <w:r>
        <w:t xml:space="preserve">В научной работе использовались следующие методы: аналитический, </w:t>
      </w:r>
      <w:r w:rsidR="005B0047">
        <w:t>статистический</w:t>
      </w:r>
      <w:r>
        <w:t xml:space="preserve">, экспертное мнение, организационная </w:t>
      </w:r>
      <w:r>
        <w:rPr>
          <w:lang w:val="ky-KG"/>
        </w:rPr>
        <w:t>модель</w:t>
      </w:r>
      <w:r>
        <w:t>.</w:t>
      </w:r>
      <w:r w:rsidR="005B0047">
        <w:t xml:space="preserve"> </w:t>
      </w:r>
      <w:r>
        <w:t>Рассчитаны относительные величины и показатели динамического ряда. Достоверность различий между группами определялась с помощью параметрического t-критерия Стьюдента, репрезентативной ошибки, расчета критерия надежности безошибочного прогноза и коэффициента согласия. Все данные обрабатывались на компьютере с использованием п</w:t>
      </w:r>
      <w:r w:rsidR="005B0047">
        <w:t>риложения Microsoft-Statistica 11.</w:t>
      </w:r>
      <w:r>
        <w:t>, программного обеспечения Microsoft Excel и программного обеспечения SPSS (IBMInc, США, версия 23).</w:t>
      </w:r>
    </w:p>
    <w:p w14:paraId="2FDF6882" w14:textId="77777777" w:rsidR="00D630FE" w:rsidRDefault="00C322A8">
      <w:pPr>
        <w:pStyle w:val="a7"/>
        <w:ind w:firstLine="720"/>
        <w:rPr>
          <w:b/>
          <w:bCs/>
        </w:rPr>
      </w:pPr>
      <w:r>
        <w:rPr>
          <w:b/>
          <w:bCs/>
        </w:rPr>
        <w:lastRenderedPageBreak/>
        <w:t xml:space="preserve">ГЛАВА </w:t>
      </w:r>
      <w:r>
        <w:rPr>
          <w:b/>
          <w:bCs/>
          <w:color w:val="0000FF"/>
          <w14:textFill>
            <w14:gradFill>
              <w14:gsLst>
                <w14:gs w14:pos="0">
                  <w14:srgbClr w14:val="FE4444"/>
                </w14:gs>
                <w14:gs w14:pos="100000">
                  <w14:srgbClr w14:val="832B2B"/>
                </w14:gs>
              </w14:gsLst>
              <w14:lin w14:ang="0" w14:scaled="0"/>
            </w14:gradFill>
          </w14:textFill>
        </w:rPr>
        <w:t xml:space="preserve">3. </w:t>
      </w:r>
      <w:r>
        <w:rPr>
          <w:b/>
          <w:color w:val="0000FF"/>
          <w14:textFill>
            <w14:gradFill>
              <w14:gsLst>
                <w14:gs w14:pos="0">
                  <w14:srgbClr w14:val="FE4444"/>
                </w14:gs>
                <w14:gs w14:pos="100000">
                  <w14:srgbClr w14:val="832B2B"/>
                </w14:gs>
              </w14:gsLst>
              <w14:lin w14:ang="0" w14:scaled="0"/>
            </w14:gradFill>
          </w14:textFill>
        </w:rPr>
        <w:t>ПОКАЗАТЕЛИ ЗАБОЛЕВАЕМОСТИ НАСЕЛЕНИЯ ЮЖНОГО РЕГИОНА КЫРГЫЗСКОЙ РЕСПУБЛИКИ</w:t>
      </w:r>
    </w:p>
    <w:p w14:paraId="28B911AE" w14:textId="77777777" w:rsidR="00D630FE" w:rsidRDefault="00C322A8">
      <w:pPr>
        <w:ind w:firstLine="720"/>
        <w:jc w:val="both"/>
        <w:rPr>
          <w:sz w:val="28"/>
          <w:szCs w:val="28"/>
          <w:lang w:eastAsia="ru-RU"/>
        </w:rPr>
      </w:pPr>
      <w:r>
        <w:rPr>
          <w:b/>
          <w:sz w:val="28"/>
          <w:szCs w:val="28"/>
        </w:rPr>
        <w:t xml:space="preserve">3.1  </w:t>
      </w:r>
      <w:r>
        <w:rPr>
          <w:b/>
          <w:color w:val="FF0000"/>
          <w:sz w:val="28"/>
          <w:szCs w:val="28"/>
        </w:rPr>
        <w:t>Динамика распространенности основных классов болезней в южном регионе Кыргызской Республики.</w:t>
      </w:r>
      <w:bookmarkStart w:id="15" w:name="_Hlk189372379"/>
      <w:r>
        <w:rPr>
          <w:b/>
          <w:color w:val="FF0000"/>
          <w:sz w:val="28"/>
          <w:szCs w:val="28"/>
        </w:rPr>
        <w:t xml:space="preserve"> </w:t>
      </w:r>
      <w:r>
        <w:rPr>
          <w:sz w:val="28"/>
          <w:szCs w:val="28"/>
          <w:lang w:eastAsia="ru-RU"/>
        </w:rPr>
        <w:t>В 2019 году по уровню распространенности заболеваний среди населения Ошской области Кыргызской Республики  преобладали следующие заболевания: 1-место заболевания системы кровообращения (</w:t>
      </w:r>
      <w:r>
        <w:rPr>
          <w:rFonts w:eastAsia="Calibri"/>
          <w:kern w:val="2"/>
          <w:sz w:val="28"/>
          <w:szCs w:val="28"/>
          <w:lang w:val="ky-KG" w:eastAsia="ru-RU"/>
          <w14:ligatures w14:val="standardContextual"/>
        </w:rPr>
        <w:t xml:space="preserve">5232,3 </w:t>
      </w:r>
      <w:r>
        <w:rPr>
          <w:sz w:val="28"/>
          <w:szCs w:val="28"/>
          <w:lang w:eastAsia="ru-RU"/>
        </w:rPr>
        <w:t>случаев на 100 тысяч населения), 2- заболевания мочевыделительной систем (</w:t>
      </w:r>
      <w:r>
        <w:rPr>
          <w:rFonts w:eastAsia="Calibri"/>
          <w:kern w:val="2"/>
          <w:sz w:val="28"/>
          <w:szCs w:val="28"/>
          <w:lang w:val="ky-KG" w:eastAsia="ru-RU"/>
          <w14:ligatures w14:val="standardContextual"/>
        </w:rPr>
        <w:t>3314,2</w:t>
      </w:r>
      <w:r>
        <w:rPr>
          <w:sz w:val="28"/>
          <w:szCs w:val="28"/>
          <w:lang w:eastAsia="ru-RU"/>
        </w:rPr>
        <w:t xml:space="preserve"> случаев на 100 тысяч населения), 3- заболевания органов дыхания (</w:t>
      </w:r>
      <w:r>
        <w:rPr>
          <w:rFonts w:eastAsia="Calibri"/>
          <w:kern w:val="2"/>
          <w:sz w:val="28"/>
          <w:szCs w:val="28"/>
          <w:lang w:val="ky-KG" w:eastAsia="ru-RU"/>
          <w14:ligatures w14:val="standardContextual"/>
        </w:rPr>
        <w:t>3030,6</w:t>
      </w:r>
      <w:r>
        <w:rPr>
          <w:sz w:val="28"/>
          <w:szCs w:val="28"/>
          <w:lang w:eastAsia="ru-RU"/>
        </w:rPr>
        <w:t xml:space="preserve"> случаев на 100 тысяч населения), 4- заболевания эндокринной системы (</w:t>
      </w:r>
      <w:r>
        <w:rPr>
          <w:rFonts w:eastAsia="Calibri"/>
          <w:kern w:val="2"/>
          <w:sz w:val="28"/>
          <w:szCs w:val="28"/>
          <w:lang w:val="ky-KG" w:eastAsia="ru-RU"/>
          <w14:ligatures w14:val="standardContextual"/>
        </w:rPr>
        <w:t>1735,6</w:t>
      </w:r>
      <w:r>
        <w:rPr>
          <w:sz w:val="28"/>
          <w:szCs w:val="28"/>
          <w:lang w:eastAsia="ru-RU"/>
        </w:rPr>
        <w:t xml:space="preserve"> случаев на 100 тысяч населения), 5- заболевания нервной системы (1798 случаев на 100 тысяч населения). По Ошской области динамика заболеваемости системы кровообращения была следующей: в 2020 году темп прироста составил +4%, в 2021 году -0,1%, 2022 году +2,9%, в 2023 году +0,02%. При сравнении распространения основных классов заболеваний среди населения в областях Ош, Баткен и Ж</w:t>
      </w:r>
      <w:r>
        <w:rPr>
          <w:sz w:val="28"/>
          <w:szCs w:val="28"/>
          <w:lang w:val="kk-KZ"/>
        </w:rPr>
        <w:t>алал-абад</w:t>
      </w:r>
      <w:r>
        <w:rPr>
          <w:sz w:val="28"/>
          <w:szCs w:val="28"/>
          <w:lang w:eastAsia="ru-RU"/>
        </w:rPr>
        <w:t>, заболевания системы кровообращения во все годы занимают 1-е место. В области Баткен заболеваемость системы кровообращения составляет 2113,8 случаев на 100 тысяч населения. В области Ж</w:t>
      </w:r>
      <w:r>
        <w:rPr>
          <w:sz w:val="28"/>
          <w:szCs w:val="28"/>
          <w:lang w:val="kk-KZ"/>
        </w:rPr>
        <w:t>алал-абад</w:t>
      </w:r>
      <w:r>
        <w:rPr>
          <w:sz w:val="28"/>
          <w:szCs w:val="28"/>
          <w:lang w:eastAsia="ru-RU"/>
        </w:rPr>
        <w:t xml:space="preserve"> – 3108,4 случаев на 100 тысяч населения. </w:t>
      </w:r>
      <w:r>
        <w:rPr>
          <w:sz w:val="28"/>
          <w:szCs w:val="28"/>
        </w:rPr>
        <w:t xml:space="preserve">В области </w:t>
      </w:r>
      <w:r>
        <w:rPr>
          <w:sz w:val="28"/>
          <w:szCs w:val="28"/>
          <w:lang w:eastAsia="ru-RU"/>
        </w:rPr>
        <w:t>Ж</w:t>
      </w:r>
      <w:r>
        <w:rPr>
          <w:sz w:val="28"/>
          <w:szCs w:val="28"/>
          <w:lang w:val="kk-KZ"/>
        </w:rPr>
        <w:t>алал-абад</w:t>
      </w:r>
      <w:r>
        <w:rPr>
          <w:sz w:val="28"/>
          <w:szCs w:val="28"/>
        </w:rPr>
        <w:t xml:space="preserve"> среди населения темп прироста заболеваний органов дыхания в </w:t>
      </w:r>
      <w:r>
        <w:rPr>
          <w:rStyle w:val="a5"/>
          <w:b w:val="0"/>
          <w:bCs w:val="0"/>
          <w:sz w:val="28"/>
          <w:szCs w:val="28"/>
        </w:rPr>
        <w:t>2020 году</w:t>
      </w:r>
      <w:r>
        <w:rPr>
          <w:sz w:val="28"/>
          <w:szCs w:val="28"/>
        </w:rPr>
        <w:t xml:space="preserve"> составил </w:t>
      </w:r>
      <w:r>
        <w:rPr>
          <w:rStyle w:val="a5"/>
          <w:sz w:val="28"/>
          <w:szCs w:val="28"/>
        </w:rPr>
        <w:t>+</w:t>
      </w:r>
      <w:r>
        <w:rPr>
          <w:rStyle w:val="a5"/>
          <w:b w:val="0"/>
          <w:bCs w:val="0"/>
          <w:sz w:val="28"/>
          <w:szCs w:val="28"/>
        </w:rPr>
        <w:t>31,7%</w:t>
      </w:r>
      <w:r>
        <w:rPr>
          <w:b/>
          <w:bCs/>
          <w:sz w:val="28"/>
          <w:szCs w:val="28"/>
        </w:rPr>
        <w:t>,</w:t>
      </w:r>
      <w:r>
        <w:rPr>
          <w:sz w:val="28"/>
          <w:szCs w:val="28"/>
        </w:rPr>
        <w:t xml:space="preserve"> в области </w:t>
      </w:r>
      <w:r>
        <w:rPr>
          <w:sz w:val="28"/>
          <w:szCs w:val="28"/>
          <w:lang w:eastAsia="ru-RU"/>
        </w:rPr>
        <w:t xml:space="preserve">Баткен </w:t>
      </w:r>
      <w:r>
        <w:rPr>
          <w:sz w:val="28"/>
          <w:szCs w:val="28"/>
        </w:rPr>
        <w:t xml:space="preserve">в </w:t>
      </w:r>
      <w:r>
        <w:rPr>
          <w:rStyle w:val="a5"/>
          <w:b w:val="0"/>
          <w:bCs w:val="0"/>
          <w:sz w:val="28"/>
          <w:szCs w:val="28"/>
        </w:rPr>
        <w:t>2023 году</w:t>
      </w:r>
      <w:r>
        <w:rPr>
          <w:sz w:val="28"/>
          <w:szCs w:val="28"/>
        </w:rPr>
        <w:t xml:space="preserve"> увеличился на </w:t>
      </w:r>
      <w:r>
        <w:rPr>
          <w:rStyle w:val="a5"/>
          <w:sz w:val="28"/>
          <w:szCs w:val="28"/>
        </w:rPr>
        <w:t>+</w:t>
      </w:r>
      <w:r>
        <w:rPr>
          <w:rStyle w:val="a5"/>
          <w:b w:val="0"/>
          <w:bCs w:val="0"/>
          <w:sz w:val="28"/>
          <w:szCs w:val="28"/>
        </w:rPr>
        <w:t>23,4%</w:t>
      </w:r>
      <w:r>
        <w:rPr>
          <w:b/>
          <w:bCs/>
          <w:sz w:val="28"/>
          <w:szCs w:val="28"/>
        </w:rPr>
        <w:t>.</w:t>
      </w:r>
    </w:p>
    <w:bookmarkEnd w:id="15"/>
    <w:p w14:paraId="5EE7FA81" w14:textId="77777777" w:rsidR="00D630FE" w:rsidRDefault="00C322A8">
      <w:pPr>
        <w:ind w:firstLine="720"/>
        <w:jc w:val="both"/>
        <w:rPr>
          <w:bCs/>
          <w:sz w:val="28"/>
          <w:szCs w:val="28"/>
        </w:rPr>
      </w:pPr>
      <w:r>
        <w:rPr>
          <w:b/>
          <w:sz w:val="28"/>
          <w:szCs w:val="28"/>
        </w:rPr>
        <w:t>3.2</w:t>
      </w:r>
      <w:r>
        <w:rPr>
          <w:b/>
          <w:sz w:val="28"/>
          <w:szCs w:val="28"/>
          <w:lang w:val="ky-KG"/>
        </w:rPr>
        <w:t>.</w:t>
      </w:r>
      <w:r>
        <w:rPr>
          <w:b/>
          <w:sz w:val="28"/>
          <w:szCs w:val="28"/>
        </w:rPr>
        <w:t xml:space="preserve"> Поло-в</w:t>
      </w:r>
      <w:r>
        <w:rPr>
          <w:b/>
          <w:sz w:val="28"/>
          <w:szCs w:val="28"/>
          <w:lang w:val="ky-KG"/>
        </w:rPr>
        <w:t>озрастные о</w:t>
      </w:r>
      <w:r>
        <w:rPr>
          <w:b/>
          <w:sz w:val="28"/>
          <w:szCs w:val="28"/>
        </w:rPr>
        <w:t>собенности</w:t>
      </w:r>
      <w:r>
        <w:rPr>
          <w:b/>
          <w:sz w:val="28"/>
          <w:szCs w:val="28"/>
          <w:lang w:val="ky-KG"/>
        </w:rPr>
        <w:t xml:space="preserve"> </w:t>
      </w:r>
      <w:r>
        <w:rPr>
          <w:b/>
          <w:sz w:val="28"/>
          <w:szCs w:val="28"/>
        </w:rPr>
        <w:t xml:space="preserve">заболеваемости населения </w:t>
      </w:r>
      <w:r>
        <w:rPr>
          <w:b/>
          <w:sz w:val="28"/>
          <w:szCs w:val="28"/>
          <w:lang w:val="ky-KG"/>
        </w:rPr>
        <w:t>на</w:t>
      </w:r>
      <w:r>
        <w:rPr>
          <w:b/>
          <w:sz w:val="28"/>
          <w:szCs w:val="28"/>
        </w:rPr>
        <w:t xml:space="preserve"> первичном </w:t>
      </w:r>
      <w:r>
        <w:rPr>
          <w:b/>
          <w:sz w:val="28"/>
          <w:szCs w:val="28"/>
          <w:lang w:val="ky-KG"/>
        </w:rPr>
        <w:t>уровне</w:t>
      </w:r>
      <w:r>
        <w:rPr>
          <w:b/>
          <w:sz w:val="28"/>
          <w:szCs w:val="28"/>
        </w:rPr>
        <w:t xml:space="preserve"> здравоохранения. </w:t>
      </w:r>
      <w:r>
        <w:rPr>
          <w:bCs/>
          <w:sz w:val="28"/>
          <w:szCs w:val="28"/>
        </w:rPr>
        <w:t>За годы наблюдения прогрессивная динамика заболеваемости характерно не только для старших возрастных групп, но и для больных и наблюдаемых членов семей в возрасте до 50 лет. Отмечается рост распространенности и удельного веса хронических заболеваний органов дыхания, системы кровообращения, костно-мышечной системы и соединительной ткани, с ранним началом хронической патологии среди лиц моложе 50 лет и увеличением числа больных во всех возрастных категориях.</w:t>
      </w:r>
    </w:p>
    <w:p w14:paraId="04820CD8" w14:textId="77777777" w:rsidR="00D630FE" w:rsidRDefault="00C322A8">
      <w:pPr>
        <w:spacing w:before="9"/>
        <w:ind w:firstLine="426"/>
        <w:jc w:val="both"/>
        <w:rPr>
          <w:bCs/>
          <w:sz w:val="28"/>
          <w:szCs w:val="28"/>
        </w:rPr>
      </w:pPr>
      <w:r>
        <w:rPr>
          <w:bCs/>
          <w:sz w:val="28"/>
          <w:szCs w:val="28"/>
        </w:rPr>
        <w:t>Так, исследование заболеваемости населения в первичном звене здравоохранения показало, что распространенность заболевания среди наблюдаемых пациентов старше 50 лет увеличилась с 88,7 на 100 пациентов в 2017 году до 208,1 в 2020 году.</w:t>
      </w:r>
    </w:p>
    <w:p w14:paraId="0C33761D" w14:textId="77777777" w:rsidR="00D630FE" w:rsidRDefault="00C322A8">
      <w:pPr>
        <w:spacing w:before="9"/>
        <w:ind w:firstLine="426"/>
        <w:jc w:val="both"/>
        <w:rPr>
          <w:bCs/>
          <w:sz w:val="28"/>
          <w:szCs w:val="28"/>
        </w:rPr>
      </w:pPr>
      <w:r>
        <w:rPr>
          <w:bCs/>
          <w:sz w:val="28"/>
          <w:szCs w:val="28"/>
        </w:rPr>
        <w:t>Полученные данные свидетельствуют о ежегодном устойчивом росте заболеваемости среди пациентов и членов их семей, находящихся на учете у врачей общей практики (семейных врачей). Тенденция к росту заболеваемости характерна как для женщин, так и для мужчин, но у последних она выражена сильнее (общий рост в 1,8–3,5 раза).</w:t>
      </w:r>
    </w:p>
    <w:p w14:paraId="2D47007E" w14:textId="72824CD9" w:rsidR="00D630FE" w:rsidRDefault="00C322A8">
      <w:pPr>
        <w:ind w:firstLine="720"/>
        <w:jc w:val="both"/>
        <w:rPr>
          <w:b/>
          <w:sz w:val="28"/>
          <w:szCs w:val="28"/>
        </w:rPr>
      </w:pPr>
      <w:r>
        <w:rPr>
          <w:b/>
          <w:sz w:val="28"/>
          <w:szCs w:val="28"/>
        </w:rPr>
        <w:t>3.3</w:t>
      </w:r>
      <w:r>
        <w:rPr>
          <w:b/>
          <w:sz w:val="28"/>
          <w:szCs w:val="28"/>
          <w:lang w:val="ky-KG"/>
        </w:rPr>
        <w:t>.</w:t>
      </w:r>
      <w:r>
        <w:rPr>
          <w:b/>
          <w:sz w:val="28"/>
          <w:szCs w:val="28"/>
        </w:rPr>
        <w:t xml:space="preserve"> </w:t>
      </w:r>
      <w:r>
        <w:rPr>
          <w:b/>
          <w:sz w:val="28"/>
          <w:szCs w:val="28"/>
          <w14:textFill>
            <w14:gradFill>
              <w14:gsLst>
                <w14:gs w14:pos="0">
                  <w14:srgbClr w14:val="FE4444"/>
                </w14:gs>
                <w14:gs w14:pos="100000">
                  <w14:srgbClr w14:val="832B2B"/>
                </w14:gs>
              </w14:gsLst>
              <w14:lin w14:ang="0" w14:scaled="0"/>
            </w14:gradFill>
          </w14:textFill>
        </w:rPr>
        <w:t>Состояние и оценка пр</w:t>
      </w:r>
      <w:r w:rsidR="00B40866">
        <w:rPr>
          <w:b/>
          <w:sz w:val="28"/>
          <w:szCs w:val="28"/>
          <w14:textFill>
            <w14:gradFill>
              <w14:gsLst>
                <w14:gs w14:pos="0">
                  <w14:srgbClr w14:val="FE4444"/>
                </w14:gs>
                <w14:gs w14:pos="100000">
                  <w14:srgbClr w14:val="832B2B"/>
                </w14:gs>
              </w14:gsLst>
              <w14:lin w14:ang="0" w14:scaled="0"/>
            </w14:gradFill>
          </w14:textFill>
        </w:rPr>
        <w:t>о</w:t>
      </w:r>
      <w:r>
        <w:rPr>
          <w:b/>
          <w:sz w:val="28"/>
          <w:szCs w:val="28"/>
          <w14:textFill>
            <w14:gradFill>
              <w14:gsLst>
                <w14:gs w14:pos="0">
                  <w14:srgbClr w14:val="FE4444"/>
                </w14:gs>
                <w14:gs w14:pos="100000">
                  <w14:srgbClr w14:val="832B2B"/>
                </w14:gs>
              </w14:gsLst>
              <w14:lin w14:ang="0" w14:scaled="0"/>
            </w14:gradFill>
          </w14:textFill>
        </w:rPr>
        <w:t>ведения медицинских осмотров на первичном  уровне системы здра</w:t>
      </w:r>
      <w:r w:rsidR="00B40866">
        <w:rPr>
          <w:b/>
          <w:sz w:val="28"/>
          <w:szCs w:val="28"/>
          <w14:textFill>
            <w14:gradFill>
              <w14:gsLst>
                <w14:gs w14:pos="0">
                  <w14:srgbClr w14:val="FE4444"/>
                </w14:gs>
                <w14:gs w14:pos="100000">
                  <w14:srgbClr w14:val="832B2B"/>
                </w14:gs>
              </w14:gsLst>
              <w14:lin w14:ang="0" w14:scaled="0"/>
            </w14:gradFill>
          </w14:textFill>
        </w:rPr>
        <w:t>воохранения</w:t>
      </w:r>
      <w:r>
        <w:rPr>
          <w:b/>
          <w:sz w:val="28"/>
          <w:szCs w:val="28"/>
          <w14:textFill>
            <w14:gradFill>
              <w14:gsLst>
                <w14:gs w14:pos="0">
                  <w14:srgbClr w14:val="FE4444"/>
                </w14:gs>
                <w14:gs w14:pos="100000">
                  <w14:srgbClr w14:val="832B2B"/>
                </w14:gs>
              </w14:gsLst>
              <w14:lin w14:ang="0" w14:scaled="0"/>
            </w14:gradFill>
          </w14:textFill>
        </w:rPr>
        <w:t>.</w:t>
      </w:r>
    </w:p>
    <w:p w14:paraId="17EA9FF7" w14:textId="77777777" w:rsidR="00D630FE" w:rsidRDefault="00C322A8">
      <w:pPr>
        <w:ind w:firstLine="720"/>
        <w:jc w:val="both"/>
        <w:rPr>
          <w:bCs/>
          <w:sz w:val="28"/>
          <w:szCs w:val="28"/>
        </w:rPr>
      </w:pPr>
      <w:r>
        <w:rPr>
          <w:bCs/>
          <w:sz w:val="28"/>
          <w:szCs w:val="28"/>
        </w:rPr>
        <w:t xml:space="preserve">Центр семейной медицины финансируется из государственного бюджета </w:t>
      </w:r>
      <w:r>
        <w:rPr>
          <w:bCs/>
          <w:sz w:val="28"/>
          <w:szCs w:val="28"/>
        </w:rPr>
        <w:lastRenderedPageBreak/>
        <w:t>по подушевому принципу (подушевое финансирование). За каждым семейным врачом закреплена территория, на которой проживают 1500–1700 человек, и ему поручено заботиться о здоровье каждого жителя своего района, начиная с новорожденных. По этой причине мы периодически проводим подворные обходы населения в обслуживаемом районе и профилактические осмотры.</w:t>
      </w:r>
    </w:p>
    <w:p w14:paraId="1F07976E" w14:textId="77777777" w:rsidR="00D630FE" w:rsidRDefault="00C322A8">
      <w:pPr>
        <w:ind w:firstLine="720"/>
        <w:jc w:val="both"/>
        <w:rPr>
          <w:bCs/>
          <w:sz w:val="28"/>
          <w:szCs w:val="28"/>
        </w:rPr>
      </w:pPr>
      <w:r>
        <w:rPr>
          <w:bCs/>
          <w:sz w:val="28"/>
          <w:szCs w:val="28"/>
        </w:rPr>
        <w:t>Для прохождения профилактических медицинских осмотров работникам учреждений и предприятий необходимо заключить договор с центром семейной медицины, перечислить денежные средства по утвержденному прейскуранту, а затем пройти медицинский осмотр. Эти сотрудники находятся под наблюдением семейного врача по месту жительства, а средства, выделяемые этому лицу государством, перечисляются врачу, обслуживающему его место жительства.</w:t>
      </w:r>
    </w:p>
    <w:p w14:paraId="0149227E" w14:textId="77777777" w:rsidR="00D630FE" w:rsidRDefault="00C322A8">
      <w:pPr>
        <w:ind w:firstLine="720"/>
        <w:jc w:val="both"/>
        <w:rPr>
          <w:bCs/>
          <w:sz w:val="28"/>
          <w:szCs w:val="28"/>
        </w:rPr>
      </w:pPr>
      <w:r>
        <w:rPr>
          <w:bCs/>
          <w:sz w:val="28"/>
          <w:szCs w:val="28"/>
        </w:rPr>
        <w:t>Однако такая система больше не распространяется на министерства образования и обороны. Это связано с тем, что те, кто работает и получает образование в этой системе, направляются в ЦСМ (семейную медицину) по месту регистрации, и финансирование выделяется именно этому ЦСМ.</w:t>
      </w:r>
    </w:p>
    <w:p w14:paraId="6DBCF2D8" w14:textId="77777777" w:rsidR="00D630FE" w:rsidRDefault="00C322A8">
      <w:pPr>
        <w:ind w:firstLine="720"/>
        <w:jc w:val="both"/>
        <w:rPr>
          <w:bCs/>
          <w:sz w:val="28"/>
          <w:szCs w:val="28"/>
        </w:rPr>
      </w:pPr>
      <w:r>
        <w:rPr>
          <w:bCs/>
          <w:sz w:val="28"/>
          <w:szCs w:val="28"/>
        </w:rPr>
        <w:t>Профилактические медицинские осмотры проводятся бесплатно по месту работы или учебы. Например, в Ошском городском ЦСМ работают 172 семейных врача, а в более чем 60 общеобразовательных школах и около 50 дошкольных учреждениях города обучается свыше 150 тысяч детей. Им должна оказываться медицинская помощь по месту жительства. Однако эта задача была возложена на Ошский городской ЦСМ.</w:t>
      </w:r>
    </w:p>
    <w:p w14:paraId="04BD35B8" w14:textId="77777777" w:rsidR="00D630FE" w:rsidRDefault="00C322A8">
      <w:pPr>
        <w:ind w:firstLine="720"/>
        <w:jc w:val="both"/>
        <w:rPr>
          <w:bCs/>
          <w:sz w:val="28"/>
          <w:szCs w:val="28"/>
        </w:rPr>
      </w:pPr>
      <w:r>
        <w:rPr>
          <w:bCs/>
          <w:sz w:val="28"/>
          <w:szCs w:val="28"/>
        </w:rPr>
        <w:t>Наиболее частой патологией при профилактических осмотрах являются болезни системы кровообращения, на долю которых приходится 44% всех выявленных заболеваний.</w:t>
      </w:r>
    </w:p>
    <w:p w14:paraId="69C28C6A" w14:textId="3CB84EE3" w:rsidR="00D630FE" w:rsidRDefault="00C322A8">
      <w:pPr>
        <w:ind w:firstLine="720"/>
        <w:jc w:val="both"/>
        <w:rPr>
          <w:bCs/>
          <w:sz w:val="28"/>
          <w:szCs w:val="28"/>
        </w:rPr>
      </w:pPr>
      <w:r>
        <w:rPr>
          <w:bCs/>
          <w:sz w:val="28"/>
          <w:szCs w:val="28"/>
        </w:rPr>
        <w:t>Таким образом, результаты исследования показывают, что семейным врачам не выделяются средства на проведение медицинских осмотров школьников. В связи с этим возникает необходимость пересмотра и разработки Положения о профилактических медицинских осмотрах детей в общеобразовательных и дошкольных учреждениях.</w:t>
      </w:r>
    </w:p>
    <w:p w14:paraId="05B72266" w14:textId="77777777" w:rsidR="00E866C2" w:rsidRDefault="00E866C2">
      <w:pPr>
        <w:ind w:firstLine="720"/>
        <w:jc w:val="both"/>
        <w:rPr>
          <w:bCs/>
          <w:sz w:val="28"/>
          <w:szCs w:val="28"/>
        </w:rPr>
      </w:pPr>
    </w:p>
    <w:p w14:paraId="67919DAA" w14:textId="77777777" w:rsidR="00D630FE" w:rsidRPr="00B40866" w:rsidRDefault="00C322A8">
      <w:pPr>
        <w:ind w:firstLine="720"/>
        <w:jc w:val="both"/>
        <w:rPr>
          <w:b/>
          <w:bCs/>
          <w:sz w:val="28"/>
          <w:szCs w:val="28"/>
        </w:rPr>
      </w:pPr>
      <w:r w:rsidRPr="00B40866">
        <w:rPr>
          <w:b/>
          <w:bCs/>
          <w:sz w:val="28"/>
          <w:szCs w:val="28"/>
        </w:rPr>
        <w:t>3.4. Оценка деятельности первичной медицико-санитарной помощи</w:t>
      </w:r>
    </w:p>
    <w:p w14:paraId="585A76D2" w14:textId="77777777" w:rsidR="00D630FE" w:rsidRDefault="00C322A8">
      <w:pPr>
        <w:spacing w:before="9"/>
        <w:ind w:firstLine="426"/>
        <w:jc w:val="both"/>
        <w:rPr>
          <w:bCs/>
          <w:sz w:val="28"/>
          <w:szCs w:val="28"/>
          <w14:textFill>
            <w14:gradFill>
              <w14:gsLst>
                <w14:gs w14:pos="0">
                  <w14:srgbClr w14:val="FE4444"/>
                </w14:gs>
                <w14:gs w14:pos="100000">
                  <w14:srgbClr w14:val="832B2B"/>
                </w14:gs>
              </w14:gsLst>
              <w14:lin w14:ang="0" w14:scaled="0"/>
            </w14:gradFill>
          </w14:textFill>
        </w:rPr>
      </w:pPr>
      <w:r>
        <w:rPr>
          <w:bCs/>
          <w:sz w:val="28"/>
          <w:szCs w:val="28"/>
          <w14:textFill>
            <w14:gradFill>
              <w14:gsLst>
                <w14:gs w14:pos="0">
                  <w14:srgbClr w14:val="FE4444"/>
                </w14:gs>
                <w14:gs w14:pos="100000">
                  <w14:srgbClr w14:val="832B2B"/>
                </w14:gs>
              </w14:gsLst>
              <w14:lin w14:ang="0" w14:scaled="0"/>
            </w14:gradFill>
          </w14:textFill>
        </w:rPr>
        <w:t>В ходе исследования были определены способы приема пациентов врачами, типы терапевтических заболеваний и рекомендации, которые врачи дают пациентам. При первом обращении пациента по поводу болезни семейный врач всегда полностью выяснял жалобы пациента (м±49,5), а терапевт - составлял число случаев на 100 поступивших больных (м±48,5). Однако при рассмотрении других элементов обследования и опроса пациентов при поступлении наблюдаются существенные различия в показателях (p≤0,005).</w:t>
      </w:r>
    </w:p>
    <w:p w14:paraId="218D3DFE" w14:textId="77777777" w:rsidR="00D630FE" w:rsidRDefault="00C322A8">
      <w:pPr>
        <w:spacing w:before="9"/>
        <w:ind w:firstLine="426"/>
        <w:jc w:val="both"/>
        <w:rPr>
          <w:bCs/>
          <w:sz w:val="28"/>
          <w:szCs w:val="28"/>
        </w:rPr>
      </w:pPr>
      <w:r>
        <w:rPr>
          <w:bCs/>
          <w:sz w:val="28"/>
          <w:szCs w:val="28"/>
          <w14:textFill>
            <w14:gradFill>
              <w14:gsLst>
                <w14:gs w14:pos="0">
                  <w14:srgbClr w14:val="FE4444"/>
                </w14:gs>
                <w14:gs w14:pos="100000">
                  <w14:srgbClr w14:val="832B2B"/>
                </w14:gs>
              </w14:gsLst>
              <w14:lin w14:ang="0" w14:scaled="0"/>
            </w14:gradFill>
          </w14:textFill>
        </w:rPr>
        <w:t xml:space="preserve">Установлено, что качество обследования при первичном обращении в </w:t>
      </w:r>
      <w:r>
        <w:rPr>
          <w:bCs/>
          <w:sz w:val="28"/>
          <w:szCs w:val="28"/>
          <w:lang w:val="ky-KG"/>
          <w14:textFill>
            <w14:gradFill>
              <w14:gsLst>
                <w14:gs w14:pos="0">
                  <w14:srgbClr w14:val="FE4444"/>
                </w14:gs>
                <w14:gs w14:pos="100000">
                  <w14:srgbClr w14:val="832B2B"/>
                </w14:gs>
              </w14:gsLst>
              <w14:lin w14:ang="0" w14:scaled="0"/>
            </w14:gradFill>
          </w14:textFill>
        </w:rPr>
        <w:t>Центр общей врачебной практики (ЦОВП)</w:t>
      </w:r>
      <w:r>
        <w:rPr>
          <w:bCs/>
          <w:sz w:val="28"/>
          <w:szCs w:val="28"/>
          <w14:textFill>
            <w14:gradFill>
              <w14:gsLst>
                <w14:gs w14:pos="0">
                  <w14:srgbClr w14:val="FE4444"/>
                </w14:gs>
                <w14:gs w14:pos="100000">
                  <w14:srgbClr w14:val="832B2B"/>
                </w14:gs>
              </w14:gsLst>
              <w14:lin w14:ang="0" w14:scaled="0"/>
            </w14:gradFill>
          </w14:textFill>
        </w:rPr>
        <w:t xml:space="preserve"> у семейных врачей в полтора раза выше, чем у терапевтов. Например: прослушивание сердца и легких, измерение </w:t>
      </w:r>
      <w:r>
        <w:rPr>
          <w:bCs/>
          <w:sz w:val="28"/>
          <w:szCs w:val="28"/>
          <w14:textFill>
            <w14:gradFill>
              <w14:gsLst>
                <w14:gs w14:pos="0">
                  <w14:srgbClr w14:val="FE4444"/>
                </w14:gs>
                <w14:gs w14:pos="100000">
                  <w14:srgbClr w14:val="832B2B"/>
                </w14:gs>
              </w14:gsLst>
              <w14:lin w14:ang="0" w14:scaled="0"/>
            </w14:gradFill>
          </w14:textFill>
        </w:rPr>
        <w:lastRenderedPageBreak/>
        <w:t xml:space="preserve">артериального давления. Однако терапевты </w:t>
      </w:r>
      <w:r>
        <w:rPr>
          <w:bCs/>
          <w:sz w:val="28"/>
          <w:szCs w:val="28"/>
          <w:lang w:val="ky-KG"/>
          <w14:textFill>
            <w14:gradFill>
              <w14:gsLst>
                <w14:gs w14:pos="0">
                  <w14:srgbClr w14:val="FE4444"/>
                </w14:gs>
                <w14:gs w14:pos="100000">
                  <w14:srgbClr w14:val="832B2B"/>
                </w14:gs>
              </w14:gsLst>
              <w14:lin w14:ang="0" w14:scaled="0"/>
            </w14:gradFill>
          </w14:textFill>
        </w:rPr>
        <w:t>ЦОВП</w:t>
      </w:r>
      <w:r>
        <w:rPr>
          <w:bCs/>
          <w:sz w:val="28"/>
          <w:szCs w:val="28"/>
          <w14:textFill>
            <w14:gradFill>
              <w14:gsLst>
                <w14:gs w14:pos="0">
                  <w14:srgbClr w14:val="FE4444"/>
                </w14:gs>
                <w14:gs w14:pos="100000">
                  <w14:srgbClr w14:val="832B2B"/>
                </w14:gs>
              </w14:gsLst>
              <w14:lin w14:ang="0" w14:scaled="0"/>
            </w14:gradFill>
          </w14:textFill>
        </w:rPr>
        <w:t xml:space="preserve"> проводили только аускультацию сердца и легких пункционным способом. Исследование показало, что врачи </w:t>
      </w:r>
      <w:r>
        <w:rPr>
          <w:bCs/>
          <w:sz w:val="28"/>
          <w:szCs w:val="28"/>
          <w:lang w:val="ky-KG"/>
          <w14:textFill>
            <w14:gradFill>
              <w14:gsLst>
                <w14:gs w14:pos="0">
                  <w14:srgbClr w14:val="FE4444"/>
                </w14:gs>
                <w14:gs w14:pos="100000">
                  <w14:srgbClr w14:val="832B2B"/>
                </w14:gs>
              </w14:gsLst>
              <w14:lin w14:ang="0" w14:scaled="0"/>
            </w14:gradFill>
          </w14:textFill>
        </w:rPr>
        <w:t>ЦОВП</w:t>
      </w:r>
      <w:r>
        <w:rPr>
          <w:bCs/>
          <w:sz w:val="28"/>
          <w:szCs w:val="28"/>
          <w14:textFill>
            <w14:gradFill>
              <w14:gsLst>
                <w14:gs w14:pos="0">
                  <w14:srgbClr w14:val="FE4444"/>
                </w14:gs>
                <w14:gs w14:pos="100000">
                  <w14:srgbClr w14:val="832B2B"/>
                </w14:gs>
              </w14:gsLst>
              <w14:lin w14:ang="0" w14:scaled="0"/>
            </w14:gradFill>
          </w14:textFill>
        </w:rPr>
        <w:t xml:space="preserve"> не разъясняли должным образом назначенные пациентам лекарства и не проводили другие этапы собеседования и обследования при их приеме.</w:t>
      </w:r>
    </w:p>
    <w:p w14:paraId="428FFBBC" w14:textId="77777777" w:rsidR="00D630FE" w:rsidRDefault="00C322A8">
      <w:pPr>
        <w:ind w:firstLine="708"/>
        <w:jc w:val="both"/>
        <w:rPr>
          <w:bCs/>
          <w:sz w:val="28"/>
          <w:szCs w:val="28"/>
        </w:rPr>
      </w:pPr>
      <w:r>
        <w:rPr>
          <w:b/>
          <w:sz w:val="28"/>
          <w:szCs w:val="28"/>
          <w:lang w:val="ky-KG"/>
        </w:rPr>
        <w:t xml:space="preserve"> </w:t>
      </w:r>
      <w:r>
        <w:rPr>
          <w:b/>
          <w:sz w:val="28"/>
          <w:szCs w:val="28"/>
        </w:rPr>
        <w:t xml:space="preserve"> </w:t>
      </w:r>
      <w:r>
        <w:rPr>
          <w:bCs/>
          <w:sz w:val="28"/>
          <w:szCs w:val="28"/>
        </w:rPr>
        <w:t>Качество медицинской помощи зависит от многих факторов, и одним из важнейших является подготовка высококвалифицированных специалистов. Подготовка таких специалистов является ключевой задачей в процессе внедрения практики семейной медицины. Анализ 114 анкет врачей общей врачебной практики и врачей, работающих в исследуемых учреждениях, показал, что 45% терапевтов, 35% педиатров, 12% акушеров-гинекологов и 8% других специалистов прошли переподготовку.</w:t>
      </w:r>
    </w:p>
    <w:p w14:paraId="28B9398F" w14:textId="77777777" w:rsidR="00D630FE" w:rsidRDefault="00C322A8">
      <w:pPr>
        <w:ind w:firstLine="720"/>
        <w:jc w:val="both"/>
        <w:rPr>
          <w:bCs/>
          <w:sz w:val="28"/>
          <w:szCs w:val="28"/>
        </w:rPr>
      </w:pPr>
      <w:r>
        <w:rPr>
          <w:bCs/>
          <w:sz w:val="28"/>
          <w:szCs w:val="28"/>
        </w:rPr>
        <w:t>Согласно установленным нормативам, на одну штатную единицу в ЦСМ предусмотрено 1500–1700 человек. В городе Ош, Кыргызская Республика, за счет внутренней и внешней миграции проживает более 500 000 человек. Таким образом, городу Ош необходимо еще не менее 330 семейных врачей.</w:t>
      </w:r>
    </w:p>
    <w:p w14:paraId="64E1E9C1" w14:textId="77777777" w:rsidR="00D630FE" w:rsidRDefault="00C322A8">
      <w:pPr>
        <w:ind w:firstLine="720"/>
        <w:jc w:val="both"/>
        <w:rPr>
          <w:bCs/>
          <w:sz w:val="28"/>
          <w:szCs w:val="28"/>
        </w:rPr>
      </w:pPr>
      <w:r>
        <w:rPr>
          <w:bCs/>
          <w:sz w:val="28"/>
          <w:szCs w:val="28"/>
        </w:rPr>
        <w:t>В настоящее время в исследуемом Ошском городском центре семейной медицины работают 172 семейных врача. Однако среди этих врачей нет ни одного специалиста, окончившего специализированные факультеты семейной медицины высших медицинских учебных заведений. Все они — бывшие терапевты, педиатры и акушеры-гинекологи.</w:t>
      </w:r>
    </w:p>
    <w:p w14:paraId="49D183E7" w14:textId="77777777" w:rsidR="00D630FE" w:rsidRDefault="00C322A8">
      <w:pPr>
        <w:ind w:firstLine="720"/>
        <w:jc w:val="both"/>
        <w:rPr>
          <w:bCs/>
          <w:sz w:val="28"/>
          <w:szCs w:val="28"/>
        </w:rPr>
      </w:pPr>
      <w:r>
        <w:rPr>
          <w:bCs/>
          <w:sz w:val="28"/>
          <w:szCs w:val="28"/>
        </w:rPr>
        <w:t>Реформа здравоохранения предусматривает введение финансовых ресурсов (страхование, дополнительный доход) на нужды амбулаторно-поликлинической помощи и введение поощрений за труд медицинских работников (выплаты КТУ). Этот фактор может сыграть важную роль в повышении производительности труда.</w:t>
      </w:r>
    </w:p>
    <w:p w14:paraId="05BE1940" w14:textId="77777777" w:rsidR="00D630FE" w:rsidRDefault="00C322A8">
      <w:pPr>
        <w:ind w:firstLine="720"/>
        <w:jc w:val="both"/>
        <w:rPr>
          <w:bCs/>
          <w:sz w:val="28"/>
          <w:szCs w:val="28"/>
        </w:rPr>
      </w:pPr>
      <w:r>
        <w:rPr>
          <w:bCs/>
          <w:sz w:val="28"/>
          <w:szCs w:val="28"/>
        </w:rPr>
        <w:t>Указом Президента КР с 1 апреля 2022 года врачам, работающим в центрах общей врачебной практики (семейным врачам), будет выплачиваться заработная плата в размере семи тысяч сорока сомов, исчисленная с применением коэффициента 2,16 к должностному окладу. Кроме того, предусмотрены доплаты в зависимости от стажа работы и категории. Например, врач, работающий на одном предприятии, имеющий 15 лет стажа и высшую категорию, получит 30% за 7040x2,16=15206 лет стажа = 4561 сом, а за высшую категорию - 50% = 7603 сома. Итого 15206+4561+7603=27370 сомов. Следует отметить, что такое повышение заработной платы стало существенным стимулом для работников первичной медико-санитарной помощи.</w:t>
      </w:r>
    </w:p>
    <w:p w14:paraId="68DB680A" w14:textId="77777777" w:rsidR="00D630FE" w:rsidRDefault="00C322A8">
      <w:pPr>
        <w:ind w:firstLine="720"/>
        <w:jc w:val="both"/>
        <w:rPr>
          <w:bCs/>
          <w:sz w:val="28"/>
          <w:szCs w:val="28"/>
        </w:rPr>
      </w:pPr>
      <w:r>
        <w:rPr>
          <w:bCs/>
          <w:sz w:val="28"/>
          <w:szCs w:val="28"/>
        </w:rPr>
        <w:t>Подводя итоги анализа финансирования общей врачебной (семейной) практики в Кыргызстане, можно сделать следующие выводы: Оплата труда в семейной медицине с начала реформы здравоохранения осуществлялась на основе подушевых выплат, что не позволило в полной мере оптимизировать расходы. первичной медико-санитарной помощи.</w:t>
      </w:r>
    </w:p>
    <w:p w14:paraId="51A430BD" w14:textId="210E8AE2" w:rsidR="00D630FE" w:rsidRDefault="00C322A8">
      <w:pPr>
        <w:pStyle w:val="af"/>
        <w:ind w:firstLine="708"/>
        <w:jc w:val="both"/>
        <w:rPr>
          <w:rFonts w:ascii="Times New Roman" w:hAnsi="Times New Roman" w:cs="Times New Roman"/>
          <w:b/>
          <w:bCs/>
          <w:sz w:val="28"/>
          <w:szCs w:val="28"/>
        </w:rPr>
      </w:pPr>
      <w:r>
        <w:rPr>
          <w:rFonts w:ascii="Times New Roman" w:hAnsi="Times New Roman" w:cs="Times New Roman"/>
          <w:b/>
          <w:bCs/>
          <w:sz w:val="28"/>
          <w:szCs w:val="28"/>
          <w:lang w:val="ky-KG"/>
        </w:rPr>
        <w:lastRenderedPageBreak/>
        <w:t>ГЛАВА</w:t>
      </w:r>
      <w:r>
        <w:rPr>
          <w:rFonts w:ascii="Times New Roman" w:hAnsi="Times New Roman" w:cs="Times New Roman"/>
          <w:b/>
          <w:bCs/>
          <w:sz w:val="28"/>
          <w:szCs w:val="28"/>
        </w:rPr>
        <w:t xml:space="preserve"> 4. </w:t>
      </w: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ПОВЫШЕНИЕ КАЧЕСТВА ТЕРАПЕВТИЧЕСКОЙ ПОМОЩИ И РАЦИОНАЛЬНОЕ ИСПОЛЬЗОВАНИЕ РАБОЧЕГО ВРЕМЕНИ В СЕМЕЙНОЙ МЕДИЦИНЕ</w:t>
      </w:r>
    </w:p>
    <w:p w14:paraId="22EEAD96" w14:textId="21B6C371"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На основе материалов исследования разработана технология работы врача в амбулаторно-поликлинических условиях; рациональное использование рабочего времени; улучшить планирование работы врачей; повыше</w:t>
      </w:r>
      <w:r w:rsidR="008B1BE1">
        <w:rPr>
          <w:rFonts w:ascii="Times New Roman" w:hAnsi="Times New Roman" w:cs="Times New Roman"/>
          <w:sz w:val="28"/>
          <w:szCs w:val="28"/>
        </w:rPr>
        <w:t>ние качества медицинской помощи.</w:t>
      </w:r>
      <w:r>
        <w:rPr>
          <w:rFonts w:ascii="Times New Roman" w:hAnsi="Times New Roman" w:cs="Times New Roman"/>
          <w:sz w:val="28"/>
          <w:szCs w:val="28"/>
        </w:rPr>
        <w:t xml:space="preserve"> Разработана система мероприятий, направленных на повышение качества терапевтической помощи путем внесения изменений в методику, включающую показатели оценки работы семейных врачей.</w:t>
      </w:r>
    </w:p>
    <w:p w14:paraId="39860EB0" w14:textId="50702807" w:rsidR="00D630FE" w:rsidRDefault="00C322A8">
      <w:pPr>
        <w:pStyle w:val="af"/>
        <w:ind w:firstLine="708"/>
        <w:jc w:val="both"/>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pPr>
      <w:r>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t xml:space="preserve">4.1 Хронометраж затрат рабочего времени врачей общей практики по видам деятельности. </w:t>
      </w:r>
    </w:p>
    <w:p w14:paraId="47BA1C93" w14:textId="77777777" w:rsidR="00196931" w:rsidRDefault="00196931" w:rsidP="00196931">
      <w:pPr>
        <w:pStyle w:val="af"/>
        <w:ind w:firstLine="708"/>
        <w:jc w:val="both"/>
        <w:rPr>
          <w:rFonts w:ascii="Times New Roman" w:hAnsi="Times New Roman" w:cs="Times New Roman"/>
          <w:sz w:val="28"/>
          <w:szCs w:val="28"/>
        </w:rPr>
      </w:pPr>
      <w:r>
        <w:rPr>
          <w:rFonts w:ascii="Times New Roman" w:hAnsi="Times New Roman" w:cs="Times New Roman"/>
          <w:sz w:val="28"/>
          <w:szCs w:val="28"/>
        </w:rPr>
        <w:t>Важно использовать стандартные формы направлений на исследования и лечение, чтобы сократить время, которое врач тратит на оформление медицинской документации. Наблюдения показывают, что частота направлений на каждые 100 посещений составляет в среднем 26 раз от врача и 48 раз от медсестры. Подача направления занимает в среднем 1,5 минуты.</w:t>
      </w:r>
    </w:p>
    <w:p w14:paraId="49E71170" w14:textId="08CC24ED" w:rsidR="00196931" w:rsidRDefault="00196931" w:rsidP="00196931">
      <w:pPr>
        <w:pStyle w:val="af"/>
        <w:ind w:firstLine="708"/>
        <w:jc w:val="both"/>
        <w:rPr>
          <w:rFonts w:ascii="Times New Roman" w:hAnsi="Times New Roman" w:cs="Times New Roman"/>
          <w:sz w:val="28"/>
          <w:szCs w:val="28"/>
        </w:rPr>
      </w:pPr>
      <w:r>
        <w:rPr>
          <w:rFonts w:ascii="Times New Roman" w:hAnsi="Times New Roman" w:cs="Times New Roman"/>
          <w:sz w:val="28"/>
          <w:szCs w:val="28"/>
        </w:rPr>
        <w:t>Структура затрат рабочего времени врачей общей практики до и после эксперимента пр</w:t>
      </w:r>
      <w:r w:rsidR="00663645">
        <w:rPr>
          <w:rFonts w:ascii="Times New Roman" w:hAnsi="Times New Roman" w:cs="Times New Roman"/>
          <w:sz w:val="28"/>
          <w:szCs w:val="28"/>
        </w:rPr>
        <w:t>едставлена в таблице 4.</w:t>
      </w:r>
      <w:r>
        <w:rPr>
          <w:rFonts w:ascii="Times New Roman" w:hAnsi="Times New Roman" w:cs="Times New Roman"/>
          <w:sz w:val="28"/>
          <w:szCs w:val="28"/>
        </w:rPr>
        <w:t>1</w:t>
      </w:r>
      <w:r>
        <w:rPr>
          <w:rFonts w:ascii="Times New Roman" w:hAnsi="Times New Roman" w:cs="Times New Roman"/>
          <w:sz w:val="28"/>
          <w:szCs w:val="28"/>
          <w:lang w:val="ky-KG"/>
        </w:rPr>
        <w:t>.1</w:t>
      </w:r>
      <w:r>
        <w:rPr>
          <w:rFonts w:ascii="Times New Roman" w:hAnsi="Times New Roman" w:cs="Times New Roman"/>
          <w:sz w:val="28"/>
          <w:szCs w:val="28"/>
        </w:rPr>
        <w:t>.</w:t>
      </w:r>
    </w:p>
    <w:p w14:paraId="4094CDF4" w14:textId="31BB818C" w:rsidR="00196931" w:rsidRDefault="00663645" w:rsidP="00196931">
      <w:pPr>
        <w:pStyle w:val="af"/>
        <w:ind w:firstLine="708"/>
        <w:jc w:val="both"/>
        <w:rPr>
          <w:rFonts w:ascii="Times New Roman" w:hAnsi="Times New Roman" w:cs="Times New Roman"/>
          <w:sz w:val="28"/>
          <w:szCs w:val="28"/>
        </w:rPr>
      </w:pPr>
      <w:r>
        <w:rPr>
          <w:rFonts w:ascii="Times New Roman" w:hAnsi="Times New Roman" w:cs="Times New Roman"/>
          <w:b/>
          <w:bCs/>
          <w:sz w:val="28"/>
          <w:szCs w:val="28"/>
        </w:rPr>
        <w:t>Таблица 4.1</w:t>
      </w:r>
      <w:r w:rsidR="00196931">
        <w:rPr>
          <w:rFonts w:ascii="Times New Roman" w:hAnsi="Times New Roman" w:cs="Times New Roman"/>
          <w:b/>
          <w:bCs/>
          <w:sz w:val="28"/>
          <w:szCs w:val="28"/>
        </w:rPr>
        <w:t>.</w:t>
      </w:r>
      <w:r w:rsidR="00196931">
        <w:rPr>
          <w:rFonts w:ascii="Times New Roman" w:hAnsi="Times New Roman" w:cs="Times New Roman"/>
          <w:b/>
          <w:bCs/>
          <w:sz w:val="28"/>
          <w:szCs w:val="28"/>
          <w:lang w:val="ky-KG"/>
        </w:rPr>
        <w:t>1</w:t>
      </w:r>
      <w:r w:rsidR="00196931">
        <w:rPr>
          <w:rFonts w:ascii="Times New Roman" w:hAnsi="Times New Roman" w:cs="Times New Roman"/>
          <w:sz w:val="28"/>
          <w:szCs w:val="28"/>
        </w:rPr>
        <w:t xml:space="preserve"> Структура затрат рабочего времени врачей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402"/>
        <w:gridCol w:w="1417"/>
        <w:gridCol w:w="1276"/>
        <w:gridCol w:w="1276"/>
        <w:gridCol w:w="1417"/>
      </w:tblGrid>
      <w:tr w:rsidR="00196931" w14:paraId="2F6DF8EE" w14:textId="77777777" w:rsidTr="009D7C4D">
        <w:trPr>
          <w:trHeight w:val="336"/>
        </w:trPr>
        <w:tc>
          <w:tcPr>
            <w:tcW w:w="421" w:type="dxa"/>
            <w:vMerge w:val="restart"/>
          </w:tcPr>
          <w:p w14:paraId="27ADE26F" w14:textId="77777777" w:rsidR="00196931" w:rsidRDefault="00196931" w:rsidP="009D7C4D">
            <w:pPr>
              <w:jc w:val="center"/>
              <w:rPr>
                <w:sz w:val="28"/>
                <w:szCs w:val="28"/>
                <w:lang w:val="ky-KG"/>
              </w:rPr>
            </w:pPr>
            <w:r>
              <w:rPr>
                <w:sz w:val="28"/>
                <w:szCs w:val="28"/>
                <w:lang w:val="ky-KG"/>
              </w:rPr>
              <w:t>№</w:t>
            </w:r>
          </w:p>
        </w:tc>
        <w:tc>
          <w:tcPr>
            <w:tcW w:w="3402" w:type="dxa"/>
            <w:vMerge w:val="restart"/>
          </w:tcPr>
          <w:p w14:paraId="54D4792A" w14:textId="77777777" w:rsidR="00196931" w:rsidRDefault="00196931" w:rsidP="009D7C4D">
            <w:pPr>
              <w:jc w:val="center"/>
              <w:rPr>
                <w:sz w:val="28"/>
                <w:szCs w:val="28"/>
                <w:lang w:val="ky-KG"/>
              </w:rPr>
            </w:pPr>
            <w:r>
              <w:rPr>
                <w:noProof/>
                <w:sz w:val="28"/>
                <w:szCs w:val="28"/>
                <w:lang w:eastAsia="ru-RU"/>
              </w:rPr>
              <mc:AlternateContent>
                <mc:Choice Requires="wpi">
                  <w:drawing>
                    <wp:anchor distT="0" distB="0" distL="114300" distR="114300" simplePos="0" relativeHeight="251664384" behindDoc="0" locked="0" layoutInCell="1" allowOverlap="1" wp14:anchorId="2C222214" wp14:editId="348215BC">
                      <wp:simplePos x="0" y="0"/>
                      <wp:positionH relativeFrom="column">
                        <wp:posOffset>442595</wp:posOffset>
                      </wp:positionH>
                      <wp:positionV relativeFrom="paragraph">
                        <wp:posOffset>130810</wp:posOffset>
                      </wp:positionV>
                      <wp:extent cx="18415" cy="108585"/>
                      <wp:effectExtent l="55880" t="55880" r="49530" b="45085"/>
                      <wp:wrapNone/>
                      <wp:docPr id="264727110" name="Рукописный ввод 74"/>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Grp="1" noChangeAspect="1"/>
                              </w14:cNvContentPartPr>
                            </w14:nvContentPartPr>
                            <w14:xfrm>
                              <a:off x="0" y="0"/>
                              <a:ext cx="18415" cy="108585"/>
                            </w14:xfrm>
                          </w14:contentPart>
                        </a:graphicData>
                      </a:graphic>
                    </wp:anchor>
                  </w:drawing>
                </mc:Choice>
                <mc:Fallback>
                  <w:pict>
                    <v:shapetype w14:anchorId="1350F5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74" o:spid="_x0000_s1026" type="#_x0000_t75" style="position:absolute;margin-left:34.85pt;margin-top:10.3pt;width:1.45pt;height:8.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">
                      <v:imagedata r:id="rId12" o:title=""/>
                      <v:path arrowok="t"/>
                      <o:lock v:ext="edit" grouping="t"/>
                    </v:shape>
                  </w:pict>
                </mc:Fallback>
              </mc:AlternateContent>
            </w:r>
            <w:r>
              <w:rPr>
                <w:sz w:val="28"/>
                <w:szCs w:val="28"/>
                <w:lang w:eastAsia="ru-RU"/>
              </w:rPr>
              <w:t>Затраченное время</w:t>
            </w:r>
          </w:p>
          <w:p w14:paraId="76392CFA" w14:textId="77777777" w:rsidR="00196931" w:rsidRDefault="00196931" w:rsidP="009D7C4D">
            <w:pPr>
              <w:ind w:firstLine="567"/>
              <w:jc w:val="center"/>
              <w:rPr>
                <w:sz w:val="28"/>
                <w:szCs w:val="28"/>
                <w:lang w:val="ky-KG"/>
              </w:rPr>
            </w:pPr>
          </w:p>
        </w:tc>
        <w:tc>
          <w:tcPr>
            <w:tcW w:w="2693" w:type="dxa"/>
            <w:gridSpan w:val="2"/>
          </w:tcPr>
          <w:p w14:paraId="0A7F622B" w14:textId="77777777" w:rsidR="00196931" w:rsidRDefault="00196931" w:rsidP="009D7C4D">
            <w:pPr>
              <w:ind w:firstLine="567"/>
              <w:jc w:val="center"/>
              <w:rPr>
                <w:sz w:val="28"/>
                <w:szCs w:val="28"/>
                <w:lang w:val="ky-KG"/>
              </w:rPr>
            </w:pPr>
            <w:r>
              <w:rPr>
                <w:sz w:val="28"/>
                <w:szCs w:val="28"/>
                <w:lang w:val="ky-KG"/>
              </w:rPr>
              <w:t>Семейный врач</w:t>
            </w:r>
          </w:p>
        </w:tc>
        <w:tc>
          <w:tcPr>
            <w:tcW w:w="2693" w:type="dxa"/>
            <w:gridSpan w:val="2"/>
          </w:tcPr>
          <w:p w14:paraId="53E5BC19" w14:textId="77777777" w:rsidR="00196931" w:rsidRDefault="00196931" w:rsidP="009D7C4D">
            <w:pPr>
              <w:ind w:firstLine="567"/>
              <w:jc w:val="center"/>
              <w:rPr>
                <w:sz w:val="28"/>
                <w:szCs w:val="28"/>
                <w:lang w:val="ky-KG"/>
              </w:rPr>
            </w:pPr>
            <w:r>
              <w:rPr>
                <w:sz w:val="28"/>
                <w:szCs w:val="28"/>
                <w:lang w:val="ky-KG"/>
              </w:rPr>
              <w:t>Терапевт</w:t>
            </w:r>
          </w:p>
        </w:tc>
      </w:tr>
      <w:tr w:rsidR="00196931" w14:paraId="32F2233C" w14:textId="77777777" w:rsidTr="009D7C4D">
        <w:trPr>
          <w:trHeight w:val="196"/>
        </w:trPr>
        <w:tc>
          <w:tcPr>
            <w:tcW w:w="421" w:type="dxa"/>
            <w:vMerge/>
            <w:tcBorders>
              <w:bottom w:val="nil"/>
            </w:tcBorders>
          </w:tcPr>
          <w:p w14:paraId="28F380E1" w14:textId="77777777" w:rsidR="00196931" w:rsidRDefault="00196931" w:rsidP="009D7C4D">
            <w:pPr>
              <w:ind w:firstLine="567"/>
              <w:jc w:val="center"/>
              <w:rPr>
                <w:iCs/>
                <w:sz w:val="28"/>
                <w:szCs w:val="28"/>
                <w:lang w:val="ky-KG"/>
              </w:rPr>
            </w:pPr>
          </w:p>
        </w:tc>
        <w:tc>
          <w:tcPr>
            <w:tcW w:w="3402" w:type="dxa"/>
            <w:vMerge/>
            <w:tcBorders>
              <w:bottom w:val="nil"/>
            </w:tcBorders>
          </w:tcPr>
          <w:p w14:paraId="20A3F6FB" w14:textId="77777777" w:rsidR="00196931" w:rsidRDefault="00196931" w:rsidP="009D7C4D">
            <w:pPr>
              <w:ind w:firstLine="567"/>
              <w:jc w:val="center"/>
              <w:rPr>
                <w:iCs/>
                <w:sz w:val="28"/>
                <w:szCs w:val="28"/>
                <w:lang w:val="ky-KG"/>
              </w:rPr>
            </w:pPr>
          </w:p>
        </w:tc>
        <w:tc>
          <w:tcPr>
            <w:tcW w:w="1417" w:type="dxa"/>
            <w:shd w:val="clear" w:color="auto" w:fill="auto"/>
          </w:tcPr>
          <w:p w14:paraId="4D46BA59" w14:textId="77777777" w:rsidR="00196931" w:rsidRDefault="00196931" w:rsidP="009D7C4D">
            <w:pPr>
              <w:ind w:firstLine="34"/>
              <w:jc w:val="center"/>
              <w:rPr>
                <w:iCs/>
                <w:sz w:val="28"/>
                <w:szCs w:val="28"/>
                <w:lang w:val="ky-KG"/>
              </w:rPr>
            </w:pPr>
            <w:r>
              <w:rPr>
                <w:iCs/>
                <w:sz w:val="28"/>
                <w:szCs w:val="28"/>
                <w:lang w:val="ky-KG"/>
              </w:rPr>
              <w:t>До</w:t>
            </w:r>
          </w:p>
        </w:tc>
        <w:tc>
          <w:tcPr>
            <w:tcW w:w="1276" w:type="dxa"/>
            <w:shd w:val="clear" w:color="auto" w:fill="auto"/>
          </w:tcPr>
          <w:p w14:paraId="2D67C6E5" w14:textId="77777777" w:rsidR="00196931" w:rsidRDefault="00196931" w:rsidP="009D7C4D">
            <w:pPr>
              <w:ind w:hanging="108"/>
              <w:jc w:val="center"/>
              <w:rPr>
                <w:iCs/>
                <w:sz w:val="28"/>
                <w:szCs w:val="28"/>
                <w:lang w:val="ky-KG"/>
              </w:rPr>
            </w:pPr>
            <w:r>
              <w:rPr>
                <w:iCs/>
                <w:sz w:val="28"/>
                <w:szCs w:val="28"/>
                <w:lang w:val="ky-KG"/>
              </w:rPr>
              <w:t>После</w:t>
            </w:r>
          </w:p>
        </w:tc>
        <w:tc>
          <w:tcPr>
            <w:tcW w:w="1276" w:type="dxa"/>
          </w:tcPr>
          <w:p w14:paraId="0145FB83" w14:textId="77777777" w:rsidR="00196931" w:rsidRDefault="00196931" w:rsidP="009D7C4D">
            <w:pPr>
              <w:ind w:firstLine="34"/>
              <w:jc w:val="center"/>
              <w:rPr>
                <w:iCs/>
                <w:sz w:val="28"/>
                <w:szCs w:val="28"/>
                <w:lang w:val="ky-KG"/>
              </w:rPr>
            </w:pPr>
            <w:r>
              <w:rPr>
                <w:iCs/>
                <w:sz w:val="28"/>
                <w:szCs w:val="28"/>
                <w:lang w:val="ky-KG"/>
              </w:rPr>
              <w:t>До</w:t>
            </w:r>
          </w:p>
        </w:tc>
        <w:tc>
          <w:tcPr>
            <w:tcW w:w="1417" w:type="dxa"/>
          </w:tcPr>
          <w:p w14:paraId="74CE8C88" w14:textId="77777777" w:rsidR="00196931" w:rsidRDefault="00196931" w:rsidP="009D7C4D">
            <w:pPr>
              <w:ind w:firstLine="34"/>
              <w:jc w:val="center"/>
              <w:rPr>
                <w:iCs/>
                <w:sz w:val="28"/>
                <w:szCs w:val="28"/>
                <w:lang w:val="ky-KG"/>
              </w:rPr>
            </w:pPr>
            <w:r>
              <w:rPr>
                <w:iCs/>
                <w:sz w:val="28"/>
                <w:szCs w:val="28"/>
                <w:lang w:val="ky-KG"/>
              </w:rPr>
              <w:t>После</w:t>
            </w:r>
          </w:p>
        </w:tc>
      </w:tr>
      <w:tr w:rsidR="00196931" w14:paraId="5FABF58D" w14:textId="77777777" w:rsidTr="009D7C4D">
        <w:trPr>
          <w:trHeight w:val="300"/>
        </w:trPr>
        <w:tc>
          <w:tcPr>
            <w:tcW w:w="421" w:type="dxa"/>
            <w:tcBorders>
              <w:top w:val="nil"/>
            </w:tcBorders>
          </w:tcPr>
          <w:p w14:paraId="0E3E947C" w14:textId="77777777" w:rsidR="00196931" w:rsidRDefault="00196931" w:rsidP="009D7C4D">
            <w:pPr>
              <w:ind w:firstLine="567"/>
              <w:jc w:val="center"/>
              <w:rPr>
                <w:iCs/>
                <w:sz w:val="28"/>
                <w:szCs w:val="28"/>
                <w:lang w:val="ky-KG"/>
              </w:rPr>
            </w:pPr>
          </w:p>
        </w:tc>
        <w:tc>
          <w:tcPr>
            <w:tcW w:w="3402" w:type="dxa"/>
            <w:tcBorders>
              <w:top w:val="nil"/>
            </w:tcBorders>
          </w:tcPr>
          <w:p w14:paraId="11D30ACD" w14:textId="77777777" w:rsidR="00196931" w:rsidRDefault="00196931" w:rsidP="009D7C4D">
            <w:pPr>
              <w:ind w:firstLine="567"/>
              <w:jc w:val="center"/>
              <w:rPr>
                <w:iCs/>
                <w:sz w:val="28"/>
                <w:szCs w:val="28"/>
                <w:lang w:val="ky-KG"/>
              </w:rPr>
            </w:pPr>
          </w:p>
        </w:tc>
        <w:tc>
          <w:tcPr>
            <w:tcW w:w="2693" w:type="dxa"/>
            <w:gridSpan w:val="2"/>
            <w:shd w:val="clear" w:color="auto" w:fill="auto"/>
          </w:tcPr>
          <w:p w14:paraId="68522553" w14:textId="77777777" w:rsidR="00196931" w:rsidRDefault="00196931" w:rsidP="009D7C4D">
            <w:pPr>
              <w:ind w:firstLine="567"/>
              <w:jc w:val="center"/>
              <w:rPr>
                <w:i/>
                <w:sz w:val="28"/>
                <w:szCs w:val="28"/>
                <w:lang w:val="ky-KG"/>
              </w:rPr>
            </w:pPr>
            <w:r>
              <w:rPr>
                <w:spacing w:val="-5"/>
                <w:sz w:val="28"/>
                <w:szCs w:val="28"/>
                <w:lang w:val="en-US"/>
              </w:rPr>
              <w:t>M</w:t>
            </w:r>
            <w:r>
              <w:rPr>
                <w:spacing w:val="-5"/>
                <w:sz w:val="28"/>
                <w:szCs w:val="28"/>
              </w:rPr>
              <w:t>±m</w:t>
            </w:r>
          </w:p>
        </w:tc>
        <w:tc>
          <w:tcPr>
            <w:tcW w:w="2693" w:type="dxa"/>
            <w:gridSpan w:val="2"/>
          </w:tcPr>
          <w:p w14:paraId="326ECC9A" w14:textId="77777777" w:rsidR="00196931" w:rsidRDefault="00196931" w:rsidP="009D7C4D">
            <w:pPr>
              <w:ind w:firstLine="567"/>
              <w:jc w:val="center"/>
              <w:rPr>
                <w:i/>
                <w:sz w:val="28"/>
                <w:szCs w:val="28"/>
                <w:lang w:val="ky-KG"/>
              </w:rPr>
            </w:pPr>
            <w:r>
              <w:rPr>
                <w:spacing w:val="-5"/>
                <w:sz w:val="28"/>
                <w:szCs w:val="28"/>
                <w:lang w:val="en-US"/>
              </w:rPr>
              <w:t>M</w:t>
            </w:r>
            <w:r>
              <w:rPr>
                <w:spacing w:val="-5"/>
                <w:sz w:val="28"/>
                <w:szCs w:val="28"/>
              </w:rPr>
              <w:t>±m</w:t>
            </w:r>
          </w:p>
        </w:tc>
      </w:tr>
      <w:tr w:rsidR="00196931" w14:paraId="3509A0A8" w14:textId="77777777" w:rsidTr="009D7C4D">
        <w:trPr>
          <w:trHeight w:val="360"/>
        </w:trPr>
        <w:tc>
          <w:tcPr>
            <w:tcW w:w="421" w:type="dxa"/>
            <w:vMerge w:val="restart"/>
          </w:tcPr>
          <w:p w14:paraId="62F8189C" w14:textId="77777777" w:rsidR="00196931" w:rsidRDefault="00196931" w:rsidP="009D7C4D">
            <w:pPr>
              <w:jc w:val="center"/>
              <w:rPr>
                <w:iCs/>
                <w:sz w:val="28"/>
                <w:szCs w:val="28"/>
                <w:lang w:val="ky-KG"/>
              </w:rPr>
            </w:pPr>
            <w:r>
              <w:rPr>
                <w:iCs/>
                <w:sz w:val="28"/>
                <w:szCs w:val="28"/>
                <w:lang w:val="ky-KG"/>
              </w:rPr>
              <w:t>1</w:t>
            </w:r>
          </w:p>
        </w:tc>
        <w:tc>
          <w:tcPr>
            <w:tcW w:w="3402" w:type="dxa"/>
            <w:vMerge w:val="restart"/>
          </w:tcPr>
          <w:p w14:paraId="62D4F236" w14:textId="77777777" w:rsidR="00196931" w:rsidRDefault="00196931" w:rsidP="009D7C4D">
            <w:pPr>
              <w:jc w:val="center"/>
              <w:rPr>
                <w:iCs/>
                <w:sz w:val="28"/>
                <w:szCs w:val="28"/>
                <w:lang w:val="ky-KG"/>
              </w:rPr>
            </w:pPr>
            <w:r>
              <w:rPr>
                <w:sz w:val="28"/>
                <w:szCs w:val="28"/>
              </w:rPr>
              <w:t>Диагностика и лечение</w:t>
            </w:r>
          </w:p>
        </w:tc>
        <w:tc>
          <w:tcPr>
            <w:tcW w:w="1417" w:type="dxa"/>
          </w:tcPr>
          <w:p w14:paraId="1E5CDDC8" w14:textId="77777777" w:rsidR="00196931" w:rsidRDefault="00196931" w:rsidP="009D7C4D">
            <w:pPr>
              <w:pStyle w:val="a7"/>
              <w:tabs>
                <w:tab w:val="left" w:pos="2127"/>
              </w:tabs>
              <w:jc w:val="center"/>
              <w:rPr>
                <w:i/>
                <w:lang w:val="en-US"/>
              </w:rPr>
            </w:pPr>
            <w:r>
              <w:t>44,5</w:t>
            </w:r>
            <w:r>
              <w:rPr>
                <w:spacing w:val="-5"/>
              </w:rPr>
              <w:t>±</w:t>
            </w:r>
            <w:r>
              <w:rPr>
                <w:spacing w:val="-5"/>
                <w:lang w:val="en-US"/>
              </w:rPr>
              <w:t>1</w:t>
            </w:r>
          </w:p>
        </w:tc>
        <w:tc>
          <w:tcPr>
            <w:tcW w:w="1276" w:type="dxa"/>
          </w:tcPr>
          <w:p w14:paraId="6BB5052A" w14:textId="77777777" w:rsidR="00196931" w:rsidRDefault="00196931" w:rsidP="009D7C4D">
            <w:pPr>
              <w:pStyle w:val="a7"/>
              <w:tabs>
                <w:tab w:val="left" w:pos="2127"/>
              </w:tabs>
              <w:ind w:firstLine="33"/>
              <w:jc w:val="center"/>
              <w:rPr>
                <w:i/>
                <w:lang w:val="en-US"/>
              </w:rPr>
            </w:pPr>
            <w:r>
              <w:t>37,6</w:t>
            </w:r>
            <w:r>
              <w:rPr>
                <w:spacing w:val="-5"/>
              </w:rPr>
              <w:t>±</w:t>
            </w:r>
            <w:r>
              <w:rPr>
                <w:spacing w:val="-5"/>
                <w:lang w:val="en-US"/>
              </w:rPr>
              <w:t>0.1</w:t>
            </w:r>
          </w:p>
        </w:tc>
        <w:tc>
          <w:tcPr>
            <w:tcW w:w="1276" w:type="dxa"/>
          </w:tcPr>
          <w:p w14:paraId="1A940F5A" w14:textId="77777777" w:rsidR="00196931" w:rsidRDefault="00196931" w:rsidP="009D7C4D">
            <w:pPr>
              <w:pStyle w:val="a7"/>
              <w:tabs>
                <w:tab w:val="left" w:pos="2127"/>
              </w:tabs>
              <w:jc w:val="center"/>
              <w:rPr>
                <w:i/>
                <w:lang w:val="ky-KG"/>
              </w:rPr>
            </w:pPr>
            <w:r>
              <w:t>42,1</w:t>
            </w:r>
            <w:r>
              <w:rPr>
                <w:spacing w:val="-5"/>
              </w:rPr>
              <w:t>±</w:t>
            </w:r>
            <w:r>
              <w:rPr>
                <w:spacing w:val="-5"/>
                <w:lang w:val="en-US"/>
              </w:rPr>
              <w:t>1</w:t>
            </w:r>
          </w:p>
        </w:tc>
        <w:tc>
          <w:tcPr>
            <w:tcW w:w="1417" w:type="dxa"/>
          </w:tcPr>
          <w:p w14:paraId="3D1DA32C" w14:textId="77777777" w:rsidR="00196931" w:rsidRDefault="00196931" w:rsidP="009D7C4D">
            <w:pPr>
              <w:pStyle w:val="a7"/>
              <w:tabs>
                <w:tab w:val="left" w:pos="2127"/>
              </w:tabs>
              <w:ind w:firstLine="33"/>
              <w:jc w:val="center"/>
              <w:rPr>
                <w:i/>
                <w:lang w:val="ky-KG"/>
              </w:rPr>
            </w:pPr>
            <w:r>
              <w:t>35,5</w:t>
            </w:r>
            <w:r>
              <w:rPr>
                <w:spacing w:val="-5"/>
              </w:rPr>
              <w:t>±</w:t>
            </w:r>
            <w:r>
              <w:rPr>
                <w:spacing w:val="-5"/>
                <w:lang w:val="en-US"/>
              </w:rPr>
              <w:t>1</w:t>
            </w:r>
          </w:p>
        </w:tc>
      </w:tr>
      <w:tr w:rsidR="00196931" w14:paraId="0E27B78C" w14:textId="77777777" w:rsidTr="009D7C4D">
        <w:trPr>
          <w:trHeight w:val="284"/>
        </w:trPr>
        <w:tc>
          <w:tcPr>
            <w:tcW w:w="421" w:type="dxa"/>
            <w:vMerge/>
          </w:tcPr>
          <w:p w14:paraId="4D65266C" w14:textId="77777777" w:rsidR="00196931" w:rsidRDefault="00196931" w:rsidP="009D7C4D">
            <w:pPr>
              <w:ind w:firstLine="567"/>
              <w:jc w:val="center"/>
              <w:rPr>
                <w:iCs/>
                <w:sz w:val="28"/>
                <w:szCs w:val="28"/>
              </w:rPr>
            </w:pPr>
          </w:p>
        </w:tc>
        <w:tc>
          <w:tcPr>
            <w:tcW w:w="3402" w:type="dxa"/>
            <w:vMerge/>
          </w:tcPr>
          <w:p w14:paraId="3C7FCB76" w14:textId="77777777" w:rsidR="00196931" w:rsidRDefault="00196931" w:rsidP="009D7C4D">
            <w:pPr>
              <w:ind w:firstLine="567"/>
              <w:jc w:val="center"/>
              <w:rPr>
                <w:iCs/>
                <w:sz w:val="28"/>
                <w:szCs w:val="28"/>
              </w:rPr>
            </w:pPr>
          </w:p>
        </w:tc>
        <w:tc>
          <w:tcPr>
            <w:tcW w:w="2693" w:type="dxa"/>
            <w:gridSpan w:val="2"/>
          </w:tcPr>
          <w:p w14:paraId="0DAD39A0" w14:textId="77777777" w:rsidR="00196931" w:rsidRDefault="00196931" w:rsidP="009D7C4D">
            <w:pPr>
              <w:pStyle w:val="a7"/>
              <w:tabs>
                <w:tab w:val="left" w:pos="2127"/>
              </w:tabs>
              <w:ind w:firstLine="567"/>
              <w:jc w:val="center"/>
              <w:rPr>
                <w:lang w:val="en-US"/>
              </w:rPr>
            </w:pPr>
            <w:r>
              <w:rPr>
                <w:lang w:val="en-US"/>
              </w:rPr>
              <w:t>p</w:t>
            </w:r>
            <w:r>
              <w:t>=0,001*</w:t>
            </w:r>
          </w:p>
        </w:tc>
        <w:tc>
          <w:tcPr>
            <w:tcW w:w="2693" w:type="dxa"/>
            <w:gridSpan w:val="2"/>
          </w:tcPr>
          <w:p w14:paraId="498854BD" w14:textId="77777777" w:rsidR="00196931" w:rsidRDefault="00196931" w:rsidP="009D7C4D">
            <w:pPr>
              <w:pStyle w:val="a7"/>
              <w:tabs>
                <w:tab w:val="left" w:pos="2127"/>
              </w:tabs>
              <w:ind w:firstLine="567"/>
              <w:jc w:val="center"/>
              <w:rPr>
                <w:lang w:val="en-US"/>
              </w:rPr>
            </w:pPr>
            <w:r>
              <w:rPr>
                <w:lang w:val="en-US"/>
              </w:rPr>
              <w:t>p</w:t>
            </w:r>
            <w:r>
              <w:t>=0,02</w:t>
            </w:r>
            <w:r>
              <w:rPr>
                <w:lang w:val="en-US"/>
              </w:rPr>
              <w:t>2</w:t>
            </w:r>
            <w:r>
              <w:t>*</w:t>
            </w:r>
          </w:p>
        </w:tc>
      </w:tr>
      <w:tr w:rsidR="00196931" w14:paraId="19034716" w14:textId="77777777" w:rsidTr="009D7C4D">
        <w:tc>
          <w:tcPr>
            <w:tcW w:w="421" w:type="dxa"/>
            <w:vMerge w:val="restart"/>
          </w:tcPr>
          <w:p w14:paraId="24B92404" w14:textId="77777777" w:rsidR="00196931" w:rsidRDefault="00196931" w:rsidP="009D7C4D">
            <w:pPr>
              <w:jc w:val="center"/>
              <w:rPr>
                <w:iCs/>
                <w:sz w:val="28"/>
                <w:szCs w:val="28"/>
                <w:lang w:val="ky-KG"/>
              </w:rPr>
            </w:pPr>
            <w:r>
              <w:rPr>
                <w:iCs/>
                <w:sz w:val="28"/>
                <w:szCs w:val="28"/>
                <w:lang w:val="ky-KG"/>
              </w:rPr>
              <w:t>2</w:t>
            </w:r>
          </w:p>
        </w:tc>
        <w:tc>
          <w:tcPr>
            <w:tcW w:w="3402" w:type="dxa"/>
            <w:vMerge w:val="restart"/>
          </w:tcPr>
          <w:p w14:paraId="6DA78318" w14:textId="77777777" w:rsidR="00196931" w:rsidRDefault="00196931" w:rsidP="009D7C4D">
            <w:pPr>
              <w:jc w:val="center"/>
              <w:rPr>
                <w:iCs/>
                <w:sz w:val="28"/>
                <w:szCs w:val="28"/>
                <w:lang w:val="ky-KG"/>
              </w:rPr>
            </w:pPr>
            <w:r>
              <w:rPr>
                <w:sz w:val="28"/>
                <w:szCs w:val="28"/>
              </w:rPr>
              <w:t>Профилактические</w:t>
            </w:r>
            <w:r>
              <w:rPr>
                <w:iCs/>
                <w:sz w:val="28"/>
                <w:szCs w:val="28"/>
                <w:lang w:val="ky-KG"/>
              </w:rPr>
              <w:t xml:space="preserve"> </w:t>
            </w:r>
            <w:r>
              <w:rPr>
                <w:sz w:val="28"/>
                <w:szCs w:val="28"/>
              </w:rPr>
              <w:t>работы</w:t>
            </w:r>
          </w:p>
        </w:tc>
        <w:tc>
          <w:tcPr>
            <w:tcW w:w="1417" w:type="dxa"/>
          </w:tcPr>
          <w:p w14:paraId="4E5D2129" w14:textId="77777777" w:rsidR="00196931" w:rsidRDefault="00196931" w:rsidP="009D7C4D">
            <w:pPr>
              <w:pStyle w:val="a7"/>
              <w:tabs>
                <w:tab w:val="left" w:pos="2127"/>
              </w:tabs>
              <w:jc w:val="center"/>
              <w:rPr>
                <w:i/>
              </w:rPr>
            </w:pPr>
            <w:r>
              <w:t>10,1</w:t>
            </w:r>
            <w:r>
              <w:rPr>
                <w:spacing w:val="-5"/>
              </w:rPr>
              <w:t>±1</w:t>
            </w:r>
          </w:p>
        </w:tc>
        <w:tc>
          <w:tcPr>
            <w:tcW w:w="1276" w:type="dxa"/>
          </w:tcPr>
          <w:p w14:paraId="65CDFC08" w14:textId="77777777" w:rsidR="00196931" w:rsidRDefault="00196931" w:rsidP="009D7C4D">
            <w:pPr>
              <w:pStyle w:val="a7"/>
              <w:tabs>
                <w:tab w:val="left" w:pos="2127"/>
              </w:tabs>
              <w:ind w:hanging="108"/>
              <w:jc w:val="center"/>
              <w:rPr>
                <w:i/>
                <w:lang w:val="ky-KG"/>
              </w:rPr>
            </w:pPr>
            <w:r>
              <w:t>6,2</w:t>
            </w:r>
            <w:r>
              <w:rPr>
                <w:spacing w:val="-5"/>
              </w:rPr>
              <w:t>±1</w:t>
            </w:r>
          </w:p>
        </w:tc>
        <w:tc>
          <w:tcPr>
            <w:tcW w:w="1276" w:type="dxa"/>
          </w:tcPr>
          <w:p w14:paraId="2A4AAC74" w14:textId="77777777" w:rsidR="00196931" w:rsidRDefault="00196931" w:rsidP="009D7C4D">
            <w:pPr>
              <w:pStyle w:val="a7"/>
              <w:tabs>
                <w:tab w:val="left" w:pos="2127"/>
              </w:tabs>
              <w:jc w:val="center"/>
              <w:rPr>
                <w:i/>
                <w:lang w:val="ky-KG"/>
              </w:rPr>
            </w:pPr>
            <w:r>
              <w:t>13,4</w:t>
            </w:r>
            <w:r>
              <w:rPr>
                <w:spacing w:val="-5"/>
              </w:rPr>
              <w:t>±1</w:t>
            </w:r>
          </w:p>
        </w:tc>
        <w:tc>
          <w:tcPr>
            <w:tcW w:w="1417" w:type="dxa"/>
          </w:tcPr>
          <w:p w14:paraId="0DC6A70D" w14:textId="77777777" w:rsidR="00196931" w:rsidRDefault="00196931" w:rsidP="009D7C4D">
            <w:pPr>
              <w:pStyle w:val="a7"/>
              <w:tabs>
                <w:tab w:val="left" w:pos="2127"/>
              </w:tabs>
              <w:ind w:firstLine="567"/>
              <w:jc w:val="center"/>
              <w:rPr>
                <w:i/>
              </w:rPr>
            </w:pPr>
            <w:r>
              <w:t>6,2</w:t>
            </w:r>
            <w:r>
              <w:rPr>
                <w:spacing w:val="-5"/>
              </w:rPr>
              <w:t>±1</w:t>
            </w:r>
          </w:p>
        </w:tc>
      </w:tr>
      <w:tr w:rsidR="00196931" w14:paraId="6ACC4CD9" w14:textId="77777777" w:rsidTr="009D7C4D">
        <w:tc>
          <w:tcPr>
            <w:tcW w:w="421" w:type="dxa"/>
            <w:vMerge/>
          </w:tcPr>
          <w:p w14:paraId="2DCAD4A9" w14:textId="77777777" w:rsidR="00196931" w:rsidRDefault="00196931" w:rsidP="009D7C4D">
            <w:pPr>
              <w:ind w:firstLine="567"/>
              <w:jc w:val="center"/>
              <w:rPr>
                <w:iCs/>
                <w:sz w:val="28"/>
                <w:szCs w:val="28"/>
              </w:rPr>
            </w:pPr>
          </w:p>
        </w:tc>
        <w:tc>
          <w:tcPr>
            <w:tcW w:w="3402" w:type="dxa"/>
            <w:vMerge/>
          </w:tcPr>
          <w:p w14:paraId="594D1DAD" w14:textId="77777777" w:rsidR="00196931" w:rsidRDefault="00196931" w:rsidP="009D7C4D">
            <w:pPr>
              <w:ind w:firstLine="567"/>
              <w:jc w:val="center"/>
              <w:rPr>
                <w:iCs/>
                <w:sz w:val="28"/>
                <w:szCs w:val="28"/>
              </w:rPr>
            </w:pPr>
          </w:p>
        </w:tc>
        <w:tc>
          <w:tcPr>
            <w:tcW w:w="2693" w:type="dxa"/>
            <w:gridSpan w:val="2"/>
          </w:tcPr>
          <w:p w14:paraId="7E785E38" w14:textId="77777777" w:rsidR="00196931" w:rsidRDefault="00196931" w:rsidP="009D7C4D">
            <w:pPr>
              <w:pStyle w:val="a7"/>
              <w:tabs>
                <w:tab w:val="left" w:pos="2127"/>
              </w:tabs>
              <w:ind w:firstLine="567"/>
              <w:jc w:val="center"/>
            </w:pPr>
            <w:r>
              <w:rPr>
                <w:lang w:val="en-US"/>
              </w:rPr>
              <w:t>p</w:t>
            </w:r>
            <w:r>
              <w:t>=0,008*</w:t>
            </w:r>
          </w:p>
        </w:tc>
        <w:tc>
          <w:tcPr>
            <w:tcW w:w="2693" w:type="dxa"/>
            <w:gridSpan w:val="2"/>
          </w:tcPr>
          <w:p w14:paraId="6AC38B85" w14:textId="77777777" w:rsidR="00196931" w:rsidRDefault="00196931" w:rsidP="009D7C4D">
            <w:pPr>
              <w:pStyle w:val="a7"/>
              <w:tabs>
                <w:tab w:val="left" w:pos="2127"/>
              </w:tabs>
              <w:ind w:firstLine="567"/>
              <w:jc w:val="center"/>
            </w:pPr>
            <w:r>
              <w:rPr>
                <w:lang w:val="en-US"/>
              </w:rPr>
              <w:t>p</w:t>
            </w:r>
            <w:r>
              <w:t>=0,0009*</w:t>
            </w:r>
          </w:p>
        </w:tc>
      </w:tr>
      <w:tr w:rsidR="00196931" w14:paraId="7C1B37A7" w14:textId="77777777" w:rsidTr="009D7C4D">
        <w:tc>
          <w:tcPr>
            <w:tcW w:w="421" w:type="dxa"/>
            <w:vMerge w:val="restart"/>
          </w:tcPr>
          <w:p w14:paraId="3AAD1160" w14:textId="77777777" w:rsidR="00196931" w:rsidRDefault="00196931" w:rsidP="009D7C4D">
            <w:pPr>
              <w:jc w:val="center"/>
              <w:rPr>
                <w:iCs/>
                <w:sz w:val="28"/>
                <w:szCs w:val="28"/>
                <w:lang w:val="ky-KG"/>
              </w:rPr>
            </w:pPr>
            <w:r>
              <w:rPr>
                <w:iCs/>
                <w:sz w:val="28"/>
                <w:szCs w:val="28"/>
                <w:lang w:val="ky-KG"/>
              </w:rPr>
              <w:t>3</w:t>
            </w:r>
          </w:p>
        </w:tc>
        <w:tc>
          <w:tcPr>
            <w:tcW w:w="3402" w:type="dxa"/>
            <w:vMerge w:val="restart"/>
          </w:tcPr>
          <w:p w14:paraId="1C80631F" w14:textId="77777777" w:rsidR="00196931" w:rsidRDefault="00196931" w:rsidP="009D7C4D">
            <w:pPr>
              <w:jc w:val="center"/>
              <w:rPr>
                <w:iCs/>
                <w:sz w:val="28"/>
                <w:szCs w:val="28"/>
                <w:lang w:val="ky-KG"/>
              </w:rPr>
            </w:pPr>
            <w:r>
              <w:rPr>
                <w:sz w:val="28"/>
                <w:szCs w:val="28"/>
              </w:rPr>
              <w:t>Подготовка медицинских документов</w:t>
            </w:r>
          </w:p>
        </w:tc>
        <w:tc>
          <w:tcPr>
            <w:tcW w:w="1417" w:type="dxa"/>
          </w:tcPr>
          <w:p w14:paraId="04676E89" w14:textId="77777777" w:rsidR="00196931" w:rsidRDefault="00196931" w:rsidP="009D7C4D">
            <w:pPr>
              <w:pStyle w:val="a7"/>
              <w:tabs>
                <w:tab w:val="left" w:pos="2127"/>
              </w:tabs>
              <w:jc w:val="center"/>
              <w:rPr>
                <w:i/>
                <w:lang w:val="ky-KG"/>
              </w:rPr>
            </w:pPr>
            <w:r>
              <w:t>31,2</w:t>
            </w:r>
            <w:r>
              <w:rPr>
                <w:spacing w:val="-5"/>
              </w:rPr>
              <w:t>±</w:t>
            </w:r>
            <w:r>
              <w:rPr>
                <w:spacing w:val="-5"/>
                <w:lang w:val="ky-KG"/>
              </w:rPr>
              <w:t>1</w:t>
            </w:r>
          </w:p>
        </w:tc>
        <w:tc>
          <w:tcPr>
            <w:tcW w:w="1276" w:type="dxa"/>
          </w:tcPr>
          <w:p w14:paraId="0F08422F" w14:textId="77777777" w:rsidR="00196931" w:rsidRDefault="00196931" w:rsidP="009D7C4D">
            <w:pPr>
              <w:pStyle w:val="a7"/>
              <w:tabs>
                <w:tab w:val="left" w:pos="2127"/>
              </w:tabs>
              <w:ind w:hanging="108"/>
              <w:jc w:val="center"/>
              <w:rPr>
                <w:i/>
                <w:lang w:val="ky-KG"/>
              </w:rPr>
            </w:pPr>
            <w:r>
              <w:t>24,0</w:t>
            </w:r>
            <w:r>
              <w:rPr>
                <w:spacing w:val="-5"/>
              </w:rPr>
              <w:t>±</w:t>
            </w:r>
            <w:r>
              <w:rPr>
                <w:spacing w:val="-5"/>
                <w:lang w:val="ky-KG"/>
              </w:rPr>
              <w:t>1</w:t>
            </w:r>
          </w:p>
        </w:tc>
        <w:tc>
          <w:tcPr>
            <w:tcW w:w="1276" w:type="dxa"/>
          </w:tcPr>
          <w:p w14:paraId="4ADFB255" w14:textId="77777777" w:rsidR="00196931" w:rsidRDefault="00196931" w:rsidP="009D7C4D">
            <w:pPr>
              <w:pStyle w:val="a7"/>
              <w:tabs>
                <w:tab w:val="left" w:pos="2127"/>
              </w:tabs>
              <w:jc w:val="center"/>
              <w:rPr>
                <w:i/>
              </w:rPr>
            </w:pPr>
            <w:r>
              <w:t>38,0</w:t>
            </w:r>
            <w:r>
              <w:rPr>
                <w:spacing w:val="-5"/>
              </w:rPr>
              <w:t>±0,8</w:t>
            </w:r>
          </w:p>
        </w:tc>
        <w:tc>
          <w:tcPr>
            <w:tcW w:w="1417" w:type="dxa"/>
          </w:tcPr>
          <w:p w14:paraId="02C935A2" w14:textId="77777777" w:rsidR="00196931" w:rsidRDefault="00196931" w:rsidP="009D7C4D">
            <w:pPr>
              <w:pStyle w:val="a7"/>
              <w:tabs>
                <w:tab w:val="left" w:pos="2127"/>
              </w:tabs>
              <w:ind w:hanging="108"/>
              <w:jc w:val="center"/>
              <w:rPr>
                <w:i/>
              </w:rPr>
            </w:pPr>
            <w:r>
              <w:t>28,2</w:t>
            </w:r>
            <w:r>
              <w:rPr>
                <w:spacing w:val="-5"/>
              </w:rPr>
              <w:t>±1</w:t>
            </w:r>
          </w:p>
        </w:tc>
      </w:tr>
      <w:tr w:rsidR="00196931" w14:paraId="022CF19C" w14:textId="77777777" w:rsidTr="009D7C4D">
        <w:tc>
          <w:tcPr>
            <w:tcW w:w="421" w:type="dxa"/>
            <w:vMerge/>
          </w:tcPr>
          <w:p w14:paraId="3B32FD87" w14:textId="77777777" w:rsidR="00196931" w:rsidRDefault="00196931" w:rsidP="009D7C4D">
            <w:pPr>
              <w:ind w:firstLine="567"/>
              <w:jc w:val="center"/>
              <w:rPr>
                <w:iCs/>
                <w:sz w:val="28"/>
                <w:szCs w:val="28"/>
              </w:rPr>
            </w:pPr>
          </w:p>
        </w:tc>
        <w:tc>
          <w:tcPr>
            <w:tcW w:w="3402" w:type="dxa"/>
            <w:vMerge/>
          </w:tcPr>
          <w:p w14:paraId="2E34F830" w14:textId="77777777" w:rsidR="00196931" w:rsidRDefault="00196931" w:rsidP="009D7C4D">
            <w:pPr>
              <w:ind w:firstLine="567"/>
              <w:jc w:val="center"/>
              <w:rPr>
                <w:iCs/>
                <w:sz w:val="28"/>
                <w:szCs w:val="28"/>
              </w:rPr>
            </w:pPr>
          </w:p>
        </w:tc>
        <w:tc>
          <w:tcPr>
            <w:tcW w:w="2693" w:type="dxa"/>
            <w:gridSpan w:val="2"/>
          </w:tcPr>
          <w:p w14:paraId="4122229A" w14:textId="77777777" w:rsidR="00196931" w:rsidRDefault="00196931" w:rsidP="009D7C4D">
            <w:pPr>
              <w:pStyle w:val="a7"/>
              <w:tabs>
                <w:tab w:val="left" w:pos="2127"/>
              </w:tabs>
              <w:ind w:firstLine="567"/>
              <w:jc w:val="center"/>
              <w:rPr>
                <w:lang w:val="ky-KG"/>
              </w:rPr>
            </w:pPr>
            <w:r>
              <w:rPr>
                <w:lang w:val="en-US"/>
              </w:rPr>
              <w:t>p</w:t>
            </w:r>
            <w:r>
              <w:t>=0,009*</w:t>
            </w:r>
          </w:p>
        </w:tc>
        <w:tc>
          <w:tcPr>
            <w:tcW w:w="2693" w:type="dxa"/>
            <w:gridSpan w:val="2"/>
          </w:tcPr>
          <w:p w14:paraId="55964DA1" w14:textId="77777777" w:rsidR="00196931" w:rsidRDefault="00196931" w:rsidP="009D7C4D">
            <w:pPr>
              <w:pStyle w:val="a7"/>
              <w:tabs>
                <w:tab w:val="left" w:pos="2127"/>
              </w:tabs>
              <w:ind w:firstLine="567"/>
              <w:jc w:val="center"/>
            </w:pPr>
            <w:r>
              <w:rPr>
                <w:lang w:val="en-US"/>
              </w:rPr>
              <w:t>p</w:t>
            </w:r>
            <w:r>
              <w:t>=0,0002*</w:t>
            </w:r>
          </w:p>
        </w:tc>
      </w:tr>
      <w:tr w:rsidR="00196931" w14:paraId="77A1C8C7" w14:textId="77777777" w:rsidTr="009D7C4D">
        <w:tc>
          <w:tcPr>
            <w:tcW w:w="421" w:type="dxa"/>
            <w:vMerge w:val="restart"/>
          </w:tcPr>
          <w:p w14:paraId="113D922A" w14:textId="77777777" w:rsidR="00196931" w:rsidRDefault="00196931" w:rsidP="009D7C4D">
            <w:pPr>
              <w:jc w:val="center"/>
              <w:rPr>
                <w:iCs/>
                <w:sz w:val="28"/>
                <w:szCs w:val="28"/>
                <w:lang w:val="ky-KG"/>
              </w:rPr>
            </w:pPr>
            <w:r>
              <w:rPr>
                <w:iCs/>
                <w:sz w:val="28"/>
                <w:szCs w:val="28"/>
                <w:lang w:val="ky-KG"/>
              </w:rPr>
              <w:t>4</w:t>
            </w:r>
          </w:p>
        </w:tc>
        <w:tc>
          <w:tcPr>
            <w:tcW w:w="3402" w:type="dxa"/>
            <w:vMerge w:val="restart"/>
          </w:tcPr>
          <w:p w14:paraId="021D1A59" w14:textId="77777777" w:rsidR="00196931" w:rsidRDefault="00196931" w:rsidP="009D7C4D">
            <w:pPr>
              <w:jc w:val="center"/>
              <w:rPr>
                <w:iCs/>
                <w:sz w:val="28"/>
                <w:szCs w:val="28"/>
                <w:lang w:val="ky-KG"/>
              </w:rPr>
            </w:pPr>
            <w:r>
              <w:rPr>
                <w:sz w:val="28"/>
                <w:szCs w:val="28"/>
              </w:rPr>
              <w:t>Повышение квалификации</w:t>
            </w:r>
          </w:p>
        </w:tc>
        <w:tc>
          <w:tcPr>
            <w:tcW w:w="1417" w:type="dxa"/>
          </w:tcPr>
          <w:p w14:paraId="31887E95" w14:textId="77777777" w:rsidR="00196931" w:rsidRDefault="00196931" w:rsidP="009D7C4D">
            <w:pPr>
              <w:pStyle w:val="a7"/>
              <w:tabs>
                <w:tab w:val="left" w:pos="2127"/>
              </w:tabs>
              <w:jc w:val="center"/>
              <w:rPr>
                <w:i/>
              </w:rPr>
            </w:pPr>
            <w:r>
              <w:t>7,3</w:t>
            </w:r>
            <w:r>
              <w:rPr>
                <w:spacing w:val="-5"/>
              </w:rPr>
              <w:t>±0,1</w:t>
            </w:r>
          </w:p>
        </w:tc>
        <w:tc>
          <w:tcPr>
            <w:tcW w:w="1276" w:type="dxa"/>
          </w:tcPr>
          <w:p w14:paraId="5C6CE116" w14:textId="77777777" w:rsidR="00196931" w:rsidRDefault="00196931" w:rsidP="009D7C4D">
            <w:pPr>
              <w:pStyle w:val="a7"/>
              <w:tabs>
                <w:tab w:val="left" w:pos="2127"/>
              </w:tabs>
              <w:jc w:val="center"/>
              <w:rPr>
                <w:i/>
              </w:rPr>
            </w:pPr>
            <w:r>
              <w:t>7,2</w:t>
            </w:r>
            <w:r>
              <w:rPr>
                <w:spacing w:val="-5"/>
              </w:rPr>
              <w:t>±0,1</w:t>
            </w:r>
          </w:p>
        </w:tc>
        <w:tc>
          <w:tcPr>
            <w:tcW w:w="1276" w:type="dxa"/>
          </w:tcPr>
          <w:p w14:paraId="5803FA5C" w14:textId="77777777" w:rsidR="00196931" w:rsidRDefault="00196931" w:rsidP="009D7C4D">
            <w:pPr>
              <w:pStyle w:val="a7"/>
              <w:tabs>
                <w:tab w:val="left" w:pos="2127"/>
              </w:tabs>
              <w:ind w:firstLine="34"/>
              <w:jc w:val="center"/>
              <w:rPr>
                <w:i/>
                <w:lang w:val="ky-KG"/>
              </w:rPr>
            </w:pPr>
            <w:r>
              <w:t>2,6</w:t>
            </w:r>
            <w:r>
              <w:rPr>
                <w:spacing w:val="-5"/>
              </w:rPr>
              <w:t>±0,07</w:t>
            </w:r>
          </w:p>
        </w:tc>
        <w:tc>
          <w:tcPr>
            <w:tcW w:w="1417" w:type="dxa"/>
          </w:tcPr>
          <w:p w14:paraId="2BA86E72" w14:textId="77777777" w:rsidR="00196931" w:rsidRDefault="00196931" w:rsidP="009D7C4D">
            <w:pPr>
              <w:pStyle w:val="a7"/>
              <w:tabs>
                <w:tab w:val="left" w:pos="2127"/>
              </w:tabs>
              <w:ind w:firstLine="33"/>
              <w:jc w:val="center"/>
              <w:rPr>
                <w:i/>
                <w:lang w:val="ky-KG"/>
              </w:rPr>
            </w:pPr>
            <w:r>
              <w:t>6,7</w:t>
            </w:r>
            <w:r>
              <w:rPr>
                <w:spacing w:val="-5"/>
              </w:rPr>
              <w:t>±0,1</w:t>
            </w:r>
          </w:p>
        </w:tc>
      </w:tr>
      <w:tr w:rsidR="00196931" w14:paraId="64943E23" w14:textId="77777777" w:rsidTr="009D7C4D">
        <w:tc>
          <w:tcPr>
            <w:tcW w:w="421" w:type="dxa"/>
            <w:vMerge/>
          </w:tcPr>
          <w:p w14:paraId="14A0716F" w14:textId="77777777" w:rsidR="00196931" w:rsidRDefault="00196931" w:rsidP="009D7C4D">
            <w:pPr>
              <w:ind w:firstLine="567"/>
              <w:jc w:val="center"/>
              <w:rPr>
                <w:iCs/>
                <w:sz w:val="28"/>
                <w:szCs w:val="28"/>
              </w:rPr>
            </w:pPr>
          </w:p>
        </w:tc>
        <w:tc>
          <w:tcPr>
            <w:tcW w:w="3402" w:type="dxa"/>
            <w:vMerge/>
          </w:tcPr>
          <w:p w14:paraId="6A2C5B9B" w14:textId="77777777" w:rsidR="00196931" w:rsidRDefault="00196931" w:rsidP="009D7C4D">
            <w:pPr>
              <w:ind w:firstLine="567"/>
              <w:jc w:val="center"/>
              <w:rPr>
                <w:iCs/>
                <w:sz w:val="28"/>
                <w:szCs w:val="28"/>
              </w:rPr>
            </w:pPr>
          </w:p>
        </w:tc>
        <w:tc>
          <w:tcPr>
            <w:tcW w:w="2693" w:type="dxa"/>
            <w:gridSpan w:val="2"/>
          </w:tcPr>
          <w:p w14:paraId="42C3308F" w14:textId="77777777" w:rsidR="00196931" w:rsidRDefault="00196931" w:rsidP="009D7C4D">
            <w:pPr>
              <w:pStyle w:val="a7"/>
              <w:tabs>
                <w:tab w:val="left" w:pos="2127"/>
              </w:tabs>
              <w:jc w:val="center"/>
            </w:pPr>
            <w:r>
              <w:rPr>
                <w:lang w:val="en-US"/>
              </w:rPr>
              <w:t>p</w:t>
            </w:r>
            <w:r>
              <w:t>=0,007*</w:t>
            </w:r>
          </w:p>
        </w:tc>
        <w:tc>
          <w:tcPr>
            <w:tcW w:w="2693" w:type="dxa"/>
            <w:gridSpan w:val="2"/>
          </w:tcPr>
          <w:p w14:paraId="552AC354" w14:textId="77777777" w:rsidR="00196931" w:rsidRDefault="00196931" w:rsidP="009D7C4D">
            <w:pPr>
              <w:pStyle w:val="a7"/>
              <w:tabs>
                <w:tab w:val="left" w:pos="2127"/>
              </w:tabs>
              <w:ind w:firstLine="567"/>
              <w:jc w:val="center"/>
            </w:pPr>
            <w:r>
              <w:rPr>
                <w:lang w:val="en-US"/>
              </w:rPr>
              <w:t>p</w:t>
            </w:r>
            <w:r>
              <w:t>=0,023*</w:t>
            </w:r>
          </w:p>
        </w:tc>
      </w:tr>
      <w:tr w:rsidR="00196931" w14:paraId="0C170755" w14:textId="77777777" w:rsidTr="009D7C4D">
        <w:tc>
          <w:tcPr>
            <w:tcW w:w="421" w:type="dxa"/>
            <w:vMerge w:val="restart"/>
          </w:tcPr>
          <w:p w14:paraId="2620AFA4" w14:textId="77777777" w:rsidR="00196931" w:rsidRDefault="00196931" w:rsidP="009D7C4D">
            <w:pPr>
              <w:jc w:val="center"/>
              <w:rPr>
                <w:iCs/>
                <w:sz w:val="28"/>
                <w:szCs w:val="28"/>
                <w:lang w:val="ky-KG"/>
              </w:rPr>
            </w:pPr>
            <w:r>
              <w:rPr>
                <w:iCs/>
                <w:sz w:val="28"/>
                <w:szCs w:val="28"/>
                <w:lang w:val="ky-KG"/>
              </w:rPr>
              <w:t>5</w:t>
            </w:r>
          </w:p>
        </w:tc>
        <w:tc>
          <w:tcPr>
            <w:tcW w:w="3402" w:type="dxa"/>
            <w:vMerge w:val="restart"/>
          </w:tcPr>
          <w:p w14:paraId="4EFEE1C5" w14:textId="77777777" w:rsidR="00196931" w:rsidRDefault="00196931" w:rsidP="009D7C4D">
            <w:pPr>
              <w:jc w:val="center"/>
              <w:rPr>
                <w:iCs/>
                <w:sz w:val="28"/>
                <w:szCs w:val="28"/>
                <w:lang w:val="ky-KG"/>
              </w:rPr>
            </w:pPr>
            <w:r>
              <w:rPr>
                <w:sz w:val="28"/>
                <w:szCs w:val="28"/>
              </w:rPr>
              <w:t>Для других мероприятий</w:t>
            </w:r>
          </w:p>
        </w:tc>
        <w:tc>
          <w:tcPr>
            <w:tcW w:w="1417" w:type="dxa"/>
          </w:tcPr>
          <w:p w14:paraId="23282F70" w14:textId="77777777" w:rsidR="00196931" w:rsidRDefault="00196931" w:rsidP="009D7C4D">
            <w:pPr>
              <w:pStyle w:val="a7"/>
              <w:tabs>
                <w:tab w:val="left" w:pos="2127"/>
              </w:tabs>
              <w:jc w:val="center"/>
              <w:rPr>
                <w:i/>
              </w:rPr>
            </w:pPr>
            <w:r>
              <w:t>11,4</w:t>
            </w:r>
            <w:r>
              <w:rPr>
                <w:spacing w:val="-5"/>
              </w:rPr>
              <w:t>±1,1</w:t>
            </w:r>
          </w:p>
        </w:tc>
        <w:tc>
          <w:tcPr>
            <w:tcW w:w="1276" w:type="dxa"/>
          </w:tcPr>
          <w:p w14:paraId="57B0B29A" w14:textId="77777777" w:rsidR="00196931" w:rsidRDefault="00196931" w:rsidP="009D7C4D">
            <w:pPr>
              <w:pStyle w:val="a7"/>
              <w:tabs>
                <w:tab w:val="left" w:pos="2127"/>
              </w:tabs>
              <w:jc w:val="center"/>
              <w:rPr>
                <w:i/>
              </w:rPr>
            </w:pPr>
            <w:r>
              <w:t>3,2</w:t>
            </w:r>
            <w:r>
              <w:rPr>
                <w:spacing w:val="-5"/>
              </w:rPr>
              <w:t>±0,1</w:t>
            </w:r>
          </w:p>
        </w:tc>
        <w:tc>
          <w:tcPr>
            <w:tcW w:w="1276" w:type="dxa"/>
          </w:tcPr>
          <w:p w14:paraId="30C0B2C3" w14:textId="77777777" w:rsidR="00196931" w:rsidRDefault="00196931" w:rsidP="009D7C4D">
            <w:pPr>
              <w:pStyle w:val="a7"/>
              <w:tabs>
                <w:tab w:val="left" w:pos="2127"/>
              </w:tabs>
              <w:jc w:val="center"/>
              <w:rPr>
                <w:i/>
                <w:lang w:val="ky-KG"/>
              </w:rPr>
            </w:pPr>
            <w:r>
              <w:t>10,0</w:t>
            </w:r>
            <w:r>
              <w:rPr>
                <w:spacing w:val="-5"/>
              </w:rPr>
              <w:t>±1</w:t>
            </w:r>
          </w:p>
        </w:tc>
        <w:tc>
          <w:tcPr>
            <w:tcW w:w="1417" w:type="dxa"/>
          </w:tcPr>
          <w:p w14:paraId="6B969D22" w14:textId="77777777" w:rsidR="00196931" w:rsidRDefault="00196931" w:rsidP="009D7C4D">
            <w:pPr>
              <w:pStyle w:val="a7"/>
              <w:tabs>
                <w:tab w:val="left" w:pos="2127"/>
              </w:tabs>
              <w:jc w:val="center"/>
              <w:rPr>
                <w:i/>
                <w:lang w:val="ky-KG"/>
              </w:rPr>
            </w:pPr>
            <w:r>
              <w:t>5,1</w:t>
            </w:r>
            <w:r>
              <w:rPr>
                <w:spacing w:val="-5"/>
              </w:rPr>
              <w:t>±1,1</w:t>
            </w:r>
          </w:p>
        </w:tc>
      </w:tr>
      <w:tr w:rsidR="00196931" w14:paraId="72C28B73" w14:textId="77777777" w:rsidTr="009D7C4D">
        <w:tc>
          <w:tcPr>
            <w:tcW w:w="421" w:type="dxa"/>
            <w:vMerge/>
          </w:tcPr>
          <w:p w14:paraId="6A810398" w14:textId="77777777" w:rsidR="00196931" w:rsidRDefault="00196931" w:rsidP="009D7C4D">
            <w:pPr>
              <w:ind w:firstLine="567"/>
              <w:jc w:val="center"/>
              <w:rPr>
                <w:iCs/>
                <w:sz w:val="28"/>
                <w:szCs w:val="28"/>
              </w:rPr>
            </w:pPr>
          </w:p>
        </w:tc>
        <w:tc>
          <w:tcPr>
            <w:tcW w:w="3402" w:type="dxa"/>
            <w:vMerge/>
          </w:tcPr>
          <w:p w14:paraId="7273D580" w14:textId="77777777" w:rsidR="00196931" w:rsidRDefault="00196931" w:rsidP="009D7C4D">
            <w:pPr>
              <w:ind w:firstLine="567"/>
              <w:jc w:val="center"/>
              <w:rPr>
                <w:iCs/>
                <w:sz w:val="28"/>
                <w:szCs w:val="28"/>
              </w:rPr>
            </w:pPr>
          </w:p>
        </w:tc>
        <w:tc>
          <w:tcPr>
            <w:tcW w:w="2693" w:type="dxa"/>
            <w:gridSpan w:val="2"/>
          </w:tcPr>
          <w:p w14:paraId="60D2964B" w14:textId="77777777" w:rsidR="00196931" w:rsidRDefault="00196931" w:rsidP="009D7C4D">
            <w:pPr>
              <w:pStyle w:val="a7"/>
              <w:tabs>
                <w:tab w:val="left" w:pos="2127"/>
              </w:tabs>
              <w:jc w:val="center"/>
            </w:pPr>
            <w:r>
              <w:rPr>
                <w:lang w:val="en-US"/>
              </w:rPr>
              <w:t>p</w:t>
            </w:r>
            <w:r>
              <w:t>=0,002*</w:t>
            </w:r>
          </w:p>
        </w:tc>
        <w:tc>
          <w:tcPr>
            <w:tcW w:w="2693" w:type="dxa"/>
            <w:gridSpan w:val="2"/>
          </w:tcPr>
          <w:p w14:paraId="09DCB2C3" w14:textId="77777777" w:rsidR="00196931" w:rsidRDefault="00196931" w:rsidP="009D7C4D">
            <w:pPr>
              <w:pStyle w:val="a7"/>
              <w:tabs>
                <w:tab w:val="left" w:pos="2127"/>
              </w:tabs>
              <w:ind w:firstLine="567"/>
              <w:jc w:val="center"/>
            </w:pPr>
            <w:r>
              <w:rPr>
                <w:lang w:val="en-US"/>
              </w:rPr>
              <w:t>p</w:t>
            </w:r>
            <w:r>
              <w:t>=0,004*</w:t>
            </w:r>
          </w:p>
        </w:tc>
      </w:tr>
      <w:tr w:rsidR="00196931" w14:paraId="24953C00" w14:textId="77777777" w:rsidTr="009D7C4D">
        <w:trPr>
          <w:trHeight w:val="165"/>
        </w:trPr>
        <w:tc>
          <w:tcPr>
            <w:tcW w:w="421" w:type="dxa"/>
            <w:vMerge w:val="restart"/>
          </w:tcPr>
          <w:p w14:paraId="2C6CA5DA" w14:textId="77777777" w:rsidR="00196931" w:rsidRDefault="00196931" w:rsidP="009D7C4D">
            <w:pPr>
              <w:jc w:val="center"/>
              <w:rPr>
                <w:iCs/>
                <w:sz w:val="28"/>
                <w:szCs w:val="28"/>
                <w:lang w:val="ky-KG"/>
              </w:rPr>
            </w:pPr>
            <w:r>
              <w:rPr>
                <w:iCs/>
                <w:sz w:val="28"/>
                <w:szCs w:val="28"/>
                <w:lang w:val="ky-KG"/>
              </w:rPr>
              <w:t>6</w:t>
            </w:r>
          </w:p>
        </w:tc>
        <w:tc>
          <w:tcPr>
            <w:tcW w:w="3402" w:type="dxa"/>
            <w:vMerge w:val="restart"/>
          </w:tcPr>
          <w:p w14:paraId="5F236566" w14:textId="77777777" w:rsidR="00196931" w:rsidRDefault="00196931" w:rsidP="009D7C4D">
            <w:pPr>
              <w:jc w:val="center"/>
              <w:rPr>
                <w:iCs/>
                <w:sz w:val="28"/>
                <w:szCs w:val="28"/>
                <w:lang w:val="ky-KG"/>
              </w:rPr>
            </w:pPr>
            <w:r>
              <w:rPr>
                <w:iCs/>
                <w:sz w:val="28"/>
                <w:szCs w:val="28"/>
                <w:lang w:val="ky-KG"/>
              </w:rPr>
              <w:t>Рабочий перерыв</w:t>
            </w:r>
          </w:p>
        </w:tc>
        <w:tc>
          <w:tcPr>
            <w:tcW w:w="1417" w:type="dxa"/>
          </w:tcPr>
          <w:p w14:paraId="6BF5E5A6" w14:textId="77777777" w:rsidR="00196931" w:rsidRDefault="00196931" w:rsidP="009D7C4D">
            <w:pPr>
              <w:pStyle w:val="a7"/>
              <w:tabs>
                <w:tab w:val="left" w:pos="2127"/>
              </w:tabs>
              <w:jc w:val="center"/>
              <w:rPr>
                <w:i/>
                <w:lang w:val="ky-KG"/>
              </w:rPr>
            </w:pPr>
            <w:r>
              <w:t>6,0</w:t>
            </w:r>
            <w:r>
              <w:rPr>
                <w:spacing w:val="-5"/>
              </w:rPr>
              <w:t>±1</w:t>
            </w:r>
          </w:p>
        </w:tc>
        <w:tc>
          <w:tcPr>
            <w:tcW w:w="1276" w:type="dxa"/>
          </w:tcPr>
          <w:p w14:paraId="53780B36" w14:textId="77777777" w:rsidR="00196931" w:rsidRDefault="00196931" w:rsidP="009D7C4D">
            <w:pPr>
              <w:pStyle w:val="a7"/>
              <w:tabs>
                <w:tab w:val="left" w:pos="2127"/>
              </w:tabs>
              <w:jc w:val="center"/>
              <w:rPr>
                <w:i/>
                <w:lang w:val="ky-KG"/>
              </w:rPr>
            </w:pPr>
            <w:r>
              <w:t>2,8</w:t>
            </w:r>
            <w:r>
              <w:rPr>
                <w:spacing w:val="-5"/>
              </w:rPr>
              <w:t>±1</w:t>
            </w:r>
          </w:p>
        </w:tc>
        <w:tc>
          <w:tcPr>
            <w:tcW w:w="1276" w:type="dxa"/>
          </w:tcPr>
          <w:p w14:paraId="3F5304D6" w14:textId="77777777" w:rsidR="00196931" w:rsidRDefault="00196931" w:rsidP="009D7C4D">
            <w:pPr>
              <w:pStyle w:val="a7"/>
              <w:tabs>
                <w:tab w:val="left" w:pos="2127"/>
              </w:tabs>
              <w:jc w:val="center"/>
              <w:rPr>
                <w:i/>
                <w:lang w:val="ky-KG"/>
              </w:rPr>
            </w:pPr>
            <w:r>
              <w:t>7,7</w:t>
            </w:r>
            <w:r>
              <w:rPr>
                <w:spacing w:val="-5"/>
              </w:rPr>
              <w:t>±0,71</w:t>
            </w:r>
          </w:p>
        </w:tc>
        <w:tc>
          <w:tcPr>
            <w:tcW w:w="1417" w:type="dxa"/>
          </w:tcPr>
          <w:p w14:paraId="6EED66FF" w14:textId="77777777" w:rsidR="00196931" w:rsidRDefault="00196931" w:rsidP="009D7C4D">
            <w:pPr>
              <w:pStyle w:val="a7"/>
              <w:tabs>
                <w:tab w:val="left" w:pos="2127"/>
              </w:tabs>
              <w:ind w:firstLine="33"/>
              <w:jc w:val="center"/>
              <w:rPr>
                <w:i/>
                <w:lang w:val="ky-KG"/>
              </w:rPr>
            </w:pPr>
            <w:r>
              <w:t>4,5</w:t>
            </w:r>
            <w:r>
              <w:rPr>
                <w:spacing w:val="-5"/>
              </w:rPr>
              <w:t>±0,7</w:t>
            </w:r>
          </w:p>
        </w:tc>
      </w:tr>
      <w:tr w:rsidR="00196931" w14:paraId="62BD7453" w14:textId="77777777" w:rsidTr="009D7C4D">
        <w:tc>
          <w:tcPr>
            <w:tcW w:w="421" w:type="dxa"/>
            <w:vMerge/>
          </w:tcPr>
          <w:p w14:paraId="0C2B8D1E" w14:textId="77777777" w:rsidR="00196931" w:rsidRDefault="00196931" w:rsidP="009D7C4D">
            <w:pPr>
              <w:ind w:firstLine="567"/>
              <w:jc w:val="center"/>
              <w:rPr>
                <w:iCs/>
                <w:sz w:val="28"/>
                <w:szCs w:val="28"/>
              </w:rPr>
            </w:pPr>
          </w:p>
        </w:tc>
        <w:tc>
          <w:tcPr>
            <w:tcW w:w="3402" w:type="dxa"/>
            <w:vMerge/>
          </w:tcPr>
          <w:p w14:paraId="7DD16574" w14:textId="77777777" w:rsidR="00196931" w:rsidRDefault="00196931" w:rsidP="009D7C4D">
            <w:pPr>
              <w:ind w:firstLine="567"/>
              <w:jc w:val="center"/>
              <w:rPr>
                <w:iCs/>
                <w:sz w:val="28"/>
                <w:szCs w:val="28"/>
              </w:rPr>
            </w:pPr>
          </w:p>
        </w:tc>
        <w:tc>
          <w:tcPr>
            <w:tcW w:w="2693" w:type="dxa"/>
            <w:gridSpan w:val="2"/>
          </w:tcPr>
          <w:p w14:paraId="652DFDC3" w14:textId="77777777" w:rsidR="00196931" w:rsidRDefault="00196931" w:rsidP="009D7C4D">
            <w:pPr>
              <w:pStyle w:val="a7"/>
              <w:tabs>
                <w:tab w:val="left" w:pos="2127"/>
              </w:tabs>
              <w:ind w:firstLine="567"/>
              <w:jc w:val="center"/>
            </w:pPr>
            <w:r>
              <w:rPr>
                <w:lang w:val="en-US"/>
              </w:rPr>
              <w:t>p</w:t>
            </w:r>
            <w:r>
              <w:t>=0,017*</w:t>
            </w:r>
          </w:p>
        </w:tc>
        <w:tc>
          <w:tcPr>
            <w:tcW w:w="2693" w:type="dxa"/>
            <w:gridSpan w:val="2"/>
          </w:tcPr>
          <w:p w14:paraId="306D0DF6" w14:textId="77777777" w:rsidR="00196931" w:rsidRDefault="00196931" w:rsidP="009D7C4D">
            <w:pPr>
              <w:pStyle w:val="a7"/>
              <w:tabs>
                <w:tab w:val="left" w:pos="2127"/>
              </w:tabs>
              <w:ind w:firstLine="567"/>
              <w:jc w:val="center"/>
            </w:pPr>
            <w:r>
              <w:rPr>
                <w:lang w:val="en-US"/>
              </w:rPr>
              <w:t>p</w:t>
            </w:r>
            <w:r>
              <w:t>=0,000*</w:t>
            </w:r>
          </w:p>
        </w:tc>
      </w:tr>
      <w:tr w:rsidR="00196931" w14:paraId="2A14877A" w14:textId="77777777" w:rsidTr="009D7C4D">
        <w:tc>
          <w:tcPr>
            <w:tcW w:w="9209" w:type="dxa"/>
            <w:gridSpan w:val="6"/>
          </w:tcPr>
          <w:p w14:paraId="19248BD1" w14:textId="77777777" w:rsidR="00196931" w:rsidRDefault="00196931" w:rsidP="009D7C4D">
            <w:pPr>
              <w:pStyle w:val="TableParagraph"/>
              <w:ind w:firstLine="567"/>
              <w:jc w:val="both"/>
              <w:rPr>
                <w:i/>
                <w:sz w:val="24"/>
                <w:szCs w:val="24"/>
                <w:lang w:val="ky-KG"/>
              </w:rPr>
            </w:pPr>
            <w:r>
              <w:rPr>
                <w:sz w:val="24"/>
                <w:szCs w:val="24"/>
              </w:rPr>
              <w:t>Примечание: n-количество наблюдений=100. M-среднее, m-стандартное отклонение, p-дисперсия. *p≤0,05- значимая разница</w:t>
            </w:r>
          </w:p>
        </w:tc>
      </w:tr>
    </w:tbl>
    <w:p w14:paraId="709E0FC9" w14:textId="77777777" w:rsidR="00196931" w:rsidRDefault="00196931" w:rsidP="00196931">
      <w:pPr>
        <w:pStyle w:val="af"/>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свидетельствуют об изменениях в условиях труда врачей и распределении ими своего времени в течение рабочего дня. В результате экспериментов увеличилось количество видов деятельности, экономящих время (диагностика, лечение, профилактика), а в некоторых случаях увеличилось время, затрачиваемое на профессиональное развитие и другие виды </w:t>
      </w:r>
      <w:r>
        <w:rPr>
          <w:rFonts w:ascii="Times New Roman" w:hAnsi="Times New Roman" w:cs="Times New Roman"/>
          <w:sz w:val="28"/>
          <w:szCs w:val="28"/>
        </w:rPr>
        <w:lastRenderedPageBreak/>
        <w:t>деятельности. Эти данные открывают возможности для оптимизации и улучшения работы врачей.</w:t>
      </w:r>
    </w:p>
    <w:p w14:paraId="7AD08242" w14:textId="77777777" w:rsidR="00196931" w:rsidRDefault="00196931" w:rsidP="00196931">
      <w:pPr>
        <w:pStyle w:val="af"/>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 что разработанные нами рекомендации по «Рациональному использованию рабочего времени» позволили повысить качество оказания лечебной помощи.</w:t>
      </w:r>
    </w:p>
    <w:p w14:paraId="79BC6DDB" w14:textId="77777777" w:rsidR="00196931" w:rsidRDefault="00196931">
      <w:pPr>
        <w:pStyle w:val="af"/>
        <w:ind w:firstLine="708"/>
        <w:jc w:val="both"/>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pPr>
    </w:p>
    <w:p w14:paraId="66EE3C71" w14:textId="77777777" w:rsidR="00D630FE" w:rsidRDefault="00C322A8">
      <w:pPr>
        <w:pStyle w:val="af"/>
        <w:ind w:firstLine="708"/>
        <w:jc w:val="both"/>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pPr>
      <w:r>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t>4.2 Экспертная оценка технологий лечебно-диагностического процесса</w:t>
      </w:r>
    </w:p>
    <w:p w14:paraId="5563DAD4" w14:textId="59B0E8B0"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Основу клинической технологии лечебно-диагностического процесса составляет совокупность правил диагностики всех заболеваний, т.е. это универ</w:t>
      </w:r>
      <w:r w:rsidR="00326105">
        <w:rPr>
          <w:rFonts w:ascii="Times New Roman" w:hAnsi="Times New Roman" w:cs="Times New Roman"/>
          <w:sz w:val="28"/>
          <w:szCs w:val="28"/>
        </w:rPr>
        <w:t>сальная система. В терапии: 1) опрос; 2) осмотр</w:t>
      </w:r>
      <w:r>
        <w:rPr>
          <w:rFonts w:ascii="Times New Roman" w:hAnsi="Times New Roman" w:cs="Times New Roman"/>
          <w:sz w:val="28"/>
          <w:szCs w:val="28"/>
        </w:rPr>
        <w:t>; 3) пальпация; 4) перкуссия; 5) аускультаци</w:t>
      </w:r>
      <w:r w:rsidR="00326105">
        <w:rPr>
          <w:rFonts w:ascii="Times New Roman" w:hAnsi="Times New Roman" w:cs="Times New Roman"/>
          <w:sz w:val="28"/>
          <w:szCs w:val="28"/>
        </w:rPr>
        <w:t>я</w:t>
      </w:r>
      <w:r>
        <w:rPr>
          <w:rFonts w:ascii="Times New Roman" w:hAnsi="Times New Roman" w:cs="Times New Roman"/>
          <w:sz w:val="28"/>
          <w:szCs w:val="28"/>
        </w:rPr>
        <w:t>.</w:t>
      </w:r>
    </w:p>
    <w:p w14:paraId="72CEDBA4" w14:textId="51A89E52"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На основе общей схемы обследования, с учетом потребностей врачей в диагностической информации и логики врачебного наблюдения нами предложена схема обследования в зависимости от</w:t>
      </w:r>
      <w:r w:rsidR="00663645">
        <w:rPr>
          <w:rFonts w:ascii="Times New Roman" w:hAnsi="Times New Roman" w:cs="Times New Roman"/>
          <w:sz w:val="28"/>
          <w:szCs w:val="28"/>
        </w:rPr>
        <w:t xml:space="preserve"> периода наблюдения (таблица 4.2</w:t>
      </w:r>
      <w:r>
        <w:rPr>
          <w:rFonts w:ascii="Times New Roman" w:hAnsi="Times New Roman" w:cs="Times New Roman"/>
          <w:sz w:val="28"/>
          <w:szCs w:val="28"/>
        </w:rPr>
        <w:t>.1).</w:t>
      </w:r>
    </w:p>
    <w:p w14:paraId="6AD644D1" w14:textId="00E2D965" w:rsidR="00D630FE" w:rsidRDefault="00663645">
      <w:pPr>
        <w:pStyle w:val="af"/>
        <w:ind w:firstLine="708"/>
        <w:rPr>
          <w:rFonts w:ascii="Times New Roman" w:hAnsi="Times New Roman" w:cs="Times New Roman"/>
          <w:sz w:val="28"/>
          <w:szCs w:val="28"/>
        </w:rPr>
      </w:pPr>
      <w:r>
        <w:rPr>
          <w:rFonts w:ascii="Times New Roman" w:hAnsi="Times New Roman" w:cs="Times New Roman"/>
          <w:b/>
          <w:bCs/>
          <w:sz w:val="28"/>
          <w:szCs w:val="28"/>
        </w:rPr>
        <w:t>Таблица 4.2</w:t>
      </w:r>
      <w:r w:rsidR="00C322A8">
        <w:rPr>
          <w:rFonts w:ascii="Times New Roman" w:hAnsi="Times New Roman" w:cs="Times New Roman"/>
          <w:b/>
          <w:bCs/>
          <w:sz w:val="28"/>
          <w:szCs w:val="28"/>
        </w:rPr>
        <w:t>.1</w:t>
      </w:r>
      <w:r w:rsidR="00C322A8">
        <w:rPr>
          <w:rFonts w:ascii="Times New Roman" w:hAnsi="Times New Roman" w:cs="Times New Roman"/>
          <w:sz w:val="28"/>
          <w:szCs w:val="28"/>
        </w:rPr>
        <w:t xml:space="preserve"> Схема обследования пациентов амбулаторного лечения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3185"/>
        <w:gridCol w:w="911"/>
        <w:gridCol w:w="1047"/>
        <w:gridCol w:w="907"/>
        <w:gridCol w:w="908"/>
        <w:gridCol w:w="907"/>
        <w:gridCol w:w="1060"/>
      </w:tblGrid>
      <w:tr w:rsidR="00D630FE" w14:paraId="32288D49" w14:textId="77777777">
        <w:trPr>
          <w:trHeight w:val="352"/>
        </w:trPr>
        <w:tc>
          <w:tcPr>
            <w:tcW w:w="605" w:type="dxa"/>
            <w:vMerge w:val="restart"/>
          </w:tcPr>
          <w:p w14:paraId="391AE769" w14:textId="77777777" w:rsidR="00D630FE" w:rsidRDefault="00C322A8">
            <w:pPr>
              <w:pStyle w:val="TableParagraph"/>
              <w:spacing w:line="268" w:lineRule="exact"/>
              <w:rPr>
                <w:sz w:val="24"/>
                <w:szCs w:val="24"/>
              </w:rPr>
            </w:pPr>
            <w:bookmarkStart w:id="16" w:name="_Hlk186089456"/>
            <w:r>
              <w:rPr>
                <w:spacing w:val="-10"/>
                <w:sz w:val="24"/>
                <w:szCs w:val="24"/>
              </w:rPr>
              <w:t>№</w:t>
            </w:r>
          </w:p>
        </w:tc>
        <w:tc>
          <w:tcPr>
            <w:tcW w:w="3185" w:type="dxa"/>
            <w:vMerge w:val="restart"/>
          </w:tcPr>
          <w:p w14:paraId="582C66C2" w14:textId="77777777" w:rsidR="00D630FE" w:rsidRDefault="00C322A8">
            <w:pPr>
              <w:pStyle w:val="TableParagraph"/>
              <w:spacing w:line="276" w:lineRule="auto"/>
              <w:ind w:hanging="34"/>
              <w:rPr>
                <w:sz w:val="24"/>
                <w:szCs w:val="24"/>
                <w:lang w:val="ky-KG"/>
              </w:rPr>
            </w:pPr>
            <w:r>
              <w:rPr>
                <w:spacing w:val="-2"/>
                <w:sz w:val="24"/>
                <w:szCs w:val="24"/>
              </w:rPr>
              <w:t>Элемент</w:t>
            </w:r>
            <w:r>
              <w:rPr>
                <w:spacing w:val="-2"/>
                <w:sz w:val="24"/>
                <w:szCs w:val="24"/>
                <w:lang w:val="ky-KG"/>
              </w:rPr>
              <w:t>ы опроса</w:t>
            </w:r>
          </w:p>
        </w:tc>
        <w:tc>
          <w:tcPr>
            <w:tcW w:w="1958" w:type="dxa"/>
            <w:gridSpan w:val="2"/>
          </w:tcPr>
          <w:p w14:paraId="3A6F027C" w14:textId="77777777" w:rsidR="00D630FE" w:rsidRDefault="00C322A8">
            <w:pPr>
              <w:pStyle w:val="TableParagraph"/>
              <w:spacing w:line="268" w:lineRule="exact"/>
              <w:rPr>
                <w:sz w:val="24"/>
                <w:szCs w:val="24"/>
                <w:lang w:val="ky-KG"/>
              </w:rPr>
            </w:pPr>
            <w:r>
              <w:rPr>
                <w:spacing w:val="-2"/>
                <w:sz w:val="24"/>
                <w:szCs w:val="24"/>
                <w:lang w:val="ky-KG"/>
              </w:rPr>
              <w:t xml:space="preserve">Первичный </w:t>
            </w:r>
          </w:p>
        </w:tc>
        <w:tc>
          <w:tcPr>
            <w:tcW w:w="1815" w:type="dxa"/>
            <w:gridSpan w:val="2"/>
          </w:tcPr>
          <w:p w14:paraId="4FBF1900" w14:textId="77777777" w:rsidR="00D630FE" w:rsidRDefault="00C322A8">
            <w:pPr>
              <w:pStyle w:val="TableParagraph"/>
              <w:spacing w:line="268" w:lineRule="exact"/>
              <w:rPr>
                <w:sz w:val="24"/>
                <w:szCs w:val="24"/>
                <w:lang w:val="ky-KG"/>
              </w:rPr>
            </w:pPr>
            <w:r>
              <w:rPr>
                <w:spacing w:val="-2"/>
                <w:sz w:val="24"/>
                <w:szCs w:val="24"/>
                <w:lang w:val="ky-KG"/>
              </w:rPr>
              <w:t xml:space="preserve">Повторный </w:t>
            </w:r>
          </w:p>
        </w:tc>
        <w:tc>
          <w:tcPr>
            <w:tcW w:w="1967" w:type="dxa"/>
            <w:gridSpan w:val="2"/>
          </w:tcPr>
          <w:p w14:paraId="712EF98D" w14:textId="77777777" w:rsidR="00D630FE" w:rsidRDefault="00C322A8">
            <w:pPr>
              <w:pStyle w:val="TableParagraph"/>
              <w:spacing w:line="268" w:lineRule="exact"/>
              <w:jc w:val="left"/>
              <w:rPr>
                <w:sz w:val="24"/>
                <w:szCs w:val="24"/>
                <w:lang w:val="ky-KG"/>
              </w:rPr>
            </w:pPr>
            <w:r>
              <w:rPr>
                <w:spacing w:val="-2"/>
                <w:sz w:val="24"/>
                <w:szCs w:val="24"/>
                <w:lang w:val="ky-KG"/>
              </w:rPr>
              <w:t xml:space="preserve">Окончательный </w:t>
            </w:r>
          </w:p>
        </w:tc>
      </w:tr>
      <w:tr w:rsidR="00D630FE" w14:paraId="26A05E2D" w14:textId="77777777">
        <w:trPr>
          <w:trHeight w:val="322"/>
        </w:trPr>
        <w:tc>
          <w:tcPr>
            <w:tcW w:w="605" w:type="dxa"/>
            <w:vMerge/>
            <w:tcBorders>
              <w:top w:val="nil"/>
            </w:tcBorders>
          </w:tcPr>
          <w:p w14:paraId="58C0F51F" w14:textId="77777777" w:rsidR="00D630FE" w:rsidRDefault="00D630FE">
            <w:pPr>
              <w:jc w:val="center"/>
              <w:rPr>
                <w:sz w:val="24"/>
                <w:szCs w:val="24"/>
              </w:rPr>
            </w:pPr>
          </w:p>
        </w:tc>
        <w:tc>
          <w:tcPr>
            <w:tcW w:w="3185" w:type="dxa"/>
            <w:vMerge/>
            <w:tcBorders>
              <w:top w:val="nil"/>
            </w:tcBorders>
          </w:tcPr>
          <w:p w14:paraId="7D888AAA" w14:textId="77777777" w:rsidR="00D630FE" w:rsidRDefault="00D630FE">
            <w:pPr>
              <w:jc w:val="center"/>
              <w:rPr>
                <w:sz w:val="24"/>
                <w:szCs w:val="24"/>
              </w:rPr>
            </w:pPr>
          </w:p>
        </w:tc>
        <w:tc>
          <w:tcPr>
            <w:tcW w:w="911" w:type="dxa"/>
          </w:tcPr>
          <w:p w14:paraId="7A3C84E1" w14:textId="77777777" w:rsidR="00D630FE" w:rsidRDefault="00C322A8">
            <w:pPr>
              <w:pStyle w:val="TableParagraph"/>
              <w:spacing w:line="268" w:lineRule="exact"/>
              <w:rPr>
                <w:sz w:val="24"/>
                <w:szCs w:val="24"/>
                <w:lang w:val="ky-KG"/>
              </w:rPr>
            </w:pPr>
            <w:r>
              <w:rPr>
                <w:spacing w:val="-4"/>
                <w:sz w:val="24"/>
                <w:szCs w:val="24"/>
                <w:lang w:val="ky-KG"/>
              </w:rPr>
              <w:t>острый</w:t>
            </w:r>
          </w:p>
        </w:tc>
        <w:tc>
          <w:tcPr>
            <w:tcW w:w="1047" w:type="dxa"/>
          </w:tcPr>
          <w:p w14:paraId="7EC2A5F1" w14:textId="77777777" w:rsidR="00D630FE" w:rsidRDefault="00C322A8">
            <w:pPr>
              <w:pStyle w:val="TableParagraph"/>
              <w:spacing w:line="268" w:lineRule="exact"/>
              <w:rPr>
                <w:sz w:val="24"/>
                <w:szCs w:val="24"/>
                <w:lang w:val="ky-KG"/>
              </w:rPr>
            </w:pPr>
            <w:r>
              <w:rPr>
                <w:spacing w:val="-2"/>
                <w:sz w:val="24"/>
                <w:szCs w:val="24"/>
                <w:lang w:val="ky-KG"/>
              </w:rPr>
              <w:t>хронич</w:t>
            </w:r>
          </w:p>
        </w:tc>
        <w:tc>
          <w:tcPr>
            <w:tcW w:w="907" w:type="dxa"/>
          </w:tcPr>
          <w:p w14:paraId="0C6518A6" w14:textId="77777777" w:rsidR="00D630FE" w:rsidRDefault="00C322A8">
            <w:pPr>
              <w:pStyle w:val="TableParagraph"/>
              <w:spacing w:line="268" w:lineRule="exact"/>
              <w:rPr>
                <w:sz w:val="24"/>
                <w:szCs w:val="24"/>
              </w:rPr>
            </w:pPr>
            <w:r>
              <w:rPr>
                <w:spacing w:val="-4"/>
                <w:sz w:val="24"/>
                <w:szCs w:val="24"/>
                <w:lang w:val="ky-KG"/>
              </w:rPr>
              <w:t>острый</w:t>
            </w:r>
          </w:p>
        </w:tc>
        <w:tc>
          <w:tcPr>
            <w:tcW w:w="908" w:type="dxa"/>
          </w:tcPr>
          <w:p w14:paraId="1D6F42CB" w14:textId="77777777" w:rsidR="00D630FE" w:rsidRDefault="00C322A8">
            <w:pPr>
              <w:pStyle w:val="TableParagraph"/>
              <w:spacing w:line="268" w:lineRule="exact"/>
              <w:rPr>
                <w:sz w:val="24"/>
                <w:szCs w:val="24"/>
              </w:rPr>
            </w:pPr>
            <w:r>
              <w:rPr>
                <w:spacing w:val="-2"/>
                <w:sz w:val="24"/>
                <w:szCs w:val="24"/>
                <w:lang w:val="ky-KG"/>
              </w:rPr>
              <w:t>хронич</w:t>
            </w:r>
          </w:p>
        </w:tc>
        <w:tc>
          <w:tcPr>
            <w:tcW w:w="907" w:type="dxa"/>
          </w:tcPr>
          <w:p w14:paraId="506218D9" w14:textId="77777777" w:rsidR="00D630FE" w:rsidRDefault="00C322A8">
            <w:pPr>
              <w:pStyle w:val="TableParagraph"/>
              <w:spacing w:line="268" w:lineRule="exact"/>
              <w:rPr>
                <w:sz w:val="24"/>
                <w:szCs w:val="24"/>
              </w:rPr>
            </w:pPr>
            <w:r>
              <w:rPr>
                <w:spacing w:val="-4"/>
                <w:sz w:val="24"/>
                <w:szCs w:val="24"/>
                <w:lang w:val="ky-KG"/>
              </w:rPr>
              <w:t>острый</w:t>
            </w:r>
          </w:p>
        </w:tc>
        <w:tc>
          <w:tcPr>
            <w:tcW w:w="1060" w:type="dxa"/>
          </w:tcPr>
          <w:p w14:paraId="5E601206" w14:textId="77777777" w:rsidR="00D630FE" w:rsidRDefault="00C322A8">
            <w:pPr>
              <w:pStyle w:val="TableParagraph"/>
              <w:spacing w:line="268" w:lineRule="exact"/>
              <w:rPr>
                <w:sz w:val="24"/>
                <w:szCs w:val="24"/>
              </w:rPr>
            </w:pPr>
            <w:r>
              <w:rPr>
                <w:spacing w:val="-2"/>
                <w:sz w:val="24"/>
                <w:szCs w:val="24"/>
                <w:lang w:val="ky-KG"/>
              </w:rPr>
              <w:t>хронич</w:t>
            </w:r>
          </w:p>
        </w:tc>
      </w:tr>
      <w:tr w:rsidR="00D630FE" w14:paraId="296EAD2F" w14:textId="77777777">
        <w:trPr>
          <w:trHeight w:val="503"/>
        </w:trPr>
        <w:tc>
          <w:tcPr>
            <w:tcW w:w="605" w:type="dxa"/>
          </w:tcPr>
          <w:p w14:paraId="7149B0B2" w14:textId="77777777" w:rsidR="00D630FE" w:rsidRDefault="00C322A8">
            <w:pPr>
              <w:pStyle w:val="TableParagraph"/>
              <w:spacing w:line="268" w:lineRule="exact"/>
              <w:rPr>
                <w:sz w:val="24"/>
                <w:szCs w:val="24"/>
              </w:rPr>
            </w:pPr>
            <w:r>
              <w:rPr>
                <w:spacing w:val="-10"/>
                <w:sz w:val="24"/>
                <w:szCs w:val="24"/>
              </w:rPr>
              <w:t>1</w:t>
            </w:r>
          </w:p>
        </w:tc>
        <w:tc>
          <w:tcPr>
            <w:tcW w:w="3185" w:type="dxa"/>
          </w:tcPr>
          <w:p w14:paraId="330CA064" w14:textId="77777777" w:rsidR="00D630FE" w:rsidRPr="00C322A8" w:rsidRDefault="00C322A8">
            <w:pPr>
              <w:pStyle w:val="TableParagraph"/>
              <w:spacing w:line="268" w:lineRule="exact"/>
              <w:rPr>
                <w:sz w:val="24"/>
                <w:szCs w:val="24"/>
                <w:lang w:val="ru-RU"/>
              </w:rPr>
            </w:pPr>
            <w:r w:rsidRPr="00C322A8">
              <w:rPr>
                <w:sz w:val="24"/>
                <w:szCs w:val="24"/>
                <w:lang w:val="ru-RU"/>
              </w:rPr>
              <w:t>Выслушивание жалоб пациента на его болезнь</w:t>
            </w:r>
          </w:p>
        </w:tc>
        <w:tc>
          <w:tcPr>
            <w:tcW w:w="911" w:type="dxa"/>
          </w:tcPr>
          <w:p w14:paraId="0671DC65" w14:textId="77777777" w:rsidR="00D630FE" w:rsidRDefault="00C322A8">
            <w:pPr>
              <w:pStyle w:val="TableParagraph"/>
              <w:spacing w:line="273" w:lineRule="exact"/>
              <w:rPr>
                <w:sz w:val="24"/>
                <w:szCs w:val="24"/>
              </w:rPr>
            </w:pPr>
            <w:r>
              <w:rPr>
                <w:spacing w:val="-10"/>
                <w:sz w:val="24"/>
                <w:szCs w:val="24"/>
              </w:rPr>
              <w:t>+</w:t>
            </w:r>
          </w:p>
        </w:tc>
        <w:tc>
          <w:tcPr>
            <w:tcW w:w="1047" w:type="dxa"/>
          </w:tcPr>
          <w:p w14:paraId="5920CDC8" w14:textId="77777777" w:rsidR="00D630FE" w:rsidRDefault="00C322A8">
            <w:pPr>
              <w:pStyle w:val="TableParagraph"/>
              <w:spacing w:line="273" w:lineRule="exact"/>
              <w:rPr>
                <w:sz w:val="24"/>
                <w:szCs w:val="24"/>
              </w:rPr>
            </w:pPr>
            <w:r>
              <w:rPr>
                <w:spacing w:val="-10"/>
                <w:sz w:val="24"/>
                <w:szCs w:val="24"/>
              </w:rPr>
              <w:t>+</w:t>
            </w:r>
          </w:p>
        </w:tc>
        <w:tc>
          <w:tcPr>
            <w:tcW w:w="907" w:type="dxa"/>
          </w:tcPr>
          <w:p w14:paraId="5A83493F" w14:textId="77777777" w:rsidR="00D630FE" w:rsidRDefault="00C322A8">
            <w:pPr>
              <w:pStyle w:val="TableParagraph"/>
              <w:spacing w:line="273" w:lineRule="exact"/>
              <w:rPr>
                <w:sz w:val="24"/>
                <w:szCs w:val="24"/>
              </w:rPr>
            </w:pPr>
            <w:r>
              <w:rPr>
                <w:spacing w:val="-10"/>
                <w:sz w:val="24"/>
                <w:szCs w:val="24"/>
              </w:rPr>
              <w:t>+</w:t>
            </w:r>
          </w:p>
        </w:tc>
        <w:tc>
          <w:tcPr>
            <w:tcW w:w="908" w:type="dxa"/>
          </w:tcPr>
          <w:p w14:paraId="799DDCAF" w14:textId="77777777" w:rsidR="00D630FE" w:rsidRDefault="00C322A8">
            <w:pPr>
              <w:pStyle w:val="TableParagraph"/>
              <w:spacing w:line="273" w:lineRule="exact"/>
              <w:rPr>
                <w:sz w:val="24"/>
                <w:szCs w:val="24"/>
              </w:rPr>
            </w:pPr>
            <w:r>
              <w:rPr>
                <w:spacing w:val="-10"/>
                <w:sz w:val="24"/>
                <w:szCs w:val="24"/>
              </w:rPr>
              <w:t>+</w:t>
            </w:r>
          </w:p>
        </w:tc>
        <w:tc>
          <w:tcPr>
            <w:tcW w:w="907" w:type="dxa"/>
          </w:tcPr>
          <w:p w14:paraId="38282DDF" w14:textId="77777777" w:rsidR="00D630FE" w:rsidRDefault="00C322A8">
            <w:pPr>
              <w:pStyle w:val="TableParagraph"/>
              <w:spacing w:line="273" w:lineRule="exact"/>
              <w:rPr>
                <w:sz w:val="24"/>
                <w:szCs w:val="24"/>
              </w:rPr>
            </w:pPr>
            <w:r>
              <w:rPr>
                <w:spacing w:val="-10"/>
                <w:sz w:val="24"/>
                <w:szCs w:val="24"/>
              </w:rPr>
              <w:t>-</w:t>
            </w:r>
          </w:p>
        </w:tc>
        <w:tc>
          <w:tcPr>
            <w:tcW w:w="1060" w:type="dxa"/>
          </w:tcPr>
          <w:p w14:paraId="78748712" w14:textId="77777777" w:rsidR="00D630FE" w:rsidRDefault="00C322A8">
            <w:pPr>
              <w:pStyle w:val="TableParagraph"/>
              <w:spacing w:line="273" w:lineRule="exact"/>
              <w:rPr>
                <w:sz w:val="24"/>
                <w:szCs w:val="24"/>
              </w:rPr>
            </w:pPr>
            <w:r>
              <w:rPr>
                <w:spacing w:val="-10"/>
                <w:sz w:val="24"/>
                <w:szCs w:val="24"/>
              </w:rPr>
              <w:t>+</w:t>
            </w:r>
          </w:p>
        </w:tc>
      </w:tr>
      <w:tr w:rsidR="00D630FE" w14:paraId="2980F0DA" w14:textId="77777777">
        <w:trPr>
          <w:trHeight w:val="374"/>
        </w:trPr>
        <w:tc>
          <w:tcPr>
            <w:tcW w:w="605" w:type="dxa"/>
          </w:tcPr>
          <w:p w14:paraId="15F6B06E" w14:textId="77777777" w:rsidR="00D630FE" w:rsidRDefault="00C322A8">
            <w:pPr>
              <w:pStyle w:val="TableParagraph"/>
              <w:spacing w:line="268" w:lineRule="exact"/>
              <w:rPr>
                <w:sz w:val="24"/>
                <w:szCs w:val="24"/>
              </w:rPr>
            </w:pPr>
            <w:r>
              <w:rPr>
                <w:spacing w:val="-10"/>
                <w:sz w:val="24"/>
                <w:szCs w:val="24"/>
              </w:rPr>
              <w:t>2</w:t>
            </w:r>
          </w:p>
        </w:tc>
        <w:tc>
          <w:tcPr>
            <w:tcW w:w="3185" w:type="dxa"/>
          </w:tcPr>
          <w:p w14:paraId="33DB22F6" w14:textId="77777777" w:rsidR="00D630FE" w:rsidRDefault="00C322A8">
            <w:pPr>
              <w:pStyle w:val="TableParagraph"/>
              <w:spacing w:line="268" w:lineRule="exact"/>
              <w:rPr>
                <w:sz w:val="24"/>
                <w:szCs w:val="24"/>
              </w:rPr>
            </w:pPr>
            <w:r>
              <w:rPr>
                <w:sz w:val="24"/>
                <w:szCs w:val="24"/>
              </w:rPr>
              <w:t>Опрос симптомов</w:t>
            </w:r>
          </w:p>
        </w:tc>
        <w:tc>
          <w:tcPr>
            <w:tcW w:w="911" w:type="dxa"/>
          </w:tcPr>
          <w:p w14:paraId="78D8F747" w14:textId="77777777" w:rsidR="00D630FE" w:rsidRDefault="00C322A8">
            <w:pPr>
              <w:pStyle w:val="TableParagraph"/>
              <w:spacing w:line="273" w:lineRule="exact"/>
              <w:rPr>
                <w:sz w:val="24"/>
                <w:szCs w:val="24"/>
              </w:rPr>
            </w:pPr>
            <w:r>
              <w:rPr>
                <w:spacing w:val="-10"/>
                <w:sz w:val="24"/>
                <w:szCs w:val="24"/>
              </w:rPr>
              <w:t>+</w:t>
            </w:r>
          </w:p>
        </w:tc>
        <w:tc>
          <w:tcPr>
            <w:tcW w:w="1047" w:type="dxa"/>
          </w:tcPr>
          <w:p w14:paraId="36935CAC" w14:textId="77777777" w:rsidR="00D630FE" w:rsidRDefault="00C322A8">
            <w:pPr>
              <w:pStyle w:val="TableParagraph"/>
              <w:spacing w:line="273" w:lineRule="exact"/>
              <w:rPr>
                <w:sz w:val="24"/>
                <w:szCs w:val="24"/>
              </w:rPr>
            </w:pPr>
            <w:r>
              <w:rPr>
                <w:spacing w:val="-10"/>
                <w:sz w:val="24"/>
                <w:szCs w:val="24"/>
              </w:rPr>
              <w:t>+</w:t>
            </w:r>
          </w:p>
        </w:tc>
        <w:tc>
          <w:tcPr>
            <w:tcW w:w="907" w:type="dxa"/>
          </w:tcPr>
          <w:p w14:paraId="4E571251" w14:textId="77777777" w:rsidR="00D630FE" w:rsidRDefault="00C322A8">
            <w:pPr>
              <w:pStyle w:val="TableParagraph"/>
              <w:spacing w:line="273" w:lineRule="exact"/>
              <w:rPr>
                <w:sz w:val="24"/>
                <w:szCs w:val="24"/>
              </w:rPr>
            </w:pPr>
            <w:r>
              <w:rPr>
                <w:spacing w:val="-10"/>
                <w:sz w:val="24"/>
                <w:szCs w:val="24"/>
              </w:rPr>
              <w:t>+</w:t>
            </w:r>
          </w:p>
        </w:tc>
        <w:tc>
          <w:tcPr>
            <w:tcW w:w="908" w:type="dxa"/>
          </w:tcPr>
          <w:p w14:paraId="7D66937A" w14:textId="77777777" w:rsidR="00D630FE" w:rsidRDefault="00C322A8">
            <w:pPr>
              <w:pStyle w:val="TableParagraph"/>
              <w:spacing w:line="273" w:lineRule="exact"/>
              <w:rPr>
                <w:sz w:val="24"/>
                <w:szCs w:val="24"/>
              </w:rPr>
            </w:pPr>
            <w:r>
              <w:rPr>
                <w:spacing w:val="-10"/>
                <w:sz w:val="24"/>
                <w:szCs w:val="24"/>
              </w:rPr>
              <w:t>+</w:t>
            </w:r>
          </w:p>
        </w:tc>
        <w:tc>
          <w:tcPr>
            <w:tcW w:w="907" w:type="dxa"/>
          </w:tcPr>
          <w:p w14:paraId="6334984B" w14:textId="77777777" w:rsidR="00D630FE" w:rsidRDefault="00D630FE">
            <w:pPr>
              <w:pStyle w:val="TableParagraph"/>
              <w:rPr>
                <w:sz w:val="24"/>
                <w:szCs w:val="24"/>
              </w:rPr>
            </w:pPr>
          </w:p>
        </w:tc>
        <w:tc>
          <w:tcPr>
            <w:tcW w:w="1060" w:type="dxa"/>
          </w:tcPr>
          <w:p w14:paraId="73C36184" w14:textId="77777777" w:rsidR="00D630FE" w:rsidRDefault="00C322A8">
            <w:pPr>
              <w:pStyle w:val="TableParagraph"/>
              <w:spacing w:line="273" w:lineRule="exact"/>
              <w:rPr>
                <w:sz w:val="24"/>
                <w:szCs w:val="24"/>
              </w:rPr>
            </w:pPr>
            <w:r>
              <w:rPr>
                <w:spacing w:val="-10"/>
                <w:sz w:val="24"/>
                <w:szCs w:val="24"/>
              </w:rPr>
              <w:t>+</w:t>
            </w:r>
          </w:p>
        </w:tc>
      </w:tr>
      <w:tr w:rsidR="00D630FE" w14:paraId="16382460" w14:textId="77777777">
        <w:trPr>
          <w:trHeight w:val="317"/>
        </w:trPr>
        <w:tc>
          <w:tcPr>
            <w:tcW w:w="605" w:type="dxa"/>
          </w:tcPr>
          <w:p w14:paraId="52A4A440" w14:textId="77777777" w:rsidR="00D630FE" w:rsidRDefault="00C322A8">
            <w:pPr>
              <w:pStyle w:val="TableParagraph"/>
              <w:spacing w:line="268" w:lineRule="exact"/>
              <w:rPr>
                <w:sz w:val="24"/>
                <w:szCs w:val="24"/>
              </w:rPr>
            </w:pPr>
            <w:r>
              <w:rPr>
                <w:spacing w:val="-10"/>
                <w:sz w:val="24"/>
                <w:szCs w:val="24"/>
              </w:rPr>
              <w:t>3</w:t>
            </w:r>
          </w:p>
        </w:tc>
        <w:tc>
          <w:tcPr>
            <w:tcW w:w="3185" w:type="dxa"/>
          </w:tcPr>
          <w:p w14:paraId="113E08EA" w14:textId="77777777" w:rsidR="00D630FE" w:rsidRDefault="00C322A8">
            <w:pPr>
              <w:pStyle w:val="TableParagraph"/>
              <w:spacing w:line="268" w:lineRule="exact"/>
              <w:rPr>
                <w:sz w:val="24"/>
                <w:szCs w:val="24"/>
              </w:rPr>
            </w:pPr>
            <w:r>
              <w:rPr>
                <w:sz w:val="24"/>
                <w:szCs w:val="24"/>
              </w:rPr>
              <w:t>Продолжительность болезни</w:t>
            </w:r>
          </w:p>
        </w:tc>
        <w:tc>
          <w:tcPr>
            <w:tcW w:w="911" w:type="dxa"/>
          </w:tcPr>
          <w:p w14:paraId="13E8AE6F" w14:textId="77777777" w:rsidR="00D630FE" w:rsidRDefault="00C322A8">
            <w:pPr>
              <w:pStyle w:val="TableParagraph"/>
              <w:spacing w:line="273" w:lineRule="exact"/>
              <w:rPr>
                <w:sz w:val="24"/>
                <w:szCs w:val="24"/>
              </w:rPr>
            </w:pPr>
            <w:r>
              <w:rPr>
                <w:spacing w:val="-10"/>
                <w:sz w:val="24"/>
                <w:szCs w:val="24"/>
              </w:rPr>
              <w:t>+</w:t>
            </w:r>
          </w:p>
        </w:tc>
        <w:tc>
          <w:tcPr>
            <w:tcW w:w="1047" w:type="dxa"/>
          </w:tcPr>
          <w:p w14:paraId="60789F5B" w14:textId="77777777" w:rsidR="00D630FE" w:rsidRDefault="00C322A8">
            <w:pPr>
              <w:pStyle w:val="TableParagraph"/>
              <w:spacing w:line="273" w:lineRule="exact"/>
              <w:rPr>
                <w:sz w:val="24"/>
                <w:szCs w:val="24"/>
              </w:rPr>
            </w:pPr>
            <w:r>
              <w:rPr>
                <w:spacing w:val="-10"/>
                <w:sz w:val="24"/>
                <w:szCs w:val="24"/>
              </w:rPr>
              <w:t>-</w:t>
            </w:r>
          </w:p>
        </w:tc>
        <w:tc>
          <w:tcPr>
            <w:tcW w:w="907" w:type="dxa"/>
          </w:tcPr>
          <w:p w14:paraId="0E864765" w14:textId="77777777" w:rsidR="00D630FE" w:rsidRDefault="00C322A8">
            <w:pPr>
              <w:pStyle w:val="TableParagraph"/>
              <w:spacing w:line="273" w:lineRule="exact"/>
              <w:rPr>
                <w:sz w:val="24"/>
                <w:szCs w:val="24"/>
              </w:rPr>
            </w:pPr>
            <w:r>
              <w:rPr>
                <w:spacing w:val="-10"/>
                <w:sz w:val="24"/>
                <w:szCs w:val="24"/>
              </w:rPr>
              <w:t>-</w:t>
            </w:r>
          </w:p>
        </w:tc>
        <w:tc>
          <w:tcPr>
            <w:tcW w:w="908" w:type="dxa"/>
          </w:tcPr>
          <w:p w14:paraId="506D9F4B" w14:textId="77777777" w:rsidR="00D630FE" w:rsidRDefault="00C322A8">
            <w:pPr>
              <w:pStyle w:val="TableParagraph"/>
              <w:spacing w:line="273" w:lineRule="exact"/>
              <w:rPr>
                <w:sz w:val="24"/>
                <w:szCs w:val="24"/>
              </w:rPr>
            </w:pPr>
            <w:r>
              <w:rPr>
                <w:spacing w:val="-10"/>
                <w:sz w:val="24"/>
                <w:szCs w:val="24"/>
              </w:rPr>
              <w:t>-</w:t>
            </w:r>
          </w:p>
        </w:tc>
        <w:tc>
          <w:tcPr>
            <w:tcW w:w="907" w:type="dxa"/>
          </w:tcPr>
          <w:p w14:paraId="1884E387" w14:textId="77777777" w:rsidR="00D630FE" w:rsidRDefault="00C322A8">
            <w:pPr>
              <w:pStyle w:val="TableParagraph"/>
              <w:spacing w:line="273" w:lineRule="exact"/>
              <w:rPr>
                <w:sz w:val="24"/>
                <w:szCs w:val="24"/>
              </w:rPr>
            </w:pPr>
            <w:r>
              <w:rPr>
                <w:spacing w:val="-10"/>
                <w:sz w:val="24"/>
                <w:szCs w:val="24"/>
              </w:rPr>
              <w:t>-</w:t>
            </w:r>
          </w:p>
        </w:tc>
        <w:tc>
          <w:tcPr>
            <w:tcW w:w="1060" w:type="dxa"/>
          </w:tcPr>
          <w:p w14:paraId="3D197F5F" w14:textId="77777777" w:rsidR="00D630FE" w:rsidRDefault="00C322A8">
            <w:pPr>
              <w:pStyle w:val="TableParagraph"/>
              <w:spacing w:line="273" w:lineRule="exact"/>
              <w:rPr>
                <w:sz w:val="24"/>
                <w:szCs w:val="24"/>
              </w:rPr>
            </w:pPr>
            <w:r>
              <w:rPr>
                <w:spacing w:val="-10"/>
                <w:sz w:val="24"/>
                <w:szCs w:val="24"/>
              </w:rPr>
              <w:t>-</w:t>
            </w:r>
          </w:p>
        </w:tc>
      </w:tr>
      <w:tr w:rsidR="00D630FE" w14:paraId="0B84AD11" w14:textId="77777777">
        <w:trPr>
          <w:trHeight w:val="322"/>
        </w:trPr>
        <w:tc>
          <w:tcPr>
            <w:tcW w:w="605" w:type="dxa"/>
          </w:tcPr>
          <w:p w14:paraId="02D82795" w14:textId="77777777" w:rsidR="00D630FE" w:rsidRDefault="00C322A8">
            <w:pPr>
              <w:pStyle w:val="TableParagraph"/>
              <w:spacing w:line="268" w:lineRule="exact"/>
              <w:rPr>
                <w:sz w:val="24"/>
                <w:szCs w:val="24"/>
              </w:rPr>
            </w:pPr>
            <w:r>
              <w:rPr>
                <w:spacing w:val="-10"/>
                <w:sz w:val="24"/>
                <w:szCs w:val="24"/>
              </w:rPr>
              <w:t>4</w:t>
            </w:r>
          </w:p>
        </w:tc>
        <w:tc>
          <w:tcPr>
            <w:tcW w:w="3185" w:type="dxa"/>
          </w:tcPr>
          <w:p w14:paraId="39733527" w14:textId="77777777" w:rsidR="00D630FE" w:rsidRPr="00B06E0F" w:rsidRDefault="00C322A8">
            <w:pPr>
              <w:pStyle w:val="TableParagraph"/>
              <w:spacing w:line="268" w:lineRule="exact"/>
              <w:rPr>
                <w:sz w:val="24"/>
                <w:szCs w:val="24"/>
              </w:rPr>
            </w:pPr>
            <w:r w:rsidRPr="00B06E0F">
              <w:rPr>
                <w:sz w:val="24"/>
                <w:szCs w:val="24"/>
              </w:rPr>
              <w:t>Причины заболевания</w:t>
            </w:r>
          </w:p>
        </w:tc>
        <w:tc>
          <w:tcPr>
            <w:tcW w:w="911" w:type="dxa"/>
          </w:tcPr>
          <w:p w14:paraId="13CAF197" w14:textId="77777777" w:rsidR="00D630FE" w:rsidRDefault="00C322A8">
            <w:pPr>
              <w:pStyle w:val="TableParagraph"/>
              <w:spacing w:line="273" w:lineRule="exact"/>
              <w:rPr>
                <w:sz w:val="24"/>
                <w:szCs w:val="24"/>
              </w:rPr>
            </w:pPr>
            <w:r>
              <w:rPr>
                <w:spacing w:val="-10"/>
                <w:sz w:val="24"/>
                <w:szCs w:val="24"/>
              </w:rPr>
              <w:t>+</w:t>
            </w:r>
          </w:p>
        </w:tc>
        <w:tc>
          <w:tcPr>
            <w:tcW w:w="1047" w:type="dxa"/>
          </w:tcPr>
          <w:p w14:paraId="6BA2DEDB" w14:textId="77777777" w:rsidR="00D630FE" w:rsidRDefault="00C322A8">
            <w:pPr>
              <w:pStyle w:val="TableParagraph"/>
              <w:spacing w:line="273" w:lineRule="exact"/>
              <w:rPr>
                <w:sz w:val="24"/>
                <w:szCs w:val="24"/>
              </w:rPr>
            </w:pPr>
            <w:r>
              <w:rPr>
                <w:spacing w:val="-10"/>
                <w:sz w:val="24"/>
                <w:szCs w:val="24"/>
              </w:rPr>
              <w:t>-</w:t>
            </w:r>
          </w:p>
        </w:tc>
        <w:tc>
          <w:tcPr>
            <w:tcW w:w="907" w:type="dxa"/>
          </w:tcPr>
          <w:p w14:paraId="624C6FD1" w14:textId="77777777" w:rsidR="00D630FE" w:rsidRDefault="00C322A8">
            <w:pPr>
              <w:pStyle w:val="TableParagraph"/>
              <w:spacing w:line="273" w:lineRule="exact"/>
              <w:rPr>
                <w:sz w:val="24"/>
                <w:szCs w:val="24"/>
              </w:rPr>
            </w:pPr>
            <w:r>
              <w:rPr>
                <w:spacing w:val="-10"/>
                <w:sz w:val="24"/>
                <w:szCs w:val="24"/>
              </w:rPr>
              <w:t>-</w:t>
            </w:r>
          </w:p>
        </w:tc>
        <w:tc>
          <w:tcPr>
            <w:tcW w:w="908" w:type="dxa"/>
          </w:tcPr>
          <w:p w14:paraId="296A934C" w14:textId="77777777" w:rsidR="00D630FE" w:rsidRDefault="00C322A8">
            <w:pPr>
              <w:pStyle w:val="TableParagraph"/>
              <w:spacing w:line="273" w:lineRule="exact"/>
              <w:rPr>
                <w:sz w:val="24"/>
                <w:szCs w:val="24"/>
              </w:rPr>
            </w:pPr>
            <w:r>
              <w:rPr>
                <w:spacing w:val="-10"/>
                <w:sz w:val="24"/>
                <w:szCs w:val="24"/>
              </w:rPr>
              <w:t>-</w:t>
            </w:r>
          </w:p>
        </w:tc>
        <w:tc>
          <w:tcPr>
            <w:tcW w:w="907" w:type="dxa"/>
          </w:tcPr>
          <w:p w14:paraId="78A19370" w14:textId="77777777" w:rsidR="00D630FE" w:rsidRDefault="00C322A8">
            <w:pPr>
              <w:pStyle w:val="TableParagraph"/>
              <w:spacing w:line="273" w:lineRule="exact"/>
              <w:rPr>
                <w:sz w:val="24"/>
                <w:szCs w:val="24"/>
              </w:rPr>
            </w:pPr>
            <w:r>
              <w:rPr>
                <w:spacing w:val="-10"/>
                <w:sz w:val="24"/>
                <w:szCs w:val="24"/>
              </w:rPr>
              <w:t>-</w:t>
            </w:r>
          </w:p>
        </w:tc>
        <w:tc>
          <w:tcPr>
            <w:tcW w:w="1060" w:type="dxa"/>
          </w:tcPr>
          <w:p w14:paraId="69A21ECE" w14:textId="77777777" w:rsidR="00D630FE" w:rsidRDefault="00C322A8">
            <w:pPr>
              <w:pStyle w:val="TableParagraph"/>
              <w:spacing w:line="273" w:lineRule="exact"/>
              <w:rPr>
                <w:sz w:val="24"/>
                <w:szCs w:val="24"/>
              </w:rPr>
            </w:pPr>
            <w:r>
              <w:rPr>
                <w:spacing w:val="-10"/>
                <w:sz w:val="24"/>
                <w:szCs w:val="24"/>
              </w:rPr>
              <w:t>-</w:t>
            </w:r>
          </w:p>
        </w:tc>
      </w:tr>
      <w:tr w:rsidR="00D630FE" w14:paraId="20C0765E" w14:textId="77777777">
        <w:trPr>
          <w:trHeight w:val="560"/>
        </w:trPr>
        <w:tc>
          <w:tcPr>
            <w:tcW w:w="605" w:type="dxa"/>
          </w:tcPr>
          <w:p w14:paraId="7BF00BB0" w14:textId="77777777" w:rsidR="00D630FE" w:rsidRDefault="00C322A8">
            <w:pPr>
              <w:pStyle w:val="TableParagraph"/>
              <w:spacing w:line="268" w:lineRule="exact"/>
              <w:rPr>
                <w:sz w:val="24"/>
                <w:szCs w:val="24"/>
              </w:rPr>
            </w:pPr>
            <w:r>
              <w:rPr>
                <w:spacing w:val="-10"/>
                <w:sz w:val="24"/>
                <w:szCs w:val="24"/>
              </w:rPr>
              <w:t>5</w:t>
            </w:r>
          </w:p>
        </w:tc>
        <w:tc>
          <w:tcPr>
            <w:tcW w:w="3185" w:type="dxa"/>
          </w:tcPr>
          <w:p w14:paraId="42FD46B7" w14:textId="77777777" w:rsidR="00D630FE" w:rsidRPr="00C322A8" w:rsidRDefault="00C322A8">
            <w:pPr>
              <w:pStyle w:val="TableParagraph"/>
              <w:spacing w:line="275" w:lineRule="exact"/>
              <w:rPr>
                <w:sz w:val="24"/>
                <w:szCs w:val="24"/>
                <w:lang w:val="ru-RU"/>
              </w:rPr>
            </w:pPr>
            <w:r w:rsidRPr="00C322A8">
              <w:rPr>
                <w:sz w:val="24"/>
                <w:szCs w:val="24"/>
                <w:lang w:val="ru-RU"/>
              </w:rPr>
              <w:t>Время, последовательность и тяжесть симптомов</w:t>
            </w:r>
          </w:p>
        </w:tc>
        <w:tc>
          <w:tcPr>
            <w:tcW w:w="911" w:type="dxa"/>
          </w:tcPr>
          <w:p w14:paraId="098EA3FD" w14:textId="77777777" w:rsidR="00D630FE" w:rsidRDefault="00C322A8">
            <w:pPr>
              <w:pStyle w:val="TableParagraph"/>
              <w:spacing w:line="273" w:lineRule="exact"/>
              <w:rPr>
                <w:sz w:val="24"/>
                <w:szCs w:val="24"/>
              </w:rPr>
            </w:pPr>
            <w:r>
              <w:rPr>
                <w:spacing w:val="-10"/>
                <w:sz w:val="24"/>
                <w:szCs w:val="24"/>
              </w:rPr>
              <w:t>+</w:t>
            </w:r>
          </w:p>
        </w:tc>
        <w:tc>
          <w:tcPr>
            <w:tcW w:w="1047" w:type="dxa"/>
          </w:tcPr>
          <w:p w14:paraId="4035DBA7" w14:textId="77777777" w:rsidR="00D630FE" w:rsidRDefault="00C322A8">
            <w:pPr>
              <w:pStyle w:val="TableParagraph"/>
              <w:spacing w:line="273" w:lineRule="exact"/>
              <w:rPr>
                <w:sz w:val="24"/>
                <w:szCs w:val="24"/>
              </w:rPr>
            </w:pPr>
            <w:r>
              <w:rPr>
                <w:spacing w:val="-10"/>
                <w:sz w:val="24"/>
                <w:szCs w:val="24"/>
              </w:rPr>
              <w:t>+</w:t>
            </w:r>
          </w:p>
        </w:tc>
        <w:tc>
          <w:tcPr>
            <w:tcW w:w="907" w:type="dxa"/>
          </w:tcPr>
          <w:p w14:paraId="6D387F17" w14:textId="77777777" w:rsidR="00D630FE" w:rsidRDefault="00D630FE">
            <w:pPr>
              <w:pStyle w:val="TableParagraph"/>
              <w:rPr>
                <w:sz w:val="24"/>
                <w:szCs w:val="24"/>
              </w:rPr>
            </w:pPr>
          </w:p>
        </w:tc>
        <w:tc>
          <w:tcPr>
            <w:tcW w:w="908" w:type="dxa"/>
          </w:tcPr>
          <w:p w14:paraId="2B708500" w14:textId="77777777" w:rsidR="00D630FE" w:rsidRDefault="00D630FE">
            <w:pPr>
              <w:pStyle w:val="TableParagraph"/>
              <w:rPr>
                <w:sz w:val="24"/>
                <w:szCs w:val="24"/>
              </w:rPr>
            </w:pPr>
          </w:p>
        </w:tc>
        <w:tc>
          <w:tcPr>
            <w:tcW w:w="907" w:type="dxa"/>
          </w:tcPr>
          <w:p w14:paraId="16AB1D5B" w14:textId="77777777" w:rsidR="00D630FE" w:rsidRDefault="00D630FE">
            <w:pPr>
              <w:pStyle w:val="TableParagraph"/>
              <w:rPr>
                <w:sz w:val="24"/>
                <w:szCs w:val="24"/>
              </w:rPr>
            </w:pPr>
          </w:p>
        </w:tc>
        <w:tc>
          <w:tcPr>
            <w:tcW w:w="1060" w:type="dxa"/>
          </w:tcPr>
          <w:p w14:paraId="3D91E30E" w14:textId="77777777" w:rsidR="00D630FE" w:rsidRDefault="00D630FE">
            <w:pPr>
              <w:pStyle w:val="TableParagraph"/>
              <w:rPr>
                <w:sz w:val="24"/>
                <w:szCs w:val="24"/>
              </w:rPr>
            </w:pPr>
          </w:p>
        </w:tc>
      </w:tr>
      <w:tr w:rsidR="00D630FE" w14:paraId="0EA36A9B" w14:textId="77777777">
        <w:trPr>
          <w:trHeight w:val="554"/>
        </w:trPr>
        <w:tc>
          <w:tcPr>
            <w:tcW w:w="605" w:type="dxa"/>
          </w:tcPr>
          <w:p w14:paraId="1289A54E" w14:textId="77777777" w:rsidR="00D630FE" w:rsidRDefault="00C322A8">
            <w:pPr>
              <w:pStyle w:val="TableParagraph"/>
              <w:spacing w:line="268" w:lineRule="exact"/>
              <w:rPr>
                <w:sz w:val="24"/>
                <w:szCs w:val="24"/>
              </w:rPr>
            </w:pPr>
            <w:r>
              <w:rPr>
                <w:spacing w:val="-10"/>
                <w:sz w:val="24"/>
                <w:szCs w:val="24"/>
              </w:rPr>
              <w:t>6</w:t>
            </w:r>
          </w:p>
        </w:tc>
        <w:tc>
          <w:tcPr>
            <w:tcW w:w="3185" w:type="dxa"/>
          </w:tcPr>
          <w:p w14:paraId="45975ACE" w14:textId="77777777" w:rsidR="00D630FE" w:rsidRPr="00B06E0F" w:rsidRDefault="00C322A8">
            <w:pPr>
              <w:pStyle w:val="TableParagraph"/>
              <w:spacing w:before="41"/>
              <w:rPr>
                <w:sz w:val="24"/>
                <w:szCs w:val="24"/>
                <w:lang w:val="ky-KG"/>
              </w:rPr>
            </w:pPr>
            <w:r w:rsidRPr="00B06E0F">
              <w:rPr>
                <w:sz w:val="24"/>
                <w:szCs w:val="24"/>
              </w:rPr>
              <w:t>Объ</w:t>
            </w:r>
            <w:r w:rsidRPr="00B06E0F">
              <w:rPr>
                <w:sz w:val="24"/>
                <w:szCs w:val="24"/>
                <w:lang w:val="ky-KG"/>
              </w:rPr>
              <w:t>яснение лечебных мероприятий</w:t>
            </w:r>
          </w:p>
        </w:tc>
        <w:tc>
          <w:tcPr>
            <w:tcW w:w="911" w:type="dxa"/>
          </w:tcPr>
          <w:p w14:paraId="5A8376E3" w14:textId="77777777" w:rsidR="00D630FE" w:rsidRDefault="00C322A8">
            <w:pPr>
              <w:pStyle w:val="TableParagraph"/>
              <w:spacing w:line="273" w:lineRule="exact"/>
              <w:rPr>
                <w:sz w:val="24"/>
                <w:szCs w:val="24"/>
              </w:rPr>
            </w:pPr>
            <w:r>
              <w:rPr>
                <w:spacing w:val="-10"/>
                <w:sz w:val="24"/>
                <w:szCs w:val="24"/>
              </w:rPr>
              <w:t>+</w:t>
            </w:r>
          </w:p>
        </w:tc>
        <w:tc>
          <w:tcPr>
            <w:tcW w:w="1047" w:type="dxa"/>
          </w:tcPr>
          <w:p w14:paraId="0074CB72" w14:textId="77777777" w:rsidR="00D630FE" w:rsidRDefault="00C322A8">
            <w:pPr>
              <w:pStyle w:val="TableParagraph"/>
              <w:spacing w:line="273" w:lineRule="exact"/>
              <w:rPr>
                <w:sz w:val="24"/>
                <w:szCs w:val="24"/>
              </w:rPr>
            </w:pPr>
            <w:r>
              <w:rPr>
                <w:spacing w:val="-10"/>
                <w:sz w:val="24"/>
                <w:szCs w:val="24"/>
              </w:rPr>
              <w:t>+</w:t>
            </w:r>
          </w:p>
        </w:tc>
        <w:tc>
          <w:tcPr>
            <w:tcW w:w="907" w:type="dxa"/>
          </w:tcPr>
          <w:p w14:paraId="1BAD73E3" w14:textId="77777777" w:rsidR="00D630FE" w:rsidRDefault="00C322A8">
            <w:pPr>
              <w:pStyle w:val="TableParagraph"/>
              <w:spacing w:line="273" w:lineRule="exact"/>
              <w:rPr>
                <w:sz w:val="24"/>
                <w:szCs w:val="24"/>
              </w:rPr>
            </w:pPr>
            <w:r>
              <w:rPr>
                <w:spacing w:val="-10"/>
                <w:sz w:val="24"/>
                <w:szCs w:val="24"/>
              </w:rPr>
              <w:t>+</w:t>
            </w:r>
          </w:p>
        </w:tc>
        <w:tc>
          <w:tcPr>
            <w:tcW w:w="908" w:type="dxa"/>
          </w:tcPr>
          <w:p w14:paraId="68438A07" w14:textId="77777777" w:rsidR="00D630FE" w:rsidRDefault="00C322A8">
            <w:pPr>
              <w:pStyle w:val="TableParagraph"/>
              <w:spacing w:line="273" w:lineRule="exact"/>
              <w:rPr>
                <w:sz w:val="24"/>
                <w:szCs w:val="24"/>
              </w:rPr>
            </w:pPr>
            <w:r>
              <w:rPr>
                <w:spacing w:val="-10"/>
                <w:sz w:val="24"/>
                <w:szCs w:val="24"/>
              </w:rPr>
              <w:t>+</w:t>
            </w:r>
          </w:p>
        </w:tc>
        <w:tc>
          <w:tcPr>
            <w:tcW w:w="907" w:type="dxa"/>
          </w:tcPr>
          <w:p w14:paraId="02132D97" w14:textId="77777777" w:rsidR="00D630FE" w:rsidRDefault="00C322A8">
            <w:pPr>
              <w:pStyle w:val="TableParagraph"/>
              <w:spacing w:line="273" w:lineRule="exact"/>
              <w:rPr>
                <w:sz w:val="24"/>
                <w:szCs w:val="24"/>
              </w:rPr>
            </w:pPr>
            <w:r>
              <w:rPr>
                <w:spacing w:val="-10"/>
                <w:sz w:val="24"/>
                <w:szCs w:val="24"/>
              </w:rPr>
              <w:t>+</w:t>
            </w:r>
          </w:p>
        </w:tc>
        <w:tc>
          <w:tcPr>
            <w:tcW w:w="1060" w:type="dxa"/>
          </w:tcPr>
          <w:p w14:paraId="34C89907" w14:textId="77777777" w:rsidR="00D630FE" w:rsidRDefault="00C322A8">
            <w:pPr>
              <w:pStyle w:val="TableParagraph"/>
              <w:spacing w:line="273" w:lineRule="exact"/>
              <w:rPr>
                <w:sz w:val="24"/>
                <w:szCs w:val="24"/>
              </w:rPr>
            </w:pPr>
            <w:r>
              <w:rPr>
                <w:spacing w:val="-10"/>
                <w:sz w:val="24"/>
                <w:szCs w:val="24"/>
              </w:rPr>
              <w:t>+</w:t>
            </w:r>
          </w:p>
        </w:tc>
      </w:tr>
      <w:tr w:rsidR="00D630FE" w14:paraId="72401BB4" w14:textId="77777777">
        <w:trPr>
          <w:trHeight w:val="406"/>
        </w:trPr>
        <w:tc>
          <w:tcPr>
            <w:tcW w:w="605" w:type="dxa"/>
          </w:tcPr>
          <w:p w14:paraId="2E3D643F" w14:textId="77777777" w:rsidR="00D630FE" w:rsidRDefault="00C322A8">
            <w:pPr>
              <w:pStyle w:val="TableParagraph"/>
              <w:spacing w:line="273" w:lineRule="exact"/>
              <w:rPr>
                <w:sz w:val="24"/>
                <w:szCs w:val="24"/>
              </w:rPr>
            </w:pPr>
            <w:r>
              <w:rPr>
                <w:spacing w:val="-10"/>
                <w:sz w:val="24"/>
                <w:szCs w:val="24"/>
              </w:rPr>
              <w:t>7</w:t>
            </w:r>
          </w:p>
        </w:tc>
        <w:tc>
          <w:tcPr>
            <w:tcW w:w="3185" w:type="dxa"/>
          </w:tcPr>
          <w:p w14:paraId="043B979D" w14:textId="77777777" w:rsidR="00D630FE" w:rsidRPr="00B06E0F" w:rsidRDefault="00C322A8">
            <w:pPr>
              <w:pStyle w:val="TableParagraph"/>
              <w:spacing w:before="41"/>
              <w:rPr>
                <w:sz w:val="24"/>
                <w:szCs w:val="24"/>
              </w:rPr>
            </w:pPr>
            <w:r w:rsidRPr="00B06E0F">
              <w:rPr>
                <w:sz w:val="24"/>
                <w:szCs w:val="24"/>
              </w:rPr>
              <w:t>Изменения в течение болезни</w:t>
            </w:r>
          </w:p>
        </w:tc>
        <w:tc>
          <w:tcPr>
            <w:tcW w:w="911" w:type="dxa"/>
          </w:tcPr>
          <w:p w14:paraId="7D340386" w14:textId="77777777" w:rsidR="00D630FE" w:rsidRDefault="00C322A8">
            <w:pPr>
              <w:pStyle w:val="TableParagraph"/>
              <w:spacing w:before="1"/>
              <w:rPr>
                <w:sz w:val="24"/>
                <w:szCs w:val="24"/>
              </w:rPr>
            </w:pPr>
            <w:r>
              <w:rPr>
                <w:spacing w:val="-10"/>
                <w:sz w:val="24"/>
                <w:szCs w:val="24"/>
              </w:rPr>
              <w:t>-</w:t>
            </w:r>
          </w:p>
        </w:tc>
        <w:tc>
          <w:tcPr>
            <w:tcW w:w="1047" w:type="dxa"/>
          </w:tcPr>
          <w:p w14:paraId="4F78334D" w14:textId="77777777" w:rsidR="00D630FE" w:rsidRDefault="00C322A8">
            <w:pPr>
              <w:pStyle w:val="TableParagraph"/>
              <w:spacing w:before="1"/>
              <w:rPr>
                <w:sz w:val="24"/>
                <w:szCs w:val="24"/>
              </w:rPr>
            </w:pPr>
            <w:r>
              <w:rPr>
                <w:spacing w:val="-10"/>
                <w:sz w:val="24"/>
                <w:szCs w:val="24"/>
              </w:rPr>
              <w:t>-</w:t>
            </w:r>
          </w:p>
        </w:tc>
        <w:tc>
          <w:tcPr>
            <w:tcW w:w="907" w:type="dxa"/>
          </w:tcPr>
          <w:p w14:paraId="5154E21F" w14:textId="77777777" w:rsidR="00D630FE" w:rsidRDefault="00C322A8">
            <w:pPr>
              <w:pStyle w:val="TableParagraph"/>
              <w:spacing w:before="1"/>
              <w:rPr>
                <w:sz w:val="24"/>
                <w:szCs w:val="24"/>
              </w:rPr>
            </w:pPr>
            <w:r>
              <w:rPr>
                <w:spacing w:val="-10"/>
                <w:sz w:val="24"/>
                <w:szCs w:val="24"/>
              </w:rPr>
              <w:t>+</w:t>
            </w:r>
          </w:p>
        </w:tc>
        <w:tc>
          <w:tcPr>
            <w:tcW w:w="908" w:type="dxa"/>
          </w:tcPr>
          <w:p w14:paraId="40738E3D" w14:textId="77777777" w:rsidR="00D630FE" w:rsidRDefault="00C322A8">
            <w:pPr>
              <w:pStyle w:val="TableParagraph"/>
              <w:spacing w:before="1"/>
              <w:rPr>
                <w:sz w:val="24"/>
                <w:szCs w:val="24"/>
              </w:rPr>
            </w:pPr>
            <w:r>
              <w:rPr>
                <w:spacing w:val="-10"/>
                <w:sz w:val="24"/>
                <w:szCs w:val="24"/>
              </w:rPr>
              <w:t>+</w:t>
            </w:r>
          </w:p>
        </w:tc>
        <w:tc>
          <w:tcPr>
            <w:tcW w:w="907" w:type="dxa"/>
          </w:tcPr>
          <w:p w14:paraId="2C247EDF" w14:textId="77777777" w:rsidR="00D630FE" w:rsidRDefault="00C322A8">
            <w:pPr>
              <w:pStyle w:val="TableParagraph"/>
              <w:spacing w:before="1"/>
              <w:rPr>
                <w:sz w:val="24"/>
                <w:szCs w:val="24"/>
              </w:rPr>
            </w:pPr>
            <w:r>
              <w:rPr>
                <w:spacing w:val="-10"/>
                <w:sz w:val="24"/>
                <w:szCs w:val="24"/>
              </w:rPr>
              <w:t>-</w:t>
            </w:r>
          </w:p>
        </w:tc>
        <w:tc>
          <w:tcPr>
            <w:tcW w:w="1060" w:type="dxa"/>
          </w:tcPr>
          <w:p w14:paraId="0F23FA25" w14:textId="77777777" w:rsidR="00D630FE" w:rsidRDefault="00C322A8">
            <w:pPr>
              <w:pStyle w:val="TableParagraph"/>
              <w:spacing w:before="1"/>
              <w:rPr>
                <w:sz w:val="24"/>
                <w:szCs w:val="24"/>
              </w:rPr>
            </w:pPr>
            <w:r>
              <w:rPr>
                <w:spacing w:val="-10"/>
                <w:sz w:val="24"/>
                <w:szCs w:val="24"/>
              </w:rPr>
              <w:t>+</w:t>
            </w:r>
          </w:p>
        </w:tc>
      </w:tr>
      <w:tr w:rsidR="00D630FE" w14:paraId="17836B9D" w14:textId="77777777">
        <w:trPr>
          <w:trHeight w:val="547"/>
        </w:trPr>
        <w:tc>
          <w:tcPr>
            <w:tcW w:w="605" w:type="dxa"/>
          </w:tcPr>
          <w:p w14:paraId="2073C66C" w14:textId="77777777" w:rsidR="00D630FE" w:rsidRDefault="00C322A8">
            <w:pPr>
              <w:pStyle w:val="TableParagraph"/>
              <w:spacing w:line="268" w:lineRule="exact"/>
              <w:rPr>
                <w:sz w:val="24"/>
                <w:szCs w:val="24"/>
              </w:rPr>
            </w:pPr>
            <w:r>
              <w:rPr>
                <w:spacing w:val="-10"/>
                <w:sz w:val="24"/>
                <w:szCs w:val="24"/>
              </w:rPr>
              <w:t>8</w:t>
            </w:r>
          </w:p>
        </w:tc>
        <w:tc>
          <w:tcPr>
            <w:tcW w:w="3185" w:type="dxa"/>
          </w:tcPr>
          <w:p w14:paraId="148FE4CB" w14:textId="77777777" w:rsidR="00D630FE" w:rsidRPr="00B06E0F" w:rsidRDefault="00C322A8">
            <w:pPr>
              <w:pStyle w:val="TableParagraph"/>
              <w:spacing w:line="275" w:lineRule="exact"/>
              <w:rPr>
                <w:sz w:val="24"/>
                <w:szCs w:val="24"/>
              </w:rPr>
            </w:pPr>
            <w:r w:rsidRPr="00B06E0F">
              <w:rPr>
                <w:sz w:val="24"/>
                <w:szCs w:val="24"/>
              </w:rPr>
              <w:t>Предыдущие исследования</w:t>
            </w:r>
          </w:p>
          <w:p w14:paraId="6F490521" w14:textId="77777777" w:rsidR="00D630FE" w:rsidRPr="00B06E0F" w:rsidRDefault="00C322A8">
            <w:pPr>
              <w:pStyle w:val="TableParagraph"/>
              <w:spacing w:line="275" w:lineRule="exact"/>
              <w:rPr>
                <w:sz w:val="24"/>
                <w:szCs w:val="24"/>
              </w:rPr>
            </w:pPr>
            <w:r w:rsidRPr="00B06E0F">
              <w:rPr>
                <w:sz w:val="24"/>
                <w:szCs w:val="24"/>
              </w:rPr>
              <w:t>результаты</w:t>
            </w:r>
          </w:p>
        </w:tc>
        <w:tc>
          <w:tcPr>
            <w:tcW w:w="911" w:type="dxa"/>
          </w:tcPr>
          <w:p w14:paraId="5F56A478" w14:textId="77777777" w:rsidR="00D630FE" w:rsidRDefault="00D630FE">
            <w:pPr>
              <w:pStyle w:val="TableParagraph"/>
              <w:rPr>
                <w:sz w:val="24"/>
                <w:szCs w:val="24"/>
              </w:rPr>
            </w:pPr>
          </w:p>
        </w:tc>
        <w:tc>
          <w:tcPr>
            <w:tcW w:w="1047" w:type="dxa"/>
          </w:tcPr>
          <w:p w14:paraId="19F07593" w14:textId="77777777" w:rsidR="00D630FE" w:rsidRDefault="00C322A8">
            <w:pPr>
              <w:pStyle w:val="TableParagraph"/>
              <w:spacing w:line="273" w:lineRule="exact"/>
              <w:rPr>
                <w:sz w:val="24"/>
                <w:szCs w:val="24"/>
              </w:rPr>
            </w:pPr>
            <w:r>
              <w:rPr>
                <w:spacing w:val="-10"/>
                <w:sz w:val="24"/>
                <w:szCs w:val="24"/>
              </w:rPr>
              <w:t>+</w:t>
            </w:r>
          </w:p>
        </w:tc>
        <w:tc>
          <w:tcPr>
            <w:tcW w:w="907" w:type="dxa"/>
          </w:tcPr>
          <w:p w14:paraId="38DB440C" w14:textId="77777777" w:rsidR="00D630FE" w:rsidRDefault="00D630FE">
            <w:pPr>
              <w:pStyle w:val="TableParagraph"/>
              <w:rPr>
                <w:sz w:val="24"/>
                <w:szCs w:val="24"/>
              </w:rPr>
            </w:pPr>
          </w:p>
        </w:tc>
        <w:tc>
          <w:tcPr>
            <w:tcW w:w="908" w:type="dxa"/>
          </w:tcPr>
          <w:p w14:paraId="4ECE4A50" w14:textId="77777777" w:rsidR="00D630FE" w:rsidRDefault="00D630FE">
            <w:pPr>
              <w:pStyle w:val="TableParagraph"/>
              <w:rPr>
                <w:sz w:val="24"/>
                <w:szCs w:val="24"/>
              </w:rPr>
            </w:pPr>
          </w:p>
        </w:tc>
        <w:tc>
          <w:tcPr>
            <w:tcW w:w="907" w:type="dxa"/>
          </w:tcPr>
          <w:p w14:paraId="5B05C39D" w14:textId="77777777" w:rsidR="00D630FE" w:rsidRDefault="00D630FE">
            <w:pPr>
              <w:pStyle w:val="TableParagraph"/>
              <w:rPr>
                <w:sz w:val="24"/>
                <w:szCs w:val="24"/>
              </w:rPr>
            </w:pPr>
          </w:p>
        </w:tc>
        <w:tc>
          <w:tcPr>
            <w:tcW w:w="1060" w:type="dxa"/>
          </w:tcPr>
          <w:p w14:paraId="072E551A" w14:textId="77777777" w:rsidR="00D630FE" w:rsidRDefault="00D630FE">
            <w:pPr>
              <w:pStyle w:val="TableParagraph"/>
              <w:rPr>
                <w:sz w:val="24"/>
                <w:szCs w:val="24"/>
              </w:rPr>
            </w:pPr>
          </w:p>
        </w:tc>
      </w:tr>
      <w:tr w:rsidR="00D630FE" w14:paraId="299D820E" w14:textId="77777777">
        <w:trPr>
          <w:trHeight w:val="322"/>
        </w:trPr>
        <w:tc>
          <w:tcPr>
            <w:tcW w:w="9530" w:type="dxa"/>
            <w:gridSpan w:val="8"/>
          </w:tcPr>
          <w:p w14:paraId="27C41D1C" w14:textId="77777777" w:rsidR="00D630FE" w:rsidRPr="00C322A8" w:rsidRDefault="00C322A8">
            <w:pPr>
              <w:pStyle w:val="TableParagraph"/>
              <w:spacing w:line="268" w:lineRule="exact"/>
              <w:rPr>
                <w:sz w:val="24"/>
                <w:szCs w:val="24"/>
                <w:lang w:val="ru-RU"/>
              </w:rPr>
            </w:pPr>
            <w:r w:rsidRPr="00C322A8">
              <w:rPr>
                <w:sz w:val="24"/>
                <w:szCs w:val="24"/>
                <w:lang w:val="ru-RU"/>
              </w:rPr>
              <w:t>Примечание: «+» — обязательный элемент, «-» — необязательный элемент.</w:t>
            </w:r>
          </w:p>
        </w:tc>
      </w:tr>
      <w:bookmarkEnd w:id="16"/>
    </w:tbl>
    <w:p w14:paraId="1A93267C" w14:textId="77777777" w:rsidR="00D630FE" w:rsidRDefault="00D630FE">
      <w:pPr>
        <w:pStyle w:val="af"/>
        <w:ind w:firstLine="708"/>
        <w:jc w:val="both"/>
        <w:rPr>
          <w:rFonts w:ascii="Times New Roman" w:hAnsi="Times New Roman" w:cs="Times New Roman"/>
          <w:sz w:val="28"/>
          <w:szCs w:val="28"/>
        </w:rPr>
      </w:pPr>
    </w:p>
    <w:p w14:paraId="1A381CE5" w14:textId="4E2C8FA4"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Неотъемлемой частью диагностического процесса является беседа врача с пациентом. Результаты наших наблюдений выявили необходимость ведения переговоров таким образом, чтобы устранить выявленные недостатки, которые в первую очередь касаются формы переговоров и их проведения. Схему беседы с пациентом мы представили в таблице 4.</w:t>
      </w:r>
      <w:r w:rsidR="00663645">
        <w:rPr>
          <w:rFonts w:ascii="Times New Roman" w:hAnsi="Times New Roman" w:cs="Times New Roman"/>
          <w:sz w:val="28"/>
          <w:szCs w:val="28"/>
        </w:rPr>
        <w:t>2</w:t>
      </w:r>
      <w:r>
        <w:rPr>
          <w:rFonts w:ascii="Times New Roman" w:hAnsi="Times New Roman" w:cs="Times New Roman"/>
          <w:sz w:val="28"/>
          <w:szCs w:val="28"/>
        </w:rPr>
        <w:t>.2.</w:t>
      </w:r>
    </w:p>
    <w:p w14:paraId="75B9395B" w14:textId="77777777" w:rsidR="00D630FE" w:rsidRDefault="00D630FE">
      <w:pPr>
        <w:pStyle w:val="af"/>
        <w:jc w:val="both"/>
        <w:rPr>
          <w:rFonts w:ascii="Times New Roman" w:hAnsi="Times New Roman" w:cs="Times New Roman"/>
          <w:b/>
          <w:bCs/>
          <w:sz w:val="28"/>
          <w:szCs w:val="28"/>
        </w:rPr>
      </w:pPr>
    </w:p>
    <w:p w14:paraId="5DDA52CA" w14:textId="75FE4C03" w:rsidR="00D630FE" w:rsidRDefault="00663645">
      <w:pPr>
        <w:pStyle w:val="af"/>
        <w:jc w:val="both"/>
        <w:rPr>
          <w:rFonts w:ascii="Times New Roman" w:hAnsi="Times New Roman" w:cs="Times New Roman"/>
          <w:sz w:val="28"/>
          <w:szCs w:val="28"/>
        </w:rPr>
      </w:pPr>
      <w:r>
        <w:rPr>
          <w:rFonts w:ascii="Times New Roman" w:hAnsi="Times New Roman" w:cs="Times New Roman"/>
          <w:b/>
          <w:bCs/>
          <w:sz w:val="28"/>
          <w:szCs w:val="28"/>
        </w:rPr>
        <w:t>Таблица 4.2</w:t>
      </w:r>
      <w:r w:rsidR="00C322A8">
        <w:rPr>
          <w:rFonts w:ascii="Times New Roman" w:hAnsi="Times New Roman" w:cs="Times New Roman"/>
          <w:b/>
          <w:bCs/>
          <w:sz w:val="28"/>
          <w:szCs w:val="28"/>
        </w:rPr>
        <w:t xml:space="preserve">.2 </w:t>
      </w:r>
      <w:r w:rsidR="00C322A8">
        <w:rPr>
          <w:rFonts w:ascii="Times New Roman" w:hAnsi="Times New Roman" w:cs="Times New Roman"/>
          <w:sz w:val="28"/>
          <w:szCs w:val="28"/>
        </w:rPr>
        <w:t>- Схема беседы врача с пациентом на амбулаторном приеме</w:t>
      </w:r>
    </w:p>
    <w:tbl>
      <w:tblPr>
        <w:tblStyle w:val="TableNormal"/>
        <w:tblW w:w="9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2806"/>
        <w:gridCol w:w="1137"/>
        <w:gridCol w:w="1061"/>
        <w:gridCol w:w="909"/>
        <w:gridCol w:w="1063"/>
        <w:gridCol w:w="909"/>
        <w:gridCol w:w="913"/>
      </w:tblGrid>
      <w:tr w:rsidR="00D630FE" w14:paraId="62D33B37" w14:textId="77777777">
        <w:trPr>
          <w:trHeight w:val="283"/>
        </w:trPr>
        <w:tc>
          <w:tcPr>
            <w:tcW w:w="758" w:type="dxa"/>
            <w:vMerge w:val="restart"/>
          </w:tcPr>
          <w:p w14:paraId="1BA6FD9B" w14:textId="77777777" w:rsidR="00D630FE" w:rsidRDefault="00C322A8">
            <w:pPr>
              <w:pStyle w:val="TableParagraph"/>
              <w:spacing w:line="268" w:lineRule="exact"/>
              <w:rPr>
                <w:sz w:val="24"/>
                <w:szCs w:val="24"/>
              </w:rPr>
            </w:pPr>
            <w:r>
              <w:rPr>
                <w:spacing w:val="-10"/>
                <w:sz w:val="24"/>
                <w:szCs w:val="24"/>
              </w:rPr>
              <w:t>№</w:t>
            </w:r>
          </w:p>
        </w:tc>
        <w:tc>
          <w:tcPr>
            <w:tcW w:w="2806" w:type="dxa"/>
            <w:vMerge w:val="restart"/>
          </w:tcPr>
          <w:p w14:paraId="705BDE33" w14:textId="77777777" w:rsidR="00D630FE" w:rsidRDefault="00C322A8">
            <w:pPr>
              <w:pStyle w:val="TableParagraph"/>
              <w:spacing w:line="237" w:lineRule="auto"/>
              <w:ind w:hanging="34"/>
              <w:rPr>
                <w:sz w:val="24"/>
                <w:szCs w:val="24"/>
              </w:rPr>
            </w:pPr>
            <w:r>
              <w:rPr>
                <w:sz w:val="24"/>
                <w:szCs w:val="24"/>
              </w:rPr>
              <w:t xml:space="preserve">Беседа </w:t>
            </w:r>
          </w:p>
        </w:tc>
        <w:tc>
          <w:tcPr>
            <w:tcW w:w="2198" w:type="dxa"/>
            <w:gridSpan w:val="2"/>
          </w:tcPr>
          <w:p w14:paraId="0F6841E4" w14:textId="77777777" w:rsidR="00D630FE" w:rsidRDefault="00C322A8">
            <w:pPr>
              <w:pStyle w:val="TableParagraph"/>
              <w:spacing w:line="253" w:lineRule="exact"/>
              <w:rPr>
                <w:sz w:val="24"/>
                <w:szCs w:val="24"/>
              </w:rPr>
            </w:pPr>
            <w:r>
              <w:rPr>
                <w:spacing w:val="-2"/>
                <w:sz w:val="24"/>
                <w:szCs w:val="24"/>
                <w:lang w:val="ky-KG"/>
              </w:rPr>
              <w:t xml:space="preserve">Первичный </w:t>
            </w:r>
          </w:p>
        </w:tc>
        <w:tc>
          <w:tcPr>
            <w:tcW w:w="1972" w:type="dxa"/>
            <w:gridSpan w:val="2"/>
          </w:tcPr>
          <w:p w14:paraId="2DB488F1" w14:textId="77777777" w:rsidR="00D630FE" w:rsidRDefault="00C322A8">
            <w:pPr>
              <w:pStyle w:val="TableParagraph"/>
              <w:spacing w:line="253" w:lineRule="exact"/>
              <w:rPr>
                <w:sz w:val="24"/>
                <w:szCs w:val="24"/>
              </w:rPr>
            </w:pPr>
            <w:r>
              <w:rPr>
                <w:spacing w:val="-2"/>
                <w:sz w:val="24"/>
                <w:szCs w:val="24"/>
                <w:lang w:val="ky-KG"/>
              </w:rPr>
              <w:t xml:space="preserve">Повторный </w:t>
            </w:r>
          </w:p>
        </w:tc>
        <w:tc>
          <w:tcPr>
            <w:tcW w:w="1822" w:type="dxa"/>
            <w:gridSpan w:val="2"/>
          </w:tcPr>
          <w:p w14:paraId="01F65979" w14:textId="77777777" w:rsidR="00D630FE" w:rsidRDefault="00C322A8">
            <w:pPr>
              <w:pStyle w:val="TableParagraph"/>
              <w:spacing w:line="253" w:lineRule="exact"/>
              <w:jc w:val="left"/>
              <w:rPr>
                <w:sz w:val="24"/>
                <w:szCs w:val="24"/>
              </w:rPr>
            </w:pPr>
            <w:r>
              <w:rPr>
                <w:spacing w:val="-2"/>
                <w:sz w:val="24"/>
                <w:szCs w:val="24"/>
                <w:lang w:val="ky-KG"/>
              </w:rPr>
              <w:t xml:space="preserve">Окончательный </w:t>
            </w:r>
          </w:p>
        </w:tc>
      </w:tr>
      <w:tr w:rsidR="00D630FE" w14:paraId="11903EC3" w14:textId="77777777">
        <w:trPr>
          <w:trHeight w:val="287"/>
        </w:trPr>
        <w:tc>
          <w:tcPr>
            <w:tcW w:w="758" w:type="dxa"/>
            <w:vMerge/>
            <w:tcBorders>
              <w:top w:val="nil"/>
            </w:tcBorders>
          </w:tcPr>
          <w:p w14:paraId="5C939907" w14:textId="77777777" w:rsidR="00D630FE" w:rsidRDefault="00D630FE">
            <w:pPr>
              <w:rPr>
                <w:sz w:val="24"/>
                <w:szCs w:val="24"/>
              </w:rPr>
            </w:pPr>
          </w:p>
        </w:tc>
        <w:tc>
          <w:tcPr>
            <w:tcW w:w="2806" w:type="dxa"/>
            <w:vMerge/>
            <w:tcBorders>
              <w:top w:val="nil"/>
            </w:tcBorders>
          </w:tcPr>
          <w:p w14:paraId="25628F8A" w14:textId="77777777" w:rsidR="00D630FE" w:rsidRDefault="00D630FE">
            <w:pPr>
              <w:rPr>
                <w:sz w:val="24"/>
                <w:szCs w:val="24"/>
              </w:rPr>
            </w:pPr>
          </w:p>
        </w:tc>
        <w:tc>
          <w:tcPr>
            <w:tcW w:w="1137" w:type="dxa"/>
          </w:tcPr>
          <w:p w14:paraId="51296D7C" w14:textId="77777777" w:rsidR="00D630FE" w:rsidRDefault="00C322A8">
            <w:pPr>
              <w:pStyle w:val="TableParagraph"/>
              <w:spacing w:line="258" w:lineRule="exact"/>
              <w:rPr>
                <w:sz w:val="24"/>
                <w:szCs w:val="24"/>
              </w:rPr>
            </w:pPr>
            <w:r>
              <w:rPr>
                <w:spacing w:val="-4"/>
                <w:sz w:val="24"/>
                <w:szCs w:val="24"/>
                <w:lang w:val="ky-KG"/>
              </w:rPr>
              <w:t>острый</w:t>
            </w:r>
          </w:p>
        </w:tc>
        <w:tc>
          <w:tcPr>
            <w:tcW w:w="1061" w:type="dxa"/>
          </w:tcPr>
          <w:p w14:paraId="3D5A0B68" w14:textId="77777777" w:rsidR="00D630FE" w:rsidRDefault="00C322A8">
            <w:pPr>
              <w:pStyle w:val="TableParagraph"/>
              <w:spacing w:line="258" w:lineRule="exact"/>
              <w:rPr>
                <w:sz w:val="24"/>
                <w:szCs w:val="24"/>
              </w:rPr>
            </w:pPr>
            <w:r>
              <w:rPr>
                <w:spacing w:val="-2"/>
                <w:sz w:val="24"/>
                <w:szCs w:val="24"/>
                <w:lang w:val="ky-KG"/>
              </w:rPr>
              <w:t>хронич</w:t>
            </w:r>
          </w:p>
        </w:tc>
        <w:tc>
          <w:tcPr>
            <w:tcW w:w="909" w:type="dxa"/>
          </w:tcPr>
          <w:p w14:paraId="42747B0F" w14:textId="77777777" w:rsidR="00D630FE" w:rsidRDefault="00C322A8">
            <w:pPr>
              <w:pStyle w:val="TableParagraph"/>
              <w:spacing w:line="258" w:lineRule="exact"/>
              <w:rPr>
                <w:sz w:val="24"/>
                <w:szCs w:val="24"/>
              </w:rPr>
            </w:pPr>
            <w:r>
              <w:rPr>
                <w:spacing w:val="-4"/>
                <w:sz w:val="24"/>
                <w:szCs w:val="24"/>
                <w:lang w:val="ky-KG"/>
              </w:rPr>
              <w:t>острый</w:t>
            </w:r>
          </w:p>
        </w:tc>
        <w:tc>
          <w:tcPr>
            <w:tcW w:w="1063" w:type="dxa"/>
          </w:tcPr>
          <w:p w14:paraId="09A1C5F8" w14:textId="77777777" w:rsidR="00D630FE" w:rsidRDefault="00C322A8">
            <w:pPr>
              <w:pStyle w:val="TableParagraph"/>
              <w:spacing w:line="258" w:lineRule="exact"/>
              <w:rPr>
                <w:sz w:val="24"/>
                <w:szCs w:val="24"/>
              </w:rPr>
            </w:pPr>
            <w:r>
              <w:rPr>
                <w:spacing w:val="-2"/>
                <w:sz w:val="24"/>
                <w:szCs w:val="24"/>
                <w:lang w:val="ky-KG"/>
              </w:rPr>
              <w:t>хронич</w:t>
            </w:r>
          </w:p>
        </w:tc>
        <w:tc>
          <w:tcPr>
            <w:tcW w:w="909" w:type="dxa"/>
          </w:tcPr>
          <w:p w14:paraId="1E347491" w14:textId="77777777" w:rsidR="00D630FE" w:rsidRDefault="00C322A8">
            <w:pPr>
              <w:pStyle w:val="TableParagraph"/>
              <w:spacing w:line="258" w:lineRule="exact"/>
              <w:rPr>
                <w:sz w:val="24"/>
                <w:szCs w:val="24"/>
              </w:rPr>
            </w:pPr>
            <w:r>
              <w:rPr>
                <w:spacing w:val="-4"/>
                <w:sz w:val="24"/>
                <w:szCs w:val="24"/>
                <w:lang w:val="ky-KG"/>
              </w:rPr>
              <w:t>острый</w:t>
            </w:r>
          </w:p>
        </w:tc>
        <w:tc>
          <w:tcPr>
            <w:tcW w:w="913" w:type="dxa"/>
          </w:tcPr>
          <w:p w14:paraId="5D689E5D" w14:textId="77777777" w:rsidR="00D630FE" w:rsidRDefault="00C322A8">
            <w:pPr>
              <w:pStyle w:val="TableParagraph"/>
              <w:spacing w:line="258" w:lineRule="exact"/>
              <w:rPr>
                <w:sz w:val="24"/>
                <w:szCs w:val="24"/>
              </w:rPr>
            </w:pPr>
            <w:r>
              <w:rPr>
                <w:spacing w:val="-2"/>
                <w:sz w:val="24"/>
                <w:szCs w:val="24"/>
                <w:lang w:val="ky-KG"/>
              </w:rPr>
              <w:t>хронич</w:t>
            </w:r>
          </w:p>
        </w:tc>
      </w:tr>
      <w:tr w:rsidR="00D630FE" w14:paraId="0D1BEDE9" w14:textId="77777777">
        <w:trPr>
          <w:trHeight w:val="288"/>
        </w:trPr>
        <w:tc>
          <w:tcPr>
            <w:tcW w:w="758" w:type="dxa"/>
          </w:tcPr>
          <w:p w14:paraId="65C484AC" w14:textId="77777777" w:rsidR="00D630FE" w:rsidRDefault="00C322A8">
            <w:pPr>
              <w:pStyle w:val="TableParagraph"/>
              <w:spacing w:line="259" w:lineRule="exact"/>
              <w:rPr>
                <w:sz w:val="24"/>
                <w:szCs w:val="24"/>
              </w:rPr>
            </w:pPr>
            <w:r>
              <w:rPr>
                <w:spacing w:val="-10"/>
                <w:sz w:val="24"/>
                <w:szCs w:val="24"/>
              </w:rPr>
              <w:t>1</w:t>
            </w:r>
          </w:p>
        </w:tc>
        <w:tc>
          <w:tcPr>
            <w:tcW w:w="2806" w:type="dxa"/>
          </w:tcPr>
          <w:p w14:paraId="3F229F6A" w14:textId="77777777" w:rsidR="00D630FE" w:rsidRDefault="00C322A8">
            <w:pPr>
              <w:pStyle w:val="TableParagraph"/>
              <w:spacing w:line="259" w:lineRule="exact"/>
              <w:rPr>
                <w:sz w:val="24"/>
                <w:szCs w:val="24"/>
              </w:rPr>
            </w:pPr>
            <w:r>
              <w:rPr>
                <w:sz w:val="24"/>
                <w:szCs w:val="24"/>
              </w:rPr>
              <w:t>Обсуждение диагноза</w:t>
            </w:r>
          </w:p>
        </w:tc>
        <w:tc>
          <w:tcPr>
            <w:tcW w:w="1137" w:type="dxa"/>
          </w:tcPr>
          <w:p w14:paraId="2E4A72AF" w14:textId="77777777" w:rsidR="00D630FE" w:rsidRDefault="00C322A8">
            <w:pPr>
              <w:pStyle w:val="TableParagraph"/>
              <w:spacing w:line="259" w:lineRule="exact"/>
              <w:rPr>
                <w:sz w:val="24"/>
                <w:szCs w:val="24"/>
              </w:rPr>
            </w:pPr>
            <w:r>
              <w:rPr>
                <w:spacing w:val="-10"/>
                <w:sz w:val="24"/>
                <w:szCs w:val="24"/>
              </w:rPr>
              <w:t>+</w:t>
            </w:r>
          </w:p>
        </w:tc>
        <w:tc>
          <w:tcPr>
            <w:tcW w:w="1061" w:type="dxa"/>
          </w:tcPr>
          <w:p w14:paraId="791E80DB" w14:textId="77777777" w:rsidR="00D630FE" w:rsidRDefault="00C322A8">
            <w:pPr>
              <w:pStyle w:val="TableParagraph"/>
              <w:spacing w:line="259" w:lineRule="exact"/>
              <w:rPr>
                <w:sz w:val="24"/>
                <w:szCs w:val="24"/>
              </w:rPr>
            </w:pPr>
            <w:r>
              <w:rPr>
                <w:spacing w:val="-10"/>
                <w:sz w:val="24"/>
                <w:szCs w:val="24"/>
              </w:rPr>
              <w:t>+</w:t>
            </w:r>
          </w:p>
        </w:tc>
        <w:tc>
          <w:tcPr>
            <w:tcW w:w="909" w:type="dxa"/>
          </w:tcPr>
          <w:p w14:paraId="2242573C" w14:textId="77777777" w:rsidR="00D630FE" w:rsidRDefault="00C322A8">
            <w:pPr>
              <w:pStyle w:val="TableParagraph"/>
              <w:spacing w:line="259" w:lineRule="exact"/>
              <w:rPr>
                <w:sz w:val="24"/>
                <w:szCs w:val="24"/>
              </w:rPr>
            </w:pPr>
            <w:r>
              <w:rPr>
                <w:spacing w:val="-10"/>
                <w:sz w:val="24"/>
                <w:szCs w:val="24"/>
              </w:rPr>
              <w:t>+</w:t>
            </w:r>
          </w:p>
        </w:tc>
        <w:tc>
          <w:tcPr>
            <w:tcW w:w="1063" w:type="dxa"/>
          </w:tcPr>
          <w:p w14:paraId="66194E12" w14:textId="77777777" w:rsidR="00D630FE" w:rsidRDefault="00C322A8">
            <w:pPr>
              <w:pStyle w:val="TableParagraph"/>
              <w:spacing w:line="259" w:lineRule="exact"/>
              <w:rPr>
                <w:sz w:val="24"/>
                <w:szCs w:val="24"/>
              </w:rPr>
            </w:pPr>
            <w:r>
              <w:rPr>
                <w:spacing w:val="-10"/>
                <w:sz w:val="24"/>
                <w:szCs w:val="24"/>
              </w:rPr>
              <w:t>+</w:t>
            </w:r>
          </w:p>
        </w:tc>
        <w:tc>
          <w:tcPr>
            <w:tcW w:w="909" w:type="dxa"/>
          </w:tcPr>
          <w:p w14:paraId="73D4E7FF" w14:textId="77777777" w:rsidR="00D630FE" w:rsidRDefault="00C322A8">
            <w:pPr>
              <w:pStyle w:val="TableParagraph"/>
              <w:spacing w:line="259" w:lineRule="exact"/>
              <w:rPr>
                <w:sz w:val="24"/>
                <w:szCs w:val="24"/>
              </w:rPr>
            </w:pPr>
            <w:r>
              <w:rPr>
                <w:spacing w:val="-10"/>
                <w:sz w:val="24"/>
                <w:szCs w:val="24"/>
              </w:rPr>
              <w:t>-</w:t>
            </w:r>
          </w:p>
        </w:tc>
        <w:tc>
          <w:tcPr>
            <w:tcW w:w="913" w:type="dxa"/>
          </w:tcPr>
          <w:p w14:paraId="49D50B36" w14:textId="77777777" w:rsidR="00D630FE" w:rsidRDefault="00C322A8">
            <w:pPr>
              <w:pStyle w:val="TableParagraph"/>
              <w:spacing w:line="259" w:lineRule="exact"/>
              <w:rPr>
                <w:sz w:val="24"/>
                <w:szCs w:val="24"/>
              </w:rPr>
            </w:pPr>
            <w:r>
              <w:rPr>
                <w:spacing w:val="-10"/>
                <w:sz w:val="24"/>
                <w:szCs w:val="24"/>
              </w:rPr>
              <w:t>+</w:t>
            </w:r>
          </w:p>
        </w:tc>
      </w:tr>
      <w:tr w:rsidR="00D630FE" w14:paraId="2223CD62" w14:textId="77777777">
        <w:trPr>
          <w:trHeight w:val="370"/>
        </w:trPr>
        <w:tc>
          <w:tcPr>
            <w:tcW w:w="758" w:type="dxa"/>
          </w:tcPr>
          <w:p w14:paraId="0382CE94" w14:textId="77777777" w:rsidR="00D630FE" w:rsidRDefault="00C322A8">
            <w:pPr>
              <w:pStyle w:val="TableParagraph"/>
              <w:spacing w:line="268" w:lineRule="exact"/>
              <w:rPr>
                <w:sz w:val="24"/>
                <w:szCs w:val="24"/>
              </w:rPr>
            </w:pPr>
            <w:r>
              <w:rPr>
                <w:spacing w:val="-10"/>
                <w:sz w:val="24"/>
                <w:szCs w:val="24"/>
              </w:rPr>
              <w:lastRenderedPageBreak/>
              <w:t>2</w:t>
            </w:r>
          </w:p>
        </w:tc>
        <w:tc>
          <w:tcPr>
            <w:tcW w:w="2806" w:type="dxa"/>
          </w:tcPr>
          <w:p w14:paraId="4C3BA974" w14:textId="77777777" w:rsidR="00D630FE" w:rsidRDefault="00C322A8">
            <w:pPr>
              <w:pStyle w:val="TableParagraph"/>
              <w:spacing w:line="267" w:lineRule="exact"/>
              <w:rPr>
                <w:sz w:val="24"/>
                <w:szCs w:val="24"/>
              </w:rPr>
            </w:pPr>
            <w:r>
              <w:rPr>
                <w:sz w:val="24"/>
                <w:szCs w:val="24"/>
              </w:rPr>
              <w:t>Рекомендации по режиму</w:t>
            </w:r>
          </w:p>
        </w:tc>
        <w:tc>
          <w:tcPr>
            <w:tcW w:w="1137" w:type="dxa"/>
          </w:tcPr>
          <w:p w14:paraId="27E0AEFE" w14:textId="77777777" w:rsidR="00D630FE" w:rsidRDefault="00C322A8">
            <w:pPr>
              <w:pStyle w:val="TableParagraph"/>
              <w:spacing w:line="268" w:lineRule="exact"/>
              <w:rPr>
                <w:sz w:val="24"/>
                <w:szCs w:val="24"/>
              </w:rPr>
            </w:pPr>
            <w:r>
              <w:rPr>
                <w:spacing w:val="-10"/>
                <w:sz w:val="24"/>
                <w:szCs w:val="24"/>
              </w:rPr>
              <w:t>+</w:t>
            </w:r>
          </w:p>
        </w:tc>
        <w:tc>
          <w:tcPr>
            <w:tcW w:w="1061" w:type="dxa"/>
          </w:tcPr>
          <w:p w14:paraId="71A616AB" w14:textId="77777777" w:rsidR="00D630FE" w:rsidRDefault="00C322A8">
            <w:pPr>
              <w:pStyle w:val="TableParagraph"/>
              <w:spacing w:line="268" w:lineRule="exact"/>
              <w:rPr>
                <w:sz w:val="24"/>
                <w:szCs w:val="24"/>
              </w:rPr>
            </w:pPr>
            <w:r>
              <w:rPr>
                <w:spacing w:val="-10"/>
                <w:sz w:val="24"/>
                <w:szCs w:val="24"/>
              </w:rPr>
              <w:t>+</w:t>
            </w:r>
          </w:p>
        </w:tc>
        <w:tc>
          <w:tcPr>
            <w:tcW w:w="909" w:type="dxa"/>
          </w:tcPr>
          <w:p w14:paraId="0BC09A81" w14:textId="77777777" w:rsidR="00D630FE" w:rsidRDefault="00C322A8">
            <w:pPr>
              <w:pStyle w:val="TableParagraph"/>
              <w:spacing w:line="268" w:lineRule="exact"/>
              <w:rPr>
                <w:sz w:val="24"/>
                <w:szCs w:val="24"/>
              </w:rPr>
            </w:pPr>
            <w:r>
              <w:rPr>
                <w:spacing w:val="-10"/>
                <w:sz w:val="24"/>
                <w:szCs w:val="24"/>
              </w:rPr>
              <w:t>+</w:t>
            </w:r>
          </w:p>
        </w:tc>
        <w:tc>
          <w:tcPr>
            <w:tcW w:w="1063" w:type="dxa"/>
          </w:tcPr>
          <w:p w14:paraId="76F40E6B" w14:textId="77777777" w:rsidR="00D630FE" w:rsidRDefault="00C322A8">
            <w:pPr>
              <w:pStyle w:val="TableParagraph"/>
              <w:spacing w:line="268" w:lineRule="exact"/>
              <w:rPr>
                <w:sz w:val="24"/>
                <w:szCs w:val="24"/>
              </w:rPr>
            </w:pPr>
            <w:r>
              <w:rPr>
                <w:spacing w:val="-10"/>
                <w:sz w:val="24"/>
                <w:szCs w:val="24"/>
              </w:rPr>
              <w:t>+</w:t>
            </w:r>
          </w:p>
        </w:tc>
        <w:tc>
          <w:tcPr>
            <w:tcW w:w="909" w:type="dxa"/>
          </w:tcPr>
          <w:p w14:paraId="0BDA0A9F" w14:textId="77777777" w:rsidR="00D630FE" w:rsidRDefault="00C322A8">
            <w:pPr>
              <w:pStyle w:val="TableParagraph"/>
              <w:spacing w:line="268" w:lineRule="exact"/>
              <w:rPr>
                <w:sz w:val="24"/>
                <w:szCs w:val="24"/>
              </w:rPr>
            </w:pPr>
            <w:r>
              <w:rPr>
                <w:spacing w:val="-10"/>
                <w:sz w:val="24"/>
                <w:szCs w:val="24"/>
              </w:rPr>
              <w:t>-</w:t>
            </w:r>
          </w:p>
        </w:tc>
        <w:tc>
          <w:tcPr>
            <w:tcW w:w="913" w:type="dxa"/>
          </w:tcPr>
          <w:p w14:paraId="46D63108" w14:textId="77777777" w:rsidR="00D630FE" w:rsidRDefault="00C322A8">
            <w:pPr>
              <w:pStyle w:val="TableParagraph"/>
              <w:spacing w:line="268" w:lineRule="exact"/>
              <w:rPr>
                <w:sz w:val="24"/>
                <w:szCs w:val="24"/>
              </w:rPr>
            </w:pPr>
            <w:r>
              <w:rPr>
                <w:spacing w:val="-10"/>
                <w:sz w:val="24"/>
                <w:szCs w:val="24"/>
              </w:rPr>
              <w:t>+</w:t>
            </w:r>
          </w:p>
        </w:tc>
      </w:tr>
      <w:tr w:rsidR="00D630FE" w14:paraId="37B3447F" w14:textId="77777777">
        <w:trPr>
          <w:trHeight w:val="292"/>
        </w:trPr>
        <w:tc>
          <w:tcPr>
            <w:tcW w:w="758" w:type="dxa"/>
          </w:tcPr>
          <w:p w14:paraId="528AFB66" w14:textId="77777777" w:rsidR="00D630FE" w:rsidRDefault="00C322A8">
            <w:pPr>
              <w:pStyle w:val="TableParagraph"/>
              <w:spacing w:line="268" w:lineRule="exact"/>
              <w:rPr>
                <w:sz w:val="24"/>
                <w:szCs w:val="24"/>
              </w:rPr>
            </w:pPr>
            <w:r>
              <w:rPr>
                <w:spacing w:val="-10"/>
                <w:sz w:val="24"/>
                <w:szCs w:val="24"/>
              </w:rPr>
              <w:t>3</w:t>
            </w:r>
          </w:p>
        </w:tc>
        <w:tc>
          <w:tcPr>
            <w:tcW w:w="2806" w:type="dxa"/>
          </w:tcPr>
          <w:p w14:paraId="38DB46E1" w14:textId="77777777" w:rsidR="00D630FE" w:rsidRDefault="00C322A8">
            <w:pPr>
              <w:pStyle w:val="TableParagraph"/>
              <w:spacing w:line="267" w:lineRule="exact"/>
              <w:rPr>
                <w:sz w:val="24"/>
                <w:szCs w:val="24"/>
              </w:rPr>
            </w:pPr>
            <w:r>
              <w:rPr>
                <w:sz w:val="24"/>
                <w:szCs w:val="24"/>
              </w:rPr>
              <w:t>Рекомендации по питанию</w:t>
            </w:r>
          </w:p>
        </w:tc>
        <w:tc>
          <w:tcPr>
            <w:tcW w:w="1137" w:type="dxa"/>
          </w:tcPr>
          <w:p w14:paraId="4F3B02E0" w14:textId="77777777" w:rsidR="00D630FE" w:rsidRDefault="00C322A8">
            <w:pPr>
              <w:pStyle w:val="TableParagraph"/>
              <w:spacing w:line="268" w:lineRule="exact"/>
              <w:rPr>
                <w:sz w:val="24"/>
                <w:szCs w:val="24"/>
              </w:rPr>
            </w:pPr>
            <w:r>
              <w:rPr>
                <w:spacing w:val="-10"/>
                <w:sz w:val="24"/>
                <w:szCs w:val="24"/>
              </w:rPr>
              <w:t>+</w:t>
            </w:r>
          </w:p>
        </w:tc>
        <w:tc>
          <w:tcPr>
            <w:tcW w:w="1061" w:type="dxa"/>
          </w:tcPr>
          <w:p w14:paraId="25EA1CC0" w14:textId="77777777" w:rsidR="00D630FE" w:rsidRDefault="00C322A8">
            <w:pPr>
              <w:pStyle w:val="TableParagraph"/>
              <w:spacing w:line="268" w:lineRule="exact"/>
              <w:rPr>
                <w:sz w:val="24"/>
                <w:szCs w:val="24"/>
              </w:rPr>
            </w:pPr>
            <w:r>
              <w:rPr>
                <w:spacing w:val="-10"/>
                <w:sz w:val="24"/>
                <w:szCs w:val="24"/>
              </w:rPr>
              <w:t>+</w:t>
            </w:r>
          </w:p>
        </w:tc>
        <w:tc>
          <w:tcPr>
            <w:tcW w:w="909" w:type="dxa"/>
          </w:tcPr>
          <w:p w14:paraId="215DAF45" w14:textId="77777777" w:rsidR="00D630FE" w:rsidRDefault="00C322A8">
            <w:pPr>
              <w:pStyle w:val="TableParagraph"/>
              <w:spacing w:line="268" w:lineRule="exact"/>
              <w:rPr>
                <w:sz w:val="24"/>
                <w:szCs w:val="24"/>
              </w:rPr>
            </w:pPr>
            <w:r>
              <w:rPr>
                <w:spacing w:val="-10"/>
                <w:sz w:val="24"/>
                <w:szCs w:val="24"/>
              </w:rPr>
              <w:t>+</w:t>
            </w:r>
          </w:p>
        </w:tc>
        <w:tc>
          <w:tcPr>
            <w:tcW w:w="1063" w:type="dxa"/>
          </w:tcPr>
          <w:p w14:paraId="2219A26A" w14:textId="77777777" w:rsidR="00D630FE" w:rsidRDefault="00C322A8">
            <w:pPr>
              <w:pStyle w:val="TableParagraph"/>
              <w:spacing w:line="268" w:lineRule="exact"/>
              <w:rPr>
                <w:sz w:val="24"/>
                <w:szCs w:val="24"/>
              </w:rPr>
            </w:pPr>
            <w:r>
              <w:rPr>
                <w:spacing w:val="-10"/>
                <w:sz w:val="24"/>
                <w:szCs w:val="24"/>
              </w:rPr>
              <w:t>+</w:t>
            </w:r>
          </w:p>
        </w:tc>
        <w:tc>
          <w:tcPr>
            <w:tcW w:w="909" w:type="dxa"/>
          </w:tcPr>
          <w:p w14:paraId="4C7886C3" w14:textId="77777777" w:rsidR="00D630FE" w:rsidRDefault="00C322A8">
            <w:pPr>
              <w:pStyle w:val="TableParagraph"/>
              <w:spacing w:line="268" w:lineRule="exact"/>
              <w:rPr>
                <w:sz w:val="24"/>
                <w:szCs w:val="24"/>
              </w:rPr>
            </w:pPr>
            <w:r>
              <w:rPr>
                <w:spacing w:val="-10"/>
                <w:sz w:val="24"/>
                <w:szCs w:val="24"/>
              </w:rPr>
              <w:t>-</w:t>
            </w:r>
          </w:p>
        </w:tc>
        <w:tc>
          <w:tcPr>
            <w:tcW w:w="913" w:type="dxa"/>
          </w:tcPr>
          <w:p w14:paraId="46D6C0E7" w14:textId="77777777" w:rsidR="00D630FE" w:rsidRDefault="00C322A8">
            <w:pPr>
              <w:pStyle w:val="TableParagraph"/>
              <w:spacing w:line="268" w:lineRule="exact"/>
              <w:rPr>
                <w:sz w:val="24"/>
                <w:szCs w:val="24"/>
              </w:rPr>
            </w:pPr>
            <w:r>
              <w:rPr>
                <w:spacing w:val="-10"/>
                <w:sz w:val="24"/>
                <w:szCs w:val="24"/>
              </w:rPr>
              <w:t>+</w:t>
            </w:r>
          </w:p>
        </w:tc>
      </w:tr>
      <w:tr w:rsidR="00D630FE" w14:paraId="763DCE39" w14:textId="77777777">
        <w:trPr>
          <w:trHeight w:val="295"/>
        </w:trPr>
        <w:tc>
          <w:tcPr>
            <w:tcW w:w="758" w:type="dxa"/>
          </w:tcPr>
          <w:p w14:paraId="73578929" w14:textId="77777777" w:rsidR="00D630FE" w:rsidRDefault="00C322A8">
            <w:pPr>
              <w:pStyle w:val="TableParagraph"/>
              <w:spacing w:line="268" w:lineRule="exact"/>
              <w:rPr>
                <w:sz w:val="24"/>
                <w:szCs w:val="24"/>
              </w:rPr>
            </w:pPr>
            <w:r>
              <w:rPr>
                <w:spacing w:val="-10"/>
                <w:sz w:val="24"/>
                <w:szCs w:val="24"/>
              </w:rPr>
              <w:t>4</w:t>
            </w:r>
          </w:p>
        </w:tc>
        <w:tc>
          <w:tcPr>
            <w:tcW w:w="2806" w:type="dxa"/>
          </w:tcPr>
          <w:p w14:paraId="0035DF9C" w14:textId="77777777" w:rsidR="00D630FE" w:rsidRDefault="00C322A8">
            <w:pPr>
              <w:pStyle w:val="TableParagraph"/>
              <w:spacing w:line="267" w:lineRule="exact"/>
              <w:rPr>
                <w:sz w:val="24"/>
                <w:szCs w:val="24"/>
              </w:rPr>
            </w:pPr>
            <w:r>
              <w:rPr>
                <w:sz w:val="24"/>
                <w:szCs w:val="24"/>
              </w:rPr>
              <w:t>Рекомендации по лечению</w:t>
            </w:r>
          </w:p>
        </w:tc>
        <w:tc>
          <w:tcPr>
            <w:tcW w:w="1137" w:type="dxa"/>
          </w:tcPr>
          <w:p w14:paraId="2DD024F0" w14:textId="77777777" w:rsidR="00D630FE" w:rsidRDefault="00C322A8">
            <w:pPr>
              <w:pStyle w:val="TableParagraph"/>
              <w:spacing w:line="268" w:lineRule="exact"/>
              <w:rPr>
                <w:sz w:val="24"/>
                <w:szCs w:val="24"/>
              </w:rPr>
            </w:pPr>
            <w:r>
              <w:rPr>
                <w:spacing w:val="-10"/>
                <w:sz w:val="24"/>
                <w:szCs w:val="24"/>
              </w:rPr>
              <w:t>+</w:t>
            </w:r>
          </w:p>
        </w:tc>
        <w:tc>
          <w:tcPr>
            <w:tcW w:w="1061" w:type="dxa"/>
          </w:tcPr>
          <w:p w14:paraId="2525C6AF" w14:textId="77777777" w:rsidR="00D630FE" w:rsidRDefault="00C322A8">
            <w:pPr>
              <w:pStyle w:val="TableParagraph"/>
              <w:spacing w:line="268" w:lineRule="exact"/>
              <w:rPr>
                <w:sz w:val="24"/>
                <w:szCs w:val="24"/>
              </w:rPr>
            </w:pPr>
            <w:r>
              <w:rPr>
                <w:spacing w:val="-10"/>
                <w:sz w:val="24"/>
                <w:szCs w:val="24"/>
              </w:rPr>
              <w:t>+</w:t>
            </w:r>
          </w:p>
        </w:tc>
        <w:tc>
          <w:tcPr>
            <w:tcW w:w="909" w:type="dxa"/>
          </w:tcPr>
          <w:p w14:paraId="3543F1FB" w14:textId="77777777" w:rsidR="00D630FE" w:rsidRDefault="00C322A8">
            <w:pPr>
              <w:pStyle w:val="TableParagraph"/>
              <w:spacing w:line="268" w:lineRule="exact"/>
              <w:rPr>
                <w:sz w:val="24"/>
                <w:szCs w:val="24"/>
              </w:rPr>
            </w:pPr>
            <w:r>
              <w:rPr>
                <w:spacing w:val="-10"/>
                <w:sz w:val="24"/>
                <w:szCs w:val="24"/>
              </w:rPr>
              <w:t>+</w:t>
            </w:r>
          </w:p>
        </w:tc>
        <w:tc>
          <w:tcPr>
            <w:tcW w:w="1063" w:type="dxa"/>
          </w:tcPr>
          <w:p w14:paraId="0AA6EBD3" w14:textId="77777777" w:rsidR="00D630FE" w:rsidRDefault="00C322A8">
            <w:pPr>
              <w:pStyle w:val="TableParagraph"/>
              <w:spacing w:line="268" w:lineRule="exact"/>
              <w:rPr>
                <w:sz w:val="24"/>
                <w:szCs w:val="24"/>
              </w:rPr>
            </w:pPr>
            <w:r>
              <w:rPr>
                <w:spacing w:val="-10"/>
                <w:sz w:val="24"/>
                <w:szCs w:val="24"/>
              </w:rPr>
              <w:t>+</w:t>
            </w:r>
          </w:p>
        </w:tc>
        <w:tc>
          <w:tcPr>
            <w:tcW w:w="909" w:type="dxa"/>
          </w:tcPr>
          <w:p w14:paraId="40B1B5A0" w14:textId="77777777" w:rsidR="00D630FE" w:rsidRDefault="00C322A8">
            <w:pPr>
              <w:pStyle w:val="TableParagraph"/>
              <w:spacing w:line="268" w:lineRule="exact"/>
              <w:rPr>
                <w:sz w:val="24"/>
                <w:szCs w:val="24"/>
              </w:rPr>
            </w:pPr>
            <w:r>
              <w:rPr>
                <w:spacing w:val="-10"/>
                <w:sz w:val="24"/>
                <w:szCs w:val="24"/>
              </w:rPr>
              <w:t>-</w:t>
            </w:r>
          </w:p>
        </w:tc>
        <w:tc>
          <w:tcPr>
            <w:tcW w:w="913" w:type="dxa"/>
          </w:tcPr>
          <w:p w14:paraId="7C9188E6" w14:textId="77777777" w:rsidR="00D630FE" w:rsidRDefault="00C322A8">
            <w:pPr>
              <w:pStyle w:val="TableParagraph"/>
              <w:spacing w:line="268" w:lineRule="exact"/>
              <w:rPr>
                <w:sz w:val="24"/>
                <w:szCs w:val="24"/>
              </w:rPr>
            </w:pPr>
            <w:r>
              <w:rPr>
                <w:spacing w:val="-10"/>
                <w:sz w:val="24"/>
                <w:szCs w:val="24"/>
              </w:rPr>
              <w:t>+</w:t>
            </w:r>
          </w:p>
        </w:tc>
      </w:tr>
      <w:tr w:rsidR="00D630FE" w14:paraId="5CBD0357" w14:textId="77777777">
        <w:trPr>
          <w:trHeight w:val="409"/>
        </w:trPr>
        <w:tc>
          <w:tcPr>
            <w:tcW w:w="758" w:type="dxa"/>
          </w:tcPr>
          <w:p w14:paraId="3C1D457C" w14:textId="77777777" w:rsidR="00D630FE" w:rsidRDefault="00C322A8">
            <w:pPr>
              <w:pStyle w:val="TableParagraph"/>
              <w:spacing w:line="268" w:lineRule="exact"/>
              <w:rPr>
                <w:sz w:val="24"/>
                <w:szCs w:val="24"/>
              </w:rPr>
            </w:pPr>
            <w:r>
              <w:rPr>
                <w:spacing w:val="-10"/>
                <w:sz w:val="24"/>
                <w:szCs w:val="24"/>
              </w:rPr>
              <w:t>5</w:t>
            </w:r>
          </w:p>
        </w:tc>
        <w:tc>
          <w:tcPr>
            <w:tcW w:w="2806" w:type="dxa"/>
          </w:tcPr>
          <w:p w14:paraId="49FF8BB9" w14:textId="77777777" w:rsidR="00D630FE" w:rsidRPr="00C322A8" w:rsidRDefault="00C322A8">
            <w:pPr>
              <w:pStyle w:val="TableParagraph"/>
              <w:spacing w:line="237" w:lineRule="auto"/>
              <w:rPr>
                <w:sz w:val="24"/>
                <w:szCs w:val="24"/>
                <w:lang w:val="ru-RU"/>
              </w:rPr>
            </w:pPr>
            <w:r w:rsidRPr="00C322A8">
              <w:rPr>
                <w:sz w:val="24"/>
                <w:szCs w:val="24"/>
                <w:lang w:val="ru-RU"/>
              </w:rPr>
              <w:t>Обсуждение инструмен</w:t>
            </w:r>
            <w:r>
              <w:rPr>
                <w:sz w:val="24"/>
                <w:szCs w:val="24"/>
                <w:lang w:val="ky-KG"/>
              </w:rPr>
              <w:t>-</w:t>
            </w:r>
            <w:r w:rsidRPr="00C322A8">
              <w:rPr>
                <w:sz w:val="24"/>
                <w:szCs w:val="24"/>
                <w:lang w:val="ru-RU"/>
              </w:rPr>
              <w:t>х и лабор</w:t>
            </w:r>
            <w:r>
              <w:rPr>
                <w:sz w:val="24"/>
                <w:szCs w:val="24"/>
                <w:lang w:val="ky-KG"/>
              </w:rPr>
              <w:t>-</w:t>
            </w:r>
            <w:r w:rsidRPr="00C322A8">
              <w:rPr>
                <w:sz w:val="24"/>
                <w:szCs w:val="24"/>
                <w:lang w:val="ru-RU"/>
              </w:rPr>
              <w:t>х исследований</w:t>
            </w:r>
          </w:p>
        </w:tc>
        <w:tc>
          <w:tcPr>
            <w:tcW w:w="1137" w:type="dxa"/>
          </w:tcPr>
          <w:p w14:paraId="6BA024B3" w14:textId="77777777" w:rsidR="00D630FE" w:rsidRDefault="00C322A8">
            <w:pPr>
              <w:pStyle w:val="TableParagraph"/>
              <w:spacing w:line="268" w:lineRule="exact"/>
              <w:rPr>
                <w:sz w:val="24"/>
                <w:szCs w:val="24"/>
              </w:rPr>
            </w:pPr>
            <w:r>
              <w:rPr>
                <w:spacing w:val="-10"/>
                <w:sz w:val="24"/>
                <w:szCs w:val="24"/>
              </w:rPr>
              <w:t>+</w:t>
            </w:r>
          </w:p>
        </w:tc>
        <w:tc>
          <w:tcPr>
            <w:tcW w:w="1061" w:type="dxa"/>
          </w:tcPr>
          <w:p w14:paraId="79ACE7D3" w14:textId="77777777" w:rsidR="00D630FE" w:rsidRDefault="00C322A8">
            <w:pPr>
              <w:pStyle w:val="TableParagraph"/>
              <w:spacing w:line="268" w:lineRule="exact"/>
              <w:rPr>
                <w:sz w:val="24"/>
                <w:szCs w:val="24"/>
              </w:rPr>
            </w:pPr>
            <w:r>
              <w:rPr>
                <w:spacing w:val="-10"/>
                <w:sz w:val="24"/>
                <w:szCs w:val="24"/>
              </w:rPr>
              <w:t>+</w:t>
            </w:r>
          </w:p>
        </w:tc>
        <w:tc>
          <w:tcPr>
            <w:tcW w:w="909" w:type="dxa"/>
          </w:tcPr>
          <w:p w14:paraId="79469325" w14:textId="77777777" w:rsidR="00D630FE" w:rsidRDefault="00C322A8">
            <w:pPr>
              <w:pStyle w:val="TableParagraph"/>
              <w:spacing w:line="268" w:lineRule="exact"/>
              <w:rPr>
                <w:sz w:val="24"/>
                <w:szCs w:val="24"/>
              </w:rPr>
            </w:pPr>
            <w:r>
              <w:rPr>
                <w:spacing w:val="-10"/>
                <w:sz w:val="24"/>
                <w:szCs w:val="24"/>
              </w:rPr>
              <w:t>+</w:t>
            </w:r>
          </w:p>
        </w:tc>
        <w:tc>
          <w:tcPr>
            <w:tcW w:w="1063" w:type="dxa"/>
          </w:tcPr>
          <w:p w14:paraId="2387D845" w14:textId="77777777" w:rsidR="00D630FE" w:rsidRDefault="00C322A8">
            <w:pPr>
              <w:pStyle w:val="TableParagraph"/>
              <w:spacing w:line="268" w:lineRule="exact"/>
              <w:rPr>
                <w:sz w:val="24"/>
                <w:szCs w:val="24"/>
              </w:rPr>
            </w:pPr>
            <w:r>
              <w:rPr>
                <w:spacing w:val="-10"/>
                <w:sz w:val="24"/>
                <w:szCs w:val="24"/>
              </w:rPr>
              <w:t>+</w:t>
            </w:r>
          </w:p>
        </w:tc>
        <w:tc>
          <w:tcPr>
            <w:tcW w:w="909" w:type="dxa"/>
          </w:tcPr>
          <w:p w14:paraId="2D80A336" w14:textId="77777777" w:rsidR="00D630FE" w:rsidRDefault="00C322A8">
            <w:pPr>
              <w:pStyle w:val="TableParagraph"/>
              <w:spacing w:line="268" w:lineRule="exact"/>
              <w:rPr>
                <w:sz w:val="24"/>
                <w:szCs w:val="24"/>
              </w:rPr>
            </w:pPr>
            <w:r>
              <w:rPr>
                <w:spacing w:val="-10"/>
                <w:sz w:val="24"/>
                <w:szCs w:val="24"/>
              </w:rPr>
              <w:t>+</w:t>
            </w:r>
          </w:p>
        </w:tc>
        <w:tc>
          <w:tcPr>
            <w:tcW w:w="913" w:type="dxa"/>
          </w:tcPr>
          <w:p w14:paraId="3B0227C8" w14:textId="77777777" w:rsidR="00D630FE" w:rsidRDefault="00C322A8">
            <w:pPr>
              <w:pStyle w:val="TableParagraph"/>
              <w:spacing w:line="268" w:lineRule="exact"/>
              <w:rPr>
                <w:sz w:val="24"/>
                <w:szCs w:val="24"/>
              </w:rPr>
            </w:pPr>
            <w:r>
              <w:rPr>
                <w:spacing w:val="-10"/>
                <w:sz w:val="24"/>
                <w:szCs w:val="24"/>
              </w:rPr>
              <w:t>+</w:t>
            </w:r>
          </w:p>
        </w:tc>
      </w:tr>
      <w:tr w:rsidR="00D630FE" w14:paraId="6496D0C5" w14:textId="77777777">
        <w:trPr>
          <w:trHeight w:val="283"/>
        </w:trPr>
        <w:tc>
          <w:tcPr>
            <w:tcW w:w="758" w:type="dxa"/>
          </w:tcPr>
          <w:p w14:paraId="5A35F8B8" w14:textId="77777777" w:rsidR="00D630FE" w:rsidRDefault="00C322A8">
            <w:pPr>
              <w:pStyle w:val="TableParagraph"/>
              <w:spacing w:line="253" w:lineRule="exact"/>
              <w:rPr>
                <w:sz w:val="24"/>
                <w:szCs w:val="24"/>
              </w:rPr>
            </w:pPr>
            <w:r>
              <w:rPr>
                <w:spacing w:val="-10"/>
                <w:sz w:val="24"/>
                <w:szCs w:val="24"/>
              </w:rPr>
              <w:t>6</w:t>
            </w:r>
          </w:p>
        </w:tc>
        <w:tc>
          <w:tcPr>
            <w:tcW w:w="2806" w:type="dxa"/>
          </w:tcPr>
          <w:p w14:paraId="63939C0F" w14:textId="77777777" w:rsidR="00D630FE" w:rsidRDefault="00C322A8">
            <w:pPr>
              <w:pStyle w:val="TableParagraph"/>
              <w:spacing w:line="253" w:lineRule="exact"/>
              <w:rPr>
                <w:sz w:val="24"/>
                <w:szCs w:val="24"/>
              </w:rPr>
            </w:pPr>
            <w:r>
              <w:rPr>
                <w:sz w:val="24"/>
                <w:szCs w:val="24"/>
              </w:rPr>
              <w:t xml:space="preserve">Дополнительно </w:t>
            </w:r>
          </w:p>
        </w:tc>
        <w:tc>
          <w:tcPr>
            <w:tcW w:w="1137" w:type="dxa"/>
          </w:tcPr>
          <w:p w14:paraId="30D6D6E6" w14:textId="77777777" w:rsidR="00D630FE" w:rsidRDefault="00D630FE">
            <w:pPr>
              <w:pStyle w:val="TableParagraph"/>
              <w:rPr>
                <w:sz w:val="24"/>
                <w:szCs w:val="24"/>
              </w:rPr>
            </w:pPr>
          </w:p>
        </w:tc>
        <w:tc>
          <w:tcPr>
            <w:tcW w:w="1061" w:type="dxa"/>
          </w:tcPr>
          <w:p w14:paraId="3CFEFB2A" w14:textId="77777777" w:rsidR="00D630FE" w:rsidRDefault="00D630FE">
            <w:pPr>
              <w:pStyle w:val="TableParagraph"/>
              <w:rPr>
                <w:sz w:val="24"/>
                <w:szCs w:val="24"/>
              </w:rPr>
            </w:pPr>
          </w:p>
        </w:tc>
        <w:tc>
          <w:tcPr>
            <w:tcW w:w="909" w:type="dxa"/>
          </w:tcPr>
          <w:p w14:paraId="1CF64A49" w14:textId="77777777" w:rsidR="00D630FE" w:rsidRDefault="00C322A8">
            <w:pPr>
              <w:pStyle w:val="TableParagraph"/>
              <w:spacing w:line="253" w:lineRule="exact"/>
              <w:rPr>
                <w:sz w:val="24"/>
                <w:szCs w:val="24"/>
              </w:rPr>
            </w:pPr>
            <w:r>
              <w:rPr>
                <w:spacing w:val="-10"/>
                <w:sz w:val="24"/>
                <w:szCs w:val="24"/>
              </w:rPr>
              <w:t>+</w:t>
            </w:r>
          </w:p>
        </w:tc>
        <w:tc>
          <w:tcPr>
            <w:tcW w:w="1063" w:type="dxa"/>
          </w:tcPr>
          <w:p w14:paraId="2F8C85B2" w14:textId="77777777" w:rsidR="00D630FE" w:rsidRDefault="00C322A8">
            <w:pPr>
              <w:pStyle w:val="TableParagraph"/>
              <w:spacing w:line="253" w:lineRule="exact"/>
              <w:rPr>
                <w:sz w:val="24"/>
                <w:szCs w:val="24"/>
              </w:rPr>
            </w:pPr>
            <w:r>
              <w:rPr>
                <w:spacing w:val="-10"/>
                <w:sz w:val="24"/>
                <w:szCs w:val="24"/>
              </w:rPr>
              <w:t>+</w:t>
            </w:r>
          </w:p>
        </w:tc>
        <w:tc>
          <w:tcPr>
            <w:tcW w:w="909" w:type="dxa"/>
          </w:tcPr>
          <w:p w14:paraId="3CF1D9D4" w14:textId="77777777" w:rsidR="00D630FE" w:rsidRDefault="00C322A8">
            <w:pPr>
              <w:pStyle w:val="TableParagraph"/>
              <w:spacing w:line="253" w:lineRule="exact"/>
              <w:rPr>
                <w:i/>
                <w:sz w:val="24"/>
                <w:szCs w:val="24"/>
              </w:rPr>
            </w:pPr>
            <w:r>
              <w:rPr>
                <w:i/>
                <w:spacing w:val="-10"/>
                <w:sz w:val="24"/>
                <w:szCs w:val="24"/>
              </w:rPr>
              <w:t>+</w:t>
            </w:r>
          </w:p>
        </w:tc>
        <w:tc>
          <w:tcPr>
            <w:tcW w:w="913" w:type="dxa"/>
          </w:tcPr>
          <w:p w14:paraId="253E5D87" w14:textId="77777777" w:rsidR="00D630FE" w:rsidRDefault="00C322A8">
            <w:pPr>
              <w:pStyle w:val="TableParagraph"/>
              <w:spacing w:line="253" w:lineRule="exact"/>
              <w:rPr>
                <w:sz w:val="24"/>
                <w:szCs w:val="24"/>
              </w:rPr>
            </w:pPr>
            <w:r>
              <w:rPr>
                <w:spacing w:val="-10"/>
                <w:sz w:val="24"/>
                <w:szCs w:val="24"/>
              </w:rPr>
              <w:t>+</w:t>
            </w:r>
          </w:p>
        </w:tc>
      </w:tr>
      <w:tr w:rsidR="00D630FE" w14:paraId="7D08E8C2" w14:textId="77777777">
        <w:trPr>
          <w:trHeight w:val="373"/>
        </w:trPr>
        <w:tc>
          <w:tcPr>
            <w:tcW w:w="758" w:type="dxa"/>
          </w:tcPr>
          <w:p w14:paraId="08D3EF69" w14:textId="77777777" w:rsidR="00D630FE" w:rsidRDefault="00C322A8">
            <w:pPr>
              <w:pStyle w:val="TableParagraph"/>
              <w:spacing w:line="273" w:lineRule="exact"/>
              <w:rPr>
                <w:sz w:val="24"/>
                <w:szCs w:val="24"/>
              </w:rPr>
            </w:pPr>
            <w:r>
              <w:rPr>
                <w:spacing w:val="-10"/>
                <w:sz w:val="24"/>
                <w:szCs w:val="24"/>
              </w:rPr>
              <w:t>7</w:t>
            </w:r>
          </w:p>
        </w:tc>
        <w:tc>
          <w:tcPr>
            <w:tcW w:w="2806" w:type="dxa"/>
          </w:tcPr>
          <w:p w14:paraId="45943A74" w14:textId="77777777" w:rsidR="00D630FE" w:rsidRDefault="00C322A8">
            <w:pPr>
              <w:pStyle w:val="TableParagraph"/>
              <w:spacing w:line="274" w:lineRule="exact"/>
              <w:rPr>
                <w:sz w:val="24"/>
                <w:szCs w:val="24"/>
              </w:rPr>
            </w:pPr>
            <w:r>
              <w:rPr>
                <w:sz w:val="24"/>
                <w:szCs w:val="24"/>
              </w:rPr>
              <w:t>Профилактическая беседа</w:t>
            </w:r>
          </w:p>
        </w:tc>
        <w:tc>
          <w:tcPr>
            <w:tcW w:w="1137" w:type="dxa"/>
          </w:tcPr>
          <w:p w14:paraId="62934D87" w14:textId="77777777" w:rsidR="00D630FE" w:rsidRDefault="00C322A8">
            <w:pPr>
              <w:pStyle w:val="TableParagraph"/>
              <w:spacing w:line="273" w:lineRule="exact"/>
              <w:rPr>
                <w:sz w:val="24"/>
                <w:szCs w:val="24"/>
              </w:rPr>
            </w:pPr>
            <w:r>
              <w:rPr>
                <w:spacing w:val="-10"/>
                <w:sz w:val="24"/>
                <w:szCs w:val="24"/>
              </w:rPr>
              <w:t>+</w:t>
            </w:r>
          </w:p>
        </w:tc>
        <w:tc>
          <w:tcPr>
            <w:tcW w:w="1061" w:type="dxa"/>
          </w:tcPr>
          <w:p w14:paraId="481228A2" w14:textId="77777777" w:rsidR="00D630FE" w:rsidRDefault="00C322A8">
            <w:pPr>
              <w:pStyle w:val="TableParagraph"/>
              <w:spacing w:line="273" w:lineRule="exact"/>
              <w:rPr>
                <w:sz w:val="24"/>
                <w:szCs w:val="24"/>
              </w:rPr>
            </w:pPr>
            <w:r>
              <w:rPr>
                <w:spacing w:val="-10"/>
                <w:sz w:val="24"/>
                <w:szCs w:val="24"/>
              </w:rPr>
              <w:t>-</w:t>
            </w:r>
          </w:p>
        </w:tc>
        <w:tc>
          <w:tcPr>
            <w:tcW w:w="909" w:type="dxa"/>
          </w:tcPr>
          <w:p w14:paraId="7BAD9A9A" w14:textId="77777777" w:rsidR="00D630FE" w:rsidRDefault="00C322A8">
            <w:pPr>
              <w:pStyle w:val="TableParagraph"/>
              <w:spacing w:line="273" w:lineRule="exact"/>
              <w:rPr>
                <w:sz w:val="24"/>
                <w:szCs w:val="24"/>
              </w:rPr>
            </w:pPr>
            <w:r>
              <w:rPr>
                <w:spacing w:val="-10"/>
                <w:sz w:val="24"/>
                <w:szCs w:val="24"/>
              </w:rPr>
              <w:t>-</w:t>
            </w:r>
          </w:p>
        </w:tc>
        <w:tc>
          <w:tcPr>
            <w:tcW w:w="1063" w:type="dxa"/>
          </w:tcPr>
          <w:p w14:paraId="4E10F849" w14:textId="77777777" w:rsidR="00D630FE" w:rsidRDefault="00C322A8">
            <w:pPr>
              <w:pStyle w:val="TableParagraph"/>
              <w:spacing w:line="273" w:lineRule="exact"/>
              <w:rPr>
                <w:sz w:val="24"/>
                <w:szCs w:val="24"/>
              </w:rPr>
            </w:pPr>
            <w:r>
              <w:rPr>
                <w:spacing w:val="-10"/>
                <w:sz w:val="24"/>
                <w:szCs w:val="24"/>
              </w:rPr>
              <w:t>-</w:t>
            </w:r>
          </w:p>
        </w:tc>
        <w:tc>
          <w:tcPr>
            <w:tcW w:w="909" w:type="dxa"/>
          </w:tcPr>
          <w:p w14:paraId="7C11E98C" w14:textId="77777777" w:rsidR="00D630FE" w:rsidRDefault="00C322A8">
            <w:pPr>
              <w:pStyle w:val="TableParagraph"/>
              <w:spacing w:line="273" w:lineRule="exact"/>
              <w:rPr>
                <w:i/>
                <w:sz w:val="24"/>
                <w:szCs w:val="24"/>
              </w:rPr>
            </w:pPr>
            <w:r>
              <w:rPr>
                <w:i/>
                <w:spacing w:val="-10"/>
                <w:sz w:val="24"/>
                <w:szCs w:val="24"/>
              </w:rPr>
              <w:t>+</w:t>
            </w:r>
          </w:p>
        </w:tc>
        <w:tc>
          <w:tcPr>
            <w:tcW w:w="913" w:type="dxa"/>
          </w:tcPr>
          <w:p w14:paraId="5639A8AD" w14:textId="77777777" w:rsidR="00D630FE" w:rsidRDefault="00C322A8">
            <w:pPr>
              <w:pStyle w:val="TableParagraph"/>
              <w:spacing w:line="273" w:lineRule="exact"/>
              <w:rPr>
                <w:sz w:val="24"/>
                <w:szCs w:val="24"/>
              </w:rPr>
            </w:pPr>
            <w:r>
              <w:rPr>
                <w:spacing w:val="-10"/>
                <w:sz w:val="24"/>
                <w:szCs w:val="24"/>
              </w:rPr>
              <w:t>+</w:t>
            </w:r>
          </w:p>
        </w:tc>
      </w:tr>
      <w:tr w:rsidR="00D630FE" w14:paraId="609D0FFA" w14:textId="77777777">
        <w:trPr>
          <w:trHeight w:val="283"/>
        </w:trPr>
        <w:tc>
          <w:tcPr>
            <w:tcW w:w="758" w:type="dxa"/>
          </w:tcPr>
          <w:p w14:paraId="59D65A9A" w14:textId="77777777" w:rsidR="00D630FE" w:rsidRDefault="00C322A8">
            <w:pPr>
              <w:pStyle w:val="TableParagraph"/>
              <w:spacing w:line="253" w:lineRule="exact"/>
              <w:rPr>
                <w:sz w:val="24"/>
                <w:szCs w:val="24"/>
              </w:rPr>
            </w:pPr>
            <w:r>
              <w:rPr>
                <w:spacing w:val="-10"/>
                <w:sz w:val="24"/>
                <w:szCs w:val="24"/>
              </w:rPr>
              <w:t>8</w:t>
            </w:r>
          </w:p>
        </w:tc>
        <w:tc>
          <w:tcPr>
            <w:tcW w:w="2806" w:type="dxa"/>
          </w:tcPr>
          <w:p w14:paraId="0F5EB72A" w14:textId="77777777" w:rsidR="00D630FE" w:rsidRDefault="00C322A8">
            <w:pPr>
              <w:pStyle w:val="TableParagraph"/>
              <w:spacing w:line="253" w:lineRule="exact"/>
              <w:rPr>
                <w:sz w:val="24"/>
                <w:szCs w:val="24"/>
              </w:rPr>
            </w:pPr>
            <w:r>
              <w:rPr>
                <w:sz w:val="24"/>
                <w:szCs w:val="24"/>
              </w:rPr>
              <w:t>Обсуждение</w:t>
            </w:r>
          </w:p>
        </w:tc>
        <w:tc>
          <w:tcPr>
            <w:tcW w:w="1137" w:type="dxa"/>
          </w:tcPr>
          <w:p w14:paraId="3FA58B58" w14:textId="77777777" w:rsidR="00D630FE" w:rsidRDefault="00C322A8">
            <w:pPr>
              <w:pStyle w:val="TableParagraph"/>
              <w:spacing w:line="253" w:lineRule="exact"/>
              <w:rPr>
                <w:sz w:val="24"/>
                <w:szCs w:val="24"/>
              </w:rPr>
            </w:pPr>
            <w:r>
              <w:rPr>
                <w:spacing w:val="-10"/>
                <w:sz w:val="24"/>
                <w:szCs w:val="24"/>
              </w:rPr>
              <w:t>+</w:t>
            </w:r>
          </w:p>
        </w:tc>
        <w:tc>
          <w:tcPr>
            <w:tcW w:w="1061" w:type="dxa"/>
          </w:tcPr>
          <w:p w14:paraId="4CDF7494" w14:textId="77777777" w:rsidR="00D630FE" w:rsidRDefault="00C322A8">
            <w:pPr>
              <w:pStyle w:val="TableParagraph"/>
              <w:spacing w:line="253" w:lineRule="exact"/>
              <w:rPr>
                <w:sz w:val="24"/>
                <w:szCs w:val="24"/>
              </w:rPr>
            </w:pPr>
            <w:r>
              <w:rPr>
                <w:spacing w:val="-10"/>
                <w:sz w:val="24"/>
                <w:szCs w:val="24"/>
              </w:rPr>
              <w:t>+</w:t>
            </w:r>
          </w:p>
        </w:tc>
        <w:tc>
          <w:tcPr>
            <w:tcW w:w="909" w:type="dxa"/>
          </w:tcPr>
          <w:p w14:paraId="338821CA" w14:textId="77777777" w:rsidR="00D630FE" w:rsidRDefault="00C322A8">
            <w:pPr>
              <w:pStyle w:val="TableParagraph"/>
              <w:spacing w:line="253" w:lineRule="exact"/>
              <w:rPr>
                <w:sz w:val="24"/>
                <w:szCs w:val="24"/>
              </w:rPr>
            </w:pPr>
            <w:r>
              <w:rPr>
                <w:spacing w:val="-10"/>
                <w:sz w:val="24"/>
                <w:szCs w:val="24"/>
              </w:rPr>
              <w:t>+</w:t>
            </w:r>
          </w:p>
        </w:tc>
        <w:tc>
          <w:tcPr>
            <w:tcW w:w="1063" w:type="dxa"/>
          </w:tcPr>
          <w:p w14:paraId="08851BED" w14:textId="77777777" w:rsidR="00D630FE" w:rsidRDefault="00C322A8">
            <w:pPr>
              <w:pStyle w:val="TableParagraph"/>
              <w:spacing w:line="253" w:lineRule="exact"/>
              <w:rPr>
                <w:sz w:val="24"/>
                <w:szCs w:val="24"/>
              </w:rPr>
            </w:pPr>
            <w:r>
              <w:rPr>
                <w:spacing w:val="-10"/>
                <w:sz w:val="24"/>
                <w:szCs w:val="24"/>
              </w:rPr>
              <w:t>+</w:t>
            </w:r>
          </w:p>
        </w:tc>
        <w:tc>
          <w:tcPr>
            <w:tcW w:w="909" w:type="dxa"/>
          </w:tcPr>
          <w:p w14:paraId="758D08E5" w14:textId="77777777" w:rsidR="00D630FE" w:rsidRDefault="00C322A8">
            <w:pPr>
              <w:pStyle w:val="TableParagraph"/>
              <w:spacing w:line="253" w:lineRule="exact"/>
              <w:rPr>
                <w:i/>
                <w:sz w:val="24"/>
                <w:szCs w:val="24"/>
              </w:rPr>
            </w:pPr>
            <w:r>
              <w:rPr>
                <w:i/>
                <w:spacing w:val="-10"/>
                <w:sz w:val="24"/>
                <w:szCs w:val="24"/>
              </w:rPr>
              <w:t>+</w:t>
            </w:r>
          </w:p>
        </w:tc>
        <w:tc>
          <w:tcPr>
            <w:tcW w:w="913" w:type="dxa"/>
          </w:tcPr>
          <w:p w14:paraId="3E9B2311" w14:textId="77777777" w:rsidR="00D630FE" w:rsidRDefault="00C322A8">
            <w:pPr>
              <w:pStyle w:val="TableParagraph"/>
              <w:spacing w:line="253" w:lineRule="exact"/>
              <w:rPr>
                <w:sz w:val="24"/>
                <w:szCs w:val="24"/>
              </w:rPr>
            </w:pPr>
            <w:r>
              <w:rPr>
                <w:spacing w:val="-10"/>
                <w:sz w:val="24"/>
                <w:szCs w:val="24"/>
              </w:rPr>
              <w:t>+</w:t>
            </w:r>
          </w:p>
        </w:tc>
      </w:tr>
      <w:tr w:rsidR="00D630FE" w14:paraId="75BC5009" w14:textId="77777777">
        <w:trPr>
          <w:trHeight w:val="288"/>
        </w:trPr>
        <w:tc>
          <w:tcPr>
            <w:tcW w:w="9556" w:type="dxa"/>
            <w:gridSpan w:val="8"/>
          </w:tcPr>
          <w:p w14:paraId="047ACAA2" w14:textId="77777777" w:rsidR="00D630FE" w:rsidRPr="00C322A8" w:rsidRDefault="00C322A8">
            <w:pPr>
              <w:pStyle w:val="TableParagraph"/>
              <w:spacing w:line="258" w:lineRule="exact"/>
              <w:rPr>
                <w:iCs/>
                <w:sz w:val="24"/>
                <w:szCs w:val="24"/>
                <w:lang w:val="ru-RU"/>
              </w:rPr>
            </w:pPr>
            <w:r w:rsidRPr="00C322A8">
              <w:rPr>
                <w:sz w:val="24"/>
                <w:szCs w:val="24"/>
                <w:lang w:val="ru-RU"/>
              </w:rPr>
              <w:t>Примечание: «+» — обязательный элемент, «-» — необязательный элемент.</w:t>
            </w:r>
          </w:p>
        </w:tc>
      </w:tr>
    </w:tbl>
    <w:p w14:paraId="54576965" w14:textId="77777777"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Следующий этап терапевтической помощи предполагает выбор лабораторных и инструментальных методов исследования. При выполнении данной работы нами предложена карта обследования больного, включающая сведения для диагностики, обоснования заключений специалистов, инструментальные исследования, план лечебно-профилактических мероприятий с учетом организации работы и оснащенности поликлиник современное диагностическое оборудование.</w:t>
      </w:r>
    </w:p>
    <w:p w14:paraId="2ED7E4F5" w14:textId="77777777" w:rsidR="00196931" w:rsidRDefault="00196931" w:rsidP="00196931">
      <w:pPr>
        <w:pStyle w:val="af"/>
        <w:ind w:firstLine="708"/>
        <w:jc w:val="both"/>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pPr>
    </w:p>
    <w:p w14:paraId="27F3D98F" w14:textId="2C720FE1" w:rsidR="00196931" w:rsidRDefault="00196931" w:rsidP="00196931">
      <w:pPr>
        <w:pStyle w:val="af"/>
        <w:ind w:firstLine="708"/>
        <w:jc w:val="both"/>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pP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4</w:t>
      </w: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w:t>
      </w: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3</w:t>
      </w: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 xml:space="preserve"> </w:t>
      </w:r>
      <w:r>
        <w:rPr>
          <w:rFonts w:ascii="Times New Roman" w:hAnsi="Times New Roman" w:cs="Times New Roman"/>
          <w:b/>
          <w:bCs/>
          <w:sz w:val="28"/>
          <w:szCs w:val="28"/>
        </w:rPr>
        <w:t>Совершенствование технологии а</w:t>
      </w: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лгоритма лечебно-диагностического процесса по ведению пациентов с мониторируемыми заболеваниями.</w:t>
      </w:r>
    </w:p>
    <w:p w14:paraId="5519FE23" w14:textId="77777777"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В результате внедрения мероприятий по повышению качества диспансеризации пациентов по терапевтическим заболеваниям статистически значимо изменились элементы диспансеризации пациентов у семейных врачей (1&gt;9, p&lt;0,001).</w:t>
      </w:r>
    </w:p>
    <w:p w14:paraId="6137775A" w14:textId="3D969F5F" w:rsidR="00D630FE" w:rsidRDefault="00C322A8">
      <w:pPr>
        <w:pStyle w:val="af"/>
        <w:ind w:firstLine="708"/>
        <w:jc w:val="both"/>
        <w:rPr>
          <w:rFonts w:ascii="Times New Roman" w:hAnsi="Times New Roman" w:cs="Times New Roman"/>
          <w:sz w:val="28"/>
          <w:szCs w:val="28"/>
        </w:rPr>
      </w:pPr>
      <w:r>
        <w:rPr>
          <w:rFonts w:ascii="Times New Roman" w:hAnsi="Times New Roman" w:cs="Times New Roman"/>
          <w:sz w:val="28"/>
          <w:szCs w:val="28"/>
        </w:rPr>
        <w:t>1. Значительный рост наблюдался по следующим пунктам опроса: Распознавание жалоб: с 82,3% до 97,6% (p=0,0002). Распознавание симптомов: с 32,8% до 64,8% (p=2,0). Определение продолжительности заболевания: с 17,1% до 57,3% (р=1,2).- Установление причин заболевания: с 4,7% до 48,0% (р=9,15). Этот рост свидетельствует о значительном прогрессе в клиническом мышлении и диагностических навыках семейных врач</w:t>
      </w:r>
      <w:r w:rsidR="00663645">
        <w:rPr>
          <w:rFonts w:ascii="Times New Roman" w:hAnsi="Times New Roman" w:cs="Times New Roman"/>
          <w:sz w:val="28"/>
          <w:szCs w:val="28"/>
        </w:rPr>
        <w:t xml:space="preserve">ей. </w:t>
      </w:r>
    </w:p>
    <w:p w14:paraId="27EAB474" w14:textId="77777777" w:rsidR="00D630FE" w:rsidRDefault="00C322A8">
      <w:pPr>
        <w:pStyle w:val="a7"/>
        <w:ind w:firstLine="567"/>
        <w:rPr>
          <w:spacing w:val="-6"/>
        </w:rPr>
      </w:pPr>
      <w:r>
        <w:rPr>
          <w:spacing w:val="-6"/>
        </w:rPr>
        <w:t>Высокий уровень распознавания жалоб и симптомов важен как ключевой элемент диагностики.</w:t>
      </w:r>
    </w:p>
    <w:p w14:paraId="72198A2C" w14:textId="77777777" w:rsidR="00D630FE" w:rsidRDefault="00C322A8">
      <w:pPr>
        <w:pStyle w:val="a7"/>
        <w:ind w:firstLine="567"/>
        <w:rPr>
          <w:spacing w:val="-6"/>
        </w:rPr>
      </w:pPr>
      <w:r>
        <w:rPr>
          <w:spacing w:val="-6"/>
        </w:rPr>
        <w:t>2. Показатели лечебных мероприятий возросли с 61,7% до 82,4% (p=1,1).</w:t>
      </w:r>
    </w:p>
    <w:p w14:paraId="58D6B77D" w14:textId="77777777" w:rsidR="00D630FE" w:rsidRDefault="00C322A8">
      <w:pPr>
        <w:pStyle w:val="a7"/>
        <w:ind w:firstLine="567"/>
        <w:rPr>
          <w:spacing w:val="-6"/>
        </w:rPr>
      </w:pPr>
      <w:r>
        <w:rPr>
          <w:spacing w:val="-6"/>
        </w:rPr>
        <w:t>- Показатели по остальным терапевтическим элементам улучшились с 3,7% до 16,7% (p=0,0006).</w:t>
      </w:r>
    </w:p>
    <w:p w14:paraId="404A19D7" w14:textId="4F807F6A" w:rsidR="00D630FE" w:rsidRDefault="00C322A8">
      <w:pPr>
        <w:pStyle w:val="a7"/>
        <w:ind w:firstLine="567"/>
        <w:rPr>
          <w:spacing w:val="-6"/>
        </w:rPr>
      </w:pPr>
      <w:r>
        <w:rPr>
          <w:spacing w:val="-6"/>
        </w:rPr>
        <w:t>Повышение качества лечения свидетельствует о повышении эффективности медицинских услуг. Это, в свою очередь, повышает доверие пациентов к лечению и помогает им быстр</w:t>
      </w:r>
      <w:r w:rsidR="00663645">
        <w:rPr>
          <w:spacing w:val="-6"/>
        </w:rPr>
        <w:t xml:space="preserve">ее решать проблемы со здоровьем </w:t>
      </w:r>
      <w:r w:rsidR="00663645">
        <w:t>(Таблица 4.</w:t>
      </w:r>
      <w:r w:rsidR="00957471">
        <w:t>3</w:t>
      </w:r>
      <w:r w:rsidR="00663645">
        <w:t>.</w:t>
      </w:r>
      <w:r w:rsidR="00957471">
        <w:t>1</w:t>
      </w:r>
      <w:r w:rsidR="00663645">
        <w:t>).</w:t>
      </w:r>
    </w:p>
    <w:p w14:paraId="61C3E20D" w14:textId="77777777" w:rsidR="00D630FE" w:rsidRDefault="00D630FE">
      <w:pPr>
        <w:pStyle w:val="af"/>
        <w:ind w:firstLine="708"/>
        <w:jc w:val="both"/>
        <w:rPr>
          <w:rFonts w:ascii="Times New Roman" w:hAnsi="Times New Roman" w:cs="Times New Roman"/>
          <w:sz w:val="28"/>
          <w:szCs w:val="28"/>
        </w:rPr>
        <w:sectPr w:rsidR="00D630FE">
          <w:footerReference w:type="default" r:id="rId13"/>
          <w:footerReference w:type="first" r:id="rId14"/>
          <w:pgSz w:w="11906" w:h="16838"/>
          <w:pgMar w:top="1701" w:right="1134" w:bottom="1701" w:left="1134" w:header="709" w:footer="709" w:gutter="0"/>
          <w:cols w:space="708"/>
          <w:docGrid w:linePitch="360"/>
        </w:sectPr>
      </w:pPr>
    </w:p>
    <w:p w14:paraId="32C3E9B6" w14:textId="72BF124E" w:rsidR="00D630FE" w:rsidRDefault="00663645">
      <w:pPr>
        <w:spacing w:before="71" w:after="6"/>
        <w:rPr>
          <w:sz w:val="28"/>
        </w:rPr>
      </w:pPr>
      <w:r>
        <w:rPr>
          <w:b/>
          <w:bCs/>
          <w:sz w:val="28"/>
        </w:rPr>
        <w:lastRenderedPageBreak/>
        <w:t>Табли</w:t>
      </w:r>
      <w:r w:rsidR="00957471">
        <w:rPr>
          <w:b/>
          <w:bCs/>
          <w:sz w:val="28"/>
        </w:rPr>
        <w:t>ца 4.3.1</w:t>
      </w:r>
      <w:r w:rsidR="00C322A8">
        <w:rPr>
          <w:b/>
          <w:bCs/>
          <w:sz w:val="28"/>
        </w:rPr>
        <w:t xml:space="preserve">. </w:t>
      </w:r>
      <w:r w:rsidR="00C322A8">
        <w:rPr>
          <w:sz w:val="28"/>
        </w:rPr>
        <w:t>Контроль качества обследования мониторируемых терапевтических болезней (СВ на 100 пациентов)</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317"/>
        <w:gridCol w:w="1445"/>
        <w:gridCol w:w="1444"/>
        <w:gridCol w:w="1445"/>
        <w:gridCol w:w="1589"/>
        <w:gridCol w:w="1445"/>
        <w:gridCol w:w="1444"/>
        <w:gridCol w:w="1445"/>
        <w:gridCol w:w="1466"/>
      </w:tblGrid>
      <w:tr w:rsidR="00D630FE" w14:paraId="0DF8AD7E" w14:textId="77777777">
        <w:trPr>
          <w:trHeight w:val="358"/>
        </w:trPr>
        <w:tc>
          <w:tcPr>
            <w:tcW w:w="566" w:type="dxa"/>
            <w:vMerge w:val="restart"/>
          </w:tcPr>
          <w:p w14:paraId="20E9AE8E" w14:textId="77777777" w:rsidR="00D630FE" w:rsidRDefault="00D630FE">
            <w:pPr>
              <w:ind w:firstLine="567"/>
              <w:jc w:val="center"/>
              <w:rPr>
                <w:iCs/>
                <w:sz w:val="28"/>
                <w:szCs w:val="28"/>
                <w:lang w:val="ky-KG"/>
              </w:rPr>
            </w:pPr>
            <w:bookmarkStart w:id="17" w:name="_Hlk188899624"/>
          </w:p>
          <w:p w14:paraId="3FDA4358" w14:textId="77777777" w:rsidR="00D630FE" w:rsidRDefault="00D630FE">
            <w:pPr>
              <w:jc w:val="center"/>
              <w:rPr>
                <w:iCs/>
                <w:sz w:val="28"/>
                <w:szCs w:val="28"/>
                <w:lang w:val="ky-KG"/>
              </w:rPr>
            </w:pPr>
          </w:p>
          <w:p w14:paraId="335664EE" w14:textId="77777777" w:rsidR="00D630FE" w:rsidRDefault="00C322A8">
            <w:pPr>
              <w:jc w:val="center"/>
              <w:rPr>
                <w:iCs/>
                <w:sz w:val="28"/>
                <w:szCs w:val="28"/>
                <w:lang w:val="ky-KG"/>
              </w:rPr>
            </w:pPr>
            <w:r>
              <w:rPr>
                <w:noProof/>
                <w:sz w:val="28"/>
                <w:szCs w:val="28"/>
                <w:lang w:eastAsia="ru-RU"/>
              </w:rPr>
              <mc:AlternateContent>
                <mc:Choice Requires="wps">
                  <w:drawing>
                    <wp:anchor distT="0" distB="0" distL="114300" distR="114300" simplePos="0" relativeHeight="251661312" behindDoc="0" locked="0" layoutInCell="1" allowOverlap="1" wp14:anchorId="19B00BD2" wp14:editId="11C23FD3">
                      <wp:simplePos x="0" y="0"/>
                      <wp:positionH relativeFrom="column">
                        <wp:posOffset>76835</wp:posOffset>
                      </wp:positionH>
                      <wp:positionV relativeFrom="paragraph">
                        <wp:posOffset>-38735</wp:posOffset>
                      </wp:positionV>
                      <wp:extent cx="20955" cy="108585"/>
                      <wp:effectExtent l="52070" t="48895" r="41275" b="42545"/>
                      <wp:wrapNone/>
                      <wp:docPr id="523205514"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Рукописный ввод 73" o:spid="_x0000_s1026" o:spt="75" style="position:absolute;left:0pt;margin-left:6.05pt;margin-top:-3.05pt;height:8.55pt;width:1.65pt;z-index:251661312;mso-width-relative:page;mso-height-relative:page;" coordsize="21600,21600" o:gfxdata="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">
                      <v:imagedata r:id="rId16" o:title=""/>
                      <o:lock v:ext="edit"/>
                    </v:shape>
                  </w:pict>
                </mc:Fallback>
              </mc:AlternateContent>
            </w:r>
            <w:r>
              <w:rPr>
                <w:iCs/>
                <w:sz w:val="28"/>
                <w:szCs w:val="28"/>
                <w:lang w:val="ky-KG"/>
              </w:rPr>
              <w:t>№</w:t>
            </w:r>
          </w:p>
        </w:tc>
        <w:tc>
          <w:tcPr>
            <w:tcW w:w="2317" w:type="dxa"/>
            <w:vMerge w:val="restart"/>
          </w:tcPr>
          <w:p w14:paraId="146ACFC3" w14:textId="77777777" w:rsidR="00D630FE" w:rsidRDefault="00D630FE">
            <w:pPr>
              <w:widowControl/>
              <w:autoSpaceDE/>
              <w:autoSpaceDN/>
              <w:jc w:val="center"/>
              <w:rPr>
                <w:iCs/>
                <w:sz w:val="28"/>
                <w:szCs w:val="28"/>
                <w:lang w:val="ky-KG"/>
              </w:rPr>
            </w:pPr>
          </w:p>
          <w:p w14:paraId="60B12263" w14:textId="77777777" w:rsidR="00D630FE" w:rsidRDefault="00C322A8">
            <w:pPr>
              <w:widowControl/>
              <w:autoSpaceDE/>
              <w:autoSpaceDN/>
              <w:jc w:val="center"/>
              <w:rPr>
                <w:iCs/>
                <w:sz w:val="28"/>
                <w:szCs w:val="28"/>
                <w:lang w:val="ky-KG"/>
              </w:rPr>
            </w:pPr>
            <w:r>
              <w:rPr>
                <w:iCs/>
                <w:sz w:val="28"/>
                <w:szCs w:val="28"/>
                <w:lang w:val="ky-KG"/>
              </w:rPr>
              <w:t>Элементы опроса</w:t>
            </w:r>
          </w:p>
          <w:p w14:paraId="068112CD" w14:textId="77777777" w:rsidR="00D630FE" w:rsidRDefault="00D630FE">
            <w:pPr>
              <w:jc w:val="center"/>
              <w:rPr>
                <w:iCs/>
                <w:sz w:val="28"/>
                <w:szCs w:val="28"/>
                <w:lang w:val="ky-KG"/>
              </w:rPr>
            </w:pPr>
          </w:p>
        </w:tc>
        <w:tc>
          <w:tcPr>
            <w:tcW w:w="2889" w:type="dxa"/>
            <w:gridSpan w:val="2"/>
          </w:tcPr>
          <w:p w14:paraId="20BAE5FE" w14:textId="77777777" w:rsidR="00D630FE" w:rsidRDefault="00C322A8">
            <w:pPr>
              <w:jc w:val="center"/>
              <w:rPr>
                <w:iCs/>
                <w:sz w:val="28"/>
                <w:szCs w:val="28"/>
                <w:lang w:val="ky-KG"/>
              </w:rPr>
            </w:pPr>
            <w:r>
              <w:rPr>
                <w:iCs/>
                <w:sz w:val="28"/>
                <w:szCs w:val="28"/>
                <w:lang w:val="ky-KG"/>
              </w:rPr>
              <w:t>Бронхит, пневмония</w:t>
            </w:r>
          </w:p>
        </w:tc>
        <w:tc>
          <w:tcPr>
            <w:tcW w:w="3034" w:type="dxa"/>
            <w:gridSpan w:val="2"/>
          </w:tcPr>
          <w:p w14:paraId="3D15F87F" w14:textId="77777777" w:rsidR="00D630FE" w:rsidRDefault="00C322A8">
            <w:pPr>
              <w:ind w:firstLine="567"/>
              <w:jc w:val="center"/>
              <w:rPr>
                <w:iCs/>
                <w:sz w:val="28"/>
                <w:szCs w:val="28"/>
                <w:lang w:val="ky-KG"/>
              </w:rPr>
            </w:pPr>
            <w:r>
              <w:rPr>
                <w:iCs/>
                <w:sz w:val="28"/>
                <w:szCs w:val="28"/>
                <w:lang w:val="ky-KG"/>
              </w:rPr>
              <w:t>Гипертон бол-нь</w:t>
            </w:r>
          </w:p>
        </w:tc>
        <w:tc>
          <w:tcPr>
            <w:tcW w:w="2889" w:type="dxa"/>
            <w:gridSpan w:val="2"/>
          </w:tcPr>
          <w:p w14:paraId="0EEAF4F5" w14:textId="77777777" w:rsidR="00D630FE" w:rsidRDefault="00C322A8">
            <w:pPr>
              <w:jc w:val="center"/>
              <w:rPr>
                <w:iCs/>
                <w:sz w:val="28"/>
                <w:szCs w:val="28"/>
                <w:lang w:val="ky-KG"/>
              </w:rPr>
            </w:pPr>
            <w:r>
              <w:rPr>
                <w:rStyle w:val="451"/>
                <w:rFonts w:eastAsia="Calibri"/>
                <w:b w:val="0"/>
                <w:bCs w:val="0"/>
                <w:iCs/>
                <w:sz w:val="28"/>
                <w:szCs w:val="28"/>
                <w:lang w:val="ky-KG" w:eastAsia="ru-RU"/>
              </w:rPr>
              <w:t>ИБС</w:t>
            </w:r>
          </w:p>
        </w:tc>
        <w:tc>
          <w:tcPr>
            <w:tcW w:w="2911" w:type="dxa"/>
            <w:gridSpan w:val="2"/>
          </w:tcPr>
          <w:p w14:paraId="66C42628" w14:textId="77777777" w:rsidR="00D630FE" w:rsidRDefault="00C322A8">
            <w:pPr>
              <w:jc w:val="center"/>
              <w:rPr>
                <w:iCs/>
                <w:sz w:val="28"/>
                <w:szCs w:val="28"/>
                <w:lang w:val="ky-KG"/>
              </w:rPr>
            </w:pPr>
            <w:r>
              <w:rPr>
                <w:rStyle w:val="451"/>
                <w:rFonts w:eastAsia="Calibri"/>
                <w:b w:val="0"/>
                <w:bCs w:val="0"/>
                <w:iCs/>
                <w:sz w:val="28"/>
                <w:szCs w:val="28"/>
                <w:lang w:val="ky-KG" w:eastAsia="ru-RU"/>
              </w:rPr>
              <w:t>ЯБЖ и ДПК</w:t>
            </w:r>
          </w:p>
        </w:tc>
      </w:tr>
      <w:tr w:rsidR="00D630FE" w14:paraId="3BAC03A6" w14:textId="77777777">
        <w:trPr>
          <w:trHeight w:val="319"/>
        </w:trPr>
        <w:tc>
          <w:tcPr>
            <w:tcW w:w="566" w:type="dxa"/>
            <w:vMerge/>
          </w:tcPr>
          <w:p w14:paraId="18246FE6" w14:textId="77777777" w:rsidR="00D630FE" w:rsidRDefault="00D630FE">
            <w:pPr>
              <w:ind w:firstLine="567"/>
              <w:jc w:val="center"/>
              <w:rPr>
                <w:iCs/>
                <w:sz w:val="28"/>
                <w:szCs w:val="28"/>
                <w:lang w:val="ky-KG"/>
              </w:rPr>
            </w:pPr>
          </w:p>
        </w:tc>
        <w:tc>
          <w:tcPr>
            <w:tcW w:w="2317" w:type="dxa"/>
            <w:vMerge/>
          </w:tcPr>
          <w:p w14:paraId="48E59C14" w14:textId="77777777" w:rsidR="00D630FE" w:rsidRDefault="00D630FE">
            <w:pPr>
              <w:ind w:firstLine="567"/>
              <w:jc w:val="center"/>
              <w:rPr>
                <w:iCs/>
                <w:sz w:val="28"/>
                <w:szCs w:val="28"/>
                <w:lang w:val="ky-KG"/>
              </w:rPr>
            </w:pPr>
          </w:p>
        </w:tc>
        <w:tc>
          <w:tcPr>
            <w:tcW w:w="1445" w:type="dxa"/>
            <w:shd w:val="clear" w:color="auto" w:fill="auto"/>
          </w:tcPr>
          <w:p w14:paraId="2BA176B8" w14:textId="77777777" w:rsidR="00D630FE" w:rsidRDefault="00C322A8">
            <w:pPr>
              <w:ind w:firstLine="34"/>
              <w:jc w:val="center"/>
              <w:rPr>
                <w:iCs/>
                <w:sz w:val="28"/>
                <w:szCs w:val="28"/>
                <w:lang w:val="ky-KG"/>
              </w:rPr>
            </w:pPr>
            <w:r>
              <w:rPr>
                <w:iCs/>
                <w:sz w:val="28"/>
                <w:szCs w:val="28"/>
                <w:lang w:val="ky-KG"/>
              </w:rPr>
              <w:t>До эксп-т</w:t>
            </w:r>
          </w:p>
        </w:tc>
        <w:tc>
          <w:tcPr>
            <w:tcW w:w="1444" w:type="dxa"/>
            <w:shd w:val="clear" w:color="auto" w:fill="auto"/>
          </w:tcPr>
          <w:p w14:paraId="6C54474F" w14:textId="77777777" w:rsidR="00D630FE" w:rsidRDefault="00C322A8">
            <w:pPr>
              <w:ind w:hanging="108"/>
              <w:jc w:val="center"/>
              <w:rPr>
                <w:iCs/>
                <w:sz w:val="28"/>
                <w:szCs w:val="28"/>
                <w:lang w:val="ky-KG"/>
              </w:rPr>
            </w:pPr>
            <w:r>
              <w:rPr>
                <w:iCs/>
                <w:sz w:val="28"/>
                <w:szCs w:val="28"/>
                <w:lang w:val="ky-KG"/>
              </w:rPr>
              <w:t>В эксп-те</w:t>
            </w:r>
          </w:p>
        </w:tc>
        <w:tc>
          <w:tcPr>
            <w:tcW w:w="1445" w:type="dxa"/>
          </w:tcPr>
          <w:p w14:paraId="78409310" w14:textId="77777777" w:rsidR="00D630FE" w:rsidRDefault="00C322A8">
            <w:pPr>
              <w:ind w:firstLine="34"/>
              <w:jc w:val="center"/>
              <w:rPr>
                <w:iCs/>
                <w:sz w:val="28"/>
                <w:szCs w:val="28"/>
                <w:lang w:val="ky-KG"/>
              </w:rPr>
            </w:pPr>
            <w:r>
              <w:rPr>
                <w:iCs/>
                <w:sz w:val="28"/>
                <w:szCs w:val="28"/>
                <w:lang w:val="ky-KG"/>
              </w:rPr>
              <w:t>До эксп-т</w:t>
            </w:r>
          </w:p>
        </w:tc>
        <w:tc>
          <w:tcPr>
            <w:tcW w:w="1589" w:type="dxa"/>
          </w:tcPr>
          <w:p w14:paraId="6056C645" w14:textId="77777777" w:rsidR="00D630FE" w:rsidRDefault="00C322A8">
            <w:pPr>
              <w:ind w:firstLine="34"/>
              <w:jc w:val="center"/>
              <w:rPr>
                <w:iCs/>
                <w:sz w:val="28"/>
                <w:szCs w:val="28"/>
                <w:lang w:val="ky-KG"/>
              </w:rPr>
            </w:pPr>
            <w:r>
              <w:rPr>
                <w:iCs/>
                <w:sz w:val="28"/>
                <w:szCs w:val="28"/>
                <w:lang w:val="ky-KG"/>
              </w:rPr>
              <w:t>В эксп-те</w:t>
            </w:r>
          </w:p>
        </w:tc>
        <w:tc>
          <w:tcPr>
            <w:tcW w:w="1445" w:type="dxa"/>
            <w:shd w:val="clear" w:color="auto" w:fill="auto"/>
          </w:tcPr>
          <w:p w14:paraId="7C012FD6" w14:textId="77777777" w:rsidR="00D630FE" w:rsidRDefault="00C322A8">
            <w:pPr>
              <w:jc w:val="center"/>
              <w:rPr>
                <w:iCs/>
                <w:sz w:val="28"/>
                <w:szCs w:val="28"/>
                <w:lang w:val="ky-KG"/>
              </w:rPr>
            </w:pPr>
            <w:r>
              <w:rPr>
                <w:iCs/>
                <w:sz w:val="28"/>
                <w:szCs w:val="28"/>
                <w:lang w:val="ky-KG"/>
              </w:rPr>
              <w:t>До эксп-т</w:t>
            </w:r>
          </w:p>
        </w:tc>
        <w:tc>
          <w:tcPr>
            <w:tcW w:w="1444" w:type="dxa"/>
            <w:shd w:val="clear" w:color="auto" w:fill="auto"/>
          </w:tcPr>
          <w:p w14:paraId="54951EB9" w14:textId="77777777" w:rsidR="00D630FE" w:rsidRDefault="00C322A8">
            <w:pPr>
              <w:jc w:val="center"/>
              <w:rPr>
                <w:iCs/>
                <w:sz w:val="28"/>
                <w:szCs w:val="28"/>
                <w:lang w:val="ky-KG"/>
              </w:rPr>
            </w:pPr>
            <w:r>
              <w:rPr>
                <w:iCs/>
                <w:sz w:val="28"/>
                <w:szCs w:val="28"/>
                <w:lang w:val="ky-KG"/>
              </w:rPr>
              <w:t>В эксп-те</w:t>
            </w:r>
          </w:p>
        </w:tc>
        <w:tc>
          <w:tcPr>
            <w:tcW w:w="1445" w:type="dxa"/>
            <w:shd w:val="clear" w:color="auto" w:fill="auto"/>
          </w:tcPr>
          <w:p w14:paraId="77C89451" w14:textId="77777777" w:rsidR="00D630FE" w:rsidRDefault="00C322A8">
            <w:pPr>
              <w:jc w:val="center"/>
              <w:rPr>
                <w:iCs/>
                <w:sz w:val="28"/>
                <w:szCs w:val="28"/>
                <w:lang w:val="ky-KG"/>
              </w:rPr>
            </w:pPr>
            <w:r>
              <w:rPr>
                <w:iCs/>
                <w:sz w:val="28"/>
                <w:szCs w:val="28"/>
                <w:lang w:val="ky-KG"/>
              </w:rPr>
              <w:t>До эксп-т</w:t>
            </w:r>
          </w:p>
        </w:tc>
        <w:tc>
          <w:tcPr>
            <w:tcW w:w="1466" w:type="dxa"/>
            <w:shd w:val="clear" w:color="auto" w:fill="auto"/>
          </w:tcPr>
          <w:p w14:paraId="64EEE3F4" w14:textId="77777777" w:rsidR="00D630FE" w:rsidRDefault="00C322A8">
            <w:pPr>
              <w:jc w:val="center"/>
              <w:rPr>
                <w:iCs/>
                <w:sz w:val="28"/>
                <w:szCs w:val="28"/>
                <w:lang w:val="ky-KG"/>
              </w:rPr>
            </w:pPr>
            <w:r>
              <w:rPr>
                <w:iCs/>
                <w:sz w:val="28"/>
                <w:szCs w:val="28"/>
                <w:lang w:val="ky-KG"/>
              </w:rPr>
              <w:t>В эксп-те</w:t>
            </w:r>
          </w:p>
        </w:tc>
      </w:tr>
      <w:tr w:rsidR="00D630FE" w14:paraId="6E0AA66E" w14:textId="77777777">
        <w:trPr>
          <w:trHeight w:val="319"/>
        </w:trPr>
        <w:tc>
          <w:tcPr>
            <w:tcW w:w="566" w:type="dxa"/>
            <w:vMerge/>
          </w:tcPr>
          <w:p w14:paraId="5114C262" w14:textId="77777777" w:rsidR="00D630FE" w:rsidRDefault="00D630FE">
            <w:pPr>
              <w:ind w:firstLine="567"/>
              <w:jc w:val="center"/>
              <w:rPr>
                <w:iCs/>
                <w:sz w:val="28"/>
                <w:szCs w:val="28"/>
                <w:lang w:val="ky-KG"/>
              </w:rPr>
            </w:pPr>
          </w:p>
        </w:tc>
        <w:tc>
          <w:tcPr>
            <w:tcW w:w="2317" w:type="dxa"/>
            <w:vMerge/>
          </w:tcPr>
          <w:p w14:paraId="24720398" w14:textId="77777777" w:rsidR="00D630FE" w:rsidRDefault="00D630FE">
            <w:pPr>
              <w:ind w:firstLine="567"/>
              <w:jc w:val="center"/>
              <w:rPr>
                <w:iCs/>
                <w:sz w:val="28"/>
                <w:szCs w:val="28"/>
                <w:lang w:val="ky-KG"/>
              </w:rPr>
            </w:pPr>
          </w:p>
        </w:tc>
        <w:tc>
          <w:tcPr>
            <w:tcW w:w="2889" w:type="dxa"/>
            <w:gridSpan w:val="2"/>
            <w:shd w:val="clear" w:color="auto" w:fill="auto"/>
          </w:tcPr>
          <w:p w14:paraId="45009777" w14:textId="77777777" w:rsidR="00D630FE" w:rsidRDefault="00C322A8">
            <w:pPr>
              <w:jc w:val="center"/>
              <w:rPr>
                <w:i/>
                <w:sz w:val="28"/>
                <w:szCs w:val="28"/>
                <w:lang w:val="ky-KG"/>
              </w:rPr>
            </w:pPr>
            <w:r>
              <w:rPr>
                <w:spacing w:val="-5"/>
                <w:sz w:val="28"/>
                <w:szCs w:val="28"/>
                <w:lang w:val="en-US"/>
              </w:rPr>
              <w:t>M</w:t>
            </w:r>
            <w:r>
              <w:rPr>
                <w:spacing w:val="-5"/>
                <w:sz w:val="28"/>
                <w:szCs w:val="28"/>
              </w:rPr>
              <w:t>±m</w:t>
            </w:r>
          </w:p>
        </w:tc>
        <w:tc>
          <w:tcPr>
            <w:tcW w:w="3034" w:type="dxa"/>
            <w:gridSpan w:val="2"/>
          </w:tcPr>
          <w:p w14:paraId="42BF8161" w14:textId="77777777" w:rsidR="00D630FE" w:rsidRDefault="00C322A8">
            <w:pPr>
              <w:ind w:firstLine="567"/>
              <w:jc w:val="center"/>
              <w:rPr>
                <w:i/>
                <w:sz w:val="28"/>
                <w:szCs w:val="28"/>
                <w:lang w:val="ky-KG"/>
              </w:rPr>
            </w:pPr>
            <w:r>
              <w:rPr>
                <w:spacing w:val="-5"/>
                <w:sz w:val="28"/>
                <w:szCs w:val="28"/>
                <w:lang w:val="en-US"/>
              </w:rPr>
              <w:t>M</w:t>
            </w:r>
            <w:r>
              <w:rPr>
                <w:spacing w:val="-5"/>
                <w:sz w:val="28"/>
                <w:szCs w:val="28"/>
              </w:rPr>
              <w:t>±m</w:t>
            </w:r>
          </w:p>
        </w:tc>
        <w:tc>
          <w:tcPr>
            <w:tcW w:w="2889" w:type="dxa"/>
            <w:gridSpan w:val="2"/>
          </w:tcPr>
          <w:p w14:paraId="47D33536" w14:textId="77777777" w:rsidR="00D630FE" w:rsidRDefault="00C322A8">
            <w:pPr>
              <w:jc w:val="center"/>
              <w:rPr>
                <w:i/>
                <w:sz w:val="28"/>
                <w:szCs w:val="28"/>
                <w:lang w:val="ky-KG"/>
              </w:rPr>
            </w:pPr>
            <w:r>
              <w:rPr>
                <w:spacing w:val="-5"/>
                <w:sz w:val="28"/>
                <w:szCs w:val="28"/>
                <w:lang w:val="en-US"/>
              </w:rPr>
              <w:t>M</w:t>
            </w:r>
            <w:r>
              <w:rPr>
                <w:spacing w:val="-5"/>
                <w:sz w:val="28"/>
                <w:szCs w:val="28"/>
              </w:rPr>
              <w:t>±m</w:t>
            </w:r>
          </w:p>
        </w:tc>
        <w:tc>
          <w:tcPr>
            <w:tcW w:w="2911" w:type="dxa"/>
            <w:gridSpan w:val="2"/>
          </w:tcPr>
          <w:p w14:paraId="0CAD43B1" w14:textId="77777777" w:rsidR="00D630FE" w:rsidRDefault="00C322A8">
            <w:pPr>
              <w:jc w:val="center"/>
              <w:rPr>
                <w:i/>
                <w:sz w:val="28"/>
                <w:szCs w:val="28"/>
                <w:lang w:val="ky-KG"/>
              </w:rPr>
            </w:pPr>
            <w:r>
              <w:rPr>
                <w:spacing w:val="-5"/>
                <w:sz w:val="28"/>
                <w:szCs w:val="28"/>
                <w:lang w:val="en-US"/>
              </w:rPr>
              <w:t>M</w:t>
            </w:r>
            <w:r>
              <w:rPr>
                <w:spacing w:val="-5"/>
                <w:sz w:val="28"/>
                <w:szCs w:val="28"/>
              </w:rPr>
              <w:t>±m</w:t>
            </w:r>
          </w:p>
        </w:tc>
      </w:tr>
      <w:tr w:rsidR="00D630FE" w14:paraId="7974B203" w14:textId="77777777">
        <w:trPr>
          <w:trHeight w:val="328"/>
        </w:trPr>
        <w:tc>
          <w:tcPr>
            <w:tcW w:w="566" w:type="dxa"/>
            <w:vMerge w:val="restart"/>
          </w:tcPr>
          <w:p w14:paraId="299FAE97" w14:textId="77777777" w:rsidR="00D630FE" w:rsidRDefault="00C322A8">
            <w:pPr>
              <w:jc w:val="center"/>
              <w:rPr>
                <w:iCs/>
                <w:sz w:val="28"/>
                <w:szCs w:val="28"/>
                <w:lang w:val="ky-KG"/>
              </w:rPr>
            </w:pPr>
            <w:r>
              <w:rPr>
                <w:iCs/>
                <w:sz w:val="28"/>
                <w:szCs w:val="28"/>
                <w:lang w:val="ky-KG"/>
              </w:rPr>
              <w:t>1</w:t>
            </w:r>
          </w:p>
        </w:tc>
        <w:tc>
          <w:tcPr>
            <w:tcW w:w="2317" w:type="dxa"/>
            <w:vMerge w:val="restart"/>
          </w:tcPr>
          <w:p w14:paraId="6DF9AE98" w14:textId="77777777" w:rsidR="00D630FE" w:rsidRDefault="00C322A8">
            <w:pPr>
              <w:jc w:val="center"/>
              <w:rPr>
                <w:iCs/>
                <w:sz w:val="28"/>
                <w:szCs w:val="28"/>
                <w:lang w:val="ky-KG"/>
              </w:rPr>
            </w:pPr>
            <w:r>
              <w:rPr>
                <w:sz w:val="28"/>
                <w:szCs w:val="28"/>
              </w:rPr>
              <w:t>Выявление жалоб</w:t>
            </w:r>
          </w:p>
        </w:tc>
        <w:tc>
          <w:tcPr>
            <w:tcW w:w="1445" w:type="dxa"/>
            <w:shd w:val="clear" w:color="auto" w:fill="auto"/>
          </w:tcPr>
          <w:p w14:paraId="1EABF1F6" w14:textId="77777777" w:rsidR="00D630FE" w:rsidRDefault="00C322A8">
            <w:pPr>
              <w:jc w:val="center"/>
              <w:rPr>
                <w:spacing w:val="-5"/>
                <w:sz w:val="28"/>
                <w:szCs w:val="28"/>
              </w:rPr>
            </w:pPr>
            <w:r>
              <w:rPr>
                <w:rStyle w:val="48"/>
                <w:rFonts w:eastAsia="Calibri"/>
                <w:iCs/>
                <w:sz w:val="28"/>
                <w:szCs w:val="28"/>
                <w:lang w:eastAsia="ru-RU"/>
              </w:rPr>
              <w:t>82,3</w:t>
            </w:r>
            <w:r>
              <w:rPr>
                <w:spacing w:val="-5"/>
                <w:sz w:val="28"/>
                <w:szCs w:val="28"/>
              </w:rPr>
              <w:t>±0,6</w:t>
            </w:r>
          </w:p>
        </w:tc>
        <w:tc>
          <w:tcPr>
            <w:tcW w:w="1444" w:type="dxa"/>
            <w:shd w:val="clear" w:color="auto" w:fill="auto"/>
          </w:tcPr>
          <w:p w14:paraId="456E1DD8" w14:textId="77777777" w:rsidR="00D630FE" w:rsidRDefault="00C322A8">
            <w:pPr>
              <w:jc w:val="center"/>
              <w:rPr>
                <w:spacing w:val="-5"/>
                <w:sz w:val="28"/>
                <w:szCs w:val="28"/>
                <w:lang w:val="en-US"/>
              </w:rPr>
            </w:pPr>
            <w:r>
              <w:rPr>
                <w:rStyle w:val="48"/>
                <w:rFonts w:eastAsia="Calibri"/>
                <w:iCs/>
                <w:sz w:val="28"/>
                <w:szCs w:val="28"/>
                <w:lang w:eastAsia="ru-RU"/>
              </w:rPr>
              <w:t>97,6</w:t>
            </w:r>
            <w:r>
              <w:rPr>
                <w:spacing w:val="-5"/>
                <w:sz w:val="28"/>
                <w:szCs w:val="28"/>
              </w:rPr>
              <w:t>±</w:t>
            </w:r>
            <w:r>
              <w:rPr>
                <w:spacing w:val="-5"/>
                <w:sz w:val="28"/>
                <w:szCs w:val="28"/>
                <w:lang w:val="en-US"/>
              </w:rPr>
              <w:t>1</w:t>
            </w:r>
          </w:p>
        </w:tc>
        <w:tc>
          <w:tcPr>
            <w:tcW w:w="1445" w:type="dxa"/>
          </w:tcPr>
          <w:p w14:paraId="2C7BB924" w14:textId="77777777" w:rsidR="00D630FE" w:rsidRDefault="00C322A8">
            <w:pPr>
              <w:jc w:val="center"/>
              <w:rPr>
                <w:spacing w:val="-5"/>
                <w:sz w:val="28"/>
                <w:szCs w:val="28"/>
              </w:rPr>
            </w:pPr>
            <w:r>
              <w:rPr>
                <w:rStyle w:val="48"/>
                <w:rFonts w:eastAsia="Calibri"/>
                <w:iCs/>
                <w:sz w:val="28"/>
                <w:szCs w:val="28"/>
                <w:lang w:eastAsia="ru-RU"/>
              </w:rPr>
              <w:t>89,6</w:t>
            </w:r>
            <w:r>
              <w:rPr>
                <w:spacing w:val="-5"/>
                <w:sz w:val="28"/>
                <w:szCs w:val="28"/>
              </w:rPr>
              <w:t>±1,05</w:t>
            </w:r>
          </w:p>
        </w:tc>
        <w:tc>
          <w:tcPr>
            <w:tcW w:w="1589" w:type="dxa"/>
          </w:tcPr>
          <w:p w14:paraId="217A7378" w14:textId="77777777" w:rsidR="00D630FE" w:rsidRDefault="00C322A8">
            <w:pPr>
              <w:jc w:val="center"/>
              <w:rPr>
                <w:spacing w:val="-5"/>
                <w:sz w:val="28"/>
                <w:szCs w:val="28"/>
              </w:rPr>
            </w:pPr>
            <w:r>
              <w:rPr>
                <w:rStyle w:val="48"/>
                <w:rFonts w:eastAsia="Calibri"/>
                <w:iCs/>
                <w:sz w:val="28"/>
                <w:szCs w:val="28"/>
                <w:lang w:eastAsia="ru-RU"/>
              </w:rPr>
              <w:t>100,0</w:t>
            </w:r>
            <w:r>
              <w:rPr>
                <w:spacing w:val="-5"/>
                <w:sz w:val="28"/>
                <w:szCs w:val="28"/>
              </w:rPr>
              <w:t>±0,95</w:t>
            </w:r>
          </w:p>
        </w:tc>
        <w:tc>
          <w:tcPr>
            <w:tcW w:w="1445" w:type="dxa"/>
          </w:tcPr>
          <w:p w14:paraId="71AC90D1" w14:textId="77777777" w:rsidR="00D630FE" w:rsidRDefault="00C322A8">
            <w:pPr>
              <w:jc w:val="center"/>
              <w:rPr>
                <w:spacing w:val="-5"/>
                <w:sz w:val="28"/>
                <w:szCs w:val="28"/>
              </w:rPr>
            </w:pPr>
            <w:r>
              <w:rPr>
                <w:rStyle w:val="48"/>
                <w:rFonts w:eastAsia="Calibri"/>
                <w:iCs/>
                <w:sz w:val="28"/>
                <w:szCs w:val="28"/>
                <w:lang w:eastAsia="ru-RU"/>
              </w:rPr>
              <w:t>91,0</w:t>
            </w:r>
            <w:r>
              <w:rPr>
                <w:spacing w:val="-5"/>
                <w:sz w:val="28"/>
                <w:szCs w:val="28"/>
              </w:rPr>
              <w:t>±0,9</w:t>
            </w:r>
          </w:p>
        </w:tc>
        <w:tc>
          <w:tcPr>
            <w:tcW w:w="1444" w:type="dxa"/>
          </w:tcPr>
          <w:p w14:paraId="043C940C" w14:textId="77777777" w:rsidR="00D630FE" w:rsidRDefault="00C322A8">
            <w:pPr>
              <w:jc w:val="center"/>
              <w:rPr>
                <w:spacing w:val="-5"/>
                <w:sz w:val="28"/>
                <w:szCs w:val="28"/>
              </w:rPr>
            </w:pPr>
            <w:r>
              <w:rPr>
                <w:rStyle w:val="48"/>
                <w:rFonts w:eastAsia="Calibri"/>
                <w:iCs/>
                <w:sz w:val="28"/>
                <w:szCs w:val="28"/>
                <w:lang w:eastAsia="ru-RU"/>
              </w:rPr>
              <w:t>100,0</w:t>
            </w:r>
            <w:r>
              <w:rPr>
                <w:spacing w:val="-5"/>
                <w:sz w:val="28"/>
                <w:szCs w:val="28"/>
              </w:rPr>
              <w:t>±0,9</w:t>
            </w:r>
          </w:p>
        </w:tc>
        <w:tc>
          <w:tcPr>
            <w:tcW w:w="1445" w:type="dxa"/>
          </w:tcPr>
          <w:p w14:paraId="2308360D" w14:textId="77777777" w:rsidR="00D630FE" w:rsidRDefault="00C322A8">
            <w:pPr>
              <w:jc w:val="center"/>
              <w:rPr>
                <w:spacing w:val="-5"/>
                <w:sz w:val="28"/>
                <w:szCs w:val="28"/>
              </w:rPr>
            </w:pPr>
            <w:r>
              <w:rPr>
                <w:rStyle w:val="48"/>
                <w:rFonts w:eastAsia="Calibri"/>
                <w:iCs/>
                <w:sz w:val="28"/>
                <w:szCs w:val="28"/>
                <w:lang w:eastAsia="ru-RU"/>
              </w:rPr>
              <w:t>84,5</w:t>
            </w:r>
            <w:r>
              <w:rPr>
                <w:spacing w:val="-5"/>
                <w:sz w:val="28"/>
                <w:szCs w:val="28"/>
              </w:rPr>
              <w:t>±</w:t>
            </w:r>
            <w:r>
              <w:rPr>
                <w:spacing w:val="-5"/>
                <w:sz w:val="28"/>
                <w:szCs w:val="28"/>
                <w:lang w:val="en-US"/>
              </w:rPr>
              <w:t>1</w:t>
            </w:r>
            <w:r>
              <w:rPr>
                <w:spacing w:val="-5"/>
                <w:sz w:val="28"/>
                <w:szCs w:val="28"/>
              </w:rPr>
              <w:t>,2</w:t>
            </w:r>
          </w:p>
        </w:tc>
        <w:tc>
          <w:tcPr>
            <w:tcW w:w="1466" w:type="dxa"/>
          </w:tcPr>
          <w:p w14:paraId="0D0E5237" w14:textId="77777777" w:rsidR="00D630FE" w:rsidRDefault="00C322A8">
            <w:pPr>
              <w:rPr>
                <w:spacing w:val="-5"/>
                <w:sz w:val="28"/>
                <w:szCs w:val="28"/>
              </w:rPr>
            </w:pPr>
            <w:r>
              <w:rPr>
                <w:spacing w:val="-5"/>
                <w:sz w:val="28"/>
                <w:szCs w:val="28"/>
              </w:rPr>
              <w:t>100,0±0,9</w:t>
            </w:r>
          </w:p>
        </w:tc>
      </w:tr>
      <w:tr w:rsidR="00D630FE" w14:paraId="5C258CB1" w14:textId="77777777">
        <w:trPr>
          <w:trHeight w:val="346"/>
        </w:trPr>
        <w:tc>
          <w:tcPr>
            <w:tcW w:w="566" w:type="dxa"/>
            <w:vMerge/>
          </w:tcPr>
          <w:p w14:paraId="0CDE1979" w14:textId="77777777" w:rsidR="00D630FE" w:rsidRDefault="00D630FE">
            <w:pPr>
              <w:ind w:firstLine="567"/>
              <w:jc w:val="center"/>
              <w:rPr>
                <w:iCs/>
                <w:sz w:val="28"/>
                <w:szCs w:val="28"/>
                <w:lang w:val="ky-KG"/>
              </w:rPr>
            </w:pPr>
          </w:p>
        </w:tc>
        <w:tc>
          <w:tcPr>
            <w:tcW w:w="2317" w:type="dxa"/>
            <w:vMerge/>
          </w:tcPr>
          <w:p w14:paraId="3F83FE84" w14:textId="77777777" w:rsidR="00D630FE" w:rsidRDefault="00D630FE">
            <w:pPr>
              <w:ind w:firstLine="567"/>
              <w:jc w:val="center"/>
              <w:rPr>
                <w:iCs/>
                <w:sz w:val="28"/>
                <w:szCs w:val="28"/>
                <w:lang w:val="ky-KG"/>
              </w:rPr>
            </w:pPr>
          </w:p>
        </w:tc>
        <w:tc>
          <w:tcPr>
            <w:tcW w:w="2889" w:type="dxa"/>
            <w:gridSpan w:val="2"/>
            <w:shd w:val="clear" w:color="auto" w:fill="auto"/>
          </w:tcPr>
          <w:p w14:paraId="45C7D356" w14:textId="77777777" w:rsidR="00D630FE" w:rsidRDefault="00C322A8">
            <w:pPr>
              <w:ind w:firstLine="567"/>
              <w:jc w:val="center"/>
              <w:rPr>
                <w:spacing w:val="-5"/>
                <w:sz w:val="28"/>
                <w:szCs w:val="28"/>
                <w:lang w:val="en-US"/>
              </w:rPr>
            </w:pPr>
            <w:r>
              <w:rPr>
                <w:sz w:val="28"/>
                <w:szCs w:val="28"/>
                <w:lang w:val="en-US"/>
              </w:rPr>
              <w:t>p</w:t>
            </w:r>
            <w:r>
              <w:rPr>
                <w:sz w:val="28"/>
                <w:szCs w:val="28"/>
              </w:rPr>
              <w:t>=6,3</w:t>
            </w:r>
          </w:p>
        </w:tc>
        <w:tc>
          <w:tcPr>
            <w:tcW w:w="3034" w:type="dxa"/>
            <w:gridSpan w:val="2"/>
          </w:tcPr>
          <w:p w14:paraId="1E036BBA" w14:textId="77777777" w:rsidR="00D630FE" w:rsidRDefault="00C322A8">
            <w:pPr>
              <w:jc w:val="center"/>
              <w:rPr>
                <w:spacing w:val="-5"/>
                <w:sz w:val="28"/>
                <w:szCs w:val="28"/>
                <w:lang w:val="en-US"/>
              </w:rPr>
            </w:pPr>
            <w:r>
              <w:rPr>
                <w:sz w:val="28"/>
                <w:szCs w:val="28"/>
                <w:lang w:val="en-US"/>
              </w:rPr>
              <w:t>p</w:t>
            </w:r>
            <w:r>
              <w:rPr>
                <w:sz w:val="28"/>
                <w:szCs w:val="28"/>
              </w:rPr>
              <w:t>=0,0002</w:t>
            </w:r>
          </w:p>
        </w:tc>
        <w:tc>
          <w:tcPr>
            <w:tcW w:w="2889" w:type="dxa"/>
            <w:gridSpan w:val="2"/>
          </w:tcPr>
          <w:p w14:paraId="04487E1D" w14:textId="77777777" w:rsidR="00D630FE" w:rsidRDefault="00C322A8">
            <w:pPr>
              <w:jc w:val="center"/>
              <w:rPr>
                <w:spacing w:val="-5"/>
                <w:sz w:val="28"/>
                <w:szCs w:val="28"/>
                <w:lang w:val="en-US"/>
              </w:rPr>
            </w:pPr>
            <w:r>
              <w:rPr>
                <w:sz w:val="28"/>
                <w:szCs w:val="28"/>
                <w:lang w:val="en-US"/>
              </w:rPr>
              <w:t>p</w:t>
            </w:r>
            <w:r>
              <w:rPr>
                <w:sz w:val="28"/>
                <w:szCs w:val="28"/>
              </w:rPr>
              <w:t>=0,0004</w:t>
            </w:r>
          </w:p>
        </w:tc>
        <w:tc>
          <w:tcPr>
            <w:tcW w:w="2911" w:type="dxa"/>
            <w:gridSpan w:val="2"/>
          </w:tcPr>
          <w:p w14:paraId="6C1AD335" w14:textId="77777777" w:rsidR="00D630FE" w:rsidRDefault="00C322A8">
            <w:pPr>
              <w:jc w:val="center"/>
              <w:rPr>
                <w:spacing w:val="-5"/>
                <w:sz w:val="28"/>
                <w:szCs w:val="28"/>
                <w:lang w:val="en-US"/>
              </w:rPr>
            </w:pPr>
            <w:r>
              <w:rPr>
                <w:sz w:val="28"/>
                <w:szCs w:val="28"/>
                <w:lang w:val="en-US"/>
              </w:rPr>
              <w:t>p</w:t>
            </w:r>
            <w:r>
              <w:rPr>
                <w:sz w:val="28"/>
                <w:szCs w:val="28"/>
              </w:rPr>
              <w:t>=8,5</w:t>
            </w:r>
          </w:p>
        </w:tc>
      </w:tr>
      <w:tr w:rsidR="00D630FE" w14:paraId="3B94AE55" w14:textId="77777777">
        <w:trPr>
          <w:trHeight w:val="279"/>
        </w:trPr>
        <w:tc>
          <w:tcPr>
            <w:tcW w:w="566" w:type="dxa"/>
            <w:vMerge w:val="restart"/>
          </w:tcPr>
          <w:p w14:paraId="279346A2" w14:textId="77777777" w:rsidR="00D630FE" w:rsidRDefault="00C322A8">
            <w:pPr>
              <w:jc w:val="center"/>
              <w:rPr>
                <w:iCs/>
                <w:sz w:val="28"/>
                <w:szCs w:val="28"/>
                <w:lang w:val="ky-KG"/>
              </w:rPr>
            </w:pPr>
            <w:r>
              <w:rPr>
                <w:iCs/>
                <w:sz w:val="28"/>
                <w:szCs w:val="28"/>
                <w:lang w:val="ky-KG"/>
              </w:rPr>
              <w:t>2</w:t>
            </w:r>
          </w:p>
        </w:tc>
        <w:tc>
          <w:tcPr>
            <w:tcW w:w="2317" w:type="dxa"/>
            <w:vMerge w:val="restart"/>
          </w:tcPr>
          <w:p w14:paraId="580970A5" w14:textId="77777777" w:rsidR="00D630FE" w:rsidRDefault="00C322A8">
            <w:pPr>
              <w:jc w:val="center"/>
              <w:rPr>
                <w:iCs/>
                <w:sz w:val="28"/>
                <w:szCs w:val="28"/>
                <w:lang w:val="ky-KG"/>
              </w:rPr>
            </w:pPr>
            <w:r>
              <w:rPr>
                <w:sz w:val="28"/>
                <w:szCs w:val="28"/>
              </w:rPr>
              <w:t>Выявление</w:t>
            </w:r>
            <w:r>
              <w:rPr>
                <w:sz w:val="28"/>
                <w:szCs w:val="28"/>
                <w:lang w:val="ky-KG"/>
              </w:rPr>
              <w:t xml:space="preserve"> </w:t>
            </w:r>
            <w:r>
              <w:rPr>
                <w:sz w:val="28"/>
                <w:szCs w:val="28"/>
              </w:rPr>
              <w:t>симптомов</w:t>
            </w:r>
          </w:p>
        </w:tc>
        <w:tc>
          <w:tcPr>
            <w:tcW w:w="1445" w:type="dxa"/>
            <w:shd w:val="clear" w:color="auto" w:fill="auto"/>
          </w:tcPr>
          <w:p w14:paraId="7D3341D4" w14:textId="77777777" w:rsidR="00D630FE" w:rsidRDefault="00C322A8">
            <w:pPr>
              <w:jc w:val="center"/>
              <w:rPr>
                <w:sz w:val="28"/>
                <w:szCs w:val="28"/>
                <w:lang w:val="en-US"/>
              </w:rPr>
            </w:pPr>
            <w:r>
              <w:rPr>
                <w:rStyle w:val="48"/>
                <w:rFonts w:eastAsia="Calibri"/>
                <w:iCs/>
                <w:sz w:val="28"/>
                <w:szCs w:val="28"/>
                <w:lang w:eastAsia="ru-RU"/>
              </w:rPr>
              <w:t>32,8</w:t>
            </w:r>
            <w:r>
              <w:rPr>
                <w:spacing w:val="-5"/>
                <w:sz w:val="28"/>
                <w:szCs w:val="28"/>
              </w:rPr>
              <w:t>±</w:t>
            </w:r>
            <w:r>
              <w:rPr>
                <w:spacing w:val="-5"/>
                <w:sz w:val="28"/>
                <w:szCs w:val="28"/>
                <w:lang w:val="en-US"/>
              </w:rPr>
              <w:t>0</w:t>
            </w:r>
            <w:r>
              <w:rPr>
                <w:spacing w:val="-5"/>
                <w:sz w:val="28"/>
                <w:szCs w:val="28"/>
              </w:rPr>
              <w:t>,</w:t>
            </w:r>
            <w:r>
              <w:rPr>
                <w:spacing w:val="-5"/>
                <w:sz w:val="28"/>
                <w:szCs w:val="28"/>
                <w:lang w:val="en-US"/>
              </w:rPr>
              <w:t>9</w:t>
            </w:r>
          </w:p>
        </w:tc>
        <w:tc>
          <w:tcPr>
            <w:tcW w:w="1444" w:type="dxa"/>
            <w:shd w:val="clear" w:color="auto" w:fill="auto"/>
          </w:tcPr>
          <w:p w14:paraId="327164B1" w14:textId="77777777" w:rsidR="00D630FE" w:rsidRDefault="00C322A8">
            <w:pPr>
              <w:jc w:val="center"/>
              <w:rPr>
                <w:sz w:val="28"/>
                <w:szCs w:val="28"/>
                <w:lang w:val="en-US"/>
              </w:rPr>
            </w:pPr>
            <w:r>
              <w:rPr>
                <w:rStyle w:val="48"/>
                <w:rFonts w:eastAsia="Calibri"/>
                <w:iCs/>
                <w:sz w:val="28"/>
                <w:szCs w:val="28"/>
                <w:lang w:eastAsia="ru-RU"/>
              </w:rPr>
              <w:t>64,8</w:t>
            </w:r>
            <w:r>
              <w:rPr>
                <w:spacing w:val="-5"/>
                <w:sz w:val="28"/>
                <w:szCs w:val="28"/>
              </w:rPr>
              <w:t>±</w:t>
            </w:r>
            <w:r>
              <w:rPr>
                <w:spacing w:val="-5"/>
                <w:sz w:val="28"/>
                <w:szCs w:val="28"/>
                <w:lang w:val="en-US"/>
              </w:rPr>
              <w:t>0</w:t>
            </w:r>
            <w:r>
              <w:rPr>
                <w:spacing w:val="-5"/>
                <w:sz w:val="28"/>
                <w:szCs w:val="28"/>
              </w:rPr>
              <w:t>,</w:t>
            </w:r>
            <w:r>
              <w:rPr>
                <w:spacing w:val="-5"/>
                <w:sz w:val="28"/>
                <w:szCs w:val="28"/>
                <w:lang w:val="en-US"/>
              </w:rPr>
              <w:t>9</w:t>
            </w:r>
          </w:p>
        </w:tc>
        <w:tc>
          <w:tcPr>
            <w:tcW w:w="1445" w:type="dxa"/>
          </w:tcPr>
          <w:p w14:paraId="4330ABBF" w14:textId="77777777" w:rsidR="00D630FE" w:rsidRDefault="00C322A8">
            <w:pPr>
              <w:jc w:val="center"/>
              <w:rPr>
                <w:sz w:val="28"/>
                <w:szCs w:val="28"/>
              </w:rPr>
            </w:pPr>
            <w:r>
              <w:rPr>
                <w:rStyle w:val="48"/>
                <w:rFonts w:eastAsia="Calibri"/>
                <w:iCs/>
                <w:sz w:val="28"/>
                <w:szCs w:val="28"/>
                <w:lang w:eastAsia="ru-RU"/>
              </w:rPr>
              <w:t>16,0</w:t>
            </w:r>
            <w:r>
              <w:rPr>
                <w:spacing w:val="-5"/>
                <w:sz w:val="28"/>
                <w:szCs w:val="28"/>
              </w:rPr>
              <w:t>±</w:t>
            </w:r>
            <w:r>
              <w:rPr>
                <w:spacing w:val="-5"/>
                <w:sz w:val="28"/>
                <w:szCs w:val="28"/>
                <w:lang w:val="en-US"/>
              </w:rPr>
              <w:t>1</w:t>
            </w:r>
            <w:r>
              <w:rPr>
                <w:spacing w:val="-5"/>
                <w:sz w:val="28"/>
                <w:szCs w:val="28"/>
              </w:rPr>
              <w:t>,1</w:t>
            </w:r>
          </w:p>
        </w:tc>
        <w:tc>
          <w:tcPr>
            <w:tcW w:w="1589" w:type="dxa"/>
          </w:tcPr>
          <w:p w14:paraId="3D39A93C" w14:textId="77777777" w:rsidR="00D630FE" w:rsidRDefault="00C322A8">
            <w:pPr>
              <w:jc w:val="center"/>
              <w:rPr>
                <w:sz w:val="28"/>
                <w:szCs w:val="28"/>
              </w:rPr>
            </w:pPr>
            <w:r>
              <w:rPr>
                <w:rStyle w:val="48"/>
                <w:rFonts w:eastAsia="Calibri"/>
                <w:iCs/>
                <w:sz w:val="28"/>
                <w:szCs w:val="28"/>
                <w:lang w:eastAsia="ru-RU"/>
              </w:rPr>
              <w:t>67,1</w:t>
            </w:r>
            <w:r>
              <w:rPr>
                <w:spacing w:val="-5"/>
                <w:sz w:val="28"/>
                <w:szCs w:val="28"/>
              </w:rPr>
              <w:t>±1,0</w:t>
            </w:r>
          </w:p>
        </w:tc>
        <w:tc>
          <w:tcPr>
            <w:tcW w:w="1445" w:type="dxa"/>
          </w:tcPr>
          <w:p w14:paraId="681E3D62" w14:textId="77777777" w:rsidR="00D630FE" w:rsidRDefault="00C322A8">
            <w:pPr>
              <w:jc w:val="center"/>
              <w:rPr>
                <w:sz w:val="28"/>
                <w:szCs w:val="28"/>
              </w:rPr>
            </w:pPr>
            <w:r>
              <w:rPr>
                <w:rStyle w:val="48"/>
                <w:rFonts w:eastAsia="Calibri"/>
                <w:iCs/>
                <w:sz w:val="28"/>
                <w:szCs w:val="28"/>
                <w:lang w:eastAsia="ru-RU"/>
              </w:rPr>
              <w:t>31,2</w:t>
            </w:r>
            <w:r>
              <w:rPr>
                <w:spacing w:val="-5"/>
                <w:sz w:val="28"/>
                <w:szCs w:val="28"/>
              </w:rPr>
              <w:t>±0,9</w:t>
            </w:r>
          </w:p>
        </w:tc>
        <w:tc>
          <w:tcPr>
            <w:tcW w:w="1444" w:type="dxa"/>
          </w:tcPr>
          <w:p w14:paraId="6B25C997" w14:textId="77777777" w:rsidR="00D630FE" w:rsidRDefault="00C322A8">
            <w:pPr>
              <w:jc w:val="center"/>
              <w:rPr>
                <w:sz w:val="28"/>
                <w:szCs w:val="28"/>
              </w:rPr>
            </w:pPr>
            <w:r>
              <w:rPr>
                <w:rStyle w:val="48"/>
                <w:rFonts w:eastAsia="Calibri"/>
                <w:iCs/>
                <w:sz w:val="28"/>
                <w:szCs w:val="28"/>
                <w:lang w:eastAsia="ru-RU"/>
              </w:rPr>
              <w:t>78,6</w:t>
            </w:r>
            <w:r>
              <w:rPr>
                <w:spacing w:val="-5"/>
                <w:sz w:val="28"/>
                <w:szCs w:val="28"/>
              </w:rPr>
              <w:t>±1,4</w:t>
            </w:r>
          </w:p>
        </w:tc>
        <w:tc>
          <w:tcPr>
            <w:tcW w:w="1445" w:type="dxa"/>
          </w:tcPr>
          <w:p w14:paraId="23B3A2C3" w14:textId="77777777" w:rsidR="00D630FE" w:rsidRDefault="00C322A8">
            <w:pPr>
              <w:jc w:val="center"/>
              <w:rPr>
                <w:sz w:val="28"/>
                <w:szCs w:val="28"/>
              </w:rPr>
            </w:pPr>
            <w:r>
              <w:rPr>
                <w:rStyle w:val="48"/>
                <w:rFonts w:eastAsia="Calibri"/>
                <w:iCs/>
                <w:sz w:val="28"/>
                <w:szCs w:val="28"/>
                <w:lang w:eastAsia="ru-RU"/>
              </w:rPr>
              <w:t>28,0</w:t>
            </w:r>
            <w:r>
              <w:rPr>
                <w:spacing w:val="-5"/>
                <w:sz w:val="28"/>
                <w:szCs w:val="28"/>
              </w:rPr>
              <w:t>±1,0</w:t>
            </w:r>
          </w:p>
        </w:tc>
        <w:tc>
          <w:tcPr>
            <w:tcW w:w="1466" w:type="dxa"/>
          </w:tcPr>
          <w:p w14:paraId="3D77E4E3" w14:textId="77777777" w:rsidR="00D630FE" w:rsidRDefault="00C322A8">
            <w:pPr>
              <w:jc w:val="center"/>
              <w:rPr>
                <w:sz w:val="28"/>
                <w:szCs w:val="28"/>
              </w:rPr>
            </w:pPr>
            <w:r>
              <w:rPr>
                <w:rStyle w:val="48"/>
                <w:rFonts w:eastAsia="Calibri"/>
                <w:iCs/>
                <w:sz w:val="28"/>
                <w:szCs w:val="28"/>
                <w:lang w:eastAsia="ru-RU"/>
              </w:rPr>
              <w:t>72,9</w:t>
            </w:r>
            <w:r>
              <w:rPr>
                <w:spacing w:val="-5"/>
                <w:sz w:val="28"/>
                <w:szCs w:val="28"/>
              </w:rPr>
              <w:t>±1,0</w:t>
            </w:r>
          </w:p>
        </w:tc>
      </w:tr>
      <w:tr w:rsidR="00D630FE" w14:paraId="3AECF2C0" w14:textId="77777777">
        <w:trPr>
          <w:trHeight w:val="215"/>
        </w:trPr>
        <w:tc>
          <w:tcPr>
            <w:tcW w:w="566" w:type="dxa"/>
            <w:vMerge/>
          </w:tcPr>
          <w:p w14:paraId="51F0D2DC" w14:textId="77777777" w:rsidR="00D630FE" w:rsidRDefault="00D630FE">
            <w:pPr>
              <w:ind w:firstLine="567"/>
              <w:jc w:val="center"/>
              <w:rPr>
                <w:iCs/>
                <w:sz w:val="28"/>
                <w:szCs w:val="28"/>
                <w:lang w:val="ky-KG"/>
              </w:rPr>
            </w:pPr>
          </w:p>
        </w:tc>
        <w:tc>
          <w:tcPr>
            <w:tcW w:w="2317" w:type="dxa"/>
            <w:vMerge/>
          </w:tcPr>
          <w:p w14:paraId="1ED635EA" w14:textId="77777777" w:rsidR="00D630FE" w:rsidRDefault="00D630FE">
            <w:pPr>
              <w:ind w:firstLine="567"/>
              <w:jc w:val="center"/>
              <w:rPr>
                <w:iCs/>
                <w:sz w:val="28"/>
                <w:szCs w:val="28"/>
                <w:lang w:val="ky-KG"/>
              </w:rPr>
            </w:pPr>
          </w:p>
        </w:tc>
        <w:tc>
          <w:tcPr>
            <w:tcW w:w="2889" w:type="dxa"/>
            <w:gridSpan w:val="2"/>
            <w:shd w:val="clear" w:color="auto" w:fill="auto"/>
          </w:tcPr>
          <w:p w14:paraId="1ADF0C61" w14:textId="77777777" w:rsidR="00D630FE" w:rsidRDefault="00C322A8">
            <w:pPr>
              <w:ind w:firstLine="567"/>
              <w:jc w:val="center"/>
              <w:rPr>
                <w:sz w:val="28"/>
                <w:szCs w:val="28"/>
                <w:lang w:val="en-US"/>
              </w:rPr>
            </w:pPr>
            <w:r>
              <w:rPr>
                <w:sz w:val="28"/>
                <w:szCs w:val="28"/>
                <w:lang w:val="en-US"/>
              </w:rPr>
              <w:t>p=2.0</w:t>
            </w:r>
          </w:p>
        </w:tc>
        <w:tc>
          <w:tcPr>
            <w:tcW w:w="3034" w:type="dxa"/>
            <w:gridSpan w:val="2"/>
          </w:tcPr>
          <w:p w14:paraId="79EAABD1" w14:textId="77777777" w:rsidR="00D630FE" w:rsidRDefault="00C322A8">
            <w:pPr>
              <w:ind w:firstLine="567"/>
              <w:jc w:val="center"/>
              <w:rPr>
                <w:sz w:val="28"/>
                <w:szCs w:val="28"/>
              </w:rPr>
            </w:pPr>
            <w:r>
              <w:rPr>
                <w:sz w:val="28"/>
                <w:szCs w:val="28"/>
                <w:lang w:val="en-US"/>
              </w:rPr>
              <w:t>p=</w:t>
            </w:r>
            <w:r>
              <w:rPr>
                <w:sz w:val="28"/>
                <w:szCs w:val="28"/>
              </w:rPr>
              <w:t>5,2</w:t>
            </w:r>
          </w:p>
        </w:tc>
        <w:tc>
          <w:tcPr>
            <w:tcW w:w="2889" w:type="dxa"/>
            <w:gridSpan w:val="2"/>
          </w:tcPr>
          <w:p w14:paraId="3ACE752D" w14:textId="77777777" w:rsidR="00D630FE" w:rsidRDefault="00C322A8">
            <w:pPr>
              <w:jc w:val="center"/>
              <w:rPr>
                <w:sz w:val="28"/>
                <w:szCs w:val="28"/>
              </w:rPr>
            </w:pPr>
            <w:r>
              <w:rPr>
                <w:sz w:val="28"/>
                <w:szCs w:val="28"/>
                <w:lang w:val="en-US"/>
              </w:rPr>
              <w:t>p=</w:t>
            </w:r>
            <w:r>
              <w:rPr>
                <w:sz w:val="28"/>
                <w:szCs w:val="28"/>
              </w:rPr>
              <w:t>1,5</w:t>
            </w:r>
          </w:p>
        </w:tc>
        <w:tc>
          <w:tcPr>
            <w:tcW w:w="2911" w:type="dxa"/>
            <w:gridSpan w:val="2"/>
          </w:tcPr>
          <w:p w14:paraId="1D7209C1" w14:textId="77777777" w:rsidR="00D630FE" w:rsidRDefault="00C322A8">
            <w:pPr>
              <w:jc w:val="center"/>
              <w:rPr>
                <w:sz w:val="28"/>
                <w:szCs w:val="28"/>
              </w:rPr>
            </w:pPr>
            <w:r>
              <w:rPr>
                <w:sz w:val="28"/>
                <w:szCs w:val="28"/>
                <w:lang w:val="en-US"/>
              </w:rPr>
              <w:t>p=</w:t>
            </w:r>
            <w:r>
              <w:rPr>
                <w:sz w:val="28"/>
                <w:szCs w:val="28"/>
              </w:rPr>
              <w:t>7,3</w:t>
            </w:r>
          </w:p>
        </w:tc>
      </w:tr>
      <w:tr w:rsidR="00D630FE" w14:paraId="3D5E2E1F" w14:textId="77777777">
        <w:trPr>
          <w:trHeight w:val="358"/>
        </w:trPr>
        <w:tc>
          <w:tcPr>
            <w:tcW w:w="566" w:type="dxa"/>
            <w:vMerge w:val="restart"/>
          </w:tcPr>
          <w:p w14:paraId="2F298E16" w14:textId="77777777" w:rsidR="00D630FE" w:rsidRDefault="00C322A8">
            <w:pPr>
              <w:jc w:val="center"/>
              <w:rPr>
                <w:iCs/>
                <w:sz w:val="28"/>
                <w:szCs w:val="28"/>
                <w:lang w:val="ky-KG"/>
              </w:rPr>
            </w:pPr>
            <w:r>
              <w:rPr>
                <w:iCs/>
                <w:sz w:val="28"/>
                <w:szCs w:val="28"/>
                <w:lang w:val="ky-KG"/>
              </w:rPr>
              <w:t>3</w:t>
            </w:r>
          </w:p>
        </w:tc>
        <w:tc>
          <w:tcPr>
            <w:tcW w:w="2317" w:type="dxa"/>
            <w:vMerge w:val="restart"/>
          </w:tcPr>
          <w:p w14:paraId="683CAFC4" w14:textId="77777777" w:rsidR="00D630FE" w:rsidRDefault="00C322A8">
            <w:pPr>
              <w:jc w:val="center"/>
              <w:rPr>
                <w:iCs/>
                <w:sz w:val="28"/>
                <w:szCs w:val="28"/>
                <w:lang w:val="ky-KG"/>
              </w:rPr>
            </w:pPr>
            <w:r>
              <w:rPr>
                <w:sz w:val="28"/>
                <w:szCs w:val="28"/>
              </w:rPr>
              <w:t>Продолжительность болезни</w:t>
            </w:r>
          </w:p>
        </w:tc>
        <w:tc>
          <w:tcPr>
            <w:tcW w:w="1445" w:type="dxa"/>
            <w:shd w:val="clear" w:color="auto" w:fill="auto"/>
          </w:tcPr>
          <w:p w14:paraId="7B2FE0DE" w14:textId="77777777" w:rsidR="00D630FE" w:rsidRDefault="00C322A8">
            <w:pPr>
              <w:jc w:val="center"/>
              <w:rPr>
                <w:sz w:val="28"/>
                <w:szCs w:val="28"/>
              </w:rPr>
            </w:pPr>
            <w:r>
              <w:rPr>
                <w:rStyle w:val="48"/>
                <w:rFonts w:eastAsia="Calibri"/>
                <w:iCs/>
                <w:sz w:val="28"/>
                <w:szCs w:val="28"/>
                <w:lang w:eastAsia="ru-RU"/>
              </w:rPr>
              <w:t>17,1</w:t>
            </w:r>
            <w:r>
              <w:rPr>
                <w:spacing w:val="-5"/>
                <w:sz w:val="28"/>
                <w:szCs w:val="28"/>
              </w:rPr>
              <w:t>±1,0</w:t>
            </w:r>
          </w:p>
        </w:tc>
        <w:tc>
          <w:tcPr>
            <w:tcW w:w="1444" w:type="dxa"/>
            <w:shd w:val="clear" w:color="auto" w:fill="auto"/>
          </w:tcPr>
          <w:p w14:paraId="76D2AFB6" w14:textId="77777777" w:rsidR="00D630FE" w:rsidRDefault="00C322A8">
            <w:pPr>
              <w:jc w:val="center"/>
              <w:rPr>
                <w:sz w:val="28"/>
                <w:szCs w:val="28"/>
              </w:rPr>
            </w:pPr>
            <w:r>
              <w:rPr>
                <w:rStyle w:val="48"/>
                <w:rFonts w:eastAsia="Calibri"/>
                <w:iCs/>
                <w:sz w:val="28"/>
                <w:szCs w:val="28"/>
                <w:lang w:eastAsia="ru-RU"/>
              </w:rPr>
              <w:t>57,3</w:t>
            </w:r>
            <w:r>
              <w:rPr>
                <w:spacing w:val="-5"/>
                <w:sz w:val="28"/>
                <w:szCs w:val="28"/>
              </w:rPr>
              <w:t>±1,0</w:t>
            </w:r>
          </w:p>
        </w:tc>
        <w:tc>
          <w:tcPr>
            <w:tcW w:w="1445" w:type="dxa"/>
          </w:tcPr>
          <w:p w14:paraId="0BABDE1E" w14:textId="77777777" w:rsidR="00D630FE" w:rsidRDefault="00C322A8">
            <w:pPr>
              <w:jc w:val="center"/>
              <w:rPr>
                <w:sz w:val="28"/>
                <w:szCs w:val="28"/>
              </w:rPr>
            </w:pPr>
            <w:r>
              <w:rPr>
                <w:rStyle w:val="48"/>
                <w:rFonts w:eastAsia="Calibri"/>
                <w:iCs/>
                <w:sz w:val="28"/>
                <w:szCs w:val="28"/>
                <w:lang w:eastAsia="ru-RU"/>
              </w:rPr>
              <w:t>29,7</w:t>
            </w:r>
            <w:r>
              <w:rPr>
                <w:spacing w:val="-5"/>
                <w:sz w:val="28"/>
                <w:szCs w:val="28"/>
              </w:rPr>
              <w:t>±1,0</w:t>
            </w:r>
          </w:p>
        </w:tc>
        <w:tc>
          <w:tcPr>
            <w:tcW w:w="1589" w:type="dxa"/>
          </w:tcPr>
          <w:p w14:paraId="5B74E842" w14:textId="77777777" w:rsidR="00D630FE" w:rsidRDefault="00C322A8">
            <w:pPr>
              <w:jc w:val="center"/>
              <w:rPr>
                <w:sz w:val="28"/>
                <w:szCs w:val="28"/>
              </w:rPr>
            </w:pPr>
            <w:r>
              <w:rPr>
                <w:rStyle w:val="48"/>
                <w:rFonts w:eastAsia="Calibri"/>
                <w:iCs/>
                <w:sz w:val="28"/>
                <w:szCs w:val="28"/>
                <w:lang w:eastAsia="ru-RU"/>
              </w:rPr>
              <w:t>98,9</w:t>
            </w:r>
            <w:r>
              <w:rPr>
                <w:spacing w:val="-5"/>
                <w:sz w:val="28"/>
                <w:szCs w:val="28"/>
              </w:rPr>
              <w:t>±1</w:t>
            </w:r>
          </w:p>
        </w:tc>
        <w:tc>
          <w:tcPr>
            <w:tcW w:w="1445" w:type="dxa"/>
          </w:tcPr>
          <w:p w14:paraId="2EFF1122" w14:textId="77777777" w:rsidR="00D630FE" w:rsidRDefault="00C322A8">
            <w:pPr>
              <w:jc w:val="center"/>
              <w:rPr>
                <w:sz w:val="28"/>
                <w:szCs w:val="28"/>
              </w:rPr>
            </w:pPr>
            <w:r>
              <w:rPr>
                <w:rStyle w:val="48"/>
                <w:rFonts w:eastAsia="Calibri"/>
                <w:iCs/>
                <w:sz w:val="28"/>
                <w:szCs w:val="28"/>
                <w:lang w:eastAsia="ru-RU"/>
              </w:rPr>
              <w:t>51,0</w:t>
            </w:r>
            <w:r>
              <w:rPr>
                <w:spacing w:val="-5"/>
                <w:sz w:val="28"/>
                <w:szCs w:val="28"/>
              </w:rPr>
              <w:t>±1,0</w:t>
            </w:r>
          </w:p>
        </w:tc>
        <w:tc>
          <w:tcPr>
            <w:tcW w:w="1444" w:type="dxa"/>
          </w:tcPr>
          <w:p w14:paraId="0A410113" w14:textId="77777777" w:rsidR="00D630FE" w:rsidRDefault="00C322A8">
            <w:pPr>
              <w:jc w:val="center"/>
              <w:rPr>
                <w:sz w:val="28"/>
                <w:szCs w:val="28"/>
              </w:rPr>
            </w:pPr>
            <w:r>
              <w:rPr>
                <w:rStyle w:val="48"/>
                <w:rFonts w:eastAsia="Calibri"/>
                <w:iCs/>
                <w:sz w:val="28"/>
                <w:szCs w:val="28"/>
                <w:lang w:eastAsia="ru-RU"/>
              </w:rPr>
              <w:t>100,0</w:t>
            </w:r>
            <w:r>
              <w:rPr>
                <w:spacing w:val="-5"/>
                <w:sz w:val="28"/>
                <w:szCs w:val="28"/>
              </w:rPr>
              <w:t>±0,9</w:t>
            </w:r>
          </w:p>
        </w:tc>
        <w:tc>
          <w:tcPr>
            <w:tcW w:w="1445" w:type="dxa"/>
          </w:tcPr>
          <w:p w14:paraId="7AD2E075" w14:textId="77777777" w:rsidR="00D630FE" w:rsidRDefault="00C322A8">
            <w:pPr>
              <w:jc w:val="center"/>
              <w:rPr>
                <w:sz w:val="28"/>
                <w:szCs w:val="28"/>
              </w:rPr>
            </w:pPr>
            <w:r>
              <w:rPr>
                <w:rStyle w:val="48"/>
                <w:rFonts w:eastAsia="Calibri"/>
                <w:iCs/>
                <w:sz w:val="28"/>
                <w:szCs w:val="28"/>
                <w:lang w:eastAsia="ru-RU"/>
              </w:rPr>
              <w:t>57,2</w:t>
            </w:r>
            <w:r>
              <w:rPr>
                <w:spacing w:val="-5"/>
                <w:sz w:val="28"/>
                <w:szCs w:val="28"/>
              </w:rPr>
              <w:t>±1,1</w:t>
            </w:r>
          </w:p>
        </w:tc>
        <w:tc>
          <w:tcPr>
            <w:tcW w:w="1466" w:type="dxa"/>
          </w:tcPr>
          <w:p w14:paraId="06F9EF4E" w14:textId="77777777" w:rsidR="00D630FE" w:rsidRDefault="00C322A8">
            <w:pPr>
              <w:jc w:val="center"/>
              <w:rPr>
                <w:sz w:val="28"/>
                <w:szCs w:val="28"/>
              </w:rPr>
            </w:pPr>
            <w:r>
              <w:rPr>
                <w:rStyle w:val="48"/>
                <w:rFonts w:eastAsia="Calibri"/>
                <w:iCs/>
                <w:sz w:val="28"/>
                <w:szCs w:val="28"/>
                <w:lang w:eastAsia="ru-RU"/>
              </w:rPr>
              <w:t>100,0</w:t>
            </w:r>
            <w:r>
              <w:rPr>
                <w:spacing w:val="-5"/>
                <w:sz w:val="28"/>
                <w:szCs w:val="28"/>
              </w:rPr>
              <w:t>±0,9</w:t>
            </w:r>
          </w:p>
        </w:tc>
      </w:tr>
      <w:tr w:rsidR="00D630FE" w14:paraId="2A7A8164" w14:textId="77777777">
        <w:trPr>
          <w:trHeight w:val="315"/>
        </w:trPr>
        <w:tc>
          <w:tcPr>
            <w:tcW w:w="566" w:type="dxa"/>
            <w:vMerge/>
          </w:tcPr>
          <w:p w14:paraId="611C2A3C" w14:textId="77777777" w:rsidR="00D630FE" w:rsidRDefault="00D630FE">
            <w:pPr>
              <w:jc w:val="center"/>
              <w:rPr>
                <w:iCs/>
                <w:sz w:val="28"/>
                <w:szCs w:val="28"/>
                <w:lang w:val="ky-KG"/>
              </w:rPr>
            </w:pPr>
          </w:p>
        </w:tc>
        <w:tc>
          <w:tcPr>
            <w:tcW w:w="2317" w:type="dxa"/>
            <w:vMerge/>
          </w:tcPr>
          <w:p w14:paraId="108D2ADF" w14:textId="77777777" w:rsidR="00D630FE" w:rsidRDefault="00D630FE">
            <w:pPr>
              <w:jc w:val="center"/>
              <w:rPr>
                <w:iCs/>
                <w:sz w:val="28"/>
                <w:szCs w:val="28"/>
                <w:lang w:val="ky-KG"/>
              </w:rPr>
            </w:pPr>
          </w:p>
        </w:tc>
        <w:tc>
          <w:tcPr>
            <w:tcW w:w="2889" w:type="dxa"/>
            <w:gridSpan w:val="2"/>
            <w:shd w:val="clear" w:color="auto" w:fill="auto"/>
          </w:tcPr>
          <w:p w14:paraId="12B27625" w14:textId="77777777" w:rsidR="00D630FE" w:rsidRDefault="00C322A8">
            <w:pPr>
              <w:ind w:firstLine="567"/>
              <w:jc w:val="center"/>
              <w:rPr>
                <w:sz w:val="28"/>
                <w:szCs w:val="28"/>
                <w:lang w:val="en-US"/>
              </w:rPr>
            </w:pPr>
            <w:r>
              <w:rPr>
                <w:sz w:val="28"/>
                <w:szCs w:val="28"/>
                <w:lang w:val="en-US"/>
              </w:rPr>
              <w:t>p</w:t>
            </w:r>
            <w:r>
              <w:rPr>
                <w:sz w:val="28"/>
                <w:szCs w:val="28"/>
              </w:rPr>
              <w:t>=1,2</w:t>
            </w:r>
          </w:p>
        </w:tc>
        <w:tc>
          <w:tcPr>
            <w:tcW w:w="3034" w:type="dxa"/>
            <w:gridSpan w:val="2"/>
          </w:tcPr>
          <w:p w14:paraId="636B27B4" w14:textId="77777777" w:rsidR="00D630FE" w:rsidRDefault="00C322A8">
            <w:pPr>
              <w:ind w:firstLine="567"/>
              <w:jc w:val="center"/>
              <w:rPr>
                <w:sz w:val="28"/>
                <w:szCs w:val="28"/>
                <w:lang w:val="en-US"/>
              </w:rPr>
            </w:pPr>
            <w:r>
              <w:rPr>
                <w:sz w:val="28"/>
                <w:szCs w:val="28"/>
                <w:lang w:val="en-US"/>
              </w:rPr>
              <w:t>p</w:t>
            </w:r>
            <w:r>
              <w:rPr>
                <w:sz w:val="28"/>
                <w:szCs w:val="28"/>
              </w:rPr>
              <w:t>=1,3</w:t>
            </w:r>
          </w:p>
        </w:tc>
        <w:tc>
          <w:tcPr>
            <w:tcW w:w="2889" w:type="dxa"/>
            <w:gridSpan w:val="2"/>
          </w:tcPr>
          <w:p w14:paraId="20DF226C" w14:textId="77777777" w:rsidR="00D630FE" w:rsidRDefault="00C322A8">
            <w:pPr>
              <w:jc w:val="center"/>
              <w:rPr>
                <w:sz w:val="28"/>
                <w:szCs w:val="28"/>
                <w:lang w:val="en-US"/>
              </w:rPr>
            </w:pPr>
            <w:r>
              <w:rPr>
                <w:sz w:val="28"/>
                <w:szCs w:val="28"/>
                <w:lang w:val="en-US"/>
              </w:rPr>
              <w:t>p</w:t>
            </w:r>
            <w:r>
              <w:rPr>
                <w:sz w:val="28"/>
                <w:szCs w:val="28"/>
              </w:rPr>
              <w:t>=5,4</w:t>
            </w:r>
          </w:p>
        </w:tc>
        <w:tc>
          <w:tcPr>
            <w:tcW w:w="2911" w:type="dxa"/>
            <w:gridSpan w:val="2"/>
          </w:tcPr>
          <w:p w14:paraId="2B3850A5" w14:textId="77777777" w:rsidR="00D630FE" w:rsidRDefault="00C322A8">
            <w:pPr>
              <w:jc w:val="center"/>
              <w:rPr>
                <w:sz w:val="28"/>
                <w:szCs w:val="28"/>
                <w:lang w:val="en-US"/>
              </w:rPr>
            </w:pPr>
            <w:r>
              <w:rPr>
                <w:sz w:val="28"/>
                <w:szCs w:val="28"/>
                <w:lang w:val="en-US"/>
              </w:rPr>
              <w:t>p</w:t>
            </w:r>
            <w:r>
              <w:rPr>
                <w:sz w:val="28"/>
                <w:szCs w:val="28"/>
              </w:rPr>
              <w:t>=8,6</w:t>
            </w:r>
          </w:p>
        </w:tc>
      </w:tr>
      <w:tr w:rsidR="00D630FE" w14:paraId="22EC4AA2" w14:textId="77777777">
        <w:trPr>
          <w:trHeight w:val="186"/>
        </w:trPr>
        <w:tc>
          <w:tcPr>
            <w:tcW w:w="566" w:type="dxa"/>
            <w:vMerge w:val="restart"/>
          </w:tcPr>
          <w:p w14:paraId="38C29CB0" w14:textId="77777777" w:rsidR="00D630FE" w:rsidRDefault="00C322A8">
            <w:pPr>
              <w:jc w:val="center"/>
              <w:rPr>
                <w:iCs/>
                <w:sz w:val="28"/>
                <w:szCs w:val="28"/>
                <w:lang w:val="ky-KG"/>
              </w:rPr>
            </w:pPr>
            <w:r>
              <w:rPr>
                <w:iCs/>
                <w:sz w:val="28"/>
                <w:szCs w:val="28"/>
                <w:lang w:val="ky-KG"/>
              </w:rPr>
              <w:t>4</w:t>
            </w:r>
          </w:p>
        </w:tc>
        <w:tc>
          <w:tcPr>
            <w:tcW w:w="2317" w:type="dxa"/>
            <w:vMerge w:val="restart"/>
          </w:tcPr>
          <w:p w14:paraId="1D01F118" w14:textId="77777777" w:rsidR="00D630FE" w:rsidRDefault="00C322A8">
            <w:pPr>
              <w:jc w:val="center"/>
              <w:rPr>
                <w:iCs/>
                <w:sz w:val="28"/>
                <w:szCs w:val="28"/>
                <w:lang w:val="ky-KG"/>
              </w:rPr>
            </w:pPr>
            <w:r>
              <w:rPr>
                <w:sz w:val="28"/>
                <w:szCs w:val="28"/>
              </w:rPr>
              <w:t>Причины заболевания</w:t>
            </w:r>
          </w:p>
        </w:tc>
        <w:tc>
          <w:tcPr>
            <w:tcW w:w="1445" w:type="dxa"/>
            <w:shd w:val="clear" w:color="auto" w:fill="auto"/>
          </w:tcPr>
          <w:p w14:paraId="6E8AE16F" w14:textId="77777777" w:rsidR="00D630FE" w:rsidRDefault="00C322A8">
            <w:pPr>
              <w:jc w:val="center"/>
              <w:rPr>
                <w:sz w:val="28"/>
                <w:szCs w:val="28"/>
                <w:lang w:val="en-US"/>
              </w:rPr>
            </w:pPr>
            <w:r>
              <w:rPr>
                <w:rStyle w:val="48"/>
                <w:rFonts w:eastAsia="Calibri"/>
                <w:iCs/>
                <w:sz w:val="28"/>
                <w:szCs w:val="28"/>
                <w:lang w:eastAsia="ru-RU"/>
              </w:rPr>
              <w:t>4,7</w:t>
            </w:r>
            <w:r>
              <w:rPr>
                <w:spacing w:val="-5"/>
                <w:sz w:val="28"/>
                <w:szCs w:val="28"/>
              </w:rPr>
              <w:t>±1</w:t>
            </w:r>
          </w:p>
        </w:tc>
        <w:tc>
          <w:tcPr>
            <w:tcW w:w="1444" w:type="dxa"/>
            <w:shd w:val="clear" w:color="auto" w:fill="auto"/>
          </w:tcPr>
          <w:p w14:paraId="60F7569C" w14:textId="77777777" w:rsidR="00D630FE" w:rsidRDefault="00C322A8">
            <w:pPr>
              <w:jc w:val="center"/>
              <w:rPr>
                <w:sz w:val="28"/>
                <w:szCs w:val="28"/>
                <w:lang w:val="en-US"/>
              </w:rPr>
            </w:pPr>
            <w:r>
              <w:rPr>
                <w:rStyle w:val="48"/>
                <w:rFonts w:eastAsia="Calibri"/>
                <w:iCs/>
                <w:sz w:val="28"/>
                <w:szCs w:val="28"/>
                <w:lang w:eastAsia="ru-RU"/>
              </w:rPr>
              <w:t>48,0</w:t>
            </w:r>
            <w:r>
              <w:rPr>
                <w:spacing w:val="-5"/>
                <w:sz w:val="28"/>
                <w:szCs w:val="28"/>
              </w:rPr>
              <w:t>±1</w:t>
            </w:r>
          </w:p>
        </w:tc>
        <w:tc>
          <w:tcPr>
            <w:tcW w:w="1445" w:type="dxa"/>
          </w:tcPr>
          <w:p w14:paraId="0BC27F1C" w14:textId="77777777" w:rsidR="00D630FE" w:rsidRDefault="00C322A8">
            <w:pPr>
              <w:jc w:val="center"/>
              <w:rPr>
                <w:sz w:val="28"/>
                <w:szCs w:val="28"/>
                <w:lang w:val="en-US"/>
              </w:rPr>
            </w:pPr>
            <w:r>
              <w:rPr>
                <w:rStyle w:val="48"/>
                <w:rFonts w:eastAsia="Calibri"/>
                <w:iCs/>
                <w:sz w:val="28"/>
                <w:szCs w:val="28"/>
                <w:lang w:eastAsia="ru-RU"/>
              </w:rPr>
              <w:t>6,8</w:t>
            </w:r>
            <w:r>
              <w:rPr>
                <w:spacing w:val="-5"/>
                <w:sz w:val="28"/>
                <w:szCs w:val="28"/>
              </w:rPr>
              <w:t>±1</w:t>
            </w:r>
          </w:p>
        </w:tc>
        <w:tc>
          <w:tcPr>
            <w:tcW w:w="1589" w:type="dxa"/>
          </w:tcPr>
          <w:p w14:paraId="3F92FFE2" w14:textId="77777777" w:rsidR="00D630FE" w:rsidRDefault="00C322A8">
            <w:pPr>
              <w:jc w:val="center"/>
              <w:rPr>
                <w:sz w:val="28"/>
                <w:szCs w:val="28"/>
                <w:lang w:val="en-US"/>
              </w:rPr>
            </w:pPr>
            <w:r>
              <w:rPr>
                <w:rStyle w:val="48"/>
                <w:rFonts w:eastAsia="Calibri"/>
                <w:iCs/>
                <w:sz w:val="28"/>
                <w:szCs w:val="28"/>
                <w:lang w:eastAsia="ru-RU"/>
              </w:rPr>
              <w:t>64,5</w:t>
            </w:r>
            <w:r>
              <w:rPr>
                <w:spacing w:val="-5"/>
                <w:sz w:val="28"/>
                <w:szCs w:val="28"/>
              </w:rPr>
              <w:t>±2,2</w:t>
            </w:r>
          </w:p>
        </w:tc>
        <w:tc>
          <w:tcPr>
            <w:tcW w:w="1445" w:type="dxa"/>
          </w:tcPr>
          <w:p w14:paraId="056F491D" w14:textId="77777777" w:rsidR="00D630FE" w:rsidRDefault="00C322A8">
            <w:pPr>
              <w:jc w:val="center"/>
              <w:rPr>
                <w:sz w:val="28"/>
                <w:szCs w:val="28"/>
                <w:lang w:val="en-US"/>
              </w:rPr>
            </w:pPr>
            <w:r>
              <w:rPr>
                <w:rStyle w:val="48"/>
                <w:rFonts w:eastAsia="Calibri"/>
                <w:iCs/>
                <w:sz w:val="28"/>
                <w:szCs w:val="28"/>
                <w:lang w:eastAsia="ru-RU"/>
              </w:rPr>
              <w:t>11,4</w:t>
            </w:r>
            <w:r>
              <w:rPr>
                <w:spacing w:val="-5"/>
                <w:sz w:val="28"/>
                <w:szCs w:val="28"/>
              </w:rPr>
              <w:t>±1,1</w:t>
            </w:r>
          </w:p>
        </w:tc>
        <w:tc>
          <w:tcPr>
            <w:tcW w:w="1444" w:type="dxa"/>
          </w:tcPr>
          <w:p w14:paraId="19548001" w14:textId="77777777" w:rsidR="00D630FE" w:rsidRDefault="00C322A8">
            <w:pPr>
              <w:jc w:val="center"/>
              <w:rPr>
                <w:sz w:val="28"/>
                <w:szCs w:val="28"/>
                <w:lang w:val="en-US"/>
              </w:rPr>
            </w:pPr>
            <w:r>
              <w:rPr>
                <w:rStyle w:val="48"/>
                <w:rFonts w:eastAsia="Calibri"/>
                <w:iCs/>
                <w:sz w:val="28"/>
                <w:szCs w:val="28"/>
                <w:lang w:eastAsia="ru-RU"/>
              </w:rPr>
              <w:t>76,3</w:t>
            </w:r>
            <w:r>
              <w:rPr>
                <w:spacing w:val="-5"/>
                <w:sz w:val="28"/>
                <w:szCs w:val="28"/>
              </w:rPr>
              <w:t>±2,0</w:t>
            </w:r>
          </w:p>
        </w:tc>
        <w:tc>
          <w:tcPr>
            <w:tcW w:w="1445" w:type="dxa"/>
          </w:tcPr>
          <w:p w14:paraId="59BF6F1E" w14:textId="77777777" w:rsidR="00D630FE" w:rsidRDefault="00C322A8">
            <w:pPr>
              <w:jc w:val="center"/>
              <w:rPr>
                <w:sz w:val="28"/>
                <w:szCs w:val="28"/>
                <w:lang w:val="en-US"/>
              </w:rPr>
            </w:pPr>
            <w:r>
              <w:rPr>
                <w:rStyle w:val="48"/>
                <w:rFonts w:eastAsia="Calibri"/>
                <w:iCs/>
                <w:sz w:val="28"/>
                <w:szCs w:val="28"/>
                <w:lang w:eastAsia="ru-RU"/>
              </w:rPr>
              <w:t>14,1</w:t>
            </w:r>
            <w:r>
              <w:rPr>
                <w:spacing w:val="-5"/>
                <w:sz w:val="28"/>
                <w:szCs w:val="28"/>
              </w:rPr>
              <w:t>±1,3</w:t>
            </w:r>
          </w:p>
        </w:tc>
        <w:tc>
          <w:tcPr>
            <w:tcW w:w="1466" w:type="dxa"/>
          </w:tcPr>
          <w:p w14:paraId="2016BA0D" w14:textId="77777777" w:rsidR="00D630FE" w:rsidRDefault="00C322A8">
            <w:pPr>
              <w:jc w:val="center"/>
              <w:rPr>
                <w:sz w:val="28"/>
                <w:szCs w:val="28"/>
                <w:lang w:val="en-US"/>
              </w:rPr>
            </w:pPr>
            <w:r>
              <w:rPr>
                <w:rStyle w:val="48"/>
                <w:rFonts w:eastAsia="Calibri"/>
                <w:iCs/>
                <w:sz w:val="28"/>
                <w:szCs w:val="28"/>
                <w:lang w:eastAsia="ru-RU"/>
              </w:rPr>
              <w:t>82,8</w:t>
            </w:r>
            <w:r>
              <w:rPr>
                <w:spacing w:val="-5"/>
                <w:sz w:val="28"/>
                <w:szCs w:val="28"/>
              </w:rPr>
              <w:t>±1,7</w:t>
            </w:r>
          </w:p>
        </w:tc>
      </w:tr>
      <w:tr w:rsidR="00D630FE" w14:paraId="7081FB6E" w14:textId="77777777">
        <w:trPr>
          <w:trHeight w:val="134"/>
        </w:trPr>
        <w:tc>
          <w:tcPr>
            <w:tcW w:w="566" w:type="dxa"/>
            <w:vMerge/>
          </w:tcPr>
          <w:p w14:paraId="5DF7EE62" w14:textId="77777777" w:rsidR="00D630FE" w:rsidRDefault="00D630FE">
            <w:pPr>
              <w:jc w:val="center"/>
              <w:rPr>
                <w:iCs/>
                <w:sz w:val="28"/>
                <w:szCs w:val="28"/>
                <w:lang w:val="ky-KG"/>
              </w:rPr>
            </w:pPr>
          </w:p>
        </w:tc>
        <w:tc>
          <w:tcPr>
            <w:tcW w:w="2317" w:type="dxa"/>
            <w:vMerge/>
          </w:tcPr>
          <w:p w14:paraId="0B811506" w14:textId="77777777" w:rsidR="00D630FE" w:rsidRDefault="00D630FE">
            <w:pPr>
              <w:jc w:val="center"/>
              <w:rPr>
                <w:iCs/>
                <w:sz w:val="28"/>
                <w:szCs w:val="28"/>
                <w:lang w:val="ky-KG"/>
              </w:rPr>
            </w:pPr>
          </w:p>
        </w:tc>
        <w:tc>
          <w:tcPr>
            <w:tcW w:w="2889" w:type="dxa"/>
            <w:gridSpan w:val="2"/>
            <w:shd w:val="clear" w:color="auto" w:fill="auto"/>
          </w:tcPr>
          <w:p w14:paraId="72103E79" w14:textId="77777777" w:rsidR="00D630FE" w:rsidRDefault="00C322A8">
            <w:pPr>
              <w:ind w:firstLine="567"/>
              <w:jc w:val="center"/>
              <w:rPr>
                <w:sz w:val="28"/>
                <w:szCs w:val="28"/>
                <w:lang w:val="en-US"/>
              </w:rPr>
            </w:pPr>
            <w:r>
              <w:rPr>
                <w:sz w:val="28"/>
                <w:szCs w:val="28"/>
                <w:lang w:val="en-US"/>
              </w:rPr>
              <w:t>p</w:t>
            </w:r>
            <w:r>
              <w:rPr>
                <w:sz w:val="28"/>
                <w:szCs w:val="28"/>
              </w:rPr>
              <w:t>=9,15</w:t>
            </w:r>
          </w:p>
        </w:tc>
        <w:tc>
          <w:tcPr>
            <w:tcW w:w="3034" w:type="dxa"/>
            <w:gridSpan w:val="2"/>
          </w:tcPr>
          <w:p w14:paraId="7439AA1B" w14:textId="77777777" w:rsidR="00D630FE" w:rsidRDefault="00C322A8">
            <w:pPr>
              <w:ind w:firstLine="567"/>
              <w:jc w:val="center"/>
              <w:rPr>
                <w:sz w:val="28"/>
                <w:szCs w:val="28"/>
                <w:lang w:val="en-US"/>
              </w:rPr>
            </w:pPr>
            <w:r>
              <w:rPr>
                <w:sz w:val="28"/>
                <w:szCs w:val="28"/>
                <w:lang w:val="en-US"/>
              </w:rPr>
              <w:t>p</w:t>
            </w:r>
            <w:r>
              <w:rPr>
                <w:sz w:val="28"/>
                <w:szCs w:val="28"/>
              </w:rPr>
              <w:t>=2,6</w:t>
            </w:r>
          </w:p>
        </w:tc>
        <w:tc>
          <w:tcPr>
            <w:tcW w:w="2889" w:type="dxa"/>
            <w:gridSpan w:val="2"/>
          </w:tcPr>
          <w:p w14:paraId="633FBB47" w14:textId="77777777" w:rsidR="00D630FE" w:rsidRDefault="00C322A8">
            <w:pPr>
              <w:jc w:val="center"/>
              <w:rPr>
                <w:sz w:val="28"/>
                <w:szCs w:val="28"/>
                <w:lang w:val="en-US"/>
              </w:rPr>
            </w:pPr>
            <w:r>
              <w:rPr>
                <w:sz w:val="28"/>
                <w:szCs w:val="28"/>
                <w:lang w:val="en-US"/>
              </w:rPr>
              <w:t>p</w:t>
            </w:r>
            <w:r>
              <w:rPr>
                <w:sz w:val="28"/>
                <w:szCs w:val="28"/>
              </w:rPr>
              <w:t>=1,28</w:t>
            </w:r>
          </w:p>
        </w:tc>
        <w:tc>
          <w:tcPr>
            <w:tcW w:w="2911" w:type="dxa"/>
            <w:gridSpan w:val="2"/>
          </w:tcPr>
          <w:p w14:paraId="1F007B2C" w14:textId="77777777" w:rsidR="00D630FE" w:rsidRDefault="00C322A8">
            <w:pPr>
              <w:jc w:val="center"/>
              <w:rPr>
                <w:sz w:val="28"/>
                <w:szCs w:val="28"/>
                <w:lang w:val="en-US"/>
              </w:rPr>
            </w:pPr>
            <w:r>
              <w:rPr>
                <w:sz w:val="28"/>
                <w:szCs w:val="28"/>
                <w:lang w:val="en-US"/>
              </w:rPr>
              <w:t>p</w:t>
            </w:r>
            <w:r>
              <w:rPr>
                <w:sz w:val="28"/>
                <w:szCs w:val="28"/>
              </w:rPr>
              <w:t>=9,4</w:t>
            </w:r>
          </w:p>
        </w:tc>
      </w:tr>
      <w:tr w:rsidR="00D630FE" w14:paraId="4D5B9601" w14:textId="77777777">
        <w:trPr>
          <w:trHeight w:val="366"/>
        </w:trPr>
        <w:tc>
          <w:tcPr>
            <w:tcW w:w="566" w:type="dxa"/>
            <w:vMerge w:val="restart"/>
          </w:tcPr>
          <w:p w14:paraId="4597B0DC" w14:textId="77777777" w:rsidR="00D630FE" w:rsidRDefault="00C322A8">
            <w:pPr>
              <w:jc w:val="center"/>
              <w:rPr>
                <w:iCs/>
                <w:sz w:val="28"/>
                <w:szCs w:val="28"/>
                <w:lang w:val="ky-KG"/>
              </w:rPr>
            </w:pPr>
            <w:r>
              <w:rPr>
                <w:iCs/>
                <w:sz w:val="28"/>
                <w:szCs w:val="28"/>
                <w:lang w:val="ky-KG"/>
              </w:rPr>
              <w:t>5</w:t>
            </w:r>
          </w:p>
        </w:tc>
        <w:tc>
          <w:tcPr>
            <w:tcW w:w="2317" w:type="dxa"/>
            <w:vMerge w:val="restart"/>
          </w:tcPr>
          <w:p w14:paraId="6768B22C" w14:textId="77777777" w:rsidR="00D630FE" w:rsidRDefault="00C322A8">
            <w:pPr>
              <w:jc w:val="center"/>
              <w:rPr>
                <w:iCs/>
                <w:sz w:val="28"/>
                <w:szCs w:val="28"/>
                <w:lang w:val="ky-KG"/>
              </w:rPr>
            </w:pPr>
            <w:r>
              <w:rPr>
                <w:sz w:val="28"/>
                <w:szCs w:val="28"/>
              </w:rPr>
              <w:t>Фактор риска</w:t>
            </w:r>
          </w:p>
        </w:tc>
        <w:tc>
          <w:tcPr>
            <w:tcW w:w="1445" w:type="dxa"/>
            <w:shd w:val="clear" w:color="auto" w:fill="auto"/>
          </w:tcPr>
          <w:p w14:paraId="3688426A" w14:textId="77777777" w:rsidR="00D630FE" w:rsidRDefault="00C322A8">
            <w:pPr>
              <w:jc w:val="center"/>
              <w:rPr>
                <w:sz w:val="28"/>
                <w:szCs w:val="28"/>
                <w:lang w:val="en-US"/>
              </w:rPr>
            </w:pPr>
            <w:r>
              <w:rPr>
                <w:rStyle w:val="48"/>
                <w:rFonts w:eastAsia="Calibri"/>
                <w:iCs/>
                <w:sz w:val="28"/>
                <w:szCs w:val="28"/>
                <w:lang w:eastAsia="ru-RU"/>
              </w:rPr>
              <w:t>28,7</w:t>
            </w:r>
            <w:r>
              <w:rPr>
                <w:spacing w:val="-5"/>
                <w:sz w:val="28"/>
                <w:szCs w:val="28"/>
              </w:rPr>
              <w:t>±1,0</w:t>
            </w:r>
          </w:p>
        </w:tc>
        <w:tc>
          <w:tcPr>
            <w:tcW w:w="1444" w:type="dxa"/>
            <w:shd w:val="clear" w:color="auto" w:fill="auto"/>
          </w:tcPr>
          <w:p w14:paraId="24689CB9" w14:textId="77777777" w:rsidR="00D630FE" w:rsidRDefault="00C322A8">
            <w:pPr>
              <w:jc w:val="center"/>
              <w:rPr>
                <w:sz w:val="28"/>
                <w:szCs w:val="28"/>
                <w:lang w:val="en-US"/>
              </w:rPr>
            </w:pPr>
            <w:r>
              <w:rPr>
                <w:rStyle w:val="48"/>
                <w:rFonts w:eastAsia="Calibri"/>
                <w:iCs/>
                <w:sz w:val="28"/>
                <w:szCs w:val="28"/>
                <w:lang w:eastAsia="ru-RU"/>
              </w:rPr>
              <w:t>52,9</w:t>
            </w:r>
            <w:r>
              <w:rPr>
                <w:spacing w:val="-5"/>
                <w:sz w:val="28"/>
                <w:szCs w:val="28"/>
              </w:rPr>
              <w:t>±0,9</w:t>
            </w:r>
          </w:p>
        </w:tc>
        <w:tc>
          <w:tcPr>
            <w:tcW w:w="1445" w:type="dxa"/>
          </w:tcPr>
          <w:p w14:paraId="5C51323B" w14:textId="77777777" w:rsidR="00D630FE" w:rsidRDefault="00C322A8">
            <w:pPr>
              <w:jc w:val="center"/>
              <w:rPr>
                <w:sz w:val="28"/>
                <w:szCs w:val="28"/>
                <w:lang w:val="en-US"/>
              </w:rPr>
            </w:pPr>
            <w:r>
              <w:rPr>
                <w:rStyle w:val="48"/>
                <w:rFonts w:eastAsia="Calibri"/>
                <w:iCs/>
                <w:sz w:val="28"/>
                <w:szCs w:val="28"/>
                <w:lang w:eastAsia="ru-RU"/>
              </w:rPr>
              <w:t>32,1</w:t>
            </w:r>
            <w:r>
              <w:rPr>
                <w:spacing w:val="-5"/>
                <w:sz w:val="28"/>
                <w:szCs w:val="28"/>
              </w:rPr>
              <w:t>±0,7</w:t>
            </w:r>
          </w:p>
        </w:tc>
        <w:tc>
          <w:tcPr>
            <w:tcW w:w="1589" w:type="dxa"/>
          </w:tcPr>
          <w:p w14:paraId="3200F726" w14:textId="77777777" w:rsidR="00D630FE" w:rsidRDefault="00C322A8">
            <w:pPr>
              <w:jc w:val="center"/>
              <w:rPr>
                <w:sz w:val="28"/>
                <w:szCs w:val="28"/>
              </w:rPr>
            </w:pPr>
            <w:r>
              <w:rPr>
                <w:sz w:val="28"/>
                <w:szCs w:val="28"/>
              </w:rPr>
              <w:t>86,2</w:t>
            </w:r>
            <w:r>
              <w:rPr>
                <w:spacing w:val="-5"/>
                <w:sz w:val="28"/>
                <w:szCs w:val="28"/>
              </w:rPr>
              <w:t>±1,0</w:t>
            </w:r>
          </w:p>
        </w:tc>
        <w:tc>
          <w:tcPr>
            <w:tcW w:w="1445" w:type="dxa"/>
          </w:tcPr>
          <w:p w14:paraId="6A162DFD" w14:textId="77777777" w:rsidR="00D630FE" w:rsidRDefault="00C322A8">
            <w:pPr>
              <w:jc w:val="center"/>
              <w:rPr>
                <w:sz w:val="28"/>
                <w:szCs w:val="28"/>
                <w:lang w:val="en-US"/>
              </w:rPr>
            </w:pPr>
            <w:r>
              <w:rPr>
                <w:rStyle w:val="48"/>
                <w:rFonts w:eastAsia="Calibri"/>
                <w:iCs/>
                <w:sz w:val="28"/>
                <w:szCs w:val="28"/>
                <w:lang w:eastAsia="ru-RU"/>
              </w:rPr>
              <w:t>46,9</w:t>
            </w:r>
            <w:r>
              <w:rPr>
                <w:spacing w:val="-5"/>
                <w:sz w:val="28"/>
                <w:szCs w:val="28"/>
              </w:rPr>
              <w:t>±1</w:t>
            </w:r>
          </w:p>
        </w:tc>
        <w:tc>
          <w:tcPr>
            <w:tcW w:w="1444" w:type="dxa"/>
          </w:tcPr>
          <w:p w14:paraId="6FEF4429" w14:textId="77777777" w:rsidR="00D630FE" w:rsidRDefault="00C322A8">
            <w:pPr>
              <w:jc w:val="center"/>
              <w:rPr>
                <w:sz w:val="28"/>
                <w:szCs w:val="28"/>
              </w:rPr>
            </w:pPr>
            <w:r>
              <w:rPr>
                <w:sz w:val="28"/>
                <w:szCs w:val="28"/>
              </w:rPr>
              <w:t>97,1</w:t>
            </w:r>
            <w:r>
              <w:rPr>
                <w:spacing w:val="-5"/>
                <w:sz w:val="28"/>
                <w:szCs w:val="28"/>
              </w:rPr>
              <w:t>±1</w:t>
            </w:r>
          </w:p>
        </w:tc>
        <w:tc>
          <w:tcPr>
            <w:tcW w:w="1445" w:type="dxa"/>
          </w:tcPr>
          <w:p w14:paraId="4916BF65" w14:textId="77777777" w:rsidR="00D630FE" w:rsidRDefault="00C322A8">
            <w:pPr>
              <w:jc w:val="center"/>
              <w:rPr>
                <w:sz w:val="28"/>
                <w:szCs w:val="28"/>
                <w:lang w:val="en-US"/>
              </w:rPr>
            </w:pPr>
            <w:r>
              <w:rPr>
                <w:rStyle w:val="48"/>
                <w:rFonts w:eastAsia="Calibri"/>
                <w:iCs/>
                <w:sz w:val="28"/>
                <w:szCs w:val="28"/>
                <w:lang w:eastAsia="ru-RU"/>
              </w:rPr>
              <w:t>31,7</w:t>
            </w:r>
            <w:r>
              <w:rPr>
                <w:spacing w:val="-5"/>
                <w:sz w:val="28"/>
                <w:szCs w:val="28"/>
              </w:rPr>
              <w:t>±0,9</w:t>
            </w:r>
          </w:p>
        </w:tc>
        <w:tc>
          <w:tcPr>
            <w:tcW w:w="1466" w:type="dxa"/>
          </w:tcPr>
          <w:p w14:paraId="08B9721E" w14:textId="77777777" w:rsidR="00D630FE" w:rsidRDefault="00C322A8">
            <w:pPr>
              <w:jc w:val="center"/>
              <w:rPr>
                <w:sz w:val="28"/>
                <w:szCs w:val="28"/>
                <w:lang w:val="en-US"/>
              </w:rPr>
            </w:pPr>
            <w:r>
              <w:rPr>
                <w:rStyle w:val="48"/>
                <w:rFonts w:eastAsia="Calibri"/>
                <w:iCs/>
                <w:sz w:val="28"/>
                <w:szCs w:val="28"/>
                <w:lang w:eastAsia="ru-RU"/>
              </w:rPr>
              <w:t>94,3</w:t>
            </w:r>
            <w:r>
              <w:rPr>
                <w:spacing w:val="-5"/>
                <w:sz w:val="28"/>
                <w:szCs w:val="28"/>
              </w:rPr>
              <w:t>±1</w:t>
            </w:r>
          </w:p>
        </w:tc>
      </w:tr>
      <w:tr w:rsidR="00D630FE" w14:paraId="1B8136D2" w14:textId="77777777">
        <w:trPr>
          <w:trHeight w:val="285"/>
        </w:trPr>
        <w:tc>
          <w:tcPr>
            <w:tcW w:w="566" w:type="dxa"/>
            <w:vMerge/>
          </w:tcPr>
          <w:p w14:paraId="4D968B8A" w14:textId="77777777" w:rsidR="00D630FE" w:rsidRDefault="00D630FE">
            <w:pPr>
              <w:jc w:val="center"/>
              <w:rPr>
                <w:iCs/>
                <w:sz w:val="28"/>
                <w:szCs w:val="28"/>
                <w:lang w:val="ky-KG"/>
              </w:rPr>
            </w:pPr>
          </w:p>
        </w:tc>
        <w:tc>
          <w:tcPr>
            <w:tcW w:w="2317" w:type="dxa"/>
            <w:vMerge/>
          </w:tcPr>
          <w:p w14:paraId="23740B8B" w14:textId="77777777" w:rsidR="00D630FE" w:rsidRDefault="00D630FE">
            <w:pPr>
              <w:jc w:val="center"/>
              <w:rPr>
                <w:iCs/>
                <w:sz w:val="28"/>
                <w:szCs w:val="28"/>
                <w:lang w:val="ky-KG"/>
              </w:rPr>
            </w:pPr>
          </w:p>
        </w:tc>
        <w:tc>
          <w:tcPr>
            <w:tcW w:w="2889" w:type="dxa"/>
            <w:gridSpan w:val="2"/>
            <w:shd w:val="clear" w:color="auto" w:fill="auto"/>
          </w:tcPr>
          <w:p w14:paraId="35EBA83E" w14:textId="77777777" w:rsidR="00D630FE" w:rsidRDefault="00C322A8">
            <w:pPr>
              <w:ind w:firstLine="567"/>
              <w:jc w:val="center"/>
              <w:rPr>
                <w:sz w:val="28"/>
                <w:szCs w:val="28"/>
                <w:lang w:val="en-US"/>
              </w:rPr>
            </w:pPr>
            <w:r>
              <w:rPr>
                <w:sz w:val="28"/>
                <w:szCs w:val="28"/>
                <w:lang w:val="en-US"/>
              </w:rPr>
              <w:t>p</w:t>
            </w:r>
            <w:r>
              <w:rPr>
                <w:sz w:val="28"/>
                <w:szCs w:val="28"/>
              </w:rPr>
              <w:t>=9,5</w:t>
            </w:r>
          </w:p>
        </w:tc>
        <w:tc>
          <w:tcPr>
            <w:tcW w:w="3034" w:type="dxa"/>
            <w:gridSpan w:val="2"/>
          </w:tcPr>
          <w:p w14:paraId="2CA216B6" w14:textId="77777777" w:rsidR="00D630FE" w:rsidRDefault="00C322A8">
            <w:pPr>
              <w:ind w:firstLine="567"/>
              <w:jc w:val="center"/>
              <w:rPr>
                <w:sz w:val="28"/>
                <w:szCs w:val="28"/>
                <w:lang w:val="en-US"/>
              </w:rPr>
            </w:pPr>
            <w:r>
              <w:rPr>
                <w:sz w:val="28"/>
                <w:szCs w:val="28"/>
                <w:lang w:val="en-US"/>
              </w:rPr>
              <w:t>p</w:t>
            </w:r>
            <w:r>
              <w:rPr>
                <w:sz w:val="28"/>
                <w:szCs w:val="28"/>
              </w:rPr>
              <w:t>=2,5</w:t>
            </w:r>
          </w:p>
        </w:tc>
        <w:tc>
          <w:tcPr>
            <w:tcW w:w="2889" w:type="dxa"/>
            <w:gridSpan w:val="2"/>
          </w:tcPr>
          <w:p w14:paraId="614E02D5" w14:textId="77777777" w:rsidR="00D630FE" w:rsidRDefault="00C322A8">
            <w:pPr>
              <w:jc w:val="center"/>
              <w:rPr>
                <w:sz w:val="28"/>
                <w:szCs w:val="28"/>
                <w:lang w:val="en-US"/>
              </w:rPr>
            </w:pPr>
            <w:r>
              <w:rPr>
                <w:sz w:val="28"/>
                <w:szCs w:val="28"/>
                <w:lang w:val="en-US"/>
              </w:rPr>
              <w:t>p</w:t>
            </w:r>
            <w:r>
              <w:rPr>
                <w:sz w:val="28"/>
                <w:szCs w:val="28"/>
              </w:rPr>
              <w:t>=4,6</w:t>
            </w:r>
          </w:p>
        </w:tc>
        <w:tc>
          <w:tcPr>
            <w:tcW w:w="2911" w:type="dxa"/>
            <w:gridSpan w:val="2"/>
          </w:tcPr>
          <w:p w14:paraId="08CF807F" w14:textId="77777777" w:rsidR="00D630FE" w:rsidRDefault="00C322A8">
            <w:pPr>
              <w:jc w:val="center"/>
              <w:rPr>
                <w:sz w:val="28"/>
                <w:szCs w:val="28"/>
                <w:lang w:val="en-US"/>
              </w:rPr>
            </w:pPr>
            <w:r>
              <w:rPr>
                <w:sz w:val="28"/>
                <w:szCs w:val="28"/>
                <w:lang w:val="en-US"/>
              </w:rPr>
              <w:t>p</w:t>
            </w:r>
            <w:r>
              <w:rPr>
                <w:sz w:val="28"/>
                <w:szCs w:val="28"/>
              </w:rPr>
              <w:t>=1,8</w:t>
            </w:r>
          </w:p>
        </w:tc>
      </w:tr>
      <w:tr w:rsidR="00D630FE" w14:paraId="0BBEF06D" w14:textId="77777777">
        <w:trPr>
          <w:trHeight w:val="234"/>
        </w:trPr>
        <w:tc>
          <w:tcPr>
            <w:tcW w:w="566" w:type="dxa"/>
            <w:vMerge w:val="restart"/>
          </w:tcPr>
          <w:p w14:paraId="4720CFFC" w14:textId="77777777" w:rsidR="00D630FE" w:rsidRDefault="00C322A8">
            <w:pPr>
              <w:jc w:val="center"/>
              <w:rPr>
                <w:iCs/>
                <w:sz w:val="28"/>
                <w:szCs w:val="28"/>
                <w:lang w:val="ky-KG"/>
              </w:rPr>
            </w:pPr>
            <w:r>
              <w:rPr>
                <w:iCs/>
                <w:sz w:val="28"/>
                <w:szCs w:val="28"/>
                <w:lang w:val="ky-KG"/>
              </w:rPr>
              <w:t>6</w:t>
            </w:r>
          </w:p>
        </w:tc>
        <w:tc>
          <w:tcPr>
            <w:tcW w:w="2317" w:type="dxa"/>
            <w:vMerge w:val="restart"/>
          </w:tcPr>
          <w:p w14:paraId="50D7CB24" w14:textId="77777777" w:rsidR="00D630FE" w:rsidRDefault="00C322A8">
            <w:pPr>
              <w:jc w:val="center"/>
              <w:rPr>
                <w:iCs/>
                <w:sz w:val="28"/>
                <w:szCs w:val="28"/>
                <w:lang w:val="ky-KG"/>
              </w:rPr>
            </w:pPr>
            <w:r>
              <w:rPr>
                <w:sz w:val="28"/>
                <w:szCs w:val="28"/>
              </w:rPr>
              <w:t>Лечебные мероприятии</w:t>
            </w:r>
          </w:p>
        </w:tc>
        <w:tc>
          <w:tcPr>
            <w:tcW w:w="1445" w:type="dxa"/>
            <w:shd w:val="clear" w:color="auto" w:fill="auto"/>
          </w:tcPr>
          <w:p w14:paraId="019900B2" w14:textId="77777777" w:rsidR="00D630FE" w:rsidRDefault="00C322A8">
            <w:pPr>
              <w:jc w:val="center"/>
              <w:rPr>
                <w:sz w:val="28"/>
                <w:szCs w:val="28"/>
                <w:lang w:val="en-US"/>
              </w:rPr>
            </w:pPr>
            <w:r>
              <w:rPr>
                <w:rStyle w:val="48"/>
                <w:rFonts w:eastAsia="Calibri"/>
                <w:iCs/>
                <w:sz w:val="28"/>
                <w:szCs w:val="28"/>
                <w:lang w:eastAsia="ru-RU"/>
              </w:rPr>
              <w:t>61,7</w:t>
            </w:r>
            <w:r>
              <w:rPr>
                <w:spacing w:val="-5"/>
                <w:sz w:val="28"/>
                <w:szCs w:val="28"/>
              </w:rPr>
              <w:t>±0,8</w:t>
            </w:r>
          </w:p>
        </w:tc>
        <w:tc>
          <w:tcPr>
            <w:tcW w:w="1444" w:type="dxa"/>
            <w:shd w:val="clear" w:color="auto" w:fill="auto"/>
          </w:tcPr>
          <w:p w14:paraId="65BC4D42" w14:textId="77777777" w:rsidR="00D630FE" w:rsidRDefault="00C322A8">
            <w:pPr>
              <w:jc w:val="center"/>
              <w:rPr>
                <w:sz w:val="28"/>
                <w:szCs w:val="28"/>
                <w:lang w:val="en-US"/>
              </w:rPr>
            </w:pPr>
            <w:r>
              <w:rPr>
                <w:rStyle w:val="48"/>
                <w:rFonts w:eastAsia="Calibri"/>
                <w:iCs/>
                <w:sz w:val="28"/>
                <w:szCs w:val="28"/>
                <w:lang w:eastAsia="ru-RU"/>
              </w:rPr>
              <w:t>82,4</w:t>
            </w:r>
            <w:r>
              <w:rPr>
                <w:spacing w:val="-5"/>
                <w:sz w:val="28"/>
                <w:szCs w:val="28"/>
              </w:rPr>
              <w:t>±0,9</w:t>
            </w:r>
          </w:p>
        </w:tc>
        <w:tc>
          <w:tcPr>
            <w:tcW w:w="1445" w:type="dxa"/>
          </w:tcPr>
          <w:p w14:paraId="03ECB758" w14:textId="77777777" w:rsidR="00D630FE" w:rsidRDefault="00C322A8">
            <w:pPr>
              <w:jc w:val="center"/>
              <w:rPr>
                <w:sz w:val="28"/>
                <w:szCs w:val="28"/>
                <w:lang w:val="en-US"/>
              </w:rPr>
            </w:pPr>
            <w:r>
              <w:rPr>
                <w:rStyle w:val="48"/>
                <w:rFonts w:eastAsia="Calibri"/>
                <w:iCs/>
                <w:sz w:val="28"/>
                <w:szCs w:val="28"/>
                <w:lang w:eastAsia="ru-RU"/>
              </w:rPr>
              <w:t>70,2</w:t>
            </w:r>
            <w:r>
              <w:rPr>
                <w:spacing w:val="-5"/>
                <w:sz w:val="28"/>
                <w:szCs w:val="28"/>
              </w:rPr>
              <w:t>±1,0</w:t>
            </w:r>
          </w:p>
        </w:tc>
        <w:tc>
          <w:tcPr>
            <w:tcW w:w="1589" w:type="dxa"/>
          </w:tcPr>
          <w:p w14:paraId="2B426C28" w14:textId="77777777" w:rsidR="00D630FE" w:rsidRDefault="00C322A8">
            <w:pPr>
              <w:jc w:val="center"/>
              <w:rPr>
                <w:sz w:val="28"/>
                <w:szCs w:val="28"/>
                <w:lang w:val="en-US"/>
              </w:rPr>
            </w:pPr>
            <w:r>
              <w:rPr>
                <w:rStyle w:val="48"/>
                <w:rFonts w:eastAsia="Calibri"/>
                <w:iCs/>
                <w:sz w:val="28"/>
                <w:szCs w:val="28"/>
                <w:lang w:eastAsia="ru-RU"/>
              </w:rPr>
              <w:t>91,3</w:t>
            </w:r>
            <w:r>
              <w:rPr>
                <w:spacing w:val="-5"/>
                <w:sz w:val="28"/>
                <w:szCs w:val="28"/>
              </w:rPr>
              <w:t>±1,0</w:t>
            </w:r>
          </w:p>
        </w:tc>
        <w:tc>
          <w:tcPr>
            <w:tcW w:w="1445" w:type="dxa"/>
          </w:tcPr>
          <w:p w14:paraId="2E3C156C" w14:textId="77777777" w:rsidR="00D630FE" w:rsidRDefault="00C322A8">
            <w:pPr>
              <w:jc w:val="center"/>
              <w:rPr>
                <w:sz w:val="28"/>
                <w:szCs w:val="28"/>
                <w:lang w:val="en-US"/>
              </w:rPr>
            </w:pPr>
            <w:r>
              <w:rPr>
                <w:rStyle w:val="48"/>
                <w:rFonts w:eastAsia="Calibri"/>
                <w:iCs/>
                <w:sz w:val="28"/>
                <w:szCs w:val="28"/>
                <w:lang w:eastAsia="ru-RU"/>
              </w:rPr>
              <w:t>81,4</w:t>
            </w:r>
            <w:r>
              <w:rPr>
                <w:spacing w:val="-5"/>
                <w:sz w:val="28"/>
                <w:szCs w:val="28"/>
              </w:rPr>
              <w:t>±0,9</w:t>
            </w:r>
          </w:p>
        </w:tc>
        <w:tc>
          <w:tcPr>
            <w:tcW w:w="1444" w:type="dxa"/>
          </w:tcPr>
          <w:p w14:paraId="520E905F" w14:textId="77777777" w:rsidR="00D630FE" w:rsidRDefault="00C322A8">
            <w:pPr>
              <w:jc w:val="center"/>
              <w:rPr>
                <w:sz w:val="28"/>
                <w:szCs w:val="28"/>
                <w:lang w:val="en-US"/>
              </w:rPr>
            </w:pPr>
            <w:r>
              <w:rPr>
                <w:spacing w:val="-5"/>
                <w:sz w:val="28"/>
                <w:szCs w:val="28"/>
              </w:rPr>
              <w:t>94,0±1,8</w:t>
            </w:r>
          </w:p>
        </w:tc>
        <w:tc>
          <w:tcPr>
            <w:tcW w:w="1445" w:type="dxa"/>
          </w:tcPr>
          <w:p w14:paraId="13C578F0" w14:textId="77777777" w:rsidR="00D630FE" w:rsidRDefault="00C322A8">
            <w:pPr>
              <w:jc w:val="center"/>
              <w:rPr>
                <w:sz w:val="28"/>
                <w:szCs w:val="28"/>
                <w:lang w:val="en-US"/>
              </w:rPr>
            </w:pPr>
            <w:r>
              <w:rPr>
                <w:rStyle w:val="48"/>
                <w:rFonts w:eastAsia="Calibri"/>
                <w:iCs/>
                <w:sz w:val="28"/>
                <w:szCs w:val="28"/>
                <w:lang w:eastAsia="ru-RU"/>
              </w:rPr>
              <w:t>76,0</w:t>
            </w:r>
            <w:r>
              <w:rPr>
                <w:spacing w:val="-5"/>
                <w:sz w:val="28"/>
                <w:szCs w:val="28"/>
              </w:rPr>
              <w:t>±1,05</w:t>
            </w:r>
          </w:p>
        </w:tc>
        <w:tc>
          <w:tcPr>
            <w:tcW w:w="1466" w:type="dxa"/>
          </w:tcPr>
          <w:p w14:paraId="19BD3C4C" w14:textId="77777777" w:rsidR="00D630FE" w:rsidRDefault="00C322A8">
            <w:pPr>
              <w:jc w:val="center"/>
              <w:rPr>
                <w:sz w:val="28"/>
                <w:szCs w:val="28"/>
                <w:lang w:val="en-US"/>
              </w:rPr>
            </w:pPr>
            <w:r>
              <w:rPr>
                <w:spacing w:val="-5"/>
                <w:sz w:val="28"/>
                <w:szCs w:val="28"/>
              </w:rPr>
              <w:t>97,2±0,95</w:t>
            </w:r>
          </w:p>
        </w:tc>
      </w:tr>
      <w:tr w:rsidR="00D630FE" w14:paraId="7A92D485" w14:textId="77777777">
        <w:trPr>
          <w:trHeight w:val="196"/>
        </w:trPr>
        <w:tc>
          <w:tcPr>
            <w:tcW w:w="566" w:type="dxa"/>
            <w:vMerge/>
          </w:tcPr>
          <w:p w14:paraId="371A3DA5" w14:textId="77777777" w:rsidR="00D630FE" w:rsidRDefault="00D630FE">
            <w:pPr>
              <w:jc w:val="center"/>
              <w:rPr>
                <w:iCs/>
                <w:sz w:val="28"/>
                <w:szCs w:val="28"/>
                <w:lang w:val="ky-KG"/>
              </w:rPr>
            </w:pPr>
          </w:p>
        </w:tc>
        <w:tc>
          <w:tcPr>
            <w:tcW w:w="2317" w:type="dxa"/>
            <w:vMerge/>
          </w:tcPr>
          <w:p w14:paraId="04BBB7B0" w14:textId="77777777" w:rsidR="00D630FE" w:rsidRDefault="00D630FE">
            <w:pPr>
              <w:jc w:val="center"/>
              <w:rPr>
                <w:iCs/>
                <w:sz w:val="28"/>
                <w:szCs w:val="28"/>
                <w:lang w:val="ky-KG"/>
              </w:rPr>
            </w:pPr>
          </w:p>
        </w:tc>
        <w:tc>
          <w:tcPr>
            <w:tcW w:w="2889" w:type="dxa"/>
            <w:gridSpan w:val="2"/>
            <w:shd w:val="clear" w:color="auto" w:fill="auto"/>
          </w:tcPr>
          <w:p w14:paraId="30829F20" w14:textId="77777777" w:rsidR="00D630FE" w:rsidRDefault="00C322A8">
            <w:pPr>
              <w:ind w:firstLine="567"/>
              <w:jc w:val="center"/>
              <w:rPr>
                <w:sz w:val="28"/>
                <w:szCs w:val="28"/>
                <w:lang w:val="en-US"/>
              </w:rPr>
            </w:pPr>
            <w:r>
              <w:rPr>
                <w:sz w:val="28"/>
                <w:szCs w:val="28"/>
                <w:lang w:val="en-US"/>
              </w:rPr>
              <w:t>p</w:t>
            </w:r>
            <w:r>
              <w:rPr>
                <w:sz w:val="28"/>
                <w:szCs w:val="28"/>
              </w:rPr>
              <w:t>=1,1</w:t>
            </w:r>
          </w:p>
        </w:tc>
        <w:tc>
          <w:tcPr>
            <w:tcW w:w="3034" w:type="dxa"/>
            <w:gridSpan w:val="2"/>
          </w:tcPr>
          <w:p w14:paraId="1E1F4D58" w14:textId="77777777" w:rsidR="00D630FE" w:rsidRDefault="00C322A8">
            <w:pPr>
              <w:ind w:firstLine="567"/>
              <w:jc w:val="center"/>
              <w:rPr>
                <w:sz w:val="28"/>
                <w:szCs w:val="28"/>
                <w:lang w:val="en-US"/>
              </w:rPr>
            </w:pPr>
            <w:r>
              <w:rPr>
                <w:sz w:val="28"/>
                <w:szCs w:val="28"/>
                <w:lang w:val="en-US"/>
              </w:rPr>
              <w:t>p</w:t>
            </w:r>
            <w:r>
              <w:rPr>
                <w:sz w:val="28"/>
                <w:szCs w:val="28"/>
              </w:rPr>
              <w:t>=1,6</w:t>
            </w:r>
          </w:p>
        </w:tc>
        <w:tc>
          <w:tcPr>
            <w:tcW w:w="2889" w:type="dxa"/>
            <w:gridSpan w:val="2"/>
          </w:tcPr>
          <w:p w14:paraId="31E6DDB8" w14:textId="77777777" w:rsidR="00D630FE" w:rsidRDefault="00C322A8">
            <w:pPr>
              <w:jc w:val="center"/>
              <w:rPr>
                <w:sz w:val="28"/>
                <w:szCs w:val="28"/>
                <w:lang w:val="en-US"/>
              </w:rPr>
            </w:pPr>
            <w:r>
              <w:rPr>
                <w:sz w:val="28"/>
                <w:szCs w:val="28"/>
                <w:lang w:val="en-US"/>
              </w:rPr>
              <w:t>p</w:t>
            </w:r>
            <w:r>
              <w:rPr>
                <w:sz w:val="28"/>
                <w:szCs w:val="28"/>
              </w:rPr>
              <w:t>=0,0008</w:t>
            </w:r>
          </w:p>
        </w:tc>
        <w:tc>
          <w:tcPr>
            <w:tcW w:w="2911" w:type="dxa"/>
            <w:gridSpan w:val="2"/>
          </w:tcPr>
          <w:p w14:paraId="00D4B0E4" w14:textId="77777777" w:rsidR="00D630FE" w:rsidRDefault="00C322A8">
            <w:pPr>
              <w:jc w:val="center"/>
              <w:rPr>
                <w:sz w:val="28"/>
                <w:szCs w:val="28"/>
                <w:lang w:val="en-US"/>
              </w:rPr>
            </w:pPr>
            <w:r>
              <w:rPr>
                <w:sz w:val="28"/>
                <w:szCs w:val="28"/>
                <w:lang w:val="en-US"/>
              </w:rPr>
              <w:t>p</w:t>
            </w:r>
            <w:r>
              <w:rPr>
                <w:sz w:val="28"/>
                <w:szCs w:val="28"/>
              </w:rPr>
              <w:t>=1,6</w:t>
            </w:r>
          </w:p>
        </w:tc>
      </w:tr>
      <w:tr w:rsidR="00D630FE" w14:paraId="47EC23F2" w14:textId="77777777">
        <w:trPr>
          <w:trHeight w:val="144"/>
        </w:trPr>
        <w:tc>
          <w:tcPr>
            <w:tcW w:w="566" w:type="dxa"/>
            <w:vMerge w:val="restart"/>
          </w:tcPr>
          <w:p w14:paraId="6DEFED46" w14:textId="77777777" w:rsidR="00D630FE" w:rsidRDefault="00C322A8">
            <w:pPr>
              <w:jc w:val="center"/>
              <w:rPr>
                <w:iCs/>
                <w:sz w:val="28"/>
                <w:szCs w:val="28"/>
                <w:lang w:val="ky-KG"/>
              </w:rPr>
            </w:pPr>
            <w:r>
              <w:rPr>
                <w:iCs/>
                <w:sz w:val="28"/>
                <w:szCs w:val="28"/>
                <w:lang w:val="ky-KG"/>
              </w:rPr>
              <w:t>7</w:t>
            </w:r>
          </w:p>
        </w:tc>
        <w:tc>
          <w:tcPr>
            <w:tcW w:w="2317" w:type="dxa"/>
            <w:vMerge w:val="restart"/>
          </w:tcPr>
          <w:p w14:paraId="286E7EA8" w14:textId="77777777" w:rsidR="00D630FE" w:rsidRDefault="00C322A8">
            <w:pPr>
              <w:jc w:val="center"/>
              <w:rPr>
                <w:iCs/>
                <w:sz w:val="28"/>
                <w:szCs w:val="28"/>
                <w:lang w:val="ky-KG"/>
              </w:rPr>
            </w:pPr>
            <w:r>
              <w:rPr>
                <w:sz w:val="28"/>
                <w:szCs w:val="28"/>
              </w:rPr>
              <w:t>Другие элементы</w:t>
            </w:r>
          </w:p>
          <w:p w14:paraId="31FDBFFC" w14:textId="77777777" w:rsidR="00D630FE" w:rsidRDefault="00D630FE">
            <w:pPr>
              <w:jc w:val="center"/>
              <w:rPr>
                <w:iCs/>
                <w:sz w:val="28"/>
                <w:szCs w:val="28"/>
                <w:lang w:val="ky-KG"/>
              </w:rPr>
            </w:pPr>
          </w:p>
        </w:tc>
        <w:tc>
          <w:tcPr>
            <w:tcW w:w="1445" w:type="dxa"/>
            <w:shd w:val="clear" w:color="auto" w:fill="auto"/>
          </w:tcPr>
          <w:p w14:paraId="6EBAEEED" w14:textId="77777777" w:rsidR="00D630FE" w:rsidRDefault="00C322A8">
            <w:pPr>
              <w:jc w:val="center"/>
              <w:rPr>
                <w:sz w:val="28"/>
                <w:szCs w:val="28"/>
              </w:rPr>
            </w:pPr>
            <w:r>
              <w:rPr>
                <w:rStyle w:val="48"/>
                <w:rFonts w:eastAsia="Calibri"/>
                <w:iCs/>
                <w:sz w:val="28"/>
                <w:szCs w:val="28"/>
                <w:lang w:eastAsia="ru-RU"/>
              </w:rPr>
              <w:t>3,7</w:t>
            </w:r>
            <w:r>
              <w:rPr>
                <w:spacing w:val="-5"/>
                <w:sz w:val="28"/>
                <w:szCs w:val="28"/>
              </w:rPr>
              <w:t>±1,5</w:t>
            </w:r>
          </w:p>
        </w:tc>
        <w:tc>
          <w:tcPr>
            <w:tcW w:w="1444" w:type="dxa"/>
            <w:shd w:val="clear" w:color="auto" w:fill="auto"/>
          </w:tcPr>
          <w:p w14:paraId="146CE5C6" w14:textId="77777777" w:rsidR="00D630FE" w:rsidRDefault="00C322A8">
            <w:pPr>
              <w:jc w:val="center"/>
              <w:rPr>
                <w:sz w:val="28"/>
                <w:szCs w:val="28"/>
              </w:rPr>
            </w:pPr>
            <w:r>
              <w:rPr>
                <w:sz w:val="28"/>
                <w:szCs w:val="28"/>
              </w:rPr>
              <w:t>16,7</w:t>
            </w:r>
            <w:r>
              <w:rPr>
                <w:spacing w:val="-5"/>
                <w:sz w:val="28"/>
                <w:szCs w:val="28"/>
              </w:rPr>
              <w:t>±1,4</w:t>
            </w:r>
          </w:p>
        </w:tc>
        <w:tc>
          <w:tcPr>
            <w:tcW w:w="1445" w:type="dxa"/>
          </w:tcPr>
          <w:p w14:paraId="30B79128" w14:textId="77777777" w:rsidR="00D630FE" w:rsidRDefault="00C322A8">
            <w:pPr>
              <w:jc w:val="center"/>
              <w:rPr>
                <w:sz w:val="28"/>
                <w:szCs w:val="28"/>
              </w:rPr>
            </w:pPr>
            <w:r>
              <w:rPr>
                <w:rStyle w:val="48"/>
                <w:rFonts w:eastAsia="Calibri"/>
                <w:iCs/>
                <w:sz w:val="28"/>
                <w:szCs w:val="28"/>
                <w:lang w:eastAsia="ru-RU"/>
              </w:rPr>
              <w:t>5,2</w:t>
            </w:r>
            <w:r>
              <w:rPr>
                <w:spacing w:val="-5"/>
                <w:sz w:val="28"/>
                <w:szCs w:val="28"/>
              </w:rPr>
              <w:t>±1,1</w:t>
            </w:r>
          </w:p>
        </w:tc>
        <w:tc>
          <w:tcPr>
            <w:tcW w:w="1589" w:type="dxa"/>
          </w:tcPr>
          <w:p w14:paraId="0D48762A" w14:textId="77777777" w:rsidR="00D630FE" w:rsidRDefault="00C322A8">
            <w:pPr>
              <w:jc w:val="center"/>
              <w:rPr>
                <w:sz w:val="28"/>
                <w:szCs w:val="28"/>
              </w:rPr>
            </w:pPr>
            <w:r>
              <w:rPr>
                <w:sz w:val="28"/>
                <w:szCs w:val="28"/>
              </w:rPr>
              <w:t>18,4</w:t>
            </w:r>
            <w:r>
              <w:rPr>
                <w:spacing w:val="-5"/>
                <w:sz w:val="28"/>
                <w:szCs w:val="28"/>
              </w:rPr>
              <w:t>±1,0</w:t>
            </w:r>
          </w:p>
        </w:tc>
        <w:tc>
          <w:tcPr>
            <w:tcW w:w="1445" w:type="dxa"/>
          </w:tcPr>
          <w:p w14:paraId="2FE9D970" w14:textId="77777777" w:rsidR="00D630FE" w:rsidRDefault="00C322A8">
            <w:pPr>
              <w:jc w:val="center"/>
              <w:rPr>
                <w:sz w:val="28"/>
                <w:szCs w:val="28"/>
              </w:rPr>
            </w:pPr>
            <w:r>
              <w:rPr>
                <w:rStyle w:val="48"/>
                <w:rFonts w:eastAsia="Calibri"/>
                <w:iCs/>
                <w:sz w:val="28"/>
                <w:szCs w:val="28"/>
                <w:lang w:eastAsia="ru-RU"/>
              </w:rPr>
              <w:t>4,8</w:t>
            </w:r>
            <w:r>
              <w:rPr>
                <w:spacing w:val="-5"/>
                <w:sz w:val="28"/>
                <w:szCs w:val="28"/>
              </w:rPr>
              <w:t>±0,9</w:t>
            </w:r>
          </w:p>
        </w:tc>
        <w:tc>
          <w:tcPr>
            <w:tcW w:w="1444" w:type="dxa"/>
          </w:tcPr>
          <w:p w14:paraId="39476FA9" w14:textId="77777777" w:rsidR="00D630FE" w:rsidRDefault="00C322A8">
            <w:pPr>
              <w:jc w:val="center"/>
              <w:rPr>
                <w:sz w:val="28"/>
                <w:szCs w:val="28"/>
              </w:rPr>
            </w:pPr>
            <w:r>
              <w:rPr>
                <w:sz w:val="28"/>
                <w:szCs w:val="28"/>
              </w:rPr>
              <w:t>20,3</w:t>
            </w:r>
            <w:r>
              <w:rPr>
                <w:spacing w:val="-5"/>
                <w:sz w:val="28"/>
                <w:szCs w:val="28"/>
              </w:rPr>
              <w:t>±0,8</w:t>
            </w:r>
          </w:p>
        </w:tc>
        <w:tc>
          <w:tcPr>
            <w:tcW w:w="1445" w:type="dxa"/>
          </w:tcPr>
          <w:p w14:paraId="0493754C" w14:textId="77777777" w:rsidR="00D630FE" w:rsidRDefault="00C322A8">
            <w:pPr>
              <w:jc w:val="center"/>
              <w:rPr>
                <w:sz w:val="28"/>
                <w:szCs w:val="28"/>
              </w:rPr>
            </w:pPr>
            <w:r>
              <w:rPr>
                <w:rStyle w:val="48"/>
                <w:rFonts w:eastAsia="Calibri"/>
                <w:iCs/>
                <w:sz w:val="28"/>
                <w:szCs w:val="28"/>
                <w:lang w:eastAsia="ru-RU"/>
              </w:rPr>
              <w:t>2,7</w:t>
            </w:r>
            <w:r>
              <w:rPr>
                <w:spacing w:val="-5"/>
                <w:sz w:val="28"/>
                <w:szCs w:val="28"/>
              </w:rPr>
              <w:t>±1</w:t>
            </w:r>
          </w:p>
        </w:tc>
        <w:tc>
          <w:tcPr>
            <w:tcW w:w="1466" w:type="dxa"/>
          </w:tcPr>
          <w:p w14:paraId="2807A25A" w14:textId="77777777" w:rsidR="00D630FE" w:rsidRDefault="00C322A8">
            <w:pPr>
              <w:jc w:val="center"/>
              <w:rPr>
                <w:sz w:val="28"/>
                <w:szCs w:val="28"/>
              </w:rPr>
            </w:pPr>
            <w:r>
              <w:rPr>
                <w:sz w:val="28"/>
                <w:szCs w:val="28"/>
              </w:rPr>
              <w:t>15,8</w:t>
            </w:r>
            <w:r>
              <w:rPr>
                <w:spacing w:val="-5"/>
                <w:sz w:val="28"/>
                <w:szCs w:val="28"/>
              </w:rPr>
              <w:t>±0,95</w:t>
            </w:r>
          </w:p>
        </w:tc>
      </w:tr>
      <w:tr w:rsidR="00D630FE" w14:paraId="1680F491" w14:textId="77777777">
        <w:trPr>
          <w:trHeight w:val="284"/>
        </w:trPr>
        <w:tc>
          <w:tcPr>
            <w:tcW w:w="566" w:type="dxa"/>
            <w:vMerge/>
          </w:tcPr>
          <w:p w14:paraId="492BDF2B" w14:textId="77777777" w:rsidR="00D630FE" w:rsidRDefault="00D630FE">
            <w:pPr>
              <w:jc w:val="center"/>
              <w:rPr>
                <w:iCs/>
                <w:sz w:val="28"/>
                <w:szCs w:val="28"/>
                <w:lang w:val="ky-KG"/>
              </w:rPr>
            </w:pPr>
          </w:p>
        </w:tc>
        <w:tc>
          <w:tcPr>
            <w:tcW w:w="2317" w:type="dxa"/>
            <w:vMerge/>
          </w:tcPr>
          <w:p w14:paraId="331D4FCF" w14:textId="77777777" w:rsidR="00D630FE" w:rsidRDefault="00D630FE">
            <w:pPr>
              <w:jc w:val="center"/>
              <w:rPr>
                <w:iCs/>
                <w:sz w:val="28"/>
                <w:szCs w:val="28"/>
                <w:lang w:val="ky-KG"/>
              </w:rPr>
            </w:pPr>
          </w:p>
        </w:tc>
        <w:tc>
          <w:tcPr>
            <w:tcW w:w="2889" w:type="dxa"/>
            <w:gridSpan w:val="2"/>
            <w:shd w:val="clear" w:color="auto" w:fill="auto"/>
          </w:tcPr>
          <w:p w14:paraId="068B9437" w14:textId="77777777" w:rsidR="00D630FE" w:rsidRDefault="00C322A8">
            <w:pPr>
              <w:ind w:firstLine="567"/>
              <w:jc w:val="center"/>
              <w:rPr>
                <w:rStyle w:val="48"/>
                <w:rFonts w:eastAsia="Calibri"/>
                <w:iCs/>
                <w:sz w:val="28"/>
                <w:szCs w:val="28"/>
                <w:lang w:eastAsia="ru-RU"/>
              </w:rPr>
            </w:pPr>
            <w:r>
              <w:rPr>
                <w:sz w:val="28"/>
                <w:szCs w:val="28"/>
                <w:lang w:val="en-US"/>
              </w:rPr>
              <w:t>p</w:t>
            </w:r>
            <w:r>
              <w:rPr>
                <w:sz w:val="28"/>
                <w:szCs w:val="28"/>
              </w:rPr>
              <w:t>=0,0006</w:t>
            </w:r>
          </w:p>
        </w:tc>
        <w:tc>
          <w:tcPr>
            <w:tcW w:w="3034" w:type="dxa"/>
            <w:gridSpan w:val="2"/>
          </w:tcPr>
          <w:p w14:paraId="33C1B78E" w14:textId="77777777" w:rsidR="00D630FE" w:rsidRDefault="00C322A8">
            <w:pPr>
              <w:jc w:val="center"/>
              <w:rPr>
                <w:sz w:val="28"/>
                <w:szCs w:val="28"/>
              </w:rPr>
            </w:pPr>
            <w:r>
              <w:rPr>
                <w:sz w:val="28"/>
                <w:szCs w:val="28"/>
                <w:lang w:val="en-US"/>
              </w:rPr>
              <w:t>p</w:t>
            </w:r>
            <w:r>
              <w:rPr>
                <w:sz w:val="28"/>
                <w:szCs w:val="28"/>
              </w:rPr>
              <w:t>=0,0001</w:t>
            </w:r>
          </w:p>
        </w:tc>
        <w:tc>
          <w:tcPr>
            <w:tcW w:w="2889" w:type="dxa"/>
            <w:gridSpan w:val="2"/>
          </w:tcPr>
          <w:p w14:paraId="29AB978E" w14:textId="77777777" w:rsidR="00D630FE" w:rsidRDefault="00C322A8">
            <w:pPr>
              <w:jc w:val="center"/>
              <w:rPr>
                <w:sz w:val="28"/>
                <w:szCs w:val="28"/>
                <w:lang w:val="en-US"/>
              </w:rPr>
            </w:pPr>
            <w:r>
              <w:rPr>
                <w:sz w:val="28"/>
                <w:szCs w:val="28"/>
                <w:lang w:val="en-US"/>
              </w:rPr>
              <w:t>p</w:t>
            </w:r>
            <w:r>
              <w:rPr>
                <w:sz w:val="28"/>
                <w:szCs w:val="28"/>
              </w:rPr>
              <w:t>=3,7</w:t>
            </w:r>
          </w:p>
        </w:tc>
        <w:tc>
          <w:tcPr>
            <w:tcW w:w="2911" w:type="dxa"/>
            <w:gridSpan w:val="2"/>
          </w:tcPr>
          <w:p w14:paraId="36E1FBAD" w14:textId="77777777" w:rsidR="00D630FE" w:rsidRDefault="00C322A8">
            <w:pPr>
              <w:jc w:val="center"/>
              <w:rPr>
                <w:sz w:val="28"/>
                <w:szCs w:val="28"/>
                <w:lang w:val="en-US"/>
              </w:rPr>
            </w:pPr>
            <w:r>
              <w:rPr>
                <w:sz w:val="28"/>
                <w:szCs w:val="28"/>
                <w:lang w:val="en-US"/>
              </w:rPr>
              <w:t>p</w:t>
            </w:r>
            <w:r>
              <w:rPr>
                <w:sz w:val="28"/>
                <w:szCs w:val="28"/>
              </w:rPr>
              <w:t>=0,0001</w:t>
            </w:r>
          </w:p>
        </w:tc>
      </w:tr>
      <w:tr w:rsidR="00D630FE" w14:paraId="422D5A8C" w14:textId="77777777">
        <w:trPr>
          <w:trHeight w:val="181"/>
        </w:trPr>
        <w:tc>
          <w:tcPr>
            <w:tcW w:w="566" w:type="dxa"/>
            <w:vMerge w:val="restart"/>
          </w:tcPr>
          <w:p w14:paraId="6C33148C" w14:textId="77777777" w:rsidR="00D630FE" w:rsidRDefault="00C322A8">
            <w:pPr>
              <w:jc w:val="center"/>
              <w:rPr>
                <w:iCs/>
                <w:sz w:val="28"/>
                <w:szCs w:val="28"/>
                <w:lang w:val="ky-KG"/>
              </w:rPr>
            </w:pPr>
            <w:r>
              <w:rPr>
                <w:iCs/>
                <w:sz w:val="28"/>
                <w:szCs w:val="28"/>
                <w:lang w:val="ky-KG"/>
              </w:rPr>
              <w:t>8</w:t>
            </w:r>
          </w:p>
        </w:tc>
        <w:tc>
          <w:tcPr>
            <w:tcW w:w="2317" w:type="dxa"/>
            <w:vMerge w:val="restart"/>
          </w:tcPr>
          <w:p w14:paraId="7EA82FB3" w14:textId="77777777" w:rsidR="00D630FE" w:rsidRDefault="00C322A8">
            <w:pPr>
              <w:jc w:val="center"/>
              <w:rPr>
                <w:iCs/>
                <w:sz w:val="28"/>
                <w:szCs w:val="28"/>
                <w:lang w:val="ky-KG"/>
              </w:rPr>
            </w:pPr>
            <w:r>
              <w:rPr>
                <w:sz w:val="28"/>
                <w:szCs w:val="28"/>
              </w:rPr>
              <w:t>общее количество элементов</w:t>
            </w:r>
          </w:p>
        </w:tc>
        <w:tc>
          <w:tcPr>
            <w:tcW w:w="1445" w:type="dxa"/>
            <w:shd w:val="clear" w:color="auto" w:fill="auto"/>
          </w:tcPr>
          <w:p w14:paraId="153AD526" w14:textId="77777777" w:rsidR="00D630FE" w:rsidRDefault="00C322A8">
            <w:pPr>
              <w:jc w:val="center"/>
              <w:rPr>
                <w:sz w:val="28"/>
                <w:szCs w:val="28"/>
              </w:rPr>
            </w:pPr>
            <w:r>
              <w:rPr>
                <w:rStyle w:val="48"/>
                <w:rFonts w:eastAsia="Calibri"/>
                <w:iCs/>
                <w:sz w:val="28"/>
                <w:szCs w:val="28"/>
                <w:lang w:eastAsia="ru-RU"/>
              </w:rPr>
              <w:t>231,0</w:t>
            </w:r>
            <w:r>
              <w:rPr>
                <w:spacing w:val="-5"/>
                <w:sz w:val="28"/>
                <w:szCs w:val="28"/>
              </w:rPr>
              <w:t>±1,5</w:t>
            </w:r>
          </w:p>
        </w:tc>
        <w:tc>
          <w:tcPr>
            <w:tcW w:w="1444" w:type="dxa"/>
            <w:shd w:val="clear" w:color="auto" w:fill="auto"/>
          </w:tcPr>
          <w:p w14:paraId="0D0FD4AC" w14:textId="77777777" w:rsidR="00D630FE" w:rsidRDefault="00C322A8">
            <w:pPr>
              <w:jc w:val="center"/>
              <w:rPr>
                <w:sz w:val="28"/>
                <w:szCs w:val="28"/>
              </w:rPr>
            </w:pPr>
            <w:r>
              <w:rPr>
                <w:rStyle w:val="48"/>
                <w:rFonts w:eastAsia="Calibri"/>
                <w:iCs/>
                <w:sz w:val="28"/>
                <w:szCs w:val="28"/>
                <w:lang w:eastAsia="ru-RU"/>
              </w:rPr>
              <w:t>419,7</w:t>
            </w:r>
            <w:r>
              <w:rPr>
                <w:spacing w:val="-5"/>
                <w:sz w:val="28"/>
                <w:szCs w:val="28"/>
              </w:rPr>
              <w:t>±0,6</w:t>
            </w:r>
          </w:p>
        </w:tc>
        <w:tc>
          <w:tcPr>
            <w:tcW w:w="1445" w:type="dxa"/>
          </w:tcPr>
          <w:p w14:paraId="335E7100" w14:textId="77777777" w:rsidR="00D630FE" w:rsidRDefault="00C322A8">
            <w:pPr>
              <w:jc w:val="center"/>
              <w:rPr>
                <w:sz w:val="28"/>
                <w:szCs w:val="28"/>
              </w:rPr>
            </w:pPr>
            <w:r>
              <w:rPr>
                <w:rStyle w:val="48"/>
                <w:rFonts w:eastAsia="Calibri"/>
                <w:iCs/>
                <w:sz w:val="28"/>
                <w:szCs w:val="28"/>
                <w:lang w:eastAsia="ru-RU"/>
              </w:rPr>
              <w:t>249,6</w:t>
            </w:r>
            <w:r>
              <w:rPr>
                <w:spacing w:val="-5"/>
                <w:sz w:val="28"/>
                <w:szCs w:val="28"/>
              </w:rPr>
              <w:t>±2,0</w:t>
            </w:r>
          </w:p>
        </w:tc>
        <w:tc>
          <w:tcPr>
            <w:tcW w:w="1589" w:type="dxa"/>
          </w:tcPr>
          <w:p w14:paraId="4921CE6A" w14:textId="77777777" w:rsidR="00D630FE" w:rsidRDefault="00C322A8">
            <w:pPr>
              <w:jc w:val="center"/>
              <w:rPr>
                <w:sz w:val="28"/>
                <w:szCs w:val="28"/>
              </w:rPr>
            </w:pPr>
            <w:r>
              <w:rPr>
                <w:rStyle w:val="48"/>
                <w:rFonts w:eastAsia="Calibri"/>
                <w:iCs/>
                <w:sz w:val="28"/>
                <w:szCs w:val="28"/>
                <w:lang w:eastAsia="ru-RU"/>
              </w:rPr>
              <w:t>526,4</w:t>
            </w:r>
            <w:r>
              <w:rPr>
                <w:spacing w:val="-5"/>
                <w:sz w:val="28"/>
                <w:szCs w:val="28"/>
              </w:rPr>
              <w:t>±3,2</w:t>
            </w:r>
          </w:p>
        </w:tc>
        <w:tc>
          <w:tcPr>
            <w:tcW w:w="1445" w:type="dxa"/>
          </w:tcPr>
          <w:p w14:paraId="30F881F0" w14:textId="77777777" w:rsidR="00D630FE" w:rsidRDefault="00C322A8">
            <w:pPr>
              <w:jc w:val="center"/>
              <w:rPr>
                <w:sz w:val="28"/>
                <w:szCs w:val="28"/>
              </w:rPr>
            </w:pPr>
            <w:r>
              <w:rPr>
                <w:rStyle w:val="48"/>
                <w:rFonts w:eastAsia="Calibri"/>
                <w:iCs/>
                <w:sz w:val="28"/>
                <w:szCs w:val="28"/>
                <w:lang w:eastAsia="ru-RU"/>
              </w:rPr>
              <w:t>317,7</w:t>
            </w:r>
            <w:r>
              <w:rPr>
                <w:spacing w:val="-5"/>
                <w:sz w:val="28"/>
                <w:szCs w:val="28"/>
              </w:rPr>
              <w:t>±1,2</w:t>
            </w:r>
          </w:p>
        </w:tc>
        <w:tc>
          <w:tcPr>
            <w:tcW w:w="1444" w:type="dxa"/>
          </w:tcPr>
          <w:p w14:paraId="489DAE53" w14:textId="77777777" w:rsidR="00D630FE" w:rsidRDefault="00C322A8">
            <w:pPr>
              <w:jc w:val="center"/>
              <w:rPr>
                <w:sz w:val="28"/>
                <w:szCs w:val="28"/>
              </w:rPr>
            </w:pPr>
            <w:r>
              <w:rPr>
                <w:sz w:val="28"/>
                <w:szCs w:val="28"/>
              </w:rPr>
              <w:t>566,3</w:t>
            </w:r>
            <w:r>
              <w:rPr>
                <w:spacing w:val="-5"/>
                <w:sz w:val="28"/>
                <w:szCs w:val="28"/>
              </w:rPr>
              <w:t>±8,2</w:t>
            </w:r>
          </w:p>
        </w:tc>
        <w:tc>
          <w:tcPr>
            <w:tcW w:w="1445" w:type="dxa"/>
          </w:tcPr>
          <w:p w14:paraId="643593B2" w14:textId="77777777" w:rsidR="00D630FE" w:rsidRDefault="00C322A8">
            <w:pPr>
              <w:jc w:val="center"/>
              <w:rPr>
                <w:sz w:val="28"/>
                <w:szCs w:val="28"/>
              </w:rPr>
            </w:pPr>
            <w:r>
              <w:rPr>
                <w:rStyle w:val="48"/>
                <w:rFonts w:eastAsia="Calibri"/>
                <w:iCs/>
                <w:sz w:val="28"/>
                <w:szCs w:val="28"/>
                <w:lang w:eastAsia="ru-RU"/>
              </w:rPr>
              <w:t>294,2</w:t>
            </w:r>
            <w:r>
              <w:rPr>
                <w:spacing w:val="-5"/>
                <w:sz w:val="28"/>
                <w:szCs w:val="28"/>
              </w:rPr>
              <w:t>±4,1</w:t>
            </w:r>
          </w:p>
        </w:tc>
        <w:tc>
          <w:tcPr>
            <w:tcW w:w="1466" w:type="dxa"/>
          </w:tcPr>
          <w:p w14:paraId="767002EE" w14:textId="77777777" w:rsidR="00D630FE" w:rsidRDefault="00C322A8">
            <w:pPr>
              <w:jc w:val="center"/>
              <w:rPr>
                <w:sz w:val="28"/>
                <w:szCs w:val="28"/>
              </w:rPr>
            </w:pPr>
            <w:r>
              <w:rPr>
                <w:sz w:val="28"/>
                <w:szCs w:val="28"/>
              </w:rPr>
              <w:t>563,0</w:t>
            </w:r>
            <w:r>
              <w:rPr>
                <w:spacing w:val="-5"/>
                <w:sz w:val="28"/>
                <w:szCs w:val="28"/>
              </w:rPr>
              <w:t>±6,8</w:t>
            </w:r>
          </w:p>
        </w:tc>
      </w:tr>
      <w:tr w:rsidR="00D630FE" w14:paraId="4375B4BB" w14:textId="77777777">
        <w:trPr>
          <w:trHeight w:val="272"/>
        </w:trPr>
        <w:tc>
          <w:tcPr>
            <w:tcW w:w="566" w:type="dxa"/>
            <w:vMerge/>
          </w:tcPr>
          <w:p w14:paraId="60F790E3" w14:textId="77777777" w:rsidR="00D630FE" w:rsidRDefault="00D630FE">
            <w:pPr>
              <w:jc w:val="center"/>
              <w:rPr>
                <w:iCs/>
                <w:sz w:val="28"/>
                <w:szCs w:val="28"/>
                <w:lang w:val="ky-KG"/>
              </w:rPr>
            </w:pPr>
          </w:p>
        </w:tc>
        <w:tc>
          <w:tcPr>
            <w:tcW w:w="2317" w:type="dxa"/>
            <w:vMerge/>
          </w:tcPr>
          <w:p w14:paraId="147E411D" w14:textId="77777777" w:rsidR="00D630FE" w:rsidRDefault="00D630FE">
            <w:pPr>
              <w:jc w:val="center"/>
              <w:rPr>
                <w:iCs/>
                <w:sz w:val="28"/>
                <w:szCs w:val="28"/>
                <w:lang w:val="ky-KG"/>
              </w:rPr>
            </w:pPr>
          </w:p>
        </w:tc>
        <w:tc>
          <w:tcPr>
            <w:tcW w:w="2889" w:type="dxa"/>
            <w:gridSpan w:val="2"/>
            <w:shd w:val="clear" w:color="auto" w:fill="auto"/>
          </w:tcPr>
          <w:p w14:paraId="4A94B78C" w14:textId="77777777" w:rsidR="00D630FE" w:rsidRDefault="00C322A8">
            <w:pPr>
              <w:ind w:firstLine="567"/>
              <w:jc w:val="center"/>
              <w:rPr>
                <w:sz w:val="28"/>
                <w:szCs w:val="28"/>
                <w:lang w:val="en-US"/>
              </w:rPr>
            </w:pPr>
            <w:r>
              <w:rPr>
                <w:sz w:val="28"/>
                <w:szCs w:val="28"/>
                <w:lang w:val="en-US"/>
              </w:rPr>
              <w:t>p</w:t>
            </w:r>
            <w:r>
              <w:rPr>
                <w:sz w:val="28"/>
                <w:szCs w:val="28"/>
              </w:rPr>
              <w:t>=4,09</w:t>
            </w:r>
          </w:p>
        </w:tc>
        <w:tc>
          <w:tcPr>
            <w:tcW w:w="3034" w:type="dxa"/>
            <w:gridSpan w:val="2"/>
          </w:tcPr>
          <w:p w14:paraId="465250AC" w14:textId="77777777" w:rsidR="00D630FE" w:rsidRDefault="00C322A8">
            <w:pPr>
              <w:ind w:firstLine="567"/>
              <w:jc w:val="center"/>
              <w:rPr>
                <w:sz w:val="28"/>
                <w:szCs w:val="28"/>
                <w:lang w:val="en-US"/>
              </w:rPr>
            </w:pPr>
            <w:r>
              <w:rPr>
                <w:sz w:val="28"/>
                <w:szCs w:val="28"/>
                <w:lang w:val="en-US"/>
              </w:rPr>
              <w:t>p</w:t>
            </w:r>
            <w:r>
              <w:rPr>
                <w:sz w:val="28"/>
                <w:szCs w:val="28"/>
              </w:rPr>
              <w:t>=2,5</w:t>
            </w:r>
          </w:p>
        </w:tc>
        <w:tc>
          <w:tcPr>
            <w:tcW w:w="2889" w:type="dxa"/>
            <w:gridSpan w:val="2"/>
          </w:tcPr>
          <w:p w14:paraId="5EEDB604" w14:textId="77777777" w:rsidR="00D630FE" w:rsidRDefault="00C322A8">
            <w:pPr>
              <w:jc w:val="center"/>
              <w:rPr>
                <w:sz w:val="28"/>
                <w:szCs w:val="28"/>
                <w:lang w:val="en-US"/>
              </w:rPr>
            </w:pPr>
            <w:r>
              <w:rPr>
                <w:sz w:val="28"/>
                <w:szCs w:val="28"/>
                <w:lang w:val="en-US"/>
              </w:rPr>
              <w:t>p</w:t>
            </w:r>
            <w:r>
              <w:rPr>
                <w:sz w:val="28"/>
                <w:szCs w:val="28"/>
              </w:rPr>
              <w:t>=9,5</w:t>
            </w:r>
          </w:p>
        </w:tc>
        <w:tc>
          <w:tcPr>
            <w:tcW w:w="2911" w:type="dxa"/>
            <w:gridSpan w:val="2"/>
          </w:tcPr>
          <w:p w14:paraId="606CA7FE" w14:textId="77777777" w:rsidR="00D630FE" w:rsidRDefault="00C322A8">
            <w:pPr>
              <w:jc w:val="center"/>
              <w:rPr>
                <w:sz w:val="28"/>
                <w:szCs w:val="28"/>
                <w:lang w:val="en-US"/>
              </w:rPr>
            </w:pPr>
            <w:r>
              <w:rPr>
                <w:sz w:val="28"/>
                <w:szCs w:val="28"/>
                <w:lang w:val="en-US"/>
              </w:rPr>
              <w:t>p</w:t>
            </w:r>
            <w:r>
              <w:rPr>
                <w:sz w:val="28"/>
                <w:szCs w:val="28"/>
              </w:rPr>
              <w:t>=5,1</w:t>
            </w:r>
          </w:p>
        </w:tc>
      </w:tr>
      <w:tr w:rsidR="00D630FE" w14:paraId="71A0436D" w14:textId="77777777">
        <w:trPr>
          <w:trHeight w:val="58"/>
        </w:trPr>
        <w:tc>
          <w:tcPr>
            <w:tcW w:w="566" w:type="dxa"/>
            <w:vMerge w:val="restart"/>
          </w:tcPr>
          <w:p w14:paraId="15A354A2" w14:textId="77777777" w:rsidR="00D630FE" w:rsidRDefault="00C322A8">
            <w:pPr>
              <w:jc w:val="center"/>
              <w:rPr>
                <w:iCs/>
                <w:sz w:val="28"/>
                <w:szCs w:val="28"/>
                <w:lang w:val="ky-KG"/>
              </w:rPr>
            </w:pPr>
            <w:r>
              <w:rPr>
                <w:iCs/>
                <w:sz w:val="28"/>
                <w:szCs w:val="28"/>
                <w:lang w:val="ky-KG"/>
              </w:rPr>
              <w:t>9</w:t>
            </w:r>
          </w:p>
        </w:tc>
        <w:tc>
          <w:tcPr>
            <w:tcW w:w="2317" w:type="dxa"/>
            <w:vMerge w:val="restart"/>
          </w:tcPr>
          <w:p w14:paraId="35F29781" w14:textId="77777777" w:rsidR="00D630FE" w:rsidRDefault="00C322A8">
            <w:pPr>
              <w:jc w:val="center"/>
              <w:rPr>
                <w:iCs/>
                <w:sz w:val="28"/>
                <w:szCs w:val="28"/>
                <w:lang w:val="ky-KG"/>
              </w:rPr>
            </w:pPr>
            <w:r>
              <w:rPr>
                <w:sz w:val="28"/>
                <w:szCs w:val="28"/>
              </w:rPr>
              <w:t>Коэффициент активности</w:t>
            </w:r>
          </w:p>
        </w:tc>
        <w:tc>
          <w:tcPr>
            <w:tcW w:w="1445" w:type="dxa"/>
            <w:shd w:val="clear" w:color="auto" w:fill="auto"/>
          </w:tcPr>
          <w:p w14:paraId="36AB02BC" w14:textId="77777777" w:rsidR="00D630FE" w:rsidRDefault="00C322A8">
            <w:pPr>
              <w:jc w:val="center"/>
              <w:rPr>
                <w:sz w:val="28"/>
                <w:szCs w:val="28"/>
              </w:rPr>
            </w:pPr>
            <w:r>
              <w:rPr>
                <w:rStyle w:val="48"/>
                <w:rFonts w:eastAsia="Calibri"/>
                <w:iCs/>
                <w:sz w:val="28"/>
                <w:szCs w:val="28"/>
                <w:lang w:eastAsia="ru-RU"/>
              </w:rPr>
              <w:t>2,3</w:t>
            </w:r>
            <w:r>
              <w:rPr>
                <w:spacing w:val="-5"/>
                <w:sz w:val="28"/>
                <w:szCs w:val="28"/>
              </w:rPr>
              <w:t>±0,1</w:t>
            </w:r>
          </w:p>
        </w:tc>
        <w:tc>
          <w:tcPr>
            <w:tcW w:w="1444" w:type="dxa"/>
            <w:shd w:val="clear" w:color="auto" w:fill="auto"/>
          </w:tcPr>
          <w:p w14:paraId="5994BC17" w14:textId="77777777" w:rsidR="00D630FE" w:rsidRDefault="00C322A8">
            <w:pPr>
              <w:jc w:val="center"/>
              <w:rPr>
                <w:sz w:val="28"/>
                <w:szCs w:val="28"/>
              </w:rPr>
            </w:pPr>
            <w:r>
              <w:rPr>
                <w:rStyle w:val="48"/>
                <w:rFonts w:eastAsia="Calibri"/>
                <w:iCs/>
                <w:sz w:val="28"/>
                <w:szCs w:val="28"/>
                <w:lang w:eastAsia="ru-RU"/>
              </w:rPr>
              <w:t>4,2</w:t>
            </w:r>
            <w:r>
              <w:rPr>
                <w:spacing w:val="-5"/>
                <w:sz w:val="28"/>
                <w:szCs w:val="28"/>
              </w:rPr>
              <w:t>±0,1</w:t>
            </w:r>
          </w:p>
        </w:tc>
        <w:tc>
          <w:tcPr>
            <w:tcW w:w="1445" w:type="dxa"/>
          </w:tcPr>
          <w:p w14:paraId="3A00975F" w14:textId="77777777" w:rsidR="00D630FE" w:rsidRDefault="00C322A8">
            <w:pPr>
              <w:jc w:val="center"/>
              <w:rPr>
                <w:sz w:val="28"/>
                <w:szCs w:val="28"/>
              </w:rPr>
            </w:pPr>
            <w:r>
              <w:rPr>
                <w:rStyle w:val="48"/>
                <w:rFonts w:eastAsia="Calibri"/>
                <w:iCs/>
                <w:sz w:val="28"/>
                <w:szCs w:val="28"/>
                <w:lang w:eastAsia="ru-RU"/>
              </w:rPr>
              <w:t>2,5</w:t>
            </w:r>
            <w:r>
              <w:rPr>
                <w:spacing w:val="-5"/>
                <w:sz w:val="28"/>
                <w:szCs w:val="28"/>
              </w:rPr>
              <w:t>±0,1</w:t>
            </w:r>
          </w:p>
        </w:tc>
        <w:tc>
          <w:tcPr>
            <w:tcW w:w="1589" w:type="dxa"/>
          </w:tcPr>
          <w:p w14:paraId="43BBE942" w14:textId="77777777" w:rsidR="00D630FE" w:rsidRDefault="00C322A8">
            <w:pPr>
              <w:jc w:val="center"/>
              <w:rPr>
                <w:sz w:val="28"/>
                <w:szCs w:val="28"/>
              </w:rPr>
            </w:pPr>
            <w:r>
              <w:rPr>
                <w:sz w:val="28"/>
                <w:szCs w:val="28"/>
              </w:rPr>
              <w:t>5,3</w:t>
            </w:r>
            <w:r>
              <w:rPr>
                <w:spacing w:val="-5"/>
                <w:sz w:val="28"/>
                <w:szCs w:val="28"/>
              </w:rPr>
              <w:t>±0,1</w:t>
            </w:r>
          </w:p>
        </w:tc>
        <w:tc>
          <w:tcPr>
            <w:tcW w:w="1445" w:type="dxa"/>
          </w:tcPr>
          <w:p w14:paraId="1AF06956" w14:textId="77777777" w:rsidR="00D630FE" w:rsidRDefault="00C322A8">
            <w:pPr>
              <w:jc w:val="center"/>
              <w:rPr>
                <w:sz w:val="28"/>
                <w:szCs w:val="28"/>
              </w:rPr>
            </w:pPr>
            <w:r>
              <w:rPr>
                <w:rStyle w:val="48"/>
                <w:rFonts w:eastAsia="Calibri"/>
                <w:iCs/>
                <w:sz w:val="28"/>
                <w:szCs w:val="28"/>
                <w:lang w:eastAsia="ru-RU"/>
              </w:rPr>
              <w:t>3,2</w:t>
            </w:r>
            <w:r>
              <w:rPr>
                <w:spacing w:val="-5"/>
                <w:sz w:val="28"/>
                <w:szCs w:val="28"/>
              </w:rPr>
              <w:t>±0,1</w:t>
            </w:r>
          </w:p>
        </w:tc>
        <w:tc>
          <w:tcPr>
            <w:tcW w:w="1444" w:type="dxa"/>
          </w:tcPr>
          <w:p w14:paraId="1405D259" w14:textId="77777777" w:rsidR="00D630FE" w:rsidRDefault="00C322A8">
            <w:pPr>
              <w:jc w:val="center"/>
              <w:rPr>
                <w:sz w:val="28"/>
                <w:szCs w:val="28"/>
              </w:rPr>
            </w:pPr>
            <w:r>
              <w:rPr>
                <w:sz w:val="28"/>
                <w:szCs w:val="28"/>
              </w:rPr>
              <w:t>5,7</w:t>
            </w:r>
            <w:r>
              <w:rPr>
                <w:spacing w:val="-5"/>
                <w:sz w:val="28"/>
                <w:szCs w:val="28"/>
              </w:rPr>
              <w:t>±0,1</w:t>
            </w:r>
          </w:p>
        </w:tc>
        <w:tc>
          <w:tcPr>
            <w:tcW w:w="1445" w:type="dxa"/>
          </w:tcPr>
          <w:p w14:paraId="3E636C76" w14:textId="77777777" w:rsidR="00D630FE" w:rsidRDefault="00C322A8">
            <w:pPr>
              <w:jc w:val="center"/>
              <w:rPr>
                <w:sz w:val="28"/>
                <w:szCs w:val="28"/>
              </w:rPr>
            </w:pPr>
            <w:r>
              <w:rPr>
                <w:rStyle w:val="48"/>
                <w:rFonts w:eastAsia="Calibri"/>
                <w:iCs/>
                <w:sz w:val="28"/>
                <w:szCs w:val="28"/>
                <w:lang w:eastAsia="ru-RU"/>
              </w:rPr>
              <w:t>2,9</w:t>
            </w:r>
            <w:r>
              <w:rPr>
                <w:spacing w:val="-5"/>
                <w:sz w:val="28"/>
                <w:szCs w:val="28"/>
              </w:rPr>
              <w:t>±0,3</w:t>
            </w:r>
          </w:p>
        </w:tc>
        <w:tc>
          <w:tcPr>
            <w:tcW w:w="1466" w:type="dxa"/>
          </w:tcPr>
          <w:p w14:paraId="0744B354" w14:textId="77777777" w:rsidR="00D630FE" w:rsidRDefault="00C322A8">
            <w:pPr>
              <w:jc w:val="center"/>
              <w:rPr>
                <w:sz w:val="28"/>
                <w:szCs w:val="28"/>
              </w:rPr>
            </w:pPr>
            <w:r>
              <w:rPr>
                <w:sz w:val="28"/>
                <w:szCs w:val="28"/>
              </w:rPr>
              <w:t>5,6</w:t>
            </w:r>
            <w:r>
              <w:rPr>
                <w:spacing w:val="-5"/>
                <w:sz w:val="28"/>
                <w:szCs w:val="28"/>
              </w:rPr>
              <w:t>±0,2</w:t>
            </w:r>
          </w:p>
        </w:tc>
      </w:tr>
      <w:tr w:rsidR="00D630FE" w14:paraId="08663412" w14:textId="77777777">
        <w:trPr>
          <w:trHeight w:val="58"/>
        </w:trPr>
        <w:tc>
          <w:tcPr>
            <w:tcW w:w="566" w:type="dxa"/>
            <w:vMerge/>
          </w:tcPr>
          <w:p w14:paraId="2C47A95B" w14:textId="77777777" w:rsidR="00D630FE" w:rsidRDefault="00D630FE">
            <w:pPr>
              <w:jc w:val="center"/>
              <w:rPr>
                <w:iCs/>
                <w:sz w:val="28"/>
                <w:szCs w:val="28"/>
                <w:lang w:val="ky-KG"/>
              </w:rPr>
            </w:pPr>
          </w:p>
        </w:tc>
        <w:tc>
          <w:tcPr>
            <w:tcW w:w="2317" w:type="dxa"/>
            <w:vMerge/>
          </w:tcPr>
          <w:p w14:paraId="5438CC2B" w14:textId="77777777" w:rsidR="00D630FE" w:rsidRDefault="00D630FE">
            <w:pPr>
              <w:jc w:val="center"/>
              <w:rPr>
                <w:iCs/>
                <w:sz w:val="28"/>
                <w:szCs w:val="28"/>
                <w:lang w:val="ky-KG"/>
              </w:rPr>
            </w:pPr>
          </w:p>
        </w:tc>
        <w:tc>
          <w:tcPr>
            <w:tcW w:w="2889" w:type="dxa"/>
            <w:gridSpan w:val="2"/>
            <w:shd w:val="clear" w:color="auto" w:fill="auto"/>
          </w:tcPr>
          <w:p w14:paraId="21FD6BBC" w14:textId="77777777" w:rsidR="00D630FE" w:rsidRDefault="00C322A8">
            <w:pPr>
              <w:ind w:firstLine="567"/>
              <w:jc w:val="center"/>
              <w:rPr>
                <w:sz w:val="28"/>
                <w:szCs w:val="28"/>
                <w:lang w:val="en-US"/>
              </w:rPr>
            </w:pPr>
            <w:r>
              <w:rPr>
                <w:sz w:val="28"/>
                <w:szCs w:val="28"/>
                <w:lang w:val="en-US"/>
              </w:rPr>
              <w:t>p</w:t>
            </w:r>
            <w:r>
              <w:rPr>
                <w:sz w:val="28"/>
                <w:szCs w:val="28"/>
              </w:rPr>
              <w:t>=2,0</w:t>
            </w:r>
          </w:p>
        </w:tc>
        <w:tc>
          <w:tcPr>
            <w:tcW w:w="3034" w:type="dxa"/>
            <w:gridSpan w:val="2"/>
          </w:tcPr>
          <w:p w14:paraId="121AC42C" w14:textId="77777777" w:rsidR="00D630FE" w:rsidRDefault="00C322A8">
            <w:pPr>
              <w:ind w:firstLine="567"/>
              <w:jc w:val="center"/>
              <w:rPr>
                <w:sz w:val="28"/>
                <w:szCs w:val="28"/>
                <w:lang w:val="en-US"/>
              </w:rPr>
            </w:pPr>
            <w:r>
              <w:rPr>
                <w:sz w:val="28"/>
                <w:szCs w:val="28"/>
                <w:lang w:val="en-US"/>
              </w:rPr>
              <w:t>p</w:t>
            </w:r>
            <w:r>
              <w:rPr>
                <w:sz w:val="28"/>
                <w:szCs w:val="28"/>
              </w:rPr>
              <w:t>=4,3</w:t>
            </w:r>
          </w:p>
        </w:tc>
        <w:tc>
          <w:tcPr>
            <w:tcW w:w="2889" w:type="dxa"/>
            <w:gridSpan w:val="2"/>
          </w:tcPr>
          <w:p w14:paraId="27E47A4B" w14:textId="77777777" w:rsidR="00D630FE" w:rsidRDefault="00C322A8">
            <w:pPr>
              <w:jc w:val="center"/>
              <w:rPr>
                <w:sz w:val="28"/>
                <w:szCs w:val="28"/>
                <w:lang w:val="en-US"/>
              </w:rPr>
            </w:pPr>
            <w:r>
              <w:rPr>
                <w:sz w:val="28"/>
                <w:szCs w:val="28"/>
                <w:lang w:val="en-US"/>
              </w:rPr>
              <w:t>p</w:t>
            </w:r>
            <w:r>
              <w:rPr>
                <w:sz w:val="28"/>
                <w:szCs w:val="28"/>
              </w:rPr>
              <w:t>=6,7</w:t>
            </w:r>
          </w:p>
        </w:tc>
        <w:tc>
          <w:tcPr>
            <w:tcW w:w="2911" w:type="dxa"/>
            <w:gridSpan w:val="2"/>
          </w:tcPr>
          <w:p w14:paraId="03344C77" w14:textId="77777777" w:rsidR="00D630FE" w:rsidRDefault="00C322A8">
            <w:pPr>
              <w:jc w:val="center"/>
              <w:rPr>
                <w:sz w:val="28"/>
                <w:szCs w:val="28"/>
                <w:lang w:val="en-US"/>
              </w:rPr>
            </w:pPr>
            <w:r>
              <w:rPr>
                <w:sz w:val="28"/>
                <w:szCs w:val="28"/>
                <w:lang w:val="en-US"/>
              </w:rPr>
              <w:t>p</w:t>
            </w:r>
            <w:r>
              <w:rPr>
                <w:sz w:val="28"/>
                <w:szCs w:val="28"/>
              </w:rPr>
              <w:t>=0,0001</w:t>
            </w:r>
          </w:p>
        </w:tc>
      </w:tr>
      <w:bookmarkEnd w:id="17"/>
    </w:tbl>
    <w:p w14:paraId="53E84AEA" w14:textId="77777777" w:rsidR="00D630FE" w:rsidRDefault="00D630FE">
      <w:pPr>
        <w:rPr>
          <w:sz w:val="26"/>
          <w:szCs w:val="26"/>
        </w:rPr>
      </w:pPr>
    </w:p>
    <w:p w14:paraId="118EE292" w14:textId="77777777" w:rsidR="00D630FE" w:rsidRDefault="00C322A8">
      <w:pPr>
        <w:pStyle w:val="a7"/>
        <w:jc w:val="left"/>
        <w:rPr>
          <w:spacing w:val="-6"/>
        </w:rPr>
      </w:pPr>
      <w:r>
        <w:rPr>
          <w:sz w:val="24"/>
          <w:szCs w:val="24"/>
        </w:rPr>
        <w:t>Примечание: n-количество наблюдений=100. M-среднее, m-стандартное отклонение, p-дисперсия. p≥0,05*- значимая разница</w:t>
      </w:r>
    </w:p>
    <w:p w14:paraId="3196B0FD" w14:textId="77777777" w:rsidR="00D630FE" w:rsidRDefault="00D630FE">
      <w:pPr>
        <w:rPr>
          <w:sz w:val="26"/>
          <w:szCs w:val="26"/>
        </w:rPr>
        <w:sectPr w:rsidR="00D630FE">
          <w:pgSz w:w="16838" w:h="11906" w:orient="landscape"/>
          <w:pgMar w:top="1701" w:right="1134" w:bottom="1701" w:left="1134" w:header="709" w:footer="709" w:gutter="0"/>
          <w:cols w:space="708"/>
          <w:docGrid w:linePitch="360"/>
        </w:sectPr>
      </w:pPr>
    </w:p>
    <w:p w14:paraId="0A079B9A" w14:textId="77777777" w:rsidR="00663645" w:rsidRDefault="00663645" w:rsidP="00663645">
      <w:pPr>
        <w:pStyle w:val="a7"/>
        <w:ind w:firstLine="567"/>
        <w:rPr>
          <w:spacing w:val="-6"/>
          <w:lang w:val="ky-KG"/>
        </w:rPr>
      </w:pPr>
      <w:r>
        <w:rPr>
          <w:spacing w:val="-6"/>
        </w:rPr>
        <w:lastRenderedPageBreak/>
        <w:t>3. Повышение уровни активности</w:t>
      </w:r>
      <w:r>
        <w:rPr>
          <w:spacing w:val="-6"/>
          <w:lang w:val="ky-KG"/>
        </w:rPr>
        <w:t>.</w:t>
      </w:r>
    </w:p>
    <w:p w14:paraId="60E90F00" w14:textId="77777777" w:rsidR="00663645" w:rsidRDefault="00663645" w:rsidP="00663645">
      <w:pPr>
        <w:pStyle w:val="a7"/>
        <w:ind w:firstLine="567"/>
        <w:rPr>
          <w:spacing w:val="-6"/>
        </w:rPr>
      </w:pPr>
      <w:r>
        <w:rPr>
          <w:spacing w:val="-6"/>
        </w:rPr>
        <w:t xml:space="preserve">Коэффициент активности (КА) до эксперимента в среднем составлял 2,3, а после эксперимента достиг 4,2 (p=2,0). Это свидетельствует о повышении эффективности во всех аспектах. </w:t>
      </w:r>
    </w:p>
    <w:p w14:paraId="67F16BB5" w14:textId="77777777" w:rsidR="00663645" w:rsidRDefault="00663645" w:rsidP="00663645">
      <w:pPr>
        <w:pStyle w:val="a7"/>
        <w:ind w:firstLine="567"/>
        <w:jc w:val="left"/>
        <w:rPr>
          <w:spacing w:val="-6"/>
        </w:rPr>
      </w:pPr>
      <w:r>
        <w:rPr>
          <w:spacing w:val="-6"/>
        </w:rPr>
        <w:t>Таким образом, отмечается, что использование предлагаемой технологии позволяет врачам вести последовательную и эффективную беседу с пациентом. Об этом изменении свидетельствует рост показателей в элементах исследования по отдельным заболеваниям. В условиях эксперимента коэффициент активности составил при бронхите от 2,3 до 4,2, при гипертонической болезни от 2,5 до 5,3, при ишемической болезни сердца от 3,2 до 5,7, при язвенной болезни желудка и двенадцатиперстной кишки от 2,9 до 4,2. Увеличился до 5,6.</w:t>
      </w:r>
    </w:p>
    <w:p w14:paraId="5D5E4A80" w14:textId="3905308D" w:rsidR="00196931" w:rsidRDefault="00196931" w:rsidP="00196931">
      <w:pPr>
        <w:pStyle w:val="af"/>
        <w:ind w:firstLine="708"/>
        <w:jc w:val="both"/>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pP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4.4</w:t>
      </w:r>
      <w:r>
        <w:rPr>
          <w:rFonts w:ascii="Times New Roman" w:hAnsi="Times New Roman" w:cs="Times New Roman"/>
          <w:b/>
          <w:bCs/>
          <w:sz w:val="28"/>
          <w:szCs w:val="28"/>
          <w14:textFill>
            <w14:gradFill>
              <w14:gsLst>
                <w14:gs w14:pos="0">
                  <w14:srgbClr w14:val="FE4444"/>
                </w14:gs>
                <w14:gs w14:pos="100000">
                  <w14:srgbClr w14:val="832B2B"/>
                </w14:gs>
              </w14:gsLst>
              <w14:lin w14:ang="0" w14:scaled="0"/>
            </w14:gradFill>
          </w14:textFill>
        </w:rPr>
        <w:t>. Организационные основы совершенствования качества терапевтической помощи семейных врачей общей практики.</w:t>
      </w:r>
    </w:p>
    <w:p w14:paraId="038AACE9" w14:textId="77777777" w:rsidR="00D630FE" w:rsidRDefault="00C322A8">
      <w:pPr>
        <w:pStyle w:val="a7"/>
        <w:ind w:firstLine="567"/>
        <w:rPr>
          <w:spacing w:val="-6"/>
        </w:rPr>
      </w:pPr>
      <w:r>
        <w:rPr>
          <w:spacing w:val="-6"/>
        </w:rPr>
        <w:t>В этой части исследования анализировались экспериментальные мероприятия, проводимые семейными врачами (СВ) и терапевтами (Т) с целью повышения качества опросов пациентов.</w:t>
      </w:r>
    </w:p>
    <w:p w14:paraId="7A181B04" w14:textId="756A2D58" w:rsidR="00D630FE" w:rsidRDefault="00C322A8">
      <w:pPr>
        <w:pStyle w:val="a7"/>
        <w:ind w:firstLine="567"/>
        <w:rPr>
          <w:spacing w:val="-6"/>
        </w:rPr>
      </w:pPr>
      <w:r>
        <w:rPr>
          <w:spacing w:val="-6"/>
        </w:rPr>
        <w:t xml:space="preserve">Статистически значимое увеличение наблюдалось по таким ключевым пунктам опроса, как идентификация симптомов, продолжительность, причины и условия труда (p&lt;0,05). </w:t>
      </w:r>
      <w:r>
        <w:rPr>
          <w:spacing w:val="-6"/>
          <w:lang w:val="ky-KG"/>
        </w:rPr>
        <w:t>Жалобы</w:t>
      </w:r>
      <w:r>
        <w:rPr>
          <w:spacing w:val="-6"/>
        </w:rPr>
        <w:t xml:space="preserve">: увеличилось с 95,2% до 100% </w:t>
      </w:r>
      <w:r>
        <w:rPr>
          <w:spacing w:val="-6"/>
          <w:lang w:val="ky-KG"/>
        </w:rPr>
        <w:t>у</w:t>
      </w:r>
      <w:r>
        <w:rPr>
          <w:spacing w:val="-6"/>
        </w:rPr>
        <w:t xml:space="preserve"> семейн</w:t>
      </w:r>
      <w:r>
        <w:rPr>
          <w:spacing w:val="-6"/>
          <w:lang w:val="ky-KG"/>
        </w:rPr>
        <w:t>ых</w:t>
      </w:r>
      <w:r>
        <w:rPr>
          <w:spacing w:val="-6"/>
        </w:rPr>
        <w:t xml:space="preserve"> вра</w:t>
      </w:r>
      <w:r>
        <w:rPr>
          <w:spacing w:val="-6"/>
          <w:lang w:val="ky-KG"/>
        </w:rPr>
        <w:t>чей</w:t>
      </w:r>
      <w:r>
        <w:rPr>
          <w:spacing w:val="-6"/>
        </w:rPr>
        <w:t xml:space="preserve"> и с 90,1% до 98,4% </w:t>
      </w:r>
      <w:r>
        <w:rPr>
          <w:spacing w:val="-6"/>
          <w:lang w:val="ky-KG"/>
        </w:rPr>
        <w:t>у</w:t>
      </w:r>
      <w:r>
        <w:rPr>
          <w:spacing w:val="-6"/>
        </w:rPr>
        <w:t xml:space="preserve"> </w:t>
      </w:r>
      <w:r>
        <w:rPr>
          <w:spacing w:val="-6"/>
          <w:lang w:val="ky-KG"/>
        </w:rPr>
        <w:t>терапевтов</w:t>
      </w:r>
      <w:r>
        <w:rPr>
          <w:spacing w:val="-6"/>
        </w:rPr>
        <w:t>. Продолжительность заболевания: увеличилась с 33,6% до 87,5%</w:t>
      </w:r>
      <w:r>
        <w:rPr>
          <w:spacing w:val="-6"/>
          <w:lang w:val="ky-KG"/>
        </w:rPr>
        <w:t xml:space="preserve"> у</w:t>
      </w:r>
      <w:r>
        <w:rPr>
          <w:spacing w:val="-6"/>
        </w:rPr>
        <w:t xml:space="preserve"> </w:t>
      </w:r>
      <w:r>
        <w:rPr>
          <w:spacing w:val="-6"/>
          <w:lang w:val="ky-KG"/>
        </w:rPr>
        <w:t>семейных врачей</w:t>
      </w:r>
      <w:r>
        <w:rPr>
          <w:spacing w:val="-6"/>
        </w:rPr>
        <w:t xml:space="preserve"> и с 17,4% до 42% </w:t>
      </w:r>
      <w:r>
        <w:rPr>
          <w:spacing w:val="-6"/>
          <w:lang w:val="ky-KG"/>
        </w:rPr>
        <w:t>у</w:t>
      </w:r>
      <w:r>
        <w:rPr>
          <w:spacing w:val="-6"/>
        </w:rPr>
        <w:t xml:space="preserve"> </w:t>
      </w:r>
      <w:r>
        <w:rPr>
          <w:spacing w:val="-6"/>
          <w:lang w:val="ky-KG"/>
        </w:rPr>
        <w:t>терапевтов</w:t>
      </w:r>
      <w:r>
        <w:rPr>
          <w:spacing w:val="-6"/>
        </w:rPr>
        <w:t xml:space="preserve">. Наследственность: увеличилась с 6,8% до 64,2% </w:t>
      </w:r>
      <w:r>
        <w:rPr>
          <w:spacing w:val="-6"/>
          <w:lang w:val="ky-KG"/>
        </w:rPr>
        <w:t>у семейных врачей</w:t>
      </w:r>
      <w:r>
        <w:rPr>
          <w:spacing w:val="-6"/>
        </w:rPr>
        <w:t xml:space="preserve">, с 3,6% до 18,5% </w:t>
      </w:r>
      <w:r>
        <w:rPr>
          <w:spacing w:val="-6"/>
          <w:lang w:val="ky-KG"/>
        </w:rPr>
        <w:t>у терапевтов</w:t>
      </w:r>
      <w:r>
        <w:rPr>
          <w:spacing w:val="-6"/>
        </w:rPr>
        <w:t xml:space="preserve">. Меры лечения: </w:t>
      </w:r>
      <w:r>
        <w:rPr>
          <w:spacing w:val="-6"/>
          <w:lang w:val="ky-KG"/>
        </w:rPr>
        <w:t>СВ</w:t>
      </w:r>
      <w:r>
        <w:rPr>
          <w:spacing w:val="-6"/>
        </w:rPr>
        <w:t xml:space="preserve"> показал рост на 58,6%, а T по</w:t>
      </w:r>
      <w:r w:rsidR="00957471">
        <w:rPr>
          <w:spacing w:val="-6"/>
        </w:rPr>
        <w:t>казал рост на 27,9% (таблица 4.4</w:t>
      </w:r>
      <w:r>
        <w:rPr>
          <w:spacing w:val="-6"/>
        </w:rPr>
        <w:t>.1).</w:t>
      </w:r>
    </w:p>
    <w:p w14:paraId="09D16763" w14:textId="77777777" w:rsidR="00D630FE" w:rsidRDefault="00D630FE">
      <w:pPr>
        <w:pStyle w:val="a7"/>
        <w:ind w:firstLine="567"/>
        <w:rPr>
          <w:spacing w:val="-6"/>
        </w:rPr>
      </w:pPr>
    </w:p>
    <w:p w14:paraId="4177E90D" w14:textId="0C322192" w:rsidR="00D630FE" w:rsidRDefault="00957471">
      <w:pPr>
        <w:pStyle w:val="a7"/>
        <w:jc w:val="left"/>
        <w:rPr>
          <w:spacing w:val="-6"/>
        </w:rPr>
      </w:pPr>
      <w:r>
        <w:rPr>
          <w:b/>
          <w:bCs/>
          <w:spacing w:val="-6"/>
        </w:rPr>
        <w:t>Таблица 4.4</w:t>
      </w:r>
      <w:r w:rsidR="00C322A8">
        <w:rPr>
          <w:b/>
          <w:bCs/>
          <w:spacing w:val="-6"/>
        </w:rPr>
        <w:t>.1.</w:t>
      </w:r>
      <w:r w:rsidR="00C322A8">
        <w:rPr>
          <w:spacing w:val="-6"/>
        </w:rPr>
        <w:t xml:space="preserve"> Качество опроса пациентов (на 100 </w:t>
      </w:r>
      <w:r>
        <w:rPr>
          <w:spacing w:val="-6"/>
        </w:rPr>
        <w:t>пациентов</w:t>
      </w:r>
      <w:r w:rsidR="00C322A8">
        <w:rPr>
          <w:spacing w:val="-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418"/>
        <w:gridCol w:w="1559"/>
        <w:gridCol w:w="1417"/>
        <w:gridCol w:w="1560"/>
      </w:tblGrid>
      <w:tr w:rsidR="00D630FE" w14:paraId="7D676D5C" w14:textId="77777777">
        <w:trPr>
          <w:trHeight w:val="336"/>
        </w:trPr>
        <w:tc>
          <w:tcPr>
            <w:tcW w:w="562" w:type="dxa"/>
            <w:vMerge w:val="restart"/>
          </w:tcPr>
          <w:bookmarkStart w:id="18" w:name="_Hlk188891538"/>
          <w:p w14:paraId="30347862" w14:textId="77777777" w:rsidR="00D630FE" w:rsidRDefault="00C322A8">
            <w:pPr>
              <w:jc w:val="center"/>
              <w:rPr>
                <w:sz w:val="28"/>
                <w:szCs w:val="28"/>
                <w:lang w:val="ky-KG"/>
              </w:rPr>
            </w:pPr>
            <w:r>
              <w:rPr>
                <w:noProof/>
                <w:sz w:val="28"/>
                <w:szCs w:val="28"/>
                <w:lang w:eastAsia="ru-RU"/>
              </w:rPr>
              <mc:AlternateContent>
                <mc:Choice Requires="wps">
                  <w:drawing>
                    <wp:anchor distT="0" distB="0" distL="114300" distR="114300" simplePos="0" relativeHeight="251662336" behindDoc="0" locked="0" layoutInCell="1" allowOverlap="1" wp14:anchorId="64172E88" wp14:editId="6861100A">
                      <wp:simplePos x="0" y="0"/>
                      <wp:positionH relativeFrom="column">
                        <wp:posOffset>76835</wp:posOffset>
                      </wp:positionH>
                      <wp:positionV relativeFrom="paragraph">
                        <wp:posOffset>-38735</wp:posOffset>
                      </wp:positionV>
                      <wp:extent cx="20955" cy="108585"/>
                      <wp:effectExtent l="52070" t="48895" r="41275" b="42545"/>
                      <wp:wrapNone/>
                      <wp:docPr id="4"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Рукописный ввод 73" o:spid="_x0000_s1026" o:spt="75" style="position:absolute;left:0pt;margin-left:6.05pt;margin-top:-3.05pt;height:8.55pt;width:1.65pt;z-index:251662336;mso-width-relative:page;mso-height-relative:page;" coordsize="21600,21600" o:gfxdata="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">
                      <v:imagedata r:id="rId16" o:title=""/>
                      <o:lock v:ext="edit"/>
                    </v:shape>
                  </w:pict>
                </mc:Fallback>
              </mc:AlternateContent>
            </w:r>
            <w:r>
              <w:rPr>
                <w:sz w:val="28"/>
                <w:szCs w:val="28"/>
                <w:lang w:val="ky-KG"/>
              </w:rPr>
              <w:t>№</w:t>
            </w:r>
          </w:p>
        </w:tc>
        <w:tc>
          <w:tcPr>
            <w:tcW w:w="2977" w:type="dxa"/>
            <w:vMerge w:val="restart"/>
          </w:tcPr>
          <w:p w14:paraId="67FB0737" w14:textId="77777777" w:rsidR="00D630FE" w:rsidRDefault="00D630FE">
            <w:pPr>
              <w:ind w:firstLine="567"/>
              <w:jc w:val="center"/>
              <w:rPr>
                <w:sz w:val="28"/>
                <w:szCs w:val="28"/>
                <w:lang w:val="ky-KG"/>
              </w:rPr>
            </w:pPr>
          </w:p>
          <w:p w14:paraId="2450AAFD" w14:textId="77777777" w:rsidR="00D630FE" w:rsidRDefault="00C322A8">
            <w:pPr>
              <w:jc w:val="center"/>
              <w:rPr>
                <w:sz w:val="28"/>
                <w:szCs w:val="28"/>
                <w:lang w:val="ky-KG"/>
              </w:rPr>
            </w:pPr>
            <w:r>
              <w:rPr>
                <w:sz w:val="28"/>
                <w:szCs w:val="28"/>
                <w:lang w:val="ky-KG"/>
              </w:rPr>
              <w:t>Элементы опроса</w:t>
            </w:r>
          </w:p>
          <w:p w14:paraId="45BC75DD" w14:textId="77777777" w:rsidR="00D630FE" w:rsidRDefault="00D630FE">
            <w:pPr>
              <w:jc w:val="center"/>
              <w:rPr>
                <w:sz w:val="28"/>
                <w:szCs w:val="28"/>
                <w:lang w:val="ky-KG"/>
              </w:rPr>
            </w:pPr>
          </w:p>
        </w:tc>
        <w:tc>
          <w:tcPr>
            <w:tcW w:w="2977" w:type="dxa"/>
            <w:gridSpan w:val="2"/>
          </w:tcPr>
          <w:p w14:paraId="6A0283D6" w14:textId="77777777" w:rsidR="00D630FE" w:rsidRDefault="00C322A8">
            <w:pPr>
              <w:ind w:firstLine="567"/>
              <w:jc w:val="center"/>
              <w:rPr>
                <w:sz w:val="28"/>
                <w:szCs w:val="28"/>
                <w:lang w:val="ky-KG"/>
              </w:rPr>
            </w:pPr>
            <w:r>
              <w:rPr>
                <w:sz w:val="28"/>
                <w:szCs w:val="28"/>
                <w:lang w:val="ky-KG"/>
              </w:rPr>
              <w:t>Семейный врач</w:t>
            </w:r>
          </w:p>
        </w:tc>
        <w:tc>
          <w:tcPr>
            <w:tcW w:w="2977" w:type="dxa"/>
            <w:gridSpan w:val="2"/>
          </w:tcPr>
          <w:p w14:paraId="7D889FCD" w14:textId="77777777" w:rsidR="00D630FE" w:rsidRDefault="00C322A8">
            <w:pPr>
              <w:ind w:firstLine="567"/>
              <w:jc w:val="center"/>
              <w:rPr>
                <w:sz w:val="28"/>
                <w:szCs w:val="28"/>
                <w:lang w:val="ky-KG"/>
              </w:rPr>
            </w:pPr>
            <w:r>
              <w:rPr>
                <w:sz w:val="28"/>
                <w:szCs w:val="28"/>
                <w:lang w:val="ky-KG"/>
              </w:rPr>
              <w:t>Терапевт</w:t>
            </w:r>
          </w:p>
        </w:tc>
      </w:tr>
      <w:tr w:rsidR="00D630FE" w14:paraId="65CBF444" w14:textId="77777777">
        <w:trPr>
          <w:trHeight w:val="300"/>
        </w:trPr>
        <w:tc>
          <w:tcPr>
            <w:tcW w:w="562" w:type="dxa"/>
            <w:vMerge/>
          </w:tcPr>
          <w:p w14:paraId="03DB663A" w14:textId="77777777" w:rsidR="00D630FE" w:rsidRDefault="00D630FE">
            <w:pPr>
              <w:ind w:firstLine="567"/>
              <w:jc w:val="center"/>
              <w:rPr>
                <w:sz w:val="28"/>
                <w:szCs w:val="28"/>
                <w:lang w:val="ky-KG"/>
              </w:rPr>
            </w:pPr>
          </w:p>
        </w:tc>
        <w:tc>
          <w:tcPr>
            <w:tcW w:w="2977" w:type="dxa"/>
            <w:vMerge/>
          </w:tcPr>
          <w:p w14:paraId="12ED5FAB" w14:textId="77777777" w:rsidR="00D630FE" w:rsidRDefault="00D630FE">
            <w:pPr>
              <w:ind w:firstLine="567"/>
              <w:jc w:val="center"/>
              <w:rPr>
                <w:sz w:val="28"/>
                <w:szCs w:val="28"/>
                <w:lang w:val="ky-KG"/>
              </w:rPr>
            </w:pPr>
          </w:p>
        </w:tc>
        <w:tc>
          <w:tcPr>
            <w:tcW w:w="1418" w:type="dxa"/>
            <w:shd w:val="clear" w:color="auto" w:fill="auto"/>
          </w:tcPr>
          <w:p w14:paraId="377BD71F" w14:textId="77777777" w:rsidR="00D630FE" w:rsidRDefault="00C322A8">
            <w:pPr>
              <w:ind w:firstLine="34"/>
              <w:jc w:val="center"/>
              <w:rPr>
                <w:sz w:val="28"/>
                <w:szCs w:val="28"/>
                <w:lang w:val="ky-KG"/>
              </w:rPr>
            </w:pPr>
            <w:r>
              <w:rPr>
                <w:sz w:val="28"/>
                <w:szCs w:val="28"/>
                <w:lang w:val="ky-KG"/>
              </w:rPr>
              <w:t>До</w:t>
            </w:r>
          </w:p>
        </w:tc>
        <w:tc>
          <w:tcPr>
            <w:tcW w:w="1559" w:type="dxa"/>
            <w:shd w:val="clear" w:color="auto" w:fill="auto"/>
          </w:tcPr>
          <w:p w14:paraId="24F89C5A" w14:textId="77777777" w:rsidR="00D630FE" w:rsidRDefault="00C322A8">
            <w:pPr>
              <w:ind w:hanging="108"/>
              <w:jc w:val="center"/>
              <w:rPr>
                <w:sz w:val="28"/>
                <w:szCs w:val="28"/>
                <w:lang w:val="ky-KG"/>
              </w:rPr>
            </w:pPr>
            <w:r>
              <w:rPr>
                <w:sz w:val="28"/>
                <w:szCs w:val="28"/>
                <w:lang w:val="ky-KG"/>
              </w:rPr>
              <w:t>После</w:t>
            </w:r>
          </w:p>
        </w:tc>
        <w:tc>
          <w:tcPr>
            <w:tcW w:w="1417" w:type="dxa"/>
          </w:tcPr>
          <w:p w14:paraId="7092E53C" w14:textId="77777777" w:rsidR="00D630FE" w:rsidRDefault="00C322A8">
            <w:pPr>
              <w:ind w:firstLine="34"/>
              <w:jc w:val="center"/>
              <w:rPr>
                <w:sz w:val="28"/>
                <w:szCs w:val="28"/>
                <w:lang w:val="ky-KG"/>
              </w:rPr>
            </w:pPr>
            <w:r>
              <w:rPr>
                <w:sz w:val="28"/>
                <w:szCs w:val="28"/>
                <w:lang w:val="ky-KG"/>
              </w:rPr>
              <w:t>До</w:t>
            </w:r>
          </w:p>
        </w:tc>
        <w:tc>
          <w:tcPr>
            <w:tcW w:w="1560" w:type="dxa"/>
          </w:tcPr>
          <w:p w14:paraId="4E712602" w14:textId="77777777" w:rsidR="00D630FE" w:rsidRDefault="00C322A8">
            <w:pPr>
              <w:ind w:firstLine="34"/>
              <w:jc w:val="center"/>
              <w:rPr>
                <w:sz w:val="28"/>
                <w:szCs w:val="28"/>
                <w:lang w:val="ky-KG"/>
              </w:rPr>
            </w:pPr>
            <w:r>
              <w:rPr>
                <w:sz w:val="28"/>
                <w:szCs w:val="28"/>
                <w:lang w:val="ky-KG"/>
              </w:rPr>
              <w:t>После</w:t>
            </w:r>
          </w:p>
        </w:tc>
      </w:tr>
      <w:bookmarkEnd w:id="18"/>
      <w:tr w:rsidR="00D630FE" w14:paraId="4CBCCFB1" w14:textId="77777777">
        <w:trPr>
          <w:trHeight w:val="300"/>
        </w:trPr>
        <w:tc>
          <w:tcPr>
            <w:tcW w:w="562" w:type="dxa"/>
            <w:vMerge/>
          </w:tcPr>
          <w:p w14:paraId="5C66B0DD" w14:textId="77777777" w:rsidR="00D630FE" w:rsidRDefault="00D630FE">
            <w:pPr>
              <w:ind w:firstLine="567"/>
              <w:jc w:val="center"/>
              <w:rPr>
                <w:sz w:val="28"/>
                <w:szCs w:val="28"/>
                <w:lang w:val="ky-KG"/>
              </w:rPr>
            </w:pPr>
          </w:p>
        </w:tc>
        <w:tc>
          <w:tcPr>
            <w:tcW w:w="2977" w:type="dxa"/>
            <w:vMerge/>
          </w:tcPr>
          <w:p w14:paraId="6A9BF828" w14:textId="77777777" w:rsidR="00D630FE" w:rsidRDefault="00D630FE">
            <w:pPr>
              <w:ind w:firstLine="567"/>
              <w:jc w:val="center"/>
              <w:rPr>
                <w:sz w:val="28"/>
                <w:szCs w:val="28"/>
                <w:lang w:val="ky-KG"/>
              </w:rPr>
            </w:pPr>
          </w:p>
        </w:tc>
        <w:tc>
          <w:tcPr>
            <w:tcW w:w="2977" w:type="dxa"/>
            <w:gridSpan w:val="2"/>
            <w:shd w:val="clear" w:color="auto" w:fill="auto"/>
          </w:tcPr>
          <w:p w14:paraId="7C8C099E" w14:textId="77777777" w:rsidR="00D630FE" w:rsidRDefault="00C322A8">
            <w:pPr>
              <w:ind w:firstLine="567"/>
              <w:jc w:val="center"/>
              <w:rPr>
                <w:sz w:val="28"/>
                <w:szCs w:val="28"/>
                <w:lang w:val="ky-KG"/>
              </w:rPr>
            </w:pPr>
            <w:r>
              <w:rPr>
                <w:spacing w:val="-5"/>
                <w:sz w:val="28"/>
                <w:szCs w:val="28"/>
                <w:lang w:val="en-US"/>
              </w:rPr>
              <w:t>M</w:t>
            </w:r>
            <w:r>
              <w:rPr>
                <w:spacing w:val="-5"/>
                <w:sz w:val="28"/>
                <w:szCs w:val="28"/>
              </w:rPr>
              <w:t>±m</w:t>
            </w:r>
          </w:p>
        </w:tc>
        <w:tc>
          <w:tcPr>
            <w:tcW w:w="2977" w:type="dxa"/>
            <w:gridSpan w:val="2"/>
          </w:tcPr>
          <w:p w14:paraId="2359F29A" w14:textId="77777777" w:rsidR="00D630FE" w:rsidRDefault="00C322A8">
            <w:pPr>
              <w:ind w:firstLine="567"/>
              <w:jc w:val="center"/>
              <w:rPr>
                <w:sz w:val="28"/>
                <w:szCs w:val="28"/>
                <w:lang w:val="ky-KG"/>
              </w:rPr>
            </w:pPr>
            <w:r>
              <w:rPr>
                <w:spacing w:val="-5"/>
                <w:sz w:val="28"/>
                <w:szCs w:val="28"/>
                <w:lang w:val="en-US"/>
              </w:rPr>
              <w:t>M</w:t>
            </w:r>
            <w:r>
              <w:rPr>
                <w:spacing w:val="-5"/>
                <w:sz w:val="28"/>
                <w:szCs w:val="28"/>
              </w:rPr>
              <w:t>±m</w:t>
            </w:r>
          </w:p>
        </w:tc>
      </w:tr>
      <w:tr w:rsidR="00D630FE" w14:paraId="0E7265F4" w14:textId="77777777">
        <w:trPr>
          <w:trHeight w:val="182"/>
        </w:trPr>
        <w:tc>
          <w:tcPr>
            <w:tcW w:w="562" w:type="dxa"/>
            <w:vMerge w:val="restart"/>
          </w:tcPr>
          <w:p w14:paraId="027899AA" w14:textId="77777777" w:rsidR="00D630FE" w:rsidRDefault="00C322A8">
            <w:pPr>
              <w:jc w:val="center"/>
              <w:rPr>
                <w:sz w:val="28"/>
                <w:szCs w:val="28"/>
                <w:lang w:val="ky-KG"/>
              </w:rPr>
            </w:pPr>
            <w:bookmarkStart w:id="19" w:name="_Hlk188879832"/>
            <w:r>
              <w:rPr>
                <w:sz w:val="28"/>
                <w:szCs w:val="28"/>
                <w:lang w:val="ky-KG"/>
              </w:rPr>
              <w:t>1</w:t>
            </w:r>
          </w:p>
        </w:tc>
        <w:tc>
          <w:tcPr>
            <w:tcW w:w="2977" w:type="dxa"/>
            <w:vMerge w:val="restart"/>
          </w:tcPr>
          <w:p w14:paraId="67ABB27F" w14:textId="77777777" w:rsidR="00D630FE" w:rsidRDefault="00C322A8">
            <w:pPr>
              <w:jc w:val="center"/>
              <w:rPr>
                <w:sz w:val="28"/>
                <w:szCs w:val="28"/>
                <w:lang w:val="ky-KG"/>
              </w:rPr>
            </w:pPr>
            <w:r>
              <w:rPr>
                <w:sz w:val="28"/>
                <w:szCs w:val="28"/>
              </w:rPr>
              <w:t>Выявление жалоб</w:t>
            </w:r>
          </w:p>
          <w:p w14:paraId="40EBA4A1" w14:textId="77777777" w:rsidR="00D630FE" w:rsidRDefault="00D630FE">
            <w:pPr>
              <w:ind w:firstLine="567"/>
              <w:jc w:val="center"/>
              <w:rPr>
                <w:sz w:val="28"/>
                <w:szCs w:val="28"/>
                <w:lang w:val="ky-KG"/>
              </w:rPr>
            </w:pPr>
          </w:p>
        </w:tc>
        <w:tc>
          <w:tcPr>
            <w:tcW w:w="1418" w:type="dxa"/>
          </w:tcPr>
          <w:p w14:paraId="2B1793F3" w14:textId="77777777" w:rsidR="00D630FE" w:rsidRDefault="00C322A8">
            <w:pPr>
              <w:pStyle w:val="a7"/>
              <w:tabs>
                <w:tab w:val="left" w:pos="2127"/>
              </w:tabs>
              <w:jc w:val="center"/>
            </w:pPr>
            <w:r>
              <w:rPr>
                <w:rStyle w:val="451"/>
                <w:rFonts w:eastAsia="Calibri"/>
                <w:b w:val="0"/>
                <w:bCs w:val="0"/>
                <w:lang w:eastAsia="ru-RU"/>
              </w:rPr>
              <w:t>95,2</w:t>
            </w:r>
            <w:r>
              <w:rPr>
                <w:spacing w:val="-5"/>
              </w:rPr>
              <w:t>±1</w:t>
            </w:r>
          </w:p>
        </w:tc>
        <w:tc>
          <w:tcPr>
            <w:tcW w:w="1559" w:type="dxa"/>
          </w:tcPr>
          <w:p w14:paraId="4293947D" w14:textId="77777777" w:rsidR="00D630FE" w:rsidRDefault="00C322A8">
            <w:pPr>
              <w:pStyle w:val="a7"/>
              <w:tabs>
                <w:tab w:val="left" w:pos="2127"/>
              </w:tabs>
              <w:ind w:firstLine="33"/>
              <w:jc w:val="center"/>
              <w:rPr>
                <w:lang w:val="en-US"/>
              </w:rPr>
            </w:pPr>
            <w:r>
              <w:rPr>
                <w:rStyle w:val="451"/>
                <w:rFonts w:eastAsia="Calibri"/>
                <w:b w:val="0"/>
                <w:bCs w:val="0"/>
                <w:lang w:eastAsia="ru-RU"/>
              </w:rPr>
              <w:t>100</w:t>
            </w:r>
            <w:r>
              <w:rPr>
                <w:spacing w:val="-5"/>
              </w:rPr>
              <w:t>±</w:t>
            </w:r>
            <w:r>
              <w:rPr>
                <w:spacing w:val="-5"/>
                <w:lang w:val="en-US"/>
              </w:rPr>
              <w:t>1</w:t>
            </w:r>
          </w:p>
        </w:tc>
        <w:tc>
          <w:tcPr>
            <w:tcW w:w="1417" w:type="dxa"/>
          </w:tcPr>
          <w:p w14:paraId="32B456A1" w14:textId="77777777" w:rsidR="00D630FE" w:rsidRDefault="00C322A8">
            <w:pPr>
              <w:pStyle w:val="a7"/>
              <w:tabs>
                <w:tab w:val="left" w:pos="2127"/>
              </w:tabs>
              <w:jc w:val="center"/>
              <w:rPr>
                <w:lang w:val="ky-KG"/>
              </w:rPr>
            </w:pPr>
            <w:r>
              <w:rPr>
                <w:rStyle w:val="451"/>
                <w:rFonts w:eastAsia="Calibri"/>
                <w:b w:val="0"/>
                <w:bCs w:val="0"/>
                <w:lang w:eastAsia="ru-RU"/>
              </w:rPr>
              <w:t>95,2</w:t>
            </w:r>
            <w:r>
              <w:rPr>
                <w:spacing w:val="-5"/>
              </w:rPr>
              <w:t>±1</w:t>
            </w:r>
          </w:p>
        </w:tc>
        <w:tc>
          <w:tcPr>
            <w:tcW w:w="1560" w:type="dxa"/>
          </w:tcPr>
          <w:p w14:paraId="4B6C2273" w14:textId="77777777" w:rsidR="00D630FE" w:rsidRDefault="00C322A8">
            <w:pPr>
              <w:pStyle w:val="a7"/>
              <w:tabs>
                <w:tab w:val="left" w:pos="2127"/>
              </w:tabs>
              <w:jc w:val="center"/>
              <w:rPr>
                <w:spacing w:val="-5"/>
              </w:rPr>
            </w:pPr>
            <w:r>
              <w:rPr>
                <w:rStyle w:val="451"/>
                <w:rFonts w:eastAsia="Calibri"/>
                <w:b w:val="0"/>
                <w:bCs w:val="0"/>
                <w:lang w:eastAsia="ru-RU"/>
              </w:rPr>
              <w:t>100</w:t>
            </w:r>
            <w:r>
              <w:rPr>
                <w:spacing w:val="-5"/>
              </w:rPr>
              <w:t>±</w:t>
            </w:r>
            <w:r>
              <w:rPr>
                <w:spacing w:val="-5"/>
                <w:lang w:val="en-US"/>
              </w:rPr>
              <w:t>1</w:t>
            </w:r>
          </w:p>
        </w:tc>
      </w:tr>
      <w:tr w:rsidR="00D630FE" w14:paraId="47247B38" w14:textId="77777777">
        <w:tc>
          <w:tcPr>
            <w:tcW w:w="562" w:type="dxa"/>
            <w:vMerge/>
          </w:tcPr>
          <w:p w14:paraId="55BE02C1" w14:textId="77777777" w:rsidR="00D630FE" w:rsidRDefault="00D630FE">
            <w:pPr>
              <w:ind w:firstLine="567"/>
              <w:jc w:val="center"/>
              <w:rPr>
                <w:sz w:val="28"/>
                <w:szCs w:val="28"/>
              </w:rPr>
            </w:pPr>
          </w:p>
        </w:tc>
        <w:tc>
          <w:tcPr>
            <w:tcW w:w="2977" w:type="dxa"/>
            <w:vMerge/>
          </w:tcPr>
          <w:p w14:paraId="757C7A08" w14:textId="77777777" w:rsidR="00D630FE" w:rsidRDefault="00D630FE">
            <w:pPr>
              <w:ind w:firstLine="567"/>
              <w:jc w:val="center"/>
              <w:rPr>
                <w:sz w:val="28"/>
                <w:szCs w:val="28"/>
              </w:rPr>
            </w:pPr>
          </w:p>
        </w:tc>
        <w:tc>
          <w:tcPr>
            <w:tcW w:w="2977" w:type="dxa"/>
            <w:gridSpan w:val="2"/>
          </w:tcPr>
          <w:p w14:paraId="43626F88" w14:textId="77777777" w:rsidR="00D630FE" w:rsidRDefault="00C322A8">
            <w:pPr>
              <w:pStyle w:val="a7"/>
              <w:tabs>
                <w:tab w:val="left" w:pos="2127"/>
              </w:tabs>
              <w:ind w:firstLine="567"/>
              <w:jc w:val="center"/>
              <w:rPr>
                <w:lang w:val="en-US"/>
              </w:rPr>
            </w:pPr>
            <w:r>
              <w:rPr>
                <w:lang w:val="en-US"/>
              </w:rPr>
              <w:t>p</w:t>
            </w:r>
            <w:r>
              <w:t>=0,004*</w:t>
            </w:r>
          </w:p>
        </w:tc>
        <w:tc>
          <w:tcPr>
            <w:tcW w:w="2977" w:type="dxa"/>
            <w:gridSpan w:val="2"/>
          </w:tcPr>
          <w:p w14:paraId="325D7A2A" w14:textId="77777777" w:rsidR="00D630FE" w:rsidRDefault="00C322A8">
            <w:pPr>
              <w:pStyle w:val="a7"/>
              <w:tabs>
                <w:tab w:val="left" w:pos="2127"/>
              </w:tabs>
              <w:ind w:firstLine="567"/>
              <w:jc w:val="center"/>
              <w:rPr>
                <w:lang w:val="en-US"/>
              </w:rPr>
            </w:pPr>
            <w:r>
              <w:rPr>
                <w:lang w:val="en-US"/>
              </w:rPr>
              <w:t>p</w:t>
            </w:r>
            <w:r>
              <w:t>=0,0005*</w:t>
            </w:r>
          </w:p>
        </w:tc>
      </w:tr>
      <w:bookmarkEnd w:id="19"/>
      <w:tr w:rsidR="00D630FE" w14:paraId="1E8CD03B" w14:textId="77777777">
        <w:tc>
          <w:tcPr>
            <w:tcW w:w="562" w:type="dxa"/>
            <w:vMerge w:val="restart"/>
          </w:tcPr>
          <w:p w14:paraId="5D97E4A4" w14:textId="77777777" w:rsidR="00D630FE" w:rsidRDefault="00C322A8">
            <w:pPr>
              <w:jc w:val="center"/>
              <w:rPr>
                <w:sz w:val="28"/>
                <w:szCs w:val="28"/>
                <w:lang w:val="ky-KG"/>
              </w:rPr>
            </w:pPr>
            <w:r>
              <w:rPr>
                <w:sz w:val="28"/>
                <w:szCs w:val="28"/>
                <w:lang w:val="ky-KG"/>
              </w:rPr>
              <w:t>2</w:t>
            </w:r>
          </w:p>
        </w:tc>
        <w:tc>
          <w:tcPr>
            <w:tcW w:w="2977" w:type="dxa"/>
            <w:vMerge w:val="restart"/>
          </w:tcPr>
          <w:p w14:paraId="272B447E" w14:textId="77777777" w:rsidR="00D630FE" w:rsidRDefault="00C322A8">
            <w:pPr>
              <w:jc w:val="center"/>
              <w:rPr>
                <w:sz w:val="28"/>
                <w:szCs w:val="28"/>
                <w:lang w:val="ky-KG"/>
              </w:rPr>
            </w:pPr>
            <w:r>
              <w:rPr>
                <w:sz w:val="28"/>
                <w:szCs w:val="28"/>
              </w:rPr>
              <w:t>Характер симптомов</w:t>
            </w:r>
            <w:r>
              <w:rPr>
                <w:sz w:val="28"/>
                <w:szCs w:val="28"/>
                <w:lang w:val="ky-KG"/>
              </w:rPr>
              <w:t xml:space="preserve"> </w:t>
            </w:r>
            <w:r>
              <w:rPr>
                <w:sz w:val="28"/>
                <w:szCs w:val="28"/>
              </w:rPr>
              <w:t>заболевания</w:t>
            </w:r>
          </w:p>
        </w:tc>
        <w:tc>
          <w:tcPr>
            <w:tcW w:w="1418" w:type="dxa"/>
          </w:tcPr>
          <w:p w14:paraId="41EF523E" w14:textId="77777777" w:rsidR="00D630FE" w:rsidRDefault="00C322A8">
            <w:pPr>
              <w:pStyle w:val="a7"/>
              <w:tabs>
                <w:tab w:val="left" w:pos="2127"/>
              </w:tabs>
              <w:jc w:val="center"/>
            </w:pPr>
            <w:r>
              <w:rPr>
                <w:spacing w:val="-5"/>
              </w:rPr>
              <w:t>24,2±1</w:t>
            </w:r>
          </w:p>
        </w:tc>
        <w:tc>
          <w:tcPr>
            <w:tcW w:w="1559" w:type="dxa"/>
          </w:tcPr>
          <w:p w14:paraId="1532DE68" w14:textId="77777777" w:rsidR="00D630FE" w:rsidRDefault="00C322A8">
            <w:pPr>
              <w:pStyle w:val="a7"/>
              <w:tabs>
                <w:tab w:val="left" w:pos="2127"/>
              </w:tabs>
              <w:ind w:hanging="108"/>
              <w:jc w:val="center"/>
            </w:pPr>
            <w:r>
              <w:rPr>
                <w:spacing w:val="-5"/>
              </w:rPr>
              <w:t>89,5±1,5</w:t>
            </w:r>
          </w:p>
        </w:tc>
        <w:tc>
          <w:tcPr>
            <w:tcW w:w="1417" w:type="dxa"/>
          </w:tcPr>
          <w:p w14:paraId="5B8AF301" w14:textId="77777777" w:rsidR="00D630FE" w:rsidRDefault="00C322A8">
            <w:pPr>
              <w:pStyle w:val="a7"/>
              <w:tabs>
                <w:tab w:val="left" w:pos="2127"/>
              </w:tabs>
              <w:jc w:val="center"/>
              <w:rPr>
                <w:lang w:val="ky-KG"/>
              </w:rPr>
            </w:pPr>
            <w:r>
              <w:rPr>
                <w:spacing w:val="-5"/>
              </w:rPr>
              <w:t>24,2±1</w:t>
            </w:r>
          </w:p>
        </w:tc>
        <w:tc>
          <w:tcPr>
            <w:tcW w:w="1560" w:type="dxa"/>
          </w:tcPr>
          <w:p w14:paraId="7C99422E" w14:textId="77777777" w:rsidR="00D630FE" w:rsidRDefault="00C322A8">
            <w:pPr>
              <w:pStyle w:val="a7"/>
              <w:tabs>
                <w:tab w:val="left" w:pos="2127"/>
              </w:tabs>
              <w:jc w:val="center"/>
            </w:pPr>
            <w:r>
              <w:rPr>
                <w:spacing w:val="-5"/>
              </w:rPr>
              <w:t>89,5±1,5</w:t>
            </w:r>
          </w:p>
        </w:tc>
      </w:tr>
      <w:tr w:rsidR="00D630FE" w14:paraId="1EDBC959" w14:textId="77777777">
        <w:trPr>
          <w:trHeight w:val="139"/>
        </w:trPr>
        <w:tc>
          <w:tcPr>
            <w:tcW w:w="562" w:type="dxa"/>
            <w:vMerge/>
          </w:tcPr>
          <w:p w14:paraId="1B1D221B" w14:textId="77777777" w:rsidR="00D630FE" w:rsidRDefault="00D630FE">
            <w:pPr>
              <w:ind w:firstLine="567"/>
              <w:jc w:val="center"/>
              <w:rPr>
                <w:sz w:val="28"/>
                <w:szCs w:val="28"/>
              </w:rPr>
            </w:pPr>
          </w:p>
        </w:tc>
        <w:tc>
          <w:tcPr>
            <w:tcW w:w="2977" w:type="dxa"/>
            <w:vMerge/>
          </w:tcPr>
          <w:p w14:paraId="47B221E7" w14:textId="77777777" w:rsidR="00D630FE" w:rsidRDefault="00D630FE">
            <w:pPr>
              <w:ind w:firstLine="567"/>
              <w:jc w:val="center"/>
              <w:rPr>
                <w:sz w:val="28"/>
                <w:szCs w:val="28"/>
              </w:rPr>
            </w:pPr>
          </w:p>
        </w:tc>
        <w:tc>
          <w:tcPr>
            <w:tcW w:w="2977" w:type="dxa"/>
            <w:gridSpan w:val="2"/>
          </w:tcPr>
          <w:p w14:paraId="17CB6852" w14:textId="77777777" w:rsidR="00D630FE" w:rsidRDefault="00C322A8">
            <w:pPr>
              <w:pStyle w:val="a7"/>
              <w:tabs>
                <w:tab w:val="left" w:pos="2127"/>
              </w:tabs>
              <w:ind w:firstLine="567"/>
              <w:jc w:val="center"/>
            </w:pPr>
            <w:r>
              <w:rPr>
                <w:lang w:val="en-US"/>
              </w:rPr>
              <w:t>p</w:t>
            </w:r>
            <w:r>
              <w:t>=2,8</w:t>
            </w:r>
          </w:p>
        </w:tc>
        <w:tc>
          <w:tcPr>
            <w:tcW w:w="2977" w:type="dxa"/>
            <w:gridSpan w:val="2"/>
          </w:tcPr>
          <w:p w14:paraId="716DDD9D" w14:textId="77777777" w:rsidR="00D630FE" w:rsidRDefault="00C322A8">
            <w:pPr>
              <w:pStyle w:val="a7"/>
              <w:tabs>
                <w:tab w:val="left" w:pos="2127"/>
              </w:tabs>
              <w:ind w:firstLine="567"/>
              <w:jc w:val="center"/>
            </w:pPr>
            <w:r>
              <w:rPr>
                <w:lang w:val="en-US"/>
              </w:rPr>
              <w:t>p</w:t>
            </w:r>
            <w:r>
              <w:t>=1,08</w:t>
            </w:r>
          </w:p>
        </w:tc>
      </w:tr>
      <w:tr w:rsidR="00D630FE" w14:paraId="296F5F61" w14:textId="77777777">
        <w:trPr>
          <w:trHeight w:val="132"/>
        </w:trPr>
        <w:tc>
          <w:tcPr>
            <w:tcW w:w="562" w:type="dxa"/>
            <w:vMerge w:val="restart"/>
          </w:tcPr>
          <w:p w14:paraId="70C811CD" w14:textId="77777777" w:rsidR="00D630FE" w:rsidRDefault="00C322A8">
            <w:pPr>
              <w:jc w:val="center"/>
              <w:rPr>
                <w:sz w:val="28"/>
                <w:szCs w:val="28"/>
                <w:lang w:val="ky-KG"/>
              </w:rPr>
            </w:pPr>
            <w:r>
              <w:rPr>
                <w:sz w:val="28"/>
                <w:szCs w:val="28"/>
                <w:lang w:val="ky-KG"/>
              </w:rPr>
              <w:t>3</w:t>
            </w:r>
          </w:p>
        </w:tc>
        <w:tc>
          <w:tcPr>
            <w:tcW w:w="2977" w:type="dxa"/>
            <w:vMerge w:val="restart"/>
          </w:tcPr>
          <w:p w14:paraId="465FE7B3" w14:textId="77777777" w:rsidR="00D630FE" w:rsidRDefault="00C322A8">
            <w:pPr>
              <w:jc w:val="center"/>
              <w:rPr>
                <w:sz w:val="28"/>
                <w:szCs w:val="28"/>
              </w:rPr>
            </w:pPr>
            <w:r>
              <w:rPr>
                <w:sz w:val="28"/>
                <w:szCs w:val="28"/>
              </w:rPr>
              <w:t>Продолжительность болезни</w:t>
            </w:r>
          </w:p>
        </w:tc>
        <w:tc>
          <w:tcPr>
            <w:tcW w:w="1418" w:type="dxa"/>
          </w:tcPr>
          <w:p w14:paraId="68488C2D" w14:textId="77777777" w:rsidR="00D630FE" w:rsidRDefault="00C322A8">
            <w:pPr>
              <w:pStyle w:val="a7"/>
              <w:tabs>
                <w:tab w:val="left" w:pos="2127"/>
              </w:tabs>
              <w:jc w:val="center"/>
            </w:pPr>
            <w:r>
              <w:rPr>
                <w:rFonts w:eastAsia="Calibri"/>
                <w:lang w:eastAsia="ru-RU"/>
              </w:rPr>
              <w:t>33,6</w:t>
            </w:r>
            <w:r>
              <w:rPr>
                <w:spacing w:val="-5"/>
              </w:rPr>
              <w:t>±3,0</w:t>
            </w:r>
          </w:p>
        </w:tc>
        <w:tc>
          <w:tcPr>
            <w:tcW w:w="1559" w:type="dxa"/>
          </w:tcPr>
          <w:p w14:paraId="4236857F" w14:textId="77777777" w:rsidR="00D630FE" w:rsidRDefault="00C322A8">
            <w:pPr>
              <w:pStyle w:val="a7"/>
              <w:tabs>
                <w:tab w:val="left" w:pos="2127"/>
              </w:tabs>
              <w:jc w:val="center"/>
              <w:rPr>
                <w:lang w:val="en-US"/>
              </w:rPr>
            </w:pPr>
            <w:r>
              <w:rPr>
                <w:rStyle w:val="451"/>
                <w:rFonts w:eastAsia="Calibri"/>
                <w:b w:val="0"/>
                <w:bCs w:val="0"/>
                <w:lang w:eastAsia="ru-RU"/>
              </w:rPr>
              <w:t>87,5</w:t>
            </w:r>
            <w:r>
              <w:rPr>
                <w:spacing w:val="-5"/>
              </w:rPr>
              <w:t>±8,0</w:t>
            </w:r>
          </w:p>
        </w:tc>
        <w:tc>
          <w:tcPr>
            <w:tcW w:w="1417" w:type="dxa"/>
          </w:tcPr>
          <w:p w14:paraId="40AC293C" w14:textId="77777777" w:rsidR="00D630FE" w:rsidRDefault="00C322A8">
            <w:pPr>
              <w:pStyle w:val="a7"/>
              <w:tabs>
                <w:tab w:val="left" w:pos="2127"/>
              </w:tabs>
              <w:ind w:hanging="107"/>
              <w:jc w:val="center"/>
              <w:rPr>
                <w:lang w:val="en-US"/>
              </w:rPr>
            </w:pPr>
            <w:r>
              <w:rPr>
                <w:rStyle w:val="451"/>
                <w:rFonts w:eastAsia="Calibri"/>
                <w:b w:val="0"/>
                <w:bCs w:val="0"/>
                <w:lang w:eastAsia="ru-RU"/>
              </w:rPr>
              <w:t>33,6</w:t>
            </w:r>
            <w:r>
              <w:rPr>
                <w:spacing w:val="-5"/>
              </w:rPr>
              <w:t>±3,0</w:t>
            </w:r>
          </w:p>
        </w:tc>
        <w:tc>
          <w:tcPr>
            <w:tcW w:w="1560" w:type="dxa"/>
          </w:tcPr>
          <w:p w14:paraId="27B6C34E" w14:textId="77777777" w:rsidR="00D630FE" w:rsidRDefault="00C322A8">
            <w:pPr>
              <w:pStyle w:val="a7"/>
              <w:tabs>
                <w:tab w:val="left" w:pos="2127"/>
              </w:tabs>
              <w:jc w:val="center"/>
              <w:rPr>
                <w:lang w:val="en-US"/>
              </w:rPr>
            </w:pPr>
            <w:r>
              <w:rPr>
                <w:rStyle w:val="451"/>
                <w:rFonts w:eastAsia="Calibri"/>
                <w:b w:val="0"/>
                <w:bCs w:val="0"/>
                <w:lang w:eastAsia="ru-RU"/>
              </w:rPr>
              <w:t>87,5</w:t>
            </w:r>
            <w:r>
              <w:rPr>
                <w:spacing w:val="-5"/>
              </w:rPr>
              <w:t>±8,0</w:t>
            </w:r>
          </w:p>
        </w:tc>
      </w:tr>
      <w:tr w:rsidR="00D630FE" w14:paraId="34D5B1E9" w14:textId="77777777">
        <w:trPr>
          <w:trHeight w:val="192"/>
        </w:trPr>
        <w:tc>
          <w:tcPr>
            <w:tcW w:w="562" w:type="dxa"/>
            <w:vMerge/>
          </w:tcPr>
          <w:p w14:paraId="30AAD020" w14:textId="77777777" w:rsidR="00D630FE" w:rsidRDefault="00D630FE">
            <w:pPr>
              <w:ind w:firstLine="567"/>
              <w:jc w:val="center"/>
              <w:rPr>
                <w:sz w:val="28"/>
                <w:szCs w:val="28"/>
              </w:rPr>
            </w:pPr>
          </w:p>
        </w:tc>
        <w:tc>
          <w:tcPr>
            <w:tcW w:w="2977" w:type="dxa"/>
            <w:vMerge/>
          </w:tcPr>
          <w:p w14:paraId="23FF24D5" w14:textId="77777777" w:rsidR="00D630FE" w:rsidRDefault="00D630FE">
            <w:pPr>
              <w:ind w:firstLine="567"/>
              <w:jc w:val="center"/>
              <w:rPr>
                <w:sz w:val="28"/>
                <w:szCs w:val="28"/>
              </w:rPr>
            </w:pPr>
          </w:p>
        </w:tc>
        <w:tc>
          <w:tcPr>
            <w:tcW w:w="2977" w:type="dxa"/>
            <w:gridSpan w:val="2"/>
          </w:tcPr>
          <w:p w14:paraId="0E34C49E" w14:textId="77777777" w:rsidR="00D630FE" w:rsidRDefault="00C322A8">
            <w:pPr>
              <w:pStyle w:val="a7"/>
              <w:tabs>
                <w:tab w:val="left" w:pos="2127"/>
              </w:tabs>
              <w:ind w:firstLine="567"/>
              <w:jc w:val="center"/>
              <w:rPr>
                <w:lang w:val="en-US"/>
              </w:rPr>
            </w:pPr>
            <w:r>
              <w:rPr>
                <w:lang w:val="en-US"/>
              </w:rPr>
              <w:t>p</w:t>
            </w:r>
            <w:r>
              <w:t>=</w:t>
            </w:r>
            <w:r>
              <w:rPr>
                <w:spacing w:val="-5"/>
              </w:rPr>
              <w:t>8,04</w:t>
            </w:r>
          </w:p>
        </w:tc>
        <w:tc>
          <w:tcPr>
            <w:tcW w:w="2977" w:type="dxa"/>
            <w:gridSpan w:val="2"/>
          </w:tcPr>
          <w:p w14:paraId="19678E95" w14:textId="77777777" w:rsidR="00D630FE" w:rsidRDefault="00C322A8">
            <w:pPr>
              <w:pStyle w:val="a7"/>
              <w:tabs>
                <w:tab w:val="left" w:pos="2127"/>
              </w:tabs>
              <w:ind w:firstLine="567"/>
              <w:jc w:val="center"/>
              <w:rPr>
                <w:lang w:val="en-US"/>
              </w:rPr>
            </w:pPr>
            <w:r>
              <w:rPr>
                <w:lang w:val="en-US"/>
              </w:rPr>
              <w:t>p</w:t>
            </w:r>
            <w:r>
              <w:t>=1,07</w:t>
            </w:r>
          </w:p>
        </w:tc>
      </w:tr>
      <w:tr w:rsidR="00D630FE" w14:paraId="3130FE48" w14:textId="77777777">
        <w:tc>
          <w:tcPr>
            <w:tcW w:w="562" w:type="dxa"/>
            <w:vMerge w:val="restart"/>
          </w:tcPr>
          <w:p w14:paraId="051711F0" w14:textId="77777777" w:rsidR="00D630FE" w:rsidRDefault="00C322A8">
            <w:pPr>
              <w:jc w:val="center"/>
              <w:rPr>
                <w:sz w:val="28"/>
                <w:szCs w:val="28"/>
                <w:lang w:val="ky-KG"/>
              </w:rPr>
            </w:pPr>
            <w:r>
              <w:rPr>
                <w:sz w:val="28"/>
                <w:szCs w:val="28"/>
                <w:lang w:val="ky-KG"/>
              </w:rPr>
              <w:t>4</w:t>
            </w:r>
          </w:p>
        </w:tc>
        <w:tc>
          <w:tcPr>
            <w:tcW w:w="2977" w:type="dxa"/>
            <w:vMerge w:val="restart"/>
          </w:tcPr>
          <w:p w14:paraId="6117D2F1" w14:textId="77777777" w:rsidR="00D630FE" w:rsidRDefault="00C322A8">
            <w:pPr>
              <w:jc w:val="center"/>
              <w:rPr>
                <w:sz w:val="28"/>
                <w:szCs w:val="28"/>
                <w:lang w:val="ky-KG"/>
              </w:rPr>
            </w:pPr>
            <w:r>
              <w:rPr>
                <w:sz w:val="28"/>
                <w:szCs w:val="28"/>
              </w:rPr>
              <w:t>Причины заболевания</w:t>
            </w:r>
          </w:p>
        </w:tc>
        <w:tc>
          <w:tcPr>
            <w:tcW w:w="1418" w:type="dxa"/>
          </w:tcPr>
          <w:p w14:paraId="6A044E93" w14:textId="77777777" w:rsidR="00D630FE" w:rsidRDefault="00C322A8">
            <w:pPr>
              <w:pStyle w:val="a7"/>
              <w:tabs>
                <w:tab w:val="left" w:pos="2127"/>
              </w:tabs>
              <w:jc w:val="center"/>
              <w:rPr>
                <w:lang w:val="ky-KG"/>
              </w:rPr>
            </w:pPr>
            <w:r>
              <w:t>19,6</w:t>
            </w:r>
            <w:r>
              <w:rPr>
                <w:spacing w:val="-5"/>
              </w:rPr>
              <w:t>±</w:t>
            </w:r>
            <w:r>
              <w:rPr>
                <w:spacing w:val="-5"/>
                <w:lang w:val="ky-KG"/>
              </w:rPr>
              <w:t>1</w:t>
            </w:r>
          </w:p>
        </w:tc>
        <w:tc>
          <w:tcPr>
            <w:tcW w:w="1559" w:type="dxa"/>
          </w:tcPr>
          <w:p w14:paraId="4247543D" w14:textId="77777777" w:rsidR="00D630FE" w:rsidRDefault="00C322A8">
            <w:pPr>
              <w:pStyle w:val="a7"/>
              <w:tabs>
                <w:tab w:val="left" w:pos="2127"/>
              </w:tabs>
              <w:ind w:hanging="108"/>
              <w:jc w:val="center"/>
              <w:rPr>
                <w:lang w:val="ky-KG"/>
              </w:rPr>
            </w:pPr>
            <w:r>
              <w:t>78,4</w:t>
            </w:r>
            <w:r>
              <w:rPr>
                <w:spacing w:val="-5"/>
              </w:rPr>
              <w:t>±</w:t>
            </w:r>
            <w:r>
              <w:rPr>
                <w:spacing w:val="-5"/>
                <w:lang w:val="ky-KG"/>
              </w:rPr>
              <w:t>1</w:t>
            </w:r>
          </w:p>
        </w:tc>
        <w:tc>
          <w:tcPr>
            <w:tcW w:w="1417" w:type="dxa"/>
          </w:tcPr>
          <w:p w14:paraId="45778525" w14:textId="77777777" w:rsidR="00D630FE" w:rsidRDefault="00C322A8">
            <w:pPr>
              <w:pStyle w:val="a7"/>
              <w:tabs>
                <w:tab w:val="left" w:pos="2127"/>
              </w:tabs>
              <w:jc w:val="center"/>
            </w:pPr>
            <w:r>
              <w:t>19,6</w:t>
            </w:r>
            <w:r>
              <w:rPr>
                <w:spacing w:val="-5"/>
              </w:rPr>
              <w:t>±</w:t>
            </w:r>
            <w:r>
              <w:rPr>
                <w:spacing w:val="-5"/>
                <w:lang w:val="ky-KG"/>
              </w:rPr>
              <w:t>1</w:t>
            </w:r>
          </w:p>
        </w:tc>
        <w:tc>
          <w:tcPr>
            <w:tcW w:w="1560" w:type="dxa"/>
          </w:tcPr>
          <w:p w14:paraId="153BC63E" w14:textId="77777777" w:rsidR="00D630FE" w:rsidRDefault="00C322A8">
            <w:pPr>
              <w:pStyle w:val="a7"/>
              <w:tabs>
                <w:tab w:val="left" w:pos="2127"/>
              </w:tabs>
              <w:ind w:hanging="108"/>
              <w:jc w:val="center"/>
            </w:pPr>
            <w:r>
              <w:t>78,4</w:t>
            </w:r>
            <w:r>
              <w:rPr>
                <w:spacing w:val="-5"/>
              </w:rPr>
              <w:t>±</w:t>
            </w:r>
            <w:r>
              <w:rPr>
                <w:spacing w:val="-5"/>
                <w:lang w:val="ky-KG"/>
              </w:rPr>
              <w:t>1</w:t>
            </w:r>
          </w:p>
        </w:tc>
      </w:tr>
      <w:tr w:rsidR="00D630FE" w14:paraId="3E6E362D" w14:textId="77777777">
        <w:tc>
          <w:tcPr>
            <w:tcW w:w="562" w:type="dxa"/>
            <w:vMerge/>
          </w:tcPr>
          <w:p w14:paraId="3F97EE1E" w14:textId="77777777" w:rsidR="00D630FE" w:rsidRDefault="00D630FE">
            <w:pPr>
              <w:ind w:firstLine="567"/>
              <w:jc w:val="center"/>
              <w:rPr>
                <w:sz w:val="28"/>
                <w:szCs w:val="28"/>
              </w:rPr>
            </w:pPr>
          </w:p>
        </w:tc>
        <w:tc>
          <w:tcPr>
            <w:tcW w:w="2977" w:type="dxa"/>
            <w:vMerge/>
          </w:tcPr>
          <w:p w14:paraId="4296C632" w14:textId="77777777" w:rsidR="00D630FE" w:rsidRDefault="00D630FE">
            <w:pPr>
              <w:ind w:firstLine="567"/>
              <w:jc w:val="center"/>
              <w:rPr>
                <w:sz w:val="28"/>
                <w:szCs w:val="28"/>
              </w:rPr>
            </w:pPr>
          </w:p>
        </w:tc>
        <w:tc>
          <w:tcPr>
            <w:tcW w:w="2977" w:type="dxa"/>
            <w:gridSpan w:val="2"/>
          </w:tcPr>
          <w:p w14:paraId="2D3E4914" w14:textId="77777777" w:rsidR="00D630FE" w:rsidRDefault="00C322A8">
            <w:pPr>
              <w:pStyle w:val="a7"/>
              <w:tabs>
                <w:tab w:val="left" w:pos="2127"/>
              </w:tabs>
              <w:ind w:firstLine="567"/>
              <w:jc w:val="center"/>
              <w:rPr>
                <w:lang w:val="ky-KG"/>
              </w:rPr>
            </w:pPr>
            <w:r>
              <w:rPr>
                <w:lang w:val="en-US"/>
              </w:rPr>
              <w:t>p</w:t>
            </w:r>
            <w:r>
              <w:t>=2,2</w:t>
            </w:r>
          </w:p>
        </w:tc>
        <w:tc>
          <w:tcPr>
            <w:tcW w:w="2977" w:type="dxa"/>
            <w:gridSpan w:val="2"/>
          </w:tcPr>
          <w:p w14:paraId="498640BC" w14:textId="77777777" w:rsidR="00D630FE" w:rsidRDefault="00C322A8">
            <w:pPr>
              <w:pStyle w:val="a7"/>
              <w:tabs>
                <w:tab w:val="left" w:pos="2127"/>
              </w:tabs>
              <w:ind w:firstLine="567"/>
              <w:jc w:val="center"/>
            </w:pPr>
            <w:r>
              <w:rPr>
                <w:lang w:val="en-US"/>
              </w:rPr>
              <w:t>p</w:t>
            </w:r>
            <w:r>
              <w:t>=4,5*</w:t>
            </w:r>
          </w:p>
        </w:tc>
      </w:tr>
      <w:tr w:rsidR="00D630FE" w14:paraId="3915DAA8" w14:textId="77777777">
        <w:trPr>
          <w:trHeight w:val="177"/>
        </w:trPr>
        <w:tc>
          <w:tcPr>
            <w:tcW w:w="562" w:type="dxa"/>
            <w:vMerge w:val="restart"/>
          </w:tcPr>
          <w:p w14:paraId="252139EF" w14:textId="77777777" w:rsidR="00D630FE" w:rsidRDefault="00C322A8">
            <w:pPr>
              <w:jc w:val="center"/>
              <w:rPr>
                <w:sz w:val="28"/>
                <w:szCs w:val="28"/>
                <w:lang w:val="ky-KG"/>
              </w:rPr>
            </w:pPr>
            <w:r>
              <w:rPr>
                <w:sz w:val="28"/>
                <w:szCs w:val="28"/>
                <w:lang w:val="ky-KG"/>
              </w:rPr>
              <w:t>5</w:t>
            </w:r>
          </w:p>
        </w:tc>
        <w:tc>
          <w:tcPr>
            <w:tcW w:w="2977" w:type="dxa"/>
            <w:vMerge w:val="restart"/>
          </w:tcPr>
          <w:p w14:paraId="06B85AA6" w14:textId="77777777" w:rsidR="00D630FE" w:rsidRDefault="00C322A8">
            <w:pPr>
              <w:jc w:val="center"/>
              <w:rPr>
                <w:sz w:val="28"/>
                <w:szCs w:val="28"/>
              </w:rPr>
            </w:pPr>
            <w:r>
              <w:rPr>
                <w:sz w:val="28"/>
                <w:szCs w:val="28"/>
              </w:rPr>
              <w:t>Условия труда и жизни</w:t>
            </w:r>
          </w:p>
        </w:tc>
        <w:tc>
          <w:tcPr>
            <w:tcW w:w="1418" w:type="dxa"/>
          </w:tcPr>
          <w:p w14:paraId="697A3718" w14:textId="77777777" w:rsidR="00D630FE" w:rsidRDefault="00C322A8">
            <w:pPr>
              <w:pStyle w:val="a7"/>
              <w:tabs>
                <w:tab w:val="left" w:pos="2127"/>
              </w:tabs>
              <w:jc w:val="center"/>
              <w:rPr>
                <w:lang w:val="en-US"/>
              </w:rPr>
            </w:pPr>
            <w:r>
              <w:rPr>
                <w:rFonts w:eastAsia="Calibri"/>
                <w:lang w:eastAsia="ru-RU"/>
              </w:rPr>
              <w:t>20,3</w:t>
            </w:r>
            <w:r>
              <w:rPr>
                <w:spacing w:val="-5"/>
              </w:rPr>
              <w:t>±</w:t>
            </w:r>
            <w:r>
              <w:rPr>
                <w:spacing w:val="-5"/>
                <w:lang w:val="ky-KG"/>
              </w:rPr>
              <w:t>1</w:t>
            </w:r>
          </w:p>
        </w:tc>
        <w:tc>
          <w:tcPr>
            <w:tcW w:w="1559" w:type="dxa"/>
          </w:tcPr>
          <w:p w14:paraId="10A074AE" w14:textId="77777777" w:rsidR="00D630FE" w:rsidRDefault="00C322A8">
            <w:pPr>
              <w:pStyle w:val="a7"/>
              <w:tabs>
                <w:tab w:val="left" w:pos="2127"/>
              </w:tabs>
              <w:jc w:val="center"/>
              <w:rPr>
                <w:lang w:val="en-US"/>
              </w:rPr>
            </w:pPr>
            <w:r>
              <w:rPr>
                <w:rStyle w:val="451"/>
                <w:rFonts w:eastAsia="Calibri"/>
                <w:b w:val="0"/>
                <w:bCs w:val="0"/>
                <w:lang w:eastAsia="ru-RU"/>
              </w:rPr>
              <w:t>89,</w:t>
            </w:r>
            <w:r>
              <w:rPr>
                <w:rFonts w:eastAsia="Calibri"/>
                <w:lang w:eastAsia="ru-RU"/>
              </w:rPr>
              <w:t>0</w:t>
            </w:r>
            <w:r>
              <w:rPr>
                <w:spacing w:val="-5"/>
              </w:rPr>
              <w:t>±</w:t>
            </w:r>
            <w:r>
              <w:rPr>
                <w:spacing w:val="-5"/>
                <w:lang w:val="ky-KG"/>
              </w:rPr>
              <w:t>1</w:t>
            </w:r>
          </w:p>
        </w:tc>
        <w:tc>
          <w:tcPr>
            <w:tcW w:w="1417" w:type="dxa"/>
          </w:tcPr>
          <w:p w14:paraId="76A8EC55" w14:textId="77777777" w:rsidR="00D630FE" w:rsidRDefault="00C322A8">
            <w:pPr>
              <w:pStyle w:val="a7"/>
              <w:tabs>
                <w:tab w:val="left" w:pos="2127"/>
              </w:tabs>
              <w:jc w:val="center"/>
              <w:rPr>
                <w:lang w:val="en-US"/>
              </w:rPr>
            </w:pPr>
            <w:r>
              <w:rPr>
                <w:rFonts w:eastAsia="Calibri"/>
                <w:lang w:eastAsia="ru-RU"/>
              </w:rPr>
              <w:t>20,</w:t>
            </w:r>
            <w:r>
              <w:rPr>
                <w:rStyle w:val="451"/>
                <w:rFonts w:eastAsia="Calibri"/>
                <w:b w:val="0"/>
                <w:bCs w:val="0"/>
                <w:lang w:eastAsia="ru-RU"/>
              </w:rPr>
              <w:t>3</w:t>
            </w:r>
            <w:r>
              <w:rPr>
                <w:spacing w:val="-5"/>
              </w:rPr>
              <w:t>±</w:t>
            </w:r>
            <w:r>
              <w:rPr>
                <w:spacing w:val="-5"/>
                <w:lang w:val="ky-KG"/>
              </w:rPr>
              <w:t>1</w:t>
            </w:r>
          </w:p>
        </w:tc>
        <w:tc>
          <w:tcPr>
            <w:tcW w:w="1560" w:type="dxa"/>
          </w:tcPr>
          <w:p w14:paraId="497F70C4" w14:textId="77777777" w:rsidR="00D630FE" w:rsidRDefault="00C322A8">
            <w:pPr>
              <w:pStyle w:val="a7"/>
              <w:tabs>
                <w:tab w:val="left" w:pos="2127"/>
              </w:tabs>
              <w:ind w:hanging="167"/>
              <w:jc w:val="center"/>
              <w:rPr>
                <w:lang w:val="en-US"/>
              </w:rPr>
            </w:pPr>
            <w:r>
              <w:rPr>
                <w:rStyle w:val="451"/>
                <w:rFonts w:eastAsia="Calibri"/>
                <w:b w:val="0"/>
                <w:bCs w:val="0"/>
                <w:lang w:eastAsia="ru-RU"/>
              </w:rPr>
              <w:t>89,0</w:t>
            </w:r>
            <w:r>
              <w:rPr>
                <w:spacing w:val="-5"/>
              </w:rPr>
              <w:t>±</w:t>
            </w:r>
            <w:r>
              <w:rPr>
                <w:spacing w:val="-5"/>
                <w:lang w:val="ky-KG"/>
              </w:rPr>
              <w:t>1</w:t>
            </w:r>
          </w:p>
        </w:tc>
      </w:tr>
      <w:tr w:rsidR="00D630FE" w14:paraId="31909A27" w14:textId="77777777">
        <w:trPr>
          <w:trHeight w:val="168"/>
        </w:trPr>
        <w:tc>
          <w:tcPr>
            <w:tcW w:w="562" w:type="dxa"/>
            <w:vMerge/>
          </w:tcPr>
          <w:p w14:paraId="16723580" w14:textId="77777777" w:rsidR="00D630FE" w:rsidRDefault="00D630FE">
            <w:pPr>
              <w:ind w:firstLine="567"/>
              <w:jc w:val="center"/>
              <w:rPr>
                <w:sz w:val="28"/>
                <w:szCs w:val="28"/>
                <w:lang w:val="ky-KG"/>
              </w:rPr>
            </w:pPr>
          </w:p>
        </w:tc>
        <w:tc>
          <w:tcPr>
            <w:tcW w:w="2977" w:type="dxa"/>
            <w:vMerge/>
          </w:tcPr>
          <w:p w14:paraId="367B3A81" w14:textId="77777777" w:rsidR="00D630FE" w:rsidRDefault="00D630FE">
            <w:pPr>
              <w:ind w:firstLine="567"/>
              <w:jc w:val="center"/>
              <w:rPr>
                <w:sz w:val="28"/>
                <w:szCs w:val="28"/>
                <w:lang w:val="ky-KG"/>
              </w:rPr>
            </w:pPr>
          </w:p>
        </w:tc>
        <w:tc>
          <w:tcPr>
            <w:tcW w:w="2977" w:type="dxa"/>
            <w:gridSpan w:val="2"/>
          </w:tcPr>
          <w:p w14:paraId="308039E3" w14:textId="77777777" w:rsidR="00D630FE" w:rsidRDefault="00C322A8">
            <w:pPr>
              <w:pStyle w:val="a7"/>
              <w:tabs>
                <w:tab w:val="left" w:pos="2127"/>
              </w:tabs>
              <w:ind w:firstLine="567"/>
              <w:jc w:val="center"/>
              <w:rPr>
                <w:lang w:val="en-US"/>
              </w:rPr>
            </w:pPr>
            <w:r>
              <w:rPr>
                <w:lang w:val="en-US"/>
              </w:rPr>
              <w:t>p</w:t>
            </w:r>
            <w:r>
              <w:t>=1,19</w:t>
            </w:r>
          </w:p>
        </w:tc>
        <w:tc>
          <w:tcPr>
            <w:tcW w:w="2977" w:type="dxa"/>
            <w:gridSpan w:val="2"/>
          </w:tcPr>
          <w:p w14:paraId="423976D5" w14:textId="77777777" w:rsidR="00D630FE" w:rsidRDefault="00C322A8">
            <w:pPr>
              <w:pStyle w:val="a7"/>
              <w:tabs>
                <w:tab w:val="left" w:pos="2127"/>
              </w:tabs>
              <w:ind w:firstLine="567"/>
              <w:jc w:val="center"/>
              <w:rPr>
                <w:lang w:val="en-US"/>
              </w:rPr>
            </w:pPr>
            <w:r>
              <w:rPr>
                <w:lang w:val="en-US"/>
              </w:rPr>
              <w:t>p</w:t>
            </w:r>
            <w:r>
              <w:t>=5,2</w:t>
            </w:r>
          </w:p>
        </w:tc>
      </w:tr>
      <w:tr w:rsidR="00D630FE" w14:paraId="26480D1C" w14:textId="77777777">
        <w:trPr>
          <w:trHeight w:val="60"/>
        </w:trPr>
        <w:tc>
          <w:tcPr>
            <w:tcW w:w="562" w:type="dxa"/>
            <w:vMerge w:val="restart"/>
          </w:tcPr>
          <w:p w14:paraId="13769CAB" w14:textId="77777777" w:rsidR="00D630FE" w:rsidRDefault="00C322A8">
            <w:pPr>
              <w:jc w:val="center"/>
              <w:rPr>
                <w:sz w:val="28"/>
                <w:szCs w:val="28"/>
                <w:lang w:val="ky-KG"/>
              </w:rPr>
            </w:pPr>
            <w:r>
              <w:rPr>
                <w:sz w:val="28"/>
                <w:szCs w:val="28"/>
                <w:lang w:val="ky-KG"/>
              </w:rPr>
              <w:t>6</w:t>
            </w:r>
          </w:p>
        </w:tc>
        <w:tc>
          <w:tcPr>
            <w:tcW w:w="2977" w:type="dxa"/>
            <w:vMerge w:val="restart"/>
          </w:tcPr>
          <w:p w14:paraId="4864FF12" w14:textId="77777777" w:rsidR="00D630FE" w:rsidRDefault="00C322A8">
            <w:pPr>
              <w:jc w:val="center"/>
              <w:rPr>
                <w:sz w:val="28"/>
                <w:szCs w:val="28"/>
                <w:lang w:val="ky-KG"/>
              </w:rPr>
            </w:pPr>
            <w:r>
              <w:rPr>
                <w:sz w:val="28"/>
                <w:szCs w:val="28"/>
              </w:rPr>
              <w:t>Наследственность</w:t>
            </w:r>
          </w:p>
          <w:p w14:paraId="659A4328" w14:textId="77777777" w:rsidR="00D630FE" w:rsidRDefault="00D630FE">
            <w:pPr>
              <w:ind w:firstLine="567"/>
              <w:jc w:val="center"/>
              <w:rPr>
                <w:sz w:val="28"/>
                <w:szCs w:val="28"/>
                <w:lang w:val="ky-KG"/>
              </w:rPr>
            </w:pPr>
          </w:p>
        </w:tc>
        <w:tc>
          <w:tcPr>
            <w:tcW w:w="1418" w:type="dxa"/>
          </w:tcPr>
          <w:p w14:paraId="6A0F4BC4" w14:textId="77777777" w:rsidR="00D630FE" w:rsidRDefault="00C322A8">
            <w:pPr>
              <w:pStyle w:val="a7"/>
              <w:tabs>
                <w:tab w:val="left" w:pos="2127"/>
              </w:tabs>
              <w:jc w:val="center"/>
            </w:pPr>
            <w:r>
              <w:rPr>
                <w:rFonts w:eastAsia="Calibri"/>
                <w:lang w:eastAsia="ru-RU"/>
              </w:rPr>
              <w:t>6,8</w:t>
            </w:r>
            <w:r>
              <w:rPr>
                <w:spacing w:val="-5"/>
              </w:rPr>
              <w:t>±1</w:t>
            </w:r>
          </w:p>
        </w:tc>
        <w:tc>
          <w:tcPr>
            <w:tcW w:w="1559" w:type="dxa"/>
          </w:tcPr>
          <w:p w14:paraId="67DA902B" w14:textId="77777777" w:rsidR="00D630FE" w:rsidRDefault="00C322A8">
            <w:pPr>
              <w:pStyle w:val="a7"/>
              <w:tabs>
                <w:tab w:val="left" w:pos="2127"/>
              </w:tabs>
              <w:jc w:val="center"/>
            </w:pPr>
            <w:r>
              <w:rPr>
                <w:rStyle w:val="451"/>
                <w:rFonts w:eastAsia="Calibri"/>
                <w:b w:val="0"/>
                <w:bCs w:val="0"/>
                <w:lang w:eastAsia="ru-RU"/>
              </w:rPr>
              <w:t>64</w:t>
            </w:r>
            <w:r>
              <w:rPr>
                <w:rFonts w:eastAsia="Calibri"/>
                <w:lang w:eastAsia="ru-RU"/>
              </w:rPr>
              <w:t>,</w:t>
            </w:r>
            <w:r>
              <w:rPr>
                <w:rStyle w:val="451"/>
                <w:rFonts w:eastAsia="Calibri"/>
                <w:b w:val="0"/>
                <w:bCs w:val="0"/>
                <w:lang w:eastAsia="ru-RU"/>
              </w:rPr>
              <w:t>2</w:t>
            </w:r>
            <w:r>
              <w:rPr>
                <w:spacing w:val="-5"/>
              </w:rPr>
              <w:t>±1</w:t>
            </w:r>
          </w:p>
        </w:tc>
        <w:tc>
          <w:tcPr>
            <w:tcW w:w="1417" w:type="dxa"/>
          </w:tcPr>
          <w:p w14:paraId="46D9A606" w14:textId="77777777" w:rsidR="00D630FE" w:rsidRDefault="00C322A8">
            <w:pPr>
              <w:pStyle w:val="a7"/>
              <w:tabs>
                <w:tab w:val="left" w:pos="2127"/>
              </w:tabs>
              <w:ind w:firstLine="34"/>
              <w:jc w:val="center"/>
              <w:rPr>
                <w:lang w:val="ky-KG"/>
              </w:rPr>
            </w:pPr>
            <w:r>
              <w:rPr>
                <w:rFonts w:eastAsia="Calibri"/>
                <w:lang w:eastAsia="ru-RU"/>
              </w:rPr>
              <w:t>6,</w:t>
            </w:r>
            <w:r>
              <w:rPr>
                <w:rStyle w:val="451"/>
                <w:rFonts w:eastAsia="Calibri"/>
                <w:b w:val="0"/>
                <w:bCs w:val="0"/>
                <w:lang w:eastAsia="ru-RU"/>
              </w:rPr>
              <w:t>8</w:t>
            </w:r>
            <w:r>
              <w:rPr>
                <w:spacing w:val="-5"/>
              </w:rPr>
              <w:t>±1</w:t>
            </w:r>
          </w:p>
        </w:tc>
        <w:tc>
          <w:tcPr>
            <w:tcW w:w="1560" w:type="dxa"/>
          </w:tcPr>
          <w:p w14:paraId="26C31D4E" w14:textId="77777777" w:rsidR="00D630FE" w:rsidRDefault="00C322A8">
            <w:pPr>
              <w:pStyle w:val="a7"/>
              <w:tabs>
                <w:tab w:val="left" w:pos="2127"/>
              </w:tabs>
              <w:ind w:firstLine="33"/>
              <w:jc w:val="center"/>
              <w:rPr>
                <w:lang w:val="ky-KG"/>
              </w:rPr>
            </w:pPr>
            <w:r>
              <w:rPr>
                <w:rStyle w:val="451"/>
                <w:rFonts w:eastAsia="Calibri"/>
                <w:b w:val="0"/>
                <w:bCs w:val="0"/>
                <w:lang w:eastAsia="ru-RU"/>
              </w:rPr>
              <w:t>64,2</w:t>
            </w:r>
            <w:r>
              <w:rPr>
                <w:spacing w:val="-5"/>
              </w:rPr>
              <w:t>±1</w:t>
            </w:r>
          </w:p>
        </w:tc>
      </w:tr>
      <w:tr w:rsidR="00D630FE" w14:paraId="4965963E" w14:textId="77777777">
        <w:trPr>
          <w:trHeight w:val="150"/>
        </w:trPr>
        <w:tc>
          <w:tcPr>
            <w:tcW w:w="562" w:type="dxa"/>
            <w:vMerge/>
          </w:tcPr>
          <w:p w14:paraId="352BA17F" w14:textId="77777777" w:rsidR="00D630FE" w:rsidRDefault="00D630FE">
            <w:pPr>
              <w:ind w:firstLine="567"/>
              <w:jc w:val="center"/>
              <w:rPr>
                <w:sz w:val="28"/>
                <w:szCs w:val="28"/>
                <w:lang w:val="ky-KG"/>
              </w:rPr>
            </w:pPr>
          </w:p>
        </w:tc>
        <w:tc>
          <w:tcPr>
            <w:tcW w:w="2977" w:type="dxa"/>
            <w:vMerge/>
          </w:tcPr>
          <w:p w14:paraId="65DF530F" w14:textId="77777777" w:rsidR="00D630FE" w:rsidRDefault="00D630FE">
            <w:pPr>
              <w:ind w:firstLine="567"/>
              <w:jc w:val="center"/>
              <w:rPr>
                <w:sz w:val="28"/>
                <w:szCs w:val="28"/>
                <w:lang w:val="ky-KG"/>
              </w:rPr>
            </w:pPr>
          </w:p>
        </w:tc>
        <w:tc>
          <w:tcPr>
            <w:tcW w:w="2977" w:type="dxa"/>
            <w:gridSpan w:val="2"/>
          </w:tcPr>
          <w:p w14:paraId="4382630E" w14:textId="77777777" w:rsidR="00D630FE" w:rsidRDefault="00C322A8">
            <w:pPr>
              <w:pStyle w:val="a7"/>
              <w:tabs>
                <w:tab w:val="left" w:pos="2127"/>
              </w:tabs>
              <w:jc w:val="center"/>
              <w:rPr>
                <w:rStyle w:val="451"/>
                <w:rFonts w:eastAsia="Calibri"/>
                <w:lang w:eastAsia="ru-RU"/>
              </w:rPr>
            </w:pPr>
            <w:r>
              <w:rPr>
                <w:lang w:val="en-US"/>
              </w:rPr>
              <w:t>p</w:t>
            </w:r>
            <w:r>
              <w:t>=2,4</w:t>
            </w:r>
          </w:p>
        </w:tc>
        <w:tc>
          <w:tcPr>
            <w:tcW w:w="2977" w:type="dxa"/>
            <w:gridSpan w:val="2"/>
          </w:tcPr>
          <w:p w14:paraId="7C1EEC8B" w14:textId="77777777" w:rsidR="00D630FE" w:rsidRDefault="00C322A8">
            <w:pPr>
              <w:pStyle w:val="a7"/>
              <w:tabs>
                <w:tab w:val="left" w:pos="2127"/>
              </w:tabs>
              <w:ind w:firstLine="33"/>
              <w:jc w:val="center"/>
            </w:pPr>
            <w:r>
              <w:rPr>
                <w:lang w:val="en-US"/>
              </w:rPr>
              <w:t>p</w:t>
            </w:r>
            <w:r>
              <w:t>=5,3</w:t>
            </w:r>
          </w:p>
        </w:tc>
      </w:tr>
      <w:tr w:rsidR="00D630FE" w14:paraId="6909058D" w14:textId="77777777">
        <w:trPr>
          <w:trHeight w:val="114"/>
        </w:trPr>
        <w:tc>
          <w:tcPr>
            <w:tcW w:w="562" w:type="dxa"/>
            <w:vMerge w:val="restart"/>
          </w:tcPr>
          <w:p w14:paraId="5941AB34" w14:textId="77777777" w:rsidR="00D630FE" w:rsidRDefault="00C322A8">
            <w:pPr>
              <w:jc w:val="center"/>
              <w:rPr>
                <w:sz w:val="28"/>
                <w:szCs w:val="28"/>
                <w:lang w:val="ky-KG"/>
              </w:rPr>
            </w:pPr>
            <w:r>
              <w:rPr>
                <w:sz w:val="28"/>
                <w:szCs w:val="28"/>
                <w:lang w:val="ky-KG"/>
              </w:rPr>
              <w:t>7</w:t>
            </w:r>
          </w:p>
        </w:tc>
        <w:tc>
          <w:tcPr>
            <w:tcW w:w="2977" w:type="dxa"/>
            <w:vMerge w:val="restart"/>
          </w:tcPr>
          <w:p w14:paraId="4751CC32" w14:textId="77777777" w:rsidR="00D630FE" w:rsidRDefault="00C322A8">
            <w:pPr>
              <w:jc w:val="center"/>
              <w:rPr>
                <w:sz w:val="28"/>
                <w:szCs w:val="28"/>
                <w:lang w:val="ky-KG"/>
              </w:rPr>
            </w:pPr>
            <w:r>
              <w:rPr>
                <w:sz w:val="28"/>
                <w:szCs w:val="28"/>
              </w:rPr>
              <w:t xml:space="preserve">Эпидемиологическая </w:t>
            </w:r>
            <w:r>
              <w:rPr>
                <w:sz w:val="28"/>
                <w:szCs w:val="28"/>
              </w:rPr>
              <w:lastRenderedPageBreak/>
              <w:t>история</w:t>
            </w:r>
          </w:p>
        </w:tc>
        <w:tc>
          <w:tcPr>
            <w:tcW w:w="1418" w:type="dxa"/>
          </w:tcPr>
          <w:p w14:paraId="28137FFE" w14:textId="77777777" w:rsidR="00D630FE" w:rsidRDefault="00C322A8">
            <w:pPr>
              <w:pStyle w:val="a7"/>
              <w:tabs>
                <w:tab w:val="left" w:pos="2127"/>
              </w:tabs>
              <w:jc w:val="center"/>
            </w:pPr>
            <w:r>
              <w:lastRenderedPageBreak/>
              <w:t>10,9</w:t>
            </w:r>
            <w:r>
              <w:rPr>
                <w:spacing w:val="-5"/>
              </w:rPr>
              <w:t>±1</w:t>
            </w:r>
          </w:p>
        </w:tc>
        <w:tc>
          <w:tcPr>
            <w:tcW w:w="1559" w:type="dxa"/>
          </w:tcPr>
          <w:p w14:paraId="0F220759" w14:textId="77777777" w:rsidR="00D630FE" w:rsidRDefault="00C322A8">
            <w:pPr>
              <w:pStyle w:val="a7"/>
              <w:tabs>
                <w:tab w:val="left" w:pos="2127"/>
              </w:tabs>
              <w:jc w:val="center"/>
            </w:pPr>
            <w:r>
              <w:t>65,1</w:t>
            </w:r>
            <w:r>
              <w:rPr>
                <w:spacing w:val="-5"/>
              </w:rPr>
              <w:t>±1</w:t>
            </w:r>
          </w:p>
        </w:tc>
        <w:tc>
          <w:tcPr>
            <w:tcW w:w="1417" w:type="dxa"/>
          </w:tcPr>
          <w:p w14:paraId="27808D2B" w14:textId="77777777" w:rsidR="00D630FE" w:rsidRDefault="00C322A8">
            <w:pPr>
              <w:pStyle w:val="a7"/>
              <w:tabs>
                <w:tab w:val="left" w:pos="2127"/>
              </w:tabs>
              <w:jc w:val="center"/>
              <w:rPr>
                <w:lang w:val="ky-KG"/>
              </w:rPr>
            </w:pPr>
            <w:r>
              <w:t>10,9</w:t>
            </w:r>
            <w:r>
              <w:rPr>
                <w:spacing w:val="-5"/>
              </w:rPr>
              <w:t>±1</w:t>
            </w:r>
          </w:p>
        </w:tc>
        <w:tc>
          <w:tcPr>
            <w:tcW w:w="1560" w:type="dxa"/>
          </w:tcPr>
          <w:p w14:paraId="09B46811" w14:textId="77777777" w:rsidR="00D630FE" w:rsidRDefault="00C322A8">
            <w:pPr>
              <w:pStyle w:val="a7"/>
              <w:tabs>
                <w:tab w:val="left" w:pos="2127"/>
              </w:tabs>
              <w:jc w:val="center"/>
              <w:rPr>
                <w:lang w:val="ky-KG"/>
              </w:rPr>
            </w:pPr>
            <w:r>
              <w:t>65,1</w:t>
            </w:r>
            <w:r>
              <w:rPr>
                <w:spacing w:val="-5"/>
              </w:rPr>
              <w:t>±1</w:t>
            </w:r>
          </w:p>
        </w:tc>
      </w:tr>
      <w:tr w:rsidR="00D630FE" w14:paraId="6BA95D3A" w14:textId="77777777">
        <w:trPr>
          <w:trHeight w:val="218"/>
        </w:trPr>
        <w:tc>
          <w:tcPr>
            <w:tcW w:w="562" w:type="dxa"/>
            <w:vMerge/>
          </w:tcPr>
          <w:p w14:paraId="1A26E6F7" w14:textId="77777777" w:rsidR="00D630FE" w:rsidRDefault="00D630FE">
            <w:pPr>
              <w:ind w:firstLine="567"/>
              <w:jc w:val="center"/>
              <w:rPr>
                <w:sz w:val="28"/>
                <w:szCs w:val="28"/>
              </w:rPr>
            </w:pPr>
          </w:p>
        </w:tc>
        <w:tc>
          <w:tcPr>
            <w:tcW w:w="2977" w:type="dxa"/>
            <w:vMerge/>
          </w:tcPr>
          <w:p w14:paraId="6177450E" w14:textId="77777777" w:rsidR="00D630FE" w:rsidRDefault="00D630FE">
            <w:pPr>
              <w:ind w:firstLine="567"/>
              <w:jc w:val="center"/>
              <w:rPr>
                <w:sz w:val="28"/>
                <w:szCs w:val="28"/>
              </w:rPr>
            </w:pPr>
          </w:p>
        </w:tc>
        <w:tc>
          <w:tcPr>
            <w:tcW w:w="2977" w:type="dxa"/>
            <w:gridSpan w:val="2"/>
          </w:tcPr>
          <w:p w14:paraId="37A1142F" w14:textId="77777777" w:rsidR="00D630FE" w:rsidRDefault="00C322A8">
            <w:pPr>
              <w:pStyle w:val="a7"/>
              <w:tabs>
                <w:tab w:val="left" w:pos="2127"/>
              </w:tabs>
              <w:jc w:val="center"/>
            </w:pPr>
            <w:r>
              <w:rPr>
                <w:lang w:val="en-US"/>
              </w:rPr>
              <w:t>p</w:t>
            </w:r>
            <w:r>
              <w:t>=3,08</w:t>
            </w:r>
          </w:p>
        </w:tc>
        <w:tc>
          <w:tcPr>
            <w:tcW w:w="2977" w:type="dxa"/>
            <w:gridSpan w:val="2"/>
          </w:tcPr>
          <w:p w14:paraId="399030B5" w14:textId="77777777" w:rsidR="00D630FE" w:rsidRDefault="00C322A8">
            <w:pPr>
              <w:pStyle w:val="a7"/>
              <w:tabs>
                <w:tab w:val="left" w:pos="2127"/>
              </w:tabs>
              <w:ind w:firstLine="567"/>
              <w:jc w:val="center"/>
            </w:pPr>
            <w:r>
              <w:rPr>
                <w:lang w:val="en-US"/>
              </w:rPr>
              <w:t>p</w:t>
            </w:r>
            <w:r>
              <w:t>=0,0003*</w:t>
            </w:r>
          </w:p>
        </w:tc>
      </w:tr>
      <w:tr w:rsidR="00D630FE" w14:paraId="79BB1087" w14:textId="77777777">
        <w:tc>
          <w:tcPr>
            <w:tcW w:w="562" w:type="dxa"/>
            <w:vMerge w:val="restart"/>
          </w:tcPr>
          <w:p w14:paraId="5B6A733A" w14:textId="77777777" w:rsidR="00D630FE" w:rsidRDefault="00C322A8">
            <w:pPr>
              <w:jc w:val="center"/>
              <w:rPr>
                <w:sz w:val="28"/>
                <w:szCs w:val="28"/>
                <w:lang w:val="ky-KG"/>
              </w:rPr>
            </w:pPr>
            <w:r>
              <w:rPr>
                <w:sz w:val="28"/>
                <w:szCs w:val="28"/>
                <w:lang w:val="ky-KG"/>
              </w:rPr>
              <w:lastRenderedPageBreak/>
              <w:t>8</w:t>
            </w:r>
          </w:p>
        </w:tc>
        <w:tc>
          <w:tcPr>
            <w:tcW w:w="2977" w:type="dxa"/>
            <w:vMerge w:val="restart"/>
          </w:tcPr>
          <w:p w14:paraId="1DD36D56" w14:textId="77777777" w:rsidR="00D630FE" w:rsidRDefault="00C322A8">
            <w:pPr>
              <w:jc w:val="center"/>
              <w:rPr>
                <w:sz w:val="28"/>
                <w:szCs w:val="28"/>
                <w:lang w:val="ky-KG"/>
              </w:rPr>
            </w:pPr>
            <w:r>
              <w:rPr>
                <w:sz w:val="28"/>
                <w:szCs w:val="28"/>
              </w:rPr>
              <w:t>Вредные привычки</w:t>
            </w:r>
          </w:p>
          <w:p w14:paraId="531639FB" w14:textId="77777777" w:rsidR="00D630FE" w:rsidRDefault="00D630FE">
            <w:pPr>
              <w:ind w:firstLine="567"/>
              <w:jc w:val="center"/>
              <w:rPr>
                <w:sz w:val="28"/>
                <w:szCs w:val="28"/>
                <w:lang w:val="ky-KG"/>
              </w:rPr>
            </w:pPr>
          </w:p>
        </w:tc>
        <w:tc>
          <w:tcPr>
            <w:tcW w:w="1418" w:type="dxa"/>
          </w:tcPr>
          <w:p w14:paraId="16BB45CD" w14:textId="77777777" w:rsidR="00D630FE" w:rsidRDefault="00C322A8">
            <w:pPr>
              <w:pStyle w:val="a7"/>
              <w:tabs>
                <w:tab w:val="left" w:pos="2127"/>
              </w:tabs>
              <w:jc w:val="center"/>
              <w:rPr>
                <w:lang w:val="ky-KG"/>
              </w:rPr>
            </w:pPr>
            <w:r>
              <w:rPr>
                <w:rFonts w:eastAsia="Calibri"/>
                <w:lang w:eastAsia="ru-RU"/>
              </w:rPr>
              <w:t>19</w:t>
            </w:r>
            <w:r>
              <w:rPr>
                <w:rStyle w:val="451"/>
                <w:rFonts w:eastAsia="Calibri"/>
                <w:b w:val="0"/>
                <w:bCs w:val="0"/>
                <w:lang w:eastAsia="ru-RU"/>
              </w:rPr>
              <w:t>,3</w:t>
            </w:r>
            <w:r>
              <w:rPr>
                <w:spacing w:val="-5"/>
              </w:rPr>
              <w:t>±1</w:t>
            </w:r>
          </w:p>
        </w:tc>
        <w:tc>
          <w:tcPr>
            <w:tcW w:w="1559" w:type="dxa"/>
          </w:tcPr>
          <w:p w14:paraId="2971875D" w14:textId="77777777" w:rsidR="00D630FE" w:rsidRDefault="00C322A8">
            <w:pPr>
              <w:pStyle w:val="a7"/>
              <w:tabs>
                <w:tab w:val="left" w:pos="2127"/>
              </w:tabs>
              <w:jc w:val="center"/>
              <w:rPr>
                <w:lang w:val="ky-KG"/>
              </w:rPr>
            </w:pPr>
            <w:r>
              <w:rPr>
                <w:rFonts w:eastAsia="Calibri"/>
                <w:lang w:eastAsia="ru-RU"/>
              </w:rPr>
              <w:t>83,</w:t>
            </w:r>
            <w:r>
              <w:rPr>
                <w:rStyle w:val="451"/>
                <w:rFonts w:eastAsia="Calibri"/>
                <w:b w:val="0"/>
                <w:bCs w:val="0"/>
                <w:lang w:eastAsia="ru-RU"/>
              </w:rPr>
              <w:t>9</w:t>
            </w:r>
            <w:r>
              <w:rPr>
                <w:spacing w:val="-5"/>
              </w:rPr>
              <w:t>±1</w:t>
            </w:r>
          </w:p>
        </w:tc>
        <w:tc>
          <w:tcPr>
            <w:tcW w:w="1417" w:type="dxa"/>
          </w:tcPr>
          <w:p w14:paraId="0362D5FA" w14:textId="77777777" w:rsidR="00D630FE" w:rsidRDefault="00C322A8">
            <w:pPr>
              <w:pStyle w:val="a7"/>
              <w:tabs>
                <w:tab w:val="left" w:pos="2127"/>
              </w:tabs>
              <w:jc w:val="center"/>
              <w:rPr>
                <w:lang w:val="ky-KG"/>
              </w:rPr>
            </w:pPr>
            <w:r>
              <w:rPr>
                <w:rFonts w:eastAsia="Calibri"/>
                <w:lang w:eastAsia="ru-RU"/>
              </w:rPr>
              <w:t>1</w:t>
            </w:r>
            <w:r>
              <w:rPr>
                <w:rStyle w:val="451"/>
                <w:rFonts w:eastAsia="Calibri"/>
                <w:b w:val="0"/>
                <w:bCs w:val="0"/>
                <w:lang w:eastAsia="ru-RU"/>
              </w:rPr>
              <w:t>9,3</w:t>
            </w:r>
            <w:r>
              <w:rPr>
                <w:spacing w:val="-5"/>
              </w:rPr>
              <w:t>±1</w:t>
            </w:r>
          </w:p>
        </w:tc>
        <w:tc>
          <w:tcPr>
            <w:tcW w:w="1560" w:type="dxa"/>
          </w:tcPr>
          <w:p w14:paraId="01B78D79" w14:textId="77777777" w:rsidR="00D630FE" w:rsidRDefault="00C322A8">
            <w:pPr>
              <w:pStyle w:val="a7"/>
              <w:tabs>
                <w:tab w:val="left" w:pos="2127"/>
              </w:tabs>
              <w:ind w:firstLine="33"/>
              <w:jc w:val="center"/>
              <w:rPr>
                <w:lang w:val="ky-KG"/>
              </w:rPr>
            </w:pPr>
            <w:r>
              <w:rPr>
                <w:rFonts w:eastAsia="Calibri"/>
                <w:lang w:eastAsia="ru-RU"/>
              </w:rPr>
              <w:t>83,</w:t>
            </w:r>
            <w:r>
              <w:rPr>
                <w:rStyle w:val="451"/>
                <w:rFonts w:eastAsia="Calibri"/>
                <w:b w:val="0"/>
                <w:bCs w:val="0"/>
                <w:lang w:eastAsia="ru-RU"/>
              </w:rPr>
              <w:t>9</w:t>
            </w:r>
            <w:r>
              <w:rPr>
                <w:spacing w:val="-5"/>
              </w:rPr>
              <w:t>±1</w:t>
            </w:r>
          </w:p>
        </w:tc>
      </w:tr>
      <w:tr w:rsidR="00D630FE" w14:paraId="4F93BC9A" w14:textId="77777777">
        <w:tc>
          <w:tcPr>
            <w:tcW w:w="562" w:type="dxa"/>
            <w:vMerge/>
          </w:tcPr>
          <w:p w14:paraId="18760661" w14:textId="77777777" w:rsidR="00D630FE" w:rsidRDefault="00D630FE">
            <w:pPr>
              <w:ind w:firstLine="567"/>
              <w:jc w:val="center"/>
              <w:rPr>
                <w:sz w:val="28"/>
                <w:szCs w:val="28"/>
              </w:rPr>
            </w:pPr>
          </w:p>
        </w:tc>
        <w:tc>
          <w:tcPr>
            <w:tcW w:w="2977" w:type="dxa"/>
            <w:vMerge/>
          </w:tcPr>
          <w:p w14:paraId="02DF810C" w14:textId="77777777" w:rsidR="00D630FE" w:rsidRDefault="00D630FE">
            <w:pPr>
              <w:ind w:firstLine="567"/>
              <w:jc w:val="center"/>
              <w:rPr>
                <w:sz w:val="28"/>
                <w:szCs w:val="28"/>
              </w:rPr>
            </w:pPr>
          </w:p>
        </w:tc>
        <w:tc>
          <w:tcPr>
            <w:tcW w:w="2977" w:type="dxa"/>
            <w:gridSpan w:val="2"/>
          </w:tcPr>
          <w:p w14:paraId="5366599D" w14:textId="77777777" w:rsidR="00D630FE" w:rsidRDefault="00C322A8">
            <w:pPr>
              <w:pStyle w:val="a7"/>
              <w:tabs>
                <w:tab w:val="left" w:pos="2127"/>
              </w:tabs>
              <w:ind w:firstLine="567"/>
              <w:jc w:val="center"/>
            </w:pPr>
            <w:r>
              <w:rPr>
                <w:lang w:val="en-US"/>
              </w:rPr>
              <w:t>p</w:t>
            </w:r>
            <w:r>
              <w:t>=1,5</w:t>
            </w:r>
          </w:p>
        </w:tc>
        <w:tc>
          <w:tcPr>
            <w:tcW w:w="2977" w:type="dxa"/>
            <w:gridSpan w:val="2"/>
          </w:tcPr>
          <w:p w14:paraId="1888B4FB" w14:textId="77777777" w:rsidR="00D630FE" w:rsidRDefault="00C322A8">
            <w:pPr>
              <w:pStyle w:val="a7"/>
              <w:tabs>
                <w:tab w:val="left" w:pos="2127"/>
              </w:tabs>
              <w:ind w:firstLine="567"/>
              <w:jc w:val="center"/>
            </w:pPr>
            <w:r>
              <w:rPr>
                <w:lang w:val="en-US"/>
              </w:rPr>
              <w:t>p</w:t>
            </w:r>
            <w:r>
              <w:t>=2,13</w:t>
            </w:r>
          </w:p>
        </w:tc>
      </w:tr>
      <w:tr w:rsidR="00D630FE" w14:paraId="52F96B44" w14:textId="77777777">
        <w:trPr>
          <w:trHeight w:val="203"/>
        </w:trPr>
        <w:tc>
          <w:tcPr>
            <w:tcW w:w="562" w:type="dxa"/>
            <w:vMerge w:val="restart"/>
          </w:tcPr>
          <w:p w14:paraId="71B73B5B" w14:textId="77777777" w:rsidR="00D630FE" w:rsidRDefault="00C322A8">
            <w:pPr>
              <w:jc w:val="center"/>
              <w:rPr>
                <w:sz w:val="28"/>
                <w:szCs w:val="28"/>
                <w:lang w:val="ky-KG"/>
              </w:rPr>
            </w:pPr>
            <w:r>
              <w:rPr>
                <w:sz w:val="28"/>
                <w:szCs w:val="28"/>
                <w:lang w:val="ky-KG"/>
              </w:rPr>
              <w:t>9</w:t>
            </w:r>
          </w:p>
        </w:tc>
        <w:tc>
          <w:tcPr>
            <w:tcW w:w="2977" w:type="dxa"/>
            <w:vMerge w:val="restart"/>
          </w:tcPr>
          <w:p w14:paraId="1D6D02FA" w14:textId="77777777" w:rsidR="00D630FE" w:rsidRDefault="00C322A8">
            <w:pPr>
              <w:jc w:val="center"/>
              <w:rPr>
                <w:sz w:val="28"/>
                <w:szCs w:val="28"/>
              </w:rPr>
            </w:pPr>
            <w:r>
              <w:rPr>
                <w:sz w:val="28"/>
                <w:szCs w:val="28"/>
              </w:rPr>
              <w:t>Лечебные мероприятии</w:t>
            </w:r>
          </w:p>
        </w:tc>
        <w:tc>
          <w:tcPr>
            <w:tcW w:w="1418" w:type="dxa"/>
          </w:tcPr>
          <w:p w14:paraId="7A180077" w14:textId="77777777" w:rsidR="00D630FE" w:rsidRDefault="00C322A8">
            <w:pPr>
              <w:pStyle w:val="a7"/>
              <w:tabs>
                <w:tab w:val="left" w:pos="2127"/>
              </w:tabs>
              <w:jc w:val="center"/>
            </w:pPr>
            <w:r>
              <w:t>21,5</w:t>
            </w:r>
            <w:r>
              <w:rPr>
                <w:spacing w:val="-5"/>
              </w:rPr>
              <w:t>±1</w:t>
            </w:r>
          </w:p>
        </w:tc>
        <w:tc>
          <w:tcPr>
            <w:tcW w:w="1559" w:type="dxa"/>
          </w:tcPr>
          <w:p w14:paraId="05D6D8A9" w14:textId="77777777" w:rsidR="00D630FE" w:rsidRDefault="00C322A8">
            <w:pPr>
              <w:pStyle w:val="a7"/>
              <w:tabs>
                <w:tab w:val="left" w:pos="2127"/>
              </w:tabs>
              <w:jc w:val="center"/>
            </w:pPr>
            <w:r>
              <w:t>58,6</w:t>
            </w:r>
            <w:r>
              <w:rPr>
                <w:spacing w:val="-5"/>
              </w:rPr>
              <w:t>±1</w:t>
            </w:r>
          </w:p>
        </w:tc>
        <w:tc>
          <w:tcPr>
            <w:tcW w:w="1417" w:type="dxa"/>
          </w:tcPr>
          <w:p w14:paraId="1E426F96" w14:textId="77777777" w:rsidR="00D630FE" w:rsidRDefault="00C322A8">
            <w:pPr>
              <w:pStyle w:val="a7"/>
              <w:tabs>
                <w:tab w:val="left" w:pos="2127"/>
              </w:tabs>
              <w:jc w:val="center"/>
              <w:rPr>
                <w:lang w:val="en-US"/>
              </w:rPr>
            </w:pPr>
            <w:r>
              <w:t>21,5</w:t>
            </w:r>
            <w:r>
              <w:rPr>
                <w:spacing w:val="-5"/>
              </w:rPr>
              <w:t>±1</w:t>
            </w:r>
          </w:p>
        </w:tc>
        <w:tc>
          <w:tcPr>
            <w:tcW w:w="1560" w:type="dxa"/>
          </w:tcPr>
          <w:p w14:paraId="75BF9D10" w14:textId="77777777" w:rsidR="00D630FE" w:rsidRDefault="00C322A8">
            <w:pPr>
              <w:pStyle w:val="a7"/>
              <w:tabs>
                <w:tab w:val="left" w:pos="2127"/>
              </w:tabs>
              <w:jc w:val="center"/>
              <w:rPr>
                <w:lang w:val="en-US"/>
              </w:rPr>
            </w:pPr>
            <w:r>
              <w:t>58,6</w:t>
            </w:r>
            <w:r>
              <w:rPr>
                <w:spacing w:val="-5"/>
              </w:rPr>
              <w:t>±1</w:t>
            </w:r>
          </w:p>
        </w:tc>
      </w:tr>
      <w:tr w:rsidR="00D630FE" w14:paraId="372E7D38" w14:textId="77777777">
        <w:trPr>
          <w:trHeight w:val="264"/>
        </w:trPr>
        <w:tc>
          <w:tcPr>
            <w:tcW w:w="562" w:type="dxa"/>
            <w:vMerge/>
          </w:tcPr>
          <w:p w14:paraId="459504AB" w14:textId="77777777" w:rsidR="00D630FE" w:rsidRDefault="00D630FE">
            <w:pPr>
              <w:ind w:firstLine="567"/>
              <w:jc w:val="center"/>
              <w:rPr>
                <w:sz w:val="28"/>
                <w:szCs w:val="28"/>
                <w:lang w:val="ky-KG"/>
              </w:rPr>
            </w:pPr>
          </w:p>
        </w:tc>
        <w:tc>
          <w:tcPr>
            <w:tcW w:w="2977" w:type="dxa"/>
            <w:vMerge/>
          </w:tcPr>
          <w:p w14:paraId="00E0DC5B" w14:textId="77777777" w:rsidR="00D630FE" w:rsidRDefault="00D630FE">
            <w:pPr>
              <w:ind w:firstLine="567"/>
              <w:jc w:val="center"/>
              <w:rPr>
                <w:sz w:val="28"/>
                <w:szCs w:val="28"/>
                <w:lang w:val="ky-KG"/>
              </w:rPr>
            </w:pPr>
          </w:p>
        </w:tc>
        <w:tc>
          <w:tcPr>
            <w:tcW w:w="2977" w:type="dxa"/>
            <w:gridSpan w:val="2"/>
          </w:tcPr>
          <w:p w14:paraId="4D72466E" w14:textId="77777777" w:rsidR="00D630FE" w:rsidRDefault="00C322A8">
            <w:pPr>
              <w:pStyle w:val="a7"/>
              <w:tabs>
                <w:tab w:val="left" w:pos="2127"/>
              </w:tabs>
              <w:ind w:firstLine="567"/>
              <w:jc w:val="center"/>
              <w:rPr>
                <w:lang w:val="en-US"/>
              </w:rPr>
            </w:pPr>
            <w:r>
              <w:rPr>
                <w:lang w:val="en-US"/>
              </w:rPr>
              <w:t>p</w:t>
            </w:r>
            <w:r>
              <w:t>=1,5</w:t>
            </w:r>
          </w:p>
        </w:tc>
        <w:tc>
          <w:tcPr>
            <w:tcW w:w="2977" w:type="dxa"/>
            <w:gridSpan w:val="2"/>
          </w:tcPr>
          <w:p w14:paraId="3404CCB8" w14:textId="77777777" w:rsidR="00D630FE" w:rsidRDefault="00C322A8">
            <w:pPr>
              <w:pStyle w:val="a7"/>
              <w:tabs>
                <w:tab w:val="left" w:pos="2127"/>
              </w:tabs>
              <w:ind w:firstLine="567"/>
              <w:jc w:val="center"/>
              <w:rPr>
                <w:lang w:val="en-US"/>
              </w:rPr>
            </w:pPr>
            <w:r>
              <w:rPr>
                <w:lang w:val="en-US"/>
              </w:rPr>
              <w:t>p</w:t>
            </w:r>
            <w:r>
              <w:t>=0,005</w:t>
            </w:r>
          </w:p>
        </w:tc>
      </w:tr>
      <w:tr w:rsidR="00D630FE" w14:paraId="7D8207F5" w14:textId="77777777">
        <w:trPr>
          <w:trHeight w:val="360"/>
        </w:trPr>
        <w:tc>
          <w:tcPr>
            <w:tcW w:w="562" w:type="dxa"/>
            <w:vMerge w:val="restart"/>
          </w:tcPr>
          <w:p w14:paraId="0D86A709" w14:textId="77777777" w:rsidR="00D630FE" w:rsidRDefault="00C322A8">
            <w:pPr>
              <w:jc w:val="center"/>
              <w:rPr>
                <w:sz w:val="28"/>
                <w:szCs w:val="28"/>
                <w:lang w:val="ky-KG"/>
              </w:rPr>
            </w:pPr>
            <w:r>
              <w:rPr>
                <w:sz w:val="28"/>
                <w:szCs w:val="28"/>
                <w:lang w:val="ky-KG"/>
              </w:rPr>
              <w:t>10</w:t>
            </w:r>
          </w:p>
        </w:tc>
        <w:tc>
          <w:tcPr>
            <w:tcW w:w="2977" w:type="dxa"/>
            <w:vMerge w:val="restart"/>
          </w:tcPr>
          <w:p w14:paraId="01C2C802" w14:textId="77777777" w:rsidR="00D630FE" w:rsidRDefault="00C322A8">
            <w:pPr>
              <w:jc w:val="center"/>
              <w:rPr>
                <w:sz w:val="28"/>
                <w:szCs w:val="28"/>
                <w:lang w:val="ky-KG"/>
              </w:rPr>
            </w:pPr>
            <w:r>
              <w:rPr>
                <w:sz w:val="28"/>
                <w:szCs w:val="28"/>
              </w:rPr>
              <w:t>Лекарственная толерантность</w:t>
            </w:r>
          </w:p>
        </w:tc>
        <w:tc>
          <w:tcPr>
            <w:tcW w:w="1418" w:type="dxa"/>
          </w:tcPr>
          <w:p w14:paraId="287FAFFF" w14:textId="77777777" w:rsidR="00D630FE" w:rsidRDefault="00C322A8">
            <w:pPr>
              <w:pStyle w:val="a7"/>
              <w:tabs>
                <w:tab w:val="left" w:pos="2127"/>
              </w:tabs>
              <w:jc w:val="center"/>
              <w:rPr>
                <w:lang w:val="en-US"/>
              </w:rPr>
            </w:pPr>
            <w:r>
              <w:rPr>
                <w:rFonts w:eastAsia="Calibri"/>
                <w:lang w:eastAsia="ru-RU"/>
              </w:rPr>
              <w:t>15,8</w:t>
            </w:r>
            <w:r>
              <w:rPr>
                <w:spacing w:val="-5"/>
              </w:rPr>
              <w:t>±1</w:t>
            </w:r>
          </w:p>
        </w:tc>
        <w:tc>
          <w:tcPr>
            <w:tcW w:w="1559" w:type="dxa"/>
          </w:tcPr>
          <w:p w14:paraId="458F971D" w14:textId="77777777" w:rsidR="00D630FE" w:rsidRDefault="00C322A8">
            <w:pPr>
              <w:pStyle w:val="a7"/>
              <w:tabs>
                <w:tab w:val="left" w:pos="2127"/>
              </w:tabs>
              <w:jc w:val="center"/>
              <w:rPr>
                <w:lang w:val="en-US"/>
              </w:rPr>
            </w:pPr>
            <w:r>
              <w:rPr>
                <w:rFonts w:eastAsia="Calibri"/>
                <w:lang w:eastAsia="ru-RU"/>
              </w:rPr>
              <w:t>7</w:t>
            </w:r>
            <w:r>
              <w:rPr>
                <w:rStyle w:val="451"/>
                <w:rFonts w:eastAsia="Calibri"/>
                <w:b w:val="0"/>
                <w:bCs w:val="0"/>
                <w:lang w:eastAsia="ru-RU"/>
              </w:rPr>
              <w:t>0,8</w:t>
            </w:r>
            <w:r>
              <w:rPr>
                <w:spacing w:val="-5"/>
              </w:rPr>
              <w:t>±1,25</w:t>
            </w:r>
          </w:p>
        </w:tc>
        <w:tc>
          <w:tcPr>
            <w:tcW w:w="1417" w:type="dxa"/>
          </w:tcPr>
          <w:p w14:paraId="30A51D56" w14:textId="77777777" w:rsidR="00D630FE" w:rsidRDefault="00C322A8">
            <w:pPr>
              <w:pStyle w:val="a7"/>
              <w:tabs>
                <w:tab w:val="left" w:pos="2127"/>
              </w:tabs>
              <w:jc w:val="center"/>
              <w:rPr>
                <w:lang w:val="en-US"/>
              </w:rPr>
            </w:pPr>
            <w:r>
              <w:rPr>
                <w:rStyle w:val="451"/>
                <w:rFonts w:eastAsia="Calibri"/>
                <w:b w:val="0"/>
                <w:bCs w:val="0"/>
                <w:lang w:eastAsia="ru-RU"/>
              </w:rPr>
              <w:t>1</w:t>
            </w:r>
            <w:r>
              <w:rPr>
                <w:rFonts w:eastAsia="Calibri"/>
                <w:lang w:eastAsia="ru-RU"/>
              </w:rPr>
              <w:t>5,8</w:t>
            </w:r>
            <w:r>
              <w:rPr>
                <w:spacing w:val="-5"/>
              </w:rPr>
              <w:t>±1</w:t>
            </w:r>
          </w:p>
        </w:tc>
        <w:tc>
          <w:tcPr>
            <w:tcW w:w="1560" w:type="dxa"/>
          </w:tcPr>
          <w:p w14:paraId="49633200" w14:textId="77777777" w:rsidR="00D630FE" w:rsidRDefault="00C322A8">
            <w:pPr>
              <w:pStyle w:val="a7"/>
              <w:tabs>
                <w:tab w:val="left" w:pos="2127"/>
              </w:tabs>
              <w:ind w:hanging="41"/>
              <w:jc w:val="center"/>
            </w:pPr>
            <w:r>
              <w:rPr>
                <w:rStyle w:val="451"/>
                <w:rFonts w:eastAsia="Calibri"/>
                <w:b w:val="0"/>
                <w:bCs w:val="0"/>
                <w:lang w:eastAsia="ru-RU"/>
              </w:rPr>
              <w:t>70,8</w:t>
            </w:r>
            <w:r>
              <w:rPr>
                <w:spacing w:val="-5"/>
              </w:rPr>
              <w:t>±1,25</w:t>
            </w:r>
          </w:p>
        </w:tc>
      </w:tr>
      <w:tr w:rsidR="00D630FE" w14:paraId="4FAB534A" w14:textId="77777777">
        <w:trPr>
          <w:trHeight w:val="272"/>
        </w:trPr>
        <w:tc>
          <w:tcPr>
            <w:tcW w:w="562" w:type="dxa"/>
            <w:vMerge/>
          </w:tcPr>
          <w:p w14:paraId="007839AB" w14:textId="77777777" w:rsidR="00D630FE" w:rsidRDefault="00D630FE">
            <w:pPr>
              <w:ind w:firstLine="567"/>
              <w:jc w:val="center"/>
              <w:rPr>
                <w:sz w:val="28"/>
                <w:szCs w:val="28"/>
                <w:lang w:val="ky-KG"/>
              </w:rPr>
            </w:pPr>
          </w:p>
        </w:tc>
        <w:tc>
          <w:tcPr>
            <w:tcW w:w="2977" w:type="dxa"/>
            <w:vMerge/>
          </w:tcPr>
          <w:p w14:paraId="1F490BBF" w14:textId="77777777" w:rsidR="00D630FE" w:rsidRDefault="00D630FE">
            <w:pPr>
              <w:ind w:firstLine="567"/>
              <w:jc w:val="center"/>
              <w:rPr>
                <w:sz w:val="28"/>
                <w:szCs w:val="28"/>
                <w:lang w:val="ky-KG"/>
              </w:rPr>
            </w:pPr>
          </w:p>
        </w:tc>
        <w:tc>
          <w:tcPr>
            <w:tcW w:w="2977" w:type="dxa"/>
            <w:gridSpan w:val="2"/>
          </w:tcPr>
          <w:p w14:paraId="505461D3" w14:textId="77777777" w:rsidR="00D630FE" w:rsidRDefault="00C322A8">
            <w:pPr>
              <w:pStyle w:val="a7"/>
              <w:tabs>
                <w:tab w:val="left" w:pos="2127"/>
              </w:tabs>
              <w:ind w:firstLine="567"/>
              <w:jc w:val="center"/>
              <w:rPr>
                <w:lang w:val="en-US"/>
              </w:rPr>
            </w:pPr>
            <w:r>
              <w:rPr>
                <w:lang w:val="en-US"/>
              </w:rPr>
              <w:t>p</w:t>
            </w:r>
            <w:r>
              <w:t>=5,4</w:t>
            </w:r>
          </w:p>
        </w:tc>
        <w:tc>
          <w:tcPr>
            <w:tcW w:w="2977" w:type="dxa"/>
            <w:gridSpan w:val="2"/>
          </w:tcPr>
          <w:p w14:paraId="5039ACE9" w14:textId="77777777" w:rsidR="00D630FE" w:rsidRDefault="00C322A8">
            <w:pPr>
              <w:pStyle w:val="a7"/>
              <w:tabs>
                <w:tab w:val="left" w:pos="2127"/>
              </w:tabs>
              <w:ind w:firstLine="567"/>
              <w:jc w:val="center"/>
              <w:rPr>
                <w:lang w:val="en-US"/>
              </w:rPr>
            </w:pPr>
            <w:r>
              <w:rPr>
                <w:lang w:val="en-US"/>
              </w:rPr>
              <w:t>p</w:t>
            </w:r>
            <w:r>
              <w:t>=3,6</w:t>
            </w:r>
          </w:p>
        </w:tc>
      </w:tr>
      <w:tr w:rsidR="00D630FE" w14:paraId="71935738" w14:textId="77777777">
        <w:trPr>
          <w:trHeight w:val="196"/>
        </w:trPr>
        <w:tc>
          <w:tcPr>
            <w:tcW w:w="562" w:type="dxa"/>
            <w:vMerge w:val="restart"/>
          </w:tcPr>
          <w:p w14:paraId="7AA72641" w14:textId="77777777" w:rsidR="00D630FE" w:rsidRDefault="00C322A8">
            <w:pPr>
              <w:jc w:val="center"/>
              <w:rPr>
                <w:sz w:val="28"/>
                <w:szCs w:val="28"/>
                <w:lang w:val="ky-KG"/>
              </w:rPr>
            </w:pPr>
            <w:r>
              <w:rPr>
                <w:sz w:val="28"/>
                <w:szCs w:val="28"/>
                <w:lang w:val="ky-KG"/>
              </w:rPr>
              <w:t>11</w:t>
            </w:r>
          </w:p>
        </w:tc>
        <w:tc>
          <w:tcPr>
            <w:tcW w:w="2977" w:type="dxa"/>
            <w:vMerge w:val="restart"/>
          </w:tcPr>
          <w:p w14:paraId="79738CC9" w14:textId="77777777" w:rsidR="00D630FE" w:rsidRDefault="00C322A8">
            <w:pPr>
              <w:jc w:val="center"/>
              <w:rPr>
                <w:sz w:val="28"/>
                <w:szCs w:val="28"/>
                <w:lang w:val="ky-KG"/>
              </w:rPr>
            </w:pPr>
            <w:r>
              <w:rPr>
                <w:sz w:val="28"/>
                <w:szCs w:val="28"/>
              </w:rPr>
              <w:t>Изменения в течении болезни</w:t>
            </w:r>
          </w:p>
        </w:tc>
        <w:tc>
          <w:tcPr>
            <w:tcW w:w="1418" w:type="dxa"/>
          </w:tcPr>
          <w:p w14:paraId="60ED00EA" w14:textId="77777777" w:rsidR="00D630FE" w:rsidRDefault="00C322A8">
            <w:pPr>
              <w:pStyle w:val="a7"/>
              <w:tabs>
                <w:tab w:val="left" w:pos="2127"/>
              </w:tabs>
              <w:jc w:val="center"/>
              <w:rPr>
                <w:lang w:val="en-US"/>
              </w:rPr>
            </w:pPr>
            <w:r>
              <w:rPr>
                <w:rFonts w:eastAsia="Calibri"/>
                <w:lang w:eastAsia="ru-RU"/>
              </w:rPr>
              <w:t>3,</w:t>
            </w:r>
            <w:r>
              <w:rPr>
                <w:rStyle w:val="451"/>
                <w:rFonts w:eastAsia="Calibri"/>
                <w:b w:val="0"/>
                <w:bCs w:val="0"/>
                <w:lang w:eastAsia="ru-RU"/>
              </w:rPr>
              <w:t>9</w:t>
            </w:r>
            <w:r>
              <w:rPr>
                <w:spacing w:val="-5"/>
              </w:rPr>
              <w:t>±0,8</w:t>
            </w:r>
          </w:p>
        </w:tc>
        <w:tc>
          <w:tcPr>
            <w:tcW w:w="1559" w:type="dxa"/>
          </w:tcPr>
          <w:p w14:paraId="7F49019F" w14:textId="77777777" w:rsidR="00D630FE" w:rsidRDefault="00C322A8">
            <w:pPr>
              <w:pStyle w:val="a7"/>
              <w:tabs>
                <w:tab w:val="left" w:pos="2127"/>
              </w:tabs>
              <w:jc w:val="center"/>
              <w:rPr>
                <w:lang w:val="en-US"/>
              </w:rPr>
            </w:pPr>
            <w:r>
              <w:rPr>
                <w:rStyle w:val="451"/>
                <w:rFonts w:eastAsia="Calibri"/>
                <w:b w:val="0"/>
                <w:bCs w:val="0"/>
                <w:lang w:eastAsia="ru-RU"/>
              </w:rPr>
              <w:t>2</w:t>
            </w:r>
            <w:r>
              <w:rPr>
                <w:rFonts w:eastAsia="Calibri"/>
                <w:lang w:eastAsia="ru-RU"/>
              </w:rPr>
              <w:t>5</w:t>
            </w:r>
            <w:r>
              <w:rPr>
                <w:rStyle w:val="451"/>
                <w:rFonts w:eastAsia="Calibri"/>
                <w:b w:val="0"/>
                <w:bCs w:val="0"/>
                <w:lang w:eastAsia="ru-RU"/>
              </w:rPr>
              <w:t>,7</w:t>
            </w:r>
            <w:r>
              <w:rPr>
                <w:spacing w:val="-5"/>
              </w:rPr>
              <w:t>±1,20</w:t>
            </w:r>
          </w:p>
        </w:tc>
        <w:tc>
          <w:tcPr>
            <w:tcW w:w="1417" w:type="dxa"/>
          </w:tcPr>
          <w:p w14:paraId="2ED03131" w14:textId="77777777" w:rsidR="00D630FE" w:rsidRDefault="00C322A8">
            <w:pPr>
              <w:pStyle w:val="a7"/>
              <w:tabs>
                <w:tab w:val="left" w:pos="2127"/>
              </w:tabs>
              <w:jc w:val="center"/>
              <w:rPr>
                <w:lang w:val="en-US"/>
              </w:rPr>
            </w:pPr>
            <w:r>
              <w:rPr>
                <w:rFonts w:eastAsia="Calibri"/>
                <w:lang w:eastAsia="ru-RU"/>
              </w:rPr>
              <w:t>3</w:t>
            </w:r>
            <w:r>
              <w:rPr>
                <w:rStyle w:val="451"/>
                <w:rFonts w:eastAsia="Calibri"/>
                <w:b w:val="0"/>
                <w:bCs w:val="0"/>
                <w:lang w:eastAsia="ru-RU"/>
              </w:rPr>
              <w:t>,9</w:t>
            </w:r>
            <w:r>
              <w:rPr>
                <w:spacing w:val="-5"/>
              </w:rPr>
              <w:t>±0,8</w:t>
            </w:r>
          </w:p>
        </w:tc>
        <w:tc>
          <w:tcPr>
            <w:tcW w:w="1560" w:type="dxa"/>
          </w:tcPr>
          <w:p w14:paraId="03FBE52B" w14:textId="77777777" w:rsidR="00D630FE" w:rsidRDefault="00C322A8">
            <w:pPr>
              <w:pStyle w:val="a7"/>
              <w:tabs>
                <w:tab w:val="left" w:pos="2127"/>
              </w:tabs>
              <w:jc w:val="center"/>
              <w:rPr>
                <w:lang w:val="en-US"/>
              </w:rPr>
            </w:pPr>
            <w:r>
              <w:rPr>
                <w:rStyle w:val="451"/>
                <w:rFonts w:eastAsia="Calibri"/>
                <w:b w:val="0"/>
                <w:bCs w:val="0"/>
                <w:lang w:eastAsia="ru-RU"/>
              </w:rPr>
              <w:t>25,7</w:t>
            </w:r>
            <w:r>
              <w:rPr>
                <w:spacing w:val="-5"/>
              </w:rPr>
              <w:t>±1,20</w:t>
            </w:r>
          </w:p>
        </w:tc>
      </w:tr>
      <w:tr w:rsidR="00D630FE" w14:paraId="55454206" w14:textId="77777777">
        <w:trPr>
          <w:trHeight w:val="116"/>
        </w:trPr>
        <w:tc>
          <w:tcPr>
            <w:tcW w:w="562" w:type="dxa"/>
            <w:vMerge/>
          </w:tcPr>
          <w:p w14:paraId="3C85ECD1" w14:textId="77777777" w:rsidR="00D630FE" w:rsidRDefault="00D630FE">
            <w:pPr>
              <w:ind w:firstLine="567"/>
              <w:jc w:val="center"/>
              <w:rPr>
                <w:sz w:val="28"/>
                <w:szCs w:val="28"/>
                <w:lang w:val="ky-KG"/>
              </w:rPr>
            </w:pPr>
          </w:p>
        </w:tc>
        <w:tc>
          <w:tcPr>
            <w:tcW w:w="2977" w:type="dxa"/>
            <w:vMerge/>
          </w:tcPr>
          <w:p w14:paraId="78DACFEF" w14:textId="77777777" w:rsidR="00D630FE" w:rsidRDefault="00D630FE">
            <w:pPr>
              <w:ind w:firstLine="567"/>
              <w:jc w:val="center"/>
              <w:rPr>
                <w:sz w:val="28"/>
                <w:szCs w:val="28"/>
                <w:lang w:val="ky-KG"/>
              </w:rPr>
            </w:pPr>
          </w:p>
        </w:tc>
        <w:tc>
          <w:tcPr>
            <w:tcW w:w="2977" w:type="dxa"/>
            <w:gridSpan w:val="2"/>
          </w:tcPr>
          <w:p w14:paraId="7D6804FF" w14:textId="77777777" w:rsidR="00D630FE" w:rsidRDefault="00C322A8">
            <w:pPr>
              <w:pStyle w:val="a7"/>
              <w:tabs>
                <w:tab w:val="left" w:pos="2127"/>
              </w:tabs>
              <w:ind w:firstLine="567"/>
              <w:jc w:val="center"/>
              <w:rPr>
                <w:lang w:val="en-US"/>
              </w:rPr>
            </w:pPr>
            <w:r>
              <w:rPr>
                <w:lang w:val="en-US"/>
              </w:rPr>
              <w:t>p</w:t>
            </w:r>
            <w:r>
              <w:t>=1,29</w:t>
            </w:r>
          </w:p>
        </w:tc>
        <w:tc>
          <w:tcPr>
            <w:tcW w:w="2977" w:type="dxa"/>
            <w:gridSpan w:val="2"/>
          </w:tcPr>
          <w:p w14:paraId="1A94B089" w14:textId="77777777" w:rsidR="00D630FE" w:rsidRDefault="00C322A8">
            <w:pPr>
              <w:pStyle w:val="a7"/>
              <w:tabs>
                <w:tab w:val="left" w:pos="2127"/>
              </w:tabs>
              <w:ind w:firstLine="567"/>
              <w:jc w:val="center"/>
              <w:rPr>
                <w:lang w:val="en-US"/>
              </w:rPr>
            </w:pPr>
            <w:r>
              <w:rPr>
                <w:lang w:val="en-US"/>
              </w:rPr>
              <w:t>p</w:t>
            </w:r>
            <w:r>
              <w:t>=0,04</w:t>
            </w:r>
          </w:p>
        </w:tc>
      </w:tr>
      <w:tr w:rsidR="00D630FE" w14:paraId="0342E176" w14:textId="77777777">
        <w:trPr>
          <w:trHeight w:val="408"/>
        </w:trPr>
        <w:tc>
          <w:tcPr>
            <w:tcW w:w="562" w:type="dxa"/>
            <w:vMerge w:val="restart"/>
          </w:tcPr>
          <w:p w14:paraId="5D02BA3E" w14:textId="77777777" w:rsidR="00D630FE" w:rsidRDefault="00C322A8">
            <w:pPr>
              <w:jc w:val="center"/>
              <w:rPr>
                <w:sz w:val="28"/>
                <w:szCs w:val="28"/>
                <w:lang w:val="ky-KG"/>
              </w:rPr>
            </w:pPr>
            <w:r>
              <w:rPr>
                <w:sz w:val="28"/>
                <w:szCs w:val="28"/>
                <w:lang w:val="ky-KG"/>
              </w:rPr>
              <w:t>12</w:t>
            </w:r>
          </w:p>
        </w:tc>
        <w:tc>
          <w:tcPr>
            <w:tcW w:w="2977" w:type="dxa"/>
            <w:vMerge w:val="restart"/>
          </w:tcPr>
          <w:p w14:paraId="4CAFC31A" w14:textId="77777777" w:rsidR="00D630FE" w:rsidRDefault="00C322A8">
            <w:pPr>
              <w:jc w:val="center"/>
              <w:rPr>
                <w:sz w:val="28"/>
                <w:szCs w:val="28"/>
                <w:lang w:val="ky-KG"/>
              </w:rPr>
            </w:pPr>
            <w:r>
              <w:rPr>
                <w:sz w:val="28"/>
                <w:szCs w:val="28"/>
              </w:rPr>
              <w:t>Другие элементы</w:t>
            </w:r>
          </w:p>
          <w:p w14:paraId="0DDC897A" w14:textId="77777777" w:rsidR="00D630FE" w:rsidRDefault="00D630FE">
            <w:pPr>
              <w:ind w:firstLine="567"/>
              <w:jc w:val="center"/>
              <w:rPr>
                <w:sz w:val="28"/>
                <w:szCs w:val="28"/>
                <w:lang w:val="ky-KG"/>
              </w:rPr>
            </w:pPr>
          </w:p>
        </w:tc>
        <w:tc>
          <w:tcPr>
            <w:tcW w:w="1418" w:type="dxa"/>
          </w:tcPr>
          <w:p w14:paraId="6092B64E" w14:textId="77777777" w:rsidR="00D630FE" w:rsidRDefault="00C322A8">
            <w:pPr>
              <w:pStyle w:val="a7"/>
              <w:tabs>
                <w:tab w:val="left" w:pos="2127"/>
              </w:tabs>
              <w:jc w:val="center"/>
              <w:rPr>
                <w:lang w:val="en-US"/>
              </w:rPr>
            </w:pPr>
            <w:r>
              <w:rPr>
                <w:rStyle w:val="451"/>
                <w:rFonts w:eastAsia="Calibri"/>
                <w:b w:val="0"/>
                <w:bCs w:val="0"/>
                <w:lang w:eastAsia="ru-RU"/>
              </w:rPr>
              <w:t>6,0</w:t>
            </w:r>
            <w:r>
              <w:rPr>
                <w:spacing w:val="-5"/>
              </w:rPr>
              <w:t>±0,15</w:t>
            </w:r>
          </w:p>
        </w:tc>
        <w:tc>
          <w:tcPr>
            <w:tcW w:w="1559" w:type="dxa"/>
          </w:tcPr>
          <w:p w14:paraId="7768B5E2" w14:textId="77777777" w:rsidR="00D630FE" w:rsidRDefault="00C322A8">
            <w:pPr>
              <w:pStyle w:val="a7"/>
              <w:tabs>
                <w:tab w:val="left" w:pos="2127"/>
              </w:tabs>
              <w:jc w:val="center"/>
              <w:rPr>
                <w:lang w:val="en-US"/>
              </w:rPr>
            </w:pPr>
            <w:r>
              <w:rPr>
                <w:rStyle w:val="451"/>
                <w:rFonts w:eastAsia="Calibri"/>
                <w:b w:val="0"/>
                <w:bCs w:val="0"/>
                <w:lang w:eastAsia="ru-RU"/>
              </w:rPr>
              <w:t>10,3</w:t>
            </w:r>
            <w:r>
              <w:rPr>
                <w:spacing w:val="-5"/>
              </w:rPr>
              <w:t>±0,9</w:t>
            </w:r>
          </w:p>
        </w:tc>
        <w:tc>
          <w:tcPr>
            <w:tcW w:w="1417" w:type="dxa"/>
          </w:tcPr>
          <w:p w14:paraId="0716A05B" w14:textId="77777777" w:rsidR="00D630FE" w:rsidRDefault="00C322A8">
            <w:pPr>
              <w:pStyle w:val="a7"/>
              <w:tabs>
                <w:tab w:val="left" w:pos="2127"/>
              </w:tabs>
              <w:jc w:val="center"/>
              <w:rPr>
                <w:lang w:val="en-US"/>
              </w:rPr>
            </w:pPr>
            <w:r>
              <w:rPr>
                <w:rStyle w:val="451"/>
                <w:rFonts w:eastAsia="Calibri"/>
                <w:b w:val="0"/>
                <w:bCs w:val="0"/>
                <w:lang w:eastAsia="ru-RU"/>
              </w:rPr>
              <w:t>6,0</w:t>
            </w:r>
            <w:r>
              <w:rPr>
                <w:spacing w:val="-5"/>
              </w:rPr>
              <w:t>±0,15</w:t>
            </w:r>
          </w:p>
        </w:tc>
        <w:tc>
          <w:tcPr>
            <w:tcW w:w="1560" w:type="dxa"/>
          </w:tcPr>
          <w:p w14:paraId="0A128347" w14:textId="77777777" w:rsidR="00D630FE" w:rsidRDefault="00C322A8">
            <w:pPr>
              <w:pStyle w:val="a7"/>
              <w:tabs>
                <w:tab w:val="left" w:pos="2127"/>
              </w:tabs>
              <w:jc w:val="center"/>
              <w:rPr>
                <w:lang w:val="en-US"/>
              </w:rPr>
            </w:pPr>
            <w:r>
              <w:rPr>
                <w:rStyle w:val="451"/>
                <w:rFonts w:eastAsia="Calibri"/>
                <w:b w:val="0"/>
                <w:bCs w:val="0"/>
                <w:lang w:eastAsia="ru-RU"/>
              </w:rPr>
              <w:t>10,3</w:t>
            </w:r>
            <w:r>
              <w:rPr>
                <w:spacing w:val="-5"/>
              </w:rPr>
              <w:t>±0,9</w:t>
            </w:r>
          </w:p>
        </w:tc>
      </w:tr>
      <w:tr w:rsidR="00D630FE" w14:paraId="63558250" w14:textId="77777777">
        <w:trPr>
          <w:trHeight w:val="224"/>
        </w:trPr>
        <w:tc>
          <w:tcPr>
            <w:tcW w:w="562" w:type="dxa"/>
            <w:vMerge/>
          </w:tcPr>
          <w:p w14:paraId="37D014DB" w14:textId="77777777" w:rsidR="00D630FE" w:rsidRDefault="00D630FE">
            <w:pPr>
              <w:ind w:firstLine="567"/>
              <w:jc w:val="center"/>
              <w:rPr>
                <w:sz w:val="28"/>
                <w:szCs w:val="28"/>
                <w:lang w:val="ky-KG"/>
              </w:rPr>
            </w:pPr>
          </w:p>
        </w:tc>
        <w:tc>
          <w:tcPr>
            <w:tcW w:w="2977" w:type="dxa"/>
            <w:vMerge/>
          </w:tcPr>
          <w:p w14:paraId="44BCD6C0" w14:textId="77777777" w:rsidR="00D630FE" w:rsidRDefault="00D630FE">
            <w:pPr>
              <w:ind w:firstLine="567"/>
              <w:jc w:val="center"/>
              <w:rPr>
                <w:sz w:val="28"/>
                <w:szCs w:val="28"/>
                <w:lang w:val="ky-KG"/>
              </w:rPr>
            </w:pPr>
          </w:p>
        </w:tc>
        <w:tc>
          <w:tcPr>
            <w:tcW w:w="2977" w:type="dxa"/>
            <w:gridSpan w:val="2"/>
          </w:tcPr>
          <w:p w14:paraId="1B874F48" w14:textId="77777777" w:rsidR="00D630FE" w:rsidRDefault="00C322A8">
            <w:pPr>
              <w:pStyle w:val="a7"/>
              <w:tabs>
                <w:tab w:val="left" w:pos="2127"/>
              </w:tabs>
              <w:ind w:firstLine="567"/>
              <w:jc w:val="center"/>
              <w:rPr>
                <w:lang w:val="en-US"/>
              </w:rPr>
            </w:pPr>
            <w:r>
              <w:rPr>
                <w:lang w:val="en-US"/>
              </w:rPr>
              <w:t>p</w:t>
            </w:r>
            <w:r>
              <w:t>=0,001</w:t>
            </w:r>
          </w:p>
        </w:tc>
        <w:tc>
          <w:tcPr>
            <w:tcW w:w="2977" w:type="dxa"/>
            <w:gridSpan w:val="2"/>
          </w:tcPr>
          <w:p w14:paraId="30F9343B" w14:textId="77777777" w:rsidR="00D630FE" w:rsidRDefault="00C322A8">
            <w:pPr>
              <w:pStyle w:val="a7"/>
              <w:tabs>
                <w:tab w:val="left" w:pos="2127"/>
              </w:tabs>
              <w:ind w:firstLine="567"/>
              <w:jc w:val="center"/>
              <w:rPr>
                <w:lang w:val="en-US"/>
              </w:rPr>
            </w:pPr>
            <w:r>
              <w:rPr>
                <w:lang w:val="en-US"/>
              </w:rPr>
              <w:t>p</w:t>
            </w:r>
            <w:r>
              <w:t>=0,05</w:t>
            </w:r>
          </w:p>
        </w:tc>
      </w:tr>
      <w:tr w:rsidR="00D630FE" w14:paraId="138B007A" w14:textId="77777777">
        <w:trPr>
          <w:trHeight w:val="354"/>
        </w:trPr>
        <w:tc>
          <w:tcPr>
            <w:tcW w:w="562" w:type="dxa"/>
            <w:vMerge w:val="restart"/>
          </w:tcPr>
          <w:p w14:paraId="627530D2" w14:textId="77777777" w:rsidR="00D630FE" w:rsidRDefault="00C322A8">
            <w:pPr>
              <w:jc w:val="center"/>
              <w:rPr>
                <w:sz w:val="28"/>
                <w:szCs w:val="28"/>
                <w:lang w:val="ky-KG"/>
              </w:rPr>
            </w:pPr>
            <w:r>
              <w:rPr>
                <w:sz w:val="28"/>
                <w:szCs w:val="28"/>
                <w:lang w:val="ky-KG"/>
              </w:rPr>
              <w:t>13</w:t>
            </w:r>
          </w:p>
        </w:tc>
        <w:tc>
          <w:tcPr>
            <w:tcW w:w="2977" w:type="dxa"/>
            <w:vMerge w:val="restart"/>
          </w:tcPr>
          <w:p w14:paraId="44DEC87F" w14:textId="77777777" w:rsidR="00D630FE" w:rsidRDefault="00C322A8">
            <w:pPr>
              <w:jc w:val="center"/>
              <w:rPr>
                <w:sz w:val="28"/>
                <w:szCs w:val="28"/>
                <w:lang w:val="ky-KG"/>
              </w:rPr>
            </w:pPr>
            <w:r>
              <w:rPr>
                <w:sz w:val="28"/>
                <w:szCs w:val="28"/>
              </w:rPr>
              <w:t>Общие элементы на 100 пациентов</w:t>
            </w:r>
          </w:p>
        </w:tc>
        <w:tc>
          <w:tcPr>
            <w:tcW w:w="1418" w:type="dxa"/>
          </w:tcPr>
          <w:p w14:paraId="31BE92AB" w14:textId="77777777" w:rsidR="00D630FE" w:rsidRDefault="00C322A8">
            <w:pPr>
              <w:pStyle w:val="a7"/>
              <w:tabs>
                <w:tab w:val="left" w:pos="2127"/>
              </w:tabs>
              <w:jc w:val="center"/>
              <w:rPr>
                <w:lang w:val="en-US"/>
              </w:rPr>
            </w:pPr>
            <w:r>
              <w:rPr>
                <w:rStyle w:val="451"/>
                <w:rFonts w:eastAsia="Calibri"/>
                <w:b w:val="0"/>
                <w:bCs w:val="0"/>
              </w:rPr>
              <w:t>277,</w:t>
            </w:r>
            <w:r>
              <w:rPr>
                <w:rFonts w:eastAsia="Calibri"/>
              </w:rPr>
              <w:t>1</w:t>
            </w:r>
            <w:r>
              <w:rPr>
                <w:spacing w:val="-5"/>
              </w:rPr>
              <w:t>±3,6</w:t>
            </w:r>
          </w:p>
        </w:tc>
        <w:tc>
          <w:tcPr>
            <w:tcW w:w="1559" w:type="dxa"/>
          </w:tcPr>
          <w:p w14:paraId="770D7E7D" w14:textId="77777777" w:rsidR="00D630FE" w:rsidRDefault="00C322A8">
            <w:pPr>
              <w:pStyle w:val="a7"/>
              <w:tabs>
                <w:tab w:val="left" w:pos="2127"/>
              </w:tabs>
              <w:jc w:val="center"/>
              <w:rPr>
                <w:lang w:val="en-US"/>
              </w:rPr>
            </w:pPr>
            <w:r>
              <w:rPr>
                <w:rFonts w:eastAsia="Calibri"/>
              </w:rPr>
              <w:t>823,4</w:t>
            </w:r>
            <w:r>
              <w:rPr>
                <w:spacing w:val="-5"/>
              </w:rPr>
              <w:t>±4,15</w:t>
            </w:r>
          </w:p>
        </w:tc>
        <w:tc>
          <w:tcPr>
            <w:tcW w:w="1417" w:type="dxa"/>
          </w:tcPr>
          <w:p w14:paraId="5BBA6F7A" w14:textId="77777777" w:rsidR="00D630FE" w:rsidRDefault="00C322A8">
            <w:pPr>
              <w:pStyle w:val="a7"/>
              <w:tabs>
                <w:tab w:val="left" w:pos="2127"/>
              </w:tabs>
              <w:jc w:val="center"/>
              <w:rPr>
                <w:lang w:val="en-US"/>
              </w:rPr>
            </w:pPr>
            <w:r>
              <w:rPr>
                <w:rStyle w:val="451"/>
                <w:rFonts w:eastAsia="Calibri"/>
                <w:b w:val="0"/>
                <w:bCs w:val="0"/>
              </w:rPr>
              <w:t>277,</w:t>
            </w:r>
            <w:r>
              <w:rPr>
                <w:rFonts w:eastAsia="Calibri"/>
              </w:rPr>
              <w:t>1</w:t>
            </w:r>
            <w:r>
              <w:rPr>
                <w:spacing w:val="-5"/>
              </w:rPr>
              <w:t>±3,6</w:t>
            </w:r>
          </w:p>
        </w:tc>
        <w:tc>
          <w:tcPr>
            <w:tcW w:w="1560" w:type="dxa"/>
          </w:tcPr>
          <w:p w14:paraId="1A539515" w14:textId="77777777" w:rsidR="00D630FE" w:rsidRDefault="00C322A8">
            <w:pPr>
              <w:pStyle w:val="a7"/>
              <w:tabs>
                <w:tab w:val="left" w:pos="2127"/>
              </w:tabs>
              <w:jc w:val="center"/>
              <w:rPr>
                <w:lang w:val="en-US"/>
              </w:rPr>
            </w:pPr>
            <w:r>
              <w:rPr>
                <w:rFonts w:eastAsia="Calibri"/>
              </w:rPr>
              <w:t>823,4</w:t>
            </w:r>
            <w:r>
              <w:rPr>
                <w:spacing w:val="-5"/>
              </w:rPr>
              <w:t>±4,15</w:t>
            </w:r>
          </w:p>
        </w:tc>
      </w:tr>
      <w:tr w:rsidR="00D630FE" w14:paraId="67FF8B0C" w14:textId="77777777">
        <w:trPr>
          <w:trHeight w:val="289"/>
        </w:trPr>
        <w:tc>
          <w:tcPr>
            <w:tcW w:w="562" w:type="dxa"/>
            <w:vMerge/>
          </w:tcPr>
          <w:p w14:paraId="569E047D" w14:textId="77777777" w:rsidR="00D630FE" w:rsidRDefault="00D630FE">
            <w:pPr>
              <w:ind w:firstLine="567"/>
              <w:jc w:val="center"/>
              <w:rPr>
                <w:sz w:val="28"/>
                <w:szCs w:val="28"/>
                <w:lang w:val="ky-KG"/>
              </w:rPr>
            </w:pPr>
          </w:p>
        </w:tc>
        <w:tc>
          <w:tcPr>
            <w:tcW w:w="2977" w:type="dxa"/>
            <w:vMerge/>
          </w:tcPr>
          <w:p w14:paraId="071F03C9" w14:textId="77777777" w:rsidR="00D630FE" w:rsidRDefault="00D630FE">
            <w:pPr>
              <w:ind w:firstLine="567"/>
              <w:jc w:val="center"/>
              <w:rPr>
                <w:sz w:val="28"/>
                <w:szCs w:val="28"/>
                <w:lang w:val="ky-KG"/>
              </w:rPr>
            </w:pPr>
          </w:p>
        </w:tc>
        <w:tc>
          <w:tcPr>
            <w:tcW w:w="2977" w:type="dxa"/>
            <w:gridSpan w:val="2"/>
          </w:tcPr>
          <w:p w14:paraId="4BE0D75D" w14:textId="77777777" w:rsidR="00D630FE" w:rsidRDefault="00C322A8">
            <w:pPr>
              <w:pStyle w:val="a7"/>
              <w:tabs>
                <w:tab w:val="left" w:pos="2127"/>
              </w:tabs>
              <w:ind w:firstLine="567"/>
              <w:jc w:val="center"/>
              <w:rPr>
                <w:lang w:val="en-US"/>
              </w:rPr>
            </w:pPr>
            <w:r>
              <w:rPr>
                <w:lang w:val="en-US"/>
              </w:rPr>
              <w:t>p</w:t>
            </w:r>
            <w:r>
              <w:t>=6,9</w:t>
            </w:r>
          </w:p>
        </w:tc>
        <w:tc>
          <w:tcPr>
            <w:tcW w:w="2977" w:type="dxa"/>
            <w:gridSpan w:val="2"/>
          </w:tcPr>
          <w:p w14:paraId="0BB2DE1C" w14:textId="77777777" w:rsidR="00D630FE" w:rsidRDefault="00C322A8">
            <w:pPr>
              <w:pStyle w:val="a7"/>
              <w:tabs>
                <w:tab w:val="left" w:pos="2127"/>
              </w:tabs>
              <w:ind w:firstLine="567"/>
              <w:jc w:val="center"/>
              <w:rPr>
                <w:lang w:val="en-US"/>
              </w:rPr>
            </w:pPr>
            <w:r>
              <w:rPr>
                <w:lang w:val="en-US"/>
              </w:rPr>
              <w:t>p</w:t>
            </w:r>
            <w:r>
              <w:t>=6,4</w:t>
            </w:r>
          </w:p>
        </w:tc>
      </w:tr>
      <w:tr w:rsidR="00D630FE" w14:paraId="4E873461" w14:textId="77777777">
        <w:trPr>
          <w:trHeight w:val="95"/>
        </w:trPr>
        <w:tc>
          <w:tcPr>
            <w:tcW w:w="562" w:type="dxa"/>
            <w:vMerge w:val="restart"/>
          </w:tcPr>
          <w:p w14:paraId="51863203" w14:textId="77777777" w:rsidR="00D630FE" w:rsidRDefault="00C322A8">
            <w:pPr>
              <w:jc w:val="center"/>
              <w:rPr>
                <w:sz w:val="28"/>
                <w:szCs w:val="28"/>
                <w:lang w:val="ky-KG"/>
              </w:rPr>
            </w:pPr>
            <w:r>
              <w:rPr>
                <w:sz w:val="28"/>
                <w:szCs w:val="28"/>
                <w:lang w:val="ky-KG"/>
              </w:rPr>
              <w:t>14</w:t>
            </w:r>
          </w:p>
        </w:tc>
        <w:tc>
          <w:tcPr>
            <w:tcW w:w="2977" w:type="dxa"/>
            <w:vMerge w:val="restart"/>
          </w:tcPr>
          <w:p w14:paraId="24397116" w14:textId="77777777" w:rsidR="00D630FE" w:rsidRDefault="00C322A8">
            <w:pPr>
              <w:jc w:val="center"/>
              <w:rPr>
                <w:sz w:val="28"/>
                <w:szCs w:val="28"/>
                <w:lang w:val="ky-KG"/>
              </w:rPr>
            </w:pPr>
            <w:r>
              <w:rPr>
                <w:sz w:val="28"/>
                <w:szCs w:val="28"/>
              </w:rPr>
              <w:t>Коэффициент активности</w:t>
            </w:r>
          </w:p>
        </w:tc>
        <w:tc>
          <w:tcPr>
            <w:tcW w:w="1418" w:type="dxa"/>
          </w:tcPr>
          <w:p w14:paraId="4AB42438" w14:textId="77777777" w:rsidR="00D630FE" w:rsidRDefault="00C322A8">
            <w:pPr>
              <w:pStyle w:val="a7"/>
              <w:tabs>
                <w:tab w:val="left" w:pos="2127"/>
              </w:tabs>
              <w:jc w:val="center"/>
            </w:pPr>
            <w:r>
              <w:rPr>
                <w:rFonts w:eastAsia="Calibri"/>
              </w:rPr>
              <w:t>2,7</w:t>
            </w:r>
            <w:r>
              <w:rPr>
                <w:spacing w:val="-5"/>
              </w:rPr>
              <w:t>±0,95</w:t>
            </w:r>
          </w:p>
        </w:tc>
        <w:tc>
          <w:tcPr>
            <w:tcW w:w="1559" w:type="dxa"/>
          </w:tcPr>
          <w:p w14:paraId="7BDE6044" w14:textId="77777777" w:rsidR="00D630FE" w:rsidRDefault="00C322A8">
            <w:pPr>
              <w:pStyle w:val="a7"/>
              <w:tabs>
                <w:tab w:val="left" w:pos="2127"/>
              </w:tabs>
              <w:jc w:val="center"/>
            </w:pPr>
            <w:r>
              <w:rPr>
                <w:rFonts w:eastAsia="Calibri"/>
              </w:rPr>
              <w:t>8,2</w:t>
            </w:r>
            <w:r>
              <w:rPr>
                <w:spacing w:val="-5"/>
              </w:rPr>
              <w:t>±0,9</w:t>
            </w:r>
          </w:p>
        </w:tc>
        <w:tc>
          <w:tcPr>
            <w:tcW w:w="1417" w:type="dxa"/>
          </w:tcPr>
          <w:p w14:paraId="1D200E6F" w14:textId="77777777" w:rsidR="00D630FE" w:rsidRDefault="00C322A8">
            <w:pPr>
              <w:pStyle w:val="a7"/>
              <w:tabs>
                <w:tab w:val="left" w:pos="2127"/>
              </w:tabs>
              <w:jc w:val="center"/>
            </w:pPr>
            <w:r>
              <w:rPr>
                <w:rFonts w:eastAsia="Calibri"/>
              </w:rPr>
              <w:t>2,7</w:t>
            </w:r>
            <w:r>
              <w:rPr>
                <w:spacing w:val="-5"/>
              </w:rPr>
              <w:t>±0,95</w:t>
            </w:r>
          </w:p>
        </w:tc>
        <w:tc>
          <w:tcPr>
            <w:tcW w:w="1560" w:type="dxa"/>
          </w:tcPr>
          <w:p w14:paraId="71D68A5E" w14:textId="77777777" w:rsidR="00D630FE" w:rsidRDefault="00C322A8">
            <w:pPr>
              <w:pStyle w:val="a7"/>
              <w:tabs>
                <w:tab w:val="left" w:pos="2127"/>
              </w:tabs>
              <w:jc w:val="center"/>
            </w:pPr>
            <w:r>
              <w:rPr>
                <w:rFonts w:eastAsia="Calibri"/>
              </w:rPr>
              <w:t>8,2</w:t>
            </w:r>
            <w:r>
              <w:rPr>
                <w:spacing w:val="-5"/>
              </w:rPr>
              <w:t>±0,9</w:t>
            </w:r>
          </w:p>
        </w:tc>
      </w:tr>
      <w:tr w:rsidR="00D630FE" w14:paraId="152F0D06" w14:textId="77777777">
        <w:trPr>
          <w:trHeight w:val="248"/>
        </w:trPr>
        <w:tc>
          <w:tcPr>
            <w:tcW w:w="562" w:type="dxa"/>
            <w:vMerge/>
          </w:tcPr>
          <w:p w14:paraId="33F14D5F" w14:textId="77777777" w:rsidR="00D630FE" w:rsidRDefault="00D630FE">
            <w:pPr>
              <w:ind w:firstLine="567"/>
              <w:jc w:val="center"/>
              <w:rPr>
                <w:sz w:val="28"/>
                <w:szCs w:val="28"/>
                <w:lang w:val="ky-KG"/>
              </w:rPr>
            </w:pPr>
          </w:p>
        </w:tc>
        <w:tc>
          <w:tcPr>
            <w:tcW w:w="2977" w:type="dxa"/>
            <w:vMerge/>
          </w:tcPr>
          <w:p w14:paraId="4B321113" w14:textId="77777777" w:rsidR="00D630FE" w:rsidRDefault="00D630FE">
            <w:pPr>
              <w:ind w:firstLine="567"/>
              <w:jc w:val="center"/>
              <w:rPr>
                <w:sz w:val="28"/>
                <w:szCs w:val="28"/>
                <w:lang w:val="ky-KG"/>
              </w:rPr>
            </w:pPr>
          </w:p>
        </w:tc>
        <w:tc>
          <w:tcPr>
            <w:tcW w:w="2977" w:type="dxa"/>
            <w:gridSpan w:val="2"/>
          </w:tcPr>
          <w:p w14:paraId="5AC5DE64" w14:textId="77777777" w:rsidR="00D630FE" w:rsidRDefault="00C322A8">
            <w:pPr>
              <w:pStyle w:val="a7"/>
              <w:tabs>
                <w:tab w:val="left" w:pos="2127"/>
              </w:tabs>
              <w:ind w:firstLine="567"/>
              <w:jc w:val="center"/>
              <w:rPr>
                <w:lang w:val="en-US"/>
              </w:rPr>
            </w:pPr>
            <w:r>
              <w:rPr>
                <w:lang w:val="en-US"/>
              </w:rPr>
              <w:t>p</w:t>
            </w:r>
            <w:r>
              <w:t>=0,002</w:t>
            </w:r>
          </w:p>
        </w:tc>
        <w:tc>
          <w:tcPr>
            <w:tcW w:w="2977" w:type="dxa"/>
            <w:gridSpan w:val="2"/>
          </w:tcPr>
          <w:p w14:paraId="73F19005" w14:textId="77777777" w:rsidR="00D630FE" w:rsidRDefault="00C322A8">
            <w:pPr>
              <w:pStyle w:val="a7"/>
              <w:tabs>
                <w:tab w:val="left" w:pos="2127"/>
              </w:tabs>
              <w:ind w:firstLine="567"/>
              <w:jc w:val="center"/>
              <w:rPr>
                <w:lang w:val="en-US"/>
              </w:rPr>
            </w:pPr>
            <w:r>
              <w:rPr>
                <w:lang w:val="en-US"/>
              </w:rPr>
              <w:t>p</w:t>
            </w:r>
            <w:r>
              <w:t>=0,07</w:t>
            </w:r>
          </w:p>
        </w:tc>
      </w:tr>
      <w:tr w:rsidR="00D630FE" w14:paraId="0859260C" w14:textId="77777777">
        <w:tc>
          <w:tcPr>
            <w:tcW w:w="9493" w:type="dxa"/>
            <w:gridSpan w:val="6"/>
          </w:tcPr>
          <w:p w14:paraId="491366BC" w14:textId="77777777" w:rsidR="00D630FE" w:rsidRDefault="00C322A8">
            <w:pPr>
              <w:pStyle w:val="TableParagraph"/>
              <w:ind w:firstLine="567"/>
              <w:jc w:val="both"/>
              <w:rPr>
                <w:i/>
                <w:sz w:val="28"/>
                <w:szCs w:val="28"/>
                <w:lang w:val="ky-KG"/>
              </w:rPr>
            </w:pPr>
            <w:r>
              <w:rPr>
                <w:sz w:val="24"/>
                <w:szCs w:val="24"/>
              </w:rPr>
              <w:t>Примечание: n-количество наблюдений=100. M-среднее, m-стандартное отклонение, p-дисперсия. *p≥0,05- значимая разница</w:t>
            </w:r>
          </w:p>
        </w:tc>
      </w:tr>
    </w:tbl>
    <w:p w14:paraId="5F15557A" w14:textId="77777777" w:rsidR="00D630FE" w:rsidRDefault="00D630FE">
      <w:pPr>
        <w:pStyle w:val="a7"/>
        <w:ind w:firstLine="708"/>
        <w:rPr>
          <w:spacing w:val="-6"/>
          <w:lang w:val="ky-KG"/>
        </w:rPr>
      </w:pPr>
    </w:p>
    <w:p w14:paraId="507D0F39" w14:textId="77777777" w:rsidR="00D630FE" w:rsidRDefault="00C322A8">
      <w:pPr>
        <w:pStyle w:val="a7"/>
        <w:ind w:firstLine="708"/>
        <w:rPr>
          <w:spacing w:val="-6"/>
        </w:rPr>
      </w:pPr>
      <w:r>
        <w:rPr>
          <w:spacing w:val="-6"/>
        </w:rPr>
        <w:t xml:space="preserve">Эти показатели свидетельствуют о том, что качество обследования улучшилось, а также о том, что семейные врачи работают более методически продвинуто. В условиях применения новых технологий и методов коэффициент активности увеличился почти в три раза: с 2,7 до 8,2 </w:t>
      </w:r>
      <w:r>
        <w:rPr>
          <w:spacing w:val="-6"/>
          <w:lang w:val="ky-KG"/>
        </w:rPr>
        <w:t>у семейных врачей</w:t>
      </w:r>
      <w:r>
        <w:rPr>
          <w:spacing w:val="-6"/>
        </w:rPr>
        <w:t xml:space="preserve">. </w:t>
      </w:r>
      <w:r>
        <w:rPr>
          <w:spacing w:val="-6"/>
          <w:lang w:val="ky-KG"/>
        </w:rPr>
        <w:t>Терапевты</w:t>
      </w:r>
      <w:r>
        <w:rPr>
          <w:spacing w:val="-6"/>
        </w:rPr>
        <w:t xml:space="preserve"> от 1,8 до 3,7. Это свидетельствует о значительном повышении активности и эффективности обследований. Врачи начали выяснять симптомы заболевания во время бесед с пациентами и глубже вникать в его причины и следствия.</w:t>
      </w:r>
    </w:p>
    <w:p w14:paraId="68BDD8BE" w14:textId="77777777" w:rsidR="00D630FE" w:rsidRDefault="00C322A8">
      <w:pPr>
        <w:pStyle w:val="a7"/>
        <w:ind w:firstLine="708"/>
        <w:rPr>
          <w:spacing w:val="-6"/>
        </w:rPr>
      </w:pPr>
      <w:r>
        <w:rPr>
          <w:spacing w:val="-6"/>
        </w:rPr>
        <w:t>Сравнительный анализ качества бесед семейных врачей и терапевтов с пациентами.</w:t>
      </w:r>
      <w:r>
        <w:rPr>
          <w:spacing w:val="-6"/>
          <w:lang w:val="ky-KG"/>
        </w:rPr>
        <w:t xml:space="preserve"> Семейные врачи п</w:t>
      </w:r>
      <w:r>
        <w:rPr>
          <w:spacing w:val="-6"/>
        </w:rPr>
        <w:t xml:space="preserve">о сравнению с </w:t>
      </w:r>
      <w:r>
        <w:rPr>
          <w:spacing w:val="-6"/>
          <w:lang w:val="ky-KG"/>
        </w:rPr>
        <w:t>терапевтами: - Д</w:t>
      </w:r>
      <w:r>
        <w:rPr>
          <w:spacing w:val="-6"/>
        </w:rPr>
        <w:t>лительность заболевания составила 87,5% против 42%. - Наследственные факторы: 64,2% против 18,5%.</w:t>
      </w:r>
      <w:r>
        <w:rPr>
          <w:spacing w:val="-6"/>
          <w:lang w:val="ky-KG"/>
        </w:rPr>
        <w:t xml:space="preserve"> </w:t>
      </w:r>
      <w:r>
        <w:rPr>
          <w:spacing w:val="-6"/>
        </w:rPr>
        <w:t>- Условия труда и жизни: 32,2% против 89%.</w:t>
      </w:r>
    </w:p>
    <w:p w14:paraId="5630E576" w14:textId="77777777" w:rsidR="00D630FE" w:rsidRDefault="00C322A8">
      <w:pPr>
        <w:pStyle w:val="a7"/>
        <w:ind w:firstLine="708"/>
        <w:rPr>
          <w:spacing w:val="-6"/>
        </w:rPr>
      </w:pPr>
      <w:r>
        <w:rPr>
          <w:spacing w:val="-6"/>
        </w:rPr>
        <w:t>Эти показатели подтверждают, что семейные врачи более эффективно проводят качественные обследования пациентов в экспериментальных условиях.</w:t>
      </w:r>
    </w:p>
    <w:p w14:paraId="2CDFC40C" w14:textId="77777777" w:rsidR="00D630FE" w:rsidRDefault="00C322A8">
      <w:pPr>
        <w:pStyle w:val="a7"/>
        <w:ind w:firstLine="708"/>
        <w:rPr>
          <w:spacing w:val="-6"/>
        </w:rPr>
      </w:pPr>
      <w:r>
        <w:rPr>
          <w:spacing w:val="-6"/>
        </w:rPr>
        <w:t>Таким образом, новые методы расширили возможности семейных врачей, позволив им проводить последовательное и комплексное обследование пациентов. В результате врачи смогли собрать более подробную информацию о длительности заболевания, его причинах и других факторах.</w:t>
      </w:r>
    </w:p>
    <w:p w14:paraId="1F70D495" w14:textId="77777777" w:rsidR="00D630FE" w:rsidRDefault="00C322A8">
      <w:pPr>
        <w:pStyle w:val="a7"/>
        <w:ind w:firstLine="708"/>
        <w:rPr>
          <w:spacing w:val="-6"/>
        </w:rPr>
      </w:pPr>
      <w:r>
        <w:rPr>
          <w:spacing w:val="-6"/>
        </w:rPr>
        <w:t>Результаты исследования демонстрируют существенное повышение качества обследования пациентов семейными врачами и важность расширения и возможностей за счет использования новых технологий. Этот экспериментальный подход окажет положительное влияние на общее состояние здоровья населения и поможет улучшить систему здравоохранения страны.</w:t>
      </w:r>
    </w:p>
    <w:p w14:paraId="52F3801E" w14:textId="1B8842BB" w:rsidR="00D630FE" w:rsidRDefault="00C322A8">
      <w:pPr>
        <w:pStyle w:val="a7"/>
        <w:ind w:firstLine="708"/>
        <w:rPr>
          <w:spacing w:val="-6"/>
        </w:rPr>
      </w:pPr>
      <w:r>
        <w:rPr>
          <w:spacing w:val="-6"/>
        </w:rPr>
        <w:t xml:space="preserve">С внедрением предложенных нами технологий отмечено значительное </w:t>
      </w:r>
      <w:r>
        <w:rPr>
          <w:spacing w:val="-6"/>
        </w:rPr>
        <w:lastRenderedPageBreak/>
        <w:t xml:space="preserve">улучшение </w:t>
      </w:r>
      <w:r w:rsidR="00514F7D">
        <w:rPr>
          <w:spacing w:val="-6"/>
          <w:lang w:val="ky-KG"/>
        </w:rPr>
        <w:t xml:space="preserve">в элементах </w:t>
      </w:r>
      <w:r w:rsidR="00BA1E78" w:rsidRPr="00BA1E78">
        <w:rPr>
          <w:spacing w:val="-6"/>
        </w:rPr>
        <w:t>обсле</w:t>
      </w:r>
      <w:r w:rsidR="0093783B">
        <w:rPr>
          <w:spacing w:val="-6"/>
        </w:rPr>
        <w:t>дования терапевтических больных</w:t>
      </w:r>
      <w:r>
        <w:rPr>
          <w:spacing w:val="-6"/>
        </w:rPr>
        <w:t>.</w:t>
      </w:r>
    </w:p>
    <w:p w14:paraId="48985217" w14:textId="320B1E28" w:rsidR="008A39EA" w:rsidRPr="00514F7D" w:rsidRDefault="00B06E0F">
      <w:pPr>
        <w:ind w:firstLine="567"/>
        <w:jc w:val="both"/>
        <w:rPr>
          <w:sz w:val="28"/>
          <w:szCs w:val="28"/>
          <w:lang w:val="ky-KG"/>
        </w:rPr>
      </w:pPr>
      <w:r>
        <w:rPr>
          <w:sz w:val="28"/>
          <w:szCs w:val="28"/>
          <w:lang w:val="ky-KG"/>
        </w:rPr>
        <w:t>Например семейные врачи</w:t>
      </w:r>
      <w:r w:rsidR="00BA1E78">
        <w:rPr>
          <w:sz w:val="28"/>
          <w:szCs w:val="28"/>
          <w:lang w:val="ky-KG"/>
        </w:rPr>
        <w:t xml:space="preserve"> </w:t>
      </w:r>
      <w:r w:rsidR="00467453">
        <w:rPr>
          <w:sz w:val="28"/>
          <w:szCs w:val="28"/>
          <w:lang w:val="ky-KG"/>
        </w:rPr>
        <w:t xml:space="preserve">при обследовании пациентов осмотр </w:t>
      </w:r>
      <w:r w:rsidR="00467453">
        <w:rPr>
          <w:sz w:val="28"/>
          <w:szCs w:val="28"/>
        </w:rPr>
        <w:t>кож</w:t>
      </w:r>
      <w:r w:rsidR="00467453">
        <w:rPr>
          <w:sz w:val="28"/>
          <w:szCs w:val="28"/>
          <w:lang w:val="ky-KG"/>
        </w:rPr>
        <w:t>и</w:t>
      </w:r>
      <w:r w:rsidR="00467453">
        <w:rPr>
          <w:sz w:val="28"/>
          <w:szCs w:val="28"/>
        </w:rPr>
        <w:t xml:space="preserve"> и подкожн</w:t>
      </w:r>
      <w:r w:rsidR="00467453">
        <w:rPr>
          <w:sz w:val="28"/>
          <w:szCs w:val="28"/>
          <w:lang w:val="ky-KG"/>
        </w:rPr>
        <w:t>ой</w:t>
      </w:r>
      <w:r w:rsidR="00467453">
        <w:rPr>
          <w:sz w:val="28"/>
          <w:szCs w:val="28"/>
        </w:rPr>
        <w:t xml:space="preserve"> жиров</w:t>
      </w:r>
      <w:r w:rsidR="00467453">
        <w:rPr>
          <w:sz w:val="28"/>
          <w:szCs w:val="28"/>
          <w:lang w:val="ky-KG"/>
        </w:rPr>
        <w:t>ой</w:t>
      </w:r>
      <w:r w:rsidR="00467453">
        <w:rPr>
          <w:sz w:val="28"/>
          <w:szCs w:val="28"/>
        </w:rPr>
        <w:t xml:space="preserve"> клетчатк</w:t>
      </w:r>
      <w:r w:rsidR="00467453">
        <w:rPr>
          <w:sz w:val="28"/>
          <w:szCs w:val="28"/>
          <w:lang w:val="ky-KG"/>
        </w:rPr>
        <w:t xml:space="preserve">и </w:t>
      </w:r>
      <w:r w:rsidR="00BA1E78">
        <w:rPr>
          <w:sz w:val="28"/>
          <w:szCs w:val="28"/>
          <w:lang w:val="ky-KG"/>
        </w:rPr>
        <w:t xml:space="preserve">до внедрения технологий </w:t>
      </w:r>
      <w:r w:rsidR="00467453">
        <w:rPr>
          <w:sz w:val="28"/>
          <w:szCs w:val="28"/>
          <w:lang w:val="ky-KG"/>
        </w:rPr>
        <w:t xml:space="preserve">интенсивный показатель </w:t>
      </w:r>
      <w:r w:rsidR="00C15E0B">
        <w:rPr>
          <w:sz w:val="28"/>
          <w:szCs w:val="28"/>
          <w:lang w:val="ky-KG"/>
        </w:rPr>
        <w:t>на 100</w:t>
      </w:r>
      <w:r w:rsidR="00467453">
        <w:rPr>
          <w:sz w:val="28"/>
          <w:szCs w:val="28"/>
          <w:lang w:val="ky-KG"/>
        </w:rPr>
        <w:t xml:space="preserve"> принятых пациентов составлял </w:t>
      </w:r>
      <w:r w:rsidR="00467453">
        <w:rPr>
          <w:sz w:val="28"/>
          <w:szCs w:val="28"/>
        </w:rPr>
        <w:t>5,6</w:t>
      </w:r>
      <w:r w:rsidR="00467453">
        <w:rPr>
          <w:sz w:val="28"/>
          <w:szCs w:val="28"/>
          <w:lang w:val="ky-KG"/>
        </w:rPr>
        <w:t xml:space="preserve"> то после внедрения этот </w:t>
      </w:r>
      <w:r w:rsidR="00467453" w:rsidRPr="00514F7D">
        <w:rPr>
          <w:sz w:val="28"/>
          <w:szCs w:val="28"/>
          <w:lang w:val="ky-KG"/>
        </w:rPr>
        <w:t xml:space="preserve">показатель вырос </w:t>
      </w:r>
      <w:r w:rsidR="00467453" w:rsidRPr="00514F7D">
        <w:rPr>
          <w:sz w:val="28"/>
          <w:szCs w:val="28"/>
        </w:rPr>
        <w:t>до 26,3</w:t>
      </w:r>
      <w:r w:rsidR="00467453" w:rsidRPr="00514F7D">
        <w:rPr>
          <w:sz w:val="28"/>
          <w:szCs w:val="28"/>
          <w:lang w:val="ky-KG"/>
        </w:rPr>
        <w:t>.</w:t>
      </w:r>
      <w:r w:rsidR="008A39EA" w:rsidRPr="00514F7D">
        <w:rPr>
          <w:sz w:val="28"/>
          <w:szCs w:val="28"/>
          <w:lang w:val="ky-KG"/>
        </w:rPr>
        <w:t xml:space="preserve"> Этот же показатель у терапевтов тоже отмечается статистически достоверное увеличение качества осмотра кожи (от </w:t>
      </w:r>
      <w:r w:rsidR="008A39EA" w:rsidRPr="00514F7D">
        <w:rPr>
          <w:rFonts w:eastAsia="Calibri"/>
          <w:iCs/>
          <w:sz w:val="28"/>
          <w:szCs w:val="28"/>
          <w:lang w:eastAsia="ru-RU"/>
        </w:rPr>
        <w:t>3,6</w:t>
      </w:r>
      <w:r w:rsidR="008A39EA" w:rsidRPr="00514F7D">
        <w:rPr>
          <w:spacing w:val="-5"/>
          <w:sz w:val="28"/>
          <w:szCs w:val="28"/>
        </w:rPr>
        <w:t>±0,1</w:t>
      </w:r>
      <w:r w:rsidR="008A39EA" w:rsidRPr="00514F7D">
        <w:rPr>
          <w:spacing w:val="-5"/>
          <w:sz w:val="28"/>
          <w:szCs w:val="28"/>
          <w:lang w:val="ky-KG"/>
        </w:rPr>
        <w:t xml:space="preserve"> до </w:t>
      </w:r>
      <w:r w:rsidR="008A39EA" w:rsidRPr="00514F7D">
        <w:rPr>
          <w:spacing w:val="-5"/>
          <w:sz w:val="28"/>
          <w:szCs w:val="28"/>
        </w:rPr>
        <w:t>9,1±4,4</w:t>
      </w:r>
      <w:r w:rsidR="008A39EA" w:rsidRPr="00514F7D">
        <w:rPr>
          <w:sz w:val="28"/>
          <w:szCs w:val="28"/>
          <w:lang w:val="ky-KG"/>
        </w:rPr>
        <w:t>).</w:t>
      </w:r>
      <w:r w:rsidR="00467453" w:rsidRPr="00514F7D">
        <w:rPr>
          <w:sz w:val="28"/>
          <w:szCs w:val="28"/>
          <w:lang w:val="ky-KG"/>
        </w:rPr>
        <w:t xml:space="preserve">  </w:t>
      </w:r>
    </w:p>
    <w:p w14:paraId="6A01DEA8" w14:textId="3DF7E3A7" w:rsidR="00D630FE" w:rsidRPr="00514F7D" w:rsidRDefault="00514F7D">
      <w:pPr>
        <w:ind w:firstLine="567"/>
        <w:jc w:val="both"/>
        <w:rPr>
          <w:sz w:val="28"/>
          <w:szCs w:val="28"/>
        </w:rPr>
      </w:pPr>
      <w:r w:rsidRPr="00514F7D">
        <w:rPr>
          <w:sz w:val="28"/>
          <w:szCs w:val="28"/>
          <w:lang w:val="ky-KG"/>
        </w:rPr>
        <w:t xml:space="preserve">При сопоставлении значений </w:t>
      </w:r>
      <w:r w:rsidR="00C322A8">
        <w:rPr>
          <w:sz w:val="28"/>
          <w:szCs w:val="28"/>
          <w:lang w:val="ky-KG"/>
        </w:rPr>
        <w:t xml:space="preserve">элементы исследования </w:t>
      </w:r>
      <w:r w:rsidR="00C322A8" w:rsidRPr="00514F7D">
        <w:rPr>
          <w:sz w:val="28"/>
          <w:szCs w:val="28"/>
          <w:lang w:val="ky-KG"/>
        </w:rPr>
        <w:t xml:space="preserve">кожи </w:t>
      </w:r>
      <w:r w:rsidRPr="00514F7D">
        <w:rPr>
          <w:sz w:val="28"/>
          <w:szCs w:val="28"/>
          <w:lang w:val="ky-KG"/>
        </w:rPr>
        <w:t>у семейных врачей (</w:t>
      </w:r>
      <w:r w:rsidRPr="00514F7D">
        <w:rPr>
          <w:rFonts w:eastAsia="Calibri"/>
          <w:iCs/>
          <w:sz w:val="28"/>
          <w:szCs w:val="28"/>
          <w:lang w:eastAsia="ru-RU"/>
        </w:rPr>
        <w:t>26,3</w:t>
      </w:r>
      <w:r w:rsidRPr="00514F7D">
        <w:rPr>
          <w:spacing w:val="-5"/>
          <w:sz w:val="28"/>
          <w:szCs w:val="28"/>
        </w:rPr>
        <w:t>±0,9</w:t>
      </w:r>
      <w:r w:rsidRPr="00514F7D">
        <w:rPr>
          <w:sz w:val="28"/>
          <w:szCs w:val="28"/>
          <w:lang w:val="ky-KG"/>
        </w:rPr>
        <w:t>)</w:t>
      </w:r>
      <w:r>
        <w:rPr>
          <w:sz w:val="28"/>
          <w:szCs w:val="28"/>
          <w:lang w:val="ky-KG"/>
        </w:rPr>
        <w:t xml:space="preserve"> </w:t>
      </w:r>
      <w:r w:rsidRPr="00514F7D">
        <w:rPr>
          <w:sz w:val="28"/>
          <w:szCs w:val="28"/>
          <w:lang w:val="ky-KG"/>
        </w:rPr>
        <w:t xml:space="preserve">намного больше </w:t>
      </w:r>
      <w:r w:rsidRPr="00514F7D">
        <w:rPr>
          <w:sz w:val="28"/>
          <w:szCs w:val="28"/>
        </w:rPr>
        <w:t xml:space="preserve">чем </w:t>
      </w:r>
      <w:r>
        <w:rPr>
          <w:sz w:val="28"/>
          <w:szCs w:val="28"/>
          <w:lang w:val="ky-KG"/>
        </w:rPr>
        <w:t xml:space="preserve">у </w:t>
      </w:r>
      <w:r w:rsidR="00C322A8">
        <w:rPr>
          <w:sz w:val="28"/>
          <w:szCs w:val="28"/>
        </w:rPr>
        <w:t>терапевтов</w:t>
      </w:r>
      <w:r w:rsidRPr="00514F7D">
        <w:rPr>
          <w:sz w:val="28"/>
          <w:szCs w:val="28"/>
          <w:lang w:val="ky-KG"/>
        </w:rPr>
        <w:t xml:space="preserve"> (</w:t>
      </w:r>
      <w:r w:rsidRPr="00514F7D">
        <w:rPr>
          <w:spacing w:val="-5"/>
          <w:sz w:val="28"/>
          <w:szCs w:val="28"/>
        </w:rPr>
        <w:t>9,1±4,4</w:t>
      </w:r>
      <w:r w:rsidRPr="00514F7D">
        <w:rPr>
          <w:sz w:val="28"/>
          <w:szCs w:val="28"/>
          <w:lang w:val="ky-KG"/>
        </w:rPr>
        <w:t>)</w:t>
      </w:r>
      <w:r w:rsidRPr="00514F7D">
        <w:rPr>
          <w:sz w:val="28"/>
          <w:szCs w:val="28"/>
        </w:rPr>
        <w:t>.</w:t>
      </w:r>
    </w:p>
    <w:p w14:paraId="0870275C" w14:textId="4082F9E8" w:rsidR="00D630FE" w:rsidRPr="00513CCD" w:rsidRDefault="00513CCD" w:rsidP="009476BB">
      <w:pPr>
        <w:ind w:firstLine="567"/>
        <w:jc w:val="both"/>
        <w:rPr>
          <w:sz w:val="28"/>
          <w:szCs w:val="28"/>
          <w:lang w:val="ky-KG"/>
        </w:rPr>
      </w:pPr>
      <w:r w:rsidRPr="00513CCD">
        <w:rPr>
          <w:sz w:val="28"/>
          <w:szCs w:val="28"/>
          <w:lang w:val="ky-KG"/>
        </w:rPr>
        <w:t>Также наблюдается увеличение осмотра полости рта у с</w:t>
      </w:r>
      <w:r w:rsidRPr="00513CCD">
        <w:rPr>
          <w:sz w:val="28"/>
          <w:szCs w:val="28"/>
        </w:rPr>
        <w:t>емейны</w:t>
      </w:r>
      <w:r w:rsidRPr="00513CCD">
        <w:rPr>
          <w:sz w:val="28"/>
          <w:szCs w:val="28"/>
          <w:lang w:val="ky-KG"/>
        </w:rPr>
        <w:t>х</w:t>
      </w:r>
      <w:r w:rsidRPr="00513CCD">
        <w:rPr>
          <w:sz w:val="28"/>
          <w:szCs w:val="28"/>
        </w:rPr>
        <w:t xml:space="preserve"> врач</w:t>
      </w:r>
      <w:r w:rsidRPr="00513CCD">
        <w:rPr>
          <w:sz w:val="28"/>
          <w:szCs w:val="28"/>
          <w:lang w:val="ky-KG"/>
        </w:rPr>
        <w:t xml:space="preserve">ей до трех раз, а у терапевтов  от </w:t>
      </w:r>
      <w:r w:rsidRPr="00513CCD">
        <w:rPr>
          <w:rFonts w:eastAsia="Calibri"/>
          <w:iCs/>
          <w:sz w:val="28"/>
          <w:szCs w:val="28"/>
          <w:lang w:eastAsia="ru-RU"/>
        </w:rPr>
        <w:t>22,3</w:t>
      </w:r>
      <w:r w:rsidRPr="00513CCD">
        <w:rPr>
          <w:spacing w:val="-5"/>
          <w:sz w:val="28"/>
          <w:szCs w:val="28"/>
        </w:rPr>
        <w:t>±</w:t>
      </w:r>
      <w:r w:rsidRPr="00513CCD">
        <w:rPr>
          <w:spacing w:val="-5"/>
          <w:sz w:val="28"/>
          <w:szCs w:val="28"/>
          <w:lang w:val="ky-KG"/>
        </w:rPr>
        <w:t xml:space="preserve">1,5 до </w:t>
      </w:r>
      <w:r w:rsidRPr="00513CCD">
        <w:rPr>
          <w:rFonts w:eastAsia="Calibri"/>
          <w:iCs/>
          <w:sz w:val="28"/>
          <w:szCs w:val="28"/>
          <w:lang w:eastAsia="ru-RU"/>
        </w:rPr>
        <w:t>33,5</w:t>
      </w:r>
      <w:r w:rsidRPr="00513CCD">
        <w:rPr>
          <w:spacing w:val="-5"/>
          <w:sz w:val="28"/>
          <w:szCs w:val="28"/>
        </w:rPr>
        <w:t>±</w:t>
      </w:r>
      <w:r w:rsidR="00957471">
        <w:rPr>
          <w:spacing w:val="-5"/>
          <w:sz w:val="28"/>
          <w:szCs w:val="28"/>
          <w:lang w:val="ky-KG"/>
        </w:rPr>
        <w:t>1,5 (таблица 4.4.2</w:t>
      </w:r>
      <w:r w:rsidRPr="00513CCD">
        <w:rPr>
          <w:spacing w:val="-5"/>
          <w:sz w:val="28"/>
          <w:szCs w:val="28"/>
          <w:lang w:val="ky-KG"/>
        </w:rPr>
        <w:t>)</w:t>
      </w:r>
    </w:p>
    <w:p w14:paraId="51A2B3A9" w14:textId="6E776DFD" w:rsidR="00D630FE" w:rsidRDefault="00957471">
      <w:pPr>
        <w:pStyle w:val="a7"/>
        <w:ind w:firstLine="708"/>
        <w:jc w:val="left"/>
        <w:rPr>
          <w:spacing w:val="-6"/>
        </w:rPr>
      </w:pPr>
      <w:r>
        <w:rPr>
          <w:b/>
          <w:bCs/>
          <w:spacing w:val="-6"/>
        </w:rPr>
        <w:t>Таблица 4.4.2</w:t>
      </w:r>
      <w:r w:rsidR="00C322A8">
        <w:rPr>
          <w:b/>
          <w:bCs/>
          <w:spacing w:val="-6"/>
        </w:rPr>
        <w:t>.</w:t>
      </w:r>
      <w:r w:rsidR="00C322A8">
        <w:rPr>
          <w:spacing w:val="-6"/>
        </w:rPr>
        <w:t xml:space="preserve"> Качество обследования терапевтических больных (на 100 больных)</w:t>
      </w:r>
    </w:p>
    <w:tbl>
      <w:tblPr>
        <w:tblW w:w="97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400"/>
        <w:gridCol w:w="1417"/>
        <w:gridCol w:w="1415"/>
        <w:gridCol w:w="1420"/>
        <w:gridCol w:w="142"/>
        <w:gridCol w:w="1346"/>
      </w:tblGrid>
      <w:tr w:rsidR="00D630FE" w14:paraId="4B5825F5" w14:textId="77777777">
        <w:trPr>
          <w:trHeight w:val="338"/>
        </w:trPr>
        <w:tc>
          <w:tcPr>
            <w:tcW w:w="570" w:type="dxa"/>
            <w:vMerge w:val="restart"/>
          </w:tcPr>
          <w:p w14:paraId="69D33FEC" w14:textId="77777777" w:rsidR="00D630FE" w:rsidRDefault="00D630FE">
            <w:pPr>
              <w:ind w:firstLine="567"/>
              <w:jc w:val="center"/>
              <w:rPr>
                <w:iCs/>
                <w:sz w:val="28"/>
                <w:szCs w:val="28"/>
                <w:lang w:val="ky-KG"/>
              </w:rPr>
            </w:pPr>
            <w:bookmarkStart w:id="20" w:name="_Hlk189176206"/>
          </w:p>
          <w:p w14:paraId="68481F4B" w14:textId="77777777" w:rsidR="00D630FE" w:rsidRDefault="00C322A8">
            <w:pPr>
              <w:jc w:val="center"/>
              <w:rPr>
                <w:iCs/>
                <w:sz w:val="28"/>
                <w:szCs w:val="28"/>
                <w:lang w:val="ky-KG"/>
              </w:rPr>
            </w:pPr>
            <w:r>
              <w:rPr>
                <w:iCs/>
                <w:noProof/>
                <w:sz w:val="28"/>
                <w:szCs w:val="28"/>
                <w:lang w:eastAsia="ru-RU"/>
              </w:rPr>
              <mc:AlternateContent>
                <mc:Choice Requires="wps">
                  <w:drawing>
                    <wp:anchor distT="0" distB="0" distL="114300" distR="114300" simplePos="0" relativeHeight="251659264" behindDoc="0" locked="0" layoutInCell="1" allowOverlap="1" wp14:anchorId="6EB13A67" wp14:editId="201A7B67">
                      <wp:simplePos x="0" y="0"/>
                      <wp:positionH relativeFrom="column">
                        <wp:posOffset>76835</wp:posOffset>
                      </wp:positionH>
                      <wp:positionV relativeFrom="paragraph">
                        <wp:posOffset>-38735</wp:posOffset>
                      </wp:positionV>
                      <wp:extent cx="20955" cy="108585"/>
                      <wp:effectExtent l="52070" t="48895" r="41275" b="42545"/>
                      <wp:wrapNone/>
                      <wp:docPr id="332956620"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Рукописный ввод 73" o:spid="_x0000_s1026" o:spt="75" style="position:absolute;left:0pt;margin-left:6.05pt;margin-top:-3.05pt;height:8.55pt;width:1.65pt;z-index:251659264;mso-width-relative:page;mso-height-relative:page;" coordsize="21600,21600" o:gfxdata="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">
                      <v:imagedata r:id="rId16" o:title=""/>
                      <o:lock v:ext="edit"/>
                    </v:shape>
                  </w:pict>
                </mc:Fallback>
              </mc:AlternateContent>
            </w:r>
            <w:r>
              <w:rPr>
                <w:iCs/>
                <w:sz w:val="28"/>
                <w:szCs w:val="28"/>
                <w:lang w:val="ky-KG"/>
              </w:rPr>
              <w:t>№</w:t>
            </w:r>
          </w:p>
        </w:tc>
        <w:tc>
          <w:tcPr>
            <w:tcW w:w="3400" w:type="dxa"/>
            <w:vMerge w:val="restart"/>
          </w:tcPr>
          <w:p w14:paraId="31E562EE" w14:textId="77777777" w:rsidR="00D630FE" w:rsidRDefault="00C322A8">
            <w:pPr>
              <w:jc w:val="center"/>
              <w:rPr>
                <w:i/>
                <w:sz w:val="28"/>
                <w:szCs w:val="28"/>
                <w:lang w:val="ky-KG"/>
              </w:rPr>
            </w:pPr>
            <w:r>
              <w:rPr>
                <w:sz w:val="28"/>
                <w:szCs w:val="28"/>
              </w:rPr>
              <w:t>Элементы исследования</w:t>
            </w:r>
          </w:p>
        </w:tc>
        <w:tc>
          <w:tcPr>
            <w:tcW w:w="2832" w:type="dxa"/>
            <w:gridSpan w:val="2"/>
          </w:tcPr>
          <w:p w14:paraId="48110067" w14:textId="77777777" w:rsidR="00D630FE" w:rsidRDefault="00C322A8">
            <w:pPr>
              <w:ind w:firstLine="567"/>
              <w:jc w:val="center"/>
              <w:rPr>
                <w:iCs/>
                <w:sz w:val="28"/>
                <w:szCs w:val="28"/>
                <w:lang w:val="ky-KG"/>
              </w:rPr>
            </w:pPr>
            <w:r>
              <w:rPr>
                <w:iCs/>
                <w:sz w:val="28"/>
                <w:szCs w:val="28"/>
                <w:lang w:val="ky-KG"/>
              </w:rPr>
              <w:t>Семейный врач</w:t>
            </w:r>
          </w:p>
        </w:tc>
        <w:tc>
          <w:tcPr>
            <w:tcW w:w="2908" w:type="dxa"/>
            <w:gridSpan w:val="3"/>
          </w:tcPr>
          <w:p w14:paraId="4F49553F" w14:textId="77777777" w:rsidR="00D630FE" w:rsidRDefault="00C322A8">
            <w:pPr>
              <w:ind w:firstLine="567"/>
              <w:jc w:val="center"/>
              <w:rPr>
                <w:iCs/>
                <w:sz w:val="28"/>
                <w:szCs w:val="28"/>
                <w:lang w:val="ky-KG"/>
              </w:rPr>
            </w:pPr>
            <w:r>
              <w:rPr>
                <w:iCs/>
                <w:sz w:val="28"/>
                <w:szCs w:val="28"/>
                <w:lang w:val="ky-KG"/>
              </w:rPr>
              <w:t>Терапевт</w:t>
            </w:r>
          </w:p>
        </w:tc>
      </w:tr>
      <w:tr w:rsidR="00D630FE" w14:paraId="2D7FFA5E" w14:textId="77777777">
        <w:trPr>
          <w:trHeight w:val="228"/>
        </w:trPr>
        <w:tc>
          <w:tcPr>
            <w:tcW w:w="570" w:type="dxa"/>
            <w:vMerge/>
          </w:tcPr>
          <w:p w14:paraId="0FB4FA34" w14:textId="77777777" w:rsidR="00D630FE" w:rsidRDefault="00D630FE">
            <w:pPr>
              <w:ind w:firstLine="567"/>
              <w:jc w:val="center"/>
              <w:rPr>
                <w:iCs/>
                <w:sz w:val="28"/>
                <w:szCs w:val="28"/>
                <w:lang w:val="ky-KG"/>
              </w:rPr>
            </w:pPr>
          </w:p>
        </w:tc>
        <w:tc>
          <w:tcPr>
            <w:tcW w:w="3400" w:type="dxa"/>
            <w:vMerge/>
          </w:tcPr>
          <w:p w14:paraId="2CEF5A55" w14:textId="77777777" w:rsidR="00D630FE" w:rsidRDefault="00D630FE">
            <w:pPr>
              <w:ind w:firstLine="567"/>
              <w:jc w:val="center"/>
              <w:rPr>
                <w:iCs/>
                <w:sz w:val="28"/>
                <w:szCs w:val="28"/>
                <w:lang w:val="ky-KG"/>
              </w:rPr>
            </w:pPr>
          </w:p>
        </w:tc>
        <w:tc>
          <w:tcPr>
            <w:tcW w:w="1417" w:type="dxa"/>
            <w:shd w:val="clear" w:color="auto" w:fill="auto"/>
          </w:tcPr>
          <w:p w14:paraId="7569469E" w14:textId="77777777" w:rsidR="00D630FE" w:rsidRDefault="00C322A8">
            <w:pPr>
              <w:ind w:firstLine="34"/>
              <w:jc w:val="center"/>
              <w:rPr>
                <w:iCs/>
                <w:sz w:val="28"/>
                <w:szCs w:val="28"/>
                <w:lang w:val="ky-KG"/>
              </w:rPr>
            </w:pPr>
            <w:r>
              <w:rPr>
                <w:iCs/>
                <w:sz w:val="28"/>
                <w:szCs w:val="28"/>
                <w:lang w:val="ky-KG"/>
              </w:rPr>
              <w:t>До</w:t>
            </w:r>
          </w:p>
        </w:tc>
        <w:tc>
          <w:tcPr>
            <w:tcW w:w="1415" w:type="dxa"/>
            <w:shd w:val="clear" w:color="auto" w:fill="auto"/>
          </w:tcPr>
          <w:p w14:paraId="62C71023" w14:textId="77777777" w:rsidR="00D630FE" w:rsidRDefault="00C322A8">
            <w:pPr>
              <w:ind w:hanging="108"/>
              <w:jc w:val="center"/>
              <w:rPr>
                <w:iCs/>
                <w:sz w:val="28"/>
                <w:szCs w:val="28"/>
                <w:lang w:val="ky-KG"/>
              </w:rPr>
            </w:pPr>
            <w:r>
              <w:rPr>
                <w:iCs/>
                <w:sz w:val="28"/>
                <w:szCs w:val="28"/>
                <w:lang w:val="ky-KG"/>
              </w:rPr>
              <w:t>После</w:t>
            </w:r>
          </w:p>
        </w:tc>
        <w:tc>
          <w:tcPr>
            <w:tcW w:w="1420" w:type="dxa"/>
          </w:tcPr>
          <w:p w14:paraId="09C2E88F" w14:textId="77777777" w:rsidR="00D630FE" w:rsidRDefault="00C322A8">
            <w:pPr>
              <w:ind w:firstLine="34"/>
              <w:jc w:val="center"/>
              <w:rPr>
                <w:iCs/>
                <w:sz w:val="28"/>
                <w:szCs w:val="28"/>
                <w:lang w:val="ky-KG"/>
              </w:rPr>
            </w:pPr>
            <w:r>
              <w:rPr>
                <w:iCs/>
                <w:sz w:val="28"/>
                <w:szCs w:val="28"/>
                <w:lang w:val="ky-KG"/>
              </w:rPr>
              <w:t>До</w:t>
            </w:r>
          </w:p>
        </w:tc>
        <w:tc>
          <w:tcPr>
            <w:tcW w:w="1488" w:type="dxa"/>
            <w:gridSpan w:val="2"/>
          </w:tcPr>
          <w:p w14:paraId="15606143" w14:textId="77777777" w:rsidR="00D630FE" w:rsidRDefault="00C322A8">
            <w:pPr>
              <w:ind w:firstLine="34"/>
              <w:jc w:val="center"/>
              <w:rPr>
                <w:iCs/>
                <w:sz w:val="28"/>
                <w:szCs w:val="28"/>
                <w:lang w:val="ky-KG"/>
              </w:rPr>
            </w:pPr>
            <w:r>
              <w:rPr>
                <w:iCs/>
                <w:sz w:val="28"/>
                <w:szCs w:val="28"/>
                <w:lang w:val="ky-KG"/>
              </w:rPr>
              <w:t>После</w:t>
            </w:r>
          </w:p>
        </w:tc>
      </w:tr>
      <w:tr w:rsidR="00D630FE" w14:paraId="51B1130E" w14:textId="77777777">
        <w:trPr>
          <w:trHeight w:val="302"/>
        </w:trPr>
        <w:tc>
          <w:tcPr>
            <w:tcW w:w="570" w:type="dxa"/>
          </w:tcPr>
          <w:p w14:paraId="21B4B660" w14:textId="77777777" w:rsidR="00D630FE" w:rsidRDefault="00D630FE">
            <w:pPr>
              <w:ind w:firstLine="567"/>
              <w:jc w:val="center"/>
              <w:rPr>
                <w:iCs/>
                <w:sz w:val="28"/>
                <w:szCs w:val="28"/>
                <w:lang w:val="ky-KG"/>
              </w:rPr>
            </w:pPr>
          </w:p>
        </w:tc>
        <w:tc>
          <w:tcPr>
            <w:tcW w:w="3400" w:type="dxa"/>
          </w:tcPr>
          <w:p w14:paraId="2CC54CA1" w14:textId="77777777" w:rsidR="00D630FE" w:rsidRDefault="00C322A8">
            <w:pPr>
              <w:ind w:firstLine="567"/>
              <w:jc w:val="center"/>
              <w:rPr>
                <w:iCs/>
                <w:sz w:val="28"/>
                <w:szCs w:val="28"/>
                <w:lang w:val="ky-KG"/>
              </w:rPr>
            </w:pPr>
            <w:r>
              <w:rPr>
                <w:iCs/>
                <w:sz w:val="28"/>
                <w:szCs w:val="28"/>
                <w:lang w:val="ky-KG"/>
              </w:rPr>
              <w:t>Среднее значение</w:t>
            </w:r>
          </w:p>
        </w:tc>
        <w:tc>
          <w:tcPr>
            <w:tcW w:w="2832" w:type="dxa"/>
            <w:gridSpan w:val="2"/>
            <w:shd w:val="clear" w:color="auto" w:fill="auto"/>
          </w:tcPr>
          <w:p w14:paraId="28198878" w14:textId="77777777" w:rsidR="00D630FE" w:rsidRDefault="00C322A8">
            <w:pPr>
              <w:ind w:firstLine="567"/>
              <w:jc w:val="center"/>
              <w:rPr>
                <w:i/>
                <w:sz w:val="28"/>
                <w:szCs w:val="28"/>
                <w:lang w:val="ky-KG"/>
              </w:rPr>
            </w:pPr>
            <w:r>
              <w:rPr>
                <w:spacing w:val="-5"/>
                <w:sz w:val="28"/>
                <w:szCs w:val="28"/>
                <w:lang w:val="en-US"/>
              </w:rPr>
              <w:t>M</w:t>
            </w:r>
            <w:r>
              <w:rPr>
                <w:spacing w:val="-5"/>
                <w:sz w:val="28"/>
                <w:szCs w:val="28"/>
              </w:rPr>
              <w:t>±m</w:t>
            </w:r>
          </w:p>
        </w:tc>
        <w:tc>
          <w:tcPr>
            <w:tcW w:w="2908" w:type="dxa"/>
            <w:gridSpan w:val="3"/>
          </w:tcPr>
          <w:p w14:paraId="76951E1C" w14:textId="77777777" w:rsidR="00D630FE" w:rsidRDefault="00C322A8">
            <w:pPr>
              <w:ind w:firstLine="567"/>
              <w:jc w:val="center"/>
              <w:rPr>
                <w:i/>
                <w:sz w:val="28"/>
                <w:szCs w:val="28"/>
                <w:lang w:val="ky-KG"/>
              </w:rPr>
            </w:pPr>
            <w:r>
              <w:rPr>
                <w:spacing w:val="-5"/>
                <w:sz w:val="28"/>
                <w:szCs w:val="28"/>
                <w:lang w:val="en-US"/>
              </w:rPr>
              <w:t>M</w:t>
            </w:r>
            <w:r>
              <w:rPr>
                <w:spacing w:val="-5"/>
                <w:sz w:val="28"/>
                <w:szCs w:val="28"/>
              </w:rPr>
              <w:t>±m</w:t>
            </w:r>
          </w:p>
        </w:tc>
      </w:tr>
      <w:tr w:rsidR="00D630FE" w14:paraId="72A6B79C" w14:textId="77777777">
        <w:trPr>
          <w:trHeight w:val="382"/>
        </w:trPr>
        <w:tc>
          <w:tcPr>
            <w:tcW w:w="570" w:type="dxa"/>
            <w:vMerge w:val="restart"/>
          </w:tcPr>
          <w:p w14:paraId="1134D5BB" w14:textId="77777777" w:rsidR="00D630FE" w:rsidRDefault="00C322A8">
            <w:pPr>
              <w:ind w:firstLine="567"/>
              <w:jc w:val="center"/>
              <w:rPr>
                <w:iCs/>
                <w:sz w:val="28"/>
                <w:szCs w:val="28"/>
                <w:lang w:val="ky-KG"/>
              </w:rPr>
            </w:pPr>
            <w:r>
              <w:rPr>
                <w:iCs/>
                <w:sz w:val="28"/>
                <w:szCs w:val="28"/>
                <w:lang w:val="ky-KG"/>
              </w:rPr>
              <w:t>11</w:t>
            </w:r>
          </w:p>
        </w:tc>
        <w:tc>
          <w:tcPr>
            <w:tcW w:w="3400" w:type="dxa"/>
            <w:vMerge w:val="restart"/>
          </w:tcPr>
          <w:p w14:paraId="32F83203" w14:textId="77777777" w:rsidR="00D630FE" w:rsidRDefault="00C322A8">
            <w:pPr>
              <w:jc w:val="center"/>
              <w:rPr>
                <w:iCs/>
                <w:sz w:val="28"/>
                <w:szCs w:val="28"/>
                <w:lang w:val="ky-KG"/>
              </w:rPr>
            </w:pPr>
            <w:r>
              <w:rPr>
                <w:sz w:val="28"/>
                <w:szCs w:val="28"/>
              </w:rPr>
              <w:t>Исследование кожи и подкож жир</w:t>
            </w:r>
            <w:r>
              <w:rPr>
                <w:sz w:val="28"/>
                <w:szCs w:val="28"/>
                <w:lang w:val="ky-KG"/>
              </w:rPr>
              <w:t>-й</w:t>
            </w:r>
            <w:r>
              <w:rPr>
                <w:sz w:val="28"/>
                <w:szCs w:val="28"/>
              </w:rPr>
              <w:t xml:space="preserve"> клетч</w:t>
            </w:r>
            <w:r>
              <w:rPr>
                <w:sz w:val="28"/>
                <w:szCs w:val="28"/>
                <w:lang w:val="ky-KG"/>
              </w:rPr>
              <w:t>-</w:t>
            </w:r>
            <w:r>
              <w:rPr>
                <w:sz w:val="28"/>
                <w:szCs w:val="28"/>
              </w:rPr>
              <w:t>и</w:t>
            </w:r>
          </w:p>
        </w:tc>
        <w:tc>
          <w:tcPr>
            <w:tcW w:w="1417" w:type="dxa"/>
          </w:tcPr>
          <w:p w14:paraId="76A37713" w14:textId="77777777" w:rsidR="00D630FE" w:rsidRDefault="00C322A8">
            <w:pPr>
              <w:pStyle w:val="a7"/>
              <w:tabs>
                <w:tab w:val="left" w:pos="2127"/>
              </w:tabs>
              <w:jc w:val="center"/>
              <w:rPr>
                <w:i/>
              </w:rPr>
            </w:pPr>
            <w:r>
              <w:rPr>
                <w:rFonts w:eastAsia="Calibri"/>
                <w:iCs/>
                <w:lang w:eastAsia="ru-RU"/>
              </w:rPr>
              <w:t>5,6</w:t>
            </w:r>
            <w:r>
              <w:rPr>
                <w:spacing w:val="-5"/>
              </w:rPr>
              <w:t>±0,9</w:t>
            </w:r>
          </w:p>
        </w:tc>
        <w:tc>
          <w:tcPr>
            <w:tcW w:w="1415" w:type="dxa"/>
          </w:tcPr>
          <w:p w14:paraId="781C19DF" w14:textId="77777777" w:rsidR="00D630FE" w:rsidRDefault="00C322A8">
            <w:pPr>
              <w:pStyle w:val="a7"/>
              <w:tabs>
                <w:tab w:val="left" w:pos="2127"/>
              </w:tabs>
              <w:jc w:val="center"/>
              <w:rPr>
                <w:i/>
              </w:rPr>
            </w:pPr>
            <w:r>
              <w:rPr>
                <w:rFonts w:eastAsia="Calibri"/>
                <w:iCs/>
                <w:lang w:eastAsia="ru-RU"/>
              </w:rPr>
              <w:t>26,3</w:t>
            </w:r>
            <w:r>
              <w:rPr>
                <w:spacing w:val="-5"/>
              </w:rPr>
              <w:t>±0,9</w:t>
            </w:r>
          </w:p>
        </w:tc>
        <w:tc>
          <w:tcPr>
            <w:tcW w:w="1420" w:type="dxa"/>
          </w:tcPr>
          <w:p w14:paraId="69197785" w14:textId="77777777" w:rsidR="00D630FE" w:rsidRDefault="00C322A8">
            <w:pPr>
              <w:pStyle w:val="a7"/>
              <w:tabs>
                <w:tab w:val="left" w:pos="2127"/>
              </w:tabs>
              <w:jc w:val="center"/>
              <w:rPr>
                <w:i/>
              </w:rPr>
            </w:pPr>
            <w:r>
              <w:rPr>
                <w:rFonts w:eastAsia="Calibri"/>
                <w:iCs/>
                <w:lang w:eastAsia="ru-RU"/>
              </w:rPr>
              <w:t>3,6</w:t>
            </w:r>
            <w:r>
              <w:rPr>
                <w:spacing w:val="-5"/>
              </w:rPr>
              <w:t>±0,1</w:t>
            </w:r>
          </w:p>
        </w:tc>
        <w:tc>
          <w:tcPr>
            <w:tcW w:w="1488" w:type="dxa"/>
            <w:gridSpan w:val="2"/>
          </w:tcPr>
          <w:p w14:paraId="110B1EBB" w14:textId="77777777" w:rsidR="00D630FE" w:rsidRDefault="00C322A8">
            <w:pPr>
              <w:pStyle w:val="a7"/>
              <w:tabs>
                <w:tab w:val="left" w:pos="2127"/>
              </w:tabs>
              <w:jc w:val="center"/>
              <w:rPr>
                <w:spacing w:val="-5"/>
              </w:rPr>
            </w:pPr>
            <w:r>
              <w:rPr>
                <w:spacing w:val="-5"/>
              </w:rPr>
              <w:t>9,1±4,4</w:t>
            </w:r>
          </w:p>
        </w:tc>
      </w:tr>
      <w:tr w:rsidR="00D630FE" w14:paraId="3F1A0C47" w14:textId="77777777">
        <w:trPr>
          <w:trHeight w:val="258"/>
        </w:trPr>
        <w:tc>
          <w:tcPr>
            <w:tcW w:w="570" w:type="dxa"/>
            <w:vMerge/>
          </w:tcPr>
          <w:p w14:paraId="00DEC70C" w14:textId="77777777" w:rsidR="00D630FE" w:rsidRDefault="00D630FE">
            <w:pPr>
              <w:ind w:firstLine="567"/>
              <w:jc w:val="center"/>
              <w:rPr>
                <w:iCs/>
                <w:sz w:val="28"/>
                <w:szCs w:val="28"/>
                <w:lang w:val="ky-KG"/>
              </w:rPr>
            </w:pPr>
          </w:p>
        </w:tc>
        <w:tc>
          <w:tcPr>
            <w:tcW w:w="3400" w:type="dxa"/>
            <w:vMerge/>
          </w:tcPr>
          <w:p w14:paraId="7D86D612" w14:textId="77777777" w:rsidR="00D630FE" w:rsidRDefault="00D630FE">
            <w:pPr>
              <w:jc w:val="center"/>
              <w:rPr>
                <w:iCs/>
                <w:sz w:val="28"/>
                <w:szCs w:val="28"/>
                <w:lang w:val="ky-KG"/>
              </w:rPr>
            </w:pPr>
          </w:p>
        </w:tc>
        <w:tc>
          <w:tcPr>
            <w:tcW w:w="2832" w:type="dxa"/>
            <w:gridSpan w:val="2"/>
          </w:tcPr>
          <w:p w14:paraId="38CF7204" w14:textId="77777777" w:rsidR="00D630FE" w:rsidRDefault="00C322A8">
            <w:pPr>
              <w:pStyle w:val="a7"/>
              <w:tabs>
                <w:tab w:val="left" w:pos="2127"/>
              </w:tabs>
              <w:ind w:firstLine="33"/>
              <w:jc w:val="center"/>
              <w:rPr>
                <w:rStyle w:val="451"/>
                <w:rFonts w:eastAsia="Calibri"/>
                <w:b w:val="0"/>
                <w:bCs w:val="0"/>
                <w:iCs/>
                <w:lang w:eastAsia="ru-RU"/>
              </w:rPr>
            </w:pPr>
            <w:r>
              <w:rPr>
                <w:lang w:val="en-US"/>
              </w:rPr>
              <w:t>p</w:t>
            </w:r>
            <w:r>
              <w:t>=1,1</w:t>
            </w:r>
          </w:p>
        </w:tc>
        <w:tc>
          <w:tcPr>
            <w:tcW w:w="2908" w:type="dxa"/>
            <w:gridSpan w:val="3"/>
          </w:tcPr>
          <w:p w14:paraId="0955E40A" w14:textId="77777777" w:rsidR="00D630FE" w:rsidRDefault="00C322A8">
            <w:pPr>
              <w:pStyle w:val="a7"/>
              <w:tabs>
                <w:tab w:val="left" w:pos="2127"/>
              </w:tabs>
              <w:jc w:val="center"/>
              <w:rPr>
                <w:spacing w:val="-5"/>
              </w:rPr>
            </w:pPr>
            <w:r>
              <w:rPr>
                <w:lang w:val="en-US"/>
              </w:rPr>
              <w:t>p</w:t>
            </w:r>
            <w:r>
              <w:t>=0,3</w:t>
            </w:r>
          </w:p>
        </w:tc>
      </w:tr>
      <w:tr w:rsidR="00D630FE" w14:paraId="6F7536F9" w14:textId="77777777">
        <w:trPr>
          <w:trHeight w:val="235"/>
        </w:trPr>
        <w:tc>
          <w:tcPr>
            <w:tcW w:w="570" w:type="dxa"/>
            <w:vMerge w:val="restart"/>
          </w:tcPr>
          <w:p w14:paraId="6555E5EB" w14:textId="77777777" w:rsidR="00D630FE" w:rsidRDefault="00C322A8">
            <w:pPr>
              <w:ind w:firstLine="567"/>
              <w:jc w:val="center"/>
              <w:rPr>
                <w:iCs/>
                <w:sz w:val="28"/>
                <w:szCs w:val="28"/>
                <w:lang w:val="ky-KG"/>
              </w:rPr>
            </w:pPr>
            <w:r>
              <w:rPr>
                <w:iCs/>
                <w:sz w:val="28"/>
                <w:szCs w:val="28"/>
                <w:lang w:val="ky-KG"/>
              </w:rPr>
              <w:t>22</w:t>
            </w:r>
          </w:p>
        </w:tc>
        <w:tc>
          <w:tcPr>
            <w:tcW w:w="3400" w:type="dxa"/>
            <w:vMerge w:val="restart"/>
          </w:tcPr>
          <w:p w14:paraId="2B625851" w14:textId="77777777" w:rsidR="00D630FE" w:rsidRDefault="00C322A8">
            <w:pPr>
              <w:jc w:val="center"/>
              <w:rPr>
                <w:iCs/>
                <w:sz w:val="28"/>
                <w:szCs w:val="28"/>
                <w:lang w:val="ky-KG"/>
              </w:rPr>
            </w:pPr>
            <w:r>
              <w:rPr>
                <w:sz w:val="28"/>
                <w:szCs w:val="28"/>
              </w:rPr>
              <w:t>Полость рта</w:t>
            </w:r>
          </w:p>
          <w:p w14:paraId="76E2DD23" w14:textId="77777777" w:rsidR="00D630FE" w:rsidRDefault="00D630FE">
            <w:pPr>
              <w:jc w:val="center"/>
              <w:rPr>
                <w:iCs/>
                <w:sz w:val="28"/>
                <w:szCs w:val="28"/>
                <w:lang w:val="ky-KG"/>
              </w:rPr>
            </w:pPr>
          </w:p>
        </w:tc>
        <w:tc>
          <w:tcPr>
            <w:tcW w:w="1417" w:type="dxa"/>
          </w:tcPr>
          <w:p w14:paraId="784A6D04" w14:textId="77777777" w:rsidR="00D630FE" w:rsidRDefault="00C322A8">
            <w:pPr>
              <w:pStyle w:val="a7"/>
              <w:tabs>
                <w:tab w:val="left" w:pos="2127"/>
              </w:tabs>
              <w:jc w:val="center"/>
              <w:rPr>
                <w:rStyle w:val="451"/>
                <w:rFonts w:eastAsia="Calibri"/>
                <w:b w:val="0"/>
                <w:bCs w:val="0"/>
                <w:iCs/>
                <w:lang w:val="ky-KG" w:eastAsia="ru-RU"/>
              </w:rPr>
            </w:pPr>
            <w:r>
              <w:rPr>
                <w:rFonts w:eastAsia="Calibri"/>
                <w:iCs/>
                <w:lang w:eastAsia="ru-RU"/>
              </w:rPr>
              <w:t>20,1</w:t>
            </w:r>
            <w:r>
              <w:rPr>
                <w:spacing w:val="-5"/>
              </w:rPr>
              <w:t>±</w:t>
            </w:r>
            <w:r>
              <w:rPr>
                <w:spacing w:val="-5"/>
                <w:lang w:val="ky-KG"/>
              </w:rPr>
              <w:t>1</w:t>
            </w:r>
          </w:p>
        </w:tc>
        <w:tc>
          <w:tcPr>
            <w:tcW w:w="1415" w:type="dxa"/>
          </w:tcPr>
          <w:p w14:paraId="5A452278" w14:textId="77777777" w:rsidR="00D630FE" w:rsidRDefault="00C322A8">
            <w:pPr>
              <w:pStyle w:val="a7"/>
              <w:tabs>
                <w:tab w:val="left" w:pos="2127"/>
              </w:tabs>
              <w:ind w:firstLine="33"/>
              <w:jc w:val="center"/>
              <w:rPr>
                <w:rStyle w:val="451"/>
                <w:rFonts w:eastAsia="Calibri"/>
                <w:b w:val="0"/>
                <w:bCs w:val="0"/>
                <w:iCs/>
                <w:lang w:val="ky-KG" w:eastAsia="ru-RU"/>
              </w:rPr>
            </w:pPr>
            <w:r>
              <w:rPr>
                <w:rFonts w:eastAsia="Calibri"/>
                <w:iCs/>
                <w:lang w:eastAsia="ru-RU"/>
              </w:rPr>
              <w:t>62,6</w:t>
            </w:r>
            <w:r>
              <w:rPr>
                <w:spacing w:val="-5"/>
              </w:rPr>
              <w:t>±</w:t>
            </w:r>
            <w:r>
              <w:rPr>
                <w:spacing w:val="-5"/>
                <w:lang w:val="ky-KG"/>
              </w:rPr>
              <w:t>1</w:t>
            </w:r>
          </w:p>
        </w:tc>
        <w:tc>
          <w:tcPr>
            <w:tcW w:w="1420" w:type="dxa"/>
          </w:tcPr>
          <w:p w14:paraId="294844B7" w14:textId="77777777" w:rsidR="00D630FE" w:rsidRDefault="00C322A8">
            <w:pPr>
              <w:pStyle w:val="a7"/>
              <w:tabs>
                <w:tab w:val="left" w:pos="2127"/>
              </w:tabs>
              <w:jc w:val="center"/>
              <w:rPr>
                <w:spacing w:val="-5"/>
                <w:lang w:val="ky-KG"/>
              </w:rPr>
            </w:pPr>
            <w:r>
              <w:rPr>
                <w:rFonts w:eastAsia="Calibri"/>
                <w:iCs/>
                <w:lang w:eastAsia="ru-RU"/>
              </w:rPr>
              <w:t>22,3</w:t>
            </w:r>
            <w:r>
              <w:rPr>
                <w:spacing w:val="-5"/>
              </w:rPr>
              <w:t>±</w:t>
            </w:r>
            <w:r>
              <w:rPr>
                <w:spacing w:val="-5"/>
                <w:lang w:val="ky-KG"/>
              </w:rPr>
              <w:t>1,5</w:t>
            </w:r>
          </w:p>
        </w:tc>
        <w:tc>
          <w:tcPr>
            <w:tcW w:w="1488" w:type="dxa"/>
            <w:gridSpan w:val="2"/>
          </w:tcPr>
          <w:p w14:paraId="5480E244" w14:textId="77777777" w:rsidR="00D630FE" w:rsidRDefault="00C322A8">
            <w:pPr>
              <w:pStyle w:val="a7"/>
              <w:tabs>
                <w:tab w:val="left" w:pos="2127"/>
              </w:tabs>
              <w:jc w:val="center"/>
              <w:rPr>
                <w:spacing w:val="-5"/>
                <w:lang w:val="ky-KG"/>
              </w:rPr>
            </w:pPr>
            <w:r>
              <w:rPr>
                <w:rFonts w:eastAsia="Calibri"/>
                <w:iCs/>
                <w:lang w:eastAsia="ru-RU"/>
              </w:rPr>
              <w:t>33,5</w:t>
            </w:r>
            <w:r>
              <w:rPr>
                <w:spacing w:val="-5"/>
              </w:rPr>
              <w:t>±</w:t>
            </w:r>
            <w:r>
              <w:rPr>
                <w:spacing w:val="-5"/>
                <w:lang w:val="ky-KG"/>
              </w:rPr>
              <w:t>1,5</w:t>
            </w:r>
          </w:p>
        </w:tc>
      </w:tr>
      <w:tr w:rsidR="00D630FE" w14:paraId="35A99290" w14:textId="77777777">
        <w:trPr>
          <w:trHeight w:val="283"/>
        </w:trPr>
        <w:tc>
          <w:tcPr>
            <w:tcW w:w="570" w:type="dxa"/>
            <w:vMerge/>
          </w:tcPr>
          <w:p w14:paraId="7ECADA5A" w14:textId="77777777" w:rsidR="00D630FE" w:rsidRDefault="00D630FE">
            <w:pPr>
              <w:ind w:firstLine="567"/>
              <w:jc w:val="center"/>
              <w:rPr>
                <w:iCs/>
                <w:sz w:val="28"/>
                <w:szCs w:val="28"/>
                <w:lang w:val="ky-KG"/>
              </w:rPr>
            </w:pPr>
          </w:p>
        </w:tc>
        <w:tc>
          <w:tcPr>
            <w:tcW w:w="3400" w:type="dxa"/>
            <w:vMerge/>
          </w:tcPr>
          <w:p w14:paraId="47279E1D" w14:textId="77777777" w:rsidR="00D630FE" w:rsidRDefault="00D630FE">
            <w:pPr>
              <w:jc w:val="center"/>
              <w:rPr>
                <w:iCs/>
                <w:sz w:val="28"/>
                <w:szCs w:val="28"/>
                <w:lang w:val="ky-KG"/>
              </w:rPr>
            </w:pPr>
          </w:p>
        </w:tc>
        <w:tc>
          <w:tcPr>
            <w:tcW w:w="2832" w:type="dxa"/>
            <w:gridSpan w:val="2"/>
          </w:tcPr>
          <w:p w14:paraId="55E99C45" w14:textId="77777777" w:rsidR="00D630FE" w:rsidRDefault="00C322A8">
            <w:pPr>
              <w:pStyle w:val="a7"/>
              <w:tabs>
                <w:tab w:val="left" w:pos="2127"/>
              </w:tabs>
              <w:ind w:firstLine="33"/>
              <w:jc w:val="center"/>
              <w:rPr>
                <w:spacing w:val="-5"/>
              </w:rPr>
            </w:pPr>
            <w:r>
              <w:rPr>
                <w:lang w:val="en-US"/>
              </w:rPr>
              <w:t>p</w:t>
            </w:r>
            <w:r>
              <w:t>=1,09</w:t>
            </w:r>
          </w:p>
        </w:tc>
        <w:tc>
          <w:tcPr>
            <w:tcW w:w="2908" w:type="dxa"/>
            <w:gridSpan w:val="3"/>
          </w:tcPr>
          <w:p w14:paraId="7E1CE5D2" w14:textId="77777777" w:rsidR="00D630FE" w:rsidRDefault="00C322A8">
            <w:pPr>
              <w:pStyle w:val="a7"/>
              <w:tabs>
                <w:tab w:val="left" w:pos="2127"/>
              </w:tabs>
              <w:jc w:val="center"/>
              <w:rPr>
                <w:spacing w:val="-5"/>
              </w:rPr>
            </w:pPr>
            <w:r>
              <w:rPr>
                <w:lang w:val="en-US"/>
              </w:rPr>
              <w:t>p</w:t>
            </w:r>
            <w:r>
              <w:t>=0,0009</w:t>
            </w:r>
          </w:p>
        </w:tc>
      </w:tr>
      <w:tr w:rsidR="00D630FE" w14:paraId="2F93AB75" w14:textId="77777777">
        <w:trPr>
          <w:trHeight w:val="212"/>
        </w:trPr>
        <w:tc>
          <w:tcPr>
            <w:tcW w:w="570" w:type="dxa"/>
            <w:vMerge w:val="restart"/>
          </w:tcPr>
          <w:p w14:paraId="45688018" w14:textId="77777777" w:rsidR="00D630FE" w:rsidRDefault="00C322A8">
            <w:pPr>
              <w:ind w:firstLine="567"/>
              <w:jc w:val="center"/>
              <w:rPr>
                <w:iCs/>
                <w:sz w:val="28"/>
                <w:szCs w:val="28"/>
                <w:lang w:val="ky-KG"/>
              </w:rPr>
            </w:pPr>
            <w:r>
              <w:rPr>
                <w:iCs/>
                <w:sz w:val="28"/>
                <w:szCs w:val="28"/>
                <w:lang w:val="ky-KG"/>
              </w:rPr>
              <w:t>33</w:t>
            </w:r>
          </w:p>
        </w:tc>
        <w:tc>
          <w:tcPr>
            <w:tcW w:w="3400" w:type="dxa"/>
            <w:vMerge w:val="restart"/>
          </w:tcPr>
          <w:p w14:paraId="5506F421" w14:textId="77777777" w:rsidR="00D630FE" w:rsidRDefault="00C322A8">
            <w:pPr>
              <w:jc w:val="center"/>
              <w:rPr>
                <w:iCs/>
                <w:sz w:val="28"/>
                <w:szCs w:val="28"/>
                <w:lang w:val="ky-KG"/>
              </w:rPr>
            </w:pPr>
            <w:r>
              <w:rPr>
                <w:sz w:val="28"/>
                <w:szCs w:val="28"/>
              </w:rPr>
              <w:t>Перкуссия легких</w:t>
            </w:r>
          </w:p>
          <w:p w14:paraId="06D086E9" w14:textId="77777777" w:rsidR="00D630FE" w:rsidRDefault="00D630FE">
            <w:pPr>
              <w:jc w:val="center"/>
              <w:rPr>
                <w:iCs/>
                <w:sz w:val="28"/>
                <w:szCs w:val="28"/>
                <w:lang w:val="ky-KG"/>
              </w:rPr>
            </w:pPr>
          </w:p>
        </w:tc>
        <w:tc>
          <w:tcPr>
            <w:tcW w:w="1417" w:type="dxa"/>
          </w:tcPr>
          <w:p w14:paraId="08D441DC" w14:textId="77777777" w:rsidR="00D630FE" w:rsidRDefault="00C322A8">
            <w:pPr>
              <w:pStyle w:val="a7"/>
              <w:tabs>
                <w:tab w:val="left" w:pos="2127"/>
              </w:tabs>
              <w:ind w:firstLine="33"/>
              <w:jc w:val="center"/>
              <w:rPr>
                <w:lang w:val="en-US"/>
              </w:rPr>
            </w:pPr>
            <w:r>
              <w:rPr>
                <w:rFonts w:eastAsia="Calibri"/>
                <w:iCs/>
                <w:lang w:eastAsia="ru-RU"/>
              </w:rPr>
              <w:t>41,0</w:t>
            </w:r>
            <w:r>
              <w:rPr>
                <w:spacing w:val="-5"/>
              </w:rPr>
              <w:t>±</w:t>
            </w:r>
            <w:r>
              <w:rPr>
                <w:spacing w:val="-5"/>
                <w:lang w:val="ky-KG"/>
              </w:rPr>
              <w:t>1</w:t>
            </w:r>
          </w:p>
        </w:tc>
        <w:tc>
          <w:tcPr>
            <w:tcW w:w="1415" w:type="dxa"/>
          </w:tcPr>
          <w:p w14:paraId="51EF44A7" w14:textId="77777777" w:rsidR="00D630FE" w:rsidRDefault="00C322A8">
            <w:pPr>
              <w:pStyle w:val="a7"/>
              <w:tabs>
                <w:tab w:val="left" w:pos="2127"/>
              </w:tabs>
              <w:ind w:firstLine="33"/>
              <w:jc w:val="center"/>
              <w:rPr>
                <w:lang w:val="en-US"/>
              </w:rPr>
            </w:pPr>
            <w:r>
              <w:rPr>
                <w:rFonts w:eastAsia="Calibri"/>
                <w:iCs/>
                <w:lang w:eastAsia="ru-RU"/>
              </w:rPr>
              <w:t>82,8</w:t>
            </w:r>
            <w:r>
              <w:rPr>
                <w:spacing w:val="-5"/>
              </w:rPr>
              <w:t>±</w:t>
            </w:r>
            <w:r>
              <w:rPr>
                <w:spacing w:val="-5"/>
                <w:lang w:val="ky-KG"/>
              </w:rPr>
              <w:t>1,9</w:t>
            </w:r>
          </w:p>
        </w:tc>
        <w:tc>
          <w:tcPr>
            <w:tcW w:w="1420" w:type="dxa"/>
          </w:tcPr>
          <w:p w14:paraId="63298931" w14:textId="77777777" w:rsidR="00D630FE" w:rsidRDefault="00C322A8">
            <w:pPr>
              <w:pStyle w:val="a7"/>
              <w:tabs>
                <w:tab w:val="left" w:pos="2127"/>
              </w:tabs>
              <w:jc w:val="center"/>
              <w:rPr>
                <w:lang w:val="en-US"/>
              </w:rPr>
            </w:pPr>
            <w:r>
              <w:rPr>
                <w:rFonts w:eastAsia="Calibri"/>
                <w:iCs/>
                <w:lang w:eastAsia="ru-RU"/>
              </w:rPr>
              <w:t>32,5</w:t>
            </w:r>
            <w:r>
              <w:rPr>
                <w:spacing w:val="-5"/>
              </w:rPr>
              <w:t>±</w:t>
            </w:r>
            <w:r>
              <w:rPr>
                <w:spacing w:val="-5"/>
                <w:lang w:val="ky-KG"/>
              </w:rPr>
              <w:t>1</w:t>
            </w:r>
          </w:p>
        </w:tc>
        <w:tc>
          <w:tcPr>
            <w:tcW w:w="1488" w:type="dxa"/>
            <w:gridSpan w:val="2"/>
          </w:tcPr>
          <w:p w14:paraId="4B81046D" w14:textId="77777777" w:rsidR="00D630FE" w:rsidRDefault="00C322A8">
            <w:pPr>
              <w:pStyle w:val="a7"/>
              <w:tabs>
                <w:tab w:val="left" w:pos="2127"/>
              </w:tabs>
              <w:jc w:val="center"/>
              <w:rPr>
                <w:lang w:val="ky-KG"/>
              </w:rPr>
            </w:pPr>
            <w:r>
              <w:rPr>
                <w:lang w:val="ky-KG"/>
              </w:rPr>
              <w:t>48,9</w:t>
            </w:r>
            <w:r>
              <w:rPr>
                <w:spacing w:val="-5"/>
              </w:rPr>
              <w:t>±</w:t>
            </w:r>
            <w:r>
              <w:rPr>
                <w:spacing w:val="-5"/>
                <w:lang w:val="ky-KG"/>
              </w:rPr>
              <w:t>1,4</w:t>
            </w:r>
          </w:p>
        </w:tc>
      </w:tr>
      <w:tr w:rsidR="00D630FE" w14:paraId="1DEE7AD5" w14:textId="77777777">
        <w:trPr>
          <w:trHeight w:val="310"/>
        </w:trPr>
        <w:tc>
          <w:tcPr>
            <w:tcW w:w="570" w:type="dxa"/>
            <w:vMerge/>
          </w:tcPr>
          <w:p w14:paraId="4F256385" w14:textId="77777777" w:rsidR="00D630FE" w:rsidRDefault="00D630FE">
            <w:pPr>
              <w:ind w:firstLine="567"/>
              <w:jc w:val="center"/>
              <w:rPr>
                <w:iCs/>
                <w:sz w:val="28"/>
                <w:szCs w:val="28"/>
                <w:lang w:val="ky-KG"/>
              </w:rPr>
            </w:pPr>
          </w:p>
        </w:tc>
        <w:tc>
          <w:tcPr>
            <w:tcW w:w="3400" w:type="dxa"/>
            <w:vMerge/>
          </w:tcPr>
          <w:p w14:paraId="6867D21C" w14:textId="77777777" w:rsidR="00D630FE" w:rsidRDefault="00D630FE">
            <w:pPr>
              <w:jc w:val="center"/>
              <w:rPr>
                <w:iCs/>
                <w:sz w:val="28"/>
                <w:szCs w:val="28"/>
                <w:lang w:val="ky-KG"/>
              </w:rPr>
            </w:pPr>
          </w:p>
        </w:tc>
        <w:tc>
          <w:tcPr>
            <w:tcW w:w="2832" w:type="dxa"/>
            <w:gridSpan w:val="2"/>
          </w:tcPr>
          <w:p w14:paraId="71F4727B" w14:textId="77777777" w:rsidR="00D630FE" w:rsidRDefault="00C322A8">
            <w:pPr>
              <w:pStyle w:val="a7"/>
              <w:tabs>
                <w:tab w:val="left" w:pos="2127"/>
              </w:tabs>
              <w:ind w:firstLine="33"/>
              <w:jc w:val="center"/>
              <w:rPr>
                <w:lang w:val="en-US"/>
              </w:rPr>
            </w:pPr>
            <w:r>
              <w:rPr>
                <w:lang w:val="en-US"/>
              </w:rPr>
              <w:t>p</w:t>
            </w:r>
            <w:r>
              <w:t>=6,0</w:t>
            </w:r>
          </w:p>
        </w:tc>
        <w:tc>
          <w:tcPr>
            <w:tcW w:w="2908" w:type="dxa"/>
            <w:gridSpan w:val="3"/>
          </w:tcPr>
          <w:p w14:paraId="49D8D19E" w14:textId="77777777" w:rsidR="00D630FE" w:rsidRDefault="00C322A8">
            <w:pPr>
              <w:pStyle w:val="a7"/>
              <w:tabs>
                <w:tab w:val="left" w:pos="2127"/>
              </w:tabs>
              <w:jc w:val="center"/>
              <w:rPr>
                <w:lang w:val="en-US"/>
              </w:rPr>
            </w:pPr>
            <w:r>
              <w:rPr>
                <w:lang w:val="en-US"/>
              </w:rPr>
              <w:t>p</w:t>
            </w:r>
            <w:r>
              <w:t>=8,5</w:t>
            </w:r>
          </w:p>
        </w:tc>
      </w:tr>
      <w:tr w:rsidR="00D630FE" w14:paraId="6A02C68B" w14:textId="77777777">
        <w:trPr>
          <w:trHeight w:val="264"/>
        </w:trPr>
        <w:tc>
          <w:tcPr>
            <w:tcW w:w="570" w:type="dxa"/>
            <w:vMerge w:val="restart"/>
          </w:tcPr>
          <w:p w14:paraId="60EB0E73" w14:textId="77777777" w:rsidR="00D630FE" w:rsidRDefault="00D630FE">
            <w:pPr>
              <w:ind w:firstLine="567"/>
              <w:jc w:val="center"/>
              <w:rPr>
                <w:iCs/>
                <w:sz w:val="28"/>
                <w:szCs w:val="28"/>
                <w:lang w:val="ky-KG"/>
              </w:rPr>
            </w:pPr>
          </w:p>
          <w:p w14:paraId="34964026" w14:textId="77777777" w:rsidR="00D630FE" w:rsidRDefault="00C322A8">
            <w:pPr>
              <w:jc w:val="center"/>
              <w:rPr>
                <w:sz w:val="28"/>
                <w:szCs w:val="28"/>
                <w:lang w:val="ky-KG"/>
              </w:rPr>
            </w:pPr>
            <w:r>
              <w:rPr>
                <w:sz w:val="28"/>
                <w:szCs w:val="28"/>
                <w:lang w:val="ky-KG"/>
              </w:rPr>
              <w:t>4</w:t>
            </w:r>
          </w:p>
        </w:tc>
        <w:tc>
          <w:tcPr>
            <w:tcW w:w="3400" w:type="dxa"/>
            <w:vMerge w:val="restart"/>
          </w:tcPr>
          <w:p w14:paraId="0327BAA4" w14:textId="77777777" w:rsidR="00D630FE" w:rsidRDefault="00C322A8">
            <w:pPr>
              <w:jc w:val="center"/>
              <w:rPr>
                <w:iCs/>
                <w:sz w:val="28"/>
                <w:szCs w:val="28"/>
                <w:lang w:val="ky-KG"/>
              </w:rPr>
            </w:pPr>
            <w:r>
              <w:rPr>
                <w:sz w:val="28"/>
                <w:szCs w:val="28"/>
              </w:rPr>
              <w:t>Аускультация легких</w:t>
            </w:r>
          </w:p>
          <w:p w14:paraId="262FC7F9" w14:textId="77777777" w:rsidR="00D630FE" w:rsidRDefault="00D630FE">
            <w:pPr>
              <w:jc w:val="center"/>
              <w:rPr>
                <w:iCs/>
                <w:sz w:val="28"/>
                <w:szCs w:val="28"/>
                <w:lang w:val="ky-KG"/>
              </w:rPr>
            </w:pPr>
          </w:p>
        </w:tc>
        <w:tc>
          <w:tcPr>
            <w:tcW w:w="1417" w:type="dxa"/>
          </w:tcPr>
          <w:p w14:paraId="12175D40" w14:textId="77777777" w:rsidR="00D630FE" w:rsidRDefault="00C322A8">
            <w:pPr>
              <w:pStyle w:val="a7"/>
              <w:tabs>
                <w:tab w:val="left" w:pos="2127"/>
              </w:tabs>
              <w:ind w:firstLine="33"/>
              <w:jc w:val="center"/>
              <w:rPr>
                <w:lang w:val="en-US"/>
              </w:rPr>
            </w:pPr>
            <w:r>
              <w:rPr>
                <w:rFonts w:eastAsia="Calibri"/>
                <w:iCs/>
                <w:lang w:eastAsia="ru-RU"/>
              </w:rPr>
              <w:t>51,8</w:t>
            </w:r>
            <w:r>
              <w:rPr>
                <w:spacing w:val="-5"/>
              </w:rPr>
              <w:t>±</w:t>
            </w:r>
            <w:r>
              <w:rPr>
                <w:spacing w:val="-5"/>
                <w:lang w:val="ky-KG"/>
              </w:rPr>
              <w:t>1,2</w:t>
            </w:r>
          </w:p>
        </w:tc>
        <w:tc>
          <w:tcPr>
            <w:tcW w:w="1415" w:type="dxa"/>
          </w:tcPr>
          <w:p w14:paraId="256116CD" w14:textId="77777777" w:rsidR="00D630FE" w:rsidRDefault="00C322A8">
            <w:pPr>
              <w:pStyle w:val="a7"/>
              <w:tabs>
                <w:tab w:val="left" w:pos="2127"/>
              </w:tabs>
              <w:ind w:firstLine="33"/>
              <w:jc w:val="center"/>
              <w:rPr>
                <w:lang w:val="ky-KG"/>
              </w:rPr>
            </w:pPr>
            <w:r>
              <w:rPr>
                <w:lang w:val="ky-KG"/>
              </w:rPr>
              <w:t>93,7</w:t>
            </w:r>
            <w:r>
              <w:rPr>
                <w:spacing w:val="-5"/>
              </w:rPr>
              <w:t>±</w:t>
            </w:r>
            <w:r>
              <w:rPr>
                <w:spacing w:val="-5"/>
                <w:lang w:val="ky-KG"/>
              </w:rPr>
              <w:t>3,2</w:t>
            </w:r>
          </w:p>
        </w:tc>
        <w:tc>
          <w:tcPr>
            <w:tcW w:w="1420" w:type="dxa"/>
          </w:tcPr>
          <w:p w14:paraId="18B472F1" w14:textId="77777777" w:rsidR="00D630FE" w:rsidRDefault="00C322A8">
            <w:pPr>
              <w:pStyle w:val="a7"/>
              <w:tabs>
                <w:tab w:val="left" w:pos="2127"/>
              </w:tabs>
              <w:jc w:val="center"/>
              <w:rPr>
                <w:lang w:val="en-US"/>
              </w:rPr>
            </w:pPr>
            <w:r>
              <w:rPr>
                <w:rFonts w:eastAsia="Calibri"/>
                <w:iCs/>
                <w:lang w:eastAsia="ru-RU"/>
              </w:rPr>
              <w:t>47,8</w:t>
            </w:r>
            <w:r>
              <w:rPr>
                <w:spacing w:val="-5"/>
              </w:rPr>
              <w:t>±</w:t>
            </w:r>
            <w:r>
              <w:rPr>
                <w:spacing w:val="-5"/>
                <w:lang w:val="ky-KG"/>
              </w:rPr>
              <w:t>1</w:t>
            </w:r>
          </w:p>
        </w:tc>
        <w:tc>
          <w:tcPr>
            <w:tcW w:w="1488" w:type="dxa"/>
            <w:gridSpan w:val="2"/>
          </w:tcPr>
          <w:p w14:paraId="5DAA516E" w14:textId="77777777" w:rsidR="00D630FE" w:rsidRDefault="00C322A8">
            <w:pPr>
              <w:pStyle w:val="a7"/>
              <w:tabs>
                <w:tab w:val="left" w:pos="2127"/>
              </w:tabs>
              <w:jc w:val="center"/>
              <w:rPr>
                <w:lang w:val="ky-KG"/>
              </w:rPr>
            </w:pPr>
            <w:r>
              <w:rPr>
                <w:lang w:val="ky-KG"/>
              </w:rPr>
              <w:t>77,3</w:t>
            </w:r>
            <w:r>
              <w:rPr>
                <w:spacing w:val="-5"/>
              </w:rPr>
              <w:t>±</w:t>
            </w:r>
            <w:r>
              <w:rPr>
                <w:spacing w:val="-5"/>
                <w:lang w:val="ky-KG"/>
              </w:rPr>
              <w:t>1</w:t>
            </w:r>
          </w:p>
        </w:tc>
      </w:tr>
      <w:tr w:rsidR="00D630FE" w14:paraId="214DA9DB" w14:textId="77777777">
        <w:trPr>
          <w:trHeight w:val="213"/>
        </w:trPr>
        <w:tc>
          <w:tcPr>
            <w:tcW w:w="570" w:type="dxa"/>
            <w:vMerge/>
          </w:tcPr>
          <w:p w14:paraId="0787BDAF" w14:textId="77777777" w:rsidR="00D630FE" w:rsidRDefault="00D630FE">
            <w:pPr>
              <w:ind w:firstLine="567"/>
              <w:jc w:val="center"/>
              <w:rPr>
                <w:iCs/>
                <w:sz w:val="28"/>
                <w:szCs w:val="28"/>
                <w:lang w:val="ky-KG"/>
              </w:rPr>
            </w:pPr>
          </w:p>
        </w:tc>
        <w:tc>
          <w:tcPr>
            <w:tcW w:w="3400" w:type="dxa"/>
            <w:vMerge/>
          </w:tcPr>
          <w:p w14:paraId="7D84875C" w14:textId="77777777" w:rsidR="00D630FE" w:rsidRDefault="00D630FE">
            <w:pPr>
              <w:jc w:val="center"/>
              <w:rPr>
                <w:iCs/>
                <w:sz w:val="28"/>
                <w:szCs w:val="28"/>
                <w:lang w:val="ky-KG"/>
              </w:rPr>
            </w:pPr>
          </w:p>
        </w:tc>
        <w:tc>
          <w:tcPr>
            <w:tcW w:w="2832" w:type="dxa"/>
            <w:gridSpan w:val="2"/>
          </w:tcPr>
          <w:p w14:paraId="6049DBBE" w14:textId="77777777" w:rsidR="00D630FE" w:rsidRDefault="00C322A8">
            <w:pPr>
              <w:pStyle w:val="a7"/>
              <w:tabs>
                <w:tab w:val="left" w:pos="2127"/>
              </w:tabs>
              <w:ind w:firstLine="33"/>
              <w:jc w:val="center"/>
              <w:rPr>
                <w:lang w:val="en-US"/>
              </w:rPr>
            </w:pPr>
            <w:r>
              <w:rPr>
                <w:lang w:val="en-US"/>
              </w:rPr>
              <w:t>p</w:t>
            </w:r>
            <w:r>
              <w:t>=4,2</w:t>
            </w:r>
          </w:p>
        </w:tc>
        <w:tc>
          <w:tcPr>
            <w:tcW w:w="2908" w:type="dxa"/>
            <w:gridSpan w:val="3"/>
          </w:tcPr>
          <w:p w14:paraId="0C7FE3AA" w14:textId="77777777" w:rsidR="00D630FE" w:rsidRDefault="00C322A8">
            <w:pPr>
              <w:pStyle w:val="a7"/>
              <w:tabs>
                <w:tab w:val="left" w:pos="2127"/>
              </w:tabs>
              <w:jc w:val="center"/>
              <w:rPr>
                <w:lang w:val="en-US"/>
              </w:rPr>
            </w:pPr>
            <w:r>
              <w:rPr>
                <w:lang w:val="en-US"/>
              </w:rPr>
              <w:t>p</w:t>
            </w:r>
            <w:r>
              <w:t>=3,8</w:t>
            </w:r>
          </w:p>
        </w:tc>
      </w:tr>
      <w:tr w:rsidR="00D630FE" w14:paraId="628500FE" w14:textId="77777777">
        <w:trPr>
          <w:trHeight w:val="160"/>
        </w:trPr>
        <w:tc>
          <w:tcPr>
            <w:tcW w:w="570" w:type="dxa"/>
            <w:vMerge w:val="restart"/>
          </w:tcPr>
          <w:p w14:paraId="3B79F9C5" w14:textId="77777777" w:rsidR="00D630FE" w:rsidRDefault="00C322A8">
            <w:pPr>
              <w:ind w:firstLine="567"/>
              <w:jc w:val="center"/>
              <w:rPr>
                <w:iCs/>
                <w:sz w:val="28"/>
                <w:szCs w:val="28"/>
                <w:lang w:val="ky-KG"/>
              </w:rPr>
            </w:pPr>
            <w:r>
              <w:rPr>
                <w:iCs/>
                <w:sz w:val="28"/>
                <w:szCs w:val="28"/>
                <w:lang w:val="ky-KG"/>
              </w:rPr>
              <w:t>55</w:t>
            </w:r>
          </w:p>
        </w:tc>
        <w:tc>
          <w:tcPr>
            <w:tcW w:w="3400" w:type="dxa"/>
            <w:vMerge w:val="restart"/>
          </w:tcPr>
          <w:p w14:paraId="516FD1C8" w14:textId="77777777" w:rsidR="00D630FE" w:rsidRDefault="00C322A8">
            <w:pPr>
              <w:jc w:val="center"/>
              <w:rPr>
                <w:iCs/>
                <w:sz w:val="28"/>
                <w:szCs w:val="28"/>
                <w:lang w:val="ky-KG"/>
              </w:rPr>
            </w:pPr>
            <w:r>
              <w:rPr>
                <w:sz w:val="28"/>
                <w:szCs w:val="28"/>
              </w:rPr>
              <w:t>Перкуссия сердца</w:t>
            </w:r>
          </w:p>
          <w:p w14:paraId="49CFCFFB" w14:textId="77777777" w:rsidR="00D630FE" w:rsidRDefault="00D630FE">
            <w:pPr>
              <w:jc w:val="center"/>
              <w:rPr>
                <w:iCs/>
                <w:sz w:val="28"/>
                <w:szCs w:val="28"/>
                <w:lang w:val="ky-KG"/>
              </w:rPr>
            </w:pPr>
          </w:p>
        </w:tc>
        <w:tc>
          <w:tcPr>
            <w:tcW w:w="1417" w:type="dxa"/>
          </w:tcPr>
          <w:p w14:paraId="446AA05B" w14:textId="77777777" w:rsidR="00D630FE" w:rsidRDefault="00C322A8">
            <w:pPr>
              <w:pStyle w:val="a7"/>
              <w:tabs>
                <w:tab w:val="left" w:pos="2127"/>
              </w:tabs>
              <w:ind w:firstLine="33"/>
              <w:jc w:val="center"/>
              <w:rPr>
                <w:lang w:val="ky-KG"/>
              </w:rPr>
            </w:pPr>
            <w:r>
              <w:rPr>
                <w:rFonts w:eastAsia="Calibri"/>
                <w:iCs/>
                <w:lang w:eastAsia="ru-RU"/>
              </w:rPr>
              <w:t>36,2</w:t>
            </w:r>
            <w:r>
              <w:rPr>
                <w:spacing w:val="-5"/>
              </w:rPr>
              <w:t>±</w:t>
            </w:r>
            <w:r>
              <w:rPr>
                <w:spacing w:val="-5"/>
                <w:lang w:val="ky-KG"/>
              </w:rPr>
              <w:t>4,8</w:t>
            </w:r>
          </w:p>
        </w:tc>
        <w:tc>
          <w:tcPr>
            <w:tcW w:w="1415" w:type="dxa"/>
          </w:tcPr>
          <w:p w14:paraId="4996AA89" w14:textId="77777777" w:rsidR="00D630FE" w:rsidRDefault="00C322A8">
            <w:pPr>
              <w:pStyle w:val="a7"/>
              <w:tabs>
                <w:tab w:val="left" w:pos="2127"/>
              </w:tabs>
              <w:ind w:firstLine="33"/>
              <w:jc w:val="center"/>
              <w:rPr>
                <w:lang w:val="ky-KG"/>
              </w:rPr>
            </w:pPr>
            <w:r>
              <w:rPr>
                <w:rFonts w:eastAsia="Calibri"/>
                <w:iCs/>
                <w:lang w:eastAsia="ru-RU"/>
              </w:rPr>
              <w:t>89,0</w:t>
            </w:r>
            <w:r>
              <w:rPr>
                <w:spacing w:val="-5"/>
              </w:rPr>
              <w:t>±</w:t>
            </w:r>
            <w:r>
              <w:rPr>
                <w:spacing w:val="-5"/>
                <w:lang w:val="ky-KG"/>
              </w:rPr>
              <w:t>2,0</w:t>
            </w:r>
          </w:p>
        </w:tc>
        <w:tc>
          <w:tcPr>
            <w:tcW w:w="1420" w:type="dxa"/>
          </w:tcPr>
          <w:p w14:paraId="34191DB1" w14:textId="77777777" w:rsidR="00D630FE" w:rsidRDefault="00C322A8">
            <w:pPr>
              <w:pStyle w:val="a7"/>
              <w:tabs>
                <w:tab w:val="left" w:pos="2127"/>
              </w:tabs>
              <w:jc w:val="center"/>
              <w:rPr>
                <w:lang w:val="ky-KG"/>
              </w:rPr>
            </w:pPr>
            <w:r>
              <w:rPr>
                <w:rFonts w:eastAsia="Calibri"/>
                <w:iCs/>
                <w:lang w:eastAsia="ru-RU"/>
              </w:rPr>
              <w:t>33,6</w:t>
            </w:r>
            <w:r>
              <w:rPr>
                <w:spacing w:val="-5"/>
              </w:rPr>
              <w:t>±</w:t>
            </w:r>
            <w:r>
              <w:rPr>
                <w:spacing w:val="-5"/>
                <w:lang w:val="ky-KG"/>
              </w:rPr>
              <w:t>2,6</w:t>
            </w:r>
          </w:p>
        </w:tc>
        <w:tc>
          <w:tcPr>
            <w:tcW w:w="1488" w:type="dxa"/>
            <w:gridSpan w:val="2"/>
          </w:tcPr>
          <w:p w14:paraId="4294D390" w14:textId="77777777" w:rsidR="00D630FE" w:rsidRDefault="00C322A8">
            <w:pPr>
              <w:pStyle w:val="a7"/>
              <w:tabs>
                <w:tab w:val="left" w:pos="2127"/>
              </w:tabs>
              <w:jc w:val="center"/>
              <w:rPr>
                <w:lang w:val="ky-KG"/>
              </w:rPr>
            </w:pPr>
            <w:r>
              <w:rPr>
                <w:lang w:val="ky-KG"/>
              </w:rPr>
              <w:t>40,1</w:t>
            </w:r>
            <w:r>
              <w:rPr>
                <w:spacing w:val="-5"/>
              </w:rPr>
              <w:t>±</w:t>
            </w:r>
            <w:r>
              <w:rPr>
                <w:spacing w:val="-5"/>
                <w:lang w:val="ky-KG"/>
              </w:rPr>
              <w:t>2,0</w:t>
            </w:r>
          </w:p>
        </w:tc>
      </w:tr>
      <w:tr w:rsidR="00D630FE" w14:paraId="0226E048" w14:textId="77777777">
        <w:trPr>
          <w:trHeight w:val="122"/>
        </w:trPr>
        <w:tc>
          <w:tcPr>
            <w:tcW w:w="570" w:type="dxa"/>
            <w:vMerge/>
          </w:tcPr>
          <w:p w14:paraId="23840DA1" w14:textId="77777777" w:rsidR="00D630FE" w:rsidRDefault="00D630FE">
            <w:pPr>
              <w:ind w:firstLine="567"/>
              <w:jc w:val="center"/>
              <w:rPr>
                <w:iCs/>
                <w:sz w:val="28"/>
                <w:szCs w:val="28"/>
                <w:lang w:val="ky-KG"/>
              </w:rPr>
            </w:pPr>
          </w:p>
        </w:tc>
        <w:tc>
          <w:tcPr>
            <w:tcW w:w="3400" w:type="dxa"/>
            <w:vMerge/>
          </w:tcPr>
          <w:p w14:paraId="1C0BAEE9" w14:textId="77777777" w:rsidR="00D630FE" w:rsidRDefault="00D630FE">
            <w:pPr>
              <w:jc w:val="center"/>
              <w:rPr>
                <w:iCs/>
                <w:sz w:val="28"/>
                <w:szCs w:val="28"/>
                <w:lang w:val="ky-KG"/>
              </w:rPr>
            </w:pPr>
          </w:p>
        </w:tc>
        <w:tc>
          <w:tcPr>
            <w:tcW w:w="2832" w:type="dxa"/>
            <w:gridSpan w:val="2"/>
          </w:tcPr>
          <w:p w14:paraId="0741D6D2" w14:textId="77777777" w:rsidR="00D630FE" w:rsidRDefault="00C322A8">
            <w:pPr>
              <w:pStyle w:val="a7"/>
              <w:tabs>
                <w:tab w:val="left" w:pos="2127"/>
              </w:tabs>
              <w:ind w:firstLine="33"/>
              <w:jc w:val="center"/>
              <w:rPr>
                <w:lang w:val="en-US"/>
              </w:rPr>
            </w:pPr>
            <w:r>
              <w:rPr>
                <w:lang w:val="en-US"/>
              </w:rPr>
              <w:t>p</w:t>
            </w:r>
            <w:r>
              <w:t>=1,6</w:t>
            </w:r>
          </w:p>
        </w:tc>
        <w:tc>
          <w:tcPr>
            <w:tcW w:w="2908" w:type="dxa"/>
            <w:gridSpan w:val="3"/>
          </w:tcPr>
          <w:p w14:paraId="03DAF648" w14:textId="77777777" w:rsidR="00D630FE" w:rsidRDefault="00C322A8">
            <w:pPr>
              <w:pStyle w:val="a7"/>
              <w:tabs>
                <w:tab w:val="left" w:pos="2127"/>
              </w:tabs>
              <w:jc w:val="center"/>
              <w:rPr>
                <w:lang w:val="en-US"/>
              </w:rPr>
            </w:pPr>
            <w:r>
              <w:rPr>
                <w:lang w:val="en-US"/>
              </w:rPr>
              <w:t>p</w:t>
            </w:r>
            <w:r>
              <w:t>=0,02</w:t>
            </w:r>
          </w:p>
        </w:tc>
      </w:tr>
      <w:tr w:rsidR="00D630FE" w14:paraId="4AE0506B" w14:textId="77777777">
        <w:trPr>
          <w:trHeight w:val="212"/>
        </w:trPr>
        <w:tc>
          <w:tcPr>
            <w:tcW w:w="570" w:type="dxa"/>
            <w:vMerge w:val="restart"/>
          </w:tcPr>
          <w:p w14:paraId="2876DF82" w14:textId="77777777" w:rsidR="00D630FE" w:rsidRDefault="00C322A8">
            <w:pPr>
              <w:ind w:firstLine="567"/>
              <w:jc w:val="center"/>
              <w:rPr>
                <w:iCs/>
                <w:sz w:val="28"/>
                <w:szCs w:val="28"/>
                <w:lang w:val="ky-KG"/>
              </w:rPr>
            </w:pPr>
            <w:r>
              <w:rPr>
                <w:iCs/>
                <w:sz w:val="28"/>
                <w:szCs w:val="28"/>
                <w:lang w:val="ky-KG"/>
              </w:rPr>
              <w:t>66</w:t>
            </w:r>
          </w:p>
        </w:tc>
        <w:tc>
          <w:tcPr>
            <w:tcW w:w="3400" w:type="dxa"/>
            <w:vMerge w:val="restart"/>
          </w:tcPr>
          <w:p w14:paraId="73693E4A" w14:textId="77777777" w:rsidR="00D630FE" w:rsidRDefault="00C322A8">
            <w:pPr>
              <w:jc w:val="center"/>
              <w:rPr>
                <w:iCs/>
                <w:sz w:val="28"/>
                <w:szCs w:val="28"/>
                <w:lang w:val="ky-KG"/>
              </w:rPr>
            </w:pPr>
            <w:r>
              <w:rPr>
                <w:sz w:val="28"/>
                <w:szCs w:val="28"/>
              </w:rPr>
              <w:t>Аускультация сердца</w:t>
            </w:r>
          </w:p>
          <w:p w14:paraId="27879957" w14:textId="77777777" w:rsidR="00D630FE" w:rsidRDefault="00D630FE">
            <w:pPr>
              <w:jc w:val="center"/>
              <w:rPr>
                <w:iCs/>
                <w:sz w:val="28"/>
                <w:szCs w:val="28"/>
                <w:lang w:val="ky-KG"/>
              </w:rPr>
            </w:pPr>
          </w:p>
        </w:tc>
        <w:tc>
          <w:tcPr>
            <w:tcW w:w="1417" w:type="dxa"/>
          </w:tcPr>
          <w:p w14:paraId="18126D35" w14:textId="77777777" w:rsidR="00D630FE" w:rsidRDefault="00C322A8">
            <w:pPr>
              <w:pStyle w:val="a7"/>
              <w:tabs>
                <w:tab w:val="left" w:pos="2127"/>
              </w:tabs>
              <w:ind w:firstLine="33"/>
              <w:jc w:val="center"/>
              <w:rPr>
                <w:lang w:val="ky-KG"/>
              </w:rPr>
            </w:pPr>
            <w:r>
              <w:rPr>
                <w:rFonts w:eastAsia="Calibri"/>
                <w:iCs/>
                <w:lang w:eastAsia="ru-RU"/>
              </w:rPr>
              <w:t>53,7</w:t>
            </w:r>
            <w:r>
              <w:rPr>
                <w:spacing w:val="-5"/>
              </w:rPr>
              <w:t>±</w:t>
            </w:r>
            <w:r>
              <w:rPr>
                <w:spacing w:val="-5"/>
                <w:lang w:val="ky-KG"/>
              </w:rPr>
              <w:t>1,2</w:t>
            </w:r>
          </w:p>
        </w:tc>
        <w:tc>
          <w:tcPr>
            <w:tcW w:w="1415" w:type="dxa"/>
          </w:tcPr>
          <w:p w14:paraId="15F4527D" w14:textId="77777777" w:rsidR="00D630FE" w:rsidRDefault="00C322A8">
            <w:pPr>
              <w:pStyle w:val="a7"/>
              <w:tabs>
                <w:tab w:val="left" w:pos="2127"/>
              </w:tabs>
              <w:ind w:firstLine="33"/>
              <w:jc w:val="center"/>
              <w:rPr>
                <w:lang w:val="ky-KG"/>
              </w:rPr>
            </w:pPr>
            <w:r>
              <w:rPr>
                <w:lang w:val="ky-KG"/>
              </w:rPr>
              <w:t>91,5</w:t>
            </w:r>
            <w:r>
              <w:rPr>
                <w:spacing w:val="-5"/>
              </w:rPr>
              <w:t>±</w:t>
            </w:r>
            <w:r>
              <w:rPr>
                <w:spacing w:val="-5"/>
                <w:lang w:val="ky-KG"/>
              </w:rPr>
              <w:t>1,7</w:t>
            </w:r>
          </w:p>
        </w:tc>
        <w:tc>
          <w:tcPr>
            <w:tcW w:w="1420" w:type="dxa"/>
          </w:tcPr>
          <w:p w14:paraId="590D3CC8" w14:textId="77777777" w:rsidR="00D630FE" w:rsidRDefault="00C322A8">
            <w:pPr>
              <w:pStyle w:val="a7"/>
              <w:tabs>
                <w:tab w:val="left" w:pos="2127"/>
              </w:tabs>
              <w:jc w:val="center"/>
              <w:rPr>
                <w:lang w:val="ky-KG"/>
              </w:rPr>
            </w:pPr>
            <w:r>
              <w:rPr>
                <w:rFonts w:eastAsia="Calibri"/>
                <w:iCs/>
                <w:lang w:eastAsia="ru-RU"/>
              </w:rPr>
              <w:t>42,4</w:t>
            </w:r>
            <w:r>
              <w:rPr>
                <w:spacing w:val="-5"/>
              </w:rPr>
              <w:t>±</w:t>
            </w:r>
            <w:r>
              <w:rPr>
                <w:spacing w:val="-5"/>
                <w:lang w:val="ky-KG"/>
              </w:rPr>
              <w:t>2,0</w:t>
            </w:r>
          </w:p>
        </w:tc>
        <w:tc>
          <w:tcPr>
            <w:tcW w:w="1488" w:type="dxa"/>
            <w:gridSpan w:val="2"/>
          </w:tcPr>
          <w:p w14:paraId="6BE1A769" w14:textId="77777777" w:rsidR="00D630FE" w:rsidRDefault="00C322A8">
            <w:pPr>
              <w:pStyle w:val="a7"/>
              <w:tabs>
                <w:tab w:val="left" w:pos="2127"/>
              </w:tabs>
              <w:jc w:val="center"/>
              <w:rPr>
                <w:lang w:val="ky-KG"/>
              </w:rPr>
            </w:pPr>
            <w:r>
              <w:rPr>
                <w:lang w:val="ky-KG"/>
              </w:rPr>
              <w:t>82,4</w:t>
            </w:r>
            <w:r>
              <w:rPr>
                <w:spacing w:val="-5"/>
              </w:rPr>
              <w:t>±</w:t>
            </w:r>
            <w:r>
              <w:rPr>
                <w:spacing w:val="-5"/>
                <w:lang w:val="ky-KG"/>
              </w:rPr>
              <w:t>2,2</w:t>
            </w:r>
          </w:p>
        </w:tc>
      </w:tr>
      <w:tr w:rsidR="00D630FE" w14:paraId="4EE3DC8C" w14:textId="77777777">
        <w:trPr>
          <w:trHeight w:val="265"/>
        </w:trPr>
        <w:tc>
          <w:tcPr>
            <w:tcW w:w="570" w:type="dxa"/>
            <w:vMerge/>
          </w:tcPr>
          <w:p w14:paraId="1A79FAA8" w14:textId="77777777" w:rsidR="00D630FE" w:rsidRDefault="00D630FE">
            <w:pPr>
              <w:ind w:firstLine="567"/>
              <w:jc w:val="center"/>
              <w:rPr>
                <w:iCs/>
                <w:sz w:val="28"/>
                <w:szCs w:val="28"/>
                <w:lang w:val="ky-KG"/>
              </w:rPr>
            </w:pPr>
          </w:p>
        </w:tc>
        <w:tc>
          <w:tcPr>
            <w:tcW w:w="3400" w:type="dxa"/>
            <w:vMerge/>
          </w:tcPr>
          <w:p w14:paraId="5491B414" w14:textId="77777777" w:rsidR="00D630FE" w:rsidRDefault="00D630FE">
            <w:pPr>
              <w:jc w:val="center"/>
              <w:rPr>
                <w:iCs/>
                <w:sz w:val="28"/>
                <w:szCs w:val="28"/>
                <w:lang w:val="ky-KG"/>
              </w:rPr>
            </w:pPr>
          </w:p>
        </w:tc>
        <w:tc>
          <w:tcPr>
            <w:tcW w:w="2832" w:type="dxa"/>
            <w:gridSpan w:val="2"/>
          </w:tcPr>
          <w:p w14:paraId="74B6542E" w14:textId="77777777" w:rsidR="00D630FE" w:rsidRDefault="00C322A8">
            <w:pPr>
              <w:pStyle w:val="a7"/>
              <w:tabs>
                <w:tab w:val="left" w:pos="2127"/>
              </w:tabs>
              <w:ind w:firstLine="33"/>
              <w:jc w:val="center"/>
              <w:rPr>
                <w:lang w:val="en-US"/>
              </w:rPr>
            </w:pPr>
            <w:r>
              <w:rPr>
                <w:lang w:val="en-US"/>
              </w:rPr>
              <w:t>p</w:t>
            </w:r>
            <w:r>
              <w:t>=8,3</w:t>
            </w:r>
          </w:p>
        </w:tc>
        <w:tc>
          <w:tcPr>
            <w:tcW w:w="2908" w:type="dxa"/>
            <w:gridSpan w:val="3"/>
          </w:tcPr>
          <w:p w14:paraId="11C85EA7" w14:textId="77777777" w:rsidR="00D630FE" w:rsidRDefault="00C322A8">
            <w:pPr>
              <w:pStyle w:val="a7"/>
              <w:tabs>
                <w:tab w:val="left" w:pos="2127"/>
              </w:tabs>
              <w:jc w:val="center"/>
              <w:rPr>
                <w:lang w:val="en-US"/>
              </w:rPr>
            </w:pPr>
            <w:r>
              <w:rPr>
                <w:lang w:val="en-US"/>
              </w:rPr>
              <w:t>p</w:t>
            </w:r>
            <w:r>
              <w:t>=2,5</w:t>
            </w:r>
          </w:p>
        </w:tc>
      </w:tr>
      <w:tr w:rsidR="00D630FE" w14:paraId="115C8F23" w14:textId="77777777">
        <w:trPr>
          <w:trHeight w:val="253"/>
        </w:trPr>
        <w:tc>
          <w:tcPr>
            <w:tcW w:w="570" w:type="dxa"/>
            <w:vMerge w:val="restart"/>
          </w:tcPr>
          <w:p w14:paraId="1690C353" w14:textId="77777777" w:rsidR="00D630FE" w:rsidRDefault="00C322A8">
            <w:pPr>
              <w:ind w:firstLine="567"/>
              <w:jc w:val="center"/>
              <w:rPr>
                <w:iCs/>
                <w:sz w:val="28"/>
                <w:szCs w:val="28"/>
                <w:lang w:val="ky-KG"/>
              </w:rPr>
            </w:pPr>
            <w:r>
              <w:rPr>
                <w:iCs/>
                <w:sz w:val="28"/>
                <w:szCs w:val="28"/>
                <w:lang w:val="ky-KG"/>
              </w:rPr>
              <w:t>77</w:t>
            </w:r>
          </w:p>
        </w:tc>
        <w:tc>
          <w:tcPr>
            <w:tcW w:w="3400" w:type="dxa"/>
            <w:vMerge w:val="restart"/>
          </w:tcPr>
          <w:p w14:paraId="4AA2002C" w14:textId="77777777" w:rsidR="00D630FE" w:rsidRDefault="00C322A8">
            <w:pPr>
              <w:jc w:val="center"/>
              <w:rPr>
                <w:iCs/>
                <w:sz w:val="28"/>
                <w:szCs w:val="28"/>
                <w:lang w:val="ky-KG"/>
              </w:rPr>
            </w:pPr>
            <w:r>
              <w:rPr>
                <w:sz w:val="28"/>
                <w:szCs w:val="28"/>
              </w:rPr>
              <w:t>Измерение арт</w:t>
            </w:r>
            <w:r>
              <w:rPr>
                <w:sz w:val="28"/>
                <w:szCs w:val="28"/>
                <w:lang w:val="ky-KG"/>
              </w:rPr>
              <w:t xml:space="preserve">ер </w:t>
            </w:r>
            <w:r>
              <w:rPr>
                <w:sz w:val="28"/>
                <w:szCs w:val="28"/>
              </w:rPr>
              <w:t>давления</w:t>
            </w:r>
          </w:p>
        </w:tc>
        <w:tc>
          <w:tcPr>
            <w:tcW w:w="1417" w:type="dxa"/>
          </w:tcPr>
          <w:p w14:paraId="43ED7A97" w14:textId="77777777" w:rsidR="00D630FE" w:rsidRDefault="00C322A8">
            <w:pPr>
              <w:pStyle w:val="a7"/>
              <w:tabs>
                <w:tab w:val="left" w:pos="2127"/>
              </w:tabs>
              <w:ind w:firstLine="33"/>
              <w:jc w:val="center"/>
              <w:rPr>
                <w:lang w:val="ky-KG"/>
              </w:rPr>
            </w:pPr>
            <w:r>
              <w:rPr>
                <w:rFonts w:eastAsia="Calibri"/>
                <w:iCs/>
                <w:lang w:eastAsia="ru-RU"/>
              </w:rPr>
              <w:t>65,4</w:t>
            </w:r>
            <w:r>
              <w:rPr>
                <w:spacing w:val="-5"/>
              </w:rPr>
              <w:t>±</w:t>
            </w:r>
            <w:r>
              <w:rPr>
                <w:spacing w:val="-5"/>
                <w:lang w:val="ky-KG"/>
              </w:rPr>
              <w:t>2,2</w:t>
            </w:r>
          </w:p>
        </w:tc>
        <w:tc>
          <w:tcPr>
            <w:tcW w:w="1415" w:type="dxa"/>
          </w:tcPr>
          <w:p w14:paraId="0884CE32" w14:textId="77777777" w:rsidR="00D630FE" w:rsidRDefault="00C322A8">
            <w:pPr>
              <w:pStyle w:val="a7"/>
              <w:tabs>
                <w:tab w:val="left" w:pos="2127"/>
              </w:tabs>
              <w:ind w:firstLine="33"/>
              <w:jc w:val="center"/>
              <w:rPr>
                <w:lang w:val="ky-KG"/>
              </w:rPr>
            </w:pPr>
            <w:r>
              <w:rPr>
                <w:lang w:val="ky-KG"/>
              </w:rPr>
              <w:t>98,0</w:t>
            </w:r>
            <w:r>
              <w:rPr>
                <w:spacing w:val="-5"/>
              </w:rPr>
              <w:t>±</w:t>
            </w:r>
            <w:r>
              <w:rPr>
                <w:spacing w:val="-5"/>
                <w:lang w:val="ky-KG"/>
              </w:rPr>
              <w:t>2,6</w:t>
            </w:r>
          </w:p>
        </w:tc>
        <w:tc>
          <w:tcPr>
            <w:tcW w:w="1562" w:type="dxa"/>
            <w:gridSpan w:val="2"/>
          </w:tcPr>
          <w:p w14:paraId="69E717BF" w14:textId="77777777" w:rsidR="00D630FE" w:rsidRDefault="00C322A8">
            <w:pPr>
              <w:pStyle w:val="a7"/>
              <w:tabs>
                <w:tab w:val="left" w:pos="2127"/>
              </w:tabs>
              <w:jc w:val="center"/>
              <w:rPr>
                <w:lang w:val="ky-KG"/>
              </w:rPr>
            </w:pPr>
            <w:r>
              <w:rPr>
                <w:rFonts w:eastAsia="Calibri"/>
                <w:iCs/>
                <w:lang w:eastAsia="ru-RU"/>
              </w:rPr>
              <w:t>27,7</w:t>
            </w:r>
            <w:r>
              <w:rPr>
                <w:spacing w:val="-5"/>
              </w:rPr>
              <w:t>±</w:t>
            </w:r>
            <w:r>
              <w:rPr>
                <w:spacing w:val="-5"/>
                <w:lang w:val="ky-KG"/>
              </w:rPr>
              <w:t>2</w:t>
            </w:r>
          </w:p>
        </w:tc>
        <w:tc>
          <w:tcPr>
            <w:tcW w:w="1346" w:type="dxa"/>
          </w:tcPr>
          <w:p w14:paraId="6186F471" w14:textId="77777777" w:rsidR="00D630FE" w:rsidRDefault="00C322A8">
            <w:pPr>
              <w:pStyle w:val="a7"/>
              <w:tabs>
                <w:tab w:val="left" w:pos="2127"/>
              </w:tabs>
              <w:jc w:val="center"/>
              <w:rPr>
                <w:lang w:val="ky-KG"/>
              </w:rPr>
            </w:pPr>
            <w:r>
              <w:rPr>
                <w:lang w:val="ky-KG"/>
              </w:rPr>
              <w:t>87,5</w:t>
            </w:r>
            <w:r>
              <w:rPr>
                <w:spacing w:val="-5"/>
              </w:rPr>
              <w:t>±</w:t>
            </w:r>
            <w:r>
              <w:rPr>
                <w:spacing w:val="-5"/>
                <w:lang w:val="ky-KG"/>
              </w:rPr>
              <w:t>3,8</w:t>
            </w:r>
          </w:p>
        </w:tc>
      </w:tr>
      <w:tr w:rsidR="00D630FE" w14:paraId="7569A453" w14:textId="77777777">
        <w:trPr>
          <w:trHeight w:val="69"/>
        </w:trPr>
        <w:tc>
          <w:tcPr>
            <w:tcW w:w="570" w:type="dxa"/>
            <w:vMerge/>
          </w:tcPr>
          <w:p w14:paraId="26EBDD66" w14:textId="77777777" w:rsidR="00D630FE" w:rsidRDefault="00D630FE">
            <w:pPr>
              <w:ind w:firstLine="567"/>
              <w:jc w:val="center"/>
              <w:rPr>
                <w:iCs/>
                <w:sz w:val="28"/>
                <w:szCs w:val="28"/>
                <w:lang w:val="ky-KG"/>
              </w:rPr>
            </w:pPr>
          </w:p>
        </w:tc>
        <w:tc>
          <w:tcPr>
            <w:tcW w:w="3400" w:type="dxa"/>
            <w:vMerge/>
          </w:tcPr>
          <w:p w14:paraId="419967EC" w14:textId="77777777" w:rsidR="00D630FE" w:rsidRDefault="00D630FE">
            <w:pPr>
              <w:jc w:val="center"/>
              <w:rPr>
                <w:iCs/>
                <w:sz w:val="28"/>
                <w:szCs w:val="28"/>
                <w:lang w:val="ky-KG"/>
              </w:rPr>
            </w:pPr>
          </w:p>
        </w:tc>
        <w:tc>
          <w:tcPr>
            <w:tcW w:w="2832" w:type="dxa"/>
            <w:gridSpan w:val="2"/>
          </w:tcPr>
          <w:p w14:paraId="3534A8B8" w14:textId="77777777" w:rsidR="00D630FE" w:rsidRDefault="00C322A8">
            <w:pPr>
              <w:pStyle w:val="a7"/>
              <w:tabs>
                <w:tab w:val="left" w:pos="2127"/>
              </w:tabs>
              <w:ind w:firstLine="33"/>
              <w:jc w:val="center"/>
              <w:rPr>
                <w:lang w:val="en-US"/>
              </w:rPr>
            </w:pPr>
            <w:r>
              <w:rPr>
                <w:lang w:val="en-US"/>
              </w:rPr>
              <w:t>p</w:t>
            </w:r>
            <w:r>
              <w:t>=7,8</w:t>
            </w:r>
          </w:p>
        </w:tc>
        <w:tc>
          <w:tcPr>
            <w:tcW w:w="2908" w:type="dxa"/>
            <w:gridSpan w:val="3"/>
          </w:tcPr>
          <w:p w14:paraId="40396878" w14:textId="77777777" w:rsidR="00D630FE" w:rsidRDefault="00C322A8">
            <w:pPr>
              <w:pStyle w:val="a7"/>
              <w:tabs>
                <w:tab w:val="left" w:pos="2127"/>
              </w:tabs>
              <w:jc w:val="center"/>
              <w:rPr>
                <w:lang w:val="en-US"/>
              </w:rPr>
            </w:pPr>
            <w:r>
              <w:rPr>
                <w:lang w:val="en-US"/>
              </w:rPr>
              <w:t>p</w:t>
            </w:r>
            <w:r>
              <w:t>=2,2</w:t>
            </w:r>
          </w:p>
        </w:tc>
      </w:tr>
      <w:tr w:rsidR="00D630FE" w14:paraId="0ED5C7ED" w14:textId="77777777">
        <w:trPr>
          <w:trHeight w:val="237"/>
        </w:trPr>
        <w:tc>
          <w:tcPr>
            <w:tcW w:w="570" w:type="dxa"/>
            <w:vMerge w:val="restart"/>
          </w:tcPr>
          <w:p w14:paraId="70D1F118" w14:textId="77777777" w:rsidR="00D630FE" w:rsidRDefault="00C322A8">
            <w:pPr>
              <w:ind w:firstLine="567"/>
              <w:jc w:val="center"/>
              <w:rPr>
                <w:iCs/>
                <w:sz w:val="28"/>
                <w:szCs w:val="28"/>
                <w:lang w:val="ky-KG"/>
              </w:rPr>
            </w:pPr>
            <w:r>
              <w:rPr>
                <w:iCs/>
                <w:sz w:val="28"/>
                <w:szCs w:val="28"/>
                <w:lang w:val="ky-KG"/>
              </w:rPr>
              <w:t>88</w:t>
            </w:r>
          </w:p>
        </w:tc>
        <w:tc>
          <w:tcPr>
            <w:tcW w:w="3400" w:type="dxa"/>
            <w:vMerge w:val="restart"/>
          </w:tcPr>
          <w:p w14:paraId="411B2A1E" w14:textId="77777777" w:rsidR="00D630FE" w:rsidRDefault="00C322A8">
            <w:pPr>
              <w:jc w:val="center"/>
              <w:rPr>
                <w:iCs/>
                <w:sz w:val="28"/>
                <w:szCs w:val="28"/>
                <w:lang w:val="ky-KG"/>
              </w:rPr>
            </w:pPr>
            <w:r>
              <w:rPr>
                <w:sz w:val="28"/>
                <w:szCs w:val="28"/>
              </w:rPr>
              <w:t>Проверка пульса</w:t>
            </w:r>
          </w:p>
          <w:p w14:paraId="4A2B993D" w14:textId="77777777" w:rsidR="00D630FE" w:rsidRDefault="00D630FE">
            <w:pPr>
              <w:jc w:val="center"/>
              <w:rPr>
                <w:iCs/>
                <w:sz w:val="28"/>
                <w:szCs w:val="28"/>
                <w:lang w:val="ky-KG"/>
              </w:rPr>
            </w:pPr>
          </w:p>
        </w:tc>
        <w:tc>
          <w:tcPr>
            <w:tcW w:w="1417" w:type="dxa"/>
          </w:tcPr>
          <w:p w14:paraId="05A298EC" w14:textId="77777777" w:rsidR="00D630FE" w:rsidRDefault="00C322A8">
            <w:pPr>
              <w:pStyle w:val="a7"/>
              <w:tabs>
                <w:tab w:val="left" w:pos="2127"/>
              </w:tabs>
              <w:ind w:firstLine="33"/>
              <w:jc w:val="center"/>
              <w:rPr>
                <w:lang w:val="ky-KG"/>
              </w:rPr>
            </w:pPr>
            <w:r>
              <w:rPr>
                <w:rFonts w:eastAsia="Calibri"/>
                <w:iCs/>
                <w:lang w:eastAsia="ru-RU"/>
              </w:rPr>
              <w:t>35,1</w:t>
            </w:r>
            <w:r>
              <w:rPr>
                <w:spacing w:val="-5"/>
              </w:rPr>
              <w:t>±</w:t>
            </w:r>
            <w:r>
              <w:rPr>
                <w:spacing w:val="-5"/>
                <w:lang w:val="ky-KG"/>
              </w:rPr>
              <w:t>3,8</w:t>
            </w:r>
          </w:p>
        </w:tc>
        <w:tc>
          <w:tcPr>
            <w:tcW w:w="1415" w:type="dxa"/>
          </w:tcPr>
          <w:p w14:paraId="49D14E74" w14:textId="77777777" w:rsidR="00D630FE" w:rsidRDefault="00C322A8">
            <w:pPr>
              <w:pStyle w:val="a7"/>
              <w:tabs>
                <w:tab w:val="left" w:pos="2127"/>
              </w:tabs>
              <w:ind w:firstLine="33"/>
              <w:jc w:val="center"/>
              <w:rPr>
                <w:lang w:val="ky-KG"/>
              </w:rPr>
            </w:pPr>
            <w:r>
              <w:rPr>
                <w:rFonts w:eastAsia="Calibri"/>
                <w:iCs/>
                <w:lang w:eastAsia="ru-RU"/>
              </w:rPr>
              <w:t>77,4</w:t>
            </w:r>
            <w:r>
              <w:rPr>
                <w:spacing w:val="-5"/>
              </w:rPr>
              <w:t>±</w:t>
            </w:r>
            <w:r>
              <w:rPr>
                <w:spacing w:val="-5"/>
                <w:lang w:val="ky-KG"/>
              </w:rPr>
              <w:t>4,8</w:t>
            </w:r>
          </w:p>
        </w:tc>
        <w:tc>
          <w:tcPr>
            <w:tcW w:w="1420" w:type="dxa"/>
          </w:tcPr>
          <w:p w14:paraId="7DBBA53C" w14:textId="77777777" w:rsidR="00D630FE" w:rsidRDefault="00C322A8">
            <w:pPr>
              <w:pStyle w:val="a7"/>
              <w:tabs>
                <w:tab w:val="left" w:pos="2127"/>
              </w:tabs>
              <w:jc w:val="center"/>
              <w:rPr>
                <w:lang w:val="ky-KG"/>
              </w:rPr>
            </w:pPr>
            <w:r>
              <w:rPr>
                <w:rFonts w:eastAsia="Calibri"/>
                <w:iCs/>
                <w:lang w:eastAsia="ru-RU"/>
              </w:rPr>
              <w:t>19,5</w:t>
            </w:r>
            <w:r>
              <w:rPr>
                <w:spacing w:val="-5"/>
              </w:rPr>
              <w:t>±</w:t>
            </w:r>
            <w:r>
              <w:rPr>
                <w:spacing w:val="-5"/>
                <w:lang w:val="ky-KG"/>
              </w:rPr>
              <w:t>1</w:t>
            </w:r>
          </w:p>
        </w:tc>
        <w:tc>
          <w:tcPr>
            <w:tcW w:w="1488" w:type="dxa"/>
            <w:gridSpan w:val="2"/>
          </w:tcPr>
          <w:p w14:paraId="22BEDA9F" w14:textId="77777777" w:rsidR="00D630FE" w:rsidRDefault="00C322A8">
            <w:pPr>
              <w:pStyle w:val="a7"/>
              <w:tabs>
                <w:tab w:val="left" w:pos="2127"/>
              </w:tabs>
              <w:jc w:val="center"/>
              <w:rPr>
                <w:lang w:val="ky-KG"/>
              </w:rPr>
            </w:pPr>
            <w:r>
              <w:rPr>
                <w:lang w:val="ky-KG"/>
              </w:rPr>
              <w:t>41,0</w:t>
            </w:r>
            <w:r>
              <w:rPr>
                <w:spacing w:val="-5"/>
              </w:rPr>
              <w:t>±</w:t>
            </w:r>
            <w:r>
              <w:rPr>
                <w:spacing w:val="-5"/>
                <w:lang w:val="ky-KG"/>
              </w:rPr>
              <w:t>2</w:t>
            </w:r>
          </w:p>
        </w:tc>
      </w:tr>
      <w:tr w:rsidR="00D630FE" w14:paraId="60027823" w14:textId="77777777">
        <w:trPr>
          <w:trHeight w:val="250"/>
        </w:trPr>
        <w:tc>
          <w:tcPr>
            <w:tcW w:w="570" w:type="dxa"/>
            <w:vMerge/>
          </w:tcPr>
          <w:p w14:paraId="3A63917C" w14:textId="77777777" w:rsidR="00D630FE" w:rsidRDefault="00D630FE">
            <w:pPr>
              <w:ind w:firstLine="567"/>
              <w:jc w:val="center"/>
              <w:rPr>
                <w:iCs/>
                <w:sz w:val="28"/>
                <w:szCs w:val="28"/>
                <w:lang w:val="ky-KG"/>
              </w:rPr>
            </w:pPr>
          </w:p>
        </w:tc>
        <w:tc>
          <w:tcPr>
            <w:tcW w:w="3400" w:type="dxa"/>
            <w:vMerge/>
          </w:tcPr>
          <w:p w14:paraId="18D11957" w14:textId="77777777" w:rsidR="00D630FE" w:rsidRDefault="00D630FE">
            <w:pPr>
              <w:jc w:val="center"/>
              <w:rPr>
                <w:iCs/>
                <w:sz w:val="28"/>
                <w:szCs w:val="28"/>
                <w:lang w:val="ky-KG"/>
              </w:rPr>
            </w:pPr>
          </w:p>
        </w:tc>
        <w:tc>
          <w:tcPr>
            <w:tcW w:w="2832" w:type="dxa"/>
            <w:gridSpan w:val="2"/>
          </w:tcPr>
          <w:p w14:paraId="28C5E989" w14:textId="77777777" w:rsidR="00D630FE" w:rsidRDefault="00C322A8">
            <w:pPr>
              <w:pStyle w:val="a7"/>
              <w:tabs>
                <w:tab w:val="left" w:pos="2127"/>
              </w:tabs>
              <w:ind w:firstLine="33"/>
              <w:jc w:val="center"/>
              <w:rPr>
                <w:lang w:val="en-US"/>
              </w:rPr>
            </w:pPr>
            <w:r>
              <w:rPr>
                <w:lang w:val="en-US"/>
              </w:rPr>
              <w:t>p</w:t>
            </w:r>
            <w:r>
              <w:t>=2,3</w:t>
            </w:r>
          </w:p>
        </w:tc>
        <w:tc>
          <w:tcPr>
            <w:tcW w:w="2908" w:type="dxa"/>
            <w:gridSpan w:val="3"/>
          </w:tcPr>
          <w:p w14:paraId="4B9CF8D2" w14:textId="77777777" w:rsidR="00D630FE" w:rsidRDefault="00C322A8">
            <w:pPr>
              <w:pStyle w:val="a7"/>
              <w:tabs>
                <w:tab w:val="left" w:pos="2127"/>
              </w:tabs>
              <w:jc w:val="center"/>
              <w:rPr>
                <w:lang w:val="en-US"/>
              </w:rPr>
            </w:pPr>
            <w:r>
              <w:rPr>
                <w:lang w:val="en-US"/>
              </w:rPr>
              <w:t>p</w:t>
            </w:r>
            <w:r>
              <w:t>=6,4</w:t>
            </w:r>
          </w:p>
        </w:tc>
      </w:tr>
      <w:tr w:rsidR="00D630FE" w14:paraId="09703760" w14:textId="77777777">
        <w:trPr>
          <w:trHeight w:val="127"/>
        </w:trPr>
        <w:tc>
          <w:tcPr>
            <w:tcW w:w="570" w:type="dxa"/>
            <w:vMerge w:val="restart"/>
          </w:tcPr>
          <w:p w14:paraId="59C7CD7A" w14:textId="77777777" w:rsidR="00D630FE" w:rsidRDefault="00C322A8">
            <w:pPr>
              <w:ind w:firstLine="567"/>
              <w:jc w:val="center"/>
              <w:rPr>
                <w:iCs/>
                <w:sz w:val="28"/>
                <w:szCs w:val="28"/>
                <w:lang w:val="ky-KG"/>
              </w:rPr>
            </w:pPr>
            <w:r>
              <w:rPr>
                <w:iCs/>
                <w:sz w:val="28"/>
                <w:szCs w:val="28"/>
                <w:lang w:val="ky-KG"/>
              </w:rPr>
              <w:t>99</w:t>
            </w:r>
          </w:p>
        </w:tc>
        <w:tc>
          <w:tcPr>
            <w:tcW w:w="3400" w:type="dxa"/>
            <w:vMerge w:val="restart"/>
          </w:tcPr>
          <w:p w14:paraId="61229756" w14:textId="77777777" w:rsidR="00D630FE" w:rsidRDefault="00C322A8">
            <w:pPr>
              <w:jc w:val="center"/>
              <w:rPr>
                <w:iCs/>
                <w:sz w:val="28"/>
                <w:szCs w:val="28"/>
                <w:lang w:val="ky-KG"/>
              </w:rPr>
            </w:pPr>
            <w:r>
              <w:rPr>
                <w:sz w:val="28"/>
                <w:szCs w:val="28"/>
              </w:rPr>
              <w:t>Пальпация желудка</w:t>
            </w:r>
          </w:p>
          <w:p w14:paraId="0714AC2A" w14:textId="77777777" w:rsidR="00D630FE" w:rsidRDefault="00D630FE">
            <w:pPr>
              <w:jc w:val="center"/>
              <w:rPr>
                <w:iCs/>
                <w:sz w:val="28"/>
                <w:szCs w:val="28"/>
                <w:lang w:val="ky-KG"/>
              </w:rPr>
            </w:pPr>
          </w:p>
        </w:tc>
        <w:tc>
          <w:tcPr>
            <w:tcW w:w="1417" w:type="dxa"/>
          </w:tcPr>
          <w:p w14:paraId="3F1D8CA4" w14:textId="77777777" w:rsidR="00D630FE" w:rsidRDefault="00C322A8">
            <w:pPr>
              <w:pStyle w:val="a7"/>
              <w:tabs>
                <w:tab w:val="left" w:pos="2127"/>
              </w:tabs>
              <w:ind w:firstLine="33"/>
              <w:jc w:val="center"/>
              <w:rPr>
                <w:lang w:val="ky-KG"/>
              </w:rPr>
            </w:pPr>
            <w:r>
              <w:rPr>
                <w:rFonts w:eastAsia="Calibri"/>
                <w:iCs/>
                <w:lang w:eastAsia="ru-RU"/>
              </w:rPr>
              <w:t>32,6</w:t>
            </w:r>
            <w:r>
              <w:rPr>
                <w:spacing w:val="-5"/>
              </w:rPr>
              <w:t>±</w:t>
            </w:r>
            <w:r>
              <w:rPr>
                <w:spacing w:val="-5"/>
                <w:lang w:val="ky-KG"/>
              </w:rPr>
              <w:t>1,7</w:t>
            </w:r>
          </w:p>
        </w:tc>
        <w:tc>
          <w:tcPr>
            <w:tcW w:w="1415" w:type="dxa"/>
          </w:tcPr>
          <w:p w14:paraId="6BA9510F" w14:textId="77777777" w:rsidR="00D630FE" w:rsidRDefault="00C322A8">
            <w:pPr>
              <w:pStyle w:val="a7"/>
              <w:tabs>
                <w:tab w:val="left" w:pos="2127"/>
              </w:tabs>
              <w:ind w:firstLine="33"/>
              <w:jc w:val="center"/>
              <w:rPr>
                <w:lang w:val="ky-KG"/>
              </w:rPr>
            </w:pPr>
            <w:r>
              <w:rPr>
                <w:lang w:val="ky-KG"/>
              </w:rPr>
              <w:t>26,1</w:t>
            </w:r>
            <w:r>
              <w:rPr>
                <w:spacing w:val="-5"/>
              </w:rPr>
              <w:t>±</w:t>
            </w:r>
            <w:r>
              <w:rPr>
                <w:spacing w:val="-5"/>
                <w:lang w:val="ky-KG"/>
              </w:rPr>
              <w:t>1,0</w:t>
            </w:r>
          </w:p>
        </w:tc>
        <w:tc>
          <w:tcPr>
            <w:tcW w:w="1562" w:type="dxa"/>
            <w:gridSpan w:val="2"/>
          </w:tcPr>
          <w:p w14:paraId="5997925A" w14:textId="77777777" w:rsidR="00D630FE" w:rsidRDefault="00C322A8">
            <w:pPr>
              <w:pStyle w:val="a7"/>
              <w:tabs>
                <w:tab w:val="left" w:pos="2127"/>
              </w:tabs>
              <w:jc w:val="center"/>
              <w:rPr>
                <w:lang w:val="ky-KG"/>
              </w:rPr>
            </w:pPr>
            <w:r>
              <w:rPr>
                <w:rFonts w:eastAsia="Calibri"/>
                <w:iCs/>
                <w:lang w:eastAsia="ru-RU"/>
              </w:rPr>
              <w:t>19,4</w:t>
            </w:r>
            <w:r>
              <w:rPr>
                <w:spacing w:val="-5"/>
              </w:rPr>
              <w:t>±</w:t>
            </w:r>
            <w:r>
              <w:rPr>
                <w:spacing w:val="-5"/>
                <w:lang w:val="ky-KG"/>
              </w:rPr>
              <w:t>1</w:t>
            </w:r>
          </w:p>
        </w:tc>
        <w:tc>
          <w:tcPr>
            <w:tcW w:w="1346" w:type="dxa"/>
          </w:tcPr>
          <w:p w14:paraId="26D661BC" w14:textId="77777777" w:rsidR="00D630FE" w:rsidRDefault="00C322A8">
            <w:pPr>
              <w:pStyle w:val="a7"/>
              <w:tabs>
                <w:tab w:val="left" w:pos="2127"/>
              </w:tabs>
              <w:jc w:val="center"/>
              <w:rPr>
                <w:lang w:val="ky-KG"/>
              </w:rPr>
            </w:pPr>
            <w:r>
              <w:rPr>
                <w:lang w:val="ky-KG"/>
              </w:rPr>
              <w:t>13,6</w:t>
            </w:r>
            <w:r>
              <w:rPr>
                <w:spacing w:val="-5"/>
              </w:rPr>
              <w:t>±</w:t>
            </w:r>
            <w:r>
              <w:rPr>
                <w:spacing w:val="-5"/>
                <w:lang w:val="ky-KG"/>
              </w:rPr>
              <w:t>1</w:t>
            </w:r>
          </w:p>
        </w:tc>
      </w:tr>
      <w:tr w:rsidR="00D630FE" w14:paraId="29AAC819" w14:textId="77777777">
        <w:trPr>
          <w:trHeight w:val="76"/>
        </w:trPr>
        <w:tc>
          <w:tcPr>
            <w:tcW w:w="570" w:type="dxa"/>
            <w:vMerge/>
          </w:tcPr>
          <w:p w14:paraId="31091BB1" w14:textId="77777777" w:rsidR="00D630FE" w:rsidRDefault="00D630FE">
            <w:pPr>
              <w:ind w:firstLine="567"/>
              <w:jc w:val="center"/>
              <w:rPr>
                <w:iCs/>
                <w:sz w:val="28"/>
                <w:szCs w:val="28"/>
                <w:lang w:val="ky-KG"/>
              </w:rPr>
            </w:pPr>
          </w:p>
        </w:tc>
        <w:tc>
          <w:tcPr>
            <w:tcW w:w="3400" w:type="dxa"/>
            <w:vMerge/>
          </w:tcPr>
          <w:p w14:paraId="45782985" w14:textId="77777777" w:rsidR="00D630FE" w:rsidRDefault="00D630FE">
            <w:pPr>
              <w:jc w:val="center"/>
              <w:rPr>
                <w:iCs/>
                <w:sz w:val="28"/>
                <w:szCs w:val="28"/>
                <w:lang w:val="ky-KG"/>
              </w:rPr>
            </w:pPr>
          </w:p>
        </w:tc>
        <w:tc>
          <w:tcPr>
            <w:tcW w:w="2832" w:type="dxa"/>
            <w:gridSpan w:val="2"/>
          </w:tcPr>
          <w:p w14:paraId="2DDDB373" w14:textId="77777777" w:rsidR="00D630FE" w:rsidRDefault="00C322A8">
            <w:pPr>
              <w:pStyle w:val="a7"/>
              <w:tabs>
                <w:tab w:val="left" w:pos="2127"/>
              </w:tabs>
              <w:ind w:firstLine="33"/>
              <w:jc w:val="center"/>
              <w:rPr>
                <w:lang w:val="en-US"/>
              </w:rPr>
            </w:pPr>
            <w:r>
              <w:rPr>
                <w:lang w:val="en-US"/>
              </w:rPr>
              <w:t>p</w:t>
            </w:r>
            <w:r>
              <w:t>=0,005</w:t>
            </w:r>
          </w:p>
        </w:tc>
        <w:tc>
          <w:tcPr>
            <w:tcW w:w="2908" w:type="dxa"/>
            <w:gridSpan w:val="3"/>
          </w:tcPr>
          <w:p w14:paraId="2D3A1E57" w14:textId="77777777" w:rsidR="00D630FE" w:rsidRDefault="00C322A8">
            <w:pPr>
              <w:pStyle w:val="a7"/>
              <w:tabs>
                <w:tab w:val="left" w:pos="2127"/>
              </w:tabs>
              <w:jc w:val="center"/>
              <w:rPr>
                <w:lang w:val="en-US"/>
              </w:rPr>
            </w:pPr>
            <w:r>
              <w:rPr>
                <w:lang w:val="en-US"/>
              </w:rPr>
              <w:t>p</w:t>
            </w:r>
            <w:r>
              <w:t>=0,002</w:t>
            </w:r>
          </w:p>
        </w:tc>
      </w:tr>
      <w:tr w:rsidR="00D630FE" w14:paraId="5C857CC2" w14:textId="77777777">
        <w:trPr>
          <w:trHeight w:val="310"/>
        </w:trPr>
        <w:tc>
          <w:tcPr>
            <w:tcW w:w="570" w:type="dxa"/>
            <w:vMerge w:val="restart"/>
          </w:tcPr>
          <w:p w14:paraId="17CB2E6B" w14:textId="77777777" w:rsidR="00D630FE" w:rsidRDefault="00C322A8">
            <w:pPr>
              <w:ind w:firstLine="567"/>
              <w:jc w:val="center"/>
              <w:rPr>
                <w:iCs/>
                <w:sz w:val="28"/>
                <w:szCs w:val="28"/>
                <w:lang w:val="ky-KG"/>
              </w:rPr>
            </w:pPr>
            <w:r>
              <w:rPr>
                <w:iCs/>
                <w:sz w:val="28"/>
                <w:szCs w:val="28"/>
                <w:lang w:val="ky-KG"/>
              </w:rPr>
              <w:t>110</w:t>
            </w:r>
          </w:p>
        </w:tc>
        <w:tc>
          <w:tcPr>
            <w:tcW w:w="3400" w:type="dxa"/>
            <w:vMerge w:val="restart"/>
          </w:tcPr>
          <w:p w14:paraId="68C06F59" w14:textId="77777777" w:rsidR="00D630FE" w:rsidRDefault="00C322A8">
            <w:pPr>
              <w:jc w:val="center"/>
              <w:rPr>
                <w:iCs/>
                <w:sz w:val="28"/>
                <w:szCs w:val="28"/>
                <w:lang w:val="ky-KG"/>
              </w:rPr>
            </w:pPr>
            <w:r>
              <w:rPr>
                <w:sz w:val="28"/>
                <w:szCs w:val="28"/>
              </w:rPr>
              <w:t>Перкуссия печени</w:t>
            </w:r>
          </w:p>
          <w:p w14:paraId="397C972D" w14:textId="77777777" w:rsidR="00D630FE" w:rsidRDefault="00D630FE">
            <w:pPr>
              <w:jc w:val="center"/>
              <w:rPr>
                <w:iCs/>
                <w:sz w:val="28"/>
                <w:szCs w:val="28"/>
                <w:lang w:val="ky-KG"/>
              </w:rPr>
            </w:pPr>
          </w:p>
        </w:tc>
        <w:tc>
          <w:tcPr>
            <w:tcW w:w="1417" w:type="dxa"/>
          </w:tcPr>
          <w:p w14:paraId="7BC07E1F" w14:textId="77777777" w:rsidR="00D630FE" w:rsidRDefault="00C322A8">
            <w:pPr>
              <w:pStyle w:val="a7"/>
              <w:tabs>
                <w:tab w:val="left" w:pos="2127"/>
              </w:tabs>
              <w:ind w:firstLine="33"/>
              <w:jc w:val="center"/>
              <w:rPr>
                <w:lang w:val="en-US"/>
              </w:rPr>
            </w:pPr>
            <w:r>
              <w:rPr>
                <w:rFonts w:eastAsia="Calibri"/>
                <w:iCs/>
                <w:lang w:eastAsia="ru-RU"/>
              </w:rPr>
              <w:t>24,1</w:t>
            </w:r>
            <w:r>
              <w:rPr>
                <w:spacing w:val="-5"/>
              </w:rPr>
              <w:t>±</w:t>
            </w:r>
            <w:r>
              <w:rPr>
                <w:spacing w:val="-5"/>
                <w:lang w:val="ky-KG"/>
              </w:rPr>
              <w:t>1,4</w:t>
            </w:r>
          </w:p>
        </w:tc>
        <w:tc>
          <w:tcPr>
            <w:tcW w:w="1415" w:type="dxa"/>
          </w:tcPr>
          <w:p w14:paraId="22B3773B" w14:textId="77777777" w:rsidR="00D630FE" w:rsidRDefault="00C322A8">
            <w:pPr>
              <w:pStyle w:val="a7"/>
              <w:tabs>
                <w:tab w:val="left" w:pos="2127"/>
              </w:tabs>
              <w:ind w:firstLine="33"/>
              <w:jc w:val="center"/>
              <w:rPr>
                <w:lang w:val="ky-KG"/>
              </w:rPr>
            </w:pPr>
            <w:r>
              <w:rPr>
                <w:lang w:val="ky-KG"/>
              </w:rPr>
              <w:t>66,8</w:t>
            </w:r>
            <w:r>
              <w:rPr>
                <w:spacing w:val="-5"/>
              </w:rPr>
              <w:t>±</w:t>
            </w:r>
            <w:r>
              <w:rPr>
                <w:spacing w:val="-5"/>
                <w:lang w:val="ky-KG"/>
              </w:rPr>
              <w:t>1,9</w:t>
            </w:r>
          </w:p>
        </w:tc>
        <w:tc>
          <w:tcPr>
            <w:tcW w:w="1562" w:type="dxa"/>
            <w:gridSpan w:val="2"/>
          </w:tcPr>
          <w:p w14:paraId="59F1D199" w14:textId="77777777" w:rsidR="00D630FE" w:rsidRDefault="00C322A8">
            <w:pPr>
              <w:pStyle w:val="a7"/>
              <w:tabs>
                <w:tab w:val="left" w:pos="2127"/>
              </w:tabs>
              <w:jc w:val="center"/>
              <w:rPr>
                <w:lang w:val="en-US"/>
              </w:rPr>
            </w:pPr>
            <w:r>
              <w:rPr>
                <w:rFonts w:eastAsia="Calibri"/>
                <w:iCs/>
                <w:lang w:eastAsia="ru-RU"/>
              </w:rPr>
              <w:t>20,9</w:t>
            </w:r>
            <w:r>
              <w:rPr>
                <w:spacing w:val="-5"/>
              </w:rPr>
              <w:t>±</w:t>
            </w:r>
            <w:r>
              <w:rPr>
                <w:spacing w:val="-5"/>
                <w:lang w:val="ky-KG"/>
              </w:rPr>
              <w:t>1,1</w:t>
            </w:r>
          </w:p>
        </w:tc>
        <w:tc>
          <w:tcPr>
            <w:tcW w:w="1346" w:type="dxa"/>
          </w:tcPr>
          <w:p w14:paraId="2D02B925" w14:textId="77777777" w:rsidR="00D630FE" w:rsidRDefault="00C322A8">
            <w:pPr>
              <w:pStyle w:val="a7"/>
              <w:tabs>
                <w:tab w:val="left" w:pos="2127"/>
              </w:tabs>
              <w:jc w:val="center"/>
              <w:rPr>
                <w:lang w:val="ky-KG"/>
              </w:rPr>
            </w:pPr>
            <w:r>
              <w:rPr>
                <w:lang w:val="ky-KG"/>
              </w:rPr>
              <w:t>37,8</w:t>
            </w:r>
            <w:r>
              <w:rPr>
                <w:spacing w:val="-5"/>
              </w:rPr>
              <w:t>±</w:t>
            </w:r>
            <w:r>
              <w:rPr>
                <w:spacing w:val="-5"/>
                <w:lang w:val="ky-KG"/>
              </w:rPr>
              <w:t>1,2</w:t>
            </w:r>
          </w:p>
        </w:tc>
      </w:tr>
      <w:tr w:rsidR="00D630FE" w14:paraId="59E5B099" w14:textId="77777777">
        <w:trPr>
          <w:trHeight w:val="174"/>
        </w:trPr>
        <w:tc>
          <w:tcPr>
            <w:tcW w:w="570" w:type="dxa"/>
            <w:vMerge/>
          </w:tcPr>
          <w:p w14:paraId="081000C9" w14:textId="77777777" w:rsidR="00D630FE" w:rsidRDefault="00D630FE">
            <w:pPr>
              <w:ind w:firstLine="567"/>
              <w:jc w:val="center"/>
              <w:rPr>
                <w:iCs/>
                <w:sz w:val="28"/>
                <w:szCs w:val="28"/>
                <w:lang w:val="ky-KG"/>
              </w:rPr>
            </w:pPr>
          </w:p>
        </w:tc>
        <w:tc>
          <w:tcPr>
            <w:tcW w:w="3400" w:type="dxa"/>
            <w:vMerge/>
          </w:tcPr>
          <w:p w14:paraId="68FADE7B" w14:textId="77777777" w:rsidR="00D630FE" w:rsidRDefault="00D630FE">
            <w:pPr>
              <w:jc w:val="center"/>
              <w:rPr>
                <w:iCs/>
                <w:sz w:val="28"/>
                <w:szCs w:val="28"/>
                <w:lang w:val="ky-KG"/>
              </w:rPr>
            </w:pPr>
          </w:p>
        </w:tc>
        <w:tc>
          <w:tcPr>
            <w:tcW w:w="2832" w:type="dxa"/>
            <w:gridSpan w:val="2"/>
          </w:tcPr>
          <w:p w14:paraId="7B360F1D" w14:textId="77777777" w:rsidR="00D630FE" w:rsidRDefault="00C322A8">
            <w:pPr>
              <w:pStyle w:val="a7"/>
              <w:tabs>
                <w:tab w:val="left" w:pos="2127"/>
              </w:tabs>
              <w:ind w:firstLine="33"/>
              <w:jc w:val="center"/>
              <w:rPr>
                <w:lang w:val="en-US"/>
              </w:rPr>
            </w:pPr>
            <w:r>
              <w:rPr>
                <w:lang w:val="en-US"/>
              </w:rPr>
              <w:t>p</w:t>
            </w:r>
            <w:r>
              <w:t>=9,1</w:t>
            </w:r>
          </w:p>
        </w:tc>
        <w:tc>
          <w:tcPr>
            <w:tcW w:w="2908" w:type="dxa"/>
            <w:gridSpan w:val="3"/>
          </w:tcPr>
          <w:p w14:paraId="63EEC418" w14:textId="77777777" w:rsidR="00D630FE" w:rsidRDefault="00C322A8">
            <w:pPr>
              <w:pStyle w:val="a7"/>
              <w:tabs>
                <w:tab w:val="left" w:pos="2127"/>
              </w:tabs>
              <w:jc w:val="center"/>
              <w:rPr>
                <w:lang w:val="en-US"/>
              </w:rPr>
            </w:pPr>
            <w:r>
              <w:rPr>
                <w:lang w:val="en-US"/>
              </w:rPr>
              <w:t>p</w:t>
            </w:r>
            <w:r>
              <w:t>=6,5</w:t>
            </w:r>
          </w:p>
        </w:tc>
      </w:tr>
      <w:tr w:rsidR="00D630FE" w14:paraId="3558756B" w14:textId="77777777">
        <w:trPr>
          <w:trHeight w:val="204"/>
        </w:trPr>
        <w:tc>
          <w:tcPr>
            <w:tcW w:w="570" w:type="dxa"/>
            <w:vMerge w:val="restart"/>
          </w:tcPr>
          <w:p w14:paraId="5BB4BC4A" w14:textId="77777777" w:rsidR="00D630FE" w:rsidRDefault="00C322A8">
            <w:pPr>
              <w:ind w:firstLine="567"/>
              <w:jc w:val="center"/>
              <w:rPr>
                <w:iCs/>
                <w:sz w:val="28"/>
                <w:szCs w:val="28"/>
                <w:lang w:val="ky-KG"/>
              </w:rPr>
            </w:pPr>
            <w:r>
              <w:rPr>
                <w:iCs/>
                <w:sz w:val="28"/>
                <w:szCs w:val="28"/>
                <w:lang w:val="ky-KG"/>
              </w:rPr>
              <w:t>111</w:t>
            </w:r>
          </w:p>
        </w:tc>
        <w:tc>
          <w:tcPr>
            <w:tcW w:w="3400" w:type="dxa"/>
            <w:vMerge w:val="restart"/>
          </w:tcPr>
          <w:p w14:paraId="3FA85380" w14:textId="77777777" w:rsidR="00D630FE" w:rsidRDefault="00C322A8">
            <w:pPr>
              <w:jc w:val="center"/>
              <w:rPr>
                <w:iCs/>
                <w:sz w:val="28"/>
                <w:szCs w:val="28"/>
                <w:lang w:val="ky-KG"/>
              </w:rPr>
            </w:pPr>
            <w:r>
              <w:rPr>
                <w:sz w:val="28"/>
                <w:szCs w:val="28"/>
              </w:rPr>
              <w:t>Пальпация печени</w:t>
            </w:r>
          </w:p>
          <w:p w14:paraId="37982F91" w14:textId="77777777" w:rsidR="00D630FE" w:rsidRDefault="00D630FE">
            <w:pPr>
              <w:jc w:val="center"/>
              <w:rPr>
                <w:iCs/>
                <w:sz w:val="28"/>
                <w:szCs w:val="28"/>
                <w:lang w:val="ky-KG"/>
              </w:rPr>
            </w:pPr>
          </w:p>
        </w:tc>
        <w:tc>
          <w:tcPr>
            <w:tcW w:w="1417" w:type="dxa"/>
          </w:tcPr>
          <w:p w14:paraId="64658DE3" w14:textId="77777777" w:rsidR="00D630FE" w:rsidRDefault="00C322A8">
            <w:pPr>
              <w:pStyle w:val="a7"/>
              <w:tabs>
                <w:tab w:val="left" w:pos="2127"/>
              </w:tabs>
              <w:ind w:firstLine="33"/>
              <w:jc w:val="center"/>
              <w:rPr>
                <w:lang w:val="ky-KG"/>
              </w:rPr>
            </w:pPr>
            <w:r>
              <w:rPr>
                <w:rFonts w:eastAsia="Calibri"/>
                <w:iCs/>
                <w:lang w:eastAsia="ru-RU"/>
              </w:rPr>
              <w:t>20,9</w:t>
            </w:r>
            <w:r>
              <w:rPr>
                <w:spacing w:val="-5"/>
              </w:rPr>
              <w:t>±</w:t>
            </w:r>
            <w:r>
              <w:rPr>
                <w:spacing w:val="-5"/>
                <w:lang w:val="ky-KG"/>
              </w:rPr>
              <w:t>1,1</w:t>
            </w:r>
          </w:p>
        </w:tc>
        <w:tc>
          <w:tcPr>
            <w:tcW w:w="1415" w:type="dxa"/>
          </w:tcPr>
          <w:p w14:paraId="270130DB" w14:textId="77777777" w:rsidR="00D630FE" w:rsidRDefault="00C322A8">
            <w:pPr>
              <w:pStyle w:val="a7"/>
              <w:tabs>
                <w:tab w:val="left" w:pos="2127"/>
              </w:tabs>
              <w:ind w:firstLine="33"/>
              <w:jc w:val="center"/>
              <w:rPr>
                <w:lang w:val="ky-KG"/>
              </w:rPr>
            </w:pPr>
            <w:r>
              <w:rPr>
                <w:lang w:val="ky-KG"/>
              </w:rPr>
              <w:t>89,2</w:t>
            </w:r>
            <w:r>
              <w:rPr>
                <w:spacing w:val="-5"/>
              </w:rPr>
              <w:t>±</w:t>
            </w:r>
            <w:r>
              <w:rPr>
                <w:spacing w:val="-5"/>
                <w:lang w:val="ky-KG"/>
              </w:rPr>
              <w:t>1,6</w:t>
            </w:r>
          </w:p>
        </w:tc>
        <w:tc>
          <w:tcPr>
            <w:tcW w:w="1562" w:type="dxa"/>
            <w:gridSpan w:val="2"/>
          </w:tcPr>
          <w:p w14:paraId="73BC10E8" w14:textId="77777777" w:rsidR="00D630FE" w:rsidRDefault="00C322A8">
            <w:pPr>
              <w:pStyle w:val="a7"/>
              <w:tabs>
                <w:tab w:val="left" w:pos="2127"/>
              </w:tabs>
              <w:jc w:val="center"/>
              <w:rPr>
                <w:lang w:val="ky-KG"/>
              </w:rPr>
            </w:pPr>
            <w:r>
              <w:rPr>
                <w:rFonts w:eastAsia="Calibri"/>
                <w:iCs/>
                <w:lang w:eastAsia="ru-RU"/>
              </w:rPr>
              <w:t>16,2</w:t>
            </w:r>
            <w:r>
              <w:rPr>
                <w:spacing w:val="-5"/>
              </w:rPr>
              <w:t>±</w:t>
            </w:r>
            <w:r>
              <w:rPr>
                <w:spacing w:val="-5"/>
                <w:lang w:val="ky-KG"/>
              </w:rPr>
              <w:t>1</w:t>
            </w:r>
          </w:p>
        </w:tc>
        <w:tc>
          <w:tcPr>
            <w:tcW w:w="1346" w:type="dxa"/>
          </w:tcPr>
          <w:p w14:paraId="10E17BD6" w14:textId="77777777" w:rsidR="00D630FE" w:rsidRDefault="00C322A8">
            <w:pPr>
              <w:pStyle w:val="a7"/>
              <w:tabs>
                <w:tab w:val="left" w:pos="2127"/>
              </w:tabs>
              <w:jc w:val="center"/>
              <w:rPr>
                <w:lang w:val="ky-KG"/>
              </w:rPr>
            </w:pPr>
            <w:r>
              <w:rPr>
                <w:lang w:val="ky-KG"/>
              </w:rPr>
              <w:t>34,4</w:t>
            </w:r>
            <w:r>
              <w:rPr>
                <w:spacing w:val="-5"/>
              </w:rPr>
              <w:t>±</w:t>
            </w:r>
            <w:r>
              <w:rPr>
                <w:spacing w:val="-5"/>
                <w:lang w:val="ky-KG"/>
              </w:rPr>
              <w:t>1</w:t>
            </w:r>
          </w:p>
        </w:tc>
      </w:tr>
      <w:tr w:rsidR="00D630FE" w14:paraId="720CDB59" w14:textId="77777777">
        <w:trPr>
          <w:trHeight w:val="293"/>
        </w:trPr>
        <w:tc>
          <w:tcPr>
            <w:tcW w:w="570" w:type="dxa"/>
            <w:vMerge/>
          </w:tcPr>
          <w:p w14:paraId="1D9D57F3" w14:textId="77777777" w:rsidR="00D630FE" w:rsidRDefault="00D630FE">
            <w:pPr>
              <w:ind w:firstLine="567"/>
              <w:jc w:val="center"/>
              <w:rPr>
                <w:iCs/>
                <w:sz w:val="28"/>
                <w:szCs w:val="28"/>
                <w:lang w:val="ky-KG"/>
              </w:rPr>
            </w:pPr>
          </w:p>
        </w:tc>
        <w:tc>
          <w:tcPr>
            <w:tcW w:w="3400" w:type="dxa"/>
            <w:vMerge/>
          </w:tcPr>
          <w:p w14:paraId="3843C318" w14:textId="77777777" w:rsidR="00D630FE" w:rsidRDefault="00D630FE">
            <w:pPr>
              <w:jc w:val="center"/>
              <w:rPr>
                <w:iCs/>
                <w:sz w:val="28"/>
                <w:szCs w:val="28"/>
                <w:lang w:val="ky-KG"/>
              </w:rPr>
            </w:pPr>
          </w:p>
        </w:tc>
        <w:tc>
          <w:tcPr>
            <w:tcW w:w="2832" w:type="dxa"/>
            <w:gridSpan w:val="2"/>
          </w:tcPr>
          <w:p w14:paraId="1AA043F1" w14:textId="77777777" w:rsidR="00D630FE" w:rsidRDefault="00C322A8">
            <w:pPr>
              <w:pStyle w:val="a7"/>
              <w:tabs>
                <w:tab w:val="left" w:pos="2127"/>
              </w:tabs>
              <w:ind w:firstLine="33"/>
              <w:jc w:val="center"/>
              <w:rPr>
                <w:lang w:val="en-US"/>
              </w:rPr>
            </w:pPr>
            <w:r>
              <w:rPr>
                <w:lang w:val="en-US"/>
              </w:rPr>
              <w:t>p</w:t>
            </w:r>
            <w:r>
              <w:t>=5,9</w:t>
            </w:r>
          </w:p>
        </w:tc>
        <w:tc>
          <w:tcPr>
            <w:tcW w:w="2908" w:type="dxa"/>
            <w:gridSpan w:val="3"/>
          </w:tcPr>
          <w:p w14:paraId="115B2E53" w14:textId="77777777" w:rsidR="00D630FE" w:rsidRDefault="00C322A8">
            <w:pPr>
              <w:pStyle w:val="a7"/>
              <w:tabs>
                <w:tab w:val="left" w:pos="2127"/>
              </w:tabs>
              <w:jc w:val="center"/>
              <w:rPr>
                <w:lang w:val="en-US"/>
              </w:rPr>
            </w:pPr>
            <w:r>
              <w:rPr>
                <w:lang w:val="en-US"/>
              </w:rPr>
              <w:t>p</w:t>
            </w:r>
            <w:r>
              <w:t>=2,3</w:t>
            </w:r>
          </w:p>
        </w:tc>
      </w:tr>
      <w:tr w:rsidR="00D630FE" w14:paraId="1B8C2317" w14:textId="77777777">
        <w:trPr>
          <w:trHeight w:val="72"/>
        </w:trPr>
        <w:tc>
          <w:tcPr>
            <w:tcW w:w="570" w:type="dxa"/>
            <w:vMerge w:val="restart"/>
          </w:tcPr>
          <w:p w14:paraId="7247E42F" w14:textId="77777777" w:rsidR="00D630FE" w:rsidRDefault="00C322A8">
            <w:pPr>
              <w:ind w:firstLine="567"/>
              <w:jc w:val="center"/>
              <w:rPr>
                <w:iCs/>
                <w:sz w:val="28"/>
                <w:szCs w:val="28"/>
                <w:lang w:val="ky-KG"/>
              </w:rPr>
            </w:pPr>
            <w:r>
              <w:rPr>
                <w:iCs/>
                <w:sz w:val="28"/>
                <w:szCs w:val="28"/>
                <w:lang w:val="ky-KG"/>
              </w:rPr>
              <w:t>112</w:t>
            </w:r>
          </w:p>
        </w:tc>
        <w:tc>
          <w:tcPr>
            <w:tcW w:w="3400" w:type="dxa"/>
            <w:vMerge w:val="restart"/>
          </w:tcPr>
          <w:p w14:paraId="4B09CCD8" w14:textId="77777777" w:rsidR="00D630FE" w:rsidRDefault="00C322A8">
            <w:pPr>
              <w:jc w:val="center"/>
              <w:rPr>
                <w:iCs/>
                <w:sz w:val="28"/>
                <w:szCs w:val="28"/>
                <w:lang w:val="ky-KG"/>
              </w:rPr>
            </w:pPr>
            <w:r>
              <w:rPr>
                <w:sz w:val="28"/>
                <w:szCs w:val="28"/>
              </w:rPr>
              <w:t>Пальпация кишечника</w:t>
            </w:r>
          </w:p>
          <w:p w14:paraId="5204585A" w14:textId="77777777" w:rsidR="00D630FE" w:rsidRDefault="00D630FE">
            <w:pPr>
              <w:jc w:val="center"/>
              <w:rPr>
                <w:iCs/>
                <w:sz w:val="28"/>
                <w:szCs w:val="28"/>
                <w:lang w:val="ky-KG"/>
              </w:rPr>
            </w:pPr>
          </w:p>
        </w:tc>
        <w:tc>
          <w:tcPr>
            <w:tcW w:w="1417" w:type="dxa"/>
          </w:tcPr>
          <w:p w14:paraId="0BBE6564" w14:textId="77777777" w:rsidR="00D630FE" w:rsidRDefault="00C322A8">
            <w:pPr>
              <w:pStyle w:val="a7"/>
              <w:tabs>
                <w:tab w:val="left" w:pos="2127"/>
              </w:tabs>
              <w:ind w:firstLine="33"/>
              <w:jc w:val="center"/>
              <w:rPr>
                <w:lang w:val="ky-KG"/>
              </w:rPr>
            </w:pPr>
            <w:r>
              <w:rPr>
                <w:rFonts w:eastAsia="Calibri"/>
                <w:iCs/>
                <w:lang w:eastAsia="ru-RU"/>
              </w:rPr>
              <w:t>38,0</w:t>
            </w:r>
            <w:r>
              <w:rPr>
                <w:spacing w:val="-5"/>
              </w:rPr>
              <w:t>±</w:t>
            </w:r>
            <w:r>
              <w:rPr>
                <w:spacing w:val="-5"/>
                <w:lang w:val="ky-KG"/>
              </w:rPr>
              <w:t>2,5</w:t>
            </w:r>
          </w:p>
        </w:tc>
        <w:tc>
          <w:tcPr>
            <w:tcW w:w="1415" w:type="dxa"/>
          </w:tcPr>
          <w:p w14:paraId="22446800" w14:textId="77777777" w:rsidR="00D630FE" w:rsidRDefault="00C322A8">
            <w:pPr>
              <w:pStyle w:val="a7"/>
              <w:tabs>
                <w:tab w:val="left" w:pos="2127"/>
              </w:tabs>
              <w:ind w:firstLine="33"/>
              <w:jc w:val="center"/>
              <w:rPr>
                <w:lang w:val="ky-KG"/>
              </w:rPr>
            </w:pPr>
            <w:r>
              <w:rPr>
                <w:lang w:val="ky-KG"/>
              </w:rPr>
              <w:t>30,1</w:t>
            </w:r>
            <w:r>
              <w:rPr>
                <w:spacing w:val="-5"/>
              </w:rPr>
              <w:t>±</w:t>
            </w:r>
            <w:r>
              <w:rPr>
                <w:spacing w:val="-5"/>
                <w:lang w:val="ky-KG"/>
              </w:rPr>
              <w:t>2,0</w:t>
            </w:r>
          </w:p>
        </w:tc>
        <w:tc>
          <w:tcPr>
            <w:tcW w:w="1562" w:type="dxa"/>
            <w:gridSpan w:val="2"/>
          </w:tcPr>
          <w:p w14:paraId="35568418" w14:textId="77777777" w:rsidR="00D630FE" w:rsidRDefault="00C322A8">
            <w:pPr>
              <w:pStyle w:val="a7"/>
              <w:tabs>
                <w:tab w:val="left" w:pos="2127"/>
              </w:tabs>
              <w:jc w:val="center"/>
              <w:rPr>
                <w:lang w:val="ky-KG"/>
              </w:rPr>
            </w:pPr>
            <w:r>
              <w:rPr>
                <w:rFonts w:eastAsia="Calibri"/>
                <w:iCs/>
                <w:lang w:eastAsia="ru-RU"/>
              </w:rPr>
              <w:t>22,5</w:t>
            </w:r>
            <w:r>
              <w:rPr>
                <w:spacing w:val="-5"/>
              </w:rPr>
              <w:t>±</w:t>
            </w:r>
            <w:r>
              <w:rPr>
                <w:spacing w:val="-5"/>
                <w:lang w:val="ky-KG"/>
              </w:rPr>
              <w:t>0,7</w:t>
            </w:r>
          </w:p>
        </w:tc>
        <w:tc>
          <w:tcPr>
            <w:tcW w:w="1346" w:type="dxa"/>
          </w:tcPr>
          <w:p w14:paraId="53165A1E" w14:textId="77777777" w:rsidR="00D630FE" w:rsidRDefault="00C322A8">
            <w:pPr>
              <w:pStyle w:val="a7"/>
              <w:tabs>
                <w:tab w:val="left" w:pos="2127"/>
              </w:tabs>
              <w:jc w:val="center"/>
              <w:rPr>
                <w:lang w:val="ky-KG"/>
              </w:rPr>
            </w:pPr>
            <w:r>
              <w:rPr>
                <w:lang w:val="ky-KG"/>
              </w:rPr>
              <w:t>20,0</w:t>
            </w:r>
            <w:r>
              <w:rPr>
                <w:spacing w:val="-5"/>
              </w:rPr>
              <w:t>±</w:t>
            </w:r>
            <w:r>
              <w:rPr>
                <w:spacing w:val="-5"/>
                <w:lang w:val="ky-KG"/>
              </w:rPr>
              <w:t>1</w:t>
            </w:r>
          </w:p>
        </w:tc>
      </w:tr>
      <w:tr w:rsidR="00D630FE" w14:paraId="692DA291" w14:textId="77777777">
        <w:trPr>
          <w:trHeight w:val="262"/>
        </w:trPr>
        <w:tc>
          <w:tcPr>
            <w:tcW w:w="570" w:type="dxa"/>
            <w:vMerge/>
          </w:tcPr>
          <w:p w14:paraId="6A2AFC4D" w14:textId="77777777" w:rsidR="00D630FE" w:rsidRDefault="00D630FE">
            <w:pPr>
              <w:ind w:firstLine="567"/>
              <w:jc w:val="center"/>
              <w:rPr>
                <w:iCs/>
                <w:sz w:val="28"/>
                <w:szCs w:val="28"/>
                <w:lang w:val="ky-KG"/>
              </w:rPr>
            </w:pPr>
          </w:p>
        </w:tc>
        <w:tc>
          <w:tcPr>
            <w:tcW w:w="3400" w:type="dxa"/>
            <w:vMerge/>
          </w:tcPr>
          <w:p w14:paraId="0E1DF2BD" w14:textId="77777777" w:rsidR="00D630FE" w:rsidRDefault="00D630FE">
            <w:pPr>
              <w:jc w:val="center"/>
              <w:rPr>
                <w:iCs/>
                <w:sz w:val="28"/>
                <w:szCs w:val="28"/>
                <w:lang w:val="ky-KG"/>
              </w:rPr>
            </w:pPr>
          </w:p>
        </w:tc>
        <w:tc>
          <w:tcPr>
            <w:tcW w:w="2832" w:type="dxa"/>
            <w:gridSpan w:val="2"/>
          </w:tcPr>
          <w:p w14:paraId="2DF5EB31" w14:textId="77777777" w:rsidR="00D630FE" w:rsidRDefault="00C322A8">
            <w:pPr>
              <w:pStyle w:val="a7"/>
              <w:tabs>
                <w:tab w:val="left" w:pos="2127"/>
              </w:tabs>
              <w:ind w:firstLine="33"/>
              <w:jc w:val="center"/>
              <w:rPr>
                <w:lang w:val="en-US"/>
              </w:rPr>
            </w:pPr>
            <w:r>
              <w:rPr>
                <w:lang w:val="en-US"/>
              </w:rPr>
              <w:t>p</w:t>
            </w:r>
            <w:r>
              <w:t>=0,04</w:t>
            </w:r>
          </w:p>
        </w:tc>
        <w:tc>
          <w:tcPr>
            <w:tcW w:w="2908" w:type="dxa"/>
            <w:gridSpan w:val="3"/>
          </w:tcPr>
          <w:p w14:paraId="4E4C88EC" w14:textId="77777777" w:rsidR="00D630FE" w:rsidRDefault="00C322A8">
            <w:pPr>
              <w:pStyle w:val="a7"/>
              <w:tabs>
                <w:tab w:val="left" w:pos="2127"/>
              </w:tabs>
              <w:jc w:val="center"/>
              <w:rPr>
                <w:lang w:val="en-US"/>
              </w:rPr>
            </w:pPr>
            <w:r>
              <w:rPr>
                <w:lang w:val="en-US"/>
              </w:rPr>
              <w:t>p</w:t>
            </w:r>
            <w:r>
              <w:t>=0,14</w:t>
            </w:r>
          </w:p>
        </w:tc>
      </w:tr>
      <w:tr w:rsidR="00D630FE" w14:paraId="0C261048" w14:textId="77777777">
        <w:trPr>
          <w:trHeight w:val="209"/>
        </w:trPr>
        <w:tc>
          <w:tcPr>
            <w:tcW w:w="570" w:type="dxa"/>
            <w:vMerge w:val="restart"/>
          </w:tcPr>
          <w:p w14:paraId="16C296E7" w14:textId="77777777" w:rsidR="00D630FE" w:rsidRDefault="00C322A8">
            <w:pPr>
              <w:ind w:firstLine="567"/>
              <w:jc w:val="center"/>
              <w:rPr>
                <w:iCs/>
                <w:sz w:val="28"/>
                <w:szCs w:val="28"/>
                <w:lang w:val="ky-KG"/>
              </w:rPr>
            </w:pPr>
            <w:r>
              <w:rPr>
                <w:iCs/>
                <w:sz w:val="28"/>
                <w:szCs w:val="28"/>
                <w:lang w:val="ky-KG"/>
              </w:rPr>
              <w:lastRenderedPageBreak/>
              <w:t>113</w:t>
            </w:r>
          </w:p>
        </w:tc>
        <w:tc>
          <w:tcPr>
            <w:tcW w:w="3400" w:type="dxa"/>
            <w:vMerge w:val="restart"/>
          </w:tcPr>
          <w:p w14:paraId="4223E9EB" w14:textId="77777777" w:rsidR="00D630FE" w:rsidRDefault="00C322A8">
            <w:pPr>
              <w:jc w:val="center"/>
              <w:rPr>
                <w:iCs/>
                <w:sz w:val="28"/>
                <w:szCs w:val="28"/>
                <w:lang w:val="ky-KG"/>
              </w:rPr>
            </w:pPr>
            <w:r>
              <w:rPr>
                <w:sz w:val="28"/>
                <w:szCs w:val="28"/>
              </w:rPr>
              <w:t>Пальпация</w:t>
            </w:r>
            <w:r>
              <w:rPr>
                <w:iCs/>
                <w:sz w:val="28"/>
                <w:szCs w:val="28"/>
                <w:lang w:val="ky-KG"/>
              </w:rPr>
              <w:t xml:space="preserve"> л/у</w:t>
            </w:r>
          </w:p>
        </w:tc>
        <w:tc>
          <w:tcPr>
            <w:tcW w:w="1417" w:type="dxa"/>
          </w:tcPr>
          <w:p w14:paraId="76D1B994" w14:textId="77777777" w:rsidR="00D630FE" w:rsidRDefault="00C322A8">
            <w:pPr>
              <w:pStyle w:val="a7"/>
              <w:tabs>
                <w:tab w:val="left" w:pos="2127"/>
              </w:tabs>
              <w:ind w:firstLine="33"/>
              <w:jc w:val="center"/>
              <w:rPr>
                <w:lang w:val="en-US"/>
              </w:rPr>
            </w:pPr>
            <w:r>
              <w:rPr>
                <w:rFonts w:eastAsia="Calibri"/>
                <w:iCs/>
                <w:lang w:eastAsia="ru-RU"/>
              </w:rPr>
              <w:t>16,6</w:t>
            </w:r>
            <w:r>
              <w:rPr>
                <w:spacing w:val="-5"/>
              </w:rPr>
              <w:t>±</w:t>
            </w:r>
            <w:r>
              <w:rPr>
                <w:spacing w:val="-5"/>
                <w:lang w:val="ky-KG"/>
              </w:rPr>
              <w:t>0,7</w:t>
            </w:r>
          </w:p>
        </w:tc>
        <w:tc>
          <w:tcPr>
            <w:tcW w:w="1415" w:type="dxa"/>
          </w:tcPr>
          <w:p w14:paraId="66C96178" w14:textId="77777777" w:rsidR="00D630FE" w:rsidRDefault="00C322A8">
            <w:pPr>
              <w:pStyle w:val="a7"/>
              <w:tabs>
                <w:tab w:val="left" w:pos="2127"/>
              </w:tabs>
              <w:ind w:firstLine="33"/>
              <w:jc w:val="center"/>
              <w:rPr>
                <w:lang w:val="ky-KG"/>
              </w:rPr>
            </w:pPr>
            <w:r>
              <w:rPr>
                <w:lang w:val="ky-KG"/>
              </w:rPr>
              <w:t>61,9</w:t>
            </w:r>
            <w:r>
              <w:rPr>
                <w:spacing w:val="-5"/>
              </w:rPr>
              <w:t>±</w:t>
            </w:r>
            <w:r>
              <w:rPr>
                <w:spacing w:val="-5"/>
                <w:lang w:val="ky-KG"/>
              </w:rPr>
              <w:t>1</w:t>
            </w:r>
          </w:p>
        </w:tc>
        <w:tc>
          <w:tcPr>
            <w:tcW w:w="1562" w:type="dxa"/>
            <w:gridSpan w:val="2"/>
          </w:tcPr>
          <w:p w14:paraId="56AD186D" w14:textId="77777777" w:rsidR="00D630FE" w:rsidRDefault="00C322A8">
            <w:pPr>
              <w:pStyle w:val="a7"/>
              <w:tabs>
                <w:tab w:val="left" w:pos="2127"/>
              </w:tabs>
              <w:jc w:val="center"/>
              <w:rPr>
                <w:lang w:val="en-US"/>
              </w:rPr>
            </w:pPr>
            <w:r>
              <w:rPr>
                <w:rFonts w:eastAsia="Calibri"/>
                <w:iCs/>
                <w:lang w:eastAsia="ru-RU"/>
              </w:rPr>
              <w:t>19,5</w:t>
            </w:r>
            <w:r>
              <w:rPr>
                <w:spacing w:val="-5"/>
              </w:rPr>
              <w:t>±</w:t>
            </w:r>
            <w:r>
              <w:rPr>
                <w:spacing w:val="-5"/>
                <w:lang w:val="ky-KG"/>
              </w:rPr>
              <w:t>0,9</w:t>
            </w:r>
          </w:p>
        </w:tc>
        <w:tc>
          <w:tcPr>
            <w:tcW w:w="1346" w:type="dxa"/>
          </w:tcPr>
          <w:p w14:paraId="498EF3A6" w14:textId="77777777" w:rsidR="00D630FE" w:rsidRDefault="00C322A8">
            <w:pPr>
              <w:pStyle w:val="a7"/>
              <w:tabs>
                <w:tab w:val="left" w:pos="2127"/>
              </w:tabs>
              <w:jc w:val="center"/>
              <w:rPr>
                <w:lang w:val="ky-KG"/>
              </w:rPr>
            </w:pPr>
            <w:r>
              <w:rPr>
                <w:lang w:val="ky-KG"/>
              </w:rPr>
              <w:t>23,1</w:t>
            </w:r>
            <w:r>
              <w:rPr>
                <w:spacing w:val="-5"/>
              </w:rPr>
              <w:t>±</w:t>
            </w:r>
            <w:r>
              <w:rPr>
                <w:spacing w:val="-5"/>
                <w:lang w:val="ky-KG"/>
              </w:rPr>
              <w:t>0,9</w:t>
            </w:r>
          </w:p>
        </w:tc>
      </w:tr>
      <w:tr w:rsidR="00D630FE" w14:paraId="5238FB5C" w14:textId="77777777">
        <w:trPr>
          <w:trHeight w:val="272"/>
        </w:trPr>
        <w:tc>
          <w:tcPr>
            <w:tcW w:w="570" w:type="dxa"/>
            <w:vMerge/>
          </w:tcPr>
          <w:p w14:paraId="2B4B5FFE" w14:textId="77777777" w:rsidR="00D630FE" w:rsidRDefault="00D630FE">
            <w:pPr>
              <w:ind w:firstLine="567"/>
              <w:jc w:val="center"/>
              <w:rPr>
                <w:iCs/>
                <w:sz w:val="28"/>
                <w:szCs w:val="28"/>
                <w:lang w:val="ky-KG"/>
              </w:rPr>
            </w:pPr>
          </w:p>
        </w:tc>
        <w:tc>
          <w:tcPr>
            <w:tcW w:w="3400" w:type="dxa"/>
            <w:vMerge/>
          </w:tcPr>
          <w:p w14:paraId="05AE51D8" w14:textId="77777777" w:rsidR="00D630FE" w:rsidRDefault="00D630FE">
            <w:pPr>
              <w:jc w:val="center"/>
              <w:rPr>
                <w:iCs/>
                <w:sz w:val="28"/>
                <w:szCs w:val="28"/>
                <w:lang w:val="ky-KG"/>
              </w:rPr>
            </w:pPr>
          </w:p>
        </w:tc>
        <w:tc>
          <w:tcPr>
            <w:tcW w:w="2832" w:type="dxa"/>
            <w:gridSpan w:val="2"/>
          </w:tcPr>
          <w:p w14:paraId="0B867249" w14:textId="77777777" w:rsidR="00D630FE" w:rsidRDefault="00C322A8">
            <w:pPr>
              <w:pStyle w:val="a7"/>
              <w:tabs>
                <w:tab w:val="left" w:pos="2127"/>
              </w:tabs>
              <w:ind w:firstLine="33"/>
              <w:jc w:val="center"/>
              <w:rPr>
                <w:lang w:val="en-US"/>
              </w:rPr>
            </w:pPr>
            <w:r>
              <w:rPr>
                <w:lang w:val="en-US"/>
              </w:rPr>
              <w:t>p</w:t>
            </w:r>
            <w:r>
              <w:t>=3,7</w:t>
            </w:r>
          </w:p>
        </w:tc>
        <w:tc>
          <w:tcPr>
            <w:tcW w:w="2908" w:type="dxa"/>
            <w:gridSpan w:val="3"/>
          </w:tcPr>
          <w:p w14:paraId="3FDB1171" w14:textId="77777777" w:rsidR="00D630FE" w:rsidRDefault="00C322A8">
            <w:pPr>
              <w:pStyle w:val="a7"/>
              <w:tabs>
                <w:tab w:val="left" w:pos="2127"/>
              </w:tabs>
              <w:jc w:val="center"/>
              <w:rPr>
                <w:lang w:val="en-US"/>
              </w:rPr>
            </w:pPr>
            <w:r>
              <w:rPr>
                <w:lang w:val="en-US"/>
              </w:rPr>
              <w:t>p</w:t>
            </w:r>
            <w:r>
              <w:t>=0,009</w:t>
            </w:r>
          </w:p>
        </w:tc>
      </w:tr>
      <w:tr w:rsidR="00D630FE" w14:paraId="4EE3D5DE" w14:textId="77777777">
        <w:trPr>
          <w:trHeight w:val="233"/>
        </w:trPr>
        <w:tc>
          <w:tcPr>
            <w:tcW w:w="570" w:type="dxa"/>
            <w:vMerge w:val="restart"/>
          </w:tcPr>
          <w:p w14:paraId="6F0FD40E" w14:textId="77777777" w:rsidR="00D630FE" w:rsidRDefault="00C322A8">
            <w:pPr>
              <w:ind w:firstLine="567"/>
              <w:jc w:val="center"/>
              <w:rPr>
                <w:iCs/>
                <w:sz w:val="28"/>
                <w:szCs w:val="28"/>
                <w:lang w:val="ky-KG"/>
              </w:rPr>
            </w:pPr>
            <w:r>
              <w:rPr>
                <w:iCs/>
                <w:sz w:val="28"/>
                <w:szCs w:val="28"/>
                <w:lang w:val="ky-KG"/>
              </w:rPr>
              <w:t>114</w:t>
            </w:r>
          </w:p>
        </w:tc>
        <w:tc>
          <w:tcPr>
            <w:tcW w:w="3400" w:type="dxa"/>
            <w:vMerge w:val="restart"/>
          </w:tcPr>
          <w:p w14:paraId="4D4722E8" w14:textId="77777777" w:rsidR="00D630FE" w:rsidRDefault="00C322A8">
            <w:pPr>
              <w:jc w:val="center"/>
              <w:rPr>
                <w:iCs/>
                <w:sz w:val="28"/>
                <w:szCs w:val="28"/>
                <w:lang w:val="ky-KG"/>
              </w:rPr>
            </w:pPr>
            <w:r>
              <w:rPr>
                <w:sz w:val="28"/>
                <w:szCs w:val="28"/>
              </w:rPr>
              <w:t>Перкуссия почек</w:t>
            </w:r>
          </w:p>
          <w:p w14:paraId="3D130801" w14:textId="77777777" w:rsidR="00D630FE" w:rsidRDefault="00D630FE">
            <w:pPr>
              <w:jc w:val="center"/>
              <w:rPr>
                <w:iCs/>
                <w:sz w:val="28"/>
                <w:szCs w:val="28"/>
                <w:lang w:val="ky-KG"/>
              </w:rPr>
            </w:pPr>
          </w:p>
        </w:tc>
        <w:tc>
          <w:tcPr>
            <w:tcW w:w="1417" w:type="dxa"/>
          </w:tcPr>
          <w:p w14:paraId="1E26F385" w14:textId="77777777" w:rsidR="00D630FE" w:rsidRDefault="00C322A8">
            <w:pPr>
              <w:pStyle w:val="a7"/>
              <w:tabs>
                <w:tab w:val="left" w:pos="2127"/>
              </w:tabs>
              <w:ind w:firstLine="33"/>
              <w:jc w:val="center"/>
              <w:rPr>
                <w:lang w:val="ky-KG"/>
              </w:rPr>
            </w:pPr>
            <w:r>
              <w:rPr>
                <w:rFonts w:eastAsia="Calibri"/>
                <w:iCs/>
                <w:lang w:eastAsia="ru-RU"/>
              </w:rPr>
              <w:t>17,3</w:t>
            </w:r>
            <w:r>
              <w:rPr>
                <w:spacing w:val="-5"/>
              </w:rPr>
              <w:t>±</w:t>
            </w:r>
            <w:r>
              <w:rPr>
                <w:spacing w:val="-5"/>
                <w:lang w:val="ky-KG"/>
              </w:rPr>
              <w:t>0,7</w:t>
            </w:r>
          </w:p>
        </w:tc>
        <w:tc>
          <w:tcPr>
            <w:tcW w:w="1415" w:type="dxa"/>
          </w:tcPr>
          <w:p w14:paraId="5758F108" w14:textId="77777777" w:rsidR="00D630FE" w:rsidRDefault="00C322A8">
            <w:pPr>
              <w:pStyle w:val="a7"/>
              <w:tabs>
                <w:tab w:val="left" w:pos="2127"/>
              </w:tabs>
              <w:ind w:firstLine="33"/>
              <w:jc w:val="center"/>
              <w:rPr>
                <w:lang w:val="ky-KG"/>
              </w:rPr>
            </w:pPr>
            <w:r>
              <w:rPr>
                <w:lang w:val="ky-KG"/>
              </w:rPr>
              <w:t>46,9</w:t>
            </w:r>
            <w:r>
              <w:rPr>
                <w:spacing w:val="-5"/>
              </w:rPr>
              <w:t>±</w:t>
            </w:r>
            <w:r>
              <w:rPr>
                <w:spacing w:val="-5"/>
                <w:lang w:val="ky-KG"/>
              </w:rPr>
              <w:t>1,4</w:t>
            </w:r>
          </w:p>
        </w:tc>
        <w:tc>
          <w:tcPr>
            <w:tcW w:w="1562" w:type="dxa"/>
            <w:gridSpan w:val="2"/>
          </w:tcPr>
          <w:p w14:paraId="0A23B732" w14:textId="77777777" w:rsidR="00D630FE" w:rsidRDefault="00C322A8">
            <w:pPr>
              <w:pStyle w:val="a7"/>
              <w:tabs>
                <w:tab w:val="left" w:pos="2127"/>
              </w:tabs>
              <w:jc w:val="center"/>
              <w:rPr>
                <w:lang w:val="ky-KG"/>
              </w:rPr>
            </w:pPr>
            <w:r>
              <w:rPr>
                <w:rFonts w:eastAsia="Calibri"/>
                <w:iCs/>
                <w:lang w:eastAsia="ru-RU"/>
              </w:rPr>
              <w:t>15,0</w:t>
            </w:r>
            <w:r>
              <w:rPr>
                <w:spacing w:val="-5"/>
              </w:rPr>
              <w:t>±</w:t>
            </w:r>
            <w:r>
              <w:rPr>
                <w:spacing w:val="-5"/>
                <w:lang w:val="ky-KG"/>
              </w:rPr>
              <w:t>1,3</w:t>
            </w:r>
          </w:p>
        </w:tc>
        <w:tc>
          <w:tcPr>
            <w:tcW w:w="1346" w:type="dxa"/>
          </w:tcPr>
          <w:p w14:paraId="1737B33C" w14:textId="77777777" w:rsidR="00D630FE" w:rsidRDefault="00C322A8">
            <w:pPr>
              <w:pStyle w:val="a7"/>
              <w:tabs>
                <w:tab w:val="left" w:pos="2127"/>
              </w:tabs>
              <w:jc w:val="center"/>
              <w:rPr>
                <w:lang w:val="ky-KG"/>
              </w:rPr>
            </w:pPr>
            <w:r>
              <w:rPr>
                <w:lang w:val="ky-KG"/>
              </w:rPr>
              <w:t>21,7</w:t>
            </w:r>
            <w:r>
              <w:rPr>
                <w:spacing w:val="-5"/>
              </w:rPr>
              <w:t>±</w:t>
            </w:r>
            <w:r>
              <w:rPr>
                <w:spacing w:val="-5"/>
                <w:lang w:val="ky-KG"/>
              </w:rPr>
              <w:t>1,3</w:t>
            </w:r>
          </w:p>
        </w:tc>
      </w:tr>
      <w:tr w:rsidR="00D630FE" w14:paraId="5CDE31DA" w14:textId="77777777">
        <w:trPr>
          <w:trHeight w:val="182"/>
        </w:trPr>
        <w:tc>
          <w:tcPr>
            <w:tcW w:w="570" w:type="dxa"/>
            <w:vMerge/>
          </w:tcPr>
          <w:p w14:paraId="15909405" w14:textId="77777777" w:rsidR="00D630FE" w:rsidRDefault="00D630FE">
            <w:pPr>
              <w:ind w:firstLine="567"/>
              <w:jc w:val="center"/>
              <w:rPr>
                <w:iCs/>
                <w:sz w:val="28"/>
                <w:szCs w:val="28"/>
                <w:lang w:val="ky-KG"/>
              </w:rPr>
            </w:pPr>
          </w:p>
        </w:tc>
        <w:tc>
          <w:tcPr>
            <w:tcW w:w="3400" w:type="dxa"/>
            <w:vMerge/>
          </w:tcPr>
          <w:p w14:paraId="668B4CA5" w14:textId="77777777" w:rsidR="00D630FE" w:rsidRDefault="00D630FE">
            <w:pPr>
              <w:jc w:val="center"/>
              <w:rPr>
                <w:iCs/>
                <w:sz w:val="28"/>
                <w:szCs w:val="28"/>
                <w:lang w:val="ky-KG"/>
              </w:rPr>
            </w:pPr>
          </w:p>
        </w:tc>
        <w:tc>
          <w:tcPr>
            <w:tcW w:w="2832" w:type="dxa"/>
            <w:gridSpan w:val="2"/>
          </w:tcPr>
          <w:p w14:paraId="09084510" w14:textId="77777777" w:rsidR="00D630FE" w:rsidRDefault="00C322A8">
            <w:pPr>
              <w:pStyle w:val="a7"/>
              <w:tabs>
                <w:tab w:val="left" w:pos="2127"/>
              </w:tabs>
              <w:ind w:firstLine="33"/>
              <w:jc w:val="center"/>
              <w:rPr>
                <w:lang w:val="en-US"/>
              </w:rPr>
            </w:pPr>
            <w:r>
              <w:rPr>
                <w:lang w:val="en-US"/>
              </w:rPr>
              <w:t>p</w:t>
            </w:r>
            <w:r>
              <w:t>=5,7</w:t>
            </w:r>
          </w:p>
        </w:tc>
        <w:tc>
          <w:tcPr>
            <w:tcW w:w="2908" w:type="dxa"/>
            <w:gridSpan w:val="3"/>
          </w:tcPr>
          <w:p w14:paraId="1D4E389A" w14:textId="77777777" w:rsidR="00D630FE" w:rsidRDefault="00C322A8">
            <w:pPr>
              <w:pStyle w:val="a7"/>
              <w:tabs>
                <w:tab w:val="left" w:pos="2127"/>
              </w:tabs>
              <w:jc w:val="center"/>
              <w:rPr>
                <w:lang w:val="en-US"/>
              </w:rPr>
            </w:pPr>
            <w:r>
              <w:rPr>
                <w:lang w:val="en-US"/>
              </w:rPr>
              <w:t>p</w:t>
            </w:r>
            <w:r>
              <w:t>=0,002</w:t>
            </w:r>
          </w:p>
        </w:tc>
      </w:tr>
      <w:tr w:rsidR="00D630FE" w14:paraId="26EB405A" w14:textId="77777777">
        <w:trPr>
          <w:trHeight w:val="130"/>
        </w:trPr>
        <w:tc>
          <w:tcPr>
            <w:tcW w:w="570" w:type="dxa"/>
            <w:vMerge w:val="restart"/>
          </w:tcPr>
          <w:p w14:paraId="532B6417" w14:textId="77777777" w:rsidR="00D630FE" w:rsidRDefault="00C322A8">
            <w:pPr>
              <w:ind w:firstLine="567"/>
              <w:jc w:val="center"/>
              <w:rPr>
                <w:iCs/>
                <w:sz w:val="28"/>
                <w:szCs w:val="28"/>
                <w:lang w:val="ky-KG"/>
              </w:rPr>
            </w:pPr>
            <w:r>
              <w:rPr>
                <w:iCs/>
                <w:sz w:val="28"/>
                <w:szCs w:val="28"/>
                <w:lang w:val="ky-KG"/>
              </w:rPr>
              <w:t>115</w:t>
            </w:r>
          </w:p>
        </w:tc>
        <w:tc>
          <w:tcPr>
            <w:tcW w:w="3400" w:type="dxa"/>
            <w:vMerge w:val="restart"/>
          </w:tcPr>
          <w:p w14:paraId="42ABB5C6" w14:textId="77777777" w:rsidR="00D630FE" w:rsidRDefault="00C322A8">
            <w:pPr>
              <w:jc w:val="center"/>
              <w:rPr>
                <w:iCs/>
                <w:sz w:val="28"/>
                <w:szCs w:val="28"/>
                <w:lang w:val="ky-KG"/>
              </w:rPr>
            </w:pPr>
            <w:r>
              <w:rPr>
                <w:sz w:val="28"/>
                <w:szCs w:val="28"/>
              </w:rPr>
              <w:t xml:space="preserve">Общее количество элементов на 100 </w:t>
            </w:r>
          </w:p>
        </w:tc>
        <w:tc>
          <w:tcPr>
            <w:tcW w:w="1417" w:type="dxa"/>
          </w:tcPr>
          <w:p w14:paraId="50694A97" w14:textId="77777777" w:rsidR="00D630FE" w:rsidRDefault="00C322A8">
            <w:pPr>
              <w:pStyle w:val="a7"/>
              <w:tabs>
                <w:tab w:val="left" w:pos="2127"/>
              </w:tabs>
              <w:jc w:val="center"/>
              <w:rPr>
                <w:lang w:val="ky-KG"/>
              </w:rPr>
            </w:pPr>
            <w:r>
              <w:rPr>
                <w:rFonts w:eastAsia="Calibri"/>
                <w:iCs/>
                <w:lang w:eastAsia="ru-RU"/>
              </w:rPr>
              <w:t>458,4</w:t>
            </w:r>
            <w:r>
              <w:rPr>
                <w:spacing w:val="-5"/>
              </w:rPr>
              <w:t>±</w:t>
            </w:r>
            <w:r>
              <w:rPr>
                <w:spacing w:val="-5"/>
                <w:lang w:val="ky-KG"/>
              </w:rPr>
              <w:t>2,7</w:t>
            </w:r>
          </w:p>
        </w:tc>
        <w:tc>
          <w:tcPr>
            <w:tcW w:w="1415" w:type="dxa"/>
          </w:tcPr>
          <w:p w14:paraId="725F5EA4" w14:textId="77777777" w:rsidR="00D630FE" w:rsidRDefault="00C322A8">
            <w:pPr>
              <w:pStyle w:val="a7"/>
              <w:tabs>
                <w:tab w:val="left" w:pos="2127"/>
              </w:tabs>
              <w:ind w:firstLine="33"/>
              <w:jc w:val="center"/>
              <w:rPr>
                <w:lang w:val="ky-KG"/>
              </w:rPr>
            </w:pPr>
            <w:r>
              <w:rPr>
                <w:lang w:val="ky-KG"/>
              </w:rPr>
              <w:t>942,3</w:t>
            </w:r>
            <w:r>
              <w:rPr>
                <w:spacing w:val="-5"/>
              </w:rPr>
              <w:t>±</w:t>
            </w:r>
            <w:r>
              <w:rPr>
                <w:spacing w:val="-5"/>
                <w:lang w:val="ky-KG"/>
              </w:rPr>
              <w:t>2,1</w:t>
            </w:r>
          </w:p>
        </w:tc>
        <w:tc>
          <w:tcPr>
            <w:tcW w:w="1420" w:type="dxa"/>
          </w:tcPr>
          <w:p w14:paraId="4FBEA6F9" w14:textId="77777777" w:rsidR="00D630FE" w:rsidRDefault="00C322A8">
            <w:pPr>
              <w:pStyle w:val="a7"/>
              <w:tabs>
                <w:tab w:val="left" w:pos="2127"/>
              </w:tabs>
              <w:jc w:val="center"/>
            </w:pPr>
            <w:r>
              <w:rPr>
                <w:rFonts w:eastAsia="Calibri"/>
                <w:iCs/>
                <w:lang w:eastAsia="ru-RU"/>
              </w:rPr>
              <w:t>342,9</w:t>
            </w:r>
            <w:r>
              <w:rPr>
                <w:spacing w:val="-5"/>
              </w:rPr>
              <w:t>±2,4</w:t>
            </w:r>
          </w:p>
        </w:tc>
        <w:tc>
          <w:tcPr>
            <w:tcW w:w="1488" w:type="dxa"/>
            <w:gridSpan w:val="2"/>
          </w:tcPr>
          <w:p w14:paraId="60187FCA" w14:textId="77777777" w:rsidR="00D630FE" w:rsidRDefault="00C322A8">
            <w:pPr>
              <w:pStyle w:val="a7"/>
              <w:tabs>
                <w:tab w:val="left" w:pos="2127"/>
              </w:tabs>
              <w:jc w:val="center"/>
            </w:pPr>
            <w:r>
              <w:rPr>
                <w:lang w:val="ky-KG"/>
              </w:rPr>
              <w:t>570,4</w:t>
            </w:r>
            <w:r>
              <w:rPr>
                <w:spacing w:val="-5"/>
              </w:rPr>
              <w:t>±2,2</w:t>
            </w:r>
          </w:p>
        </w:tc>
      </w:tr>
      <w:tr w:rsidR="00D630FE" w14:paraId="138B971E" w14:textId="77777777">
        <w:trPr>
          <w:trHeight w:val="263"/>
        </w:trPr>
        <w:tc>
          <w:tcPr>
            <w:tcW w:w="570" w:type="dxa"/>
            <w:vMerge/>
          </w:tcPr>
          <w:p w14:paraId="2A10799D" w14:textId="77777777" w:rsidR="00D630FE" w:rsidRDefault="00D630FE">
            <w:pPr>
              <w:ind w:firstLine="567"/>
              <w:jc w:val="center"/>
              <w:rPr>
                <w:iCs/>
                <w:sz w:val="28"/>
                <w:szCs w:val="28"/>
                <w:lang w:val="ky-KG"/>
              </w:rPr>
            </w:pPr>
          </w:p>
        </w:tc>
        <w:tc>
          <w:tcPr>
            <w:tcW w:w="3400" w:type="dxa"/>
            <w:vMerge/>
          </w:tcPr>
          <w:p w14:paraId="5516495C" w14:textId="77777777" w:rsidR="00D630FE" w:rsidRDefault="00D630FE">
            <w:pPr>
              <w:jc w:val="center"/>
              <w:rPr>
                <w:iCs/>
                <w:sz w:val="28"/>
                <w:szCs w:val="28"/>
                <w:lang w:val="ky-KG"/>
              </w:rPr>
            </w:pPr>
          </w:p>
        </w:tc>
        <w:tc>
          <w:tcPr>
            <w:tcW w:w="2832" w:type="dxa"/>
            <w:gridSpan w:val="2"/>
          </w:tcPr>
          <w:p w14:paraId="530939A5" w14:textId="77777777" w:rsidR="00D630FE" w:rsidRDefault="00C322A8">
            <w:pPr>
              <w:pStyle w:val="a7"/>
              <w:tabs>
                <w:tab w:val="left" w:pos="2127"/>
              </w:tabs>
              <w:ind w:firstLine="33"/>
              <w:jc w:val="center"/>
              <w:rPr>
                <w:lang w:val="en-US"/>
              </w:rPr>
            </w:pPr>
            <w:r>
              <w:rPr>
                <w:lang w:val="en-US"/>
              </w:rPr>
              <w:t>p</w:t>
            </w:r>
            <w:r>
              <w:t>=1,7</w:t>
            </w:r>
          </w:p>
        </w:tc>
        <w:tc>
          <w:tcPr>
            <w:tcW w:w="2908" w:type="dxa"/>
            <w:gridSpan w:val="3"/>
          </w:tcPr>
          <w:p w14:paraId="23F54603" w14:textId="77777777" w:rsidR="00D630FE" w:rsidRDefault="00C322A8">
            <w:pPr>
              <w:pStyle w:val="a7"/>
              <w:tabs>
                <w:tab w:val="left" w:pos="2127"/>
              </w:tabs>
              <w:jc w:val="center"/>
              <w:rPr>
                <w:lang w:val="en-US"/>
              </w:rPr>
            </w:pPr>
            <w:r>
              <w:rPr>
                <w:lang w:val="en-US"/>
              </w:rPr>
              <w:t>p</w:t>
            </w:r>
            <w:r>
              <w:t>=2,9</w:t>
            </w:r>
          </w:p>
        </w:tc>
      </w:tr>
      <w:tr w:rsidR="00D630FE" w14:paraId="63FEBED6" w14:textId="77777777">
        <w:trPr>
          <w:trHeight w:val="129"/>
        </w:trPr>
        <w:tc>
          <w:tcPr>
            <w:tcW w:w="570" w:type="dxa"/>
            <w:vMerge w:val="restart"/>
          </w:tcPr>
          <w:p w14:paraId="6D310BF3" w14:textId="77777777" w:rsidR="00D630FE" w:rsidRDefault="00C322A8">
            <w:pPr>
              <w:ind w:firstLine="567"/>
              <w:jc w:val="center"/>
              <w:rPr>
                <w:iCs/>
                <w:sz w:val="28"/>
                <w:szCs w:val="28"/>
                <w:lang w:val="ky-KG"/>
              </w:rPr>
            </w:pPr>
            <w:r>
              <w:rPr>
                <w:iCs/>
                <w:sz w:val="28"/>
                <w:szCs w:val="28"/>
                <w:lang w:val="ky-KG"/>
              </w:rPr>
              <w:t>116</w:t>
            </w:r>
          </w:p>
        </w:tc>
        <w:tc>
          <w:tcPr>
            <w:tcW w:w="3400" w:type="dxa"/>
            <w:vMerge w:val="restart"/>
          </w:tcPr>
          <w:p w14:paraId="0DA45002" w14:textId="77777777" w:rsidR="00D630FE" w:rsidRDefault="00C322A8">
            <w:pPr>
              <w:rPr>
                <w:iCs/>
                <w:sz w:val="28"/>
                <w:szCs w:val="28"/>
                <w:lang w:val="ky-KG"/>
              </w:rPr>
            </w:pPr>
            <w:r>
              <w:rPr>
                <w:sz w:val="28"/>
                <w:szCs w:val="28"/>
              </w:rPr>
              <w:t>Коэффициент активности</w:t>
            </w:r>
          </w:p>
        </w:tc>
        <w:tc>
          <w:tcPr>
            <w:tcW w:w="1417" w:type="dxa"/>
          </w:tcPr>
          <w:p w14:paraId="739E1166" w14:textId="77777777" w:rsidR="00D630FE" w:rsidRDefault="00C322A8">
            <w:pPr>
              <w:pStyle w:val="a7"/>
              <w:tabs>
                <w:tab w:val="left" w:pos="2127"/>
              </w:tabs>
              <w:ind w:firstLine="33"/>
              <w:jc w:val="center"/>
            </w:pPr>
            <w:r>
              <w:rPr>
                <w:rFonts w:eastAsia="Calibri"/>
                <w:iCs/>
                <w:lang w:eastAsia="ru-RU"/>
              </w:rPr>
              <w:t>4,6</w:t>
            </w:r>
            <w:r>
              <w:rPr>
                <w:spacing w:val="-5"/>
              </w:rPr>
              <w:t>±0,1</w:t>
            </w:r>
          </w:p>
        </w:tc>
        <w:tc>
          <w:tcPr>
            <w:tcW w:w="1415" w:type="dxa"/>
          </w:tcPr>
          <w:p w14:paraId="120E6A7F" w14:textId="77777777" w:rsidR="00D630FE" w:rsidRDefault="00C322A8">
            <w:pPr>
              <w:pStyle w:val="a7"/>
              <w:tabs>
                <w:tab w:val="left" w:pos="2127"/>
              </w:tabs>
              <w:ind w:firstLine="33"/>
              <w:jc w:val="center"/>
            </w:pPr>
            <w:r>
              <w:t>9,4</w:t>
            </w:r>
            <w:r>
              <w:rPr>
                <w:spacing w:val="-5"/>
              </w:rPr>
              <w:t>±0,1</w:t>
            </w:r>
          </w:p>
        </w:tc>
        <w:tc>
          <w:tcPr>
            <w:tcW w:w="1420" w:type="dxa"/>
          </w:tcPr>
          <w:p w14:paraId="4E18481A" w14:textId="77777777" w:rsidR="00D630FE" w:rsidRDefault="00C322A8">
            <w:pPr>
              <w:pStyle w:val="a7"/>
              <w:tabs>
                <w:tab w:val="left" w:pos="2127"/>
              </w:tabs>
              <w:jc w:val="center"/>
            </w:pPr>
            <w:r>
              <w:rPr>
                <w:rFonts w:eastAsia="Calibri"/>
                <w:iCs/>
                <w:lang w:eastAsia="ru-RU"/>
              </w:rPr>
              <w:t>3,4</w:t>
            </w:r>
            <w:r>
              <w:rPr>
                <w:spacing w:val="-5"/>
              </w:rPr>
              <w:t>±0,1</w:t>
            </w:r>
          </w:p>
        </w:tc>
        <w:tc>
          <w:tcPr>
            <w:tcW w:w="1488" w:type="dxa"/>
            <w:gridSpan w:val="2"/>
          </w:tcPr>
          <w:p w14:paraId="1492EF9B" w14:textId="77777777" w:rsidR="00D630FE" w:rsidRDefault="00C322A8">
            <w:pPr>
              <w:pStyle w:val="a7"/>
              <w:tabs>
                <w:tab w:val="left" w:pos="2127"/>
              </w:tabs>
              <w:jc w:val="center"/>
            </w:pPr>
            <w:r>
              <w:t>5,7</w:t>
            </w:r>
            <w:r>
              <w:rPr>
                <w:spacing w:val="-5"/>
              </w:rPr>
              <w:t>±0,1</w:t>
            </w:r>
          </w:p>
        </w:tc>
      </w:tr>
      <w:tr w:rsidR="00D630FE" w14:paraId="3D08FF43" w14:textId="77777777">
        <w:trPr>
          <w:trHeight w:val="278"/>
        </w:trPr>
        <w:tc>
          <w:tcPr>
            <w:tcW w:w="570" w:type="dxa"/>
            <w:vMerge/>
          </w:tcPr>
          <w:p w14:paraId="3EEBF40E" w14:textId="77777777" w:rsidR="00D630FE" w:rsidRDefault="00D630FE">
            <w:pPr>
              <w:ind w:firstLine="567"/>
              <w:jc w:val="center"/>
              <w:rPr>
                <w:iCs/>
                <w:sz w:val="28"/>
                <w:szCs w:val="28"/>
                <w:lang w:val="ky-KG"/>
              </w:rPr>
            </w:pPr>
          </w:p>
        </w:tc>
        <w:tc>
          <w:tcPr>
            <w:tcW w:w="3400" w:type="dxa"/>
            <w:vMerge/>
          </w:tcPr>
          <w:p w14:paraId="7CFE8E88" w14:textId="77777777" w:rsidR="00D630FE" w:rsidRDefault="00D630FE">
            <w:pPr>
              <w:jc w:val="center"/>
              <w:rPr>
                <w:iCs/>
                <w:sz w:val="28"/>
                <w:szCs w:val="28"/>
                <w:lang w:val="ky-KG"/>
              </w:rPr>
            </w:pPr>
          </w:p>
        </w:tc>
        <w:tc>
          <w:tcPr>
            <w:tcW w:w="2832" w:type="dxa"/>
            <w:gridSpan w:val="2"/>
          </w:tcPr>
          <w:p w14:paraId="4CAEE241" w14:textId="77777777" w:rsidR="00D630FE" w:rsidRDefault="00C322A8">
            <w:pPr>
              <w:pStyle w:val="a7"/>
              <w:tabs>
                <w:tab w:val="left" w:pos="2127"/>
              </w:tabs>
              <w:ind w:firstLine="33"/>
              <w:jc w:val="center"/>
              <w:rPr>
                <w:lang w:val="en-US"/>
              </w:rPr>
            </w:pPr>
            <w:r>
              <w:rPr>
                <w:lang w:val="en-US"/>
              </w:rPr>
              <w:t>p</w:t>
            </w:r>
            <w:r>
              <w:t>=5,0</w:t>
            </w:r>
          </w:p>
        </w:tc>
        <w:tc>
          <w:tcPr>
            <w:tcW w:w="2908" w:type="dxa"/>
            <w:gridSpan w:val="3"/>
          </w:tcPr>
          <w:p w14:paraId="6C2AB259" w14:textId="77777777" w:rsidR="00D630FE" w:rsidRDefault="00C322A8">
            <w:pPr>
              <w:pStyle w:val="a7"/>
              <w:tabs>
                <w:tab w:val="left" w:pos="2127"/>
              </w:tabs>
              <w:jc w:val="center"/>
              <w:rPr>
                <w:lang w:val="en-US"/>
              </w:rPr>
            </w:pPr>
            <w:r>
              <w:rPr>
                <w:lang w:val="en-US"/>
              </w:rPr>
              <w:t>p</w:t>
            </w:r>
            <w:r>
              <w:t>=9,4</w:t>
            </w:r>
          </w:p>
        </w:tc>
      </w:tr>
      <w:tr w:rsidR="00D630FE" w14:paraId="27DAD50B" w14:textId="77777777">
        <w:trPr>
          <w:trHeight w:val="237"/>
        </w:trPr>
        <w:tc>
          <w:tcPr>
            <w:tcW w:w="9710" w:type="dxa"/>
            <w:gridSpan w:val="7"/>
          </w:tcPr>
          <w:p w14:paraId="1D357BCB" w14:textId="6BD26490" w:rsidR="00D630FE" w:rsidRDefault="00C322A8">
            <w:pPr>
              <w:pStyle w:val="a7"/>
              <w:tabs>
                <w:tab w:val="left" w:pos="2127"/>
              </w:tabs>
              <w:jc w:val="left"/>
              <w:rPr>
                <w:sz w:val="24"/>
                <w:szCs w:val="24"/>
              </w:rPr>
            </w:pPr>
            <w:r>
              <w:rPr>
                <w:sz w:val="24"/>
                <w:szCs w:val="24"/>
              </w:rPr>
              <w:t>Примечание: n-количество наблюдений=100. M-среднее, m-стандартное отклонение, *p≥0,05- значимая разница</w:t>
            </w:r>
          </w:p>
        </w:tc>
      </w:tr>
      <w:bookmarkEnd w:id="20"/>
    </w:tbl>
    <w:p w14:paraId="112BC69D" w14:textId="77777777" w:rsidR="00D630FE" w:rsidRDefault="00D630FE">
      <w:pPr>
        <w:ind w:firstLine="567"/>
        <w:jc w:val="both"/>
        <w:rPr>
          <w:sz w:val="28"/>
          <w:szCs w:val="28"/>
        </w:rPr>
      </w:pPr>
    </w:p>
    <w:p w14:paraId="576F30AD" w14:textId="5BF8A698" w:rsidR="00D630FE" w:rsidRDefault="00C322A8">
      <w:pPr>
        <w:ind w:firstLine="567"/>
        <w:jc w:val="both"/>
        <w:rPr>
          <w:sz w:val="28"/>
          <w:szCs w:val="28"/>
        </w:rPr>
      </w:pPr>
      <w:r>
        <w:rPr>
          <w:sz w:val="28"/>
          <w:szCs w:val="28"/>
        </w:rPr>
        <w:t>Перкуссия и аускультация легких. - Перкуссия: - Семейный врач: от 41 до 82,8, - терапевт: с 32,5 до 48,9 показателя. Аускультация: - семейный врач: с 51,8 до 93,7, - терапевты с 47,8 до 77,3 на 100 обследуемых.</w:t>
      </w:r>
    </w:p>
    <w:p w14:paraId="5FAB4D2A" w14:textId="630E95BE" w:rsidR="00D630FE" w:rsidRDefault="00C322A8">
      <w:pPr>
        <w:ind w:firstLine="567"/>
        <w:jc w:val="both"/>
        <w:rPr>
          <w:sz w:val="28"/>
          <w:szCs w:val="28"/>
        </w:rPr>
      </w:pPr>
      <w:r>
        <w:rPr>
          <w:sz w:val="28"/>
          <w:szCs w:val="28"/>
        </w:rPr>
        <w:t xml:space="preserve">Перкуссия и аускультация сердца. - Перкуссия: - Семейный врач: от 36,2 до 89. - Терапевт: с 33,6 до 40,1. - Аускультация: - Семейный врач: с 53,7 до 91,5. - </w:t>
      </w:r>
      <w:r>
        <w:rPr>
          <w:sz w:val="28"/>
          <w:szCs w:val="28"/>
          <w:lang w:val="ky-KG"/>
        </w:rPr>
        <w:t>Терапевт</w:t>
      </w:r>
      <w:r>
        <w:rPr>
          <w:sz w:val="28"/>
          <w:szCs w:val="28"/>
        </w:rPr>
        <w:t>: с 42,4 до 82,4.</w:t>
      </w:r>
    </w:p>
    <w:p w14:paraId="49BC28D0" w14:textId="77777777" w:rsidR="00D630FE" w:rsidRDefault="00C322A8">
      <w:pPr>
        <w:ind w:firstLine="567"/>
        <w:jc w:val="both"/>
        <w:rPr>
          <w:sz w:val="28"/>
          <w:szCs w:val="28"/>
        </w:rPr>
      </w:pPr>
      <w:r>
        <w:rPr>
          <w:sz w:val="28"/>
          <w:szCs w:val="28"/>
        </w:rPr>
        <w:t>В исследованиях, связанных с сердечно-сосудистыми заболеваниями, показатели сердечно-сосудистых заболеваний значительно возросли.</w:t>
      </w:r>
    </w:p>
    <w:p w14:paraId="52768442" w14:textId="7374E3E3" w:rsidR="00D630FE" w:rsidRDefault="00C322A8">
      <w:pPr>
        <w:ind w:firstLine="567"/>
        <w:jc w:val="both"/>
        <w:rPr>
          <w:sz w:val="28"/>
          <w:szCs w:val="28"/>
        </w:rPr>
      </w:pPr>
      <w:r>
        <w:rPr>
          <w:sz w:val="28"/>
          <w:szCs w:val="28"/>
        </w:rPr>
        <w:t>Измерение артериального давления</w:t>
      </w:r>
      <w:r>
        <w:rPr>
          <w:sz w:val="28"/>
          <w:szCs w:val="28"/>
          <w:lang w:val="ky-KG"/>
        </w:rPr>
        <w:t>:</w:t>
      </w:r>
      <w:r>
        <w:rPr>
          <w:sz w:val="28"/>
          <w:szCs w:val="28"/>
        </w:rPr>
        <w:t xml:space="preserve"> -</w:t>
      </w:r>
      <w:r>
        <w:rPr>
          <w:sz w:val="28"/>
          <w:szCs w:val="28"/>
          <w:lang w:val="ky-KG"/>
        </w:rPr>
        <w:t xml:space="preserve"> Семейный врач</w:t>
      </w:r>
      <w:r>
        <w:rPr>
          <w:sz w:val="28"/>
          <w:szCs w:val="28"/>
        </w:rPr>
        <w:t>: от 65,4 до 98. - T</w:t>
      </w:r>
      <w:r>
        <w:rPr>
          <w:sz w:val="28"/>
          <w:szCs w:val="28"/>
          <w:lang w:val="ky-KG"/>
        </w:rPr>
        <w:t>ерапевт</w:t>
      </w:r>
      <w:r>
        <w:rPr>
          <w:sz w:val="28"/>
          <w:szCs w:val="28"/>
        </w:rPr>
        <w:t>: от 27,7 до 87,5 указывает на улучшение.</w:t>
      </w:r>
    </w:p>
    <w:p w14:paraId="27BCC9DF" w14:textId="77777777" w:rsidR="00D630FE" w:rsidRDefault="00C322A8">
      <w:pPr>
        <w:ind w:firstLine="567"/>
        <w:jc w:val="both"/>
        <w:rPr>
          <w:sz w:val="28"/>
          <w:szCs w:val="28"/>
        </w:rPr>
      </w:pPr>
      <w:r>
        <w:rPr>
          <w:sz w:val="28"/>
          <w:szCs w:val="28"/>
        </w:rPr>
        <w:t>Провер</w:t>
      </w:r>
      <w:r>
        <w:rPr>
          <w:sz w:val="28"/>
          <w:szCs w:val="28"/>
          <w:lang w:val="ky-KG"/>
        </w:rPr>
        <w:t>ка</w:t>
      </w:r>
      <w:r>
        <w:rPr>
          <w:sz w:val="28"/>
          <w:szCs w:val="28"/>
        </w:rPr>
        <w:t xml:space="preserve"> пульс</w:t>
      </w:r>
      <w:r>
        <w:rPr>
          <w:sz w:val="28"/>
          <w:szCs w:val="28"/>
          <w:lang w:val="ky-KG"/>
        </w:rPr>
        <w:t>а:</w:t>
      </w:r>
      <w:r>
        <w:rPr>
          <w:sz w:val="28"/>
          <w:szCs w:val="28"/>
        </w:rPr>
        <w:t xml:space="preserve"> - </w:t>
      </w:r>
      <w:r>
        <w:rPr>
          <w:sz w:val="28"/>
          <w:szCs w:val="28"/>
          <w:lang w:val="ky-KG"/>
        </w:rPr>
        <w:t>Семейный врач</w:t>
      </w:r>
      <w:r>
        <w:rPr>
          <w:sz w:val="28"/>
          <w:szCs w:val="28"/>
        </w:rPr>
        <w:t>: с 35,1% до 77,4%. - Т</w:t>
      </w:r>
      <w:r>
        <w:rPr>
          <w:sz w:val="28"/>
          <w:szCs w:val="28"/>
          <w:lang w:val="ky-KG"/>
        </w:rPr>
        <w:t>ерапевт</w:t>
      </w:r>
      <w:r>
        <w:rPr>
          <w:sz w:val="28"/>
          <w:szCs w:val="28"/>
        </w:rPr>
        <w:t xml:space="preserve">: с 19,5% до 41%. Этот показатель свидетельствует об улучшении качества выявления проблем с кровообращением. </w:t>
      </w:r>
      <w:r>
        <w:rPr>
          <w:sz w:val="28"/>
          <w:szCs w:val="28"/>
          <w:lang w:val="ky-KG"/>
        </w:rPr>
        <w:t xml:space="preserve">Семейный врач </w:t>
      </w:r>
      <w:r>
        <w:rPr>
          <w:sz w:val="28"/>
          <w:szCs w:val="28"/>
        </w:rPr>
        <w:t>показа</w:t>
      </w:r>
      <w:r>
        <w:rPr>
          <w:sz w:val="28"/>
          <w:szCs w:val="28"/>
          <w:lang w:val="ky-KG"/>
        </w:rPr>
        <w:t>л л</w:t>
      </w:r>
      <w:r>
        <w:rPr>
          <w:sz w:val="28"/>
          <w:szCs w:val="28"/>
        </w:rPr>
        <w:t>учшие результаты в этой области</w:t>
      </w:r>
      <w:r>
        <w:rPr>
          <w:sz w:val="28"/>
          <w:szCs w:val="28"/>
          <w:lang w:val="ky-KG"/>
        </w:rPr>
        <w:t xml:space="preserve"> </w:t>
      </w:r>
      <w:r>
        <w:rPr>
          <w:sz w:val="28"/>
          <w:szCs w:val="28"/>
        </w:rPr>
        <w:t>.</w:t>
      </w:r>
    </w:p>
    <w:p w14:paraId="10992716" w14:textId="77777777" w:rsidR="00D630FE" w:rsidRDefault="00C322A8">
      <w:pPr>
        <w:ind w:firstLine="567"/>
        <w:jc w:val="both"/>
        <w:rPr>
          <w:sz w:val="28"/>
          <w:szCs w:val="28"/>
        </w:rPr>
      </w:pPr>
      <w:r>
        <w:rPr>
          <w:sz w:val="28"/>
          <w:szCs w:val="28"/>
        </w:rPr>
        <w:t>Исследования желудка и печени</w:t>
      </w:r>
      <w:r>
        <w:rPr>
          <w:sz w:val="28"/>
          <w:szCs w:val="28"/>
          <w:lang w:val="ky-KG"/>
        </w:rPr>
        <w:t>:</w:t>
      </w:r>
      <w:r>
        <w:rPr>
          <w:sz w:val="28"/>
          <w:szCs w:val="28"/>
        </w:rPr>
        <w:t xml:space="preserve"> - Пальпация живота: - </w:t>
      </w:r>
      <w:r>
        <w:rPr>
          <w:sz w:val="28"/>
          <w:szCs w:val="28"/>
          <w:lang w:val="ky-KG"/>
        </w:rPr>
        <w:t>Семейный врач</w:t>
      </w:r>
      <w:r>
        <w:rPr>
          <w:sz w:val="28"/>
          <w:szCs w:val="28"/>
        </w:rPr>
        <w:t>: от 32,6% до 26,1%. - Т</w:t>
      </w:r>
      <w:r>
        <w:rPr>
          <w:sz w:val="28"/>
          <w:szCs w:val="28"/>
          <w:lang w:val="ky-KG"/>
        </w:rPr>
        <w:t>ерапевт</w:t>
      </w:r>
      <w:r>
        <w:rPr>
          <w:sz w:val="28"/>
          <w:szCs w:val="28"/>
        </w:rPr>
        <w:t xml:space="preserve">: с 19,4% до 13,6%. - Перкуссия печени: - </w:t>
      </w:r>
      <w:r>
        <w:rPr>
          <w:sz w:val="28"/>
          <w:szCs w:val="28"/>
          <w:lang w:val="ky-KG"/>
        </w:rPr>
        <w:t>Семейный врач</w:t>
      </w:r>
      <w:r>
        <w:rPr>
          <w:sz w:val="28"/>
          <w:szCs w:val="28"/>
        </w:rPr>
        <w:t>: от 24,1% до 66,8%. - Т</w:t>
      </w:r>
      <w:r>
        <w:rPr>
          <w:sz w:val="28"/>
          <w:szCs w:val="28"/>
          <w:lang w:val="ky-KG"/>
        </w:rPr>
        <w:t>ерапевт</w:t>
      </w:r>
      <w:r>
        <w:rPr>
          <w:sz w:val="28"/>
          <w:szCs w:val="28"/>
        </w:rPr>
        <w:t xml:space="preserve">: от 20,9% до 37,8%. - Пальпация печени: - </w:t>
      </w:r>
      <w:r>
        <w:rPr>
          <w:sz w:val="28"/>
          <w:szCs w:val="28"/>
          <w:lang w:val="ky-KG"/>
        </w:rPr>
        <w:t>Семейный врач</w:t>
      </w:r>
      <w:r>
        <w:rPr>
          <w:sz w:val="28"/>
          <w:szCs w:val="28"/>
        </w:rPr>
        <w:t>: от 20,9% до 89,2%. - Т</w:t>
      </w:r>
      <w:r>
        <w:rPr>
          <w:sz w:val="28"/>
          <w:szCs w:val="28"/>
          <w:lang w:val="ky-KG"/>
        </w:rPr>
        <w:t>ерапевт</w:t>
      </w:r>
      <w:r>
        <w:rPr>
          <w:sz w:val="28"/>
          <w:szCs w:val="28"/>
        </w:rPr>
        <w:t>: с 16,2% до 34,4%.</w:t>
      </w:r>
    </w:p>
    <w:p w14:paraId="5E7D3DDF" w14:textId="77777777" w:rsidR="00D630FE" w:rsidRDefault="00C322A8">
      <w:pPr>
        <w:ind w:firstLine="567"/>
        <w:jc w:val="both"/>
        <w:rPr>
          <w:sz w:val="28"/>
          <w:szCs w:val="28"/>
        </w:rPr>
      </w:pPr>
      <w:r>
        <w:rPr>
          <w:sz w:val="28"/>
          <w:szCs w:val="28"/>
        </w:rPr>
        <w:t>Сокращение популярности пальпации живота свидетельствует о том, что врачи начинают использовать этот тест только при необходимости. При этом качество перкуссии и пальпации печени значительно улучшилось.</w:t>
      </w:r>
    </w:p>
    <w:p w14:paraId="05BB8DC6" w14:textId="77777777" w:rsidR="00D630FE" w:rsidRDefault="00C322A8">
      <w:pPr>
        <w:ind w:firstLine="567"/>
        <w:jc w:val="both"/>
        <w:rPr>
          <w:sz w:val="28"/>
          <w:szCs w:val="28"/>
        </w:rPr>
      </w:pPr>
      <w:r>
        <w:rPr>
          <w:sz w:val="28"/>
          <w:szCs w:val="28"/>
        </w:rPr>
        <w:t>Обследование опухолей и почек</w:t>
      </w:r>
      <w:r>
        <w:rPr>
          <w:sz w:val="28"/>
          <w:szCs w:val="28"/>
          <w:lang w:val="ky-KG"/>
        </w:rPr>
        <w:t>:</w:t>
      </w:r>
      <w:r>
        <w:rPr>
          <w:sz w:val="28"/>
          <w:szCs w:val="28"/>
        </w:rPr>
        <w:t xml:space="preserve"> </w:t>
      </w:r>
      <w:r>
        <w:rPr>
          <w:sz w:val="28"/>
          <w:szCs w:val="28"/>
          <w:lang w:val="ky-KG"/>
        </w:rPr>
        <w:t xml:space="preserve">- </w:t>
      </w:r>
      <w:r>
        <w:rPr>
          <w:sz w:val="28"/>
          <w:szCs w:val="28"/>
        </w:rPr>
        <w:t xml:space="preserve">Выявление опухолей: - </w:t>
      </w:r>
      <w:r>
        <w:rPr>
          <w:sz w:val="28"/>
          <w:szCs w:val="28"/>
          <w:lang w:val="ky-KG"/>
        </w:rPr>
        <w:t>Семейный врач</w:t>
      </w:r>
      <w:r>
        <w:rPr>
          <w:sz w:val="28"/>
          <w:szCs w:val="28"/>
        </w:rPr>
        <w:t>: от 16,6% до 61,9%. -  Т</w:t>
      </w:r>
      <w:r>
        <w:rPr>
          <w:sz w:val="28"/>
          <w:szCs w:val="28"/>
          <w:lang w:val="ky-KG"/>
        </w:rPr>
        <w:t>ерапевт</w:t>
      </w:r>
      <w:r>
        <w:rPr>
          <w:sz w:val="28"/>
          <w:szCs w:val="28"/>
        </w:rPr>
        <w:t xml:space="preserve">: от 19,5% до 23,1%. - Перкуссия почек: - </w:t>
      </w:r>
      <w:r>
        <w:rPr>
          <w:sz w:val="28"/>
          <w:szCs w:val="28"/>
          <w:lang w:val="ky-KG"/>
        </w:rPr>
        <w:t>Семейный врач</w:t>
      </w:r>
      <w:r>
        <w:rPr>
          <w:sz w:val="28"/>
          <w:szCs w:val="28"/>
        </w:rPr>
        <w:t>: от 17,3% до 46,9%. -  Т</w:t>
      </w:r>
      <w:r>
        <w:rPr>
          <w:sz w:val="28"/>
          <w:szCs w:val="28"/>
          <w:lang w:val="ky-KG"/>
        </w:rPr>
        <w:t>ерапевт</w:t>
      </w:r>
      <w:r>
        <w:rPr>
          <w:sz w:val="28"/>
          <w:szCs w:val="28"/>
        </w:rPr>
        <w:t>: с 15% до 21,7%.</w:t>
      </w:r>
    </w:p>
    <w:p w14:paraId="073A9EC7" w14:textId="77777777" w:rsidR="00D630FE" w:rsidRDefault="00C322A8">
      <w:pPr>
        <w:ind w:firstLine="567"/>
        <w:jc w:val="both"/>
        <w:rPr>
          <w:sz w:val="28"/>
          <w:szCs w:val="28"/>
        </w:rPr>
      </w:pPr>
      <w:r>
        <w:rPr>
          <w:sz w:val="28"/>
          <w:szCs w:val="28"/>
          <w:lang w:val="ky-KG"/>
        </w:rPr>
        <w:t xml:space="preserve">У семейных врачей </w:t>
      </w:r>
      <w:r>
        <w:rPr>
          <w:sz w:val="28"/>
          <w:szCs w:val="28"/>
        </w:rPr>
        <w:t>значительно улучшились показатели выявления опухолей и исследования почек.</w:t>
      </w:r>
      <w:r>
        <w:rPr>
          <w:sz w:val="28"/>
          <w:szCs w:val="28"/>
          <w:lang w:val="ky-KG"/>
        </w:rPr>
        <w:t>У терапевтов</w:t>
      </w:r>
      <w:r>
        <w:rPr>
          <w:sz w:val="28"/>
          <w:szCs w:val="28"/>
        </w:rPr>
        <w:t xml:space="preserve"> </w:t>
      </w:r>
      <w:r>
        <w:rPr>
          <w:sz w:val="28"/>
          <w:szCs w:val="28"/>
          <w:lang w:val="ky-KG"/>
        </w:rPr>
        <w:t>н</w:t>
      </w:r>
      <w:r>
        <w:rPr>
          <w:sz w:val="28"/>
          <w:szCs w:val="28"/>
        </w:rPr>
        <w:t>аблюдается увеличение, но не столь значительное.</w:t>
      </w:r>
    </w:p>
    <w:p w14:paraId="6EE9F475" w14:textId="77777777" w:rsidR="00D630FE" w:rsidRDefault="00C322A8">
      <w:pPr>
        <w:ind w:firstLine="567"/>
        <w:jc w:val="both"/>
        <w:rPr>
          <w:sz w:val="28"/>
          <w:szCs w:val="28"/>
        </w:rPr>
      </w:pPr>
      <w:r>
        <w:rPr>
          <w:sz w:val="28"/>
          <w:szCs w:val="28"/>
        </w:rPr>
        <w:t>Общий коэффициент активности</w:t>
      </w:r>
      <w:r>
        <w:rPr>
          <w:sz w:val="28"/>
          <w:szCs w:val="28"/>
          <w:lang w:val="ky-KG"/>
        </w:rPr>
        <w:t xml:space="preserve">: </w:t>
      </w:r>
      <w:r>
        <w:rPr>
          <w:sz w:val="28"/>
          <w:szCs w:val="28"/>
        </w:rPr>
        <w:t xml:space="preserve">- </w:t>
      </w:r>
      <w:r>
        <w:rPr>
          <w:sz w:val="28"/>
          <w:szCs w:val="28"/>
          <w:lang w:val="ky-KG"/>
        </w:rPr>
        <w:t>Семейный врач</w:t>
      </w:r>
      <w:r>
        <w:rPr>
          <w:sz w:val="28"/>
          <w:szCs w:val="28"/>
        </w:rPr>
        <w:t>: от 4,6 до 9,4.</w:t>
      </w:r>
      <w:r>
        <w:rPr>
          <w:sz w:val="28"/>
          <w:szCs w:val="28"/>
          <w:lang w:val="ky-KG"/>
        </w:rPr>
        <w:t xml:space="preserve"> </w:t>
      </w:r>
      <w:r>
        <w:rPr>
          <w:sz w:val="28"/>
          <w:szCs w:val="28"/>
        </w:rPr>
        <w:t>- T</w:t>
      </w:r>
      <w:r>
        <w:rPr>
          <w:sz w:val="28"/>
          <w:szCs w:val="28"/>
          <w:lang w:val="ky-KG"/>
        </w:rPr>
        <w:t>ерапевт</w:t>
      </w:r>
      <w:r>
        <w:rPr>
          <w:sz w:val="28"/>
          <w:szCs w:val="28"/>
        </w:rPr>
        <w:t xml:space="preserve">: от 3,4 до 5,7. В экспериментальных условиях общий коэффициент активности значительно увеличился, что подтверждает эффективность новых технологий и </w:t>
      </w:r>
      <w:r>
        <w:rPr>
          <w:sz w:val="28"/>
          <w:szCs w:val="28"/>
        </w:rPr>
        <w:lastRenderedPageBreak/>
        <w:t>обучения.</w:t>
      </w:r>
    </w:p>
    <w:p w14:paraId="2054273D" w14:textId="77777777" w:rsidR="00D630FE" w:rsidRDefault="00C322A8">
      <w:pPr>
        <w:ind w:firstLine="567"/>
        <w:jc w:val="both"/>
        <w:rPr>
          <w:sz w:val="28"/>
          <w:szCs w:val="28"/>
        </w:rPr>
      </w:pPr>
      <w:r>
        <w:rPr>
          <w:sz w:val="28"/>
          <w:szCs w:val="28"/>
        </w:rPr>
        <w:t>В результате анализа качества обследования заболеваний, как показано в таблице 4.2.4.1 элементы обследования пациентов с использованием предлагаемой технологии улучшились (p≥0,05*-).</w:t>
      </w:r>
    </w:p>
    <w:p w14:paraId="57721704" w14:textId="77777777" w:rsidR="00D630FE" w:rsidRDefault="00C322A8">
      <w:pPr>
        <w:ind w:firstLine="567"/>
        <w:jc w:val="both"/>
        <w:rPr>
          <w:sz w:val="28"/>
          <w:szCs w:val="28"/>
        </w:rPr>
      </w:pPr>
      <w:r>
        <w:rPr>
          <w:sz w:val="28"/>
          <w:szCs w:val="28"/>
        </w:rPr>
        <w:t>1. Внедрение новых технологий повысило эффективность перкуссии и аускультации легких в экспериментальных условиях.</w:t>
      </w:r>
    </w:p>
    <w:p w14:paraId="4EE9D5B6" w14:textId="77777777" w:rsidR="00D630FE" w:rsidRDefault="00C322A8">
      <w:pPr>
        <w:ind w:firstLine="567"/>
        <w:jc w:val="both"/>
        <w:rPr>
          <w:sz w:val="28"/>
          <w:szCs w:val="28"/>
        </w:rPr>
      </w:pPr>
      <w:r>
        <w:rPr>
          <w:sz w:val="28"/>
          <w:szCs w:val="28"/>
        </w:rPr>
        <w:t xml:space="preserve">Лечебные мероприятия: </w:t>
      </w:r>
      <w:r>
        <w:rPr>
          <w:sz w:val="28"/>
          <w:szCs w:val="28"/>
          <w:lang w:val="ky-KG"/>
        </w:rPr>
        <w:t>в</w:t>
      </w:r>
      <w:r>
        <w:rPr>
          <w:sz w:val="28"/>
          <w:szCs w:val="28"/>
        </w:rPr>
        <w:t xml:space="preserve">озросли до 82,4 случаев, что свидетельствует о комплексном лечении пневмонии. </w:t>
      </w:r>
    </w:p>
    <w:p w14:paraId="7BB8781D" w14:textId="77777777" w:rsidR="00D630FE" w:rsidRDefault="00C322A8">
      <w:pPr>
        <w:ind w:firstLine="567"/>
        <w:jc w:val="both"/>
        <w:rPr>
          <w:sz w:val="28"/>
          <w:szCs w:val="28"/>
        </w:rPr>
      </w:pPr>
      <w:r>
        <w:rPr>
          <w:sz w:val="28"/>
          <w:szCs w:val="28"/>
        </w:rPr>
        <w:t xml:space="preserve">При гипертонической болезни: Перкуссия и аускультация сердца: </w:t>
      </w:r>
      <w:r>
        <w:rPr>
          <w:sz w:val="28"/>
          <w:szCs w:val="28"/>
          <w:lang w:val="ky-KG"/>
        </w:rPr>
        <w:t>о</w:t>
      </w:r>
      <w:r>
        <w:rPr>
          <w:sz w:val="28"/>
          <w:szCs w:val="28"/>
        </w:rPr>
        <w:t>бследование проведено у 100% пациентов.</w:t>
      </w:r>
      <w:r>
        <w:rPr>
          <w:sz w:val="28"/>
          <w:szCs w:val="28"/>
          <w:lang w:val="ky-KG"/>
        </w:rPr>
        <w:t xml:space="preserve"> </w:t>
      </w:r>
      <w:r>
        <w:rPr>
          <w:sz w:val="28"/>
          <w:szCs w:val="28"/>
        </w:rPr>
        <w:t>Это привело к углубленному исследованию проблем, связанных с сердцем.</w:t>
      </w:r>
    </w:p>
    <w:p w14:paraId="6EE4D7EF" w14:textId="77777777" w:rsidR="00D630FE" w:rsidRDefault="00C322A8">
      <w:pPr>
        <w:ind w:firstLine="567"/>
        <w:jc w:val="both"/>
        <w:rPr>
          <w:sz w:val="28"/>
          <w:szCs w:val="28"/>
        </w:rPr>
      </w:pPr>
      <w:r>
        <w:rPr>
          <w:sz w:val="28"/>
          <w:szCs w:val="28"/>
        </w:rPr>
        <w:t xml:space="preserve">Измерение артериального давления: </w:t>
      </w:r>
      <w:r>
        <w:rPr>
          <w:sz w:val="28"/>
          <w:szCs w:val="28"/>
          <w:lang w:val="ky-KG"/>
        </w:rPr>
        <w:t>д</w:t>
      </w:r>
      <w:r>
        <w:rPr>
          <w:sz w:val="28"/>
          <w:szCs w:val="28"/>
        </w:rPr>
        <w:t>остигнуто 100 случаев, что важно для контроля гипертонии.</w:t>
      </w:r>
    </w:p>
    <w:p w14:paraId="5C3CDF23" w14:textId="77777777" w:rsidR="00D630FE" w:rsidRDefault="00C322A8">
      <w:pPr>
        <w:ind w:firstLine="567"/>
        <w:jc w:val="both"/>
        <w:rPr>
          <w:sz w:val="28"/>
          <w:szCs w:val="28"/>
        </w:rPr>
      </w:pPr>
      <w:r>
        <w:rPr>
          <w:sz w:val="28"/>
          <w:szCs w:val="28"/>
        </w:rPr>
        <w:t>Проверка пульса: достигла 97 случаев и была основным показателем при оценке кровообращения.</w:t>
      </w:r>
    </w:p>
    <w:p w14:paraId="26493089" w14:textId="77777777" w:rsidR="00D630FE" w:rsidRDefault="00C322A8">
      <w:pPr>
        <w:ind w:firstLine="567"/>
        <w:jc w:val="both"/>
        <w:rPr>
          <w:sz w:val="28"/>
          <w:szCs w:val="28"/>
        </w:rPr>
      </w:pPr>
      <w:r>
        <w:rPr>
          <w:sz w:val="28"/>
          <w:szCs w:val="28"/>
        </w:rPr>
        <w:t>Выявление опухолей: увеличилось до 82,6 случаев, что облегчило выявление клинических признаков заболевания.</w:t>
      </w:r>
    </w:p>
    <w:p w14:paraId="60D7C40B" w14:textId="77777777" w:rsidR="00D630FE" w:rsidRDefault="00C322A8">
      <w:pPr>
        <w:ind w:firstLine="567"/>
        <w:jc w:val="both"/>
        <w:rPr>
          <w:sz w:val="28"/>
          <w:szCs w:val="28"/>
        </w:rPr>
      </w:pPr>
      <w:r>
        <w:rPr>
          <w:sz w:val="28"/>
          <w:szCs w:val="28"/>
        </w:rPr>
        <w:t>При ишемической болезни сердца (ИБС):</w:t>
      </w:r>
      <w:r>
        <w:rPr>
          <w:sz w:val="28"/>
          <w:szCs w:val="28"/>
          <w:lang w:val="ky-KG"/>
        </w:rPr>
        <w:t xml:space="preserve"> </w:t>
      </w:r>
      <w:r>
        <w:rPr>
          <w:sz w:val="28"/>
          <w:szCs w:val="28"/>
        </w:rPr>
        <w:t>Перкуссия и аускультация сердца: проводятся у 100% пациентов, обеспечивая полное исследование особенностей развития заболеваний сердца.</w:t>
      </w:r>
      <w:r>
        <w:rPr>
          <w:sz w:val="28"/>
          <w:szCs w:val="28"/>
          <w:lang w:val="ky-KG"/>
        </w:rPr>
        <w:t xml:space="preserve"> </w:t>
      </w:r>
      <w:r>
        <w:rPr>
          <w:sz w:val="28"/>
          <w:szCs w:val="28"/>
        </w:rPr>
        <w:t>Проверка пульса: достигла 100 ударов, что позволило контролировать состояние сердечно-сосудистой системы.</w:t>
      </w:r>
    </w:p>
    <w:p w14:paraId="5088D6C0" w14:textId="77777777" w:rsidR="00D630FE" w:rsidRDefault="00C322A8">
      <w:pPr>
        <w:ind w:firstLine="567"/>
        <w:jc w:val="both"/>
        <w:rPr>
          <w:sz w:val="28"/>
          <w:szCs w:val="28"/>
        </w:rPr>
      </w:pPr>
      <w:r>
        <w:rPr>
          <w:sz w:val="28"/>
          <w:szCs w:val="28"/>
        </w:rPr>
        <w:t>При язве желудка и двенадцатиперстной кишки:</w:t>
      </w:r>
      <w:r>
        <w:rPr>
          <w:sz w:val="28"/>
          <w:szCs w:val="28"/>
          <w:lang w:val="ky-KG"/>
        </w:rPr>
        <w:t xml:space="preserve"> </w:t>
      </w:r>
      <w:r>
        <w:rPr>
          <w:sz w:val="28"/>
          <w:szCs w:val="28"/>
        </w:rPr>
        <w:t>Осмотр полости рта: до 100 случаев, важен для выявления заболеваний пищеварительной системы.</w:t>
      </w:r>
      <w:r>
        <w:rPr>
          <w:sz w:val="28"/>
          <w:szCs w:val="28"/>
          <w:lang w:val="ky-KG"/>
        </w:rPr>
        <w:t xml:space="preserve"> </w:t>
      </w:r>
      <w:r>
        <w:rPr>
          <w:sz w:val="28"/>
          <w:szCs w:val="28"/>
        </w:rPr>
        <w:t>Пальпация желудка: 100 случаев, играет важную роль в обеспечении эффективности лечения.</w:t>
      </w:r>
    </w:p>
    <w:p w14:paraId="2CA36E26" w14:textId="77777777" w:rsidR="00D630FE" w:rsidRDefault="00C322A8">
      <w:pPr>
        <w:ind w:firstLine="567"/>
        <w:jc w:val="both"/>
        <w:rPr>
          <w:sz w:val="28"/>
          <w:szCs w:val="28"/>
        </w:rPr>
      </w:pPr>
      <w:r>
        <w:rPr>
          <w:sz w:val="28"/>
          <w:szCs w:val="28"/>
        </w:rPr>
        <w:t>Перкуссия печени: достигнуто 100 случаев, полностью внедрено для расследования причин заболеваний печени.</w:t>
      </w:r>
    </w:p>
    <w:p w14:paraId="14C57EF3" w14:textId="77777777" w:rsidR="00D630FE" w:rsidRDefault="00C322A8">
      <w:pPr>
        <w:ind w:firstLine="567"/>
        <w:jc w:val="both"/>
        <w:rPr>
          <w:sz w:val="28"/>
          <w:szCs w:val="28"/>
        </w:rPr>
      </w:pPr>
      <w:r>
        <w:rPr>
          <w:sz w:val="28"/>
          <w:szCs w:val="28"/>
        </w:rPr>
        <w:t>2. Изменения в диагностической деятельности.</w:t>
      </w:r>
    </w:p>
    <w:p w14:paraId="77A3ED44" w14:textId="77777777" w:rsidR="00D630FE" w:rsidRDefault="00C322A8">
      <w:pPr>
        <w:ind w:firstLine="567"/>
        <w:jc w:val="both"/>
        <w:rPr>
          <w:sz w:val="28"/>
          <w:szCs w:val="28"/>
        </w:rPr>
      </w:pPr>
      <w:r>
        <w:rPr>
          <w:sz w:val="28"/>
          <w:szCs w:val="28"/>
        </w:rPr>
        <w:t>До внедрения новых технологий методы диагностики были неполноценными по некоторым элементам, например, аускультация легких проводилась в 61,8% случаев бронхита, но в экспериментальных условиях этот показатель увеличился до 93,7%.</w:t>
      </w:r>
    </w:p>
    <w:p w14:paraId="66D2445C" w14:textId="77777777" w:rsidR="00D630FE" w:rsidRDefault="00C322A8">
      <w:pPr>
        <w:ind w:firstLine="567"/>
        <w:jc w:val="both"/>
        <w:rPr>
          <w:sz w:val="28"/>
          <w:szCs w:val="28"/>
        </w:rPr>
      </w:pPr>
      <w:r>
        <w:rPr>
          <w:sz w:val="28"/>
          <w:szCs w:val="28"/>
        </w:rPr>
        <w:t>В то же время снизились такие элементы, как пальпация желудка и печени, например, пальпация желудка снизилась с 17,5 случаев до 11,6 случаев. Это значит, что врачи сосредоточились только на необходимых элементах и</w:t>
      </w:r>
      <w:r>
        <w:rPr>
          <w:sz w:val="28"/>
          <w:szCs w:val="28"/>
          <w:lang w:val="ky-KG"/>
        </w:rPr>
        <w:t xml:space="preserve"> </w:t>
      </w:r>
      <w:r>
        <w:rPr>
          <w:sz w:val="28"/>
          <w:szCs w:val="28"/>
        </w:rPr>
        <w:t>работали методически четко.</w:t>
      </w:r>
    </w:p>
    <w:p w14:paraId="2B95649A" w14:textId="77777777" w:rsidR="00D630FE" w:rsidRDefault="00C322A8">
      <w:pPr>
        <w:numPr>
          <w:ilvl w:val="0"/>
          <w:numId w:val="2"/>
        </w:numPr>
        <w:ind w:firstLine="567"/>
        <w:jc w:val="both"/>
        <w:rPr>
          <w:sz w:val="28"/>
          <w:szCs w:val="28"/>
        </w:rPr>
      </w:pPr>
      <w:r>
        <w:rPr>
          <w:sz w:val="28"/>
          <w:szCs w:val="28"/>
        </w:rPr>
        <w:t>Повышенный коэффициент активности.</w:t>
      </w:r>
    </w:p>
    <w:p w14:paraId="1D411FFE" w14:textId="77777777" w:rsidR="00D630FE" w:rsidRDefault="00C322A8">
      <w:pPr>
        <w:ind w:firstLine="708"/>
        <w:jc w:val="both"/>
        <w:rPr>
          <w:sz w:val="28"/>
          <w:szCs w:val="28"/>
        </w:rPr>
      </w:pPr>
      <w:r>
        <w:rPr>
          <w:sz w:val="28"/>
          <w:szCs w:val="28"/>
        </w:rPr>
        <w:t xml:space="preserve">Коэффициент активности в условиях эксперимента: - При бронхите: от 5,7 до 7,0. - При гипертонии: от 6,0 до 9,3. - </w:t>
      </w:r>
      <w:r>
        <w:rPr>
          <w:sz w:val="28"/>
          <w:szCs w:val="28"/>
          <w:lang w:val="ky-KG"/>
        </w:rPr>
        <w:t>При имешической болезни сердца</w:t>
      </w:r>
      <w:r>
        <w:rPr>
          <w:sz w:val="28"/>
          <w:szCs w:val="28"/>
        </w:rPr>
        <w:t>: с 6,9 до 9,8. - При язве желудка и двенадцатиперстной кишки: увеличение с 7,4 до 9,7.</w:t>
      </w:r>
    </w:p>
    <w:p w14:paraId="66752804" w14:textId="77777777" w:rsidR="00D630FE" w:rsidRDefault="00C322A8">
      <w:pPr>
        <w:ind w:firstLine="567"/>
        <w:jc w:val="both"/>
        <w:rPr>
          <w:sz w:val="28"/>
          <w:szCs w:val="28"/>
        </w:rPr>
      </w:pPr>
      <w:r>
        <w:rPr>
          <w:sz w:val="28"/>
          <w:szCs w:val="28"/>
        </w:rPr>
        <w:t xml:space="preserve">Эти </w:t>
      </w:r>
      <w:r>
        <w:rPr>
          <w:sz w:val="28"/>
          <w:szCs w:val="28"/>
          <w:lang w:val="ky-KG"/>
        </w:rPr>
        <w:t>показатели</w:t>
      </w:r>
      <w:r>
        <w:rPr>
          <w:sz w:val="28"/>
          <w:szCs w:val="28"/>
        </w:rPr>
        <w:t xml:space="preserve"> свидетельствуют о том, что врачи все активнее вовлекаются </w:t>
      </w:r>
      <w:r>
        <w:rPr>
          <w:sz w:val="28"/>
          <w:szCs w:val="28"/>
        </w:rPr>
        <w:lastRenderedPageBreak/>
        <w:t>в процесс обследования и лечения пациентов.</w:t>
      </w:r>
    </w:p>
    <w:p w14:paraId="378D0C01" w14:textId="77777777" w:rsidR="00D630FE" w:rsidRDefault="00C322A8">
      <w:pPr>
        <w:ind w:firstLine="567"/>
        <w:jc w:val="both"/>
        <w:rPr>
          <w:sz w:val="28"/>
          <w:szCs w:val="28"/>
        </w:rPr>
      </w:pPr>
      <w:r>
        <w:rPr>
          <w:sz w:val="28"/>
          <w:szCs w:val="28"/>
        </w:rPr>
        <w:t xml:space="preserve">Под влиянием новых технологий диагностическая деятельность стала проводиться в полном объеме, а работа врачей по многим заболеваниям стала качественнее. Оптимизация процесса диагностики: </w:t>
      </w:r>
      <w:r>
        <w:rPr>
          <w:sz w:val="28"/>
          <w:szCs w:val="28"/>
          <w:lang w:val="ky-KG"/>
        </w:rPr>
        <w:t>С</w:t>
      </w:r>
      <w:r>
        <w:rPr>
          <w:sz w:val="28"/>
          <w:szCs w:val="28"/>
        </w:rPr>
        <w:t>осредоточение внимания только на необходимых и важных элементах повысило эффективность работы и способствовало оптимальному использованию ресурсов.</w:t>
      </w:r>
    </w:p>
    <w:p w14:paraId="0C577762" w14:textId="77777777" w:rsidR="00D630FE" w:rsidRPr="009476BB" w:rsidRDefault="00D630FE" w:rsidP="009476BB">
      <w:pPr>
        <w:rPr>
          <w:b/>
          <w:bCs/>
          <w:sz w:val="28"/>
          <w:szCs w:val="28"/>
          <w:lang w:val="ky-KG"/>
        </w:rPr>
      </w:pPr>
    </w:p>
    <w:p w14:paraId="128B9949" w14:textId="77777777" w:rsidR="00D630FE" w:rsidRDefault="00C322A8">
      <w:pPr>
        <w:ind w:firstLine="567"/>
        <w:jc w:val="center"/>
        <w:rPr>
          <w:b/>
          <w:bCs/>
          <w:sz w:val="28"/>
          <w:szCs w:val="28"/>
        </w:rPr>
      </w:pPr>
      <w:r>
        <w:rPr>
          <w:b/>
          <w:bCs/>
          <w:sz w:val="28"/>
          <w:szCs w:val="28"/>
        </w:rPr>
        <w:t>ЗАКЛЮЧЕНИЕ</w:t>
      </w:r>
    </w:p>
    <w:p w14:paraId="10843F38" w14:textId="77777777" w:rsidR="00D630FE" w:rsidRDefault="00C322A8">
      <w:pPr>
        <w:ind w:firstLine="567"/>
        <w:jc w:val="both"/>
        <w:rPr>
          <w:sz w:val="28"/>
          <w:szCs w:val="28"/>
        </w:rPr>
      </w:pPr>
      <w:r>
        <w:rPr>
          <w:sz w:val="28"/>
          <w:szCs w:val="28"/>
        </w:rPr>
        <w:t xml:space="preserve">1. </w:t>
      </w:r>
      <w:r>
        <w:rPr>
          <w:sz w:val="28"/>
          <w:szCs w:val="28"/>
          <w:lang w:eastAsia="ru-RU"/>
        </w:rPr>
        <w:t>В 2019 году по уровню распространенности заболеваний среди населения Ошской области Кыргызской Республики  преобладали следующие заболевания: 1-место заболевания системы кровообращения (</w:t>
      </w:r>
      <w:r>
        <w:rPr>
          <w:rFonts w:eastAsia="Calibri"/>
          <w:kern w:val="2"/>
          <w:sz w:val="28"/>
          <w:szCs w:val="28"/>
          <w:lang w:val="ky-KG" w:eastAsia="ru-RU"/>
          <w14:ligatures w14:val="standardContextual"/>
        </w:rPr>
        <w:t xml:space="preserve">5232,3 </w:t>
      </w:r>
      <w:r>
        <w:rPr>
          <w:sz w:val="28"/>
          <w:szCs w:val="28"/>
          <w:lang w:eastAsia="ru-RU"/>
        </w:rPr>
        <w:t>случаев на 100 тысяч населения), 2- заболевания мочевыделительной систем (</w:t>
      </w:r>
      <w:r>
        <w:rPr>
          <w:rFonts w:eastAsia="Calibri"/>
          <w:kern w:val="2"/>
          <w:sz w:val="28"/>
          <w:szCs w:val="28"/>
          <w:lang w:val="ky-KG" w:eastAsia="ru-RU"/>
          <w14:ligatures w14:val="standardContextual"/>
        </w:rPr>
        <w:t>3314,2</w:t>
      </w:r>
      <w:r>
        <w:rPr>
          <w:sz w:val="28"/>
          <w:szCs w:val="28"/>
          <w:lang w:eastAsia="ru-RU"/>
        </w:rPr>
        <w:t xml:space="preserve"> случаев на 100 тысяч населения), 3- заболевания органов дыхания (</w:t>
      </w:r>
      <w:r>
        <w:rPr>
          <w:rFonts w:eastAsia="Calibri"/>
          <w:kern w:val="2"/>
          <w:sz w:val="28"/>
          <w:szCs w:val="28"/>
          <w:lang w:val="ky-KG" w:eastAsia="ru-RU"/>
          <w14:ligatures w14:val="standardContextual"/>
        </w:rPr>
        <w:t>3030,6</w:t>
      </w:r>
      <w:r>
        <w:rPr>
          <w:sz w:val="28"/>
          <w:szCs w:val="28"/>
          <w:lang w:eastAsia="ru-RU"/>
        </w:rPr>
        <w:t xml:space="preserve"> случаев на 100 тысяч населения), 4- заболевания эндокринной системы (</w:t>
      </w:r>
      <w:r>
        <w:rPr>
          <w:rFonts w:eastAsia="Calibri"/>
          <w:kern w:val="2"/>
          <w:sz w:val="28"/>
          <w:szCs w:val="28"/>
          <w:lang w:val="ky-KG" w:eastAsia="ru-RU"/>
          <w14:ligatures w14:val="standardContextual"/>
        </w:rPr>
        <w:t>1735,6</w:t>
      </w:r>
      <w:r>
        <w:rPr>
          <w:sz w:val="28"/>
          <w:szCs w:val="28"/>
          <w:lang w:eastAsia="ru-RU"/>
        </w:rPr>
        <w:t xml:space="preserve"> случаев на 100 тысяч населения), 5- заболевания нервной системы (1798 случаев на 100 тысяч населения). При сравнении распространения основных классов заболеваний в областях Ош, Баткен и Ж</w:t>
      </w:r>
      <w:r>
        <w:rPr>
          <w:sz w:val="28"/>
          <w:szCs w:val="28"/>
          <w:lang w:val="kk-KZ"/>
        </w:rPr>
        <w:t>алал-абад</w:t>
      </w:r>
      <w:r>
        <w:rPr>
          <w:sz w:val="28"/>
          <w:szCs w:val="28"/>
          <w:lang w:eastAsia="ru-RU"/>
        </w:rPr>
        <w:t xml:space="preserve">, заболевания системы кровообращения во все годы занимают 1-е место. </w:t>
      </w:r>
    </w:p>
    <w:p w14:paraId="3C79F593" w14:textId="77777777" w:rsidR="00D630FE" w:rsidRDefault="00C322A8">
      <w:pPr>
        <w:ind w:firstLine="567"/>
        <w:jc w:val="both"/>
        <w:rPr>
          <w:sz w:val="28"/>
          <w:szCs w:val="28"/>
        </w:rPr>
      </w:pPr>
      <w:r>
        <w:rPr>
          <w:sz w:val="28"/>
          <w:szCs w:val="28"/>
        </w:rPr>
        <w:t>2. Использование предлагаемых технологий значительно улучшило диагностические возможности первичной медико-санитарной помощи. Такие показатели, как выявление жалоб, симптомов, длительность и выяснение причин заболевания, возросли до статистически значимого уровня. Семейные врачи показали существенно более высокие результаты в этой области, чем терапевты.</w:t>
      </w:r>
    </w:p>
    <w:p w14:paraId="2DCEE504" w14:textId="0E416E1B" w:rsidR="00D630FE" w:rsidRDefault="00C322A8">
      <w:pPr>
        <w:ind w:firstLine="567"/>
        <w:jc w:val="both"/>
        <w:rPr>
          <w:sz w:val="28"/>
          <w:szCs w:val="28"/>
        </w:rPr>
      </w:pPr>
      <w:r>
        <w:rPr>
          <w:sz w:val="28"/>
          <w:szCs w:val="28"/>
        </w:rPr>
        <w:t xml:space="preserve">3. Качество лечебных мероприятий </w:t>
      </w:r>
      <w:r w:rsidR="007372B5">
        <w:rPr>
          <w:sz w:val="28"/>
          <w:szCs w:val="28"/>
        </w:rPr>
        <w:t xml:space="preserve">у семейных врачей </w:t>
      </w:r>
      <w:r>
        <w:rPr>
          <w:sz w:val="28"/>
          <w:szCs w:val="28"/>
        </w:rPr>
        <w:t>возросло с 61,7% до 82,4%, в то время как у терапевтов этот показатель достиг 27,9%. Это доказывает, что использование новых технологий и клинических алгоритмов повысило эффективность работы врачей при лечении пациентов. В условиях эксперимента суммарный коэффициент активности увеличился с 4,6 до 9,4 у семейных врачей и с 3,4 до 5,7 у терапевтов. Данные показатели свидетельствуют о том, что повысился уровень активного участия врачей в процессе работы с пациентами, а также эффективность систематического обучения и использования новых методик.</w:t>
      </w:r>
    </w:p>
    <w:p w14:paraId="75349168" w14:textId="77777777" w:rsidR="00D630FE" w:rsidRDefault="00C322A8">
      <w:pPr>
        <w:ind w:firstLine="567"/>
        <w:jc w:val="both"/>
        <w:rPr>
          <w:sz w:val="28"/>
          <w:szCs w:val="28"/>
        </w:rPr>
      </w:pPr>
      <w:r>
        <w:rPr>
          <w:sz w:val="28"/>
          <w:szCs w:val="28"/>
        </w:rPr>
        <w:t>4. 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Предлагаемые методики и программы обучения направлены на оптимизацию работы врачей, обеспечение качественного лечения пациентов и повышение эффективности работы системы здравоохранения в целом.</w:t>
      </w:r>
    </w:p>
    <w:p w14:paraId="7CBB4381" w14:textId="77777777" w:rsidR="00D630FE" w:rsidRDefault="00C322A8">
      <w:pPr>
        <w:ind w:firstLine="567"/>
        <w:jc w:val="center"/>
        <w:rPr>
          <w:b/>
          <w:bCs/>
          <w:sz w:val="28"/>
          <w:szCs w:val="28"/>
        </w:rPr>
      </w:pPr>
      <w:r>
        <w:rPr>
          <w:b/>
          <w:bCs/>
          <w:sz w:val="28"/>
          <w:szCs w:val="28"/>
        </w:rPr>
        <w:t>ПРАКТИЧЕСКИЕ РЕКОМЕНДАЦИИ:</w:t>
      </w:r>
    </w:p>
    <w:p w14:paraId="3719AE77" w14:textId="77777777" w:rsidR="00D630FE" w:rsidRDefault="00C322A8">
      <w:pPr>
        <w:ind w:firstLine="567"/>
        <w:jc w:val="both"/>
        <w:rPr>
          <w:b/>
          <w:bCs/>
          <w:sz w:val="28"/>
          <w:szCs w:val="28"/>
        </w:rPr>
      </w:pPr>
      <w:r>
        <w:rPr>
          <w:b/>
          <w:bCs/>
          <w:sz w:val="28"/>
          <w:szCs w:val="28"/>
          <w:lang w:val="en-US"/>
        </w:rPr>
        <w:t>I</w:t>
      </w:r>
      <w:r>
        <w:rPr>
          <w:b/>
          <w:bCs/>
          <w:sz w:val="28"/>
          <w:szCs w:val="28"/>
        </w:rPr>
        <w:t>.</w:t>
      </w:r>
      <w:r>
        <w:rPr>
          <w:sz w:val="28"/>
          <w:szCs w:val="28"/>
        </w:rPr>
        <w:t xml:space="preserve"> </w:t>
      </w:r>
      <w:r>
        <w:rPr>
          <w:b/>
          <w:bCs/>
          <w:sz w:val="28"/>
          <w:szCs w:val="28"/>
        </w:rPr>
        <w:t>На уровне первичной медико-санитарной помощи:</w:t>
      </w:r>
    </w:p>
    <w:p w14:paraId="6F46D5C8" w14:textId="77777777" w:rsidR="00D630FE" w:rsidRDefault="00C322A8">
      <w:pPr>
        <w:ind w:firstLine="567"/>
        <w:jc w:val="both"/>
        <w:rPr>
          <w:sz w:val="28"/>
          <w:szCs w:val="28"/>
        </w:rPr>
      </w:pPr>
      <w:r>
        <w:rPr>
          <w:sz w:val="28"/>
          <w:szCs w:val="28"/>
        </w:rPr>
        <w:t xml:space="preserve">1. Оптимизация работы семейных врачей: внедрение электронной системы </w:t>
      </w:r>
      <w:r>
        <w:rPr>
          <w:sz w:val="28"/>
          <w:szCs w:val="28"/>
        </w:rPr>
        <w:lastRenderedPageBreak/>
        <w:t xml:space="preserve">регулирования потока пациентов при записи на амбулаторный прием. </w:t>
      </w:r>
    </w:p>
    <w:p w14:paraId="0B844F99" w14:textId="77777777" w:rsidR="00D630FE" w:rsidRDefault="00C322A8">
      <w:pPr>
        <w:ind w:firstLine="567"/>
        <w:jc w:val="both"/>
        <w:rPr>
          <w:b/>
          <w:bCs/>
          <w:sz w:val="28"/>
          <w:szCs w:val="28"/>
        </w:rPr>
      </w:pPr>
      <w:r>
        <w:rPr>
          <w:b/>
          <w:bCs/>
          <w:sz w:val="28"/>
          <w:szCs w:val="28"/>
          <w:lang w:val="en-US"/>
        </w:rPr>
        <w:t>II</w:t>
      </w:r>
      <w:r>
        <w:rPr>
          <w:b/>
          <w:bCs/>
          <w:sz w:val="28"/>
          <w:szCs w:val="28"/>
        </w:rPr>
        <w:t>. На уровне Министерства здравоохранения:</w:t>
      </w:r>
    </w:p>
    <w:p w14:paraId="6DEE5075" w14:textId="77777777" w:rsidR="00D630FE" w:rsidRDefault="00C322A8">
      <w:pPr>
        <w:pStyle w:val="ad"/>
        <w:numPr>
          <w:ilvl w:val="0"/>
          <w:numId w:val="3"/>
        </w:numPr>
        <w:ind w:left="0" w:firstLine="567"/>
        <w:rPr>
          <w:sz w:val="28"/>
          <w:szCs w:val="28"/>
        </w:rPr>
      </w:pPr>
      <w:r>
        <w:rPr>
          <w:sz w:val="28"/>
          <w:szCs w:val="28"/>
        </w:rPr>
        <w:t xml:space="preserve">Создать электронную платформу для мониторинга и оценки деятельности центров семейной медицины. </w:t>
      </w:r>
    </w:p>
    <w:p w14:paraId="6A919B54" w14:textId="77777777" w:rsidR="00D630FE" w:rsidRDefault="00C322A8">
      <w:pPr>
        <w:pStyle w:val="ad"/>
        <w:numPr>
          <w:ilvl w:val="0"/>
          <w:numId w:val="3"/>
        </w:numPr>
        <w:ind w:left="0" w:firstLine="567"/>
        <w:rPr>
          <w:sz w:val="28"/>
          <w:szCs w:val="28"/>
        </w:rPr>
      </w:pPr>
      <w:r>
        <w:rPr>
          <w:sz w:val="28"/>
          <w:szCs w:val="28"/>
        </w:rPr>
        <w:t>Расширить пакет государственных гарантий по улучшению амбулаторно-поликлинической медицинской помощи. Введение дополнительных стимулов: обеспечение жильем семейных врачей, работающих в сельской местности, региональные надбавки, предоставление льготных программ кредитования.</w:t>
      </w:r>
    </w:p>
    <w:p w14:paraId="6F00C50C" w14:textId="77777777" w:rsidR="00D630FE" w:rsidRDefault="00C322A8">
      <w:pPr>
        <w:ind w:firstLine="567"/>
        <w:jc w:val="both"/>
        <w:rPr>
          <w:b/>
          <w:bCs/>
          <w:sz w:val="28"/>
          <w:szCs w:val="28"/>
        </w:rPr>
      </w:pPr>
      <w:r>
        <w:rPr>
          <w:b/>
          <w:bCs/>
          <w:sz w:val="28"/>
          <w:szCs w:val="28"/>
          <w:lang w:val="en-US"/>
        </w:rPr>
        <w:t>III</w:t>
      </w:r>
      <w:r>
        <w:rPr>
          <w:b/>
          <w:bCs/>
          <w:sz w:val="28"/>
          <w:szCs w:val="28"/>
        </w:rPr>
        <w:t>. На государственном уровне</w:t>
      </w:r>
    </w:p>
    <w:p w14:paraId="0B944DE8" w14:textId="3A3215BD" w:rsidR="00D630FE" w:rsidRDefault="00C322A8">
      <w:pPr>
        <w:ind w:firstLine="567"/>
        <w:jc w:val="both"/>
        <w:rPr>
          <w:sz w:val="28"/>
          <w:szCs w:val="28"/>
        </w:rPr>
      </w:pPr>
      <w:r>
        <w:rPr>
          <w:sz w:val="28"/>
          <w:szCs w:val="28"/>
        </w:rPr>
        <w:t>1. Разработать законодательство</w:t>
      </w:r>
      <w:r w:rsidR="00957471">
        <w:rPr>
          <w:sz w:val="28"/>
          <w:szCs w:val="28"/>
        </w:rPr>
        <w:t xml:space="preserve"> и</w:t>
      </w:r>
      <w:r>
        <w:rPr>
          <w:sz w:val="28"/>
          <w:szCs w:val="28"/>
        </w:rPr>
        <w:t xml:space="preserve"> </w:t>
      </w:r>
      <w:r w:rsidR="00957471">
        <w:rPr>
          <w:sz w:val="28"/>
          <w:szCs w:val="28"/>
        </w:rPr>
        <w:t xml:space="preserve">принять правовые акты, обеспечивающие </w:t>
      </w:r>
      <w:r w:rsidR="00957471">
        <w:rPr>
          <w:sz w:val="28"/>
          <w:szCs w:val="28"/>
        </w:rPr>
        <w:t xml:space="preserve">медицинских осмотров призывников и школьников осуществляющий </w:t>
      </w:r>
      <w:r w:rsidR="00957471">
        <w:rPr>
          <w:sz w:val="28"/>
          <w:szCs w:val="28"/>
        </w:rPr>
        <w:t xml:space="preserve">основные </w:t>
      </w:r>
      <w:r w:rsidR="00957471">
        <w:rPr>
          <w:sz w:val="28"/>
          <w:szCs w:val="28"/>
        </w:rPr>
        <w:t xml:space="preserve">сотрудниками </w:t>
      </w:r>
      <w:r w:rsidR="00957471">
        <w:rPr>
          <w:sz w:val="28"/>
          <w:szCs w:val="28"/>
        </w:rPr>
        <w:t>семейной медицины</w:t>
      </w:r>
      <w:r w:rsidR="00957471">
        <w:rPr>
          <w:sz w:val="28"/>
          <w:szCs w:val="28"/>
        </w:rPr>
        <w:t xml:space="preserve"> на бесплатной основе</w:t>
      </w:r>
      <w:r w:rsidR="00957471">
        <w:rPr>
          <w:sz w:val="28"/>
          <w:szCs w:val="28"/>
        </w:rPr>
        <w:t>.</w:t>
      </w:r>
      <w:r w:rsidR="00957471">
        <w:rPr>
          <w:sz w:val="28"/>
          <w:szCs w:val="28"/>
        </w:rPr>
        <w:t xml:space="preserve"> </w:t>
      </w:r>
    </w:p>
    <w:p w14:paraId="537D6A2A" w14:textId="3BF76522" w:rsidR="00D630FE" w:rsidRDefault="00C322A8">
      <w:pPr>
        <w:ind w:firstLine="567"/>
        <w:jc w:val="both"/>
        <w:rPr>
          <w:sz w:val="28"/>
          <w:szCs w:val="28"/>
        </w:rPr>
      </w:pPr>
      <w:r>
        <w:rPr>
          <w:sz w:val="28"/>
          <w:szCs w:val="28"/>
        </w:rPr>
        <w:t xml:space="preserve">2. Развитие телемедицины и цифровых систем: обеспечение </w:t>
      </w:r>
      <w:r w:rsidR="00957471">
        <w:rPr>
          <w:sz w:val="28"/>
          <w:szCs w:val="28"/>
        </w:rPr>
        <w:t>жителей,</w:t>
      </w:r>
      <w:r>
        <w:rPr>
          <w:sz w:val="28"/>
          <w:szCs w:val="28"/>
        </w:rPr>
        <w:t xml:space="preserve"> отдаленных поселков доступом к медицинской помощи путем внедрения услуг телемедицины. Внедрение электронных медицинских карт и систем онлайн-регистрации.</w:t>
      </w:r>
    </w:p>
    <w:p w14:paraId="0D5E9F88" w14:textId="77777777" w:rsidR="00D630FE" w:rsidRDefault="00D630FE">
      <w:pPr>
        <w:ind w:firstLine="567"/>
        <w:jc w:val="both"/>
        <w:rPr>
          <w:sz w:val="28"/>
          <w:szCs w:val="28"/>
        </w:rPr>
      </w:pPr>
      <w:bookmarkStart w:id="21" w:name="_GoBack"/>
      <w:bookmarkEnd w:id="21"/>
    </w:p>
    <w:p w14:paraId="021AE8D2" w14:textId="77777777" w:rsidR="00D630FE" w:rsidRDefault="00C322A8">
      <w:pPr>
        <w:pStyle w:val="1"/>
        <w:spacing w:line="319" w:lineRule="exact"/>
        <w:ind w:left="0"/>
        <w:rPr>
          <w:spacing w:val="-2"/>
        </w:rPr>
      </w:pPr>
      <w:r>
        <w:rPr>
          <w:spacing w:val="-2"/>
        </w:rPr>
        <w:t>СПИСОК</w:t>
      </w:r>
      <w:r>
        <w:rPr>
          <w:spacing w:val="-12"/>
        </w:rPr>
        <w:t xml:space="preserve"> </w:t>
      </w:r>
      <w:r>
        <w:rPr>
          <w:spacing w:val="-2"/>
        </w:rPr>
        <w:t>ОПУБЛИКОВАННЫХ</w:t>
      </w:r>
      <w:r>
        <w:rPr>
          <w:spacing w:val="-10"/>
        </w:rPr>
        <w:t xml:space="preserve"> </w:t>
      </w:r>
      <w:r>
        <w:rPr>
          <w:spacing w:val="-2"/>
        </w:rPr>
        <w:t>РАБОТ</w:t>
      </w:r>
      <w:r>
        <w:rPr>
          <w:spacing w:val="-6"/>
        </w:rPr>
        <w:t xml:space="preserve"> </w:t>
      </w:r>
      <w:r>
        <w:rPr>
          <w:spacing w:val="-2"/>
        </w:rPr>
        <w:t>ПО</w:t>
      </w:r>
      <w:r>
        <w:rPr>
          <w:spacing w:val="-13"/>
        </w:rPr>
        <w:t xml:space="preserve"> </w:t>
      </w:r>
      <w:r>
        <w:rPr>
          <w:spacing w:val="-2"/>
        </w:rPr>
        <w:t>ТЕМЕ</w:t>
      </w:r>
      <w:r>
        <w:rPr>
          <w:spacing w:val="-9"/>
        </w:rPr>
        <w:t xml:space="preserve"> </w:t>
      </w:r>
      <w:r>
        <w:rPr>
          <w:spacing w:val="-2"/>
        </w:rPr>
        <w:t>ДИССЕРТАЦИИ:</w:t>
      </w:r>
    </w:p>
    <w:p w14:paraId="5D626D8B" w14:textId="77777777" w:rsidR="00D630FE" w:rsidRDefault="00D630FE">
      <w:pPr>
        <w:pStyle w:val="1"/>
        <w:spacing w:line="319" w:lineRule="exact"/>
        <w:ind w:left="0"/>
        <w:jc w:val="left"/>
      </w:pPr>
    </w:p>
    <w:p w14:paraId="2411629D" w14:textId="77777777" w:rsidR="00D630FE" w:rsidRDefault="00C322A8">
      <w:pPr>
        <w:pStyle w:val="ad"/>
        <w:numPr>
          <w:ilvl w:val="1"/>
          <w:numId w:val="4"/>
        </w:numPr>
        <w:tabs>
          <w:tab w:val="left" w:pos="993"/>
          <w:tab w:val="left" w:pos="1580"/>
        </w:tabs>
        <w:ind w:left="0" w:right="0" w:firstLine="567"/>
        <w:rPr>
          <w:color w:val="000000" w:themeColor="text1"/>
          <w:sz w:val="28"/>
        </w:rPr>
      </w:pPr>
      <w:r>
        <w:rPr>
          <w:b/>
          <w:color w:val="000000" w:themeColor="text1"/>
          <w:sz w:val="28"/>
        </w:rPr>
        <w:t xml:space="preserve">Исраилова, Д. К. </w:t>
      </w:r>
      <w:r>
        <w:rPr>
          <w:color w:val="000000" w:themeColor="text1"/>
          <w:sz w:val="28"/>
        </w:rPr>
        <w:t>Кыргыз Республикасынын Ош облусундагы жалпы</w:t>
      </w:r>
      <w:r>
        <w:rPr>
          <w:color w:val="000000" w:themeColor="text1"/>
          <w:spacing w:val="-5"/>
          <w:sz w:val="28"/>
        </w:rPr>
        <w:t xml:space="preserve"> </w:t>
      </w:r>
      <w:r>
        <w:rPr>
          <w:color w:val="000000" w:themeColor="text1"/>
          <w:sz w:val="28"/>
        </w:rPr>
        <w:t>үй-бүлөлүк</w:t>
      </w:r>
      <w:r>
        <w:rPr>
          <w:color w:val="000000" w:themeColor="text1"/>
          <w:spacing w:val="-6"/>
          <w:sz w:val="28"/>
        </w:rPr>
        <w:t xml:space="preserve"> </w:t>
      </w:r>
      <w:r>
        <w:rPr>
          <w:color w:val="000000" w:themeColor="text1"/>
          <w:sz w:val="28"/>
        </w:rPr>
        <w:t>дарыгерлер</w:t>
      </w:r>
      <w:r>
        <w:rPr>
          <w:color w:val="000000" w:themeColor="text1"/>
          <w:spacing w:val="-6"/>
          <w:sz w:val="28"/>
        </w:rPr>
        <w:t xml:space="preserve"> </w:t>
      </w:r>
      <w:r>
        <w:rPr>
          <w:color w:val="000000" w:themeColor="text1"/>
          <w:sz w:val="28"/>
        </w:rPr>
        <w:t>практикасындагы</w:t>
      </w:r>
      <w:r>
        <w:rPr>
          <w:color w:val="000000" w:themeColor="text1"/>
          <w:spacing w:val="-6"/>
          <w:sz w:val="28"/>
        </w:rPr>
        <w:t xml:space="preserve"> </w:t>
      </w:r>
      <w:r>
        <w:rPr>
          <w:color w:val="000000" w:themeColor="text1"/>
          <w:sz w:val="28"/>
        </w:rPr>
        <w:t>респиратордук</w:t>
      </w:r>
      <w:r>
        <w:rPr>
          <w:color w:val="000000" w:themeColor="text1"/>
          <w:spacing w:val="-6"/>
          <w:sz w:val="28"/>
        </w:rPr>
        <w:t xml:space="preserve"> </w:t>
      </w:r>
      <w:r>
        <w:rPr>
          <w:color w:val="000000" w:themeColor="text1"/>
          <w:sz w:val="28"/>
        </w:rPr>
        <w:t>оорулуулардын көрсөткүчтөрү [Текст] / Д. К. Исраилова // Наука, новые технологии и инновации Кыргызстана. –</w:t>
      </w:r>
      <w:r>
        <w:rPr>
          <w:color w:val="000000" w:themeColor="text1"/>
          <w:spacing w:val="-3"/>
          <w:sz w:val="28"/>
        </w:rPr>
        <w:t xml:space="preserve"> </w:t>
      </w:r>
      <w:r>
        <w:rPr>
          <w:color w:val="000000" w:themeColor="text1"/>
          <w:sz w:val="28"/>
        </w:rPr>
        <w:t>2021. –</w:t>
      </w:r>
      <w:r>
        <w:rPr>
          <w:color w:val="000000" w:themeColor="text1"/>
          <w:spacing w:val="-3"/>
          <w:sz w:val="28"/>
        </w:rPr>
        <w:t xml:space="preserve"> </w:t>
      </w:r>
      <w:r>
        <w:rPr>
          <w:color w:val="000000" w:themeColor="text1"/>
          <w:sz w:val="28"/>
        </w:rPr>
        <w:t>№ 9.</w:t>
      </w:r>
      <w:r>
        <w:rPr>
          <w:color w:val="000000" w:themeColor="text1"/>
          <w:spacing w:val="-1"/>
          <w:sz w:val="28"/>
        </w:rPr>
        <w:t xml:space="preserve"> </w:t>
      </w:r>
      <w:r>
        <w:rPr>
          <w:color w:val="000000" w:themeColor="text1"/>
          <w:sz w:val="28"/>
        </w:rPr>
        <w:t>–</w:t>
      </w:r>
      <w:r>
        <w:rPr>
          <w:color w:val="000000" w:themeColor="text1"/>
          <w:spacing w:val="-3"/>
          <w:sz w:val="28"/>
        </w:rPr>
        <w:t xml:space="preserve"> </w:t>
      </w:r>
      <w:r>
        <w:rPr>
          <w:color w:val="000000" w:themeColor="text1"/>
          <w:sz w:val="28"/>
        </w:rPr>
        <w:t>P. 69-71;</w:t>
      </w:r>
      <w:r>
        <w:rPr>
          <w:color w:val="000000" w:themeColor="text1"/>
          <w:spacing w:val="35"/>
          <w:sz w:val="28"/>
        </w:rPr>
        <w:t xml:space="preserve"> </w:t>
      </w:r>
      <w:r>
        <w:rPr>
          <w:color w:val="000000" w:themeColor="text1"/>
          <w:sz w:val="28"/>
        </w:rPr>
        <w:t>То</w:t>
      </w:r>
      <w:r>
        <w:rPr>
          <w:color w:val="000000" w:themeColor="text1"/>
          <w:spacing w:val="-3"/>
          <w:sz w:val="28"/>
        </w:rPr>
        <w:t xml:space="preserve"> </w:t>
      </w:r>
      <w:r>
        <w:rPr>
          <w:color w:val="000000" w:themeColor="text1"/>
          <w:sz w:val="28"/>
        </w:rPr>
        <w:t>же:</w:t>
      </w:r>
      <w:r>
        <w:rPr>
          <w:color w:val="000000" w:themeColor="text1"/>
          <w:spacing w:val="-7"/>
          <w:sz w:val="28"/>
        </w:rPr>
        <w:t xml:space="preserve"> </w:t>
      </w:r>
      <w:r>
        <w:rPr>
          <w:color w:val="000000" w:themeColor="text1"/>
          <w:sz w:val="28"/>
        </w:rPr>
        <w:t>[Электронный</w:t>
      </w:r>
      <w:r>
        <w:rPr>
          <w:color w:val="000000" w:themeColor="text1"/>
          <w:spacing w:val="-2"/>
          <w:sz w:val="28"/>
        </w:rPr>
        <w:t xml:space="preserve"> </w:t>
      </w:r>
      <w:r>
        <w:rPr>
          <w:color w:val="000000" w:themeColor="text1"/>
          <w:sz w:val="28"/>
        </w:rPr>
        <w:t>ресурс]. –</w:t>
      </w:r>
      <w:r>
        <w:rPr>
          <w:color w:val="000000" w:themeColor="text1"/>
          <w:spacing w:val="-3"/>
          <w:sz w:val="28"/>
        </w:rPr>
        <w:t xml:space="preserve"> </w:t>
      </w:r>
      <w:r>
        <w:rPr>
          <w:color w:val="000000" w:themeColor="text1"/>
          <w:sz w:val="28"/>
        </w:rPr>
        <w:t xml:space="preserve">Режим доступа: </w:t>
      </w:r>
      <w:hyperlink r:id="rId19">
        <w:r>
          <w:rPr>
            <w:color w:val="000000" w:themeColor="text1"/>
            <w:sz w:val="28"/>
          </w:rPr>
          <w:t>https://elibrary.ru/item.asp?id=48219342</w:t>
        </w:r>
      </w:hyperlink>
    </w:p>
    <w:p w14:paraId="4A00E7D8" w14:textId="77777777" w:rsidR="00D630FE" w:rsidRDefault="00C322A8">
      <w:pPr>
        <w:pStyle w:val="ad"/>
        <w:numPr>
          <w:ilvl w:val="1"/>
          <w:numId w:val="4"/>
        </w:numPr>
        <w:tabs>
          <w:tab w:val="left" w:pos="993"/>
          <w:tab w:val="left" w:pos="1580"/>
        </w:tabs>
        <w:ind w:left="0" w:right="0" w:firstLine="567"/>
        <w:rPr>
          <w:color w:val="000000" w:themeColor="text1"/>
          <w:sz w:val="28"/>
        </w:rPr>
      </w:pPr>
      <w:r>
        <w:rPr>
          <w:b/>
          <w:color w:val="000000" w:themeColor="text1"/>
          <w:sz w:val="28"/>
        </w:rPr>
        <w:t xml:space="preserve">Исраилова, Д. К. </w:t>
      </w:r>
      <w:r>
        <w:rPr>
          <w:color w:val="000000" w:themeColor="text1"/>
          <w:sz w:val="28"/>
        </w:rPr>
        <w:t>Жалпы (үй-бүлөлүк) дарыгерлер практикасындагы терапевттерге кайрылган оорулуулардын түзүмү жана таралышы [Текст] / Д. К. Исраилова, Г. А. Аскарбекова // Известия ВУЗов</w:t>
      </w:r>
      <w:r>
        <w:rPr>
          <w:color w:val="000000" w:themeColor="text1"/>
          <w:spacing w:val="40"/>
          <w:sz w:val="28"/>
        </w:rPr>
        <w:t xml:space="preserve"> </w:t>
      </w:r>
      <w:r>
        <w:rPr>
          <w:color w:val="000000" w:themeColor="text1"/>
          <w:sz w:val="28"/>
        </w:rPr>
        <w:t>Кыргызстана. – 2021. – № 5. – P. 39-42;</w:t>
      </w:r>
      <w:r>
        <w:rPr>
          <w:color w:val="000000" w:themeColor="text1"/>
          <w:spacing w:val="-1"/>
          <w:sz w:val="28"/>
        </w:rPr>
        <w:t xml:space="preserve"> </w:t>
      </w:r>
      <w:r>
        <w:rPr>
          <w:color w:val="000000" w:themeColor="text1"/>
          <w:sz w:val="28"/>
        </w:rPr>
        <w:t>То же:</w:t>
      </w:r>
      <w:r>
        <w:rPr>
          <w:color w:val="000000" w:themeColor="text1"/>
          <w:spacing w:val="-3"/>
          <w:sz w:val="28"/>
        </w:rPr>
        <w:t xml:space="preserve"> </w:t>
      </w:r>
      <w:r>
        <w:rPr>
          <w:color w:val="000000" w:themeColor="text1"/>
          <w:sz w:val="28"/>
        </w:rPr>
        <w:t xml:space="preserve">[Электронный ресурс]. – Режим доступа: </w:t>
      </w:r>
      <w:hyperlink r:id="rId20">
        <w:r>
          <w:rPr>
            <w:color w:val="000000" w:themeColor="text1"/>
            <w:sz w:val="28"/>
          </w:rPr>
          <w:t>https://elibrary.ru/item.asp?id=48220827</w:t>
        </w:r>
      </w:hyperlink>
    </w:p>
    <w:p w14:paraId="1FCB15E6" w14:textId="77777777" w:rsidR="00D630FE" w:rsidRDefault="00C322A8">
      <w:pPr>
        <w:pStyle w:val="ad"/>
        <w:numPr>
          <w:ilvl w:val="1"/>
          <w:numId w:val="4"/>
        </w:numPr>
        <w:tabs>
          <w:tab w:val="left" w:pos="993"/>
          <w:tab w:val="left" w:pos="1580"/>
        </w:tabs>
        <w:ind w:left="0" w:right="0" w:firstLine="567"/>
        <w:rPr>
          <w:color w:val="000000" w:themeColor="text1"/>
          <w:sz w:val="28"/>
        </w:rPr>
      </w:pPr>
      <w:r>
        <w:rPr>
          <w:b/>
          <w:color w:val="000000" w:themeColor="text1"/>
          <w:sz w:val="28"/>
        </w:rPr>
        <w:t>Исраилова,</w:t>
      </w:r>
      <w:r>
        <w:rPr>
          <w:b/>
          <w:color w:val="000000" w:themeColor="text1"/>
          <w:spacing w:val="80"/>
          <w:sz w:val="28"/>
        </w:rPr>
        <w:t xml:space="preserve"> </w:t>
      </w:r>
      <w:r>
        <w:rPr>
          <w:b/>
          <w:color w:val="000000" w:themeColor="text1"/>
          <w:sz w:val="28"/>
        </w:rPr>
        <w:t xml:space="preserve">Д. К. </w:t>
      </w:r>
      <w:r>
        <w:rPr>
          <w:color w:val="000000" w:themeColor="text1"/>
          <w:sz w:val="28"/>
        </w:rPr>
        <w:t>Состояние здоровья первого и второго</w:t>
      </w:r>
      <w:r>
        <w:rPr>
          <w:color w:val="000000" w:themeColor="text1"/>
          <w:spacing w:val="40"/>
          <w:sz w:val="28"/>
        </w:rPr>
        <w:t xml:space="preserve"> </w:t>
      </w:r>
      <w:r>
        <w:rPr>
          <w:color w:val="000000" w:themeColor="text1"/>
          <w:sz w:val="28"/>
        </w:rPr>
        <w:t>поколения лиц, пострадавших от радиации [Текст] / [Р. А. Алдашукуров, А. С. Абдыкарова, Д. К. Исраилова</w:t>
      </w:r>
      <w:r>
        <w:rPr>
          <w:color w:val="000000" w:themeColor="text1"/>
          <w:spacing w:val="40"/>
          <w:sz w:val="28"/>
        </w:rPr>
        <w:t xml:space="preserve"> </w:t>
      </w:r>
      <w:r>
        <w:rPr>
          <w:color w:val="000000" w:themeColor="text1"/>
          <w:sz w:val="28"/>
        </w:rPr>
        <w:t>и</w:t>
      </w:r>
      <w:r>
        <w:rPr>
          <w:color w:val="000000" w:themeColor="text1"/>
          <w:spacing w:val="30"/>
          <w:sz w:val="28"/>
        </w:rPr>
        <w:t xml:space="preserve"> </w:t>
      </w:r>
      <w:r>
        <w:rPr>
          <w:color w:val="000000" w:themeColor="text1"/>
          <w:sz w:val="28"/>
        </w:rPr>
        <w:t>др.]</w:t>
      </w:r>
      <w:r>
        <w:rPr>
          <w:color w:val="000000" w:themeColor="text1"/>
          <w:spacing w:val="30"/>
          <w:sz w:val="28"/>
        </w:rPr>
        <w:t xml:space="preserve"> </w:t>
      </w:r>
      <w:r>
        <w:rPr>
          <w:color w:val="000000" w:themeColor="text1"/>
          <w:sz w:val="28"/>
        </w:rPr>
        <w:t>//</w:t>
      </w:r>
      <w:r>
        <w:rPr>
          <w:color w:val="000000" w:themeColor="text1"/>
          <w:spacing w:val="25"/>
          <w:sz w:val="28"/>
        </w:rPr>
        <w:t xml:space="preserve"> </w:t>
      </w:r>
      <w:r>
        <w:rPr>
          <w:color w:val="000000" w:themeColor="text1"/>
          <w:sz w:val="28"/>
        </w:rPr>
        <w:t>Бюллетень науки</w:t>
      </w:r>
      <w:r>
        <w:rPr>
          <w:color w:val="000000" w:themeColor="text1"/>
          <w:spacing w:val="32"/>
          <w:sz w:val="28"/>
        </w:rPr>
        <w:t xml:space="preserve"> </w:t>
      </w:r>
      <w:r>
        <w:rPr>
          <w:color w:val="000000" w:themeColor="text1"/>
          <w:sz w:val="28"/>
        </w:rPr>
        <w:t>и</w:t>
      </w:r>
      <w:r>
        <w:rPr>
          <w:color w:val="000000" w:themeColor="text1"/>
          <w:spacing w:val="30"/>
          <w:sz w:val="28"/>
        </w:rPr>
        <w:t xml:space="preserve"> </w:t>
      </w:r>
      <w:r>
        <w:rPr>
          <w:color w:val="000000" w:themeColor="text1"/>
          <w:sz w:val="28"/>
        </w:rPr>
        <w:t>практики.</w:t>
      </w:r>
      <w:r>
        <w:rPr>
          <w:color w:val="000000" w:themeColor="text1"/>
          <w:spacing w:val="40"/>
          <w:sz w:val="28"/>
        </w:rPr>
        <w:t xml:space="preserve"> </w:t>
      </w:r>
      <w:r>
        <w:rPr>
          <w:color w:val="000000" w:themeColor="text1"/>
          <w:sz w:val="28"/>
        </w:rPr>
        <w:t>–</w:t>
      </w:r>
      <w:r>
        <w:rPr>
          <w:color w:val="000000" w:themeColor="text1"/>
          <w:spacing w:val="34"/>
          <w:sz w:val="28"/>
        </w:rPr>
        <w:t xml:space="preserve"> </w:t>
      </w:r>
      <w:r>
        <w:rPr>
          <w:color w:val="000000" w:themeColor="text1"/>
          <w:sz w:val="28"/>
          <w:szCs w:val="28"/>
        </w:rPr>
        <w:t>2022.</w:t>
      </w:r>
      <w:r>
        <w:rPr>
          <w:color w:val="000000" w:themeColor="text1"/>
          <w:spacing w:val="37"/>
          <w:sz w:val="28"/>
          <w:szCs w:val="28"/>
        </w:rPr>
        <w:t xml:space="preserve"> </w:t>
      </w:r>
      <w:r>
        <w:rPr>
          <w:color w:val="000000" w:themeColor="text1"/>
          <w:sz w:val="28"/>
          <w:szCs w:val="28"/>
        </w:rPr>
        <w:t>– Т.</w:t>
      </w:r>
      <w:r>
        <w:rPr>
          <w:color w:val="000000" w:themeColor="text1"/>
          <w:spacing w:val="22"/>
          <w:sz w:val="28"/>
          <w:szCs w:val="28"/>
        </w:rPr>
        <w:t xml:space="preserve"> </w:t>
      </w:r>
      <w:r>
        <w:rPr>
          <w:color w:val="000000" w:themeColor="text1"/>
          <w:sz w:val="28"/>
          <w:szCs w:val="28"/>
        </w:rPr>
        <w:t>8,</w:t>
      </w:r>
      <w:r>
        <w:rPr>
          <w:color w:val="000000" w:themeColor="text1"/>
          <w:spacing w:val="22"/>
          <w:sz w:val="28"/>
          <w:szCs w:val="28"/>
        </w:rPr>
        <w:t xml:space="preserve"> </w:t>
      </w:r>
      <w:r>
        <w:rPr>
          <w:color w:val="000000" w:themeColor="text1"/>
          <w:sz w:val="28"/>
          <w:szCs w:val="28"/>
        </w:rPr>
        <w:t>№</w:t>
      </w:r>
      <w:r>
        <w:rPr>
          <w:color w:val="000000" w:themeColor="text1"/>
          <w:spacing w:val="14"/>
          <w:sz w:val="28"/>
          <w:szCs w:val="28"/>
        </w:rPr>
        <w:t xml:space="preserve"> </w:t>
      </w:r>
      <w:r>
        <w:rPr>
          <w:color w:val="000000" w:themeColor="text1"/>
          <w:sz w:val="28"/>
          <w:szCs w:val="28"/>
        </w:rPr>
        <w:t>1.</w:t>
      </w:r>
      <w:r>
        <w:rPr>
          <w:color w:val="000000" w:themeColor="text1"/>
          <w:spacing w:val="18"/>
          <w:sz w:val="28"/>
          <w:szCs w:val="28"/>
        </w:rPr>
        <w:t xml:space="preserve"> </w:t>
      </w:r>
      <w:r>
        <w:rPr>
          <w:color w:val="000000" w:themeColor="text1"/>
          <w:sz w:val="28"/>
          <w:szCs w:val="28"/>
        </w:rPr>
        <w:t>–</w:t>
      </w:r>
      <w:r>
        <w:rPr>
          <w:color w:val="000000" w:themeColor="text1"/>
          <w:spacing w:val="16"/>
          <w:sz w:val="28"/>
          <w:szCs w:val="28"/>
        </w:rPr>
        <w:t xml:space="preserve"> </w:t>
      </w:r>
      <w:r>
        <w:rPr>
          <w:color w:val="000000" w:themeColor="text1"/>
          <w:sz w:val="28"/>
          <w:szCs w:val="28"/>
        </w:rPr>
        <w:t>С.</w:t>
      </w:r>
      <w:r>
        <w:rPr>
          <w:color w:val="000000" w:themeColor="text1"/>
          <w:spacing w:val="4"/>
          <w:sz w:val="28"/>
          <w:szCs w:val="28"/>
        </w:rPr>
        <w:t xml:space="preserve"> </w:t>
      </w:r>
      <w:r>
        <w:rPr>
          <w:color w:val="000000" w:themeColor="text1"/>
          <w:sz w:val="28"/>
          <w:szCs w:val="28"/>
        </w:rPr>
        <w:t>107-113; То</w:t>
      </w:r>
      <w:r>
        <w:rPr>
          <w:color w:val="000000" w:themeColor="text1"/>
          <w:spacing w:val="7"/>
          <w:sz w:val="28"/>
          <w:szCs w:val="28"/>
        </w:rPr>
        <w:t xml:space="preserve"> </w:t>
      </w:r>
      <w:r>
        <w:rPr>
          <w:color w:val="000000" w:themeColor="text1"/>
          <w:sz w:val="28"/>
          <w:szCs w:val="28"/>
        </w:rPr>
        <w:t>же:</w:t>
      </w:r>
      <w:r>
        <w:rPr>
          <w:color w:val="000000" w:themeColor="text1"/>
          <w:spacing w:val="2"/>
          <w:sz w:val="28"/>
          <w:szCs w:val="28"/>
        </w:rPr>
        <w:t xml:space="preserve"> </w:t>
      </w:r>
      <w:r>
        <w:rPr>
          <w:color w:val="000000" w:themeColor="text1"/>
          <w:spacing w:val="-2"/>
          <w:sz w:val="28"/>
          <w:szCs w:val="28"/>
        </w:rPr>
        <w:t xml:space="preserve">[Электронный </w:t>
      </w:r>
      <w:r>
        <w:rPr>
          <w:color w:val="000000" w:themeColor="text1"/>
          <w:sz w:val="28"/>
          <w:szCs w:val="28"/>
        </w:rPr>
        <w:t>ресурс].</w:t>
      </w:r>
      <w:r>
        <w:rPr>
          <w:color w:val="000000" w:themeColor="text1"/>
          <w:spacing w:val="-4"/>
          <w:sz w:val="28"/>
          <w:szCs w:val="28"/>
        </w:rPr>
        <w:t xml:space="preserve"> </w:t>
      </w:r>
      <w:r>
        <w:rPr>
          <w:color w:val="000000" w:themeColor="text1"/>
          <w:sz w:val="28"/>
          <w:szCs w:val="28"/>
        </w:rPr>
        <w:t>–</w:t>
      </w:r>
      <w:r>
        <w:rPr>
          <w:color w:val="000000" w:themeColor="text1"/>
          <w:spacing w:val="-6"/>
          <w:sz w:val="28"/>
          <w:szCs w:val="28"/>
        </w:rPr>
        <w:t xml:space="preserve"> </w:t>
      </w:r>
      <w:r>
        <w:rPr>
          <w:color w:val="000000" w:themeColor="text1"/>
          <w:sz w:val="28"/>
          <w:szCs w:val="28"/>
        </w:rPr>
        <w:t>Режим</w:t>
      </w:r>
      <w:r>
        <w:rPr>
          <w:color w:val="000000" w:themeColor="text1"/>
          <w:spacing w:val="-6"/>
          <w:sz w:val="28"/>
          <w:szCs w:val="28"/>
        </w:rPr>
        <w:t xml:space="preserve"> </w:t>
      </w:r>
      <w:r>
        <w:rPr>
          <w:color w:val="000000" w:themeColor="text1"/>
          <w:sz w:val="28"/>
          <w:szCs w:val="28"/>
        </w:rPr>
        <w:t>доступа:</w:t>
      </w:r>
      <w:r>
        <w:rPr>
          <w:color w:val="000000" w:themeColor="text1"/>
          <w:spacing w:val="-6"/>
          <w:sz w:val="28"/>
          <w:szCs w:val="28"/>
        </w:rPr>
        <w:t xml:space="preserve"> </w:t>
      </w:r>
      <w:hyperlink r:id="rId21">
        <w:r>
          <w:rPr>
            <w:color w:val="000000" w:themeColor="text1"/>
            <w:spacing w:val="-2"/>
            <w:sz w:val="28"/>
            <w:szCs w:val="28"/>
          </w:rPr>
          <w:t>https://elibrary.ru/item.asp?id=47789257</w:t>
        </w:r>
      </w:hyperlink>
    </w:p>
    <w:p w14:paraId="4D13D685" w14:textId="77777777" w:rsidR="00D630FE" w:rsidRDefault="00C322A8">
      <w:pPr>
        <w:pStyle w:val="ad"/>
        <w:numPr>
          <w:ilvl w:val="1"/>
          <w:numId w:val="4"/>
        </w:numPr>
        <w:tabs>
          <w:tab w:val="left" w:pos="993"/>
          <w:tab w:val="left" w:pos="1580"/>
        </w:tabs>
        <w:ind w:left="0" w:right="0" w:firstLine="567"/>
        <w:rPr>
          <w:color w:val="000000" w:themeColor="text1"/>
          <w:sz w:val="28"/>
        </w:rPr>
      </w:pPr>
      <w:r>
        <w:rPr>
          <w:b/>
          <w:color w:val="000000" w:themeColor="text1"/>
          <w:sz w:val="28"/>
        </w:rPr>
        <w:t>Исраилова, Д. К</w:t>
      </w:r>
      <w:r>
        <w:rPr>
          <w:color w:val="000000" w:themeColor="text1"/>
          <w:sz w:val="28"/>
        </w:rPr>
        <w:t>. Баштапкы медициналык санитардык жардамдын көлөмүн пландоонун ыкмалары [Текст] / [Г. А. Аскарбекова, Д. К. Исраилова, А. А. Шамшиев жана б.] // Илим. Билим. Техника. –</w:t>
      </w:r>
      <w:r>
        <w:rPr>
          <w:color w:val="000000" w:themeColor="text1"/>
          <w:spacing w:val="-2"/>
          <w:sz w:val="28"/>
        </w:rPr>
        <w:t xml:space="preserve"> </w:t>
      </w:r>
      <w:r>
        <w:rPr>
          <w:color w:val="000000" w:themeColor="text1"/>
          <w:sz w:val="28"/>
        </w:rPr>
        <w:t>2022. –</w:t>
      </w:r>
      <w:r>
        <w:rPr>
          <w:color w:val="000000" w:themeColor="text1"/>
          <w:spacing w:val="-2"/>
          <w:sz w:val="28"/>
        </w:rPr>
        <w:t xml:space="preserve"> </w:t>
      </w:r>
      <w:r>
        <w:rPr>
          <w:color w:val="000000" w:themeColor="text1"/>
          <w:sz w:val="28"/>
        </w:rPr>
        <w:t>№ 2 (74). – P. 91-94;</w:t>
      </w:r>
      <w:r>
        <w:rPr>
          <w:color w:val="000000" w:themeColor="text1"/>
          <w:spacing w:val="40"/>
          <w:sz w:val="28"/>
        </w:rPr>
        <w:t xml:space="preserve"> </w:t>
      </w:r>
      <w:r>
        <w:rPr>
          <w:color w:val="000000" w:themeColor="text1"/>
          <w:sz w:val="28"/>
        </w:rPr>
        <w:t xml:space="preserve">То же: [Электронный ресурс]. – Режим доступа: </w:t>
      </w:r>
      <w:hyperlink r:id="rId22">
        <w:r>
          <w:rPr>
            <w:color w:val="000000" w:themeColor="text1"/>
            <w:sz w:val="28"/>
          </w:rPr>
          <w:t>https://elibrary.ru/item.asp?id=49535840</w:t>
        </w:r>
      </w:hyperlink>
    </w:p>
    <w:p w14:paraId="0D198E7A" w14:textId="77777777" w:rsidR="00D630FE" w:rsidRDefault="00C322A8">
      <w:pPr>
        <w:pStyle w:val="ad"/>
        <w:numPr>
          <w:ilvl w:val="1"/>
          <w:numId w:val="4"/>
        </w:numPr>
        <w:tabs>
          <w:tab w:val="left" w:pos="993"/>
          <w:tab w:val="left" w:pos="1580"/>
        </w:tabs>
        <w:spacing w:before="4"/>
        <w:ind w:left="0" w:right="0" w:firstLine="567"/>
        <w:rPr>
          <w:color w:val="000000" w:themeColor="text1"/>
          <w:sz w:val="28"/>
          <w:szCs w:val="28"/>
        </w:rPr>
      </w:pPr>
      <w:r>
        <w:rPr>
          <w:b/>
          <w:color w:val="000000" w:themeColor="text1"/>
          <w:sz w:val="28"/>
        </w:rPr>
        <w:t xml:space="preserve">Исраилова, Д. К. </w:t>
      </w:r>
      <w:r>
        <w:rPr>
          <w:color w:val="000000" w:themeColor="text1"/>
          <w:sz w:val="28"/>
        </w:rPr>
        <w:t xml:space="preserve">Жалпы (үй-бүлөлүк) дарыгерлер практикасына </w:t>
      </w:r>
      <w:r>
        <w:rPr>
          <w:color w:val="000000" w:themeColor="text1"/>
          <w:sz w:val="28"/>
        </w:rPr>
        <w:lastRenderedPageBreak/>
        <w:t>адистерди даярдоо [Текст] / Д. К. Исраилова, Г. А. Аскарбекова, А. А. Шамшиев, Ы. А. Алдашукуров</w:t>
      </w:r>
      <w:r>
        <w:rPr>
          <w:color w:val="000000" w:themeColor="text1"/>
          <w:spacing w:val="-6"/>
          <w:sz w:val="28"/>
        </w:rPr>
        <w:t xml:space="preserve"> </w:t>
      </w:r>
      <w:r>
        <w:rPr>
          <w:color w:val="000000" w:themeColor="text1"/>
          <w:sz w:val="28"/>
        </w:rPr>
        <w:t>//</w:t>
      </w:r>
      <w:r>
        <w:rPr>
          <w:color w:val="000000" w:themeColor="text1"/>
          <w:spacing w:val="-2"/>
          <w:sz w:val="28"/>
        </w:rPr>
        <w:t xml:space="preserve"> </w:t>
      </w:r>
      <w:r>
        <w:rPr>
          <w:color w:val="000000" w:themeColor="text1"/>
          <w:sz w:val="28"/>
        </w:rPr>
        <w:t>Вестник</w:t>
      </w:r>
      <w:r>
        <w:rPr>
          <w:color w:val="000000" w:themeColor="text1"/>
          <w:spacing w:val="-6"/>
          <w:sz w:val="28"/>
        </w:rPr>
        <w:t xml:space="preserve"> </w:t>
      </w:r>
      <w:r>
        <w:rPr>
          <w:color w:val="000000" w:themeColor="text1"/>
          <w:sz w:val="28"/>
        </w:rPr>
        <w:t>Ошского</w:t>
      </w:r>
      <w:r>
        <w:rPr>
          <w:color w:val="000000" w:themeColor="text1"/>
          <w:spacing w:val="-5"/>
          <w:sz w:val="28"/>
        </w:rPr>
        <w:t xml:space="preserve"> </w:t>
      </w:r>
      <w:r>
        <w:rPr>
          <w:color w:val="000000" w:themeColor="text1"/>
          <w:sz w:val="28"/>
        </w:rPr>
        <w:t>государственного университета. –</w:t>
      </w:r>
      <w:r>
        <w:rPr>
          <w:color w:val="000000" w:themeColor="text1"/>
          <w:spacing w:val="-6"/>
          <w:sz w:val="28"/>
        </w:rPr>
        <w:t xml:space="preserve"> </w:t>
      </w:r>
      <w:r>
        <w:rPr>
          <w:color w:val="000000" w:themeColor="text1"/>
          <w:sz w:val="28"/>
        </w:rPr>
        <w:t>2022. –</w:t>
      </w:r>
      <w:r>
        <w:rPr>
          <w:color w:val="000000" w:themeColor="text1"/>
          <w:spacing w:val="-6"/>
          <w:sz w:val="28"/>
        </w:rPr>
        <w:t xml:space="preserve"> </w:t>
      </w:r>
      <w:r>
        <w:rPr>
          <w:color w:val="000000" w:themeColor="text1"/>
          <w:sz w:val="28"/>
        </w:rPr>
        <w:t xml:space="preserve">№ </w:t>
      </w:r>
      <w:r>
        <w:rPr>
          <w:color w:val="000000" w:themeColor="text1"/>
          <w:sz w:val="28"/>
          <w:szCs w:val="28"/>
        </w:rPr>
        <w:t xml:space="preserve">3. – P. 38-43; То же: [Электронный ресурс]. – Режим доступа: </w:t>
      </w:r>
      <w:hyperlink r:id="rId23">
        <w:r>
          <w:rPr>
            <w:color w:val="000000" w:themeColor="text1"/>
            <w:spacing w:val="-2"/>
            <w:sz w:val="28"/>
            <w:szCs w:val="28"/>
          </w:rPr>
          <w:t>https://elibrary.ru/item.asp?id=49544748</w:t>
        </w:r>
      </w:hyperlink>
    </w:p>
    <w:p w14:paraId="287B8FDA" w14:textId="77777777" w:rsidR="00D630FE" w:rsidRDefault="00C322A8">
      <w:pPr>
        <w:pStyle w:val="ad"/>
        <w:numPr>
          <w:ilvl w:val="1"/>
          <w:numId w:val="4"/>
        </w:numPr>
        <w:tabs>
          <w:tab w:val="left" w:pos="993"/>
          <w:tab w:val="left" w:pos="1580"/>
        </w:tabs>
        <w:ind w:left="0" w:right="0" w:firstLine="567"/>
        <w:rPr>
          <w:color w:val="000000" w:themeColor="text1"/>
          <w:sz w:val="28"/>
        </w:rPr>
      </w:pPr>
      <w:r>
        <w:rPr>
          <w:b/>
          <w:color w:val="000000" w:themeColor="text1"/>
          <w:sz w:val="28"/>
        </w:rPr>
        <w:t xml:space="preserve">Исраилова, Д. К. </w:t>
      </w:r>
      <w:r>
        <w:rPr>
          <w:color w:val="000000" w:themeColor="text1"/>
          <w:sz w:val="28"/>
        </w:rPr>
        <w:t xml:space="preserve">Үй-бүлөлүк медицинада профилактикалык текшерүү маселеси [Текст] / Д. К. Исраилова, Г. А. Аскарбекова, А. А. Шамшиев // Вестник Кыргызско-Российского Славянского университета. – 2022. – Vol. 22, № 9. – P. 175-179; То же: [Электронный ресурс]. – Режим доступа: </w:t>
      </w:r>
      <w:hyperlink r:id="rId24">
        <w:r>
          <w:rPr>
            <w:color w:val="000000" w:themeColor="text1"/>
            <w:spacing w:val="-2"/>
            <w:sz w:val="28"/>
          </w:rPr>
          <w:t>https://elibrary.ru/item.asp?id=49828790</w:t>
        </w:r>
      </w:hyperlink>
    </w:p>
    <w:p w14:paraId="274A5425" w14:textId="77777777" w:rsidR="00D630FE" w:rsidRDefault="00C322A8">
      <w:pPr>
        <w:pStyle w:val="ad"/>
        <w:numPr>
          <w:ilvl w:val="1"/>
          <w:numId w:val="4"/>
        </w:numPr>
        <w:tabs>
          <w:tab w:val="left" w:pos="993"/>
          <w:tab w:val="left" w:pos="1580"/>
        </w:tabs>
        <w:spacing w:line="242" w:lineRule="auto"/>
        <w:ind w:left="0" w:right="0" w:firstLine="567"/>
        <w:rPr>
          <w:color w:val="000000" w:themeColor="text1"/>
        </w:rPr>
      </w:pPr>
      <w:r>
        <w:rPr>
          <w:b/>
          <w:color w:val="000000" w:themeColor="text1"/>
          <w:sz w:val="28"/>
        </w:rPr>
        <w:t>Исраилова, Д. К</w:t>
      </w:r>
      <w:r>
        <w:rPr>
          <w:color w:val="000000" w:themeColor="text1"/>
          <w:sz w:val="28"/>
        </w:rPr>
        <w:t>. Баштапкы медициналык–санитардык жардамды өнүктүрүүдө медайымдардын орду [Текст] / Д. К. Исраилова, Г. А. Аскарбекова, Ы. А. Алдашукуров //</w:t>
      </w:r>
      <w:r>
        <w:rPr>
          <w:color w:val="000000" w:themeColor="text1"/>
          <w:spacing w:val="32"/>
          <w:sz w:val="28"/>
        </w:rPr>
        <w:t xml:space="preserve"> </w:t>
      </w:r>
      <w:r>
        <w:rPr>
          <w:color w:val="000000" w:themeColor="text1"/>
          <w:sz w:val="28"/>
        </w:rPr>
        <w:t>Наука, новые</w:t>
      </w:r>
      <w:r>
        <w:rPr>
          <w:color w:val="000000" w:themeColor="text1"/>
          <w:spacing w:val="32"/>
          <w:sz w:val="28"/>
        </w:rPr>
        <w:t xml:space="preserve"> </w:t>
      </w:r>
      <w:r>
        <w:rPr>
          <w:color w:val="000000" w:themeColor="text1"/>
          <w:sz w:val="28"/>
        </w:rPr>
        <w:t>технологии</w:t>
      </w:r>
      <w:r>
        <w:rPr>
          <w:color w:val="000000" w:themeColor="text1"/>
          <w:spacing w:val="31"/>
          <w:sz w:val="28"/>
        </w:rPr>
        <w:t xml:space="preserve"> </w:t>
      </w:r>
      <w:r>
        <w:rPr>
          <w:color w:val="000000" w:themeColor="text1"/>
          <w:sz w:val="28"/>
        </w:rPr>
        <w:t>и</w:t>
      </w:r>
      <w:r>
        <w:rPr>
          <w:color w:val="000000" w:themeColor="text1"/>
          <w:spacing w:val="30"/>
          <w:sz w:val="28"/>
        </w:rPr>
        <w:t xml:space="preserve"> </w:t>
      </w:r>
      <w:r>
        <w:rPr>
          <w:color w:val="000000" w:themeColor="text1"/>
          <w:sz w:val="28"/>
        </w:rPr>
        <w:t>инновации</w:t>
      </w:r>
      <w:r>
        <w:rPr>
          <w:color w:val="000000" w:themeColor="text1"/>
          <w:spacing w:val="31"/>
          <w:sz w:val="28"/>
        </w:rPr>
        <w:t xml:space="preserve"> </w:t>
      </w:r>
      <w:r>
        <w:rPr>
          <w:color w:val="000000" w:themeColor="text1"/>
          <w:sz w:val="28"/>
        </w:rPr>
        <w:t>Кыргызстана.</w:t>
      </w:r>
      <w:r>
        <w:rPr>
          <w:color w:val="000000" w:themeColor="text1"/>
          <w:spacing w:val="40"/>
          <w:sz w:val="28"/>
        </w:rPr>
        <w:t xml:space="preserve"> </w:t>
      </w:r>
      <w:r>
        <w:rPr>
          <w:color w:val="000000" w:themeColor="text1"/>
          <w:sz w:val="28"/>
        </w:rPr>
        <w:t>–</w:t>
      </w:r>
      <w:r>
        <w:rPr>
          <w:color w:val="000000" w:themeColor="text1"/>
          <w:spacing w:val="30"/>
          <w:sz w:val="28"/>
        </w:rPr>
        <w:t xml:space="preserve"> </w:t>
      </w:r>
      <w:r>
        <w:rPr>
          <w:color w:val="000000" w:themeColor="text1"/>
          <w:sz w:val="28"/>
        </w:rPr>
        <w:t>2024.</w:t>
      </w:r>
      <w:r>
        <w:rPr>
          <w:color w:val="000000" w:themeColor="text1"/>
          <w:spacing w:val="38"/>
          <w:sz w:val="28"/>
        </w:rPr>
        <w:t xml:space="preserve"> </w:t>
      </w:r>
      <w:r>
        <w:rPr>
          <w:color w:val="000000" w:themeColor="text1"/>
          <w:sz w:val="28"/>
        </w:rPr>
        <w:t xml:space="preserve">– </w:t>
      </w:r>
      <w:r>
        <w:rPr>
          <w:color w:val="000000" w:themeColor="text1"/>
          <w:sz w:val="28"/>
          <w:szCs w:val="28"/>
        </w:rPr>
        <w:t xml:space="preserve">№ 2. – 74-77-бб. [Электронный ресурс]. – Режим доступа: </w:t>
      </w:r>
      <w:hyperlink r:id="rId25">
        <w:r>
          <w:rPr>
            <w:color w:val="000000" w:themeColor="text1"/>
            <w:spacing w:val="-2"/>
            <w:sz w:val="28"/>
            <w:szCs w:val="28"/>
          </w:rPr>
          <w:t>https://www.elibrary.ru/item.asp?id=72311039</w:t>
        </w:r>
      </w:hyperlink>
    </w:p>
    <w:p w14:paraId="698AE0E3" w14:textId="63C5B9B2" w:rsidR="00D630FE" w:rsidRDefault="00C322A8">
      <w:pPr>
        <w:pStyle w:val="ad"/>
        <w:numPr>
          <w:ilvl w:val="1"/>
          <w:numId w:val="4"/>
        </w:numPr>
        <w:tabs>
          <w:tab w:val="left" w:pos="993"/>
          <w:tab w:val="left" w:pos="1580"/>
        </w:tabs>
        <w:spacing w:line="242" w:lineRule="auto"/>
        <w:ind w:left="0" w:right="0" w:firstLine="567"/>
        <w:rPr>
          <w:color w:val="000000" w:themeColor="text1"/>
        </w:rPr>
      </w:pPr>
      <w:r>
        <w:rPr>
          <w:b/>
          <w:color w:val="000000" w:themeColor="text1"/>
          <w:sz w:val="28"/>
        </w:rPr>
        <w:t xml:space="preserve">Исраилова, Д. К. </w:t>
      </w:r>
      <w:r>
        <w:rPr>
          <w:color w:val="000000" w:themeColor="text1"/>
          <w:sz w:val="28"/>
        </w:rPr>
        <w:t>Трудно быть идеальным врачом в современном мире? [Текст] / Д. К. Исраилова, Т. М. Мамаев, М. К. Сейдалиева // Интеграция</w:t>
      </w:r>
      <w:r>
        <w:rPr>
          <w:color w:val="000000" w:themeColor="text1"/>
          <w:spacing w:val="40"/>
          <w:sz w:val="28"/>
        </w:rPr>
        <w:t xml:space="preserve"> </w:t>
      </w:r>
      <w:r>
        <w:rPr>
          <w:color w:val="000000" w:themeColor="text1"/>
          <w:sz w:val="28"/>
        </w:rPr>
        <w:t>теории,   образования     и    науки   с     прикладной   медициной: сб. науч. тр. Междунар. науч.-практ. конф. – Ош, 2023;</w:t>
      </w:r>
      <w:r w:rsidR="00D81DCB">
        <w:rPr>
          <w:color w:val="000000" w:themeColor="text1"/>
          <w:spacing w:val="80"/>
          <w:sz w:val="28"/>
          <w:lang w:val="ky-KG"/>
        </w:rPr>
        <w:t xml:space="preserve"> </w:t>
      </w:r>
      <w:r>
        <w:rPr>
          <w:color w:val="000000" w:themeColor="text1"/>
          <w:sz w:val="28"/>
        </w:rPr>
        <w:t>То</w:t>
      </w:r>
      <w:r w:rsidR="00D81DCB">
        <w:rPr>
          <w:color w:val="000000" w:themeColor="text1"/>
          <w:spacing w:val="80"/>
          <w:sz w:val="28"/>
          <w:lang w:val="ky-KG"/>
        </w:rPr>
        <w:t xml:space="preserve"> </w:t>
      </w:r>
      <w:r>
        <w:rPr>
          <w:color w:val="000000" w:themeColor="text1"/>
          <w:sz w:val="28"/>
        </w:rPr>
        <w:t>же:</w:t>
      </w:r>
      <w:r>
        <w:rPr>
          <w:color w:val="000000" w:themeColor="text1"/>
          <w:spacing w:val="80"/>
          <w:sz w:val="28"/>
        </w:rPr>
        <w:t xml:space="preserve"> </w:t>
      </w:r>
      <w:r>
        <w:rPr>
          <w:color w:val="000000" w:themeColor="text1"/>
          <w:sz w:val="28"/>
        </w:rPr>
        <w:t>[Электронный</w:t>
      </w:r>
      <w:r>
        <w:rPr>
          <w:color w:val="000000" w:themeColor="text1"/>
          <w:spacing w:val="80"/>
          <w:sz w:val="28"/>
        </w:rPr>
        <w:t xml:space="preserve"> </w:t>
      </w:r>
      <w:r>
        <w:rPr>
          <w:color w:val="000000" w:themeColor="text1"/>
          <w:sz w:val="28"/>
        </w:rPr>
        <w:t>ресурс].</w:t>
      </w:r>
      <w:r>
        <w:rPr>
          <w:color w:val="000000" w:themeColor="text1"/>
          <w:spacing w:val="80"/>
          <w:sz w:val="28"/>
        </w:rPr>
        <w:t xml:space="preserve"> </w:t>
      </w:r>
      <w:r>
        <w:rPr>
          <w:color w:val="000000" w:themeColor="text1"/>
          <w:sz w:val="28"/>
        </w:rPr>
        <w:t>–</w:t>
      </w:r>
      <w:r>
        <w:rPr>
          <w:color w:val="000000" w:themeColor="text1"/>
          <w:spacing w:val="80"/>
          <w:sz w:val="28"/>
        </w:rPr>
        <w:t xml:space="preserve"> </w:t>
      </w:r>
      <w:r>
        <w:rPr>
          <w:color w:val="000000" w:themeColor="text1"/>
          <w:sz w:val="28"/>
        </w:rPr>
        <w:t>Режим</w:t>
      </w:r>
      <w:r>
        <w:rPr>
          <w:color w:val="000000" w:themeColor="text1"/>
          <w:spacing w:val="80"/>
          <w:sz w:val="28"/>
        </w:rPr>
        <w:t xml:space="preserve"> </w:t>
      </w:r>
      <w:r>
        <w:rPr>
          <w:color w:val="000000" w:themeColor="text1"/>
          <w:sz w:val="28"/>
        </w:rPr>
        <w:t>доступа:</w:t>
      </w:r>
      <w:r>
        <w:rPr>
          <w:color w:val="000000" w:themeColor="text1"/>
          <w:spacing w:val="80"/>
          <w:sz w:val="28"/>
        </w:rPr>
        <w:t xml:space="preserve"> </w:t>
      </w:r>
      <w:hyperlink r:id="rId26">
        <w:r>
          <w:rPr>
            <w:color w:val="000000" w:themeColor="text1"/>
            <w:sz w:val="28"/>
            <w:szCs w:val="28"/>
          </w:rPr>
          <w:t>http://conf.medfak-</w:t>
        </w:r>
      </w:hyperlink>
      <w:hyperlink r:id="rId27">
        <w:r>
          <w:rPr>
            <w:color w:val="000000" w:themeColor="text1"/>
            <w:spacing w:val="-2"/>
            <w:sz w:val="28"/>
            <w:szCs w:val="28"/>
          </w:rPr>
          <w:t>30.oshsu.kg/</w:t>
        </w:r>
      </w:hyperlink>
    </w:p>
    <w:p w14:paraId="0FE24F51" w14:textId="77777777" w:rsidR="00D630FE" w:rsidRDefault="00C322A8">
      <w:pPr>
        <w:pStyle w:val="ad"/>
        <w:numPr>
          <w:ilvl w:val="1"/>
          <w:numId w:val="4"/>
        </w:numPr>
        <w:tabs>
          <w:tab w:val="left" w:pos="993"/>
          <w:tab w:val="left" w:pos="1416"/>
        </w:tabs>
        <w:ind w:left="0" w:right="0" w:firstLine="567"/>
        <w:rPr>
          <w:color w:val="000000" w:themeColor="text1"/>
          <w:sz w:val="28"/>
        </w:rPr>
      </w:pPr>
      <w:r>
        <w:rPr>
          <w:b/>
          <w:color w:val="000000" w:themeColor="text1"/>
          <w:sz w:val="28"/>
        </w:rPr>
        <w:t xml:space="preserve">Исраилова, Д. К. </w:t>
      </w:r>
      <w:r>
        <w:rPr>
          <w:color w:val="000000" w:themeColor="text1"/>
          <w:sz w:val="28"/>
        </w:rPr>
        <w:t xml:space="preserve">Ош аймагындагы дарыгердик жардамды социалдык изилдөө (пациенттердин баасы) [Текст] / Д. К. Исраилова, Т. М. Мамаев, М. К. Сейдалиева // Интеграция теории, образования и науки с прикладной медициной: сб. науч. тр. Междунар. науч.-практ. конф. – Ош, 2023; То же: [Электронный ресурс]. – Режим доступа: </w:t>
      </w:r>
      <w:hyperlink r:id="rId28">
        <w:r>
          <w:rPr>
            <w:color w:val="000000" w:themeColor="text1"/>
            <w:sz w:val="28"/>
          </w:rPr>
          <w:t>http://conf.medfak-30.oshsu.kg/</w:t>
        </w:r>
      </w:hyperlink>
      <w:r>
        <w:rPr>
          <w:color w:val="000000" w:themeColor="text1"/>
          <w:sz w:val="28"/>
        </w:rPr>
        <w:t>.</w:t>
      </w:r>
    </w:p>
    <w:p w14:paraId="78098AA6" w14:textId="2F387E42" w:rsidR="00D630FE" w:rsidRDefault="00C322A8">
      <w:pPr>
        <w:pStyle w:val="ad"/>
        <w:numPr>
          <w:ilvl w:val="1"/>
          <w:numId w:val="4"/>
        </w:numPr>
        <w:tabs>
          <w:tab w:val="left" w:pos="993"/>
          <w:tab w:val="left" w:pos="1828"/>
          <w:tab w:val="left" w:pos="3867"/>
          <w:tab w:val="left" w:pos="6844"/>
          <w:tab w:val="left" w:pos="8995"/>
        </w:tabs>
        <w:ind w:left="0" w:right="0" w:firstLine="567"/>
        <w:rPr>
          <w:color w:val="000000" w:themeColor="text1"/>
          <w:sz w:val="28"/>
          <w:szCs w:val="28"/>
        </w:rPr>
      </w:pPr>
      <w:r>
        <w:rPr>
          <w:b/>
          <w:color w:val="000000" w:themeColor="text1"/>
          <w:sz w:val="28"/>
        </w:rPr>
        <w:t xml:space="preserve">Исраилова, Д. К. </w:t>
      </w:r>
      <w:r>
        <w:rPr>
          <w:color w:val="000000" w:themeColor="text1"/>
          <w:sz w:val="28"/>
        </w:rPr>
        <w:t xml:space="preserve">Амбулатордук кабыл алуудагы терапиялык жардамдын сапатын жогорулатуунун багыттары [Текст] / Д. К. Исраилова, Ы. А. Алдашукуров, А. Б. Боронбаев, Ж. А. Кыдыршаева, З. А. Борончиева // Ош мамлекеттик университетинин Жарчысы. – 2024. – № 3. – 1-12 бб.                                                       То же: </w:t>
      </w:r>
      <w:r>
        <w:rPr>
          <w:color w:val="000000" w:themeColor="text1"/>
          <w:spacing w:val="-2"/>
          <w:sz w:val="28"/>
          <w:szCs w:val="28"/>
        </w:rPr>
        <w:t>[Электронный</w:t>
      </w:r>
      <w:r w:rsidR="00D81DCB">
        <w:rPr>
          <w:color w:val="000000" w:themeColor="text1"/>
          <w:sz w:val="28"/>
          <w:szCs w:val="28"/>
          <w:lang w:val="ky-KG"/>
        </w:rPr>
        <w:t xml:space="preserve"> </w:t>
      </w:r>
      <w:r>
        <w:rPr>
          <w:color w:val="000000" w:themeColor="text1"/>
          <w:spacing w:val="-2"/>
          <w:sz w:val="28"/>
          <w:szCs w:val="28"/>
        </w:rPr>
        <w:t xml:space="preserve">ресурс]. </w:t>
      </w:r>
      <w:r>
        <w:rPr>
          <w:color w:val="000000" w:themeColor="text1"/>
          <w:spacing w:val="-10"/>
          <w:sz w:val="28"/>
          <w:szCs w:val="28"/>
        </w:rPr>
        <w:t xml:space="preserve">– </w:t>
      </w:r>
      <w:r>
        <w:rPr>
          <w:color w:val="000000" w:themeColor="text1"/>
          <w:spacing w:val="-2"/>
          <w:sz w:val="28"/>
          <w:szCs w:val="28"/>
        </w:rPr>
        <w:t xml:space="preserve">Режим </w:t>
      </w:r>
      <w:r>
        <w:rPr>
          <w:color w:val="000000" w:themeColor="text1"/>
          <w:sz w:val="28"/>
          <w:szCs w:val="28"/>
        </w:rPr>
        <w:t xml:space="preserve">доступа: </w:t>
      </w:r>
      <w:hyperlink r:id="rId29">
        <w:r>
          <w:rPr>
            <w:color w:val="000000" w:themeColor="text1"/>
            <w:sz w:val="28"/>
            <w:szCs w:val="28"/>
          </w:rPr>
          <w:t>https://www.elibrary.ru/item.asp?id=72337896</w:t>
        </w:r>
      </w:hyperlink>
    </w:p>
    <w:p w14:paraId="2118F34C" w14:textId="77777777" w:rsidR="00D630FE" w:rsidRDefault="00C322A8">
      <w:pPr>
        <w:pStyle w:val="ad"/>
        <w:numPr>
          <w:ilvl w:val="1"/>
          <w:numId w:val="4"/>
        </w:numPr>
        <w:tabs>
          <w:tab w:val="left" w:pos="993"/>
          <w:tab w:val="left" w:pos="1828"/>
          <w:tab w:val="left" w:pos="3867"/>
          <w:tab w:val="left" w:pos="6844"/>
          <w:tab w:val="left" w:pos="8995"/>
        </w:tabs>
        <w:ind w:left="0" w:right="0" w:firstLine="567"/>
        <w:rPr>
          <w:color w:val="000000" w:themeColor="text1"/>
          <w:sz w:val="28"/>
          <w:szCs w:val="28"/>
        </w:rPr>
      </w:pPr>
      <w:r>
        <w:rPr>
          <w:b/>
          <w:color w:val="000000" w:themeColor="text1"/>
          <w:sz w:val="28"/>
          <w:szCs w:val="28"/>
        </w:rPr>
        <w:t xml:space="preserve">Исраилова, Д. К. </w:t>
      </w:r>
      <w:r>
        <w:rPr>
          <w:color w:val="000000" w:themeColor="text1"/>
          <w:sz w:val="28"/>
          <w:szCs w:val="28"/>
        </w:rPr>
        <w:t xml:space="preserve">Үй-бүлөлүк медицинадагы терапиялык жардамдын сапатын жогорулатуу </w:t>
      </w:r>
      <w:r>
        <w:rPr>
          <w:color w:val="000000" w:themeColor="text1"/>
          <w:sz w:val="28"/>
        </w:rPr>
        <w:t xml:space="preserve">[Текст]: </w:t>
      </w:r>
      <w:r>
        <w:rPr>
          <w:color w:val="000000" w:themeColor="text1"/>
          <w:sz w:val="28"/>
          <w:szCs w:val="28"/>
        </w:rPr>
        <w:t>ХIІІ Intern.</w:t>
      </w:r>
      <w:r>
        <w:rPr>
          <w:color w:val="000000" w:themeColor="text1"/>
          <w:spacing w:val="-4"/>
          <w:sz w:val="28"/>
          <w:szCs w:val="28"/>
        </w:rPr>
        <w:t xml:space="preserve"> </w:t>
      </w:r>
      <w:r>
        <w:rPr>
          <w:color w:val="000000" w:themeColor="text1"/>
          <w:spacing w:val="-4"/>
          <w:sz w:val="28"/>
          <w:szCs w:val="28"/>
          <w:lang w:val="en-US"/>
        </w:rPr>
        <w:t>s</w:t>
      </w:r>
      <w:r>
        <w:rPr>
          <w:color w:val="000000" w:themeColor="text1"/>
          <w:sz w:val="28"/>
          <w:szCs w:val="28"/>
          <w:lang w:val="en-US"/>
        </w:rPr>
        <w:t>cientific</w:t>
      </w:r>
      <w:r>
        <w:rPr>
          <w:color w:val="000000" w:themeColor="text1"/>
          <w:spacing w:val="-1"/>
          <w:sz w:val="28"/>
          <w:szCs w:val="28"/>
        </w:rPr>
        <w:t xml:space="preserve"> </w:t>
      </w:r>
      <w:r>
        <w:rPr>
          <w:color w:val="000000" w:themeColor="text1"/>
          <w:sz w:val="28"/>
          <w:szCs w:val="28"/>
          <w:lang w:val="en-US"/>
        </w:rPr>
        <w:t>and</w:t>
      </w:r>
      <w:r>
        <w:rPr>
          <w:color w:val="000000" w:themeColor="text1"/>
          <w:spacing w:val="-2"/>
          <w:sz w:val="28"/>
          <w:szCs w:val="28"/>
        </w:rPr>
        <w:t xml:space="preserve"> </w:t>
      </w:r>
      <w:r>
        <w:rPr>
          <w:color w:val="000000" w:themeColor="text1"/>
          <w:sz w:val="28"/>
          <w:szCs w:val="28"/>
          <w:lang w:val="en-US"/>
        </w:rPr>
        <w:t>practical</w:t>
      </w:r>
      <w:r>
        <w:rPr>
          <w:color w:val="000000" w:themeColor="text1"/>
          <w:spacing w:val="-3"/>
          <w:sz w:val="28"/>
          <w:szCs w:val="28"/>
        </w:rPr>
        <w:t xml:space="preserve"> </w:t>
      </w:r>
      <w:r>
        <w:rPr>
          <w:color w:val="000000" w:themeColor="text1"/>
          <w:sz w:val="28"/>
          <w:szCs w:val="28"/>
          <w:lang w:val="en-US"/>
        </w:rPr>
        <w:t>conf</w:t>
      </w:r>
      <w:r>
        <w:rPr>
          <w:color w:val="000000" w:themeColor="text1"/>
          <w:sz w:val="28"/>
          <w:szCs w:val="28"/>
        </w:rPr>
        <w:t xml:space="preserve">. / Д. К. Исраилова, Ы. А. Алдашукуров // </w:t>
      </w:r>
      <w:r>
        <w:rPr>
          <w:color w:val="000000" w:themeColor="text1"/>
          <w:sz w:val="28"/>
          <w:szCs w:val="28"/>
          <w:lang w:val="en-US"/>
        </w:rPr>
        <w:t>Science</w:t>
      </w:r>
      <w:r>
        <w:rPr>
          <w:color w:val="000000" w:themeColor="text1"/>
          <w:sz w:val="28"/>
          <w:szCs w:val="28"/>
        </w:rPr>
        <w:t xml:space="preserve"> </w:t>
      </w:r>
      <w:r>
        <w:rPr>
          <w:color w:val="000000" w:themeColor="text1"/>
          <w:sz w:val="28"/>
          <w:szCs w:val="28"/>
          <w:lang w:val="en-US"/>
        </w:rPr>
        <w:t>and</w:t>
      </w:r>
      <w:r>
        <w:rPr>
          <w:color w:val="000000" w:themeColor="text1"/>
          <w:sz w:val="28"/>
          <w:szCs w:val="28"/>
        </w:rPr>
        <w:t xml:space="preserve"> </w:t>
      </w:r>
      <w:r>
        <w:rPr>
          <w:color w:val="000000" w:themeColor="text1"/>
          <w:sz w:val="28"/>
          <w:szCs w:val="28"/>
          <w:lang w:val="en-US"/>
        </w:rPr>
        <w:t>technologies</w:t>
      </w:r>
      <w:r>
        <w:rPr>
          <w:color w:val="000000" w:themeColor="text1"/>
          <w:sz w:val="28"/>
          <w:szCs w:val="28"/>
        </w:rPr>
        <w:t>. – Астана,</w:t>
      </w:r>
      <w:r>
        <w:rPr>
          <w:color w:val="000000" w:themeColor="text1"/>
          <w:spacing w:val="40"/>
          <w:sz w:val="28"/>
          <w:szCs w:val="28"/>
        </w:rPr>
        <w:t xml:space="preserve"> </w:t>
      </w:r>
      <w:r>
        <w:rPr>
          <w:color w:val="000000" w:themeColor="text1"/>
          <w:sz w:val="28"/>
          <w:szCs w:val="28"/>
        </w:rPr>
        <w:t>2024.</w:t>
      </w:r>
      <w:r>
        <w:rPr>
          <w:color w:val="000000" w:themeColor="text1"/>
          <w:spacing w:val="40"/>
          <w:sz w:val="28"/>
          <w:szCs w:val="28"/>
        </w:rPr>
        <w:t xml:space="preserve"> </w:t>
      </w:r>
      <w:r>
        <w:rPr>
          <w:color w:val="000000" w:themeColor="text1"/>
          <w:sz w:val="28"/>
          <w:szCs w:val="28"/>
        </w:rPr>
        <w:t>–</w:t>
      </w:r>
      <w:r>
        <w:rPr>
          <w:color w:val="000000" w:themeColor="text1"/>
          <w:spacing w:val="40"/>
          <w:sz w:val="28"/>
          <w:szCs w:val="28"/>
        </w:rPr>
        <w:t xml:space="preserve"> </w:t>
      </w:r>
      <w:r>
        <w:rPr>
          <w:color w:val="000000" w:themeColor="text1"/>
          <w:sz w:val="28"/>
          <w:szCs w:val="28"/>
        </w:rPr>
        <w:t>С.</w:t>
      </w:r>
      <w:r>
        <w:rPr>
          <w:color w:val="000000" w:themeColor="text1"/>
          <w:spacing w:val="40"/>
          <w:sz w:val="28"/>
          <w:szCs w:val="28"/>
        </w:rPr>
        <w:t xml:space="preserve"> </w:t>
      </w:r>
      <w:r>
        <w:rPr>
          <w:color w:val="000000" w:themeColor="text1"/>
          <w:sz w:val="28"/>
          <w:szCs w:val="28"/>
        </w:rPr>
        <w:t>3-9;</w:t>
      </w:r>
      <w:r>
        <w:rPr>
          <w:color w:val="000000" w:themeColor="text1"/>
          <w:spacing w:val="40"/>
          <w:sz w:val="28"/>
          <w:szCs w:val="28"/>
        </w:rPr>
        <w:t xml:space="preserve"> </w:t>
      </w:r>
      <w:r>
        <w:rPr>
          <w:color w:val="000000" w:themeColor="text1"/>
          <w:sz w:val="28"/>
          <w:szCs w:val="28"/>
        </w:rPr>
        <w:t>То</w:t>
      </w:r>
      <w:r>
        <w:rPr>
          <w:color w:val="000000" w:themeColor="text1"/>
          <w:spacing w:val="40"/>
          <w:sz w:val="28"/>
          <w:szCs w:val="28"/>
        </w:rPr>
        <w:t xml:space="preserve"> </w:t>
      </w:r>
      <w:r>
        <w:rPr>
          <w:color w:val="000000" w:themeColor="text1"/>
          <w:sz w:val="28"/>
          <w:szCs w:val="28"/>
        </w:rPr>
        <w:t>же:</w:t>
      </w:r>
      <w:r>
        <w:rPr>
          <w:color w:val="000000" w:themeColor="text1"/>
          <w:spacing w:val="40"/>
          <w:sz w:val="28"/>
          <w:szCs w:val="28"/>
        </w:rPr>
        <w:t xml:space="preserve"> </w:t>
      </w:r>
      <w:r>
        <w:rPr>
          <w:color w:val="000000" w:themeColor="text1"/>
          <w:sz w:val="28"/>
          <w:szCs w:val="28"/>
        </w:rPr>
        <w:t>[Электронный</w:t>
      </w:r>
      <w:r>
        <w:rPr>
          <w:color w:val="000000" w:themeColor="text1"/>
          <w:spacing w:val="40"/>
          <w:sz w:val="28"/>
          <w:szCs w:val="28"/>
        </w:rPr>
        <w:t xml:space="preserve"> </w:t>
      </w:r>
      <w:r>
        <w:rPr>
          <w:color w:val="000000" w:themeColor="text1"/>
          <w:sz w:val="28"/>
          <w:szCs w:val="28"/>
        </w:rPr>
        <w:t>ресурс].</w:t>
      </w:r>
      <w:r>
        <w:rPr>
          <w:color w:val="000000" w:themeColor="text1"/>
          <w:spacing w:val="40"/>
          <w:sz w:val="28"/>
          <w:szCs w:val="28"/>
        </w:rPr>
        <w:t xml:space="preserve"> </w:t>
      </w:r>
      <w:r>
        <w:rPr>
          <w:color w:val="000000" w:themeColor="text1"/>
          <w:sz w:val="28"/>
          <w:szCs w:val="28"/>
        </w:rPr>
        <w:t>–</w:t>
      </w:r>
      <w:r>
        <w:rPr>
          <w:color w:val="000000" w:themeColor="text1"/>
          <w:spacing w:val="40"/>
          <w:sz w:val="28"/>
          <w:szCs w:val="28"/>
        </w:rPr>
        <w:t xml:space="preserve"> </w:t>
      </w:r>
      <w:r>
        <w:rPr>
          <w:color w:val="000000" w:themeColor="text1"/>
          <w:sz w:val="28"/>
          <w:szCs w:val="28"/>
        </w:rPr>
        <w:t xml:space="preserve">Режим доступа: </w:t>
      </w:r>
      <w:hyperlink r:id="rId30">
        <w:r>
          <w:rPr>
            <w:color w:val="000000" w:themeColor="text1"/>
            <w:sz w:val="28"/>
            <w:szCs w:val="28"/>
            <w:lang w:val="en-US"/>
          </w:rPr>
          <w:t>https</w:t>
        </w:r>
        <w:r>
          <w:rPr>
            <w:color w:val="000000" w:themeColor="text1"/>
            <w:sz w:val="28"/>
            <w:szCs w:val="28"/>
          </w:rPr>
          <w:t>://</w:t>
        </w:r>
        <w:r>
          <w:rPr>
            <w:color w:val="000000" w:themeColor="text1"/>
            <w:sz w:val="28"/>
            <w:szCs w:val="28"/>
            <w:lang w:val="en-US"/>
          </w:rPr>
          <w:t>cyberleninka</w:t>
        </w:r>
        <w:r>
          <w:rPr>
            <w:color w:val="000000" w:themeColor="text1"/>
            <w:sz w:val="28"/>
            <w:szCs w:val="28"/>
          </w:rPr>
          <w:t>.</w:t>
        </w:r>
        <w:r>
          <w:rPr>
            <w:color w:val="000000" w:themeColor="text1"/>
            <w:sz w:val="28"/>
            <w:szCs w:val="28"/>
            <w:lang w:val="en-US"/>
          </w:rPr>
          <w:t>ru</w:t>
        </w:r>
        <w:r>
          <w:rPr>
            <w:color w:val="000000" w:themeColor="text1"/>
            <w:sz w:val="28"/>
            <w:szCs w:val="28"/>
          </w:rPr>
          <w:t>/</w:t>
        </w:r>
        <w:r>
          <w:rPr>
            <w:color w:val="000000" w:themeColor="text1"/>
            <w:sz w:val="28"/>
            <w:szCs w:val="28"/>
            <w:lang w:val="en-US"/>
          </w:rPr>
          <w:t>article</w:t>
        </w:r>
        <w:r>
          <w:rPr>
            <w:color w:val="000000" w:themeColor="text1"/>
            <w:sz w:val="28"/>
            <w:szCs w:val="28"/>
          </w:rPr>
          <w:t>/</w:t>
        </w:r>
        <w:r>
          <w:rPr>
            <w:color w:val="000000" w:themeColor="text1"/>
            <w:sz w:val="28"/>
            <w:szCs w:val="28"/>
            <w:lang w:val="en-US"/>
          </w:rPr>
          <w:t>n</w:t>
        </w:r>
        <w:r>
          <w:rPr>
            <w:color w:val="000000" w:themeColor="text1"/>
            <w:sz w:val="28"/>
            <w:szCs w:val="28"/>
          </w:rPr>
          <w:t>/</w:t>
        </w:r>
        <w:r>
          <w:rPr>
            <w:color w:val="000000" w:themeColor="text1"/>
            <w:sz w:val="28"/>
            <w:szCs w:val="28"/>
            <w:lang w:val="en-US"/>
          </w:rPr>
          <w:t>napravlenii</w:t>
        </w:r>
        <w:r>
          <w:rPr>
            <w:color w:val="000000" w:themeColor="text1"/>
            <w:sz w:val="28"/>
            <w:szCs w:val="28"/>
          </w:rPr>
          <w:t>-</w:t>
        </w:r>
        <w:r>
          <w:rPr>
            <w:color w:val="000000" w:themeColor="text1"/>
            <w:sz w:val="28"/>
            <w:szCs w:val="28"/>
            <w:lang w:val="en-US"/>
          </w:rPr>
          <w:t>po</w:t>
        </w:r>
        <w:r>
          <w:rPr>
            <w:color w:val="000000" w:themeColor="text1"/>
            <w:sz w:val="28"/>
            <w:szCs w:val="28"/>
          </w:rPr>
          <w:t>-</w:t>
        </w:r>
        <w:r>
          <w:rPr>
            <w:color w:val="000000" w:themeColor="text1"/>
            <w:sz w:val="28"/>
            <w:szCs w:val="28"/>
            <w:lang w:val="en-US"/>
          </w:rPr>
          <w:t>povysheniyu</w:t>
        </w:r>
        <w:r>
          <w:rPr>
            <w:color w:val="000000" w:themeColor="text1"/>
            <w:sz w:val="28"/>
            <w:szCs w:val="28"/>
          </w:rPr>
          <w:t>-</w:t>
        </w:r>
        <w:r>
          <w:rPr>
            <w:color w:val="000000" w:themeColor="text1"/>
            <w:sz w:val="28"/>
            <w:szCs w:val="28"/>
            <w:lang w:val="en-US"/>
          </w:rPr>
          <w:t>kachestva</w:t>
        </w:r>
        <w:r>
          <w:rPr>
            <w:color w:val="000000" w:themeColor="text1"/>
            <w:sz w:val="28"/>
            <w:szCs w:val="28"/>
          </w:rPr>
          <w:t>-</w:t>
        </w:r>
      </w:hyperlink>
      <w:r>
        <w:rPr>
          <w:color w:val="000000" w:themeColor="text1"/>
          <w:sz w:val="28"/>
          <w:szCs w:val="28"/>
        </w:rPr>
        <w:t xml:space="preserve"> </w:t>
      </w:r>
      <w:hyperlink r:id="rId31">
        <w:r>
          <w:rPr>
            <w:color w:val="000000" w:themeColor="text1"/>
            <w:spacing w:val="-2"/>
            <w:sz w:val="28"/>
            <w:szCs w:val="28"/>
            <w:lang w:val="en-US"/>
          </w:rPr>
          <w:t>terapevticheskoy</w:t>
        </w:r>
        <w:r>
          <w:rPr>
            <w:color w:val="000000" w:themeColor="text1"/>
            <w:spacing w:val="-2"/>
            <w:sz w:val="28"/>
            <w:szCs w:val="28"/>
          </w:rPr>
          <w:t>-</w:t>
        </w:r>
        <w:r>
          <w:rPr>
            <w:color w:val="000000" w:themeColor="text1"/>
            <w:spacing w:val="-2"/>
            <w:sz w:val="28"/>
            <w:szCs w:val="28"/>
            <w:lang w:val="en-US"/>
          </w:rPr>
          <w:t>pomoschi</w:t>
        </w:r>
        <w:r>
          <w:rPr>
            <w:color w:val="000000" w:themeColor="text1"/>
            <w:spacing w:val="-2"/>
            <w:sz w:val="28"/>
            <w:szCs w:val="28"/>
          </w:rPr>
          <w:t>-</w:t>
        </w:r>
        <w:r>
          <w:rPr>
            <w:color w:val="000000" w:themeColor="text1"/>
            <w:spacing w:val="-2"/>
            <w:sz w:val="28"/>
            <w:szCs w:val="28"/>
            <w:lang w:val="en-US"/>
          </w:rPr>
          <w:t>v</w:t>
        </w:r>
        <w:r>
          <w:rPr>
            <w:color w:val="000000" w:themeColor="text1"/>
            <w:spacing w:val="-2"/>
            <w:sz w:val="28"/>
            <w:szCs w:val="28"/>
          </w:rPr>
          <w:t>-</w:t>
        </w:r>
        <w:r>
          <w:rPr>
            <w:color w:val="000000" w:themeColor="text1"/>
            <w:spacing w:val="-2"/>
            <w:sz w:val="28"/>
            <w:szCs w:val="28"/>
            <w:lang w:val="en-US"/>
          </w:rPr>
          <w:t>ambulatornyh</w:t>
        </w:r>
        <w:r>
          <w:rPr>
            <w:color w:val="000000" w:themeColor="text1"/>
            <w:spacing w:val="-2"/>
            <w:sz w:val="28"/>
            <w:szCs w:val="28"/>
          </w:rPr>
          <w:t>-</w:t>
        </w:r>
        <w:r>
          <w:rPr>
            <w:color w:val="000000" w:themeColor="text1"/>
            <w:spacing w:val="-2"/>
            <w:sz w:val="28"/>
            <w:szCs w:val="28"/>
            <w:lang w:val="en-US"/>
          </w:rPr>
          <w:t>priemah</w:t>
        </w:r>
      </w:hyperlink>
    </w:p>
    <w:p w14:paraId="553A8127" w14:textId="77777777" w:rsidR="00D630FE" w:rsidRDefault="00C322A8">
      <w:pPr>
        <w:pStyle w:val="ad"/>
        <w:numPr>
          <w:ilvl w:val="1"/>
          <w:numId w:val="4"/>
        </w:numPr>
        <w:tabs>
          <w:tab w:val="left" w:pos="993"/>
          <w:tab w:val="left" w:pos="1828"/>
          <w:tab w:val="left" w:pos="3867"/>
          <w:tab w:val="left" w:pos="6844"/>
          <w:tab w:val="left" w:pos="8995"/>
        </w:tabs>
        <w:ind w:left="0" w:right="0" w:firstLine="567"/>
        <w:rPr>
          <w:rFonts w:eastAsia="Calibri"/>
          <w:kern w:val="2"/>
          <w:sz w:val="28"/>
          <w:szCs w:val="28"/>
          <w:lang w:val="ky-KG"/>
          <w14:ligatures w14:val="standardContextual"/>
        </w:rPr>
      </w:pPr>
      <w:r>
        <w:rPr>
          <w:b/>
          <w:color w:val="000000" w:themeColor="text1"/>
          <w:sz w:val="28"/>
          <w:szCs w:val="28"/>
        </w:rPr>
        <w:t xml:space="preserve">Исраилова, Д. К. </w:t>
      </w:r>
      <w:r>
        <w:rPr>
          <w:rFonts w:eastAsia="Tahoma"/>
          <w:color w:val="000000" w:themeColor="text1"/>
          <w:sz w:val="28"/>
          <w:szCs w:val="28"/>
          <w:shd w:val="clear" w:color="auto" w:fill="F5F5F5"/>
        </w:rPr>
        <w:t>Оценка качества самоконтроля у больных сахарным диабетом для профилактики осложнений заболевания</w:t>
      </w:r>
      <w:r>
        <w:rPr>
          <w:rFonts w:ascii="Tahoma" w:eastAsia="Tahoma" w:hAnsi="Tahoma" w:cs="Tahoma"/>
          <w:b/>
          <w:bCs/>
          <w:color w:val="F26C4F"/>
          <w:sz w:val="19"/>
          <w:szCs w:val="19"/>
          <w:shd w:val="clear" w:color="auto" w:fill="F5F5F5"/>
        </w:rPr>
        <w:t xml:space="preserve"> </w:t>
      </w:r>
      <w:r>
        <w:rPr>
          <w:color w:val="000000" w:themeColor="text1"/>
          <w:sz w:val="28"/>
        </w:rPr>
        <w:t xml:space="preserve">[Текст] </w:t>
      </w:r>
      <w:r>
        <w:rPr>
          <w:color w:val="000000" w:themeColor="text1"/>
          <w:sz w:val="28"/>
          <w:szCs w:val="28"/>
        </w:rPr>
        <w:t xml:space="preserve">/ </w:t>
      </w:r>
      <w:r>
        <w:rPr>
          <w:color w:val="000000" w:themeColor="text1"/>
          <w:sz w:val="28"/>
        </w:rPr>
        <w:t xml:space="preserve">Д. К. Исраилова, </w:t>
      </w:r>
      <w:r>
        <w:rPr>
          <w:color w:val="000000" w:themeColor="text1"/>
          <w:sz w:val="28"/>
          <w:szCs w:val="28"/>
        </w:rPr>
        <w:t xml:space="preserve">А. А. Шамшиев, Т. М. Мамаев // Вестник Кыргызско-Российского Славянского университета. – 2024. – Т. 24, № 9. – С. 132-137; </w:t>
      </w:r>
      <w:r>
        <w:rPr>
          <w:color w:val="000000" w:themeColor="text1"/>
          <w:sz w:val="28"/>
        </w:rPr>
        <w:t>То же: [Электронный ресурс]. – Режим доступа: https://elibrary.ru/item.asp?id=75097473</w:t>
      </w:r>
      <w:r>
        <w:rPr>
          <w:color w:val="000000" w:themeColor="text1"/>
          <w:sz w:val="28"/>
          <w:szCs w:val="28"/>
        </w:rPr>
        <w:t xml:space="preserve"> </w:t>
      </w:r>
      <w:hyperlink r:id="rId32"/>
      <w:r>
        <w:rPr>
          <w:color w:val="FF0000"/>
          <w:sz w:val="28"/>
          <w:szCs w:val="28"/>
        </w:rPr>
        <w:t xml:space="preserve"> </w:t>
      </w:r>
    </w:p>
    <w:p w14:paraId="40798724" w14:textId="77777777" w:rsidR="00D630FE" w:rsidRDefault="00C322A8">
      <w:pPr>
        <w:pStyle w:val="ad"/>
        <w:numPr>
          <w:ilvl w:val="1"/>
          <w:numId w:val="4"/>
        </w:numPr>
        <w:tabs>
          <w:tab w:val="left" w:pos="993"/>
          <w:tab w:val="left" w:pos="1828"/>
          <w:tab w:val="left" w:pos="3867"/>
          <w:tab w:val="left" w:pos="6844"/>
          <w:tab w:val="left" w:pos="8995"/>
        </w:tabs>
        <w:ind w:left="0" w:right="0" w:firstLine="567"/>
        <w:rPr>
          <w:rFonts w:eastAsia="Calibri"/>
          <w:kern w:val="2"/>
          <w:sz w:val="28"/>
          <w:szCs w:val="28"/>
          <w:lang w:val="ky-KG"/>
          <w14:ligatures w14:val="standardContextual"/>
        </w:rPr>
      </w:pPr>
      <w:r>
        <w:rPr>
          <w:b/>
          <w:bCs/>
          <w:sz w:val="28"/>
          <w:szCs w:val="28"/>
          <w:lang w:val="ky-KG"/>
        </w:rPr>
        <w:lastRenderedPageBreak/>
        <w:t xml:space="preserve">Исраилова Д. К. </w:t>
      </w:r>
      <w:r>
        <w:rPr>
          <w:rFonts w:eastAsia="Calibri"/>
          <w:kern w:val="2"/>
          <w:sz w:val="28"/>
          <w:szCs w:val="28"/>
          <w:lang w:val="ky-KG"/>
          <w14:ligatures w14:val="standardContextual"/>
        </w:rPr>
        <w:t xml:space="preserve">Ош облусунда оорулардын негизги класстарынын динамикасы </w:t>
      </w:r>
      <w:r w:rsidRPr="007F34D9">
        <w:rPr>
          <w:color w:val="000000" w:themeColor="text1"/>
          <w:sz w:val="28"/>
          <w:lang w:val="ky-KG"/>
        </w:rPr>
        <w:t xml:space="preserve">[Текст] </w:t>
      </w:r>
      <w:r>
        <w:rPr>
          <w:rFonts w:eastAsia="Calibri"/>
          <w:kern w:val="2"/>
          <w:sz w:val="28"/>
          <w:szCs w:val="28"/>
          <w:lang w:val="ky-KG"/>
          <w14:ligatures w14:val="standardContextual"/>
        </w:rPr>
        <w:t xml:space="preserve">/ З. А. Борончиева, Э. А. Еркинбаева, А. Б. Боронбаев // </w:t>
      </w:r>
      <w:r>
        <w:rPr>
          <w:rFonts w:eastAsia="Cambria"/>
          <w:color w:val="000000"/>
          <w:kern w:val="2"/>
          <w:sz w:val="28"/>
          <w:szCs w:val="28"/>
          <w:lang w:val="ky-KG" w:eastAsia="zh-CN" w:bidi="ar"/>
          <w14:ligatures w14:val="standardContextual"/>
        </w:rPr>
        <w:t xml:space="preserve">In the world of </w:t>
      </w:r>
      <w:r w:rsidRPr="007F34D9">
        <w:rPr>
          <w:rFonts w:eastAsia="Cambria"/>
          <w:color w:val="000000"/>
          <w:kern w:val="2"/>
          <w:sz w:val="28"/>
          <w:szCs w:val="28"/>
          <w:lang w:val="ky-KG" w:eastAsia="zh-CN" w:bidi="ar"/>
          <w14:ligatures w14:val="standardContextual"/>
        </w:rPr>
        <w:t>s</w:t>
      </w:r>
      <w:r>
        <w:rPr>
          <w:rFonts w:eastAsia="Cambria"/>
          <w:color w:val="000000"/>
          <w:kern w:val="2"/>
          <w:sz w:val="28"/>
          <w:szCs w:val="28"/>
          <w:lang w:val="ky-KG" w:eastAsia="zh-CN" w:bidi="ar"/>
          <w14:ligatures w14:val="standardContextual"/>
        </w:rPr>
        <w:t xml:space="preserve">cience and education. – </w:t>
      </w:r>
      <w:r>
        <w:rPr>
          <w:rFonts w:eastAsia="Calibri"/>
          <w:color w:val="000000"/>
          <w:kern w:val="2"/>
          <w:sz w:val="28"/>
          <w:szCs w:val="28"/>
          <w:lang w:val="ky-KG"/>
          <w14:ligatures w14:val="standardContextual"/>
        </w:rPr>
        <w:t xml:space="preserve">Almaty, 2024. –  № 15. </w:t>
      </w:r>
      <w:r>
        <w:rPr>
          <w:rFonts w:eastAsia="Calibri"/>
          <w:kern w:val="2"/>
          <w:sz w:val="28"/>
          <w:szCs w:val="28"/>
          <w:shd w:val="clear" w:color="auto" w:fill="FFFFFF"/>
          <w:lang w:val="ky-KG"/>
          <w14:ligatures w14:val="standardContextual"/>
        </w:rPr>
        <w:t xml:space="preserve">– С. </w:t>
      </w:r>
      <w:r>
        <w:rPr>
          <w:rFonts w:eastAsia="Calibri"/>
          <w:color w:val="000000"/>
          <w:kern w:val="2"/>
          <w:sz w:val="28"/>
          <w:szCs w:val="28"/>
          <w:lang w:val="ky-KG"/>
          <w14:ligatures w14:val="standardContextual"/>
        </w:rPr>
        <w:t xml:space="preserve">82-90; </w:t>
      </w:r>
      <w:r w:rsidRPr="007F34D9">
        <w:rPr>
          <w:sz w:val="28"/>
          <w:szCs w:val="28"/>
          <w:lang w:val="ky-KG"/>
        </w:rPr>
        <w:t>[Электронный ресурс]. – Режим доступа:</w:t>
      </w:r>
      <w:r>
        <w:rPr>
          <w:rFonts w:eastAsia="Calibri"/>
          <w:kern w:val="2"/>
          <w:sz w:val="28"/>
          <w:szCs w:val="28"/>
          <w:lang w:val="ky-KG"/>
          <w14:ligatures w14:val="standardContextual"/>
        </w:rPr>
        <w:t xml:space="preserve"> </w:t>
      </w:r>
      <w:hyperlink r:id="rId33" w:history="1">
        <w:r>
          <w:rPr>
            <w:rFonts w:eastAsia="Calibri"/>
            <w:kern w:val="2"/>
            <w:sz w:val="28"/>
            <w:szCs w:val="28"/>
            <w:lang w:val="ky-KG"/>
            <w14:ligatures w14:val="standardContextual"/>
          </w:rPr>
          <w:t>https://cyberleninka.ru/article/n/osh-oblusunda-oorulardyn-negizgi-klasstarynyn-dinamikasy</w:t>
        </w:r>
      </w:hyperlink>
    </w:p>
    <w:p w14:paraId="11423EFB" w14:textId="77777777" w:rsidR="00D630FE" w:rsidRDefault="00D630FE">
      <w:pPr>
        <w:pStyle w:val="ad"/>
        <w:tabs>
          <w:tab w:val="left" w:pos="993"/>
          <w:tab w:val="left" w:pos="1828"/>
          <w:tab w:val="left" w:pos="3867"/>
          <w:tab w:val="left" w:pos="6844"/>
          <w:tab w:val="left" w:pos="8995"/>
        </w:tabs>
        <w:ind w:left="567" w:right="0" w:firstLine="0"/>
        <w:rPr>
          <w:rFonts w:eastAsia="Calibri"/>
          <w:kern w:val="2"/>
          <w:sz w:val="28"/>
          <w:szCs w:val="28"/>
          <w:lang w:val="ky-KG"/>
          <w14:ligatures w14:val="standardContextual"/>
        </w:rPr>
      </w:pPr>
    </w:p>
    <w:p w14:paraId="3576E0ED" w14:textId="77777777" w:rsidR="00D630FE" w:rsidRDefault="00C322A8">
      <w:pPr>
        <w:pStyle w:val="11"/>
        <w:spacing w:before="99"/>
        <w:ind w:left="0"/>
      </w:pPr>
      <w:bookmarkStart w:id="22" w:name="_Hlk189240879"/>
      <w:r>
        <w:t>Исраилова Дарыгул Кубанычбековна</w:t>
      </w:r>
      <w:r>
        <w:rPr>
          <w:lang w:val="ky-KG"/>
        </w:rPr>
        <w:t xml:space="preserve">нын </w:t>
      </w:r>
      <w:r>
        <w:t xml:space="preserve">14.02.03 – коомдук </w:t>
      </w:r>
      <w:r>
        <w:rPr>
          <w:lang w:val="ky-KG"/>
        </w:rPr>
        <w:t>саламаттык</w:t>
      </w:r>
      <w:r>
        <w:t xml:space="preserve"> жана саламаттыкты сактоо адистиги боюнча медицина илимдеринин кандидаты илимий даражасын изденип алуу үчүн «Жалпы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жазылган диссертациясынын</w:t>
      </w:r>
    </w:p>
    <w:p w14:paraId="2C9FB15A" w14:textId="77777777" w:rsidR="00D630FE" w:rsidRDefault="00C322A8">
      <w:pPr>
        <w:spacing w:before="3"/>
        <w:jc w:val="center"/>
        <w:rPr>
          <w:b/>
          <w:sz w:val="28"/>
          <w:lang w:val="kk-KZ"/>
        </w:rPr>
      </w:pPr>
      <w:r>
        <w:rPr>
          <w:b/>
          <w:sz w:val="28"/>
          <w:lang w:val="kk-KZ"/>
        </w:rPr>
        <w:t>РЕЗЮМЕСИ</w:t>
      </w:r>
    </w:p>
    <w:p w14:paraId="05638797" w14:textId="77777777" w:rsidR="00D630FE" w:rsidRDefault="00C322A8">
      <w:pPr>
        <w:pStyle w:val="a7"/>
        <w:ind w:firstLine="705"/>
        <w:rPr>
          <w:lang w:val="kk-KZ"/>
        </w:rPr>
      </w:pPr>
      <w:r>
        <w:rPr>
          <w:b/>
          <w:lang w:val="kk-KZ"/>
        </w:rPr>
        <w:t xml:space="preserve">Негизги сөздөр: </w:t>
      </w:r>
      <w:r>
        <w:rPr>
          <w:lang w:val="ky-KG"/>
        </w:rPr>
        <w:t>үй-бүлөлүк медицина</w:t>
      </w:r>
      <w:r>
        <w:rPr>
          <w:lang w:val="kk-KZ"/>
        </w:rPr>
        <w:t xml:space="preserve">, </w:t>
      </w:r>
      <w:r>
        <w:rPr>
          <w:lang w:val="ky-KG"/>
        </w:rPr>
        <w:t>терапия</w:t>
      </w:r>
      <w:r>
        <w:rPr>
          <w:lang w:val="kk-KZ"/>
        </w:rPr>
        <w:t xml:space="preserve">, </w:t>
      </w:r>
      <w:r>
        <w:rPr>
          <w:lang w:val="ky-KG"/>
        </w:rPr>
        <w:t>оорулуулук</w:t>
      </w:r>
      <w:r>
        <w:rPr>
          <w:lang w:val="kk-KZ"/>
        </w:rPr>
        <w:t xml:space="preserve">, </w:t>
      </w:r>
      <w:r>
        <w:rPr>
          <w:lang w:val="ky-KG"/>
        </w:rPr>
        <w:t>дарыгер</w:t>
      </w:r>
      <w:r>
        <w:rPr>
          <w:lang w:val="kk-KZ"/>
        </w:rPr>
        <w:t xml:space="preserve">, </w:t>
      </w:r>
      <w:r>
        <w:rPr>
          <w:lang w:val="ky-KG"/>
        </w:rPr>
        <w:t>гипертония, ишемия, ашказан жарасы, гастрит, кан басым</w:t>
      </w:r>
      <w:r>
        <w:rPr>
          <w:lang w:val="kk-KZ"/>
        </w:rPr>
        <w:t>.</w:t>
      </w:r>
    </w:p>
    <w:p w14:paraId="565560AE" w14:textId="77777777" w:rsidR="00D630FE" w:rsidRDefault="00C322A8">
      <w:pPr>
        <w:spacing w:line="321" w:lineRule="exact"/>
        <w:jc w:val="both"/>
        <w:rPr>
          <w:sz w:val="28"/>
        </w:rPr>
      </w:pPr>
      <w:r>
        <w:rPr>
          <w:b/>
          <w:sz w:val="28"/>
        </w:rPr>
        <w:t xml:space="preserve">Изилдөөнүн объектиси: </w:t>
      </w:r>
      <w:r>
        <w:rPr>
          <w:sz w:val="28"/>
          <w:lang w:val="ky-KG"/>
        </w:rPr>
        <w:t>үй-бүлөлүк медицина</w:t>
      </w:r>
      <w:r>
        <w:rPr>
          <w:sz w:val="28"/>
        </w:rPr>
        <w:t>.</w:t>
      </w:r>
    </w:p>
    <w:p w14:paraId="246ACF3A" w14:textId="77777777" w:rsidR="00D630FE" w:rsidRDefault="00C322A8">
      <w:pPr>
        <w:ind w:firstLine="705"/>
        <w:jc w:val="both"/>
        <w:rPr>
          <w:sz w:val="28"/>
        </w:rPr>
      </w:pPr>
      <w:r>
        <w:rPr>
          <w:b/>
          <w:sz w:val="28"/>
        </w:rPr>
        <w:t xml:space="preserve">Изилдөөнүн предмети: </w:t>
      </w:r>
      <w:r>
        <w:rPr>
          <w:sz w:val="28"/>
          <w:lang w:val="ky-KG"/>
        </w:rPr>
        <w:t>жалпы практикалык дарыгерлер борборундагы (үй-бүлөлүк медицинадагы) терапиялык жардам</w:t>
      </w:r>
      <w:r>
        <w:rPr>
          <w:sz w:val="28"/>
        </w:rPr>
        <w:t>.</w:t>
      </w:r>
    </w:p>
    <w:p w14:paraId="309C99A5" w14:textId="77777777" w:rsidR="00D630FE" w:rsidRDefault="00C322A8">
      <w:pPr>
        <w:pStyle w:val="a7"/>
        <w:spacing w:before="1"/>
        <w:ind w:firstLine="607"/>
        <w:rPr>
          <w:lang w:val="ky-KG"/>
        </w:rPr>
      </w:pPr>
      <w:r>
        <w:rPr>
          <w:b/>
        </w:rPr>
        <w:t xml:space="preserve">Изилдөөнүн максаты. </w:t>
      </w:r>
      <w:r>
        <w:t>Амбулатордук деңгээлде көрсөтүлүүчү медициналык жардамды комплекстүү изилдөөнүн негизинде терапиялык жардамды оптималдаштыруу жана анын сапатын, натыйжалуулугун жогорулатууга багытталган илимий негизделген чараларды иштеп чыгуу.</w:t>
      </w:r>
      <w:r>
        <w:rPr>
          <w:lang w:val="ky-KG"/>
        </w:rPr>
        <w:tab/>
      </w:r>
      <w:r>
        <w:rPr>
          <w:lang w:val="ky-KG"/>
        </w:rPr>
        <w:tab/>
      </w:r>
      <w:r>
        <w:rPr>
          <w:b/>
          <w:lang w:val="ky-KG"/>
        </w:rPr>
        <w:t xml:space="preserve">Изилдөө ыкмалары: </w:t>
      </w:r>
      <w:r>
        <w:rPr>
          <w:lang w:val="ky-KG"/>
        </w:rPr>
        <w:t>аналитикалык, ретроспективдүү, статистикалык, социологиялык (анкеттөө), эксперттик баамдоо, уюштуруучу үлгү ыкмалары.</w:t>
      </w:r>
    </w:p>
    <w:p w14:paraId="02BF23EA" w14:textId="77777777" w:rsidR="00D630FE" w:rsidRDefault="00C322A8">
      <w:pPr>
        <w:pStyle w:val="a7"/>
        <w:ind w:firstLine="705"/>
        <w:rPr>
          <w:b/>
          <w:bCs/>
          <w:lang w:val="ky-KG"/>
        </w:rPr>
      </w:pPr>
      <w:r>
        <w:rPr>
          <w:b/>
          <w:bCs/>
          <w:lang w:val="ky-KG"/>
        </w:rPr>
        <w:t>Алынган жыйынтыктар жана алардын жаңылыгы.</w:t>
      </w:r>
      <w:r>
        <w:rPr>
          <w:lang w:val="ky-KG"/>
        </w:rPr>
        <w:t xml:space="preserve"> </w:t>
      </w:r>
      <w:r>
        <w:rPr>
          <w:szCs w:val="22"/>
          <w:lang w:val="ky-KG"/>
        </w:rPr>
        <w:t xml:space="preserve">Ош облусунун калкынын мониторингге алынган ооруларынын түзүмүнө жана өлүмүнүн деңгээлине талдоо жүргүзүлүп, анын негизинде БМСЖдагы терапиялык жардамдын уюштурулушу, кадрдык потенциалы аныкталды. Жалпы дарыгерлер практикасындагы үй-бүлөлүк дарыгерлерди үзгүлтүксүз билим берүү системасы аркылуу квалификациясын өркүндөтүү, калкка көрсөтүлгөн терапиялык жардамдын сапатын жогорулатаары негизделген.Терапиялык бейтаптарды амбулатордук кабыл алуудагы дарыгерлердин иштөө технологиясын (анамнез, тереңдетилген физикалык текшерүү жана сурамжылоо, ар бир оорулууга анын дарылоосуна, диетасына карата сунуштар) ишке киргизүү терапиялык жардамдын сапатын жогорулатууга мүмкүндүк берди. </w:t>
      </w:r>
      <w:r>
        <w:rPr>
          <w:lang w:val="ky-KG"/>
        </w:rPr>
        <w:t>Изилдөөнүн жыйынтыктары үй-бүлөлүк медицина системасын өркүндөтүүдө заманбап технологияларды киргизүүнүн жана дарыгерлердин кесиптик билим деңгээлин жогорулатуунун маанилүүлүгүн баса белгилейт. Сунушталган ыкмалар жана окутуу программалары дарыгерлердин ишин оптималдаштырууга, бейтаптарды сапаттуу дарылоого жана жалпы саламаттыкты сактоо системасынын натыйжалуулугун арттырууга багытталган.</w:t>
      </w:r>
    </w:p>
    <w:p w14:paraId="79D17ABB" w14:textId="77777777" w:rsidR="00D630FE" w:rsidRDefault="00C322A8">
      <w:pPr>
        <w:pStyle w:val="a7"/>
        <w:tabs>
          <w:tab w:val="left" w:pos="993"/>
        </w:tabs>
        <w:ind w:firstLine="454"/>
        <w:rPr>
          <w:szCs w:val="22"/>
          <w:lang w:val="ky-KG"/>
        </w:rPr>
      </w:pPr>
      <w:r>
        <w:rPr>
          <w:szCs w:val="22"/>
          <w:lang w:val="ky-KG"/>
        </w:rPr>
        <w:lastRenderedPageBreak/>
        <w:t>Амбулатордук деңгээлдеги терапиялык кызматтын  сапатын жогорулатуу боюнча илимий жактан негизделген сунуштардын комплекси иштелип чыкты жана үй-бүлөлүк медицинага практикага киргизилди.</w:t>
      </w:r>
    </w:p>
    <w:p w14:paraId="745E5703" w14:textId="77777777" w:rsidR="00D630FE" w:rsidRDefault="00C322A8">
      <w:pPr>
        <w:pStyle w:val="a7"/>
        <w:ind w:firstLine="705"/>
      </w:pPr>
      <w:r>
        <w:rPr>
          <w:b/>
        </w:rPr>
        <w:t xml:space="preserve">Колдонуу тармактары: </w:t>
      </w:r>
      <w:r>
        <w:t>коомдук саламаттык жана саламаттыкты сактоо.</w:t>
      </w:r>
    </w:p>
    <w:p w14:paraId="623D0167" w14:textId="77777777" w:rsidR="00D630FE" w:rsidRDefault="00D630FE">
      <w:pPr>
        <w:pStyle w:val="11"/>
        <w:spacing w:before="99" w:line="322" w:lineRule="exact"/>
        <w:ind w:left="0"/>
        <w:jc w:val="center"/>
        <w:rPr>
          <w:lang w:val="ru-RU"/>
        </w:rPr>
      </w:pPr>
    </w:p>
    <w:p w14:paraId="14FADF71" w14:textId="29E88A5B" w:rsidR="00D630FE" w:rsidRDefault="00C322A8">
      <w:pPr>
        <w:pStyle w:val="11"/>
        <w:spacing w:before="99" w:line="322" w:lineRule="exact"/>
        <w:ind w:left="0"/>
        <w:jc w:val="center"/>
      </w:pPr>
      <w:r>
        <w:t>РЕЗЮМЕ</w:t>
      </w:r>
    </w:p>
    <w:p w14:paraId="775AA214" w14:textId="77777777" w:rsidR="00D630FE" w:rsidRDefault="00C322A8">
      <w:pPr>
        <w:jc w:val="both"/>
        <w:rPr>
          <w:b/>
          <w:sz w:val="28"/>
          <w:szCs w:val="28"/>
        </w:rPr>
      </w:pPr>
      <w:r>
        <w:rPr>
          <w:b/>
          <w:sz w:val="28"/>
        </w:rPr>
        <w:t>диссертационной работы Исраилова Дарыгул Кубанычбековн</w:t>
      </w:r>
      <w:r>
        <w:rPr>
          <w:b/>
          <w:sz w:val="28"/>
          <w:lang w:val="ky-KG"/>
        </w:rPr>
        <w:t>ы</w:t>
      </w:r>
      <w:r>
        <w:rPr>
          <w:b/>
          <w:sz w:val="28"/>
        </w:rPr>
        <w:t xml:space="preserve"> на </w:t>
      </w:r>
      <w:r>
        <w:rPr>
          <w:b/>
          <w:sz w:val="28"/>
          <w:szCs w:val="28"/>
        </w:rPr>
        <w:t>тему</w:t>
      </w:r>
      <w:r>
        <w:rPr>
          <w:b/>
          <w:sz w:val="28"/>
          <w:szCs w:val="28"/>
          <w:lang w:val="ky-KG"/>
        </w:rPr>
        <w:t xml:space="preserve"> </w:t>
      </w:r>
      <w:r>
        <w:rPr>
          <w:b/>
          <w:sz w:val="28"/>
          <w:szCs w:val="28"/>
        </w:rPr>
        <w:t>«Актуальные вопросы организации терапевтической помощи в практике семейных врачей общей практики» (на примере южного региона Кыргызской Республик</w:t>
      </w:r>
      <w:r>
        <w:rPr>
          <w:b/>
          <w:sz w:val="28"/>
          <w:szCs w:val="28"/>
          <w:lang w:val="ky-KG"/>
        </w:rPr>
        <w:t>и</w:t>
      </w:r>
      <w:r>
        <w:rPr>
          <w:b/>
          <w:sz w:val="28"/>
          <w:szCs w:val="28"/>
        </w:rPr>
        <w:t>» на соискание ученой степени кандидата медицинских наук по специальности 14.02.03 – общественное здоровье и здравоохранение</w:t>
      </w:r>
    </w:p>
    <w:p w14:paraId="4A4727E6" w14:textId="77777777" w:rsidR="00D630FE" w:rsidRDefault="00C322A8">
      <w:pPr>
        <w:ind w:firstLine="720"/>
        <w:jc w:val="both"/>
        <w:rPr>
          <w:sz w:val="28"/>
          <w:lang w:val="ky-KG"/>
        </w:rPr>
      </w:pPr>
      <w:r>
        <w:rPr>
          <w:b/>
          <w:sz w:val="28"/>
          <w:lang w:val="ky-KG"/>
        </w:rPr>
        <w:t>Ключевые слова:</w:t>
      </w:r>
      <w:r>
        <w:rPr>
          <w:sz w:val="28"/>
          <w:lang w:val="ky-KG"/>
        </w:rPr>
        <w:t xml:space="preserve"> семейная медицина, терапия, заболеваемость, врач, гипертоническая болезнь, ишемия, язвенная болезнь желудка, гастрит, артериальное давление.</w:t>
      </w:r>
    </w:p>
    <w:p w14:paraId="26D285FD" w14:textId="77777777" w:rsidR="00D630FE" w:rsidRDefault="00C322A8">
      <w:pPr>
        <w:ind w:firstLine="720"/>
        <w:jc w:val="both"/>
        <w:rPr>
          <w:sz w:val="28"/>
          <w:lang w:val="ky-KG"/>
        </w:rPr>
      </w:pPr>
      <w:r>
        <w:rPr>
          <w:b/>
          <w:sz w:val="28"/>
          <w:lang w:val="ky-KG"/>
        </w:rPr>
        <w:t>Объект исследования:</w:t>
      </w:r>
      <w:r>
        <w:rPr>
          <w:sz w:val="28"/>
          <w:lang w:val="ky-KG"/>
        </w:rPr>
        <w:t xml:space="preserve"> семейная медицина.</w:t>
      </w:r>
    </w:p>
    <w:p w14:paraId="756AEFCE" w14:textId="77777777" w:rsidR="00D630FE" w:rsidRDefault="00C322A8">
      <w:pPr>
        <w:ind w:firstLine="720"/>
        <w:jc w:val="both"/>
        <w:rPr>
          <w:sz w:val="28"/>
          <w:lang w:val="ky-KG"/>
        </w:rPr>
      </w:pPr>
      <w:r>
        <w:rPr>
          <w:b/>
          <w:sz w:val="28"/>
          <w:lang w:val="ky-KG"/>
        </w:rPr>
        <w:t>Предмет исследования:</w:t>
      </w:r>
      <w:r>
        <w:rPr>
          <w:sz w:val="28"/>
          <w:lang w:val="ky-KG"/>
        </w:rPr>
        <w:t xml:space="preserve"> терапевтическая помощь в центре врачебной практики (семейной медицины).</w:t>
      </w:r>
    </w:p>
    <w:p w14:paraId="227EBB2E" w14:textId="77777777" w:rsidR="00D630FE" w:rsidRDefault="00C322A8">
      <w:pPr>
        <w:ind w:firstLine="720"/>
        <w:jc w:val="both"/>
        <w:rPr>
          <w:sz w:val="28"/>
          <w:lang w:val="ky-KG"/>
        </w:rPr>
      </w:pPr>
      <w:r>
        <w:rPr>
          <w:b/>
          <w:sz w:val="28"/>
          <w:lang w:val="ky-KG"/>
        </w:rPr>
        <w:t>Цель исследования.</w:t>
      </w:r>
      <w:r>
        <w:rPr>
          <w:sz w:val="28"/>
          <w:lang w:val="ky-KG"/>
        </w:rPr>
        <w:t xml:space="preserve"> Оптимизация терапевтической помощи на основе комплексного изучения медицинской помощи, оказываемой на амбулаторном уровне и разработка научно-обоснованных мероприятий, направленных на повышение ее качества и эффективности. </w:t>
      </w:r>
    </w:p>
    <w:p w14:paraId="72DFAB99" w14:textId="77777777" w:rsidR="00D630FE" w:rsidRDefault="00C322A8">
      <w:pPr>
        <w:ind w:firstLine="720"/>
        <w:jc w:val="both"/>
        <w:rPr>
          <w:sz w:val="28"/>
          <w:lang w:val="ky-KG"/>
        </w:rPr>
      </w:pPr>
      <w:r>
        <w:rPr>
          <w:b/>
          <w:sz w:val="28"/>
          <w:lang w:val="ky-KG"/>
        </w:rPr>
        <w:t>Методы исследования:</w:t>
      </w:r>
      <w:r>
        <w:rPr>
          <w:sz w:val="28"/>
          <w:lang w:val="ky-KG"/>
        </w:rPr>
        <w:t xml:space="preserve"> Аналитический, ретроспективный, статистический, социологический (опросник), экспертный оценочный, организационно-выборочный методы.</w:t>
      </w:r>
    </w:p>
    <w:p w14:paraId="09C70F43" w14:textId="77777777" w:rsidR="00D630FE" w:rsidRDefault="00C322A8">
      <w:pPr>
        <w:pStyle w:val="a7"/>
        <w:ind w:firstLine="705"/>
      </w:pPr>
      <w:r>
        <w:rPr>
          <w:b/>
        </w:rPr>
        <w:t xml:space="preserve">Полученные результаты и их новизна. </w:t>
      </w:r>
      <w:r>
        <w:t xml:space="preserve">Проведен анализ структуры наблюдаемых заболеваний и уровня смертности населения Ошской области, на основе которого определена организация терапевтической помощи в первичном звене, кадровый потенциал. Оно основано на том, что повышение квалификации семейных врачей общей практики через систему непрерывного образования позволит повысить качество терапевтической помощи, оказываемой населению. </w:t>
      </w:r>
    </w:p>
    <w:p w14:paraId="34A1286D" w14:textId="77777777" w:rsidR="00D630FE" w:rsidRDefault="00C322A8">
      <w:pPr>
        <w:pStyle w:val="a7"/>
        <w:ind w:firstLine="705"/>
      </w:pPr>
      <w:r>
        <w:t xml:space="preserve">Внедрение технологии работы врачей при амбулаторном приеме терапевтических больных (анамнез, углубленный физикальный осмотр и опрос, рекомендации по лечению </w:t>
      </w:r>
      <w:r>
        <w:rPr>
          <w:lang w:val="ky-KG"/>
        </w:rPr>
        <w:t xml:space="preserve">и </w:t>
      </w:r>
      <w:r>
        <w:t xml:space="preserve">диете каждого больного,) позволило повысить качество терапевтической помощи. 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Предложенные методы и программы обучения направлены на оптимизацию работы врачей, обеспечение качественного лечения пациентов и повышение эффективности всей системы здравоохранения. </w:t>
      </w:r>
    </w:p>
    <w:p w14:paraId="2598A216" w14:textId="77777777" w:rsidR="00D630FE" w:rsidRDefault="00C322A8">
      <w:pPr>
        <w:pStyle w:val="a7"/>
        <w:ind w:firstLine="705"/>
        <w:rPr>
          <w:lang w:val="ky-KG"/>
        </w:rPr>
      </w:pPr>
      <w:r>
        <w:t xml:space="preserve">Разработан и внедрен в практику </w:t>
      </w:r>
      <w:r>
        <w:rPr>
          <w:lang w:val="ky-KG"/>
        </w:rPr>
        <w:t xml:space="preserve">семейной медицины </w:t>
      </w:r>
      <w:r>
        <w:t xml:space="preserve">комплекс научно </w:t>
      </w:r>
      <w:r>
        <w:lastRenderedPageBreak/>
        <w:t>обоснованных рекомендаций по повышению качества терапевтической помощи</w:t>
      </w:r>
      <w:r>
        <w:rPr>
          <w:lang w:val="ky-KG"/>
        </w:rPr>
        <w:t xml:space="preserve"> на </w:t>
      </w:r>
      <w:r>
        <w:t>амбулаторно</w:t>
      </w:r>
      <w:r>
        <w:rPr>
          <w:lang w:val="ky-KG"/>
        </w:rPr>
        <w:t>м уровне</w:t>
      </w:r>
      <w:r>
        <w:t>.</w:t>
      </w:r>
    </w:p>
    <w:p w14:paraId="6B8EDA37" w14:textId="77777777" w:rsidR="00D630FE" w:rsidRDefault="00C322A8">
      <w:pPr>
        <w:pStyle w:val="a7"/>
        <w:ind w:firstLine="705"/>
        <w:rPr>
          <w:lang w:val="ky-KG"/>
        </w:rPr>
      </w:pPr>
      <w:r>
        <w:rPr>
          <w:b/>
        </w:rPr>
        <w:t xml:space="preserve">Область применения: </w:t>
      </w:r>
      <w:r>
        <w:t>общественное здоровье и здравоохранение.</w:t>
      </w:r>
    </w:p>
    <w:p w14:paraId="625660F8" w14:textId="77777777" w:rsidR="00D630FE" w:rsidRDefault="00D630FE">
      <w:pPr>
        <w:ind w:firstLine="720"/>
        <w:jc w:val="both"/>
        <w:rPr>
          <w:sz w:val="28"/>
          <w:lang w:val="ky-KG"/>
        </w:rPr>
      </w:pPr>
    </w:p>
    <w:p w14:paraId="26D30700" w14:textId="77777777" w:rsidR="00D630FE" w:rsidRDefault="00C322A8">
      <w:pPr>
        <w:pStyle w:val="11"/>
        <w:spacing w:before="99" w:line="322" w:lineRule="exact"/>
        <w:ind w:left="0"/>
        <w:jc w:val="center"/>
      </w:pPr>
      <w:r>
        <w:t>SUMMARY</w:t>
      </w:r>
    </w:p>
    <w:p w14:paraId="08C05CFA" w14:textId="77777777" w:rsidR="00D630FE" w:rsidRDefault="00C322A8">
      <w:pPr>
        <w:jc w:val="both"/>
        <w:rPr>
          <w:lang w:val="en-US"/>
        </w:rPr>
      </w:pPr>
      <w:r>
        <w:rPr>
          <w:b/>
          <w:sz w:val="28"/>
          <w:lang w:val="en-US"/>
        </w:rPr>
        <w:t xml:space="preserve">dissertation work   of   Israilova Darygul Kubanychbekovna on the topic “Topical issues of organizing therapeutic care in the practice of family general practitioners” (on the example of the </w:t>
      </w:r>
      <w:r>
        <w:rPr>
          <w:b/>
          <w:sz w:val="28"/>
          <w:szCs w:val="28"/>
          <w:lang w:val="en-US"/>
        </w:rPr>
        <w:t>southern region of the Kyrgyz Republic) for the degree of candidate of medical sciences in the specialty 14.02.03 - public health and health care</w:t>
      </w:r>
    </w:p>
    <w:p w14:paraId="56BB8B5B" w14:textId="77777777" w:rsidR="00D630FE" w:rsidRDefault="00C322A8">
      <w:pPr>
        <w:pStyle w:val="a7"/>
        <w:ind w:firstLine="705"/>
        <w:rPr>
          <w:lang w:val="en-US"/>
        </w:rPr>
      </w:pPr>
      <w:r>
        <w:rPr>
          <w:b/>
          <w:lang w:val="en-US"/>
        </w:rPr>
        <w:t xml:space="preserve">Key word: </w:t>
      </w:r>
      <w:r>
        <w:rPr>
          <w:lang w:val="en-US"/>
        </w:rPr>
        <w:t>family medicine, therapy, morbidity, doctor, hypertension, ischemia, gastric ulcer, gastritis, blood pressure.</w:t>
      </w:r>
    </w:p>
    <w:p w14:paraId="73DE0629" w14:textId="77777777" w:rsidR="00D630FE" w:rsidRDefault="00C322A8">
      <w:pPr>
        <w:spacing w:line="321" w:lineRule="exact"/>
        <w:jc w:val="both"/>
        <w:rPr>
          <w:sz w:val="28"/>
          <w:lang w:val="en-US"/>
        </w:rPr>
      </w:pPr>
      <w:r>
        <w:rPr>
          <w:b/>
          <w:sz w:val="28"/>
          <w:lang w:val="en-US"/>
        </w:rPr>
        <w:t xml:space="preserve">Object of study: </w:t>
      </w:r>
      <w:r>
        <w:rPr>
          <w:sz w:val="28"/>
          <w:lang w:val="en-US"/>
        </w:rPr>
        <w:t>family medicine.</w:t>
      </w:r>
    </w:p>
    <w:p w14:paraId="279F4683" w14:textId="77777777" w:rsidR="00D630FE" w:rsidRDefault="00C322A8">
      <w:pPr>
        <w:spacing w:line="322" w:lineRule="exact"/>
        <w:jc w:val="both"/>
        <w:rPr>
          <w:sz w:val="28"/>
          <w:lang w:val="en-US"/>
        </w:rPr>
      </w:pPr>
      <w:r>
        <w:rPr>
          <w:b/>
          <w:sz w:val="28"/>
          <w:lang w:val="en-US"/>
        </w:rPr>
        <w:t xml:space="preserve">Subject of study: </w:t>
      </w:r>
      <w:r>
        <w:rPr>
          <w:sz w:val="28"/>
          <w:lang w:val="en-US"/>
        </w:rPr>
        <w:t>therapeutic care in the center of general medical practice (family medicine).</w:t>
      </w:r>
    </w:p>
    <w:p w14:paraId="2460CD8F" w14:textId="77777777" w:rsidR="00D630FE" w:rsidRDefault="00C322A8">
      <w:pPr>
        <w:pStyle w:val="a7"/>
        <w:ind w:firstLine="705"/>
        <w:rPr>
          <w:lang w:val="ky-KG"/>
        </w:rPr>
      </w:pPr>
      <w:r>
        <w:rPr>
          <w:b/>
          <w:lang w:val="en-US"/>
        </w:rPr>
        <w:t xml:space="preserve">Purpose of the study: </w:t>
      </w:r>
      <w:r>
        <w:rPr>
          <w:lang w:val="en-US"/>
        </w:rPr>
        <w:t>Optimization of therapeutic care based on a comprehensive study of medical care provided at the outpatient level and the development of evidence-based measures aimed at improving its quality and effectiveness.</w:t>
      </w:r>
    </w:p>
    <w:p w14:paraId="30BAA2BE" w14:textId="77777777" w:rsidR="00D630FE" w:rsidRDefault="00C322A8">
      <w:pPr>
        <w:pStyle w:val="a7"/>
        <w:ind w:firstLine="705"/>
        <w:rPr>
          <w:lang w:val="en-US"/>
        </w:rPr>
      </w:pPr>
      <w:r>
        <w:rPr>
          <w:b/>
          <w:lang w:val="en-US"/>
        </w:rPr>
        <w:t xml:space="preserve">Research methods: </w:t>
      </w:r>
      <w:r>
        <w:rPr>
          <w:lang w:val="en-US"/>
        </w:rPr>
        <w:t>Analytical, retrospective, statistical, sociological (survey), expert assessment, organizational sampling methods.</w:t>
      </w:r>
    </w:p>
    <w:p w14:paraId="03022AEB" w14:textId="77777777" w:rsidR="00D630FE" w:rsidRDefault="00C322A8">
      <w:pPr>
        <w:pStyle w:val="a7"/>
        <w:ind w:firstLine="705"/>
        <w:rPr>
          <w:lang w:val="en-US"/>
        </w:rPr>
      </w:pPr>
      <w:r>
        <w:rPr>
          <w:b/>
          <w:lang w:val="en-US"/>
        </w:rPr>
        <w:t xml:space="preserve">The results obtained and their novelty. </w:t>
      </w:r>
      <w:r>
        <w:rPr>
          <w:lang w:val="en-US"/>
        </w:rPr>
        <w:t xml:space="preserve">The analysis of the structure of observed diseases and the mortality rate of the population of the Osh region was carried out, on the basis of which the organization of therapeutic care in the primary care link and human resources were determined. It is based on the fact that improving the qualifications of family doctors of general practice through the system of continuous education will improve the quality of therapeutic care provided to the population. </w:t>
      </w:r>
    </w:p>
    <w:p w14:paraId="05352F53" w14:textId="77777777" w:rsidR="00D630FE" w:rsidRDefault="00C322A8">
      <w:pPr>
        <w:pStyle w:val="a7"/>
        <w:ind w:firstLine="705"/>
        <w:rPr>
          <w:lang w:val="en-US"/>
        </w:rPr>
      </w:pPr>
      <w:r>
        <w:rPr>
          <w:lang w:val="en-US"/>
        </w:rPr>
        <w:t>The introduction of the technology of doctors' work during outpatient reception of therapeutic patients (anamnesis, in-depth physical examination and survey, recommendations for treatment and diet of each patient) made it possible to improve the quality of therapeutic care. The results of the study emphasize the importance of introducing modern technologies and improving the professional education of doctors in improving the family medicine system. The proposed methods and training programs are aimed at optimizing the work of doctors, ensuring high-quality treatment of patients and increasing the efficiency of the entire health care system.</w:t>
      </w:r>
    </w:p>
    <w:p w14:paraId="64652E3D" w14:textId="77777777" w:rsidR="00D630FE" w:rsidRDefault="00C322A8">
      <w:pPr>
        <w:pStyle w:val="a7"/>
        <w:ind w:firstLine="705"/>
        <w:rPr>
          <w:lang w:val="ky-KG"/>
        </w:rPr>
      </w:pPr>
      <w:r>
        <w:rPr>
          <w:lang w:val="en-US"/>
        </w:rPr>
        <w:t>A set of scientifically based recommendations for improving the quality of therapeutic care at the outpatient level has been developed and introduced into the practice of family medicine.</w:t>
      </w:r>
    </w:p>
    <w:p w14:paraId="18ABB5A4" w14:textId="77777777" w:rsidR="00D630FE" w:rsidRDefault="00C322A8">
      <w:pPr>
        <w:pStyle w:val="a7"/>
        <w:ind w:firstLine="705"/>
        <w:rPr>
          <w:lang w:val="en-US"/>
        </w:rPr>
      </w:pPr>
      <w:r>
        <w:rPr>
          <w:b/>
          <w:lang w:val="en-US"/>
        </w:rPr>
        <w:t xml:space="preserve">Scope: </w:t>
      </w:r>
      <w:r>
        <w:rPr>
          <w:lang w:val="en-US"/>
        </w:rPr>
        <w:t>public health and health care.</w:t>
      </w:r>
    </w:p>
    <w:bookmarkEnd w:id="22"/>
    <w:p w14:paraId="0E6416D1" w14:textId="77777777" w:rsidR="00D630FE" w:rsidRDefault="00D630FE">
      <w:pPr>
        <w:pStyle w:val="11"/>
        <w:spacing w:before="99"/>
        <w:ind w:right="175" w:firstLine="29"/>
        <w:rPr>
          <w:lang w:val="en-US"/>
        </w:rPr>
      </w:pPr>
    </w:p>
    <w:sectPr w:rsidR="00D630FE">
      <w:footerReference w:type="default" r:id="rId34"/>
      <w:footerReference w:type="first" r:id="rId3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465D" w14:textId="77777777" w:rsidR="00B12E66" w:rsidRDefault="00B12E66">
      <w:r>
        <w:separator/>
      </w:r>
    </w:p>
  </w:endnote>
  <w:endnote w:type="continuationSeparator" w:id="0">
    <w:p w14:paraId="42264B82" w14:textId="77777777" w:rsidR="00B12E66" w:rsidRDefault="00B1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UI">
    <w:altName w:val="Yu Gothic"/>
    <w:charset w:val="80"/>
    <w:family w:val="auto"/>
    <w:pitch w:val="default"/>
    <w:sig w:usb0="00000000" w:usb1="0000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91628"/>
    </w:sdtPr>
    <w:sdtContent>
      <w:p w14:paraId="0894F070" w14:textId="7225E9F7" w:rsidR="00C322A8" w:rsidRDefault="00C322A8">
        <w:pPr>
          <w:pStyle w:val="a9"/>
          <w:jc w:val="center"/>
        </w:pPr>
        <w:r>
          <w:fldChar w:fldCharType="begin"/>
        </w:r>
        <w:r>
          <w:instrText>PAGE   \* MERGEFORMAT</w:instrText>
        </w:r>
        <w:r>
          <w:fldChar w:fldCharType="separate"/>
        </w:r>
        <w:r w:rsidR="007372B5">
          <w:rPr>
            <w:noProof/>
          </w:rPr>
          <w:t>1</w:t>
        </w:r>
        <w:r>
          <w:fldChar w:fldCharType="end"/>
        </w:r>
      </w:p>
    </w:sdtContent>
  </w:sdt>
  <w:p w14:paraId="54D89F33" w14:textId="77777777" w:rsidR="00C322A8" w:rsidRDefault="00C322A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30506"/>
    </w:sdtPr>
    <w:sdtContent>
      <w:p w14:paraId="2ACF2CC4" w14:textId="016E00FC" w:rsidR="00C322A8" w:rsidRDefault="00C322A8">
        <w:pPr>
          <w:pStyle w:val="a9"/>
          <w:jc w:val="center"/>
        </w:pPr>
        <w:r>
          <w:fldChar w:fldCharType="begin"/>
        </w:r>
        <w:r>
          <w:instrText>PAGE   \* MERGEFORMAT</w:instrText>
        </w:r>
        <w:r>
          <w:fldChar w:fldCharType="separate"/>
        </w:r>
        <w:r w:rsidR="003038FC">
          <w:rPr>
            <w:noProof/>
          </w:rPr>
          <w:t>14</w:t>
        </w:r>
        <w:r>
          <w:fldChar w:fldCharType="end"/>
        </w:r>
      </w:p>
    </w:sdtContent>
  </w:sdt>
  <w:p w14:paraId="68F53557" w14:textId="77777777" w:rsidR="00C322A8" w:rsidRDefault="00C322A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157926"/>
    </w:sdtPr>
    <w:sdtContent>
      <w:p w14:paraId="49D2F913" w14:textId="77777777" w:rsidR="00C322A8" w:rsidRDefault="00C322A8">
        <w:pPr>
          <w:pStyle w:val="a9"/>
          <w:jc w:val="center"/>
        </w:pPr>
        <w:r>
          <w:fldChar w:fldCharType="begin"/>
        </w:r>
        <w:r>
          <w:instrText>PAGE   \* MERGEFORMAT</w:instrText>
        </w:r>
        <w:r>
          <w:fldChar w:fldCharType="separate"/>
        </w:r>
        <w:r>
          <w:t>9</w:t>
        </w:r>
        <w:r>
          <w:fldChar w:fldCharType="end"/>
        </w:r>
      </w:p>
    </w:sdtContent>
  </w:sdt>
  <w:p w14:paraId="3DAA1DA0" w14:textId="77777777" w:rsidR="00C322A8" w:rsidRDefault="00C322A8">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724291"/>
    </w:sdtPr>
    <w:sdtContent>
      <w:p w14:paraId="15652FD1" w14:textId="31D56339" w:rsidR="00C322A8" w:rsidRDefault="00C322A8">
        <w:pPr>
          <w:pStyle w:val="a9"/>
          <w:jc w:val="center"/>
        </w:pPr>
        <w:r>
          <w:fldChar w:fldCharType="begin"/>
        </w:r>
        <w:r>
          <w:instrText>PAGE   \* MERGEFORMAT</w:instrText>
        </w:r>
        <w:r>
          <w:fldChar w:fldCharType="separate"/>
        </w:r>
        <w:r w:rsidR="003038FC">
          <w:rPr>
            <w:noProof/>
          </w:rPr>
          <w:t>25</w:t>
        </w:r>
        <w:r>
          <w:fldChar w:fldCharType="end"/>
        </w:r>
      </w:p>
    </w:sdtContent>
  </w:sdt>
  <w:p w14:paraId="65E826F0" w14:textId="77777777" w:rsidR="00C322A8" w:rsidRDefault="00C322A8">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95112"/>
    </w:sdtPr>
    <w:sdtContent>
      <w:p w14:paraId="7C48FF88" w14:textId="77777777" w:rsidR="00C322A8" w:rsidRDefault="00C322A8">
        <w:pPr>
          <w:pStyle w:val="a9"/>
          <w:jc w:val="center"/>
        </w:pPr>
        <w:r>
          <w:fldChar w:fldCharType="begin"/>
        </w:r>
        <w:r>
          <w:instrText>PAGE   \* MERGEFORMAT</w:instrText>
        </w:r>
        <w:r>
          <w:fldChar w:fldCharType="separate"/>
        </w:r>
        <w:r>
          <w:t>9</w:t>
        </w:r>
        <w:r>
          <w:fldChar w:fldCharType="end"/>
        </w:r>
      </w:p>
    </w:sdtContent>
  </w:sdt>
  <w:p w14:paraId="177FF4F4" w14:textId="77777777" w:rsidR="00C322A8" w:rsidRDefault="00C322A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C256" w14:textId="77777777" w:rsidR="00B12E66" w:rsidRDefault="00B12E66">
      <w:r>
        <w:separator/>
      </w:r>
    </w:p>
  </w:footnote>
  <w:footnote w:type="continuationSeparator" w:id="0">
    <w:p w14:paraId="074D2720" w14:textId="77777777" w:rsidR="00B12E66" w:rsidRDefault="00B12E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E18E"/>
    <w:multiLevelType w:val="singleLevel"/>
    <w:tmpl w:val="2C05E18E"/>
    <w:lvl w:ilvl="0">
      <w:start w:val="3"/>
      <w:numFmt w:val="decimal"/>
      <w:suff w:val="space"/>
      <w:lvlText w:val="%1."/>
      <w:lvlJc w:val="left"/>
    </w:lvl>
  </w:abstractNum>
  <w:abstractNum w:abstractNumId="1" w15:restartNumberingAfterBreak="0">
    <w:nsid w:val="2C359130"/>
    <w:multiLevelType w:val="singleLevel"/>
    <w:tmpl w:val="2C359130"/>
    <w:lvl w:ilvl="0">
      <w:start w:val="1"/>
      <w:numFmt w:val="decimal"/>
      <w:suff w:val="space"/>
      <w:lvlText w:val="%1."/>
      <w:lvlJc w:val="left"/>
    </w:lvl>
  </w:abstractNum>
  <w:abstractNum w:abstractNumId="2" w15:restartNumberingAfterBreak="0">
    <w:nsid w:val="644211FA"/>
    <w:multiLevelType w:val="multilevel"/>
    <w:tmpl w:val="644211F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5E1445F"/>
    <w:multiLevelType w:val="multilevel"/>
    <w:tmpl w:val="65E1445F"/>
    <w:lvl w:ilvl="0">
      <w:start w:val="3"/>
      <w:numFmt w:val="decimal"/>
      <w:lvlText w:val="%1."/>
      <w:lvlJc w:val="left"/>
      <w:pPr>
        <w:ind w:left="141"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start w:val="1"/>
      <w:numFmt w:val="decimal"/>
      <w:lvlText w:val="%2."/>
      <w:lvlJc w:val="left"/>
      <w:pPr>
        <w:ind w:left="141" w:hanging="447"/>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2">
      <w:numFmt w:val="bullet"/>
      <w:lvlText w:val="•"/>
      <w:lvlJc w:val="left"/>
      <w:pPr>
        <w:ind w:left="2125" w:hanging="447"/>
      </w:pPr>
      <w:rPr>
        <w:rFonts w:hint="default"/>
        <w:lang w:val="ru-RU" w:eastAsia="en-US" w:bidi="ar-SA"/>
      </w:rPr>
    </w:lvl>
    <w:lvl w:ilvl="3">
      <w:numFmt w:val="bullet"/>
      <w:lvlText w:val="•"/>
      <w:lvlJc w:val="left"/>
      <w:pPr>
        <w:ind w:left="3118" w:hanging="447"/>
      </w:pPr>
      <w:rPr>
        <w:rFonts w:hint="default"/>
        <w:lang w:val="ru-RU" w:eastAsia="en-US" w:bidi="ar-SA"/>
      </w:rPr>
    </w:lvl>
    <w:lvl w:ilvl="4">
      <w:numFmt w:val="bullet"/>
      <w:lvlText w:val="•"/>
      <w:lvlJc w:val="left"/>
      <w:pPr>
        <w:ind w:left="4110" w:hanging="447"/>
      </w:pPr>
      <w:rPr>
        <w:rFonts w:hint="default"/>
        <w:lang w:val="ru-RU" w:eastAsia="en-US" w:bidi="ar-SA"/>
      </w:rPr>
    </w:lvl>
    <w:lvl w:ilvl="5">
      <w:numFmt w:val="bullet"/>
      <w:lvlText w:val="•"/>
      <w:lvlJc w:val="left"/>
      <w:pPr>
        <w:ind w:left="5103" w:hanging="447"/>
      </w:pPr>
      <w:rPr>
        <w:rFonts w:hint="default"/>
        <w:lang w:val="ru-RU" w:eastAsia="en-US" w:bidi="ar-SA"/>
      </w:rPr>
    </w:lvl>
    <w:lvl w:ilvl="6">
      <w:numFmt w:val="bullet"/>
      <w:lvlText w:val="•"/>
      <w:lvlJc w:val="left"/>
      <w:pPr>
        <w:ind w:left="6096" w:hanging="447"/>
      </w:pPr>
      <w:rPr>
        <w:rFonts w:hint="default"/>
        <w:lang w:val="ru-RU" w:eastAsia="en-US" w:bidi="ar-SA"/>
      </w:rPr>
    </w:lvl>
    <w:lvl w:ilvl="7">
      <w:numFmt w:val="bullet"/>
      <w:lvlText w:val="•"/>
      <w:lvlJc w:val="left"/>
      <w:pPr>
        <w:ind w:left="7088" w:hanging="447"/>
      </w:pPr>
      <w:rPr>
        <w:rFonts w:hint="default"/>
        <w:lang w:val="ru-RU" w:eastAsia="en-US" w:bidi="ar-SA"/>
      </w:rPr>
    </w:lvl>
    <w:lvl w:ilvl="8">
      <w:numFmt w:val="bullet"/>
      <w:lvlText w:val="•"/>
      <w:lvlJc w:val="left"/>
      <w:pPr>
        <w:ind w:left="8081" w:hanging="447"/>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BF"/>
    <w:rsid w:val="00014F06"/>
    <w:rsid w:val="000159F3"/>
    <w:rsid w:val="00016B4F"/>
    <w:rsid w:val="00017884"/>
    <w:rsid w:val="00022E0D"/>
    <w:rsid w:val="00024098"/>
    <w:rsid w:val="00030160"/>
    <w:rsid w:val="00030CE7"/>
    <w:rsid w:val="00035A60"/>
    <w:rsid w:val="00037B33"/>
    <w:rsid w:val="000404AD"/>
    <w:rsid w:val="000426DD"/>
    <w:rsid w:val="00062661"/>
    <w:rsid w:val="00066067"/>
    <w:rsid w:val="00072169"/>
    <w:rsid w:val="00073829"/>
    <w:rsid w:val="00075467"/>
    <w:rsid w:val="000837A5"/>
    <w:rsid w:val="00084651"/>
    <w:rsid w:val="0008580C"/>
    <w:rsid w:val="00086F20"/>
    <w:rsid w:val="00095E59"/>
    <w:rsid w:val="0009677B"/>
    <w:rsid w:val="000A01AC"/>
    <w:rsid w:val="000A5CBC"/>
    <w:rsid w:val="000A71F1"/>
    <w:rsid w:val="000B0993"/>
    <w:rsid w:val="000B27CE"/>
    <w:rsid w:val="000C3780"/>
    <w:rsid w:val="000C468F"/>
    <w:rsid w:val="000D08C8"/>
    <w:rsid w:val="000D2840"/>
    <w:rsid w:val="000D4349"/>
    <w:rsid w:val="000E3286"/>
    <w:rsid w:val="000E37A5"/>
    <w:rsid w:val="000E421E"/>
    <w:rsid w:val="000F1807"/>
    <w:rsid w:val="000F1913"/>
    <w:rsid w:val="000F32D7"/>
    <w:rsid w:val="000F37F0"/>
    <w:rsid w:val="000F5167"/>
    <w:rsid w:val="00103B23"/>
    <w:rsid w:val="00104C82"/>
    <w:rsid w:val="00110480"/>
    <w:rsid w:val="00110CD4"/>
    <w:rsid w:val="00122AB3"/>
    <w:rsid w:val="00123C6C"/>
    <w:rsid w:val="00126F50"/>
    <w:rsid w:val="00137195"/>
    <w:rsid w:val="00151748"/>
    <w:rsid w:val="001524D5"/>
    <w:rsid w:val="00156715"/>
    <w:rsid w:val="00163838"/>
    <w:rsid w:val="001650B7"/>
    <w:rsid w:val="001654FE"/>
    <w:rsid w:val="0016618D"/>
    <w:rsid w:val="00166EBB"/>
    <w:rsid w:val="001679A5"/>
    <w:rsid w:val="001705B4"/>
    <w:rsid w:val="00171EF6"/>
    <w:rsid w:val="00174826"/>
    <w:rsid w:val="00175073"/>
    <w:rsid w:val="0017649D"/>
    <w:rsid w:val="001855D2"/>
    <w:rsid w:val="00191488"/>
    <w:rsid w:val="001962E5"/>
    <w:rsid w:val="00196931"/>
    <w:rsid w:val="001A268B"/>
    <w:rsid w:val="001A7B8B"/>
    <w:rsid w:val="001C30CF"/>
    <w:rsid w:val="001C50A2"/>
    <w:rsid w:val="001D1552"/>
    <w:rsid w:val="001D40A0"/>
    <w:rsid w:val="001D413F"/>
    <w:rsid w:val="001D580C"/>
    <w:rsid w:val="001D77E1"/>
    <w:rsid w:val="001D7D57"/>
    <w:rsid w:val="001D7E80"/>
    <w:rsid w:val="001E2E42"/>
    <w:rsid w:val="001E2E66"/>
    <w:rsid w:val="001E599C"/>
    <w:rsid w:val="001E68B3"/>
    <w:rsid w:val="001F0E13"/>
    <w:rsid w:val="001F4638"/>
    <w:rsid w:val="001F485C"/>
    <w:rsid w:val="002025BE"/>
    <w:rsid w:val="00202BD6"/>
    <w:rsid w:val="00206807"/>
    <w:rsid w:val="00210393"/>
    <w:rsid w:val="00220E49"/>
    <w:rsid w:val="002240B2"/>
    <w:rsid w:val="00227446"/>
    <w:rsid w:val="00233B09"/>
    <w:rsid w:val="00237DB8"/>
    <w:rsid w:val="00240A72"/>
    <w:rsid w:val="00240C67"/>
    <w:rsid w:val="00241564"/>
    <w:rsid w:val="00250BA3"/>
    <w:rsid w:val="00252083"/>
    <w:rsid w:val="00253672"/>
    <w:rsid w:val="00254489"/>
    <w:rsid w:val="00256FE8"/>
    <w:rsid w:val="002722E1"/>
    <w:rsid w:val="00274EF9"/>
    <w:rsid w:val="00277C57"/>
    <w:rsid w:val="002801F6"/>
    <w:rsid w:val="00280C52"/>
    <w:rsid w:val="002818F3"/>
    <w:rsid w:val="0028467A"/>
    <w:rsid w:val="002852C3"/>
    <w:rsid w:val="002A2F21"/>
    <w:rsid w:val="002A388F"/>
    <w:rsid w:val="002A38D1"/>
    <w:rsid w:val="002A3EA1"/>
    <w:rsid w:val="002A50AF"/>
    <w:rsid w:val="002B2A90"/>
    <w:rsid w:val="002B3054"/>
    <w:rsid w:val="002B462A"/>
    <w:rsid w:val="002B7DE7"/>
    <w:rsid w:val="002C0D45"/>
    <w:rsid w:val="002C4779"/>
    <w:rsid w:val="002C6884"/>
    <w:rsid w:val="002C7AF6"/>
    <w:rsid w:val="002D4C58"/>
    <w:rsid w:val="002E20E1"/>
    <w:rsid w:val="002E718D"/>
    <w:rsid w:val="002E747E"/>
    <w:rsid w:val="002E779D"/>
    <w:rsid w:val="002E787E"/>
    <w:rsid w:val="00303880"/>
    <w:rsid w:val="003038FC"/>
    <w:rsid w:val="003066F6"/>
    <w:rsid w:val="00313A2C"/>
    <w:rsid w:val="00315341"/>
    <w:rsid w:val="00315345"/>
    <w:rsid w:val="00317B58"/>
    <w:rsid w:val="00317B63"/>
    <w:rsid w:val="0032020B"/>
    <w:rsid w:val="00323B8D"/>
    <w:rsid w:val="00326105"/>
    <w:rsid w:val="00331EEE"/>
    <w:rsid w:val="003332A9"/>
    <w:rsid w:val="00334BE2"/>
    <w:rsid w:val="00335750"/>
    <w:rsid w:val="00340E2E"/>
    <w:rsid w:val="00342A37"/>
    <w:rsid w:val="00345902"/>
    <w:rsid w:val="003478FF"/>
    <w:rsid w:val="003653D2"/>
    <w:rsid w:val="00367DD6"/>
    <w:rsid w:val="00371935"/>
    <w:rsid w:val="003727F5"/>
    <w:rsid w:val="00374380"/>
    <w:rsid w:val="00374FD8"/>
    <w:rsid w:val="003777F0"/>
    <w:rsid w:val="00381CBB"/>
    <w:rsid w:val="00383D88"/>
    <w:rsid w:val="003871F2"/>
    <w:rsid w:val="003875CF"/>
    <w:rsid w:val="00394B23"/>
    <w:rsid w:val="00397C3D"/>
    <w:rsid w:val="003A0BBB"/>
    <w:rsid w:val="003A1336"/>
    <w:rsid w:val="003A66FF"/>
    <w:rsid w:val="003A6955"/>
    <w:rsid w:val="003B3C24"/>
    <w:rsid w:val="003B55D7"/>
    <w:rsid w:val="003C0C11"/>
    <w:rsid w:val="003C2A0C"/>
    <w:rsid w:val="003C6CB9"/>
    <w:rsid w:val="003C78AF"/>
    <w:rsid w:val="003D625E"/>
    <w:rsid w:val="003E0A6B"/>
    <w:rsid w:val="00401BB9"/>
    <w:rsid w:val="0040573C"/>
    <w:rsid w:val="00407A16"/>
    <w:rsid w:val="00415E02"/>
    <w:rsid w:val="00415E92"/>
    <w:rsid w:val="004171C4"/>
    <w:rsid w:val="00422580"/>
    <w:rsid w:val="004279ED"/>
    <w:rsid w:val="00431DF9"/>
    <w:rsid w:val="00432B46"/>
    <w:rsid w:val="004361AF"/>
    <w:rsid w:val="00436919"/>
    <w:rsid w:val="00441590"/>
    <w:rsid w:val="00445349"/>
    <w:rsid w:val="00451313"/>
    <w:rsid w:val="004516BB"/>
    <w:rsid w:val="004532FD"/>
    <w:rsid w:val="004568D5"/>
    <w:rsid w:val="00456F38"/>
    <w:rsid w:val="00457CE3"/>
    <w:rsid w:val="004607EE"/>
    <w:rsid w:val="00465206"/>
    <w:rsid w:val="00467453"/>
    <w:rsid w:val="00473607"/>
    <w:rsid w:val="00473F90"/>
    <w:rsid w:val="00475E91"/>
    <w:rsid w:val="00487BC9"/>
    <w:rsid w:val="004929C4"/>
    <w:rsid w:val="004B3A8F"/>
    <w:rsid w:val="004B721C"/>
    <w:rsid w:val="004C03FA"/>
    <w:rsid w:val="004C755C"/>
    <w:rsid w:val="004C7864"/>
    <w:rsid w:val="004D324C"/>
    <w:rsid w:val="004D7422"/>
    <w:rsid w:val="004D7A08"/>
    <w:rsid w:val="004D7C87"/>
    <w:rsid w:val="004E343E"/>
    <w:rsid w:val="004E6DF2"/>
    <w:rsid w:val="004F155C"/>
    <w:rsid w:val="004F174A"/>
    <w:rsid w:val="004F1E19"/>
    <w:rsid w:val="004F2723"/>
    <w:rsid w:val="004F363C"/>
    <w:rsid w:val="004F4C2B"/>
    <w:rsid w:val="004F75AB"/>
    <w:rsid w:val="0050741C"/>
    <w:rsid w:val="0051054C"/>
    <w:rsid w:val="0051057F"/>
    <w:rsid w:val="0051234C"/>
    <w:rsid w:val="00513CCD"/>
    <w:rsid w:val="00514F7D"/>
    <w:rsid w:val="00515DC5"/>
    <w:rsid w:val="00516BF9"/>
    <w:rsid w:val="00516E74"/>
    <w:rsid w:val="00517CA7"/>
    <w:rsid w:val="00520DB8"/>
    <w:rsid w:val="00520FC6"/>
    <w:rsid w:val="00524144"/>
    <w:rsid w:val="005302A5"/>
    <w:rsid w:val="00533B13"/>
    <w:rsid w:val="0053677B"/>
    <w:rsid w:val="00542F0F"/>
    <w:rsid w:val="0054474B"/>
    <w:rsid w:val="00546FB6"/>
    <w:rsid w:val="00562512"/>
    <w:rsid w:val="005632FE"/>
    <w:rsid w:val="0056504C"/>
    <w:rsid w:val="00566235"/>
    <w:rsid w:val="00567975"/>
    <w:rsid w:val="00576623"/>
    <w:rsid w:val="005773E1"/>
    <w:rsid w:val="005829FF"/>
    <w:rsid w:val="0059151B"/>
    <w:rsid w:val="005926F3"/>
    <w:rsid w:val="00593BCC"/>
    <w:rsid w:val="005971EF"/>
    <w:rsid w:val="005A0D7E"/>
    <w:rsid w:val="005A189D"/>
    <w:rsid w:val="005A1A9B"/>
    <w:rsid w:val="005A2647"/>
    <w:rsid w:val="005A370D"/>
    <w:rsid w:val="005A7FEE"/>
    <w:rsid w:val="005B0047"/>
    <w:rsid w:val="005B28CF"/>
    <w:rsid w:val="005B5CDB"/>
    <w:rsid w:val="005B6795"/>
    <w:rsid w:val="005B68A2"/>
    <w:rsid w:val="005B6AB9"/>
    <w:rsid w:val="005B7C01"/>
    <w:rsid w:val="005C1606"/>
    <w:rsid w:val="005C1685"/>
    <w:rsid w:val="005C19A1"/>
    <w:rsid w:val="005C3312"/>
    <w:rsid w:val="005C6150"/>
    <w:rsid w:val="005D0E2A"/>
    <w:rsid w:val="005D4166"/>
    <w:rsid w:val="005D6302"/>
    <w:rsid w:val="005E049F"/>
    <w:rsid w:val="005E0CB2"/>
    <w:rsid w:val="005F0802"/>
    <w:rsid w:val="005F152E"/>
    <w:rsid w:val="005F795B"/>
    <w:rsid w:val="006060D5"/>
    <w:rsid w:val="00606C61"/>
    <w:rsid w:val="006136E2"/>
    <w:rsid w:val="00614116"/>
    <w:rsid w:val="006153F6"/>
    <w:rsid w:val="00623C6B"/>
    <w:rsid w:val="006262A6"/>
    <w:rsid w:val="006264BB"/>
    <w:rsid w:val="00626C6B"/>
    <w:rsid w:val="00631AAD"/>
    <w:rsid w:val="00633BD0"/>
    <w:rsid w:val="006349A8"/>
    <w:rsid w:val="00640762"/>
    <w:rsid w:val="0064232C"/>
    <w:rsid w:val="0064259A"/>
    <w:rsid w:val="00643A39"/>
    <w:rsid w:val="00645FEC"/>
    <w:rsid w:val="0065197B"/>
    <w:rsid w:val="00656124"/>
    <w:rsid w:val="0065681F"/>
    <w:rsid w:val="0065766C"/>
    <w:rsid w:val="0066322C"/>
    <w:rsid w:val="00663645"/>
    <w:rsid w:val="006672A3"/>
    <w:rsid w:val="00667F13"/>
    <w:rsid w:val="00670B4D"/>
    <w:rsid w:val="0068266A"/>
    <w:rsid w:val="0068663F"/>
    <w:rsid w:val="006909A1"/>
    <w:rsid w:val="006B0AC3"/>
    <w:rsid w:val="006B12E0"/>
    <w:rsid w:val="006B7623"/>
    <w:rsid w:val="006C7F35"/>
    <w:rsid w:val="006D4370"/>
    <w:rsid w:val="006D6D62"/>
    <w:rsid w:val="006E3435"/>
    <w:rsid w:val="006E36AC"/>
    <w:rsid w:val="006E36C5"/>
    <w:rsid w:val="006E7D12"/>
    <w:rsid w:val="006F09F5"/>
    <w:rsid w:val="006F180C"/>
    <w:rsid w:val="006F4870"/>
    <w:rsid w:val="00706A85"/>
    <w:rsid w:val="007122A4"/>
    <w:rsid w:val="00722199"/>
    <w:rsid w:val="00723720"/>
    <w:rsid w:val="007245C9"/>
    <w:rsid w:val="00724FC1"/>
    <w:rsid w:val="00725057"/>
    <w:rsid w:val="0073524D"/>
    <w:rsid w:val="00736295"/>
    <w:rsid w:val="00736C2F"/>
    <w:rsid w:val="007372B5"/>
    <w:rsid w:val="00737E3B"/>
    <w:rsid w:val="00740C27"/>
    <w:rsid w:val="007425C8"/>
    <w:rsid w:val="00746082"/>
    <w:rsid w:val="00751752"/>
    <w:rsid w:val="007573AE"/>
    <w:rsid w:val="00757920"/>
    <w:rsid w:val="0076374F"/>
    <w:rsid w:val="00770F25"/>
    <w:rsid w:val="00776A30"/>
    <w:rsid w:val="00776D7C"/>
    <w:rsid w:val="00777C5D"/>
    <w:rsid w:val="0078263A"/>
    <w:rsid w:val="007838B7"/>
    <w:rsid w:val="00784F8B"/>
    <w:rsid w:val="00786C96"/>
    <w:rsid w:val="00796DA1"/>
    <w:rsid w:val="007A0E39"/>
    <w:rsid w:val="007B0C0E"/>
    <w:rsid w:val="007B1DF9"/>
    <w:rsid w:val="007B50E1"/>
    <w:rsid w:val="007B5A33"/>
    <w:rsid w:val="007C031C"/>
    <w:rsid w:val="007C059C"/>
    <w:rsid w:val="007C48AD"/>
    <w:rsid w:val="007C68A4"/>
    <w:rsid w:val="007C738D"/>
    <w:rsid w:val="007D670B"/>
    <w:rsid w:val="007E112E"/>
    <w:rsid w:val="007E1796"/>
    <w:rsid w:val="007E43B6"/>
    <w:rsid w:val="007E5187"/>
    <w:rsid w:val="007F26CF"/>
    <w:rsid w:val="007F34D9"/>
    <w:rsid w:val="007F5D7F"/>
    <w:rsid w:val="0080458F"/>
    <w:rsid w:val="00806E9E"/>
    <w:rsid w:val="00821738"/>
    <w:rsid w:val="00827556"/>
    <w:rsid w:val="00830C28"/>
    <w:rsid w:val="008321E7"/>
    <w:rsid w:val="00834C5D"/>
    <w:rsid w:val="00834E43"/>
    <w:rsid w:val="00836464"/>
    <w:rsid w:val="00837107"/>
    <w:rsid w:val="0083785C"/>
    <w:rsid w:val="00837AB4"/>
    <w:rsid w:val="00850037"/>
    <w:rsid w:val="00852244"/>
    <w:rsid w:val="0085543C"/>
    <w:rsid w:val="00865838"/>
    <w:rsid w:val="00865BD3"/>
    <w:rsid w:val="00871F70"/>
    <w:rsid w:val="00873B4E"/>
    <w:rsid w:val="008769B1"/>
    <w:rsid w:val="00881C21"/>
    <w:rsid w:val="00885DC9"/>
    <w:rsid w:val="00887074"/>
    <w:rsid w:val="0089237F"/>
    <w:rsid w:val="00893C68"/>
    <w:rsid w:val="008A191F"/>
    <w:rsid w:val="008A2F1B"/>
    <w:rsid w:val="008A39EA"/>
    <w:rsid w:val="008B1842"/>
    <w:rsid w:val="008B1BE1"/>
    <w:rsid w:val="008B30F1"/>
    <w:rsid w:val="008B7493"/>
    <w:rsid w:val="008B7BE2"/>
    <w:rsid w:val="008C11E0"/>
    <w:rsid w:val="008C180C"/>
    <w:rsid w:val="008C53FD"/>
    <w:rsid w:val="008C6800"/>
    <w:rsid w:val="008D0E9F"/>
    <w:rsid w:val="008D5778"/>
    <w:rsid w:val="008F1588"/>
    <w:rsid w:val="008F1C05"/>
    <w:rsid w:val="008F238B"/>
    <w:rsid w:val="00900829"/>
    <w:rsid w:val="00916CB4"/>
    <w:rsid w:val="00920A14"/>
    <w:rsid w:val="009216D3"/>
    <w:rsid w:val="009273C7"/>
    <w:rsid w:val="0093626E"/>
    <w:rsid w:val="0093783B"/>
    <w:rsid w:val="00941D02"/>
    <w:rsid w:val="009451E4"/>
    <w:rsid w:val="00947694"/>
    <w:rsid w:val="009476BB"/>
    <w:rsid w:val="009508AE"/>
    <w:rsid w:val="00955A2F"/>
    <w:rsid w:val="00957471"/>
    <w:rsid w:val="00957D68"/>
    <w:rsid w:val="0096352F"/>
    <w:rsid w:val="00975D09"/>
    <w:rsid w:val="00981D68"/>
    <w:rsid w:val="009831E8"/>
    <w:rsid w:val="00983444"/>
    <w:rsid w:val="00986918"/>
    <w:rsid w:val="00994C09"/>
    <w:rsid w:val="009977BF"/>
    <w:rsid w:val="009978ED"/>
    <w:rsid w:val="009A1383"/>
    <w:rsid w:val="009A3EAD"/>
    <w:rsid w:val="009A5173"/>
    <w:rsid w:val="009A655E"/>
    <w:rsid w:val="009A75F0"/>
    <w:rsid w:val="009B3C55"/>
    <w:rsid w:val="009B5714"/>
    <w:rsid w:val="009B6DFF"/>
    <w:rsid w:val="009B7E64"/>
    <w:rsid w:val="009D224A"/>
    <w:rsid w:val="009D3A35"/>
    <w:rsid w:val="009D41FE"/>
    <w:rsid w:val="009D5454"/>
    <w:rsid w:val="009D5904"/>
    <w:rsid w:val="009E0635"/>
    <w:rsid w:val="009E1952"/>
    <w:rsid w:val="009E3508"/>
    <w:rsid w:val="009E5763"/>
    <w:rsid w:val="009E6D28"/>
    <w:rsid w:val="009F2C08"/>
    <w:rsid w:val="00A001E1"/>
    <w:rsid w:val="00A05147"/>
    <w:rsid w:val="00A1044F"/>
    <w:rsid w:val="00A2051F"/>
    <w:rsid w:val="00A221D5"/>
    <w:rsid w:val="00A22671"/>
    <w:rsid w:val="00A34284"/>
    <w:rsid w:val="00A348D8"/>
    <w:rsid w:val="00A36365"/>
    <w:rsid w:val="00A40646"/>
    <w:rsid w:val="00A44FEE"/>
    <w:rsid w:val="00A503B4"/>
    <w:rsid w:val="00A50A1B"/>
    <w:rsid w:val="00A52F7C"/>
    <w:rsid w:val="00A604BA"/>
    <w:rsid w:val="00A60EC5"/>
    <w:rsid w:val="00A6399E"/>
    <w:rsid w:val="00A63EC4"/>
    <w:rsid w:val="00A64D21"/>
    <w:rsid w:val="00A836F3"/>
    <w:rsid w:val="00A8616C"/>
    <w:rsid w:val="00A871B1"/>
    <w:rsid w:val="00A958C0"/>
    <w:rsid w:val="00A966FE"/>
    <w:rsid w:val="00AA3A8F"/>
    <w:rsid w:val="00AA46F6"/>
    <w:rsid w:val="00AA63E5"/>
    <w:rsid w:val="00AA6FC2"/>
    <w:rsid w:val="00AA7C38"/>
    <w:rsid w:val="00AB0BEB"/>
    <w:rsid w:val="00AB16DF"/>
    <w:rsid w:val="00AB3271"/>
    <w:rsid w:val="00AB4180"/>
    <w:rsid w:val="00AB7375"/>
    <w:rsid w:val="00AC0D90"/>
    <w:rsid w:val="00AC1C39"/>
    <w:rsid w:val="00AC2050"/>
    <w:rsid w:val="00AD0461"/>
    <w:rsid w:val="00AD5448"/>
    <w:rsid w:val="00AD67BC"/>
    <w:rsid w:val="00AE0BFB"/>
    <w:rsid w:val="00AE18C6"/>
    <w:rsid w:val="00AE2279"/>
    <w:rsid w:val="00AE3C91"/>
    <w:rsid w:val="00AE7B49"/>
    <w:rsid w:val="00AF29C3"/>
    <w:rsid w:val="00B05FCB"/>
    <w:rsid w:val="00B061FF"/>
    <w:rsid w:val="00B0621D"/>
    <w:rsid w:val="00B06CC5"/>
    <w:rsid w:val="00B06E0F"/>
    <w:rsid w:val="00B06FEB"/>
    <w:rsid w:val="00B11A8F"/>
    <w:rsid w:val="00B12E66"/>
    <w:rsid w:val="00B14795"/>
    <w:rsid w:val="00B16ECD"/>
    <w:rsid w:val="00B331DD"/>
    <w:rsid w:val="00B33AAD"/>
    <w:rsid w:val="00B35570"/>
    <w:rsid w:val="00B40115"/>
    <w:rsid w:val="00B40266"/>
    <w:rsid w:val="00B40866"/>
    <w:rsid w:val="00B41B75"/>
    <w:rsid w:val="00B4290A"/>
    <w:rsid w:val="00B54A93"/>
    <w:rsid w:val="00B55EA6"/>
    <w:rsid w:val="00B671D1"/>
    <w:rsid w:val="00B777A9"/>
    <w:rsid w:val="00B81290"/>
    <w:rsid w:val="00B865B7"/>
    <w:rsid w:val="00B868C9"/>
    <w:rsid w:val="00B872FD"/>
    <w:rsid w:val="00B92CC9"/>
    <w:rsid w:val="00B94E59"/>
    <w:rsid w:val="00B965D4"/>
    <w:rsid w:val="00B96C7C"/>
    <w:rsid w:val="00B96D2A"/>
    <w:rsid w:val="00BA0865"/>
    <w:rsid w:val="00BA1E78"/>
    <w:rsid w:val="00BA2BFE"/>
    <w:rsid w:val="00BB090F"/>
    <w:rsid w:val="00BB2FCC"/>
    <w:rsid w:val="00BB7533"/>
    <w:rsid w:val="00BC2EA2"/>
    <w:rsid w:val="00BC62B2"/>
    <w:rsid w:val="00BC6339"/>
    <w:rsid w:val="00BC76F6"/>
    <w:rsid w:val="00BD0259"/>
    <w:rsid w:val="00BD2EDF"/>
    <w:rsid w:val="00BD4944"/>
    <w:rsid w:val="00BD5641"/>
    <w:rsid w:val="00BF2EB6"/>
    <w:rsid w:val="00C044D0"/>
    <w:rsid w:val="00C069E5"/>
    <w:rsid w:val="00C14E90"/>
    <w:rsid w:val="00C15E0B"/>
    <w:rsid w:val="00C17C66"/>
    <w:rsid w:val="00C23264"/>
    <w:rsid w:val="00C242B0"/>
    <w:rsid w:val="00C24958"/>
    <w:rsid w:val="00C259D2"/>
    <w:rsid w:val="00C279B6"/>
    <w:rsid w:val="00C322A8"/>
    <w:rsid w:val="00C401C7"/>
    <w:rsid w:val="00C43D45"/>
    <w:rsid w:val="00C44406"/>
    <w:rsid w:val="00C45996"/>
    <w:rsid w:val="00C5332A"/>
    <w:rsid w:val="00C53FEA"/>
    <w:rsid w:val="00C63533"/>
    <w:rsid w:val="00C64B1B"/>
    <w:rsid w:val="00C67F28"/>
    <w:rsid w:val="00C75C03"/>
    <w:rsid w:val="00C770E5"/>
    <w:rsid w:val="00C8435B"/>
    <w:rsid w:val="00C84854"/>
    <w:rsid w:val="00C84F09"/>
    <w:rsid w:val="00C90E14"/>
    <w:rsid w:val="00C92032"/>
    <w:rsid w:val="00C953C3"/>
    <w:rsid w:val="00C961E1"/>
    <w:rsid w:val="00C97FF8"/>
    <w:rsid w:val="00CA3C70"/>
    <w:rsid w:val="00CA4CD3"/>
    <w:rsid w:val="00CA7C08"/>
    <w:rsid w:val="00CB3E0B"/>
    <w:rsid w:val="00CB5979"/>
    <w:rsid w:val="00CB5B34"/>
    <w:rsid w:val="00CB6030"/>
    <w:rsid w:val="00CC02BC"/>
    <w:rsid w:val="00CC0F1C"/>
    <w:rsid w:val="00CC1CC3"/>
    <w:rsid w:val="00CC52CB"/>
    <w:rsid w:val="00CC585B"/>
    <w:rsid w:val="00CD465B"/>
    <w:rsid w:val="00CD6788"/>
    <w:rsid w:val="00CE1A1D"/>
    <w:rsid w:val="00CE1F68"/>
    <w:rsid w:val="00CE3A2F"/>
    <w:rsid w:val="00CE5275"/>
    <w:rsid w:val="00CF3ECE"/>
    <w:rsid w:val="00CF4142"/>
    <w:rsid w:val="00CF434B"/>
    <w:rsid w:val="00CF563F"/>
    <w:rsid w:val="00CF7185"/>
    <w:rsid w:val="00D02441"/>
    <w:rsid w:val="00D10104"/>
    <w:rsid w:val="00D10A6C"/>
    <w:rsid w:val="00D14013"/>
    <w:rsid w:val="00D21B11"/>
    <w:rsid w:val="00D22E10"/>
    <w:rsid w:val="00D278EE"/>
    <w:rsid w:val="00D30C84"/>
    <w:rsid w:val="00D342BC"/>
    <w:rsid w:val="00D36D9A"/>
    <w:rsid w:val="00D3709F"/>
    <w:rsid w:val="00D37456"/>
    <w:rsid w:val="00D43D6D"/>
    <w:rsid w:val="00D43F7B"/>
    <w:rsid w:val="00D456A5"/>
    <w:rsid w:val="00D60693"/>
    <w:rsid w:val="00D6078D"/>
    <w:rsid w:val="00D608FD"/>
    <w:rsid w:val="00D60A2A"/>
    <w:rsid w:val="00D61ED9"/>
    <w:rsid w:val="00D62ACB"/>
    <w:rsid w:val="00D62F08"/>
    <w:rsid w:val="00D630FE"/>
    <w:rsid w:val="00D700DB"/>
    <w:rsid w:val="00D71916"/>
    <w:rsid w:val="00D81DCB"/>
    <w:rsid w:val="00D82045"/>
    <w:rsid w:val="00D83836"/>
    <w:rsid w:val="00D9389C"/>
    <w:rsid w:val="00D94323"/>
    <w:rsid w:val="00D94DC2"/>
    <w:rsid w:val="00D974E1"/>
    <w:rsid w:val="00DA0BEF"/>
    <w:rsid w:val="00DA22BA"/>
    <w:rsid w:val="00DA72E4"/>
    <w:rsid w:val="00DB0329"/>
    <w:rsid w:val="00DB3186"/>
    <w:rsid w:val="00DB42B7"/>
    <w:rsid w:val="00DB64F6"/>
    <w:rsid w:val="00DC05BE"/>
    <w:rsid w:val="00DC4B69"/>
    <w:rsid w:val="00DC66AE"/>
    <w:rsid w:val="00DC6974"/>
    <w:rsid w:val="00DD339B"/>
    <w:rsid w:val="00DD43D5"/>
    <w:rsid w:val="00DE288C"/>
    <w:rsid w:val="00DE6FEE"/>
    <w:rsid w:val="00DF3558"/>
    <w:rsid w:val="00E016DB"/>
    <w:rsid w:val="00E03408"/>
    <w:rsid w:val="00E052A9"/>
    <w:rsid w:val="00E07B3B"/>
    <w:rsid w:val="00E17E58"/>
    <w:rsid w:val="00E2106C"/>
    <w:rsid w:val="00E21557"/>
    <w:rsid w:val="00E2318A"/>
    <w:rsid w:val="00E23E1B"/>
    <w:rsid w:val="00E23FE7"/>
    <w:rsid w:val="00E259FD"/>
    <w:rsid w:val="00E25AFE"/>
    <w:rsid w:val="00E31DA6"/>
    <w:rsid w:val="00E355AD"/>
    <w:rsid w:val="00E3704C"/>
    <w:rsid w:val="00E40AB0"/>
    <w:rsid w:val="00E41506"/>
    <w:rsid w:val="00E43AE7"/>
    <w:rsid w:val="00E44215"/>
    <w:rsid w:val="00E5036C"/>
    <w:rsid w:val="00E51515"/>
    <w:rsid w:val="00E51516"/>
    <w:rsid w:val="00E539C3"/>
    <w:rsid w:val="00E54B90"/>
    <w:rsid w:val="00E57710"/>
    <w:rsid w:val="00E60582"/>
    <w:rsid w:val="00E66F50"/>
    <w:rsid w:val="00E71ABD"/>
    <w:rsid w:val="00E72E09"/>
    <w:rsid w:val="00E740D9"/>
    <w:rsid w:val="00E85C03"/>
    <w:rsid w:val="00E866C2"/>
    <w:rsid w:val="00E86BE7"/>
    <w:rsid w:val="00E911C3"/>
    <w:rsid w:val="00E97BF8"/>
    <w:rsid w:val="00EA6D62"/>
    <w:rsid w:val="00EB6575"/>
    <w:rsid w:val="00EC1E82"/>
    <w:rsid w:val="00EC460E"/>
    <w:rsid w:val="00ED7885"/>
    <w:rsid w:val="00EE08FF"/>
    <w:rsid w:val="00EF1177"/>
    <w:rsid w:val="00EF6238"/>
    <w:rsid w:val="00EF73A5"/>
    <w:rsid w:val="00F01ABF"/>
    <w:rsid w:val="00F01FE8"/>
    <w:rsid w:val="00F0350A"/>
    <w:rsid w:val="00F042B8"/>
    <w:rsid w:val="00F05974"/>
    <w:rsid w:val="00F06B8A"/>
    <w:rsid w:val="00F130FA"/>
    <w:rsid w:val="00F13DEF"/>
    <w:rsid w:val="00F2074D"/>
    <w:rsid w:val="00F20AE7"/>
    <w:rsid w:val="00F213BC"/>
    <w:rsid w:val="00F22EC8"/>
    <w:rsid w:val="00F31A2C"/>
    <w:rsid w:val="00F31F01"/>
    <w:rsid w:val="00F34478"/>
    <w:rsid w:val="00F42582"/>
    <w:rsid w:val="00F52BE7"/>
    <w:rsid w:val="00F53588"/>
    <w:rsid w:val="00F54886"/>
    <w:rsid w:val="00F645AB"/>
    <w:rsid w:val="00F70D36"/>
    <w:rsid w:val="00F70FD6"/>
    <w:rsid w:val="00F71408"/>
    <w:rsid w:val="00F71E49"/>
    <w:rsid w:val="00F83D28"/>
    <w:rsid w:val="00F90879"/>
    <w:rsid w:val="00F91290"/>
    <w:rsid w:val="00F92FA1"/>
    <w:rsid w:val="00F93266"/>
    <w:rsid w:val="00F96312"/>
    <w:rsid w:val="00F97120"/>
    <w:rsid w:val="00FA2D79"/>
    <w:rsid w:val="00FB3AE0"/>
    <w:rsid w:val="00FB5439"/>
    <w:rsid w:val="00FB7610"/>
    <w:rsid w:val="00FB7865"/>
    <w:rsid w:val="00FD0935"/>
    <w:rsid w:val="00FD2121"/>
    <w:rsid w:val="00FE2316"/>
    <w:rsid w:val="00FE6CF2"/>
    <w:rsid w:val="00FE74C9"/>
    <w:rsid w:val="00FF4E2B"/>
    <w:rsid w:val="00FF5FF2"/>
    <w:rsid w:val="05DC7521"/>
    <w:rsid w:val="09F22CFD"/>
    <w:rsid w:val="12CE44AD"/>
    <w:rsid w:val="13EF7EC9"/>
    <w:rsid w:val="14754021"/>
    <w:rsid w:val="1B7510CB"/>
    <w:rsid w:val="264700BD"/>
    <w:rsid w:val="2C727A47"/>
    <w:rsid w:val="3A1357D6"/>
    <w:rsid w:val="3FA660FD"/>
    <w:rsid w:val="49EC68B9"/>
    <w:rsid w:val="4C182366"/>
    <w:rsid w:val="572517B7"/>
    <w:rsid w:val="62E864D0"/>
    <w:rsid w:val="6469766D"/>
    <w:rsid w:val="654B0922"/>
    <w:rsid w:val="66B60024"/>
    <w:rsid w:val="672B528E"/>
    <w:rsid w:val="68D9369F"/>
    <w:rsid w:val="6C3E0B26"/>
    <w:rsid w:val="78AA6B87"/>
    <w:rsid w:val="79DA0336"/>
    <w:rsid w:val="7FEA41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7BA257"/>
  <w15:docId w15:val="{51F2295E-115B-4223-8D94-48CD4683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link w:val="10"/>
    <w:uiPriority w:val="9"/>
    <w:qFormat/>
    <w:pPr>
      <w:ind w:left="141"/>
      <w:jc w:val="center"/>
      <w:outlineLvl w:val="0"/>
    </w:pPr>
    <w:rPr>
      <w:b/>
      <w:bCs/>
      <w:sz w:val="28"/>
      <w:szCs w:val="28"/>
    </w:rPr>
  </w:style>
  <w:style w:type="paragraph" w:styleId="2">
    <w:name w:val="heading 2"/>
    <w:basedOn w:val="a"/>
    <w:link w:val="20"/>
    <w:uiPriority w:val="9"/>
    <w:unhideWhenUsed/>
    <w:qFormat/>
    <w:pPr>
      <w:ind w:left="33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FF"/>
      <w:u w:val="single"/>
    </w:rPr>
  </w:style>
  <w:style w:type="character" w:styleId="a4">
    <w:name w:val="line number"/>
    <w:basedOn w:val="a0"/>
    <w:uiPriority w:val="99"/>
    <w:semiHidden/>
    <w:unhideWhenUsed/>
    <w:qFormat/>
  </w:style>
  <w:style w:type="character" w:styleId="a5">
    <w:name w:val="Strong"/>
    <w:basedOn w:val="a0"/>
    <w:uiPriority w:val="22"/>
    <w:qFormat/>
    <w:rPr>
      <w:b/>
      <w:bCs/>
    </w:rPr>
  </w:style>
  <w:style w:type="paragraph" w:styleId="a6">
    <w:name w:val="caption"/>
    <w:basedOn w:val="a"/>
    <w:qFormat/>
    <w:pPr>
      <w:widowControl/>
      <w:autoSpaceDE/>
      <w:autoSpaceDN/>
      <w:jc w:val="center"/>
    </w:pPr>
    <w:rPr>
      <w:rFonts w:eastAsia="Calibri"/>
      <w:b/>
      <w:sz w:val="28"/>
      <w:szCs w:val="20"/>
      <w:lang w:eastAsia="ru-RU"/>
    </w:rPr>
  </w:style>
  <w:style w:type="paragraph" w:styleId="a7">
    <w:name w:val="Body Text"/>
    <w:basedOn w:val="a"/>
    <w:link w:val="a8"/>
    <w:uiPriority w:val="1"/>
    <w:qFormat/>
    <w:pPr>
      <w:jc w:val="both"/>
    </w:pPr>
    <w:rPr>
      <w:sz w:val="28"/>
      <w:szCs w:val="28"/>
    </w:rPr>
  </w:style>
  <w:style w:type="paragraph" w:styleId="a9">
    <w:name w:val="footer"/>
    <w:basedOn w:val="a"/>
    <w:link w:val="aa"/>
    <w:uiPriority w:val="99"/>
    <w:unhideWhenUsed/>
    <w:qFormat/>
    <w:pPr>
      <w:tabs>
        <w:tab w:val="center" w:pos="4677"/>
        <w:tab w:val="right" w:pos="9355"/>
      </w:tabs>
    </w:pPr>
  </w:style>
  <w:style w:type="paragraph" w:styleId="ab">
    <w:name w:val="Normal (Web)"/>
    <w:basedOn w:val="a"/>
    <w:uiPriority w:val="99"/>
    <w:unhideWhenUsed/>
    <w:qFormat/>
    <w:pPr>
      <w:widowControl/>
      <w:autoSpaceDE/>
      <w:autoSpaceDN/>
      <w:spacing w:before="100" w:beforeAutospacing="1" w:after="100" w:afterAutospacing="1"/>
    </w:pPr>
    <w:rPr>
      <w:sz w:val="24"/>
      <w:szCs w:val="24"/>
      <w:lang w:eastAsia="ru-RU"/>
    </w:rPr>
  </w:style>
  <w:style w:type="table" w:styleId="ac">
    <w:name w:val="Table Grid"/>
    <w:basedOn w:val="a1"/>
    <w:uiPriority w:val="3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qFormat/>
    <w:rPr>
      <w:rFonts w:ascii="Times New Roman" w:eastAsia="Times New Roman" w:hAnsi="Times New Roman" w:cs="Times New Roman"/>
      <w:b/>
      <w:bCs/>
      <w:sz w:val="28"/>
      <w:szCs w:val="28"/>
    </w:rPr>
  </w:style>
  <w:style w:type="character" w:customStyle="1" w:styleId="a8">
    <w:name w:val="Основной текст Знак"/>
    <w:basedOn w:val="a0"/>
    <w:link w:val="a7"/>
    <w:uiPriority w:val="1"/>
    <w:qFormat/>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qFormat/>
    <w:rPr>
      <w:rFonts w:ascii="Times New Roman" w:eastAsia="Times New Roman" w:hAnsi="Times New Roman" w:cs="Times New Roman"/>
    </w:rPr>
  </w:style>
  <w:style w:type="paragraph" w:styleId="ad">
    <w:name w:val="List Paragraph"/>
    <w:basedOn w:val="a"/>
    <w:uiPriority w:val="1"/>
    <w:qFormat/>
    <w:pPr>
      <w:ind w:left="141" w:right="268" w:firstLine="994"/>
      <w:jc w:val="both"/>
    </w:pPr>
  </w:style>
  <w:style w:type="character" w:customStyle="1" w:styleId="ae">
    <w:name w:val="Без интервала Знак"/>
    <w:link w:val="af"/>
    <w:uiPriority w:val="1"/>
    <w:qFormat/>
    <w:locked/>
  </w:style>
  <w:style w:type="paragraph" w:styleId="af">
    <w:name w:val="No Spacing"/>
    <w:link w:val="ae"/>
    <w:uiPriority w:val="1"/>
    <w:qFormat/>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jc w:val="center"/>
    </w:pPr>
  </w:style>
  <w:style w:type="character" w:customStyle="1" w:styleId="451">
    <w:name w:val="Основной текст (4)51"/>
    <w:uiPriority w:val="99"/>
    <w:qFormat/>
    <w:rPr>
      <w:rFonts w:ascii="Times New Roman" w:hAnsi="Times New Roman" w:cs="Times New Roman"/>
      <w:b/>
      <w:bCs/>
      <w:shd w:val="clear" w:color="auto" w:fill="FFFFFF"/>
    </w:rPr>
  </w:style>
  <w:style w:type="character" w:customStyle="1" w:styleId="48">
    <w:name w:val="Основной текст (48)"/>
    <w:uiPriority w:val="99"/>
    <w:qFormat/>
  </w:style>
  <w:style w:type="character" w:customStyle="1" w:styleId="25">
    <w:name w:val="Основной текст (25)_"/>
    <w:link w:val="251"/>
    <w:uiPriority w:val="99"/>
    <w:qFormat/>
    <w:locked/>
    <w:rPr>
      <w:sz w:val="23"/>
      <w:szCs w:val="23"/>
      <w:shd w:val="clear" w:color="auto" w:fill="FFFFFF"/>
    </w:rPr>
  </w:style>
  <w:style w:type="paragraph" w:customStyle="1" w:styleId="251">
    <w:name w:val="Основной текст (25)1"/>
    <w:basedOn w:val="a"/>
    <w:link w:val="25"/>
    <w:uiPriority w:val="99"/>
    <w:qFormat/>
    <w:pPr>
      <w:widowControl/>
      <w:shd w:val="clear" w:color="auto" w:fill="FFFFFF"/>
      <w:autoSpaceDE/>
      <w:autoSpaceDN/>
      <w:spacing w:line="240" w:lineRule="atLeast"/>
      <w:ind w:hanging="440"/>
    </w:pPr>
    <w:rPr>
      <w:rFonts w:asciiTheme="minorHAnsi" w:eastAsiaTheme="minorHAnsi" w:hAnsiTheme="minorHAnsi" w:cstheme="minorBidi"/>
      <w:sz w:val="23"/>
      <w:szCs w:val="23"/>
    </w:rPr>
  </w:style>
  <w:style w:type="paragraph" w:customStyle="1" w:styleId="11">
    <w:name w:val="Заголовок 11"/>
    <w:basedOn w:val="a"/>
    <w:uiPriority w:val="1"/>
    <w:qFormat/>
    <w:pPr>
      <w:ind w:left="113"/>
      <w:jc w:val="both"/>
      <w:outlineLvl w:val="1"/>
    </w:pPr>
    <w:rPr>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customXml" Target="ink/ink4.xml"/><Relationship Id="rId26" Type="http://schemas.openxmlformats.org/officeDocument/2006/relationships/hyperlink" Target="http://conf.medfak-30.oshsu.kg/" TargetMode="External"/><Relationship Id="rId3" Type="http://schemas.openxmlformats.org/officeDocument/2006/relationships/styles" Target="styles.xml"/><Relationship Id="rId21" Type="http://schemas.openxmlformats.org/officeDocument/2006/relationships/hyperlink" Target="https://elibrary.ru/item.asp?id=47789257"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ink/ink3.xml"/><Relationship Id="rId25" Type="http://schemas.openxmlformats.org/officeDocument/2006/relationships/hyperlink" Target="https://www.elibrary.ru/item.asp?id=72311039" TargetMode="External"/><Relationship Id="rId33" Type="http://schemas.openxmlformats.org/officeDocument/2006/relationships/hyperlink" Target="https://cyberleninka.ru/article/n/osh-oblusunda-oorulardyn-negizgi-klasstarynyn-dinamikasy"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elibrary.ru/item.asp?id=48220827" TargetMode="External"/><Relationship Id="rId29" Type="http://schemas.openxmlformats.org/officeDocument/2006/relationships/hyperlink" Target="https://www.elibrary.ru/item.asp?id=72337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s://elibrary.ru/item.asp?id=49828790" TargetMode="External"/><Relationship Id="rId32" Type="http://schemas.openxmlformats.org/officeDocument/2006/relationships/hyperlink" Target="http://vestnik.krsu.edu.k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yperlink" Target="https://elibrary.ru/item.asp?id=49544748" TargetMode="External"/><Relationship Id="rId28" Type="http://schemas.openxmlformats.org/officeDocument/2006/relationships/hyperlink" Target="http://conf.medfak-30.oshsu.kg/" TargetMode="External"/><Relationship Id="rId36" Type="http://schemas.openxmlformats.org/officeDocument/2006/relationships/fontTable" Target="fontTable.xml"/><Relationship Id="rId10" Type="http://schemas.openxmlformats.org/officeDocument/2006/relationships/hyperlink" Target="https://vak.kg" TargetMode="External"/><Relationship Id="rId19" Type="http://schemas.openxmlformats.org/officeDocument/2006/relationships/hyperlink" Target="https://elibrary.ru/item.asp?id=48219342" TargetMode="External"/><Relationship Id="rId31" Type="http://schemas.openxmlformats.org/officeDocument/2006/relationships/hyperlink" Target="https://cyberleninka.ru/article/n/napravlenii-po-povysheniyu-kachestva-terapevticheskoy-pomoschi-v-ambulatornyh-priemah" TargetMode="External"/><Relationship Id="rId4" Type="http://schemas.openxmlformats.org/officeDocument/2006/relationships/settings" Target="settings.xml"/><Relationship Id="rId9" Type="http://schemas.openxmlformats.org/officeDocument/2006/relationships/hyperlink" Target="https://vc.vak.kg/b/142-c9g-rqj-fbe" TargetMode="External"/><Relationship Id="rId14" Type="http://schemas.openxmlformats.org/officeDocument/2006/relationships/footer" Target="footer3.xml"/><Relationship Id="rId22" Type="http://schemas.openxmlformats.org/officeDocument/2006/relationships/hyperlink" Target="https://elibrary.ru/item.asp?id=49535840" TargetMode="External"/><Relationship Id="rId27" Type="http://schemas.openxmlformats.org/officeDocument/2006/relationships/hyperlink" Target="http://conf.medfak-30.oshsu.kg/" TargetMode="External"/><Relationship Id="rId30" Type="http://schemas.openxmlformats.org/officeDocument/2006/relationships/hyperlink" Target="https://cyberleninka.ru/article/n/napravlenii-po-povysheniyu-kachestva-" TargetMode="External"/><Relationship Id="rId35"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1T13:22:25"/>
    </inkml:context>
    <inkml:brush xml:id="br0">
      <inkml:brushProperty name="width" value="0.05" units="cm"/>
      <inkml:brushProperty name="height" value="0.05" units="cm"/>
      <inkml:brushProperty name="color" value="#004F8B"/>
    </inkml:brush>
  </inkml:definitions>
  <inkml:trace contextRef="#ctx0" brushRef="#br0">-2147483648-2147483648,'0'0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08:07:31"/>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0T18:38:55"/>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11:32:02"/>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8445</Words>
  <Characters>48140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2025-02-04T03:05:00Z</cp:lastPrinted>
  <dcterms:created xsi:type="dcterms:W3CDTF">2025-02-05T04:33:00Z</dcterms:created>
  <dcterms:modified xsi:type="dcterms:W3CDTF">2025-02-05T04:33:00Z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d1d72668e475f73803219a4142d97a26d06f295d968c97b7a64423c500663d68</vt:lpwstr>
  </property>
  <property fmtid="{D5CDD505-2E9C-101B-9397-08002B2CF9AE}" pid="3" name="KSOProductBuildVer">
    <vt:lpwstr>1049-12.2.0.19805</vt:lpwstr>
  </property>
  <property fmtid="{D5CDD505-2E9C-101B-9397-08002B2CF9AE}" pid="4" name="ICV">
    <vt:lpwstr>D619881FB3644069B3D3C72CDEB0B035_12</vt:lpwstr>
  </property>
</Properties>
</file>