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897" w:rsidRPr="00645CBC" w:rsidRDefault="006F6F74" w:rsidP="00FA2897">
      <w:pPr>
        <w:pBdr>
          <w:top w:val="nil"/>
          <w:left w:val="nil"/>
          <w:bottom w:val="nil"/>
          <w:right w:val="nil"/>
          <w:between w:val="nil"/>
        </w:pBdr>
        <w:spacing w:after="0" w:line="360" w:lineRule="auto"/>
        <w:ind w:hanging="283"/>
        <w:jc w:val="center"/>
        <w:rPr>
          <w:rFonts w:ascii="Times New Roman" w:eastAsia="Times New Roman" w:hAnsi="Times New Roman" w:cs="Times New Roman"/>
          <w:b/>
          <w:sz w:val="28"/>
          <w:szCs w:val="28"/>
          <w:lang w:val="ky-KG"/>
        </w:rPr>
      </w:pPr>
      <w:bookmarkStart w:id="0" w:name="_GoBack"/>
      <w:bookmarkEnd w:id="0"/>
      <w:r>
        <w:rPr>
          <w:rFonts w:ascii="Times New Roman" w:eastAsia="Times New Roman" w:hAnsi="Times New Roman" w:cs="Times New Roman"/>
          <w:b/>
          <w:sz w:val="28"/>
          <w:szCs w:val="28"/>
          <w:lang w:val="ky-KG"/>
        </w:rPr>
        <w:t xml:space="preserve"> </w:t>
      </w:r>
      <w:r w:rsidR="00FA2897">
        <w:rPr>
          <w:rFonts w:ascii="Times New Roman" w:eastAsia="Times New Roman" w:hAnsi="Times New Roman" w:cs="Times New Roman"/>
          <w:b/>
          <w:sz w:val="28"/>
          <w:szCs w:val="28"/>
          <w:lang w:val="ky-KG"/>
        </w:rPr>
        <w:t>“</w:t>
      </w:r>
      <w:r w:rsidR="00FA2897" w:rsidRPr="00645CBC">
        <w:rPr>
          <w:rFonts w:ascii="Times New Roman" w:eastAsia="Times New Roman" w:hAnsi="Times New Roman" w:cs="Times New Roman"/>
          <w:b/>
          <w:sz w:val="28"/>
          <w:szCs w:val="28"/>
          <w:lang w:val="ky-KG"/>
        </w:rPr>
        <w:t>М.Р</w:t>
      </w:r>
      <w:r w:rsidR="00FA2897">
        <w:rPr>
          <w:rFonts w:ascii="Times New Roman" w:eastAsia="Times New Roman" w:hAnsi="Times New Roman" w:cs="Times New Roman"/>
          <w:b/>
          <w:sz w:val="28"/>
          <w:szCs w:val="28"/>
          <w:lang w:val="ky-KG"/>
        </w:rPr>
        <w:t>ЫСКУЛБЕКОВ АТЫНДАГЫ КЫРГЫЗ ЭКОНОМИКАЛЫК</w:t>
      </w:r>
    </w:p>
    <w:p w:rsidR="00FA2897" w:rsidRPr="00645CBC" w:rsidRDefault="00FA2897" w:rsidP="00FA2897">
      <w:pPr>
        <w:pBdr>
          <w:top w:val="nil"/>
          <w:left w:val="nil"/>
          <w:bottom w:val="nil"/>
          <w:right w:val="nil"/>
          <w:between w:val="nil"/>
        </w:pBdr>
        <w:spacing w:after="0" w:line="360" w:lineRule="auto"/>
        <w:ind w:hanging="283"/>
        <w:jc w:val="center"/>
        <w:rPr>
          <w:rFonts w:ascii="Times New Roman" w:hAnsi="Times New Roman" w:cs="Times New Roman"/>
          <w:b/>
          <w:sz w:val="28"/>
          <w:szCs w:val="28"/>
        </w:rPr>
      </w:pPr>
      <w:r>
        <w:rPr>
          <w:rFonts w:ascii="Times New Roman" w:eastAsia="Times New Roman" w:hAnsi="Times New Roman" w:cs="Times New Roman"/>
          <w:b/>
          <w:sz w:val="28"/>
          <w:szCs w:val="28"/>
          <w:lang w:val="ky-KG"/>
        </w:rPr>
        <w:t xml:space="preserve">   УНИВЕРСИТЕТИ” ИЛИМИЙ </w:t>
      </w:r>
      <w:r w:rsidRPr="00DC2AE8">
        <w:rPr>
          <w:rFonts w:ascii="Times New Roman" w:eastAsia="Times New Roman" w:hAnsi="Times New Roman" w:cs="Times New Roman"/>
          <w:b/>
          <w:sz w:val="28"/>
          <w:szCs w:val="28"/>
          <w:lang w:val="ky-KG"/>
        </w:rPr>
        <w:t>ИЗИЛД</w:t>
      </w:r>
      <w:r w:rsidRPr="00DC2AE8">
        <w:rPr>
          <w:rFonts w:ascii="Times New Roman" w:hAnsi="Times New Roman" w:cs="Times New Roman"/>
          <w:b/>
          <w:sz w:val="28"/>
          <w:szCs w:val="28"/>
          <w:lang w:val="ky-KG"/>
        </w:rPr>
        <w:t>ӨӨ</w:t>
      </w:r>
      <w:r>
        <w:rPr>
          <w:rFonts w:ascii="Times New Roman" w:eastAsia="Times New Roman" w:hAnsi="Times New Roman" w:cs="Times New Roman"/>
          <w:b/>
          <w:sz w:val="28"/>
          <w:szCs w:val="28"/>
          <w:lang w:val="ky-KG"/>
        </w:rPr>
        <w:t xml:space="preserve"> УНИВЕРСТИТИНЕ КАРАШТУУ ИЛИМИЙ</w:t>
      </w:r>
      <w:r w:rsidRPr="00231D90">
        <w:rPr>
          <w:rFonts w:ascii="Times New Roman" w:eastAsia="Times New Roman" w:hAnsi="Times New Roman" w:cs="Times New Roman"/>
          <w:b/>
          <w:sz w:val="28"/>
          <w:szCs w:val="28"/>
          <w:lang w:val="ky-KG"/>
        </w:rPr>
        <w:t xml:space="preserve"> </w:t>
      </w:r>
      <w:r w:rsidRPr="00DC2AE8">
        <w:rPr>
          <w:rFonts w:ascii="Times New Roman" w:eastAsia="Times New Roman" w:hAnsi="Times New Roman" w:cs="Times New Roman"/>
          <w:b/>
          <w:sz w:val="28"/>
          <w:szCs w:val="28"/>
          <w:lang w:val="ky-KG"/>
        </w:rPr>
        <w:t>ИЗИЛД</w:t>
      </w:r>
      <w:r w:rsidRPr="00DC2AE8">
        <w:rPr>
          <w:rFonts w:ascii="Times New Roman" w:hAnsi="Times New Roman" w:cs="Times New Roman"/>
          <w:b/>
          <w:sz w:val="28"/>
          <w:szCs w:val="28"/>
          <w:lang w:val="ky-KG"/>
        </w:rPr>
        <w:t>ӨӨ</w:t>
      </w:r>
      <w:r>
        <w:rPr>
          <w:rFonts w:ascii="Times New Roman" w:eastAsia="Times New Roman" w:hAnsi="Times New Roman" w:cs="Times New Roman"/>
          <w:b/>
          <w:sz w:val="28"/>
          <w:szCs w:val="28"/>
          <w:lang w:val="ky-KG"/>
        </w:rPr>
        <w:t xml:space="preserve"> ИНСТИТУТУ</w:t>
      </w:r>
    </w:p>
    <w:p w:rsidR="00FA2897" w:rsidRPr="000A14D3" w:rsidRDefault="00FA2897" w:rsidP="00FA2897">
      <w:pPr>
        <w:pBdr>
          <w:top w:val="nil"/>
          <w:left w:val="nil"/>
          <w:bottom w:val="nil"/>
          <w:right w:val="nil"/>
          <w:between w:val="nil"/>
        </w:pBdr>
        <w:spacing w:after="0" w:line="360" w:lineRule="auto"/>
        <w:ind w:left="283" w:hanging="283"/>
        <w:jc w:val="right"/>
        <w:rPr>
          <w:rFonts w:ascii="Times New Roman" w:eastAsia="Times New Roman" w:hAnsi="Times New Roman" w:cs="Times New Roman"/>
          <w:sz w:val="28"/>
          <w:szCs w:val="28"/>
          <w:lang w:val="ky-KG"/>
        </w:rPr>
      </w:pPr>
    </w:p>
    <w:p w:rsidR="00FA2897" w:rsidRPr="000A14D3" w:rsidRDefault="00FA2897" w:rsidP="00FA2897">
      <w:pPr>
        <w:pBdr>
          <w:top w:val="nil"/>
          <w:left w:val="nil"/>
          <w:bottom w:val="nil"/>
          <w:right w:val="nil"/>
          <w:between w:val="nil"/>
        </w:pBdr>
        <w:spacing w:after="0" w:line="360" w:lineRule="auto"/>
        <w:ind w:left="283" w:hanging="283"/>
        <w:jc w:val="right"/>
        <w:rPr>
          <w:rFonts w:ascii="Times New Roman" w:eastAsia="Times New Roman" w:hAnsi="Times New Roman" w:cs="Times New Roman"/>
          <w:sz w:val="28"/>
          <w:szCs w:val="28"/>
          <w:lang w:val="ky-KG"/>
        </w:rPr>
      </w:pPr>
    </w:p>
    <w:p w:rsidR="00FA2897" w:rsidRPr="001E7F1F" w:rsidRDefault="00FA2897" w:rsidP="00FA2897">
      <w:pPr>
        <w:pBdr>
          <w:top w:val="nil"/>
          <w:left w:val="nil"/>
          <w:bottom w:val="nil"/>
          <w:right w:val="nil"/>
          <w:between w:val="nil"/>
        </w:pBdr>
        <w:spacing w:after="0" w:line="360" w:lineRule="auto"/>
        <w:ind w:left="283" w:hanging="283"/>
        <w:jc w:val="right"/>
        <w:rPr>
          <w:rFonts w:ascii="Times New Roman" w:eastAsia="Times New Roman" w:hAnsi="Times New Roman" w:cs="Times New Roman"/>
          <w:sz w:val="28"/>
          <w:szCs w:val="28"/>
          <w:lang w:val="ky-KG"/>
        </w:rPr>
      </w:pPr>
      <w:r w:rsidRPr="001E7F1F">
        <w:rPr>
          <w:rFonts w:ascii="Times New Roman" w:eastAsia="Times New Roman" w:hAnsi="Times New Roman" w:cs="Times New Roman"/>
          <w:sz w:val="28"/>
          <w:szCs w:val="28"/>
          <w:lang w:val="ky-KG"/>
        </w:rPr>
        <w:t>Кол жазма укугунда</w:t>
      </w:r>
    </w:p>
    <w:p w:rsidR="00FA2897" w:rsidRPr="001E7F1F" w:rsidRDefault="00FA2897" w:rsidP="00FA2897">
      <w:pPr>
        <w:spacing w:after="0" w:line="360" w:lineRule="auto"/>
        <w:jc w:val="right"/>
        <w:rPr>
          <w:rFonts w:ascii="Times New Roman" w:eastAsia="Times New Roman" w:hAnsi="Times New Roman" w:cs="Times New Roman"/>
          <w:sz w:val="28"/>
          <w:szCs w:val="28"/>
          <w:lang w:val="ky-KG"/>
        </w:rPr>
      </w:pPr>
      <w:bookmarkStart w:id="1" w:name="_Toc158360802"/>
      <w:r w:rsidRPr="001E7F1F">
        <w:rPr>
          <w:rFonts w:ascii="Times New Roman" w:hAnsi="Times New Roman" w:cs="Times New Roman"/>
          <w:snapToGrid w:val="0"/>
          <w:spacing w:val="20"/>
          <w:position w:val="6"/>
          <w:sz w:val="28"/>
          <w:szCs w:val="28"/>
          <w:lang w:val="ky-KG"/>
        </w:rPr>
        <w:t>УДК: 336.2(575.2)(043.3)</w:t>
      </w:r>
    </w:p>
    <w:bookmarkEnd w:id="1"/>
    <w:p w:rsidR="00FA2897" w:rsidRDefault="00FA2897" w:rsidP="00FA2897">
      <w:pPr>
        <w:spacing w:after="0" w:line="240" w:lineRule="auto"/>
        <w:jc w:val="center"/>
        <w:rPr>
          <w:rFonts w:ascii="Times New Roman" w:hAnsi="Times New Roman" w:cs="Times New Roman"/>
          <w:b/>
          <w:sz w:val="28"/>
          <w:szCs w:val="28"/>
          <w:lang w:val="ky-KG"/>
        </w:rPr>
      </w:pPr>
    </w:p>
    <w:p w:rsidR="0054151D" w:rsidRDefault="0054151D" w:rsidP="00FA2897">
      <w:pPr>
        <w:spacing w:after="0" w:line="240" w:lineRule="auto"/>
        <w:jc w:val="center"/>
        <w:rPr>
          <w:rFonts w:ascii="Times New Roman" w:hAnsi="Times New Roman" w:cs="Times New Roman"/>
          <w:b/>
          <w:sz w:val="28"/>
          <w:szCs w:val="28"/>
          <w:lang w:val="ky-KG"/>
        </w:rPr>
      </w:pPr>
    </w:p>
    <w:p w:rsidR="0054151D" w:rsidRDefault="0054151D" w:rsidP="00FA2897">
      <w:pPr>
        <w:spacing w:after="0" w:line="240" w:lineRule="auto"/>
        <w:jc w:val="center"/>
        <w:rPr>
          <w:rFonts w:ascii="Times New Roman" w:hAnsi="Times New Roman" w:cs="Times New Roman"/>
          <w:b/>
          <w:sz w:val="28"/>
          <w:szCs w:val="28"/>
          <w:lang w:val="ky-KG"/>
        </w:rPr>
      </w:pPr>
    </w:p>
    <w:p w:rsidR="00FA2897" w:rsidRPr="000A14D3" w:rsidRDefault="00FA2897" w:rsidP="00FA2897">
      <w:pPr>
        <w:spacing w:after="0" w:line="240" w:lineRule="auto"/>
        <w:jc w:val="center"/>
        <w:rPr>
          <w:rFonts w:ascii="Times New Roman" w:hAnsi="Times New Roman" w:cs="Times New Roman"/>
          <w:b/>
          <w:sz w:val="28"/>
          <w:szCs w:val="28"/>
          <w:lang w:val="ky-KG"/>
        </w:rPr>
      </w:pPr>
      <w:r w:rsidRPr="000A14D3">
        <w:rPr>
          <w:rFonts w:ascii="Times New Roman" w:hAnsi="Times New Roman" w:cs="Times New Roman"/>
          <w:b/>
          <w:sz w:val="28"/>
          <w:szCs w:val="28"/>
          <w:lang w:val="ky-KG"/>
        </w:rPr>
        <w:t xml:space="preserve">Жамалов Шүкүрали </w:t>
      </w:r>
      <w:r w:rsidRPr="008B6575">
        <w:rPr>
          <w:rFonts w:ascii="Times New Roman" w:hAnsi="Times New Roman" w:cs="Times New Roman"/>
          <w:b/>
          <w:sz w:val="28"/>
          <w:szCs w:val="28"/>
          <w:lang w:val="ky-KG" w:eastAsia="ru-RU"/>
        </w:rPr>
        <w:t>Абдыкарович</w:t>
      </w:r>
    </w:p>
    <w:p w:rsidR="00FA2897" w:rsidRPr="000A14D3" w:rsidRDefault="00FA2897" w:rsidP="00FA2897">
      <w:pPr>
        <w:spacing w:after="0" w:line="360" w:lineRule="auto"/>
        <w:rPr>
          <w:rFonts w:ascii="Times New Roman" w:hAnsi="Times New Roman" w:cs="Times New Roman"/>
          <w:sz w:val="28"/>
          <w:szCs w:val="28"/>
          <w:lang w:val="ky-KG"/>
        </w:rPr>
      </w:pPr>
    </w:p>
    <w:p w:rsidR="00FA2897" w:rsidRPr="00645CBC" w:rsidRDefault="00FA2897" w:rsidP="00FA2897">
      <w:pPr>
        <w:pStyle w:val="1"/>
        <w:spacing w:before="0" w:line="360" w:lineRule="auto"/>
        <w:jc w:val="center"/>
        <w:rPr>
          <w:rFonts w:ascii="Times New Roman" w:hAnsi="Times New Roman" w:cs="Times New Roman"/>
          <w:color w:val="auto"/>
          <w:lang w:val="ky-KG"/>
        </w:rPr>
      </w:pPr>
      <w:r w:rsidRPr="00645CBC">
        <w:rPr>
          <w:rFonts w:ascii="Times New Roman" w:hAnsi="Times New Roman" w:cs="Times New Roman"/>
          <w:color w:val="auto"/>
          <w:lang w:val="ky-KG"/>
        </w:rPr>
        <w:t>КЫРГЫЗ РЕСПУБЛИКАСЫНДА БАЖЫ КОНТРОЛУН УЮШТУРУУ-ЭКОНОМИКАЛЫК МЕХАНИЗМИН ӨРКҮНДӨТҮҮ</w:t>
      </w:r>
    </w:p>
    <w:p w:rsidR="00FA2897" w:rsidRPr="000A14D3" w:rsidRDefault="00FA2897" w:rsidP="00FA2897">
      <w:pPr>
        <w:spacing w:after="0" w:line="360" w:lineRule="auto"/>
        <w:jc w:val="center"/>
        <w:rPr>
          <w:rFonts w:ascii="Times New Roman" w:eastAsia="Times New Roman" w:hAnsi="Times New Roman" w:cs="Times New Roman"/>
          <w:b/>
          <w:sz w:val="28"/>
          <w:szCs w:val="28"/>
          <w:lang w:val="ky-KG"/>
        </w:rPr>
      </w:pPr>
    </w:p>
    <w:p w:rsidR="00FA2897" w:rsidRPr="000A14D3" w:rsidRDefault="00FA2897" w:rsidP="00FA2897">
      <w:pPr>
        <w:pBdr>
          <w:top w:val="nil"/>
          <w:left w:val="nil"/>
          <w:bottom w:val="nil"/>
          <w:right w:val="nil"/>
          <w:between w:val="nil"/>
        </w:pBdr>
        <w:spacing w:after="0" w:line="360" w:lineRule="auto"/>
        <w:jc w:val="center"/>
        <w:rPr>
          <w:rFonts w:ascii="Times New Roman" w:eastAsia="Times New Roman" w:hAnsi="Times New Roman" w:cs="Times New Roman"/>
          <w:sz w:val="28"/>
          <w:szCs w:val="28"/>
        </w:rPr>
      </w:pPr>
      <w:bookmarkStart w:id="2" w:name="_Hlk162082593"/>
      <w:r w:rsidRPr="000A14D3">
        <w:rPr>
          <w:rFonts w:ascii="Times New Roman" w:eastAsia="Times New Roman" w:hAnsi="Times New Roman" w:cs="Times New Roman"/>
          <w:sz w:val="28"/>
          <w:szCs w:val="28"/>
          <w:lang w:val="ky-KG"/>
        </w:rPr>
        <w:t>08</w:t>
      </w:r>
      <w:r>
        <w:rPr>
          <w:rFonts w:ascii="Times New Roman" w:eastAsia="Times New Roman" w:hAnsi="Times New Roman" w:cs="Times New Roman"/>
          <w:sz w:val="28"/>
          <w:szCs w:val="28"/>
        </w:rPr>
        <w:t>.00.06</w:t>
      </w:r>
      <w:r w:rsidRPr="000A14D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улуттук </w:t>
      </w:r>
      <w:r w:rsidRPr="000A14D3">
        <w:rPr>
          <w:rFonts w:ascii="Times New Roman" w:eastAsia="Times New Roman" w:hAnsi="Times New Roman" w:cs="Times New Roman"/>
          <w:sz w:val="28"/>
          <w:szCs w:val="28"/>
        </w:rPr>
        <w:t xml:space="preserve"> жана </w:t>
      </w:r>
      <w:r>
        <w:rPr>
          <w:rFonts w:ascii="Times New Roman" w:eastAsia="Times New Roman" w:hAnsi="Times New Roman" w:cs="Times New Roman"/>
          <w:sz w:val="28"/>
          <w:szCs w:val="28"/>
        </w:rPr>
        <w:t>аймактык экономика</w:t>
      </w:r>
    </w:p>
    <w:bookmarkEnd w:id="2"/>
    <w:p w:rsidR="00FA2897" w:rsidRPr="000A14D3" w:rsidRDefault="00FA2897" w:rsidP="00FA2897">
      <w:pPr>
        <w:tabs>
          <w:tab w:val="left" w:pos="720"/>
        </w:tabs>
        <w:spacing w:after="0" w:line="360" w:lineRule="auto"/>
        <w:jc w:val="center"/>
        <w:rPr>
          <w:rFonts w:ascii="Times New Roman" w:eastAsia="Times New Roman" w:hAnsi="Times New Roman" w:cs="Times New Roman"/>
          <w:sz w:val="28"/>
          <w:szCs w:val="28"/>
        </w:rPr>
      </w:pPr>
    </w:p>
    <w:p w:rsidR="00FA2897" w:rsidRPr="000A14D3" w:rsidRDefault="00FA2897" w:rsidP="00FA2897">
      <w:pPr>
        <w:tabs>
          <w:tab w:val="left" w:pos="720"/>
        </w:tabs>
        <w:spacing w:after="0" w:line="360" w:lineRule="auto"/>
        <w:jc w:val="center"/>
        <w:rPr>
          <w:rFonts w:ascii="Times New Roman" w:eastAsia="Times New Roman" w:hAnsi="Times New Roman" w:cs="Times New Roman"/>
          <w:sz w:val="28"/>
          <w:szCs w:val="28"/>
        </w:rPr>
      </w:pPr>
      <w:bookmarkStart w:id="3" w:name="_Hlk162082563"/>
      <w:r w:rsidRPr="000A14D3">
        <w:rPr>
          <w:rFonts w:ascii="Times New Roman" w:eastAsia="Times New Roman" w:hAnsi="Times New Roman" w:cs="Times New Roman"/>
          <w:sz w:val="28"/>
          <w:szCs w:val="28"/>
        </w:rPr>
        <w:t>Экономика илимдеринин кандидаты окумуштуулук</w:t>
      </w:r>
    </w:p>
    <w:p w:rsidR="00FA2897" w:rsidRPr="000A14D3" w:rsidRDefault="00FA2897" w:rsidP="00FA2897">
      <w:pPr>
        <w:tabs>
          <w:tab w:val="left" w:pos="720"/>
        </w:tabs>
        <w:spacing w:after="0" w:line="360" w:lineRule="auto"/>
        <w:jc w:val="center"/>
        <w:rPr>
          <w:rFonts w:ascii="Times New Roman" w:eastAsia="Times New Roman" w:hAnsi="Times New Roman" w:cs="Times New Roman"/>
          <w:sz w:val="28"/>
          <w:szCs w:val="28"/>
        </w:rPr>
      </w:pPr>
      <w:r w:rsidRPr="000A14D3">
        <w:rPr>
          <w:rFonts w:ascii="Times New Roman" w:eastAsia="Times New Roman" w:hAnsi="Times New Roman" w:cs="Times New Roman"/>
          <w:sz w:val="28"/>
          <w:szCs w:val="28"/>
        </w:rPr>
        <w:t>даражасын изденип алуу үчүн жазылган</w:t>
      </w:r>
    </w:p>
    <w:bookmarkEnd w:id="3"/>
    <w:p w:rsidR="00FA2897" w:rsidRPr="000A14D3" w:rsidRDefault="00FA2897" w:rsidP="00FA2897">
      <w:pPr>
        <w:tabs>
          <w:tab w:val="left" w:pos="720"/>
        </w:tabs>
        <w:spacing w:after="0" w:line="360" w:lineRule="auto"/>
        <w:jc w:val="center"/>
        <w:rPr>
          <w:rFonts w:ascii="Times New Roman" w:eastAsia="Times New Roman" w:hAnsi="Times New Roman" w:cs="Times New Roman"/>
          <w:b/>
          <w:sz w:val="28"/>
          <w:szCs w:val="28"/>
        </w:rPr>
      </w:pPr>
    </w:p>
    <w:p w:rsidR="00FA2897" w:rsidRPr="000A14D3" w:rsidRDefault="00FA2897" w:rsidP="00FA2897">
      <w:pPr>
        <w:tabs>
          <w:tab w:val="left" w:pos="720"/>
        </w:tabs>
        <w:spacing w:after="0" w:line="360" w:lineRule="auto"/>
        <w:jc w:val="center"/>
        <w:rPr>
          <w:rFonts w:ascii="Times New Roman" w:eastAsia="Times New Roman" w:hAnsi="Times New Roman" w:cs="Times New Roman"/>
          <w:b/>
          <w:sz w:val="28"/>
          <w:szCs w:val="28"/>
        </w:rPr>
      </w:pPr>
    </w:p>
    <w:p w:rsidR="00FA2897" w:rsidRPr="000A14D3" w:rsidRDefault="00FA2897" w:rsidP="00FA2897">
      <w:pPr>
        <w:tabs>
          <w:tab w:val="left" w:pos="720"/>
        </w:tabs>
        <w:spacing w:after="0" w:line="360" w:lineRule="auto"/>
        <w:jc w:val="center"/>
        <w:rPr>
          <w:rFonts w:ascii="Times New Roman" w:eastAsia="Times New Roman" w:hAnsi="Times New Roman" w:cs="Times New Roman"/>
          <w:b/>
          <w:sz w:val="28"/>
          <w:szCs w:val="28"/>
        </w:rPr>
      </w:pPr>
      <w:r w:rsidRPr="000A14D3">
        <w:rPr>
          <w:rFonts w:ascii="Times New Roman" w:eastAsia="Times New Roman" w:hAnsi="Times New Roman" w:cs="Times New Roman"/>
          <w:b/>
          <w:sz w:val="28"/>
          <w:szCs w:val="28"/>
        </w:rPr>
        <w:t>ДИССЕРТАЦИЯ</w:t>
      </w:r>
    </w:p>
    <w:p w:rsidR="00FA2897" w:rsidRPr="000A14D3" w:rsidRDefault="00FA2897" w:rsidP="00FA2897">
      <w:pPr>
        <w:spacing w:after="0" w:line="360" w:lineRule="auto"/>
        <w:jc w:val="center"/>
        <w:rPr>
          <w:rFonts w:ascii="Times New Roman" w:eastAsia="Times New Roman" w:hAnsi="Times New Roman" w:cs="Times New Roman"/>
          <w:b/>
          <w:sz w:val="28"/>
          <w:szCs w:val="28"/>
        </w:rPr>
      </w:pPr>
    </w:p>
    <w:p w:rsidR="00FA2897" w:rsidRPr="000A14D3" w:rsidRDefault="00FA2897" w:rsidP="00FA2897">
      <w:pPr>
        <w:spacing w:after="0" w:line="360" w:lineRule="auto"/>
        <w:jc w:val="center"/>
        <w:rPr>
          <w:rFonts w:ascii="Times New Roman" w:eastAsia="Times New Roman" w:hAnsi="Times New Roman" w:cs="Times New Roman"/>
          <w:b/>
          <w:sz w:val="28"/>
          <w:szCs w:val="28"/>
        </w:rPr>
      </w:pPr>
    </w:p>
    <w:p w:rsidR="00FA2897" w:rsidRPr="000A14D3" w:rsidRDefault="00FA2897" w:rsidP="00FA2897">
      <w:pPr>
        <w:tabs>
          <w:tab w:val="left" w:pos="720"/>
        </w:tabs>
        <w:spacing w:after="0" w:line="360" w:lineRule="auto"/>
        <w:ind w:left="5529"/>
        <w:rPr>
          <w:rFonts w:ascii="Times New Roman" w:eastAsia="Times New Roman" w:hAnsi="Times New Roman" w:cs="Times New Roman"/>
          <w:bCs/>
          <w:sz w:val="28"/>
          <w:szCs w:val="28"/>
        </w:rPr>
      </w:pPr>
      <w:r w:rsidRPr="000A14D3">
        <w:rPr>
          <w:rFonts w:ascii="Times New Roman" w:eastAsia="Times New Roman" w:hAnsi="Times New Roman" w:cs="Times New Roman"/>
          <w:bCs/>
          <w:sz w:val="28"/>
          <w:szCs w:val="28"/>
        </w:rPr>
        <w:t>Илимий жетекчиси:</w:t>
      </w:r>
    </w:p>
    <w:p w:rsidR="00FA2897" w:rsidRPr="008B4A10" w:rsidRDefault="00FA2897" w:rsidP="00FA2897">
      <w:pPr>
        <w:tabs>
          <w:tab w:val="left" w:pos="720"/>
        </w:tabs>
        <w:spacing w:after="0" w:line="360" w:lineRule="auto"/>
        <w:ind w:left="5529"/>
        <w:rPr>
          <w:rFonts w:ascii="Times New Roman" w:eastAsia="Times New Roman" w:hAnsi="Times New Roman" w:cs="Times New Roman"/>
          <w:sz w:val="28"/>
          <w:szCs w:val="28"/>
          <w:lang w:val="ky-KG"/>
        </w:rPr>
      </w:pPr>
      <w:r w:rsidRPr="000A14D3">
        <w:rPr>
          <w:rFonts w:ascii="Times New Roman" w:eastAsia="Times New Roman" w:hAnsi="Times New Roman" w:cs="Times New Roman"/>
          <w:sz w:val="28"/>
          <w:szCs w:val="28"/>
        </w:rPr>
        <w:t>экономика илимдеринин доктору</w:t>
      </w:r>
      <w:r>
        <w:rPr>
          <w:rFonts w:ascii="Times New Roman" w:eastAsia="Times New Roman" w:hAnsi="Times New Roman" w:cs="Times New Roman"/>
          <w:sz w:val="28"/>
          <w:szCs w:val="28"/>
          <w:lang w:val="ky-KG"/>
        </w:rPr>
        <w:t>,</w:t>
      </w:r>
    </w:p>
    <w:p w:rsidR="00FA2897" w:rsidRPr="000A14D3" w:rsidRDefault="00FA2897" w:rsidP="00FA2897">
      <w:pPr>
        <w:tabs>
          <w:tab w:val="left" w:pos="720"/>
        </w:tabs>
        <w:spacing w:after="0" w:line="360" w:lineRule="auto"/>
        <w:ind w:left="5529"/>
        <w:rPr>
          <w:rFonts w:ascii="Times New Roman" w:eastAsia="Times New Roman" w:hAnsi="Times New Roman" w:cs="Times New Roman"/>
          <w:sz w:val="28"/>
          <w:szCs w:val="28"/>
        </w:rPr>
      </w:pPr>
      <w:r w:rsidRPr="000A14D3">
        <w:rPr>
          <w:rFonts w:ascii="Times New Roman" w:eastAsia="Times New Roman" w:hAnsi="Times New Roman" w:cs="Times New Roman"/>
          <w:sz w:val="28"/>
          <w:szCs w:val="28"/>
        </w:rPr>
        <w:t xml:space="preserve">профессор </w:t>
      </w:r>
      <w:r w:rsidRPr="000A14D3">
        <w:rPr>
          <w:rFonts w:ascii="Times New Roman" w:eastAsia="Times New Roman" w:hAnsi="Times New Roman" w:cs="Times New Roman"/>
          <w:sz w:val="28"/>
          <w:szCs w:val="28"/>
          <w:lang w:val="ky-KG"/>
        </w:rPr>
        <w:t>Джумабаев К.</w:t>
      </w:r>
      <w:r w:rsidRPr="000A14D3">
        <w:rPr>
          <w:rFonts w:ascii="Times New Roman" w:eastAsia="Times New Roman" w:hAnsi="Times New Roman" w:cs="Times New Roman"/>
          <w:sz w:val="28"/>
          <w:szCs w:val="28"/>
        </w:rPr>
        <w:t xml:space="preserve"> </w:t>
      </w:r>
    </w:p>
    <w:p w:rsidR="00FA2897" w:rsidRPr="000A14D3" w:rsidRDefault="00FA2897" w:rsidP="00FA2897">
      <w:pPr>
        <w:tabs>
          <w:tab w:val="left" w:pos="720"/>
        </w:tabs>
        <w:spacing w:after="0" w:line="360" w:lineRule="auto"/>
        <w:jc w:val="center"/>
        <w:rPr>
          <w:rFonts w:ascii="Times New Roman" w:eastAsia="Times New Roman" w:hAnsi="Times New Roman" w:cs="Times New Roman"/>
          <w:sz w:val="28"/>
          <w:szCs w:val="28"/>
        </w:rPr>
      </w:pPr>
    </w:p>
    <w:p w:rsidR="00FA2897" w:rsidRPr="000A14D3" w:rsidRDefault="00FA2897" w:rsidP="00FA2897">
      <w:pPr>
        <w:tabs>
          <w:tab w:val="left" w:pos="720"/>
        </w:tabs>
        <w:spacing w:after="0" w:line="360" w:lineRule="auto"/>
        <w:jc w:val="center"/>
        <w:rPr>
          <w:rFonts w:ascii="Times New Roman" w:eastAsia="Times New Roman" w:hAnsi="Times New Roman" w:cs="Times New Roman"/>
          <w:sz w:val="28"/>
          <w:szCs w:val="28"/>
        </w:rPr>
      </w:pPr>
    </w:p>
    <w:p w:rsidR="00FA2897" w:rsidRDefault="00FA2897" w:rsidP="00FA2897">
      <w:pPr>
        <w:tabs>
          <w:tab w:val="left" w:pos="720"/>
        </w:tabs>
        <w:spacing w:after="0" w:line="360" w:lineRule="auto"/>
        <w:jc w:val="center"/>
        <w:rPr>
          <w:rFonts w:ascii="Times New Roman" w:eastAsia="Times New Roman" w:hAnsi="Times New Roman" w:cs="Times New Roman"/>
          <w:sz w:val="28"/>
          <w:szCs w:val="28"/>
        </w:rPr>
      </w:pPr>
      <w:r w:rsidRPr="000A14D3">
        <w:rPr>
          <w:rFonts w:ascii="Times New Roman" w:eastAsia="Times New Roman" w:hAnsi="Times New Roman" w:cs="Times New Roman"/>
          <w:sz w:val="28"/>
          <w:szCs w:val="28"/>
        </w:rPr>
        <w:t>Бишкек-202</w:t>
      </w:r>
      <w:r w:rsidRPr="000A14D3">
        <w:rPr>
          <w:rFonts w:ascii="Times New Roman" w:eastAsia="Times New Roman" w:hAnsi="Times New Roman" w:cs="Times New Roman"/>
          <w:sz w:val="28"/>
          <w:szCs w:val="28"/>
          <w:lang w:val="tr-TR"/>
        </w:rPr>
        <w:t>4</w:t>
      </w:r>
    </w:p>
    <w:p w:rsidR="001036B3" w:rsidRPr="009D2331" w:rsidRDefault="001036B3" w:rsidP="008B3C2F">
      <w:pPr>
        <w:pStyle w:val="aff5"/>
        <w:spacing w:before="0" w:after="0" w:line="360" w:lineRule="auto"/>
        <w:rPr>
          <w:b w:val="0"/>
          <w:sz w:val="28"/>
          <w:szCs w:val="28"/>
        </w:rPr>
      </w:pPr>
      <w:r w:rsidRPr="002D78EC">
        <w:rPr>
          <w:sz w:val="28"/>
          <w:szCs w:val="28"/>
        </w:rPr>
        <w:lastRenderedPageBreak/>
        <w:t>МАЗМУНУ</w:t>
      </w:r>
    </w:p>
    <w:p w:rsidR="001036B3" w:rsidRPr="009D2331" w:rsidRDefault="001036B3" w:rsidP="001036B3">
      <w:pPr>
        <w:jc w:val="both"/>
        <w:rPr>
          <w:rFonts w:ascii="Times New Roman" w:hAnsi="Times New Roman" w:cs="Times New Roman"/>
          <w:b/>
          <w:sz w:val="28"/>
          <w:szCs w:val="28"/>
          <w:lang w:val="ky-KG"/>
        </w:rPr>
      </w:pPr>
      <w:r w:rsidRPr="009D2331">
        <w:rPr>
          <w:rFonts w:ascii="Times New Roman" w:hAnsi="Times New Roman" w:cs="Times New Roman"/>
          <w:b/>
          <w:sz w:val="28"/>
          <w:szCs w:val="28"/>
          <w:lang w:val="ky-KG"/>
        </w:rPr>
        <w:t>КЫСКАРТУУЛАР..........................................................................................</w:t>
      </w:r>
      <w:r w:rsidR="002D78EC">
        <w:rPr>
          <w:rFonts w:ascii="Times New Roman" w:hAnsi="Times New Roman" w:cs="Times New Roman"/>
          <w:b/>
          <w:sz w:val="28"/>
          <w:szCs w:val="28"/>
          <w:lang w:val="ky-KG"/>
        </w:rPr>
        <w:t>....</w:t>
      </w:r>
      <w:r w:rsidR="00EE6BF1">
        <w:rPr>
          <w:rFonts w:ascii="Times New Roman" w:hAnsi="Times New Roman" w:cs="Times New Roman"/>
          <w:b/>
          <w:sz w:val="28"/>
          <w:szCs w:val="28"/>
          <w:lang w:val="ky-KG"/>
        </w:rPr>
        <w:t>.3</w:t>
      </w:r>
    </w:p>
    <w:p w:rsidR="001036B3" w:rsidRPr="009D2331" w:rsidRDefault="001036B3" w:rsidP="001036B3">
      <w:pPr>
        <w:jc w:val="both"/>
        <w:rPr>
          <w:rFonts w:ascii="Times New Roman" w:hAnsi="Times New Roman" w:cs="Times New Roman"/>
          <w:b/>
          <w:sz w:val="28"/>
          <w:szCs w:val="28"/>
          <w:lang w:val="ky-KG"/>
        </w:rPr>
      </w:pPr>
      <w:r w:rsidRPr="009D2331">
        <w:rPr>
          <w:rFonts w:ascii="Times New Roman" w:hAnsi="Times New Roman" w:cs="Times New Roman"/>
          <w:b/>
          <w:sz w:val="28"/>
          <w:szCs w:val="28"/>
          <w:lang w:val="ky-KG"/>
        </w:rPr>
        <w:t>КИРИШҮҮ………………………………………………………………………</w:t>
      </w:r>
      <w:r w:rsidR="00EE6BF1">
        <w:rPr>
          <w:rFonts w:ascii="Times New Roman" w:hAnsi="Times New Roman" w:cs="Times New Roman"/>
          <w:b/>
          <w:sz w:val="28"/>
          <w:szCs w:val="28"/>
          <w:lang w:val="ky-KG"/>
        </w:rPr>
        <w:t>4</w:t>
      </w:r>
    </w:p>
    <w:p w:rsidR="001036B3" w:rsidRPr="009D2331" w:rsidRDefault="001036B3" w:rsidP="001036B3">
      <w:pPr>
        <w:jc w:val="both"/>
        <w:rPr>
          <w:rFonts w:ascii="Times New Roman" w:hAnsi="Times New Roman" w:cs="Times New Roman"/>
          <w:b/>
          <w:sz w:val="28"/>
          <w:szCs w:val="28"/>
          <w:lang w:val="ky-KG"/>
        </w:rPr>
      </w:pPr>
      <w:r w:rsidRPr="009D2331">
        <w:rPr>
          <w:rFonts w:ascii="Times New Roman" w:hAnsi="Times New Roman" w:cs="Times New Roman"/>
          <w:b/>
          <w:sz w:val="28"/>
          <w:szCs w:val="28"/>
          <w:lang w:val="ky-KG"/>
        </w:rPr>
        <w:t>Биринчи бөлүм. БАЖЫ  КОНТРОЛУН УЮШТУРУУ-  ЭКОНОМИКАЛЫК МЕХАНИЗИМДЕРИН ӨРКҮНДӨТҮҮНҮН ТЕОРИЯЛЫК-МЕТОДИКАЛЫК НЕГИЗДЕРИ ..............................…….1</w:t>
      </w:r>
      <w:r w:rsidR="005C5765">
        <w:rPr>
          <w:rFonts w:ascii="Times New Roman" w:hAnsi="Times New Roman" w:cs="Times New Roman"/>
          <w:b/>
          <w:sz w:val="28"/>
          <w:szCs w:val="28"/>
          <w:lang w:val="ky-KG"/>
        </w:rPr>
        <w:t>3</w:t>
      </w:r>
      <w:r w:rsidRPr="009D2331">
        <w:rPr>
          <w:rFonts w:ascii="Times New Roman" w:hAnsi="Times New Roman" w:cs="Times New Roman"/>
          <w:b/>
          <w:sz w:val="28"/>
          <w:szCs w:val="28"/>
          <w:lang w:val="ky-KG"/>
        </w:rPr>
        <w:t xml:space="preserve"> </w:t>
      </w:r>
    </w:p>
    <w:p w:rsidR="001036B3" w:rsidRPr="009D2331" w:rsidRDefault="001036B3" w:rsidP="001036B3">
      <w:pPr>
        <w:jc w:val="both"/>
        <w:rPr>
          <w:rFonts w:ascii="Times New Roman" w:hAnsi="Times New Roman" w:cs="Times New Roman"/>
          <w:b/>
          <w:sz w:val="28"/>
          <w:szCs w:val="28"/>
          <w:lang w:val="ky-KG"/>
        </w:rPr>
      </w:pPr>
      <w:r w:rsidRPr="009D2331">
        <w:rPr>
          <w:rFonts w:ascii="Times New Roman" w:hAnsi="Times New Roman" w:cs="Times New Roman"/>
          <w:sz w:val="28"/>
          <w:szCs w:val="28"/>
          <w:lang w:val="ky-KG"/>
        </w:rPr>
        <w:t>1.1.</w:t>
      </w:r>
      <w:r w:rsidRPr="009D2331">
        <w:rPr>
          <w:rFonts w:ascii="Times New Roman" w:hAnsi="Times New Roman" w:cs="Times New Roman"/>
          <w:b/>
          <w:sz w:val="28"/>
          <w:szCs w:val="28"/>
          <w:lang w:val="ky-KG"/>
        </w:rPr>
        <w:t xml:space="preserve"> </w:t>
      </w:r>
      <w:r w:rsidR="00EF02D3" w:rsidRPr="009D2331">
        <w:rPr>
          <w:rFonts w:ascii="Times New Roman" w:eastAsia="Times New Roman" w:hAnsi="Times New Roman" w:cs="Times New Roman"/>
          <w:sz w:val="28"/>
          <w:szCs w:val="28"/>
          <w:lang w:val="ky-KG" w:eastAsia="ru-RU"/>
        </w:rPr>
        <w:t>Тышкы соода экономикалык байланыштар</w:t>
      </w:r>
      <w:r w:rsidR="001107B0" w:rsidRPr="009D2331">
        <w:rPr>
          <w:rFonts w:ascii="Times New Roman" w:eastAsia="Times New Roman" w:hAnsi="Times New Roman" w:cs="Times New Roman"/>
          <w:sz w:val="28"/>
          <w:szCs w:val="28"/>
          <w:lang w:val="ky-KG" w:eastAsia="ru-RU"/>
        </w:rPr>
        <w:t>ды</w:t>
      </w:r>
      <w:r w:rsidR="00EF02D3" w:rsidRPr="009D2331">
        <w:rPr>
          <w:rFonts w:ascii="Times New Roman" w:eastAsia="Times New Roman" w:hAnsi="Times New Roman" w:cs="Times New Roman"/>
          <w:sz w:val="28"/>
          <w:szCs w:val="28"/>
          <w:lang w:val="ky-KG" w:eastAsia="ru-RU"/>
        </w:rPr>
        <w:t xml:space="preserve"> жана б</w:t>
      </w:r>
      <w:r w:rsidR="00EF02D3" w:rsidRPr="009D2331">
        <w:rPr>
          <w:rFonts w:ascii="Times New Roman" w:hAnsi="Times New Roman" w:cs="Times New Roman"/>
          <w:sz w:val="28"/>
          <w:szCs w:val="28"/>
          <w:lang w:val="ky-KG"/>
        </w:rPr>
        <w:t xml:space="preserve">ажы  контролун </w:t>
      </w:r>
      <w:r w:rsidR="00EF02D3" w:rsidRPr="009D2331">
        <w:rPr>
          <w:rFonts w:ascii="Times New Roman" w:eastAsia="Times New Roman" w:hAnsi="Times New Roman" w:cs="Times New Roman"/>
          <w:sz w:val="28"/>
          <w:szCs w:val="28"/>
          <w:lang w:val="ky-KG" w:eastAsia="ru-RU"/>
        </w:rPr>
        <w:t>жөнгө салуу</w:t>
      </w:r>
      <w:r w:rsidR="001107B0" w:rsidRPr="009D2331">
        <w:rPr>
          <w:rFonts w:ascii="Times New Roman" w:eastAsia="Times New Roman" w:hAnsi="Times New Roman" w:cs="Times New Roman"/>
          <w:sz w:val="28"/>
          <w:szCs w:val="28"/>
          <w:lang w:val="ky-KG" w:eastAsia="ru-RU"/>
        </w:rPr>
        <w:t>нун</w:t>
      </w:r>
      <w:r w:rsidR="00EF02D3" w:rsidRPr="009D2331">
        <w:rPr>
          <w:rFonts w:ascii="Times New Roman" w:eastAsia="Times New Roman" w:hAnsi="Times New Roman" w:cs="Times New Roman"/>
          <w:sz w:val="28"/>
          <w:szCs w:val="28"/>
          <w:lang w:val="ky-KG" w:eastAsia="ru-RU"/>
        </w:rPr>
        <w:t xml:space="preserve"> </w:t>
      </w:r>
      <w:r w:rsidR="00EF02D3" w:rsidRPr="009D2331">
        <w:rPr>
          <w:rFonts w:ascii="Times New Roman" w:hAnsi="Times New Roman" w:cs="Times New Roman"/>
          <w:sz w:val="28"/>
          <w:szCs w:val="28"/>
          <w:lang w:val="ky-KG"/>
        </w:rPr>
        <w:t>илимий теориялык аспектилери</w:t>
      </w:r>
      <w:r w:rsidR="00EF02D3" w:rsidRPr="002D78EC">
        <w:rPr>
          <w:rFonts w:ascii="Times New Roman" w:hAnsi="Times New Roman" w:cs="Times New Roman"/>
          <w:sz w:val="28"/>
          <w:szCs w:val="28"/>
          <w:lang w:val="ky-KG"/>
        </w:rPr>
        <w:t>..............................</w:t>
      </w:r>
      <w:r w:rsidR="001F1605">
        <w:rPr>
          <w:rFonts w:ascii="Times New Roman" w:hAnsi="Times New Roman" w:cs="Times New Roman"/>
          <w:sz w:val="28"/>
          <w:szCs w:val="28"/>
          <w:lang w:val="ky-KG"/>
        </w:rPr>
        <w:t>..............</w:t>
      </w:r>
      <w:r w:rsidR="00787136" w:rsidRPr="002D78EC">
        <w:rPr>
          <w:rFonts w:ascii="Times New Roman" w:hAnsi="Times New Roman" w:cs="Times New Roman"/>
          <w:sz w:val="28"/>
          <w:szCs w:val="28"/>
          <w:lang w:val="ky-KG"/>
        </w:rPr>
        <w:t>1</w:t>
      </w:r>
      <w:r w:rsidR="00EE6BF1">
        <w:rPr>
          <w:rFonts w:ascii="Times New Roman" w:hAnsi="Times New Roman" w:cs="Times New Roman"/>
          <w:sz w:val="28"/>
          <w:szCs w:val="28"/>
          <w:lang w:val="ky-KG"/>
        </w:rPr>
        <w:t>2</w:t>
      </w:r>
      <w:r w:rsidR="00787136" w:rsidRPr="009D2331">
        <w:rPr>
          <w:rFonts w:ascii="Times New Roman" w:hAnsi="Times New Roman" w:cs="Times New Roman"/>
          <w:b/>
          <w:sz w:val="28"/>
          <w:szCs w:val="28"/>
          <w:lang w:val="ky-KG"/>
        </w:rPr>
        <w:t xml:space="preserve"> </w:t>
      </w:r>
    </w:p>
    <w:p w:rsidR="001036B3" w:rsidRPr="009D2331" w:rsidRDefault="001036B3" w:rsidP="001036B3">
      <w:pPr>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1.2. </w:t>
      </w:r>
      <w:r w:rsidR="002428D3" w:rsidRPr="009D2331">
        <w:rPr>
          <w:rFonts w:ascii="Times New Roman" w:eastAsia="Times New Roman" w:hAnsi="Times New Roman" w:cs="Times New Roman"/>
          <w:sz w:val="28"/>
          <w:szCs w:val="28"/>
          <w:lang w:val="ky-KG" w:eastAsia="ru-RU"/>
        </w:rPr>
        <w:t>Тышкы соода экономикалык байланыштарды өнүктүрүүдө</w:t>
      </w:r>
      <w:r w:rsidR="002428D3" w:rsidRPr="009D2331">
        <w:rPr>
          <w:rFonts w:ascii="Times New Roman" w:hAnsi="Times New Roman" w:cs="Times New Roman"/>
          <w:sz w:val="28"/>
          <w:szCs w:val="28"/>
          <w:lang w:val="ky-KG"/>
        </w:rPr>
        <w:t xml:space="preserve"> бажы  контролун методикалык  негиздерди........................</w:t>
      </w:r>
      <w:r w:rsidR="001F1605">
        <w:rPr>
          <w:rFonts w:ascii="Times New Roman" w:hAnsi="Times New Roman" w:cs="Times New Roman"/>
          <w:sz w:val="28"/>
          <w:szCs w:val="28"/>
          <w:lang w:val="ky-KG"/>
        </w:rPr>
        <w:t>..........................................</w:t>
      </w:r>
      <w:r w:rsidR="005C5765">
        <w:rPr>
          <w:rFonts w:ascii="Times New Roman" w:hAnsi="Times New Roman" w:cs="Times New Roman"/>
          <w:sz w:val="28"/>
          <w:szCs w:val="28"/>
          <w:lang w:val="ky-KG"/>
        </w:rPr>
        <w:t>2</w:t>
      </w:r>
      <w:r w:rsidR="006025F8">
        <w:rPr>
          <w:rFonts w:ascii="Times New Roman" w:hAnsi="Times New Roman" w:cs="Times New Roman"/>
          <w:sz w:val="28"/>
          <w:szCs w:val="28"/>
          <w:lang w:val="ky-KG"/>
        </w:rPr>
        <w:t>4</w:t>
      </w:r>
    </w:p>
    <w:p w:rsidR="001036B3" w:rsidRPr="009D2331" w:rsidRDefault="001036B3" w:rsidP="001036B3">
      <w:pPr>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1.3. Бажы  контролун уюштуруунун эл аралык тажрыйбасы..........</w:t>
      </w:r>
      <w:r w:rsidR="001F1605">
        <w:rPr>
          <w:rFonts w:ascii="Times New Roman" w:hAnsi="Times New Roman" w:cs="Times New Roman"/>
          <w:sz w:val="28"/>
          <w:szCs w:val="28"/>
          <w:lang w:val="ky-KG"/>
        </w:rPr>
        <w:t>.................</w:t>
      </w:r>
      <w:r w:rsidR="005C5765">
        <w:rPr>
          <w:rFonts w:ascii="Times New Roman" w:hAnsi="Times New Roman" w:cs="Times New Roman"/>
          <w:sz w:val="28"/>
          <w:szCs w:val="28"/>
          <w:lang w:val="ky-KG"/>
        </w:rPr>
        <w:t>4</w:t>
      </w:r>
      <w:r w:rsidR="006025F8">
        <w:rPr>
          <w:rFonts w:ascii="Times New Roman" w:hAnsi="Times New Roman" w:cs="Times New Roman"/>
          <w:sz w:val="28"/>
          <w:szCs w:val="28"/>
          <w:lang w:val="ky-KG"/>
        </w:rPr>
        <w:t>1</w:t>
      </w:r>
    </w:p>
    <w:p w:rsidR="00C77C9A" w:rsidRPr="009D2331" w:rsidRDefault="001036B3" w:rsidP="00C77C9A">
      <w:pPr>
        <w:spacing w:after="0" w:line="360" w:lineRule="auto"/>
        <w:jc w:val="both"/>
        <w:rPr>
          <w:rFonts w:ascii="Times New Roman" w:hAnsi="Times New Roman" w:cs="Times New Roman"/>
          <w:b/>
          <w:sz w:val="28"/>
          <w:szCs w:val="28"/>
          <w:lang w:val="ky-KG"/>
        </w:rPr>
      </w:pPr>
      <w:r w:rsidRPr="009D2331">
        <w:rPr>
          <w:rFonts w:ascii="Times New Roman" w:hAnsi="Times New Roman" w:cs="Times New Roman"/>
          <w:b/>
          <w:sz w:val="28"/>
          <w:szCs w:val="28"/>
          <w:lang w:val="ky-KG"/>
        </w:rPr>
        <w:t>Экинчи бөлүм.</w:t>
      </w:r>
      <w:r w:rsidR="00290223" w:rsidRPr="009D2331">
        <w:rPr>
          <w:rFonts w:ascii="Times New Roman" w:eastAsia="Times New Roman" w:hAnsi="Times New Roman" w:cs="Times New Roman"/>
          <w:sz w:val="28"/>
          <w:szCs w:val="28"/>
          <w:lang w:val="ky-KG" w:eastAsia="ru-RU"/>
        </w:rPr>
        <w:t xml:space="preserve"> </w:t>
      </w:r>
      <w:r w:rsidR="00C77C9A" w:rsidRPr="009D2331">
        <w:rPr>
          <w:rFonts w:ascii="Times New Roman" w:hAnsi="Times New Roman" w:cs="Times New Roman"/>
          <w:b/>
          <w:sz w:val="28"/>
          <w:szCs w:val="28"/>
          <w:lang w:val="ky-KG"/>
        </w:rPr>
        <w:t>Экинчи бап.</w:t>
      </w:r>
      <w:r w:rsidR="00C77C9A" w:rsidRPr="009D2331">
        <w:rPr>
          <w:rFonts w:ascii="Times New Roman" w:eastAsia="Times New Roman" w:hAnsi="Times New Roman" w:cs="Times New Roman"/>
          <w:sz w:val="28"/>
          <w:szCs w:val="28"/>
          <w:lang w:val="ky-KG" w:eastAsia="ru-RU"/>
        </w:rPr>
        <w:t xml:space="preserve"> </w:t>
      </w:r>
      <w:r w:rsidR="00C77C9A" w:rsidRPr="009D2331">
        <w:rPr>
          <w:rFonts w:ascii="Times New Roman" w:eastAsia="Times New Roman" w:hAnsi="Times New Roman" w:cs="Times New Roman"/>
          <w:b/>
          <w:sz w:val="28"/>
          <w:szCs w:val="28"/>
          <w:lang w:val="ky-KG" w:eastAsia="ru-RU"/>
        </w:rPr>
        <w:t>БАЖЫ КӨЗӨМӨЛҮНҮН ШАРТЫНДА ТЫШКЫ СООДАНЫН ӨНҮГҮҮСҮ</w:t>
      </w:r>
      <w:r w:rsidR="00032CD5" w:rsidRPr="002D78EC">
        <w:rPr>
          <w:rFonts w:ascii="Times New Roman" w:eastAsia="Times New Roman" w:hAnsi="Times New Roman" w:cs="Times New Roman"/>
          <w:sz w:val="28"/>
          <w:szCs w:val="28"/>
          <w:lang w:val="ky-KG" w:eastAsia="ru-RU"/>
        </w:rPr>
        <w:t>.................................</w:t>
      </w:r>
      <w:r w:rsidR="006D25F2">
        <w:rPr>
          <w:rFonts w:ascii="Times New Roman" w:eastAsia="Times New Roman" w:hAnsi="Times New Roman" w:cs="Times New Roman"/>
          <w:sz w:val="28"/>
          <w:szCs w:val="28"/>
          <w:lang w:val="ky-KG" w:eastAsia="ru-RU"/>
        </w:rPr>
        <w:t>...........................</w:t>
      </w:r>
      <w:r w:rsidR="005C5765">
        <w:rPr>
          <w:rFonts w:ascii="Times New Roman" w:eastAsia="Times New Roman" w:hAnsi="Times New Roman" w:cs="Times New Roman"/>
          <w:sz w:val="28"/>
          <w:szCs w:val="28"/>
          <w:lang w:val="ky-KG" w:eastAsia="ru-RU"/>
        </w:rPr>
        <w:t>6</w:t>
      </w:r>
      <w:r w:rsidR="006D25F2">
        <w:rPr>
          <w:rFonts w:ascii="Times New Roman" w:eastAsia="Times New Roman" w:hAnsi="Times New Roman" w:cs="Times New Roman"/>
          <w:sz w:val="28"/>
          <w:szCs w:val="28"/>
          <w:lang w:val="ky-KG" w:eastAsia="ru-RU"/>
        </w:rPr>
        <w:t>7</w:t>
      </w:r>
      <w:r w:rsidR="00C77C9A" w:rsidRPr="009D2331">
        <w:rPr>
          <w:rFonts w:ascii="Times New Roman" w:eastAsia="Times New Roman" w:hAnsi="Times New Roman" w:cs="Times New Roman"/>
          <w:b/>
          <w:sz w:val="28"/>
          <w:szCs w:val="28"/>
          <w:lang w:val="ky-KG" w:eastAsia="ru-RU"/>
        </w:rPr>
        <w:t xml:space="preserve"> </w:t>
      </w:r>
    </w:p>
    <w:p w:rsidR="001036B3" w:rsidRPr="009D2331" w:rsidRDefault="00C77C9A" w:rsidP="00C77C9A">
      <w:pPr>
        <w:spacing w:after="0" w:line="360" w:lineRule="auto"/>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2.1. </w:t>
      </w:r>
      <w:r w:rsidRPr="009D2331">
        <w:rPr>
          <w:rFonts w:ascii="Times New Roman" w:eastAsia="Times New Roman" w:hAnsi="Times New Roman" w:cs="Times New Roman"/>
          <w:sz w:val="28"/>
          <w:szCs w:val="28"/>
          <w:lang w:val="ky-KG" w:eastAsia="ru-RU"/>
        </w:rPr>
        <w:t xml:space="preserve">Тышкы сооданын азыркы абалы жана анын </w:t>
      </w:r>
      <w:r w:rsidRPr="009D2331">
        <w:rPr>
          <w:rFonts w:ascii="Times New Roman" w:hAnsi="Times New Roman" w:cs="Times New Roman"/>
          <w:sz w:val="28"/>
          <w:szCs w:val="28"/>
          <w:lang w:val="ky-KG"/>
        </w:rPr>
        <w:t xml:space="preserve">өнүгүүсүнө </w:t>
      </w:r>
      <w:r w:rsidRPr="009D2331">
        <w:rPr>
          <w:rFonts w:ascii="Times New Roman" w:eastAsia="Times New Roman" w:hAnsi="Times New Roman" w:cs="Times New Roman"/>
          <w:sz w:val="28"/>
          <w:szCs w:val="28"/>
          <w:lang w:val="ky-KG" w:eastAsia="ru-RU"/>
        </w:rPr>
        <w:t xml:space="preserve">бажы көзөмөлүнүн тийгизген таасирин </w:t>
      </w:r>
      <w:r w:rsidRPr="009D2331">
        <w:rPr>
          <w:rFonts w:ascii="Times New Roman" w:hAnsi="Times New Roman" w:cs="Times New Roman"/>
          <w:sz w:val="28"/>
          <w:szCs w:val="28"/>
          <w:lang w:val="ky-KG"/>
        </w:rPr>
        <w:t>талдоо........................................................</w:t>
      </w:r>
      <w:r w:rsidR="006D25F2">
        <w:rPr>
          <w:rFonts w:ascii="Times New Roman" w:hAnsi="Times New Roman" w:cs="Times New Roman"/>
          <w:sz w:val="28"/>
          <w:szCs w:val="28"/>
          <w:lang w:val="ky-KG"/>
        </w:rPr>
        <w:t>..</w:t>
      </w:r>
      <w:r w:rsidR="002D78EC">
        <w:rPr>
          <w:rFonts w:ascii="Times New Roman" w:hAnsi="Times New Roman" w:cs="Times New Roman"/>
          <w:sz w:val="28"/>
          <w:szCs w:val="28"/>
          <w:lang w:val="ky-KG"/>
        </w:rPr>
        <w:t>.</w:t>
      </w:r>
      <w:r w:rsidR="005C5765">
        <w:rPr>
          <w:rFonts w:ascii="Times New Roman" w:hAnsi="Times New Roman" w:cs="Times New Roman"/>
          <w:sz w:val="28"/>
          <w:szCs w:val="28"/>
          <w:lang w:val="ky-KG"/>
        </w:rPr>
        <w:t>6</w:t>
      </w:r>
      <w:r w:rsidR="006D25F2">
        <w:rPr>
          <w:rFonts w:ascii="Times New Roman" w:hAnsi="Times New Roman" w:cs="Times New Roman"/>
          <w:sz w:val="28"/>
          <w:szCs w:val="28"/>
          <w:lang w:val="ky-KG"/>
        </w:rPr>
        <w:t>7</w:t>
      </w:r>
    </w:p>
    <w:p w:rsidR="001036B3" w:rsidRPr="00735024" w:rsidRDefault="00735024" w:rsidP="001036B3">
      <w:pPr>
        <w:spacing w:after="0" w:line="360" w:lineRule="auto"/>
        <w:jc w:val="both"/>
        <w:rPr>
          <w:rFonts w:ascii="Times New Roman" w:hAnsi="Times New Roman" w:cs="Times New Roman"/>
          <w:sz w:val="28"/>
          <w:szCs w:val="28"/>
          <w:lang w:val="ky-KG"/>
        </w:rPr>
      </w:pPr>
      <w:r w:rsidRPr="00735024">
        <w:rPr>
          <w:rFonts w:ascii="Times New Roman" w:eastAsia="Times New Roman" w:hAnsi="Times New Roman" w:cs="Times New Roman"/>
          <w:sz w:val="28"/>
          <w:szCs w:val="28"/>
          <w:lang w:val="ky-KG" w:eastAsia="ru-RU"/>
        </w:rPr>
        <w:t>2.2 Бажы көзөмөлүнүн шартында тышкы соода экономикалык байланыштарынын аныктоочу багыттары</w:t>
      </w:r>
      <w:r>
        <w:rPr>
          <w:rFonts w:ascii="Times New Roman" w:eastAsia="Times New Roman" w:hAnsi="Times New Roman" w:cs="Times New Roman"/>
          <w:sz w:val="28"/>
          <w:szCs w:val="28"/>
          <w:lang w:val="ky-KG" w:eastAsia="ru-RU"/>
        </w:rPr>
        <w:t>........................................................</w:t>
      </w:r>
      <w:r w:rsidR="006025F8">
        <w:rPr>
          <w:rFonts w:ascii="Times New Roman" w:hAnsi="Times New Roman" w:cs="Times New Roman"/>
          <w:sz w:val="28"/>
          <w:szCs w:val="28"/>
          <w:lang w:val="ky-KG"/>
        </w:rPr>
        <w:t>8</w:t>
      </w:r>
      <w:r w:rsidR="00EE6BF1">
        <w:rPr>
          <w:rFonts w:ascii="Times New Roman" w:hAnsi="Times New Roman" w:cs="Times New Roman"/>
          <w:sz w:val="28"/>
          <w:szCs w:val="28"/>
          <w:lang w:val="ky-KG"/>
        </w:rPr>
        <w:t>9</w:t>
      </w:r>
    </w:p>
    <w:p w:rsidR="001036B3" w:rsidRPr="009D2331" w:rsidRDefault="001036B3" w:rsidP="001036B3">
      <w:pPr>
        <w:spacing w:after="0" w:line="360" w:lineRule="auto"/>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2.3. </w:t>
      </w:r>
      <w:r w:rsidR="00881334" w:rsidRPr="009D2331">
        <w:rPr>
          <w:rFonts w:ascii="Times New Roman" w:hAnsi="Times New Roman" w:cs="Times New Roman"/>
          <w:sz w:val="28"/>
          <w:szCs w:val="28"/>
          <w:lang w:val="ky-KG" w:eastAsia="ru-RU"/>
        </w:rPr>
        <w:t>Ааламдашуу шартында бажы-тарифтик жөнгө салуунун өзгөчөлүктөрү</w:t>
      </w:r>
      <w:r w:rsidR="00881334" w:rsidRPr="009D2331">
        <w:rPr>
          <w:rFonts w:ascii="Times New Roman" w:hAnsi="Times New Roman" w:cs="Times New Roman"/>
          <w:sz w:val="28"/>
          <w:szCs w:val="28"/>
          <w:lang w:val="ky-KG"/>
        </w:rPr>
        <w:t>..........................................................................</w:t>
      </w:r>
      <w:r w:rsidR="002D78EC">
        <w:rPr>
          <w:rFonts w:ascii="Times New Roman" w:hAnsi="Times New Roman" w:cs="Times New Roman"/>
          <w:sz w:val="28"/>
          <w:szCs w:val="28"/>
          <w:lang w:val="ky-KG"/>
        </w:rPr>
        <w:t>...........................</w:t>
      </w:r>
      <w:r w:rsidR="00FE3BF8" w:rsidRPr="009D2331">
        <w:rPr>
          <w:rFonts w:ascii="Times New Roman" w:hAnsi="Times New Roman" w:cs="Times New Roman"/>
          <w:sz w:val="28"/>
          <w:szCs w:val="28"/>
          <w:lang w:val="ky-KG"/>
        </w:rPr>
        <w:t>10</w:t>
      </w:r>
      <w:r w:rsidR="006025F8">
        <w:rPr>
          <w:rFonts w:ascii="Times New Roman" w:hAnsi="Times New Roman" w:cs="Times New Roman"/>
          <w:sz w:val="28"/>
          <w:szCs w:val="28"/>
          <w:lang w:val="ky-KG"/>
        </w:rPr>
        <w:t>3</w:t>
      </w:r>
    </w:p>
    <w:p w:rsidR="001036B3" w:rsidRPr="009D2331" w:rsidRDefault="001036B3" w:rsidP="001036B3">
      <w:pPr>
        <w:spacing w:after="0" w:line="360" w:lineRule="auto"/>
        <w:jc w:val="both"/>
        <w:rPr>
          <w:rFonts w:ascii="Times New Roman" w:hAnsi="Times New Roman" w:cs="Times New Roman"/>
          <w:b/>
          <w:sz w:val="28"/>
          <w:szCs w:val="28"/>
          <w:lang w:val="ky-KG"/>
        </w:rPr>
      </w:pPr>
      <w:r w:rsidRPr="009D2331">
        <w:rPr>
          <w:rFonts w:ascii="Times New Roman" w:hAnsi="Times New Roman" w:cs="Times New Roman"/>
          <w:b/>
          <w:sz w:val="28"/>
          <w:szCs w:val="28"/>
          <w:lang w:val="ky-KG"/>
        </w:rPr>
        <w:t>Үчүнчү бөлүм. МАМЛЕКЕТТИК БАЖЫ КОНТРОЛУНУ УЮШТУРУУ-ЭКОНОМИКАЛЫК МЕХАНИ</w:t>
      </w:r>
      <w:r w:rsidR="008F7137">
        <w:rPr>
          <w:rFonts w:ascii="Times New Roman" w:hAnsi="Times New Roman" w:cs="Times New Roman"/>
          <w:b/>
          <w:sz w:val="28"/>
          <w:szCs w:val="28"/>
          <w:lang w:val="ky-KG"/>
        </w:rPr>
        <w:t>ЗИМ</w:t>
      </w:r>
      <w:r w:rsidRPr="009D2331">
        <w:rPr>
          <w:rFonts w:ascii="Times New Roman" w:hAnsi="Times New Roman" w:cs="Times New Roman"/>
          <w:b/>
          <w:sz w:val="28"/>
          <w:szCs w:val="28"/>
          <w:lang w:val="ky-KG"/>
        </w:rPr>
        <w:t>ДЕРИН  ӨРКҮНДӨТҮҮНҮН КЕЛЕЧЕГИ..........................................................................</w:t>
      </w:r>
      <w:r w:rsidR="002D78EC">
        <w:rPr>
          <w:rFonts w:ascii="Times New Roman" w:hAnsi="Times New Roman" w:cs="Times New Roman"/>
          <w:b/>
          <w:sz w:val="28"/>
          <w:szCs w:val="28"/>
          <w:lang w:val="ky-KG"/>
        </w:rPr>
        <w:t>..............................</w:t>
      </w:r>
      <w:r w:rsidR="005C5765">
        <w:rPr>
          <w:rFonts w:ascii="Times New Roman" w:hAnsi="Times New Roman" w:cs="Times New Roman"/>
          <w:b/>
          <w:sz w:val="28"/>
          <w:szCs w:val="28"/>
          <w:lang w:val="ky-KG"/>
        </w:rPr>
        <w:t>1</w:t>
      </w:r>
      <w:r w:rsidR="00167096">
        <w:rPr>
          <w:rFonts w:ascii="Times New Roman" w:hAnsi="Times New Roman" w:cs="Times New Roman"/>
          <w:b/>
          <w:sz w:val="28"/>
          <w:szCs w:val="28"/>
          <w:lang w:val="ky-KG"/>
        </w:rPr>
        <w:t>1</w:t>
      </w:r>
      <w:r w:rsidR="006025F8">
        <w:rPr>
          <w:rFonts w:ascii="Times New Roman" w:hAnsi="Times New Roman" w:cs="Times New Roman"/>
          <w:b/>
          <w:sz w:val="28"/>
          <w:szCs w:val="28"/>
          <w:lang w:val="ky-KG"/>
        </w:rPr>
        <w:t>6</w:t>
      </w:r>
    </w:p>
    <w:p w:rsidR="001036B3" w:rsidRPr="009D2331" w:rsidRDefault="00167096" w:rsidP="00167096">
      <w:pPr>
        <w:tabs>
          <w:tab w:val="left" w:pos="4820"/>
        </w:tabs>
        <w:spacing w:after="0" w:line="360" w:lineRule="auto"/>
        <w:jc w:val="both"/>
        <w:rPr>
          <w:rFonts w:ascii="Times New Roman" w:hAnsi="Times New Roman" w:cs="Times New Roman"/>
          <w:sz w:val="28"/>
          <w:szCs w:val="28"/>
          <w:lang w:val="ky-KG"/>
        </w:rPr>
      </w:pPr>
      <w:r w:rsidRPr="00167096">
        <w:rPr>
          <w:rFonts w:ascii="Times New Roman" w:hAnsi="Times New Roman" w:cs="Times New Roman"/>
          <w:sz w:val="28"/>
          <w:szCs w:val="28"/>
          <w:lang w:val="ky-KG"/>
        </w:rPr>
        <w:t>3.1. Адиской  кадрларды даярдоо бажы кызматынын натыйжалуу арттырууга өбөлгө............................................................................................</w:t>
      </w:r>
      <w:r>
        <w:rPr>
          <w:rFonts w:ascii="Times New Roman" w:hAnsi="Times New Roman" w:cs="Times New Roman"/>
          <w:sz w:val="28"/>
          <w:szCs w:val="28"/>
          <w:lang w:val="ky-KG"/>
        </w:rPr>
        <w:t>.......................</w:t>
      </w:r>
      <w:r w:rsidR="00FE3BF8" w:rsidRPr="009D2331">
        <w:rPr>
          <w:rFonts w:ascii="Times New Roman" w:hAnsi="Times New Roman" w:cs="Times New Roman"/>
          <w:sz w:val="28"/>
          <w:szCs w:val="28"/>
          <w:lang w:val="ky-KG"/>
        </w:rPr>
        <w:t>1</w:t>
      </w:r>
      <w:r>
        <w:rPr>
          <w:rFonts w:ascii="Times New Roman" w:hAnsi="Times New Roman" w:cs="Times New Roman"/>
          <w:sz w:val="28"/>
          <w:szCs w:val="28"/>
          <w:lang w:val="ky-KG"/>
        </w:rPr>
        <w:t>1</w:t>
      </w:r>
      <w:r w:rsidR="006025F8">
        <w:rPr>
          <w:rFonts w:ascii="Times New Roman" w:hAnsi="Times New Roman" w:cs="Times New Roman"/>
          <w:sz w:val="28"/>
          <w:szCs w:val="28"/>
          <w:lang w:val="ky-KG"/>
        </w:rPr>
        <w:t>6</w:t>
      </w:r>
    </w:p>
    <w:p w:rsidR="001036B3" w:rsidRPr="009D2331" w:rsidRDefault="00512F13" w:rsidP="001036B3">
      <w:pPr>
        <w:spacing w:after="0" w:line="360" w:lineRule="auto"/>
        <w:jc w:val="both"/>
        <w:rPr>
          <w:rFonts w:ascii="Times New Roman" w:hAnsi="Times New Roman" w:cs="Times New Roman"/>
          <w:sz w:val="28"/>
          <w:szCs w:val="28"/>
          <w:lang w:val="ky-KG"/>
        </w:rPr>
      </w:pPr>
      <w:r w:rsidRPr="00512F13">
        <w:rPr>
          <w:rFonts w:ascii="Times New Roman" w:eastAsia="Times New Roman" w:hAnsi="Times New Roman" w:cs="Times New Roman"/>
          <w:sz w:val="28"/>
          <w:szCs w:val="28"/>
          <w:lang w:val="ky-KG" w:eastAsia="ru-RU"/>
        </w:rPr>
        <w:t xml:space="preserve">3.2. </w:t>
      </w:r>
      <w:r w:rsidR="00883AC6">
        <w:rPr>
          <w:rFonts w:ascii="Times New Roman" w:eastAsia="Times New Roman" w:hAnsi="Times New Roman" w:cs="Times New Roman"/>
          <w:sz w:val="28"/>
          <w:szCs w:val="28"/>
          <w:lang w:val="ky-KG" w:eastAsia="ru-RU"/>
        </w:rPr>
        <w:t>Мамлекеттик б</w:t>
      </w:r>
      <w:r w:rsidRPr="00512F13">
        <w:rPr>
          <w:rFonts w:ascii="Times New Roman" w:eastAsia="Times New Roman" w:hAnsi="Times New Roman" w:cs="Times New Roman"/>
          <w:sz w:val="28"/>
          <w:szCs w:val="28"/>
          <w:lang w:val="ky-KG" w:eastAsia="ru-RU"/>
        </w:rPr>
        <w:t>ажы кызматын инфраструктурасын модернизациялоо жана санариптештирүү</w:t>
      </w:r>
      <w:r>
        <w:rPr>
          <w:rFonts w:ascii="Times New Roman" w:eastAsia="Times New Roman" w:hAnsi="Times New Roman" w:cs="Times New Roman"/>
          <w:sz w:val="28"/>
          <w:szCs w:val="28"/>
          <w:lang w:val="ky-KG" w:eastAsia="ru-RU"/>
        </w:rPr>
        <w:t xml:space="preserve"> тобокелчиликтин</w:t>
      </w:r>
      <w:r w:rsidR="00167096">
        <w:rPr>
          <w:rFonts w:ascii="Times New Roman" w:eastAsia="Times New Roman" w:hAnsi="Times New Roman" w:cs="Times New Roman"/>
          <w:sz w:val="28"/>
          <w:szCs w:val="28"/>
          <w:lang w:val="ky-KG" w:eastAsia="ru-RU"/>
        </w:rPr>
        <w:t xml:space="preserve"> күтүлүүсүн а</w:t>
      </w:r>
      <w:r w:rsidR="00883AC6">
        <w:rPr>
          <w:rFonts w:ascii="Times New Roman" w:eastAsia="Times New Roman" w:hAnsi="Times New Roman" w:cs="Times New Roman"/>
          <w:sz w:val="28"/>
          <w:szCs w:val="28"/>
          <w:lang w:val="ky-KG" w:eastAsia="ru-RU"/>
        </w:rPr>
        <w:t>лдын алат...............</w:t>
      </w:r>
      <w:r w:rsidR="006B4011" w:rsidRPr="009D2331">
        <w:rPr>
          <w:rFonts w:ascii="Times New Roman" w:hAnsi="Times New Roman" w:cs="Times New Roman"/>
          <w:sz w:val="28"/>
          <w:szCs w:val="28"/>
          <w:lang w:val="ky-KG"/>
        </w:rPr>
        <w:t>1</w:t>
      </w:r>
      <w:r w:rsidR="007D333C">
        <w:rPr>
          <w:rFonts w:ascii="Times New Roman" w:hAnsi="Times New Roman" w:cs="Times New Roman"/>
          <w:sz w:val="28"/>
          <w:szCs w:val="28"/>
          <w:lang w:val="ky-KG"/>
        </w:rPr>
        <w:t>2</w:t>
      </w:r>
      <w:r w:rsidR="005C5765">
        <w:rPr>
          <w:rFonts w:ascii="Times New Roman" w:hAnsi="Times New Roman" w:cs="Times New Roman"/>
          <w:sz w:val="28"/>
          <w:szCs w:val="28"/>
          <w:lang w:val="ky-KG"/>
        </w:rPr>
        <w:t>7</w:t>
      </w:r>
    </w:p>
    <w:p w:rsidR="006B4011" w:rsidRPr="009D2331" w:rsidRDefault="001B19B4" w:rsidP="001036B3">
      <w:pPr>
        <w:spacing w:after="0" w:line="360" w:lineRule="auto"/>
        <w:jc w:val="both"/>
        <w:rPr>
          <w:rFonts w:ascii="Times New Roman" w:hAnsi="Times New Roman" w:cs="Times New Roman"/>
          <w:sz w:val="28"/>
          <w:szCs w:val="28"/>
          <w:lang w:val="ky-KG"/>
        </w:rPr>
      </w:pPr>
      <w:r w:rsidRPr="001B19B4">
        <w:rPr>
          <w:rFonts w:ascii="Times New Roman" w:hAnsi="Times New Roman" w:cs="Times New Roman"/>
          <w:sz w:val="28"/>
          <w:szCs w:val="28"/>
          <w:lang w:val="ky-KG"/>
        </w:rPr>
        <w:t xml:space="preserve">3.3. Мамлекттик бажы кызматынын </w:t>
      </w:r>
      <w:r w:rsidRPr="001B19B4">
        <w:rPr>
          <w:rFonts w:ascii="Times New Roman" w:eastAsia="Times New Roman" w:hAnsi="Times New Roman" w:cs="Times New Roman"/>
          <w:sz w:val="28"/>
          <w:szCs w:val="28"/>
          <w:lang w:val="ky-KG" w:eastAsia="ru-RU"/>
        </w:rPr>
        <w:t>кызматынын салыктык кирешелерин прогноздоо</w:t>
      </w:r>
      <w:r w:rsidRPr="001B19B4">
        <w:rPr>
          <w:rFonts w:ascii="Times New Roman" w:hAnsi="Times New Roman" w:cs="Times New Roman"/>
          <w:sz w:val="28"/>
          <w:szCs w:val="28"/>
          <w:lang w:val="ky-KG"/>
        </w:rPr>
        <w:t xml:space="preserve"> жана анын өнүгүү багыттары</w:t>
      </w:r>
      <w:r>
        <w:rPr>
          <w:rFonts w:ascii="Times New Roman" w:hAnsi="Times New Roman" w:cs="Times New Roman"/>
          <w:sz w:val="28"/>
          <w:szCs w:val="28"/>
          <w:lang w:val="ky-KG"/>
        </w:rPr>
        <w:t>......................................................</w:t>
      </w:r>
      <w:r w:rsidR="00EE6BF1">
        <w:rPr>
          <w:rFonts w:ascii="Times New Roman" w:hAnsi="Times New Roman" w:cs="Times New Roman"/>
          <w:sz w:val="28"/>
          <w:szCs w:val="28"/>
          <w:lang w:val="ky-KG"/>
        </w:rPr>
        <w:t>..</w:t>
      </w:r>
      <w:r w:rsidR="006B4011" w:rsidRPr="009D2331">
        <w:rPr>
          <w:rFonts w:ascii="Times New Roman" w:hAnsi="Times New Roman" w:cs="Times New Roman"/>
          <w:sz w:val="28"/>
          <w:szCs w:val="28"/>
          <w:lang w:val="ky-KG"/>
        </w:rPr>
        <w:t>15</w:t>
      </w:r>
      <w:r w:rsidR="00EE6BF1">
        <w:rPr>
          <w:rFonts w:ascii="Times New Roman" w:hAnsi="Times New Roman" w:cs="Times New Roman"/>
          <w:sz w:val="28"/>
          <w:szCs w:val="28"/>
          <w:lang w:val="ky-KG"/>
        </w:rPr>
        <w:t>4</w:t>
      </w:r>
    </w:p>
    <w:p w:rsidR="001036B3" w:rsidRPr="009D2331" w:rsidRDefault="001036B3" w:rsidP="001036B3">
      <w:pPr>
        <w:spacing w:after="0" w:line="360" w:lineRule="auto"/>
        <w:jc w:val="both"/>
        <w:rPr>
          <w:rFonts w:ascii="Times New Roman" w:hAnsi="Times New Roman" w:cs="Times New Roman"/>
          <w:b/>
          <w:sz w:val="28"/>
          <w:szCs w:val="28"/>
          <w:lang w:val="ky-KG"/>
        </w:rPr>
      </w:pPr>
      <w:r w:rsidRPr="009D2331">
        <w:rPr>
          <w:rFonts w:ascii="Times New Roman" w:hAnsi="Times New Roman" w:cs="Times New Roman"/>
          <w:b/>
          <w:sz w:val="28"/>
          <w:szCs w:val="28"/>
          <w:lang w:val="ky-KG"/>
        </w:rPr>
        <w:t>КОРУТУНДУ</w:t>
      </w:r>
      <w:r w:rsidR="006B4011" w:rsidRPr="009D2331">
        <w:rPr>
          <w:rFonts w:ascii="Times New Roman" w:hAnsi="Times New Roman" w:cs="Times New Roman"/>
          <w:b/>
          <w:sz w:val="28"/>
          <w:szCs w:val="28"/>
          <w:lang w:val="ky-KG"/>
        </w:rPr>
        <w:t>.......................................................................</w:t>
      </w:r>
      <w:r w:rsidR="002D78EC">
        <w:rPr>
          <w:rFonts w:ascii="Times New Roman" w:hAnsi="Times New Roman" w:cs="Times New Roman"/>
          <w:b/>
          <w:sz w:val="28"/>
          <w:szCs w:val="28"/>
          <w:lang w:val="ky-KG"/>
        </w:rPr>
        <w:t>............................</w:t>
      </w:r>
      <w:r w:rsidR="006B4011" w:rsidRPr="009D2331">
        <w:rPr>
          <w:rFonts w:ascii="Times New Roman" w:hAnsi="Times New Roman" w:cs="Times New Roman"/>
          <w:b/>
          <w:sz w:val="28"/>
          <w:szCs w:val="28"/>
          <w:lang w:val="ky-KG"/>
        </w:rPr>
        <w:t>.</w:t>
      </w:r>
      <w:r w:rsidR="00EE6BF1">
        <w:rPr>
          <w:rFonts w:ascii="Times New Roman" w:hAnsi="Times New Roman" w:cs="Times New Roman"/>
          <w:b/>
          <w:sz w:val="28"/>
          <w:szCs w:val="28"/>
          <w:lang w:val="ky-KG"/>
        </w:rPr>
        <w:t>.</w:t>
      </w:r>
      <w:r w:rsidR="006B4011" w:rsidRPr="009D2331">
        <w:rPr>
          <w:rFonts w:ascii="Times New Roman" w:hAnsi="Times New Roman" w:cs="Times New Roman"/>
          <w:b/>
          <w:sz w:val="28"/>
          <w:szCs w:val="28"/>
          <w:lang w:val="ky-KG"/>
        </w:rPr>
        <w:t>1</w:t>
      </w:r>
      <w:r w:rsidR="00EE6BF1">
        <w:rPr>
          <w:rFonts w:ascii="Times New Roman" w:hAnsi="Times New Roman" w:cs="Times New Roman"/>
          <w:b/>
          <w:sz w:val="28"/>
          <w:szCs w:val="28"/>
          <w:lang w:val="ky-KG"/>
        </w:rPr>
        <w:t>69</w:t>
      </w:r>
    </w:p>
    <w:p w:rsidR="001036B3" w:rsidRPr="009D2331" w:rsidRDefault="001036B3" w:rsidP="001036B3">
      <w:pPr>
        <w:spacing w:after="0" w:line="360" w:lineRule="auto"/>
        <w:jc w:val="both"/>
        <w:rPr>
          <w:rFonts w:ascii="Times New Roman" w:hAnsi="Times New Roman" w:cs="Times New Roman"/>
          <w:b/>
          <w:sz w:val="28"/>
          <w:szCs w:val="28"/>
          <w:lang w:val="ky-KG"/>
        </w:rPr>
      </w:pPr>
      <w:r w:rsidRPr="009D2331">
        <w:rPr>
          <w:rFonts w:ascii="Times New Roman" w:hAnsi="Times New Roman" w:cs="Times New Roman"/>
          <w:b/>
          <w:sz w:val="28"/>
          <w:szCs w:val="28"/>
          <w:lang w:val="ky-KG"/>
        </w:rPr>
        <w:t>ПРАКТИКАЛЫК СУНУШТАР.....................................................................</w:t>
      </w:r>
      <w:r w:rsidR="005C5765">
        <w:rPr>
          <w:rFonts w:ascii="Times New Roman" w:hAnsi="Times New Roman" w:cs="Times New Roman"/>
          <w:b/>
          <w:sz w:val="28"/>
          <w:szCs w:val="28"/>
          <w:lang w:val="ky-KG"/>
        </w:rPr>
        <w:t>17</w:t>
      </w:r>
      <w:r w:rsidR="00EE6BF1">
        <w:rPr>
          <w:rFonts w:ascii="Times New Roman" w:hAnsi="Times New Roman" w:cs="Times New Roman"/>
          <w:b/>
          <w:sz w:val="28"/>
          <w:szCs w:val="28"/>
          <w:lang w:val="ky-KG"/>
        </w:rPr>
        <w:t>1</w:t>
      </w:r>
    </w:p>
    <w:p w:rsidR="001036B3" w:rsidRDefault="001036B3" w:rsidP="001036B3">
      <w:pPr>
        <w:spacing w:after="0" w:line="360" w:lineRule="auto"/>
        <w:jc w:val="both"/>
        <w:rPr>
          <w:rFonts w:ascii="Times New Roman" w:hAnsi="Times New Roman" w:cs="Times New Roman"/>
          <w:b/>
          <w:sz w:val="28"/>
          <w:szCs w:val="28"/>
          <w:lang w:val="ky-KG"/>
        </w:rPr>
      </w:pPr>
      <w:r w:rsidRPr="009D2331">
        <w:rPr>
          <w:rFonts w:ascii="Times New Roman" w:hAnsi="Times New Roman" w:cs="Times New Roman"/>
          <w:b/>
          <w:sz w:val="28"/>
          <w:szCs w:val="28"/>
          <w:lang w:val="ky-KG"/>
        </w:rPr>
        <w:t>КОЛДОНУЛГАН БУЛАКТАР...................................</w:t>
      </w:r>
      <w:r w:rsidR="002D78EC">
        <w:rPr>
          <w:rFonts w:ascii="Times New Roman" w:hAnsi="Times New Roman" w:cs="Times New Roman"/>
          <w:b/>
          <w:sz w:val="28"/>
          <w:szCs w:val="28"/>
          <w:lang w:val="ky-KG"/>
        </w:rPr>
        <w:t>...................................</w:t>
      </w:r>
      <w:r w:rsidRPr="009D2331">
        <w:rPr>
          <w:rFonts w:ascii="Times New Roman" w:hAnsi="Times New Roman" w:cs="Times New Roman"/>
          <w:b/>
          <w:sz w:val="28"/>
          <w:szCs w:val="28"/>
          <w:lang w:val="ky-KG"/>
        </w:rPr>
        <w:t>.</w:t>
      </w:r>
      <w:r w:rsidR="005C5765">
        <w:rPr>
          <w:rFonts w:ascii="Times New Roman" w:hAnsi="Times New Roman" w:cs="Times New Roman"/>
          <w:b/>
          <w:sz w:val="28"/>
          <w:szCs w:val="28"/>
          <w:lang w:val="ky-KG"/>
        </w:rPr>
        <w:t>17</w:t>
      </w:r>
      <w:r w:rsidR="00EE6BF1">
        <w:rPr>
          <w:rFonts w:ascii="Times New Roman" w:hAnsi="Times New Roman" w:cs="Times New Roman"/>
          <w:b/>
          <w:sz w:val="28"/>
          <w:szCs w:val="28"/>
          <w:lang w:val="ky-KG"/>
        </w:rPr>
        <w:t>5</w:t>
      </w:r>
    </w:p>
    <w:p w:rsidR="00280467" w:rsidRDefault="00280467" w:rsidP="00ED0E57">
      <w:pPr>
        <w:spacing w:after="0" w:line="360" w:lineRule="auto"/>
        <w:jc w:val="center"/>
        <w:rPr>
          <w:rFonts w:ascii="Times New Roman" w:hAnsi="Times New Roman" w:cs="Times New Roman"/>
          <w:b/>
          <w:sz w:val="28"/>
          <w:szCs w:val="28"/>
          <w:lang w:val="ky-KG"/>
        </w:rPr>
      </w:pPr>
      <w:r w:rsidRPr="009D2331">
        <w:rPr>
          <w:rFonts w:ascii="Times New Roman" w:hAnsi="Times New Roman" w:cs="Times New Roman"/>
          <w:b/>
          <w:sz w:val="28"/>
          <w:szCs w:val="28"/>
          <w:lang w:val="ky-KG"/>
        </w:rPr>
        <w:lastRenderedPageBreak/>
        <w:t>Аныктамалар, символдор жана кыскартуулар</w:t>
      </w:r>
    </w:p>
    <w:p w:rsidR="00B07973" w:rsidRDefault="00B07973" w:rsidP="00ED0E57">
      <w:pPr>
        <w:spacing w:after="0" w:line="360" w:lineRule="auto"/>
        <w:jc w:val="both"/>
        <w:rPr>
          <w:rFonts w:ascii="Times New Roman" w:hAnsi="Times New Roman" w:cs="Times New Roman"/>
          <w:sz w:val="28"/>
          <w:szCs w:val="28"/>
          <w:lang w:val="ky-KG"/>
        </w:rPr>
      </w:pPr>
      <w:r w:rsidRPr="009D2331">
        <w:rPr>
          <w:rFonts w:ascii="Times New Roman" w:hAnsi="Times New Roman" w:cs="Times New Roman"/>
          <w:b/>
          <w:sz w:val="28"/>
          <w:szCs w:val="28"/>
        </w:rPr>
        <w:t>АКШ</w:t>
      </w:r>
      <w:r w:rsidRPr="009D2331">
        <w:rPr>
          <w:rFonts w:ascii="Times New Roman" w:hAnsi="Times New Roman" w:cs="Times New Roman"/>
          <w:sz w:val="28"/>
          <w:szCs w:val="28"/>
        </w:rPr>
        <w:t xml:space="preserve"> - Америка Кошмо Штаттары </w:t>
      </w:r>
    </w:p>
    <w:p w:rsidR="00C8403A" w:rsidRPr="00C8403A" w:rsidRDefault="00C8403A" w:rsidP="00ED0E57">
      <w:pPr>
        <w:spacing w:after="0" w:line="360" w:lineRule="auto"/>
        <w:jc w:val="both"/>
        <w:rPr>
          <w:rFonts w:ascii="Times New Roman" w:hAnsi="Times New Roman" w:cs="Times New Roman"/>
          <w:sz w:val="28"/>
          <w:szCs w:val="28"/>
          <w:lang w:val="ky-KG"/>
        </w:rPr>
      </w:pPr>
      <w:r w:rsidRPr="00C8403A">
        <w:rPr>
          <w:rFonts w:ascii="Times New Roman" w:eastAsia="Times New Roman" w:hAnsi="Times New Roman" w:cs="Times New Roman"/>
          <w:b/>
          <w:sz w:val="28"/>
          <w:szCs w:val="28"/>
          <w:lang w:val="ky-KG" w:eastAsia="ru-RU"/>
        </w:rPr>
        <w:t>БАМТ</w:t>
      </w:r>
      <w:r>
        <w:rPr>
          <w:rFonts w:ascii="Times New Roman" w:eastAsia="Times New Roman" w:hAnsi="Times New Roman" w:cs="Times New Roman"/>
          <w:b/>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 Бирдиктүү автоматташтырылган маалыматтык тутум </w:t>
      </w:r>
    </w:p>
    <w:p w:rsidR="00ED0E57" w:rsidRPr="009D2331" w:rsidRDefault="00ED0E57" w:rsidP="00ED0E57">
      <w:pPr>
        <w:spacing w:after="0" w:line="360" w:lineRule="auto"/>
        <w:jc w:val="both"/>
        <w:rPr>
          <w:rFonts w:ascii="Times New Roman" w:hAnsi="Times New Roman" w:cs="Times New Roman"/>
          <w:sz w:val="28"/>
          <w:szCs w:val="28"/>
          <w:lang w:val="ky-KG"/>
        </w:rPr>
      </w:pPr>
      <w:r w:rsidRPr="00FE2CAB">
        <w:rPr>
          <w:rFonts w:ascii="Times New Roman" w:hAnsi="Times New Roman" w:cs="Times New Roman"/>
          <w:b/>
          <w:sz w:val="28"/>
          <w:szCs w:val="28"/>
          <w:lang w:val="ky-KG"/>
        </w:rPr>
        <w:t>БУУ</w:t>
      </w:r>
      <w:r w:rsidRPr="00C8403A">
        <w:rPr>
          <w:rFonts w:ascii="Times New Roman" w:hAnsi="Times New Roman" w:cs="Times New Roman"/>
          <w:sz w:val="28"/>
          <w:szCs w:val="28"/>
          <w:lang w:val="ky-KG"/>
        </w:rPr>
        <w:t xml:space="preserve"> </w:t>
      </w:r>
      <w:r w:rsidR="00C8403A">
        <w:rPr>
          <w:rFonts w:ascii="Times New Roman" w:hAnsi="Times New Roman" w:cs="Times New Roman"/>
          <w:sz w:val="28"/>
          <w:szCs w:val="28"/>
          <w:lang w:val="ky-KG"/>
        </w:rPr>
        <w:t>-</w:t>
      </w:r>
      <w:r w:rsidRPr="00C8403A">
        <w:rPr>
          <w:rFonts w:ascii="Times New Roman" w:hAnsi="Times New Roman" w:cs="Times New Roman"/>
          <w:sz w:val="28"/>
          <w:szCs w:val="28"/>
          <w:lang w:val="ky-KG"/>
        </w:rPr>
        <w:t xml:space="preserve"> </w:t>
      </w:r>
      <w:r w:rsidRPr="009D2331">
        <w:rPr>
          <w:rFonts w:ascii="Times New Roman" w:hAnsi="Times New Roman" w:cs="Times New Roman"/>
          <w:sz w:val="28"/>
          <w:szCs w:val="28"/>
          <w:lang w:val="ky-KG"/>
        </w:rPr>
        <w:t>Бириккен улуттар уюму</w:t>
      </w:r>
      <w:r w:rsidRPr="00C8403A">
        <w:rPr>
          <w:rFonts w:ascii="Times New Roman" w:hAnsi="Times New Roman" w:cs="Times New Roman"/>
          <w:sz w:val="28"/>
          <w:szCs w:val="28"/>
          <w:lang w:val="ky-KG"/>
        </w:rPr>
        <w:t xml:space="preserve"> </w:t>
      </w:r>
    </w:p>
    <w:p w:rsidR="00ED0E57" w:rsidRPr="009D2331" w:rsidRDefault="00ED0E57" w:rsidP="00ED0E57">
      <w:pPr>
        <w:spacing w:after="0" w:line="360" w:lineRule="auto"/>
        <w:jc w:val="both"/>
        <w:rPr>
          <w:rFonts w:ascii="Times New Roman" w:hAnsi="Times New Roman" w:cs="Times New Roman"/>
          <w:sz w:val="28"/>
          <w:szCs w:val="28"/>
          <w:lang w:val="ky-KG"/>
        </w:rPr>
      </w:pPr>
      <w:r w:rsidRPr="00FE2CAB">
        <w:rPr>
          <w:rFonts w:ascii="Times New Roman" w:hAnsi="Times New Roman" w:cs="Times New Roman"/>
          <w:b/>
          <w:sz w:val="28"/>
          <w:szCs w:val="28"/>
          <w:lang w:val="ky-KG"/>
        </w:rPr>
        <w:t>ДСУ</w:t>
      </w:r>
      <w:r w:rsidRPr="00ED0E57">
        <w:rPr>
          <w:rFonts w:ascii="Times New Roman" w:hAnsi="Times New Roman" w:cs="Times New Roman"/>
          <w:sz w:val="28"/>
          <w:szCs w:val="28"/>
          <w:lang w:val="ky-KG"/>
        </w:rPr>
        <w:t xml:space="preserve"> </w:t>
      </w:r>
      <w:r w:rsidRPr="009D2331">
        <w:rPr>
          <w:rFonts w:ascii="Times New Roman" w:hAnsi="Times New Roman" w:cs="Times New Roman"/>
          <w:sz w:val="28"/>
          <w:szCs w:val="28"/>
          <w:lang w:val="ky-KG"/>
        </w:rPr>
        <w:t>-</w:t>
      </w:r>
      <w:r w:rsidRPr="00ED0E57">
        <w:rPr>
          <w:rFonts w:ascii="Times New Roman" w:hAnsi="Times New Roman" w:cs="Times New Roman"/>
          <w:sz w:val="28"/>
          <w:szCs w:val="28"/>
          <w:lang w:val="ky-KG"/>
        </w:rPr>
        <w:t xml:space="preserve"> </w:t>
      </w:r>
      <w:r w:rsidRPr="009D2331">
        <w:rPr>
          <w:rFonts w:ascii="Times New Roman" w:hAnsi="Times New Roman" w:cs="Times New Roman"/>
          <w:sz w:val="28"/>
          <w:szCs w:val="28"/>
          <w:lang w:val="ky-KG"/>
        </w:rPr>
        <w:t>Дүйнөлүк соода уюму</w:t>
      </w:r>
      <w:r w:rsidRPr="00ED0E57">
        <w:rPr>
          <w:rFonts w:ascii="Times New Roman" w:hAnsi="Times New Roman" w:cs="Times New Roman"/>
          <w:sz w:val="28"/>
          <w:szCs w:val="28"/>
          <w:lang w:val="ky-KG"/>
        </w:rPr>
        <w:t xml:space="preserve"> </w:t>
      </w:r>
    </w:p>
    <w:p w:rsidR="00ED0E57" w:rsidRPr="00ED0E57" w:rsidRDefault="00ED0E57" w:rsidP="00ED0E57">
      <w:pPr>
        <w:spacing w:after="0" w:line="360" w:lineRule="auto"/>
        <w:jc w:val="both"/>
        <w:rPr>
          <w:rFonts w:ascii="Times New Roman" w:hAnsi="Times New Roman" w:cs="Times New Roman"/>
          <w:sz w:val="28"/>
          <w:szCs w:val="28"/>
          <w:lang w:val="ky-KG"/>
        </w:rPr>
      </w:pPr>
      <w:r w:rsidRPr="00ED0E57">
        <w:rPr>
          <w:rFonts w:ascii="Times New Roman" w:hAnsi="Times New Roman" w:cs="Times New Roman"/>
          <w:b/>
          <w:sz w:val="28"/>
          <w:szCs w:val="28"/>
          <w:lang w:val="ky-KG"/>
        </w:rPr>
        <w:t>ЖОЖ</w:t>
      </w:r>
      <w:r w:rsidRPr="00ED0E57">
        <w:rPr>
          <w:rFonts w:ascii="Times New Roman" w:hAnsi="Times New Roman" w:cs="Times New Roman"/>
          <w:sz w:val="28"/>
          <w:szCs w:val="28"/>
          <w:lang w:val="ky-KG"/>
        </w:rPr>
        <w:t xml:space="preserve"> - Жогорку окуу жайы</w:t>
      </w:r>
    </w:p>
    <w:p w:rsidR="00280467" w:rsidRPr="009D2331" w:rsidRDefault="00280467" w:rsidP="00ED0E57">
      <w:pPr>
        <w:spacing w:after="0" w:line="360" w:lineRule="auto"/>
        <w:jc w:val="both"/>
        <w:rPr>
          <w:rFonts w:ascii="Times New Roman" w:hAnsi="Times New Roman" w:cs="Times New Roman"/>
          <w:sz w:val="28"/>
          <w:szCs w:val="28"/>
        </w:rPr>
      </w:pPr>
      <w:r w:rsidRPr="009D2331">
        <w:rPr>
          <w:rFonts w:ascii="Times New Roman" w:hAnsi="Times New Roman" w:cs="Times New Roman"/>
          <w:b/>
          <w:sz w:val="28"/>
          <w:szCs w:val="28"/>
        </w:rPr>
        <w:t>УДП</w:t>
      </w:r>
      <w:r w:rsidRPr="009D2331">
        <w:rPr>
          <w:rFonts w:ascii="Times New Roman" w:hAnsi="Times New Roman" w:cs="Times New Roman"/>
          <w:sz w:val="28"/>
          <w:szCs w:val="28"/>
        </w:rPr>
        <w:t xml:space="preserve"> - Улуттук дүң продукт</w:t>
      </w:r>
    </w:p>
    <w:p w:rsidR="00280467" w:rsidRDefault="00280467" w:rsidP="00ED0E57">
      <w:pPr>
        <w:spacing w:after="0" w:line="360" w:lineRule="auto"/>
        <w:jc w:val="both"/>
        <w:rPr>
          <w:rFonts w:ascii="Times New Roman" w:hAnsi="Times New Roman" w:cs="Times New Roman"/>
          <w:sz w:val="28"/>
          <w:szCs w:val="28"/>
        </w:rPr>
      </w:pPr>
      <w:r w:rsidRPr="009D2331">
        <w:rPr>
          <w:rFonts w:ascii="Times New Roman" w:hAnsi="Times New Roman" w:cs="Times New Roman"/>
          <w:b/>
          <w:sz w:val="28"/>
          <w:szCs w:val="28"/>
        </w:rPr>
        <w:t xml:space="preserve">Ж </w:t>
      </w:r>
      <w:r w:rsidR="00ED0E57">
        <w:rPr>
          <w:rFonts w:ascii="Times New Roman" w:hAnsi="Times New Roman" w:cs="Times New Roman"/>
          <w:sz w:val="28"/>
          <w:szCs w:val="28"/>
          <w:lang w:val="ky-KG"/>
        </w:rPr>
        <w:t>–</w:t>
      </w:r>
      <w:r w:rsidRPr="009D2331">
        <w:rPr>
          <w:rFonts w:ascii="Times New Roman" w:hAnsi="Times New Roman" w:cs="Times New Roman"/>
          <w:sz w:val="28"/>
          <w:szCs w:val="28"/>
        </w:rPr>
        <w:t xml:space="preserve"> Жылдар</w:t>
      </w:r>
    </w:p>
    <w:p w:rsidR="00ED0E57" w:rsidRPr="009D2331" w:rsidRDefault="00ED0E57" w:rsidP="00ED0E57">
      <w:pPr>
        <w:spacing w:after="0" w:line="360" w:lineRule="auto"/>
        <w:jc w:val="both"/>
        <w:rPr>
          <w:rFonts w:ascii="Times New Roman" w:hAnsi="Times New Roman" w:cs="Times New Roman"/>
          <w:sz w:val="28"/>
          <w:szCs w:val="28"/>
        </w:rPr>
      </w:pPr>
      <w:r w:rsidRPr="009D2331">
        <w:rPr>
          <w:rFonts w:ascii="Times New Roman" w:hAnsi="Times New Roman" w:cs="Times New Roman"/>
          <w:b/>
          <w:sz w:val="28"/>
          <w:szCs w:val="28"/>
        </w:rPr>
        <w:t>ДА</w:t>
      </w:r>
      <w:r w:rsidRPr="009D2331">
        <w:rPr>
          <w:rFonts w:ascii="Times New Roman" w:hAnsi="Times New Roman" w:cs="Times New Roman"/>
          <w:sz w:val="28"/>
          <w:szCs w:val="28"/>
        </w:rPr>
        <w:t xml:space="preserve"> - Деп аталган </w:t>
      </w:r>
    </w:p>
    <w:p w:rsidR="00ED0E57" w:rsidRPr="009D2331" w:rsidRDefault="00ED0E57" w:rsidP="00ED0E57">
      <w:pPr>
        <w:spacing w:after="0" w:line="360" w:lineRule="auto"/>
        <w:jc w:val="both"/>
        <w:rPr>
          <w:rFonts w:ascii="Times New Roman" w:hAnsi="Times New Roman" w:cs="Times New Roman"/>
          <w:sz w:val="28"/>
          <w:szCs w:val="28"/>
          <w:lang w:val="ky-KG"/>
        </w:rPr>
      </w:pPr>
      <w:r w:rsidRPr="009D2331">
        <w:rPr>
          <w:rFonts w:ascii="Times New Roman" w:hAnsi="Times New Roman" w:cs="Times New Roman"/>
          <w:b/>
          <w:sz w:val="28"/>
          <w:szCs w:val="28"/>
          <w:lang w:val="ky-KG"/>
        </w:rPr>
        <w:t>ЕБ</w:t>
      </w:r>
      <w:r w:rsidRPr="009D2331">
        <w:rPr>
          <w:rFonts w:ascii="Times New Roman" w:hAnsi="Times New Roman" w:cs="Times New Roman"/>
          <w:sz w:val="28"/>
          <w:szCs w:val="28"/>
          <w:lang w:val="ky-KG"/>
        </w:rPr>
        <w:t xml:space="preserve"> - Европа биримдиги</w:t>
      </w:r>
    </w:p>
    <w:p w:rsidR="00ED0E57" w:rsidRPr="009D2331" w:rsidRDefault="00ED0E57" w:rsidP="00ED0E57">
      <w:pPr>
        <w:spacing w:after="0" w:line="360" w:lineRule="auto"/>
        <w:jc w:val="both"/>
        <w:rPr>
          <w:rFonts w:ascii="Times New Roman" w:hAnsi="Times New Roman" w:cs="Times New Roman"/>
          <w:sz w:val="28"/>
          <w:szCs w:val="28"/>
          <w:lang w:val="ky-KG"/>
        </w:rPr>
      </w:pPr>
      <w:r w:rsidRPr="00FE2CAB">
        <w:rPr>
          <w:rFonts w:ascii="Times New Roman" w:hAnsi="Times New Roman" w:cs="Times New Roman"/>
          <w:b/>
          <w:sz w:val="28"/>
          <w:szCs w:val="28"/>
        </w:rPr>
        <w:t>ЕАЭ</w:t>
      </w:r>
      <w:r w:rsidRPr="00FE2CAB">
        <w:rPr>
          <w:rFonts w:ascii="Times New Roman" w:hAnsi="Times New Roman" w:cs="Times New Roman"/>
          <w:b/>
          <w:sz w:val="28"/>
          <w:szCs w:val="28"/>
          <w:lang w:val="ky-KG"/>
        </w:rPr>
        <w:t>Б</w:t>
      </w:r>
      <w:r w:rsidRPr="009D2331">
        <w:rPr>
          <w:rFonts w:ascii="Times New Roman" w:hAnsi="Times New Roman" w:cs="Times New Roman"/>
          <w:sz w:val="28"/>
          <w:szCs w:val="28"/>
          <w:lang w:val="ky-KG"/>
        </w:rPr>
        <w:t xml:space="preserve"> - </w:t>
      </w:r>
      <w:r w:rsidRPr="009D2331">
        <w:rPr>
          <w:rFonts w:ascii="Times New Roman" w:hAnsi="Times New Roman" w:cs="Times New Roman"/>
          <w:sz w:val="28"/>
          <w:szCs w:val="28"/>
        </w:rPr>
        <w:t>Еврази</w:t>
      </w:r>
      <w:r w:rsidRPr="009D2331">
        <w:rPr>
          <w:rFonts w:ascii="Times New Roman" w:hAnsi="Times New Roman" w:cs="Times New Roman"/>
          <w:sz w:val="28"/>
          <w:szCs w:val="28"/>
          <w:lang w:val="ky-KG"/>
        </w:rPr>
        <w:t>ялык</w:t>
      </w:r>
      <w:r w:rsidRPr="009D2331">
        <w:rPr>
          <w:rFonts w:ascii="Times New Roman" w:hAnsi="Times New Roman" w:cs="Times New Roman"/>
          <w:sz w:val="28"/>
          <w:szCs w:val="28"/>
        </w:rPr>
        <w:t xml:space="preserve"> экономи</w:t>
      </w:r>
      <w:r w:rsidRPr="009D2331">
        <w:rPr>
          <w:rFonts w:ascii="Times New Roman" w:hAnsi="Times New Roman" w:cs="Times New Roman"/>
          <w:sz w:val="28"/>
          <w:szCs w:val="28"/>
          <w:lang w:val="ky-KG"/>
        </w:rPr>
        <w:t>калык бирлик</w:t>
      </w:r>
      <w:r w:rsidRPr="009D2331">
        <w:rPr>
          <w:rFonts w:ascii="Times New Roman" w:hAnsi="Times New Roman" w:cs="Times New Roman"/>
          <w:sz w:val="28"/>
          <w:szCs w:val="28"/>
        </w:rPr>
        <w:t xml:space="preserve"> </w:t>
      </w:r>
    </w:p>
    <w:p w:rsidR="00280467" w:rsidRPr="009D2331" w:rsidRDefault="00280467" w:rsidP="00ED0E57">
      <w:pPr>
        <w:spacing w:after="0" w:line="360" w:lineRule="auto"/>
        <w:jc w:val="both"/>
        <w:rPr>
          <w:rFonts w:ascii="Times New Roman" w:hAnsi="Times New Roman" w:cs="Times New Roman"/>
          <w:sz w:val="28"/>
          <w:szCs w:val="28"/>
        </w:rPr>
      </w:pPr>
      <w:r w:rsidRPr="009D2331">
        <w:rPr>
          <w:rFonts w:ascii="Times New Roman" w:hAnsi="Times New Roman" w:cs="Times New Roman"/>
          <w:b/>
          <w:sz w:val="28"/>
          <w:szCs w:val="28"/>
        </w:rPr>
        <w:t>КРМ</w:t>
      </w:r>
      <w:r w:rsidRPr="009D2331">
        <w:rPr>
          <w:rFonts w:ascii="Times New Roman" w:hAnsi="Times New Roman" w:cs="Times New Roman"/>
          <w:sz w:val="28"/>
          <w:szCs w:val="28"/>
        </w:rPr>
        <w:t xml:space="preserve"> - Кыргыз Республикасынын Мыйзамы</w:t>
      </w:r>
    </w:p>
    <w:p w:rsidR="00280467" w:rsidRPr="009D2331" w:rsidRDefault="00280467" w:rsidP="00ED0E57">
      <w:pPr>
        <w:spacing w:after="0" w:line="360" w:lineRule="auto"/>
        <w:jc w:val="both"/>
        <w:rPr>
          <w:rFonts w:ascii="Times New Roman" w:hAnsi="Times New Roman" w:cs="Times New Roman"/>
          <w:sz w:val="28"/>
          <w:szCs w:val="28"/>
        </w:rPr>
      </w:pPr>
      <w:r w:rsidRPr="009D2331">
        <w:rPr>
          <w:rFonts w:ascii="Times New Roman" w:hAnsi="Times New Roman" w:cs="Times New Roman"/>
          <w:b/>
          <w:sz w:val="28"/>
          <w:szCs w:val="28"/>
        </w:rPr>
        <w:t>КР</w:t>
      </w:r>
      <w:r w:rsidRPr="009D2331">
        <w:rPr>
          <w:rFonts w:ascii="Times New Roman" w:hAnsi="Times New Roman" w:cs="Times New Roman"/>
          <w:sz w:val="28"/>
          <w:szCs w:val="28"/>
        </w:rPr>
        <w:t xml:space="preserve"> - Кыргыз Республикасы</w:t>
      </w:r>
    </w:p>
    <w:p w:rsidR="00280467" w:rsidRPr="009D2331" w:rsidRDefault="00280467" w:rsidP="00ED0E57">
      <w:pPr>
        <w:spacing w:after="0" w:line="360" w:lineRule="auto"/>
        <w:jc w:val="both"/>
        <w:rPr>
          <w:rFonts w:ascii="Times New Roman" w:hAnsi="Times New Roman" w:cs="Times New Roman"/>
          <w:sz w:val="28"/>
          <w:szCs w:val="28"/>
        </w:rPr>
      </w:pPr>
      <w:r w:rsidRPr="009D2331">
        <w:rPr>
          <w:rFonts w:ascii="Times New Roman" w:hAnsi="Times New Roman" w:cs="Times New Roman"/>
          <w:b/>
          <w:sz w:val="28"/>
          <w:szCs w:val="28"/>
        </w:rPr>
        <w:t xml:space="preserve">КМШ </w:t>
      </w:r>
      <w:r w:rsidR="000F49F0">
        <w:rPr>
          <w:rFonts w:ascii="Times New Roman" w:hAnsi="Times New Roman" w:cs="Times New Roman"/>
          <w:sz w:val="28"/>
          <w:szCs w:val="28"/>
        </w:rPr>
        <w:t>–</w:t>
      </w:r>
      <w:r w:rsidRPr="009D2331">
        <w:rPr>
          <w:rFonts w:ascii="Times New Roman" w:hAnsi="Times New Roman" w:cs="Times New Roman"/>
          <w:sz w:val="28"/>
          <w:szCs w:val="28"/>
        </w:rPr>
        <w:t xml:space="preserve"> Көз</w:t>
      </w:r>
      <w:r w:rsidR="000F49F0">
        <w:rPr>
          <w:rFonts w:ascii="Times New Roman" w:hAnsi="Times New Roman" w:cs="Times New Roman"/>
          <w:sz w:val="28"/>
          <w:szCs w:val="28"/>
        </w:rPr>
        <w:t xml:space="preserve"> </w:t>
      </w:r>
      <w:r w:rsidRPr="009D2331">
        <w:rPr>
          <w:rFonts w:ascii="Times New Roman" w:hAnsi="Times New Roman" w:cs="Times New Roman"/>
          <w:sz w:val="28"/>
          <w:szCs w:val="28"/>
        </w:rPr>
        <w:t xml:space="preserve">карандысыз Мамлекеттер Шериктештиги </w:t>
      </w:r>
    </w:p>
    <w:p w:rsidR="00531386" w:rsidRPr="009D2331" w:rsidRDefault="002D78EC" w:rsidP="00ED0E57">
      <w:pPr>
        <w:spacing w:after="0" w:line="360" w:lineRule="auto"/>
        <w:jc w:val="both"/>
        <w:rPr>
          <w:rFonts w:ascii="Times New Roman" w:eastAsia="Times New Roman" w:hAnsi="Times New Roman" w:cs="Times New Roman"/>
          <w:sz w:val="28"/>
          <w:szCs w:val="28"/>
          <w:lang w:eastAsia="ru-RU"/>
        </w:rPr>
      </w:pPr>
      <w:r w:rsidRPr="00FE2CAB">
        <w:rPr>
          <w:rFonts w:ascii="Times New Roman" w:eastAsia="Times New Roman" w:hAnsi="Times New Roman" w:cs="Times New Roman"/>
          <w:b/>
          <w:sz w:val="28"/>
          <w:szCs w:val="28"/>
          <w:lang w:val="ky-KG" w:eastAsia="ru-RU"/>
        </w:rPr>
        <w:t>МБК -</w:t>
      </w:r>
      <w:r>
        <w:rPr>
          <w:rFonts w:ascii="Times New Roman" w:eastAsia="Times New Roman" w:hAnsi="Times New Roman" w:cs="Times New Roman"/>
          <w:sz w:val="28"/>
          <w:szCs w:val="28"/>
          <w:lang w:val="ky-KG" w:eastAsia="ru-RU"/>
        </w:rPr>
        <w:t xml:space="preserve"> </w:t>
      </w:r>
      <w:r w:rsidR="00531386" w:rsidRPr="009D2331">
        <w:rPr>
          <w:rFonts w:ascii="Times New Roman" w:eastAsia="Times New Roman" w:hAnsi="Times New Roman" w:cs="Times New Roman"/>
          <w:sz w:val="28"/>
          <w:szCs w:val="28"/>
          <w:lang w:val="ky-KG" w:eastAsia="ru-RU"/>
        </w:rPr>
        <w:t>Мамлекеттик бажы</w:t>
      </w:r>
      <w:r>
        <w:rPr>
          <w:rFonts w:ascii="Times New Roman" w:eastAsia="Times New Roman" w:hAnsi="Times New Roman" w:cs="Times New Roman"/>
          <w:sz w:val="28"/>
          <w:szCs w:val="28"/>
          <w:lang w:val="ky-KG" w:eastAsia="ru-RU"/>
        </w:rPr>
        <w:t xml:space="preserve"> </w:t>
      </w:r>
      <w:r w:rsidR="00531386" w:rsidRPr="009D2331">
        <w:rPr>
          <w:rFonts w:ascii="Times New Roman" w:eastAsia="Times New Roman" w:hAnsi="Times New Roman" w:cs="Times New Roman"/>
          <w:sz w:val="28"/>
          <w:szCs w:val="28"/>
          <w:lang w:val="ky-KG" w:eastAsia="ru-RU"/>
        </w:rPr>
        <w:t>кызматы</w:t>
      </w:r>
    </w:p>
    <w:p w:rsidR="001036B3" w:rsidRPr="00FE2CAB" w:rsidRDefault="001036B3" w:rsidP="00ED0E57">
      <w:pPr>
        <w:spacing w:after="0" w:line="360" w:lineRule="auto"/>
        <w:jc w:val="both"/>
        <w:rPr>
          <w:rFonts w:ascii="Times New Roman" w:hAnsi="Times New Roman" w:cs="Times New Roman"/>
          <w:sz w:val="28"/>
          <w:szCs w:val="28"/>
          <w:lang w:val="ky-KG"/>
        </w:rPr>
      </w:pPr>
      <w:r w:rsidRPr="00FE2CAB">
        <w:rPr>
          <w:rFonts w:ascii="Times New Roman" w:hAnsi="Times New Roman" w:cs="Times New Roman"/>
          <w:b/>
          <w:sz w:val="28"/>
          <w:szCs w:val="28"/>
          <w:lang w:val="ky-KG"/>
        </w:rPr>
        <w:t>ККМ</w:t>
      </w:r>
      <w:r w:rsidRPr="00FE2CAB">
        <w:rPr>
          <w:rFonts w:ascii="Times New Roman" w:hAnsi="Times New Roman" w:cs="Times New Roman"/>
          <w:sz w:val="28"/>
          <w:szCs w:val="28"/>
          <w:lang w:val="ky-KG"/>
        </w:rPr>
        <w:t>- контроль-касс</w:t>
      </w:r>
      <w:r w:rsidR="00536FAC" w:rsidRPr="00FE2CAB">
        <w:rPr>
          <w:rFonts w:ascii="Times New Roman" w:hAnsi="Times New Roman" w:cs="Times New Roman"/>
          <w:sz w:val="28"/>
          <w:szCs w:val="28"/>
          <w:lang w:val="ky-KG"/>
        </w:rPr>
        <w:t>а машин</w:t>
      </w:r>
      <w:r w:rsidR="00ED0E57">
        <w:rPr>
          <w:rFonts w:ascii="Times New Roman" w:hAnsi="Times New Roman" w:cs="Times New Roman"/>
          <w:sz w:val="28"/>
          <w:szCs w:val="28"/>
          <w:lang w:val="ky-KG"/>
        </w:rPr>
        <w:t>к</w:t>
      </w:r>
      <w:r w:rsidR="00536FAC" w:rsidRPr="00FE2CAB">
        <w:rPr>
          <w:rFonts w:ascii="Times New Roman" w:hAnsi="Times New Roman" w:cs="Times New Roman"/>
          <w:sz w:val="28"/>
          <w:szCs w:val="28"/>
          <w:lang w:val="ky-KG"/>
        </w:rPr>
        <w:t>а</w:t>
      </w:r>
    </w:p>
    <w:p w:rsidR="001036B3" w:rsidRPr="009D2331" w:rsidRDefault="001036B3" w:rsidP="00ED0E57">
      <w:pPr>
        <w:spacing w:after="0" w:line="360" w:lineRule="auto"/>
        <w:jc w:val="both"/>
        <w:rPr>
          <w:rFonts w:ascii="Times New Roman" w:hAnsi="Times New Roman" w:cs="Times New Roman"/>
          <w:sz w:val="28"/>
          <w:szCs w:val="28"/>
          <w:lang w:val="ky-KG"/>
        </w:rPr>
      </w:pPr>
      <w:r w:rsidRPr="00FE2CAB">
        <w:rPr>
          <w:rFonts w:ascii="Times New Roman" w:hAnsi="Times New Roman" w:cs="Times New Roman"/>
          <w:b/>
          <w:sz w:val="28"/>
          <w:szCs w:val="28"/>
        </w:rPr>
        <w:t>К</w:t>
      </w:r>
      <w:r w:rsidR="00536FAC" w:rsidRPr="00FE2CAB">
        <w:rPr>
          <w:rFonts w:ascii="Times New Roman" w:hAnsi="Times New Roman" w:cs="Times New Roman"/>
          <w:b/>
          <w:sz w:val="28"/>
          <w:szCs w:val="28"/>
          <w:lang w:val="ky-KG"/>
        </w:rPr>
        <w:t>Э</w:t>
      </w:r>
      <w:r w:rsidRPr="00FE2CAB">
        <w:rPr>
          <w:rFonts w:ascii="Times New Roman" w:hAnsi="Times New Roman" w:cs="Times New Roman"/>
          <w:b/>
          <w:sz w:val="28"/>
          <w:szCs w:val="28"/>
        </w:rPr>
        <w:t>Р</w:t>
      </w:r>
      <w:r w:rsidRPr="009D2331">
        <w:rPr>
          <w:rFonts w:ascii="Times New Roman" w:hAnsi="Times New Roman" w:cs="Times New Roman"/>
          <w:sz w:val="28"/>
          <w:szCs w:val="28"/>
        </w:rPr>
        <w:t xml:space="preserve"> </w:t>
      </w:r>
      <w:r w:rsidR="00531386" w:rsidRPr="009D2331">
        <w:rPr>
          <w:rFonts w:ascii="Times New Roman" w:hAnsi="Times New Roman" w:cs="Times New Roman"/>
          <w:sz w:val="28"/>
          <w:szCs w:val="28"/>
          <w:lang w:val="ky-KG"/>
        </w:rPr>
        <w:t>-</w:t>
      </w:r>
      <w:r w:rsidRPr="009D2331">
        <w:rPr>
          <w:rFonts w:ascii="Times New Roman" w:hAnsi="Times New Roman" w:cs="Times New Roman"/>
          <w:sz w:val="28"/>
          <w:szCs w:val="28"/>
        </w:rPr>
        <w:t xml:space="preserve"> Китай</w:t>
      </w:r>
      <w:r w:rsidR="00536FAC" w:rsidRPr="009D2331">
        <w:rPr>
          <w:rFonts w:ascii="Times New Roman" w:hAnsi="Times New Roman" w:cs="Times New Roman"/>
          <w:sz w:val="28"/>
          <w:szCs w:val="28"/>
          <w:lang w:val="ky-KG"/>
        </w:rPr>
        <w:t xml:space="preserve"> </w:t>
      </w:r>
      <w:r w:rsidR="00531386" w:rsidRPr="009D2331">
        <w:rPr>
          <w:rFonts w:ascii="Times New Roman" w:hAnsi="Times New Roman" w:cs="Times New Roman"/>
          <w:sz w:val="28"/>
          <w:szCs w:val="28"/>
          <w:lang w:val="ky-KG"/>
        </w:rPr>
        <w:t>Эл</w:t>
      </w:r>
      <w:r w:rsidR="00536FAC" w:rsidRPr="009D2331">
        <w:rPr>
          <w:rFonts w:ascii="Times New Roman" w:hAnsi="Times New Roman" w:cs="Times New Roman"/>
          <w:sz w:val="28"/>
          <w:szCs w:val="28"/>
          <w:lang w:val="ky-KG"/>
        </w:rPr>
        <w:t xml:space="preserve"> Республикасы</w:t>
      </w:r>
      <w:r w:rsidRPr="009D2331">
        <w:rPr>
          <w:rFonts w:ascii="Times New Roman" w:hAnsi="Times New Roman" w:cs="Times New Roman"/>
          <w:sz w:val="28"/>
          <w:szCs w:val="28"/>
        </w:rPr>
        <w:t xml:space="preserve"> </w:t>
      </w:r>
    </w:p>
    <w:p w:rsidR="00531386" w:rsidRPr="009D2331" w:rsidRDefault="00531386" w:rsidP="001036B3">
      <w:pPr>
        <w:spacing w:after="0" w:line="360" w:lineRule="auto"/>
        <w:jc w:val="both"/>
        <w:rPr>
          <w:rFonts w:ascii="Times New Roman" w:hAnsi="Times New Roman" w:cs="Times New Roman"/>
          <w:sz w:val="28"/>
          <w:szCs w:val="28"/>
          <w:lang w:val="ky-KG"/>
        </w:rPr>
      </w:pPr>
    </w:p>
    <w:p w:rsidR="00531386" w:rsidRPr="009D2331" w:rsidRDefault="00531386" w:rsidP="001036B3">
      <w:pPr>
        <w:spacing w:after="0" w:line="360" w:lineRule="auto"/>
        <w:jc w:val="both"/>
        <w:rPr>
          <w:rFonts w:ascii="Times New Roman" w:hAnsi="Times New Roman" w:cs="Times New Roman"/>
          <w:sz w:val="28"/>
          <w:szCs w:val="28"/>
          <w:lang w:val="ky-KG"/>
        </w:rPr>
      </w:pPr>
    </w:p>
    <w:p w:rsidR="00531386" w:rsidRPr="009D2331" w:rsidRDefault="00531386" w:rsidP="001036B3">
      <w:pPr>
        <w:spacing w:after="0" w:line="360" w:lineRule="auto"/>
        <w:jc w:val="both"/>
        <w:rPr>
          <w:rFonts w:ascii="Times New Roman" w:hAnsi="Times New Roman" w:cs="Times New Roman"/>
          <w:sz w:val="28"/>
          <w:szCs w:val="28"/>
          <w:lang w:val="ky-KG"/>
        </w:rPr>
      </w:pPr>
    </w:p>
    <w:p w:rsidR="002D78EC" w:rsidRDefault="002D78EC" w:rsidP="000440E6">
      <w:pPr>
        <w:spacing w:after="0" w:line="360" w:lineRule="auto"/>
        <w:jc w:val="center"/>
        <w:rPr>
          <w:rFonts w:ascii="Times New Roman" w:hAnsi="Times New Roman" w:cs="Times New Roman"/>
          <w:b/>
          <w:caps/>
          <w:sz w:val="28"/>
          <w:szCs w:val="28"/>
          <w:lang w:val="ky-KG"/>
        </w:rPr>
      </w:pPr>
    </w:p>
    <w:p w:rsidR="002D78EC" w:rsidRDefault="002D78EC" w:rsidP="000440E6">
      <w:pPr>
        <w:spacing w:after="0" w:line="360" w:lineRule="auto"/>
        <w:jc w:val="center"/>
        <w:rPr>
          <w:rFonts w:ascii="Times New Roman" w:hAnsi="Times New Roman" w:cs="Times New Roman"/>
          <w:b/>
          <w:caps/>
          <w:sz w:val="28"/>
          <w:szCs w:val="28"/>
          <w:lang w:val="ky-KG"/>
        </w:rPr>
      </w:pPr>
    </w:p>
    <w:p w:rsidR="002D78EC" w:rsidRDefault="002D78EC" w:rsidP="000440E6">
      <w:pPr>
        <w:spacing w:after="0" w:line="360" w:lineRule="auto"/>
        <w:jc w:val="center"/>
        <w:rPr>
          <w:rFonts w:ascii="Times New Roman" w:hAnsi="Times New Roman" w:cs="Times New Roman"/>
          <w:b/>
          <w:caps/>
          <w:sz w:val="28"/>
          <w:szCs w:val="28"/>
          <w:lang w:val="ky-KG"/>
        </w:rPr>
      </w:pPr>
    </w:p>
    <w:p w:rsidR="002D78EC" w:rsidRDefault="002D78EC" w:rsidP="000440E6">
      <w:pPr>
        <w:spacing w:after="0" w:line="360" w:lineRule="auto"/>
        <w:jc w:val="center"/>
        <w:rPr>
          <w:rFonts w:ascii="Times New Roman" w:hAnsi="Times New Roman" w:cs="Times New Roman"/>
          <w:b/>
          <w:caps/>
          <w:sz w:val="28"/>
          <w:szCs w:val="28"/>
          <w:lang w:val="ky-KG"/>
        </w:rPr>
      </w:pPr>
    </w:p>
    <w:p w:rsidR="002D78EC" w:rsidRDefault="002D78EC" w:rsidP="000440E6">
      <w:pPr>
        <w:spacing w:after="0" w:line="360" w:lineRule="auto"/>
        <w:jc w:val="center"/>
        <w:rPr>
          <w:rFonts w:ascii="Times New Roman" w:hAnsi="Times New Roman" w:cs="Times New Roman"/>
          <w:b/>
          <w:caps/>
          <w:sz w:val="28"/>
          <w:szCs w:val="28"/>
          <w:lang w:val="ky-KG"/>
        </w:rPr>
      </w:pPr>
    </w:p>
    <w:p w:rsidR="002D78EC" w:rsidRDefault="002D78EC" w:rsidP="000440E6">
      <w:pPr>
        <w:spacing w:after="0" w:line="360" w:lineRule="auto"/>
        <w:jc w:val="center"/>
        <w:rPr>
          <w:rFonts w:ascii="Times New Roman" w:hAnsi="Times New Roman" w:cs="Times New Roman"/>
          <w:b/>
          <w:caps/>
          <w:sz w:val="28"/>
          <w:szCs w:val="28"/>
          <w:lang w:val="ky-KG"/>
        </w:rPr>
      </w:pPr>
    </w:p>
    <w:p w:rsidR="002D78EC" w:rsidRDefault="002D78EC" w:rsidP="000440E6">
      <w:pPr>
        <w:spacing w:after="0" w:line="360" w:lineRule="auto"/>
        <w:jc w:val="center"/>
        <w:rPr>
          <w:rFonts w:ascii="Times New Roman" w:hAnsi="Times New Roman" w:cs="Times New Roman"/>
          <w:b/>
          <w:caps/>
          <w:sz w:val="28"/>
          <w:szCs w:val="28"/>
          <w:lang w:val="ky-KG"/>
        </w:rPr>
      </w:pPr>
    </w:p>
    <w:p w:rsidR="002D78EC" w:rsidRDefault="002D78EC" w:rsidP="000440E6">
      <w:pPr>
        <w:spacing w:after="0" w:line="360" w:lineRule="auto"/>
        <w:jc w:val="center"/>
        <w:rPr>
          <w:rFonts w:ascii="Times New Roman" w:hAnsi="Times New Roman" w:cs="Times New Roman"/>
          <w:b/>
          <w:caps/>
          <w:sz w:val="28"/>
          <w:szCs w:val="28"/>
          <w:lang w:val="ky-KG"/>
        </w:rPr>
      </w:pPr>
    </w:p>
    <w:p w:rsidR="002D78EC" w:rsidRDefault="002D78EC" w:rsidP="000440E6">
      <w:pPr>
        <w:spacing w:after="0" w:line="360" w:lineRule="auto"/>
        <w:jc w:val="center"/>
        <w:rPr>
          <w:rFonts w:ascii="Times New Roman" w:hAnsi="Times New Roman" w:cs="Times New Roman"/>
          <w:b/>
          <w:caps/>
          <w:sz w:val="28"/>
          <w:szCs w:val="28"/>
          <w:lang w:val="ky-KG"/>
        </w:rPr>
      </w:pPr>
    </w:p>
    <w:p w:rsidR="000129D0" w:rsidRDefault="000129D0" w:rsidP="000440E6">
      <w:pPr>
        <w:spacing w:after="0" w:line="360" w:lineRule="auto"/>
        <w:jc w:val="center"/>
        <w:rPr>
          <w:rFonts w:ascii="Times New Roman" w:hAnsi="Times New Roman" w:cs="Times New Roman"/>
          <w:b/>
          <w:caps/>
          <w:sz w:val="28"/>
          <w:szCs w:val="28"/>
          <w:lang w:val="ky-KG"/>
        </w:rPr>
      </w:pPr>
    </w:p>
    <w:p w:rsidR="001036B3" w:rsidRDefault="001036B3" w:rsidP="000440E6">
      <w:pPr>
        <w:spacing w:after="0" w:line="360" w:lineRule="auto"/>
        <w:jc w:val="center"/>
        <w:rPr>
          <w:rFonts w:ascii="Times New Roman" w:hAnsi="Times New Roman" w:cs="Times New Roman"/>
          <w:b/>
          <w:caps/>
          <w:sz w:val="28"/>
          <w:szCs w:val="28"/>
          <w:lang w:val="ky-KG"/>
        </w:rPr>
      </w:pPr>
      <w:r w:rsidRPr="009D2331">
        <w:rPr>
          <w:rFonts w:ascii="Times New Roman" w:hAnsi="Times New Roman" w:cs="Times New Roman"/>
          <w:b/>
          <w:caps/>
          <w:sz w:val="28"/>
          <w:szCs w:val="28"/>
          <w:lang w:val="ky-KG"/>
        </w:rPr>
        <w:lastRenderedPageBreak/>
        <w:t>КИРИШҮҮ</w:t>
      </w:r>
    </w:p>
    <w:p w:rsidR="0023093D" w:rsidRPr="009D2331" w:rsidRDefault="0023093D" w:rsidP="000440E6">
      <w:pPr>
        <w:spacing w:after="0" w:line="360" w:lineRule="auto"/>
        <w:jc w:val="center"/>
        <w:rPr>
          <w:rFonts w:ascii="Times New Roman" w:hAnsi="Times New Roman" w:cs="Times New Roman"/>
          <w:b/>
          <w:caps/>
          <w:sz w:val="28"/>
          <w:szCs w:val="28"/>
          <w:lang w:val="ky-KG"/>
        </w:rPr>
      </w:pPr>
    </w:p>
    <w:p w:rsidR="00E7325E" w:rsidRPr="009D2331" w:rsidRDefault="001036B3" w:rsidP="00E7325E">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hAnsi="Times New Roman" w:cs="Times New Roman"/>
          <w:b/>
          <w:sz w:val="28"/>
          <w:szCs w:val="28"/>
          <w:lang w:val="ky-KG"/>
        </w:rPr>
        <w:t xml:space="preserve">Изилдөө темасынын актуалдуулугу. </w:t>
      </w:r>
      <w:r w:rsidRPr="009D2331">
        <w:rPr>
          <w:rFonts w:ascii="Times New Roman" w:hAnsi="Times New Roman" w:cs="Times New Roman"/>
          <w:sz w:val="28"/>
          <w:szCs w:val="28"/>
          <w:lang w:val="ky-KG"/>
        </w:rPr>
        <w:t>Рынок маалында тышкы соода экономикалык байланыштардын өсүшү,</w:t>
      </w:r>
      <w:r w:rsidRPr="009D2331">
        <w:rPr>
          <w:rFonts w:ascii="Times New Roman" w:hAnsi="Times New Roman" w:cs="Times New Roman"/>
          <w:b/>
          <w:sz w:val="28"/>
          <w:szCs w:val="28"/>
          <w:lang w:val="ky-KG"/>
        </w:rPr>
        <w:t xml:space="preserve"> </w:t>
      </w:r>
      <w:r w:rsidRPr="009D2331">
        <w:rPr>
          <w:rFonts w:ascii="Times New Roman" w:eastAsia="Calibri" w:hAnsi="Times New Roman" w:cs="Times New Roman"/>
          <w:sz w:val="28"/>
          <w:szCs w:val="28"/>
          <w:lang w:val="ky-KG"/>
        </w:rPr>
        <w:t xml:space="preserve">бажы </w:t>
      </w:r>
      <w:r w:rsidRPr="009D2331">
        <w:rPr>
          <w:rFonts w:ascii="Times New Roman" w:hAnsi="Times New Roman" w:cs="Times New Roman"/>
          <w:sz w:val="28"/>
          <w:szCs w:val="28"/>
          <w:lang w:val="ky-KG"/>
        </w:rPr>
        <w:t>конт</w:t>
      </w:r>
      <w:r w:rsidR="002B0ECA">
        <w:rPr>
          <w:rFonts w:ascii="Times New Roman" w:hAnsi="Times New Roman" w:cs="Times New Roman"/>
          <w:sz w:val="28"/>
          <w:szCs w:val="28"/>
          <w:lang w:val="ky-KG"/>
        </w:rPr>
        <w:t>р</w:t>
      </w:r>
      <w:r w:rsidRPr="009D2331">
        <w:rPr>
          <w:rFonts w:ascii="Times New Roman" w:hAnsi="Times New Roman" w:cs="Times New Roman"/>
          <w:sz w:val="28"/>
          <w:szCs w:val="28"/>
          <w:lang w:val="ky-KG"/>
        </w:rPr>
        <w:t xml:space="preserve">олун </w:t>
      </w:r>
      <w:r w:rsidR="00FE2CAB">
        <w:rPr>
          <w:rFonts w:ascii="Times New Roman" w:hAnsi="Times New Roman" w:cs="Times New Roman"/>
          <w:sz w:val="28"/>
          <w:szCs w:val="28"/>
          <w:lang w:val="ky-KG"/>
        </w:rPr>
        <w:t xml:space="preserve">талаптагыдай уюштуруу жана колдоо мамлекетибиздин орчундуу маселелеринен болуп калды. </w:t>
      </w:r>
      <w:r w:rsidR="00C8458E">
        <w:rPr>
          <w:rFonts w:ascii="Times New Roman" w:hAnsi="Times New Roman" w:cs="Times New Roman"/>
          <w:sz w:val="28"/>
          <w:szCs w:val="28"/>
          <w:lang w:val="ky-KG"/>
        </w:rPr>
        <w:t>Канчалык тышкы соода</w:t>
      </w:r>
      <w:r w:rsidR="008167A4">
        <w:rPr>
          <w:rFonts w:ascii="Times New Roman" w:hAnsi="Times New Roman" w:cs="Times New Roman"/>
          <w:sz w:val="28"/>
          <w:szCs w:val="28"/>
          <w:lang w:val="ky-KG"/>
        </w:rPr>
        <w:t xml:space="preserve"> экономикал</w:t>
      </w:r>
      <w:r w:rsidR="00C8458E">
        <w:rPr>
          <w:rFonts w:ascii="Times New Roman" w:hAnsi="Times New Roman" w:cs="Times New Roman"/>
          <w:sz w:val="28"/>
          <w:szCs w:val="28"/>
          <w:lang w:val="ky-KG"/>
        </w:rPr>
        <w:t>ык мамилелер жакынкы жана алыскы</w:t>
      </w:r>
      <w:r w:rsidR="008167A4">
        <w:rPr>
          <w:rFonts w:ascii="Times New Roman" w:hAnsi="Times New Roman" w:cs="Times New Roman"/>
          <w:sz w:val="28"/>
          <w:szCs w:val="28"/>
          <w:lang w:val="ky-KG"/>
        </w:rPr>
        <w:t xml:space="preserve"> өлкөлөр менен жогорку деңгээлде</w:t>
      </w:r>
      <w:r w:rsidR="00C8458E">
        <w:rPr>
          <w:rFonts w:ascii="Times New Roman" w:hAnsi="Times New Roman" w:cs="Times New Roman"/>
          <w:sz w:val="28"/>
          <w:szCs w:val="28"/>
          <w:lang w:val="ky-KG"/>
        </w:rPr>
        <w:t>ги</w:t>
      </w:r>
      <w:r w:rsidR="008167A4">
        <w:rPr>
          <w:rFonts w:ascii="Times New Roman" w:hAnsi="Times New Roman" w:cs="Times New Roman"/>
          <w:sz w:val="28"/>
          <w:szCs w:val="28"/>
          <w:lang w:val="ky-KG"/>
        </w:rPr>
        <w:t xml:space="preserve"> </w:t>
      </w:r>
      <w:r w:rsidR="00E7325E" w:rsidRPr="009D2331">
        <w:rPr>
          <w:rFonts w:ascii="Times New Roman" w:eastAsia="Times New Roman" w:hAnsi="Times New Roman" w:cs="Times New Roman"/>
          <w:sz w:val="28"/>
          <w:szCs w:val="28"/>
          <w:lang w:val="ky-KG" w:eastAsia="ru-RU"/>
        </w:rPr>
        <w:t>иш ара</w:t>
      </w:r>
      <w:r w:rsidR="00E7325E">
        <w:rPr>
          <w:rFonts w:ascii="Times New Roman" w:eastAsia="Times New Roman" w:hAnsi="Times New Roman" w:cs="Times New Roman"/>
          <w:sz w:val="28"/>
          <w:szCs w:val="28"/>
          <w:lang w:val="ky-KG" w:eastAsia="ru-RU"/>
        </w:rPr>
        <w:t>к</w:t>
      </w:r>
      <w:r w:rsidR="00E7325E" w:rsidRPr="009D2331">
        <w:rPr>
          <w:rFonts w:ascii="Times New Roman" w:eastAsia="Times New Roman" w:hAnsi="Times New Roman" w:cs="Times New Roman"/>
          <w:sz w:val="28"/>
          <w:szCs w:val="28"/>
          <w:lang w:val="ky-KG" w:eastAsia="ru-RU"/>
        </w:rPr>
        <w:t>еттер</w:t>
      </w:r>
      <w:r w:rsidR="00E7325E">
        <w:rPr>
          <w:rFonts w:ascii="Times New Roman" w:eastAsia="Times New Roman" w:hAnsi="Times New Roman" w:cs="Times New Roman"/>
          <w:sz w:val="28"/>
          <w:szCs w:val="28"/>
          <w:lang w:val="ky-KG" w:eastAsia="ru-RU"/>
        </w:rPr>
        <w:t>,</w:t>
      </w:r>
      <w:r w:rsidR="00E7325E" w:rsidRPr="009D2331">
        <w:rPr>
          <w:rFonts w:ascii="Times New Roman" w:eastAsia="Times New Roman" w:hAnsi="Times New Roman" w:cs="Times New Roman"/>
          <w:sz w:val="28"/>
          <w:szCs w:val="28"/>
          <w:lang w:val="ky-KG" w:eastAsia="ru-RU"/>
        </w:rPr>
        <w:t xml:space="preserve"> </w:t>
      </w:r>
      <w:r w:rsidR="00C8458E">
        <w:rPr>
          <w:rFonts w:ascii="Times New Roman" w:hAnsi="Times New Roman" w:cs="Times New Roman"/>
          <w:sz w:val="28"/>
          <w:szCs w:val="28"/>
          <w:lang w:val="ky-KG"/>
        </w:rPr>
        <w:t>карым-катнаш жүргүзүлсө</w:t>
      </w:r>
      <w:r w:rsidR="008167A4">
        <w:rPr>
          <w:rFonts w:ascii="Times New Roman" w:hAnsi="Times New Roman" w:cs="Times New Roman"/>
          <w:sz w:val="28"/>
          <w:szCs w:val="28"/>
          <w:lang w:val="ky-KG"/>
        </w:rPr>
        <w:t xml:space="preserve"> </w:t>
      </w:r>
      <w:r w:rsidR="00E7325E" w:rsidRPr="009D2331">
        <w:rPr>
          <w:rFonts w:ascii="Times New Roman" w:eastAsia="Times New Roman" w:hAnsi="Times New Roman" w:cs="Times New Roman"/>
          <w:sz w:val="28"/>
          <w:szCs w:val="28"/>
          <w:lang w:val="ky-KG" w:eastAsia="ru-RU"/>
        </w:rPr>
        <w:t>товарлардын агымынын ылдамдыгы</w:t>
      </w:r>
      <w:r w:rsidR="00E7325E">
        <w:rPr>
          <w:rFonts w:ascii="Times New Roman" w:eastAsia="Times New Roman" w:hAnsi="Times New Roman" w:cs="Times New Roman"/>
          <w:sz w:val="28"/>
          <w:szCs w:val="28"/>
          <w:lang w:val="ky-KG" w:eastAsia="ru-RU"/>
        </w:rPr>
        <w:t xml:space="preserve"> жогорулап</w:t>
      </w:r>
      <w:r w:rsidR="00C8458E">
        <w:rPr>
          <w:rFonts w:ascii="Times New Roman" w:eastAsia="Times New Roman" w:hAnsi="Times New Roman" w:cs="Times New Roman"/>
          <w:sz w:val="28"/>
          <w:szCs w:val="28"/>
          <w:lang w:val="ky-KG" w:eastAsia="ru-RU"/>
        </w:rPr>
        <w:t>,</w:t>
      </w:r>
      <w:r w:rsidR="00E7325E" w:rsidRPr="009D2331">
        <w:rPr>
          <w:rFonts w:ascii="Times New Roman" w:eastAsia="Times New Roman" w:hAnsi="Times New Roman" w:cs="Times New Roman"/>
          <w:sz w:val="28"/>
          <w:szCs w:val="28"/>
          <w:lang w:val="ky-KG" w:eastAsia="ru-RU"/>
        </w:rPr>
        <w:t xml:space="preserve"> </w:t>
      </w:r>
      <w:r w:rsidR="008167A4">
        <w:rPr>
          <w:rFonts w:ascii="Times New Roman" w:hAnsi="Times New Roman" w:cs="Times New Roman"/>
          <w:sz w:val="28"/>
          <w:szCs w:val="28"/>
          <w:lang w:val="ky-KG"/>
        </w:rPr>
        <w:t>бажы салымдарынын киреше</w:t>
      </w:r>
      <w:r w:rsidR="00C11195">
        <w:rPr>
          <w:rFonts w:ascii="Times New Roman" w:hAnsi="Times New Roman" w:cs="Times New Roman"/>
          <w:sz w:val="28"/>
          <w:szCs w:val="28"/>
          <w:lang w:val="ky-KG"/>
        </w:rPr>
        <w:t>лери</w:t>
      </w:r>
      <w:r w:rsidR="00C8458E">
        <w:rPr>
          <w:rFonts w:ascii="Times New Roman" w:hAnsi="Times New Roman" w:cs="Times New Roman"/>
          <w:sz w:val="28"/>
          <w:szCs w:val="28"/>
          <w:lang w:val="ky-KG"/>
        </w:rPr>
        <w:t xml:space="preserve"> көбөйүп</w:t>
      </w:r>
      <w:r w:rsidR="008167A4">
        <w:rPr>
          <w:rFonts w:ascii="Times New Roman" w:hAnsi="Times New Roman" w:cs="Times New Roman"/>
          <w:sz w:val="28"/>
          <w:szCs w:val="28"/>
          <w:lang w:val="ky-KG"/>
        </w:rPr>
        <w:t xml:space="preserve"> мамлекеттик бю</w:t>
      </w:r>
      <w:r w:rsidR="00C8458E">
        <w:rPr>
          <w:rFonts w:ascii="Times New Roman" w:hAnsi="Times New Roman" w:cs="Times New Roman"/>
          <w:sz w:val="28"/>
          <w:szCs w:val="28"/>
          <w:lang w:val="ky-KG"/>
        </w:rPr>
        <w:t>д</w:t>
      </w:r>
      <w:r w:rsidR="008167A4">
        <w:rPr>
          <w:rFonts w:ascii="Times New Roman" w:hAnsi="Times New Roman" w:cs="Times New Roman"/>
          <w:sz w:val="28"/>
          <w:szCs w:val="28"/>
          <w:lang w:val="ky-KG"/>
        </w:rPr>
        <w:t>жетти</w:t>
      </w:r>
      <w:r w:rsidR="00865FBE">
        <w:rPr>
          <w:rFonts w:ascii="Times New Roman" w:hAnsi="Times New Roman" w:cs="Times New Roman"/>
          <w:sz w:val="28"/>
          <w:szCs w:val="28"/>
          <w:lang w:val="ky-KG"/>
        </w:rPr>
        <w:t xml:space="preserve">н киреше бөлүгүн </w:t>
      </w:r>
      <w:r w:rsidR="008167A4">
        <w:rPr>
          <w:rFonts w:ascii="Times New Roman" w:hAnsi="Times New Roman" w:cs="Times New Roman"/>
          <w:sz w:val="28"/>
          <w:szCs w:val="28"/>
          <w:lang w:val="ky-KG"/>
        </w:rPr>
        <w:t xml:space="preserve"> толтуруу</w:t>
      </w:r>
      <w:r w:rsidR="00541DE4">
        <w:rPr>
          <w:rFonts w:ascii="Times New Roman" w:hAnsi="Times New Roman" w:cs="Times New Roman"/>
          <w:sz w:val="28"/>
          <w:szCs w:val="28"/>
          <w:lang w:val="ky-KG"/>
        </w:rPr>
        <w:t>га жол ачат.</w:t>
      </w:r>
      <w:r w:rsidR="00865FBE">
        <w:rPr>
          <w:rFonts w:ascii="Times New Roman" w:hAnsi="Times New Roman" w:cs="Times New Roman"/>
          <w:sz w:val="28"/>
          <w:szCs w:val="28"/>
          <w:lang w:val="ky-KG"/>
        </w:rPr>
        <w:t xml:space="preserve"> </w:t>
      </w:r>
      <w:r w:rsidR="00E7325E">
        <w:rPr>
          <w:rFonts w:ascii="Times New Roman" w:hAnsi="Times New Roman" w:cs="Times New Roman"/>
          <w:sz w:val="28"/>
          <w:szCs w:val="28"/>
          <w:lang w:val="ky-KG"/>
        </w:rPr>
        <w:t xml:space="preserve">Себеби </w:t>
      </w:r>
      <w:r w:rsidR="00865FBE">
        <w:rPr>
          <w:rFonts w:ascii="Times New Roman" w:hAnsi="Times New Roman" w:cs="Times New Roman"/>
          <w:sz w:val="28"/>
          <w:szCs w:val="28"/>
          <w:lang w:val="ky-KG"/>
        </w:rPr>
        <w:t xml:space="preserve">мамлекетибизде тышкы соодада тынымсыз болуп жаткан экспорттук, импорттук товар жүргүзүүлөр </w:t>
      </w:r>
      <w:r w:rsidR="00E7325E">
        <w:rPr>
          <w:rFonts w:ascii="Times New Roman" w:hAnsi="Times New Roman" w:cs="Times New Roman"/>
          <w:sz w:val="28"/>
          <w:szCs w:val="28"/>
          <w:lang w:val="ky-KG"/>
        </w:rPr>
        <w:t>б</w:t>
      </w:r>
      <w:r w:rsidR="00E7325E" w:rsidRPr="009D2331">
        <w:rPr>
          <w:rFonts w:ascii="Times New Roman" w:eastAsia="Times New Roman" w:hAnsi="Times New Roman" w:cs="Times New Roman"/>
          <w:sz w:val="28"/>
          <w:szCs w:val="28"/>
          <w:lang w:val="ky-KG" w:eastAsia="ru-RU"/>
        </w:rPr>
        <w:t xml:space="preserve">ажы </w:t>
      </w:r>
      <w:r w:rsidR="00865FBE">
        <w:rPr>
          <w:rFonts w:ascii="Times New Roman" w:eastAsia="Times New Roman" w:hAnsi="Times New Roman" w:cs="Times New Roman"/>
          <w:sz w:val="28"/>
          <w:szCs w:val="28"/>
          <w:lang w:val="ky-KG" w:eastAsia="ru-RU"/>
        </w:rPr>
        <w:t>контролуна</w:t>
      </w:r>
      <w:r w:rsidR="00E7325E" w:rsidRPr="009D2331">
        <w:rPr>
          <w:rFonts w:ascii="Times New Roman" w:eastAsia="Times New Roman" w:hAnsi="Times New Roman" w:cs="Times New Roman"/>
          <w:sz w:val="28"/>
          <w:szCs w:val="28"/>
          <w:lang w:val="ky-KG" w:eastAsia="ru-RU"/>
        </w:rPr>
        <w:t xml:space="preserve"> байланыштуу</w:t>
      </w:r>
      <w:r w:rsidR="00865FBE">
        <w:rPr>
          <w:rFonts w:ascii="Times New Roman" w:eastAsia="Times New Roman" w:hAnsi="Times New Roman" w:cs="Times New Roman"/>
          <w:sz w:val="28"/>
          <w:szCs w:val="28"/>
          <w:lang w:val="ky-KG" w:eastAsia="ru-RU"/>
        </w:rPr>
        <w:t xml:space="preserve"> экени мыйзам ченемдүү болуп саналат</w:t>
      </w:r>
      <w:r w:rsidR="00E7325E" w:rsidRPr="009D2331">
        <w:rPr>
          <w:rFonts w:ascii="Times New Roman" w:eastAsia="Times New Roman" w:hAnsi="Times New Roman" w:cs="Times New Roman"/>
          <w:sz w:val="28"/>
          <w:szCs w:val="28"/>
          <w:lang w:val="ky-KG" w:eastAsia="ru-RU"/>
        </w:rPr>
        <w:t>.</w:t>
      </w:r>
    </w:p>
    <w:p w:rsidR="001036B3" w:rsidRPr="009D2331" w:rsidRDefault="001036B3" w:rsidP="000440E6">
      <w:pPr>
        <w:spacing w:after="0" w:line="360" w:lineRule="auto"/>
        <w:ind w:firstLine="709"/>
        <w:jc w:val="both"/>
        <w:rPr>
          <w:rFonts w:ascii="Times New Roman" w:hAnsi="Times New Roman" w:cs="Times New Roman"/>
          <w:strike/>
          <w:sz w:val="28"/>
          <w:szCs w:val="28"/>
          <w:lang w:val="ky-KG"/>
        </w:rPr>
      </w:pPr>
      <w:r w:rsidRPr="009D2331">
        <w:rPr>
          <w:rFonts w:ascii="Times New Roman" w:hAnsi="Times New Roman" w:cs="Times New Roman"/>
          <w:sz w:val="28"/>
          <w:szCs w:val="28"/>
          <w:lang w:val="ky-KG"/>
        </w:rPr>
        <w:t xml:space="preserve">Ошол эле учурда </w:t>
      </w:r>
      <w:r w:rsidRPr="009D2331">
        <w:rPr>
          <w:rFonts w:ascii="Times New Roman" w:eastAsia="Calibri" w:hAnsi="Times New Roman" w:cs="Times New Roman"/>
          <w:sz w:val="28"/>
          <w:szCs w:val="28"/>
          <w:lang w:val="ky-KG"/>
        </w:rPr>
        <w:t xml:space="preserve">бажы </w:t>
      </w:r>
      <w:r w:rsidRPr="009D2331">
        <w:rPr>
          <w:rFonts w:ascii="Times New Roman" w:hAnsi="Times New Roman" w:cs="Times New Roman"/>
          <w:sz w:val="28"/>
          <w:szCs w:val="28"/>
          <w:lang w:val="ky-KG"/>
        </w:rPr>
        <w:t>конт</w:t>
      </w:r>
      <w:r w:rsidR="00C8458E">
        <w:rPr>
          <w:rFonts w:ascii="Times New Roman" w:hAnsi="Times New Roman" w:cs="Times New Roman"/>
          <w:sz w:val="28"/>
          <w:szCs w:val="28"/>
          <w:lang w:val="ky-KG"/>
        </w:rPr>
        <w:t>р</w:t>
      </w:r>
      <w:r w:rsidRPr="009D2331">
        <w:rPr>
          <w:rFonts w:ascii="Times New Roman" w:hAnsi="Times New Roman" w:cs="Times New Roman"/>
          <w:sz w:val="28"/>
          <w:szCs w:val="28"/>
          <w:lang w:val="ky-KG"/>
        </w:rPr>
        <w:t>олун уюштуруу-экономикалык механизмдерин</w:t>
      </w:r>
      <w:r w:rsidRPr="009D2331">
        <w:rPr>
          <w:rFonts w:ascii="Times New Roman" w:eastAsia="Calibri" w:hAnsi="Times New Roman" w:cs="Times New Roman"/>
          <w:sz w:val="28"/>
          <w:szCs w:val="28"/>
          <w:lang w:val="ky-KG"/>
        </w:rPr>
        <w:t xml:space="preserve">  жакшыртуу азыркы талаптарга толук жооп бербегендиктен, аткезчилик жана башка мыйзам бузуулар орун алууда жана товар айлантууда</w:t>
      </w:r>
      <w:r w:rsidRPr="009D2331">
        <w:rPr>
          <w:rFonts w:ascii="Times New Roman" w:hAnsi="Times New Roman" w:cs="Times New Roman"/>
          <w:sz w:val="28"/>
          <w:szCs w:val="28"/>
          <w:lang w:val="ky-KG"/>
        </w:rPr>
        <w:t xml:space="preserve">  </w:t>
      </w:r>
      <w:r w:rsidRPr="009D2331">
        <w:rPr>
          <w:rFonts w:ascii="Times New Roman" w:eastAsia="Calibri" w:hAnsi="Times New Roman" w:cs="Times New Roman"/>
          <w:sz w:val="28"/>
          <w:szCs w:val="28"/>
          <w:lang w:val="ky-KG"/>
        </w:rPr>
        <w:t xml:space="preserve">эл аралык талаптарды, стандарттарды аткарууда деңгээли </w:t>
      </w:r>
      <w:r w:rsidRPr="009D2331">
        <w:rPr>
          <w:rFonts w:ascii="Times New Roman" w:hAnsi="Times New Roman" w:cs="Times New Roman"/>
          <w:sz w:val="28"/>
          <w:szCs w:val="28"/>
          <w:lang w:val="ky-KG"/>
        </w:rPr>
        <w:t>жетишсиз бойдон калууда.</w:t>
      </w:r>
    </w:p>
    <w:p w:rsidR="001036B3" w:rsidRPr="009D2331" w:rsidRDefault="001036B3" w:rsidP="000440E6">
      <w:pPr>
        <w:spacing w:after="0" w:line="360" w:lineRule="auto"/>
        <w:ind w:firstLine="709"/>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Республикада экспортко чыгаруучу товарлардын эл аралык талаптардын д</w:t>
      </w:r>
      <w:r w:rsidR="008167A4">
        <w:rPr>
          <w:rFonts w:ascii="Times New Roman" w:hAnsi="Times New Roman" w:cs="Times New Roman"/>
          <w:sz w:val="28"/>
          <w:szCs w:val="28"/>
          <w:lang w:val="ky-KG"/>
        </w:rPr>
        <w:t>е</w:t>
      </w:r>
      <w:r w:rsidRPr="009D2331">
        <w:rPr>
          <w:rFonts w:ascii="Times New Roman" w:hAnsi="Times New Roman" w:cs="Times New Roman"/>
          <w:sz w:val="28"/>
          <w:szCs w:val="28"/>
          <w:lang w:val="ky-KG"/>
        </w:rPr>
        <w:t xml:space="preserve">ңгээлинде даярдоо, эл аралык келишимдерди так жана өз убагында аткаруу, товар сатуучулардын жана товар алуучулардын менчиктик формасына карабастан мыйзам алдында жоопкерчилигин </w:t>
      </w:r>
      <w:r w:rsidR="008167A4">
        <w:rPr>
          <w:rFonts w:ascii="Times New Roman" w:hAnsi="Times New Roman" w:cs="Times New Roman"/>
          <w:sz w:val="28"/>
          <w:szCs w:val="28"/>
          <w:lang w:val="ky-KG"/>
        </w:rPr>
        <w:t xml:space="preserve">жогорулатуу </w:t>
      </w:r>
      <w:r w:rsidR="00C8458E">
        <w:rPr>
          <w:rFonts w:ascii="Times New Roman" w:hAnsi="Times New Roman" w:cs="Times New Roman"/>
          <w:sz w:val="28"/>
          <w:szCs w:val="28"/>
          <w:lang w:val="ky-KG"/>
        </w:rPr>
        <w:t>зары</w:t>
      </w:r>
      <w:r w:rsidRPr="009D2331">
        <w:rPr>
          <w:rFonts w:ascii="Times New Roman" w:hAnsi="Times New Roman" w:cs="Times New Roman"/>
          <w:sz w:val="28"/>
          <w:szCs w:val="28"/>
          <w:lang w:val="ky-KG"/>
        </w:rPr>
        <w:t>лчылыгын шарттады.</w:t>
      </w:r>
    </w:p>
    <w:p w:rsidR="001036B3" w:rsidRPr="009D2331" w:rsidRDefault="001036B3" w:rsidP="000440E6">
      <w:pPr>
        <w:spacing w:after="0" w:line="360" w:lineRule="auto"/>
        <w:ind w:firstLine="708"/>
        <w:jc w:val="both"/>
        <w:rPr>
          <w:rFonts w:ascii="Times New Roman" w:eastAsia="Calibri" w:hAnsi="Times New Roman" w:cs="Times New Roman"/>
          <w:sz w:val="28"/>
          <w:szCs w:val="28"/>
          <w:lang w:val="ky-KG"/>
        </w:rPr>
      </w:pPr>
      <w:r w:rsidRPr="009D2331">
        <w:rPr>
          <w:rFonts w:ascii="Times New Roman" w:eastAsia="Calibri" w:hAnsi="Times New Roman" w:cs="Times New Roman"/>
          <w:sz w:val="28"/>
          <w:szCs w:val="28"/>
          <w:lang w:val="ky-KG"/>
        </w:rPr>
        <w:t xml:space="preserve">Бажы </w:t>
      </w:r>
      <w:r w:rsidRPr="009D2331">
        <w:rPr>
          <w:rFonts w:ascii="Times New Roman" w:hAnsi="Times New Roman" w:cs="Times New Roman"/>
          <w:sz w:val="28"/>
          <w:szCs w:val="28"/>
          <w:lang w:val="ky-KG"/>
        </w:rPr>
        <w:t>конт</w:t>
      </w:r>
      <w:r w:rsidR="00C8458E">
        <w:rPr>
          <w:rFonts w:ascii="Times New Roman" w:hAnsi="Times New Roman" w:cs="Times New Roman"/>
          <w:sz w:val="28"/>
          <w:szCs w:val="28"/>
          <w:lang w:val="ky-KG"/>
        </w:rPr>
        <w:t>р</w:t>
      </w:r>
      <w:r w:rsidRPr="009D2331">
        <w:rPr>
          <w:rFonts w:ascii="Times New Roman" w:hAnsi="Times New Roman" w:cs="Times New Roman"/>
          <w:sz w:val="28"/>
          <w:szCs w:val="28"/>
          <w:lang w:val="ky-KG"/>
        </w:rPr>
        <w:t>олун уюштуруу-экономикалык механизмдерин</w:t>
      </w:r>
      <w:r w:rsidRPr="009D2331">
        <w:rPr>
          <w:rFonts w:ascii="Times New Roman" w:eastAsia="Calibri" w:hAnsi="Times New Roman" w:cs="Times New Roman"/>
          <w:sz w:val="28"/>
          <w:szCs w:val="28"/>
          <w:lang w:val="ky-KG"/>
        </w:rPr>
        <w:t xml:space="preserve">  жакшыртуу маселесин изилдегенд</w:t>
      </w:r>
      <w:r w:rsidR="00C8458E">
        <w:rPr>
          <w:rFonts w:ascii="Times New Roman" w:eastAsia="Calibri" w:hAnsi="Times New Roman" w:cs="Times New Roman"/>
          <w:sz w:val="28"/>
          <w:szCs w:val="28"/>
          <w:lang w:val="ky-KG"/>
        </w:rPr>
        <w:t>е товар айлануудан чыгып жаткан</w:t>
      </w:r>
      <w:r w:rsidRPr="009D2331">
        <w:rPr>
          <w:rFonts w:ascii="Times New Roman" w:eastAsia="Calibri" w:hAnsi="Times New Roman" w:cs="Times New Roman"/>
          <w:sz w:val="28"/>
          <w:szCs w:val="28"/>
          <w:lang w:val="ky-KG"/>
        </w:rPr>
        <w:t xml:space="preserve"> көйгөйлөр дүйнө жүзүндө жана Кыргыз Республика</w:t>
      </w:r>
      <w:r w:rsidR="00C8458E">
        <w:rPr>
          <w:rFonts w:ascii="Times New Roman" w:eastAsia="Calibri" w:hAnsi="Times New Roman" w:cs="Times New Roman"/>
          <w:sz w:val="28"/>
          <w:szCs w:val="28"/>
          <w:lang w:val="ky-KG"/>
        </w:rPr>
        <w:t>сын</w:t>
      </w:r>
      <w:r w:rsidRPr="009D2331">
        <w:rPr>
          <w:rFonts w:ascii="Times New Roman" w:eastAsia="Calibri" w:hAnsi="Times New Roman" w:cs="Times New Roman"/>
          <w:sz w:val="28"/>
          <w:szCs w:val="28"/>
          <w:lang w:val="ky-KG"/>
        </w:rPr>
        <w:t>да колдонулу</w:t>
      </w:r>
      <w:r w:rsidR="00427BF3">
        <w:rPr>
          <w:rFonts w:ascii="Times New Roman" w:eastAsia="Calibri" w:hAnsi="Times New Roman" w:cs="Times New Roman"/>
          <w:sz w:val="28"/>
          <w:szCs w:val="28"/>
          <w:lang w:val="ky-KG"/>
        </w:rPr>
        <w:t>п жаткан мыйзамдардын талаптары</w:t>
      </w:r>
      <w:r w:rsidRPr="009D2331">
        <w:rPr>
          <w:rFonts w:ascii="Times New Roman" w:eastAsia="Calibri" w:hAnsi="Times New Roman" w:cs="Times New Roman"/>
          <w:sz w:val="28"/>
          <w:szCs w:val="28"/>
          <w:lang w:val="ky-KG"/>
        </w:rPr>
        <w:t xml:space="preserve"> сакта</w:t>
      </w:r>
      <w:r w:rsidR="00C610F2">
        <w:rPr>
          <w:rFonts w:ascii="Times New Roman" w:eastAsia="Calibri" w:hAnsi="Times New Roman" w:cs="Times New Roman"/>
          <w:sz w:val="28"/>
          <w:szCs w:val="28"/>
          <w:lang w:val="ky-KG"/>
        </w:rPr>
        <w:t>л</w:t>
      </w:r>
      <w:r w:rsidRPr="009D2331">
        <w:rPr>
          <w:rFonts w:ascii="Times New Roman" w:eastAsia="Calibri" w:hAnsi="Times New Roman" w:cs="Times New Roman"/>
          <w:sz w:val="28"/>
          <w:szCs w:val="28"/>
          <w:lang w:val="ky-KG"/>
        </w:rPr>
        <w:t xml:space="preserve">багандыктын, мыйзамдарды ачыктан-ачык бузуулар, </w:t>
      </w:r>
      <w:r w:rsidR="00E7325E">
        <w:rPr>
          <w:rFonts w:ascii="Times New Roman" w:eastAsia="Calibri" w:hAnsi="Times New Roman" w:cs="Times New Roman"/>
          <w:sz w:val="28"/>
          <w:szCs w:val="28"/>
          <w:lang w:val="ky-KG"/>
        </w:rPr>
        <w:t>аткезчилик</w:t>
      </w:r>
      <w:r w:rsidRPr="009D2331">
        <w:rPr>
          <w:rFonts w:ascii="Times New Roman" w:eastAsia="Calibri" w:hAnsi="Times New Roman" w:cs="Times New Roman"/>
          <w:sz w:val="28"/>
          <w:szCs w:val="28"/>
          <w:lang w:val="ky-KG"/>
        </w:rPr>
        <w:t xml:space="preserve"> түрүндө өткөн-кеткен товарлардын ургалдуу орун алышы, ко</w:t>
      </w:r>
      <w:r w:rsidR="00541DE4">
        <w:rPr>
          <w:rFonts w:ascii="Times New Roman" w:eastAsia="Calibri" w:hAnsi="Times New Roman" w:cs="Times New Roman"/>
          <w:sz w:val="28"/>
          <w:szCs w:val="28"/>
          <w:lang w:val="ky-KG"/>
        </w:rPr>
        <w:t>ш</w:t>
      </w:r>
      <w:r w:rsidRPr="009D2331">
        <w:rPr>
          <w:rFonts w:ascii="Times New Roman" w:eastAsia="Calibri" w:hAnsi="Times New Roman" w:cs="Times New Roman"/>
          <w:sz w:val="28"/>
          <w:szCs w:val="28"/>
          <w:lang w:val="ky-KG"/>
        </w:rPr>
        <w:t>уна мамлекеттик органдар</w:t>
      </w:r>
      <w:r w:rsidR="00E7325E">
        <w:rPr>
          <w:rFonts w:ascii="Times New Roman" w:eastAsia="Calibri" w:hAnsi="Times New Roman" w:cs="Times New Roman"/>
          <w:sz w:val="28"/>
          <w:szCs w:val="28"/>
          <w:lang w:val="ky-KG"/>
        </w:rPr>
        <w:t>ы</w:t>
      </w:r>
      <w:r w:rsidR="00C8458E">
        <w:rPr>
          <w:rFonts w:ascii="Times New Roman" w:eastAsia="Calibri" w:hAnsi="Times New Roman" w:cs="Times New Roman"/>
          <w:sz w:val="28"/>
          <w:szCs w:val="28"/>
          <w:lang w:val="ky-KG"/>
        </w:rPr>
        <w:t xml:space="preserve"> өзгөчө Та</w:t>
      </w:r>
      <w:r w:rsidRPr="009D2331">
        <w:rPr>
          <w:rFonts w:ascii="Times New Roman" w:eastAsia="Calibri" w:hAnsi="Times New Roman" w:cs="Times New Roman"/>
          <w:sz w:val="28"/>
          <w:szCs w:val="28"/>
          <w:lang w:val="ky-KG"/>
        </w:rPr>
        <w:t xml:space="preserve">жикистан, Өзүбекистан мамлекеттери менен өз ара мамилелеринин механизминин, өзгөчө чек ара боюнча маселелердин </w:t>
      </w:r>
      <w:r w:rsidRPr="009D2331">
        <w:rPr>
          <w:rFonts w:ascii="Times New Roman" w:eastAsia="Calibri" w:hAnsi="Times New Roman" w:cs="Times New Roman"/>
          <w:sz w:val="28"/>
          <w:szCs w:val="28"/>
          <w:lang w:val="ky-KG"/>
        </w:rPr>
        <w:lastRenderedPageBreak/>
        <w:t>толук чечилбегендиги жана толук такталбагандыгы, мамлекеттик бажы кызматынын натыйжалуулук  көрсөткүчтөрүнүн төмөнд</w:t>
      </w:r>
      <w:r w:rsidR="000F4679">
        <w:rPr>
          <w:rFonts w:ascii="Times New Roman" w:eastAsia="Calibri" w:hAnsi="Times New Roman" w:cs="Times New Roman"/>
          <w:sz w:val="28"/>
          <w:szCs w:val="28"/>
          <w:lang w:val="ky-KG"/>
        </w:rPr>
        <w:t>өтөт.</w:t>
      </w:r>
    </w:p>
    <w:p w:rsidR="001036B3" w:rsidRPr="009D2331" w:rsidRDefault="001036B3" w:rsidP="000440E6">
      <w:pPr>
        <w:spacing w:after="0" w:line="360" w:lineRule="auto"/>
        <w:ind w:firstLine="709"/>
        <w:jc w:val="both"/>
        <w:rPr>
          <w:rFonts w:ascii="Times New Roman" w:eastAsia="Calibri" w:hAnsi="Times New Roman" w:cs="Times New Roman"/>
          <w:sz w:val="28"/>
          <w:szCs w:val="28"/>
          <w:lang w:val="ky-KG"/>
        </w:rPr>
      </w:pPr>
      <w:r w:rsidRPr="009D2331">
        <w:rPr>
          <w:rFonts w:ascii="Times New Roman" w:eastAsia="Calibri" w:hAnsi="Times New Roman" w:cs="Times New Roman"/>
          <w:sz w:val="28"/>
          <w:szCs w:val="28"/>
          <w:lang w:val="ky-KG"/>
        </w:rPr>
        <w:t xml:space="preserve">Өлкөнүн финансы-экономикалык саясатынын келечектеги өнүгүшү мамлекеттик бажы кызматы бажы </w:t>
      </w:r>
      <w:r w:rsidRPr="009D2331">
        <w:rPr>
          <w:rFonts w:ascii="Times New Roman" w:hAnsi="Times New Roman" w:cs="Times New Roman"/>
          <w:sz w:val="28"/>
          <w:szCs w:val="28"/>
          <w:lang w:val="ky-KG"/>
        </w:rPr>
        <w:t>конт</w:t>
      </w:r>
      <w:r w:rsidR="00C8458E">
        <w:rPr>
          <w:rFonts w:ascii="Times New Roman" w:hAnsi="Times New Roman" w:cs="Times New Roman"/>
          <w:sz w:val="28"/>
          <w:szCs w:val="28"/>
          <w:lang w:val="ky-KG"/>
        </w:rPr>
        <w:t>р</w:t>
      </w:r>
      <w:r w:rsidRPr="009D2331">
        <w:rPr>
          <w:rFonts w:ascii="Times New Roman" w:hAnsi="Times New Roman" w:cs="Times New Roman"/>
          <w:sz w:val="28"/>
          <w:szCs w:val="28"/>
          <w:lang w:val="ky-KG"/>
        </w:rPr>
        <w:t>олун уюштуруу-экономикалык механизмдерин</w:t>
      </w:r>
      <w:r w:rsidRPr="009D2331">
        <w:rPr>
          <w:rFonts w:ascii="Times New Roman" w:eastAsia="Calibri" w:hAnsi="Times New Roman" w:cs="Times New Roman"/>
          <w:sz w:val="28"/>
          <w:szCs w:val="28"/>
          <w:lang w:val="ky-KG"/>
        </w:rPr>
        <w:t xml:space="preserve">  жакшыртуу жана тышкы соода экономикалык байланыштардын жогорку деңгээлде алып барышына жараша аныкталат. Анткени бажы </w:t>
      </w:r>
      <w:r w:rsidRPr="009D2331">
        <w:rPr>
          <w:rFonts w:ascii="Times New Roman" w:hAnsi="Times New Roman" w:cs="Times New Roman"/>
          <w:sz w:val="28"/>
          <w:szCs w:val="28"/>
          <w:lang w:val="ky-KG"/>
        </w:rPr>
        <w:t>конт</w:t>
      </w:r>
      <w:r w:rsidR="00DA4D60">
        <w:rPr>
          <w:rFonts w:ascii="Times New Roman" w:hAnsi="Times New Roman" w:cs="Times New Roman"/>
          <w:sz w:val="28"/>
          <w:szCs w:val="28"/>
          <w:lang w:val="ky-KG"/>
        </w:rPr>
        <w:t>р</w:t>
      </w:r>
      <w:r w:rsidRPr="009D2331">
        <w:rPr>
          <w:rFonts w:ascii="Times New Roman" w:hAnsi="Times New Roman" w:cs="Times New Roman"/>
          <w:sz w:val="28"/>
          <w:szCs w:val="28"/>
          <w:lang w:val="ky-KG"/>
        </w:rPr>
        <w:t>олун уюштуруу-экономикалык механизмдерин</w:t>
      </w:r>
      <w:r w:rsidRPr="009D2331">
        <w:rPr>
          <w:rFonts w:ascii="Times New Roman" w:eastAsia="Calibri" w:hAnsi="Times New Roman" w:cs="Times New Roman"/>
          <w:sz w:val="28"/>
          <w:szCs w:val="28"/>
          <w:lang w:val="ky-KG"/>
        </w:rPr>
        <w:t xml:space="preserve"> өркүндөтүү товар айлануулардын агымын көбөйтү</w:t>
      </w:r>
      <w:r w:rsidR="000F4679">
        <w:rPr>
          <w:rFonts w:ascii="Times New Roman" w:eastAsia="Calibri" w:hAnsi="Times New Roman" w:cs="Times New Roman"/>
          <w:sz w:val="28"/>
          <w:szCs w:val="28"/>
          <w:lang w:val="ky-KG"/>
        </w:rPr>
        <w:t>үгө</w:t>
      </w:r>
      <w:r w:rsidRPr="009D2331">
        <w:rPr>
          <w:rFonts w:ascii="Times New Roman" w:eastAsia="Calibri" w:hAnsi="Times New Roman" w:cs="Times New Roman"/>
          <w:sz w:val="28"/>
          <w:szCs w:val="28"/>
          <w:lang w:val="ky-KG"/>
        </w:rPr>
        <w:t>, бажы кызм</w:t>
      </w:r>
      <w:r w:rsidR="00DA4D60">
        <w:rPr>
          <w:rFonts w:ascii="Times New Roman" w:eastAsia="Calibri" w:hAnsi="Times New Roman" w:cs="Times New Roman"/>
          <w:sz w:val="28"/>
          <w:szCs w:val="28"/>
          <w:lang w:val="ky-KG"/>
        </w:rPr>
        <w:t>а</w:t>
      </w:r>
      <w:r w:rsidRPr="009D2331">
        <w:rPr>
          <w:rFonts w:ascii="Times New Roman" w:eastAsia="Calibri" w:hAnsi="Times New Roman" w:cs="Times New Roman"/>
          <w:sz w:val="28"/>
          <w:szCs w:val="28"/>
          <w:lang w:val="ky-KG"/>
        </w:rPr>
        <w:t xml:space="preserve">тынан түшкөн кирешелеринин көлөмүн жогорулатууга, мамлекеттик бюджеттин киреше бөлүгүн толуктоого жана  </w:t>
      </w:r>
      <w:r w:rsidR="00C11195">
        <w:rPr>
          <w:rFonts w:ascii="Times New Roman" w:eastAsia="Calibri" w:hAnsi="Times New Roman" w:cs="Times New Roman"/>
          <w:sz w:val="28"/>
          <w:szCs w:val="28"/>
          <w:lang w:val="ky-KG"/>
        </w:rPr>
        <w:t>экономикалык коопсуздукту камсыздоого</w:t>
      </w:r>
      <w:r w:rsidRPr="009D2331">
        <w:rPr>
          <w:rFonts w:ascii="Times New Roman" w:eastAsia="Calibri" w:hAnsi="Times New Roman" w:cs="Times New Roman"/>
          <w:sz w:val="28"/>
          <w:szCs w:val="28"/>
          <w:lang w:val="ky-KG"/>
        </w:rPr>
        <w:t xml:space="preserve"> багытталган.</w:t>
      </w:r>
    </w:p>
    <w:p w:rsidR="001036B3" w:rsidRPr="009D2331" w:rsidRDefault="001036B3" w:rsidP="000440E6">
      <w:pPr>
        <w:spacing w:after="0" w:line="360" w:lineRule="auto"/>
        <w:ind w:firstLine="709"/>
        <w:jc w:val="both"/>
        <w:rPr>
          <w:rFonts w:ascii="Times New Roman" w:eastAsia="Calibri" w:hAnsi="Times New Roman" w:cs="Times New Roman"/>
          <w:sz w:val="28"/>
          <w:szCs w:val="28"/>
          <w:lang w:val="ky-KG"/>
        </w:rPr>
      </w:pPr>
      <w:r w:rsidRPr="009D2331">
        <w:rPr>
          <w:rFonts w:ascii="Times New Roman" w:eastAsia="Calibri" w:hAnsi="Times New Roman" w:cs="Times New Roman"/>
          <w:sz w:val="28"/>
          <w:szCs w:val="28"/>
          <w:lang w:val="ky-KG"/>
        </w:rPr>
        <w:t>Кийинки жылдарда калктын санынын объективдүү өсүшүнө байланыштуу дүйнөдө жана Кыргызстанда тышкы со</w:t>
      </w:r>
      <w:r w:rsidR="00C11195">
        <w:rPr>
          <w:rFonts w:ascii="Times New Roman" w:eastAsia="Calibri" w:hAnsi="Times New Roman" w:cs="Times New Roman"/>
          <w:sz w:val="28"/>
          <w:szCs w:val="28"/>
          <w:lang w:val="ky-KG"/>
        </w:rPr>
        <w:t>о</w:t>
      </w:r>
      <w:r w:rsidRPr="009D2331">
        <w:rPr>
          <w:rFonts w:ascii="Times New Roman" w:eastAsia="Calibri" w:hAnsi="Times New Roman" w:cs="Times New Roman"/>
          <w:sz w:val="28"/>
          <w:szCs w:val="28"/>
          <w:lang w:val="ky-KG"/>
        </w:rPr>
        <w:t xml:space="preserve">да </w:t>
      </w:r>
      <w:r w:rsidR="00C11195">
        <w:rPr>
          <w:rFonts w:ascii="Times New Roman" w:eastAsia="Calibri" w:hAnsi="Times New Roman" w:cs="Times New Roman"/>
          <w:sz w:val="28"/>
          <w:szCs w:val="28"/>
          <w:lang w:val="ky-KG"/>
        </w:rPr>
        <w:t xml:space="preserve">экономикалык </w:t>
      </w:r>
      <w:r w:rsidRPr="009D2331">
        <w:rPr>
          <w:rFonts w:ascii="Times New Roman" w:eastAsia="Calibri" w:hAnsi="Times New Roman" w:cs="Times New Roman"/>
          <w:sz w:val="28"/>
          <w:szCs w:val="28"/>
          <w:lang w:val="ky-KG"/>
        </w:rPr>
        <w:t xml:space="preserve">саясатынын татаалданышы байкалууда. Бардык өлкөлөрдө, </w:t>
      </w:r>
      <w:r w:rsidR="00E7325E">
        <w:rPr>
          <w:rFonts w:ascii="Times New Roman" w:eastAsia="Calibri" w:hAnsi="Times New Roman" w:cs="Times New Roman"/>
          <w:sz w:val="28"/>
          <w:szCs w:val="28"/>
          <w:lang w:val="ky-KG"/>
        </w:rPr>
        <w:t>ө</w:t>
      </w:r>
      <w:r w:rsidRPr="009D2331">
        <w:rPr>
          <w:rFonts w:ascii="Times New Roman" w:eastAsia="Calibri" w:hAnsi="Times New Roman" w:cs="Times New Roman"/>
          <w:sz w:val="28"/>
          <w:szCs w:val="28"/>
          <w:lang w:val="ky-KG"/>
        </w:rPr>
        <w:t xml:space="preserve">згөчө биздин шериктешибиз </w:t>
      </w:r>
      <w:r w:rsidR="00E7325E">
        <w:rPr>
          <w:rFonts w:ascii="Times New Roman" w:eastAsia="Calibri" w:hAnsi="Times New Roman" w:cs="Times New Roman"/>
          <w:sz w:val="28"/>
          <w:szCs w:val="28"/>
          <w:lang w:val="ky-KG"/>
        </w:rPr>
        <w:t>Россияда</w:t>
      </w:r>
      <w:r w:rsidRPr="009D2331">
        <w:rPr>
          <w:rFonts w:ascii="Times New Roman" w:eastAsia="Calibri" w:hAnsi="Times New Roman" w:cs="Times New Roman"/>
          <w:sz w:val="28"/>
          <w:szCs w:val="28"/>
          <w:lang w:val="ky-KG"/>
        </w:rPr>
        <w:t xml:space="preserve"> тышкы </w:t>
      </w:r>
      <w:r w:rsidR="00C11195">
        <w:rPr>
          <w:rFonts w:ascii="Times New Roman" w:eastAsia="Calibri" w:hAnsi="Times New Roman" w:cs="Times New Roman"/>
          <w:sz w:val="28"/>
          <w:szCs w:val="28"/>
          <w:lang w:val="ky-KG"/>
        </w:rPr>
        <w:t xml:space="preserve">соода </w:t>
      </w:r>
      <w:r w:rsidRPr="009D2331">
        <w:rPr>
          <w:rFonts w:ascii="Times New Roman" w:eastAsia="Calibri" w:hAnsi="Times New Roman" w:cs="Times New Roman"/>
          <w:sz w:val="28"/>
          <w:szCs w:val="28"/>
          <w:lang w:val="ky-KG"/>
        </w:rPr>
        <w:t>экономик</w:t>
      </w:r>
      <w:r w:rsidR="00E7325E">
        <w:rPr>
          <w:rFonts w:ascii="Times New Roman" w:eastAsia="Calibri" w:hAnsi="Times New Roman" w:cs="Times New Roman"/>
          <w:sz w:val="28"/>
          <w:szCs w:val="28"/>
          <w:lang w:val="ky-KG"/>
        </w:rPr>
        <w:t>а</w:t>
      </w:r>
      <w:r w:rsidRPr="009D2331">
        <w:rPr>
          <w:rFonts w:ascii="Times New Roman" w:eastAsia="Calibri" w:hAnsi="Times New Roman" w:cs="Times New Roman"/>
          <w:sz w:val="28"/>
          <w:szCs w:val="28"/>
          <w:lang w:val="ky-KG"/>
        </w:rPr>
        <w:t>лы</w:t>
      </w:r>
      <w:r w:rsidR="00E7325E">
        <w:rPr>
          <w:rFonts w:ascii="Times New Roman" w:eastAsia="Calibri" w:hAnsi="Times New Roman" w:cs="Times New Roman"/>
          <w:sz w:val="28"/>
          <w:szCs w:val="28"/>
          <w:lang w:val="ky-KG"/>
        </w:rPr>
        <w:t>к</w:t>
      </w:r>
      <w:r w:rsidR="00DA4D60">
        <w:rPr>
          <w:rFonts w:ascii="Times New Roman" w:eastAsia="Calibri" w:hAnsi="Times New Roman" w:cs="Times New Roman"/>
          <w:sz w:val="28"/>
          <w:szCs w:val="28"/>
          <w:lang w:val="ky-KG"/>
        </w:rPr>
        <w:t xml:space="preserve"> саясат</w:t>
      </w:r>
      <w:r w:rsidRPr="009D2331">
        <w:rPr>
          <w:rFonts w:ascii="Times New Roman" w:eastAsia="Calibri" w:hAnsi="Times New Roman" w:cs="Times New Roman"/>
          <w:sz w:val="28"/>
          <w:szCs w:val="28"/>
          <w:lang w:val="ky-KG"/>
        </w:rPr>
        <w:t xml:space="preserve">ы, анын ичинде бажы </w:t>
      </w:r>
      <w:r w:rsidRPr="009D2331">
        <w:rPr>
          <w:rFonts w:ascii="Times New Roman" w:hAnsi="Times New Roman" w:cs="Times New Roman"/>
          <w:sz w:val="28"/>
          <w:szCs w:val="28"/>
          <w:lang w:val="ky-KG"/>
        </w:rPr>
        <w:t>конт</w:t>
      </w:r>
      <w:r w:rsidR="00DA4D60">
        <w:rPr>
          <w:rFonts w:ascii="Times New Roman" w:hAnsi="Times New Roman" w:cs="Times New Roman"/>
          <w:sz w:val="28"/>
          <w:szCs w:val="28"/>
          <w:lang w:val="ky-KG"/>
        </w:rPr>
        <w:t>р</w:t>
      </w:r>
      <w:r w:rsidRPr="009D2331">
        <w:rPr>
          <w:rFonts w:ascii="Times New Roman" w:hAnsi="Times New Roman" w:cs="Times New Roman"/>
          <w:sz w:val="28"/>
          <w:szCs w:val="28"/>
          <w:lang w:val="ky-KG"/>
        </w:rPr>
        <w:t xml:space="preserve">олун уюштуруу-экономикалык механизмдерин  жакшыртууну </w:t>
      </w:r>
      <w:r w:rsidRPr="009D2331">
        <w:rPr>
          <w:rFonts w:ascii="Times New Roman" w:eastAsia="Calibri" w:hAnsi="Times New Roman" w:cs="Times New Roman"/>
          <w:sz w:val="28"/>
          <w:szCs w:val="28"/>
          <w:lang w:val="ky-KG"/>
        </w:rPr>
        <w:t>камсыздоочу мыйзамдарды кабыл алыш</w:t>
      </w:r>
      <w:r w:rsidR="00E7325E">
        <w:rPr>
          <w:rFonts w:ascii="Times New Roman" w:eastAsia="Calibri" w:hAnsi="Times New Roman" w:cs="Times New Roman"/>
          <w:sz w:val="28"/>
          <w:szCs w:val="28"/>
          <w:lang w:val="ky-KG"/>
        </w:rPr>
        <w:t>кан.</w:t>
      </w:r>
    </w:p>
    <w:p w:rsidR="001036B3" w:rsidRPr="009D2331" w:rsidRDefault="001036B3" w:rsidP="000440E6">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Азыркы учурда бажы көзөмөлүн ишке ашыруу </w:t>
      </w:r>
      <w:r w:rsidRPr="009D2331">
        <w:rPr>
          <w:rFonts w:ascii="Times New Roman" w:eastAsia="Calibri" w:hAnsi="Times New Roman" w:cs="Times New Roman"/>
          <w:sz w:val="28"/>
          <w:szCs w:val="28"/>
          <w:lang w:val="ky-KG"/>
        </w:rPr>
        <w:t xml:space="preserve">бажы </w:t>
      </w:r>
      <w:r w:rsidRPr="009D2331">
        <w:rPr>
          <w:rFonts w:ascii="Times New Roman" w:hAnsi="Times New Roman" w:cs="Times New Roman"/>
          <w:sz w:val="28"/>
          <w:szCs w:val="28"/>
          <w:lang w:val="ky-KG"/>
        </w:rPr>
        <w:t>конт</w:t>
      </w:r>
      <w:r w:rsidR="00DA4D60">
        <w:rPr>
          <w:rFonts w:ascii="Times New Roman" w:hAnsi="Times New Roman" w:cs="Times New Roman"/>
          <w:sz w:val="28"/>
          <w:szCs w:val="28"/>
          <w:lang w:val="ky-KG"/>
        </w:rPr>
        <w:t>р</w:t>
      </w:r>
      <w:r w:rsidRPr="009D2331">
        <w:rPr>
          <w:rFonts w:ascii="Times New Roman" w:hAnsi="Times New Roman" w:cs="Times New Roman"/>
          <w:sz w:val="28"/>
          <w:szCs w:val="28"/>
          <w:lang w:val="ky-KG"/>
        </w:rPr>
        <w:t>олун уюштуруу-экономикалык механизмдерин</w:t>
      </w:r>
      <w:r w:rsidRPr="009D2331">
        <w:rPr>
          <w:rFonts w:ascii="Times New Roman" w:eastAsia="Calibri" w:hAnsi="Times New Roman" w:cs="Times New Roman"/>
          <w:sz w:val="28"/>
          <w:szCs w:val="28"/>
          <w:lang w:val="ky-KG"/>
        </w:rPr>
        <w:t xml:space="preserve">  жакшыртуу маселесинин начардыгын айрым учурларда </w:t>
      </w:r>
      <w:r w:rsidRPr="009D2331">
        <w:rPr>
          <w:rFonts w:ascii="Times New Roman" w:eastAsia="Times New Roman" w:hAnsi="Times New Roman" w:cs="Times New Roman"/>
          <w:sz w:val="28"/>
          <w:szCs w:val="28"/>
          <w:lang w:val="ky-KG" w:eastAsia="ru-RU"/>
        </w:rPr>
        <w:t>товарлардын агымын негизсиз чектөөгө алып келген жагдай түзүлүлүп</w:t>
      </w:r>
      <w:r w:rsidR="00DA4D60">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тышкы со</w:t>
      </w:r>
      <w:r w:rsidR="00C11195">
        <w:rPr>
          <w:rFonts w:ascii="Times New Roman" w:eastAsia="Times New Roman" w:hAnsi="Times New Roman" w:cs="Times New Roman"/>
          <w:sz w:val="28"/>
          <w:szCs w:val="28"/>
          <w:lang w:val="ky-KG" w:eastAsia="ru-RU"/>
        </w:rPr>
        <w:t>о</w:t>
      </w:r>
      <w:r w:rsidRPr="009D2331">
        <w:rPr>
          <w:rFonts w:ascii="Times New Roman" w:eastAsia="Times New Roman" w:hAnsi="Times New Roman" w:cs="Times New Roman"/>
          <w:sz w:val="28"/>
          <w:szCs w:val="28"/>
          <w:lang w:val="ky-KG" w:eastAsia="ru-RU"/>
        </w:rPr>
        <w:t>дадан түшкөн товарлар жана бажы кирешелери т</w:t>
      </w:r>
      <w:r w:rsidR="0023093D">
        <w:rPr>
          <w:rFonts w:ascii="Times New Roman" w:eastAsia="Times New Roman" w:hAnsi="Times New Roman" w:cs="Times New Roman"/>
          <w:sz w:val="28"/>
          <w:szCs w:val="28"/>
          <w:lang w:val="ky-KG" w:eastAsia="ru-RU"/>
        </w:rPr>
        <w:t>ө</w:t>
      </w:r>
      <w:r w:rsidRPr="009D2331">
        <w:rPr>
          <w:rFonts w:ascii="Times New Roman" w:eastAsia="Times New Roman" w:hAnsi="Times New Roman" w:cs="Times New Roman"/>
          <w:sz w:val="28"/>
          <w:szCs w:val="28"/>
          <w:lang w:val="ky-KG" w:eastAsia="ru-RU"/>
        </w:rPr>
        <w:t>мөндөөдө. Бул тышкы соода экономикалык ишмердиктин катышуучулары жана ички товар өндүрүүчүлөр  үчүн да, мамлекет үчүн да кошумча чыгымдарга алып келип, мамлекеттик бюджеттин көлөмүн көбөйтүүгө терс таасирин тийгизет. Бажы контролун жүргүзүүдө чыгымдардын көбөйүшү бажы мыйзамдарынын талаптарын бузууга бөгөт коюлганда</w:t>
      </w:r>
      <w:r w:rsidR="00C11195">
        <w:rPr>
          <w:rFonts w:ascii="Times New Roman" w:eastAsia="Times New Roman" w:hAnsi="Times New Roman" w:cs="Times New Roman"/>
          <w:sz w:val="28"/>
          <w:szCs w:val="28"/>
          <w:lang w:val="ky-KG" w:eastAsia="ru-RU"/>
        </w:rPr>
        <w:t>, мамлекеттик колдоого алынганда</w:t>
      </w:r>
      <w:r w:rsidRPr="009D2331">
        <w:rPr>
          <w:rFonts w:ascii="Times New Roman" w:eastAsia="Times New Roman" w:hAnsi="Times New Roman" w:cs="Times New Roman"/>
          <w:sz w:val="28"/>
          <w:szCs w:val="28"/>
          <w:lang w:val="ky-KG" w:eastAsia="ru-RU"/>
        </w:rPr>
        <w:t xml:space="preserve"> жана  </w:t>
      </w:r>
      <w:r w:rsidRPr="009D2331">
        <w:rPr>
          <w:rFonts w:ascii="Times New Roman" w:eastAsia="Calibri" w:hAnsi="Times New Roman" w:cs="Times New Roman"/>
          <w:sz w:val="28"/>
          <w:szCs w:val="28"/>
          <w:lang w:val="ky-KG"/>
        </w:rPr>
        <w:t xml:space="preserve">бажы </w:t>
      </w:r>
      <w:r w:rsidRPr="009D2331">
        <w:rPr>
          <w:rFonts w:ascii="Times New Roman" w:hAnsi="Times New Roman" w:cs="Times New Roman"/>
          <w:sz w:val="28"/>
          <w:szCs w:val="28"/>
          <w:lang w:val="ky-KG"/>
        </w:rPr>
        <w:t>конт</w:t>
      </w:r>
      <w:r w:rsidR="00DA4D60">
        <w:rPr>
          <w:rFonts w:ascii="Times New Roman" w:hAnsi="Times New Roman" w:cs="Times New Roman"/>
          <w:sz w:val="28"/>
          <w:szCs w:val="28"/>
          <w:lang w:val="ky-KG"/>
        </w:rPr>
        <w:t>р</w:t>
      </w:r>
      <w:r w:rsidRPr="009D2331">
        <w:rPr>
          <w:rFonts w:ascii="Times New Roman" w:hAnsi="Times New Roman" w:cs="Times New Roman"/>
          <w:sz w:val="28"/>
          <w:szCs w:val="28"/>
          <w:lang w:val="ky-KG"/>
        </w:rPr>
        <w:t>олун уюштуруу-экономикалык механизмдерин</w:t>
      </w:r>
      <w:r w:rsidRPr="009D2331">
        <w:rPr>
          <w:rFonts w:ascii="Times New Roman" w:eastAsia="Calibri" w:hAnsi="Times New Roman" w:cs="Times New Roman"/>
          <w:sz w:val="28"/>
          <w:szCs w:val="28"/>
          <w:lang w:val="ky-KG"/>
        </w:rPr>
        <w:t xml:space="preserve">  жакшыртуу маселе</w:t>
      </w:r>
      <w:r w:rsidR="000F4679">
        <w:rPr>
          <w:rFonts w:ascii="Times New Roman" w:eastAsia="Calibri" w:hAnsi="Times New Roman" w:cs="Times New Roman"/>
          <w:sz w:val="28"/>
          <w:szCs w:val="28"/>
          <w:lang w:val="ky-KG"/>
        </w:rPr>
        <w:t>лерин</w:t>
      </w:r>
      <w:r w:rsidRPr="009D2331">
        <w:rPr>
          <w:rFonts w:ascii="Times New Roman" w:eastAsia="Calibri" w:hAnsi="Times New Roman" w:cs="Times New Roman"/>
          <w:sz w:val="28"/>
          <w:szCs w:val="28"/>
          <w:lang w:val="ky-KG"/>
        </w:rPr>
        <w:t xml:space="preserve"> чечкенде </w:t>
      </w:r>
      <w:r w:rsidRPr="009D2331">
        <w:rPr>
          <w:rFonts w:ascii="Times New Roman" w:eastAsia="Times New Roman" w:hAnsi="Times New Roman" w:cs="Times New Roman"/>
          <w:sz w:val="28"/>
          <w:szCs w:val="28"/>
          <w:lang w:val="ky-KG" w:eastAsia="ru-RU"/>
        </w:rPr>
        <w:t xml:space="preserve">гана негиздүү болот. </w:t>
      </w:r>
    </w:p>
    <w:p w:rsidR="001036B3" w:rsidRPr="009D2331" w:rsidRDefault="001036B3" w:rsidP="000440E6">
      <w:pPr>
        <w:spacing w:after="0" w:line="360" w:lineRule="auto"/>
        <w:ind w:firstLine="709"/>
        <w:jc w:val="both"/>
        <w:rPr>
          <w:rFonts w:ascii="Times New Roman" w:eastAsia="Calibri" w:hAnsi="Times New Roman" w:cs="Times New Roman"/>
          <w:strike/>
          <w:sz w:val="28"/>
          <w:szCs w:val="28"/>
          <w:lang w:val="ky-KG"/>
        </w:rPr>
      </w:pPr>
      <w:r w:rsidRPr="009D2331">
        <w:rPr>
          <w:rFonts w:ascii="Times New Roman" w:eastAsia="Calibri" w:hAnsi="Times New Roman" w:cs="Times New Roman"/>
          <w:sz w:val="28"/>
          <w:szCs w:val="28"/>
          <w:lang w:val="ky-KG"/>
        </w:rPr>
        <w:lastRenderedPageBreak/>
        <w:t xml:space="preserve">Кыргыз Республикасынын </w:t>
      </w:r>
      <w:r w:rsidR="00A13739">
        <w:rPr>
          <w:rFonts w:ascii="Times New Roman" w:eastAsia="Calibri" w:hAnsi="Times New Roman" w:cs="Times New Roman"/>
          <w:sz w:val="28"/>
          <w:szCs w:val="28"/>
          <w:lang w:val="ky-KG"/>
        </w:rPr>
        <w:t xml:space="preserve">Финансы министрлигине караштуу </w:t>
      </w:r>
      <w:r w:rsidRPr="009D2331">
        <w:rPr>
          <w:rFonts w:ascii="Times New Roman" w:eastAsia="Calibri" w:hAnsi="Times New Roman" w:cs="Times New Roman"/>
          <w:sz w:val="28"/>
          <w:szCs w:val="28"/>
          <w:lang w:val="ky-KG"/>
        </w:rPr>
        <w:t xml:space="preserve">Мамлекеттик бажы кызматы бажы </w:t>
      </w:r>
      <w:r w:rsidRPr="009D2331">
        <w:rPr>
          <w:rFonts w:ascii="Times New Roman" w:hAnsi="Times New Roman" w:cs="Times New Roman"/>
          <w:sz w:val="28"/>
          <w:szCs w:val="28"/>
          <w:lang w:val="ky-KG"/>
        </w:rPr>
        <w:t>конт</w:t>
      </w:r>
      <w:r w:rsidR="00DA4D60">
        <w:rPr>
          <w:rFonts w:ascii="Times New Roman" w:hAnsi="Times New Roman" w:cs="Times New Roman"/>
          <w:sz w:val="28"/>
          <w:szCs w:val="28"/>
          <w:lang w:val="ky-KG"/>
        </w:rPr>
        <w:t>р</w:t>
      </w:r>
      <w:r w:rsidRPr="009D2331">
        <w:rPr>
          <w:rFonts w:ascii="Times New Roman" w:hAnsi="Times New Roman" w:cs="Times New Roman"/>
          <w:sz w:val="28"/>
          <w:szCs w:val="28"/>
          <w:lang w:val="ky-KG"/>
        </w:rPr>
        <w:t xml:space="preserve">олун уюштуруу-экономикалык механизмдерин  </w:t>
      </w:r>
      <w:r w:rsidRPr="009D2331">
        <w:rPr>
          <w:rFonts w:ascii="Times New Roman" w:eastAsia="Calibri" w:hAnsi="Times New Roman" w:cs="Times New Roman"/>
          <w:sz w:val="28"/>
          <w:szCs w:val="28"/>
          <w:lang w:val="ky-KG"/>
        </w:rPr>
        <w:t>колдонууда ишти заманбап билимди пайдалануу, инвестиция тартуу менен инфрастру</w:t>
      </w:r>
      <w:r w:rsidR="00A13739">
        <w:rPr>
          <w:rFonts w:ascii="Times New Roman" w:eastAsia="Calibri" w:hAnsi="Times New Roman" w:cs="Times New Roman"/>
          <w:sz w:val="28"/>
          <w:szCs w:val="28"/>
          <w:lang w:val="ky-KG"/>
        </w:rPr>
        <w:t>к</w:t>
      </w:r>
      <w:r w:rsidRPr="009D2331">
        <w:rPr>
          <w:rFonts w:ascii="Times New Roman" w:eastAsia="Calibri" w:hAnsi="Times New Roman" w:cs="Times New Roman"/>
          <w:sz w:val="28"/>
          <w:szCs w:val="28"/>
          <w:lang w:val="ky-KG"/>
        </w:rPr>
        <w:t>тур</w:t>
      </w:r>
      <w:r w:rsidR="00DA4D60">
        <w:rPr>
          <w:rFonts w:ascii="Times New Roman" w:eastAsia="Calibri" w:hAnsi="Times New Roman" w:cs="Times New Roman"/>
          <w:sz w:val="28"/>
          <w:szCs w:val="28"/>
          <w:lang w:val="ky-KG"/>
        </w:rPr>
        <w:t>аларын модернизациялоо, заманбап</w:t>
      </w:r>
      <w:r w:rsidRPr="009D2331">
        <w:rPr>
          <w:rFonts w:ascii="Times New Roman" w:eastAsia="Calibri" w:hAnsi="Times New Roman" w:cs="Times New Roman"/>
          <w:sz w:val="28"/>
          <w:szCs w:val="28"/>
          <w:lang w:val="ky-KG"/>
        </w:rPr>
        <w:t xml:space="preserve"> жабдыктарды жана техникаларды  алуу менен бирге, </w:t>
      </w:r>
      <w:r w:rsidR="00A13739">
        <w:rPr>
          <w:rFonts w:ascii="Times New Roman" w:eastAsia="Calibri" w:hAnsi="Times New Roman" w:cs="Times New Roman"/>
          <w:sz w:val="28"/>
          <w:szCs w:val="28"/>
          <w:lang w:val="ky-KG"/>
        </w:rPr>
        <w:t xml:space="preserve">анын </w:t>
      </w:r>
      <w:r w:rsidRPr="009D2331">
        <w:rPr>
          <w:rFonts w:ascii="Times New Roman" w:eastAsia="Calibri" w:hAnsi="Times New Roman" w:cs="Times New Roman"/>
          <w:sz w:val="28"/>
          <w:szCs w:val="28"/>
          <w:lang w:val="ky-KG"/>
        </w:rPr>
        <w:t xml:space="preserve">тышкы экономикалык соодадан түшкөн кирешелердин көлөмүн көбөйтүп, мамлекеттик бюджетти толуктоодо  өтө зарылчылыгы </w:t>
      </w:r>
      <w:r w:rsidR="00A13739">
        <w:rPr>
          <w:rFonts w:ascii="Times New Roman" w:eastAsia="Calibri" w:hAnsi="Times New Roman" w:cs="Times New Roman"/>
          <w:sz w:val="28"/>
          <w:szCs w:val="28"/>
          <w:lang w:val="ky-KG"/>
        </w:rPr>
        <w:t xml:space="preserve">болгондугу </w:t>
      </w:r>
      <w:r w:rsidRPr="009D2331">
        <w:rPr>
          <w:rFonts w:ascii="Times New Roman" w:eastAsia="Calibri" w:hAnsi="Times New Roman" w:cs="Times New Roman"/>
          <w:sz w:val="28"/>
          <w:szCs w:val="28"/>
          <w:lang w:val="ky-KG"/>
        </w:rPr>
        <w:t>калкыбыздын социалдык-экономикалык абалын жакшыртуу</w:t>
      </w:r>
      <w:r w:rsidR="00A13739">
        <w:rPr>
          <w:rFonts w:ascii="Times New Roman" w:eastAsia="Calibri" w:hAnsi="Times New Roman" w:cs="Times New Roman"/>
          <w:sz w:val="28"/>
          <w:szCs w:val="28"/>
          <w:lang w:val="ky-KG"/>
        </w:rPr>
        <w:t xml:space="preserve">га багытталгандыгы </w:t>
      </w:r>
      <w:r w:rsidRPr="009D2331">
        <w:rPr>
          <w:rFonts w:ascii="Times New Roman" w:eastAsia="Calibri" w:hAnsi="Times New Roman" w:cs="Times New Roman"/>
          <w:sz w:val="28"/>
          <w:szCs w:val="28"/>
          <w:lang w:val="ky-KG"/>
        </w:rPr>
        <w:t>өтө актуалдуу болуп саналат.</w:t>
      </w:r>
    </w:p>
    <w:p w:rsidR="001036B3" w:rsidRPr="009D2331" w:rsidRDefault="001036B3" w:rsidP="000440E6">
      <w:pPr>
        <w:spacing w:after="0" w:line="360" w:lineRule="auto"/>
        <w:ind w:firstLine="709"/>
        <w:jc w:val="both"/>
        <w:rPr>
          <w:rFonts w:ascii="Times New Roman" w:eastAsia="Calibri" w:hAnsi="Times New Roman" w:cs="Times New Roman"/>
          <w:sz w:val="28"/>
          <w:szCs w:val="28"/>
          <w:lang w:val="ky-KG"/>
        </w:rPr>
      </w:pPr>
      <w:r w:rsidRPr="009D2331">
        <w:rPr>
          <w:rFonts w:ascii="Times New Roman" w:eastAsia="Calibri" w:hAnsi="Times New Roman" w:cs="Times New Roman"/>
          <w:sz w:val="28"/>
          <w:szCs w:val="28"/>
          <w:lang w:val="ky-KG"/>
        </w:rPr>
        <w:t>Жакынкы жылдарда салык кирешелеринин көбөйүшү, андагы коррупциялык</w:t>
      </w:r>
      <w:r w:rsidR="00A13739">
        <w:rPr>
          <w:rFonts w:ascii="Times New Roman" w:eastAsia="Calibri" w:hAnsi="Times New Roman" w:cs="Times New Roman"/>
          <w:sz w:val="28"/>
          <w:szCs w:val="28"/>
          <w:lang w:val="ky-KG"/>
        </w:rPr>
        <w:t xml:space="preserve"> жана тобокелчиликтердин</w:t>
      </w:r>
      <w:r w:rsidRPr="009D2331">
        <w:rPr>
          <w:rFonts w:ascii="Times New Roman" w:eastAsia="Calibri" w:hAnsi="Times New Roman" w:cs="Times New Roman"/>
          <w:sz w:val="28"/>
          <w:szCs w:val="28"/>
          <w:lang w:val="ky-KG"/>
        </w:rPr>
        <w:t xml:space="preserve"> элементтер</w:t>
      </w:r>
      <w:r w:rsidR="00A13739">
        <w:rPr>
          <w:rFonts w:ascii="Times New Roman" w:eastAsia="Calibri" w:hAnsi="Times New Roman" w:cs="Times New Roman"/>
          <w:sz w:val="28"/>
          <w:szCs w:val="28"/>
          <w:lang w:val="ky-KG"/>
        </w:rPr>
        <w:t>н</w:t>
      </w:r>
      <w:r w:rsidRPr="009D2331">
        <w:rPr>
          <w:rFonts w:ascii="Times New Roman" w:eastAsia="Calibri" w:hAnsi="Times New Roman" w:cs="Times New Roman"/>
          <w:sz w:val="28"/>
          <w:szCs w:val="28"/>
          <w:lang w:val="ky-KG"/>
        </w:rPr>
        <w:t xml:space="preserve">ин азайышы талашсыз таасир тийгизет. </w:t>
      </w:r>
      <w:r w:rsidR="00A13739">
        <w:rPr>
          <w:rFonts w:ascii="Times New Roman" w:eastAsia="Calibri" w:hAnsi="Times New Roman" w:cs="Times New Roman"/>
          <w:sz w:val="28"/>
          <w:szCs w:val="28"/>
          <w:lang w:val="ky-KG"/>
        </w:rPr>
        <w:t xml:space="preserve">Ошого байланыштуу </w:t>
      </w:r>
      <w:r w:rsidRPr="009D2331">
        <w:rPr>
          <w:rFonts w:ascii="Times New Roman" w:eastAsia="Calibri" w:hAnsi="Times New Roman" w:cs="Times New Roman"/>
          <w:sz w:val="28"/>
          <w:szCs w:val="28"/>
          <w:lang w:val="ky-KG"/>
        </w:rPr>
        <w:t xml:space="preserve">Мамлекеттик бажы кызматында </w:t>
      </w:r>
      <w:r w:rsidR="00DA4D60">
        <w:rPr>
          <w:rFonts w:ascii="Times New Roman" w:eastAsia="Calibri" w:hAnsi="Times New Roman" w:cs="Times New Roman"/>
          <w:sz w:val="28"/>
          <w:szCs w:val="28"/>
          <w:lang w:val="ky-KG"/>
        </w:rPr>
        <w:t xml:space="preserve">бажы </w:t>
      </w:r>
      <w:r w:rsidRPr="009D2331">
        <w:rPr>
          <w:rFonts w:ascii="Times New Roman" w:hAnsi="Times New Roman" w:cs="Times New Roman"/>
          <w:sz w:val="28"/>
          <w:szCs w:val="28"/>
          <w:lang w:val="ky-KG"/>
        </w:rPr>
        <w:t>конт</w:t>
      </w:r>
      <w:r w:rsidR="00DA4D60">
        <w:rPr>
          <w:rFonts w:ascii="Times New Roman" w:hAnsi="Times New Roman" w:cs="Times New Roman"/>
          <w:sz w:val="28"/>
          <w:szCs w:val="28"/>
          <w:lang w:val="ky-KG"/>
        </w:rPr>
        <w:t>р</w:t>
      </w:r>
      <w:r w:rsidRPr="009D2331">
        <w:rPr>
          <w:rFonts w:ascii="Times New Roman" w:hAnsi="Times New Roman" w:cs="Times New Roman"/>
          <w:sz w:val="28"/>
          <w:szCs w:val="28"/>
          <w:lang w:val="ky-KG"/>
        </w:rPr>
        <w:t>олун уюштуруу-экономикалык механизмдерин</w:t>
      </w:r>
      <w:r w:rsidRPr="009D2331">
        <w:rPr>
          <w:rFonts w:ascii="Times New Roman" w:eastAsia="Calibri" w:hAnsi="Times New Roman" w:cs="Times New Roman"/>
          <w:sz w:val="28"/>
          <w:szCs w:val="28"/>
          <w:lang w:val="ky-KG"/>
        </w:rPr>
        <w:t>, андагы орун алган көйгөлөргө артыкча арналган изилдөө илимий жана иш жүзүндө чоң маанилүү экендигин тастыктайт.</w:t>
      </w:r>
    </w:p>
    <w:p w:rsidR="001036B3" w:rsidRPr="009D2331" w:rsidRDefault="001036B3" w:rsidP="000440E6">
      <w:pPr>
        <w:spacing w:after="0" w:line="360" w:lineRule="auto"/>
        <w:ind w:firstLine="708"/>
        <w:jc w:val="both"/>
        <w:rPr>
          <w:rFonts w:ascii="Times New Roman" w:eastAsia="Calibri" w:hAnsi="Times New Roman" w:cs="Times New Roman"/>
          <w:sz w:val="28"/>
          <w:szCs w:val="28"/>
          <w:lang w:val="ky-KG"/>
        </w:rPr>
      </w:pPr>
      <w:r w:rsidRPr="009D2331">
        <w:rPr>
          <w:rFonts w:ascii="Times New Roman" w:eastAsia="Calibri" w:hAnsi="Times New Roman" w:cs="Times New Roman"/>
          <w:sz w:val="28"/>
          <w:szCs w:val="28"/>
          <w:lang w:val="ky-KG"/>
        </w:rPr>
        <w:t xml:space="preserve">Бул илимий жана практикалык көйгөйлөрдү чечүү мамлекеттик бажы кызматында </w:t>
      </w:r>
      <w:r w:rsidR="00DA4D60">
        <w:rPr>
          <w:rFonts w:ascii="Times New Roman" w:eastAsia="Calibri" w:hAnsi="Times New Roman" w:cs="Times New Roman"/>
          <w:sz w:val="28"/>
          <w:szCs w:val="28"/>
          <w:lang w:val="ky-KG"/>
        </w:rPr>
        <w:t xml:space="preserve">бажы </w:t>
      </w:r>
      <w:r w:rsidRPr="009D2331">
        <w:rPr>
          <w:rFonts w:ascii="Times New Roman" w:hAnsi="Times New Roman" w:cs="Times New Roman"/>
          <w:sz w:val="28"/>
          <w:szCs w:val="28"/>
          <w:lang w:val="ky-KG"/>
        </w:rPr>
        <w:t>конт</w:t>
      </w:r>
      <w:r w:rsidR="00DA4D60">
        <w:rPr>
          <w:rFonts w:ascii="Times New Roman" w:hAnsi="Times New Roman" w:cs="Times New Roman"/>
          <w:sz w:val="28"/>
          <w:szCs w:val="28"/>
          <w:lang w:val="ky-KG"/>
        </w:rPr>
        <w:t>р</w:t>
      </w:r>
      <w:r w:rsidRPr="009D2331">
        <w:rPr>
          <w:rFonts w:ascii="Times New Roman" w:hAnsi="Times New Roman" w:cs="Times New Roman"/>
          <w:sz w:val="28"/>
          <w:szCs w:val="28"/>
          <w:lang w:val="ky-KG"/>
        </w:rPr>
        <w:t xml:space="preserve">олун уюштуруу-экономикалык механизмдерин иштеп чыгып </w:t>
      </w:r>
      <w:r w:rsidRPr="009D2331">
        <w:rPr>
          <w:rFonts w:ascii="Times New Roman" w:eastAsia="Calibri" w:hAnsi="Times New Roman" w:cs="Times New Roman"/>
          <w:sz w:val="28"/>
          <w:szCs w:val="28"/>
          <w:lang w:val="ky-KG"/>
        </w:rPr>
        <w:t xml:space="preserve">жөнгө салуунун жаңы методикалык ыкманы белгилейт. Мамлекеттик бажы кызматында колдонулган жетишкендиктер өлкөнүн экономикасынын азыркы этабындагы тышкы соода-экономиклык саясаттын жүргүзүнүн өзгөчөлүктөрүн </w:t>
      </w:r>
      <w:r w:rsidR="005B23C3">
        <w:rPr>
          <w:rFonts w:ascii="Times New Roman" w:eastAsia="Calibri" w:hAnsi="Times New Roman" w:cs="Times New Roman"/>
          <w:sz w:val="28"/>
          <w:szCs w:val="28"/>
          <w:lang w:val="ky-KG"/>
        </w:rPr>
        <w:t xml:space="preserve">учурда </w:t>
      </w:r>
      <w:r w:rsidRPr="009D2331">
        <w:rPr>
          <w:rFonts w:ascii="Times New Roman" w:eastAsia="Calibri" w:hAnsi="Times New Roman" w:cs="Times New Roman"/>
          <w:sz w:val="28"/>
          <w:szCs w:val="28"/>
          <w:lang w:val="ky-KG"/>
        </w:rPr>
        <w:t>толук эске албайт.</w:t>
      </w:r>
    </w:p>
    <w:p w:rsidR="001036B3" w:rsidRPr="009D2331" w:rsidRDefault="001036B3" w:rsidP="000440E6">
      <w:pPr>
        <w:spacing w:after="0" w:line="360" w:lineRule="auto"/>
        <w:ind w:firstLine="709"/>
        <w:jc w:val="both"/>
        <w:rPr>
          <w:rFonts w:ascii="Times New Roman" w:eastAsia="Calibri" w:hAnsi="Times New Roman" w:cs="Times New Roman"/>
          <w:sz w:val="28"/>
          <w:szCs w:val="28"/>
          <w:lang w:val="ky-KG"/>
        </w:rPr>
      </w:pPr>
      <w:r w:rsidRPr="009D2331">
        <w:rPr>
          <w:rFonts w:ascii="Times New Roman" w:eastAsia="Calibri" w:hAnsi="Times New Roman" w:cs="Times New Roman"/>
          <w:sz w:val="28"/>
          <w:szCs w:val="28"/>
          <w:lang w:val="ky-KG"/>
        </w:rPr>
        <w:t xml:space="preserve">Республикада колдонолуп жаткан мыйзамдык-нормативдик </w:t>
      </w:r>
      <w:r w:rsidR="00A13739">
        <w:rPr>
          <w:rFonts w:ascii="Times New Roman" w:eastAsia="Calibri" w:hAnsi="Times New Roman" w:cs="Times New Roman"/>
          <w:sz w:val="28"/>
          <w:szCs w:val="28"/>
          <w:lang w:val="ky-KG"/>
        </w:rPr>
        <w:t>ченемдер</w:t>
      </w:r>
      <w:r w:rsidRPr="009D2331">
        <w:rPr>
          <w:rFonts w:ascii="Times New Roman" w:hAnsi="Times New Roman" w:cs="Times New Roman"/>
          <w:sz w:val="28"/>
          <w:szCs w:val="28"/>
          <w:lang w:val="ky-KG"/>
        </w:rPr>
        <w:t xml:space="preserve">, анын ичинен </w:t>
      </w:r>
      <w:r w:rsidRPr="009D2331">
        <w:rPr>
          <w:rFonts w:ascii="Times New Roman" w:eastAsia="Calibri" w:hAnsi="Times New Roman" w:cs="Times New Roman"/>
          <w:sz w:val="28"/>
          <w:szCs w:val="28"/>
          <w:lang w:val="ky-KG"/>
        </w:rPr>
        <w:t>мамлек</w:t>
      </w:r>
      <w:r w:rsidR="00DA4D60">
        <w:rPr>
          <w:rFonts w:ascii="Times New Roman" w:eastAsia="Calibri" w:hAnsi="Times New Roman" w:cs="Times New Roman"/>
          <w:sz w:val="28"/>
          <w:szCs w:val="28"/>
          <w:lang w:val="ky-KG"/>
        </w:rPr>
        <w:t>е</w:t>
      </w:r>
      <w:r w:rsidRPr="009D2331">
        <w:rPr>
          <w:rFonts w:ascii="Times New Roman" w:eastAsia="Calibri" w:hAnsi="Times New Roman" w:cs="Times New Roman"/>
          <w:sz w:val="28"/>
          <w:szCs w:val="28"/>
          <w:lang w:val="ky-KG"/>
        </w:rPr>
        <w:t xml:space="preserve">ттик бажы кызматында </w:t>
      </w:r>
      <w:r w:rsidR="00DA4D60">
        <w:rPr>
          <w:rFonts w:ascii="Times New Roman" w:eastAsia="Calibri" w:hAnsi="Times New Roman" w:cs="Times New Roman"/>
          <w:sz w:val="28"/>
          <w:szCs w:val="28"/>
          <w:lang w:val="ky-KG"/>
        </w:rPr>
        <w:t xml:space="preserve">бажы </w:t>
      </w:r>
      <w:r w:rsidRPr="009D2331">
        <w:rPr>
          <w:rFonts w:ascii="Times New Roman" w:hAnsi="Times New Roman" w:cs="Times New Roman"/>
          <w:sz w:val="28"/>
          <w:szCs w:val="28"/>
          <w:lang w:val="ky-KG"/>
        </w:rPr>
        <w:t>конт</w:t>
      </w:r>
      <w:r w:rsidR="00DA4D60">
        <w:rPr>
          <w:rFonts w:ascii="Times New Roman" w:hAnsi="Times New Roman" w:cs="Times New Roman"/>
          <w:sz w:val="28"/>
          <w:szCs w:val="28"/>
          <w:lang w:val="ky-KG"/>
        </w:rPr>
        <w:t>р</w:t>
      </w:r>
      <w:r w:rsidRPr="009D2331">
        <w:rPr>
          <w:rFonts w:ascii="Times New Roman" w:hAnsi="Times New Roman" w:cs="Times New Roman"/>
          <w:sz w:val="28"/>
          <w:szCs w:val="28"/>
          <w:lang w:val="ky-KG"/>
        </w:rPr>
        <w:t xml:space="preserve">олун уюштуруу-экономикалык механизмин өркүндөтүүнүн </w:t>
      </w:r>
      <w:r w:rsidRPr="009D2331">
        <w:rPr>
          <w:rFonts w:ascii="Times New Roman" w:eastAsia="Calibri" w:hAnsi="Times New Roman" w:cs="Times New Roman"/>
          <w:sz w:val="28"/>
          <w:szCs w:val="28"/>
          <w:lang w:val="ky-KG"/>
        </w:rPr>
        <w:t xml:space="preserve">көйгөйлөрүн так илимий изилдөө жүргүзүлгөн эмес. Ата мекендик окумуштуулар тарабынан бул теманын кээ бир жактары толук чагылдырылбаган жана бажы  </w:t>
      </w:r>
      <w:r w:rsidRPr="009D2331">
        <w:rPr>
          <w:rFonts w:ascii="Times New Roman" w:hAnsi="Times New Roman" w:cs="Times New Roman"/>
          <w:sz w:val="28"/>
          <w:szCs w:val="28"/>
          <w:lang w:val="ky-KG"/>
        </w:rPr>
        <w:t>конт</w:t>
      </w:r>
      <w:r w:rsidR="00DA4D60">
        <w:rPr>
          <w:rFonts w:ascii="Times New Roman" w:hAnsi="Times New Roman" w:cs="Times New Roman"/>
          <w:sz w:val="28"/>
          <w:szCs w:val="28"/>
          <w:lang w:val="ky-KG"/>
        </w:rPr>
        <w:t>р</w:t>
      </w:r>
      <w:r w:rsidRPr="009D2331">
        <w:rPr>
          <w:rFonts w:ascii="Times New Roman" w:hAnsi="Times New Roman" w:cs="Times New Roman"/>
          <w:sz w:val="28"/>
          <w:szCs w:val="28"/>
          <w:lang w:val="ky-KG"/>
        </w:rPr>
        <w:t xml:space="preserve">олун уюштуруу-экономикалык механизмин өркүндөтүү боюнча </w:t>
      </w:r>
      <w:r w:rsidR="00A13739">
        <w:rPr>
          <w:rFonts w:ascii="Times New Roman" w:hAnsi="Times New Roman" w:cs="Times New Roman"/>
          <w:sz w:val="28"/>
          <w:szCs w:val="28"/>
          <w:lang w:val="ky-KG"/>
        </w:rPr>
        <w:t xml:space="preserve">атайын </w:t>
      </w:r>
      <w:r w:rsidRPr="009D2331">
        <w:rPr>
          <w:rFonts w:ascii="Times New Roman" w:hAnsi="Times New Roman" w:cs="Times New Roman"/>
          <w:sz w:val="28"/>
          <w:szCs w:val="28"/>
          <w:lang w:val="ky-KG"/>
        </w:rPr>
        <w:t>илимий изилдөө</w:t>
      </w:r>
      <w:r w:rsidRPr="009D2331">
        <w:rPr>
          <w:rFonts w:ascii="Times New Roman" w:eastAsia="Calibri" w:hAnsi="Times New Roman" w:cs="Times New Roman"/>
          <w:sz w:val="28"/>
          <w:szCs w:val="28"/>
          <w:lang w:val="ky-KG"/>
        </w:rPr>
        <w:t xml:space="preserve"> бол</w:t>
      </w:r>
      <w:r w:rsidR="007051A9">
        <w:rPr>
          <w:rFonts w:ascii="Times New Roman" w:eastAsia="Calibri" w:hAnsi="Times New Roman" w:cs="Times New Roman"/>
          <w:sz w:val="28"/>
          <w:szCs w:val="28"/>
          <w:lang w:val="ky-KG"/>
        </w:rPr>
        <w:t>бо</w:t>
      </w:r>
      <w:r w:rsidRPr="009D2331">
        <w:rPr>
          <w:rFonts w:ascii="Times New Roman" w:eastAsia="Calibri" w:hAnsi="Times New Roman" w:cs="Times New Roman"/>
          <w:sz w:val="28"/>
          <w:szCs w:val="28"/>
          <w:lang w:val="ky-KG"/>
        </w:rPr>
        <w:t xml:space="preserve">гондуктан, бажы контролунун </w:t>
      </w:r>
      <w:r w:rsidR="00A13739">
        <w:rPr>
          <w:rFonts w:ascii="Times New Roman" w:eastAsia="Calibri" w:hAnsi="Times New Roman" w:cs="Times New Roman"/>
          <w:sz w:val="28"/>
          <w:szCs w:val="28"/>
          <w:lang w:val="ky-KG"/>
        </w:rPr>
        <w:t>натыйжалуулугун</w:t>
      </w:r>
      <w:r w:rsidRPr="009D2331">
        <w:rPr>
          <w:rFonts w:ascii="Times New Roman" w:eastAsia="Calibri" w:hAnsi="Times New Roman" w:cs="Times New Roman"/>
          <w:sz w:val="28"/>
          <w:szCs w:val="28"/>
          <w:lang w:val="ky-KG"/>
        </w:rPr>
        <w:t xml:space="preserve"> келечекте көтөрүүнү илимий жана практикалык негиздөө зарылчылыгы келип чыгат.</w:t>
      </w:r>
    </w:p>
    <w:p w:rsidR="001036B3" w:rsidRPr="009D2331" w:rsidRDefault="001036B3" w:rsidP="000440E6">
      <w:pPr>
        <w:spacing w:after="0" w:line="360" w:lineRule="auto"/>
        <w:ind w:firstLine="708"/>
        <w:jc w:val="both"/>
        <w:rPr>
          <w:rFonts w:ascii="Times New Roman" w:eastAsia="Calibri" w:hAnsi="Times New Roman" w:cs="Times New Roman"/>
          <w:sz w:val="28"/>
          <w:szCs w:val="28"/>
          <w:lang w:val="ky-KG"/>
        </w:rPr>
      </w:pPr>
      <w:r w:rsidRPr="009D2331">
        <w:rPr>
          <w:rFonts w:ascii="Times New Roman" w:eastAsia="Calibri" w:hAnsi="Times New Roman" w:cs="Times New Roman"/>
          <w:sz w:val="28"/>
          <w:szCs w:val="28"/>
          <w:lang w:val="ky-KG"/>
        </w:rPr>
        <w:lastRenderedPageBreak/>
        <w:t>Теоретика</w:t>
      </w:r>
      <w:r w:rsidR="007051A9">
        <w:rPr>
          <w:rFonts w:ascii="Times New Roman" w:eastAsia="Calibri" w:hAnsi="Times New Roman" w:cs="Times New Roman"/>
          <w:sz w:val="28"/>
          <w:szCs w:val="28"/>
          <w:lang w:val="ky-KG"/>
        </w:rPr>
        <w:t>л</w:t>
      </w:r>
      <w:r w:rsidRPr="009D2331">
        <w:rPr>
          <w:rFonts w:ascii="Times New Roman" w:eastAsia="Calibri" w:hAnsi="Times New Roman" w:cs="Times New Roman"/>
          <w:sz w:val="28"/>
          <w:szCs w:val="28"/>
          <w:lang w:val="ky-KG"/>
        </w:rPr>
        <w:t xml:space="preserve">ык жактан негиздөө максатында </w:t>
      </w:r>
      <w:r w:rsidRPr="009D2331">
        <w:rPr>
          <w:rFonts w:ascii="Times New Roman" w:hAnsi="Times New Roman" w:cs="Times New Roman"/>
          <w:sz w:val="28"/>
          <w:szCs w:val="28"/>
          <w:lang w:val="ky-KG"/>
        </w:rPr>
        <w:t>бажы конт</w:t>
      </w:r>
      <w:r w:rsidR="007051A9">
        <w:rPr>
          <w:rFonts w:ascii="Times New Roman" w:hAnsi="Times New Roman" w:cs="Times New Roman"/>
          <w:sz w:val="28"/>
          <w:szCs w:val="28"/>
          <w:lang w:val="ky-KG"/>
        </w:rPr>
        <w:t>р</w:t>
      </w:r>
      <w:r w:rsidRPr="009D2331">
        <w:rPr>
          <w:rFonts w:ascii="Times New Roman" w:hAnsi="Times New Roman" w:cs="Times New Roman"/>
          <w:sz w:val="28"/>
          <w:szCs w:val="28"/>
          <w:lang w:val="ky-KG"/>
        </w:rPr>
        <w:t xml:space="preserve">олун уюштуруу-экономикалык механизмин өркүндөтүүнүн </w:t>
      </w:r>
      <w:r w:rsidR="000E1C1D">
        <w:rPr>
          <w:rFonts w:ascii="Times New Roman" w:eastAsia="Calibri" w:hAnsi="Times New Roman" w:cs="Times New Roman"/>
          <w:sz w:val="28"/>
          <w:szCs w:val="28"/>
          <w:lang w:val="ky-KG"/>
        </w:rPr>
        <w:t>натыйжалуулугун</w:t>
      </w:r>
      <w:r w:rsidRPr="009D2331">
        <w:rPr>
          <w:rFonts w:ascii="Times New Roman" w:eastAsia="Calibri" w:hAnsi="Times New Roman" w:cs="Times New Roman"/>
          <w:sz w:val="28"/>
          <w:szCs w:val="28"/>
          <w:lang w:val="ky-KG"/>
        </w:rPr>
        <w:t xml:space="preserve"> көтөрүү боюнча практикалык суну</w:t>
      </w:r>
      <w:r w:rsidR="007051A9">
        <w:rPr>
          <w:rFonts w:ascii="Times New Roman" w:eastAsia="Calibri" w:hAnsi="Times New Roman" w:cs="Times New Roman"/>
          <w:sz w:val="28"/>
          <w:szCs w:val="28"/>
          <w:lang w:val="ky-KG"/>
        </w:rPr>
        <w:t>штардын  зары</w:t>
      </w:r>
      <w:r w:rsidRPr="009D2331">
        <w:rPr>
          <w:rFonts w:ascii="Times New Roman" w:eastAsia="Calibri" w:hAnsi="Times New Roman" w:cs="Times New Roman"/>
          <w:sz w:val="28"/>
          <w:szCs w:val="28"/>
          <w:lang w:val="ky-KG"/>
        </w:rPr>
        <w:t>лч</w:t>
      </w:r>
      <w:r w:rsidR="007051A9">
        <w:rPr>
          <w:rFonts w:ascii="Times New Roman" w:eastAsia="Calibri" w:hAnsi="Times New Roman" w:cs="Times New Roman"/>
          <w:sz w:val="28"/>
          <w:szCs w:val="28"/>
          <w:lang w:val="ky-KG"/>
        </w:rPr>
        <w:t>ы</w:t>
      </w:r>
      <w:r w:rsidRPr="009D2331">
        <w:rPr>
          <w:rFonts w:ascii="Times New Roman" w:eastAsia="Calibri" w:hAnsi="Times New Roman" w:cs="Times New Roman"/>
          <w:sz w:val="28"/>
          <w:szCs w:val="28"/>
          <w:lang w:val="ky-KG"/>
        </w:rPr>
        <w:t>лыгынан бул изилдөөнүн актуалдыгы келип чыкты.</w:t>
      </w:r>
    </w:p>
    <w:p w:rsidR="001036B3" w:rsidRPr="009D2331" w:rsidRDefault="001036B3" w:rsidP="000440E6">
      <w:pPr>
        <w:spacing w:after="0" w:line="360" w:lineRule="auto"/>
        <w:ind w:firstLine="708"/>
        <w:jc w:val="both"/>
        <w:rPr>
          <w:rFonts w:ascii="Times New Roman" w:eastAsia="Calibri" w:hAnsi="Times New Roman" w:cs="Times New Roman"/>
          <w:sz w:val="28"/>
          <w:szCs w:val="28"/>
          <w:lang w:val="ky-KG"/>
        </w:rPr>
      </w:pPr>
      <w:r w:rsidRPr="009D2331">
        <w:rPr>
          <w:rFonts w:ascii="Times New Roman" w:hAnsi="Times New Roman"/>
          <w:b/>
          <w:sz w:val="28"/>
          <w:szCs w:val="28"/>
          <w:lang w:val="ky-KG"/>
        </w:rPr>
        <w:t>Диссертациялык иштин темасынын артыкчылыктуу илимий багыттар, ири илимий программалар (долбоорлор), билим берүү жана илимий мекемелер тарабынан жүргүзүлүүчү негизги илимий-изилдөө иштери менен байланышы</w:t>
      </w:r>
      <w:r w:rsidRPr="009D2331">
        <w:rPr>
          <w:rFonts w:ascii="Times New Roman" w:hAnsi="Times New Roman"/>
          <w:b/>
          <w:bCs/>
          <w:sz w:val="28"/>
          <w:szCs w:val="28"/>
          <w:lang w:val="kk-KZ"/>
        </w:rPr>
        <w:t>.</w:t>
      </w:r>
      <w:r w:rsidRPr="009D2331">
        <w:rPr>
          <w:rFonts w:ascii="Times New Roman" w:hAnsi="Times New Roman"/>
          <w:bCs/>
          <w:sz w:val="28"/>
          <w:szCs w:val="28"/>
          <w:lang w:val="kk-KZ"/>
        </w:rPr>
        <w:t xml:space="preserve"> Диссертациялык иш </w:t>
      </w:r>
      <w:r w:rsidRPr="009D2331">
        <w:rPr>
          <w:rFonts w:ascii="Times New Roman" w:eastAsia="Calibri" w:hAnsi="Times New Roman" w:cs="Times New Roman"/>
          <w:sz w:val="28"/>
          <w:szCs w:val="28"/>
          <w:lang w:val="ky-KG"/>
        </w:rPr>
        <w:t xml:space="preserve">Кыргыз Республикасынын </w:t>
      </w:r>
      <w:r w:rsidRPr="009D2331">
        <w:rPr>
          <w:rFonts w:ascii="Times New Roman" w:eastAsia="Times New Roman" w:hAnsi="Times New Roman" w:cs="Times New Roman"/>
          <w:bCs/>
          <w:spacing w:val="5"/>
          <w:sz w:val="28"/>
          <w:szCs w:val="28"/>
          <w:lang w:val="ky-KG" w:eastAsia="ru-RU"/>
        </w:rPr>
        <w:t xml:space="preserve">Кыргыз Республикасынын Министрлер Кабинетинин </w:t>
      </w:r>
      <w:r w:rsidRPr="009D2331">
        <w:rPr>
          <w:rFonts w:ascii="Times New Roman" w:eastAsia="Times New Roman" w:hAnsi="Times New Roman" w:cs="Times New Roman"/>
          <w:sz w:val="28"/>
          <w:szCs w:val="28"/>
          <w:lang w:val="ky-KG" w:eastAsia="ru-RU"/>
        </w:rPr>
        <w:t xml:space="preserve">2022-жылдын 8-апрели № 202 </w:t>
      </w:r>
      <w:r w:rsidRPr="009D2331">
        <w:rPr>
          <w:rFonts w:ascii="Times New Roman" w:eastAsia="Times New Roman" w:hAnsi="Times New Roman" w:cs="Times New Roman"/>
          <w:bCs/>
          <w:spacing w:val="5"/>
          <w:sz w:val="28"/>
          <w:szCs w:val="28"/>
          <w:lang w:val="ky-KG" w:eastAsia="ru-RU"/>
        </w:rPr>
        <w:t>токтому</w:t>
      </w:r>
      <w:r w:rsidRPr="009D2331">
        <w:rPr>
          <w:rFonts w:ascii="Times New Roman" w:eastAsia="Times New Roman" w:hAnsi="Times New Roman" w:cs="Times New Roman"/>
          <w:bCs/>
          <w:sz w:val="28"/>
          <w:szCs w:val="28"/>
          <w:lang w:val="ky-KG" w:eastAsia="ru-RU"/>
        </w:rPr>
        <w:t xml:space="preserve"> менен кабыл алынга</w:t>
      </w:r>
      <w:r w:rsidR="007051A9">
        <w:rPr>
          <w:rFonts w:ascii="Times New Roman" w:eastAsia="Times New Roman" w:hAnsi="Times New Roman" w:cs="Times New Roman"/>
          <w:bCs/>
          <w:sz w:val="28"/>
          <w:szCs w:val="28"/>
          <w:lang w:val="ky-KG" w:eastAsia="ru-RU"/>
        </w:rPr>
        <w:t>н</w:t>
      </w:r>
      <w:r w:rsidRPr="009D2331">
        <w:rPr>
          <w:rFonts w:ascii="Times New Roman" w:eastAsia="Times New Roman" w:hAnsi="Times New Roman" w:cs="Times New Roman"/>
          <w:bCs/>
          <w:sz w:val="28"/>
          <w:szCs w:val="28"/>
          <w:lang w:val="ky-KG" w:eastAsia="ru-RU"/>
        </w:rPr>
        <w:t xml:space="preserve"> “2022-2024-жылдарга Кыргыз Республикасынын бажы кызматын өнүктүрүү концепциясын бекитүү жөнүндө”, </w:t>
      </w:r>
      <w:r w:rsidRPr="009D2331">
        <w:rPr>
          <w:rFonts w:ascii="Times New Roman" w:eastAsia="Calibri" w:hAnsi="Times New Roman" w:cs="Times New Roman"/>
          <w:sz w:val="28"/>
          <w:szCs w:val="28"/>
          <w:lang w:val="ky-KG"/>
        </w:rPr>
        <w:t xml:space="preserve">2026 </w:t>
      </w:r>
      <w:r w:rsidR="007051A9">
        <w:rPr>
          <w:rFonts w:ascii="Times New Roman" w:eastAsia="Calibri" w:hAnsi="Times New Roman" w:cs="Times New Roman"/>
          <w:sz w:val="28"/>
          <w:szCs w:val="28"/>
          <w:lang w:val="ky-KG"/>
        </w:rPr>
        <w:t xml:space="preserve">- </w:t>
      </w:r>
      <w:r w:rsidRPr="009D2331">
        <w:rPr>
          <w:rFonts w:ascii="Times New Roman" w:eastAsia="Calibri" w:hAnsi="Times New Roman" w:cs="Times New Roman"/>
          <w:sz w:val="28"/>
          <w:szCs w:val="28"/>
          <w:lang w:val="ky-KG"/>
        </w:rPr>
        <w:t xml:space="preserve">жылга чейинки Улуттук өнүктүрүү программасы (2021ж. 12 октябры УП №435), Кыргыз Республикасынын </w:t>
      </w:r>
      <w:r w:rsidRPr="009D2331">
        <w:rPr>
          <w:rFonts w:ascii="Times New Roman" w:eastAsia="Times New Roman" w:hAnsi="Times New Roman" w:cs="Times New Roman"/>
          <w:sz w:val="28"/>
          <w:szCs w:val="28"/>
          <w:lang w:val="ky-KG" w:eastAsia="ru-RU"/>
        </w:rPr>
        <w:t xml:space="preserve">2018-2040-жж. туруктуу өнүктүрүүнүн Улуттук стратегиясынын </w:t>
      </w:r>
      <w:r w:rsidRPr="009D2331">
        <w:rPr>
          <w:rFonts w:ascii="Times New Roman" w:eastAsia="Calibri" w:hAnsi="Times New Roman" w:cs="Times New Roman"/>
          <w:sz w:val="28"/>
          <w:szCs w:val="28"/>
          <w:lang w:val="ky-KG"/>
        </w:rPr>
        <w:t>(2018 ж. 31 октябры УП № 221) алкагында аткарылды.</w:t>
      </w:r>
    </w:p>
    <w:p w:rsidR="001036B3" w:rsidRPr="009D2331" w:rsidRDefault="001036B3" w:rsidP="000440E6">
      <w:pPr>
        <w:spacing w:after="0" w:line="360" w:lineRule="auto"/>
        <w:ind w:firstLine="708"/>
        <w:jc w:val="both"/>
        <w:rPr>
          <w:rFonts w:ascii="Times New Roman" w:hAnsi="Times New Roman"/>
          <w:sz w:val="28"/>
          <w:szCs w:val="28"/>
          <w:lang w:val="ky-KG"/>
        </w:rPr>
      </w:pPr>
      <w:r w:rsidRPr="009D2331">
        <w:rPr>
          <w:rFonts w:ascii="Times New Roman" w:hAnsi="Times New Roman"/>
          <w:b/>
          <w:sz w:val="28"/>
          <w:szCs w:val="28"/>
          <w:lang w:val="ky-KG"/>
        </w:rPr>
        <w:t>Изилдөөнүн</w:t>
      </w:r>
      <w:r w:rsidRPr="009D2331">
        <w:rPr>
          <w:rFonts w:ascii="Times New Roman" w:hAnsi="Times New Roman"/>
          <w:sz w:val="28"/>
          <w:szCs w:val="28"/>
          <w:lang w:val="ky-KG"/>
        </w:rPr>
        <w:t xml:space="preserve"> </w:t>
      </w:r>
      <w:r w:rsidRPr="009D2331">
        <w:rPr>
          <w:rFonts w:ascii="Times New Roman" w:hAnsi="Times New Roman"/>
          <w:b/>
          <w:sz w:val="28"/>
          <w:szCs w:val="28"/>
          <w:lang w:val="ky-KG"/>
        </w:rPr>
        <w:t xml:space="preserve">максаты жана милдеттери. </w:t>
      </w:r>
      <w:r w:rsidRPr="009D2331">
        <w:rPr>
          <w:rFonts w:ascii="Times New Roman" w:hAnsi="Times New Roman"/>
          <w:sz w:val="28"/>
          <w:szCs w:val="28"/>
          <w:lang w:val="ky-KG"/>
        </w:rPr>
        <w:t xml:space="preserve">Диссертациялык иштин максаты – илимий-теоретикалык маселелерди изилдөө, </w:t>
      </w:r>
      <w:r w:rsidRPr="009D2331">
        <w:rPr>
          <w:rFonts w:ascii="Times New Roman" w:hAnsi="Times New Roman" w:cs="Times New Roman"/>
          <w:sz w:val="28"/>
          <w:szCs w:val="28"/>
          <w:lang w:val="ky-KG"/>
        </w:rPr>
        <w:t>бажы конт</w:t>
      </w:r>
      <w:r w:rsidR="007051A9">
        <w:rPr>
          <w:rFonts w:ascii="Times New Roman" w:hAnsi="Times New Roman" w:cs="Times New Roman"/>
          <w:sz w:val="28"/>
          <w:szCs w:val="28"/>
          <w:lang w:val="ky-KG"/>
        </w:rPr>
        <w:t>р</w:t>
      </w:r>
      <w:r w:rsidRPr="009D2331">
        <w:rPr>
          <w:rFonts w:ascii="Times New Roman" w:hAnsi="Times New Roman" w:cs="Times New Roman"/>
          <w:sz w:val="28"/>
          <w:szCs w:val="28"/>
          <w:lang w:val="ky-KG"/>
        </w:rPr>
        <w:t xml:space="preserve">олун уюштуруу-экономикалык механизмин өркүндөтүүнүн маанисин, багыттарын иштеп чыгуу анын </w:t>
      </w:r>
      <w:r w:rsidR="007051A9">
        <w:rPr>
          <w:rFonts w:ascii="Times New Roman" w:hAnsi="Times New Roman"/>
          <w:sz w:val="28"/>
          <w:szCs w:val="28"/>
          <w:lang w:val="ky-KG"/>
        </w:rPr>
        <w:t xml:space="preserve"> натыйжалуулугун жогорулатуу</w:t>
      </w:r>
      <w:r w:rsidRPr="009D2331">
        <w:rPr>
          <w:rFonts w:ascii="Times New Roman" w:hAnsi="Times New Roman"/>
          <w:sz w:val="28"/>
          <w:szCs w:val="28"/>
          <w:lang w:val="ky-KG"/>
        </w:rPr>
        <w:t xml:space="preserve"> боюнча сунуштарды иштеп чыгуу.</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Calibri" w:hAnsi="Times New Roman" w:cs="Times New Roman"/>
          <w:sz w:val="28"/>
          <w:szCs w:val="28"/>
          <w:lang w:val="ky-KG"/>
        </w:rPr>
        <w:t xml:space="preserve">Коюлган максатка жетишүү үчүн </w:t>
      </w:r>
      <w:r w:rsidRPr="009D2331">
        <w:rPr>
          <w:rFonts w:ascii="Times New Roman" w:eastAsia="Times New Roman" w:hAnsi="Times New Roman" w:cs="Times New Roman"/>
          <w:sz w:val="28"/>
          <w:szCs w:val="28"/>
          <w:lang w:val="ky-KG" w:eastAsia="ru-RU"/>
        </w:rPr>
        <w:t>төмөндөгүдөй милдеттер коюлган:</w:t>
      </w:r>
    </w:p>
    <w:p w:rsidR="001036B3" w:rsidRDefault="000E1C1D" w:rsidP="000E1C1D">
      <w:pPr>
        <w:spacing w:after="0" w:line="360" w:lineRule="auto"/>
        <w:ind w:firstLine="708"/>
        <w:jc w:val="both"/>
        <w:rPr>
          <w:rFonts w:ascii="Times New Roman" w:hAnsi="Times New Roman"/>
          <w:sz w:val="28"/>
          <w:szCs w:val="28"/>
          <w:lang w:val="ky-KG"/>
        </w:rPr>
      </w:pPr>
      <w:r>
        <w:rPr>
          <w:rFonts w:ascii="Times New Roman" w:eastAsia="Times New Roman" w:hAnsi="Times New Roman" w:cs="Times New Roman"/>
          <w:sz w:val="28"/>
          <w:szCs w:val="28"/>
          <w:lang w:val="ky-KG" w:eastAsia="ru-RU"/>
        </w:rPr>
        <w:t>- т</w:t>
      </w:r>
      <w:r w:rsidRPr="009D2331">
        <w:rPr>
          <w:rFonts w:ascii="Times New Roman" w:eastAsia="Times New Roman" w:hAnsi="Times New Roman" w:cs="Times New Roman"/>
          <w:sz w:val="28"/>
          <w:szCs w:val="28"/>
          <w:lang w:val="ky-KG" w:eastAsia="ru-RU"/>
        </w:rPr>
        <w:t>ышкы соода экономикалык байланыштарды жана б</w:t>
      </w:r>
      <w:r w:rsidRPr="009D2331">
        <w:rPr>
          <w:rFonts w:ascii="Times New Roman" w:hAnsi="Times New Roman" w:cs="Times New Roman"/>
          <w:sz w:val="28"/>
          <w:szCs w:val="28"/>
          <w:lang w:val="ky-KG"/>
        </w:rPr>
        <w:t xml:space="preserve">ажы  контролун </w:t>
      </w:r>
      <w:r w:rsidRPr="009D2331">
        <w:rPr>
          <w:rFonts w:ascii="Times New Roman" w:eastAsia="Times New Roman" w:hAnsi="Times New Roman" w:cs="Times New Roman"/>
          <w:sz w:val="28"/>
          <w:szCs w:val="28"/>
          <w:lang w:val="ky-KG" w:eastAsia="ru-RU"/>
        </w:rPr>
        <w:t xml:space="preserve">жөнгө салуунун </w:t>
      </w:r>
      <w:r w:rsidRPr="009D2331">
        <w:rPr>
          <w:rFonts w:ascii="Times New Roman" w:hAnsi="Times New Roman" w:cs="Times New Roman"/>
          <w:sz w:val="28"/>
          <w:szCs w:val="28"/>
          <w:lang w:val="ky-KG"/>
        </w:rPr>
        <w:t>илимий теориялык аспектилери</w:t>
      </w:r>
      <w:r>
        <w:rPr>
          <w:rFonts w:ascii="Times New Roman" w:hAnsi="Times New Roman" w:cs="Times New Roman"/>
          <w:sz w:val="28"/>
          <w:szCs w:val="28"/>
          <w:lang w:val="ky-KG"/>
        </w:rPr>
        <w:t>н талдоо;</w:t>
      </w:r>
      <w:r w:rsidR="001036B3" w:rsidRPr="000E1C1D">
        <w:rPr>
          <w:rFonts w:ascii="Times New Roman" w:hAnsi="Times New Roman"/>
          <w:sz w:val="28"/>
          <w:szCs w:val="28"/>
          <w:lang w:val="ky-KG"/>
        </w:rPr>
        <w:t xml:space="preserve"> </w:t>
      </w:r>
    </w:p>
    <w:p w:rsidR="00F2518B" w:rsidRPr="000E1C1D" w:rsidRDefault="00F2518B" w:rsidP="000E1C1D">
      <w:pPr>
        <w:spacing w:after="0" w:line="360" w:lineRule="auto"/>
        <w:ind w:firstLine="708"/>
        <w:jc w:val="both"/>
        <w:rPr>
          <w:rFonts w:ascii="Times New Roman" w:hAnsi="Times New Roman"/>
          <w:sz w:val="28"/>
          <w:szCs w:val="28"/>
          <w:lang w:val="ky-KG"/>
        </w:rPr>
      </w:pPr>
      <w:r>
        <w:rPr>
          <w:rFonts w:ascii="Times New Roman" w:hAnsi="Times New Roman"/>
          <w:sz w:val="28"/>
          <w:szCs w:val="28"/>
          <w:lang w:val="ky-KG"/>
        </w:rPr>
        <w:t xml:space="preserve">- </w:t>
      </w:r>
      <w:r>
        <w:rPr>
          <w:rFonts w:ascii="Times New Roman" w:eastAsia="Calibri" w:hAnsi="Times New Roman" w:cs="Times New Roman"/>
          <w:sz w:val="28"/>
          <w:szCs w:val="28"/>
          <w:lang w:val="ky-KG"/>
        </w:rPr>
        <w:t xml:space="preserve">бажы кызматынын өнүгүү процессинде </w:t>
      </w:r>
      <w:r w:rsidR="00B1342A">
        <w:rPr>
          <w:rFonts w:ascii="Times New Roman" w:eastAsia="Calibri" w:hAnsi="Times New Roman" w:cs="Times New Roman"/>
          <w:sz w:val="28"/>
          <w:szCs w:val="28"/>
          <w:lang w:val="ky-KG"/>
        </w:rPr>
        <w:t xml:space="preserve">өтө керек </w:t>
      </w:r>
      <w:r>
        <w:rPr>
          <w:rFonts w:ascii="Times New Roman" w:eastAsia="Calibri" w:hAnsi="Times New Roman" w:cs="Times New Roman"/>
          <w:sz w:val="28"/>
          <w:szCs w:val="28"/>
          <w:lang w:val="ky-KG"/>
        </w:rPr>
        <w:t xml:space="preserve">теориалык  </w:t>
      </w:r>
      <w:r w:rsidR="00A45695">
        <w:rPr>
          <w:rFonts w:ascii="Times New Roman" w:eastAsia="Calibri" w:hAnsi="Times New Roman" w:cs="Times New Roman"/>
          <w:sz w:val="28"/>
          <w:szCs w:val="28"/>
          <w:lang w:val="ky-KG"/>
        </w:rPr>
        <w:t xml:space="preserve">мааниси болгон </w:t>
      </w:r>
      <w:r>
        <w:rPr>
          <w:rFonts w:ascii="Times New Roman" w:eastAsia="Calibri" w:hAnsi="Times New Roman" w:cs="Times New Roman"/>
          <w:sz w:val="28"/>
          <w:szCs w:val="28"/>
          <w:lang w:val="ky-KG"/>
        </w:rPr>
        <w:t xml:space="preserve"> “</w:t>
      </w:r>
      <w:r w:rsidRPr="009D2331">
        <w:rPr>
          <w:rStyle w:val="y2iqfc"/>
          <w:rFonts w:ascii="Times New Roman" w:hAnsi="Times New Roman" w:cs="Times New Roman"/>
          <w:sz w:val="28"/>
          <w:szCs w:val="28"/>
          <w:lang w:val="ky-KG"/>
        </w:rPr>
        <w:t>кызмат көрсөтүү</w:t>
      </w:r>
      <w:r>
        <w:rPr>
          <w:rFonts w:ascii="Times New Roman" w:eastAsia="Calibri" w:hAnsi="Times New Roman" w:cs="Times New Roman"/>
          <w:sz w:val="28"/>
          <w:szCs w:val="28"/>
          <w:lang w:val="ky-KG"/>
        </w:rPr>
        <w:t>” түшүнүгүгүнө илимий жана укуктук</w:t>
      </w:r>
      <w:r w:rsidR="00A45695">
        <w:rPr>
          <w:rFonts w:ascii="Times New Roman" w:eastAsia="Calibri" w:hAnsi="Times New Roman" w:cs="Times New Roman"/>
          <w:sz w:val="28"/>
          <w:szCs w:val="28"/>
          <w:lang w:val="ky-KG"/>
        </w:rPr>
        <w:t xml:space="preserve"> </w:t>
      </w:r>
      <w:r w:rsidR="00973434">
        <w:rPr>
          <w:rFonts w:ascii="Times New Roman" w:eastAsia="Calibri" w:hAnsi="Times New Roman" w:cs="Times New Roman"/>
          <w:sz w:val="28"/>
          <w:szCs w:val="28"/>
          <w:lang w:val="ky-KG"/>
        </w:rPr>
        <w:t>аныктама</w:t>
      </w:r>
      <w:r w:rsidR="00A45695">
        <w:rPr>
          <w:rFonts w:ascii="Times New Roman" w:eastAsia="Calibri" w:hAnsi="Times New Roman" w:cs="Times New Roman"/>
          <w:sz w:val="28"/>
          <w:szCs w:val="28"/>
          <w:lang w:val="ky-KG"/>
        </w:rPr>
        <w:t xml:space="preserve"> берүүнү изилдөө;</w:t>
      </w:r>
    </w:p>
    <w:p w:rsidR="001036B3" w:rsidRPr="009D2331" w:rsidRDefault="001036B3" w:rsidP="000440E6">
      <w:pPr>
        <w:spacing w:after="0" w:line="360" w:lineRule="auto"/>
        <w:ind w:firstLine="708"/>
        <w:jc w:val="both"/>
        <w:rPr>
          <w:rFonts w:ascii="Times New Roman" w:hAnsi="Times New Roman"/>
          <w:sz w:val="28"/>
          <w:szCs w:val="28"/>
          <w:lang w:val="ky-KG"/>
        </w:rPr>
      </w:pPr>
      <w:r w:rsidRPr="009D2331">
        <w:rPr>
          <w:rFonts w:ascii="Times New Roman" w:hAnsi="Times New Roman" w:cs="Times New Roman"/>
          <w:sz w:val="28"/>
          <w:szCs w:val="28"/>
          <w:lang w:val="ky-KG"/>
        </w:rPr>
        <w:t>- бажы конт</w:t>
      </w:r>
      <w:r w:rsidR="007051A9">
        <w:rPr>
          <w:rFonts w:ascii="Times New Roman" w:hAnsi="Times New Roman" w:cs="Times New Roman"/>
          <w:sz w:val="28"/>
          <w:szCs w:val="28"/>
          <w:lang w:val="ky-KG"/>
        </w:rPr>
        <w:t>р</w:t>
      </w:r>
      <w:r w:rsidRPr="009D2331">
        <w:rPr>
          <w:rFonts w:ascii="Times New Roman" w:hAnsi="Times New Roman" w:cs="Times New Roman"/>
          <w:sz w:val="28"/>
          <w:szCs w:val="28"/>
          <w:lang w:val="ky-KG"/>
        </w:rPr>
        <w:t xml:space="preserve">олун уюштуруу-экономикалык механизмин өркүндөтүүдө анын </w:t>
      </w:r>
      <w:r w:rsidRPr="009D2331">
        <w:rPr>
          <w:rFonts w:ascii="Times New Roman" w:eastAsia="Calibri" w:hAnsi="Times New Roman" w:cs="Times New Roman"/>
          <w:sz w:val="28"/>
          <w:szCs w:val="28"/>
          <w:lang w:val="ky-KG"/>
        </w:rPr>
        <w:t xml:space="preserve">ролун ачуучу теоретиклык-методикалык негиздерин жана укуктук жоболор, </w:t>
      </w:r>
      <w:r w:rsidRPr="009D2331">
        <w:rPr>
          <w:rFonts w:ascii="Times New Roman" w:hAnsi="Times New Roman"/>
          <w:sz w:val="28"/>
          <w:szCs w:val="28"/>
          <w:lang w:val="ky-KG"/>
        </w:rPr>
        <w:t xml:space="preserve">чет өлкөлөрдүн оң тажрыйбасын </w:t>
      </w:r>
      <w:r w:rsidRPr="009D2331">
        <w:rPr>
          <w:rFonts w:ascii="Times New Roman" w:eastAsia="Calibri" w:hAnsi="Times New Roman" w:cs="Times New Roman"/>
          <w:sz w:val="28"/>
          <w:szCs w:val="28"/>
          <w:lang w:val="ky-KG"/>
        </w:rPr>
        <w:t xml:space="preserve">бажы кызматында колдонуу максатында </w:t>
      </w:r>
      <w:r w:rsidRPr="009D2331">
        <w:rPr>
          <w:rFonts w:ascii="Times New Roman" w:hAnsi="Times New Roman"/>
          <w:sz w:val="28"/>
          <w:szCs w:val="28"/>
          <w:lang w:val="ky-KG"/>
        </w:rPr>
        <w:t>изилдөө;</w:t>
      </w:r>
    </w:p>
    <w:p w:rsidR="001036B3" w:rsidRPr="009D2331" w:rsidRDefault="001036B3" w:rsidP="000440E6">
      <w:pPr>
        <w:spacing w:after="0" w:line="360" w:lineRule="auto"/>
        <w:ind w:firstLine="708"/>
        <w:jc w:val="both"/>
        <w:rPr>
          <w:rFonts w:ascii="Times New Roman" w:eastAsia="Calibri" w:hAnsi="Times New Roman" w:cs="Times New Roman"/>
          <w:sz w:val="28"/>
          <w:szCs w:val="28"/>
          <w:lang w:val="ky-KG"/>
        </w:rPr>
      </w:pPr>
      <w:r w:rsidRPr="009D2331">
        <w:rPr>
          <w:rFonts w:ascii="Times New Roman" w:hAnsi="Times New Roman" w:cs="Times New Roman"/>
          <w:sz w:val="28"/>
          <w:szCs w:val="28"/>
          <w:lang w:val="ky-KG"/>
        </w:rPr>
        <w:lastRenderedPageBreak/>
        <w:t>- бажы конт</w:t>
      </w:r>
      <w:r w:rsidR="00A76EDA">
        <w:rPr>
          <w:rFonts w:ascii="Times New Roman" w:hAnsi="Times New Roman" w:cs="Times New Roman"/>
          <w:sz w:val="28"/>
          <w:szCs w:val="28"/>
          <w:lang w:val="ky-KG"/>
        </w:rPr>
        <w:t>р</w:t>
      </w:r>
      <w:r w:rsidRPr="009D2331">
        <w:rPr>
          <w:rFonts w:ascii="Times New Roman" w:hAnsi="Times New Roman" w:cs="Times New Roman"/>
          <w:sz w:val="28"/>
          <w:szCs w:val="28"/>
          <w:lang w:val="ky-KG"/>
        </w:rPr>
        <w:t xml:space="preserve">олун уюштуруу-экономикалык механизмин өркүндөтүү </w:t>
      </w:r>
      <w:r w:rsidRPr="009D2331">
        <w:rPr>
          <w:rFonts w:ascii="Times New Roman" w:eastAsia="Calibri" w:hAnsi="Times New Roman" w:cs="Times New Roman"/>
          <w:sz w:val="28"/>
          <w:szCs w:val="28"/>
          <w:lang w:val="ky-KG"/>
        </w:rPr>
        <w:t>шартында ыйгарымдуу мамлекеттик органдар менен</w:t>
      </w:r>
      <w:r w:rsidR="0038491B">
        <w:rPr>
          <w:rFonts w:ascii="Times New Roman" w:eastAsia="Calibri" w:hAnsi="Times New Roman" w:cs="Times New Roman"/>
          <w:sz w:val="28"/>
          <w:szCs w:val="28"/>
          <w:lang w:val="ky-KG"/>
        </w:rPr>
        <w:t xml:space="preserve"> бажы кызматынын өз ара байланыш</w:t>
      </w:r>
      <w:r w:rsidRPr="009D2331">
        <w:rPr>
          <w:rFonts w:ascii="Times New Roman" w:eastAsia="Calibri" w:hAnsi="Times New Roman" w:cs="Times New Roman"/>
          <w:sz w:val="28"/>
          <w:szCs w:val="28"/>
          <w:lang w:val="ky-KG"/>
        </w:rPr>
        <w:t xml:space="preserve">тарын жөнгө салуу боюнча негизги багыттарын </w:t>
      </w:r>
      <w:r w:rsidR="00973434">
        <w:rPr>
          <w:rFonts w:ascii="Times New Roman" w:eastAsia="Calibri" w:hAnsi="Times New Roman" w:cs="Times New Roman"/>
          <w:sz w:val="28"/>
          <w:szCs w:val="28"/>
          <w:lang w:val="ky-KG"/>
        </w:rPr>
        <w:t>белгилөө</w:t>
      </w:r>
      <w:r w:rsidRPr="009D2331">
        <w:rPr>
          <w:rFonts w:ascii="Times New Roman" w:eastAsia="Calibri" w:hAnsi="Times New Roman" w:cs="Times New Roman"/>
          <w:sz w:val="28"/>
          <w:szCs w:val="28"/>
          <w:lang w:val="ky-KG"/>
        </w:rPr>
        <w:t>;</w:t>
      </w:r>
    </w:p>
    <w:p w:rsidR="001036B3" w:rsidRPr="009D2331" w:rsidRDefault="001036B3" w:rsidP="000440E6">
      <w:pPr>
        <w:spacing w:after="0" w:line="360" w:lineRule="auto"/>
        <w:ind w:firstLine="708"/>
        <w:jc w:val="both"/>
        <w:rPr>
          <w:rFonts w:ascii="Times New Roman" w:eastAsia="Calibri" w:hAnsi="Times New Roman" w:cs="Times New Roman"/>
          <w:sz w:val="28"/>
          <w:szCs w:val="28"/>
          <w:lang w:val="ky-KG"/>
        </w:rPr>
      </w:pPr>
      <w:r w:rsidRPr="009D2331">
        <w:rPr>
          <w:rFonts w:ascii="Times New Roman" w:eastAsia="Calibri" w:hAnsi="Times New Roman" w:cs="Times New Roman"/>
          <w:sz w:val="28"/>
          <w:szCs w:val="28"/>
          <w:lang w:val="ky-KG"/>
        </w:rPr>
        <w:t>- өлкөнүн тышкы эко</w:t>
      </w:r>
      <w:r w:rsidR="0038491B">
        <w:rPr>
          <w:rFonts w:ascii="Times New Roman" w:eastAsia="Calibri" w:hAnsi="Times New Roman" w:cs="Times New Roman"/>
          <w:sz w:val="28"/>
          <w:szCs w:val="28"/>
          <w:lang w:val="ky-KG"/>
        </w:rPr>
        <w:t>номикалык байланыштарынын учур</w:t>
      </w:r>
      <w:r w:rsidRPr="009D2331">
        <w:rPr>
          <w:rFonts w:ascii="Times New Roman" w:eastAsia="Calibri" w:hAnsi="Times New Roman" w:cs="Times New Roman"/>
          <w:sz w:val="28"/>
          <w:szCs w:val="28"/>
          <w:lang w:val="ky-KG"/>
        </w:rPr>
        <w:t xml:space="preserve">дагы  калыптануу өзгөчөлүгүн, азыркы абалын, өнүгүү тенденциясын, </w:t>
      </w:r>
      <w:r w:rsidR="000E1C1D">
        <w:rPr>
          <w:rFonts w:ascii="Times New Roman" w:eastAsia="Calibri" w:hAnsi="Times New Roman" w:cs="Times New Roman"/>
          <w:sz w:val="28"/>
          <w:szCs w:val="28"/>
          <w:lang w:val="ky-KG"/>
        </w:rPr>
        <w:t xml:space="preserve">тышкы </w:t>
      </w:r>
      <w:r w:rsidRPr="009D2331">
        <w:rPr>
          <w:rFonts w:ascii="Times New Roman" w:eastAsia="Calibri" w:hAnsi="Times New Roman" w:cs="Times New Roman"/>
          <w:sz w:val="28"/>
          <w:szCs w:val="28"/>
          <w:lang w:val="ky-KG"/>
        </w:rPr>
        <w:t>соода бажы жаатындагы байланыштар, өзгөчөлүктөрүн ар тараптуу талдоо жана иликтөө жүргүзүү;</w:t>
      </w:r>
    </w:p>
    <w:p w:rsidR="001036B3" w:rsidRPr="009D2331" w:rsidRDefault="001036B3" w:rsidP="000440E6">
      <w:pPr>
        <w:spacing w:after="0" w:line="360" w:lineRule="auto"/>
        <w:ind w:firstLine="708"/>
        <w:jc w:val="both"/>
        <w:rPr>
          <w:rFonts w:ascii="Times New Roman" w:hAnsi="Times New Roman" w:cs="Times New Roman"/>
          <w:sz w:val="28"/>
          <w:szCs w:val="28"/>
          <w:lang w:val="ky-KG"/>
        </w:rPr>
      </w:pPr>
      <w:r w:rsidRPr="009D2331">
        <w:rPr>
          <w:rFonts w:ascii="Times New Roman" w:eastAsia="Calibri" w:hAnsi="Times New Roman" w:cs="Times New Roman"/>
          <w:sz w:val="28"/>
          <w:szCs w:val="28"/>
          <w:lang w:val="ky-KG"/>
        </w:rPr>
        <w:t xml:space="preserve"> - </w:t>
      </w:r>
      <w:r w:rsidRPr="009D2331">
        <w:rPr>
          <w:rFonts w:ascii="Times New Roman" w:hAnsi="Times New Roman" w:cs="Times New Roman"/>
          <w:sz w:val="28"/>
          <w:szCs w:val="28"/>
          <w:lang w:val="ky-KG"/>
        </w:rPr>
        <w:t>бажы конт</w:t>
      </w:r>
      <w:r w:rsidR="0038491B">
        <w:rPr>
          <w:rFonts w:ascii="Times New Roman" w:hAnsi="Times New Roman" w:cs="Times New Roman"/>
          <w:sz w:val="28"/>
          <w:szCs w:val="28"/>
          <w:lang w:val="ky-KG"/>
        </w:rPr>
        <w:t>р</w:t>
      </w:r>
      <w:r w:rsidRPr="009D2331">
        <w:rPr>
          <w:rFonts w:ascii="Times New Roman" w:hAnsi="Times New Roman" w:cs="Times New Roman"/>
          <w:sz w:val="28"/>
          <w:szCs w:val="28"/>
          <w:lang w:val="ky-KG"/>
        </w:rPr>
        <w:t>олун уюштуруу-экономикалык механизмин өркүндөтүүдө</w:t>
      </w:r>
      <w:r w:rsidRPr="009D2331">
        <w:rPr>
          <w:rFonts w:ascii="Times New Roman" w:eastAsia="Calibri" w:hAnsi="Times New Roman" w:cs="Times New Roman"/>
          <w:strike/>
          <w:sz w:val="28"/>
          <w:szCs w:val="28"/>
          <w:lang w:val="ky-KG"/>
        </w:rPr>
        <w:t xml:space="preserve"> </w:t>
      </w:r>
      <w:r w:rsidRPr="009D2331">
        <w:rPr>
          <w:rFonts w:ascii="Times New Roman" w:eastAsia="Calibri" w:hAnsi="Times New Roman" w:cs="Times New Roman"/>
          <w:sz w:val="28"/>
          <w:szCs w:val="28"/>
          <w:lang w:val="ky-KG"/>
        </w:rPr>
        <w:t>укуктук негиздерин өркүндүтүү боюнча сунуштарды иштеп чыгуу;</w:t>
      </w:r>
    </w:p>
    <w:p w:rsidR="001036B3" w:rsidRDefault="001036B3" w:rsidP="000440E6">
      <w:pPr>
        <w:spacing w:after="0" w:line="360" w:lineRule="auto"/>
        <w:ind w:firstLine="708"/>
        <w:jc w:val="both"/>
        <w:rPr>
          <w:rFonts w:ascii="Times New Roman" w:hAnsi="Times New Roman" w:cs="Times New Roman"/>
          <w:sz w:val="28"/>
          <w:szCs w:val="28"/>
          <w:lang w:val="ky-KG"/>
        </w:rPr>
      </w:pPr>
      <w:r w:rsidRPr="009D2331">
        <w:rPr>
          <w:rFonts w:ascii="Times New Roman" w:eastAsia="Calibri" w:hAnsi="Times New Roman" w:cs="Times New Roman"/>
          <w:sz w:val="28"/>
          <w:szCs w:val="28"/>
          <w:lang w:val="ky-KG"/>
        </w:rPr>
        <w:t>- Кыргыз Республикасында бажы кызмат</w:t>
      </w:r>
      <w:r w:rsidR="0038491B">
        <w:rPr>
          <w:rFonts w:ascii="Times New Roman" w:eastAsia="Calibri" w:hAnsi="Times New Roman" w:cs="Times New Roman"/>
          <w:sz w:val="28"/>
          <w:szCs w:val="28"/>
          <w:lang w:val="ky-KG"/>
        </w:rPr>
        <w:t>ы</w:t>
      </w:r>
      <w:r w:rsidRPr="009D2331">
        <w:rPr>
          <w:rFonts w:ascii="Times New Roman" w:eastAsia="Calibri" w:hAnsi="Times New Roman" w:cs="Times New Roman"/>
          <w:sz w:val="28"/>
          <w:szCs w:val="28"/>
          <w:lang w:val="ky-KG"/>
        </w:rPr>
        <w:t>нын салык төлөм</w:t>
      </w:r>
      <w:r w:rsidR="0038491B">
        <w:rPr>
          <w:rFonts w:ascii="Times New Roman" w:eastAsia="Calibri" w:hAnsi="Times New Roman" w:cs="Times New Roman"/>
          <w:sz w:val="28"/>
          <w:szCs w:val="28"/>
          <w:lang w:val="ky-KG"/>
        </w:rPr>
        <w:t>д</w:t>
      </w:r>
      <w:r w:rsidRPr="009D2331">
        <w:rPr>
          <w:rFonts w:ascii="Times New Roman" w:eastAsia="Calibri" w:hAnsi="Times New Roman" w:cs="Times New Roman"/>
          <w:sz w:val="28"/>
          <w:szCs w:val="28"/>
          <w:lang w:val="ky-KG"/>
        </w:rPr>
        <w:t>өрүнүн киреше бөлүгүн</w:t>
      </w:r>
      <w:r w:rsidR="0038491B" w:rsidRPr="009D2331">
        <w:rPr>
          <w:rFonts w:ascii="Times New Roman" w:eastAsia="Calibri" w:hAnsi="Times New Roman" w:cs="Times New Roman"/>
          <w:sz w:val="28"/>
          <w:szCs w:val="28"/>
          <w:lang w:val="ky-KG"/>
        </w:rPr>
        <w:t>ү</w:t>
      </w:r>
      <w:r w:rsidR="0038491B">
        <w:rPr>
          <w:rFonts w:ascii="Times New Roman" w:eastAsia="Calibri" w:hAnsi="Times New Roman" w:cs="Times New Roman"/>
          <w:sz w:val="28"/>
          <w:szCs w:val="28"/>
          <w:lang w:val="ky-KG"/>
        </w:rPr>
        <w:t>н</w:t>
      </w:r>
      <w:r w:rsidRPr="009D2331">
        <w:rPr>
          <w:rFonts w:ascii="Times New Roman" w:eastAsia="Calibri" w:hAnsi="Times New Roman" w:cs="Times New Roman"/>
          <w:sz w:val="28"/>
          <w:szCs w:val="28"/>
          <w:lang w:val="ky-KG"/>
        </w:rPr>
        <w:t xml:space="preserve"> математикалык моделдөө ыкмасы менен  к</w:t>
      </w:r>
      <w:r w:rsidRPr="009D2331">
        <w:rPr>
          <w:rFonts w:ascii="Times New Roman" w:hAnsi="Times New Roman" w:cs="Times New Roman"/>
          <w:sz w:val="28"/>
          <w:szCs w:val="28"/>
          <w:lang w:val="ky-KG"/>
        </w:rPr>
        <w:t xml:space="preserve">елечектеги салыктык кирешелердин </w:t>
      </w:r>
      <w:r w:rsidR="00973434">
        <w:rPr>
          <w:rFonts w:ascii="Times New Roman" w:hAnsi="Times New Roman" w:cs="Times New Roman"/>
          <w:sz w:val="28"/>
          <w:szCs w:val="28"/>
          <w:lang w:val="ky-KG"/>
        </w:rPr>
        <w:t>божомолун эсептөө</w:t>
      </w:r>
      <w:r w:rsidRPr="009D2331">
        <w:rPr>
          <w:rFonts w:ascii="Times New Roman" w:hAnsi="Times New Roman" w:cs="Times New Roman"/>
          <w:sz w:val="28"/>
          <w:szCs w:val="28"/>
          <w:lang w:val="ky-KG"/>
        </w:rPr>
        <w:t>;</w:t>
      </w:r>
    </w:p>
    <w:p w:rsidR="00A03D41" w:rsidRPr="009D2331" w:rsidRDefault="00A03D41" w:rsidP="000440E6">
      <w:pPr>
        <w:spacing w:after="0" w:line="36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9D2331">
        <w:rPr>
          <w:rFonts w:ascii="Times New Roman" w:eastAsia="Times New Roman" w:hAnsi="Times New Roman" w:cs="Times New Roman"/>
          <w:sz w:val="28"/>
          <w:szCs w:val="28"/>
          <w:lang w:val="ky-KG" w:eastAsia="ru-RU"/>
        </w:rPr>
        <w:t xml:space="preserve">ведомстволор аралык </w:t>
      </w:r>
      <w:r w:rsidRPr="009D2331">
        <w:rPr>
          <w:rFonts w:ascii="Times New Roman" w:hAnsi="Times New Roman" w:cs="Times New Roman"/>
          <w:sz w:val="28"/>
          <w:szCs w:val="28"/>
          <w:lang w:val="ky-KG"/>
        </w:rPr>
        <w:t>“Жашыл дарбаза Борбор</w:t>
      </w:r>
      <w:r>
        <w:rPr>
          <w:rFonts w:ascii="Times New Roman" w:hAnsi="Times New Roman" w:cs="Times New Roman"/>
          <w:sz w:val="28"/>
          <w:szCs w:val="28"/>
          <w:lang w:val="ky-KG"/>
        </w:rPr>
        <w:t>у</w:t>
      </w:r>
      <w:r w:rsidRPr="009D2331">
        <w:rPr>
          <w:rFonts w:ascii="Times New Roman" w:hAnsi="Times New Roman" w:cs="Times New Roman"/>
          <w:sz w:val="28"/>
          <w:szCs w:val="28"/>
          <w:lang w:val="ky-KG"/>
        </w:rPr>
        <w:t xml:space="preserve">” </w:t>
      </w:r>
      <w:r w:rsidRPr="009D2331">
        <w:rPr>
          <w:rFonts w:ascii="Times New Roman" w:eastAsia="Times New Roman" w:hAnsi="Times New Roman" w:cs="Times New Roman"/>
          <w:sz w:val="28"/>
          <w:szCs w:val="28"/>
          <w:lang w:val="ky-KG" w:eastAsia="ru-RU"/>
        </w:rPr>
        <w:t xml:space="preserve">түзүүнү </w:t>
      </w:r>
      <w:r w:rsidR="00973434">
        <w:rPr>
          <w:rFonts w:ascii="Times New Roman" w:eastAsia="Times New Roman" w:hAnsi="Times New Roman" w:cs="Times New Roman"/>
          <w:sz w:val="28"/>
          <w:szCs w:val="28"/>
          <w:lang w:val="ky-KG" w:eastAsia="ru-RU"/>
        </w:rPr>
        <w:t>багыттарын аныктоо</w:t>
      </w:r>
      <w:r>
        <w:rPr>
          <w:rFonts w:ascii="Times New Roman" w:eastAsia="Times New Roman" w:hAnsi="Times New Roman" w:cs="Times New Roman"/>
          <w:sz w:val="28"/>
          <w:szCs w:val="28"/>
          <w:lang w:val="ky-KG" w:eastAsia="ru-RU"/>
        </w:rPr>
        <w:t>;</w:t>
      </w:r>
    </w:p>
    <w:p w:rsidR="001036B3" w:rsidRPr="009D2331" w:rsidRDefault="001036B3" w:rsidP="000440E6">
      <w:pPr>
        <w:spacing w:after="0" w:line="360" w:lineRule="auto"/>
        <w:ind w:firstLine="708"/>
        <w:jc w:val="both"/>
        <w:rPr>
          <w:rFonts w:ascii="Times New Roman" w:eastAsia="Times New Roman" w:hAnsi="Times New Roman" w:cs="Times New Roman"/>
          <w:strike/>
          <w:sz w:val="28"/>
          <w:szCs w:val="28"/>
          <w:lang w:val="ky-KG" w:eastAsia="ru-RU"/>
        </w:rPr>
      </w:pPr>
      <w:r w:rsidRPr="009D2331">
        <w:rPr>
          <w:rFonts w:ascii="Times New Roman" w:hAnsi="Times New Roman" w:cs="Times New Roman"/>
          <w:sz w:val="28"/>
          <w:szCs w:val="28"/>
          <w:lang w:val="ky-KG"/>
        </w:rPr>
        <w:t>- бажы конт</w:t>
      </w:r>
      <w:r w:rsidR="0038491B">
        <w:rPr>
          <w:rFonts w:ascii="Times New Roman" w:hAnsi="Times New Roman" w:cs="Times New Roman"/>
          <w:sz w:val="28"/>
          <w:szCs w:val="28"/>
          <w:lang w:val="ky-KG"/>
        </w:rPr>
        <w:t>р</w:t>
      </w:r>
      <w:r w:rsidRPr="009D2331">
        <w:rPr>
          <w:rFonts w:ascii="Times New Roman" w:hAnsi="Times New Roman" w:cs="Times New Roman"/>
          <w:sz w:val="28"/>
          <w:szCs w:val="28"/>
          <w:lang w:val="ky-KG"/>
        </w:rPr>
        <w:t>олун уюштуруу-экономикалык механиз</w:t>
      </w:r>
      <w:r w:rsidR="0038491B">
        <w:rPr>
          <w:rFonts w:ascii="Times New Roman" w:hAnsi="Times New Roman" w:cs="Times New Roman"/>
          <w:sz w:val="28"/>
          <w:szCs w:val="28"/>
          <w:lang w:val="ky-KG"/>
        </w:rPr>
        <w:t>и</w:t>
      </w:r>
      <w:r w:rsidRPr="009D2331">
        <w:rPr>
          <w:rFonts w:ascii="Times New Roman" w:hAnsi="Times New Roman" w:cs="Times New Roman"/>
          <w:sz w:val="28"/>
          <w:szCs w:val="28"/>
          <w:lang w:val="ky-KG"/>
        </w:rPr>
        <w:t>мин өркүндөтүүнүн иштиктүү</w:t>
      </w:r>
      <w:r w:rsidR="001B2940">
        <w:rPr>
          <w:rFonts w:ascii="Times New Roman" w:hAnsi="Times New Roman" w:cs="Times New Roman"/>
          <w:sz w:val="28"/>
          <w:szCs w:val="28"/>
          <w:lang w:val="ky-KG"/>
        </w:rPr>
        <w:t xml:space="preserve"> программаларын </w:t>
      </w:r>
      <w:r w:rsidRPr="009D2331">
        <w:rPr>
          <w:rFonts w:ascii="Times New Roman" w:hAnsi="Times New Roman" w:cs="Times New Roman"/>
          <w:sz w:val="28"/>
          <w:szCs w:val="28"/>
          <w:lang w:val="ky-KG"/>
        </w:rPr>
        <w:t xml:space="preserve"> сунушт</w:t>
      </w:r>
      <w:r w:rsidR="001B2940">
        <w:rPr>
          <w:rFonts w:ascii="Times New Roman" w:hAnsi="Times New Roman" w:cs="Times New Roman"/>
          <w:sz w:val="28"/>
          <w:szCs w:val="28"/>
          <w:lang w:val="ky-KG"/>
        </w:rPr>
        <w:t>оону</w:t>
      </w:r>
      <w:r w:rsidRPr="009D2331">
        <w:rPr>
          <w:rFonts w:ascii="Times New Roman" w:hAnsi="Times New Roman" w:cs="Times New Roman"/>
          <w:sz w:val="28"/>
          <w:szCs w:val="28"/>
          <w:lang w:val="ky-KG"/>
        </w:rPr>
        <w:t xml:space="preserve"> негиздөө. </w:t>
      </w:r>
    </w:p>
    <w:p w:rsidR="001036B3" w:rsidRPr="009D2331" w:rsidRDefault="001036B3" w:rsidP="000440E6">
      <w:pPr>
        <w:spacing w:after="0" w:line="360" w:lineRule="auto"/>
        <w:ind w:firstLine="708"/>
        <w:jc w:val="both"/>
        <w:rPr>
          <w:rFonts w:ascii="Times New Roman" w:eastAsia="Calibri" w:hAnsi="Times New Roman" w:cs="Times New Roman"/>
          <w:sz w:val="28"/>
          <w:szCs w:val="28"/>
          <w:lang w:val="ky-KG"/>
        </w:rPr>
      </w:pPr>
      <w:r w:rsidRPr="009D2331">
        <w:rPr>
          <w:rFonts w:ascii="Times New Roman" w:eastAsia="Calibri" w:hAnsi="Times New Roman" w:cs="Times New Roman"/>
          <w:b/>
          <w:sz w:val="28"/>
          <w:szCs w:val="28"/>
          <w:lang w:val="ky-KG"/>
        </w:rPr>
        <w:t>Изилдөөнүн натыйжаларынын илимий жаңылыгы</w:t>
      </w:r>
      <w:r w:rsidRPr="009D2331">
        <w:rPr>
          <w:rFonts w:ascii="Times New Roman" w:eastAsia="Calibri" w:hAnsi="Times New Roman" w:cs="Times New Roman"/>
          <w:sz w:val="28"/>
          <w:szCs w:val="28"/>
          <w:lang w:val="ky-KG"/>
        </w:rPr>
        <w:t xml:space="preserve">  Кыргыз Республикасында </w:t>
      </w:r>
      <w:r w:rsidRPr="009D2331">
        <w:rPr>
          <w:rFonts w:ascii="Times New Roman" w:hAnsi="Times New Roman" w:cs="Times New Roman"/>
          <w:sz w:val="28"/>
          <w:szCs w:val="28"/>
          <w:lang w:val="ky-KG"/>
        </w:rPr>
        <w:t>бажы конт</w:t>
      </w:r>
      <w:r w:rsidR="0038491B">
        <w:rPr>
          <w:rFonts w:ascii="Times New Roman" w:hAnsi="Times New Roman" w:cs="Times New Roman"/>
          <w:sz w:val="28"/>
          <w:szCs w:val="28"/>
          <w:lang w:val="ky-KG"/>
        </w:rPr>
        <w:t>р</w:t>
      </w:r>
      <w:r w:rsidRPr="009D2331">
        <w:rPr>
          <w:rFonts w:ascii="Times New Roman" w:hAnsi="Times New Roman" w:cs="Times New Roman"/>
          <w:sz w:val="28"/>
          <w:szCs w:val="28"/>
          <w:lang w:val="ky-KG"/>
        </w:rPr>
        <w:t>олун уюштуруу-экономикалык механизмин өркүндөтүү</w:t>
      </w:r>
      <w:r w:rsidRPr="009D2331">
        <w:rPr>
          <w:rFonts w:ascii="Times New Roman" w:eastAsia="Calibri" w:hAnsi="Times New Roman" w:cs="Times New Roman"/>
          <w:sz w:val="28"/>
          <w:szCs w:val="28"/>
          <w:lang w:val="ky-KG"/>
        </w:rPr>
        <w:t xml:space="preserve">  боюнча илимий-методикалык жоболорду жана практикалык сунуштарды, жер мамилерин жөнгө салуу механизмин өркүндөтүүнү эске алуу менен, негиздөөдө турат.</w:t>
      </w:r>
    </w:p>
    <w:p w:rsidR="001036B3" w:rsidRPr="005B23C3" w:rsidRDefault="001036B3" w:rsidP="00077D5C">
      <w:pPr>
        <w:spacing w:after="0" w:line="360" w:lineRule="auto"/>
        <w:ind w:firstLine="708"/>
        <w:jc w:val="both"/>
        <w:rPr>
          <w:rFonts w:ascii="Times New Roman" w:eastAsia="Calibri" w:hAnsi="Times New Roman" w:cs="Times New Roman"/>
          <w:b/>
          <w:sz w:val="28"/>
          <w:szCs w:val="28"/>
          <w:lang w:val="ky-KG"/>
        </w:rPr>
      </w:pPr>
      <w:r w:rsidRPr="005B23C3">
        <w:rPr>
          <w:rFonts w:ascii="Times New Roman" w:eastAsia="Calibri" w:hAnsi="Times New Roman" w:cs="Times New Roman"/>
          <w:b/>
          <w:sz w:val="28"/>
          <w:szCs w:val="28"/>
          <w:lang w:val="ky-KG"/>
        </w:rPr>
        <w:t>Изилдөө жараянында алынга</w:t>
      </w:r>
      <w:r w:rsidR="00077D5C" w:rsidRPr="005B23C3">
        <w:rPr>
          <w:rFonts w:ascii="Times New Roman" w:eastAsia="Calibri" w:hAnsi="Times New Roman" w:cs="Times New Roman"/>
          <w:b/>
          <w:sz w:val="28"/>
          <w:szCs w:val="28"/>
          <w:lang w:val="ky-KG"/>
        </w:rPr>
        <w:t>н илимий жаңылыктар төмөнкүлөр:</w:t>
      </w:r>
    </w:p>
    <w:p w:rsidR="000E1C1D" w:rsidRPr="009D2331" w:rsidRDefault="000E1C1D" w:rsidP="000440E6">
      <w:pPr>
        <w:spacing w:after="0" w:line="360" w:lineRule="auto"/>
        <w:ind w:firstLine="708"/>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 xml:space="preserve">- </w:t>
      </w:r>
      <w:r>
        <w:rPr>
          <w:rFonts w:ascii="Times New Roman" w:eastAsia="Times New Roman" w:hAnsi="Times New Roman" w:cs="Times New Roman"/>
          <w:sz w:val="28"/>
          <w:szCs w:val="28"/>
          <w:lang w:val="ky-KG" w:eastAsia="ru-RU"/>
        </w:rPr>
        <w:t>т</w:t>
      </w:r>
      <w:r w:rsidRPr="009D2331">
        <w:rPr>
          <w:rFonts w:ascii="Times New Roman" w:eastAsia="Times New Roman" w:hAnsi="Times New Roman" w:cs="Times New Roman"/>
          <w:sz w:val="28"/>
          <w:szCs w:val="28"/>
          <w:lang w:val="ky-KG" w:eastAsia="ru-RU"/>
        </w:rPr>
        <w:t>ышкы соода экономикалык байланыштарды жана б</w:t>
      </w:r>
      <w:r w:rsidRPr="009D2331">
        <w:rPr>
          <w:rFonts w:ascii="Times New Roman" w:hAnsi="Times New Roman" w:cs="Times New Roman"/>
          <w:sz w:val="28"/>
          <w:szCs w:val="28"/>
          <w:lang w:val="ky-KG"/>
        </w:rPr>
        <w:t xml:space="preserve">ажы  контролун </w:t>
      </w:r>
      <w:r w:rsidRPr="009D2331">
        <w:rPr>
          <w:rFonts w:ascii="Times New Roman" w:eastAsia="Times New Roman" w:hAnsi="Times New Roman" w:cs="Times New Roman"/>
          <w:sz w:val="28"/>
          <w:szCs w:val="28"/>
          <w:lang w:val="ky-KG" w:eastAsia="ru-RU"/>
        </w:rPr>
        <w:t xml:space="preserve">жөнгө салуунун </w:t>
      </w:r>
      <w:r w:rsidRPr="009D2331">
        <w:rPr>
          <w:rFonts w:ascii="Times New Roman" w:hAnsi="Times New Roman" w:cs="Times New Roman"/>
          <w:sz w:val="28"/>
          <w:szCs w:val="28"/>
          <w:lang w:val="ky-KG"/>
        </w:rPr>
        <w:t>илимий теориялык</w:t>
      </w:r>
      <w:r>
        <w:rPr>
          <w:rFonts w:ascii="Times New Roman" w:hAnsi="Times New Roman" w:cs="Times New Roman"/>
          <w:sz w:val="28"/>
          <w:szCs w:val="28"/>
          <w:lang w:val="ky-KG"/>
        </w:rPr>
        <w:t xml:space="preserve">-методикалык </w:t>
      </w:r>
      <w:r w:rsidRPr="009D2331">
        <w:rPr>
          <w:rFonts w:ascii="Times New Roman" w:hAnsi="Times New Roman" w:cs="Times New Roman"/>
          <w:sz w:val="28"/>
          <w:szCs w:val="28"/>
          <w:lang w:val="ky-KG"/>
        </w:rPr>
        <w:t xml:space="preserve"> </w:t>
      </w:r>
      <w:r w:rsidR="00F2518B" w:rsidRPr="009D2331">
        <w:rPr>
          <w:rFonts w:ascii="Times New Roman" w:hAnsi="Times New Roman" w:cs="Times New Roman"/>
          <w:sz w:val="28"/>
          <w:szCs w:val="28"/>
          <w:lang w:val="ky-KG"/>
        </w:rPr>
        <w:t>аспектилери</w:t>
      </w:r>
      <w:r w:rsidR="00F2518B">
        <w:rPr>
          <w:rFonts w:ascii="Times New Roman" w:hAnsi="Times New Roman" w:cs="Times New Roman"/>
          <w:sz w:val="28"/>
          <w:szCs w:val="28"/>
          <w:lang w:val="ky-KG"/>
        </w:rPr>
        <w:t>н</w:t>
      </w:r>
      <w:r w:rsidR="00F2518B" w:rsidRPr="009D2331">
        <w:rPr>
          <w:rFonts w:ascii="Times New Roman" w:eastAsia="Calibri" w:hAnsi="Times New Roman" w:cs="Times New Roman"/>
          <w:sz w:val="28"/>
          <w:szCs w:val="28"/>
          <w:lang w:val="ky-KG"/>
        </w:rPr>
        <w:t xml:space="preserve"> </w:t>
      </w:r>
      <w:r w:rsidRPr="009D2331">
        <w:rPr>
          <w:rFonts w:ascii="Times New Roman" w:eastAsia="Calibri" w:hAnsi="Times New Roman" w:cs="Times New Roman"/>
          <w:sz w:val="28"/>
          <w:szCs w:val="28"/>
          <w:lang w:val="ky-KG"/>
        </w:rPr>
        <w:t>жана укуктук жоболор</w:t>
      </w:r>
      <w:r w:rsidR="00077D5C">
        <w:rPr>
          <w:rFonts w:ascii="Times New Roman" w:eastAsia="Calibri" w:hAnsi="Times New Roman" w:cs="Times New Roman"/>
          <w:sz w:val="28"/>
          <w:szCs w:val="28"/>
          <w:lang w:val="ky-KG"/>
        </w:rPr>
        <w:t>у</w:t>
      </w:r>
      <w:r w:rsidRPr="009D2331">
        <w:rPr>
          <w:rFonts w:ascii="Times New Roman" w:eastAsia="Calibri" w:hAnsi="Times New Roman" w:cs="Times New Roman"/>
          <w:sz w:val="28"/>
          <w:szCs w:val="28"/>
          <w:lang w:val="ky-KG"/>
        </w:rPr>
        <w:t>, бажы тармагынын натыйжалуулугун жогорулатуу максатында, жалпыланды</w:t>
      </w:r>
      <w:r w:rsidR="00077D5C">
        <w:rPr>
          <w:rFonts w:ascii="Times New Roman" w:eastAsia="Calibri" w:hAnsi="Times New Roman" w:cs="Times New Roman"/>
          <w:sz w:val="28"/>
          <w:szCs w:val="28"/>
          <w:lang w:val="ky-KG"/>
        </w:rPr>
        <w:t>;</w:t>
      </w:r>
      <w:r w:rsidRPr="009D2331">
        <w:rPr>
          <w:rFonts w:ascii="Times New Roman" w:hAnsi="Times New Roman" w:cs="Times New Roman"/>
          <w:sz w:val="28"/>
          <w:szCs w:val="28"/>
          <w:lang w:val="ky-KG"/>
        </w:rPr>
        <w:t xml:space="preserve"> </w:t>
      </w:r>
    </w:p>
    <w:p w:rsidR="00B1342A" w:rsidRDefault="001036B3" w:rsidP="000440E6">
      <w:pPr>
        <w:spacing w:after="0" w:line="360" w:lineRule="auto"/>
        <w:ind w:firstLine="708"/>
        <w:jc w:val="both"/>
        <w:rPr>
          <w:rStyle w:val="y2iqfc"/>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F2518B">
        <w:rPr>
          <w:rFonts w:ascii="Times New Roman" w:eastAsia="Calibri" w:hAnsi="Times New Roman" w:cs="Times New Roman"/>
          <w:sz w:val="28"/>
          <w:szCs w:val="28"/>
          <w:lang w:val="ky-KG"/>
        </w:rPr>
        <w:t>бажы кызматынын өнүгүү процессинде маанисинин-теориалык  негиздерин изилдөөнүн натыйжасында, “</w:t>
      </w:r>
      <w:r w:rsidR="00F2518B" w:rsidRPr="009D2331">
        <w:rPr>
          <w:rStyle w:val="y2iqfc"/>
          <w:rFonts w:ascii="Times New Roman" w:hAnsi="Times New Roman" w:cs="Times New Roman"/>
          <w:sz w:val="28"/>
          <w:szCs w:val="28"/>
          <w:lang w:val="ky-KG"/>
        </w:rPr>
        <w:t>кызмат көрсөтүү</w:t>
      </w:r>
      <w:r w:rsidR="00F2518B">
        <w:rPr>
          <w:rFonts w:ascii="Times New Roman" w:eastAsia="Calibri" w:hAnsi="Times New Roman" w:cs="Times New Roman"/>
          <w:sz w:val="28"/>
          <w:szCs w:val="28"/>
          <w:lang w:val="ky-KG"/>
        </w:rPr>
        <w:t>” түшүнүгүгүнө илимий жана укуктук чечмелөө позициясы менен</w:t>
      </w:r>
      <w:r w:rsidR="00F2518B">
        <w:rPr>
          <w:rStyle w:val="y2iqfc"/>
          <w:rFonts w:ascii="Times New Roman" w:hAnsi="Times New Roman" w:cs="Times New Roman"/>
          <w:sz w:val="28"/>
          <w:szCs w:val="28"/>
          <w:lang w:val="ky-KG"/>
        </w:rPr>
        <w:t xml:space="preserve"> өзгөчө товардын бир түрү болгондуктан буюм катары гана эмес, </w:t>
      </w:r>
      <w:r w:rsidR="0038491B">
        <w:rPr>
          <w:rStyle w:val="y2iqfc"/>
          <w:rFonts w:ascii="Times New Roman" w:hAnsi="Times New Roman" w:cs="Times New Roman"/>
          <w:sz w:val="28"/>
          <w:szCs w:val="28"/>
          <w:lang w:val="ky-KG"/>
        </w:rPr>
        <w:t>бирок ошол эле учурда капитал</w:t>
      </w:r>
      <w:r w:rsidR="00F2518B">
        <w:rPr>
          <w:rStyle w:val="y2iqfc"/>
          <w:rFonts w:ascii="Times New Roman" w:hAnsi="Times New Roman" w:cs="Times New Roman"/>
          <w:sz w:val="28"/>
          <w:szCs w:val="28"/>
          <w:lang w:val="ky-KG"/>
        </w:rPr>
        <w:t xml:space="preserve">дык </w:t>
      </w:r>
      <w:r w:rsidR="00F2518B">
        <w:rPr>
          <w:rStyle w:val="y2iqfc"/>
          <w:rFonts w:ascii="Times New Roman" w:hAnsi="Times New Roman" w:cs="Times New Roman"/>
          <w:sz w:val="28"/>
          <w:szCs w:val="28"/>
          <w:lang w:val="ky-KG"/>
        </w:rPr>
        <w:lastRenderedPageBreak/>
        <w:t xml:space="preserve">пайдаларды </w:t>
      </w:r>
      <w:r w:rsidR="00B1342A">
        <w:rPr>
          <w:rStyle w:val="y2iqfc"/>
          <w:rFonts w:ascii="Times New Roman" w:hAnsi="Times New Roman" w:cs="Times New Roman"/>
          <w:sz w:val="28"/>
          <w:szCs w:val="28"/>
          <w:lang w:val="ky-KG"/>
        </w:rPr>
        <w:t>же</w:t>
      </w:r>
      <w:r w:rsidR="00F2518B">
        <w:rPr>
          <w:rStyle w:val="y2iqfc"/>
          <w:rFonts w:ascii="Times New Roman" w:hAnsi="Times New Roman" w:cs="Times New Roman"/>
          <w:sz w:val="28"/>
          <w:szCs w:val="28"/>
          <w:lang w:val="ky-KG"/>
        </w:rPr>
        <w:t xml:space="preserve"> социалдык эффектини алып келе турган  кызмат деп белгиленди</w:t>
      </w:r>
      <w:r w:rsidR="00B1342A">
        <w:rPr>
          <w:rStyle w:val="y2iqfc"/>
          <w:rFonts w:ascii="Times New Roman" w:hAnsi="Times New Roman" w:cs="Times New Roman"/>
          <w:sz w:val="28"/>
          <w:szCs w:val="28"/>
          <w:lang w:val="ky-KG"/>
        </w:rPr>
        <w:t>;</w:t>
      </w:r>
    </w:p>
    <w:p w:rsidR="001036B3" w:rsidRPr="009D2331" w:rsidRDefault="00F2518B" w:rsidP="000440E6">
      <w:pPr>
        <w:spacing w:after="0" w:line="360" w:lineRule="auto"/>
        <w:ind w:firstLine="708"/>
        <w:jc w:val="both"/>
        <w:rPr>
          <w:rFonts w:ascii="Times New Roman" w:eastAsia="Calibri" w:hAnsi="Times New Roman" w:cs="Times New Roman"/>
          <w:sz w:val="28"/>
          <w:szCs w:val="28"/>
          <w:lang w:val="ky-KG"/>
        </w:rPr>
      </w:pPr>
      <w:r>
        <w:rPr>
          <w:rStyle w:val="y2iqfc"/>
          <w:rFonts w:ascii="Times New Roman" w:hAnsi="Times New Roman" w:cs="Times New Roman"/>
          <w:sz w:val="28"/>
          <w:szCs w:val="28"/>
          <w:lang w:val="ky-KG"/>
        </w:rPr>
        <w:tab/>
        <w:t xml:space="preserve">- </w:t>
      </w:r>
      <w:r w:rsidR="001036B3" w:rsidRPr="009D2331">
        <w:rPr>
          <w:rFonts w:ascii="Times New Roman" w:hAnsi="Times New Roman" w:cs="Times New Roman"/>
          <w:sz w:val="28"/>
          <w:szCs w:val="28"/>
          <w:lang w:val="ky-KG"/>
        </w:rPr>
        <w:t>бажы конт</w:t>
      </w:r>
      <w:r w:rsidR="0038491B">
        <w:rPr>
          <w:rFonts w:ascii="Times New Roman" w:hAnsi="Times New Roman" w:cs="Times New Roman"/>
          <w:sz w:val="28"/>
          <w:szCs w:val="28"/>
          <w:lang w:val="ky-KG"/>
        </w:rPr>
        <w:t>р</w:t>
      </w:r>
      <w:r w:rsidR="001036B3" w:rsidRPr="009D2331">
        <w:rPr>
          <w:rFonts w:ascii="Times New Roman" w:hAnsi="Times New Roman" w:cs="Times New Roman"/>
          <w:sz w:val="28"/>
          <w:szCs w:val="28"/>
          <w:lang w:val="ky-KG"/>
        </w:rPr>
        <w:t xml:space="preserve">олун уюштуруу-экономикалык механизмин өркүндөтүү </w:t>
      </w:r>
      <w:r w:rsidR="001036B3" w:rsidRPr="009D2331">
        <w:rPr>
          <w:rFonts w:ascii="Times New Roman" w:eastAsia="Calibri" w:hAnsi="Times New Roman" w:cs="Times New Roman"/>
          <w:sz w:val="28"/>
          <w:szCs w:val="28"/>
          <w:lang w:val="ky-KG"/>
        </w:rPr>
        <w:t>шартында ыйгарымдуу мамлекеттик органдар менен бажы кызматынын өз ара байланы</w:t>
      </w:r>
      <w:r w:rsidR="000F4679">
        <w:rPr>
          <w:rFonts w:ascii="Times New Roman" w:eastAsia="Calibri" w:hAnsi="Times New Roman" w:cs="Times New Roman"/>
          <w:sz w:val="28"/>
          <w:szCs w:val="28"/>
          <w:lang w:val="ky-KG"/>
        </w:rPr>
        <w:t>ш</w:t>
      </w:r>
      <w:r w:rsidR="001036B3" w:rsidRPr="009D2331">
        <w:rPr>
          <w:rFonts w:ascii="Times New Roman" w:eastAsia="Calibri" w:hAnsi="Times New Roman" w:cs="Times New Roman"/>
          <w:sz w:val="28"/>
          <w:szCs w:val="28"/>
          <w:lang w:val="ky-KG"/>
        </w:rPr>
        <w:t>тарын жөнгө салуу боюнча негизги багыттары негизделди;</w:t>
      </w:r>
    </w:p>
    <w:p w:rsidR="001036B3" w:rsidRPr="009D2331" w:rsidRDefault="001036B3" w:rsidP="000440E6">
      <w:pPr>
        <w:spacing w:after="0" w:line="360" w:lineRule="auto"/>
        <w:ind w:firstLine="708"/>
        <w:jc w:val="both"/>
        <w:rPr>
          <w:rFonts w:ascii="Times New Roman" w:eastAsia="Calibri" w:hAnsi="Times New Roman" w:cs="Times New Roman"/>
          <w:sz w:val="28"/>
          <w:szCs w:val="28"/>
          <w:lang w:val="ky-KG"/>
        </w:rPr>
      </w:pPr>
      <w:r w:rsidRPr="009D2331">
        <w:rPr>
          <w:rFonts w:ascii="Times New Roman" w:eastAsia="Calibri" w:hAnsi="Times New Roman" w:cs="Times New Roman"/>
          <w:sz w:val="28"/>
          <w:szCs w:val="28"/>
          <w:lang w:val="ky-KG"/>
        </w:rPr>
        <w:t>- өлкөнүн тышкы эко</w:t>
      </w:r>
      <w:r w:rsidR="0038491B">
        <w:rPr>
          <w:rFonts w:ascii="Times New Roman" w:eastAsia="Calibri" w:hAnsi="Times New Roman" w:cs="Times New Roman"/>
          <w:sz w:val="28"/>
          <w:szCs w:val="28"/>
          <w:lang w:val="ky-KG"/>
        </w:rPr>
        <w:t>номикалык байланыштарынын учур</w:t>
      </w:r>
      <w:r w:rsidRPr="009D2331">
        <w:rPr>
          <w:rFonts w:ascii="Times New Roman" w:eastAsia="Calibri" w:hAnsi="Times New Roman" w:cs="Times New Roman"/>
          <w:sz w:val="28"/>
          <w:szCs w:val="28"/>
          <w:lang w:val="ky-KG"/>
        </w:rPr>
        <w:t>дагы  калыптануу өзгөчөлүгүн, азыркы абалын, өнүгүү тенденциясын, соода бажы жаатындагы байланыштар, өзгөчөлүктөрүн ар тараптуу иликтөө жүргүзүлдү;</w:t>
      </w:r>
    </w:p>
    <w:p w:rsidR="001036B3" w:rsidRPr="009D2331" w:rsidRDefault="001036B3" w:rsidP="000440E6">
      <w:pPr>
        <w:spacing w:after="0" w:line="360" w:lineRule="auto"/>
        <w:ind w:firstLine="708"/>
        <w:jc w:val="both"/>
        <w:rPr>
          <w:rFonts w:ascii="Times New Roman" w:hAnsi="Times New Roman" w:cs="Times New Roman"/>
          <w:sz w:val="28"/>
          <w:szCs w:val="28"/>
          <w:lang w:val="ky-KG"/>
        </w:rPr>
      </w:pPr>
      <w:r w:rsidRPr="009D2331">
        <w:rPr>
          <w:rFonts w:ascii="Times New Roman" w:eastAsia="Calibri" w:hAnsi="Times New Roman" w:cs="Times New Roman"/>
          <w:sz w:val="28"/>
          <w:szCs w:val="28"/>
          <w:lang w:val="ky-KG"/>
        </w:rPr>
        <w:t xml:space="preserve">- </w:t>
      </w:r>
      <w:r w:rsidRPr="009D2331">
        <w:rPr>
          <w:rFonts w:ascii="Times New Roman" w:hAnsi="Times New Roman" w:cs="Times New Roman"/>
          <w:sz w:val="28"/>
          <w:szCs w:val="28"/>
          <w:lang w:val="ky-KG"/>
        </w:rPr>
        <w:t>бажы конт</w:t>
      </w:r>
      <w:r w:rsidR="0038491B">
        <w:rPr>
          <w:rFonts w:ascii="Times New Roman" w:hAnsi="Times New Roman" w:cs="Times New Roman"/>
          <w:sz w:val="28"/>
          <w:szCs w:val="28"/>
          <w:lang w:val="ky-KG"/>
        </w:rPr>
        <w:t>р</w:t>
      </w:r>
      <w:r w:rsidRPr="009D2331">
        <w:rPr>
          <w:rFonts w:ascii="Times New Roman" w:hAnsi="Times New Roman" w:cs="Times New Roman"/>
          <w:sz w:val="28"/>
          <w:szCs w:val="28"/>
          <w:lang w:val="ky-KG"/>
        </w:rPr>
        <w:t>олун уюштуруу-экономикалык механизмин өркүндөтүүдө</w:t>
      </w:r>
      <w:r w:rsidRPr="009D2331">
        <w:rPr>
          <w:rFonts w:ascii="Times New Roman" w:eastAsia="Calibri" w:hAnsi="Times New Roman" w:cs="Times New Roman"/>
          <w:strike/>
          <w:sz w:val="28"/>
          <w:szCs w:val="28"/>
          <w:lang w:val="ky-KG"/>
        </w:rPr>
        <w:t xml:space="preserve"> </w:t>
      </w:r>
      <w:r w:rsidRPr="009D2331">
        <w:rPr>
          <w:rFonts w:ascii="Times New Roman" w:eastAsia="Calibri" w:hAnsi="Times New Roman" w:cs="Times New Roman"/>
          <w:sz w:val="28"/>
          <w:szCs w:val="28"/>
          <w:lang w:val="ky-KG"/>
        </w:rPr>
        <w:t>укуктук негиздерин өркүндүтүү боюнча сунуштар берилди;</w:t>
      </w:r>
    </w:p>
    <w:p w:rsidR="001036B3" w:rsidRDefault="001036B3" w:rsidP="000440E6">
      <w:pPr>
        <w:spacing w:after="0" w:line="360" w:lineRule="auto"/>
        <w:ind w:firstLine="708"/>
        <w:jc w:val="both"/>
        <w:rPr>
          <w:rFonts w:ascii="Times New Roman" w:hAnsi="Times New Roman" w:cs="Times New Roman"/>
          <w:sz w:val="28"/>
          <w:szCs w:val="28"/>
          <w:lang w:val="ky-KG"/>
        </w:rPr>
      </w:pPr>
      <w:r w:rsidRPr="009D2331">
        <w:rPr>
          <w:rFonts w:ascii="Times New Roman" w:eastAsia="Calibri" w:hAnsi="Times New Roman" w:cs="Times New Roman"/>
          <w:sz w:val="28"/>
          <w:szCs w:val="28"/>
          <w:lang w:val="ky-KG"/>
        </w:rPr>
        <w:t>- Кыргыз Республикасында бажы кызмат</w:t>
      </w:r>
      <w:r w:rsidR="0038491B">
        <w:rPr>
          <w:rFonts w:ascii="Times New Roman" w:eastAsia="Calibri" w:hAnsi="Times New Roman" w:cs="Times New Roman"/>
          <w:sz w:val="28"/>
          <w:szCs w:val="28"/>
          <w:lang w:val="ky-KG"/>
        </w:rPr>
        <w:t>ы</w:t>
      </w:r>
      <w:r w:rsidRPr="009D2331">
        <w:rPr>
          <w:rFonts w:ascii="Times New Roman" w:eastAsia="Calibri" w:hAnsi="Times New Roman" w:cs="Times New Roman"/>
          <w:sz w:val="28"/>
          <w:szCs w:val="28"/>
          <w:lang w:val="ky-KG"/>
        </w:rPr>
        <w:t>нын салык төлөм</w:t>
      </w:r>
      <w:r w:rsidR="0038491B">
        <w:rPr>
          <w:rFonts w:ascii="Times New Roman" w:eastAsia="Calibri" w:hAnsi="Times New Roman" w:cs="Times New Roman"/>
          <w:sz w:val="28"/>
          <w:szCs w:val="28"/>
          <w:lang w:val="ky-KG"/>
        </w:rPr>
        <w:t>д</w:t>
      </w:r>
      <w:r w:rsidRPr="009D2331">
        <w:rPr>
          <w:rFonts w:ascii="Times New Roman" w:eastAsia="Calibri" w:hAnsi="Times New Roman" w:cs="Times New Roman"/>
          <w:sz w:val="28"/>
          <w:szCs w:val="28"/>
          <w:lang w:val="ky-KG"/>
        </w:rPr>
        <w:t>өрүнүн киреше бөлүгүн математикалык моделдөө ыкмасы менен  к</w:t>
      </w:r>
      <w:r w:rsidRPr="009D2331">
        <w:rPr>
          <w:rFonts w:ascii="Times New Roman" w:hAnsi="Times New Roman" w:cs="Times New Roman"/>
          <w:sz w:val="28"/>
          <w:szCs w:val="28"/>
          <w:lang w:val="ky-KG"/>
        </w:rPr>
        <w:t xml:space="preserve">елечектеги салыктык кирешелердин 2035 </w:t>
      </w:r>
      <w:r w:rsidR="0038491B">
        <w:rPr>
          <w:rFonts w:ascii="Times New Roman" w:hAnsi="Times New Roman" w:cs="Times New Roman"/>
          <w:sz w:val="28"/>
          <w:szCs w:val="28"/>
          <w:lang w:val="ky-KG"/>
        </w:rPr>
        <w:t xml:space="preserve">- </w:t>
      </w:r>
      <w:r w:rsidRPr="009D2331">
        <w:rPr>
          <w:rFonts w:ascii="Times New Roman" w:hAnsi="Times New Roman" w:cs="Times New Roman"/>
          <w:sz w:val="28"/>
          <w:szCs w:val="28"/>
          <w:lang w:val="ky-KG"/>
        </w:rPr>
        <w:t>жылга чейинки өсүү мүмкүнчүлүгүн көрсөтүлдү жана божомолу аныкталды;</w:t>
      </w:r>
    </w:p>
    <w:p w:rsidR="00642619" w:rsidRDefault="00642619" w:rsidP="000440E6">
      <w:pPr>
        <w:spacing w:after="0" w:line="36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9D2331">
        <w:rPr>
          <w:rFonts w:ascii="Times New Roman" w:eastAsia="Times New Roman" w:hAnsi="Times New Roman" w:cs="Times New Roman"/>
          <w:sz w:val="28"/>
          <w:szCs w:val="28"/>
          <w:lang w:val="ky-KG" w:eastAsia="ru-RU"/>
        </w:rPr>
        <w:t>2035</w:t>
      </w:r>
      <w:r w:rsidR="0038491B">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 жылга </w:t>
      </w:r>
      <w:r w:rsidRPr="009D2331">
        <w:rPr>
          <w:rFonts w:ascii="Times New Roman" w:hAnsi="Times New Roman" w:cs="Times New Roman"/>
          <w:sz w:val="28"/>
          <w:szCs w:val="28"/>
          <w:lang w:val="ky-KG"/>
        </w:rPr>
        <w:t xml:space="preserve">чейинки Кыргыз Республикасынын Финасы министрлигине караштуу </w:t>
      </w:r>
      <w:r w:rsidRPr="009D2331">
        <w:rPr>
          <w:rFonts w:ascii="Times New Roman" w:eastAsia="Times New Roman" w:hAnsi="Times New Roman" w:cs="Times New Roman"/>
          <w:sz w:val="28"/>
          <w:szCs w:val="28"/>
          <w:lang w:val="ky-KG" w:eastAsia="ru-RU"/>
        </w:rPr>
        <w:t>Мамлекеттик бажы кызматынын өркүндөтүүнүн Улуттук программа” сунушталат</w:t>
      </w:r>
      <w:r w:rsidRPr="009D2331">
        <w:rPr>
          <w:rFonts w:ascii="Times New Roman" w:hAnsi="Times New Roman" w:cs="Times New Roman"/>
          <w:sz w:val="28"/>
          <w:szCs w:val="28"/>
          <w:lang w:val="ky-KG"/>
        </w:rPr>
        <w:t>.</w:t>
      </w:r>
    </w:p>
    <w:p w:rsidR="001036B3" w:rsidRPr="009D2331" w:rsidRDefault="00891AC3" w:rsidP="00891AC3">
      <w:pPr>
        <w:pStyle w:val="a6"/>
        <w:spacing w:after="0" w:line="360" w:lineRule="auto"/>
        <w:ind w:left="0" w:firstLine="708"/>
        <w:jc w:val="both"/>
        <w:rPr>
          <w:rFonts w:ascii="Times New Roman" w:eastAsia="Times New Roman" w:hAnsi="Times New Roman" w:cs="Times New Roman"/>
          <w:strike/>
          <w:sz w:val="28"/>
          <w:szCs w:val="28"/>
          <w:lang w:val="ky-KG" w:eastAsia="ru-RU"/>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lang w:val="ky-KG"/>
        </w:rPr>
        <w:t>бажы конт</w:t>
      </w:r>
      <w:r w:rsidR="0038491B">
        <w:rPr>
          <w:rFonts w:ascii="Times New Roman" w:hAnsi="Times New Roman" w:cs="Times New Roman"/>
          <w:sz w:val="28"/>
          <w:szCs w:val="28"/>
          <w:lang w:val="ky-KG"/>
        </w:rPr>
        <w:t>р</w:t>
      </w:r>
      <w:r w:rsidR="001036B3" w:rsidRPr="009D2331">
        <w:rPr>
          <w:rFonts w:ascii="Times New Roman" w:hAnsi="Times New Roman" w:cs="Times New Roman"/>
          <w:sz w:val="28"/>
          <w:szCs w:val="28"/>
          <w:lang w:val="ky-KG"/>
        </w:rPr>
        <w:t xml:space="preserve">олун уюштуруу-экономикалык механизмин өркүндөтүүнүн негизги багыттары сушушталды. </w:t>
      </w:r>
    </w:p>
    <w:p w:rsidR="001036B3" w:rsidRPr="009D2331" w:rsidRDefault="001036B3" w:rsidP="000440E6">
      <w:pPr>
        <w:spacing w:after="0" w:line="360" w:lineRule="auto"/>
        <w:ind w:firstLine="708"/>
        <w:jc w:val="both"/>
        <w:rPr>
          <w:rFonts w:ascii="Times New Roman" w:eastAsia="Calibri" w:hAnsi="Times New Roman" w:cs="Times New Roman"/>
          <w:sz w:val="28"/>
          <w:szCs w:val="28"/>
          <w:lang w:val="ky-KG"/>
        </w:rPr>
      </w:pPr>
      <w:r w:rsidRPr="009D2331">
        <w:rPr>
          <w:rFonts w:ascii="Times New Roman" w:eastAsia="Calibri" w:hAnsi="Times New Roman" w:cs="Times New Roman"/>
          <w:b/>
          <w:sz w:val="28"/>
          <w:szCs w:val="28"/>
          <w:lang w:val="ky-KG"/>
        </w:rPr>
        <w:t>Диссертациялык изилдөөнүн</w:t>
      </w:r>
      <w:r w:rsidRPr="009D2331">
        <w:rPr>
          <w:rFonts w:ascii="Times New Roman" w:eastAsia="Calibri" w:hAnsi="Times New Roman" w:cs="Times New Roman"/>
          <w:sz w:val="28"/>
          <w:szCs w:val="28"/>
          <w:lang w:val="ky-KG"/>
        </w:rPr>
        <w:t xml:space="preserve"> </w:t>
      </w:r>
      <w:r w:rsidRPr="009D2331">
        <w:rPr>
          <w:rFonts w:ascii="Times New Roman" w:hAnsi="Times New Roman" w:cs="Times New Roman"/>
          <w:b/>
          <w:sz w:val="28"/>
          <w:szCs w:val="28"/>
          <w:lang w:val="ky-KG"/>
        </w:rPr>
        <w:t xml:space="preserve">практикалык мааниси </w:t>
      </w:r>
      <w:r w:rsidRPr="009D2331">
        <w:rPr>
          <w:rFonts w:ascii="Times New Roman" w:hAnsi="Times New Roman" w:cs="Times New Roman"/>
          <w:sz w:val="28"/>
          <w:szCs w:val="28"/>
          <w:lang w:val="ky-KG"/>
        </w:rPr>
        <w:t>бажы конт</w:t>
      </w:r>
      <w:r w:rsidR="00DB66CA">
        <w:rPr>
          <w:rFonts w:ascii="Times New Roman" w:hAnsi="Times New Roman" w:cs="Times New Roman"/>
          <w:sz w:val="28"/>
          <w:szCs w:val="28"/>
          <w:lang w:val="ky-KG"/>
        </w:rPr>
        <w:t>р</w:t>
      </w:r>
      <w:r w:rsidRPr="009D2331">
        <w:rPr>
          <w:rFonts w:ascii="Times New Roman" w:hAnsi="Times New Roman" w:cs="Times New Roman"/>
          <w:sz w:val="28"/>
          <w:szCs w:val="28"/>
          <w:lang w:val="ky-KG"/>
        </w:rPr>
        <w:t>олун уюштуруу-экономикалык механизми</w:t>
      </w:r>
      <w:r w:rsidR="00DB66CA">
        <w:rPr>
          <w:rFonts w:ascii="Times New Roman" w:hAnsi="Times New Roman" w:cs="Times New Roman"/>
          <w:sz w:val="28"/>
          <w:szCs w:val="28"/>
          <w:lang w:val="ky-KG"/>
        </w:rPr>
        <w:t>н өркүндөтүүнүн өнүгүү талаптар</w:t>
      </w:r>
      <w:r w:rsidRPr="009D2331">
        <w:rPr>
          <w:rFonts w:ascii="Times New Roman" w:hAnsi="Times New Roman" w:cs="Times New Roman"/>
          <w:sz w:val="28"/>
          <w:szCs w:val="28"/>
          <w:lang w:val="ky-KG"/>
        </w:rPr>
        <w:t>ы</w:t>
      </w:r>
      <w:r w:rsidR="00DB66CA">
        <w:rPr>
          <w:rFonts w:ascii="Times New Roman" w:hAnsi="Times New Roman" w:cs="Times New Roman"/>
          <w:sz w:val="28"/>
          <w:szCs w:val="28"/>
          <w:lang w:val="ky-KG"/>
        </w:rPr>
        <w:t>н</w:t>
      </w:r>
      <w:r w:rsidRPr="009D2331">
        <w:rPr>
          <w:rFonts w:ascii="Times New Roman" w:hAnsi="Times New Roman" w:cs="Times New Roman"/>
          <w:sz w:val="28"/>
          <w:szCs w:val="28"/>
          <w:lang w:val="ky-KG"/>
        </w:rPr>
        <w:t xml:space="preserve"> жана укуктук ченемдерди өркүндөтүүгө багытталган сунуштарды жана аларды өнүгүшүнүн эфективдүүлүгүн жогорулатууну иш жүзүнө колдонулуусу мүмкүн экендигинде турат.</w:t>
      </w:r>
    </w:p>
    <w:p w:rsidR="001036B3" w:rsidRPr="009D2331" w:rsidRDefault="001036B3" w:rsidP="000440E6">
      <w:pPr>
        <w:spacing w:after="0" w:line="360" w:lineRule="auto"/>
        <w:ind w:firstLine="708"/>
        <w:jc w:val="both"/>
        <w:rPr>
          <w:rFonts w:ascii="Times New Roman" w:eastAsia="Calibri" w:hAnsi="Times New Roman" w:cs="Times New Roman"/>
          <w:sz w:val="28"/>
          <w:szCs w:val="28"/>
          <w:lang w:val="ky-KG"/>
        </w:rPr>
      </w:pPr>
      <w:r w:rsidRPr="009D2331">
        <w:rPr>
          <w:rFonts w:ascii="Times New Roman" w:eastAsia="Calibri" w:hAnsi="Times New Roman" w:cs="Times New Roman"/>
          <w:sz w:val="28"/>
          <w:szCs w:val="28"/>
          <w:lang w:val="ky-KG"/>
        </w:rPr>
        <w:t xml:space="preserve">Мамлекет тарабынан </w:t>
      </w:r>
      <w:r w:rsidRPr="009D2331">
        <w:rPr>
          <w:rFonts w:ascii="Times New Roman" w:hAnsi="Times New Roman" w:cs="Times New Roman"/>
          <w:sz w:val="28"/>
          <w:szCs w:val="28"/>
          <w:lang w:val="ky-KG"/>
        </w:rPr>
        <w:t>бажы конт</w:t>
      </w:r>
      <w:r w:rsidR="00DB66CA">
        <w:rPr>
          <w:rFonts w:ascii="Times New Roman" w:hAnsi="Times New Roman" w:cs="Times New Roman"/>
          <w:sz w:val="28"/>
          <w:szCs w:val="28"/>
          <w:lang w:val="ky-KG"/>
        </w:rPr>
        <w:t>р</w:t>
      </w:r>
      <w:r w:rsidRPr="009D2331">
        <w:rPr>
          <w:rFonts w:ascii="Times New Roman" w:hAnsi="Times New Roman" w:cs="Times New Roman"/>
          <w:sz w:val="28"/>
          <w:szCs w:val="28"/>
          <w:lang w:val="ky-KG"/>
        </w:rPr>
        <w:t xml:space="preserve">олун уюштуруу-экономикалык механизмин өркүндөтүүнүн концепциясын </w:t>
      </w:r>
      <w:r w:rsidRPr="009D2331">
        <w:rPr>
          <w:rFonts w:ascii="Times New Roman" w:eastAsia="Calibri" w:hAnsi="Times New Roman" w:cs="Times New Roman"/>
          <w:sz w:val="28"/>
          <w:szCs w:val="28"/>
          <w:lang w:val="ky-KG"/>
        </w:rPr>
        <w:t>программаларын иштеп чыгууда жана аларды ишке ашуруу үчүн инвестиция тартуу боюнча сунуштарды колдонушу мүмкүндүгү сунушталды.</w:t>
      </w:r>
    </w:p>
    <w:p w:rsidR="001036B3" w:rsidRPr="009D2331" w:rsidRDefault="001036B3" w:rsidP="000440E6">
      <w:pPr>
        <w:spacing w:after="0" w:line="360" w:lineRule="auto"/>
        <w:ind w:firstLine="708"/>
        <w:jc w:val="both"/>
        <w:rPr>
          <w:rFonts w:ascii="Times New Roman" w:hAnsi="Times New Roman" w:cs="Times New Roman"/>
          <w:strike/>
          <w:sz w:val="28"/>
          <w:szCs w:val="28"/>
          <w:lang w:val="ky-KG"/>
        </w:rPr>
      </w:pPr>
      <w:r w:rsidRPr="009D2331">
        <w:rPr>
          <w:rFonts w:ascii="Times New Roman" w:hAnsi="Times New Roman" w:cs="Times New Roman"/>
          <w:sz w:val="28"/>
          <w:szCs w:val="28"/>
          <w:lang w:val="ky-KG"/>
        </w:rPr>
        <w:t>Бажы конт</w:t>
      </w:r>
      <w:r w:rsidR="00DB66CA">
        <w:rPr>
          <w:rFonts w:ascii="Times New Roman" w:hAnsi="Times New Roman" w:cs="Times New Roman"/>
          <w:sz w:val="28"/>
          <w:szCs w:val="28"/>
          <w:lang w:val="ky-KG"/>
        </w:rPr>
        <w:t>р</w:t>
      </w:r>
      <w:r w:rsidRPr="009D2331">
        <w:rPr>
          <w:rFonts w:ascii="Times New Roman" w:hAnsi="Times New Roman" w:cs="Times New Roman"/>
          <w:sz w:val="28"/>
          <w:szCs w:val="28"/>
          <w:lang w:val="ky-KG"/>
        </w:rPr>
        <w:t xml:space="preserve">олун уюштуруу-экономикалык механизмин өркүндөтүүнү жөнгө салуучу уюштуруу-экономикалык рычагдарды колдонуу бажы </w:t>
      </w:r>
      <w:r w:rsidRPr="009D2331">
        <w:rPr>
          <w:rFonts w:ascii="Times New Roman" w:hAnsi="Times New Roman" w:cs="Times New Roman"/>
          <w:sz w:val="28"/>
          <w:szCs w:val="28"/>
          <w:lang w:val="ky-KG"/>
        </w:rPr>
        <w:lastRenderedPageBreak/>
        <w:t>конторлунун  потенциалын көтөрүүгө мүмкүнчүлүгүн жана келечегин аныктоого жол ачат.</w:t>
      </w:r>
    </w:p>
    <w:p w:rsidR="001036B3" w:rsidRPr="009D2331" w:rsidRDefault="001036B3" w:rsidP="000440E6">
      <w:pPr>
        <w:spacing w:after="0" w:line="360" w:lineRule="auto"/>
        <w:ind w:firstLine="708"/>
        <w:jc w:val="both"/>
        <w:rPr>
          <w:rFonts w:ascii="Times New Roman" w:eastAsia="Calibri" w:hAnsi="Times New Roman" w:cs="Times New Roman"/>
          <w:b/>
          <w:sz w:val="28"/>
          <w:szCs w:val="28"/>
          <w:lang w:val="ky-KG"/>
        </w:rPr>
      </w:pPr>
      <w:r w:rsidRPr="009D2331">
        <w:rPr>
          <w:rFonts w:ascii="Times New Roman" w:eastAsia="Calibri" w:hAnsi="Times New Roman" w:cs="Times New Roman"/>
          <w:b/>
          <w:sz w:val="28"/>
          <w:szCs w:val="28"/>
          <w:lang w:val="ky-KG"/>
        </w:rPr>
        <w:t>Диссертациянын коргоого коюлучу негизги жоболору:</w:t>
      </w:r>
    </w:p>
    <w:p w:rsidR="001036B3" w:rsidRDefault="001036B3" w:rsidP="000440E6">
      <w:pPr>
        <w:spacing w:after="0" w:line="360" w:lineRule="auto"/>
        <w:ind w:firstLine="708"/>
        <w:jc w:val="both"/>
        <w:rPr>
          <w:rFonts w:ascii="Times New Roman" w:eastAsia="Calibri" w:hAnsi="Times New Roman" w:cs="Times New Roman"/>
          <w:sz w:val="28"/>
          <w:szCs w:val="28"/>
          <w:lang w:val="ky-KG"/>
        </w:rPr>
      </w:pPr>
      <w:r w:rsidRPr="009D2331">
        <w:rPr>
          <w:rFonts w:ascii="Times New Roman" w:hAnsi="Times New Roman" w:cs="Times New Roman"/>
          <w:sz w:val="28"/>
          <w:szCs w:val="28"/>
          <w:lang w:val="ky-KG"/>
        </w:rPr>
        <w:t>- бажы конт</w:t>
      </w:r>
      <w:r w:rsidR="00DB66CA">
        <w:rPr>
          <w:rFonts w:ascii="Times New Roman" w:hAnsi="Times New Roman" w:cs="Times New Roman"/>
          <w:sz w:val="28"/>
          <w:szCs w:val="28"/>
          <w:lang w:val="ky-KG"/>
        </w:rPr>
        <w:t>р</w:t>
      </w:r>
      <w:r w:rsidRPr="009D2331">
        <w:rPr>
          <w:rFonts w:ascii="Times New Roman" w:hAnsi="Times New Roman" w:cs="Times New Roman"/>
          <w:sz w:val="28"/>
          <w:szCs w:val="28"/>
          <w:lang w:val="ky-KG"/>
        </w:rPr>
        <w:t>олун уюштуруу-экономикалык механизмин өркүндөтүү</w:t>
      </w:r>
      <w:r w:rsidR="00077D5C">
        <w:rPr>
          <w:rFonts w:ascii="Times New Roman" w:hAnsi="Times New Roman" w:cs="Times New Roman"/>
          <w:sz w:val="28"/>
          <w:szCs w:val="28"/>
          <w:lang w:val="ky-KG"/>
        </w:rPr>
        <w:t>дө</w:t>
      </w:r>
      <w:r w:rsidRPr="009D2331">
        <w:rPr>
          <w:rFonts w:ascii="Times New Roman" w:hAnsi="Times New Roman" w:cs="Times New Roman"/>
          <w:sz w:val="28"/>
          <w:szCs w:val="28"/>
          <w:lang w:val="ky-KG"/>
        </w:rPr>
        <w:t xml:space="preserve">, </w:t>
      </w:r>
    </w:p>
    <w:p w:rsidR="00077D5C" w:rsidRDefault="00077D5C" w:rsidP="00077D5C">
      <w:pPr>
        <w:spacing w:after="0" w:line="360" w:lineRule="auto"/>
        <w:jc w:val="both"/>
        <w:rPr>
          <w:rFonts w:ascii="Times New Roman" w:eastAsia="Calibri" w:hAnsi="Times New Roman" w:cs="Times New Roman"/>
          <w:sz w:val="28"/>
          <w:szCs w:val="28"/>
          <w:lang w:val="ky-KG"/>
        </w:rPr>
      </w:pPr>
      <w:r>
        <w:rPr>
          <w:rFonts w:ascii="Times New Roman" w:eastAsia="Times New Roman" w:hAnsi="Times New Roman" w:cs="Times New Roman"/>
          <w:sz w:val="28"/>
          <w:szCs w:val="28"/>
          <w:lang w:val="ky-KG" w:eastAsia="ru-RU"/>
        </w:rPr>
        <w:t>т</w:t>
      </w:r>
      <w:r w:rsidRPr="009D2331">
        <w:rPr>
          <w:rFonts w:ascii="Times New Roman" w:eastAsia="Times New Roman" w:hAnsi="Times New Roman" w:cs="Times New Roman"/>
          <w:sz w:val="28"/>
          <w:szCs w:val="28"/>
          <w:lang w:val="ky-KG" w:eastAsia="ru-RU"/>
        </w:rPr>
        <w:t>ышкы соода экономикалык байланыштарды жана б</w:t>
      </w:r>
      <w:r w:rsidRPr="009D2331">
        <w:rPr>
          <w:rFonts w:ascii="Times New Roman" w:hAnsi="Times New Roman" w:cs="Times New Roman"/>
          <w:sz w:val="28"/>
          <w:szCs w:val="28"/>
          <w:lang w:val="ky-KG"/>
        </w:rPr>
        <w:t xml:space="preserve">ажы  контролун </w:t>
      </w:r>
      <w:r w:rsidRPr="009D2331">
        <w:rPr>
          <w:rFonts w:ascii="Times New Roman" w:eastAsia="Times New Roman" w:hAnsi="Times New Roman" w:cs="Times New Roman"/>
          <w:sz w:val="28"/>
          <w:szCs w:val="28"/>
          <w:lang w:val="ky-KG" w:eastAsia="ru-RU"/>
        </w:rPr>
        <w:t>жөнгө салуу</w:t>
      </w:r>
      <w:r>
        <w:rPr>
          <w:rFonts w:ascii="Times New Roman" w:eastAsia="Times New Roman" w:hAnsi="Times New Roman" w:cs="Times New Roman"/>
          <w:sz w:val="28"/>
          <w:szCs w:val="28"/>
          <w:lang w:val="ky-KG" w:eastAsia="ru-RU"/>
        </w:rPr>
        <w:t xml:space="preserve">да </w:t>
      </w:r>
      <w:r w:rsidRPr="009D2331">
        <w:rPr>
          <w:rFonts w:ascii="Times New Roman" w:hAnsi="Times New Roman" w:cs="Times New Roman"/>
          <w:sz w:val="28"/>
          <w:szCs w:val="28"/>
          <w:lang w:val="ky-KG"/>
        </w:rPr>
        <w:t xml:space="preserve">бажы </w:t>
      </w:r>
      <w:r>
        <w:rPr>
          <w:rFonts w:ascii="Times New Roman" w:hAnsi="Times New Roman" w:cs="Times New Roman"/>
          <w:sz w:val="28"/>
          <w:szCs w:val="28"/>
          <w:lang w:val="ky-KG"/>
        </w:rPr>
        <w:t xml:space="preserve">ЕАЭБ </w:t>
      </w:r>
      <w:r w:rsidRPr="009D2331">
        <w:rPr>
          <w:rFonts w:ascii="Times New Roman" w:hAnsi="Times New Roman" w:cs="Times New Roman"/>
          <w:sz w:val="28"/>
          <w:szCs w:val="28"/>
          <w:lang w:val="ky-KG"/>
        </w:rPr>
        <w:t>Кодексин</w:t>
      </w:r>
      <w:r>
        <w:rPr>
          <w:rFonts w:ascii="Times New Roman" w:hAnsi="Times New Roman" w:cs="Times New Roman"/>
          <w:sz w:val="28"/>
          <w:szCs w:val="28"/>
          <w:lang w:val="ky-KG"/>
        </w:rPr>
        <w:t xml:space="preserve">, КР бажы кызматынын Мыйзамынын жана өнүккөн өлкөлөрдүн тажрыйбаларын </w:t>
      </w:r>
      <w:r w:rsidRPr="009D2331">
        <w:rPr>
          <w:rFonts w:ascii="Times New Roman" w:hAnsi="Times New Roman" w:cs="Times New Roman"/>
          <w:sz w:val="28"/>
          <w:szCs w:val="28"/>
          <w:lang w:val="ky-KG"/>
        </w:rPr>
        <w:t xml:space="preserve"> </w:t>
      </w:r>
      <w:r w:rsidRPr="009D2331">
        <w:rPr>
          <w:rFonts w:ascii="Times New Roman" w:eastAsia="Calibri" w:hAnsi="Times New Roman" w:cs="Times New Roman"/>
          <w:sz w:val="28"/>
          <w:szCs w:val="28"/>
          <w:lang w:val="ky-KG"/>
        </w:rPr>
        <w:t>эске алуу менен бажы контрол</w:t>
      </w:r>
      <w:r w:rsidR="002F5A2A">
        <w:rPr>
          <w:rFonts w:ascii="Times New Roman" w:eastAsia="Calibri" w:hAnsi="Times New Roman" w:cs="Times New Roman"/>
          <w:sz w:val="28"/>
          <w:szCs w:val="28"/>
          <w:lang w:val="ky-KG"/>
        </w:rPr>
        <w:t>унун уюштуруунун теоретикалык  ж</w:t>
      </w:r>
      <w:r w:rsidRPr="009D2331">
        <w:rPr>
          <w:rFonts w:ascii="Times New Roman" w:eastAsia="Calibri" w:hAnsi="Times New Roman" w:cs="Times New Roman"/>
          <w:sz w:val="28"/>
          <w:szCs w:val="28"/>
          <w:lang w:val="ky-KG"/>
        </w:rPr>
        <w:t>ана методикалык жоболору системалыштырылды;</w:t>
      </w:r>
      <w:r>
        <w:rPr>
          <w:rFonts w:ascii="Times New Roman" w:eastAsia="Calibri" w:hAnsi="Times New Roman" w:cs="Times New Roman"/>
          <w:sz w:val="28"/>
          <w:szCs w:val="28"/>
          <w:lang w:val="ky-KG"/>
        </w:rPr>
        <w:t xml:space="preserve"> </w:t>
      </w:r>
    </w:p>
    <w:p w:rsidR="001036B3" w:rsidRPr="009D2331" w:rsidRDefault="001036B3" w:rsidP="00077D5C">
      <w:pPr>
        <w:spacing w:after="0" w:line="360" w:lineRule="auto"/>
        <w:ind w:firstLine="708"/>
        <w:jc w:val="both"/>
        <w:rPr>
          <w:rFonts w:ascii="Times New Roman" w:hAnsi="Times New Roman" w:cs="Times New Roman"/>
          <w:sz w:val="28"/>
          <w:szCs w:val="28"/>
          <w:lang w:val="ky-KG"/>
        </w:rPr>
      </w:pPr>
      <w:r w:rsidRPr="009D2331">
        <w:rPr>
          <w:rFonts w:ascii="Times New Roman" w:eastAsia="Calibri" w:hAnsi="Times New Roman" w:cs="Times New Roman"/>
          <w:sz w:val="28"/>
          <w:szCs w:val="28"/>
          <w:lang w:val="ky-KG"/>
        </w:rPr>
        <w:t>- Кыргыз Республикасы</w:t>
      </w:r>
      <w:r w:rsidR="00DB66CA">
        <w:rPr>
          <w:rFonts w:ascii="Times New Roman" w:eastAsia="Calibri" w:hAnsi="Times New Roman" w:cs="Times New Roman"/>
          <w:sz w:val="28"/>
          <w:szCs w:val="28"/>
          <w:lang w:val="ky-KG"/>
        </w:rPr>
        <w:t>нда бажы кызмат</w:t>
      </w:r>
      <w:r w:rsidRPr="009D2331">
        <w:rPr>
          <w:rFonts w:ascii="Times New Roman" w:eastAsia="Calibri" w:hAnsi="Times New Roman" w:cs="Times New Roman"/>
          <w:sz w:val="28"/>
          <w:szCs w:val="28"/>
          <w:lang w:val="ky-KG"/>
        </w:rPr>
        <w:t xml:space="preserve">ына тийиштүү болгон  экономикалык жана статистикалык </w:t>
      </w:r>
      <w:r w:rsidRPr="009D2331">
        <w:rPr>
          <w:rFonts w:ascii="Times New Roman" w:hAnsi="Times New Roman" w:cs="Times New Roman"/>
          <w:sz w:val="28"/>
          <w:szCs w:val="28"/>
          <w:lang w:val="ky-KG"/>
        </w:rPr>
        <w:t>көрсөткүчтөрүн талдоонун негизинде бажы кон</w:t>
      </w:r>
      <w:r w:rsidR="00077D5C">
        <w:rPr>
          <w:rFonts w:ascii="Times New Roman" w:hAnsi="Times New Roman" w:cs="Times New Roman"/>
          <w:sz w:val="28"/>
          <w:szCs w:val="28"/>
          <w:lang w:val="ky-KG"/>
        </w:rPr>
        <w:t>т</w:t>
      </w:r>
      <w:r w:rsidRPr="009D2331">
        <w:rPr>
          <w:rFonts w:ascii="Times New Roman" w:hAnsi="Times New Roman" w:cs="Times New Roman"/>
          <w:sz w:val="28"/>
          <w:szCs w:val="28"/>
          <w:lang w:val="ky-KG"/>
        </w:rPr>
        <w:t>ролун</w:t>
      </w:r>
      <w:r w:rsidR="00077D5C">
        <w:rPr>
          <w:rFonts w:ascii="Times New Roman" w:hAnsi="Times New Roman" w:cs="Times New Roman"/>
          <w:sz w:val="28"/>
          <w:szCs w:val="28"/>
          <w:lang w:val="ky-KG"/>
        </w:rPr>
        <w:t>ун</w:t>
      </w:r>
      <w:r w:rsidRPr="009D2331">
        <w:rPr>
          <w:rFonts w:ascii="Times New Roman" w:hAnsi="Times New Roman" w:cs="Times New Roman"/>
          <w:sz w:val="28"/>
          <w:szCs w:val="28"/>
          <w:lang w:val="ky-KG"/>
        </w:rPr>
        <w:t xml:space="preserve"> негизги багыттары жана аларды ишке ашыруу жолдору аныкталды;</w:t>
      </w:r>
    </w:p>
    <w:p w:rsidR="001036B3" w:rsidRPr="009D2331" w:rsidRDefault="001036B3" w:rsidP="000440E6">
      <w:pPr>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бажы конт</w:t>
      </w:r>
      <w:r w:rsidR="00DB66CA">
        <w:rPr>
          <w:rFonts w:ascii="Times New Roman" w:hAnsi="Times New Roman" w:cs="Times New Roman"/>
          <w:sz w:val="28"/>
          <w:szCs w:val="28"/>
          <w:lang w:val="ky-KG"/>
        </w:rPr>
        <w:t>р</w:t>
      </w:r>
      <w:r w:rsidRPr="009D2331">
        <w:rPr>
          <w:rFonts w:ascii="Times New Roman" w:hAnsi="Times New Roman" w:cs="Times New Roman"/>
          <w:sz w:val="28"/>
          <w:szCs w:val="28"/>
          <w:lang w:val="ky-KG"/>
        </w:rPr>
        <w:t>олун уюштуруу-экономикалык механизмин өркүндөтүүнүн жана эффективдүүлүгүн камс</w:t>
      </w:r>
      <w:r w:rsidR="00DB66CA">
        <w:rPr>
          <w:rFonts w:ascii="Times New Roman" w:hAnsi="Times New Roman" w:cs="Times New Roman"/>
          <w:sz w:val="28"/>
          <w:szCs w:val="28"/>
          <w:lang w:val="ky-KG"/>
        </w:rPr>
        <w:t>ыздоочу мамлекетик бажы көзөмөл</w:t>
      </w:r>
      <w:r w:rsidRPr="009D2331">
        <w:rPr>
          <w:rFonts w:ascii="Times New Roman" w:hAnsi="Times New Roman" w:cs="Times New Roman"/>
          <w:sz w:val="28"/>
          <w:szCs w:val="28"/>
          <w:lang w:val="ky-KG"/>
        </w:rPr>
        <w:t>ү</w:t>
      </w:r>
      <w:r w:rsidR="00DB66CA">
        <w:rPr>
          <w:rFonts w:ascii="Times New Roman" w:hAnsi="Times New Roman" w:cs="Times New Roman"/>
          <w:sz w:val="28"/>
          <w:szCs w:val="28"/>
          <w:lang w:val="ky-KG"/>
        </w:rPr>
        <w:t>н</w:t>
      </w:r>
      <w:r w:rsidRPr="009D2331">
        <w:rPr>
          <w:rFonts w:ascii="Times New Roman" w:hAnsi="Times New Roman" w:cs="Times New Roman"/>
          <w:sz w:val="28"/>
          <w:szCs w:val="28"/>
          <w:lang w:val="ky-KG"/>
        </w:rPr>
        <w:t xml:space="preserve"> турмушка ашыруу механизми негизделди;</w:t>
      </w:r>
    </w:p>
    <w:p w:rsidR="001036B3" w:rsidRPr="009D2331" w:rsidRDefault="001036B3" w:rsidP="000440E6">
      <w:pPr>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313E52">
        <w:rPr>
          <w:rFonts w:ascii="Times New Roman" w:eastAsia="Calibri" w:hAnsi="Times New Roman" w:cs="Times New Roman"/>
          <w:sz w:val="28"/>
          <w:szCs w:val="28"/>
          <w:lang w:val="ky-KG"/>
        </w:rPr>
        <w:t>Кыргыз Республикасында бажы кызмат</w:t>
      </w:r>
      <w:r w:rsidRPr="009D2331">
        <w:rPr>
          <w:rFonts w:ascii="Times New Roman" w:eastAsia="Calibri" w:hAnsi="Times New Roman" w:cs="Times New Roman"/>
          <w:sz w:val="28"/>
          <w:szCs w:val="28"/>
          <w:lang w:val="ky-KG"/>
        </w:rPr>
        <w:t>ын</w:t>
      </w:r>
      <w:r w:rsidR="00313E52">
        <w:rPr>
          <w:rFonts w:ascii="Times New Roman" w:eastAsia="Calibri" w:hAnsi="Times New Roman" w:cs="Times New Roman"/>
          <w:sz w:val="28"/>
          <w:szCs w:val="28"/>
          <w:lang w:val="ky-KG"/>
        </w:rPr>
        <w:t>ын</w:t>
      </w:r>
      <w:r w:rsidRPr="009D2331">
        <w:rPr>
          <w:rFonts w:ascii="Times New Roman" w:eastAsia="Calibri" w:hAnsi="Times New Roman" w:cs="Times New Roman"/>
          <w:sz w:val="28"/>
          <w:szCs w:val="28"/>
          <w:lang w:val="ky-KG"/>
        </w:rPr>
        <w:t xml:space="preserve"> салык төлөм</w:t>
      </w:r>
      <w:r w:rsidR="00DB66CA">
        <w:rPr>
          <w:rFonts w:ascii="Times New Roman" w:eastAsia="Calibri" w:hAnsi="Times New Roman" w:cs="Times New Roman"/>
          <w:sz w:val="28"/>
          <w:szCs w:val="28"/>
          <w:lang w:val="ky-KG"/>
        </w:rPr>
        <w:t>д</w:t>
      </w:r>
      <w:r w:rsidRPr="009D2331">
        <w:rPr>
          <w:rFonts w:ascii="Times New Roman" w:eastAsia="Calibri" w:hAnsi="Times New Roman" w:cs="Times New Roman"/>
          <w:sz w:val="28"/>
          <w:szCs w:val="28"/>
          <w:lang w:val="ky-KG"/>
        </w:rPr>
        <w:t>өрүнүн киреше бөлүгүн математикалык моделдөө ыкмасы менен  к</w:t>
      </w:r>
      <w:r w:rsidRPr="009D2331">
        <w:rPr>
          <w:rFonts w:ascii="Times New Roman" w:hAnsi="Times New Roman" w:cs="Times New Roman"/>
          <w:sz w:val="28"/>
          <w:szCs w:val="28"/>
          <w:lang w:val="ky-KG"/>
        </w:rPr>
        <w:t>елечектеги салыктык кирешелердин  өсүү мүмкүнчүлүгүн көрсөтүлдү жана божомолу аныкталды;</w:t>
      </w:r>
    </w:p>
    <w:p w:rsidR="001036B3" w:rsidRPr="009D2331" w:rsidRDefault="001036B3" w:rsidP="000440E6">
      <w:pPr>
        <w:pStyle w:val="1"/>
        <w:spacing w:before="0" w:line="360" w:lineRule="auto"/>
        <w:ind w:firstLine="708"/>
        <w:jc w:val="both"/>
        <w:rPr>
          <w:rFonts w:ascii="Times New Roman" w:hAnsi="Times New Roman" w:cs="Times New Roman"/>
          <w:b w:val="0"/>
          <w:color w:val="auto"/>
          <w:lang w:val="ky-KG"/>
        </w:rPr>
      </w:pPr>
      <w:r w:rsidRPr="009D2331">
        <w:rPr>
          <w:rFonts w:ascii="Times New Roman" w:hAnsi="Times New Roman" w:cs="Times New Roman"/>
          <w:color w:val="auto"/>
          <w:lang w:val="ky-KG"/>
        </w:rPr>
        <w:t xml:space="preserve">Изилдөөчүнүн жеке салымы. </w:t>
      </w:r>
      <w:r w:rsidRPr="009D2331">
        <w:rPr>
          <w:rFonts w:ascii="Times New Roman" w:hAnsi="Times New Roman" w:cs="Times New Roman"/>
          <w:b w:val="0"/>
          <w:color w:val="auto"/>
          <w:lang w:val="ky-KG"/>
        </w:rPr>
        <w:t xml:space="preserve">Автор, </w:t>
      </w:r>
      <w:r w:rsidR="00077D5C">
        <w:rPr>
          <w:rFonts w:ascii="Times New Roman" w:hAnsi="Times New Roman" w:cs="Times New Roman"/>
          <w:b w:val="0"/>
          <w:color w:val="auto"/>
          <w:lang w:val="ky-KG"/>
        </w:rPr>
        <w:t>рыноктук мамилеге өткөн жылдардан тартып</w:t>
      </w:r>
      <w:r w:rsidRPr="009D2331">
        <w:rPr>
          <w:rFonts w:ascii="Times New Roman" w:hAnsi="Times New Roman" w:cs="Times New Roman"/>
          <w:b w:val="0"/>
          <w:color w:val="auto"/>
          <w:lang w:val="ky-KG"/>
        </w:rPr>
        <w:t xml:space="preserve"> Кыргыз Республикасында бажы конт</w:t>
      </w:r>
      <w:r w:rsidR="00DB66CA">
        <w:rPr>
          <w:rFonts w:ascii="Times New Roman" w:hAnsi="Times New Roman" w:cs="Times New Roman"/>
          <w:b w:val="0"/>
          <w:color w:val="auto"/>
          <w:lang w:val="ky-KG"/>
        </w:rPr>
        <w:t>р</w:t>
      </w:r>
      <w:r w:rsidRPr="009D2331">
        <w:rPr>
          <w:rFonts w:ascii="Times New Roman" w:hAnsi="Times New Roman" w:cs="Times New Roman"/>
          <w:b w:val="0"/>
          <w:color w:val="auto"/>
          <w:lang w:val="ky-KG"/>
        </w:rPr>
        <w:t xml:space="preserve">олун уюштуруу-экономикалык механизмин өркүндөтүүнүн </w:t>
      </w:r>
      <w:r w:rsidR="00ED0BE6">
        <w:rPr>
          <w:rFonts w:ascii="Times New Roman" w:hAnsi="Times New Roman" w:cs="Times New Roman"/>
          <w:b w:val="0"/>
          <w:color w:val="auto"/>
          <w:lang w:val="ky-KG"/>
        </w:rPr>
        <w:t xml:space="preserve">жана </w:t>
      </w:r>
      <w:r w:rsidRPr="009D2331">
        <w:rPr>
          <w:rFonts w:ascii="Times New Roman" w:hAnsi="Times New Roman" w:cs="Times New Roman"/>
          <w:b w:val="0"/>
          <w:color w:val="auto"/>
          <w:lang w:val="ky-KG"/>
        </w:rPr>
        <w:t>өнүгүү тенденциясынын контекстинде анын эффективдүүлүгүн келечекте көтөрүүнүн багыттары</w:t>
      </w:r>
      <w:r w:rsidR="002F5A2A">
        <w:rPr>
          <w:rFonts w:ascii="Times New Roman" w:hAnsi="Times New Roman" w:cs="Times New Roman"/>
          <w:b w:val="0"/>
          <w:color w:val="auto"/>
          <w:lang w:val="ky-KG"/>
        </w:rPr>
        <w:t>н иштеп</w:t>
      </w:r>
      <w:r w:rsidRPr="009D2331">
        <w:rPr>
          <w:rFonts w:ascii="Times New Roman" w:hAnsi="Times New Roman" w:cs="Times New Roman"/>
          <w:b w:val="0"/>
          <w:color w:val="auto"/>
          <w:lang w:val="ky-KG"/>
        </w:rPr>
        <w:t xml:space="preserve"> чыкты</w:t>
      </w:r>
      <w:r w:rsidR="00077D5C">
        <w:rPr>
          <w:rFonts w:ascii="Times New Roman" w:hAnsi="Times New Roman" w:cs="Times New Roman"/>
          <w:b w:val="0"/>
          <w:color w:val="auto"/>
          <w:lang w:val="ky-KG"/>
        </w:rPr>
        <w:t>.</w:t>
      </w:r>
    </w:p>
    <w:p w:rsidR="001036B3" w:rsidRPr="009D2331" w:rsidRDefault="001036B3" w:rsidP="000440E6">
      <w:pPr>
        <w:spacing w:after="0" w:line="360" w:lineRule="auto"/>
        <w:ind w:firstLine="450"/>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ab/>
      </w:r>
      <w:r w:rsidRPr="009D2331">
        <w:rPr>
          <w:rFonts w:ascii="Times New Roman" w:hAnsi="Times New Roman" w:cs="Times New Roman"/>
          <w:b/>
          <w:sz w:val="28"/>
          <w:szCs w:val="28"/>
          <w:lang w:val="ky-KG"/>
        </w:rPr>
        <w:t>Изилдөөнүн натыйжаларын апрабациалоо:</w:t>
      </w:r>
    </w:p>
    <w:p w:rsidR="007F1DA8" w:rsidRDefault="001036B3" w:rsidP="007F1DA8">
      <w:pPr>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Диссертациялык иштин негизги жоболору жана жыйынтыктары эл аралык илимий-практикалык конференцияларда: Беларусь мамлекетинде</w:t>
      </w:r>
      <w:r w:rsidRPr="009D2331">
        <w:rPr>
          <w:rFonts w:ascii="Times New Roman" w:eastAsia="Times New Roman" w:hAnsi="Times New Roman" w:cs="Times New Roman"/>
          <w:sz w:val="28"/>
          <w:szCs w:val="28"/>
          <w:lang w:eastAsia="ru-RU"/>
        </w:rPr>
        <w:t xml:space="preserve"> XV </w:t>
      </w:r>
      <w:r w:rsidRPr="009D2331">
        <w:rPr>
          <w:rFonts w:ascii="Times New Roman" w:eastAsia="Times New Roman" w:hAnsi="Times New Roman" w:cs="Times New Roman"/>
          <w:sz w:val="28"/>
          <w:szCs w:val="28"/>
          <w:lang w:val="ky-KG" w:eastAsia="ru-RU"/>
        </w:rPr>
        <w:t xml:space="preserve">Эл аралык илимий практикалык конференцияда  </w:t>
      </w:r>
      <w:r w:rsidR="00ED0BE6">
        <w:rPr>
          <w:rFonts w:ascii="Times New Roman" w:eastAsia="Times New Roman" w:hAnsi="Times New Roman" w:cs="Times New Roman"/>
          <w:sz w:val="28"/>
          <w:szCs w:val="28"/>
          <w:lang w:val="ky-KG" w:eastAsia="ru-RU"/>
        </w:rPr>
        <w:t>К</w:t>
      </w:r>
      <w:r w:rsidR="00ED0BE6" w:rsidRPr="00ED0BE6">
        <w:rPr>
          <w:rFonts w:ascii="Times New Roman" w:eastAsia="Times New Roman" w:hAnsi="Times New Roman" w:cs="Times New Roman"/>
          <w:bCs/>
          <w:sz w:val="28"/>
          <w:szCs w:val="28"/>
          <w:lang w:eastAsia="ru-RU"/>
        </w:rPr>
        <w:t xml:space="preserve">онкурентоспособность и эффективность </w:t>
      </w:r>
      <w:r w:rsidR="006D5CC2" w:rsidRPr="00ED0BE6">
        <w:rPr>
          <w:rFonts w:ascii="Times New Roman" w:eastAsia="Times New Roman" w:hAnsi="Times New Roman" w:cs="Times New Roman"/>
          <w:bCs/>
          <w:sz w:val="28"/>
          <w:szCs w:val="28"/>
          <w:lang w:eastAsia="ru-RU"/>
        </w:rPr>
        <w:t xml:space="preserve">АПК </w:t>
      </w:r>
      <w:r w:rsidR="00ED0BE6" w:rsidRPr="00ED0BE6">
        <w:rPr>
          <w:rFonts w:ascii="Times New Roman" w:eastAsia="Times New Roman" w:hAnsi="Times New Roman" w:cs="Times New Roman"/>
          <w:bCs/>
          <w:sz w:val="28"/>
          <w:szCs w:val="28"/>
          <w:lang w:eastAsia="ru-RU"/>
        </w:rPr>
        <w:t xml:space="preserve">в контексте оптимизации материально-технического и </w:t>
      </w:r>
      <w:r w:rsidR="00ED0BE6" w:rsidRPr="00ED0BE6">
        <w:rPr>
          <w:rFonts w:ascii="Times New Roman" w:eastAsia="Times New Roman" w:hAnsi="Times New Roman" w:cs="Times New Roman"/>
          <w:bCs/>
          <w:sz w:val="28"/>
          <w:szCs w:val="28"/>
          <w:lang w:eastAsia="ru-RU"/>
        </w:rPr>
        <w:lastRenderedPageBreak/>
        <w:t>финансового обеспечения</w:t>
      </w:r>
      <w:r w:rsidR="00ED0BE6" w:rsidRPr="009D2331">
        <w:rPr>
          <w:rFonts w:ascii="Times New Roman" w:eastAsia="Times New Roman" w:hAnsi="Times New Roman" w:cs="Times New Roman"/>
          <w:sz w:val="28"/>
          <w:szCs w:val="28"/>
          <w:lang w:eastAsia="ru-RU"/>
        </w:rPr>
        <w:t xml:space="preserve"> </w:t>
      </w:r>
      <w:r w:rsidRPr="009D2331">
        <w:rPr>
          <w:rFonts w:ascii="Times New Roman" w:eastAsia="Times New Roman" w:hAnsi="Times New Roman" w:cs="Times New Roman"/>
          <w:sz w:val="28"/>
          <w:szCs w:val="28"/>
          <w:lang w:eastAsia="ru-RU"/>
        </w:rPr>
        <w:t>Минск, 13-14 октябр</w:t>
      </w:r>
      <w:r w:rsidRPr="009D2331">
        <w:rPr>
          <w:rFonts w:ascii="Times New Roman" w:eastAsia="Times New Roman" w:hAnsi="Times New Roman" w:cs="Times New Roman"/>
          <w:sz w:val="28"/>
          <w:szCs w:val="28"/>
          <w:lang w:val="ky-KG" w:eastAsia="ru-RU"/>
        </w:rPr>
        <w:t>ь</w:t>
      </w:r>
      <w:r w:rsidRPr="009D2331">
        <w:rPr>
          <w:rFonts w:ascii="Times New Roman" w:eastAsia="Times New Roman" w:hAnsi="Times New Roman" w:cs="Times New Roman"/>
          <w:sz w:val="28"/>
          <w:szCs w:val="28"/>
          <w:lang w:eastAsia="ru-RU"/>
        </w:rPr>
        <w:t xml:space="preserve"> 2022 </w:t>
      </w:r>
      <w:r w:rsidRPr="009D2331">
        <w:rPr>
          <w:rFonts w:ascii="Times New Roman" w:eastAsia="Times New Roman" w:hAnsi="Times New Roman" w:cs="Times New Roman"/>
          <w:sz w:val="28"/>
          <w:szCs w:val="28"/>
          <w:lang w:val="ky-KG" w:eastAsia="ru-RU"/>
        </w:rPr>
        <w:t>ж</w:t>
      </w:r>
      <w:r w:rsidRPr="009D2331">
        <w:rPr>
          <w:rFonts w:ascii="Times New Roman" w:eastAsia="Times New Roman" w:hAnsi="Times New Roman" w:cs="Times New Roman"/>
          <w:sz w:val="28"/>
          <w:szCs w:val="28"/>
          <w:lang w:eastAsia="ru-RU"/>
        </w:rPr>
        <w:t>.</w:t>
      </w:r>
      <w:r w:rsidR="006D5CC2">
        <w:rPr>
          <w:rFonts w:ascii="Times New Roman" w:eastAsia="Times New Roman" w:hAnsi="Times New Roman" w:cs="Times New Roman"/>
          <w:sz w:val="28"/>
          <w:szCs w:val="28"/>
          <w:lang w:val="ky-KG" w:eastAsia="ru-RU"/>
        </w:rPr>
        <w:t xml:space="preserve"> </w:t>
      </w:r>
      <w:r w:rsidR="008178F4" w:rsidRPr="00BF78F2">
        <w:rPr>
          <w:rFonts w:ascii="Times New Roman" w:hAnsi="Times New Roman" w:cs="Times New Roman"/>
          <w:sz w:val="28"/>
          <w:szCs w:val="28"/>
          <w:lang w:val="ky-KG"/>
        </w:rPr>
        <w:t>Кыргыз Республикасында бажы контролунун уюштуруу- экономикалык механизмин өркүндөтүүнүн негизги багыттары</w:t>
      </w:r>
      <w:r w:rsidR="008178F4">
        <w:rPr>
          <w:rFonts w:ascii="Times New Roman" w:hAnsi="Times New Roman" w:cs="Times New Roman"/>
          <w:sz w:val="28"/>
          <w:szCs w:val="28"/>
          <w:lang w:val="ky-KG"/>
        </w:rPr>
        <w:t>.</w:t>
      </w:r>
      <w:r w:rsidR="008178F4" w:rsidRPr="00BF78F2">
        <w:rPr>
          <w:rFonts w:ascii="Times New Roman" w:hAnsi="Times New Roman" w:cs="Times New Roman"/>
          <w:sz w:val="28"/>
          <w:szCs w:val="28"/>
          <w:lang w:val="ky-KG"/>
        </w:rPr>
        <w:t xml:space="preserve"> </w:t>
      </w:r>
      <w:r w:rsidR="008178F4">
        <w:rPr>
          <w:rFonts w:ascii="Times New Roman" w:hAnsi="Times New Roman" w:cs="Times New Roman"/>
          <w:sz w:val="28"/>
          <w:szCs w:val="28"/>
          <w:lang w:val="ky-KG"/>
        </w:rPr>
        <w:t>И</w:t>
      </w:r>
      <w:r w:rsidR="008178F4" w:rsidRPr="005E06E7">
        <w:rPr>
          <w:rFonts w:ascii="Times New Roman" w:hAnsi="Times New Roman" w:cs="Times New Roman"/>
          <w:sz w:val="28"/>
          <w:szCs w:val="28"/>
          <w:lang w:val="ky-KG"/>
        </w:rPr>
        <w:t xml:space="preserve">звестия вузов </w:t>
      </w:r>
      <w:r w:rsidR="008178F4">
        <w:rPr>
          <w:rFonts w:ascii="Times New Roman" w:hAnsi="Times New Roman" w:cs="Times New Roman"/>
          <w:sz w:val="28"/>
          <w:szCs w:val="28"/>
          <w:lang w:val="ky-KG"/>
        </w:rPr>
        <w:t>К</w:t>
      </w:r>
      <w:r w:rsidR="008178F4" w:rsidRPr="005E06E7">
        <w:rPr>
          <w:rFonts w:ascii="Times New Roman" w:hAnsi="Times New Roman" w:cs="Times New Roman"/>
          <w:sz w:val="28"/>
          <w:szCs w:val="28"/>
          <w:lang w:val="ky-KG"/>
        </w:rPr>
        <w:t xml:space="preserve">ыргызстана, </w:t>
      </w:r>
      <w:r w:rsidR="008178F4">
        <w:rPr>
          <w:rFonts w:ascii="Times New Roman" w:hAnsi="Times New Roman" w:cs="Times New Roman"/>
          <w:sz w:val="28"/>
          <w:szCs w:val="28"/>
          <w:lang w:val="ky-KG"/>
        </w:rPr>
        <w:t xml:space="preserve">- </w:t>
      </w:r>
      <w:r w:rsidR="008178F4" w:rsidRPr="005E06E7">
        <w:rPr>
          <w:rFonts w:ascii="Times New Roman" w:hAnsi="Times New Roman" w:cs="Times New Roman"/>
          <w:sz w:val="28"/>
          <w:szCs w:val="28"/>
          <w:lang w:val="ky-KG"/>
        </w:rPr>
        <w:t>2023</w:t>
      </w:r>
      <w:r w:rsidR="008178F4">
        <w:rPr>
          <w:rFonts w:ascii="Times New Roman" w:hAnsi="Times New Roman" w:cs="Times New Roman"/>
          <w:sz w:val="28"/>
          <w:szCs w:val="28"/>
          <w:lang w:val="ky-KG"/>
        </w:rPr>
        <w:t xml:space="preserve">№ 5. </w:t>
      </w:r>
      <w:hyperlink r:id="rId8" w:history="1">
        <w:r w:rsidR="008178F4" w:rsidRPr="000F4679">
          <w:rPr>
            <w:rStyle w:val="a8"/>
            <w:rFonts w:ascii="Times New Roman" w:hAnsi="Times New Roman" w:cs="Times New Roman"/>
            <w:color w:val="auto"/>
            <w:sz w:val="28"/>
            <w:szCs w:val="28"/>
            <w:u w:val="none"/>
            <w:lang w:val="ky-KG"/>
          </w:rPr>
          <w:t>http://www.science-journal.kg</w:t>
        </w:r>
      </w:hyperlink>
      <w:r w:rsidR="006D5CC2" w:rsidRPr="000F4679">
        <w:rPr>
          <w:rStyle w:val="a8"/>
          <w:rFonts w:ascii="Times New Roman" w:hAnsi="Times New Roman" w:cs="Times New Roman"/>
          <w:color w:val="auto"/>
          <w:sz w:val="28"/>
          <w:szCs w:val="28"/>
          <w:u w:val="none"/>
          <w:lang w:val="ky-KG"/>
        </w:rPr>
        <w:t xml:space="preserve">,  </w:t>
      </w:r>
      <w:r w:rsidR="008178F4">
        <w:rPr>
          <w:rFonts w:ascii="Times New Roman" w:eastAsia="Times New Roman" w:hAnsi="Times New Roman" w:cs="Times New Roman"/>
          <w:sz w:val="28"/>
          <w:szCs w:val="28"/>
          <w:lang w:val="ky-KG" w:eastAsia="ru-RU"/>
        </w:rPr>
        <w:t>К</w:t>
      </w:r>
      <w:r w:rsidR="008178F4" w:rsidRPr="00BF78F2">
        <w:rPr>
          <w:rFonts w:ascii="Times New Roman" w:eastAsia="Times New Roman" w:hAnsi="Times New Roman" w:cs="Times New Roman"/>
          <w:sz w:val="28"/>
          <w:szCs w:val="28"/>
          <w:lang w:val="ky-KG" w:eastAsia="ru-RU"/>
        </w:rPr>
        <w:t xml:space="preserve">ыргыз </w:t>
      </w:r>
      <w:r w:rsidR="008178F4">
        <w:rPr>
          <w:rFonts w:ascii="Times New Roman" w:eastAsia="Times New Roman" w:hAnsi="Times New Roman" w:cs="Times New Roman"/>
          <w:sz w:val="28"/>
          <w:szCs w:val="28"/>
          <w:lang w:val="ky-KG" w:eastAsia="ru-RU"/>
        </w:rPr>
        <w:t>Р</w:t>
      </w:r>
      <w:r w:rsidR="008178F4" w:rsidRPr="00BF78F2">
        <w:rPr>
          <w:rFonts w:ascii="Times New Roman" w:eastAsia="Times New Roman" w:hAnsi="Times New Roman" w:cs="Times New Roman"/>
          <w:sz w:val="28"/>
          <w:szCs w:val="28"/>
          <w:lang w:val="ky-KG" w:eastAsia="ru-RU"/>
        </w:rPr>
        <w:t>еспубликасында тышкы сооданын өсүшүнүн багыттары жана бажы көзөмөлүнүн ролу</w:t>
      </w:r>
      <w:r w:rsidR="006D5CC2">
        <w:rPr>
          <w:rFonts w:ascii="Times New Roman" w:eastAsia="Times New Roman" w:hAnsi="Times New Roman" w:cs="Times New Roman"/>
          <w:sz w:val="28"/>
          <w:szCs w:val="28"/>
          <w:lang w:val="ky-KG" w:eastAsia="ru-RU"/>
        </w:rPr>
        <w:t xml:space="preserve">, </w:t>
      </w:r>
      <w:r w:rsidR="006D5CC2" w:rsidRPr="006D5CC2">
        <w:rPr>
          <w:rFonts w:ascii="Times New Roman" w:eastAsia="Times New Roman" w:hAnsi="Times New Roman" w:cs="Times New Roman"/>
          <w:color w:val="202124"/>
          <w:sz w:val="28"/>
          <w:szCs w:val="28"/>
          <w:lang w:val="ky-KG" w:eastAsia="ru-RU"/>
        </w:rPr>
        <w:t>Билим берүү кызматтарынын эл аралык тажрыйбасы</w:t>
      </w:r>
      <w:r w:rsidR="006D5CC2">
        <w:rPr>
          <w:rFonts w:ascii="Times New Roman" w:eastAsia="Times New Roman" w:hAnsi="Times New Roman" w:cs="Times New Roman"/>
          <w:sz w:val="28"/>
          <w:szCs w:val="28"/>
          <w:lang w:val="ky-KG" w:eastAsia="ru-RU"/>
        </w:rPr>
        <w:t xml:space="preserve">. </w:t>
      </w:r>
      <w:r w:rsidR="008178F4" w:rsidRPr="006D5CC2">
        <w:rPr>
          <w:rFonts w:ascii="Times New Roman" w:hAnsi="Times New Roman" w:cs="Times New Roman"/>
          <w:sz w:val="28"/>
          <w:szCs w:val="28"/>
          <w:lang w:val="ky-KG"/>
        </w:rPr>
        <w:t>Известия ВУЗов – 2021,№5 (С.57-61)</w:t>
      </w:r>
      <w:r w:rsidR="008178F4" w:rsidRPr="000A2086">
        <w:rPr>
          <w:rFonts w:ascii="Times New Roman" w:hAnsi="Times New Roman" w:cs="Times New Roman"/>
          <w:sz w:val="28"/>
          <w:szCs w:val="28"/>
          <w:lang w:val="ky-KG"/>
        </w:rPr>
        <w:t xml:space="preserve"> </w:t>
      </w:r>
      <w:hyperlink r:id="rId9" w:history="1">
        <w:r w:rsidR="008178F4" w:rsidRPr="000F4679">
          <w:rPr>
            <w:rStyle w:val="a8"/>
            <w:rFonts w:ascii="Times New Roman" w:hAnsi="Times New Roman" w:cs="Times New Roman"/>
            <w:color w:val="auto"/>
            <w:sz w:val="28"/>
            <w:szCs w:val="28"/>
            <w:u w:val="none"/>
            <w:lang w:val="ky-KG"/>
          </w:rPr>
          <w:t>http://www.science-journal.kg</w:t>
        </w:r>
      </w:hyperlink>
      <w:r w:rsidR="006D5CC2" w:rsidRPr="000F4679">
        <w:rPr>
          <w:rStyle w:val="a8"/>
          <w:rFonts w:ascii="Times New Roman" w:hAnsi="Times New Roman" w:cs="Times New Roman"/>
          <w:color w:val="auto"/>
          <w:sz w:val="28"/>
          <w:szCs w:val="28"/>
          <w:u w:val="none"/>
          <w:lang w:val="ky-KG"/>
        </w:rPr>
        <w:t xml:space="preserve">, </w:t>
      </w:r>
      <w:r w:rsidR="006D5CC2" w:rsidRPr="006D5CC2">
        <w:rPr>
          <w:rFonts w:ascii="Times New Roman" w:eastAsia="Times New Roman" w:hAnsi="Times New Roman" w:cs="Times New Roman"/>
          <w:color w:val="202124"/>
          <w:sz w:val="28"/>
          <w:szCs w:val="28"/>
          <w:lang w:val="ky-KG" w:eastAsia="ru-RU"/>
        </w:rPr>
        <w:t>Өнүгүп келе жаткан өлкөлөр үчүн аймактык соода жана бажы интеграциясынын зарылдыгы жөнүндө.</w:t>
      </w:r>
      <w:r w:rsidR="006D5CC2" w:rsidRPr="000F4679">
        <w:rPr>
          <w:rFonts w:ascii="Times New Roman" w:hAnsi="Times New Roman" w:cs="Times New Roman"/>
          <w:color w:val="0000FF"/>
          <w:sz w:val="28"/>
          <w:szCs w:val="28"/>
          <w:lang w:val="ky-KG"/>
        </w:rPr>
        <w:t xml:space="preserve"> </w:t>
      </w:r>
      <w:r w:rsidR="008178F4" w:rsidRPr="000A2086">
        <w:rPr>
          <w:rFonts w:ascii="Times New Roman" w:hAnsi="Times New Roman" w:cs="Times New Roman"/>
          <w:sz w:val="28"/>
          <w:szCs w:val="28"/>
        </w:rPr>
        <w:t>Наука, новые технологии и инновация - 2021,</w:t>
      </w:r>
      <w:r w:rsidR="008178F4" w:rsidRPr="000A2086">
        <w:rPr>
          <w:rFonts w:ascii="Times New Roman" w:hAnsi="Times New Roman" w:cs="Times New Roman"/>
          <w:sz w:val="28"/>
          <w:szCs w:val="28"/>
          <w:lang w:val="ky-KG"/>
        </w:rPr>
        <w:t xml:space="preserve"> </w:t>
      </w:r>
      <w:r w:rsidR="008178F4" w:rsidRPr="000A2086">
        <w:rPr>
          <w:rFonts w:ascii="Times New Roman" w:hAnsi="Times New Roman" w:cs="Times New Roman"/>
          <w:sz w:val="28"/>
          <w:szCs w:val="28"/>
        </w:rPr>
        <w:t>№7 (С. 114-118)</w:t>
      </w:r>
      <w:r w:rsidR="006D5CC2">
        <w:rPr>
          <w:rFonts w:ascii="Times New Roman" w:hAnsi="Times New Roman" w:cs="Times New Roman"/>
          <w:sz w:val="28"/>
          <w:szCs w:val="28"/>
          <w:lang w:val="ky-KG"/>
        </w:rPr>
        <w:t xml:space="preserve">. </w:t>
      </w:r>
      <w:r w:rsidR="006D5CC2" w:rsidRPr="006D5CC2">
        <w:rPr>
          <w:rFonts w:ascii="Times New Roman" w:eastAsia="Times New Roman" w:hAnsi="Times New Roman" w:cs="Times New Roman"/>
          <w:color w:val="202124"/>
          <w:sz w:val="28"/>
          <w:szCs w:val="28"/>
          <w:lang w:val="ky-KG" w:eastAsia="ru-RU"/>
        </w:rPr>
        <w:t>С.Мамбеткалиевдин 85 жылдыгына арналган Кыргыз Республикасындагы билим берүү кызматынын маселелери илимий-практикалык конференция</w:t>
      </w:r>
      <w:r w:rsidR="006D5CC2">
        <w:rPr>
          <w:rFonts w:ascii="Times New Roman" w:eastAsia="Times New Roman" w:hAnsi="Times New Roman" w:cs="Times New Roman"/>
          <w:color w:val="202124"/>
          <w:sz w:val="28"/>
          <w:szCs w:val="28"/>
          <w:lang w:val="ky-KG" w:eastAsia="ru-RU"/>
        </w:rPr>
        <w:t>.</w:t>
      </w:r>
      <w:r w:rsidR="006D5CC2">
        <w:rPr>
          <w:rFonts w:ascii="Times New Roman" w:hAnsi="Times New Roman" w:cs="Times New Roman"/>
          <w:sz w:val="28"/>
          <w:szCs w:val="28"/>
          <w:lang w:val="ky-KG"/>
        </w:rPr>
        <w:t xml:space="preserve"> </w:t>
      </w:r>
      <w:r w:rsidR="008178F4" w:rsidRPr="00D22236">
        <w:rPr>
          <w:rFonts w:ascii="Times New Roman" w:hAnsi="Times New Roman" w:cs="Times New Roman"/>
          <w:sz w:val="28"/>
          <w:szCs w:val="28"/>
        </w:rPr>
        <w:t>Известия Чуйского университета им. С. Мамбеткалиева №9 - Б.2022.</w:t>
      </w:r>
    </w:p>
    <w:p w:rsidR="007F1DA8" w:rsidRDefault="007F1DA8" w:rsidP="007F1DA8">
      <w:pPr>
        <w:spacing w:after="0" w:line="360" w:lineRule="auto"/>
        <w:ind w:firstLine="708"/>
        <w:jc w:val="both"/>
        <w:rPr>
          <w:rFonts w:ascii="Times New Roman" w:eastAsia="Times New Roman" w:hAnsi="Times New Roman" w:cs="Times New Roman"/>
          <w:color w:val="202124"/>
          <w:sz w:val="28"/>
          <w:szCs w:val="28"/>
          <w:lang w:val="ky-KG" w:eastAsia="ru-RU"/>
        </w:rPr>
      </w:pPr>
      <w:r w:rsidRPr="007F1DA8">
        <w:rPr>
          <w:rFonts w:ascii="Times New Roman" w:hAnsi="Times New Roman" w:cs="Times New Roman"/>
          <w:sz w:val="28"/>
          <w:szCs w:val="28"/>
          <w:lang w:val="ky-KG"/>
        </w:rPr>
        <w:t>К</w:t>
      </w:r>
      <w:r>
        <w:rPr>
          <w:rFonts w:ascii="Times New Roman" w:hAnsi="Times New Roman" w:cs="Times New Roman"/>
          <w:sz w:val="28"/>
          <w:szCs w:val="28"/>
          <w:lang w:val="ky-KG"/>
        </w:rPr>
        <w:t>о</w:t>
      </w:r>
      <w:r w:rsidRPr="007F1DA8">
        <w:rPr>
          <w:rFonts w:ascii="Times New Roman" w:hAnsi="Times New Roman" w:cs="Times New Roman"/>
          <w:sz w:val="28"/>
          <w:szCs w:val="28"/>
          <w:lang w:val="ky-KG"/>
        </w:rPr>
        <w:t>рутунду жана</w:t>
      </w:r>
      <w:r>
        <w:rPr>
          <w:rFonts w:ascii="Times New Roman" w:hAnsi="Times New Roman" w:cs="Times New Roman"/>
          <w:sz w:val="28"/>
          <w:szCs w:val="28"/>
          <w:lang w:val="ky-KG"/>
        </w:rPr>
        <w:t xml:space="preserve"> пратикалык сунуштар</w:t>
      </w:r>
      <w:r w:rsidRPr="007F1DA8">
        <w:rPr>
          <w:rFonts w:ascii="Times New Roman" w:hAnsi="Times New Roman" w:cs="Times New Roman"/>
          <w:sz w:val="28"/>
          <w:szCs w:val="28"/>
          <w:lang w:val="ky-KG"/>
        </w:rPr>
        <w:t xml:space="preserve"> </w:t>
      </w:r>
      <w:r w:rsidR="00DB66CA">
        <w:rPr>
          <w:rFonts w:ascii="Times New Roman" w:hAnsi="Times New Roman" w:cs="Times New Roman"/>
          <w:sz w:val="28"/>
          <w:szCs w:val="28"/>
          <w:lang w:val="ky-KG"/>
        </w:rPr>
        <w:t xml:space="preserve">Кыргыз </w:t>
      </w:r>
      <w:r w:rsidRPr="007F1DA8">
        <w:rPr>
          <w:rFonts w:ascii="Times New Roman" w:hAnsi="Times New Roman" w:cs="Times New Roman"/>
          <w:sz w:val="28"/>
          <w:szCs w:val="28"/>
          <w:lang w:val="ky-KG"/>
        </w:rPr>
        <w:t xml:space="preserve">Республикасынын Экономика жана соода министрилигинде   </w:t>
      </w:r>
      <w:r>
        <w:rPr>
          <w:rFonts w:ascii="Times New Roman" w:hAnsi="Times New Roman" w:cs="Times New Roman"/>
          <w:sz w:val="28"/>
          <w:szCs w:val="28"/>
          <w:lang w:val="ky-KG"/>
        </w:rPr>
        <w:t>“</w:t>
      </w:r>
      <w:r w:rsidRPr="007F1DA8">
        <w:rPr>
          <w:rFonts w:ascii="Times New Roman" w:eastAsia="Calibri" w:hAnsi="Times New Roman" w:cs="Times New Roman"/>
          <w:sz w:val="28"/>
          <w:szCs w:val="28"/>
          <w:lang w:val="ky-KG"/>
        </w:rPr>
        <w:t>Кыргыз Республикасынын 2026</w:t>
      </w:r>
      <w:r w:rsidR="00DB66CA">
        <w:rPr>
          <w:rFonts w:ascii="Times New Roman" w:eastAsia="Calibri" w:hAnsi="Times New Roman" w:cs="Times New Roman"/>
          <w:sz w:val="28"/>
          <w:szCs w:val="28"/>
          <w:lang w:val="ky-KG"/>
        </w:rPr>
        <w:t>-</w:t>
      </w:r>
      <w:r w:rsidRPr="007F1DA8">
        <w:rPr>
          <w:rFonts w:ascii="Times New Roman" w:eastAsia="Calibri" w:hAnsi="Times New Roman" w:cs="Times New Roman"/>
          <w:sz w:val="28"/>
          <w:szCs w:val="28"/>
          <w:lang w:val="ky-KG"/>
        </w:rPr>
        <w:t xml:space="preserve"> жылга чейинки Улуттук өнүктүрүү программасы (2021ж. 12 октябры УП №435)</w:t>
      </w:r>
      <w:r>
        <w:rPr>
          <w:rFonts w:ascii="Times New Roman" w:eastAsia="Calibri" w:hAnsi="Times New Roman" w:cs="Times New Roman"/>
          <w:sz w:val="28"/>
          <w:szCs w:val="28"/>
          <w:lang w:val="ky-KG"/>
        </w:rPr>
        <w:t>”</w:t>
      </w:r>
      <w:r w:rsidRPr="007F1DA8">
        <w:rPr>
          <w:rFonts w:ascii="Times New Roman" w:eastAsia="Calibri" w:hAnsi="Times New Roman" w:cs="Times New Roman"/>
          <w:sz w:val="28"/>
          <w:szCs w:val="28"/>
          <w:lang w:val="ky-KG"/>
        </w:rPr>
        <w:t>,</w:t>
      </w:r>
      <w:r w:rsidRPr="007F1DA8">
        <w:rPr>
          <w:rFonts w:ascii="Times New Roman" w:eastAsia="Times New Roman" w:hAnsi="Times New Roman" w:cs="Times New Roman"/>
          <w:color w:val="202124"/>
          <w:sz w:val="28"/>
          <w:szCs w:val="28"/>
          <w:lang w:val="ky-KG" w:eastAsia="ru-RU"/>
        </w:rPr>
        <w:t xml:space="preserve"> иштеп чыгуу процессинде пайдаланылды</w:t>
      </w:r>
      <w:r>
        <w:rPr>
          <w:rFonts w:ascii="Times New Roman" w:eastAsia="Times New Roman" w:hAnsi="Times New Roman" w:cs="Times New Roman"/>
          <w:color w:val="202124"/>
          <w:sz w:val="28"/>
          <w:szCs w:val="28"/>
          <w:lang w:val="ky-KG" w:eastAsia="ru-RU"/>
        </w:rPr>
        <w:t>.</w:t>
      </w:r>
    </w:p>
    <w:p w:rsidR="007B5F8B" w:rsidRDefault="00721E5A" w:rsidP="007F1DA8">
      <w:pPr>
        <w:spacing w:after="0" w:line="360" w:lineRule="auto"/>
        <w:ind w:firstLine="708"/>
        <w:jc w:val="both"/>
        <w:rPr>
          <w:rFonts w:ascii="Times New Roman" w:eastAsia="Times New Roman" w:hAnsi="Times New Roman" w:cs="Times New Roman"/>
          <w:color w:val="202124"/>
          <w:sz w:val="28"/>
          <w:szCs w:val="28"/>
          <w:lang w:val="ky-KG" w:eastAsia="ru-RU"/>
        </w:rPr>
      </w:pPr>
      <w:r w:rsidRPr="007B5F8B">
        <w:rPr>
          <w:rFonts w:ascii="Times New Roman" w:eastAsia="Times New Roman" w:hAnsi="Times New Roman" w:cs="Times New Roman"/>
          <w:b/>
          <w:color w:val="202124"/>
          <w:sz w:val="28"/>
          <w:szCs w:val="28"/>
          <w:lang w:val="ky-KG" w:eastAsia="ru-RU"/>
        </w:rPr>
        <w:t>Диссертациялык  жыйынтыктарын басмаларда чыгыруунун толу</w:t>
      </w:r>
      <w:r w:rsidR="007B5F8B" w:rsidRPr="007B5F8B">
        <w:rPr>
          <w:rFonts w:ascii="Times New Roman" w:eastAsia="Times New Roman" w:hAnsi="Times New Roman" w:cs="Times New Roman"/>
          <w:b/>
          <w:color w:val="202124"/>
          <w:sz w:val="28"/>
          <w:szCs w:val="28"/>
          <w:lang w:val="ky-KG" w:eastAsia="ru-RU"/>
        </w:rPr>
        <w:t>ктугу.</w:t>
      </w:r>
      <w:r w:rsidR="007B5F8B" w:rsidRPr="007B5F8B">
        <w:rPr>
          <w:rFonts w:ascii="Times New Roman" w:eastAsia="Times New Roman" w:hAnsi="Times New Roman" w:cs="Times New Roman"/>
          <w:color w:val="202124"/>
          <w:sz w:val="28"/>
          <w:szCs w:val="28"/>
          <w:lang w:val="ky-KG" w:eastAsia="ru-RU"/>
        </w:rPr>
        <w:t xml:space="preserve"> </w:t>
      </w:r>
      <w:r w:rsidR="007B5F8B">
        <w:rPr>
          <w:rFonts w:ascii="Times New Roman" w:eastAsia="Times New Roman" w:hAnsi="Times New Roman" w:cs="Times New Roman"/>
          <w:color w:val="202124"/>
          <w:sz w:val="28"/>
          <w:szCs w:val="28"/>
          <w:lang w:val="ky-KG" w:eastAsia="ru-RU"/>
        </w:rPr>
        <w:t xml:space="preserve">Диссертациялык  изилдөөнүн жыйынтыктары  боюнча автор тарабынан </w:t>
      </w:r>
      <w:r w:rsidR="00AF24E5">
        <w:rPr>
          <w:rFonts w:ascii="Times New Roman" w:eastAsia="Times New Roman" w:hAnsi="Times New Roman" w:cs="Times New Roman"/>
          <w:color w:val="202124"/>
          <w:sz w:val="28"/>
          <w:szCs w:val="28"/>
          <w:lang w:val="ky-KG" w:eastAsia="ru-RU"/>
        </w:rPr>
        <w:t>12</w:t>
      </w:r>
      <w:r w:rsidR="007B5F8B">
        <w:rPr>
          <w:rFonts w:ascii="Times New Roman" w:eastAsia="Times New Roman" w:hAnsi="Times New Roman" w:cs="Times New Roman"/>
          <w:color w:val="202124"/>
          <w:sz w:val="28"/>
          <w:szCs w:val="28"/>
          <w:lang w:val="ky-KG" w:eastAsia="ru-RU"/>
        </w:rPr>
        <w:t xml:space="preserve"> илимий макала, анын ичинде СКОПСка 1</w:t>
      </w:r>
      <w:r w:rsidR="00446B73" w:rsidRPr="00446B73">
        <w:rPr>
          <w:rFonts w:ascii="Times New Roman" w:eastAsia="Times New Roman" w:hAnsi="Times New Roman" w:cs="Times New Roman"/>
          <w:color w:val="202124"/>
          <w:sz w:val="28"/>
          <w:szCs w:val="28"/>
          <w:lang w:val="ky-KG" w:eastAsia="ru-RU"/>
        </w:rPr>
        <w:t xml:space="preserve"> </w:t>
      </w:r>
      <w:r w:rsidR="00446B73">
        <w:rPr>
          <w:rFonts w:ascii="Times New Roman" w:eastAsia="Times New Roman" w:hAnsi="Times New Roman" w:cs="Times New Roman"/>
          <w:color w:val="202124"/>
          <w:sz w:val="28"/>
          <w:szCs w:val="28"/>
          <w:lang w:val="ky-KG" w:eastAsia="ru-RU"/>
        </w:rPr>
        <w:t>макала</w:t>
      </w:r>
      <w:r w:rsidR="007B5F8B">
        <w:rPr>
          <w:rFonts w:ascii="Times New Roman" w:eastAsia="Times New Roman" w:hAnsi="Times New Roman" w:cs="Times New Roman"/>
          <w:color w:val="202124"/>
          <w:sz w:val="28"/>
          <w:szCs w:val="28"/>
          <w:lang w:val="ky-KG" w:eastAsia="ru-RU"/>
        </w:rPr>
        <w:t>, ИЦРИ (РИНЦ) ге</w:t>
      </w:r>
      <w:r w:rsidR="00446B73">
        <w:rPr>
          <w:rFonts w:ascii="Times New Roman" w:eastAsia="Times New Roman" w:hAnsi="Times New Roman" w:cs="Times New Roman"/>
          <w:color w:val="202124"/>
          <w:sz w:val="28"/>
          <w:szCs w:val="28"/>
          <w:lang w:val="ky-KG" w:eastAsia="ru-RU"/>
        </w:rPr>
        <w:t xml:space="preserve"> 2</w:t>
      </w:r>
      <w:r w:rsidR="007B5F8B">
        <w:rPr>
          <w:rFonts w:ascii="Times New Roman" w:eastAsia="Times New Roman" w:hAnsi="Times New Roman" w:cs="Times New Roman"/>
          <w:color w:val="202124"/>
          <w:sz w:val="28"/>
          <w:szCs w:val="28"/>
          <w:lang w:val="ky-KG" w:eastAsia="ru-RU"/>
        </w:rPr>
        <w:t xml:space="preserve"> </w:t>
      </w:r>
      <w:r w:rsidR="00446B73">
        <w:rPr>
          <w:rFonts w:ascii="Times New Roman" w:eastAsia="Times New Roman" w:hAnsi="Times New Roman" w:cs="Times New Roman"/>
          <w:color w:val="202124"/>
          <w:sz w:val="28"/>
          <w:szCs w:val="28"/>
          <w:lang w:val="ky-KG" w:eastAsia="ru-RU"/>
        </w:rPr>
        <w:t xml:space="preserve">макала </w:t>
      </w:r>
      <w:r w:rsidR="00DB66CA">
        <w:rPr>
          <w:rFonts w:ascii="Times New Roman" w:eastAsia="Times New Roman" w:hAnsi="Times New Roman" w:cs="Times New Roman"/>
          <w:color w:val="202124"/>
          <w:sz w:val="28"/>
          <w:szCs w:val="28"/>
          <w:lang w:val="ky-KG" w:eastAsia="ru-RU"/>
        </w:rPr>
        <w:t>кирге</w:t>
      </w:r>
      <w:r w:rsidR="007B5F8B">
        <w:rPr>
          <w:rFonts w:ascii="Times New Roman" w:eastAsia="Times New Roman" w:hAnsi="Times New Roman" w:cs="Times New Roman"/>
          <w:color w:val="202124"/>
          <w:sz w:val="28"/>
          <w:szCs w:val="28"/>
          <w:lang w:val="ky-KG" w:eastAsia="ru-RU"/>
        </w:rPr>
        <w:t xml:space="preserve">н </w:t>
      </w:r>
      <w:r w:rsidR="00DB66CA">
        <w:rPr>
          <w:rFonts w:ascii="Times New Roman" w:eastAsia="Times New Roman" w:hAnsi="Times New Roman" w:cs="Times New Roman"/>
          <w:color w:val="202124"/>
          <w:sz w:val="28"/>
          <w:szCs w:val="28"/>
          <w:lang w:val="ky-KG" w:eastAsia="ru-RU"/>
        </w:rPr>
        <w:t>жана чет элде</w:t>
      </w:r>
      <w:r w:rsidR="007B5F8B">
        <w:rPr>
          <w:rFonts w:ascii="Times New Roman" w:eastAsia="Times New Roman" w:hAnsi="Times New Roman" w:cs="Times New Roman"/>
          <w:color w:val="202124"/>
          <w:sz w:val="28"/>
          <w:szCs w:val="28"/>
          <w:lang w:val="ky-KG" w:eastAsia="ru-RU"/>
        </w:rPr>
        <w:t xml:space="preserve"> жарыяланган</w:t>
      </w:r>
      <w:r>
        <w:rPr>
          <w:rFonts w:ascii="Times New Roman" w:eastAsia="Times New Roman" w:hAnsi="Times New Roman" w:cs="Times New Roman"/>
          <w:color w:val="202124"/>
          <w:sz w:val="28"/>
          <w:szCs w:val="28"/>
          <w:lang w:val="ky-KG" w:eastAsia="ru-RU"/>
        </w:rPr>
        <w:t xml:space="preserve">. </w:t>
      </w:r>
    </w:p>
    <w:p w:rsidR="000129D0" w:rsidRDefault="007B5F8B" w:rsidP="007F1DA8">
      <w:pPr>
        <w:spacing w:after="0" w:line="360" w:lineRule="auto"/>
        <w:ind w:firstLine="708"/>
        <w:jc w:val="both"/>
        <w:rPr>
          <w:rFonts w:ascii="Times New Roman" w:eastAsia="Times New Roman" w:hAnsi="Times New Roman" w:cs="Times New Roman"/>
          <w:color w:val="202124"/>
          <w:sz w:val="28"/>
          <w:szCs w:val="28"/>
          <w:lang w:val="ky-KG" w:eastAsia="ru-RU"/>
        </w:rPr>
      </w:pPr>
      <w:r w:rsidRPr="007B5F8B">
        <w:rPr>
          <w:rFonts w:ascii="Times New Roman" w:eastAsia="Times New Roman" w:hAnsi="Times New Roman" w:cs="Times New Roman"/>
          <w:b/>
          <w:color w:val="202124"/>
          <w:sz w:val="28"/>
          <w:szCs w:val="28"/>
          <w:lang w:val="ky-KG" w:eastAsia="ru-RU"/>
        </w:rPr>
        <w:t>Диссертациялык иштин түзүмү жана көлөмү.</w:t>
      </w:r>
      <w:r>
        <w:rPr>
          <w:rFonts w:ascii="Times New Roman" w:eastAsia="Times New Roman" w:hAnsi="Times New Roman" w:cs="Times New Roman"/>
          <w:color w:val="202124"/>
          <w:sz w:val="28"/>
          <w:szCs w:val="28"/>
          <w:lang w:val="ky-KG" w:eastAsia="ru-RU"/>
        </w:rPr>
        <w:t xml:space="preserve"> </w:t>
      </w:r>
      <w:r w:rsidR="00721E5A">
        <w:rPr>
          <w:rFonts w:ascii="Times New Roman" w:eastAsia="Times New Roman" w:hAnsi="Times New Roman" w:cs="Times New Roman"/>
          <w:color w:val="202124"/>
          <w:sz w:val="28"/>
          <w:szCs w:val="28"/>
          <w:lang w:val="ky-KG" w:eastAsia="ru-RU"/>
        </w:rPr>
        <w:t>Диссертациялык иш</w:t>
      </w:r>
      <w:r>
        <w:rPr>
          <w:rFonts w:ascii="Times New Roman" w:eastAsia="Times New Roman" w:hAnsi="Times New Roman" w:cs="Times New Roman"/>
          <w:color w:val="202124"/>
          <w:sz w:val="28"/>
          <w:szCs w:val="28"/>
          <w:lang w:val="ky-KG" w:eastAsia="ru-RU"/>
        </w:rPr>
        <w:t xml:space="preserve"> кириш сөздөн,</w:t>
      </w:r>
      <w:r w:rsidR="00721E5A">
        <w:rPr>
          <w:rFonts w:ascii="Times New Roman" w:eastAsia="Times New Roman" w:hAnsi="Times New Roman" w:cs="Times New Roman"/>
          <w:color w:val="202124"/>
          <w:sz w:val="28"/>
          <w:szCs w:val="28"/>
          <w:lang w:val="ky-KG" w:eastAsia="ru-RU"/>
        </w:rPr>
        <w:t xml:space="preserve"> үч баптан,</w:t>
      </w:r>
      <w:r>
        <w:rPr>
          <w:rFonts w:ascii="Times New Roman" w:eastAsia="Times New Roman" w:hAnsi="Times New Roman" w:cs="Times New Roman"/>
          <w:color w:val="202124"/>
          <w:sz w:val="28"/>
          <w:szCs w:val="28"/>
          <w:lang w:val="ky-KG" w:eastAsia="ru-RU"/>
        </w:rPr>
        <w:t xml:space="preserve"> </w:t>
      </w:r>
      <w:r w:rsidR="00721E5A">
        <w:rPr>
          <w:rFonts w:ascii="Times New Roman" w:eastAsia="Times New Roman" w:hAnsi="Times New Roman" w:cs="Times New Roman"/>
          <w:color w:val="202124"/>
          <w:sz w:val="28"/>
          <w:szCs w:val="28"/>
          <w:lang w:val="ky-KG" w:eastAsia="ru-RU"/>
        </w:rPr>
        <w:t>корутундудан,</w:t>
      </w:r>
      <w:r>
        <w:rPr>
          <w:rFonts w:ascii="Times New Roman" w:eastAsia="Times New Roman" w:hAnsi="Times New Roman" w:cs="Times New Roman"/>
          <w:color w:val="202124"/>
          <w:sz w:val="28"/>
          <w:szCs w:val="28"/>
          <w:lang w:val="ky-KG" w:eastAsia="ru-RU"/>
        </w:rPr>
        <w:t xml:space="preserve"> колдонулган адабияттардын тизмесинен турат</w:t>
      </w:r>
      <w:r w:rsidR="000F4679">
        <w:rPr>
          <w:rFonts w:ascii="Times New Roman" w:eastAsia="Times New Roman" w:hAnsi="Times New Roman" w:cs="Times New Roman"/>
          <w:color w:val="202124"/>
          <w:sz w:val="28"/>
          <w:szCs w:val="28"/>
          <w:lang w:val="ky-KG" w:eastAsia="ru-RU"/>
        </w:rPr>
        <w:t>,</w:t>
      </w:r>
      <w:r>
        <w:rPr>
          <w:rFonts w:ascii="Times New Roman" w:eastAsia="Times New Roman" w:hAnsi="Times New Roman" w:cs="Times New Roman"/>
          <w:color w:val="202124"/>
          <w:sz w:val="28"/>
          <w:szCs w:val="28"/>
          <w:lang w:val="ky-KG" w:eastAsia="ru-RU"/>
        </w:rPr>
        <w:t xml:space="preserve"> тексти 1</w:t>
      </w:r>
      <w:r w:rsidR="000F4679">
        <w:rPr>
          <w:rFonts w:ascii="Times New Roman" w:eastAsia="Times New Roman" w:hAnsi="Times New Roman" w:cs="Times New Roman"/>
          <w:color w:val="202124"/>
          <w:sz w:val="28"/>
          <w:szCs w:val="28"/>
          <w:lang w:val="ky-KG" w:eastAsia="ru-RU"/>
        </w:rPr>
        <w:t>8</w:t>
      </w:r>
      <w:r w:rsidR="00446B73">
        <w:rPr>
          <w:rFonts w:ascii="Times New Roman" w:eastAsia="Times New Roman" w:hAnsi="Times New Roman" w:cs="Times New Roman"/>
          <w:color w:val="202124"/>
          <w:sz w:val="28"/>
          <w:szCs w:val="28"/>
          <w:lang w:val="ky-KG" w:eastAsia="ru-RU"/>
        </w:rPr>
        <w:t>8</w:t>
      </w:r>
      <w:r>
        <w:rPr>
          <w:rFonts w:ascii="Times New Roman" w:eastAsia="Times New Roman" w:hAnsi="Times New Roman" w:cs="Times New Roman"/>
          <w:color w:val="202124"/>
          <w:sz w:val="28"/>
          <w:szCs w:val="28"/>
          <w:lang w:val="ky-KG" w:eastAsia="ru-RU"/>
        </w:rPr>
        <w:t xml:space="preserve"> баракты камтыйт, анын ичнде 10 с</w:t>
      </w:r>
      <w:r w:rsidR="00AF24E5">
        <w:rPr>
          <w:rFonts w:ascii="Times New Roman" w:eastAsia="Times New Roman" w:hAnsi="Times New Roman" w:cs="Times New Roman"/>
          <w:color w:val="202124"/>
          <w:sz w:val="28"/>
          <w:szCs w:val="28"/>
          <w:lang w:val="ky-KG" w:eastAsia="ru-RU"/>
        </w:rPr>
        <w:t>ү</w:t>
      </w:r>
      <w:r>
        <w:rPr>
          <w:rFonts w:ascii="Times New Roman" w:eastAsia="Times New Roman" w:hAnsi="Times New Roman" w:cs="Times New Roman"/>
          <w:color w:val="202124"/>
          <w:sz w:val="28"/>
          <w:szCs w:val="28"/>
          <w:lang w:val="ky-KG" w:eastAsia="ru-RU"/>
        </w:rPr>
        <w:t>рөт, 15 таблица, 2 схема жа</w:t>
      </w:r>
      <w:r w:rsidR="00AF24E5">
        <w:rPr>
          <w:rFonts w:ascii="Times New Roman" w:eastAsia="Times New Roman" w:hAnsi="Times New Roman" w:cs="Times New Roman"/>
          <w:color w:val="202124"/>
          <w:sz w:val="28"/>
          <w:szCs w:val="28"/>
          <w:lang w:val="ky-KG" w:eastAsia="ru-RU"/>
        </w:rPr>
        <w:t>н</w:t>
      </w:r>
      <w:r>
        <w:rPr>
          <w:rFonts w:ascii="Times New Roman" w:eastAsia="Times New Roman" w:hAnsi="Times New Roman" w:cs="Times New Roman"/>
          <w:color w:val="202124"/>
          <w:sz w:val="28"/>
          <w:szCs w:val="28"/>
          <w:lang w:val="ky-KG" w:eastAsia="ru-RU"/>
        </w:rPr>
        <w:t>а 14</w:t>
      </w:r>
      <w:r w:rsidR="003D03A6">
        <w:rPr>
          <w:rFonts w:ascii="Times New Roman" w:eastAsia="Times New Roman" w:hAnsi="Times New Roman" w:cs="Times New Roman"/>
          <w:color w:val="202124"/>
          <w:sz w:val="28"/>
          <w:szCs w:val="28"/>
          <w:lang w:val="ky-KG" w:eastAsia="ru-RU"/>
        </w:rPr>
        <w:t>2</w:t>
      </w:r>
      <w:r>
        <w:rPr>
          <w:rFonts w:ascii="Times New Roman" w:eastAsia="Times New Roman" w:hAnsi="Times New Roman" w:cs="Times New Roman"/>
          <w:color w:val="202124"/>
          <w:sz w:val="28"/>
          <w:szCs w:val="28"/>
          <w:lang w:val="ky-KG" w:eastAsia="ru-RU"/>
        </w:rPr>
        <w:t xml:space="preserve"> библиографиялык аталышты камтыйт.</w:t>
      </w:r>
      <w:r w:rsidR="00721E5A">
        <w:rPr>
          <w:rFonts w:ascii="Times New Roman" w:eastAsia="Times New Roman" w:hAnsi="Times New Roman" w:cs="Times New Roman"/>
          <w:color w:val="202124"/>
          <w:sz w:val="28"/>
          <w:szCs w:val="28"/>
          <w:lang w:val="ky-KG" w:eastAsia="ru-RU"/>
        </w:rPr>
        <w:t xml:space="preserve">  </w:t>
      </w:r>
    </w:p>
    <w:p w:rsidR="000129D0" w:rsidRDefault="000129D0" w:rsidP="007F1DA8">
      <w:pPr>
        <w:spacing w:after="0" w:line="360" w:lineRule="auto"/>
        <w:ind w:firstLine="708"/>
        <w:jc w:val="both"/>
        <w:rPr>
          <w:rFonts w:ascii="Times New Roman" w:eastAsia="Times New Roman" w:hAnsi="Times New Roman" w:cs="Times New Roman"/>
          <w:color w:val="202124"/>
          <w:sz w:val="28"/>
          <w:szCs w:val="28"/>
          <w:lang w:val="ky-KG" w:eastAsia="ru-RU"/>
        </w:rPr>
      </w:pPr>
    </w:p>
    <w:p w:rsidR="000129D0" w:rsidRDefault="000129D0" w:rsidP="007F1DA8">
      <w:pPr>
        <w:spacing w:after="0" w:line="360" w:lineRule="auto"/>
        <w:ind w:firstLine="708"/>
        <w:jc w:val="both"/>
        <w:rPr>
          <w:rFonts w:ascii="Times New Roman" w:eastAsia="Times New Roman" w:hAnsi="Times New Roman" w:cs="Times New Roman"/>
          <w:color w:val="202124"/>
          <w:sz w:val="28"/>
          <w:szCs w:val="28"/>
          <w:lang w:val="ky-KG" w:eastAsia="ru-RU"/>
        </w:rPr>
      </w:pPr>
    </w:p>
    <w:p w:rsidR="000129D0" w:rsidRDefault="000129D0" w:rsidP="007F1DA8">
      <w:pPr>
        <w:spacing w:after="0" w:line="360" w:lineRule="auto"/>
        <w:ind w:firstLine="708"/>
        <w:jc w:val="both"/>
        <w:rPr>
          <w:rFonts w:ascii="Times New Roman" w:eastAsia="Times New Roman" w:hAnsi="Times New Roman" w:cs="Times New Roman"/>
          <w:color w:val="202124"/>
          <w:sz w:val="28"/>
          <w:szCs w:val="28"/>
          <w:lang w:val="ky-KG" w:eastAsia="ru-RU"/>
        </w:rPr>
      </w:pPr>
    </w:p>
    <w:p w:rsidR="000129D0" w:rsidRDefault="000129D0" w:rsidP="007F1DA8">
      <w:pPr>
        <w:spacing w:after="0" w:line="360" w:lineRule="auto"/>
        <w:ind w:firstLine="708"/>
        <w:jc w:val="both"/>
        <w:rPr>
          <w:rFonts w:ascii="Times New Roman" w:eastAsia="Times New Roman" w:hAnsi="Times New Roman" w:cs="Times New Roman"/>
          <w:color w:val="202124"/>
          <w:sz w:val="28"/>
          <w:szCs w:val="28"/>
          <w:lang w:val="ky-KG" w:eastAsia="ru-RU"/>
        </w:rPr>
      </w:pPr>
    </w:p>
    <w:p w:rsidR="000129D0" w:rsidRDefault="000129D0" w:rsidP="007F1DA8">
      <w:pPr>
        <w:spacing w:after="0" w:line="360" w:lineRule="auto"/>
        <w:ind w:firstLine="708"/>
        <w:jc w:val="both"/>
        <w:rPr>
          <w:rFonts w:ascii="Times New Roman" w:eastAsia="Times New Roman" w:hAnsi="Times New Roman" w:cs="Times New Roman"/>
          <w:color w:val="202124"/>
          <w:sz w:val="28"/>
          <w:szCs w:val="28"/>
          <w:lang w:val="ky-KG" w:eastAsia="ru-RU"/>
        </w:rPr>
      </w:pPr>
    </w:p>
    <w:p w:rsidR="000129D0" w:rsidRDefault="000129D0" w:rsidP="007F1DA8">
      <w:pPr>
        <w:spacing w:after="0" w:line="360" w:lineRule="auto"/>
        <w:ind w:firstLine="708"/>
        <w:jc w:val="both"/>
        <w:rPr>
          <w:rFonts w:ascii="Times New Roman" w:eastAsia="Times New Roman" w:hAnsi="Times New Roman" w:cs="Times New Roman"/>
          <w:color w:val="202124"/>
          <w:sz w:val="28"/>
          <w:szCs w:val="28"/>
          <w:lang w:val="ky-KG" w:eastAsia="ru-RU"/>
        </w:rPr>
      </w:pPr>
    </w:p>
    <w:p w:rsidR="001036B3" w:rsidRPr="009D2331" w:rsidRDefault="001036B3" w:rsidP="000440E6">
      <w:pPr>
        <w:spacing w:after="0" w:line="360" w:lineRule="auto"/>
        <w:ind w:firstLine="709"/>
        <w:jc w:val="center"/>
        <w:rPr>
          <w:rFonts w:ascii="Times New Roman" w:hAnsi="Times New Roman" w:cs="Times New Roman"/>
          <w:b/>
          <w:sz w:val="28"/>
          <w:lang w:val="ky-KG"/>
        </w:rPr>
      </w:pPr>
      <w:r w:rsidRPr="009D2331">
        <w:rPr>
          <w:rFonts w:ascii="Times New Roman" w:hAnsi="Times New Roman" w:cs="Times New Roman"/>
          <w:b/>
          <w:sz w:val="28"/>
          <w:lang w:val="ky-KG"/>
        </w:rPr>
        <w:lastRenderedPageBreak/>
        <w:t>ДИССЕРТАЦИЯНЫН ЖАЛПЫ МАЗМУНУ</w:t>
      </w:r>
    </w:p>
    <w:p w:rsidR="001036B3" w:rsidRPr="009D2331" w:rsidRDefault="001036B3" w:rsidP="000440E6">
      <w:pPr>
        <w:spacing w:after="0" w:line="360" w:lineRule="auto"/>
        <w:ind w:firstLine="709"/>
        <w:jc w:val="center"/>
        <w:rPr>
          <w:rFonts w:ascii="Times New Roman" w:hAnsi="Times New Roman" w:cs="Times New Roman"/>
          <w:b/>
          <w:sz w:val="28"/>
          <w:lang w:val="ky-KG"/>
        </w:rPr>
      </w:pPr>
    </w:p>
    <w:p w:rsidR="001036B3" w:rsidRPr="009D2331" w:rsidRDefault="001036B3" w:rsidP="000440E6">
      <w:pPr>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b/>
          <w:sz w:val="28"/>
          <w:szCs w:val="28"/>
          <w:lang w:val="ky-KG"/>
        </w:rPr>
        <w:t>Киришүүдө</w:t>
      </w:r>
      <w:r w:rsidRPr="009D2331">
        <w:rPr>
          <w:rFonts w:ascii="Times New Roman" w:hAnsi="Times New Roman" w:cs="Times New Roman"/>
          <w:sz w:val="28"/>
          <w:szCs w:val="28"/>
          <w:lang w:val="ky-KG"/>
        </w:rPr>
        <w:t xml:space="preserve"> диссертациянын темасын тандоо негизделген, анын актуалдуулугу көрсөтүлгөн. Изилдөөнүн максаттары, милдеттери, коргоого киргизилген негизги жоболору түзүлгөн. Иштин илимий жаңылыктары жана практикалык баалуулугу аныкталган.</w:t>
      </w:r>
    </w:p>
    <w:p w:rsidR="001036B3" w:rsidRPr="009D2331" w:rsidRDefault="001036B3" w:rsidP="000440E6">
      <w:pPr>
        <w:pStyle w:val="1"/>
        <w:spacing w:before="0" w:line="360" w:lineRule="auto"/>
        <w:ind w:firstLine="708"/>
        <w:jc w:val="both"/>
        <w:rPr>
          <w:rFonts w:ascii="Times New Roman" w:hAnsi="Times New Roman" w:cs="Times New Roman"/>
          <w:color w:val="auto"/>
          <w:lang w:val="ky-KG"/>
        </w:rPr>
      </w:pPr>
      <w:r w:rsidRPr="009D2331">
        <w:rPr>
          <w:rFonts w:ascii="Times New Roman" w:hAnsi="Times New Roman" w:cs="Times New Roman"/>
          <w:b w:val="0"/>
          <w:color w:val="auto"/>
          <w:lang w:val="ky-KG"/>
        </w:rPr>
        <w:t>Диссертациянын</w:t>
      </w:r>
      <w:r w:rsidRPr="009D2331">
        <w:rPr>
          <w:rFonts w:ascii="Times New Roman" w:hAnsi="Times New Roman" w:cs="Times New Roman"/>
          <w:color w:val="auto"/>
          <w:lang w:val="ky-KG"/>
        </w:rPr>
        <w:t xml:space="preserve"> «</w:t>
      </w:r>
      <w:r w:rsidR="002316FA" w:rsidRPr="009D2331">
        <w:rPr>
          <w:rFonts w:ascii="Times New Roman" w:hAnsi="Times New Roman" w:cs="Times New Roman"/>
          <w:color w:val="auto"/>
          <w:lang w:val="ky-KG"/>
        </w:rPr>
        <w:t>Бажы  контролун уюштуруу-экономикалык механизимдерин өркүндөтүүнүн теориялык-методикалык негиздери</w:t>
      </w:r>
      <w:r w:rsidRPr="009D2331">
        <w:rPr>
          <w:rFonts w:ascii="Times New Roman" w:hAnsi="Times New Roman" w:cs="Times New Roman"/>
          <w:color w:val="auto"/>
          <w:lang w:val="ky-KG"/>
        </w:rPr>
        <w:t xml:space="preserve">» </w:t>
      </w:r>
      <w:r w:rsidRPr="009D2331">
        <w:rPr>
          <w:rFonts w:ascii="Times New Roman" w:hAnsi="Times New Roman" w:cs="Times New Roman"/>
          <w:b w:val="0"/>
          <w:color w:val="auto"/>
          <w:lang w:val="ky-KG"/>
        </w:rPr>
        <w:t xml:space="preserve">атындагы биринчи бабында азыркы рыноктук шарттарда бажы көзөмөлүн </w:t>
      </w:r>
      <w:r w:rsidR="00DB66CA">
        <w:rPr>
          <w:rFonts w:ascii="Times New Roman" w:hAnsi="Times New Roman" w:cs="Times New Roman"/>
          <w:b w:val="0"/>
          <w:color w:val="auto"/>
          <w:lang w:val="ky-KG" w:eastAsia="ru-RU"/>
        </w:rPr>
        <w:t>колдонуудагы жаңы</w:t>
      </w:r>
      <w:r w:rsidRPr="009D2331">
        <w:rPr>
          <w:rFonts w:ascii="Times New Roman" w:hAnsi="Times New Roman" w:cs="Times New Roman"/>
          <w:b w:val="0"/>
          <w:color w:val="auto"/>
          <w:lang w:val="ky-KG" w:eastAsia="ru-RU"/>
        </w:rPr>
        <w:t xml:space="preserve">, алдыңкы тажрыйбаларды чогултуу жана анын </w:t>
      </w:r>
      <w:r w:rsidRPr="009D2331">
        <w:rPr>
          <w:rFonts w:ascii="Times New Roman" w:eastAsia="Times New Roman" w:hAnsi="Times New Roman" w:cs="Times New Roman"/>
          <w:b w:val="0"/>
          <w:color w:val="auto"/>
          <w:lang w:val="ky-KG" w:eastAsia="ru-RU"/>
        </w:rPr>
        <w:t>өзгөчөлүктөрү каралды</w:t>
      </w:r>
      <w:r w:rsidR="00DF763C">
        <w:rPr>
          <w:rFonts w:ascii="Times New Roman" w:eastAsia="Times New Roman" w:hAnsi="Times New Roman" w:cs="Times New Roman"/>
          <w:b w:val="0"/>
          <w:color w:val="auto"/>
          <w:lang w:val="ky-KG" w:eastAsia="ru-RU"/>
        </w:rPr>
        <w:t>,</w:t>
      </w:r>
      <w:r w:rsidRPr="009D2331">
        <w:rPr>
          <w:rFonts w:ascii="Times New Roman" w:hAnsi="Times New Roman" w:cs="Times New Roman"/>
          <w:b w:val="0"/>
          <w:color w:val="auto"/>
          <w:lang w:val="ky-KG"/>
        </w:rPr>
        <w:t xml:space="preserve">  көйгөйлөрү жана өзгөчөлүктөрү изилден</w:t>
      </w:r>
      <w:r w:rsidR="000F4679">
        <w:rPr>
          <w:rFonts w:ascii="Times New Roman" w:hAnsi="Times New Roman" w:cs="Times New Roman"/>
          <w:b w:val="0"/>
          <w:color w:val="auto"/>
          <w:lang w:val="ky-KG"/>
        </w:rPr>
        <w:t>ди</w:t>
      </w:r>
      <w:r w:rsidRPr="009D2331">
        <w:rPr>
          <w:rFonts w:ascii="Times New Roman" w:hAnsi="Times New Roman" w:cs="Times New Roman"/>
          <w:b w:val="0"/>
          <w:color w:val="auto"/>
          <w:lang w:val="ky-KG"/>
        </w:rPr>
        <w:t xml:space="preserve">, бажы конролунун калыптанышынын теоретикалык, методикалык аспектери </w:t>
      </w:r>
      <w:r w:rsidR="00DF763C">
        <w:rPr>
          <w:rFonts w:ascii="Times New Roman" w:hAnsi="Times New Roman" w:cs="Times New Roman"/>
          <w:b w:val="0"/>
          <w:color w:val="auto"/>
          <w:lang w:val="ky-KG"/>
        </w:rPr>
        <w:t>дүйнөлүк тажры</w:t>
      </w:r>
      <w:r w:rsidR="00DB66CA">
        <w:rPr>
          <w:rFonts w:ascii="Times New Roman" w:hAnsi="Times New Roman" w:cs="Times New Roman"/>
          <w:b w:val="0"/>
          <w:color w:val="auto"/>
          <w:lang w:val="ky-KG"/>
        </w:rPr>
        <w:t>й</w:t>
      </w:r>
      <w:r w:rsidR="00DF763C">
        <w:rPr>
          <w:rFonts w:ascii="Times New Roman" w:hAnsi="Times New Roman" w:cs="Times New Roman"/>
          <w:b w:val="0"/>
          <w:color w:val="auto"/>
          <w:lang w:val="ky-KG"/>
        </w:rPr>
        <w:t xml:space="preserve">ба </w:t>
      </w:r>
      <w:r w:rsidRPr="009D2331">
        <w:rPr>
          <w:rFonts w:ascii="Times New Roman" w:hAnsi="Times New Roman" w:cs="Times New Roman"/>
          <w:b w:val="0"/>
          <w:color w:val="auto"/>
          <w:lang w:val="ky-KG"/>
        </w:rPr>
        <w:t>карал</w:t>
      </w:r>
      <w:r w:rsidR="000F4679">
        <w:rPr>
          <w:rFonts w:ascii="Times New Roman" w:hAnsi="Times New Roman" w:cs="Times New Roman"/>
          <w:b w:val="0"/>
          <w:color w:val="auto"/>
          <w:lang w:val="ky-KG"/>
        </w:rPr>
        <w:t>ды</w:t>
      </w:r>
      <w:r w:rsidRPr="009D2331">
        <w:rPr>
          <w:rFonts w:ascii="Times New Roman" w:hAnsi="Times New Roman" w:cs="Times New Roman"/>
          <w:b w:val="0"/>
          <w:color w:val="auto"/>
          <w:lang w:val="ky-KG"/>
        </w:rPr>
        <w:t>.</w:t>
      </w:r>
      <w:r w:rsidR="007A58EB" w:rsidRPr="009D2331">
        <w:rPr>
          <w:rFonts w:ascii="Times New Roman" w:hAnsi="Times New Roman" w:cs="Times New Roman"/>
          <w:b w:val="0"/>
          <w:color w:val="auto"/>
          <w:lang w:val="ky-KG"/>
        </w:rPr>
        <w:t xml:space="preserve"> </w:t>
      </w:r>
      <w:r w:rsidRPr="009D2331">
        <w:rPr>
          <w:rFonts w:ascii="Times New Roman" w:hAnsi="Times New Roman" w:cs="Times New Roman"/>
          <w:b w:val="0"/>
          <w:color w:val="auto"/>
          <w:lang w:val="ky-KG"/>
        </w:rPr>
        <w:t xml:space="preserve">Рынок экономикасына чейинки доордон баштап азыркы тышкы </w:t>
      </w:r>
      <w:r w:rsidR="001B249B">
        <w:rPr>
          <w:rFonts w:ascii="Times New Roman" w:hAnsi="Times New Roman" w:cs="Times New Roman"/>
          <w:b w:val="0"/>
          <w:color w:val="auto"/>
          <w:lang w:val="ky-KG"/>
        </w:rPr>
        <w:t xml:space="preserve">соода </w:t>
      </w:r>
      <w:r w:rsidRPr="009D2331">
        <w:rPr>
          <w:rFonts w:ascii="Times New Roman" w:hAnsi="Times New Roman" w:cs="Times New Roman"/>
          <w:b w:val="0"/>
          <w:color w:val="auto"/>
          <w:lang w:val="ky-KG"/>
        </w:rPr>
        <w:t xml:space="preserve">экономикалык </w:t>
      </w:r>
      <w:r w:rsidR="00DF763C">
        <w:rPr>
          <w:rFonts w:ascii="Times New Roman" w:hAnsi="Times New Roman" w:cs="Times New Roman"/>
          <w:b w:val="0"/>
          <w:color w:val="auto"/>
          <w:lang w:val="ky-KG"/>
        </w:rPr>
        <w:t>карым-</w:t>
      </w:r>
      <w:r w:rsidRPr="009D2331">
        <w:rPr>
          <w:rFonts w:ascii="Times New Roman" w:hAnsi="Times New Roman" w:cs="Times New Roman"/>
          <w:b w:val="0"/>
          <w:color w:val="auto"/>
          <w:lang w:val="ky-KG"/>
        </w:rPr>
        <w:t>катнаштардын көбөйүшү, экономикалык илим</w:t>
      </w:r>
      <w:r w:rsidR="00DB66CA">
        <w:rPr>
          <w:rFonts w:ascii="Times New Roman" w:hAnsi="Times New Roman" w:cs="Times New Roman"/>
          <w:b w:val="0"/>
          <w:color w:val="auto"/>
          <w:lang w:val="ky-KG"/>
        </w:rPr>
        <w:t>,</w:t>
      </w:r>
      <w:r w:rsidRPr="009D2331">
        <w:rPr>
          <w:rFonts w:ascii="Times New Roman" w:hAnsi="Times New Roman" w:cs="Times New Roman"/>
          <w:b w:val="0"/>
          <w:color w:val="auto"/>
          <w:lang w:val="ky-KG"/>
        </w:rPr>
        <w:t xml:space="preserve"> тышкы соода керектүү объект жана мамлекеттик бюждетти толтурууда</w:t>
      </w:r>
      <w:r w:rsidR="001B249B">
        <w:rPr>
          <w:rFonts w:ascii="Times New Roman" w:hAnsi="Times New Roman" w:cs="Times New Roman"/>
          <w:b w:val="0"/>
          <w:color w:val="auto"/>
          <w:lang w:val="ky-KG"/>
        </w:rPr>
        <w:t>,</w:t>
      </w:r>
      <w:r w:rsidRPr="009D2331">
        <w:rPr>
          <w:rFonts w:ascii="Times New Roman" w:hAnsi="Times New Roman" w:cs="Times New Roman"/>
          <w:b w:val="0"/>
          <w:color w:val="auto"/>
          <w:lang w:val="ky-KG"/>
        </w:rPr>
        <w:t xml:space="preserve"> улуттук </w:t>
      </w:r>
      <w:r w:rsidR="00DF763C">
        <w:rPr>
          <w:rFonts w:ascii="Times New Roman" w:hAnsi="Times New Roman" w:cs="Times New Roman"/>
          <w:b w:val="0"/>
          <w:color w:val="auto"/>
          <w:lang w:val="ky-KG"/>
        </w:rPr>
        <w:t>экономиканын натыйжал</w:t>
      </w:r>
      <w:r w:rsidR="001B249B">
        <w:rPr>
          <w:rFonts w:ascii="Times New Roman" w:hAnsi="Times New Roman" w:cs="Times New Roman"/>
          <w:b w:val="0"/>
          <w:color w:val="auto"/>
          <w:lang w:val="ky-KG"/>
        </w:rPr>
        <w:t>уу</w:t>
      </w:r>
      <w:r w:rsidR="00DF763C">
        <w:rPr>
          <w:rFonts w:ascii="Times New Roman" w:hAnsi="Times New Roman" w:cs="Times New Roman"/>
          <w:b w:val="0"/>
          <w:color w:val="auto"/>
          <w:lang w:val="ky-KG"/>
        </w:rPr>
        <w:t>лугун артырууда</w:t>
      </w:r>
      <w:r w:rsidRPr="009D2331">
        <w:rPr>
          <w:rFonts w:ascii="Times New Roman" w:hAnsi="Times New Roman" w:cs="Times New Roman"/>
          <w:b w:val="0"/>
          <w:color w:val="auto"/>
          <w:lang w:val="ky-KG"/>
        </w:rPr>
        <w:t xml:space="preserve"> эң негизги булактарын</w:t>
      </w:r>
      <w:r w:rsidR="004D20B2">
        <w:rPr>
          <w:rFonts w:ascii="Times New Roman" w:hAnsi="Times New Roman" w:cs="Times New Roman"/>
          <w:b w:val="0"/>
          <w:color w:val="auto"/>
          <w:lang w:val="ky-KG"/>
        </w:rPr>
        <w:t>ын бири экендигин белгиленди</w:t>
      </w:r>
      <w:r w:rsidRPr="009D2331">
        <w:rPr>
          <w:rFonts w:ascii="Times New Roman" w:hAnsi="Times New Roman" w:cs="Times New Roman"/>
          <w:color w:val="auto"/>
          <w:lang w:val="ky-KG"/>
        </w:rPr>
        <w:t>.</w:t>
      </w:r>
    </w:p>
    <w:p w:rsidR="001036B3" w:rsidRPr="009D2331" w:rsidRDefault="001036B3" w:rsidP="000440E6">
      <w:pPr>
        <w:spacing w:after="0" w:line="360" w:lineRule="auto"/>
        <w:ind w:firstLine="708"/>
        <w:jc w:val="both"/>
        <w:rPr>
          <w:rFonts w:ascii="Times New Roman" w:hAnsi="Times New Roman" w:cs="Times New Roman"/>
          <w:b/>
          <w:sz w:val="28"/>
          <w:szCs w:val="28"/>
          <w:lang w:val="ky-KG"/>
        </w:rPr>
      </w:pPr>
    </w:p>
    <w:p w:rsidR="001B2F51" w:rsidRPr="009D2331" w:rsidRDefault="002316FA" w:rsidP="000440E6">
      <w:pPr>
        <w:spacing w:after="0" w:line="360" w:lineRule="auto"/>
        <w:jc w:val="both"/>
        <w:rPr>
          <w:rFonts w:ascii="Times New Roman" w:hAnsi="Times New Roman" w:cs="Times New Roman"/>
          <w:b/>
          <w:sz w:val="28"/>
          <w:szCs w:val="28"/>
          <w:lang w:val="ky-KG"/>
        </w:rPr>
      </w:pPr>
      <w:r w:rsidRPr="009D2331">
        <w:rPr>
          <w:rFonts w:ascii="Times New Roman" w:hAnsi="Times New Roman" w:cs="Times New Roman"/>
          <w:b/>
          <w:sz w:val="28"/>
          <w:szCs w:val="28"/>
          <w:lang w:val="ky-KG"/>
        </w:rPr>
        <w:t xml:space="preserve">1.1. </w:t>
      </w:r>
      <w:r w:rsidR="001107B0" w:rsidRPr="009D2331">
        <w:rPr>
          <w:rFonts w:ascii="Times New Roman" w:eastAsia="Times New Roman" w:hAnsi="Times New Roman" w:cs="Times New Roman"/>
          <w:b/>
          <w:sz w:val="28"/>
          <w:szCs w:val="28"/>
          <w:lang w:val="ky-KG" w:eastAsia="ru-RU"/>
        </w:rPr>
        <w:t xml:space="preserve">Тышкы </w:t>
      </w:r>
      <w:r w:rsidR="007A58EB" w:rsidRPr="009D2331">
        <w:rPr>
          <w:rFonts w:ascii="Times New Roman" w:eastAsia="Times New Roman" w:hAnsi="Times New Roman" w:cs="Times New Roman"/>
          <w:b/>
          <w:sz w:val="28"/>
          <w:szCs w:val="28"/>
          <w:lang w:val="ky-KG" w:eastAsia="ru-RU"/>
        </w:rPr>
        <w:t>соода экономикалык байланыштардын</w:t>
      </w:r>
      <w:r w:rsidR="001107B0" w:rsidRPr="009D2331">
        <w:rPr>
          <w:rFonts w:ascii="Times New Roman" w:eastAsia="Times New Roman" w:hAnsi="Times New Roman" w:cs="Times New Roman"/>
          <w:b/>
          <w:sz w:val="28"/>
          <w:szCs w:val="28"/>
          <w:lang w:val="ky-KG" w:eastAsia="ru-RU"/>
        </w:rPr>
        <w:t xml:space="preserve"> жана б</w:t>
      </w:r>
      <w:r w:rsidR="001107B0" w:rsidRPr="009D2331">
        <w:rPr>
          <w:rFonts w:ascii="Times New Roman" w:hAnsi="Times New Roman" w:cs="Times New Roman"/>
          <w:b/>
          <w:sz w:val="28"/>
          <w:szCs w:val="28"/>
          <w:lang w:val="ky-KG"/>
        </w:rPr>
        <w:t xml:space="preserve">ажы  контролун </w:t>
      </w:r>
      <w:r w:rsidR="001107B0" w:rsidRPr="009D2331">
        <w:rPr>
          <w:rFonts w:ascii="Times New Roman" w:eastAsia="Times New Roman" w:hAnsi="Times New Roman" w:cs="Times New Roman"/>
          <w:b/>
          <w:sz w:val="28"/>
          <w:szCs w:val="28"/>
          <w:lang w:val="ky-KG" w:eastAsia="ru-RU"/>
        </w:rPr>
        <w:t xml:space="preserve">жөнгө салуунун </w:t>
      </w:r>
      <w:r w:rsidR="001107B0" w:rsidRPr="009D2331">
        <w:rPr>
          <w:rFonts w:ascii="Times New Roman" w:hAnsi="Times New Roman" w:cs="Times New Roman"/>
          <w:b/>
          <w:sz w:val="28"/>
          <w:szCs w:val="28"/>
          <w:lang w:val="ky-KG"/>
        </w:rPr>
        <w:t>илимий теориялык аспектилери</w:t>
      </w:r>
    </w:p>
    <w:p w:rsidR="00B649F3"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Азыркы мезгилде, рыноктук мамилелерге өтүү шартында бажы органдарынын тышкы экономикалык байланыштарды жөнгө салуучу функцияларын калыбына келтирүү, экономиканы өнүктүрүү жана финансылык турукташтыруу, бажы органдарынын ролун жана функцияларын түшүнүүгө илимий жана практикалык кызыгуу, алардын мамлекеттик түзүлүштөгү орду өсүп жатат, бул үрп-адаттардын тарыхын, тажрыйбасын, салттарын ар тараптуу изилдөөнү объективдүү талап кылат </w:t>
      </w:r>
      <w:r w:rsidR="00036A56" w:rsidRPr="009D2331">
        <w:rPr>
          <w:rFonts w:ascii="Times New Roman" w:eastAsia="Times New Roman" w:hAnsi="Times New Roman" w:cs="Times New Roman"/>
          <w:sz w:val="28"/>
          <w:szCs w:val="28"/>
          <w:lang w:val="ky-KG" w:eastAsia="ru-RU"/>
        </w:rPr>
        <w:t>[</w:t>
      </w:r>
      <w:r w:rsidR="00460032">
        <w:rPr>
          <w:rFonts w:ascii="Times New Roman" w:eastAsia="Times New Roman" w:hAnsi="Times New Roman" w:cs="Times New Roman"/>
          <w:sz w:val="28"/>
          <w:szCs w:val="28"/>
          <w:lang w:val="ky-KG" w:eastAsia="ru-RU"/>
        </w:rPr>
        <w:t>58</w:t>
      </w:r>
      <w:r w:rsidR="00CF5DDF" w:rsidRPr="00CF5DDF">
        <w:rPr>
          <w:rFonts w:ascii="Times New Roman" w:eastAsia="Times New Roman" w:hAnsi="Times New Roman" w:cs="Times New Roman"/>
          <w:sz w:val="28"/>
          <w:szCs w:val="28"/>
          <w:lang w:val="ky-KG" w:eastAsia="ru-RU"/>
        </w:rPr>
        <w:t xml:space="preserve">. </w:t>
      </w:r>
      <w:r w:rsidR="00CF5DDF" w:rsidRPr="002D78EC">
        <w:rPr>
          <w:rFonts w:ascii="Times New Roman" w:eastAsia="Times New Roman" w:hAnsi="Times New Roman" w:cs="Times New Roman"/>
          <w:sz w:val="28"/>
          <w:szCs w:val="28"/>
          <w:lang w:val="ky-KG" w:eastAsia="ru-RU"/>
        </w:rPr>
        <w:t>312</w:t>
      </w:r>
      <w:r w:rsidR="00B649F3" w:rsidRPr="002D78EC">
        <w:rPr>
          <w:rFonts w:ascii="Times New Roman" w:eastAsia="Times New Roman" w:hAnsi="Times New Roman" w:cs="Times New Roman"/>
          <w:sz w:val="28"/>
          <w:szCs w:val="28"/>
          <w:lang w:val="ky-KG" w:eastAsia="ru-RU"/>
        </w:rPr>
        <w:t xml:space="preserve"> б.</w:t>
      </w:r>
      <w:r w:rsidR="00036A56" w:rsidRPr="009D2331">
        <w:rPr>
          <w:rFonts w:ascii="Times New Roman" w:eastAsia="Times New Roman" w:hAnsi="Times New Roman" w:cs="Times New Roman"/>
          <w:sz w:val="28"/>
          <w:szCs w:val="28"/>
          <w:lang w:val="ky-KG" w:eastAsia="ru-RU"/>
        </w:rPr>
        <w:t xml:space="preserve">]. </w:t>
      </w:r>
    </w:p>
    <w:p w:rsidR="009A551A" w:rsidRPr="009D2331" w:rsidRDefault="009D68EE"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Эл аралык сооданын классикалык теориясынын негиздери 18-кылымдын аягы </w:t>
      </w:r>
      <w:r w:rsidR="001B249B">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19-кылымдын башында </w:t>
      </w:r>
      <w:r w:rsidR="001107B0" w:rsidRPr="009D2331">
        <w:rPr>
          <w:rFonts w:ascii="Times New Roman" w:eastAsia="Times New Roman" w:hAnsi="Times New Roman" w:cs="Times New Roman"/>
          <w:sz w:val="28"/>
          <w:szCs w:val="28"/>
          <w:lang w:val="ky-KG" w:eastAsia="ru-RU"/>
        </w:rPr>
        <w:t xml:space="preserve">англиялык экономисттер Адам </w:t>
      </w:r>
      <w:r w:rsidR="001107B0" w:rsidRPr="009D2331">
        <w:rPr>
          <w:rFonts w:ascii="Times New Roman" w:eastAsia="Times New Roman" w:hAnsi="Times New Roman" w:cs="Times New Roman"/>
          <w:sz w:val="28"/>
          <w:szCs w:val="28"/>
          <w:lang w:val="ky-KG" w:eastAsia="ru-RU"/>
        </w:rPr>
        <w:lastRenderedPageBreak/>
        <w:t>Смит жана Дэвид Рикардо түптө</w:t>
      </w:r>
      <w:r w:rsidRPr="009D2331">
        <w:rPr>
          <w:rFonts w:ascii="Times New Roman" w:eastAsia="Times New Roman" w:hAnsi="Times New Roman" w:cs="Times New Roman"/>
          <w:sz w:val="28"/>
          <w:szCs w:val="28"/>
          <w:lang w:val="ky-KG" w:eastAsia="ru-RU"/>
        </w:rPr>
        <w:t>гөн. Эл аралык сооданын классикалык теориясын өнүктүрүүнүн башталышы А.</w:t>
      </w:r>
      <w:r w:rsidR="000F4679">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Смиттин сооданы либералдаштыруу идеялары болгон.</w:t>
      </w:r>
    </w:p>
    <w:p w:rsidR="009A551A" w:rsidRPr="009D2331" w:rsidRDefault="009A551A"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Меркантилисттерден айырмаланып, ал импортто да, экспортто да ар бир мамлекет абсолюттук артыкчылыкка ээ деп ырастаган. Смит кайсы товарларды экспорттоо пайдалуу, кайсынысын импорттоо пайдалуу деген суроого жооп берүүгө аракет кылган. А.</w:t>
      </w:r>
      <w:r w:rsidR="00883FE0">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Смиттин эмгегиндеги негизги идея – улуттун жана элдердин байлыгынын негизин эмгек бөлүштүрүүсү түз</w:t>
      </w:r>
      <w:r w:rsidR="008A6AF4" w:rsidRPr="009D2331">
        <w:rPr>
          <w:rFonts w:ascii="Times New Roman" w:eastAsia="Times New Roman" w:hAnsi="Times New Roman" w:cs="Times New Roman"/>
          <w:sz w:val="28"/>
          <w:szCs w:val="28"/>
          <w:lang w:val="ky-KG" w:eastAsia="ru-RU"/>
        </w:rPr>
        <w:t>өт</w:t>
      </w:r>
      <w:r w:rsidRPr="009D2331">
        <w:rPr>
          <w:rFonts w:ascii="Times New Roman" w:eastAsia="Times New Roman" w:hAnsi="Times New Roman" w:cs="Times New Roman"/>
          <w:sz w:val="28"/>
          <w:szCs w:val="28"/>
          <w:lang w:val="ky-KG" w:eastAsia="ru-RU"/>
        </w:rPr>
        <w:t>.</w:t>
      </w:r>
    </w:p>
    <w:p w:rsidR="009A551A" w:rsidRPr="009D2331" w:rsidRDefault="009A551A"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А.</w:t>
      </w:r>
      <w:r w:rsidR="00883FE0">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Смит «Элдердин байлыгынын табиятын жана себептерин иликтөө»</w:t>
      </w:r>
      <w:r w:rsidR="00036A56" w:rsidRPr="009D2331">
        <w:rPr>
          <w:rFonts w:ascii="Times New Roman" w:eastAsia="Times New Roman" w:hAnsi="Times New Roman" w:cs="Times New Roman"/>
          <w:sz w:val="28"/>
          <w:szCs w:val="28"/>
          <w:lang w:val="ky-KG" w:eastAsia="ru-RU"/>
        </w:rPr>
        <w:t xml:space="preserve"> [</w:t>
      </w:r>
      <w:r w:rsidR="00460032">
        <w:rPr>
          <w:rFonts w:ascii="Times New Roman" w:eastAsia="Times New Roman" w:hAnsi="Times New Roman" w:cs="Times New Roman"/>
          <w:sz w:val="28"/>
          <w:szCs w:val="28"/>
          <w:lang w:val="ky-KG" w:eastAsia="ru-RU"/>
        </w:rPr>
        <w:t>9</w:t>
      </w:r>
      <w:r w:rsidR="00B17B91">
        <w:rPr>
          <w:rFonts w:ascii="Times New Roman" w:eastAsia="Times New Roman" w:hAnsi="Times New Roman" w:cs="Times New Roman"/>
          <w:sz w:val="28"/>
          <w:szCs w:val="28"/>
          <w:lang w:val="ky-KG" w:eastAsia="ru-RU"/>
        </w:rPr>
        <w:t>8</w:t>
      </w:r>
      <w:r w:rsidR="00036A56"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деген эмгегинде өлкөлөр эл аралык сооданын эркин өнүгүшүнө кызыкдар экенин көрсөткөн, анткени алар экспорттоочу же импорттоочу экендигине карабастан андан пайда ала алышат. Ал </w:t>
      </w:r>
      <w:r w:rsidR="00193420" w:rsidRPr="009D2331">
        <w:rPr>
          <w:rFonts w:ascii="Times New Roman" w:eastAsia="Times New Roman" w:hAnsi="Times New Roman" w:cs="Times New Roman"/>
          <w:sz w:val="28"/>
          <w:szCs w:val="28"/>
          <w:lang w:val="ky-KG" w:eastAsia="ru-RU"/>
        </w:rPr>
        <w:t>“А</w:t>
      </w:r>
      <w:r w:rsidRPr="009D2331">
        <w:rPr>
          <w:rFonts w:ascii="Times New Roman" w:eastAsia="Times New Roman" w:hAnsi="Times New Roman" w:cs="Times New Roman"/>
          <w:sz w:val="28"/>
          <w:szCs w:val="28"/>
          <w:lang w:val="ky-KG" w:eastAsia="ru-RU"/>
        </w:rPr>
        <w:t>бсолюттук артыкчылык теория</w:t>
      </w:r>
      <w:r w:rsidR="00193420" w:rsidRPr="009D2331">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жараткан.</w:t>
      </w:r>
    </w:p>
    <w:p w:rsidR="009A551A" w:rsidRPr="009D2331" w:rsidRDefault="009A551A"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Адам Смиттин абсолюттук артыкчылык теориясы, эгерде мамлекет башка өлкөлөргө караганда бир нарк бирдигине көбүрөөк өндүрсө (башкача айтканда, аны өндүрүүгө азыраак чыгым талап кылса) абсолюттук артыкчылыкка ээ болот деп айтылат.</w:t>
      </w:r>
    </w:p>
    <w:p w:rsidR="009A551A" w:rsidRPr="009D2331" w:rsidRDefault="009A551A"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Мында башка өлкөгө караганда өндүрүш бирдигине көбүрөөк өндүрө ала турган товар болсо, өлкө абсолюттук артыкчылыкка ээ болот.</w:t>
      </w:r>
    </w:p>
    <w:p w:rsidR="00193420" w:rsidRPr="009D2331" w:rsidRDefault="009A551A" w:rsidP="000440E6">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Соода эки тарапка тең пайдалуу болушу үчүн тышкы рынокто товардын баасы экспорттоочу өлкөнүн ички баасынан жогору, ал эми импорттоочу өлкөнүн баасынан төмөн болушу керек.</w:t>
      </w:r>
    </w:p>
    <w:p w:rsidR="00193420" w:rsidRPr="009D2331" w:rsidRDefault="00193420" w:rsidP="000440E6">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Бирок, эгерде биз А.</w:t>
      </w:r>
      <w:r w:rsidR="00123678"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Смиттин идеясын уланта турган болсок, анда биз парадоксалдуу жыйынтыкка келе алабыз: эгерде кайсы бир өлкө чет өлкөдөн өзүнө керектүү бардык товарларды көлөмү боюнча чектөөсүз </w:t>
      </w:r>
      <w:r w:rsidR="00883FE0">
        <w:rPr>
          <w:rFonts w:ascii="Times New Roman" w:eastAsia="Times New Roman" w:hAnsi="Times New Roman" w:cs="Times New Roman"/>
          <w:sz w:val="28"/>
          <w:szCs w:val="28"/>
          <w:lang w:val="ky-KG" w:eastAsia="ru-RU"/>
        </w:rPr>
        <w:t>боло</w:t>
      </w:r>
      <w:r w:rsidRPr="009D2331">
        <w:rPr>
          <w:rFonts w:ascii="Times New Roman" w:eastAsia="Times New Roman" w:hAnsi="Times New Roman" w:cs="Times New Roman"/>
          <w:sz w:val="28"/>
          <w:szCs w:val="28"/>
          <w:lang w:val="ky-KG" w:eastAsia="ru-RU"/>
        </w:rPr>
        <w:t xml:space="preserve"> алса, </w:t>
      </w:r>
      <w:r w:rsidR="00883FE0" w:rsidRPr="009D2331">
        <w:rPr>
          <w:rFonts w:ascii="Times New Roman" w:eastAsia="Times New Roman" w:hAnsi="Times New Roman" w:cs="Times New Roman"/>
          <w:sz w:val="28"/>
          <w:szCs w:val="28"/>
          <w:lang w:val="ky-KG" w:eastAsia="ru-RU"/>
        </w:rPr>
        <w:t xml:space="preserve">анын кызыкчылыгында </w:t>
      </w:r>
      <w:r w:rsidRPr="009D2331">
        <w:rPr>
          <w:rFonts w:ascii="Times New Roman" w:eastAsia="Times New Roman" w:hAnsi="Times New Roman" w:cs="Times New Roman"/>
          <w:sz w:val="28"/>
          <w:szCs w:val="28"/>
          <w:lang w:val="ky-KG" w:eastAsia="ru-RU"/>
        </w:rPr>
        <w:t>ал керектелүүчү нерселердин баарын чет өлкөдөн сатып алат. Анын өзү да сата турган нерсеси барбы? Ал чет өлкөдөн сатып алган акчасын кантип төлөйт?</w:t>
      </w:r>
    </w:p>
    <w:p w:rsidR="00193420" w:rsidRPr="009D2331" w:rsidRDefault="005A2E97" w:rsidP="000440E6">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Д. </w:t>
      </w:r>
      <w:r w:rsidR="00193420" w:rsidRPr="009D2331">
        <w:rPr>
          <w:rFonts w:ascii="Times New Roman" w:eastAsia="Times New Roman" w:hAnsi="Times New Roman" w:cs="Times New Roman"/>
          <w:sz w:val="28"/>
          <w:szCs w:val="28"/>
          <w:lang w:val="ky-KG" w:eastAsia="ru-RU"/>
        </w:rPr>
        <w:t>Рикардо «Саясий экономиканын жана салык салуунун принциптери»</w:t>
      </w:r>
      <w:r w:rsidR="00B649F3" w:rsidRPr="009D2331">
        <w:rPr>
          <w:rFonts w:ascii="Times New Roman" w:eastAsia="Times New Roman" w:hAnsi="Times New Roman" w:cs="Times New Roman"/>
          <w:sz w:val="28"/>
          <w:szCs w:val="28"/>
          <w:lang w:val="ky-KG" w:eastAsia="ru-RU"/>
        </w:rPr>
        <w:t xml:space="preserve"> </w:t>
      </w:r>
      <w:r w:rsidR="00036A56" w:rsidRPr="009D2331">
        <w:rPr>
          <w:rFonts w:ascii="Times New Roman" w:eastAsia="Times New Roman" w:hAnsi="Times New Roman" w:cs="Times New Roman"/>
          <w:sz w:val="28"/>
          <w:szCs w:val="28"/>
          <w:lang w:val="ky-KG" w:eastAsia="ru-RU"/>
        </w:rPr>
        <w:t>[</w:t>
      </w:r>
      <w:r w:rsidR="00F608AD">
        <w:rPr>
          <w:rFonts w:ascii="Times New Roman" w:eastAsia="Times New Roman" w:hAnsi="Times New Roman" w:cs="Times New Roman"/>
          <w:sz w:val="28"/>
          <w:szCs w:val="28"/>
          <w:lang w:val="ky-KG" w:eastAsia="ru-RU"/>
        </w:rPr>
        <w:t>9</w:t>
      </w:r>
      <w:r w:rsidR="00B17B91">
        <w:rPr>
          <w:rFonts w:ascii="Times New Roman" w:eastAsia="Times New Roman" w:hAnsi="Times New Roman" w:cs="Times New Roman"/>
          <w:sz w:val="28"/>
          <w:szCs w:val="28"/>
          <w:lang w:val="ky-KG" w:eastAsia="ru-RU"/>
        </w:rPr>
        <w:t>7</w:t>
      </w:r>
      <w:r w:rsidR="00036A56" w:rsidRPr="009D2331">
        <w:rPr>
          <w:rFonts w:ascii="Times New Roman" w:eastAsia="Times New Roman" w:hAnsi="Times New Roman" w:cs="Times New Roman"/>
          <w:sz w:val="28"/>
          <w:szCs w:val="28"/>
          <w:lang w:val="ky-KG" w:eastAsia="ru-RU"/>
        </w:rPr>
        <w:t xml:space="preserve">]. </w:t>
      </w:r>
      <w:r w:rsidR="00193420" w:rsidRPr="009D2331">
        <w:rPr>
          <w:rFonts w:ascii="Times New Roman" w:eastAsia="Times New Roman" w:hAnsi="Times New Roman" w:cs="Times New Roman"/>
          <w:sz w:val="28"/>
          <w:szCs w:val="28"/>
          <w:lang w:val="ky-KG" w:eastAsia="ru-RU"/>
        </w:rPr>
        <w:t xml:space="preserve"> (1817)</w:t>
      </w:r>
      <w:r w:rsidR="008A6AF4" w:rsidRPr="009D2331">
        <w:rPr>
          <w:rFonts w:ascii="Times New Roman" w:eastAsia="Times New Roman" w:hAnsi="Times New Roman" w:cs="Times New Roman"/>
          <w:sz w:val="28"/>
          <w:szCs w:val="28"/>
          <w:lang w:val="ky-KG" w:eastAsia="ru-RU"/>
        </w:rPr>
        <w:t xml:space="preserve"> </w:t>
      </w:r>
      <w:r w:rsidR="00193420" w:rsidRPr="009D2331">
        <w:rPr>
          <w:rFonts w:ascii="Times New Roman" w:eastAsia="Times New Roman" w:hAnsi="Times New Roman" w:cs="Times New Roman"/>
          <w:sz w:val="28"/>
          <w:szCs w:val="28"/>
          <w:lang w:val="ky-KG" w:eastAsia="ru-RU"/>
        </w:rPr>
        <w:t xml:space="preserve">деген эмгегинде абсолюттук артыкчылык принциби жалпы </w:t>
      </w:r>
      <w:r w:rsidR="00193420" w:rsidRPr="009D2331">
        <w:rPr>
          <w:rFonts w:ascii="Times New Roman" w:eastAsia="Times New Roman" w:hAnsi="Times New Roman" w:cs="Times New Roman"/>
          <w:sz w:val="28"/>
          <w:szCs w:val="28"/>
          <w:lang w:val="ky-KG" w:eastAsia="ru-RU"/>
        </w:rPr>
        <w:lastRenderedPageBreak/>
        <w:t>эреженин өзгөчө учуру гана экенин далилдеп, “Салыштырмалуу артыкчылык теория” негиздеген.</w:t>
      </w:r>
    </w:p>
    <w:p w:rsidR="00B61644" w:rsidRPr="009D2331" w:rsidRDefault="00193420" w:rsidP="000440E6">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Өлкөлөр ортосундагы ички баалардын катышында айырмачылыктар сакталып турганда, ар бир өлкө салыштырмалуу артыкчылыкка ээ болот, б.а. ал ар дайым башкалардын өндүрүшүнө караганда учурдагы чыгымдардын катышын эске алуу менен өндүрүшү көбүрөөк кирешелүү продукцияга ээ болот.</w:t>
      </w:r>
    </w:p>
    <w:p w:rsidR="00994478" w:rsidRPr="009D2331" w:rsidRDefault="00B61644" w:rsidP="000440E6">
      <w:pPr>
        <w:shd w:val="clear" w:color="auto" w:fill="FFFFFF"/>
        <w:spacing w:after="0" w:line="360" w:lineRule="auto"/>
        <w:ind w:firstLine="708"/>
        <w:jc w:val="both"/>
        <w:rPr>
          <w:rFonts w:ascii="inherit" w:eastAsia="Times New Roman" w:hAnsi="inherit" w:cs="Courier New"/>
          <w:sz w:val="28"/>
          <w:szCs w:val="28"/>
          <w:lang w:val="ky-KG" w:eastAsia="ru-RU"/>
        </w:rPr>
      </w:pPr>
      <w:r w:rsidRPr="009D2331">
        <w:rPr>
          <w:rFonts w:ascii="Times New Roman" w:eastAsia="Times New Roman" w:hAnsi="Times New Roman" w:cs="Times New Roman"/>
          <w:sz w:val="28"/>
          <w:szCs w:val="28"/>
          <w:lang w:val="ky-KG" w:eastAsia="ru-RU"/>
        </w:rPr>
        <w:t>Эл аралык соода мамлекеттер арасында өз ара карым-катанаштар жасалып алака түзүүлөр башталган убакта алгачкы меркантилисттик теория болуп жаралышына  А.</w:t>
      </w:r>
      <w:r w:rsidR="000F4679">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Монкретьендин эмгектеринде түптөлгөн</w:t>
      </w:r>
      <w:r w:rsidR="00525124">
        <w:rPr>
          <w:rFonts w:ascii="Times New Roman" w:eastAsia="Times New Roman" w:hAnsi="Times New Roman" w:cs="Times New Roman"/>
          <w:sz w:val="28"/>
          <w:szCs w:val="28"/>
          <w:lang w:val="ky-KG" w:eastAsia="ru-RU"/>
        </w:rPr>
        <w:t xml:space="preserve"> </w:t>
      </w:r>
      <w:r w:rsidR="00036A56" w:rsidRPr="009D2331">
        <w:rPr>
          <w:rFonts w:ascii="Times New Roman" w:eastAsia="Times New Roman" w:hAnsi="Times New Roman" w:cs="Times New Roman"/>
          <w:sz w:val="28"/>
          <w:szCs w:val="28"/>
          <w:lang w:val="ky-KG" w:eastAsia="ru-RU"/>
        </w:rPr>
        <w:t>[</w:t>
      </w:r>
      <w:r w:rsidR="00525124">
        <w:rPr>
          <w:rFonts w:ascii="Times New Roman" w:eastAsia="Times New Roman" w:hAnsi="Times New Roman" w:cs="Times New Roman"/>
          <w:sz w:val="28"/>
          <w:szCs w:val="28"/>
          <w:lang w:val="ky-KG" w:eastAsia="ru-RU"/>
        </w:rPr>
        <w:t>9</w:t>
      </w:r>
      <w:r w:rsidR="00B17B91">
        <w:rPr>
          <w:rFonts w:ascii="Times New Roman" w:eastAsia="Times New Roman" w:hAnsi="Times New Roman" w:cs="Times New Roman"/>
          <w:sz w:val="28"/>
          <w:szCs w:val="28"/>
          <w:lang w:val="ky-KG" w:eastAsia="ru-RU"/>
        </w:rPr>
        <w:t>2</w:t>
      </w:r>
      <w:r w:rsidR="00036A56" w:rsidRPr="009D2331">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w:t>
      </w:r>
      <w:r w:rsidR="00C804EC" w:rsidRPr="00B649F3">
        <w:rPr>
          <w:rFonts w:ascii="Times New Roman" w:hAnsi="Times New Roman" w:cs="Times New Roman"/>
          <w:sz w:val="28"/>
          <w:szCs w:val="28"/>
          <w:lang w:val="ky-KG"/>
        </w:rPr>
        <w:t xml:space="preserve"> </w:t>
      </w:r>
      <w:r w:rsidRPr="009D2331">
        <w:rPr>
          <w:rFonts w:ascii="Times New Roman" w:hAnsi="Times New Roman" w:cs="Times New Roman"/>
          <w:sz w:val="28"/>
          <w:szCs w:val="28"/>
          <w:lang w:val="ky-KG"/>
        </w:rPr>
        <w:t xml:space="preserve">Алар </w:t>
      </w:r>
      <w:r w:rsidR="00994478" w:rsidRPr="009D2331">
        <w:rPr>
          <w:rFonts w:ascii="inherit" w:eastAsia="Times New Roman" w:hAnsi="inherit" w:cs="Courier New"/>
          <w:sz w:val="28"/>
          <w:szCs w:val="28"/>
          <w:lang w:val="ky-KG" w:eastAsia="ru-RU"/>
        </w:rPr>
        <w:t>ө</w:t>
      </w:r>
      <w:r w:rsidRPr="009D2331">
        <w:rPr>
          <w:rFonts w:ascii="inherit" w:eastAsia="Times New Roman" w:hAnsi="inherit" w:cs="Courier New"/>
          <w:sz w:val="28"/>
          <w:szCs w:val="28"/>
          <w:lang w:val="ky-KG" w:eastAsia="ru-RU"/>
        </w:rPr>
        <w:t>нөр жай жана кол өнөрчүлүк продукциясын экспорттоо өлкөнүн байлыгынын булагы катары эсе</w:t>
      </w:r>
      <w:r w:rsidR="00994478" w:rsidRPr="009D2331">
        <w:rPr>
          <w:rFonts w:ascii="inherit" w:eastAsia="Times New Roman" w:hAnsi="inherit" w:cs="Courier New"/>
          <w:sz w:val="28"/>
          <w:szCs w:val="28"/>
          <w:lang w:val="ky-KG" w:eastAsia="ru-RU"/>
        </w:rPr>
        <w:t>п</w:t>
      </w:r>
      <w:r w:rsidRPr="009D2331">
        <w:rPr>
          <w:rFonts w:ascii="inherit" w:eastAsia="Times New Roman" w:hAnsi="inherit" w:cs="Courier New"/>
          <w:sz w:val="28"/>
          <w:szCs w:val="28"/>
          <w:lang w:val="ky-KG" w:eastAsia="ru-RU"/>
        </w:rPr>
        <w:t>тешкен</w:t>
      </w:r>
      <w:r w:rsidR="00994478" w:rsidRPr="009D2331">
        <w:rPr>
          <w:rFonts w:ascii="inherit" w:eastAsia="Times New Roman" w:hAnsi="inherit" w:cs="Courier New"/>
          <w:sz w:val="28"/>
          <w:szCs w:val="28"/>
          <w:lang w:val="ky-KG" w:eastAsia="ru-RU"/>
        </w:rPr>
        <w:t xml:space="preserve"> жана кирешенин агылып келишин жана топтолушун камсыз кылуу үчүн экспортту кубаттоо жана импортту чектөө экендигин белгилешкен.</w:t>
      </w:r>
      <w:r w:rsidRPr="009D2331">
        <w:rPr>
          <w:rFonts w:ascii="inherit" w:eastAsia="Times New Roman" w:hAnsi="inherit" w:cs="Courier New"/>
          <w:sz w:val="28"/>
          <w:szCs w:val="28"/>
          <w:lang w:val="ky-KG" w:eastAsia="ru-RU"/>
        </w:rPr>
        <w:t xml:space="preserve"> Ошол эле учурда</w:t>
      </w:r>
      <w:r w:rsidR="00994478" w:rsidRPr="009D2331">
        <w:rPr>
          <w:rFonts w:ascii="inherit" w:eastAsia="Times New Roman" w:hAnsi="inherit" w:cs="Courier New"/>
          <w:sz w:val="28"/>
          <w:szCs w:val="28"/>
          <w:lang w:val="ky-KG" w:eastAsia="ru-RU"/>
        </w:rPr>
        <w:t>,</w:t>
      </w:r>
      <w:r w:rsidRPr="009D2331">
        <w:rPr>
          <w:rFonts w:ascii="inherit" w:eastAsia="Times New Roman" w:hAnsi="inherit" w:cs="Courier New"/>
          <w:sz w:val="28"/>
          <w:szCs w:val="28"/>
          <w:lang w:val="ky-KG" w:eastAsia="ru-RU"/>
        </w:rPr>
        <w:t xml:space="preserve"> </w:t>
      </w:r>
      <w:r w:rsidR="00994478" w:rsidRPr="009D2331">
        <w:rPr>
          <w:rFonts w:ascii="inherit" w:eastAsia="Times New Roman" w:hAnsi="inherit" w:cs="Courier New"/>
          <w:sz w:val="28"/>
          <w:szCs w:val="28"/>
          <w:lang w:val="ky-KG" w:eastAsia="ru-RU"/>
        </w:rPr>
        <w:t>меркантилизмдин негизд</w:t>
      </w:r>
      <w:r w:rsidR="004768BC">
        <w:rPr>
          <w:rFonts w:ascii="inherit" w:eastAsia="Times New Roman" w:hAnsi="inherit" w:cs="Courier New"/>
          <w:sz w:val="28"/>
          <w:szCs w:val="28"/>
          <w:lang w:val="ky-KG" w:eastAsia="ru-RU"/>
        </w:rPr>
        <w:t>өөчүлөрү сооданы мамлекеттин бай</w:t>
      </w:r>
      <w:r w:rsidR="00994478" w:rsidRPr="009D2331">
        <w:rPr>
          <w:rFonts w:ascii="inherit" w:eastAsia="Times New Roman" w:hAnsi="inherit" w:cs="Courier New"/>
          <w:sz w:val="28"/>
          <w:szCs w:val="28"/>
          <w:lang w:val="ky-KG" w:eastAsia="ru-RU"/>
        </w:rPr>
        <w:t>у</w:t>
      </w:r>
      <w:r w:rsidR="004D20B2">
        <w:rPr>
          <w:rFonts w:ascii="inherit" w:eastAsia="Times New Roman" w:hAnsi="inherit" w:cs="Courier New"/>
          <w:sz w:val="28"/>
          <w:szCs w:val="28"/>
          <w:lang w:val="ky-KG" w:eastAsia="ru-RU"/>
        </w:rPr>
        <w:t>у</w:t>
      </w:r>
      <w:r w:rsidR="00994478" w:rsidRPr="009D2331">
        <w:rPr>
          <w:rFonts w:ascii="inherit" w:eastAsia="Times New Roman" w:hAnsi="inherit" w:cs="Courier New"/>
          <w:sz w:val="28"/>
          <w:szCs w:val="28"/>
          <w:lang w:val="ky-KG" w:eastAsia="ru-RU"/>
        </w:rPr>
        <w:t>нун булагы деп жарыялашкан.</w:t>
      </w:r>
      <w:r w:rsidRPr="009D2331">
        <w:rPr>
          <w:rFonts w:ascii="inherit" w:eastAsia="Times New Roman" w:hAnsi="inherit" w:cs="Courier New"/>
          <w:sz w:val="28"/>
          <w:szCs w:val="28"/>
          <w:lang w:val="ky-KG" w:eastAsia="ru-RU"/>
        </w:rPr>
        <w:t xml:space="preserve"> </w:t>
      </w:r>
    </w:p>
    <w:p w:rsidR="006B6576" w:rsidRPr="009D2331" w:rsidRDefault="00994478" w:rsidP="000440E6">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Ал эми “Абсолюттук артыкчылык теория”  </w:t>
      </w:r>
      <w:r w:rsidRPr="009D2331">
        <w:rPr>
          <w:rFonts w:ascii="Times New Roman" w:hAnsi="Times New Roman" w:cs="Times New Roman"/>
          <w:sz w:val="28"/>
          <w:szCs w:val="28"/>
          <w:lang w:val="ky-KG"/>
        </w:rPr>
        <w:t>Д.</w:t>
      </w:r>
      <w:r w:rsidR="000F4679">
        <w:rPr>
          <w:rFonts w:ascii="Times New Roman" w:hAnsi="Times New Roman" w:cs="Times New Roman"/>
          <w:sz w:val="28"/>
          <w:szCs w:val="28"/>
          <w:lang w:val="ky-KG"/>
        </w:rPr>
        <w:t xml:space="preserve"> </w:t>
      </w:r>
      <w:r w:rsidRPr="009D2331">
        <w:rPr>
          <w:rFonts w:ascii="Times New Roman" w:hAnsi="Times New Roman" w:cs="Times New Roman"/>
          <w:sz w:val="28"/>
          <w:szCs w:val="28"/>
          <w:lang w:val="ky-KG"/>
        </w:rPr>
        <w:t>Норт, Д.</w:t>
      </w:r>
      <w:r w:rsidR="000F4679">
        <w:rPr>
          <w:rFonts w:ascii="Times New Roman" w:hAnsi="Times New Roman" w:cs="Times New Roman"/>
          <w:sz w:val="28"/>
          <w:szCs w:val="28"/>
          <w:lang w:val="ky-KG"/>
        </w:rPr>
        <w:t xml:space="preserve"> </w:t>
      </w:r>
      <w:r w:rsidRPr="009D2331">
        <w:rPr>
          <w:rFonts w:ascii="Times New Roman" w:hAnsi="Times New Roman" w:cs="Times New Roman"/>
          <w:sz w:val="28"/>
          <w:szCs w:val="28"/>
          <w:lang w:val="ky-KG"/>
        </w:rPr>
        <w:t>Юм, А.</w:t>
      </w:r>
      <w:r w:rsidR="000F4679">
        <w:rPr>
          <w:rFonts w:ascii="Times New Roman" w:hAnsi="Times New Roman" w:cs="Times New Roman"/>
          <w:sz w:val="28"/>
          <w:szCs w:val="28"/>
          <w:lang w:val="ky-KG"/>
        </w:rPr>
        <w:t xml:space="preserve"> </w:t>
      </w:r>
      <w:r w:rsidRPr="009D2331">
        <w:rPr>
          <w:rFonts w:ascii="Times New Roman" w:hAnsi="Times New Roman" w:cs="Times New Roman"/>
          <w:sz w:val="28"/>
          <w:szCs w:val="28"/>
          <w:lang w:val="ky-KG"/>
        </w:rPr>
        <w:t>Смит тарабынан биринчилерден болуп</w:t>
      </w:r>
      <w:r w:rsidR="00B17B91">
        <w:rPr>
          <w:rFonts w:ascii="Times New Roman" w:hAnsi="Times New Roman" w:cs="Times New Roman"/>
          <w:sz w:val="28"/>
          <w:szCs w:val="28"/>
          <w:lang w:val="ky-KG"/>
        </w:rPr>
        <w:t xml:space="preserve"> </w:t>
      </w:r>
      <w:r w:rsidR="00B56E12" w:rsidRPr="009D2331">
        <w:rPr>
          <w:rFonts w:ascii="Times New Roman" w:eastAsia="Times New Roman" w:hAnsi="Times New Roman" w:cs="Times New Roman"/>
          <w:sz w:val="28"/>
          <w:szCs w:val="28"/>
          <w:lang w:val="ky-KG" w:eastAsia="ru-RU"/>
        </w:rPr>
        <w:t>[</w:t>
      </w:r>
      <w:r w:rsidR="00525124">
        <w:rPr>
          <w:rFonts w:ascii="Times New Roman" w:eastAsia="Times New Roman" w:hAnsi="Times New Roman" w:cs="Times New Roman"/>
          <w:sz w:val="28"/>
          <w:szCs w:val="28"/>
          <w:lang w:val="ky-KG" w:eastAsia="ru-RU"/>
        </w:rPr>
        <w:t>9</w:t>
      </w:r>
      <w:r w:rsidR="00C43392">
        <w:rPr>
          <w:rFonts w:ascii="Times New Roman" w:eastAsia="Times New Roman" w:hAnsi="Times New Roman" w:cs="Times New Roman"/>
          <w:sz w:val="28"/>
          <w:szCs w:val="28"/>
          <w:lang w:val="ky-KG" w:eastAsia="ru-RU"/>
        </w:rPr>
        <w:t>8</w:t>
      </w:r>
      <w:r w:rsidR="00B56E12" w:rsidRPr="009D2331">
        <w:rPr>
          <w:rFonts w:ascii="Times New Roman" w:eastAsia="Times New Roman" w:hAnsi="Times New Roman" w:cs="Times New Roman"/>
          <w:sz w:val="28"/>
          <w:szCs w:val="28"/>
          <w:lang w:val="ky-KG" w:eastAsia="ru-RU"/>
        </w:rPr>
        <w:t>]</w:t>
      </w:r>
      <w:r w:rsidRPr="009D2331">
        <w:rPr>
          <w:rFonts w:ascii="Times New Roman" w:hAnsi="Times New Roman" w:cs="Times New Roman"/>
          <w:sz w:val="28"/>
          <w:szCs w:val="28"/>
          <w:lang w:val="ky-KG"/>
        </w:rPr>
        <w:t xml:space="preserve"> </w:t>
      </w:r>
      <w:r w:rsidR="00686D26" w:rsidRPr="009D2331">
        <w:rPr>
          <w:rFonts w:ascii="Times New Roman" w:hAnsi="Times New Roman" w:cs="Times New Roman"/>
          <w:sz w:val="28"/>
          <w:szCs w:val="28"/>
          <w:lang w:val="ky-KG"/>
        </w:rPr>
        <w:t xml:space="preserve"> </w:t>
      </w:r>
      <w:r w:rsidR="00686D26" w:rsidRPr="00B649F3">
        <w:rPr>
          <w:rFonts w:ascii="Times New Roman" w:hAnsi="Times New Roman" w:cs="Times New Roman"/>
          <w:sz w:val="28"/>
          <w:szCs w:val="28"/>
          <w:lang w:val="ky-KG"/>
        </w:rPr>
        <w:t>Д.Юм</w:t>
      </w:r>
      <w:r w:rsidR="00B17B91" w:rsidRPr="00B649F3">
        <w:rPr>
          <w:rFonts w:ascii="Times New Roman" w:hAnsi="Times New Roman" w:cs="Times New Roman"/>
          <w:sz w:val="28"/>
          <w:szCs w:val="28"/>
          <w:lang w:val="ky-KG"/>
        </w:rPr>
        <w:t xml:space="preserve"> </w:t>
      </w:r>
      <w:r w:rsidR="00B56E12" w:rsidRPr="009D2331">
        <w:rPr>
          <w:rFonts w:ascii="Times New Roman" w:eastAsia="Times New Roman" w:hAnsi="Times New Roman" w:cs="Times New Roman"/>
          <w:sz w:val="28"/>
          <w:szCs w:val="28"/>
          <w:lang w:val="ky-KG" w:eastAsia="ru-RU"/>
        </w:rPr>
        <w:t>[</w:t>
      </w:r>
      <w:r w:rsidR="00B17B91">
        <w:rPr>
          <w:rFonts w:ascii="Times New Roman" w:eastAsia="Times New Roman" w:hAnsi="Times New Roman" w:cs="Times New Roman"/>
          <w:sz w:val="28"/>
          <w:szCs w:val="28"/>
          <w:lang w:val="ky-KG" w:eastAsia="ru-RU"/>
        </w:rPr>
        <w:t>86</w:t>
      </w:r>
      <w:r w:rsidR="00B56E12" w:rsidRPr="009D2331">
        <w:rPr>
          <w:rFonts w:ascii="Times New Roman" w:eastAsia="Times New Roman" w:hAnsi="Times New Roman" w:cs="Times New Roman"/>
          <w:sz w:val="28"/>
          <w:szCs w:val="28"/>
          <w:lang w:val="ky-KG" w:eastAsia="ru-RU"/>
        </w:rPr>
        <w:t xml:space="preserve">] </w:t>
      </w:r>
      <w:r w:rsidR="00686D26" w:rsidRPr="009D2331">
        <w:rPr>
          <w:rFonts w:ascii="Times New Roman" w:hAnsi="Times New Roman" w:cs="Times New Roman"/>
          <w:sz w:val="28"/>
          <w:szCs w:val="28"/>
          <w:lang w:val="ky-KG"/>
        </w:rPr>
        <w:t xml:space="preserve"> </w:t>
      </w:r>
      <w:r w:rsidR="00686D26" w:rsidRPr="00B649F3">
        <w:rPr>
          <w:rFonts w:ascii="Times New Roman" w:hAnsi="Times New Roman" w:cs="Times New Roman"/>
          <w:sz w:val="28"/>
          <w:szCs w:val="28"/>
          <w:lang w:val="ky-KG"/>
        </w:rPr>
        <w:t>и А.</w:t>
      </w:r>
      <w:r w:rsidR="000F4679">
        <w:rPr>
          <w:rFonts w:ascii="Times New Roman" w:hAnsi="Times New Roman" w:cs="Times New Roman"/>
          <w:sz w:val="28"/>
          <w:szCs w:val="28"/>
          <w:lang w:val="ky-KG"/>
        </w:rPr>
        <w:t xml:space="preserve"> </w:t>
      </w:r>
      <w:r w:rsidR="00686D26" w:rsidRPr="00B649F3">
        <w:rPr>
          <w:rFonts w:ascii="Times New Roman" w:hAnsi="Times New Roman" w:cs="Times New Roman"/>
          <w:sz w:val="28"/>
          <w:szCs w:val="28"/>
          <w:lang w:val="ky-KG"/>
        </w:rPr>
        <w:t>Смит</w:t>
      </w:r>
      <w:r w:rsidR="00525124" w:rsidRPr="00B649F3">
        <w:rPr>
          <w:rFonts w:ascii="Times New Roman" w:hAnsi="Times New Roman" w:cs="Times New Roman"/>
          <w:sz w:val="28"/>
          <w:szCs w:val="28"/>
          <w:lang w:val="ky-KG"/>
        </w:rPr>
        <w:t xml:space="preserve"> </w:t>
      </w:r>
      <w:r w:rsidR="00B56E12" w:rsidRPr="009D2331">
        <w:rPr>
          <w:rFonts w:ascii="Times New Roman" w:eastAsia="Times New Roman" w:hAnsi="Times New Roman" w:cs="Times New Roman"/>
          <w:sz w:val="28"/>
          <w:szCs w:val="28"/>
          <w:lang w:val="ky-KG" w:eastAsia="ru-RU"/>
        </w:rPr>
        <w:t>[</w:t>
      </w:r>
      <w:r w:rsidR="00C43392">
        <w:rPr>
          <w:rFonts w:ascii="Times New Roman" w:eastAsia="Times New Roman" w:hAnsi="Times New Roman" w:cs="Times New Roman"/>
          <w:sz w:val="28"/>
          <w:szCs w:val="28"/>
          <w:lang w:val="ky-KG" w:eastAsia="ru-RU"/>
        </w:rPr>
        <w:t>98</w:t>
      </w:r>
      <w:r w:rsidR="00B56E12" w:rsidRPr="009D2331">
        <w:rPr>
          <w:rFonts w:ascii="Times New Roman" w:eastAsia="Times New Roman" w:hAnsi="Times New Roman" w:cs="Times New Roman"/>
          <w:sz w:val="28"/>
          <w:szCs w:val="28"/>
          <w:lang w:val="ky-KG" w:eastAsia="ru-RU"/>
        </w:rPr>
        <w:t xml:space="preserve">] </w:t>
      </w:r>
      <w:r w:rsidR="00686D26" w:rsidRPr="00B649F3">
        <w:rPr>
          <w:rFonts w:ascii="Times New Roman" w:hAnsi="Times New Roman" w:cs="Times New Roman"/>
          <w:sz w:val="28"/>
          <w:szCs w:val="28"/>
          <w:lang w:val="ky-KG"/>
        </w:rPr>
        <w:t xml:space="preserve">, </w:t>
      </w:r>
      <w:r w:rsidRPr="009D2331">
        <w:rPr>
          <w:rFonts w:ascii="Times New Roman" w:eastAsia="Times New Roman" w:hAnsi="Times New Roman" w:cs="Times New Roman"/>
          <w:sz w:val="28"/>
          <w:szCs w:val="28"/>
          <w:lang w:val="ky-KG" w:eastAsia="ru-RU"/>
        </w:rPr>
        <w:t>ага ылайык ар бир мамлекет үчүн өлкөдө өндүрүштүк наркы башка өлкөлөргө караганда төмөн болгон товарларды экспорттоо (экспорттоочу өлкөнүн абсолюттук артыкчылыгы) жана өндүрүштүк наркы салыштырмалуу жогору болгон товарларды импорттоо (</w:t>
      </w:r>
      <w:r w:rsidR="006B6576" w:rsidRPr="009D2331">
        <w:rPr>
          <w:rFonts w:ascii="Times New Roman" w:eastAsia="Times New Roman" w:hAnsi="Times New Roman" w:cs="Times New Roman"/>
          <w:sz w:val="28"/>
          <w:szCs w:val="28"/>
          <w:lang w:val="ky-KG" w:eastAsia="ru-RU"/>
        </w:rPr>
        <w:t>импорттоочу өлкөлөрдүн абсолюттук артыкчылыгы</w:t>
      </w:r>
      <w:r w:rsidRPr="009D2331">
        <w:rPr>
          <w:rFonts w:ascii="Times New Roman" w:eastAsia="Times New Roman" w:hAnsi="Times New Roman" w:cs="Times New Roman"/>
          <w:sz w:val="28"/>
          <w:szCs w:val="28"/>
          <w:lang w:val="ky-KG" w:eastAsia="ru-RU"/>
        </w:rPr>
        <w:t xml:space="preserve"> пайдалуу.). Башкача айтканда, мамлекеттердин ортосундагы соода өз ара пайдалуу болушу мүмкүн.</w:t>
      </w:r>
    </w:p>
    <w:p w:rsidR="006B6576" w:rsidRPr="009D2331" w:rsidRDefault="006B6576" w:rsidP="000440E6">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Өз ара пайдалуу сооданын негизги шарты - ар турдуу өлкөлөрдөгү өндүрүштүк чыгымдардын айырмасы. Ал эми экономиканы өнүктүрүүнүн шарты мамлекет тарабынан экономикага кийлигишпөө жана эмгекти бөлүштүрүү жана атаандаштык аркылуу өндүрүштү өнүктүрүү болуп саналагандыгын белгилешкен.</w:t>
      </w:r>
    </w:p>
    <w:p w:rsidR="00FF6E11" w:rsidRPr="009D2331" w:rsidRDefault="006B6576" w:rsidP="00F608AD">
      <w:pPr>
        <w:spacing w:after="0" w:line="360" w:lineRule="auto"/>
        <w:ind w:firstLine="709"/>
        <w:jc w:val="both"/>
        <w:rPr>
          <w:rFonts w:ascii="Times New Roman" w:hAnsi="Times New Roman" w:cs="Times New Roman"/>
          <w:sz w:val="28"/>
          <w:szCs w:val="28"/>
          <w:lang w:val="ky-KG"/>
        </w:rPr>
      </w:pPr>
      <w:r w:rsidRPr="009D2331">
        <w:rPr>
          <w:rFonts w:ascii="Times New Roman" w:eastAsia="Times New Roman" w:hAnsi="Times New Roman" w:cs="Times New Roman"/>
          <w:sz w:val="28"/>
          <w:szCs w:val="28"/>
          <w:lang w:val="ky-KG" w:eastAsia="ru-RU"/>
        </w:rPr>
        <w:t xml:space="preserve">Эмне үчүн өлкөлөр кайсы бир товарларды өндүрүүдө абсолюттук артыкчылыксыз соодалашат деген суроого жооп иретинде </w:t>
      </w:r>
      <w:r w:rsidR="00E86FC9" w:rsidRPr="009D2331">
        <w:rPr>
          <w:rFonts w:ascii="Times New Roman" w:hAnsi="Times New Roman" w:cs="Times New Roman"/>
          <w:sz w:val="28"/>
          <w:szCs w:val="28"/>
          <w:lang w:val="ky-KG"/>
        </w:rPr>
        <w:t>Д.</w:t>
      </w:r>
      <w:r w:rsidR="000F4679">
        <w:rPr>
          <w:rFonts w:ascii="Times New Roman" w:hAnsi="Times New Roman" w:cs="Times New Roman"/>
          <w:sz w:val="28"/>
          <w:szCs w:val="28"/>
          <w:lang w:val="ky-KG"/>
        </w:rPr>
        <w:t xml:space="preserve"> </w:t>
      </w:r>
      <w:r w:rsidR="00E86FC9" w:rsidRPr="009D2331">
        <w:rPr>
          <w:rFonts w:ascii="Times New Roman" w:hAnsi="Times New Roman" w:cs="Times New Roman"/>
          <w:sz w:val="28"/>
          <w:szCs w:val="28"/>
          <w:lang w:val="ky-KG"/>
        </w:rPr>
        <w:t>Рикардо</w:t>
      </w:r>
      <w:r w:rsidR="00E86FC9"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1817-</w:t>
      </w:r>
      <w:r w:rsidRPr="009D2331">
        <w:rPr>
          <w:rFonts w:ascii="Times New Roman" w:eastAsia="Times New Roman" w:hAnsi="Times New Roman" w:cs="Times New Roman"/>
          <w:sz w:val="28"/>
          <w:szCs w:val="28"/>
          <w:lang w:val="ky-KG" w:eastAsia="ru-RU"/>
        </w:rPr>
        <w:lastRenderedPageBreak/>
        <w:t xml:space="preserve">жылы түзүлгөн салыштырмалуу же “Салыштырмалуу артыкчылык теория” негиздеген </w:t>
      </w:r>
      <w:r w:rsidR="00B56E12" w:rsidRPr="009D2331">
        <w:rPr>
          <w:rFonts w:ascii="Times New Roman" w:eastAsia="Times New Roman" w:hAnsi="Times New Roman" w:cs="Times New Roman"/>
          <w:sz w:val="28"/>
          <w:szCs w:val="28"/>
          <w:lang w:val="ky-KG" w:eastAsia="ru-RU"/>
        </w:rPr>
        <w:t>[</w:t>
      </w:r>
      <w:r w:rsidR="00B17B91">
        <w:rPr>
          <w:rFonts w:ascii="Times New Roman" w:eastAsia="Times New Roman" w:hAnsi="Times New Roman" w:cs="Times New Roman"/>
          <w:sz w:val="28"/>
          <w:szCs w:val="28"/>
          <w:lang w:val="ky-KG" w:eastAsia="ru-RU"/>
        </w:rPr>
        <w:t>98</w:t>
      </w:r>
      <w:r w:rsidR="00B56E12" w:rsidRPr="009D2331">
        <w:rPr>
          <w:rFonts w:ascii="Times New Roman" w:eastAsia="Times New Roman" w:hAnsi="Times New Roman" w:cs="Times New Roman"/>
          <w:sz w:val="28"/>
          <w:szCs w:val="28"/>
          <w:lang w:val="ky-KG" w:eastAsia="ru-RU"/>
        </w:rPr>
        <w:t>]</w:t>
      </w:r>
      <w:r w:rsidRPr="009D2331">
        <w:rPr>
          <w:rFonts w:ascii="Times New Roman" w:hAnsi="Times New Roman" w:cs="Times New Roman"/>
          <w:sz w:val="28"/>
          <w:szCs w:val="28"/>
          <w:lang w:val="ky-KG"/>
        </w:rPr>
        <w:t>.</w:t>
      </w:r>
      <w:r w:rsidR="00686D26" w:rsidRPr="009D2331">
        <w:rPr>
          <w:rFonts w:ascii="Times New Roman" w:hAnsi="Times New Roman" w:cs="Times New Roman"/>
          <w:sz w:val="28"/>
          <w:szCs w:val="28"/>
          <w:lang w:val="ky-KG"/>
        </w:rPr>
        <w:t xml:space="preserve"> </w:t>
      </w:r>
      <w:r w:rsidR="005D6253" w:rsidRPr="009D2331">
        <w:rPr>
          <w:rFonts w:ascii="Times New Roman" w:eastAsia="Times New Roman" w:hAnsi="Times New Roman" w:cs="Times New Roman"/>
          <w:sz w:val="28"/>
          <w:szCs w:val="28"/>
          <w:lang w:val="ky-KG" w:eastAsia="ru-RU"/>
        </w:rPr>
        <w:t>Өз ара пайдалуу сооданын алакасы болгон учурда абсолюттук артыкчылыктар жок болгон учурда да экспорт жана импорт кирешелүү боло алат деген бүтүмдү белгилеп, дүйнөлөк соодага карым-катышында баардык субъектер үчүн па</w:t>
      </w:r>
      <w:r w:rsidR="00E86FC9">
        <w:rPr>
          <w:rFonts w:ascii="Times New Roman" w:eastAsia="Times New Roman" w:hAnsi="Times New Roman" w:cs="Times New Roman"/>
          <w:sz w:val="28"/>
          <w:szCs w:val="28"/>
          <w:lang w:val="ky-KG" w:eastAsia="ru-RU"/>
        </w:rPr>
        <w:t>й</w:t>
      </w:r>
      <w:r w:rsidR="005D6253" w:rsidRPr="009D2331">
        <w:rPr>
          <w:rFonts w:ascii="Times New Roman" w:eastAsia="Times New Roman" w:hAnsi="Times New Roman" w:cs="Times New Roman"/>
          <w:sz w:val="28"/>
          <w:szCs w:val="28"/>
          <w:lang w:val="ky-KG" w:eastAsia="ru-RU"/>
        </w:rPr>
        <w:t xml:space="preserve">далуу экендигин белгилеген. </w:t>
      </w:r>
      <w:r w:rsidR="00686D26" w:rsidRPr="009D2331">
        <w:rPr>
          <w:rFonts w:ascii="Times New Roman" w:hAnsi="Times New Roman" w:cs="Times New Roman"/>
          <w:sz w:val="28"/>
          <w:szCs w:val="28"/>
          <w:lang w:val="ky-KG"/>
        </w:rPr>
        <w:t xml:space="preserve"> </w:t>
      </w:r>
    </w:p>
    <w:p w:rsidR="001D7849" w:rsidRPr="009D2331" w:rsidRDefault="005D6253" w:rsidP="00F608AD">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Салыштырмалуу артыкчылык теориясы анын кээ бир божомолдорун алсыраткан көптөгөн кеңейтүүлөргө ээ. Бул жерде түшүнүктөр да, моделдер да бар: ички бааларды салыштыруу модели </w:t>
      </w:r>
      <w:r w:rsidR="0000020F" w:rsidRPr="009D2331">
        <w:rPr>
          <w:rFonts w:ascii="Times New Roman" w:hAnsi="Times New Roman" w:cs="Times New Roman"/>
          <w:sz w:val="28"/>
          <w:szCs w:val="28"/>
          <w:lang w:val="ky-KG"/>
        </w:rPr>
        <w:t>Ф.</w:t>
      </w:r>
      <w:r w:rsidR="00F650F3">
        <w:rPr>
          <w:rFonts w:ascii="Times New Roman" w:hAnsi="Times New Roman" w:cs="Times New Roman"/>
          <w:sz w:val="28"/>
          <w:szCs w:val="28"/>
          <w:lang w:val="ky-KG"/>
        </w:rPr>
        <w:t xml:space="preserve"> </w:t>
      </w:r>
      <w:r w:rsidR="0000020F" w:rsidRPr="009D2331">
        <w:rPr>
          <w:rFonts w:ascii="Times New Roman" w:hAnsi="Times New Roman" w:cs="Times New Roman"/>
          <w:sz w:val="28"/>
          <w:szCs w:val="28"/>
          <w:lang w:val="ky-KG"/>
        </w:rPr>
        <w:t xml:space="preserve">Эджуорта </w:t>
      </w:r>
      <w:r w:rsidR="00B56E12" w:rsidRPr="009D2331">
        <w:rPr>
          <w:rFonts w:ascii="Times New Roman" w:eastAsia="Times New Roman" w:hAnsi="Times New Roman" w:cs="Times New Roman"/>
          <w:sz w:val="28"/>
          <w:szCs w:val="28"/>
          <w:lang w:val="ky-KG" w:eastAsia="ru-RU"/>
        </w:rPr>
        <w:t>[</w:t>
      </w:r>
      <w:r w:rsidR="00B17B91">
        <w:rPr>
          <w:rFonts w:ascii="Times New Roman" w:eastAsia="Times New Roman" w:hAnsi="Times New Roman" w:cs="Times New Roman"/>
          <w:sz w:val="28"/>
          <w:szCs w:val="28"/>
          <w:lang w:val="ky-KG" w:eastAsia="ru-RU"/>
        </w:rPr>
        <w:t>84</w:t>
      </w:r>
      <w:r w:rsidR="00B56E12" w:rsidRPr="009D2331">
        <w:rPr>
          <w:rFonts w:ascii="Times New Roman" w:eastAsia="Times New Roman" w:hAnsi="Times New Roman" w:cs="Times New Roman"/>
          <w:sz w:val="28"/>
          <w:szCs w:val="28"/>
          <w:lang w:val="ky-KG" w:eastAsia="ru-RU"/>
        </w:rPr>
        <w:t>]</w:t>
      </w:r>
      <w:r w:rsidR="00B649F3">
        <w:rPr>
          <w:rFonts w:ascii="Times New Roman" w:eastAsia="Times New Roman" w:hAnsi="Times New Roman" w:cs="Times New Roman"/>
          <w:sz w:val="28"/>
          <w:szCs w:val="28"/>
          <w:lang w:val="ky-KG" w:eastAsia="ru-RU"/>
        </w:rPr>
        <w:t>,</w:t>
      </w:r>
      <w:r w:rsidR="00B56E12" w:rsidRPr="009D2331">
        <w:rPr>
          <w:rFonts w:ascii="Times New Roman" w:eastAsia="Times New Roman" w:hAnsi="Times New Roman" w:cs="Times New Roman"/>
          <w:sz w:val="28"/>
          <w:szCs w:val="28"/>
          <w:lang w:val="ky-KG" w:eastAsia="ru-RU"/>
        </w:rPr>
        <w:t xml:space="preserve"> </w:t>
      </w:r>
      <w:r w:rsidR="00FF6E11" w:rsidRPr="009D2331">
        <w:rPr>
          <w:rFonts w:ascii="Times New Roman" w:hAnsi="Times New Roman" w:cs="Times New Roman"/>
          <w:sz w:val="28"/>
          <w:szCs w:val="28"/>
          <w:lang w:val="ky-KG"/>
        </w:rPr>
        <w:t>Г.</w:t>
      </w:r>
      <w:r w:rsidR="00F650F3">
        <w:rPr>
          <w:rFonts w:ascii="Times New Roman" w:hAnsi="Times New Roman" w:cs="Times New Roman"/>
          <w:sz w:val="28"/>
          <w:szCs w:val="28"/>
          <w:lang w:val="ky-KG"/>
        </w:rPr>
        <w:t xml:space="preserve"> </w:t>
      </w:r>
      <w:r w:rsidR="00FF6E11" w:rsidRPr="009D2331">
        <w:rPr>
          <w:rFonts w:ascii="Times New Roman" w:hAnsi="Times New Roman" w:cs="Times New Roman"/>
          <w:sz w:val="28"/>
          <w:szCs w:val="28"/>
          <w:lang w:val="ky-KG"/>
        </w:rPr>
        <w:t xml:space="preserve">Хаберлерадин мүмкүнчүлүк наркын жогорулатуу </w:t>
      </w:r>
      <w:r w:rsidR="0000020F" w:rsidRPr="009D2331">
        <w:rPr>
          <w:rFonts w:ascii="Times New Roman" w:hAnsi="Times New Roman" w:cs="Times New Roman"/>
          <w:sz w:val="28"/>
          <w:szCs w:val="28"/>
          <w:lang w:val="ky-KG"/>
        </w:rPr>
        <w:t>концепция</w:t>
      </w:r>
      <w:r w:rsidR="00B17B91">
        <w:rPr>
          <w:rFonts w:ascii="Times New Roman" w:hAnsi="Times New Roman" w:cs="Times New Roman"/>
          <w:sz w:val="28"/>
          <w:szCs w:val="28"/>
          <w:lang w:val="ky-KG"/>
        </w:rPr>
        <w:t xml:space="preserve"> </w:t>
      </w:r>
      <w:r w:rsidR="00B56E12" w:rsidRPr="009D2331">
        <w:rPr>
          <w:rFonts w:ascii="Times New Roman" w:eastAsia="Times New Roman" w:hAnsi="Times New Roman" w:cs="Times New Roman"/>
          <w:sz w:val="28"/>
          <w:szCs w:val="28"/>
          <w:lang w:val="ky-KG" w:eastAsia="ru-RU"/>
        </w:rPr>
        <w:t>[</w:t>
      </w:r>
      <w:r w:rsidR="00B17B91">
        <w:rPr>
          <w:rFonts w:ascii="Times New Roman" w:eastAsia="Times New Roman" w:hAnsi="Times New Roman" w:cs="Times New Roman"/>
          <w:sz w:val="28"/>
          <w:szCs w:val="28"/>
          <w:lang w:val="ky-KG" w:eastAsia="ru-RU"/>
        </w:rPr>
        <w:t>85</w:t>
      </w:r>
      <w:r w:rsidR="00B56E12" w:rsidRPr="009D2331">
        <w:rPr>
          <w:rFonts w:ascii="Times New Roman" w:eastAsia="Times New Roman" w:hAnsi="Times New Roman" w:cs="Times New Roman"/>
          <w:sz w:val="28"/>
          <w:szCs w:val="28"/>
          <w:lang w:val="ky-KG" w:eastAsia="ru-RU"/>
        </w:rPr>
        <w:t>]</w:t>
      </w:r>
      <w:r w:rsidR="00B649F3">
        <w:rPr>
          <w:rFonts w:ascii="Times New Roman" w:eastAsia="Times New Roman" w:hAnsi="Times New Roman" w:cs="Times New Roman"/>
          <w:sz w:val="28"/>
          <w:szCs w:val="28"/>
          <w:lang w:val="ky-KG" w:eastAsia="ru-RU"/>
        </w:rPr>
        <w:t>,</w:t>
      </w:r>
      <w:r w:rsidR="00B56E12" w:rsidRPr="009D2331">
        <w:rPr>
          <w:rFonts w:ascii="Times New Roman" w:eastAsia="Times New Roman" w:hAnsi="Times New Roman" w:cs="Times New Roman"/>
          <w:sz w:val="28"/>
          <w:szCs w:val="28"/>
          <w:lang w:val="ky-KG" w:eastAsia="ru-RU"/>
        </w:rPr>
        <w:t xml:space="preserve"> </w:t>
      </w:r>
      <w:r w:rsidR="0000020F" w:rsidRPr="009D2331">
        <w:rPr>
          <w:rFonts w:ascii="Times New Roman" w:hAnsi="Times New Roman" w:cs="Times New Roman"/>
          <w:sz w:val="28"/>
          <w:szCs w:val="28"/>
          <w:lang w:val="ky-KG"/>
        </w:rPr>
        <w:t xml:space="preserve"> </w:t>
      </w:r>
      <w:r w:rsidR="00FF6E11" w:rsidRPr="009D2331">
        <w:rPr>
          <w:rFonts w:ascii="Times New Roman" w:eastAsia="Times New Roman" w:hAnsi="Times New Roman" w:cs="Times New Roman"/>
          <w:sz w:val="28"/>
          <w:szCs w:val="28"/>
          <w:lang w:val="ky-KG" w:eastAsia="ru-RU"/>
        </w:rPr>
        <w:t xml:space="preserve">Салыштырмалуу артыкчылык </w:t>
      </w:r>
      <w:r w:rsidR="0000020F" w:rsidRPr="00B649F3">
        <w:rPr>
          <w:rFonts w:ascii="Times New Roman" w:hAnsi="Times New Roman" w:cs="Times New Roman"/>
          <w:sz w:val="28"/>
          <w:szCs w:val="28"/>
          <w:lang w:val="ky-KG"/>
        </w:rPr>
        <w:t>модель «2+; 2+; 1+» Р.</w:t>
      </w:r>
      <w:r w:rsidR="00F650F3">
        <w:rPr>
          <w:rFonts w:ascii="Times New Roman" w:hAnsi="Times New Roman" w:cs="Times New Roman"/>
          <w:sz w:val="28"/>
          <w:szCs w:val="28"/>
          <w:lang w:val="ky-KG"/>
        </w:rPr>
        <w:t xml:space="preserve"> </w:t>
      </w:r>
      <w:r w:rsidR="0000020F" w:rsidRPr="00B649F3">
        <w:rPr>
          <w:rFonts w:ascii="Times New Roman" w:hAnsi="Times New Roman" w:cs="Times New Roman"/>
          <w:sz w:val="28"/>
          <w:szCs w:val="28"/>
          <w:lang w:val="ky-KG"/>
        </w:rPr>
        <w:t>Дорнбуша, П.</w:t>
      </w:r>
      <w:r w:rsidR="00F650F3">
        <w:rPr>
          <w:rFonts w:ascii="Times New Roman" w:hAnsi="Times New Roman" w:cs="Times New Roman"/>
          <w:sz w:val="28"/>
          <w:szCs w:val="28"/>
          <w:lang w:val="ky-KG"/>
        </w:rPr>
        <w:t xml:space="preserve"> </w:t>
      </w:r>
      <w:r w:rsidR="0000020F" w:rsidRPr="00B649F3">
        <w:rPr>
          <w:rFonts w:ascii="Times New Roman" w:hAnsi="Times New Roman" w:cs="Times New Roman"/>
          <w:sz w:val="28"/>
          <w:szCs w:val="28"/>
          <w:lang w:val="ky-KG"/>
        </w:rPr>
        <w:t xml:space="preserve">Самуэльсона </w:t>
      </w:r>
      <w:r w:rsidR="00E86FC9">
        <w:rPr>
          <w:rFonts w:ascii="Times New Roman" w:hAnsi="Times New Roman" w:cs="Times New Roman"/>
          <w:sz w:val="28"/>
          <w:szCs w:val="28"/>
          <w:lang w:val="ky-KG"/>
        </w:rPr>
        <w:t>жана</w:t>
      </w:r>
      <w:r w:rsidR="0000020F" w:rsidRPr="00B649F3">
        <w:rPr>
          <w:rFonts w:ascii="Times New Roman" w:hAnsi="Times New Roman" w:cs="Times New Roman"/>
          <w:sz w:val="28"/>
          <w:szCs w:val="28"/>
          <w:lang w:val="ky-KG"/>
        </w:rPr>
        <w:t xml:space="preserve"> С.</w:t>
      </w:r>
      <w:r w:rsidR="00F650F3">
        <w:rPr>
          <w:rFonts w:ascii="Times New Roman" w:hAnsi="Times New Roman" w:cs="Times New Roman"/>
          <w:sz w:val="28"/>
          <w:szCs w:val="28"/>
          <w:lang w:val="ky-KG"/>
        </w:rPr>
        <w:t xml:space="preserve"> </w:t>
      </w:r>
      <w:r w:rsidR="0000020F" w:rsidRPr="00B649F3">
        <w:rPr>
          <w:rFonts w:ascii="Times New Roman" w:hAnsi="Times New Roman" w:cs="Times New Roman"/>
          <w:sz w:val="28"/>
          <w:szCs w:val="28"/>
          <w:lang w:val="ky-KG"/>
        </w:rPr>
        <w:t>Фишера</w:t>
      </w:r>
      <w:r w:rsidR="00B17B91" w:rsidRPr="00B649F3">
        <w:rPr>
          <w:rFonts w:ascii="Times New Roman" w:hAnsi="Times New Roman" w:cs="Times New Roman"/>
          <w:sz w:val="28"/>
          <w:szCs w:val="28"/>
          <w:lang w:val="ky-KG"/>
        </w:rPr>
        <w:t xml:space="preserve"> </w:t>
      </w:r>
      <w:r w:rsidR="00B56E12" w:rsidRPr="009D2331">
        <w:rPr>
          <w:rFonts w:ascii="Times New Roman" w:eastAsia="Times New Roman" w:hAnsi="Times New Roman" w:cs="Times New Roman"/>
          <w:sz w:val="28"/>
          <w:szCs w:val="28"/>
          <w:lang w:val="ky-KG" w:eastAsia="ru-RU"/>
        </w:rPr>
        <w:t>[</w:t>
      </w:r>
      <w:r w:rsidR="00B17B91">
        <w:rPr>
          <w:rFonts w:ascii="Times New Roman" w:eastAsia="Times New Roman" w:hAnsi="Times New Roman" w:cs="Times New Roman"/>
          <w:sz w:val="28"/>
          <w:szCs w:val="28"/>
          <w:lang w:val="ky-KG" w:eastAsia="ru-RU"/>
        </w:rPr>
        <w:t>83</w:t>
      </w:r>
      <w:r w:rsidR="00B56E12" w:rsidRPr="009D2331">
        <w:rPr>
          <w:rFonts w:ascii="Times New Roman" w:eastAsia="Times New Roman" w:hAnsi="Times New Roman" w:cs="Times New Roman"/>
          <w:sz w:val="28"/>
          <w:szCs w:val="28"/>
          <w:lang w:val="ky-KG" w:eastAsia="ru-RU"/>
        </w:rPr>
        <w:t>]</w:t>
      </w:r>
      <w:r w:rsidR="0000020F" w:rsidRPr="00B649F3">
        <w:rPr>
          <w:rFonts w:ascii="Times New Roman" w:hAnsi="Times New Roman" w:cs="Times New Roman"/>
          <w:sz w:val="28"/>
          <w:szCs w:val="28"/>
          <w:lang w:val="ky-KG"/>
        </w:rPr>
        <w:t xml:space="preserve">, </w:t>
      </w:r>
      <w:r w:rsidR="00FF6E11" w:rsidRPr="009D2331">
        <w:rPr>
          <w:rFonts w:ascii="Times New Roman" w:eastAsia="Times New Roman" w:hAnsi="Times New Roman" w:cs="Times New Roman"/>
          <w:sz w:val="28"/>
          <w:szCs w:val="28"/>
          <w:lang w:val="ky-KG" w:eastAsia="ru-RU"/>
        </w:rPr>
        <w:t>ошондой эле экономикалык ойлордун жаңы багыттарын жана мектептерин калыптандырган теориялар. Бул теориялар “Рыноктук тең салмактуулук теория” жана өндүрүш факторлорунун катышы теориясы болгон. “Рыноктук тең салмактуулук теория” негиздери Дж.</w:t>
      </w:r>
      <w:r w:rsidR="00F650F3">
        <w:rPr>
          <w:rFonts w:ascii="Times New Roman" w:eastAsia="Times New Roman" w:hAnsi="Times New Roman" w:cs="Times New Roman"/>
          <w:sz w:val="28"/>
          <w:szCs w:val="28"/>
          <w:lang w:val="ky-KG" w:eastAsia="ru-RU"/>
        </w:rPr>
        <w:t xml:space="preserve"> </w:t>
      </w:r>
      <w:r w:rsidR="00FF6E11" w:rsidRPr="009D2331">
        <w:rPr>
          <w:rFonts w:ascii="Times New Roman" w:eastAsia="Times New Roman" w:hAnsi="Times New Roman" w:cs="Times New Roman"/>
          <w:sz w:val="28"/>
          <w:szCs w:val="28"/>
          <w:lang w:val="ky-KG" w:eastAsia="ru-RU"/>
        </w:rPr>
        <w:t>Миллдин эмгектеринде белгиленген</w:t>
      </w:r>
      <w:r w:rsidR="00B56E12" w:rsidRPr="009D2331">
        <w:rPr>
          <w:rFonts w:ascii="Times New Roman" w:eastAsia="Times New Roman" w:hAnsi="Times New Roman" w:cs="Times New Roman"/>
          <w:sz w:val="28"/>
          <w:szCs w:val="28"/>
          <w:lang w:val="ky-KG" w:eastAsia="ru-RU"/>
        </w:rPr>
        <w:t xml:space="preserve"> [</w:t>
      </w:r>
      <w:r w:rsidR="00C43392">
        <w:rPr>
          <w:rFonts w:ascii="Times New Roman" w:eastAsia="Times New Roman" w:hAnsi="Times New Roman" w:cs="Times New Roman"/>
          <w:sz w:val="28"/>
          <w:szCs w:val="28"/>
          <w:lang w:val="ky-KG" w:eastAsia="ru-RU"/>
        </w:rPr>
        <w:t>89</w:t>
      </w:r>
      <w:r w:rsidR="00B56E12" w:rsidRPr="009D2331">
        <w:rPr>
          <w:rFonts w:ascii="Times New Roman" w:eastAsia="Times New Roman" w:hAnsi="Times New Roman" w:cs="Times New Roman"/>
          <w:sz w:val="28"/>
          <w:szCs w:val="28"/>
          <w:lang w:val="ky-KG" w:eastAsia="ru-RU"/>
        </w:rPr>
        <w:t xml:space="preserve">] </w:t>
      </w:r>
      <w:r w:rsidR="00FF6E11" w:rsidRPr="00B649F3">
        <w:rPr>
          <w:rFonts w:ascii="Times New Roman" w:hAnsi="Times New Roman" w:cs="Times New Roman"/>
          <w:sz w:val="28"/>
          <w:szCs w:val="28"/>
          <w:lang w:val="ky-KG"/>
        </w:rPr>
        <w:t>А.</w:t>
      </w:r>
      <w:r w:rsidR="00F650F3">
        <w:rPr>
          <w:rFonts w:ascii="Times New Roman" w:hAnsi="Times New Roman" w:cs="Times New Roman"/>
          <w:sz w:val="28"/>
          <w:szCs w:val="28"/>
          <w:lang w:val="ky-KG"/>
        </w:rPr>
        <w:t xml:space="preserve"> </w:t>
      </w:r>
      <w:r w:rsidR="00FF6E11" w:rsidRPr="00B649F3">
        <w:rPr>
          <w:rFonts w:ascii="Times New Roman" w:hAnsi="Times New Roman" w:cs="Times New Roman"/>
          <w:sz w:val="28"/>
          <w:szCs w:val="28"/>
          <w:lang w:val="ky-KG"/>
        </w:rPr>
        <w:t>Маршалл</w:t>
      </w:r>
      <w:r w:rsidR="00FF6E11" w:rsidRPr="009D2331">
        <w:rPr>
          <w:rFonts w:ascii="Times New Roman" w:hAnsi="Times New Roman" w:cs="Times New Roman"/>
          <w:sz w:val="28"/>
          <w:szCs w:val="28"/>
          <w:lang w:val="ky-KG"/>
        </w:rPr>
        <w:t xml:space="preserve"> бул </w:t>
      </w:r>
      <w:r w:rsidR="001D7849" w:rsidRPr="009D2331">
        <w:rPr>
          <w:rFonts w:ascii="Times New Roman" w:hAnsi="Times New Roman" w:cs="Times New Roman"/>
          <w:sz w:val="28"/>
          <w:szCs w:val="28"/>
          <w:lang w:val="ky-KG"/>
        </w:rPr>
        <w:t>т</w:t>
      </w:r>
      <w:r w:rsidR="00FF6E11" w:rsidRPr="009D2331">
        <w:rPr>
          <w:rFonts w:ascii="Times New Roman" w:hAnsi="Times New Roman" w:cs="Times New Roman"/>
          <w:sz w:val="28"/>
          <w:szCs w:val="28"/>
          <w:lang w:val="ky-KG"/>
        </w:rPr>
        <w:t xml:space="preserve">еорияны </w:t>
      </w:r>
      <w:r w:rsidR="0000020F" w:rsidRPr="00B649F3">
        <w:rPr>
          <w:rFonts w:ascii="Times New Roman" w:hAnsi="Times New Roman" w:cs="Times New Roman"/>
          <w:sz w:val="28"/>
          <w:szCs w:val="28"/>
          <w:lang w:val="ky-KG"/>
        </w:rPr>
        <w:t>классическ</w:t>
      </w:r>
      <w:r w:rsidR="001D7849" w:rsidRPr="009D2331">
        <w:rPr>
          <w:rFonts w:ascii="Times New Roman" w:hAnsi="Times New Roman" w:cs="Times New Roman"/>
          <w:sz w:val="28"/>
          <w:szCs w:val="28"/>
          <w:lang w:val="ky-KG"/>
        </w:rPr>
        <w:t>алык көрүнүшкө алып кел</w:t>
      </w:r>
      <w:r w:rsidR="00E86FC9">
        <w:rPr>
          <w:rFonts w:ascii="Times New Roman" w:hAnsi="Times New Roman" w:cs="Times New Roman"/>
          <w:sz w:val="28"/>
          <w:szCs w:val="28"/>
          <w:lang w:val="ky-KG"/>
        </w:rPr>
        <w:t>д</w:t>
      </w:r>
      <w:r w:rsidR="001D7849" w:rsidRPr="009D2331">
        <w:rPr>
          <w:rFonts w:ascii="Times New Roman" w:hAnsi="Times New Roman" w:cs="Times New Roman"/>
          <w:sz w:val="28"/>
          <w:szCs w:val="28"/>
          <w:lang w:val="ky-KG"/>
        </w:rPr>
        <w:t>и десек болот</w:t>
      </w:r>
      <w:r w:rsidR="00B17B91">
        <w:rPr>
          <w:rFonts w:ascii="Times New Roman" w:hAnsi="Times New Roman" w:cs="Times New Roman"/>
          <w:sz w:val="28"/>
          <w:szCs w:val="28"/>
          <w:lang w:val="ky-KG"/>
        </w:rPr>
        <w:t xml:space="preserve"> </w:t>
      </w:r>
      <w:r w:rsidR="00B56E12" w:rsidRPr="009D2331">
        <w:rPr>
          <w:rFonts w:ascii="Times New Roman" w:eastAsia="Times New Roman" w:hAnsi="Times New Roman" w:cs="Times New Roman"/>
          <w:sz w:val="28"/>
          <w:szCs w:val="28"/>
          <w:lang w:val="ky-KG" w:eastAsia="ru-RU"/>
        </w:rPr>
        <w:t>[</w:t>
      </w:r>
      <w:r w:rsidR="00B17B91">
        <w:rPr>
          <w:rFonts w:ascii="Times New Roman" w:eastAsia="Times New Roman" w:hAnsi="Times New Roman" w:cs="Times New Roman"/>
          <w:sz w:val="28"/>
          <w:szCs w:val="28"/>
          <w:lang w:val="ky-KG" w:eastAsia="ru-RU"/>
        </w:rPr>
        <w:t>8</w:t>
      </w:r>
      <w:r w:rsidR="00C43392">
        <w:rPr>
          <w:rFonts w:ascii="Times New Roman" w:eastAsia="Times New Roman" w:hAnsi="Times New Roman" w:cs="Times New Roman"/>
          <w:sz w:val="28"/>
          <w:szCs w:val="28"/>
          <w:lang w:val="ky-KG" w:eastAsia="ru-RU"/>
        </w:rPr>
        <w:t>7</w:t>
      </w:r>
      <w:r w:rsidR="00B649F3">
        <w:rPr>
          <w:rFonts w:ascii="Times New Roman" w:eastAsia="Times New Roman" w:hAnsi="Times New Roman" w:cs="Times New Roman"/>
          <w:sz w:val="28"/>
          <w:szCs w:val="28"/>
          <w:lang w:val="ky-KG" w:eastAsia="ru-RU"/>
        </w:rPr>
        <w:t xml:space="preserve">]. </w:t>
      </w:r>
      <w:r w:rsidR="001D7849" w:rsidRPr="009D2331">
        <w:rPr>
          <w:rFonts w:ascii="Times New Roman" w:eastAsia="Times New Roman" w:hAnsi="Times New Roman" w:cs="Times New Roman"/>
          <w:sz w:val="28"/>
          <w:szCs w:val="28"/>
          <w:lang w:val="ky-KG" w:eastAsia="ru-RU"/>
        </w:rPr>
        <w:t>Бул теория товарлардын жана кызмат көрсөтүүлөрдүн рыноктору бул товарларга жана кызмат көрсөтүүлөргө суроо-талап менен сунуштун көлөмүнүн ортосундагы тең салмактуулук абалына умтулат деген идеяга негизделген. Суроо менен сунуштун чо</w:t>
      </w:r>
      <w:r w:rsidR="00E86FC9">
        <w:rPr>
          <w:rFonts w:ascii="Times New Roman" w:eastAsia="Times New Roman" w:hAnsi="Times New Roman" w:cs="Times New Roman"/>
          <w:sz w:val="28"/>
          <w:szCs w:val="28"/>
          <w:lang w:val="ky-KG" w:eastAsia="ru-RU"/>
        </w:rPr>
        <w:t>ң</w:t>
      </w:r>
      <w:r w:rsidR="001D7849" w:rsidRPr="009D2331">
        <w:rPr>
          <w:rFonts w:ascii="Times New Roman" w:eastAsia="Times New Roman" w:hAnsi="Times New Roman" w:cs="Times New Roman"/>
          <w:sz w:val="28"/>
          <w:szCs w:val="28"/>
          <w:lang w:val="ky-KG" w:eastAsia="ru-RU"/>
        </w:rPr>
        <w:t>дугу түздөн-түз баалар менен аныкталат: баа канчалык төмөн болсо, суроо-талап ошончолук жогору болот жана сунуш ошончолук төмөн болот жана тескерисинче. Товардын же кызматтын акыркы баасы суроо-талап менен сунуштун көлөмү жана баасы дал келгенде белгиленет.</w:t>
      </w:r>
    </w:p>
    <w:p w:rsidR="001D7849" w:rsidRPr="009D2331" w:rsidRDefault="001D7849" w:rsidP="000440E6">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Рыноктогу тең салмактуулук абалынан четтөөлөр - суроо-талаптын же сунуштун ашып кетиши мүмкүн, бирок убактылуу. Экономика ар дайым бардык рыноктордо - товарларда жана өндүрүш факторлорунда, ички жана тышкы тең салмактуулук абалына умтулат. Бул тең салмактуулук стационардык эмес жана суроо-талап менен сунуштун структурасынын жана көлөмүнүн өзгөрүшүнөн кийин өзгөрөт.</w:t>
      </w:r>
    </w:p>
    <w:p w:rsidR="0081704C" w:rsidRPr="009D2331" w:rsidRDefault="0081704C" w:rsidP="000440E6">
      <w:pPr>
        <w:shd w:val="clear" w:color="auto" w:fill="FFFFFF"/>
        <w:spacing w:after="0" w:line="360" w:lineRule="auto"/>
        <w:ind w:firstLine="708"/>
        <w:jc w:val="both"/>
        <w:rPr>
          <w:rFonts w:ascii="Times New Roman" w:hAnsi="Times New Roman" w:cs="Times New Roman"/>
          <w:sz w:val="28"/>
          <w:szCs w:val="28"/>
          <w:lang w:val="ky-KG"/>
        </w:rPr>
      </w:pPr>
      <w:r w:rsidRPr="009D2331">
        <w:rPr>
          <w:rFonts w:ascii="Times New Roman" w:eastAsia="Times New Roman" w:hAnsi="Times New Roman" w:cs="Times New Roman"/>
          <w:sz w:val="28"/>
          <w:szCs w:val="28"/>
          <w:lang w:val="ky-KG" w:eastAsia="ru-RU"/>
        </w:rPr>
        <w:lastRenderedPageBreak/>
        <w:t xml:space="preserve">Азыркы тапта </w:t>
      </w:r>
      <w:r w:rsidR="000F584E" w:rsidRPr="009D2331">
        <w:rPr>
          <w:rFonts w:ascii="Times New Roman" w:eastAsia="Times New Roman" w:hAnsi="Times New Roman" w:cs="Times New Roman"/>
          <w:sz w:val="28"/>
          <w:szCs w:val="28"/>
          <w:lang w:val="ky-KG" w:eastAsia="ru-RU"/>
        </w:rPr>
        <w:t>1970</w:t>
      </w:r>
      <w:r w:rsidR="00EC6CFF">
        <w:rPr>
          <w:rFonts w:ascii="Times New Roman" w:eastAsia="Times New Roman" w:hAnsi="Times New Roman" w:cs="Times New Roman"/>
          <w:sz w:val="28"/>
          <w:szCs w:val="28"/>
          <w:lang w:val="ky-KG" w:eastAsia="ru-RU"/>
        </w:rPr>
        <w:t xml:space="preserve"> -</w:t>
      </w:r>
      <w:r w:rsidR="000F584E" w:rsidRPr="009D2331">
        <w:rPr>
          <w:rFonts w:ascii="Times New Roman" w:eastAsia="Times New Roman" w:hAnsi="Times New Roman" w:cs="Times New Roman"/>
          <w:sz w:val="28"/>
          <w:szCs w:val="28"/>
          <w:lang w:val="ky-KG" w:eastAsia="ru-RU"/>
        </w:rPr>
        <w:t xml:space="preserve"> жылы А. Нобель сыйлыктын лауреатын </w:t>
      </w:r>
      <w:r w:rsidR="00D03A19" w:rsidRPr="009D2331">
        <w:rPr>
          <w:rFonts w:ascii="Times New Roman" w:eastAsia="Times New Roman" w:hAnsi="Times New Roman" w:cs="Times New Roman"/>
          <w:sz w:val="28"/>
          <w:szCs w:val="28"/>
          <w:lang w:val="ky-KG" w:eastAsia="ru-RU"/>
        </w:rPr>
        <w:t>алган</w:t>
      </w:r>
      <w:r w:rsidR="000F584E" w:rsidRPr="009D2331">
        <w:rPr>
          <w:rFonts w:ascii="Times New Roman" w:eastAsia="Times New Roman" w:hAnsi="Times New Roman" w:cs="Times New Roman"/>
          <w:sz w:val="28"/>
          <w:szCs w:val="28"/>
          <w:lang w:val="ky-KG" w:eastAsia="ru-RU"/>
        </w:rPr>
        <w:t xml:space="preserve"> </w:t>
      </w:r>
      <w:r w:rsidR="00D03A19" w:rsidRPr="009D2331">
        <w:rPr>
          <w:rFonts w:ascii="Times New Roman" w:eastAsia="Times New Roman" w:hAnsi="Times New Roman" w:cs="Times New Roman"/>
          <w:sz w:val="28"/>
          <w:szCs w:val="28"/>
          <w:lang w:val="ky-KG" w:eastAsia="ru-RU"/>
        </w:rPr>
        <w:t xml:space="preserve">Дж. Мид  </w:t>
      </w:r>
      <w:r w:rsidR="000F584E" w:rsidRPr="009D2331">
        <w:rPr>
          <w:rFonts w:ascii="Times New Roman" w:eastAsia="Times New Roman" w:hAnsi="Times New Roman" w:cs="Times New Roman"/>
          <w:sz w:val="28"/>
          <w:szCs w:val="28"/>
          <w:lang w:val="ky-KG" w:eastAsia="ru-RU"/>
        </w:rPr>
        <w:t xml:space="preserve">экономика боюнча </w:t>
      </w:r>
      <w:r w:rsidR="00D03A19" w:rsidRPr="009D2331">
        <w:rPr>
          <w:rFonts w:ascii="Times New Roman" w:eastAsia="Times New Roman" w:hAnsi="Times New Roman" w:cs="Times New Roman"/>
          <w:sz w:val="28"/>
          <w:szCs w:val="28"/>
          <w:lang w:val="ky-KG" w:eastAsia="ru-RU"/>
        </w:rPr>
        <w:t xml:space="preserve">"Эл аралык сооданын геометриясы" </w:t>
      </w:r>
      <w:r w:rsidR="000F584E" w:rsidRPr="009D2331">
        <w:rPr>
          <w:rFonts w:ascii="Times New Roman" w:eastAsia="Times New Roman" w:hAnsi="Times New Roman" w:cs="Times New Roman"/>
          <w:sz w:val="28"/>
          <w:szCs w:val="28"/>
          <w:lang w:val="ky-KG" w:eastAsia="ru-RU"/>
        </w:rPr>
        <w:t xml:space="preserve">деген эмгеги “Рыноктук тең салмактуулук теория” аркасында </w:t>
      </w:r>
      <w:r w:rsidR="00D03A19" w:rsidRPr="009D2331">
        <w:rPr>
          <w:rFonts w:ascii="Times New Roman" w:eastAsia="Times New Roman" w:hAnsi="Times New Roman" w:cs="Times New Roman"/>
          <w:sz w:val="28"/>
          <w:szCs w:val="28"/>
          <w:lang w:val="ky-KG" w:eastAsia="ru-RU"/>
        </w:rPr>
        <w:t>ХХ</w:t>
      </w:r>
      <w:r w:rsidR="000F584E" w:rsidRPr="009D2331">
        <w:rPr>
          <w:rFonts w:ascii="Times New Roman" w:eastAsia="Times New Roman" w:hAnsi="Times New Roman" w:cs="Times New Roman"/>
          <w:sz w:val="28"/>
          <w:szCs w:val="28"/>
          <w:lang w:val="ky-KG" w:eastAsia="ru-RU"/>
        </w:rPr>
        <w:t xml:space="preserve">-кылымдын орто ченинде эл аралык сооданы талдоо үчүн колдонмо курал болуп </w:t>
      </w:r>
      <w:r w:rsidR="00D03A19" w:rsidRPr="009D2331">
        <w:rPr>
          <w:rFonts w:ascii="Times New Roman" w:eastAsia="Times New Roman" w:hAnsi="Times New Roman" w:cs="Times New Roman"/>
          <w:sz w:val="28"/>
          <w:szCs w:val="28"/>
          <w:lang w:val="ky-KG" w:eastAsia="ru-RU"/>
        </w:rPr>
        <w:t>пайдаланылып келүүдө</w:t>
      </w:r>
      <w:r w:rsidR="00C43392">
        <w:rPr>
          <w:rFonts w:ascii="Times New Roman" w:eastAsia="Times New Roman" w:hAnsi="Times New Roman" w:cs="Times New Roman"/>
          <w:sz w:val="28"/>
          <w:szCs w:val="28"/>
          <w:lang w:val="ky-KG" w:eastAsia="ru-RU"/>
        </w:rPr>
        <w:t xml:space="preserve"> </w:t>
      </w:r>
      <w:r w:rsidR="00B56E12" w:rsidRPr="009D2331">
        <w:rPr>
          <w:rFonts w:ascii="Times New Roman" w:eastAsia="Times New Roman" w:hAnsi="Times New Roman" w:cs="Times New Roman"/>
          <w:sz w:val="28"/>
          <w:szCs w:val="28"/>
          <w:lang w:val="ky-KG" w:eastAsia="ru-RU"/>
        </w:rPr>
        <w:t>[</w:t>
      </w:r>
      <w:r w:rsidR="00C43392">
        <w:rPr>
          <w:rFonts w:ascii="Times New Roman" w:eastAsia="Times New Roman" w:hAnsi="Times New Roman" w:cs="Times New Roman"/>
          <w:sz w:val="28"/>
          <w:szCs w:val="28"/>
          <w:lang w:val="ky-KG" w:eastAsia="ru-RU"/>
        </w:rPr>
        <w:t>82</w:t>
      </w:r>
      <w:r w:rsidR="00B56E12" w:rsidRPr="009D2331">
        <w:rPr>
          <w:rFonts w:ascii="Times New Roman" w:eastAsia="Times New Roman" w:hAnsi="Times New Roman" w:cs="Times New Roman"/>
          <w:sz w:val="28"/>
          <w:szCs w:val="28"/>
          <w:lang w:val="ky-KG" w:eastAsia="ru-RU"/>
        </w:rPr>
        <w:t>]</w:t>
      </w:r>
      <w:r w:rsidR="00D03A19" w:rsidRPr="009D2331">
        <w:rPr>
          <w:rFonts w:ascii="Times New Roman" w:eastAsia="Times New Roman" w:hAnsi="Times New Roman" w:cs="Times New Roman"/>
          <w:sz w:val="28"/>
          <w:szCs w:val="28"/>
          <w:lang w:val="ky-KG" w:eastAsia="ru-RU"/>
        </w:rPr>
        <w:t>.</w:t>
      </w:r>
      <w:r w:rsidR="0047501D" w:rsidRPr="009D2331">
        <w:rPr>
          <w:rFonts w:ascii="Times New Roman" w:hAnsi="Times New Roman" w:cs="Times New Roman"/>
          <w:sz w:val="28"/>
          <w:szCs w:val="28"/>
          <w:lang w:val="ky-KG"/>
        </w:rPr>
        <w:t xml:space="preserve"> </w:t>
      </w:r>
      <w:r w:rsidRPr="009D2331">
        <w:rPr>
          <w:rFonts w:ascii="Times New Roman" w:eastAsia="Times New Roman" w:hAnsi="Times New Roman" w:cs="Times New Roman"/>
          <w:sz w:val="28"/>
          <w:szCs w:val="28"/>
          <w:lang w:val="ky-KG" w:eastAsia="ru-RU"/>
        </w:rPr>
        <w:t>Алсак ал сунуштун жана суроо-талаптын графиктерин, керектөөнүн кайдыгерлик ийри сызыктарын жана башкаларды колдонуп, рыноктук тең салмактуулук теориясынын графикалык куралдарын колдонуу менен эл аралык соодадагы ар кандай кырдаалдарды кантип сүрөттөөгө болорун көрсөткөн. Кийинчерээк, эл аралык соода изилдөөлөрүндө рыноктук тең салмактуулук теориясын колдонуу тышкы сооданы жана өлкөлөрдүн төлөм балансын, улуттук өкмөттөрдүн тышкы соода саясатын, товарларды жана кызмат көрсөтүүлөрдү улуттук жана чет өлкөлүк өндүрүүчүлөрдүн ортосундагы атаандаштыкты талдоого багыттаган.</w:t>
      </w:r>
    </w:p>
    <w:p w:rsidR="00203236" w:rsidRPr="009D2331" w:rsidRDefault="0081704C" w:rsidP="000440E6">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hAnsi="Times New Roman" w:cs="Times New Roman"/>
          <w:sz w:val="28"/>
          <w:szCs w:val="28"/>
          <w:lang w:val="ky-KG"/>
        </w:rPr>
        <w:t>1961</w:t>
      </w:r>
      <w:r w:rsidR="004D20B2">
        <w:rPr>
          <w:rFonts w:ascii="Times New Roman" w:hAnsi="Times New Roman" w:cs="Times New Roman"/>
          <w:sz w:val="28"/>
          <w:szCs w:val="28"/>
          <w:lang w:val="ky-KG"/>
        </w:rPr>
        <w:t>-</w:t>
      </w:r>
      <w:r w:rsidRPr="009D2331">
        <w:rPr>
          <w:rFonts w:ascii="Times New Roman" w:hAnsi="Times New Roman" w:cs="Times New Roman"/>
          <w:sz w:val="28"/>
          <w:szCs w:val="28"/>
          <w:lang w:val="ky-KG"/>
        </w:rPr>
        <w:t>жылы  М.</w:t>
      </w:r>
      <w:r w:rsidR="00E86FC9">
        <w:rPr>
          <w:rFonts w:ascii="Times New Roman" w:hAnsi="Times New Roman" w:cs="Times New Roman"/>
          <w:sz w:val="28"/>
          <w:szCs w:val="28"/>
          <w:lang w:val="ky-KG"/>
        </w:rPr>
        <w:t xml:space="preserve"> </w:t>
      </w:r>
      <w:r w:rsidRPr="009D2331">
        <w:rPr>
          <w:rFonts w:ascii="Times New Roman" w:hAnsi="Times New Roman" w:cs="Times New Roman"/>
          <w:sz w:val="28"/>
          <w:szCs w:val="28"/>
          <w:lang w:val="ky-KG"/>
        </w:rPr>
        <w:t xml:space="preserve">Познер </w:t>
      </w:r>
      <w:r w:rsidR="00B56E12" w:rsidRPr="009D2331">
        <w:rPr>
          <w:rFonts w:ascii="Times New Roman" w:eastAsia="Times New Roman" w:hAnsi="Times New Roman" w:cs="Times New Roman"/>
          <w:sz w:val="28"/>
          <w:szCs w:val="28"/>
          <w:lang w:val="ky-KG" w:eastAsia="ru-RU"/>
        </w:rPr>
        <w:t>[</w:t>
      </w:r>
      <w:r w:rsidR="00C43392">
        <w:rPr>
          <w:rFonts w:ascii="Times New Roman" w:eastAsia="Times New Roman" w:hAnsi="Times New Roman" w:cs="Times New Roman"/>
          <w:sz w:val="28"/>
          <w:szCs w:val="28"/>
          <w:lang w:val="ky-KG" w:eastAsia="ru-RU"/>
        </w:rPr>
        <w:t>94</w:t>
      </w:r>
      <w:r w:rsidR="00B56E12" w:rsidRPr="009D2331">
        <w:rPr>
          <w:rFonts w:ascii="Times New Roman" w:eastAsia="Times New Roman" w:hAnsi="Times New Roman" w:cs="Times New Roman"/>
          <w:sz w:val="28"/>
          <w:szCs w:val="28"/>
          <w:lang w:val="ky-KG" w:eastAsia="ru-RU"/>
        </w:rPr>
        <w:t xml:space="preserve">] </w:t>
      </w:r>
      <w:r w:rsidR="00203236" w:rsidRPr="009D2331">
        <w:rPr>
          <w:rFonts w:ascii="Times New Roman" w:hAnsi="Times New Roman" w:cs="Times New Roman"/>
          <w:sz w:val="28"/>
          <w:szCs w:val="28"/>
          <w:lang w:val="ky-KG"/>
        </w:rPr>
        <w:t xml:space="preserve"> </w:t>
      </w:r>
      <w:r w:rsidR="004D20B2">
        <w:rPr>
          <w:rFonts w:ascii="Times New Roman" w:hAnsi="Times New Roman" w:cs="Times New Roman"/>
          <w:sz w:val="28"/>
          <w:szCs w:val="28"/>
          <w:lang w:val="ky-KG"/>
        </w:rPr>
        <w:t>те</w:t>
      </w:r>
      <w:r w:rsidRPr="009D2331">
        <w:rPr>
          <w:rFonts w:ascii="Times New Roman" w:eastAsia="Times New Roman" w:hAnsi="Times New Roman" w:cs="Times New Roman"/>
          <w:sz w:val="28"/>
          <w:szCs w:val="28"/>
          <w:lang w:val="ky-KG" w:eastAsia="ru-RU"/>
        </w:rPr>
        <w:t>хнологиялык боштук теориясы</w:t>
      </w:r>
      <w:r w:rsidR="00A145F3">
        <w:rPr>
          <w:rFonts w:ascii="Times New Roman" w:eastAsia="Times New Roman" w:hAnsi="Times New Roman" w:cs="Times New Roman"/>
          <w:sz w:val="28"/>
          <w:szCs w:val="28"/>
          <w:lang w:val="ky-KG" w:eastAsia="ru-RU"/>
        </w:rPr>
        <w:t>н</w:t>
      </w:r>
      <w:r w:rsidRPr="009D2331">
        <w:rPr>
          <w:rFonts w:ascii="Times New Roman" w:eastAsia="Times New Roman" w:hAnsi="Times New Roman" w:cs="Times New Roman"/>
          <w:sz w:val="28"/>
          <w:szCs w:val="28"/>
          <w:lang w:val="ky-KG" w:eastAsia="ru-RU"/>
        </w:rPr>
        <w:t xml:space="preserve"> сунуштады. Бул теорияга ылайык, технологиялык өнүгүүдөгү айырмачылыктар эл аралык сооданын негизги шарты болуп саналат. Технологиялык ажырым теориясы мамлекеттердин инновациялары боюнча айырмалангандыгына жана анын натыйжасында эл аралык экономикалык байланыштар технологиялык жактан өнүккөн өлкөлөр менен технологиялык жактан артта калган мамлекеттердин ортосундагы мамилелерге негизделген.</w:t>
      </w:r>
      <w:r w:rsidR="00203236"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Биринчисинен экинчисине жаңы технологияларга негизделген товарлар жана кызматтар экспорттолот. Экинчиден биринчиге чейин - техникалык жактан эскирген продукция</w:t>
      </w:r>
      <w:r w:rsidR="00203236" w:rsidRPr="009D2331">
        <w:rPr>
          <w:rFonts w:ascii="Times New Roman" w:eastAsia="Times New Roman" w:hAnsi="Times New Roman" w:cs="Times New Roman"/>
          <w:sz w:val="28"/>
          <w:szCs w:val="28"/>
          <w:lang w:val="ky-KG" w:eastAsia="ru-RU"/>
        </w:rPr>
        <w:t xml:space="preserve"> жөнөтүлөт</w:t>
      </w:r>
      <w:r w:rsidRPr="009D2331">
        <w:rPr>
          <w:rFonts w:ascii="Times New Roman" w:eastAsia="Times New Roman" w:hAnsi="Times New Roman" w:cs="Times New Roman"/>
          <w:sz w:val="28"/>
          <w:szCs w:val="28"/>
          <w:lang w:val="ky-KG" w:eastAsia="ru-RU"/>
        </w:rPr>
        <w:t>. Технология боюнча алдыңкы өлкөлөр өз продукциясынын өзгөчөлүгүнөн улам эл аралык соодадан белгилүү бир монополиялык рентаны алышат.</w:t>
      </w:r>
    </w:p>
    <w:p w:rsidR="00AD0692" w:rsidRPr="009D2331" w:rsidRDefault="00203236" w:rsidP="000440E6">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Масштаб экономикасынын мындай түшүнүгүн колдонуу сооданын жаңы теориясына эл аралык сооданын классикалык теориялары менен ХХ-кылымдын экинчи жарымындагы реалдуулуктардын ортосундагы бир катар карама-каршылыктарды тактоого мүмкүндүк берди: ички тармактык сооданын болушу жана бекемделиши, бизнести консолидациялоо жана </w:t>
      </w:r>
      <w:r w:rsidRPr="009D2331">
        <w:rPr>
          <w:rFonts w:ascii="Times New Roman" w:eastAsia="Times New Roman" w:hAnsi="Times New Roman" w:cs="Times New Roman"/>
          <w:sz w:val="28"/>
          <w:szCs w:val="28"/>
          <w:lang w:val="ky-KG" w:eastAsia="ru-RU"/>
        </w:rPr>
        <w:lastRenderedPageBreak/>
        <w:t xml:space="preserve">трансулутташтыруу, эл аралык экономикалык интеграция ж.б. Классикалык теориялардын негизги принциптери (салыштырмалуу артыкчылык ж. б.) эч кандай шек туудурбайт, алар толукталат жана кеңейтилет. </w:t>
      </w:r>
      <w:r w:rsidR="00AD0692" w:rsidRPr="009D2331">
        <w:rPr>
          <w:rFonts w:ascii="Times New Roman" w:eastAsia="Times New Roman" w:hAnsi="Times New Roman" w:cs="Times New Roman"/>
          <w:sz w:val="28"/>
          <w:szCs w:val="28"/>
          <w:lang w:val="ky-KG" w:eastAsia="ru-RU"/>
        </w:rPr>
        <w:t>Ал эми теориянын өзү товарларды жана кызмат көрсөтүүлөрдү эл аралык алмашуунун заманбап механизмдерин интеллектуалдык түшүнүүдө олуттуу кадам болуп калды.</w:t>
      </w:r>
      <w:r w:rsidR="00B56E12" w:rsidRPr="009D2331">
        <w:rPr>
          <w:rFonts w:ascii="Times New Roman" w:eastAsia="Times New Roman" w:hAnsi="Times New Roman" w:cs="Times New Roman"/>
          <w:sz w:val="28"/>
          <w:szCs w:val="28"/>
          <w:lang w:val="ky-KG" w:eastAsia="ru-RU"/>
        </w:rPr>
        <w:t xml:space="preserve"> [</w:t>
      </w:r>
      <w:r w:rsidR="00C43392">
        <w:rPr>
          <w:rFonts w:ascii="Times New Roman" w:eastAsia="Times New Roman" w:hAnsi="Times New Roman" w:cs="Times New Roman"/>
          <w:sz w:val="28"/>
          <w:szCs w:val="28"/>
          <w:lang w:val="ky-KG" w:eastAsia="ru-RU"/>
        </w:rPr>
        <w:t>43</w:t>
      </w:r>
      <w:r w:rsidR="00B56E12" w:rsidRPr="009D2331">
        <w:rPr>
          <w:rFonts w:ascii="Times New Roman" w:eastAsia="Times New Roman" w:hAnsi="Times New Roman" w:cs="Times New Roman"/>
          <w:sz w:val="28"/>
          <w:szCs w:val="28"/>
          <w:lang w:val="ky-KG" w:eastAsia="ru-RU"/>
        </w:rPr>
        <w:t xml:space="preserve">] </w:t>
      </w:r>
      <w:r w:rsidR="00AD0692" w:rsidRPr="009D2331">
        <w:rPr>
          <w:lang w:val="ky-KG"/>
        </w:rPr>
        <w:t xml:space="preserve"> </w:t>
      </w:r>
      <w:r w:rsidR="00AD0692" w:rsidRPr="009D2331">
        <w:rPr>
          <w:rFonts w:ascii="Times New Roman" w:hAnsi="Times New Roman" w:cs="Times New Roman"/>
          <w:sz w:val="28"/>
          <w:szCs w:val="28"/>
          <w:lang w:val="ky-KG"/>
        </w:rPr>
        <w:t xml:space="preserve">Волчкова Н. теориялык көз караштары менен </w:t>
      </w:r>
      <w:r w:rsidR="00E86FC9">
        <w:rPr>
          <w:rFonts w:ascii="Times New Roman" w:hAnsi="Times New Roman" w:cs="Times New Roman"/>
          <w:sz w:val="28"/>
          <w:szCs w:val="28"/>
          <w:lang w:val="ky-KG"/>
        </w:rPr>
        <w:t xml:space="preserve">биз </w:t>
      </w:r>
      <w:r w:rsidR="00AD0692" w:rsidRPr="009D2331">
        <w:rPr>
          <w:rFonts w:ascii="Times New Roman" w:hAnsi="Times New Roman" w:cs="Times New Roman"/>
          <w:sz w:val="28"/>
          <w:szCs w:val="28"/>
          <w:lang w:val="ky-KG"/>
        </w:rPr>
        <w:t>макул болсок болот. Анткени</w:t>
      </w:r>
      <w:r w:rsidR="00AD0692" w:rsidRPr="009D2331">
        <w:rPr>
          <w:rFonts w:ascii="Times New Roman" w:hAnsi="Times New Roman" w:cs="Times New Roman"/>
          <w:sz w:val="20"/>
          <w:szCs w:val="20"/>
          <w:lang w:val="ky-KG"/>
        </w:rPr>
        <w:t xml:space="preserve"> </w:t>
      </w:r>
      <w:r w:rsidRPr="009D2331">
        <w:rPr>
          <w:rFonts w:ascii="Times New Roman" w:eastAsia="Times New Roman" w:hAnsi="Times New Roman" w:cs="Times New Roman"/>
          <w:sz w:val="28"/>
          <w:szCs w:val="28"/>
          <w:lang w:val="ky-KG" w:eastAsia="ru-RU"/>
        </w:rPr>
        <w:t>учурдагы ааламдашуу шартында ар б</w:t>
      </w:r>
      <w:r w:rsidR="00FE1254" w:rsidRPr="009D2331">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 xml:space="preserve">р өлкө </w:t>
      </w:r>
      <w:r w:rsidR="00FE1254" w:rsidRPr="009D2331">
        <w:rPr>
          <w:rFonts w:ascii="Times New Roman" w:eastAsia="Times New Roman" w:hAnsi="Times New Roman" w:cs="Times New Roman"/>
          <w:sz w:val="28"/>
          <w:szCs w:val="28"/>
          <w:lang w:val="ky-KG" w:eastAsia="ru-RU"/>
        </w:rPr>
        <w:t xml:space="preserve">өсүү </w:t>
      </w:r>
      <w:r w:rsidRPr="009D2331">
        <w:rPr>
          <w:rFonts w:ascii="Times New Roman" w:eastAsia="Times New Roman" w:hAnsi="Times New Roman" w:cs="Times New Roman"/>
          <w:sz w:val="28"/>
          <w:szCs w:val="28"/>
          <w:lang w:val="ky-KG" w:eastAsia="ru-RU"/>
        </w:rPr>
        <w:t>үчүн</w:t>
      </w:r>
      <w:r w:rsidR="00FE1254" w:rsidRPr="009D2331">
        <w:rPr>
          <w:rFonts w:ascii="Times New Roman" w:eastAsia="Times New Roman" w:hAnsi="Times New Roman" w:cs="Times New Roman"/>
          <w:sz w:val="28"/>
          <w:szCs w:val="28"/>
          <w:lang w:val="ky-KG" w:eastAsia="ru-RU"/>
        </w:rPr>
        <w:t>, өздөрүнүн мүмкүнчүлүктөрүнөн пайдаланып,</w:t>
      </w:r>
      <w:r w:rsidRPr="009D2331">
        <w:rPr>
          <w:rFonts w:ascii="Times New Roman" w:eastAsia="Times New Roman" w:hAnsi="Times New Roman" w:cs="Times New Roman"/>
          <w:sz w:val="28"/>
          <w:szCs w:val="28"/>
          <w:lang w:val="ky-KG" w:eastAsia="ru-RU"/>
        </w:rPr>
        <w:t xml:space="preserve"> тышкы </w:t>
      </w:r>
      <w:r w:rsidR="00E86FC9">
        <w:rPr>
          <w:rFonts w:ascii="Times New Roman" w:eastAsia="Times New Roman" w:hAnsi="Times New Roman" w:cs="Times New Roman"/>
          <w:sz w:val="28"/>
          <w:szCs w:val="28"/>
          <w:lang w:val="ky-KG" w:eastAsia="ru-RU"/>
        </w:rPr>
        <w:t xml:space="preserve">соода </w:t>
      </w:r>
      <w:r w:rsidRPr="009D2331">
        <w:rPr>
          <w:rFonts w:ascii="Times New Roman" w:eastAsia="Times New Roman" w:hAnsi="Times New Roman" w:cs="Times New Roman"/>
          <w:sz w:val="28"/>
          <w:szCs w:val="28"/>
          <w:lang w:val="ky-KG" w:eastAsia="ru-RU"/>
        </w:rPr>
        <w:t>экономикалык байланышты өнүктүрүүнү жана анын коопсуздугун камыз кылуу, бажы саясатында эл аралык келишимдерди, стандарттары сактоо өтө олутту мааниси бар</w:t>
      </w:r>
      <w:r w:rsidR="00FE1254" w:rsidRPr="009D2331">
        <w:rPr>
          <w:rFonts w:ascii="Times New Roman" w:eastAsia="Times New Roman" w:hAnsi="Times New Roman" w:cs="Times New Roman"/>
          <w:sz w:val="28"/>
          <w:szCs w:val="28"/>
          <w:lang w:val="ky-KG" w:eastAsia="ru-RU"/>
        </w:rPr>
        <w:t xml:space="preserve"> экенин баамдашат</w:t>
      </w:r>
      <w:r w:rsidRPr="009D2331">
        <w:rPr>
          <w:rFonts w:ascii="Times New Roman" w:eastAsia="Times New Roman" w:hAnsi="Times New Roman" w:cs="Times New Roman"/>
          <w:sz w:val="28"/>
          <w:szCs w:val="28"/>
          <w:lang w:val="ky-KG" w:eastAsia="ru-RU"/>
        </w:rPr>
        <w:t>.</w:t>
      </w:r>
    </w:p>
    <w:p w:rsidR="00ED3DB2" w:rsidRPr="009D2331" w:rsidRDefault="00AD0692" w:rsidP="000440E6">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1990-жылы М.</w:t>
      </w:r>
      <w:r w:rsidR="00E86FC9">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Портер </w:t>
      </w:r>
      <w:r w:rsidR="00555E24" w:rsidRPr="009D2331">
        <w:rPr>
          <w:rFonts w:ascii="Times New Roman" w:eastAsia="Times New Roman" w:hAnsi="Times New Roman" w:cs="Times New Roman"/>
          <w:sz w:val="28"/>
          <w:szCs w:val="28"/>
          <w:lang w:val="ky-KG" w:eastAsia="ru-RU"/>
        </w:rPr>
        <w:t>бул теориялык аныктаманы атаандаштыкка т</w:t>
      </w:r>
      <w:r w:rsidR="00E86FC9">
        <w:rPr>
          <w:rFonts w:ascii="Times New Roman" w:eastAsia="Times New Roman" w:hAnsi="Times New Roman" w:cs="Times New Roman"/>
          <w:sz w:val="28"/>
          <w:szCs w:val="28"/>
          <w:lang w:val="ky-KG" w:eastAsia="ru-RU"/>
        </w:rPr>
        <w:t>ү</w:t>
      </w:r>
      <w:r w:rsidR="00555E24" w:rsidRPr="009D2331">
        <w:rPr>
          <w:rFonts w:ascii="Times New Roman" w:eastAsia="Times New Roman" w:hAnsi="Times New Roman" w:cs="Times New Roman"/>
          <w:sz w:val="28"/>
          <w:szCs w:val="28"/>
          <w:lang w:val="ky-KG" w:eastAsia="ru-RU"/>
        </w:rPr>
        <w:t>здөн</w:t>
      </w:r>
      <w:r w:rsidR="00E86FC9">
        <w:rPr>
          <w:rFonts w:ascii="Times New Roman" w:eastAsia="Times New Roman" w:hAnsi="Times New Roman" w:cs="Times New Roman"/>
          <w:sz w:val="28"/>
          <w:szCs w:val="28"/>
          <w:lang w:val="ky-KG" w:eastAsia="ru-RU"/>
        </w:rPr>
        <w:t>-</w:t>
      </w:r>
      <w:r w:rsidR="00555E24" w:rsidRPr="009D2331">
        <w:rPr>
          <w:rFonts w:ascii="Times New Roman" w:eastAsia="Times New Roman" w:hAnsi="Times New Roman" w:cs="Times New Roman"/>
          <w:sz w:val="28"/>
          <w:szCs w:val="28"/>
          <w:lang w:val="ky-KG" w:eastAsia="ru-RU"/>
        </w:rPr>
        <w:t>түз байланышканын белгилеген.</w:t>
      </w:r>
      <w:r w:rsidR="00B56E12" w:rsidRPr="009D2331">
        <w:rPr>
          <w:rFonts w:ascii="Times New Roman" w:eastAsia="Times New Roman" w:hAnsi="Times New Roman" w:cs="Times New Roman"/>
          <w:sz w:val="28"/>
          <w:szCs w:val="28"/>
          <w:lang w:val="ky-KG" w:eastAsia="ru-RU"/>
        </w:rPr>
        <w:t xml:space="preserve"> [</w:t>
      </w:r>
      <w:r w:rsidR="00C43392">
        <w:rPr>
          <w:rFonts w:ascii="Times New Roman" w:eastAsia="Times New Roman" w:hAnsi="Times New Roman" w:cs="Times New Roman"/>
          <w:sz w:val="28"/>
          <w:szCs w:val="28"/>
          <w:lang w:val="ky-KG" w:eastAsia="ru-RU"/>
        </w:rPr>
        <w:t>96</w:t>
      </w:r>
      <w:r w:rsidR="00B56E12" w:rsidRPr="009D2331">
        <w:rPr>
          <w:rFonts w:ascii="Times New Roman" w:eastAsia="Times New Roman" w:hAnsi="Times New Roman" w:cs="Times New Roman"/>
          <w:sz w:val="28"/>
          <w:szCs w:val="28"/>
          <w:lang w:val="ky-KG" w:eastAsia="ru-RU"/>
        </w:rPr>
        <w:t>]</w:t>
      </w:r>
      <w:r w:rsidR="00B649F3">
        <w:rPr>
          <w:rFonts w:ascii="Times New Roman" w:eastAsia="Times New Roman" w:hAnsi="Times New Roman" w:cs="Times New Roman"/>
          <w:sz w:val="28"/>
          <w:szCs w:val="28"/>
          <w:lang w:val="ky-KG" w:eastAsia="ru-RU"/>
        </w:rPr>
        <w:t>.</w:t>
      </w:r>
      <w:r w:rsidR="00B56E12" w:rsidRPr="009D2331">
        <w:rPr>
          <w:rFonts w:ascii="Times New Roman" w:eastAsia="Times New Roman" w:hAnsi="Times New Roman" w:cs="Times New Roman"/>
          <w:sz w:val="28"/>
          <w:szCs w:val="28"/>
          <w:lang w:val="ky-KG" w:eastAsia="ru-RU"/>
        </w:rPr>
        <w:t xml:space="preserve"> </w:t>
      </w:r>
      <w:r w:rsidR="00CF6F91" w:rsidRPr="009D2331">
        <w:rPr>
          <w:rFonts w:ascii="Times New Roman" w:hAnsi="Times New Roman" w:cs="Times New Roman"/>
          <w:sz w:val="20"/>
          <w:szCs w:val="20"/>
          <w:lang w:val="ky-KG"/>
        </w:rPr>
        <w:t xml:space="preserve"> </w:t>
      </w:r>
      <w:r w:rsidR="00555E24" w:rsidRPr="009D2331">
        <w:rPr>
          <w:rFonts w:ascii="Times New Roman" w:hAnsi="Times New Roman" w:cs="Times New Roman"/>
          <w:sz w:val="28"/>
          <w:szCs w:val="28"/>
          <w:lang w:val="ky-KG"/>
        </w:rPr>
        <w:t xml:space="preserve">Ал </w:t>
      </w:r>
      <w:r w:rsidR="00555E24" w:rsidRPr="009D2331">
        <w:rPr>
          <w:lang w:val="ky-KG"/>
        </w:rPr>
        <w:t>“</w:t>
      </w:r>
      <w:r w:rsidRPr="009D2331">
        <w:rPr>
          <w:rFonts w:ascii="Times New Roman" w:eastAsia="Times New Roman" w:hAnsi="Times New Roman" w:cs="Times New Roman"/>
          <w:sz w:val="28"/>
          <w:szCs w:val="28"/>
          <w:lang w:val="ky-KG" w:eastAsia="ru-RU"/>
        </w:rPr>
        <w:t>Атаандаштык артыкчылыктар</w:t>
      </w:r>
      <w:r w:rsidR="00555E24" w:rsidRPr="009D2331">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теориясы деп аталган анын теориясынын негизги идеясы, мамлекеттердин эл аралык соодадагы артыкчылыктары түздөн-түз улуттук бизнес өзүнүн экономикалык ишмердүүлүгүн жүргүзгөн макро</w:t>
      </w:r>
      <w:r w:rsidR="00E86FC9">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чөйрө менен аныкталат жана ал бүтүндөй бир катар «атрибуттар»: өлкөнүн улуттук экономиканын секторлорунун атаандаштыкка жөндөмдүүлүгү үчүн зарыл болгон өндүрүштүк факторлор менен камсыз болушу (инвестициялык ресурстар, эмгек ресурстары, инфраструктура ж.б.);</w:t>
      </w:r>
      <w:r w:rsidR="00ED3DB2" w:rsidRPr="009D2331">
        <w:rPr>
          <w:rFonts w:ascii="Times New Roman" w:eastAsia="Times New Roman" w:hAnsi="Times New Roman" w:cs="Times New Roman"/>
          <w:sz w:val="28"/>
          <w:szCs w:val="28"/>
          <w:lang w:val="ky-KG" w:eastAsia="ru-RU"/>
        </w:rPr>
        <w:t xml:space="preserve"> тармактагы конкретүү продукцияга же кызматтарга ички рыноктун суроо-талаптарынын мүнөзү; өлкөдө эл аралык деңгээлде атаандаштыкка жөндөмдүү жеткирүүчү тармактардын жана экономиканын башка чектеш секторлорунун  болушу; компанияларды түзүү үчүн өлкөдө түзүлгөн шарттар ж.б. </w:t>
      </w:r>
    </w:p>
    <w:p w:rsidR="00193420" w:rsidRPr="009D2331" w:rsidRDefault="00ED3DB2" w:rsidP="000440E6">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Чынында эле тышкы соода</w:t>
      </w:r>
      <w:r w:rsidR="00B63184">
        <w:rPr>
          <w:rFonts w:ascii="Times New Roman" w:eastAsia="Times New Roman" w:hAnsi="Times New Roman" w:cs="Times New Roman"/>
          <w:sz w:val="28"/>
          <w:szCs w:val="28"/>
          <w:lang w:val="ky-KG" w:eastAsia="ru-RU"/>
        </w:rPr>
        <w:t>да</w:t>
      </w:r>
      <w:r w:rsidRPr="009D2331">
        <w:rPr>
          <w:rFonts w:ascii="Times New Roman" w:eastAsia="Times New Roman" w:hAnsi="Times New Roman" w:cs="Times New Roman"/>
          <w:sz w:val="28"/>
          <w:szCs w:val="28"/>
          <w:lang w:val="ky-KG" w:eastAsia="ru-RU"/>
        </w:rPr>
        <w:t xml:space="preserve"> экономикалык  саясат жү</w:t>
      </w:r>
      <w:r w:rsidR="00F650F3">
        <w:rPr>
          <w:rFonts w:ascii="Times New Roman" w:eastAsia="Times New Roman" w:hAnsi="Times New Roman" w:cs="Times New Roman"/>
          <w:sz w:val="28"/>
          <w:szCs w:val="28"/>
          <w:lang w:val="ky-KG" w:eastAsia="ru-RU"/>
        </w:rPr>
        <w:t>р</w:t>
      </w:r>
      <w:r w:rsidR="00B63184">
        <w:rPr>
          <w:rFonts w:ascii="Times New Roman" w:eastAsia="Times New Roman" w:hAnsi="Times New Roman" w:cs="Times New Roman"/>
          <w:sz w:val="28"/>
          <w:szCs w:val="28"/>
          <w:lang w:val="ky-KG" w:eastAsia="ru-RU"/>
        </w:rPr>
        <w:t xml:space="preserve">гүзбөгөн  бир дагы </w:t>
      </w:r>
      <w:r w:rsidRPr="009D2331">
        <w:rPr>
          <w:rFonts w:ascii="Times New Roman" w:eastAsia="Times New Roman" w:hAnsi="Times New Roman" w:cs="Times New Roman"/>
          <w:sz w:val="28"/>
          <w:szCs w:val="28"/>
          <w:lang w:val="ky-KG" w:eastAsia="ru-RU"/>
        </w:rPr>
        <w:t xml:space="preserve"> мамлекетти табуу абдан кыйын.  Тескерисинче, дү</w:t>
      </w:r>
      <w:r w:rsidR="007D241D">
        <w:rPr>
          <w:rFonts w:ascii="Times New Roman" w:eastAsia="Times New Roman" w:hAnsi="Times New Roman" w:cs="Times New Roman"/>
          <w:sz w:val="28"/>
          <w:szCs w:val="28"/>
          <w:lang w:val="ky-KG" w:eastAsia="ru-RU"/>
        </w:rPr>
        <w:t>й</w:t>
      </w:r>
      <w:r w:rsidRPr="009D2331">
        <w:rPr>
          <w:rFonts w:ascii="Times New Roman" w:eastAsia="Times New Roman" w:hAnsi="Times New Roman" w:cs="Times New Roman"/>
          <w:sz w:val="28"/>
          <w:szCs w:val="28"/>
          <w:lang w:val="ky-KG" w:eastAsia="ru-RU"/>
        </w:rPr>
        <w:t xml:space="preserve">нөлүк соода экономикалык байланышка </w:t>
      </w:r>
      <w:r w:rsidR="00C804EC" w:rsidRPr="009D2331">
        <w:rPr>
          <w:rFonts w:ascii="Times New Roman" w:eastAsia="Times New Roman" w:hAnsi="Times New Roman" w:cs="Times New Roman"/>
          <w:sz w:val="28"/>
          <w:szCs w:val="28"/>
          <w:lang w:val="ky-KG" w:eastAsia="ru-RU"/>
        </w:rPr>
        <w:t xml:space="preserve"> ти</w:t>
      </w:r>
      <w:r w:rsidR="007D241D">
        <w:rPr>
          <w:rFonts w:ascii="Times New Roman" w:eastAsia="Times New Roman" w:hAnsi="Times New Roman" w:cs="Times New Roman"/>
          <w:sz w:val="28"/>
          <w:szCs w:val="28"/>
          <w:lang w:val="ky-KG" w:eastAsia="ru-RU"/>
        </w:rPr>
        <w:t>г</w:t>
      </w:r>
      <w:r w:rsidR="00C804EC" w:rsidRPr="009D2331">
        <w:rPr>
          <w:rFonts w:ascii="Times New Roman" w:eastAsia="Times New Roman" w:hAnsi="Times New Roman" w:cs="Times New Roman"/>
          <w:sz w:val="28"/>
          <w:szCs w:val="28"/>
          <w:lang w:val="ky-KG" w:eastAsia="ru-RU"/>
        </w:rPr>
        <w:t>ил же бул өлчөмдө  карым-катнаш кылып аракет кылган өлкөлөр ийгиликке жетишип, экономикалык коопсуздугун кыйла азайтат. Бул учурда а</w:t>
      </w:r>
      <w:r w:rsidR="00193420" w:rsidRPr="009D2331">
        <w:rPr>
          <w:rFonts w:ascii="Times New Roman" w:eastAsia="Times New Roman" w:hAnsi="Times New Roman" w:cs="Times New Roman"/>
          <w:sz w:val="28"/>
          <w:szCs w:val="28"/>
          <w:lang w:val="ky-KG" w:eastAsia="ru-RU"/>
        </w:rPr>
        <w:t>р бир товарды эң аз мүмкүнчүлүк наркы бар өлкө чыгарганда жалпы өндүрүш</w:t>
      </w:r>
      <w:r w:rsidR="00C804EC" w:rsidRPr="009D2331">
        <w:rPr>
          <w:rFonts w:ascii="Times New Roman" w:eastAsia="Times New Roman" w:hAnsi="Times New Roman" w:cs="Times New Roman"/>
          <w:sz w:val="28"/>
          <w:szCs w:val="28"/>
          <w:lang w:val="ky-KG" w:eastAsia="ru-RU"/>
        </w:rPr>
        <w:t>ү көбөй</w:t>
      </w:r>
      <w:r w:rsidR="007D241D">
        <w:rPr>
          <w:rFonts w:ascii="Times New Roman" w:eastAsia="Times New Roman" w:hAnsi="Times New Roman" w:cs="Times New Roman"/>
          <w:sz w:val="28"/>
          <w:szCs w:val="28"/>
          <w:lang w:val="ky-KG" w:eastAsia="ru-RU"/>
        </w:rPr>
        <w:t>ө</w:t>
      </w:r>
      <w:r w:rsidR="00C804EC" w:rsidRPr="009D2331">
        <w:rPr>
          <w:rFonts w:ascii="Times New Roman" w:eastAsia="Times New Roman" w:hAnsi="Times New Roman" w:cs="Times New Roman"/>
          <w:sz w:val="28"/>
          <w:szCs w:val="28"/>
          <w:lang w:val="ky-KG" w:eastAsia="ru-RU"/>
        </w:rPr>
        <w:t>т</w:t>
      </w:r>
      <w:r w:rsidR="00193420" w:rsidRPr="009D2331">
        <w:rPr>
          <w:rFonts w:ascii="Times New Roman" w:eastAsia="Times New Roman" w:hAnsi="Times New Roman" w:cs="Times New Roman"/>
          <w:sz w:val="28"/>
          <w:szCs w:val="28"/>
          <w:lang w:val="ky-KG" w:eastAsia="ru-RU"/>
        </w:rPr>
        <w:t xml:space="preserve">. </w:t>
      </w:r>
      <w:r w:rsidR="00C804EC" w:rsidRPr="009D2331">
        <w:rPr>
          <w:rFonts w:ascii="Times New Roman" w:eastAsia="Times New Roman" w:hAnsi="Times New Roman" w:cs="Times New Roman"/>
          <w:sz w:val="28"/>
          <w:szCs w:val="28"/>
          <w:lang w:val="ky-KG" w:eastAsia="ru-RU"/>
        </w:rPr>
        <w:t xml:space="preserve">Бул болуп жаткан соода </w:t>
      </w:r>
      <w:r w:rsidR="00C804EC" w:rsidRPr="009D2331">
        <w:rPr>
          <w:rFonts w:ascii="Times New Roman" w:eastAsia="Times New Roman" w:hAnsi="Times New Roman" w:cs="Times New Roman"/>
          <w:sz w:val="28"/>
          <w:szCs w:val="28"/>
          <w:lang w:val="ky-KG" w:eastAsia="ru-RU"/>
        </w:rPr>
        <w:lastRenderedPageBreak/>
        <w:t>экономикалык алакалар д</w:t>
      </w:r>
      <w:r w:rsidR="00193420" w:rsidRPr="009D2331">
        <w:rPr>
          <w:rFonts w:ascii="Times New Roman" w:eastAsia="Times New Roman" w:hAnsi="Times New Roman" w:cs="Times New Roman"/>
          <w:sz w:val="28"/>
          <w:szCs w:val="28"/>
          <w:lang w:val="ky-KG" w:eastAsia="ru-RU"/>
        </w:rPr>
        <w:t>үйнөлүк сооданын багыттары салыштырмалуу чыгымдар менен аныкталат.</w:t>
      </w:r>
    </w:p>
    <w:p w:rsidR="00193420" w:rsidRPr="009D2331" w:rsidRDefault="00193420" w:rsidP="000440E6">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Абсолюттук жана салыштырмалуу артыкчылыктын жагдайларын салыштыруу маанилүү жыйынтык чыгарууга мүмкүндүк берет: эки учурда тең соодадан түшкөн пайда соода жок болгон учурда чыгашалардын катышы (өндүрүштүк мүмкүнчүлүк сызыктарынын жантаймалары) ар кандай болгондугунан келип чыгат. ар кандай өлкөлөр, б.а. соода багыттары кайсы бир </w:t>
      </w:r>
      <w:r w:rsidR="007D241D">
        <w:rPr>
          <w:rFonts w:ascii="Times New Roman" w:eastAsia="Times New Roman" w:hAnsi="Times New Roman" w:cs="Times New Roman"/>
          <w:sz w:val="28"/>
          <w:szCs w:val="28"/>
          <w:lang w:val="ky-KG" w:eastAsia="ru-RU"/>
        </w:rPr>
        <w:t>өндүрүмдү</w:t>
      </w:r>
      <w:r w:rsidRPr="009D2331">
        <w:rPr>
          <w:rFonts w:ascii="Times New Roman" w:eastAsia="Times New Roman" w:hAnsi="Times New Roman" w:cs="Times New Roman"/>
          <w:sz w:val="28"/>
          <w:szCs w:val="28"/>
          <w:lang w:val="ky-KG" w:eastAsia="ru-RU"/>
        </w:rPr>
        <w:t xml:space="preserve"> өндүрүүдө өлкөнүн абсолюттук артыкчылыгы барбы же жокпу, салыштырмалуу чыгымдар менен аныкталат.</w:t>
      </w:r>
    </w:p>
    <w:p w:rsidR="00764BF6" w:rsidRPr="009D2331" w:rsidRDefault="00193420" w:rsidP="000440E6">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w:t>
      </w:r>
      <w:r w:rsidR="00764BF6" w:rsidRPr="009D2331">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Салыштырмалуу артыкчылык теория</w:t>
      </w:r>
      <w:r w:rsidR="00764BF6" w:rsidRPr="009D2331">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Д.</w:t>
      </w:r>
      <w:r w:rsidR="00764BF6"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Миллдин 1848-жылы жарык көргөн “Принциптери политической экономи</w:t>
      </w:r>
      <w:r w:rsidR="00B56E12" w:rsidRPr="009D2331">
        <w:rPr>
          <w:rFonts w:ascii="Times New Roman" w:eastAsia="Times New Roman" w:hAnsi="Times New Roman" w:cs="Times New Roman"/>
          <w:sz w:val="28"/>
          <w:szCs w:val="28"/>
          <w:lang w:val="ky-KG" w:eastAsia="ru-RU"/>
        </w:rPr>
        <w:t>ки</w:t>
      </w:r>
      <w:r w:rsidRPr="009D2331">
        <w:rPr>
          <w:rFonts w:ascii="Times New Roman" w:eastAsia="Times New Roman" w:hAnsi="Times New Roman" w:cs="Times New Roman"/>
          <w:sz w:val="28"/>
          <w:szCs w:val="28"/>
          <w:lang w:val="ky-KG" w:eastAsia="ru-RU"/>
        </w:rPr>
        <w:t>”</w:t>
      </w:r>
      <w:r w:rsidR="00B56E12" w:rsidRPr="009D2331">
        <w:rPr>
          <w:rFonts w:ascii="Times New Roman" w:eastAsia="Times New Roman" w:hAnsi="Times New Roman" w:cs="Times New Roman"/>
          <w:sz w:val="28"/>
          <w:szCs w:val="28"/>
          <w:lang w:val="ky-KG" w:eastAsia="ru-RU"/>
        </w:rPr>
        <w:t xml:space="preserve"> [</w:t>
      </w:r>
      <w:r w:rsidR="00C43392">
        <w:rPr>
          <w:rFonts w:ascii="Times New Roman" w:eastAsia="Times New Roman" w:hAnsi="Times New Roman" w:cs="Times New Roman"/>
          <w:sz w:val="28"/>
          <w:szCs w:val="28"/>
          <w:lang w:val="ky-KG" w:eastAsia="ru-RU"/>
        </w:rPr>
        <w:t>90</w:t>
      </w:r>
      <w:r w:rsidR="00B56E12"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 деген эмгегинде андан ары өнүктү. Ал товардын салыштырмалуу баасы товар соода башталганга чейин болгон баалардын ортосундагы аралык мааниге ээ болорун аныктаган. Алмашуу баасы суроо-талап менен сунуштун мыйзамына ылайык, ар бир өлкөнүн экспортунун жыйындысы анын импортунун жалпы суммасын төлөөгө мүмкүндүк бере турган деңгээлде белгиленет.</w:t>
      </w:r>
    </w:p>
    <w:p w:rsidR="00764BF6" w:rsidRPr="009D2331" w:rsidRDefault="00764BF6" w:rsidP="000440E6">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Эл аралык маанидеги бул мыйзам (же эл аралык баалуулук теориясы) Миллдин маанилүү салымы болуп саналат. Анын теориясы өлкөлөр ортосундагы товар алмашууну оптималдаштырган баа бар экенин көрсөтүп турат, ал суроо-талап менен сунуштан көз каранды.</w:t>
      </w:r>
    </w:p>
    <w:p w:rsidR="00764BF6" w:rsidRPr="009D2331" w:rsidRDefault="00764BF6" w:rsidP="000440E6">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Бул Д. Милл негиздеген мыйзам азыркы аала</w:t>
      </w:r>
      <w:r w:rsidR="005A2E97" w:rsidRPr="009D2331">
        <w:rPr>
          <w:rFonts w:ascii="Times New Roman" w:eastAsia="Times New Roman" w:hAnsi="Times New Roman" w:cs="Times New Roman"/>
          <w:sz w:val="28"/>
          <w:szCs w:val="28"/>
          <w:lang w:val="ky-KG" w:eastAsia="ru-RU"/>
        </w:rPr>
        <w:t>м</w:t>
      </w:r>
      <w:r w:rsidR="00A145F3">
        <w:rPr>
          <w:rFonts w:ascii="Times New Roman" w:eastAsia="Times New Roman" w:hAnsi="Times New Roman" w:cs="Times New Roman"/>
          <w:sz w:val="28"/>
          <w:szCs w:val="28"/>
          <w:lang w:val="ky-KG" w:eastAsia="ru-RU"/>
        </w:rPr>
        <w:t>да</w:t>
      </w:r>
      <w:r w:rsidR="005A2E97" w:rsidRPr="009D2331">
        <w:rPr>
          <w:rFonts w:ascii="Times New Roman" w:eastAsia="Times New Roman" w:hAnsi="Times New Roman" w:cs="Times New Roman"/>
          <w:sz w:val="28"/>
          <w:szCs w:val="28"/>
          <w:lang w:val="ky-KG" w:eastAsia="ru-RU"/>
        </w:rPr>
        <w:t>ш</w:t>
      </w:r>
      <w:r w:rsidRPr="009D2331">
        <w:rPr>
          <w:rFonts w:ascii="Times New Roman" w:eastAsia="Times New Roman" w:hAnsi="Times New Roman" w:cs="Times New Roman"/>
          <w:sz w:val="28"/>
          <w:szCs w:val="28"/>
          <w:lang w:val="ky-KG" w:eastAsia="ru-RU"/>
        </w:rPr>
        <w:t>уу маалындагы соода экономикалык мамилелердин ишке ашырууда бирден бир көпүрөсү болгон бажы кызматы жана бажы контролу менен тыгыз байланышта десек болот.</w:t>
      </w:r>
    </w:p>
    <w:p w:rsidR="00F746C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Заманбап түшүнүктө </w:t>
      </w:r>
      <w:r w:rsidR="00390815">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бажы</w:t>
      </w:r>
      <w:r w:rsidR="00390815">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термини тышкы жана түздөн-түз байланышкан мамилелердин татаал жыйындысы ички саясат жана мамлекеттик ишмердүүлүк. Ичинде мамлекеттик саясат, бажы иши көп максаттуу мүнөзгө ээ, ар кандай кызыкчылыктарды жана керектөөлөрдү </w:t>
      </w:r>
      <w:r w:rsidR="00A145F3">
        <w:rPr>
          <w:rFonts w:ascii="Times New Roman" w:eastAsia="Times New Roman" w:hAnsi="Times New Roman" w:cs="Times New Roman"/>
          <w:sz w:val="28"/>
          <w:szCs w:val="28"/>
          <w:lang w:val="ky-KG" w:eastAsia="ru-RU"/>
        </w:rPr>
        <w:t xml:space="preserve">канааттандыруу үчүн кызмат </w:t>
      </w:r>
      <w:r w:rsidR="001B2F51" w:rsidRPr="009D2331">
        <w:rPr>
          <w:rFonts w:ascii="Times New Roman" w:eastAsia="Times New Roman" w:hAnsi="Times New Roman" w:cs="Times New Roman"/>
          <w:sz w:val="28"/>
          <w:szCs w:val="28"/>
          <w:lang w:val="ky-KG" w:eastAsia="ru-RU"/>
        </w:rPr>
        <w:t xml:space="preserve"> </w:t>
      </w:r>
      <w:r w:rsidR="00390815">
        <w:rPr>
          <w:rFonts w:ascii="Times New Roman" w:eastAsia="Times New Roman" w:hAnsi="Times New Roman" w:cs="Times New Roman"/>
          <w:sz w:val="28"/>
          <w:szCs w:val="28"/>
          <w:lang w:val="ky-KG" w:eastAsia="ru-RU"/>
        </w:rPr>
        <w:t>кылат</w:t>
      </w:r>
      <w:r w:rsidRPr="009D2331">
        <w:rPr>
          <w:rFonts w:ascii="Times New Roman" w:eastAsia="Times New Roman" w:hAnsi="Times New Roman" w:cs="Times New Roman"/>
          <w:sz w:val="28"/>
          <w:szCs w:val="28"/>
          <w:lang w:val="ky-KG" w:eastAsia="ru-RU"/>
        </w:rPr>
        <w:t>.</w:t>
      </w:r>
    </w:p>
    <w:p w:rsidR="001B2F51" w:rsidRDefault="001B2F51" w:rsidP="000440E6">
      <w:pPr>
        <w:pStyle w:val="a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 xml:space="preserve">Анын методологиялык параметрлерин түзгөн эл аралык сооданын теорияларынын ар түрдүүлүгүнө карабастан, алардын бири да заманбап сооданын өнүгүүсүндөгү бардык олуттуу тенденцияларды түшүндүрбөйт. Ошол эле учурда дүйнөлүк сооданын заманбап өнүгүшү бардык теориялардын актуалдуулугун жана жашоого жөндөмдүүлүгүн жана аларды дайыма өзгөртүү, кеңейтүү жана жаңы идеяларды кошуу зарылдыгын тастыктайт, бул </w:t>
      </w:r>
      <w:r w:rsidR="00390815" w:rsidRPr="009D2331">
        <w:rPr>
          <w:rFonts w:ascii="Times New Roman" w:eastAsia="Times New Roman" w:hAnsi="Times New Roman" w:cs="Times New Roman"/>
          <w:sz w:val="28"/>
          <w:szCs w:val="28"/>
          <w:lang w:val="ky-KG" w:eastAsia="ru-RU"/>
        </w:rPr>
        <w:t xml:space="preserve">эл аралык экономикалык байланыштар </w:t>
      </w:r>
      <w:r w:rsidRPr="009D2331">
        <w:rPr>
          <w:rFonts w:ascii="Times New Roman" w:eastAsia="Times New Roman" w:hAnsi="Times New Roman" w:cs="Times New Roman"/>
          <w:sz w:val="28"/>
          <w:szCs w:val="28"/>
          <w:lang w:val="ky-KG" w:eastAsia="ru-RU"/>
        </w:rPr>
        <w:t>илимий-техникалык прогресстин объективдүү тенденциялары менен шартталган</w:t>
      </w:r>
      <w:r w:rsidR="00B56E12" w:rsidRPr="009D2331">
        <w:rPr>
          <w:rFonts w:ascii="Times New Roman" w:eastAsia="Times New Roman" w:hAnsi="Times New Roman" w:cs="Times New Roman"/>
          <w:sz w:val="28"/>
          <w:szCs w:val="28"/>
          <w:lang w:val="ky-KG" w:eastAsia="ru-RU"/>
        </w:rPr>
        <w:t xml:space="preserve"> [</w:t>
      </w:r>
      <w:r w:rsidR="00AB7F59">
        <w:rPr>
          <w:rFonts w:ascii="Times New Roman" w:eastAsia="Times New Roman" w:hAnsi="Times New Roman" w:cs="Times New Roman"/>
          <w:sz w:val="28"/>
          <w:szCs w:val="28"/>
          <w:lang w:val="ky-KG" w:eastAsia="ru-RU"/>
        </w:rPr>
        <w:t>72</w:t>
      </w:r>
      <w:r w:rsidR="00B56E12" w:rsidRPr="009D2331">
        <w:rPr>
          <w:rFonts w:ascii="Times New Roman" w:eastAsia="Times New Roman" w:hAnsi="Times New Roman" w:cs="Times New Roman"/>
          <w:sz w:val="28"/>
          <w:szCs w:val="28"/>
          <w:lang w:val="ky-KG" w:eastAsia="ru-RU"/>
        </w:rPr>
        <w:t>]</w:t>
      </w:r>
      <w:r w:rsidR="00B649F3">
        <w:rPr>
          <w:rFonts w:ascii="Times New Roman" w:eastAsia="Times New Roman" w:hAnsi="Times New Roman" w:cs="Times New Roman"/>
          <w:sz w:val="28"/>
          <w:szCs w:val="28"/>
          <w:lang w:val="ky-KG" w:eastAsia="ru-RU"/>
        </w:rPr>
        <w:t>.</w:t>
      </w:r>
    </w:p>
    <w:p w:rsidR="000129D0" w:rsidRDefault="000129D0" w:rsidP="000440E6">
      <w:pPr>
        <w:pStyle w:val="a4"/>
        <w:spacing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1.1-</w:t>
      </w:r>
      <w:r w:rsidR="003D03A6">
        <w:rPr>
          <w:rFonts w:ascii="Times New Roman" w:eastAsia="Times New Roman" w:hAnsi="Times New Roman" w:cs="Times New Roman"/>
          <w:sz w:val="28"/>
          <w:szCs w:val="28"/>
          <w:lang w:val="ky-KG" w:eastAsia="ru-RU"/>
        </w:rPr>
        <w:t>с</w:t>
      </w:r>
      <w:r>
        <w:rPr>
          <w:rFonts w:ascii="Times New Roman" w:eastAsia="Times New Roman" w:hAnsi="Times New Roman" w:cs="Times New Roman"/>
          <w:sz w:val="28"/>
          <w:szCs w:val="28"/>
          <w:lang w:val="ky-KG" w:eastAsia="ru-RU"/>
        </w:rPr>
        <w:t>үрөттө тышкы экономикалык жана бажы саясаты камтылган:</w:t>
      </w:r>
    </w:p>
    <w:p w:rsidR="00543353" w:rsidRPr="009D2331" w:rsidRDefault="00543353" w:rsidP="000440E6">
      <w:pPr>
        <w:pStyle w:val="a4"/>
        <w:spacing w:line="360" w:lineRule="auto"/>
        <w:ind w:firstLine="708"/>
        <w:jc w:val="both"/>
        <w:rPr>
          <w:lang w:val="ky-KG"/>
        </w:rPr>
      </w:pPr>
    </w:p>
    <w:p w:rsidR="001B2F51" w:rsidRPr="009D2331" w:rsidRDefault="001B2F51" w:rsidP="000440E6">
      <w:pPr>
        <w:pStyle w:val="af4"/>
        <w:spacing w:line="360" w:lineRule="auto"/>
        <w:ind w:firstLine="708"/>
        <w:jc w:val="both"/>
        <w:rPr>
          <w:rFonts w:ascii="Times New Roman" w:eastAsia="Times New Roman" w:hAnsi="Times New Roman" w:cs="Times New Roman"/>
          <w:sz w:val="28"/>
          <w:szCs w:val="28"/>
          <w:lang w:val="ky-KG" w:eastAsia="ru-RU"/>
        </w:rPr>
      </w:pPr>
    </w:p>
    <w:p w:rsidR="001B2F51" w:rsidRPr="009D2331" w:rsidRDefault="001B2F51" w:rsidP="000440E6">
      <w:pPr>
        <w:spacing w:after="0" w:line="360" w:lineRule="auto"/>
        <w:jc w:val="both"/>
        <w:rPr>
          <w:rFonts w:ascii="Times New Roman" w:hAnsi="Times New Roman" w:cs="Times New Roman"/>
          <w:sz w:val="28"/>
          <w:szCs w:val="28"/>
          <w:lang w:val="ky-KG"/>
        </w:rPr>
      </w:pPr>
      <w:r w:rsidRPr="009D2331">
        <w:rPr>
          <w:rFonts w:ascii="Times New Roman" w:hAnsi="Times New Roman" w:cs="Times New Roman"/>
          <w:noProof/>
          <w:sz w:val="28"/>
          <w:szCs w:val="28"/>
          <w:lang w:val="en-US"/>
        </w:rPr>
        <mc:AlternateContent>
          <mc:Choice Requires="wps">
            <w:drawing>
              <wp:anchor distT="0" distB="0" distL="114300" distR="114300" simplePos="0" relativeHeight="251749376" behindDoc="0" locked="0" layoutInCell="1" allowOverlap="1" wp14:anchorId="20A95E33" wp14:editId="1C8F7B29">
                <wp:simplePos x="0" y="0"/>
                <wp:positionH relativeFrom="column">
                  <wp:posOffset>2004011</wp:posOffset>
                </wp:positionH>
                <wp:positionV relativeFrom="paragraph">
                  <wp:posOffset>-396240</wp:posOffset>
                </wp:positionV>
                <wp:extent cx="2286635" cy="518160"/>
                <wp:effectExtent l="0" t="0" r="18415" b="15240"/>
                <wp:wrapNone/>
                <wp:docPr id="76" name="Надпись 76"/>
                <wp:cNvGraphicFramePr/>
                <a:graphic xmlns:a="http://schemas.openxmlformats.org/drawingml/2006/main">
                  <a:graphicData uri="http://schemas.microsoft.com/office/word/2010/wordprocessingShape">
                    <wps:wsp>
                      <wps:cNvSpPr txBox="1"/>
                      <wps:spPr>
                        <a:xfrm>
                          <a:off x="0" y="0"/>
                          <a:ext cx="2286635" cy="518160"/>
                        </a:xfrm>
                        <a:prstGeom prst="rect">
                          <a:avLst/>
                        </a:prstGeom>
                        <a:solidFill>
                          <a:schemeClr val="lt1"/>
                        </a:solidFill>
                        <a:ln w="6350">
                          <a:solidFill>
                            <a:prstClr val="black"/>
                          </a:solidFill>
                        </a:ln>
                      </wps:spPr>
                      <wps:txb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 xml:space="preserve">Тышкы экономикалык саясат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A95E33" id="_x0000_t202" coordsize="21600,21600" o:spt="202" path="m,l,21600r21600,l21600,xe">
                <v:stroke joinstyle="miter"/>
                <v:path gradientshapeok="t" o:connecttype="rect"/>
              </v:shapetype>
              <v:shape id="Надпись 76" o:spid="_x0000_s1026" type="#_x0000_t202" style="position:absolute;left:0;text-align:left;margin-left:157.8pt;margin-top:-31.2pt;width:180.05pt;height:40.8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" fillcolor="white [3201]" strokeweight=".5pt">
                <v:textbo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 xml:space="preserve">Тышкы экономикалык саясат </w:t>
                      </w:r>
                    </w:p>
                  </w:txbxContent>
                </v:textbox>
              </v:shape>
            </w:pict>
          </mc:Fallback>
        </mc:AlternateContent>
      </w:r>
    </w:p>
    <w:p w:rsidR="001B2F51" w:rsidRPr="009D2331" w:rsidRDefault="001B2F51" w:rsidP="000440E6">
      <w:pPr>
        <w:spacing w:after="0" w:line="360" w:lineRule="auto"/>
        <w:jc w:val="both"/>
        <w:rPr>
          <w:rFonts w:ascii="Times New Roman" w:hAnsi="Times New Roman" w:cs="Times New Roman"/>
          <w:sz w:val="28"/>
          <w:szCs w:val="28"/>
          <w:lang w:val="ky-KG"/>
        </w:rPr>
      </w:pPr>
      <w:r w:rsidRPr="009D2331">
        <w:rPr>
          <w:rFonts w:ascii="Times New Roman" w:hAnsi="Times New Roman" w:cs="Times New Roman"/>
          <w:noProof/>
          <w:sz w:val="28"/>
          <w:szCs w:val="28"/>
          <w:lang w:val="en-US"/>
        </w:rPr>
        <mc:AlternateContent>
          <mc:Choice Requires="wps">
            <w:drawing>
              <wp:anchor distT="0" distB="0" distL="114300" distR="114300" simplePos="0" relativeHeight="251734016" behindDoc="0" locked="0" layoutInCell="1" allowOverlap="1" wp14:anchorId="477482F3" wp14:editId="5BD080D0">
                <wp:simplePos x="0" y="0"/>
                <wp:positionH relativeFrom="column">
                  <wp:posOffset>113665</wp:posOffset>
                </wp:positionH>
                <wp:positionV relativeFrom="paragraph">
                  <wp:posOffset>310515</wp:posOffset>
                </wp:positionV>
                <wp:extent cx="0" cy="3200400"/>
                <wp:effectExtent l="0" t="0" r="19050"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0" cy="32004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AE129E" id="Прямая соединительная линия 61"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8.95pt,24.45pt" to="8.95pt,2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" strokecolor="black [3040]"/>
            </w:pict>
          </mc:Fallback>
        </mc:AlternateContent>
      </w:r>
      <w:r w:rsidRPr="009D2331">
        <w:rPr>
          <w:rFonts w:ascii="Times New Roman" w:hAnsi="Times New Roman" w:cs="Times New Roman"/>
          <w:noProof/>
          <w:sz w:val="28"/>
          <w:szCs w:val="28"/>
          <w:lang w:val="en-US"/>
        </w:rPr>
        <mc:AlternateContent>
          <mc:Choice Requires="wps">
            <w:drawing>
              <wp:anchor distT="0" distB="0" distL="114300" distR="114300" simplePos="0" relativeHeight="251732992" behindDoc="0" locked="0" layoutInCell="1" allowOverlap="1" wp14:anchorId="68EA91EA" wp14:editId="09EC9C7F">
                <wp:simplePos x="0" y="0"/>
                <wp:positionH relativeFrom="column">
                  <wp:posOffset>2400299</wp:posOffset>
                </wp:positionH>
                <wp:positionV relativeFrom="paragraph">
                  <wp:posOffset>310515</wp:posOffset>
                </wp:positionV>
                <wp:extent cx="0" cy="111760"/>
                <wp:effectExtent l="0" t="0" r="19050" b="21590"/>
                <wp:wrapNone/>
                <wp:docPr id="60" name="Прямая соединительная линия 60"/>
                <wp:cNvGraphicFramePr/>
                <a:graphic xmlns:a="http://schemas.openxmlformats.org/drawingml/2006/main">
                  <a:graphicData uri="http://schemas.microsoft.com/office/word/2010/wordprocessingShape">
                    <wps:wsp>
                      <wps:cNvCnPr/>
                      <wps:spPr>
                        <a:xfrm flipH="1" flipV="1">
                          <a:off x="0" y="0"/>
                          <a:ext cx="0" cy="111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BED49" id="Прямая соединительная линия 60" o:spid="_x0000_s1026" style="position:absolute;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24.45pt" to="189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" strokecolor="black [3213]"/>
            </w:pict>
          </mc:Fallback>
        </mc:AlternateContent>
      </w:r>
      <w:r w:rsidRPr="009D2331">
        <w:rPr>
          <w:rFonts w:ascii="Times New Roman" w:hAnsi="Times New Roman" w:cs="Times New Roman"/>
          <w:noProof/>
          <w:sz w:val="28"/>
          <w:szCs w:val="28"/>
          <w:lang w:val="en-US"/>
        </w:rPr>
        <mc:AlternateContent>
          <mc:Choice Requires="wps">
            <w:drawing>
              <wp:anchor distT="0" distB="0" distL="114300" distR="114300" simplePos="0" relativeHeight="251731968" behindDoc="0" locked="0" layoutInCell="1" allowOverlap="1" wp14:anchorId="553C697C" wp14:editId="09A7A07A">
                <wp:simplePos x="0" y="0"/>
                <wp:positionH relativeFrom="column">
                  <wp:posOffset>685165</wp:posOffset>
                </wp:positionH>
                <wp:positionV relativeFrom="paragraph">
                  <wp:posOffset>310515</wp:posOffset>
                </wp:positionV>
                <wp:extent cx="0" cy="114300"/>
                <wp:effectExtent l="0" t="0" r="19050" b="19050"/>
                <wp:wrapNone/>
                <wp:docPr id="59" name="Прямая соединительная линия 59"/>
                <wp:cNvGraphicFramePr/>
                <a:graphic xmlns:a="http://schemas.openxmlformats.org/drawingml/2006/main">
                  <a:graphicData uri="http://schemas.microsoft.com/office/word/2010/wordprocessingShape">
                    <wps:wsp>
                      <wps:cNvCnPr/>
                      <wps:spPr>
                        <a:xfrm flipH="1">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B488F" id="Прямая соединительная линия 59"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95pt,24.45pt" to="53.9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" strokecolor="black [3213]"/>
            </w:pict>
          </mc:Fallback>
        </mc:AlternateContent>
      </w:r>
      <w:r w:rsidRPr="009D2331">
        <w:rPr>
          <w:rFonts w:ascii="Times New Roman" w:hAnsi="Times New Roman" w:cs="Times New Roman"/>
          <w:noProof/>
          <w:sz w:val="28"/>
          <w:szCs w:val="28"/>
          <w:lang w:val="en-US"/>
        </w:rPr>
        <mc:AlternateContent>
          <mc:Choice Requires="wps">
            <w:drawing>
              <wp:anchor distT="0" distB="0" distL="114300" distR="114300" simplePos="0" relativeHeight="251730944" behindDoc="0" locked="0" layoutInCell="1" allowOverlap="1" wp14:anchorId="7EC42768" wp14:editId="4628BEBC">
                <wp:simplePos x="0" y="0"/>
                <wp:positionH relativeFrom="column">
                  <wp:posOffset>3885565</wp:posOffset>
                </wp:positionH>
                <wp:positionV relativeFrom="paragraph">
                  <wp:posOffset>307975</wp:posOffset>
                </wp:positionV>
                <wp:extent cx="0" cy="120650"/>
                <wp:effectExtent l="0" t="0" r="19050" b="12700"/>
                <wp:wrapNone/>
                <wp:docPr id="58" name="Прямая соединительная линия 58"/>
                <wp:cNvGraphicFramePr/>
                <a:graphic xmlns:a="http://schemas.openxmlformats.org/drawingml/2006/main">
                  <a:graphicData uri="http://schemas.microsoft.com/office/word/2010/wordprocessingShape">
                    <wps:wsp>
                      <wps:cNvCnPr/>
                      <wps:spPr>
                        <a:xfrm flipH="1" flipV="1">
                          <a:off x="0" y="0"/>
                          <a:ext cx="0" cy="120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9E677" id="Прямая соединительная линия 58" o:spid="_x0000_s1026" style="position:absolute;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95pt,24.25pt" to="305.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" strokecolor="black [3213]"/>
            </w:pict>
          </mc:Fallback>
        </mc:AlternateContent>
      </w:r>
      <w:r w:rsidRPr="009D2331">
        <w:rPr>
          <w:rFonts w:ascii="Times New Roman" w:hAnsi="Times New Roman" w:cs="Times New Roman"/>
          <w:noProof/>
          <w:sz w:val="28"/>
          <w:szCs w:val="28"/>
          <w:lang w:val="en-US"/>
        </w:rPr>
        <mc:AlternateContent>
          <mc:Choice Requires="wps">
            <w:drawing>
              <wp:anchor distT="0" distB="0" distL="114300" distR="114300" simplePos="0" relativeHeight="251729920" behindDoc="0" locked="0" layoutInCell="1" allowOverlap="1" wp14:anchorId="242A192D" wp14:editId="7E1495E1">
                <wp:simplePos x="0" y="0"/>
                <wp:positionH relativeFrom="column">
                  <wp:posOffset>5142864</wp:posOffset>
                </wp:positionH>
                <wp:positionV relativeFrom="paragraph">
                  <wp:posOffset>307975</wp:posOffset>
                </wp:positionV>
                <wp:extent cx="635" cy="101600"/>
                <wp:effectExtent l="0" t="0" r="37465" b="31750"/>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635" cy="101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102911" id="Прямая соединительная линия 57"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95pt,24.25pt" to="40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" strokecolor="black [3213]"/>
            </w:pict>
          </mc:Fallback>
        </mc:AlternateContent>
      </w:r>
      <w:r w:rsidRPr="009D2331">
        <w:rPr>
          <w:rFonts w:ascii="Times New Roman" w:hAnsi="Times New Roman" w:cs="Times New Roman"/>
          <w:noProof/>
          <w:sz w:val="28"/>
          <w:szCs w:val="28"/>
          <w:lang w:val="en-US"/>
        </w:rPr>
        <mc:AlternateContent>
          <mc:Choice Requires="wps">
            <w:drawing>
              <wp:anchor distT="0" distB="0" distL="114300" distR="114300" simplePos="0" relativeHeight="251728896" behindDoc="0" locked="0" layoutInCell="1" allowOverlap="1" wp14:anchorId="6E7CFAB4" wp14:editId="4BAACE71">
                <wp:simplePos x="0" y="0"/>
                <wp:positionH relativeFrom="column">
                  <wp:posOffset>113664</wp:posOffset>
                </wp:positionH>
                <wp:positionV relativeFrom="paragraph">
                  <wp:posOffset>310515</wp:posOffset>
                </wp:positionV>
                <wp:extent cx="5029835" cy="0"/>
                <wp:effectExtent l="0" t="0" r="37465" b="1905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5029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1E1618" id="Прямая соединительная линия 56"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8.95pt,24.45pt" to="40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" strokecolor="black [3213]"/>
            </w:pict>
          </mc:Fallback>
        </mc:AlternateContent>
      </w:r>
      <w:r w:rsidRPr="009D2331">
        <w:rPr>
          <w:rFonts w:ascii="Times New Roman" w:hAnsi="Times New Roman" w:cs="Times New Roman"/>
          <w:noProof/>
          <w:sz w:val="28"/>
          <w:szCs w:val="28"/>
          <w:lang w:val="en-US"/>
        </w:rPr>
        <mc:AlternateContent>
          <mc:Choice Requires="wps">
            <w:drawing>
              <wp:anchor distT="0" distB="0" distL="114300" distR="114300" simplePos="0" relativeHeight="251727872" behindDoc="0" locked="0" layoutInCell="1" allowOverlap="1" wp14:anchorId="675CBBCC" wp14:editId="6B9D7060">
                <wp:simplePos x="0" y="0"/>
                <wp:positionH relativeFrom="column">
                  <wp:posOffset>3200400</wp:posOffset>
                </wp:positionH>
                <wp:positionV relativeFrom="paragraph">
                  <wp:posOffset>244475</wp:posOffset>
                </wp:positionV>
                <wp:extent cx="0" cy="66040"/>
                <wp:effectExtent l="0" t="0" r="19050" b="29210"/>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0" cy="660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DF21E" id="Прямая соединительная линия 54"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52pt,19.25pt" to="25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" strokecolor="black [3213]" strokeweight="1pt"/>
            </w:pict>
          </mc:Fallback>
        </mc:AlternateContent>
      </w:r>
    </w:p>
    <w:p w:rsidR="001B2F51" w:rsidRPr="009D2331" w:rsidRDefault="00643813" w:rsidP="000440E6">
      <w:pPr>
        <w:spacing w:after="0" w:line="360" w:lineRule="auto"/>
        <w:jc w:val="both"/>
        <w:rPr>
          <w:rFonts w:ascii="Times New Roman" w:hAnsi="Times New Roman" w:cs="Times New Roman"/>
          <w:sz w:val="28"/>
          <w:szCs w:val="28"/>
          <w:lang w:val="ky-KG"/>
        </w:rPr>
      </w:pPr>
      <w:r w:rsidRPr="009D2331">
        <w:rPr>
          <w:rFonts w:ascii="Times New Roman" w:hAnsi="Times New Roman" w:cs="Times New Roman"/>
          <w:noProof/>
          <w:sz w:val="28"/>
          <w:szCs w:val="28"/>
          <w:lang w:val="en-US"/>
        </w:rPr>
        <mc:AlternateContent>
          <mc:Choice Requires="wps">
            <w:drawing>
              <wp:anchor distT="0" distB="0" distL="114300" distR="114300" simplePos="0" relativeHeight="251716608" behindDoc="0" locked="0" layoutInCell="1" allowOverlap="1" wp14:anchorId="02CA873C" wp14:editId="2EB2AAD1">
                <wp:simplePos x="0" y="0"/>
                <wp:positionH relativeFrom="column">
                  <wp:posOffset>1715135</wp:posOffset>
                </wp:positionH>
                <wp:positionV relativeFrom="paragraph">
                  <wp:posOffset>3810</wp:posOffset>
                </wp:positionV>
                <wp:extent cx="1511935" cy="711835"/>
                <wp:effectExtent l="0" t="0" r="12065" b="12065"/>
                <wp:wrapNone/>
                <wp:docPr id="38" name="Надпись 38"/>
                <wp:cNvGraphicFramePr/>
                <a:graphic xmlns:a="http://schemas.openxmlformats.org/drawingml/2006/main">
                  <a:graphicData uri="http://schemas.microsoft.com/office/word/2010/wordprocessingShape">
                    <wps:wsp>
                      <wps:cNvSpPr txBox="1"/>
                      <wps:spPr>
                        <a:xfrm>
                          <a:off x="0" y="0"/>
                          <a:ext cx="1511935" cy="711835"/>
                        </a:xfrm>
                        <a:prstGeom prst="rect">
                          <a:avLst/>
                        </a:prstGeom>
                        <a:solidFill>
                          <a:schemeClr val="lt1"/>
                        </a:solidFill>
                        <a:ln w="6350">
                          <a:solidFill>
                            <a:prstClr val="black"/>
                          </a:solidFill>
                        </a:ln>
                      </wps:spPr>
                      <wps:txb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Чет элдик инвестициалык саясат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A873C" id="Надпись 38" o:spid="_x0000_s1027" type="#_x0000_t202" style="position:absolute;left:0;text-align:left;margin-left:135.05pt;margin-top:.3pt;width:119.05pt;height:56.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" fillcolor="white [3201]" strokeweight=".5pt">
                <v:textbo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Чет элдик инвестициалык саясат</w:t>
                      </w:r>
                    </w:p>
                  </w:txbxContent>
                </v:textbox>
              </v:shape>
            </w:pict>
          </mc:Fallback>
        </mc:AlternateContent>
      </w:r>
      <w:r w:rsidR="001B2F51" w:rsidRPr="009D2331">
        <w:rPr>
          <w:rFonts w:ascii="Times New Roman" w:hAnsi="Times New Roman" w:cs="Times New Roman"/>
          <w:noProof/>
          <w:sz w:val="28"/>
          <w:szCs w:val="28"/>
          <w:lang w:val="en-US"/>
        </w:rPr>
        <mc:AlternateContent>
          <mc:Choice Requires="wps">
            <w:drawing>
              <wp:anchor distT="0" distB="0" distL="114300" distR="114300" simplePos="0" relativeHeight="251746304" behindDoc="0" locked="0" layoutInCell="1" allowOverlap="1" wp14:anchorId="174FD93D" wp14:editId="6D4DC450">
                <wp:simplePos x="0" y="0"/>
                <wp:positionH relativeFrom="column">
                  <wp:posOffset>4520565</wp:posOffset>
                </wp:positionH>
                <wp:positionV relativeFrom="paragraph">
                  <wp:posOffset>242570</wp:posOffset>
                </wp:positionV>
                <wp:extent cx="165100" cy="0"/>
                <wp:effectExtent l="0" t="0" r="25400" b="19050"/>
                <wp:wrapNone/>
                <wp:docPr id="73" name="Прямая соединительная линия 73"/>
                <wp:cNvGraphicFramePr/>
                <a:graphic xmlns:a="http://schemas.openxmlformats.org/drawingml/2006/main">
                  <a:graphicData uri="http://schemas.microsoft.com/office/word/2010/wordprocessingShape">
                    <wps:wsp>
                      <wps:cNvCnPr/>
                      <wps:spPr>
                        <a:xfrm flipH="1">
                          <a:off x="0" y="0"/>
                          <a:ext cx="16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D2D007" id="Прямая соединительная линия 73" o:spid="_x0000_s1026" style="position:absolute;flip:x;z-index:251746304;visibility:visible;mso-wrap-style:square;mso-wrap-distance-left:9pt;mso-wrap-distance-top:0;mso-wrap-distance-right:9pt;mso-wrap-distance-bottom:0;mso-position-horizontal:absolute;mso-position-horizontal-relative:text;mso-position-vertical:absolute;mso-position-vertical-relative:text" from="355.95pt,19.1pt" to="368.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" strokecolor="black [3040]"/>
            </w:pict>
          </mc:Fallback>
        </mc:AlternateContent>
      </w:r>
      <w:r w:rsidR="001B2F51" w:rsidRPr="009D2331">
        <w:rPr>
          <w:rFonts w:ascii="Times New Roman" w:hAnsi="Times New Roman" w:cs="Times New Roman"/>
          <w:noProof/>
          <w:sz w:val="28"/>
          <w:szCs w:val="28"/>
          <w:lang w:val="en-US"/>
        </w:rPr>
        <mc:AlternateContent>
          <mc:Choice Requires="wps">
            <w:drawing>
              <wp:anchor distT="0" distB="0" distL="114300" distR="114300" simplePos="0" relativeHeight="251718656" behindDoc="0" locked="0" layoutInCell="1" allowOverlap="1" wp14:anchorId="5B711205" wp14:editId="1BCD254E">
                <wp:simplePos x="0" y="0"/>
                <wp:positionH relativeFrom="column">
                  <wp:posOffset>4801235</wp:posOffset>
                </wp:positionH>
                <wp:positionV relativeFrom="paragraph">
                  <wp:posOffset>11430</wp:posOffset>
                </wp:positionV>
                <wp:extent cx="1143635" cy="590550"/>
                <wp:effectExtent l="0" t="0" r="18415" b="19050"/>
                <wp:wrapNone/>
                <wp:docPr id="40" name="Надпись 40"/>
                <wp:cNvGraphicFramePr/>
                <a:graphic xmlns:a="http://schemas.openxmlformats.org/drawingml/2006/main">
                  <a:graphicData uri="http://schemas.microsoft.com/office/word/2010/wordprocessingShape">
                    <wps:wsp>
                      <wps:cNvSpPr txBox="1"/>
                      <wps:spPr>
                        <a:xfrm>
                          <a:off x="0" y="0"/>
                          <a:ext cx="1143635" cy="590550"/>
                        </a:xfrm>
                        <a:prstGeom prst="rect">
                          <a:avLst/>
                        </a:prstGeom>
                        <a:solidFill>
                          <a:schemeClr val="lt1"/>
                        </a:solidFill>
                        <a:ln w="6350">
                          <a:solidFill>
                            <a:prstClr val="black"/>
                          </a:solidFill>
                        </a:ln>
                      </wps:spPr>
                      <wps:txb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Бажы саясаты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11205" id="Надпись 40" o:spid="_x0000_s1028" type="#_x0000_t202" style="position:absolute;left:0;text-align:left;margin-left:378.05pt;margin-top:.9pt;width:90.05pt;height:4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" fillcolor="white [3201]" strokeweight=".5pt">
                <v:textbo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Бажы саясаты</w:t>
                      </w:r>
                    </w:p>
                  </w:txbxContent>
                </v:textbox>
              </v:shape>
            </w:pict>
          </mc:Fallback>
        </mc:AlternateContent>
      </w:r>
      <w:r w:rsidR="001B2F51" w:rsidRPr="009D2331">
        <w:rPr>
          <w:rFonts w:ascii="Times New Roman" w:hAnsi="Times New Roman" w:cs="Times New Roman"/>
          <w:noProof/>
          <w:sz w:val="28"/>
          <w:szCs w:val="28"/>
          <w:lang w:val="en-US"/>
        </w:rPr>
        <mc:AlternateContent>
          <mc:Choice Requires="wps">
            <w:drawing>
              <wp:anchor distT="0" distB="0" distL="114300" distR="114300" simplePos="0" relativeHeight="251745280" behindDoc="0" locked="0" layoutInCell="1" allowOverlap="1" wp14:anchorId="281CF2DC" wp14:editId="799DAD5F">
                <wp:simplePos x="0" y="0"/>
                <wp:positionH relativeFrom="column">
                  <wp:posOffset>4685665</wp:posOffset>
                </wp:positionH>
                <wp:positionV relativeFrom="paragraph">
                  <wp:posOffset>245110</wp:posOffset>
                </wp:positionV>
                <wp:extent cx="0" cy="1597660"/>
                <wp:effectExtent l="0" t="0" r="19050" b="21590"/>
                <wp:wrapNone/>
                <wp:docPr id="72" name="Прямая соединительная линия 72"/>
                <wp:cNvGraphicFramePr/>
                <a:graphic xmlns:a="http://schemas.openxmlformats.org/drawingml/2006/main">
                  <a:graphicData uri="http://schemas.microsoft.com/office/word/2010/wordprocessingShape">
                    <wps:wsp>
                      <wps:cNvCnPr/>
                      <wps:spPr>
                        <a:xfrm>
                          <a:off x="0" y="0"/>
                          <a:ext cx="0" cy="1597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743C66" id="Прямая соединительная линия 72"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95pt,19.3pt" to="368.95pt,1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" strokecolor="black [3040]"/>
            </w:pict>
          </mc:Fallback>
        </mc:AlternateContent>
      </w:r>
      <w:r w:rsidR="001B2F51" w:rsidRPr="009D2331">
        <w:rPr>
          <w:rFonts w:ascii="Times New Roman" w:hAnsi="Times New Roman" w:cs="Times New Roman"/>
          <w:noProof/>
          <w:sz w:val="28"/>
          <w:szCs w:val="28"/>
          <w:lang w:val="en-US"/>
        </w:rPr>
        <mc:AlternateContent>
          <mc:Choice Requires="wps">
            <w:drawing>
              <wp:anchor distT="0" distB="0" distL="114300" distR="114300" simplePos="0" relativeHeight="251744256" behindDoc="0" locked="0" layoutInCell="1" allowOverlap="1" wp14:anchorId="31111258" wp14:editId="76F984F8">
                <wp:simplePos x="0" y="0"/>
                <wp:positionH relativeFrom="column">
                  <wp:posOffset>3200400</wp:posOffset>
                </wp:positionH>
                <wp:positionV relativeFrom="paragraph">
                  <wp:posOffset>242570</wp:posOffset>
                </wp:positionV>
                <wp:extent cx="113665" cy="0"/>
                <wp:effectExtent l="0" t="0" r="19685" b="19050"/>
                <wp:wrapNone/>
                <wp:docPr id="71" name="Прямая соединительная линия 71"/>
                <wp:cNvGraphicFramePr/>
                <a:graphic xmlns:a="http://schemas.openxmlformats.org/drawingml/2006/main">
                  <a:graphicData uri="http://schemas.microsoft.com/office/word/2010/wordprocessingShape">
                    <wps:wsp>
                      <wps:cNvCnPr/>
                      <wps:spPr>
                        <a:xfrm flipH="1">
                          <a:off x="0" y="0"/>
                          <a:ext cx="113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A06F20" id="Прямая соединительная линия 71" o:spid="_x0000_s1026" style="position:absolute;flip:x;z-index:251744256;visibility:visible;mso-wrap-style:square;mso-wrap-distance-left:9pt;mso-wrap-distance-top:0;mso-wrap-distance-right:9pt;mso-wrap-distance-bottom:0;mso-position-horizontal:absolute;mso-position-horizontal-relative:text;mso-position-vertical:absolute;mso-position-vertical-relative:text" from="252pt,19.1pt" to="260.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" strokecolor="black [3040]"/>
            </w:pict>
          </mc:Fallback>
        </mc:AlternateContent>
      </w:r>
      <w:r w:rsidR="001B2F51" w:rsidRPr="009D2331">
        <w:rPr>
          <w:rFonts w:ascii="Times New Roman" w:hAnsi="Times New Roman" w:cs="Times New Roman"/>
          <w:noProof/>
          <w:sz w:val="28"/>
          <w:szCs w:val="28"/>
          <w:lang w:val="en-US"/>
        </w:rPr>
        <mc:AlternateContent>
          <mc:Choice Requires="wps">
            <w:drawing>
              <wp:anchor distT="0" distB="0" distL="114300" distR="114300" simplePos="0" relativeHeight="251741184" behindDoc="0" locked="0" layoutInCell="1" allowOverlap="1" wp14:anchorId="5D6F177A" wp14:editId="09E4870E">
                <wp:simplePos x="0" y="0"/>
                <wp:positionH relativeFrom="column">
                  <wp:posOffset>3314700</wp:posOffset>
                </wp:positionH>
                <wp:positionV relativeFrom="paragraph">
                  <wp:posOffset>245110</wp:posOffset>
                </wp:positionV>
                <wp:extent cx="0" cy="2171700"/>
                <wp:effectExtent l="0" t="0" r="19050"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0" cy="2171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C94C5E" id="Прямая соединительная линия 68"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61pt,19.3pt" to="261pt,1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" strokecolor="black [3040]"/>
            </w:pict>
          </mc:Fallback>
        </mc:AlternateContent>
      </w:r>
      <w:r w:rsidR="001B2F51" w:rsidRPr="009D2331">
        <w:rPr>
          <w:rFonts w:ascii="Times New Roman" w:hAnsi="Times New Roman" w:cs="Times New Roman"/>
          <w:noProof/>
          <w:sz w:val="28"/>
          <w:szCs w:val="28"/>
          <w:lang w:val="en-US"/>
        </w:rPr>
        <mc:AlternateContent>
          <mc:Choice Requires="wps">
            <w:drawing>
              <wp:anchor distT="0" distB="0" distL="114300" distR="114300" simplePos="0" relativeHeight="251738112" behindDoc="0" locked="0" layoutInCell="1" allowOverlap="1" wp14:anchorId="1F1DCE7F" wp14:editId="5587B0A2">
                <wp:simplePos x="0" y="0"/>
                <wp:positionH relativeFrom="column">
                  <wp:posOffset>1485900</wp:posOffset>
                </wp:positionH>
                <wp:positionV relativeFrom="paragraph">
                  <wp:posOffset>242570</wp:posOffset>
                </wp:positionV>
                <wp:extent cx="114300" cy="2540"/>
                <wp:effectExtent l="0" t="0" r="19050" b="35560"/>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114300"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B83D1" id="Прямая соединительная линия 6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9.1pt" to="12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" strokecolor="black [3213]"/>
            </w:pict>
          </mc:Fallback>
        </mc:AlternateContent>
      </w:r>
      <w:r w:rsidR="001B2F51" w:rsidRPr="009D2331">
        <w:rPr>
          <w:rFonts w:ascii="Times New Roman" w:hAnsi="Times New Roman" w:cs="Times New Roman"/>
          <w:noProof/>
          <w:sz w:val="28"/>
          <w:szCs w:val="28"/>
          <w:lang w:val="en-US"/>
        </w:rPr>
        <mc:AlternateContent>
          <mc:Choice Requires="wps">
            <w:drawing>
              <wp:anchor distT="0" distB="0" distL="114300" distR="114300" simplePos="0" relativeHeight="251737088" behindDoc="0" locked="0" layoutInCell="1" allowOverlap="1" wp14:anchorId="5190102A" wp14:editId="1EC908E1">
                <wp:simplePos x="0" y="0"/>
                <wp:positionH relativeFrom="column">
                  <wp:posOffset>1600199</wp:posOffset>
                </wp:positionH>
                <wp:positionV relativeFrom="paragraph">
                  <wp:posOffset>242570</wp:posOffset>
                </wp:positionV>
                <wp:extent cx="0" cy="1602740"/>
                <wp:effectExtent l="0" t="0" r="19050" b="35560"/>
                <wp:wrapNone/>
                <wp:docPr id="64" name="Прямая соединительная линия 64"/>
                <wp:cNvGraphicFramePr/>
                <a:graphic xmlns:a="http://schemas.openxmlformats.org/drawingml/2006/main">
                  <a:graphicData uri="http://schemas.microsoft.com/office/word/2010/wordprocessingShape">
                    <wps:wsp>
                      <wps:cNvCnPr/>
                      <wps:spPr>
                        <a:xfrm flipH="1">
                          <a:off x="0" y="0"/>
                          <a:ext cx="0" cy="16027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95B3A" id="Прямая соединительная линия 64"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9.1pt" to="126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" strokecolor="black [3040]"/>
            </w:pict>
          </mc:Fallback>
        </mc:AlternateContent>
      </w:r>
      <w:r w:rsidR="001B2F51" w:rsidRPr="009D2331">
        <w:rPr>
          <w:rFonts w:ascii="Times New Roman" w:hAnsi="Times New Roman" w:cs="Times New Roman"/>
          <w:noProof/>
          <w:sz w:val="28"/>
          <w:szCs w:val="28"/>
          <w:lang w:val="en-US"/>
        </w:rPr>
        <mc:AlternateContent>
          <mc:Choice Requires="wps">
            <w:drawing>
              <wp:anchor distT="0" distB="0" distL="114300" distR="114300" simplePos="0" relativeHeight="251715584" behindDoc="0" locked="0" layoutInCell="1" allowOverlap="1" wp14:anchorId="21666F9D" wp14:editId="71D4A5A3">
                <wp:simplePos x="0" y="0"/>
                <wp:positionH relativeFrom="column">
                  <wp:posOffset>228600</wp:posOffset>
                </wp:positionH>
                <wp:positionV relativeFrom="paragraph">
                  <wp:posOffset>20320</wp:posOffset>
                </wp:positionV>
                <wp:extent cx="1257935" cy="571500"/>
                <wp:effectExtent l="0" t="0" r="18415" b="19050"/>
                <wp:wrapNone/>
                <wp:docPr id="37" name="Надпись 37"/>
                <wp:cNvGraphicFramePr/>
                <a:graphic xmlns:a="http://schemas.openxmlformats.org/drawingml/2006/main">
                  <a:graphicData uri="http://schemas.microsoft.com/office/word/2010/wordprocessingShape">
                    <wps:wsp>
                      <wps:cNvSpPr txBox="1"/>
                      <wps:spPr>
                        <a:xfrm>
                          <a:off x="0" y="0"/>
                          <a:ext cx="1257935" cy="571500"/>
                        </a:xfrm>
                        <a:prstGeom prst="rect">
                          <a:avLst/>
                        </a:prstGeom>
                        <a:solidFill>
                          <a:schemeClr val="lt1"/>
                        </a:solidFill>
                        <a:ln w="6350">
                          <a:solidFill>
                            <a:prstClr val="black"/>
                          </a:solidFill>
                        </a:ln>
                      </wps:spPr>
                      <wps:txb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Тышкы соода саясаты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66F9D" id="Надпись 37" o:spid="_x0000_s1029" type="#_x0000_t202" style="position:absolute;left:0;text-align:left;margin-left:18pt;margin-top:1.6pt;width:99.05pt;height: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" fillcolor="white [3201]" strokeweight=".5pt">
                <v:textbo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Тышкы соода саясаты</w:t>
                      </w:r>
                    </w:p>
                  </w:txbxContent>
                </v:textbox>
              </v:shape>
            </w:pict>
          </mc:Fallback>
        </mc:AlternateContent>
      </w:r>
      <w:r w:rsidR="001B2F51" w:rsidRPr="009D2331">
        <w:rPr>
          <w:rFonts w:ascii="Times New Roman" w:hAnsi="Times New Roman" w:cs="Times New Roman"/>
          <w:noProof/>
          <w:sz w:val="28"/>
          <w:szCs w:val="28"/>
          <w:lang w:val="en-US"/>
        </w:rPr>
        <mc:AlternateContent>
          <mc:Choice Requires="wps">
            <w:drawing>
              <wp:anchor distT="0" distB="0" distL="114300" distR="114300" simplePos="0" relativeHeight="251717632" behindDoc="0" locked="0" layoutInCell="1" allowOverlap="1" wp14:anchorId="0636A98C" wp14:editId="7A131967">
                <wp:simplePos x="0" y="0"/>
                <wp:positionH relativeFrom="column">
                  <wp:posOffset>3429000</wp:posOffset>
                </wp:positionH>
                <wp:positionV relativeFrom="paragraph">
                  <wp:posOffset>20320</wp:posOffset>
                </wp:positionV>
                <wp:extent cx="1092200" cy="590550"/>
                <wp:effectExtent l="0" t="0" r="12700" b="19050"/>
                <wp:wrapNone/>
                <wp:docPr id="39" name="Надпись 39"/>
                <wp:cNvGraphicFramePr/>
                <a:graphic xmlns:a="http://schemas.openxmlformats.org/drawingml/2006/main">
                  <a:graphicData uri="http://schemas.microsoft.com/office/word/2010/wordprocessingShape">
                    <wps:wsp>
                      <wps:cNvSpPr txBox="1"/>
                      <wps:spPr>
                        <a:xfrm>
                          <a:off x="0" y="0"/>
                          <a:ext cx="1092200" cy="590550"/>
                        </a:xfrm>
                        <a:prstGeom prst="rect">
                          <a:avLst/>
                        </a:prstGeom>
                        <a:solidFill>
                          <a:schemeClr val="lt1"/>
                        </a:solidFill>
                        <a:ln w="6350">
                          <a:solidFill>
                            <a:prstClr val="black"/>
                          </a:solidFill>
                        </a:ln>
                      </wps:spPr>
                      <wps:txb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Акча-кредит саясаты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6A98C" id="Надпись 39" o:spid="_x0000_s1030" type="#_x0000_t202" style="position:absolute;left:0;text-align:left;margin-left:270pt;margin-top:1.6pt;width:86pt;height:4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" fillcolor="white [3201]" strokeweight=".5pt">
                <v:textbo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Акча-кредит саясаты</w:t>
                      </w:r>
                    </w:p>
                  </w:txbxContent>
                </v:textbox>
              </v:shape>
            </w:pict>
          </mc:Fallback>
        </mc:AlternateContent>
      </w:r>
    </w:p>
    <w:p w:rsidR="001B2F51" w:rsidRPr="009D2331" w:rsidRDefault="001B2F51" w:rsidP="000440E6">
      <w:pPr>
        <w:spacing w:after="0" w:line="360" w:lineRule="auto"/>
        <w:jc w:val="both"/>
        <w:rPr>
          <w:rFonts w:ascii="Times New Roman" w:hAnsi="Times New Roman" w:cs="Times New Roman"/>
          <w:sz w:val="28"/>
          <w:szCs w:val="28"/>
          <w:lang w:val="ky-KG"/>
        </w:rPr>
      </w:pPr>
      <w:r w:rsidRPr="009D2331">
        <w:rPr>
          <w:rFonts w:ascii="Times New Roman" w:hAnsi="Times New Roman" w:cs="Times New Roman"/>
          <w:noProof/>
          <w:sz w:val="28"/>
          <w:szCs w:val="28"/>
          <w:lang w:val="en-US"/>
        </w:rPr>
        <mc:AlternateContent>
          <mc:Choice Requires="wps">
            <w:drawing>
              <wp:anchor distT="0" distB="0" distL="114300" distR="114300" simplePos="0" relativeHeight="251719680" behindDoc="0" locked="0" layoutInCell="1" allowOverlap="1" wp14:anchorId="25562069" wp14:editId="74261816">
                <wp:simplePos x="0" y="0"/>
                <wp:positionH relativeFrom="column">
                  <wp:posOffset>227964</wp:posOffset>
                </wp:positionH>
                <wp:positionV relativeFrom="paragraph">
                  <wp:posOffset>310515</wp:posOffset>
                </wp:positionV>
                <wp:extent cx="1257935" cy="683260"/>
                <wp:effectExtent l="0" t="0" r="18415" b="21590"/>
                <wp:wrapNone/>
                <wp:docPr id="41" name="Надпись 41"/>
                <wp:cNvGraphicFramePr/>
                <a:graphic xmlns:a="http://schemas.openxmlformats.org/drawingml/2006/main">
                  <a:graphicData uri="http://schemas.microsoft.com/office/word/2010/wordprocessingShape">
                    <wps:wsp>
                      <wps:cNvSpPr txBox="1"/>
                      <wps:spPr>
                        <a:xfrm>
                          <a:off x="0" y="0"/>
                          <a:ext cx="1257935" cy="683260"/>
                        </a:xfrm>
                        <a:prstGeom prst="rect">
                          <a:avLst/>
                        </a:prstGeom>
                        <a:solidFill>
                          <a:schemeClr val="lt1"/>
                        </a:solidFill>
                        <a:ln w="6350">
                          <a:solidFill>
                            <a:prstClr val="black"/>
                          </a:solidFill>
                        </a:ln>
                      </wps:spPr>
                      <wps:txb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Экспортук тышкы соода саясаты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62069" id="Надпись 41" o:spid="_x0000_s1031" type="#_x0000_t202" style="position:absolute;left:0;text-align:left;margin-left:17.95pt;margin-top:24.45pt;width:99.05pt;height:53.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" fillcolor="white [3201]" strokeweight=".5pt">
                <v:textbo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Экспортук тышкы соода саясаты</w:t>
                      </w:r>
                    </w:p>
                  </w:txbxContent>
                </v:textbox>
              </v:shape>
            </w:pict>
          </mc:Fallback>
        </mc:AlternateContent>
      </w:r>
      <w:r w:rsidRPr="009D2331">
        <w:rPr>
          <w:rFonts w:ascii="Times New Roman" w:hAnsi="Times New Roman" w:cs="Times New Roman"/>
          <w:noProof/>
          <w:sz w:val="28"/>
          <w:szCs w:val="28"/>
          <w:lang w:val="en-US"/>
        </w:rPr>
        <mc:AlternateContent>
          <mc:Choice Requires="wps">
            <w:drawing>
              <wp:anchor distT="0" distB="0" distL="114300" distR="114300" simplePos="0" relativeHeight="251725824" behindDoc="0" locked="0" layoutInCell="1" allowOverlap="1" wp14:anchorId="46687F44" wp14:editId="31E73CFB">
                <wp:simplePos x="0" y="0"/>
                <wp:positionH relativeFrom="column">
                  <wp:posOffset>3428365</wp:posOffset>
                </wp:positionH>
                <wp:positionV relativeFrom="paragraph">
                  <wp:posOffset>405765</wp:posOffset>
                </wp:positionV>
                <wp:extent cx="1149350" cy="568960"/>
                <wp:effectExtent l="0" t="0" r="12700" b="21590"/>
                <wp:wrapNone/>
                <wp:docPr id="51" name="Надпись 51"/>
                <wp:cNvGraphicFramePr/>
                <a:graphic xmlns:a="http://schemas.openxmlformats.org/drawingml/2006/main">
                  <a:graphicData uri="http://schemas.microsoft.com/office/word/2010/wordprocessingShape">
                    <wps:wsp>
                      <wps:cNvSpPr txBox="1"/>
                      <wps:spPr>
                        <a:xfrm>
                          <a:off x="0" y="0"/>
                          <a:ext cx="1149350" cy="568960"/>
                        </a:xfrm>
                        <a:prstGeom prst="rect">
                          <a:avLst/>
                        </a:prstGeom>
                        <a:solidFill>
                          <a:schemeClr val="lt1"/>
                        </a:solidFill>
                        <a:ln w="6350">
                          <a:solidFill>
                            <a:prstClr val="black"/>
                          </a:solidFill>
                        </a:ln>
                      </wps:spPr>
                      <wps:txb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Арзандатуу саясаты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687F44" id="Надпись 51" o:spid="_x0000_s1032" type="#_x0000_t202" style="position:absolute;left:0;text-align:left;margin-left:269.95pt;margin-top:31.95pt;width:90.5pt;height:44.8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" fillcolor="white [3201]" strokeweight=".5pt">
                <v:textbo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Арзандатуу саясаты</w:t>
                      </w:r>
                    </w:p>
                  </w:txbxContent>
                </v:textbox>
              </v:shape>
            </w:pict>
          </mc:Fallback>
        </mc:AlternateContent>
      </w:r>
    </w:p>
    <w:p w:rsidR="001B2F51" w:rsidRPr="009D2331" w:rsidRDefault="001B2F51" w:rsidP="000440E6">
      <w:pPr>
        <w:spacing w:after="0" w:line="360" w:lineRule="auto"/>
        <w:jc w:val="both"/>
        <w:rPr>
          <w:rFonts w:ascii="Times New Roman" w:hAnsi="Times New Roman" w:cs="Times New Roman"/>
          <w:sz w:val="28"/>
          <w:szCs w:val="28"/>
          <w:lang w:val="ky-KG"/>
        </w:rPr>
      </w:pPr>
      <w:r w:rsidRPr="009D2331">
        <w:rPr>
          <w:rFonts w:ascii="Times New Roman" w:hAnsi="Times New Roman" w:cs="Times New Roman"/>
          <w:noProof/>
          <w:sz w:val="28"/>
          <w:szCs w:val="28"/>
          <w:lang w:val="en-US"/>
        </w:rPr>
        <mc:AlternateContent>
          <mc:Choice Requires="wps">
            <w:drawing>
              <wp:anchor distT="0" distB="0" distL="114300" distR="114300" simplePos="0" relativeHeight="251747328" behindDoc="0" locked="0" layoutInCell="1" allowOverlap="1" wp14:anchorId="4AEC31A3" wp14:editId="62390C1C">
                <wp:simplePos x="0" y="0"/>
                <wp:positionH relativeFrom="column">
                  <wp:posOffset>4577715</wp:posOffset>
                </wp:positionH>
                <wp:positionV relativeFrom="paragraph">
                  <wp:posOffset>342900</wp:posOffset>
                </wp:positionV>
                <wp:extent cx="107950" cy="0"/>
                <wp:effectExtent l="0" t="0" r="25400" b="19050"/>
                <wp:wrapNone/>
                <wp:docPr id="74" name="Прямая соединительная линия 74"/>
                <wp:cNvGraphicFramePr/>
                <a:graphic xmlns:a="http://schemas.openxmlformats.org/drawingml/2006/main">
                  <a:graphicData uri="http://schemas.microsoft.com/office/word/2010/wordprocessingShape">
                    <wps:wsp>
                      <wps:cNvCnPr/>
                      <wps:spPr>
                        <a:xfrm flipH="1">
                          <a:off x="0" y="0"/>
                          <a:ext cx="10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B29FA1" id="Прямая соединительная линия 74" o:spid="_x0000_s1026" style="position:absolute;flip:x;z-index:251747328;visibility:visible;mso-wrap-style:square;mso-wrap-distance-left:9pt;mso-wrap-distance-top:0;mso-wrap-distance-right:9pt;mso-wrap-distance-bottom:0;mso-position-horizontal:absolute;mso-position-horizontal-relative:text;mso-position-vertical:absolute;mso-position-vertical-relative:text" from="360.45pt,27pt" to="368.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" strokecolor="black [3040]"/>
            </w:pict>
          </mc:Fallback>
        </mc:AlternateContent>
      </w:r>
      <w:r w:rsidRPr="009D2331">
        <w:rPr>
          <w:rFonts w:ascii="Times New Roman" w:hAnsi="Times New Roman" w:cs="Times New Roman"/>
          <w:noProof/>
          <w:sz w:val="28"/>
          <w:szCs w:val="28"/>
          <w:lang w:val="en-US"/>
        </w:rPr>
        <mc:AlternateContent>
          <mc:Choice Requires="wps">
            <w:drawing>
              <wp:anchor distT="0" distB="0" distL="114300" distR="114300" simplePos="0" relativeHeight="251739136" behindDoc="0" locked="0" layoutInCell="1" allowOverlap="1" wp14:anchorId="2BBDC975" wp14:editId="2AE65A62">
                <wp:simplePos x="0" y="0"/>
                <wp:positionH relativeFrom="column">
                  <wp:posOffset>1485899</wp:posOffset>
                </wp:positionH>
                <wp:positionV relativeFrom="paragraph">
                  <wp:posOffset>228600</wp:posOffset>
                </wp:positionV>
                <wp:extent cx="113665" cy="0"/>
                <wp:effectExtent l="0" t="0" r="19685" b="19050"/>
                <wp:wrapNone/>
                <wp:docPr id="66" name="Прямая соединительная линия 66"/>
                <wp:cNvGraphicFramePr/>
                <a:graphic xmlns:a="http://schemas.openxmlformats.org/drawingml/2006/main">
                  <a:graphicData uri="http://schemas.microsoft.com/office/word/2010/wordprocessingShape">
                    <wps:wsp>
                      <wps:cNvCnPr/>
                      <wps:spPr>
                        <a:xfrm>
                          <a:off x="0" y="0"/>
                          <a:ext cx="113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516A1" id="Прямая соединительная линия 6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8pt" to="125.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" strokecolor="black [3213]"/>
            </w:pict>
          </mc:Fallback>
        </mc:AlternateContent>
      </w:r>
      <w:r w:rsidRPr="009D2331">
        <w:rPr>
          <w:rFonts w:ascii="Times New Roman" w:hAnsi="Times New Roman" w:cs="Times New Roman"/>
          <w:noProof/>
          <w:sz w:val="28"/>
          <w:szCs w:val="28"/>
          <w:lang w:val="en-US"/>
        </w:rPr>
        <mc:AlternateContent>
          <mc:Choice Requires="wps">
            <w:drawing>
              <wp:anchor distT="0" distB="0" distL="114300" distR="114300" simplePos="0" relativeHeight="251723776" behindDoc="0" locked="0" layoutInCell="1" allowOverlap="1" wp14:anchorId="36518AC8" wp14:editId="7145EA87">
                <wp:simplePos x="0" y="0"/>
                <wp:positionH relativeFrom="column">
                  <wp:posOffset>1727200</wp:posOffset>
                </wp:positionH>
                <wp:positionV relativeFrom="paragraph">
                  <wp:posOffset>46990</wp:posOffset>
                </wp:positionV>
                <wp:extent cx="1485900" cy="793750"/>
                <wp:effectExtent l="0" t="0" r="19050" b="25400"/>
                <wp:wrapNone/>
                <wp:docPr id="48" name="Надпись 48"/>
                <wp:cNvGraphicFramePr/>
                <a:graphic xmlns:a="http://schemas.openxmlformats.org/drawingml/2006/main">
                  <a:graphicData uri="http://schemas.microsoft.com/office/word/2010/wordprocessingShape">
                    <wps:wsp>
                      <wps:cNvSpPr txBox="1"/>
                      <wps:spPr>
                        <a:xfrm>
                          <a:off x="0" y="0"/>
                          <a:ext cx="1485900" cy="793750"/>
                        </a:xfrm>
                        <a:prstGeom prst="rect">
                          <a:avLst/>
                        </a:prstGeom>
                        <a:solidFill>
                          <a:schemeClr val="lt1"/>
                        </a:solidFill>
                        <a:ln w="6350">
                          <a:solidFill>
                            <a:prstClr val="black"/>
                          </a:solidFill>
                        </a:ln>
                      </wps:spPr>
                      <wps:txb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 xml:space="preserve">Чет элдин инвесторлордун тышкы саясаты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18AC8" id="Надпись 48" o:spid="_x0000_s1033" type="#_x0000_t202" style="position:absolute;left:0;text-align:left;margin-left:136pt;margin-top:3.7pt;width:117pt;height:6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" fillcolor="white [3201]" strokeweight=".5pt">
                <v:textbo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 xml:space="preserve">Чет элдин инвесторлордун тышкы саясаты </w:t>
                      </w:r>
                    </w:p>
                  </w:txbxContent>
                </v:textbox>
              </v:shape>
            </w:pict>
          </mc:Fallback>
        </mc:AlternateContent>
      </w:r>
    </w:p>
    <w:p w:rsidR="001B2F51" w:rsidRPr="009D2331" w:rsidRDefault="00643813" w:rsidP="000440E6">
      <w:pPr>
        <w:spacing w:after="0" w:line="360" w:lineRule="auto"/>
        <w:jc w:val="both"/>
        <w:rPr>
          <w:rFonts w:ascii="Times New Roman" w:hAnsi="Times New Roman" w:cs="Times New Roman"/>
          <w:sz w:val="28"/>
          <w:szCs w:val="28"/>
          <w:lang w:val="ky-KG"/>
        </w:rPr>
      </w:pPr>
      <w:r w:rsidRPr="009D2331">
        <w:rPr>
          <w:rFonts w:ascii="Times New Roman" w:hAnsi="Times New Roman" w:cs="Times New Roman"/>
          <w:noProof/>
          <w:sz w:val="28"/>
          <w:szCs w:val="28"/>
          <w:lang w:val="en-US"/>
        </w:rPr>
        <mc:AlternateContent>
          <mc:Choice Requires="wps">
            <w:drawing>
              <wp:anchor distT="0" distB="0" distL="114300" distR="114300" simplePos="0" relativeHeight="251720704" behindDoc="0" locked="0" layoutInCell="1" allowOverlap="1" wp14:anchorId="092B22CC" wp14:editId="56E2A74D">
                <wp:simplePos x="0" y="0"/>
                <wp:positionH relativeFrom="column">
                  <wp:posOffset>229480</wp:posOffset>
                </wp:positionH>
                <wp:positionV relativeFrom="paragraph">
                  <wp:posOffset>273784</wp:posOffset>
                </wp:positionV>
                <wp:extent cx="1257300" cy="633046"/>
                <wp:effectExtent l="0" t="0" r="19050" b="15240"/>
                <wp:wrapNone/>
                <wp:docPr id="42" name="Надпись 42"/>
                <wp:cNvGraphicFramePr/>
                <a:graphic xmlns:a="http://schemas.openxmlformats.org/drawingml/2006/main">
                  <a:graphicData uri="http://schemas.microsoft.com/office/word/2010/wordprocessingShape">
                    <wps:wsp>
                      <wps:cNvSpPr txBox="1"/>
                      <wps:spPr>
                        <a:xfrm>
                          <a:off x="0" y="0"/>
                          <a:ext cx="1257300" cy="633046"/>
                        </a:xfrm>
                        <a:prstGeom prst="rect">
                          <a:avLst/>
                        </a:prstGeom>
                        <a:solidFill>
                          <a:schemeClr val="lt1"/>
                        </a:solidFill>
                        <a:ln w="6350">
                          <a:solidFill>
                            <a:prstClr val="black"/>
                          </a:solidFill>
                        </a:ln>
                      </wps:spPr>
                      <wps:txbx>
                        <w:txbxContent>
                          <w:p w:rsidR="0054151D" w:rsidRDefault="0054151D" w:rsidP="00643813">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Импорттук</w:t>
                            </w:r>
                          </w:p>
                          <w:p w:rsidR="0054151D" w:rsidRPr="00643813" w:rsidRDefault="0054151D" w:rsidP="00643813">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тышкы</w:t>
                            </w:r>
                            <w:r w:rsidRPr="00643813">
                              <w:rPr>
                                <w:rFonts w:ascii="Times New Roman" w:hAnsi="Times New Roman" w:cs="Times New Roman"/>
                                <w:sz w:val="24"/>
                                <w:szCs w:val="24"/>
                              </w:rPr>
                              <w:t xml:space="preserve"> соода саясат</w:t>
                            </w:r>
                            <w:r>
                              <w:rPr>
                                <w:rFonts w:ascii="Times New Roman" w:hAnsi="Times New Roman" w:cs="Times New Roman"/>
                                <w:sz w:val="24"/>
                                <w:szCs w:val="24"/>
                                <w:lang w:val="ky-KG"/>
                              </w:rPr>
                              <w:t>ы</w:t>
                            </w:r>
                          </w:p>
                          <w:p w:rsidR="0054151D" w:rsidRDefault="0054151D" w:rsidP="001B2F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B22CC" id="Надпись 42" o:spid="_x0000_s1034" type="#_x0000_t202" style="position:absolute;left:0;text-align:left;margin-left:18.05pt;margin-top:21.55pt;width:99pt;height:49.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" fillcolor="white [3201]" strokeweight=".5pt">
                <v:textbox>
                  <w:txbxContent>
                    <w:p w:rsidR="0054151D" w:rsidRDefault="0054151D" w:rsidP="00643813">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Импорттук</w:t>
                      </w:r>
                    </w:p>
                    <w:p w:rsidR="0054151D" w:rsidRPr="00643813" w:rsidRDefault="0054151D" w:rsidP="00643813">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тышкы</w:t>
                      </w:r>
                      <w:r w:rsidRPr="00643813">
                        <w:rPr>
                          <w:rFonts w:ascii="Times New Roman" w:hAnsi="Times New Roman" w:cs="Times New Roman"/>
                          <w:sz w:val="24"/>
                          <w:szCs w:val="24"/>
                        </w:rPr>
                        <w:t xml:space="preserve"> соода саясат</w:t>
                      </w:r>
                      <w:r>
                        <w:rPr>
                          <w:rFonts w:ascii="Times New Roman" w:hAnsi="Times New Roman" w:cs="Times New Roman"/>
                          <w:sz w:val="24"/>
                          <w:szCs w:val="24"/>
                          <w:lang w:val="ky-KG"/>
                        </w:rPr>
                        <w:t>ы</w:t>
                      </w:r>
                    </w:p>
                    <w:p w:rsidR="0054151D" w:rsidRDefault="0054151D" w:rsidP="001B2F51"/>
                  </w:txbxContent>
                </v:textbox>
              </v:shape>
            </w:pict>
          </mc:Fallback>
        </mc:AlternateContent>
      </w:r>
      <w:r w:rsidR="001B2F51" w:rsidRPr="009D2331">
        <w:rPr>
          <w:rFonts w:ascii="Times New Roman" w:hAnsi="Times New Roman" w:cs="Times New Roman"/>
          <w:noProof/>
          <w:sz w:val="28"/>
          <w:szCs w:val="28"/>
          <w:lang w:val="en-US"/>
        </w:rPr>
        <mc:AlternateContent>
          <mc:Choice Requires="wps">
            <w:drawing>
              <wp:anchor distT="0" distB="0" distL="114300" distR="114300" simplePos="0" relativeHeight="251743232" behindDoc="0" locked="0" layoutInCell="1" allowOverlap="1" wp14:anchorId="3AD43263" wp14:editId="799DCE69">
                <wp:simplePos x="0" y="0"/>
                <wp:positionH relativeFrom="column">
                  <wp:posOffset>3225165</wp:posOffset>
                </wp:positionH>
                <wp:positionV relativeFrom="paragraph">
                  <wp:posOffset>48895</wp:posOffset>
                </wp:positionV>
                <wp:extent cx="88900" cy="0"/>
                <wp:effectExtent l="0" t="0" r="25400" b="19050"/>
                <wp:wrapNone/>
                <wp:docPr id="70" name="Прямая соединительная линия 70"/>
                <wp:cNvGraphicFramePr/>
                <a:graphic xmlns:a="http://schemas.openxmlformats.org/drawingml/2006/main">
                  <a:graphicData uri="http://schemas.microsoft.com/office/word/2010/wordprocessingShape">
                    <wps:wsp>
                      <wps:cNvCnPr/>
                      <wps:spPr>
                        <a:xfrm flipH="1">
                          <a:off x="0" y="0"/>
                          <a:ext cx="8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336F32" id="Прямая соединительная линия 70" o:spid="_x0000_s1026"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253.95pt,3.85pt" to="260.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" strokecolor="black [3040]"/>
            </w:pict>
          </mc:Fallback>
        </mc:AlternateContent>
      </w:r>
      <w:r w:rsidR="001B2F51" w:rsidRPr="009D2331">
        <w:rPr>
          <w:rFonts w:ascii="Times New Roman" w:hAnsi="Times New Roman" w:cs="Times New Roman"/>
          <w:noProof/>
          <w:sz w:val="28"/>
          <w:szCs w:val="28"/>
          <w:lang w:val="en-US"/>
        </w:rPr>
        <mc:AlternateContent>
          <mc:Choice Requires="wps">
            <w:drawing>
              <wp:anchor distT="0" distB="0" distL="114300" distR="114300" simplePos="0" relativeHeight="251726848" behindDoc="0" locked="0" layoutInCell="1" allowOverlap="1" wp14:anchorId="6E1521CA" wp14:editId="3BBE26F0">
                <wp:simplePos x="0" y="0"/>
                <wp:positionH relativeFrom="column">
                  <wp:posOffset>3428365</wp:posOffset>
                </wp:positionH>
                <wp:positionV relativeFrom="paragraph">
                  <wp:posOffset>391795</wp:posOffset>
                </wp:positionV>
                <wp:extent cx="1155700" cy="568960"/>
                <wp:effectExtent l="0" t="0" r="25400" b="21590"/>
                <wp:wrapNone/>
                <wp:docPr id="52" name="Надпись 52"/>
                <wp:cNvGraphicFramePr/>
                <a:graphic xmlns:a="http://schemas.openxmlformats.org/drawingml/2006/main">
                  <a:graphicData uri="http://schemas.microsoft.com/office/word/2010/wordprocessingShape">
                    <wps:wsp>
                      <wps:cNvSpPr txBox="1"/>
                      <wps:spPr>
                        <a:xfrm>
                          <a:off x="0" y="0"/>
                          <a:ext cx="1155700" cy="568960"/>
                        </a:xfrm>
                        <a:prstGeom prst="rect">
                          <a:avLst/>
                        </a:prstGeom>
                        <a:solidFill>
                          <a:schemeClr val="lt1"/>
                        </a:solidFill>
                        <a:ln w="6350">
                          <a:solidFill>
                            <a:prstClr val="black"/>
                          </a:solidFill>
                        </a:ln>
                      </wps:spPr>
                      <wps:txb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Девиз саясаты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521CA" id="Надпись 52" o:spid="_x0000_s1035" type="#_x0000_t202" style="position:absolute;left:0;text-align:left;margin-left:269.95pt;margin-top:30.85pt;width:91pt;height:44.8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" fillcolor="white [3201]" strokeweight=".5pt">
                <v:textbo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Девиз саясаты</w:t>
                      </w:r>
                    </w:p>
                  </w:txbxContent>
                </v:textbox>
              </v:shape>
            </w:pict>
          </mc:Fallback>
        </mc:AlternateContent>
      </w:r>
    </w:p>
    <w:p w:rsidR="001B2F51" w:rsidRPr="009D2331" w:rsidRDefault="001B2F51" w:rsidP="000440E6">
      <w:pPr>
        <w:spacing w:after="0" w:line="360" w:lineRule="auto"/>
        <w:jc w:val="both"/>
        <w:rPr>
          <w:rFonts w:ascii="Times New Roman" w:hAnsi="Times New Roman" w:cs="Times New Roman"/>
          <w:sz w:val="28"/>
          <w:szCs w:val="28"/>
          <w:lang w:val="ky-KG"/>
        </w:rPr>
      </w:pPr>
      <w:r w:rsidRPr="009D2331">
        <w:rPr>
          <w:rFonts w:ascii="Times New Roman" w:hAnsi="Times New Roman" w:cs="Times New Roman"/>
          <w:noProof/>
          <w:sz w:val="28"/>
          <w:szCs w:val="28"/>
          <w:lang w:val="en-US"/>
        </w:rPr>
        <mc:AlternateContent>
          <mc:Choice Requires="wps">
            <w:drawing>
              <wp:anchor distT="0" distB="0" distL="114300" distR="114300" simplePos="0" relativeHeight="251748352" behindDoc="0" locked="0" layoutInCell="1" allowOverlap="1" wp14:anchorId="4D8C1DB5" wp14:editId="135C9601">
                <wp:simplePos x="0" y="0"/>
                <wp:positionH relativeFrom="column">
                  <wp:posOffset>4584065</wp:posOffset>
                </wp:positionH>
                <wp:positionV relativeFrom="paragraph">
                  <wp:posOffset>212090</wp:posOffset>
                </wp:positionV>
                <wp:extent cx="101600" cy="0"/>
                <wp:effectExtent l="0" t="0" r="12700" b="19050"/>
                <wp:wrapNone/>
                <wp:docPr id="75" name="Прямая соединительная линия 75"/>
                <wp:cNvGraphicFramePr/>
                <a:graphic xmlns:a="http://schemas.openxmlformats.org/drawingml/2006/main">
                  <a:graphicData uri="http://schemas.microsoft.com/office/word/2010/wordprocessingShape">
                    <wps:wsp>
                      <wps:cNvCnPr/>
                      <wps:spPr>
                        <a:xfrm flipH="1">
                          <a:off x="0" y="0"/>
                          <a:ext cx="10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AAF19B" id="Прямая соединительная линия 75" o:spid="_x0000_s1026" style="position:absolute;flip:x;z-index:251748352;visibility:visible;mso-wrap-style:square;mso-wrap-distance-left:9pt;mso-wrap-distance-top:0;mso-wrap-distance-right:9pt;mso-wrap-distance-bottom:0;mso-position-horizontal:absolute;mso-position-horizontal-relative:text;mso-position-vertical:absolute;mso-position-vertical-relative:text" from="360.95pt,16.7pt" to="368.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" strokecolor="black [3040]"/>
            </w:pict>
          </mc:Fallback>
        </mc:AlternateContent>
      </w:r>
      <w:r w:rsidRPr="009D2331">
        <w:rPr>
          <w:rFonts w:ascii="Times New Roman" w:hAnsi="Times New Roman" w:cs="Times New Roman"/>
          <w:noProof/>
          <w:sz w:val="28"/>
          <w:szCs w:val="28"/>
          <w:lang w:val="en-US"/>
        </w:rPr>
        <mc:AlternateContent>
          <mc:Choice Requires="wps">
            <w:drawing>
              <wp:anchor distT="0" distB="0" distL="114300" distR="114300" simplePos="0" relativeHeight="251740160" behindDoc="0" locked="0" layoutInCell="1" allowOverlap="1" wp14:anchorId="4E866FE6" wp14:editId="167FAD17">
                <wp:simplePos x="0" y="0"/>
                <wp:positionH relativeFrom="column">
                  <wp:posOffset>1485265</wp:posOffset>
                </wp:positionH>
                <wp:positionV relativeFrom="paragraph">
                  <wp:posOffset>212090</wp:posOffset>
                </wp:positionV>
                <wp:extent cx="114300" cy="0"/>
                <wp:effectExtent l="0" t="0" r="19050" b="19050"/>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11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CE90D" id="Прямая соединительная линия 6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95pt,16.7pt" to="125.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" strokecolor="black [3213]"/>
            </w:pict>
          </mc:Fallback>
        </mc:AlternateContent>
      </w:r>
    </w:p>
    <w:p w:rsidR="001B2F51" w:rsidRPr="009D2331" w:rsidRDefault="001B2F51" w:rsidP="000440E6">
      <w:pPr>
        <w:spacing w:after="0" w:line="360" w:lineRule="auto"/>
        <w:jc w:val="both"/>
        <w:rPr>
          <w:rFonts w:ascii="Times New Roman" w:hAnsi="Times New Roman" w:cs="Times New Roman"/>
          <w:sz w:val="28"/>
          <w:szCs w:val="28"/>
          <w:lang w:val="ky-KG"/>
        </w:rPr>
      </w:pPr>
      <w:r w:rsidRPr="009D2331">
        <w:rPr>
          <w:rFonts w:ascii="Times New Roman" w:hAnsi="Times New Roman" w:cs="Times New Roman"/>
          <w:noProof/>
          <w:sz w:val="28"/>
          <w:szCs w:val="28"/>
          <w:lang w:val="en-US"/>
        </w:rPr>
        <mc:AlternateContent>
          <mc:Choice Requires="wps">
            <w:drawing>
              <wp:anchor distT="0" distB="0" distL="114300" distR="114300" simplePos="0" relativeHeight="251742208" behindDoc="0" locked="0" layoutInCell="1" allowOverlap="1" wp14:anchorId="38EDB118" wp14:editId="11AFBEF6">
                <wp:simplePos x="0" y="0"/>
                <wp:positionH relativeFrom="column">
                  <wp:posOffset>3225165</wp:posOffset>
                </wp:positionH>
                <wp:positionV relativeFrom="paragraph">
                  <wp:posOffset>372745</wp:posOffset>
                </wp:positionV>
                <wp:extent cx="88900" cy="0"/>
                <wp:effectExtent l="0" t="0" r="25400" b="19050"/>
                <wp:wrapNone/>
                <wp:docPr id="69" name="Прямая соединительная линия 69"/>
                <wp:cNvGraphicFramePr/>
                <a:graphic xmlns:a="http://schemas.openxmlformats.org/drawingml/2006/main">
                  <a:graphicData uri="http://schemas.microsoft.com/office/word/2010/wordprocessingShape">
                    <wps:wsp>
                      <wps:cNvCnPr/>
                      <wps:spPr>
                        <a:xfrm flipH="1">
                          <a:off x="0" y="0"/>
                          <a:ext cx="8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37998" id="Прямая соединительная линия 69" o:spid="_x0000_s1026" style="position:absolute;flip:x;z-index:251742208;visibility:visible;mso-wrap-style:square;mso-wrap-distance-left:9pt;mso-wrap-distance-top:0;mso-wrap-distance-right:9pt;mso-wrap-distance-bottom:0;mso-position-horizontal:absolute;mso-position-horizontal-relative:text;mso-position-vertical:absolute;mso-position-vertical-relative:text" from="253.95pt,29.35pt" to="260.9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" strokecolor="black [3040]"/>
            </w:pict>
          </mc:Fallback>
        </mc:AlternateContent>
      </w:r>
      <w:r w:rsidRPr="009D2331">
        <w:rPr>
          <w:rFonts w:ascii="Times New Roman" w:hAnsi="Times New Roman" w:cs="Times New Roman"/>
          <w:noProof/>
          <w:sz w:val="28"/>
          <w:szCs w:val="28"/>
          <w:lang w:val="en-US"/>
        </w:rPr>
        <mc:AlternateContent>
          <mc:Choice Requires="wps">
            <w:drawing>
              <wp:anchor distT="0" distB="0" distL="114300" distR="114300" simplePos="0" relativeHeight="251721728" behindDoc="0" locked="0" layoutInCell="1" allowOverlap="1" wp14:anchorId="333B807E" wp14:editId="0CBD3938">
                <wp:simplePos x="0" y="0"/>
                <wp:positionH relativeFrom="column">
                  <wp:posOffset>228600</wp:posOffset>
                </wp:positionH>
                <wp:positionV relativeFrom="paragraph">
                  <wp:posOffset>262255</wp:posOffset>
                </wp:positionV>
                <wp:extent cx="1143000" cy="457200"/>
                <wp:effectExtent l="0" t="0" r="19050" b="19050"/>
                <wp:wrapNone/>
                <wp:docPr id="43" name="Надпись 43"/>
                <wp:cNvGraphicFramePr/>
                <a:graphic xmlns:a="http://schemas.openxmlformats.org/drawingml/2006/main">
                  <a:graphicData uri="http://schemas.microsoft.com/office/word/2010/wordprocessingShape">
                    <wps:wsp>
                      <wps:cNvSpPr txBox="1"/>
                      <wps:spPr>
                        <a:xfrm>
                          <a:off x="0" y="0"/>
                          <a:ext cx="1143000" cy="457200"/>
                        </a:xfrm>
                        <a:prstGeom prst="rect">
                          <a:avLst/>
                        </a:prstGeom>
                        <a:solidFill>
                          <a:schemeClr val="lt1"/>
                        </a:solidFill>
                        <a:ln w="6350">
                          <a:solidFill>
                            <a:prstClr val="black"/>
                          </a:solidFill>
                        </a:ln>
                      </wps:spPr>
                      <wps:txb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Азыркы саясат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3B807E" id="Надпись 43" o:spid="_x0000_s1036" type="#_x0000_t202" style="position:absolute;left:0;text-align:left;margin-left:18pt;margin-top:20.65pt;width:90pt;height:36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" fillcolor="white [3201]" strokeweight=".5pt">
                <v:textbo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Азыркы саясат</w:t>
                      </w:r>
                    </w:p>
                  </w:txbxContent>
                </v:textbox>
              </v:shape>
            </w:pict>
          </mc:Fallback>
        </mc:AlternateContent>
      </w:r>
      <w:r w:rsidRPr="009D2331">
        <w:rPr>
          <w:rFonts w:ascii="Times New Roman" w:hAnsi="Times New Roman" w:cs="Times New Roman"/>
          <w:noProof/>
          <w:sz w:val="28"/>
          <w:szCs w:val="28"/>
          <w:lang w:val="en-US"/>
        </w:rPr>
        <mc:AlternateContent>
          <mc:Choice Requires="wps">
            <w:drawing>
              <wp:anchor distT="0" distB="0" distL="114300" distR="114300" simplePos="0" relativeHeight="251724800" behindDoc="0" locked="0" layoutInCell="1" allowOverlap="1" wp14:anchorId="4FD33911" wp14:editId="75411458">
                <wp:simplePos x="0" y="0"/>
                <wp:positionH relativeFrom="column">
                  <wp:posOffset>1738630</wp:posOffset>
                </wp:positionH>
                <wp:positionV relativeFrom="paragraph">
                  <wp:posOffset>31115</wp:posOffset>
                </wp:positionV>
                <wp:extent cx="1486535" cy="685800"/>
                <wp:effectExtent l="0" t="0" r="18415" b="19050"/>
                <wp:wrapNone/>
                <wp:docPr id="49" name="Надпись 49"/>
                <wp:cNvGraphicFramePr/>
                <a:graphic xmlns:a="http://schemas.openxmlformats.org/drawingml/2006/main">
                  <a:graphicData uri="http://schemas.microsoft.com/office/word/2010/wordprocessingShape">
                    <wps:wsp>
                      <wps:cNvSpPr txBox="1"/>
                      <wps:spPr>
                        <a:xfrm>
                          <a:off x="0" y="0"/>
                          <a:ext cx="1486535" cy="685800"/>
                        </a:xfrm>
                        <a:prstGeom prst="rect">
                          <a:avLst/>
                        </a:prstGeom>
                        <a:solidFill>
                          <a:schemeClr val="lt1"/>
                        </a:solidFill>
                        <a:ln w="6350">
                          <a:solidFill>
                            <a:prstClr val="black"/>
                          </a:solidFill>
                        </a:ln>
                      </wps:spPr>
                      <wps:txb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 xml:space="preserve">Инвестициялык экспорт саясаты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D33911" id="Надпись 49" o:spid="_x0000_s1037" type="#_x0000_t202" style="position:absolute;left:0;text-align:left;margin-left:136.9pt;margin-top:2.45pt;width:117.05pt;height:54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" fillcolor="white [3201]" strokeweight=".5pt">
                <v:textbox>
                  <w:txbxContent>
                    <w:p w:rsidR="0054151D" w:rsidRPr="00643813" w:rsidRDefault="0054151D" w:rsidP="001B2F51">
                      <w:pPr>
                        <w:rPr>
                          <w:rFonts w:ascii="Times New Roman" w:hAnsi="Times New Roman" w:cs="Times New Roman"/>
                          <w:sz w:val="24"/>
                          <w:szCs w:val="24"/>
                        </w:rPr>
                      </w:pPr>
                      <w:r w:rsidRPr="00643813">
                        <w:rPr>
                          <w:rFonts w:ascii="Times New Roman" w:hAnsi="Times New Roman" w:cs="Times New Roman"/>
                          <w:sz w:val="24"/>
                          <w:szCs w:val="24"/>
                        </w:rPr>
                        <w:t xml:space="preserve">Инвестициялык экспорт саясаты </w:t>
                      </w:r>
                    </w:p>
                  </w:txbxContent>
                </v:textbox>
              </v:shape>
            </w:pict>
          </mc:Fallback>
        </mc:AlternateContent>
      </w:r>
    </w:p>
    <w:p w:rsidR="001B2F51" w:rsidRPr="009D2331" w:rsidRDefault="001B2F51" w:rsidP="000440E6">
      <w:pPr>
        <w:spacing w:after="0" w:line="360" w:lineRule="auto"/>
        <w:jc w:val="both"/>
        <w:rPr>
          <w:rFonts w:ascii="Times New Roman" w:hAnsi="Times New Roman" w:cs="Times New Roman"/>
          <w:sz w:val="28"/>
          <w:szCs w:val="28"/>
          <w:lang w:val="ky-KG"/>
        </w:rPr>
      </w:pPr>
      <w:r w:rsidRPr="009D2331">
        <w:rPr>
          <w:rFonts w:ascii="Times New Roman" w:hAnsi="Times New Roman" w:cs="Times New Roman"/>
          <w:noProof/>
          <w:sz w:val="28"/>
          <w:szCs w:val="28"/>
          <w:lang w:val="en-US"/>
        </w:rPr>
        <mc:AlternateContent>
          <mc:Choice Requires="wps">
            <w:drawing>
              <wp:anchor distT="0" distB="0" distL="114300" distR="114300" simplePos="0" relativeHeight="251736064" behindDoc="0" locked="0" layoutInCell="1" allowOverlap="1" wp14:anchorId="346749E8" wp14:editId="798B0825">
                <wp:simplePos x="0" y="0"/>
                <wp:positionH relativeFrom="column">
                  <wp:posOffset>114299</wp:posOffset>
                </wp:positionH>
                <wp:positionV relativeFrom="paragraph">
                  <wp:posOffset>81280</wp:posOffset>
                </wp:positionV>
                <wp:extent cx="113665" cy="0"/>
                <wp:effectExtent l="0" t="0" r="19685"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113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06360" id="Прямая соединительная линия 6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6.4pt" to="17.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" strokecolor="black [3040]"/>
            </w:pict>
          </mc:Fallback>
        </mc:AlternateContent>
      </w:r>
    </w:p>
    <w:p w:rsidR="001B2F51" w:rsidRPr="009D2331" w:rsidRDefault="001B2F51" w:rsidP="000440E6">
      <w:pPr>
        <w:spacing w:after="0" w:line="360" w:lineRule="auto"/>
        <w:jc w:val="both"/>
        <w:rPr>
          <w:rFonts w:ascii="Times New Roman" w:hAnsi="Times New Roman" w:cs="Times New Roman"/>
          <w:sz w:val="28"/>
          <w:szCs w:val="28"/>
          <w:lang w:val="ky-KG"/>
        </w:rPr>
      </w:pPr>
      <w:r w:rsidRPr="009D2331">
        <w:rPr>
          <w:rFonts w:ascii="Times New Roman" w:hAnsi="Times New Roman" w:cs="Times New Roman"/>
          <w:noProof/>
          <w:sz w:val="28"/>
          <w:szCs w:val="28"/>
          <w:lang w:val="en-US"/>
        </w:rPr>
        <mc:AlternateContent>
          <mc:Choice Requires="wps">
            <w:drawing>
              <wp:anchor distT="0" distB="0" distL="114300" distR="114300" simplePos="0" relativeHeight="251735040" behindDoc="0" locked="0" layoutInCell="1" allowOverlap="1" wp14:anchorId="2C915A36" wp14:editId="5F3E972B">
                <wp:simplePos x="0" y="0"/>
                <wp:positionH relativeFrom="column">
                  <wp:posOffset>113665</wp:posOffset>
                </wp:positionH>
                <wp:positionV relativeFrom="paragraph">
                  <wp:posOffset>247469</wp:posOffset>
                </wp:positionV>
                <wp:extent cx="114300" cy="0"/>
                <wp:effectExtent l="0" t="0" r="19050"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6DBE2E" id="Прямая соединительная линия 62"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8.95pt,19.5pt" to="17.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" strokecolor="black [3040]"/>
            </w:pict>
          </mc:Fallback>
        </mc:AlternateContent>
      </w:r>
      <w:r w:rsidRPr="009D2331">
        <w:rPr>
          <w:rFonts w:ascii="Times New Roman" w:hAnsi="Times New Roman" w:cs="Times New Roman"/>
          <w:noProof/>
          <w:sz w:val="28"/>
          <w:szCs w:val="28"/>
          <w:lang w:val="en-US"/>
        </w:rPr>
        <mc:AlternateContent>
          <mc:Choice Requires="wps">
            <w:drawing>
              <wp:anchor distT="0" distB="0" distL="114300" distR="114300" simplePos="0" relativeHeight="251722752" behindDoc="0" locked="0" layoutInCell="1" allowOverlap="1" wp14:anchorId="7854BBA5" wp14:editId="65AFA16D">
                <wp:simplePos x="0" y="0"/>
                <wp:positionH relativeFrom="column">
                  <wp:posOffset>227330</wp:posOffset>
                </wp:positionH>
                <wp:positionV relativeFrom="paragraph">
                  <wp:posOffset>54973</wp:posOffset>
                </wp:positionV>
                <wp:extent cx="1257935" cy="567690"/>
                <wp:effectExtent l="0" t="0" r="18415" b="22860"/>
                <wp:wrapNone/>
                <wp:docPr id="46" name="Надпись 46"/>
                <wp:cNvGraphicFramePr/>
                <a:graphic xmlns:a="http://schemas.openxmlformats.org/drawingml/2006/main">
                  <a:graphicData uri="http://schemas.microsoft.com/office/word/2010/wordprocessingShape">
                    <wps:wsp>
                      <wps:cNvSpPr txBox="1"/>
                      <wps:spPr>
                        <a:xfrm>
                          <a:off x="0" y="0"/>
                          <a:ext cx="1257935" cy="567690"/>
                        </a:xfrm>
                        <a:prstGeom prst="rect">
                          <a:avLst/>
                        </a:prstGeom>
                        <a:solidFill>
                          <a:schemeClr val="lt1"/>
                        </a:solidFill>
                        <a:ln w="6350">
                          <a:solidFill>
                            <a:schemeClr val="tx1"/>
                          </a:solidFill>
                        </a:ln>
                      </wps:spPr>
                      <wps:txbx>
                        <w:txbxContent>
                          <w:p w:rsidR="0054151D" w:rsidRPr="00643813" w:rsidRDefault="0054151D" w:rsidP="001B2F51">
                            <w:pPr>
                              <w:rPr>
                                <w:rFonts w:ascii="Times New Roman" w:hAnsi="Times New Roman" w:cs="Times New Roman"/>
                                <w:sz w:val="24"/>
                                <w:szCs w:val="24"/>
                                <w:lang w:val="ky-KG"/>
                              </w:rPr>
                            </w:pPr>
                            <w:r w:rsidRPr="00643813">
                              <w:rPr>
                                <w:rFonts w:ascii="Times New Roman" w:hAnsi="Times New Roman" w:cs="Times New Roman"/>
                                <w:sz w:val="24"/>
                                <w:szCs w:val="24"/>
                              </w:rPr>
                              <w:t>Узак м</w:t>
                            </w:r>
                            <w:r w:rsidRPr="00643813">
                              <w:rPr>
                                <w:rFonts w:ascii="Times New Roman" w:hAnsi="Times New Roman" w:cs="Times New Roman"/>
                                <w:sz w:val="24"/>
                                <w:szCs w:val="24"/>
                                <w:lang w:val="ky-KG"/>
                              </w:rPr>
                              <w:t>өө</w:t>
                            </w:r>
                            <w:r w:rsidRPr="00643813">
                              <w:rPr>
                                <w:rFonts w:ascii="Times New Roman" w:hAnsi="Times New Roman" w:cs="Times New Roman"/>
                                <w:sz w:val="24"/>
                                <w:szCs w:val="24"/>
                              </w:rPr>
                              <w:t>н</w:t>
                            </w:r>
                            <w:r w:rsidRPr="00643813">
                              <w:rPr>
                                <w:rFonts w:ascii="Times New Roman" w:hAnsi="Times New Roman" w:cs="Times New Roman"/>
                                <w:sz w:val="24"/>
                                <w:szCs w:val="24"/>
                                <w:lang w:val="ky-KG"/>
                              </w:rPr>
                              <w:t>ө</w:t>
                            </w:r>
                            <w:r w:rsidRPr="00643813">
                              <w:rPr>
                                <w:rFonts w:ascii="Times New Roman" w:hAnsi="Times New Roman" w:cs="Times New Roman"/>
                                <w:sz w:val="24"/>
                                <w:szCs w:val="24"/>
                              </w:rPr>
                              <w:t>т</w:t>
                            </w:r>
                            <w:r w:rsidRPr="00643813">
                              <w:rPr>
                                <w:rFonts w:ascii="Times New Roman" w:hAnsi="Times New Roman" w:cs="Times New Roman"/>
                                <w:sz w:val="24"/>
                                <w:szCs w:val="24"/>
                                <w:lang w:val="ky-KG"/>
                              </w:rPr>
                              <w:t>үү саясат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4BBA5" id="Надпись 46" o:spid="_x0000_s1038" type="#_x0000_t202" style="position:absolute;left:0;text-align:left;margin-left:17.9pt;margin-top:4.35pt;width:99.05pt;height:44.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" fillcolor="white [3201]" strokecolor="black [3213]" strokeweight=".5pt">
                <v:textbox>
                  <w:txbxContent>
                    <w:p w:rsidR="0054151D" w:rsidRPr="00643813" w:rsidRDefault="0054151D" w:rsidP="001B2F51">
                      <w:pPr>
                        <w:rPr>
                          <w:rFonts w:ascii="Times New Roman" w:hAnsi="Times New Roman" w:cs="Times New Roman"/>
                          <w:sz w:val="24"/>
                          <w:szCs w:val="24"/>
                          <w:lang w:val="ky-KG"/>
                        </w:rPr>
                      </w:pPr>
                      <w:r w:rsidRPr="00643813">
                        <w:rPr>
                          <w:rFonts w:ascii="Times New Roman" w:hAnsi="Times New Roman" w:cs="Times New Roman"/>
                          <w:sz w:val="24"/>
                          <w:szCs w:val="24"/>
                        </w:rPr>
                        <w:t>Узак м</w:t>
                      </w:r>
                      <w:r w:rsidRPr="00643813">
                        <w:rPr>
                          <w:rFonts w:ascii="Times New Roman" w:hAnsi="Times New Roman" w:cs="Times New Roman"/>
                          <w:sz w:val="24"/>
                          <w:szCs w:val="24"/>
                          <w:lang w:val="ky-KG"/>
                        </w:rPr>
                        <w:t>өө</w:t>
                      </w:r>
                      <w:r w:rsidRPr="00643813">
                        <w:rPr>
                          <w:rFonts w:ascii="Times New Roman" w:hAnsi="Times New Roman" w:cs="Times New Roman"/>
                          <w:sz w:val="24"/>
                          <w:szCs w:val="24"/>
                        </w:rPr>
                        <w:t>н</w:t>
                      </w:r>
                      <w:r w:rsidRPr="00643813">
                        <w:rPr>
                          <w:rFonts w:ascii="Times New Roman" w:hAnsi="Times New Roman" w:cs="Times New Roman"/>
                          <w:sz w:val="24"/>
                          <w:szCs w:val="24"/>
                          <w:lang w:val="ky-KG"/>
                        </w:rPr>
                        <w:t>ө</w:t>
                      </w:r>
                      <w:r w:rsidRPr="00643813">
                        <w:rPr>
                          <w:rFonts w:ascii="Times New Roman" w:hAnsi="Times New Roman" w:cs="Times New Roman"/>
                          <w:sz w:val="24"/>
                          <w:szCs w:val="24"/>
                        </w:rPr>
                        <w:t>т</w:t>
                      </w:r>
                      <w:r w:rsidRPr="00643813">
                        <w:rPr>
                          <w:rFonts w:ascii="Times New Roman" w:hAnsi="Times New Roman" w:cs="Times New Roman"/>
                          <w:sz w:val="24"/>
                          <w:szCs w:val="24"/>
                          <w:lang w:val="ky-KG"/>
                        </w:rPr>
                        <w:t>үү саясат</w:t>
                      </w:r>
                    </w:p>
                  </w:txbxContent>
                </v:textbox>
              </v:shape>
            </w:pict>
          </mc:Fallback>
        </mc:AlternateContent>
      </w:r>
    </w:p>
    <w:p w:rsidR="001B2F51" w:rsidRPr="009D2331" w:rsidRDefault="001B2F51" w:rsidP="000440E6">
      <w:pPr>
        <w:spacing w:after="0" w:line="360" w:lineRule="auto"/>
        <w:jc w:val="both"/>
        <w:rPr>
          <w:rFonts w:ascii="Times New Roman" w:hAnsi="Times New Roman" w:cs="Times New Roman"/>
          <w:sz w:val="28"/>
          <w:szCs w:val="28"/>
          <w:lang w:val="ky-KG"/>
        </w:rPr>
      </w:pPr>
    </w:p>
    <w:p w:rsidR="001B2F51" w:rsidRPr="009D2331" w:rsidRDefault="001B2F51" w:rsidP="000440E6">
      <w:pPr>
        <w:spacing w:after="0" w:line="360" w:lineRule="auto"/>
        <w:jc w:val="both"/>
        <w:rPr>
          <w:rFonts w:ascii="Times New Roman" w:hAnsi="Times New Roman" w:cs="Times New Roman"/>
          <w:sz w:val="28"/>
          <w:szCs w:val="28"/>
          <w:lang w:val="ky-KG"/>
        </w:rPr>
      </w:pPr>
    </w:p>
    <w:p w:rsidR="000440E6" w:rsidRPr="009D2331" w:rsidRDefault="000440E6" w:rsidP="000440E6">
      <w:pPr>
        <w:pStyle w:val="af4"/>
        <w:spacing w:line="360" w:lineRule="auto"/>
        <w:ind w:firstLine="708"/>
        <w:jc w:val="both"/>
        <w:rPr>
          <w:rFonts w:ascii="Times New Roman" w:eastAsia="Times New Roman" w:hAnsi="Times New Roman" w:cs="Times New Roman"/>
          <w:sz w:val="28"/>
          <w:szCs w:val="28"/>
          <w:lang w:val="ky-KG" w:eastAsia="ru-RU"/>
        </w:rPr>
      </w:pPr>
    </w:p>
    <w:p w:rsidR="000440E6" w:rsidRPr="009D2331" w:rsidRDefault="000440E6" w:rsidP="000440E6">
      <w:pPr>
        <w:pStyle w:val="af4"/>
        <w:spacing w:line="360" w:lineRule="auto"/>
        <w:ind w:firstLine="708"/>
        <w:jc w:val="both"/>
        <w:rPr>
          <w:rFonts w:ascii="Times New Roman" w:eastAsia="Times New Roman" w:hAnsi="Times New Roman" w:cs="Times New Roman"/>
          <w:sz w:val="28"/>
          <w:szCs w:val="28"/>
          <w:lang w:val="ky-KG" w:eastAsia="ru-RU"/>
        </w:rPr>
      </w:pPr>
    </w:p>
    <w:p w:rsidR="00B649F3" w:rsidRPr="00390815" w:rsidRDefault="00643813" w:rsidP="00AB7F59">
      <w:pPr>
        <w:pStyle w:val="af4"/>
        <w:spacing w:line="360" w:lineRule="auto"/>
        <w:ind w:firstLine="708"/>
        <w:jc w:val="both"/>
        <w:rPr>
          <w:rFonts w:ascii="Times New Roman" w:eastAsia="Times New Roman" w:hAnsi="Times New Roman" w:cs="Times New Roman"/>
          <w:sz w:val="24"/>
          <w:szCs w:val="24"/>
          <w:lang w:val="ky-KG" w:eastAsia="ru-RU"/>
        </w:rPr>
      </w:pPr>
      <w:r w:rsidRPr="00390815">
        <w:rPr>
          <w:rFonts w:ascii="Times New Roman" w:eastAsia="Times New Roman" w:hAnsi="Times New Roman" w:cs="Times New Roman"/>
          <w:sz w:val="24"/>
          <w:szCs w:val="24"/>
          <w:lang w:val="ky-KG" w:eastAsia="ru-RU"/>
        </w:rPr>
        <w:t>Сүрөт 1</w:t>
      </w:r>
      <w:r w:rsidR="000129D0">
        <w:rPr>
          <w:rFonts w:ascii="Times New Roman" w:eastAsia="Times New Roman" w:hAnsi="Times New Roman" w:cs="Times New Roman"/>
          <w:sz w:val="24"/>
          <w:szCs w:val="24"/>
          <w:lang w:val="ky-KG" w:eastAsia="ru-RU"/>
        </w:rPr>
        <w:t>.1</w:t>
      </w:r>
      <w:r w:rsidRPr="00390815">
        <w:rPr>
          <w:rFonts w:ascii="Times New Roman" w:eastAsia="Times New Roman" w:hAnsi="Times New Roman" w:cs="Times New Roman"/>
          <w:sz w:val="24"/>
          <w:szCs w:val="24"/>
          <w:lang w:val="ky-KG" w:eastAsia="ru-RU"/>
        </w:rPr>
        <w:t>. Тышкы соода саясатынын элементтери</w:t>
      </w:r>
      <w:r w:rsidRPr="00390815">
        <w:rPr>
          <w:rFonts w:ascii="inherit" w:eastAsia="Times New Roman" w:hAnsi="inherit" w:cs="Courier New"/>
          <w:sz w:val="24"/>
          <w:szCs w:val="24"/>
          <w:lang w:val="ky-KG" w:eastAsia="ru-RU"/>
        </w:rPr>
        <w:t xml:space="preserve"> </w:t>
      </w:r>
      <w:r w:rsidR="00B56E12" w:rsidRPr="00390815">
        <w:rPr>
          <w:rFonts w:ascii="Times New Roman" w:eastAsia="Times New Roman" w:hAnsi="Times New Roman" w:cs="Times New Roman"/>
          <w:sz w:val="24"/>
          <w:szCs w:val="24"/>
          <w:lang w:val="ky-KG" w:eastAsia="ru-RU"/>
        </w:rPr>
        <w:t>[</w:t>
      </w:r>
      <w:r w:rsidR="00AB7F59" w:rsidRPr="00390815">
        <w:rPr>
          <w:rFonts w:ascii="Times New Roman" w:eastAsia="Times New Roman" w:hAnsi="Times New Roman" w:cs="Times New Roman"/>
          <w:sz w:val="24"/>
          <w:szCs w:val="24"/>
          <w:lang w:val="ky-KG" w:eastAsia="ru-RU"/>
        </w:rPr>
        <w:t>37</w:t>
      </w:r>
      <w:r w:rsidR="00B56E12" w:rsidRPr="00390815">
        <w:rPr>
          <w:rFonts w:ascii="Times New Roman" w:eastAsia="Times New Roman" w:hAnsi="Times New Roman" w:cs="Times New Roman"/>
          <w:sz w:val="24"/>
          <w:szCs w:val="24"/>
          <w:lang w:val="ky-KG" w:eastAsia="ru-RU"/>
        </w:rPr>
        <w:t>]</w:t>
      </w:r>
      <w:r w:rsidR="00390815">
        <w:rPr>
          <w:rFonts w:ascii="Times New Roman" w:eastAsia="Times New Roman" w:hAnsi="Times New Roman" w:cs="Times New Roman"/>
          <w:sz w:val="24"/>
          <w:szCs w:val="24"/>
          <w:lang w:val="ky-KG" w:eastAsia="ru-RU"/>
        </w:rPr>
        <w:t>.</w:t>
      </w:r>
      <w:r w:rsidR="00B56E12" w:rsidRPr="00390815">
        <w:rPr>
          <w:rFonts w:ascii="Times New Roman" w:eastAsia="Times New Roman" w:hAnsi="Times New Roman" w:cs="Times New Roman"/>
          <w:sz w:val="24"/>
          <w:szCs w:val="24"/>
          <w:lang w:val="ky-KG" w:eastAsia="ru-RU"/>
        </w:rPr>
        <w:t xml:space="preserve"> </w:t>
      </w:r>
    </w:p>
    <w:p w:rsidR="00543353" w:rsidRDefault="00543353" w:rsidP="00543353">
      <w:pPr>
        <w:pStyle w:val="af4"/>
        <w:spacing w:line="360" w:lineRule="auto"/>
        <w:ind w:firstLine="708"/>
        <w:jc w:val="both"/>
        <w:rPr>
          <w:rFonts w:ascii="Times New Roman" w:hAnsi="Times New Roman" w:cs="Times New Roman"/>
          <w:sz w:val="28"/>
          <w:szCs w:val="28"/>
          <w:lang w:val="ky-KG"/>
        </w:rPr>
      </w:pPr>
    </w:p>
    <w:p w:rsidR="00543353" w:rsidRPr="009D2331" w:rsidRDefault="00543353" w:rsidP="00543353">
      <w:pPr>
        <w:pStyle w:val="af4"/>
        <w:spacing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Сүрөттө кө</w:t>
      </w:r>
      <w:r w:rsidR="00E40E2B">
        <w:rPr>
          <w:rFonts w:ascii="Times New Roman" w:hAnsi="Times New Roman" w:cs="Times New Roman"/>
          <w:sz w:val="28"/>
          <w:szCs w:val="28"/>
          <w:lang w:val="ky-KG"/>
        </w:rPr>
        <w:t>р</w:t>
      </w:r>
      <w:r w:rsidRPr="009D2331">
        <w:rPr>
          <w:rFonts w:ascii="Times New Roman" w:hAnsi="Times New Roman" w:cs="Times New Roman"/>
          <w:sz w:val="28"/>
          <w:szCs w:val="28"/>
          <w:lang w:val="ky-KG"/>
        </w:rPr>
        <w:t xml:space="preserve">сөрсөтлгөн тышкы экономикалык саясаттын багыттарынын ичинен  бажы саясаты дагы камтылган.  Тилекке карышы изилдөө көрсөткөндөй тышкы соода саясатын алып </w:t>
      </w:r>
      <w:r w:rsidR="00E40E2B">
        <w:rPr>
          <w:rFonts w:ascii="Times New Roman" w:hAnsi="Times New Roman" w:cs="Times New Roman"/>
          <w:sz w:val="28"/>
          <w:szCs w:val="28"/>
          <w:lang w:val="ky-KG"/>
        </w:rPr>
        <w:t>б</w:t>
      </w:r>
      <w:r w:rsidRPr="009D2331">
        <w:rPr>
          <w:rFonts w:ascii="Times New Roman" w:hAnsi="Times New Roman" w:cs="Times New Roman"/>
          <w:sz w:val="28"/>
          <w:szCs w:val="28"/>
          <w:lang w:val="ky-KG"/>
        </w:rPr>
        <w:t xml:space="preserve">арууда  чет элдик </w:t>
      </w:r>
      <w:r w:rsidR="00F17249">
        <w:rPr>
          <w:rFonts w:ascii="Times New Roman" w:hAnsi="Times New Roman" w:cs="Times New Roman"/>
          <w:sz w:val="28"/>
          <w:szCs w:val="28"/>
          <w:lang w:val="ky-KG"/>
        </w:rPr>
        <w:lastRenderedPageBreak/>
        <w:t>инвестиция</w:t>
      </w:r>
      <w:r w:rsidRPr="009D2331">
        <w:rPr>
          <w:rFonts w:ascii="Times New Roman" w:hAnsi="Times New Roman" w:cs="Times New Roman"/>
          <w:sz w:val="28"/>
          <w:szCs w:val="28"/>
          <w:lang w:val="ky-KG"/>
        </w:rPr>
        <w:t>лык саясат жана инвестициялык экспорт саясаты алгылыктуу деңгээлде ишке ашпай келет.</w:t>
      </w:r>
    </w:p>
    <w:p w:rsidR="00543353" w:rsidRPr="009D2331" w:rsidRDefault="00543353" w:rsidP="0054335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Ошол эле учурда эл аралык соода - эл аралык экономикалык мамилелердин салттуу жана азыркы учурда эң өнүккөн формаларынын бири катары дүйнөлүк экономиканын глобалдашуу процесси менен тыгыз байланышта, мында эл аралык товар агымы эбегейсиз масштабдуу жана дүйнөнүн ар дайым жаңы аймактарын камтуунун жогорку динамикасы менен мүнөздөлөт. </w:t>
      </w:r>
    </w:p>
    <w:p w:rsidR="00543353" w:rsidRPr="009D2331" w:rsidRDefault="00543353" w:rsidP="00543353">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Көзөмөл функциясы мамлекеттердин басымдуу көпчүлүгүнүн бажы органдарына мүнөздүү. Россиянын, Беларустун жана Казакстандын Бажы биримдигинин аймагында бажы контролунун укуктук негиздери Бажы бирлигинин Бажы кодексинин III бөлүмүндө белгиленген [</w:t>
      </w:r>
      <w:r>
        <w:rPr>
          <w:rFonts w:ascii="Times New Roman" w:eastAsia="Times New Roman" w:hAnsi="Times New Roman" w:cs="Times New Roman"/>
          <w:sz w:val="28"/>
          <w:szCs w:val="28"/>
          <w:lang w:val="ky-KG" w:eastAsia="ru-RU"/>
        </w:rPr>
        <w:t>25</w:t>
      </w:r>
      <w:r w:rsidRPr="009D2331">
        <w:rPr>
          <w:rFonts w:ascii="Times New Roman" w:eastAsia="Times New Roman" w:hAnsi="Times New Roman" w:cs="Times New Roman"/>
          <w:sz w:val="28"/>
          <w:szCs w:val="28"/>
          <w:lang w:val="ky-KG" w:eastAsia="ru-RU"/>
        </w:rPr>
        <w:t>]</w:t>
      </w:r>
      <w:r w:rsidRPr="00B649F3">
        <w:rPr>
          <w:rFonts w:ascii="Times New Roman" w:hAnsi="Times New Roman" w:cs="Times New Roman"/>
          <w:sz w:val="28"/>
          <w:szCs w:val="28"/>
          <w:lang w:val="ky-KG"/>
        </w:rPr>
        <w:t xml:space="preserve">, </w:t>
      </w:r>
      <w:r w:rsidRPr="009D2331">
        <w:rPr>
          <w:rFonts w:ascii="Times New Roman" w:eastAsia="Times New Roman" w:hAnsi="Times New Roman" w:cs="Times New Roman"/>
          <w:sz w:val="28"/>
          <w:szCs w:val="28"/>
          <w:lang w:val="ky-KG" w:eastAsia="ru-RU"/>
        </w:rPr>
        <w:t>ал эми Кыргыз Республикасынын аймагында - Кыргыз Республикасынын Бажы кодексинде [</w:t>
      </w:r>
      <w:r>
        <w:rPr>
          <w:rFonts w:ascii="Times New Roman" w:eastAsia="Times New Roman" w:hAnsi="Times New Roman" w:cs="Times New Roman"/>
          <w:sz w:val="28"/>
          <w:szCs w:val="28"/>
          <w:lang w:val="ky-KG" w:eastAsia="ru-RU"/>
        </w:rPr>
        <w:t>3</w:t>
      </w:r>
      <w:r w:rsidRPr="009D2331">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w:t>
      </w:r>
      <w:r w:rsidRPr="00B649F3">
        <w:rPr>
          <w:rFonts w:ascii="Times New Roman" w:hAnsi="Times New Roman" w:cs="Times New Roman"/>
          <w:sz w:val="28"/>
          <w:szCs w:val="28"/>
          <w:lang w:val="ky-KG"/>
        </w:rPr>
        <w:t xml:space="preserve"> </w:t>
      </w:r>
      <w:r w:rsidRPr="009D2331">
        <w:rPr>
          <w:rFonts w:ascii="Times New Roman" w:eastAsia="Times New Roman" w:hAnsi="Times New Roman" w:cs="Times New Roman"/>
          <w:sz w:val="28"/>
          <w:szCs w:val="28"/>
          <w:lang w:val="ky-KG" w:eastAsia="ru-RU"/>
        </w:rPr>
        <w:t xml:space="preserve">Союздук кодекске карама-каршы келбеген даражада берилген. Ушул Кодекстин 9-статьясынын 35-пунктунда «Бажы контролу </w:t>
      </w:r>
      <w:r>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бажы мыйзамдарынын сакталышын камсыз кылуу максатында бажы органдары тарабынан жүргүзүлүүчү иш-чаралардын жыйындысы» деп белгиленген.</w:t>
      </w:r>
    </w:p>
    <w:p w:rsidR="00390815" w:rsidRPr="009D2331" w:rsidRDefault="00390815" w:rsidP="00390815">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Тышкы соода саясаты </w:t>
      </w:r>
      <w:r>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мамлекеттин башка өлкөлөр менен болгон соода мамилелерине максаттуу таасир этүүсү, товарлардын жана кызмат көрсөтүүлөрдүн ар кандай рынокторундагы региондор менен өлкөлөрдүн ортосунда соода жүргүзүү чараларынын системасы. Тарыхта тышкы соода саясатынын карама-каршы эки түрү бар: протекционизм жана эркин соода.</w:t>
      </w:r>
    </w:p>
    <w:p w:rsidR="001B2F51" w:rsidRPr="009D2331" w:rsidRDefault="001B2F51"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Динамикалык өсүштүн шарттарында өлкөнүн улуттук кызыкчылыктарын коргоо үчүн гана эмес, ошондой эле өлкөнүн экономикалык өнүгүүсүнүн жогорку темптерин жана социалдык жыргалчылыкты камсыз кылуу үчүн тышкы соода ишин жөнгө салуу зарылчылыгы келип чыгууда.</w:t>
      </w:r>
    </w:p>
    <w:p w:rsidR="001B2F51" w:rsidRPr="009D2331" w:rsidRDefault="001B2F51"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Соода саясатын товарлардын жана аларды өндүрүү факторлорунун эл ар</w:t>
      </w:r>
      <w:r w:rsidR="00F17249">
        <w:rPr>
          <w:rFonts w:ascii="Times New Roman" w:eastAsia="Times New Roman" w:hAnsi="Times New Roman" w:cs="Times New Roman"/>
          <w:sz w:val="28"/>
          <w:szCs w:val="28"/>
          <w:lang w:val="ky-KG" w:eastAsia="ru-RU"/>
        </w:rPr>
        <w:t>алык кыймылынын өсүшүнүн, демек</w:t>
      </w:r>
      <w:r w:rsidRPr="009D2331">
        <w:rPr>
          <w:rFonts w:ascii="Times New Roman" w:eastAsia="Times New Roman" w:hAnsi="Times New Roman" w:cs="Times New Roman"/>
          <w:sz w:val="28"/>
          <w:szCs w:val="28"/>
          <w:lang w:val="ky-KG" w:eastAsia="ru-RU"/>
        </w:rPr>
        <w:t xml:space="preserve"> эл аралык экономикалык </w:t>
      </w:r>
      <w:r w:rsidRPr="009D2331">
        <w:rPr>
          <w:rFonts w:ascii="Times New Roman" w:eastAsia="Times New Roman" w:hAnsi="Times New Roman" w:cs="Times New Roman"/>
          <w:sz w:val="28"/>
          <w:szCs w:val="28"/>
          <w:lang w:val="ky-KG" w:eastAsia="ru-RU"/>
        </w:rPr>
        <w:lastRenderedPageBreak/>
        <w:t>интеграциянын өнүгүшүнүн табигый натыйжасы катары кароо керек. Соода-экономикалык интеграция – мамлекеттин эгемендигин жоготпостон, мамлекеттер аралык келишимдердин негизинде соода мамилелерин чыңдоо жана өнүктүрүү максатындагы мамлекеттер аралык интеграция процесси.</w:t>
      </w:r>
    </w:p>
    <w:p w:rsidR="001B2F51" w:rsidRPr="009D2331" w:rsidRDefault="001B2F51" w:rsidP="000440E6">
      <w:pPr>
        <w:pStyle w:val="a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Дүйнөлүк соодада экспорт жана импорт сыяктуу эки башка багытталган концепциялардын болушу, улуттук ресурстардын ар кандай чектөөлөрү жана өлкөлөрдүн өнүгүү деңгээли дүйнө экономикалары үчүн мүмкүнчүлүктөрдүн жана коркунучтардын пайда болушунан кабар берет. Бул дүйнөлүк рыноктун мүмкүнчүлүктөрүн жана тобокелдиктерин башкаруу үчүн мамлекеттер стратегиялык максаттарга негизделген тышкы соода саясатын иштеп чыгышат.</w:t>
      </w:r>
      <w:r w:rsidR="00B56E12" w:rsidRPr="009D2331">
        <w:rPr>
          <w:rFonts w:ascii="Times New Roman" w:eastAsia="Times New Roman" w:hAnsi="Times New Roman" w:cs="Times New Roman"/>
          <w:sz w:val="28"/>
          <w:szCs w:val="28"/>
          <w:lang w:val="ky-KG" w:eastAsia="ru-RU"/>
        </w:rPr>
        <w:t xml:space="preserve"> [</w:t>
      </w:r>
      <w:r w:rsidR="00AB7F59">
        <w:rPr>
          <w:rFonts w:ascii="Times New Roman" w:eastAsia="Times New Roman" w:hAnsi="Times New Roman" w:cs="Times New Roman"/>
          <w:sz w:val="28"/>
          <w:szCs w:val="28"/>
          <w:lang w:val="ky-KG" w:eastAsia="ru-RU"/>
        </w:rPr>
        <w:t>37</w:t>
      </w:r>
      <w:r w:rsidR="00CF5DDF" w:rsidRPr="002D78EC">
        <w:rPr>
          <w:rFonts w:ascii="Times New Roman" w:eastAsia="Times New Roman" w:hAnsi="Times New Roman" w:cs="Times New Roman"/>
          <w:sz w:val="28"/>
          <w:szCs w:val="28"/>
          <w:lang w:val="ky-KG" w:eastAsia="ru-RU"/>
        </w:rPr>
        <w:t>. 192</w:t>
      </w:r>
      <w:r w:rsidR="00B649F3" w:rsidRPr="002D78EC">
        <w:rPr>
          <w:rFonts w:ascii="Times New Roman" w:eastAsia="Times New Roman" w:hAnsi="Times New Roman" w:cs="Times New Roman"/>
          <w:sz w:val="28"/>
          <w:szCs w:val="28"/>
          <w:lang w:val="ky-KG" w:eastAsia="ru-RU"/>
        </w:rPr>
        <w:t xml:space="preserve"> б.</w:t>
      </w:r>
      <w:r w:rsidR="00B56E12" w:rsidRPr="009D2331">
        <w:rPr>
          <w:rFonts w:ascii="Times New Roman" w:eastAsia="Times New Roman" w:hAnsi="Times New Roman" w:cs="Times New Roman"/>
          <w:sz w:val="28"/>
          <w:szCs w:val="28"/>
          <w:lang w:val="ky-KG" w:eastAsia="ru-RU"/>
        </w:rPr>
        <w:t xml:space="preserve">] </w:t>
      </w:r>
    </w:p>
    <w:p w:rsidR="00FC5A71" w:rsidRPr="009D2331" w:rsidRDefault="001B2F51" w:rsidP="00543353">
      <w:pPr>
        <w:pStyle w:val="a4"/>
        <w:spacing w:line="360" w:lineRule="auto"/>
        <w:ind w:firstLine="567"/>
        <w:jc w:val="both"/>
        <w:rPr>
          <w:rFonts w:ascii="Times New Roman" w:hAnsi="Times New Roman" w:cs="Times New Roman"/>
          <w:b/>
          <w:sz w:val="28"/>
          <w:szCs w:val="28"/>
          <w:lang w:val="ky-KG"/>
        </w:rPr>
      </w:pPr>
      <w:r w:rsidRPr="009D2331">
        <w:rPr>
          <w:rFonts w:ascii="Times New Roman" w:eastAsia="Times New Roman" w:hAnsi="Times New Roman" w:cs="Times New Roman"/>
          <w:sz w:val="28"/>
          <w:szCs w:val="28"/>
          <w:lang w:val="ky-KG" w:eastAsia="ru-RU"/>
        </w:rPr>
        <w:t>Тышкы соода ишин бажылык-тарифтик жөнгө салуу - алымдарды, бажы жол-жоболорун жана эрежелерин колдонууга негизделген тышкы соода ишин мамлекеттик жөнгө салуу ыкмаларынын жыйындысы.</w:t>
      </w:r>
      <w:r w:rsidR="00B56E12" w:rsidRPr="009D2331">
        <w:rPr>
          <w:rFonts w:ascii="Times New Roman" w:eastAsia="Times New Roman" w:hAnsi="Times New Roman" w:cs="Times New Roman"/>
          <w:sz w:val="28"/>
          <w:szCs w:val="28"/>
          <w:lang w:val="ky-KG" w:eastAsia="ru-RU"/>
        </w:rPr>
        <w:t xml:space="preserve"> [</w:t>
      </w:r>
      <w:r w:rsidR="00AB7F59">
        <w:rPr>
          <w:rFonts w:ascii="Times New Roman" w:eastAsia="Times New Roman" w:hAnsi="Times New Roman" w:cs="Times New Roman"/>
          <w:sz w:val="28"/>
          <w:szCs w:val="28"/>
          <w:lang w:val="ky-KG" w:eastAsia="ru-RU"/>
        </w:rPr>
        <w:t>101</w:t>
      </w:r>
      <w:r w:rsidR="00B56E12" w:rsidRPr="009D2331">
        <w:rPr>
          <w:rFonts w:ascii="Times New Roman" w:eastAsia="Times New Roman" w:hAnsi="Times New Roman" w:cs="Times New Roman"/>
          <w:sz w:val="28"/>
          <w:szCs w:val="28"/>
          <w:lang w:val="ky-KG" w:eastAsia="ru-RU"/>
        </w:rPr>
        <w:t xml:space="preserve">] </w:t>
      </w:r>
      <w:r w:rsidRPr="009D2331">
        <w:rPr>
          <w:rFonts w:ascii="Times New Roman" w:hAnsi="Times New Roman" w:cs="Times New Roman"/>
          <w:sz w:val="28"/>
          <w:szCs w:val="28"/>
          <w:lang w:val="ky-KG"/>
        </w:rPr>
        <w:t xml:space="preserve"> </w:t>
      </w:r>
    </w:p>
    <w:p w:rsidR="009D5C59" w:rsidRPr="009D2331" w:rsidRDefault="001036B3" w:rsidP="00C474D9">
      <w:pPr>
        <w:spacing w:after="0" w:line="360" w:lineRule="auto"/>
        <w:ind w:firstLine="567"/>
        <w:jc w:val="both"/>
        <w:rPr>
          <w:rFonts w:ascii="Times New Roman" w:eastAsia="Times New Roman" w:hAnsi="Times New Roman" w:cs="Times New Roman"/>
          <w:bCs/>
          <w:sz w:val="28"/>
          <w:szCs w:val="28"/>
          <w:lang w:val="ky-KG" w:eastAsia="ru-RU"/>
        </w:rPr>
      </w:pPr>
      <w:r w:rsidRPr="009D2331">
        <w:rPr>
          <w:rFonts w:ascii="Times New Roman" w:hAnsi="Times New Roman" w:cs="Times New Roman"/>
          <w:sz w:val="28"/>
          <w:szCs w:val="28"/>
          <w:lang w:val="ky-KG"/>
        </w:rPr>
        <w:t>К</w:t>
      </w:r>
      <w:r w:rsidR="00C474D9" w:rsidRPr="009D2331">
        <w:rPr>
          <w:rFonts w:ascii="Times New Roman" w:hAnsi="Times New Roman" w:cs="Times New Roman"/>
          <w:sz w:val="28"/>
          <w:szCs w:val="28"/>
          <w:lang w:val="ky-KG"/>
        </w:rPr>
        <w:t xml:space="preserve">ыргыз Республикасынын </w:t>
      </w:r>
      <w:r w:rsidRPr="009D2331">
        <w:rPr>
          <w:rFonts w:ascii="Times New Roman" w:hAnsi="Times New Roman" w:cs="Times New Roman"/>
          <w:sz w:val="28"/>
          <w:szCs w:val="28"/>
          <w:lang w:val="ky-KG"/>
        </w:rPr>
        <w:t>М</w:t>
      </w:r>
      <w:r w:rsidR="00C474D9" w:rsidRPr="009D2331">
        <w:rPr>
          <w:rFonts w:ascii="Times New Roman" w:hAnsi="Times New Roman" w:cs="Times New Roman"/>
          <w:sz w:val="28"/>
          <w:szCs w:val="28"/>
          <w:lang w:val="ky-KG"/>
        </w:rPr>
        <w:t>ыйзамы</w:t>
      </w:r>
      <w:r w:rsidRPr="009D2331">
        <w:rPr>
          <w:rFonts w:ascii="Times New Roman" w:hAnsi="Times New Roman" w:cs="Times New Roman"/>
          <w:sz w:val="28"/>
          <w:szCs w:val="28"/>
          <w:lang w:val="ky-KG"/>
        </w:rPr>
        <w:t xml:space="preserve"> 2019-жылдын 24-апрели № 52 Бажылык жөнгө салуу жөнүндө</w:t>
      </w:r>
      <w:r w:rsidR="00AB7F59">
        <w:rPr>
          <w:rFonts w:ascii="Times New Roman" w:hAnsi="Times New Roman" w:cs="Times New Roman"/>
          <w:sz w:val="28"/>
          <w:szCs w:val="28"/>
          <w:lang w:val="ky-KG"/>
        </w:rPr>
        <w:t xml:space="preserve"> </w:t>
      </w:r>
      <w:r w:rsidR="00B56E12" w:rsidRPr="009D2331">
        <w:rPr>
          <w:rFonts w:ascii="Times New Roman" w:eastAsia="Times New Roman" w:hAnsi="Times New Roman" w:cs="Times New Roman"/>
          <w:sz w:val="28"/>
          <w:szCs w:val="28"/>
          <w:lang w:val="ky-KG" w:eastAsia="ru-RU"/>
        </w:rPr>
        <w:t>[</w:t>
      </w:r>
      <w:r w:rsidR="00AB7F59">
        <w:rPr>
          <w:rFonts w:ascii="Times New Roman" w:eastAsia="Times New Roman" w:hAnsi="Times New Roman" w:cs="Times New Roman"/>
          <w:sz w:val="28"/>
          <w:szCs w:val="28"/>
          <w:lang w:val="ky-KG" w:eastAsia="ru-RU"/>
        </w:rPr>
        <w:t>5</w:t>
      </w:r>
      <w:r w:rsidR="00B56E12" w:rsidRPr="009D2331">
        <w:rPr>
          <w:rFonts w:ascii="Times New Roman" w:eastAsia="Times New Roman" w:hAnsi="Times New Roman" w:cs="Times New Roman"/>
          <w:sz w:val="28"/>
          <w:szCs w:val="28"/>
          <w:lang w:val="ky-KG" w:eastAsia="ru-RU"/>
        </w:rPr>
        <w:t xml:space="preserve">] </w:t>
      </w:r>
      <w:r w:rsidRPr="009D2331">
        <w:rPr>
          <w:rFonts w:ascii="Times New Roman" w:hAnsi="Times New Roman" w:cs="Times New Roman"/>
          <w:sz w:val="28"/>
          <w:szCs w:val="28"/>
          <w:lang w:val="ky-KG"/>
        </w:rPr>
        <w:t xml:space="preserve"> (КР 2023-жылдын 23-мартындагы № 68</w:t>
      </w:r>
      <w:r w:rsidR="009D5C59" w:rsidRPr="009D2331">
        <w:rPr>
          <w:rFonts w:ascii="Times New Roman" w:hAnsi="Times New Roman" w:cs="Times New Roman"/>
          <w:sz w:val="28"/>
          <w:szCs w:val="28"/>
          <w:lang w:val="ky-KG"/>
        </w:rPr>
        <w:t>, 2023</w:t>
      </w:r>
      <w:r w:rsidR="00F17249">
        <w:rPr>
          <w:rFonts w:ascii="Times New Roman" w:hAnsi="Times New Roman" w:cs="Times New Roman"/>
          <w:sz w:val="28"/>
          <w:szCs w:val="28"/>
          <w:lang w:val="ky-KG"/>
        </w:rPr>
        <w:t>-</w:t>
      </w:r>
      <w:r w:rsidR="009D5C59" w:rsidRPr="009D2331">
        <w:rPr>
          <w:rFonts w:ascii="Times New Roman" w:hAnsi="Times New Roman" w:cs="Times New Roman"/>
          <w:sz w:val="28"/>
          <w:szCs w:val="28"/>
          <w:lang w:val="ky-KG"/>
        </w:rPr>
        <w:t>жылдын 9 август №172</w:t>
      </w:r>
      <w:r w:rsidRPr="009D2331">
        <w:rPr>
          <w:rFonts w:ascii="Times New Roman" w:hAnsi="Times New Roman" w:cs="Times New Roman"/>
          <w:sz w:val="28"/>
          <w:szCs w:val="28"/>
          <w:lang w:val="ky-KG"/>
        </w:rPr>
        <w:t xml:space="preserve"> Мыйзамынын редакциясына ылайык) каралган </w:t>
      </w:r>
      <w:r w:rsidR="009D5C59" w:rsidRPr="009D2331">
        <w:rPr>
          <w:rFonts w:ascii="Times New Roman" w:eastAsia="Times New Roman" w:hAnsi="Times New Roman" w:cs="Times New Roman"/>
          <w:bCs/>
          <w:sz w:val="28"/>
          <w:szCs w:val="28"/>
          <w:lang w:val="ky-KG" w:eastAsia="ru-RU"/>
        </w:rPr>
        <w:t xml:space="preserve">I </w:t>
      </w:r>
      <w:r w:rsidR="00543353">
        <w:rPr>
          <w:rFonts w:ascii="Times New Roman" w:eastAsia="Times New Roman" w:hAnsi="Times New Roman" w:cs="Times New Roman"/>
          <w:bCs/>
          <w:sz w:val="28"/>
          <w:szCs w:val="28"/>
          <w:lang w:val="ky-KG" w:eastAsia="ru-RU"/>
        </w:rPr>
        <w:t>б</w:t>
      </w:r>
      <w:r w:rsidR="00543353" w:rsidRPr="009D2331">
        <w:rPr>
          <w:rFonts w:ascii="Times New Roman" w:eastAsia="Times New Roman" w:hAnsi="Times New Roman" w:cs="Times New Roman"/>
          <w:bCs/>
          <w:sz w:val="28"/>
          <w:szCs w:val="28"/>
          <w:lang w:val="ky-KG" w:eastAsia="ru-RU"/>
        </w:rPr>
        <w:t>өлүм</w:t>
      </w:r>
      <w:r w:rsidR="00543353">
        <w:rPr>
          <w:rFonts w:ascii="Times New Roman" w:eastAsia="Times New Roman" w:hAnsi="Times New Roman" w:cs="Times New Roman"/>
          <w:bCs/>
          <w:sz w:val="28"/>
          <w:szCs w:val="28"/>
          <w:lang w:val="ky-KG" w:eastAsia="ru-RU"/>
        </w:rPr>
        <w:t>дүн</w:t>
      </w:r>
      <w:r w:rsidR="009D5C59" w:rsidRPr="009D2331">
        <w:rPr>
          <w:rFonts w:ascii="Times New Roman" w:eastAsia="Times New Roman" w:hAnsi="Times New Roman" w:cs="Times New Roman"/>
          <w:bCs/>
          <w:sz w:val="28"/>
          <w:szCs w:val="28"/>
          <w:lang w:val="ky-KG" w:eastAsia="ru-RU"/>
        </w:rPr>
        <w:t xml:space="preserve"> </w:t>
      </w:r>
      <w:r w:rsidR="00543353">
        <w:rPr>
          <w:rFonts w:ascii="Times New Roman" w:eastAsia="Times New Roman" w:hAnsi="Times New Roman" w:cs="Times New Roman"/>
          <w:bCs/>
          <w:sz w:val="28"/>
          <w:szCs w:val="28"/>
          <w:lang w:val="ky-KG" w:eastAsia="ru-RU"/>
        </w:rPr>
        <w:t>ж</w:t>
      </w:r>
      <w:r w:rsidR="00543353" w:rsidRPr="009D2331">
        <w:rPr>
          <w:rFonts w:ascii="Times New Roman" w:eastAsia="Times New Roman" w:hAnsi="Times New Roman" w:cs="Times New Roman"/>
          <w:bCs/>
          <w:sz w:val="28"/>
          <w:szCs w:val="28"/>
          <w:lang w:val="ky-KG" w:eastAsia="ru-RU"/>
        </w:rPr>
        <w:t>алпы жоболор</w:t>
      </w:r>
      <w:r w:rsidR="00543353">
        <w:rPr>
          <w:rFonts w:ascii="Times New Roman" w:eastAsia="Times New Roman" w:hAnsi="Times New Roman" w:cs="Times New Roman"/>
          <w:bCs/>
          <w:sz w:val="28"/>
          <w:szCs w:val="28"/>
          <w:lang w:val="ky-KG" w:eastAsia="ru-RU"/>
        </w:rPr>
        <w:t>нун</w:t>
      </w:r>
      <w:r w:rsidR="009D5C59" w:rsidRPr="009D2331">
        <w:rPr>
          <w:rFonts w:ascii="Times New Roman" w:eastAsia="Times New Roman" w:hAnsi="Times New Roman" w:cs="Times New Roman"/>
          <w:bCs/>
          <w:sz w:val="28"/>
          <w:szCs w:val="28"/>
          <w:lang w:val="ky-KG" w:eastAsia="ru-RU"/>
        </w:rPr>
        <w:t xml:space="preserve"> </w:t>
      </w:r>
      <w:bookmarkStart w:id="4" w:name="g1"/>
      <w:bookmarkEnd w:id="4"/>
      <w:r w:rsidR="009D5C59" w:rsidRPr="009D2331">
        <w:rPr>
          <w:rFonts w:ascii="Times New Roman" w:eastAsia="Times New Roman" w:hAnsi="Times New Roman" w:cs="Times New Roman"/>
          <w:bCs/>
          <w:sz w:val="28"/>
          <w:szCs w:val="28"/>
          <w:lang w:val="ky-KG" w:eastAsia="ru-RU"/>
        </w:rPr>
        <w:t>1-глава</w:t>
      </w:r>
      <w:r w:rsidR="00543353">
        <w:rPr>
          <w:rFonts w:ascii="Times New Roman" w:eastAsia="Times New Roman" w:hAnsi="Times New Roman" w:cs="Times New Roman"/>
          <w:bCs/>
          <w:sz w:val="28"/>
          <w:szCs w:val="28"/>
          <w:lang w:val="ky-KG" w:eastAsia="ru-RU"/>
        </w:rPr>
        <w:t>сынын</w:t>
      </w:r>
      <w:r w:rsidR="009D5C59" w:rsidRPr="009D2331">
        <w:rPr>
          <w:rFonts w:ascii="Times New Roman" w:eastAsia="Times New Roman" w:hAnsi="Times New Roman" w:cs="Times New Roman"/>
          <w:bCs/>
          <w:sz w:val="28"/>
          <w:szCs w:val="28"/>
          <w:lang w:val="ky-KG" w:eastAsia="ru-RU"/>
        </w:rPr>
        <w:t xml:space="preserve"> </w:t>
      </w:r>
      <w:r w:rsidR="00543353">
        <w:rPr>
          <w:rFonts w:ascii="Times New Roman" w:eastAsia="Times New Roman" w:hAnsi="Times New Roman" w:cs="Times New Roman"/>
          <w:bCs/>
          <w:sz w:val="28"/>
          <w:szCs w:val="28"/>
          <w:lang w:val="ky-KG" w:eastAsia="ru-RU"/>
        </w:rPr>
        <w:t>б</w:t>
      </w:r>
      <w:r w:rsidR="009D5C59" w:rsidRPr="009D2331">
        <w:rPr>
          <w:rFonts w:ascii="Times New Roman" w:eastAsia="Times New Roman" w:hAnsi="Times New Roman" w:cs="Times New Roman"/>
          <w:bCs/>
          <w:sz w:val="28"/>
          <w:szCs w:val="28"/>
          <w:lang w:val="ky-KG" w:eastAsia="ru-RU"/>
        </w:rPr>
        <w:t>ажылык жөнгө салуу жөнүндө негизги жоболорунун</w:t>
      </w:r>
      <w:bookmarkStart w:id="5" w:name="st_1"/>
      <w:bookmarkEnd w:id="5"/>
      <w:r w:rsidR="009D5C59" w:rsidRPr="009D2331">
        <w:rPr>
          <w:rFonts w:ascii="Times New Roman" w:eastAsia="Times New Roman" w:hAnsi="Times New Roman" w:cs="Times New Roman"/>
          <w:bCs/>
          <w:sz w:val="28"/>
          <w:szCs w:val="28"/>
          <w:lang w:val="ky-KG" w:eastAsia="ru-RU"/>
        </w:rPr>
        <w:t xml:space="preserve"> 1-берене</w:t>
      </w:r>
      <w:r w:rsidR="00543353">
        <w:rPr>
          <w:rFonts w:ascii="Times New Roman" w:eastAsia="Times New Roman" w:hAnsi="Times New Roman" w:cs="Times New Roman"/>
          <w:bCs/>
          <w:sz w:val="28"/>
          <w:szCs w:val="28"/>
          <w:lang w:val="ky-KG" w:eastAsia="ru-RU"/>
        </w:rPr>
        <w:t>синде б</w:t>
      </w:r>
      <w:r w:rsidR="009D5C59" w:rsidRPr="009D2331">
        <w:rPr>
          <w:rFonts w:ascii="Times New Roman" w:eastAsia="Times New Roman" w:hAnsi="Times New Roman" w:cs="Times New Roman"/>
          <w:bCs/>
          <w:sz w:val="28"/>
          <w:szCs w:val="28"/>
          <w:lang w:val="ky-KG" w:eastAsia="ru-RU"/>
        </w:rPr>
        <w:t>ажылык жөнгө салуу төмөндөгүдөй баяндала</w:t>
      </w:r>
      <w:r w:rsidR="00604345" w:rsidRPr="009D2331">
        <w:rPr>
          <w:rFonts w:ascii="Times New Roman" w:eastAsia="Times New Roman" w:hAnsi="Times New Roman" w:cs="Times New Roman"/>
          <w:bCs/>
          <w:sz w:val="28"/>
          <w:szCs w:val="28"/>
          <w:lang w:val="ky-KG" w:eastAsia="ru-RU"/>
        </w:rPr>
        <w:t>т</w:t>
      </w:r>
      <w:r w:rsidR="009D5C59" w:rsidRPr="009D2331">
        <w:rPr>
          <w:rFonts w:ascii="Times New Roman" w:eastAsia="Times New Roman" w:hAnsi="Times New Roman" w:cs="Times New Roman"/>
          <w:bCs/>
          <w:sz w:val="28"/>
          <w:szCs w:val="28"/>
          <w:lang w:val="ky-KG" w:eastAsia="ru-RU"/>
        </w:rPr>
        <w:t>:</w:t>
      </w:r>
    </w:p>
    <w:p w:rsidR="009D5C59" w:rsidRPr="009D2331" w:rsidRDefault="009D5C59" w:rsidP="005F13ED">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Бажылык жөнгө салуу - бул Кыргыз Республикасындагы Евразия экономикалык бирлигинин бажы чек арасы (мындан ары - бажы чек арасы) аркылуу товарларды өткөрүү, алардын Кыргыз Республикасындагы Евразия экономикалык бирлигинин бажы аймагында (мындан ары - бажы аймагы) же анын чегинен тышкары туруусунун жана анын пайдаланылуусунун тартибин жана шарттарын, товарларды бажы аймагына алып келүүгө жана бажы аймагынан алып чыгууга, товарларды убактылуу сактоого, аларды бажылык декларациялоого жана чыгарууга байланышкан бажы операцияларын, башка бажы операцияларын жүргүзүү тартибин, бажы төлөмдөрүн, атайын, демпингге каршы, компенсациялык алымдарды төлөө жана бажы контролун </w:t>
      </w:r>
      <w:r w:rsidRPr="009D2331">
        <w:rPr>
          <w:rFonts w:ascii="Times New Roman" w:eastAsia="Times New Roman" w:hAnsi="Times New Roman" w:cs="Times New Roman"/>
          <w:sz w:val="28"/>
          <w:szCs w:val="28"/>
          <w:lang w:val="ky-KG" w:eastAsia="ru-RU"/>
        </w:rPr>
        <w:lastRenderedPageBreak/>
        <w:t>жүргүзүү тартибин белгилөөгө байланышкан мамилелерди укуктук жөнгө салуу, ошондой эле бажы органдарынын жана бажы аймагында же анын чегинен тышкары товарларга ээлик кылуу, пайдалануу жана (же) тескөө укугун ишке ашыруучу адамдардын ортосундагы укуктук мамилелерди регламенттөө.</w:t>
      </w:r>
    </w:p>
    <w:p w:rsidR="001036B3" w:rsidRPr="009D2331" w:rsidRDefault="002A4090" w:rsidP="00543353">
      <w:pPr>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23-глава</w:t>
      </w:r>
      <w:r>
        <w:rPr>
          <w:rFonts w:ascii="Times New Roman" w:hAnsi="Times New Roman" w:cs="Times New Roman"/>
          <w:sz w:val="28"/>
          <w:szCs w:val="28"/>
          <w:lang w:val="ky-KG"/>
        </w:rPr>
        <w:t xml:space="preserve">нын </w:t>
      </w:r>
      <w:r w:rsidR="001036B3" w:rsidRPr="002A4090">
        <w:rPr>
          <w:rFonts w:ascii="Times New Roman" w:hAnsi="Times New Roman" w:cs="Times New Roman"/>
          <w:sz w:val="28"/>
          <w:szCs w:val="28"/>
          <w:lang w:val="ky-KG"/>
        </w:rPr>
        <w:t xml:space="preserve">VI </w:t>
      </w:r>
      <w:r w:rsidR="00927A73">
        <w:rPr>
          <w:rFonts w:ascii="Times New Roman" w:hAnsi="Times New Roman" w:cs="Times New Roman"/>
          <w:sz w:val="28"/>
          <w:szCs w:val="28"/>
          <w:lang w:val="ky-KG"/>
        </w:rPr>
        <w:t>б</w:t>
      </w:r>
      <w:r w:rsidR="00543353" w:rsidRPr="002A4090">
        <w:rPr>
          <w:rFonts w:ascii="Times New Roman" w:hAnsi="Times New Roman" w:cs="Times New Roman"/>
          <w:sz w:val="28"/>
          <w:szCs w:val="28"/>
          <w:lang w:val="ky-KG"/>
        </w:rPr>
        <w:t>өлүм</w:t>
      </w:r>
      <w:r w:rsidR="00927A73">
        <w:rPr>
          <w:rFonts w:ascii="Times New Roman" w:hAnsi="Times New Roman" w:cs="Times New Roman"/>
          <w:sz w:val="28"/>
          <w:szCs w:val="28"/>
          <w:lang w:val="ky-KG"/>
        </w:rPr>
        <w:t>нүн</w:t>
      </w:r>
      <w:r w:rsidR="00543353" w:rsidRPr="002A4090">
        <w:rPr>
          <w:rFonts w:ascii="Times New Roman" w:hAnsi="Times New Roman" w:cs="Times New Roman"/>
          <w:sz w:val="28"/>
          <w:szCs w:val="28"/>
          <w:lang w:val="ky-KG"/>
        </w:rPr>
        <w:t xml:space="preserve"> </w:t>
      </w:r>
      <w:r w:rsidR="00927A73" w:rsidRPr="009D2331">
        <w:rPr>
          <w:rFonts w:ascii="Times New Roman" w:hAnsi="Times New Roman" w:cs="Times New Roman"/>
          <w:sz w:val="28"/>
          <w:szCs w:val="28"/>
          <w:lang w:val="ky-KG"/>
        </w:rPr>
        <w:t>121-берене</w:t>
      </w:r>
      <w:r w:rsidR="00927A73">
        <w:rPr>
          <w:rFonts w:ascii="Times New Roman" w:hAnsi="Times New Roman" w:cs="Times New Roman"/>
          <w:sz w:val="28"/>
          <w:szCs w:val="28"/>
          <w:lang w:val="ky-KG"/>
        </w:rPr>
        <w:t>синде б</w:t>
      </w:r>
      <w:r w:rsidR="00927A73" w:rsidRPr="009D2331">
        <w:rPr>
          <w:rFonts w:ascii="Times New Roman" w:hAnsi="Times New Roman" w:cs="Times New Roman"/>
          <w:sz w:val="28"/>
          <w:szCs w:val="28"/>
          <w:lang w:val="ky-KG"/>
        </w:rPr>
        <w:t>ажы контролун жүргүзүү жөнүндө жалпы жоболор</w:t>
      </w:r>
      <w:r w:rsidR="00927A73">
        <w:rPr>
          <w:rFonts w:ascii="Times New Roman" w:hAnsi="Times New Roman" w:cs="Times New Roman"/>
          <w:sz w:val="28"/>
          <w:szCs w:val="28"/>
          <w:lang w:val="ky-KG"/>
        </w:rPr>
        <w:t xml:space="preserve">унда </w:t>
      </w:r>
      <w:r w:rsidR="00B56E12" w:rsidRPr="009D2331">
        <w:rPr>
          <w:rFonts w:ascii="Times New Roman" w:eastAsia="Times New Roman" w:hAnsi="Times New Roman" w:cs="Times New Roman"/>
          <w:sz w:val="28"/>
          <w:szCs w:val="28"/>
          <w:lang w:val="ky-KG" w:eastAsia="ru-RU"/>
        </w:rPr>
        <w:t>[</w:t>
      </w:r>
      <w:r w:rsidR="00AB7F59">
        <w:rPr>
          <w:rFonts w:ascii="Times New Roman" w:eastAsia="Times New Roman" w:hAnsi="Times New Roman" w:cs="Times New Roman"/>
          <w:sz w:val="28"/>
          <w:szCs w:val="28"/>
          <w:lang w:val="ky-KG" w:eastAsia="ru-RU"/>
        </w:rPr>
        <w:t>5</w:t>
      </w:r>
      <w:r w:rsidR="00B56E12" w:rsidRPr="009D2331">
        <w:rPr>
          <w:rFonts w:ascii="Times New Roman" w:eastAsia="Times New Roman" w:hAnsi="Times New Roman" w:cs="Times New Roman"/>
          <w:sz w:val="28"/>
          <w:szCs w:val="28"/>
          <w:lang w:val="ky-KG" w:eastAsia="ru-RU"/>
        </w:rPr>
        <w:t xml:space="preserve">] </w:t>
      </w:r>
      <w:r w:rsidR="001036B3" w:rsidRPr="009D2331">
        <w:rPr>
          <w:rFonts w:ascii="Times New Roman" w:hAnsi="Times New Roman" w:cs="Times New Roman"/>
          <w:sz w:val="28"/>
          <w:szCs w:val="28"/>
          <w:lang w:val="ky-KG"/>
        </w:rPr>
        <w:t xml:space="preserve"> Бажы контролун жүргүзүү</w:t>
      </w:r>
      <w:r w:rsidR="00927A73">
        <w:rPr>
          <w:rFonts w:ascii="Times New Roman" w:hAnsi="Times New Roman" w:cs="Times New Roman"/>
          <w:sz w:val="28"/>
          <w:szCs w:val="28"/>
          <w:lang w:val="ky-KG"/>
        </w:rPr>
        <w:t xml:space="preserve"> төмөндөгүдөй белгиленет</w:t>
      </w:r>
      <w:r w:rsidR="001036B3" w:rsidRPr="009D2331">
        <w:rPr>
          <w:rFonts w:ascii="Times New Roman" w:hAnsi="Times New Roman" w:cs="Times New Roman"/>
          <w:sz w:val="28"/>
          <w:szCs w:val="28"/>
          <w:lang w:val="ky-KG"/>
        </w:rPr>
        <w:t xml:space="preserve">: </w:t>
      </w:r>
    </w:p>
    <w:p w:rsidR="00AE187A" w:rsidRPr="009D2331" w:rsidRDefault="001036B3" w:rsidP="000440E6">
      <w:pPr>
        <w:spacing w:after="0" w:line="360" w:lineRule="auto"/>
        <w:ind w:firstLine="708"/>
        <w:jc w:val="both"/>
        <w:rPr>
          <w:rFonts w:ascii="Verdana" w:hAnsi="Verdana"/>
          <w:sz w:val="18"/>
          <w:szCs w:val="18"/>
          <w:lang w:val="ky-KG"/>
        </w:rPr>
      </w:pPr>
      <w:r w:rsidRPr="009D2331">
        <w:rPr>
          <w:rFonts w:ascii="Times New Roman" w:hAnsi="Times New Roman" w:cs="Times New Roman"/>
          <w:sz w:val="28"/>
          <w:szCs w:val="28"/>
          <w:lang w:val="ky-KG"/>
        </w:rPr>
        <w:t>Бажы контролу Кодекске, бажылык жөнгө салуу чөйрөсүндөгү эл аралык келишимдерге жана актыларга, бажы иши чөйрөсүндөгү Кыргыз Республикасынын мыйзамдарына ылайык бажы органдары тарабынан жүргүзүлөт.</w:t>
      </w:r>
      <w:r w:rsidR="007B3B3A" w:rsidRPr="009D2331">
        <w:rPr>
          <w:rFonts w:ascii="Verdana" w:hAnsi="Verdana"/>
          <w:sz w:val="18"/>
          <w:szCs w:val="18"/>
          <w:lang w:val="ky-KG"/>
        </w:rPr>
        <w:t xml:space="preserve"> </w:t>
      </w:r>
    </w:p>
    <w:p w:rsidR="00AE187A" w:rsidRPr="009D2331" w:rsidRDefault="00AE187A"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Заманба</w:t>
      </w:r>
      <w:r w:rsidR="00F17249">
        <w:rPr>
          <w:rFonts w:ascii="Times New Roman" w:eastAsia="Times New Roman" w:hAnsi="Times New Roman" w:cs="Times New Roman"/>
          <w:sz w:val="28"/>
          <w:szCs w:val="28"/>
          <w:lang w:val="ky-KG" w:eastAsia="ru-RU"/>
        </w:rPr>
        <w:t xml:space="preserve">п түшүнүктө бажы термини, </w:t>
      </w:r>
      <w:r w:rsidRPr="009D2331">
        <w:rPr>
          <w:rFonts w:ascii="Times New Roman" w:eastAsia="Times New Roman" w:hAnsi="Times New Roman" w:cs="Times New Roman"/>
          <w:sz w:val="28"/>
          <w:szCs w:val="28"/>
          <w:lang w:val="ky-KG" w:eastAsia="ru-RU"/>
        </w:rPr>
        <w:t xml:space="preserve">тышкы жана түздөн-түз </w:t>
      </w:r>
      <w:r w:rsidR="00F17249">
        <w:rPr>
          <w:rFonts w:ascii="Times New Roman" w:eastAsia="Times New Roman" w:hAnsi="Times New Roman" w:cs="Times New Roman"/>
          <w:sz w:val="28"/>
          <w:szCs w:val="28"/>
          <w:lang w:val="ky-KG" w:eastAsia="ru-RU"/>
        </w:rPr>
        <w:t xml:space="preserve">ички </w:t>
      </w:r>
      <w:r w:rsidRPr="009D2331">
        <w:rPr>
          <w:rFonts w:ascii="Times New Roman" w:eastAsia="Times New Roman" w:hAnsi="Times New Roman" w:cs="Times New Roman"/>
          <w:sz w:val="28"/>
          <w:szCs w:val="28"/>
          <w:lang w:val="ky-KG" w:eastAsia="ru-RU"/>
        </w:rPr>
        <w:t>байланышкан мамилелердин татаал жыйындысы</w:t>
      </w:r>
      <w:r w:rsidR="00536C6D">
        <w:rPr>
          <w:rFonts w:ascii="Times New Roman" w:eastAsia="Times New Roman" w:hAnsi="Times New Roman" w:cs="Times New Roman"/>
          <w:sz w:val="28"/>
          <w:szCs w:val="28"/>
          <w:lang w:val="ky-KG" w:eastAsia="ru-RU"/>
        </w:rPr>
        <w:t>н мамлекеттик ишмердүүлүгүндө камтыйт</w:t>
      </w:r>
      <w:r w:rsidRPr="009D2331">
        <w:rPr>
          <w:rFonts w:ascii="Times New Roman" w:eastAsia="Times New Roman" w:hAnsi="Times New Roman" w:cs="Times New Roman"/>
          <w:sz w:val="28"/>
          <w:szCs w:val="28"/>
          <w:lang w:val="ky-KG" w:eastAsia="ru-RU"/>
        </w:rPr>
        <w:t>. Ичинде</w:t>
      </w:r>
      <w:r w:rsidR="00B5017B"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мамлекеттик саясат, бажы иши көп максаттуу мүнөзгө</w:t>
      </w:r>
      <w:r w:rsidR="00B5017B"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ээ,</w:t>
      </w:r>
      <w:r w:rsidR="00B5017B"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ар кандай кызыкчылыктарды жана керектөөлөрдү канааттандыруу үчүн кызмат кылат.</w:t>
      </w:r>
    </w:p>
    <w:p w:rsidR="0094188E" w:rsidRPr="009D2331" w:rsidRDefault="0025625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ЕАЭБ </w:t>
      </w:r>
      <w:r w:rsidR="002F3B19" w:rsidRPr="009D2331">
        <w:rPr>
          <w:rFonts w:ascii="Times New Roman" w:eastAsia="Times New Roman" w:hAnsi="Times New Roman" w:cs="Times New Roman"/>
          <w:sz w:val="28"/>
          <w:szCs w:val="28"/>
          <w:lang w:val="ky-KG" w:eastAsia="ru-RU"/>
        </w:rPr>
        <w:t xml:space="preserve">Бажы кодексинин </w:t>
      </w:r>
      <w:r w:rsidR="00536C6D" w:rsidRPr="009D2331">
        <w:rPr>
          <w:rFonts w:ascii="Times New Roman" w:eastAsia="Times New Roman" w:hAnsi="Times New Roman" w:cs="Times New Roman"/>
          <w:sz w:val="28"/>
          <w:szCs w:val="28"/>
          <w:lang w:val="ky-KG" w:eastAsia="ru-RU"/>
        </w:rPr>
        <w:t xml:space="preserve">колдонуудагы </w:t>
      </w:r>
      <w:r w:rsidR="002F3B19" w:rsidRPr="009D2331">
        <w:rPr>
          <w:rFonts w:ascii="Times New Roman" w:eastAsia="Times New Roman" w:hAnsi="Times New Roman" w:cs="Times New Roman"/>
          <w:sz w:val="28"/>
          <w:szCs w:val="28"/>
          <w:lang w:val="ky-KG" w:eastAsia="ru-RU"/>
        </w:rPr>
        <w:t xml:space="preserve">1 </w:t>
      </w:r>
      <w:r w:rsidRPr="009D2331">
        <w:rPr>
          <w:rFonts w:ascii="Times New Roman" w:eastAsia="Times New Roman" w:hAnsi="Times New Roman" w:cs="Times New Roman"/>
          <w:sz w:val="28"/>
          <w:szCs w:val="28"/>
          <w:lang w:val="ky-KG" w:eastAsia="ru-RU"/>
        </w:rPr>
        <w:t xml:space="preserve"> </w:t>
      </w:r>
      <w:r w:rsidR="00927A73">
        <w:rPr>
          <w:rFonts w:ascii="Times New Roman" w:eastAsia="Times New Roman" w:hAnsi="Times New Roman" w:cs="Times New Roman"/>
          <w:sz w:val="28"/>
          <w:szCs w:val="28"/>
          <w:lang w:val="ky-KG" w:eastAsia="ru-RU"/>
        </w:rPr>
        <w:t>беренесине</w:t>
      </w:r>
      <w:r w:rsidR="00AE187A" w:rsidRPr="009D2331">
        <w:rPr>
          <w:rFonts w:ascii="Times New Roman" w:eastAsia="Times New Roman" w:hAnsi="Times New Roman" w:cs="Times New Roman"/>
          <w:sz w:val="28"/>
          <w:szCs w:val="28"/>
          <w:lang w:val="ky-KG" w:eastAsia="ru-RU"/>
        </w:rPr>
        <w:t xml:space="preserve"> ылайык</w:t>
      </w:r>
      <w:r w:rsidRPr="009D2331">
        <w:rPr>
          <w:rFonts w:ascii="Times New Roman" w:eastAsia="Times New Roman" w:hAnsi="Times New Roman" w:cs="Times New Roman"/>
          <w:sz w:val="28"/>
          <w:szCs w:val="28"/>
          <w:lang w:val="ky-KG" w:eastAsia="ru-RU"/>
        </w:rPr>
        <w:t>:</w:t>
      </w:r>
      <w:r w:rsidR="00AE187A"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Бажы иши </w:t>
      </w:r>
      <w:r w:rsidR="0094188E" w:rsidRPr="009D2331">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бул ыкмалардын жана каражаттардын, бажы-тарифтик жөнгө салуу чараларын сактоону камсыз кылуу жана ЕАЭБ мыйзамына ылайык белгиленген тыюу салуулар жана чектөөлөрдүн тышкы өлкөлөр</w:t>
      </w:r>
      <w:r w:rsidR="0094188E" w:rsidRPr="009D2331">
        <w:rPr>
          <w:rFonts w:ascii="Times New Roman" w:eastAsia="Times New Roman" w:hAnsi="Times New Roman" w:cs="Times New Roman"/>
          <w:sz w:val="28"/>
          <w:szCs w:val="28"/>
          <w:lang w:val="ky-KG" w:eastAsia="ru-RU"/>
        </w:rPr>
        <w:t>дүн</w:t>
      </w:r>
      <w:r w:rsidRPr="009D2331">
        <w:rPr>
          <w:rFonts w:ascii="Times New Roman" w:eastAsia="Times New Roman" w:hAnsi="Times New Roman" w:cs="Times New Roman"/>
          <w:sz w:val="28"/>
          <w:szCs w:val="28"/>
          <w:lang w:val="ky-KG" w:eastAsia="ru-RU"/>
        </w:rPr>
        <w:t xml:space="preserve"> товарларын</w:t>
      </w:r>
      <w:r w:rsidR="0094188E" w:rsidRPr="009D2331">
        <w:rPr>
          <w:rFonts w:ascii="Times New Roman" w:eastAsia="Times New Roman" w:hAnsi="Times New Roman" w:cs="Times New Roman"/>
          <w:sz w:val="28"/>
          <w:szCs w:val="28"/>
          <w:lang w:val="ky-KG" w:eastAsia="ru-RU"/>
        </w:rPr>
        <w:t>ын</w:t>
      </w:r>
      <w:r w:rsidRPr="009D2331">
        <w:rPr>
          <w:rFonts w:ascii="Times New Roman" w:eastAsia="Times New Roman" w:hAnsi="Times New Roman" w:cs="Times New Roman"/>
          <w:sz w:val="28"/>
          <w:szCs w:val="28"/>
          <w:lang w:val="ky-KG" w:eastAsia="ru-RU"/>
        </w:rPr>
        <w:t xml:space="preserve"> жана транспорт каражаттарынын кыймылы менен байланышкан иш-чаралар</w:t>
      </w:r>
      <w:r w:rsidR="0094188E" w:rsidRPr="009D2331">
        <w:rPr>
          <w:rFonts w:ascii="Times New Roman" w:eastAsia="Times New Roman" w:hAnsi="Times New Roman" w:cs="Times New Roman"/>
          <w:sz w:val="28"/>
          <w:szCs w:val="28"/>
          <w:lang w:val="ky-KG" w:eastAsia="ru-RU"/>
        </w:rPr>
        <w:t>ды</w:t>
      </w:r>
      <w:r w:rsidRPr="009D2331">
        <w:rPr>
          <w:rFonts w:ascii="Times New Roman" w:eastAsia="Times New Roman" w:hAnsi="Times New Roman" w:cs="Times New Roman"/>
          <w:sz w:val="28"/>
          <w:szCs w:val="28"/>
          <w:lang w:val="ky-KG" w:eastAsia="ru-RU"/>
        </w:rPr>
        <w:t xml:space="preserve"> бажы чек арасы аркылуу</w:t>
      </w:r>
      <w:r w:rsidR="0094188E" w:rsidRPr="009D2331">
        <w:rPr>
          <w:rFonts w:ascii="Times New Roman" w:eastAsia="Times New Roman" w:hAnsi="Times New Roman" w:cs="Times New Roman"/>
          <w:sz w:val="28"/>
          <w:szCs w:val="28"/>
          <w:lang w:val="ky-KG" w:eastAsia="ru-RU"/>
        </w:rPr>
        <w:t xml:space="preserve"> өтүүчү</w:t>
      </w:r>
      <w:r w:rsidRPr="009D2331">
        <w:rPr>
          <w:rFonts w:ascii="Times New Roman" w:eastAsia="Times New Roman" w:hAnsi="Times New Roman" w:cs="Times New Roman"/>
          <w:sz w:val="28"/>
          <w:szCs w:val="28"/>
          <w:lang w:val="ky-KG" w:eastAsia="ru-RU"/>
        </w:rPr>
        <w:t xml:space="preserve"> </w:t>
      </w:r>
      <w:r w:rsidR="0094188E" w:rsidRPr="009D2331">
        <w:rPr>
          <w:rFonts w:ascii="Times New Roman" w:eastAsia="Times New Roman" w:hAnsi="Times New Roman" w:cs="Times New Roman"/>
          <w:sz w:val="28"/>
          <w:szCs w:val="28"/>
          <w:lang w:val="ky-KG" w:eastAsia="ru-RU"/>
        </w:rPr>
        <w:t xml:space="preserve">сооданы мамлекеттик жөнгө салуу боюнча </w:t>
      </w:r>
      <w:r w:rsidRPr="009D2331">
        <w:rPr>
          <w:rFonts w:ascii="Times New Roman" w:eastAsia="Times New Roman" w:hAnsi="Times New Roman" w:cs="Times New Roman"/>
          <w:sz w:val="28"/>
          <w:szCs w:val="28"/>
          <w:lang w:val="ky-KG" w:eastAsia="ru-RU"/>
        </w:rPr>
        <w:t>жыйындысы</w:t>
      </w:r>
      <w:r w:rsidR="00B5017B" w:rsidRPr="009D2331">
        <w:rPr>
          <w:rFonts w:ascii="Times New Roman" w:eastAsia="Times New Roman" w:hAnsi="Times New Roman" w:cs="Times New Roman"/>
          <w:sz w:val="28"/>
          <w:szCs w:val="28"/>
          <w:lang w:val="ky-KG" w:eastAsia="ru-RU"/>
        </w:rPr>
        <w:t xml:space="preserve"> деп белгиленген</w:t>
      </w:r>
      <w:r w:rsidR="0094188E" w:rsidRPr="009D2331">
        <w:rPr>
          <w:rFonts w:ascii="Times New Roman" w:eastAsia="Times New Roman" w:hAnsi="Times New Roman" w:cs="Times New Roman"/>
          <w:sz w:val="28"/>
          <w:szCs w:val="28"/>
          <w:lang w:val="ky-KG" w:eastAsia="ru-RU"/>
        </w:rPr>
        <w:t>.</w:t>
      </w:r>
    </w:p>
    <w:p w:rsidR="00B5017B" w:rsidRPr="009D2331" w:rsidRDefault="00B5017B"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Бир нече ондогон жылдар бою эл аралык соода </w:t>
      </w:r>
      <w:r w:rsidR="00EC513C" w:rsidRPr="009D2331">
        <w:rPr>
          <w:rFonts w:ascii="Times New Roman" w:eastAsia="Times New Roman" w:hAnsi="Times New Roman" w:cs="Times New Roman"/>
          <w:sz w:val="28"/>
          <w:szCs w:val="28"/>
          <w:lang w:val="ky-KG" w:eastAsia="ru-RU"/>
        </w:rPr>
        <w:t xml:space="preserve">уюмдары соода операцияларына мамлекеттин кийлигишүүсү азайтуу жана жол-жоболорун жөнөкөйлөтүү </w:t>
      </w:r>
      <w:r w:rsidRPr="009D2331">
        <w:rPr>
          <w:rFonts w:ascii="Times New Roman" w:eastAsia="Times New Roman" w:hAnsi="Times New Roman" w:cs="Times New Roman"/>
          <w:sz w:val="28"/>
          <w:szCs w:val="28"/>
          <w:lang w:val="ky-KG" w:eastAsia="ru-RU"/>
        </w:rPr>
        <w:t>боюнча бажы органдары көбүрөөк көңүл бур</w:t>
      </w:r>
      <w:r w:rsidR="00EC513C" w:rsidRPr="009D2331">
        <w:rPr>
          <w:rFonts w:ascii="Times New Roman" w:eastAsia="Times New Roman" w:hAnsi="Times New Roman" w:cs="Times New Roman"/>
          <w:sz w:val="28"/>
          <w:szCs w:val="28"/>
          <w:lang w:val="ky-KG" w:eastAsia="ru-RU"/>
        </w:rPr>
        <w:t>уу керектигин айтууда.</w:t>
      </w:r>
    </w:p>
    <w:p w:rsidR="00B1356D" w:rsidRPr="009D2331" w:rsidRDefault="0030337A"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Бул көбүнчө бажы органдарынын иштөө шарттарынын өзгөрүшүнө байланыштуу </w:t>
      </w:r>
      <w:r w:rsidR="00927A73">
        <w:rPr>
          <w:rFonts w:ascii="Times New Roman" w:eastAsia="Times New Roman" w:hAnsi="Times New Roman" w:cs="Times New Roman"/>
          <w:sz w:val="28"/>
          <w:szCs w:val="28"/>
          <w:lang w:val="ky-KG" w:eastAsia="ru-RU"/>
        </w:rPr>
        <w:t>маселелерден болуп келет</w:t>
      </w:r>
      <w:r w:rsidRPr="009D2331">
        <w:rPr>
          <w:rFonts w:ascii="Times New Roman" w:eastAsia="Times New Roman" w:hAnsi="Times New Roman" w:cs="Times New Roman"/>
          <w:sz w:val="28"/>
          <w:szCs w:val="28"/>
          <w:lang w:val="ky-KG" w:eastAsia="ru-RU"/>
        </w:rPr>
        <w:t xml:space="preserve">. Мисалы, чоң масштабдагы </w:t>
      </w:r>
      <w:r w:rsidRPr="009D2331">
        <w:rPr>
          <w:rFonts w:ascii="Times New Roman" w:eastAsia="Times New Roman" w:hAnsi="Times New Roman" w:cs="Times New Roman"/>
          <w:sz w:val="28"/>
          <w:szCs w:val="28"/>
          <w:lang w:val="ky-KG" w:eastAsia="ru-RU"/>
        </w:rPr>
        <w:lastRenderedPageBreak/>
        <w:t xml:space="preserve">учактардын пайда болушу, деңиз флоту, контейнерлер, электрондук </w:t>
      </w:r>
      <w:r w:rsidR="005B6089">
        <w:rPr>
          <w:rFonts w:ascii="Times New Roman" w:eastAsia="Times New Roman" w:hAnsi="Times New Roman" w:cs="Times New Roman"/>
          <w:sz w:val="28"/>
          <w:szCs w:val="28"/>
          <w:lang w:val="ky-KG" w:eastAsia="ru-RU"/>
        </w:rPr>
        <w:t>соода жана өсүп жаткан татаал</w:t>
      </w:r>
      <w:r w:rsidRPr="009D2331">
        <w:rPr>
          <w:rFonts w:ascii="Times New Roman" w:eastAsia="Times New Roman" w:hAnsi="Times New Roman" w:cs="Times New Roman"/>
          <w:sz w:val="28"/>
          <w:szCs w:val="28"/>
          <w:lang w:val="ky-KG" w:eastAsia="ru-RU"/>
        </w:rPr>
        <w:t xml:space="preserve">, эл аралык соода келишимдери - мунун баары кандайдыр бир таасир эткен жөнгө салуучу органдар өз функцияларын </w:t>
      </w:r>
      <w:r w:rsidR="005B6089">
        <w:rPr>
          <w:rFonts w:ascii="Times New Roman" w:eastAsia="Times New Roman" w:hAnsi="Times New Roman" w:cs="Times New Roman"/>
          <w:sz w:val="28"/>
          <w:szCs w:val="28"/>
          <w:lang w:val="ky-KG" w:eastAsia="ru-RU"/>
        </w:rPr>
        <w:t>так аткарышын талап кылат</w:t>
      </w:r>
      <w:r w:rsidR="00927A73">
        <w:rPr>
          <w:rFonts w:ascii="Times New Roman" w:eastAsia="Times New Roman" w:hAnsi="Times New Roman" w:cs="Times New Roman"/>
          <w:sz w:val="28"/>
          <w:szCs w:val="28"/>
          <w:lang w:val="ky-KG" w:eastAsia="ru-RU"/>
        </w:rPr>
        <w:t>. Дү</w:t>
      </w:r>
      <w:r w:rsidRPr="009D2331">
        <w:rPr>
          <w:rFonts w:ascii="Times New Roman" w:eastAsia="Times New Roman" w:hAnsi="Times New Roman" w:cs="Times New Roman"/>
          <w:sz w:val="28"/>
          <w:szCs w:val="28"/>
          <w:lang w:val="ky-KG" w:eastAsia="ru-RU"/>
        </w:rPr>
        <w:t xml:space="preserve">йнө жүзү боюнча бажы органдары бардык участоктордо эмгектин кескин түрдө жогорулагандыгына </w:t>
      </w:r>
      <w:r w:rsidR="00B1356D" w:rsidRPr="009D2331">
        <w:rPr>
          <w:rFonts w:ascii="Times New Roman" w:eastAsia="Times New Roman" w:hAnsi="Times New Roman" w:cs="Times New Roman"/>
          <w:sz w:val="28"/>
          <w:szCs w:val="28"/>
          <w:lang w:val="ky-KG" w:eastAsia="ru-RU"/>
        </w:rPr>
        <w:t>дүйнөлүк рынокко чыгуу менен шартталган иш-аракеттер</w:t>
      </w:r>
      <w:r w:rsidR="005B6089">
        <w:rPr>
          <w:rFonts w:ascii="Times New Roman" w:eastAsia="Times New Roman" w:hAnsi="Times New Roman" w:cs="Times New Roman"/>
          <w:sz w:val="28"/>
          <w:szCs w:val="28"/>
          <w:lang w:val="ky-KG" w:eastAsia="ru-RU"/>
        </w:rPr>
        <w:t>дин</w:t>
      </w:r>
      <w:r w:rsidR="00B1356D" w:rsidRPr="009D2331">
        <w:rPr>
          <w:rFonts w:ascii="Times New Roman" w:eastAsia="Times New Roman" w:hAnsi="Times New Roman" w:cs="Times New Roman"/>
          <w:sz w:val="28"/>
          <w:szCs w:val="28"/>
          <w:lang w:val="ky-KG" w:eastAsia="ru-RU"/>
        </w:rPr>
        <w:t xml:space="preserve"> </w:t>
      </w:r>
      <w:r w:rsidR="005931E5">
        <w:rPr>
          <w:rFonts w:ascii="Times New Roman" w:eastAsia="Times New Roman" w:hAnsi="Times New Roman" w:cs="Times New Roman"/>
          <w:sz w:val="28"/>
          <w:szCs w:val="28"/>
          <w:lang w:val="ky-KG" w:eastAsia="ru-RU"/>
        </w:rPr>
        <w:t xml:space="preserve">соода </w:t>
      </w:r>
      <w:r w:rsidR="005B6089">
        <w:rPr>
          <w:rFonts w:ascii="Times New Roman" w:eastAsia="Times New Roman" w:hAnsi="Times New Roman" w:cs="Times New Roman"/>
          <w:sz w:val="28"/>
          <w:szCs w:val="28"/>
          <w:lang w:val="ky-KG" w:eastAsia="ru-RU"/>
        </w:rPr>
        <w:t>менен тыгыз экендигин белгилешет</w:t>
      </w:r>
      <w:r w:rsidR="00B1356D" w:rsidRPr="009D2331">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w:t>
      </w:r>
    </w:p>
    <w:p w:rsidR="00DC723A" w:rsidRPr="009D2331" w:rsidRDefault="00B1356D"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Сооданы жеңилдетүү боюнча күн тартиб</w:t>
      </w:r>
      <w:r w:rsidR="005B6089">
        <w:rPr>
          <w:rFonts w:ascii="Times New Roman" w:eastAsia="Times New Roman" w:hAnsi="Times New Roman" w:cs="Times New Roman"/>
          <w:sz w:val="28"/>
          <w:szCs w:val="28"/>
          <w:lang w:val="ky-KG" w:eastAsia="ru-RU"/>
        </w:rPr>
        <w:t xml:space="preserve">и күч алууда Доха </w:t>
      </w:r>
      <w:r w:rsidRPr="009D2331">
        <w:rPr>
          <w:rFonts w:ascii="Times New Roman" w:eastAsia="Times New Roman" w:hAnsi="Times New Roman" w:cs="Times New Roman"/>
          <w:sz w:val="28"/>
          <w:szCs w:val="28"/>
          <w:lang w:val="ky-KG" w:eastAsia="ru-RU"/>
        </w:rPr>
        <w:t xml:space="preserve"> декларациясы жана</w:t>
      </w:r>
      <w:r w:rsidR="00737DD1" w:rsidRPr="009D2331">
        <w:rPr>
          <w:rFonts w:ascii="Times New Roman" w:eastAsia="Times New Roman" w:hAnsi="Times New Roman" w:cs="Times New Roman"/>
          <w:sz w:val="28"/>
          <w:szCs w:val="28"/>
          <w:lang w:val="ky-KG" w:eastAsia="ru-RU"/>
        </w:rPr>
        <w:t xml:space="preserve"> </w:t>
      </w:r>
      <w:r w:rsidR="00B56E12" w:rsidRPr="009D2331">
        <w:rPr>
          <w:rFonts w:ascii="Times New Roman" w:eastAsia="Times New Roman" w:hAnsi="Times New Roman" w:cs="Times New Roman"/>
          <w:sz w:val="28"/>
          <w:szCs w:val="28"/>
          <w:lang w:val="ky-KG" w:eastAsia="ru-RU"/>
        </w:rPr>
        <w:t>[</w:t>
      </w:r>
      <w:r w:rsidR="00AB7F59">
        <w:rPr>
          <w:rFonts w:ascii="Times New Roman" w:eastAsia="Times New Roman" w:hAnsi="Times New Roman" w:cs="Times New Roman"/>
          <w:sz w:val="28"/>
          <w:szCs w:val="28"/>
          <w:lang w:val="ky-KG" w:eastAsia="ru-RU"/>
        </w:rPr>
        <w:t>39</w:t>
      </w:r>
      <w:r w:rsidR="00B56E12"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ДСУнун</w:t>
      </w:r>
      <w:r w:rsidRPr="009D2331">
        <w:rPr>
          <w:rFonts w:ascii="inherit" w:eastAsia="Times New Roman" w:hAnsi="inherit" w:cs="Courier New"/>
          <w:sz w:val="42"/>
          <w:szCs w:val="42"/>
          <w:lang w:val="ky-KG" w:eastAsia="ru-RU"/>
        </w:rPr>
        <w:t xml:space="preserve"> </w:t>
      </w:r>
      <w:r w:rsidRPr="009D2331">
        <w:rPr>
          <w:rFonts w:ascii="Times New Roman" w:eastAsia="Times New Roman" w:hAnsi="Times New Roman" w:cs="Times New Roman"/>
          <w:sz w:val="28"/>
          <w:szCs w:val="28"/>
          <w:lang w:val="ky-KG" w:eastAsia="ru-RU"/>
        </w:rPr>
        <w:t>Генерал</w:t>
      </w:r>
      <w:r w:rsidR="00E40E2B">
        <w:rPr>
          <w:rFonts w:ascii="Times New Roman" w:eastAsia="Times New Roman" w:hAnsi="Times New Roman" w:cs="Times New Roman"/>
          <w:sz w:val="28"/>
          <w:szCs w:val="28"/>
          <w:lang w:val="ky-KG" w:eastAsia="ru-RU"/>
        </w:rPr>
        <w:t>дык</w:t>
      </w:r>
      <w:r w:rsidRPr="009D2331">
        <w:rPr>
          <w:rFonts w:ascii="Times New Roman" w:eastAsia="Times New Roman" w:hAnsi="Times New Roman" w:cs="Times New Roman"/>
          <w:sz w:val="28"/>
          <w:szCs w:val="28"/>
          <w:lang w:val="ky-KG" w:eastAsia="ru-RU"/>
        </w:rPr>
        <w:t xml:space="preserve"> Советинин кийинки чечимдери жер которууну мындан ары тездетүү боюнча эл аралык милдеттенмени чыңдоого багытталган</w:t>
      </w:r>
      <w:r w:rsidR="00ED3ABD">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w:t>
      </w:r>
      <w:r w:rsidR="00ED3ABD">
        <w:rPr>
          <w:rFonts w:ascii="Times New Roman" w:eastAsia="Times New Roman" w:hAnsi="Times New Roman" w:cs="Times New Roman"/>
          <w:sz w:val="28"/>
          <w:szCs w:val="28"/>
          <w:lang w:val="ky-KG" w:eastAsia="ru-RU"/>
        </w:rPr>
        <w:t>А</w:t>
      </w:r>
      <w:r w:rsidRPr="009D2331">
        <w:rPr>
          <w:rFonts w:ascii="Times New Roman" w:eastAsia="Times New Roman" w:hAnsi="Times New Roman" w:cs="Times New Roman"/>
          <w:sz w:val="28"/>
          <w:szCs w:val="28"/>
          <w:lang w:val="ky-KG" w:eastAsia="ru-RU"/>
        </w:rPr>
        <w:t>ларга эл аралык жайгашкан товарларды чыгаруу жана бажы жагынан жол-жоболоштуруу соода, анын ичинде транзиттик товарлар кирет. Бул программанын ийгилиги көбүнчө бажы органдарынын мүмкүнчүлүгүнө жараша болот. Ортосундагы эффективдүү баланска жетүү үчүн дарбазаларды ачуу, сооданы жеңилдетүү жана жөнгө салуучу кийлигишүүлөр жасалат.</w:t>
      </w:r>
    </w:p>
    <w:p w:rsidR="00DC723A" w:rsidRPr="009D2331" w:rsidRDefault="00B1356D"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Бул баланска жетүү </w:t>
      </w:r>
      <w:r w:rsidR="00DC723A" w:rsidRPr="009D2331">
        <w:rPr>
          <w:rFonts w:ascii="Times New Roman" w:eastAsia="Times New Roman" w:hAnsi="Times New Roman" w:cs="Times New Roman"/>
          <w:sz w:val="28"/>
          <w:szCs w:val="28"/>
          <w:lang w:val="ky-KG" w:eastAsia="ru-RU"/>
        </w:rPr>
        <w:t xml:space="preserve">улуттук экономикалар үчүн </w:t>
      </w:r>
      <w:r w:rsidRPr="009D2331">
        <w:rPr>
          <w:rFonts w:ascii="Times New Roman" w:eastAsia="Times New Roman" w:hAnsi="Times New Roman" w:cs="Times New Roman"/>
          <w:sz w:val="28"/>
          <w:szCs w:val="28"/>
          <w:lang w:val="ky-KG" w:eastAsia="ru-RU"/>
        </w:rPr>
        <w:t>олуттуу пайдаларды бере алат</w:t>
      </w:r>
      <w:r w:rsidR="00DC723A" w:rsidRPr="009D2331">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ДСУнун </w:t>
      </w:r>
      <w:r w:rsidR="00DC723A" w:rsidRPr="009D2331">
        <w:rPr>
          <w:rFonts w:ascii="Times New Roman" w:eastAsia="Times New Roman" w:hAnsi="Times New Roman" w:cs="Times New Roman"/>
          <w:sz w:val="28"/>
          <w:szCs w:val="28"/>
          <w:lang w:val="ky-KG" w:eastAsia="ru-RU"/>
        </w:rPr>
        <w:t>күн тартибине мыйзамдык жана административдик мамилени карап чыгуу</w:t>
      </w:r>
      <w:r w:rsidR="005B6089">
        <w:rPr>
          <w:rFonts w:ascii="Times New Roman" w:eastAsia="Times New Roman" w:hAnsi="Times New Roman" w:cs="Times New Roman"/>
          <w:sz w:val="28"/>
          <w:szCs w:val="28"/>
          <w:lang w:val="ky-KG" w:eastAsia="ru-RU"/>
        </w:rPr>
        <w:t>,</w:t>
      </w:r>
      <w:r w:rsidR="00DC723A" w:rsidRPr="009D2331">
        <w:rPr>
          <w:rFonts w:ascii="Times New Roman" w:eastAsia="Times New Roman" w:hAnsi="Times New Roman" w:cs="Times New Roman"/>
          <w:sz w:val="28"/>
          <w:szCs w:val="28"/>
          <w:lang w:val="ky-KG" w:eastAsia="ru-RU"/>
        </w:rPr>
        <w:t xml:space="preserve"> эл аралык сооданы жөнгө салуу, киргизилген ал</w:t>
      </w:r>
      <w:r w:rsidR="005B6089">
        <w:rPr>
          <w:rFonts w:ascii="Times New Roman" w:eastAsia="Times New Roman" w:hAnsi="Times New Roman" w:cs="Times New Roman"/>
          <w:sz w:val="28"/>
          <w:szCs w:val="28"/>
          <w:lang w:val="ky-KG" w:eastAsia="ru-RU"/>
        </w:rPr>
        <w:t>машууну жеңилдетүү талабы койулган</w:t>
      </w:r>
      <w:r w:rsidR="00DC723A" w:rsidRPr="009D2331">
        <w:rPr>
          <w:rFonts w:ascii="Times New Roman" w:eastAsia="Times New Roman" w:hAnsi="Times New Roman" w:cs="Times New Roman"/>
          <w:sz w:val="28"/>
          <w:szCs w:val="28"/>
          <w:lang w:val="ky-KG" w:eastAsia="ru-RU"/>
        </w:rPr>
        <w:t xml:space="preserve">. </w:t>
      </w:r>
    </w:p>
    <w:p w:rsidR="00DC723A" w:rsidRPr="009D2331" w:rsidRDefault="00DC723A"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Көптөгөн өлкөлөрдө көптөгөн мамлекеттик органдар товарлардын кыймылына, анын ичинде ден соолук жана азык-түлүк коопсуздугу, импорттук лицензиялар, салык чогултуу, сапатты көзөмөлдөө жана мыйзамдуу</w:t>
      </w:r>
      <w:r w:rsidR="005B6089">
        <w:rPr>
          <w:rFonts w:ascii="Times New Roman" w:eastAsia="Times New Roman" w:hAnsi="Times New Roman" w:cs="Times New Roman"/>
          <w:sz w:val="28"/>
          <w:szCs w:val="28"/>
          <w:lang w:val="ky-KG" w:eastAsia="ru-RU"/>
        </w:rPr>
        <w:t xml:space="preserve">луктун сакталышы үчүн </w:t>
      </w:r>
      <w:r w:rsidRPr="009D2331">
        <w:rPr>
          <w:rFonts w:ascii="Times New Roman" w:eastAsia="Times New Roman" w:hAnsi="Times New Roman" w:cs="Times New Roman"/>
          <w:sz w:val="28"/>
          <w:szCs w:val="28"/>
          <w:lang w:val="ky-KG" w:eastAsia="ru-RU"/>
        </w:rPr>
        <w:t xml:space="preserve"> кызыкдар. Натыйжалуу координациялоо механизми жок болгон учурда сүйлөшүүлөрдүн катышуучулары бул институттардын ар бири менен өз ара аракеттенүүгө умтулушу керек.</w:t>
      </w:r>
    </w:p>
    <w:p w:rsidR="00B649F3" w:rsidRDefault="00DC723A"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Бажылардын ролу эволюциялык факторлордон, анын ичинде сооданын глобалдашуусу жана революциялык факто</w:t>
      </w:r>
      <w:r w:rsidR="00737DD1" w:rsidRPr="009D2331">
        <w:rPr>
          <w:rFonts w:ascii="Times New Roman" w:eastAsia="Times New Roman" w:hAnsi="Times New Roman" w:cs="Times New Roman"/>
          <w:sz w:val="28"/>
          <w:szCs w:val="28"/>
          <w:lang w:val="ky-KG" w:eastAsia="ru-RU"/>
        </w:rPr>
        <w:t xml:space="preserve">рлордон улам бир топ өзгөрдү. </w:t>
      </w:r>
      <w:r w:rsidRPr="009D2331">
        <w:rPr>
          <w:rFonts w:ascii="Times New Roman" w:eastAsia="Times New Roman" w:hAnsi="Times New Roman" w:cs="Times New Roman"/>
          <w:sz w:val="28"/>
          <w:szCs w:val="28"/>
          <w:lang w:val="ky-KG" w:eastAsia="ru-RU"/>
        </w:rPr>
        <w:t xml:space="preserve">Дүйнөлүк Соода Уюму, Дүйнөлүк Бажы Уюму жана башка эл аралык </w:t>
      </w:r>
      <w:r w:rsidRPr="009D2331">
        <w:rPr>
          <w:rFonts w:ascii="Times New Roman" w:eastAsia="Times New Roman" w:hAnsi="Times New Roman" w:cs="Times New Roman"/>
          <w:sz w:val="28"/>
          <w:szCs w:val="28"/>
          <w:lang w:val="ky-KG" w:eastAsia="ru-RU"/>
        </w:rPr>
        <w:lastRenderedPageBreak/>
        <w:t>органдар чек ара көзөмөлүнүн өзгөргөн мүнөзүн тааныган окуялар менен жооп кайтарууда.</w:t>
      </w:r>
      <w:r w:rsidR="00B56E12" w:rsidRPr="009D2331">
        <w:rPr>
          <w:rFonts w:ascii="Times New Roman" w:eastAsia="Times New Roman" w:hAnsi="Times New Roman" w:cs="Times New Roman"/>
          <w:sz w:val="28"/>
          <w:szCs w:val="28"/>
          <w:lang w:val="ky-KG" w:eastAsia="ru-RU"/>
        </w:rPr>
        <w:t xml:space="preserve"> [</w:t>
      </w:r>
      <w:r w:rsidR="00AB7F59">
        <w:rPr>
          <w:rFonts w:ascii="Times New Roman" w:eastAsia="Times New Roman" w:hAnsi="Times New Roman" w:cs="Times New Roman"/>
          <w:sz w:val="28"/>
          <w:szCs w:val="28"/>
          <w:lang w:val="ky-KG" w:eastAsia="ru-RU"/>
        </w:rPr>
        <w:t>39</w:t>
      </w:r>
      <w:r w:rsidR="00B56E12" w:rsidRPr="009D2331">
        <w:rPr>
          <w:rFonts w:ascii="Times New Roman" w:eastAsia="Times New Roman" w:hAnsi="Times New Roman" w:cs="Times New Roman"/>
          <w:sz w:val="28"/>
          <w:szCs w:val="28"/>
          <w:lang w:val="ky-KG" w:eastAsia="ru-RU"/>
        </w:rPr>
        <w:t>]</w:t>
      </w:r>
      <w:r w:rsidR="00B649F3">
        <w:rPr>
          <w:rFonts w:ascii="Times New Roman" w:eastAsia="Times New Roman" w:hAnsi="Times New Roman" w:cs="Times New Roman"/>
          <w:sz w:val="28"/>
          <w:szCs w:val="28"/>
          <w:lang w:val="ky-KG" w:eastAsia="ru-RU"/>
        </w:rPr>
        <w:t>.</w:t>
      </w:r>
    </w:p>
    <w:p w:rsidR="00024A67" w:rsidRPr="009D2331" w:rsidRDefault="002978ED" w:rsidP="000440E6">
      <w:pPr>
        <w:spacing w:after="0" w:line="360" w:lineRule="auto"/>
        <w:ind w:firstLine="708"/>
        <w:jc w:val="both"/>
        <w:rPr>
          <w:rFonts w:ascii="Times New Roman" w:hAnsi="Times New Roman" w:cs="Times New Roman"/>
          <w:sz w:val="28"/>
          <w:szCs w:val="28"/>
          <w:lang w:val="ky-KG"/>
        </w:rPr>
      </w:pPr>
      <w:r w:rsidRPr="009D2331">
        <w:rPr>
          <w:rFonts w:ascii="Times New Roman" w:eastAsia="Times New Roman" w:hAnsi="Times New Roman" w:cs="Times New Roman"/>
          <w:sz w:val="28"/>
          <w:szCs w:val="28"/>
          <w:lang w:val="ky-KG" w:eastAsia="ru-RU"/>
        </w:rPr>
        <w:t>Тышкы соода экономикалык байланыштарды жана б</w:t>
      </w:r>
      <w:r w:rsidRPr="009D2331">
        <w:rPr>
          <w:rFonts w:ascii="Times New Roman" w:hAnsi="Times New Roman" w:cs="Times New Roman"/>
          <w:sz w:val="28"/>
          <w:szCs w:val="28"/>
          <w:lang w:val="ky-KG"/>
        </w:rPr>
        <w:t xml:space="preserve">ажы  контролун </w:t>
      </w:r>
      <w:r w:rsidRPr="009D2331">
        <w:rPr>
          <w:rFonts w:ascii="Times New Roman" w:eastAsia="Times New Roman" w:hAnsi="Times New Roman" w:cs="Times New Roman"/>
          <w:sz w:val="28"/>
          <w:szCs w:val="28"/>
          <w:lang w:val="ky-KG" w:eastAsia="ru-RU"/>
        </w:rPr>
        <w:t xml:space="preserve">жөнгө салуунун </w:t>
      </w:r>
      <w:r w:rsidRPr="009D2331">
        <w:rPr>
          <w:rFonts w:ascii="Times New Roman" w:hAnsi="Times New Roman" w:cs="Times New Roman"/>
          <w:sz w:val="28"/>
          <w:szCs w:val="28"/>
          <w:lang w:val="ky-KG"/>
        </w:rPr>
        <w:t>түзүмдүк мүнөздөмөсүнүн  эң башкы бөлүгү болуп теориялык бүтүмдүктөрдү</w:t>
      </w:r>
      <w:r w:rsidR="000D3A59" w:rsidRPr="009D2331">
        <w:rPr>
          <w:rFonts w:ascii="Times New Roman" w:hAnsi="Times New Roman" w:cs="Times New Roman"/>
          <w:sz w:val="28"/>
          <w:szCs w:val="28"/>
          <w:lang w:val="ky-KG"/>
        </w:rPr>
        <w:t>:</w:t>
      </w:r>
      <w:r w:rsidR="007848F4" w:rsidRPr="009D2331">
        <w:rPr>
          <w:rFonts w:ascii="Times New Roman" w:eastAsia="Times New Roman" w:hAnsi="Times New Roman" w:cs="Times New Roman"/>
          <w:sz w:val="28"/>
          <w:szCs w:val="28"/>
          <w:lang w:val="ky-KG" w:eastAsia="ru-RU"/>
        </w:rPr>
        <w:t xml:space="preserve"> абсолюттук артыкчылык теория эмнени аныктайт; </w:t>
      </w:r>
      <w:r w:rsidRPr="009D2331">
        <w:rPr>
          <w:rFonts w:ascii="Times New Roman" w:hAnsi="Times New Roman" w:cs="Times New Roman"/>
          <w:sz w:val="28"/>
          <w:szCs w:val="28"/>
          <w:lang w:val="ky-KG"/>
        </w:rPr>
        <w:t xml:space="preserve"> </w:t>
      </w:r>
      <w:r w:rsidR="007848F4" w:rsidRPr="009D2331">
        <w:rPr>
          <w:rFonts w:ascii="Times New Roman" w:eastAsia="Times New Roman" w:hAnsi="Times New Roman" w:cs="Times New Roman"/>
          <w:sz w:val="28"/>
          <w:szCs w:val="28"/>
          <w:lang w:val="ky-KG" w:eastAsia="ru-RU"/>
        </w:rPr>
        <w:t xml:space="preserve">салыштырмалуу артыкчылык теория кандай багытты алып баяндалган; рыноктук тең салмактуулук теория кандай маселелерди камтыйт; технологиялык боштук теориясы эмнени </w:t>
      </w:r>
      <w:r w:rsidR="00CB3AD4">
        <w:rPr>
          <w:rFonts w:ascii="Times New Roman" w:eastAsia="Times New Roman" w:hAnsi="Times New Roman" w:cs="Times New Roman"/>
          <w:sz w:val="28"/>
          <w:szCs w:val="28"/>
          <w:lang w:val="ky-KG" w:eastAsia="ru-RU"/>
        </w:rPr>
        <w:t xml:space="preserve">белгилейт; </w:t>
      </w:r>
      <w:r w:rsidR="007848F4" w:rsidRPr="009D2331">
        <w:rPr>
          <w:rFonts w:ascii="Times New Roman" w:hAnsi="Times New Roman" w:cs="Times New Roman"/>
          <w:sz w:val="28"/>
          <w:szCs w:val="28"/>
          <w:lang w:val="ky-KG"/>
        </w:rPr>
        <w:t xml:space="preserve"> </w:t>
      </w:r>
      <w:r w:rsidR="000D3A59" w:rsidRPr="009D2331">
        <w:rPr>
          <w:rFonts w:ascii="Times New Roman" w:hAnsi="Times New Roman" w:cs="Times New Roman"/>
          <w:sz w:val="28"/>
          <w:szCs w:val="28"/>
          <w:lang w:val="ky-KG"/>
        </w:rPr>
        <w:t xml:space="preserve">эл аралык эмгекти бөлүштүрүүнүн негизи эмнеге негизделген; эл аралык дэңгээлдеги адистештирүүнүн кайсы түрү тигил же бул өлкөгө  же регионго ыңгайлуу жана канчалык өлчөмдө  пайда алып келет; </w:t>
      </w:r>
      <w:r w:rsidR="007848F4" w:rsidRPr="009D2331">
        <w:rPr>
          <w:rFonts w:ascii="Times New Roman" w:eastAsia="Times New Roman" w:hAnsi="Times New Roman" w:cs="Times New Roman"/>
          <w:sz w:val="28"/>
          <w:szCs w:val="28"/>
          <w:lang w:val="ky-KG" w:eastAsia="ru-RU"/>
        </w:rPr>
        <w:t>атаандаштык артыкчылыктар</w:t>
      </w:r>
      <w:r w:rsidR="007848F4" w:rsidRPr="009D2331">
        <w:rPr>
          <w:rFonts w:ascii="Times New Roman" w:hAnsi="Times New Roman" w:cs="Times New Roman"/>
          <w:sz w:val="28"/>
          <w:szCs w:val="28"/>
          <w:lang w:val="ky-KG"/>
        </w:rPr>
        <w:t xml:space="preserve"> кандай өнүгүүгө алып келет; </w:t>
      </w:r>
      <w:r w:rsidR="000D3A59" w:rsidRPr="009D2331">
        <w:rPr>
          <w:rFonts w:ascii="Times New Roman" w:hAnsi="Times New Roman" w:cs="Times New Roman"/>
          <w:sz w:val="28"/>
          <w:szCs w:val="28"/>
          <w:lang w:val="ky-KG"/>
        </w:rPr>
        <w:t xml:space="preserve">өлкөнүн тышкы соодадагы  жөндөмдүүлүгү кандай факторлордун негизинде аныкталат;  </w:t>
      </w:r>
      <w:r w:rsidRPr="009D2331">
        <w:rPr>
          <w:rFonts w:ascii="Times New Roman" w:hAnsi="Times New Roman" w:cs="Times New Roman"/>
          <w:sz w:val="28"/>
          <w:szCs w:val="28"/>
          <w:lang w:val="ky-KG"/>
        </w:rPr>
        <w:t>эске алуу менен бирге, анын “ички”</w:t>
      </w:r>
      <w:r w:rsidR="00CB3AD4">
        <w:rPr>
          <w:rFonts w:ascii="Times New Roman" w:hAnsi="Times New Roman" w:cs="Times New Roman"/>
          <w:sz w:val="28"/>
          <w:szCs w:val="28"/>
          <w:lang w:val="ky-KG"/>
        </w:rPr>
        <w:t xml:space="preserve"> </w:t>
      </w:r>
      <w:r w:rsidRPr="009D2331">
        <w:rPr>
          <w:rFonts w:ascii="Times New Roman" w:hAnsi="Times New Roman" w:cs="Times New Roman"/>
          <w:sz w:val="28"/>
          <w:szCs w:val="28"/>
          <w:lang w:val="ky-KG"/>
        </w:rPr>
        <w:t xml:space="preserve">жана “тышкы” чеги болуп </w:t>
      </w:r>
      <w:r w:rsidR="000D3A59" w:rsidRPr="009D2331">
        <w:rPr>
          <w:rFonts w:ascii="Times New Roman" w:hAnsi="Times New Roman" w:cs="Times New Roman"/>
          <w:sz w:val="28"/>
          <w:szCs w:val="28"/>
          <w:lang w:val="ky-KG"/>
        </w:rPr>
        <w:t xml:space="preserve">келген мамилелерди </w:t>
      </w:r>
      <w:r w:rsidR="00CB3AD4">
        <w:rPr>
          <w:rFonts w:ascii="Times New Roman" w:hAnsi="Times New Roman" w:cs="Times New Roman"/>
          <w:sz w:val="28"/>
          <w:szCs w:val="28"/>
          <w:lang w:val="ky-KG"/>
        </w:rPr>
        <w:t>теория</w:t>
      </w:r>
      <w:r w:rsidR="007848F4" w:rsidRPr="009D2331">
        <w:rPr>
          <w:rFonts w:ascii="Times New Roman" w:hAnsi="Times New Roman" w:cs="Times New Roman"/>
          <w:sz w:val="28"/>
          <w:szCs w:val="28"/>
          <w:lang w:val="ky-KG"/>
        </w:rPr>
        <w:t xml:space="preserve">лык көз караштарга, </w:t>
      </w:r>
      <w:r w:rsidR="00505CFE" w:rsidRPr="009D2331">
        <w:rPr>
          <w:rFonts w:ascii="Times New Roman" w:hAnsi="Times New Roman" w:cs="Times New Roman"/>
          <w:sz w:val="28"/>
          <w:szCs w:val="28"/>
          <w:lang w:val="ky-KG"/>
        </w:rPr>
        <w:t xml:space="preserve">азыркы иштеп жаткан </w:t>
      </w:r>
      <w:r w:rsidRPr="009D2331">
        <w:rPr>
          <w:rFonts w:ascii="Times New Roman" w:hAnsi="Times New Roman" w:cs="Times New Roman"/>
          <w:sz w:val="28"/>
          <w:szCs w:val="28"/>
          <w:lang w:val="ky-KG"/>
        </w:rPr>
        <w:t>мыйзам ченемдүүлүккө жараша ЕАЭ</w:t>
      </w:r>
      <w:r w:rsidR="00F46646" w:rsidRPr="009D2331">
        <w:rPr>
          <w:rFonts w:ascii="Times New Roman" w:hAnsi="Times New Roman" w:cs="Times New Roman"/>
          <w:sz w:val="28"/>
          <w:szCs w:val="28"/>
          <w:lang w:val="ky-KG"/>
        </w:rPr>
        <w:t>Б</w:t>
      </w:r>
      <w:r w:rsidRPr="009D2331">
        <w:rPr>
          <w:rFonts w:ascii="Times New Roman" w:hAnsi="Times New Roman" w:cs="Times New Roman"/>
          <w:sz w:val="28"/>
          <w:szCs w:val="28"/>
          <w:lang w:val="ky-KG"/>
        </w:rPr>
        <w:t>, алыскы чет өлкөлөр жана коңшу Кытый Эл Респ</w:t>
      </w:r>
      <w:r w:rsidR="00D7511F">
        <w:rPr>
          <w:rFonts w:ascii="Times New Roman" w:hAnsi="Times New Roman" w:cs="Times New Roman"/>
          <w:sz w:val="28"/>
          <w:szCs w:val="28"/>
          <w:lang w:val="ky-KG"/>
        </w:rPr>
        <w:t>убликасы, Өз</w:t>
      </w:r>
      <w:r w:rsidRPr="009D2331">
        <w:rPr>
          <w:rFonts w:ascii="Times New Roman" w:hAnsi="Times New Roman" w:cs="Times New Roman"/>
          <w:sz w:val="28"/>
          <w:szCs w:val="28"/>
          <w:lang w:val="ky-KG"/>
        </w:rPr>
        <w:t>бекистан, Тажикистан мамлекеттери менен болгон карым-катнашты</w:t>
      </w:r>
      <w:r w:rsidR="000D3A59" w:rsidRPr="009D2331">
        <w:rPr>
          <w:rFonts w:ascii="Times New Roman" w:hAnsi="Times New Roman" w:cs="Times New Roman"/>
          <w:sz w:val="28"/>
          <w:szCs w:val="28"/>
          <w:lang w:val="ky-KG"/>
        </w:rPr>
        <w:t xml:space="preserve">к мамилелерде </w:t>
      </w:r>
      <w:r w:rsidR="00505CFE" w:rsidRPr="009D2331">
        <w:rPr>
          <w:rFonts w:ascii="Times New Roman" w:hAnsi="Times New Roman" w:cs="Times New Roman"/>
          <w:sz w:val="28"/>
          <w:szCs w:val="28"/>
          <w:lang w:val="ky-KG"/>
        </w:rPr>
        <w:t xml:space="preserve">практика жүзүндө </w:t>
      </w:r>
      <w:r w:rsidR="000D3A59" w:rsidRPr="009D2331">
        <w:rPr>
          <w:rFonts w:ascii="Times New Roman" w:hAnsi="Times New Roman" w:cs="Times New Roman"/>
          <w:sz w:val="28"/>
          <w:szCs w:val="28"/>
          <w:lang w:val="ky-KG"/>
        </w:rPr>
        <w:t>пайдалан</w:t>
      </w:r>
      <w:r w:rsidR="007848F4" w:rsidRPr="009D2331">
        <w:rPr>
          <w:rFonts w:ascii="Times New Roman" w:hAnsi="Times New Roman" w:cs="Times New Roman"/>
          <w:sz w:val="28"/>
          <w:szCs w:val="28"/>
          <w:lang w:val="ky-KG"/>
        </w:rPr>
        <w:t>уу</w:t>
      </w:r>
      <w:r w:rsidRPr="009D2331">
        <w:rPr>
          <w:rFonts w:ascii="Times New Roman" w:hAnsi="Times New Roman" w:cs="Times New Roman"/>
          <w:sz w:val="28"/>
          <w:szCs w:val="28"/>
          <w:lang w:val="ky-KG"/>
        </w:rPr>
        <w:t xml:space="preserve"> </w:t>
      </w:r>
      <w:r w:rsidR="00505CFE" w:rsidRPr="009D2331">
        <w:rPr>
          <w:rFonts w:ascii="Times New Roman" w:hAnsi="Times New Roman" w:cs="Times New Roman"/>
          <w:sz w:val="28"/>
          <w:szCs w:val="28"/>
          <w:lang w:val="ky-KG"/>
        </w:rPr>
        <w:t>улуттук экономикабыздын өсүшүнө, экономикалык коопсуздукту камсыздоого жол ачат.</w:t>
      </w:r>
      <w:r w:rsidRPr="009D2331">
        <w:rPr>
          <w:rFonts w:ascii="Times New Roman" w:hAnsi="Times New Roman" w:cs="Times New Roman"/>
          <w:sz w:val="28"/>
          <w:szCs w:val="28"/>
          <w:lang w:val="ky-KG"/>
        </w:rPr>
        <w:t xml:space="preserve"> </w:t>
      </w:r>
    </w:p>
    <w:p w:rsidR="00024A67" w:rsidRPr="009D2331" w:rsidRDefault="00024A67" w:rsidP="000440E6">
      <w:pPr>
        <w:spacing w:after="0" w:line="360" w:lineRule="auto"/>
        <w:jc w:val="both"/>
        <w:rPr>
          <w:rFonts w:ascii="Times New Roman" w:hAnsi="Times New Roman" w:cs="Times New Roman"/>
          <w:sz w:val="28"/>
          <w:szCs w:val="28"/>
          <w:lang w:val="ky-KG"/>
        </w:rPr>
      </w:pPr>
    </w:p>
    <w:p w:rsidR="001036B3" w:rsidRPr="009D2331" w:rsidRDefault="00024A67" w:rsidP="000440E6">
      <w:pPr>
        <w:spacing w:after="0" w:line="360" w:lineRule="auto"/>
        <w:jc w:val="both"/>
        <w:rPr>
          <w:rFonts w:ascii="Times New Roman" w:hAnsi="Times New Roman" w:cs="Times New Roman"/>
          <w:b/>
          <w:sz w:val="28"/>
          <w:szCs w:val="28"/>
          <w:lang w:val="ky-KG"/>
        </w:rPr>
      </w:pPr>
      <w:r w:rsidRPr="009D2331">
        <w:rPr>
          <w:rFonts w:ascii="Times New Roman" w:eastAsia="Times New Roman" w:hAnsi="Times New Roman" w:cs="Times New Roman"/>
          <w:b/>
          <w:sz w:val="28"/>
          <w:szCs w:val="28"/>
          <w:lang w:val="ky-KG" w:eastAsia="ru-RU"/>
        </w:rPr>
        <w:t xml:space="preserve">1.2. </w:t>
      </w:r>
      <w:r w:rsidR="002428D3" w:rsidRPr="009D2331">
        <w:rPr>
          <w:rFonts w:ascii="Times New Roman" w:eastAsia="Times New Roman" w:hAnsi="Times New Roman" w:cs="Times New Roman"/>
          <w:b/>
          <w:sz w:val="28"/>
          <w:szCs w:val="28"/>
          <w:lang w:val="ky-KG" w:eastAsia="ru-RU"/>
        </w:rPr>
        <w:t>Т</w:t>
      </w:r>
      <w:r w:rsidR="00437514" w:rsidRPr="009D2331">
        <w:rPr>
          <w:rFonts w:ascii="Times New Roman" w:eastAsia="Times New Roman" w:hAnsi="Times New Roman" w:cs="Times New Roman"/>
          <w:b/>
          <w:sz w:val="28"/>
          <w:szCs w:val="28"/>
          <w:lang w:val="ky-KG" w:eastAsia="ru-RU"/>
        </w:rPr>
        <w:t>ышкы соода</w:t>
      </w:r>
      <w:r w:rsidR="002428D3" w:rsidRPr="009D2331">
        <w:rPr>
          <w:rFonts w:ascii="Times New Roman" w:eastAsia="Times New Roman" w:hAnsi="Times New Roman" w:cs="Times New Roman"/>
          <w:b/>
          <w:sz w:val="28"/>
          <w:szCs w:val="28"/>
          <w:lang w:val="ky-KG" w:eastAsia="ru-RU"/>
        </w:rPr>
        <w:t xml:space="preserve"> экономикалык байланыштарды өнүктүрүүдө</w:t>
      </w:r>
      <w:r w:rsidR="00437514" w:rsidRPr="009D2331">
        <w:rPr>
          <w:rFonts w:ascii="Times New Roman" w:hAnsi="Times New Roman" w:cs="Times New Roman"/>
          <w:b/>
          <w:sz w:val="28"/>
          <w:szCs w:val="28"/>
          <w:lang w:val="ky-KG"/>
        </w:rPr>
        <w:t xml:space="preserve"> </w:t>
      </w:r>
      <w:r w:rsidR="002428D3" w:rsidRPr="009D2331">
        <w:rPr>
          <w:rFonts w:ascii="Times New Roman" w:hAnsi="Times New Roman" w:cs="Times New Roman"/>
          <w:b/>
          <w:sz w:val="28"/>
          <w:szCs w:val="28"/>
          <w:lang w:val="ky-KG"/>
        </w:rPr>
        <w:t>б</w:t>
      </w:r>
      <w:r w:rsidR="001036B3" w:rsidRPr="009D2331">
        <w:rPr>
          <w:rFonts w:ascii="Times New Roman" w:hAnsi="Times New Roman" w:cs="Times New Roman"/>
          <w:b/>
          <w:sz w:val="28"/>
          <w:szCs w:val="28"/>
          <w:lang w:val="ky-KG"/>
        </w:rPr>
        <w:t xml:space="preserve">ажы  контролун </w:t>
      </w:r>
      <w:r w:rsidR="00F554C1" w:rsidRPr="00F554C1">
        <w:rPr>
          <w:rFonts w:ascii="Times New Roman" w:eastAsia="Times New Roman" w:hAnsi="Times New Roman" w:cs="Times New Roman"/>
          <w:b/>
          <w:sz w:val="28"/>
          <w:szCs w:val="28"/>
          <w:lang w:val="ky-KG" w:eastAsia="ru-RU"/>
        </w:rPr>
        <w:t>жөнгө салуунун</w:t>
      </w:r>
      <w:r w:rsidR="00F554C1" w:rsidRPr="009D2331">
        <w:rPr>
          <w:rFonts w:ascii="Times New Roman" w:eastAsia="Times New Roman" w:hAnsi="Times New Roman" w:cs="Times New Roman"/>
          <w:sz w:val="28"/>
          <w:szCs w:val="28"/>
          <w:lang w:val="ky-KG" w:eastAsia="ru-RU"/>
        </w:rPr>
        <w:t xml:space="preserve"> </w:t>
      </w:r>
      <w:r w:rsidR="002428D3" w:rsidRPr="009D2331">
        <w:rPr>
          <w:rFonts w:ascii="Times New Roman" w:hAnsi="Times New Roman" w:cs="Times New Roman"/>
          <w:b/>
          <w:sz w:val="28"/>
          <w:szCs w:val="28"/>
          <w:lang w:val="ky-KG"/>
        </w:rPr>
        <w:t>методикалык  негиздерди</w:t>
      </w:r>
    </w:p>
    <w:p w:rsidR="00B649F3" w:rsidRDefault="001036B3" w:rsidP="000440E6">
      <w:pPr>
        <w:spacing w:after="0" w:line="360" w:lineRule="auto"/>
        <w:ind w:firstLine="660"/>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1991-жылдын 31-декабрында Кыргыз Республикасынын мамлекеттик эгемендүүлүгү жөнүндө Декларацияга, «Кыргыз Республикасынын Өкмөтү жөнүндө» Кыргыз Республикасынын Мыйзамына</w:t>
      </w:r>
      <w:r w:rsidR="00AB7F59">
        <w:rPr>
          <w:rFonts w:ascii="Times New Roman" w:eastAsia="Times New Roman" w:hAnsi="Times New Roman" w:cs="Times New Roman"/>
          <w:sz w:val="28"/>
          <w:szCs w:val="28"/>
          <w:lang w:val="ky-KG" w:eastAsia="ru-RU"/>
        </w:rPr>
        <w:t xml:space="preserve"> </w:t>
      </w:r>
      <w:r w:rsidR="00B56E12" w:rsidRPr="009D2331">
        <w:rPr>
          <w:rFonts w:ascii="Times New Roman" w:eastAsia="Times New Roman" w:hAnsi="Times New Roman" w:cs="Times New Roman"/>
          <w:sz w:val="28"/>
          <w:szCs w:val="28"/>
          <w:lang w:val="ky-KG" w:eastAsia="ru-RU"/>
        </w:rPr>
        <w:t>[</w:t>
      </w:r>
      <w:r w:rsidR="00E00A8F" w:rsidRPr="00E00A8F">
        <w:rPr>
          <w:rFonts w:ascii="Times New Roman" w:eastAsia="Times New Roman" w:hAnsi="Times New Roman" w:cs="Times New Roman"/>
          <w:sz w:val="28"/>
          <w:szCs w:val="28"/>
          <w:lang w:val="ky-KG" w:eastAsia="ru-RU"/>
        </w:rPr>
        <w:t>6</w:t>
      </w:r>
      <w:r w:rsidR="00B56E12"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 ылайык жана республиканын экономикалык кызыкчылыктарын коргоо, бажы саясатын ишке ашыруу максатында </w:t>
      </w:r>
      <w:r w:rsidR="00E00A8F" w:rsidRPr="00167B3F">
        <w:rPr>
          <w:rFonts w:ascii="Times New Roman" w:hAnsi="Times New Roman" w:cs="Times New Roman"/>
          <w:bCs/>
          <w:sz w:val="28"/>
          <w:szCs w:val="28"/>
          <w:shd w:val="clear" w:color="auto" w:fill="FFFFFF"/>
          <w:lang w:val="ky-KG"/>
        </w:rPr>
        <w:t>Кыргызстандын бажы кызматы 1991-жылы 31-декабрда Кыргыз Республикасынын Президентинин жарлыгы</w:t>
      </w:r>
      <w:r w:rsidR="00E00A8F" w:rsidRPr="00167B3F">
        <w:rPr>
          <w:rFonts w:ascii="Times New Roman" w:hAnsi="Times New Roman" w:cs="Times New Roman"/>
          <w:sz w:val="28"/>
          <w:szCs w:val="28"/>
          <w:shd w:val="clear" w:color="auto" w:fill="FFFFFF"/>
          <w:lang w:val="ky-KG"/>
        </w:rPr>
        <w:t> менен уюштурулган</w:t>
      </w:r>
      <w:r w:rsidRPr="00167B3F">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ага республиканын аймагында жайгашкан бардык бажы мекемелери (бажы органдары) баш ийген, жана Кыргыз Республикасынын </w:t>
      </w:r>
      <w:r w:rsidRPr="009D2331">
        <w:rPr>
          <w:rFonts w:ascii="Times New Roman" w:eastAsia="Times New Roman" w:hAnsi="Times New Roman" w:cs="Times New Roman"/>
          <w:sz w:val="28"/>
          <w:szCs w:val="28"/>
          <w:lang w:val="ky-KG" w:eastAsia="ru-RU"/>
        </w:rPr>
        <w:lastRenderedPageBreak/>
        <w:t xml:space="preserve">бажы мыйзамдарына, ушул маселе боюнча Шериктештикке мүчө мамлекеттер менен </w:t>
      </w:r>
      <w:r w:rsidR="00ED3ABD" w:rsidRPr="009D2331">
        <w:rPr>
          <w:rFonts w:ascii="Times New Roman" w:eastAsia="Times New Roman" w:hAnsi="Times New Roman" w:cs="Times New Roman"/>
          <w:sz w:val="28"/>
          <w:szCs w:val="28"/>
          <w:lang w:val="ky-KG" w:eastAsia="ru-RU"/>
        </w:rPr>
        <w:t>к</w:t>
      </w:r>
      <w:r w:rsidR="00ED3ABD">
        <w:rPr>
          <w:rFonts w:ascii="Times New Roman" w:eastAsia="Times New Roman" w:hAnsi="Times New Roman" w:cs="Times New Roman"/>
          <w:sz w:val="28"/>
          <w:szCs w:val="28"/>
          <w:lang w:val="ky-KG" w:eastAsia="ru-RU"/>
        </w:rPr>
        <w:t>ө</w:t>
      </w:r>
      <w:r w:rsidR="00ED3ABD" w:rsidRPr="009D2331">
        <w:rPr>
          <w:rFonts w:ascii="Times New Roman" w:eastAsia="Times New Roman" w:hAnsi="Times New Roman" w:cs="Times New Roman"/>
          <w:sz w:val="28"/>
          <w:szCs w:val="28"/>
          <w:lang w:val="ky-KG" w:eastAsia="ru-RU"/>
        </w:rPr>
        <w:t>з каранды эмес мамлекеттер, ошондой эле башка мамлекеттер</w:t>
      </w:r>
      <w:r w:rsidR="00ED3ABD">
        <w:rPr>
          <w:rFonts w:ascii="Times New Roman" w:eastAsia="Times New Roman" w:hAnsi="Times New Roman" w:cs="Times New Roman"/>
          <w:sz w:val="28"/>
          <w:szCs w:val="28"/>
          <w:lang w:val="ky-KG" w:eastAsia="ru-RU"/>
        </w:rPr>
        <w:t xml:space="preserve"> </w:t>
      </w:r>
      <w:r w:rsidR="00D7511F">
        <w:rPr>
          <w:rFonts w:ascii="Times New Roman" w:eastAsia="Times New Roman" w:hAnsi="Times New Roman" w:cs="Times New Roman"/>
          <w:sz w:val="28"/>
          <w:szCs w:val="28"/>
          <w:lang w:val="ky-KG" w:eastAsia="ru-RU"/>
        </w:rPr>
        <w:t xml:space="preserve">менен </w:t>
      </w:r>
      <w:r w:rsidRPr="009D2331">
        <w:rPr>
          <w:rFonts w:ascii="Times New Roman" w:eastAsia="Times New Roman" w:hAnsi="Times New Roman" w:cs="Times New Roman"/>
          <w:sz w:val="28"/>
          <w:szCs w:val="28"/>
          <w:lang w:val="ky-KG" w:eastAsia="ru-RU"/>
        </w:rPr>
        <w:t xml:space="preserve">түзүлгөн келишимдерге ылайык </w:t>
      </w:r>
      <w:r w:rsidR="00ED3ABD" w:rsidRPr="009D2331">
        <w:rPr>
          <w:rFonts w:ascii="Times New Roman" w:eastAsia="Times New Roman" w:hAnsi="Times New Roman" w:cs="Times New Roman"/>
          <w:sz w:val="28"/>
          <w:szCs w:val="28"/>
          <w:lang w:val="ky-KG" w:eastAsia="ru-RU"/>
        </w:rPr>
        <w:t xml:space="preserve">Кыргыз Республикасынын </w:t>
      </w:r>
      <w:r w:rsidR="00ED3ABD">
        <w:rPr>
          <w:rFonts w:ascii="Times New Roman" w:eastAsia="Times New Roman" w:hAnsi="Times New Roman" w:cs="Times New Roman"/>
          <w:sz w:val="28"/>
          <w:szCs w:val="28"/>
          <w:lang w:val="ky-KG" w:eastAsia="ru-RU"/>
        </w:rPr>
        <w:t xml:space="preserve">Мамлекеттик </w:t>
      </w:r>
      <w:r w:rsidRPr="009D2331">
        <w:rPr>
          <w:rFonts w:ascii="Times New Roman" w:eastAsia="Times New Roman" w:hAnsi="Times New Roman" w:cs="Times New Roman"/>
          <w:sz w:val="28"/>
          <w:szCs w:val="28"/>
          <w:lang w:val="ky-KG" w:eastAsia="ru-RU"/>
        </w:rPr>
        <w:t xml:space="preserve">бажы </w:t>
      </w:r>
      <w:r w:rsidR="00ED3ABD">
        <w:rPr>
          <w:rFonts w:ascii="Times New Roman" w:eastAsia="Times New Roman" w:hAnsi="Times New Roman" w:cs="Times New Roman"/>
          <w:sz w:val="28"/>
          <w:szCs w:val="28"/>
          <w:lang w:val="ky-KG" w:eastAsia="ru-RU"/>
        </w:rPr>
        <w:t xml:space="preserve">кызматы </w:t>
      </w:r>
      <w:r w:rsidR="00CB3AD4">
        <w:rPr>
          <w:rFonts w:ascii="Times New Roman" w:eastAsia="Times New Roman" w:hAnsi="Times New Roman" w:cs="Times New Roman"/>
          <w:sz w:val="28"/>
          <w:szCs w:val="28"/>
          <w:lang w:val="ky-KG" w:eastAsia="ru-RU"/>
        </w:rPr>
        <w:t>башкаруу органы экендиги белгиленген</w:t>
      </w:r>
      <w:r w:rsidRPr="009D2331">
        <w:rPr>
          <w:rFonts w:ascii="Times New Roman" w:eastAsia="Times New Roman" w:hAnsi="Times New Roman" w:cs="Times New Roman"/>
          <w:sz w:val="28"/>
          <w:szCs w:val="28"/>
          <w:lang w:val="ky-KG" w:eastAsia="ru-RU"/>
        </w:rPr>
        <w:t xml:space="preserve">. </w:t>
      </w:r>
      <w:r w:rsidR="00B56E12" w:rsidRPr="009D2331">
        <w:rPr>
          <w:rFonts w:ascii="Times New Roman" w:eastAsia="Times New Roman" w:hAnsi="Times New Roman" w:cs="Times New Roman"/>
          <w:sz w:val="28"/>
          <w:szCs w:val="28"/>
          <w:lang w:val="ky-KG" w:eastAsia="ru-RU"/>
        </w:rPr>
        <w:t>[</w:t>
      </w:r>
      <w:r w:rsidR="00801345">
        <w:rPr>
          <w:rFonts w:ascii="Times New Roman" w:eastAsia="Times New Roman" w:hAnsi="Times New Roman" w:cs="Times New Roman"/>
          <w:sz w:val="28"/>
          <w:szCs w:val="28"/>
          <w:lang w:val="ky-KG" w:eastAsia="ru-RU"/>
        </w:rPr>
        <w:t>7</w:t>
      </w:r>
      <w:r w:rsidR="00B56E12" w:rsidRPr="009D2331">
        <w:rPr>
          <w:rFonts w:ascii="Times New Roman" w:eastAsia="Times New Roman" w:hAnsi="Times New Roman" w:cs="Times New Roman"/>
          <w:sz w:val="28"/>
          <w:szCs w:val="28"/>
          <w:lang w:val="ky-KG" w:eastAsia="ru-RU"/>
        </w:rPr>
        <w:t>]</w:t>
      </w:r>
      <w:r w:rsidR="00B649F3">
        <w:rPr>
          <w:rFonts w:ascii="Times New Roman" w:eastAsia="Times New Roman" w:hAnsi="Times New Roman" w:cs="Times New Roman"/>
          <w:sz w:val="28"/>
          <w:szCs w:val="28"/>
          <w:lang w:val="ky-KG" w:eastAsia="ru-RU"/>
        </w:rPr>
        <w:t>.</w:t>
      </w:r>
    </w:p>
    <w:p w:rsidR="001036B3" w:rsidRPr="009D2331" w:rsidRDefault="00B56E12" w:rsidP="000440E6">
      <w:pPr>
        <w:spacing w:after="0" w:line="360" w:lineRule="auto"/>
        <w:ind w:firstLine="660"/>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w:t>
      </w:r>
      <w:r w:rsidR="001036B3" w:rsidRPr="009D2331">
        <w:rPr>
          <w:rFonts w:ascii="Times New Roman" w:eastAsia="Times New Roman" w:hAnsi="Times New Roman" w:cs="Times New Roman"/>
          <w:sz w:val="28"/>
          <w:szCs w:val="28"/>
          <w:lang w:val="ky-KG" w:eastAsia="ru-RU"/>
        </w:rPr>
        <w:t>Кыргызстан үчүн бажылык жөнгө салуу боюнча чет элдик тажрыйба, өзгөчө бул маселеде ийгиликке жетишкен жана бажы системасына ачык-айкын, инновациялык жана технологиялык прогрессивдүү ыкмаларды киргизген өлкөлөрдүн кызыгуусун жаратууда. Бул 2040-жылга чейин “Таза Коом – 40 кадам”</w:t>
      </w:r>
      <w:r w:rsidRPr="009D2331">
        <w:rPr>
          <w:rFonts w:ascii="Times New Roman" w:eastAsia="Times New Roman" w:hAnsi="Times New Roman" w:cs="Times New Roman"/>
          <w:sz w:val="28"/>
          <w:szCs w:val="28"/>
          <w:lang w:val="ky-KG" w:eastAsia="ru-RU"/>
        </w:rPr>
        <w:t xml:space="preserve"> [</w:t>
      </w:r>
      <w:r w:rsidR="00801345">
        <w:rPr>
          <w:rFonts w:ascii="Times New Roman" w:eastAsia="Times New Roman" w:hAnsi="Times New Roman" w:cs="Times New Roman"/>
          <w:sz w:val="28"/>
          <w:szCs w:val="28"/>
          <w:lang w:val="ky-KG" w:eastAsia="ru-RU"/>
        </w:rPr>
        <w:t>13</w:t>
      </w:r>
      <w:r w:rsidRPr="009D2331">
        <w:rPr>
          <w:rFonts w:ascii="Times New Roman" w:eastAsia="Times New Roman" w:hAnsi="Times New Roman" w:cs="Times New Roman"/>
          <w:sz w:val="28"/>
          <w:szCs w:val="28"/>
          <w:lang w:val="ky-KG" w:eastAsia="ru-RU"/>
        </w:rPr>
        <w:t xml:space="preserve">] </w:t>
      </w:r>
      <w:r w:rsidR="001036B3" w:rsidRPr="009D2331">
        <w:rPr>
          <w:rFonts w:ascii="Times New Roman" w:eastAsia="Times New Roman" w:hAnsi="Times New Roman" w:cs="Times New Roman"/>
          <w:sz w:val="28"/>
          <w:szCs w:val="28"/>
          <w:lang w:val="ky-KG" w:eastAsia="ru-RU"/>
        </w:rPr>
        <w:t xml:space="preserve"> программасын кабыл алуу</w:t>
      </w:r>
      <w:r w:rsidR="007E6392">
        <w:rPr>
          <w:rFonts w:ascii="Times New Roman" w:eastAsia="Times New Roman" w:hAnsi="Times New Roman" w:cs="Times New Roman"/>
          <w:sz w:val="28"/>
          <w:szCs w:val="28"/>
          <w:lang w:val="ky-KG" w:eastAsia="ru-RU"/>
        </w:rPr>
        <w:t xml:space="preserve"> тышкы соода жүргүзүүгө</w:t>
      </w:r>
      <w:r w:rsidR="001036B3" w:rsidRPr="009D2331">
        <w:rPr>
          <w:rFonts w:ascii="Times New Roman" w:eastAsia="Times New Roman" w:hAnsi="Times New Roman" w:cs="Times New Roman"/>
          <w:sz w:val="28"/>
          <w:szCs w:val="28"/>
          <w:lang w:val="ky-KG" w:eastAsia="ru-RU"/>
        </w:rPr>
        <w:t xml:space="preserve"> даярдык көрүү </w:t>
      </w:r>
      <w:r w:rsidR="007F130C">
        <w:rPr>
          <w:rFonts w:ascii="Times New Roman" w:eastAsia="Times New Roman" w:hAnsi="Times New Roman" w:cs="Times New Roman"/>
          <w:sz w:val="28"/>
          <w:szCs w:val="28"/>
          <w:lang w:val="ky-KG" w:eastAsia="ru-RU"/>
        </w:rPr>
        <w:t>деп белгиленген</w:t>
      </w:r>
      <w:r w:rsidR="001036B3" w:rsidRPr="009D2331">
        <w:rPr>
          <w:rFonts w:ascii="Times New Roman" w:eastAsia="Times New Roman" w:hAnsi="Times New Roman" w:cs="Times New Roman"/>
          <w:sz w:val="28"/>
          <w:szCs w:val="28"/>
          <w:lang w:val="ky-KG" w:eastAsia="ru-RU"/>
        </w:rPr>
        <w:t xml:space="preserve">. </w:t>
      </w:r>
      <w:r w:rsidR="007F130C" w:rsidRPr="009D2331">
        <w:rPr>
          <w:rFonts w:ascii="Times New Roman" w:eastAsia="Times New Roman" w:hAnsi="Times New Roman" w:cs="Times New Roman"/>
          <w:sz w:val="28"/>
          <w:szCs w:val="28"/>
          <w:lang w:val="ky-KG" w:eastAsia="ru-RU"/>
        </w:rPr>
        <w:t xml:space="preserve">Кыргызстандын шартына </w:t>
      </w:r>
      <w:r w:rsidR="007F130C">
        <w:rPr>
          <w:rFonts w:ascii="Times New Roman" w:eastAsia="Times New Roman" w:hAnsi="Times New Roman" w:cs="Times New Roman"/>
          <w:sz w:val="28"/>
          <w:szCs w:val="28"/>
          <w:lang w:val="ky-KG" w:eastAsia="ru-RU"/>
        </w:rPr>
        <w:t>ч</w:t>
      </w:r>
      <w:r w:rsidR="001036B3" w:rsidRPr="009D2331">
        <w:rPr>
          <w:rFonts w:ascii="Times New Roman" w:eastAsia="Times New Roman" w:hAnsi="Times New Roman" w:cs="Times New Roman"/>
          <w:sz w:val="28"/>
          <w:szCs w:val="28"/>
          <w:lang w:val="ky-KG" w:eastAsia="ru-RU"/>
        </w:rPr>
        <w:t xml:space="preserve">ет мамлекеттердин бажы тармагындагы айрым тажрыйбаларын кабыл алуу, ылайыкташтыруу </w:t>
      </w:r>
      <w:r w:rsidR="007F130C">
        <w:rPr>
          <w:rFonts w:ascii="Times New Roman" w:eastAsia="Times New Roman" w:hAnsi="Times New Roman" w:cs="Times New Roman"/>
          <w:sz w:val="28"/>
          <w:szCs w:val="28"/>
          <w:lang w:val="ky-KG" w:eastAsia="ru-RU"/>
        </w:rPr>
        <w:t>мамлекеттин колдоосу менен гана ишке ашат</w:t>
      </w:r>
      <w:r w:rsidR="001036B3" w:rsidRPr="009D2331">
        <w:rPr>
          <w:rFonts w:ascii="Times New Roman" w:eastAsia="Times New Roman" w:hAnsi="Times New Roman" w:cs="Times New Roman"/>
          <w:sz w:val="28"/>
          <w:szCs w:val="28"/>
          <w:lang w:val="ky-KG" w:eastAsia="ru-RU"/>
        </w:rPr>
        <w:t>.</w:t>
      </w:r>
    </w:p>
    <w:p w:rsidR="001036B3" w:rsidRPr="009D2331" w:rsidRDefault="001036B3" w:rsidP="000440E6">
      <w:pPr>
        <w:spacing w:after="0" w:line="360" w:lineRule="auto"/>
        <w:ind w:firstLine="660"/>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Биринчи кезекте, товарлардын жана кызмат көрсөтүүлөрдүн тышкы соодасынын глобализациясынын жана интеграциясынын, электрондук коммерциянын пайда болушунун, билимди көп талап кылган </w:t>
      </w:r>
      <w:r w:rsidR="007F130C" w:rsidRPr="009D2331">
        <w:rPr>
          <w:rFonts w:ascii="Times New Roman" w:eastAsia="Times New Roman" w:hAnsi="Times New Roman" w:cs="Times New Roman"/>
          <w:sz w:val="28"/>
          <w:szCs w:val="28"/>
          <w:lang w:val="ky-KG" w:eastAsia="ru-RU"/>
        </w:rPr>
        <w:t>жогорку технологиялык товарлар жана кызматтар</w:t>
      </w:r>
      <w:r w:rsidR="007F130C">
        <w:rPr>
          <w:rFonts w:ascii="Times New Roman" w:eastAsia="Times New Roman" w:hAnsi="Times New Roman" w:cs="Times New Roman"/>
          <w:sz w:val="28"/>
          <w:szCs w:val="28"/>
          <w:lang w:val="ky-KG" w:eastAsia="ru-RU"/>
        </w:rPr>
        <w:t>,</w:t>
      </w:r>
      <w:r w:rsidR="007F130C"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товарлардын экспортунун жана импортунун көлөмүн көбөйтүүнүн шартында колдонулган бажылык жөнгө салуунун ыкмалары</w:t>
      </w:r>
      <w:r w:rsidR="007F130C">
        <w:rPr>
          <w:rFonts w:ascii="Times New Roman" w:eastAsia="Times New Roman" w:hAnsi="Times New Roman" w:cs="Times New Roman"/>
          <w:sz w:val="28"/>
          <w:szCs w:val="28"/>
          <w:lang w:val="ky-KG" w:eastAsia="ru-RU"/>
        </w:rPr>
        <w:t>на</w:t>
      </w:r>
      <w:r w:rsidRPr="009D2331">
        <w:rPr>
          <w:rFonts w:ascii="Times New Roman" w:eastAsia="Times New Roman" w:hAnsi="Times New Roman" w:cs="Times New Roman"/>
          <w:sz w:val="28"/>
          <w:szCs w:val="28"/>
          <w:lang w:val="ky-KG" w:eastAsia="ru-RU"/>
        </w:rPr>
        <w:t xml:space="preserve"> кызыкдар </w:t>
      </w:r>
      <w:r w:rsidR="007F130C">
        <w:rPr>
          <w:rFonts w:ascii="Times New Roman" w:eastAsia="Times New Roman" w:hAnsi="Times New Roman" w:cs="Times New Roman"/>
          <w:sz w:val="28"/>
          <w:szCs w:val="28"/>
          <w:lang w:val="ky-KG" w:eastAsia="ru-RU"/>
        </w:rPr>
        <w:t>болуп саналат</w:t>
      </w:r>
      <w:r w:rsidRPr="009D2331">
        <w:rPr>
          <w:rFonts w:ascii="Times New Roman" w:eastAsia="Times New Roman" w:hAnsi="Times New Roman" w:cs="Times New Roman"/>
          <w:sz w:val="28"/>
          <w:szCs w:val="28"/>
          <w:lang w:val="ky-KG" w:eastAsia="ru-RU"/>
        </w:rPr>
        <w:t>.</w:t>
      </w:r>
    </w:p>
    <w:p w:rsidR="001036B3" w:rsidRPr="009D2331" w:rsidRDefault="00872596" w:rsidP="000440E6">
      <w:pPr>
        <w:spacing w:after="0" w:line="360" w:lineRule="auto"/>
        <w:ind w:firstLine="660"/>
        <w:jc w:val="both"/>
        <w:rPr>
          <w:rFonts w:ascii="Times New Roman" w:eastAsia="Times New Roman" w:hAnsi="Times New Roman" w:cs="Times New Roman"/>
          <w:sz w:val="28"/>
          <w:szCs w:val="28"/>
          <w:lang w:val="ky-KG" w:eastAsia="ru-RU"/>
        </w:rPr>
      </w:pPr>
      <w:r w:rsidRPr="009D2331">
        <w:rPr>
          <w:rFonts w:ascii="Times New Roman" w:hAnsi="Times New Roman" w:cs="Times New Roman"/>
          <w:sz w:val="28"/>
          <w:szCs w:val="28"/>
          <w:lang w:val="ky-KG"/>
        </w:rPr>
        <w:t>Биздин оюбузча, Кыргыз Республикасы үчүн бажы жол</w:t>
      </w:r>
      <w:r w:rsidR="007F130C">
        <w:rPr>
          <w:rFonts w:ascii="Times New Roman" w:hAnsi="Times New Roman" w:cs="Times New Roman"/>
          <w:sz w:val="28"/>
          <w:szCs w:val="28"/>
          <w:lang w:val="ky-KG"/>
        </w:rPr>
        <w:t>-</w:t>
      </w:r>
      <w:r w:rsidRPr="009D2331">
        <w:rPr>
          <w:rFonts w:ascii="Times New Roman" w:hAnsi="Times New Roman" w:cs="Times New Roman"/>
          <w:sz w:val="28"/>
          <w:szCs w:val="28"/>
          <w:lang w:val="ky-KG"/>
        </w:rPr>
        <w:t xml:space="preserve">жоболорун </w:t>
      </w:r>
      <w:r w:rsidR="007F130C">
        <w:rPr>
          <w:rFonts w:ascii="Times New Roman" w:hAnsi="Times New Roman" w:cs="Times New Roman"/>
          <w:sz w:val="28"/>
          <w:szCs w:val="28"/>
          <w:lang w:val="ky-KG"/>
        </w:rPr>
        <w:t xml:space="preserve">жөнөкөйлөштүрүү </w:t>
      </w:r>
      <w:r w:rsidRPr="009D2331">
        <w:rPr>
          <w:rFonts w:ascii="Times New Roman" w:hAnsi="Times New Roman" w:cs="Times New Roman"/>
          <w:sz w:val="28"/>
          <w:szCs w:val="28"/>
          <w:lang w:val="ky-KG"/>
        </w:rPr>
        <w:t>жана адаптациалоо боюнча чаралар төмөнкүдөй абалга жетишкен өлкөлөрдүн та</w:t>
      </w:r>
      <w:r w:rsidR="00DD447C">
        <w:rPr>
          <w:rFonts w:ascii="Times New Roman" w:hAnsi="Times New Roman" w:cs="Times New Roman"/>
          <w:sz w:val="28"/>
          <w:szCs w:val="28"/>
          <w:lang w:val="ky-KG"/>
        </w:rPr>
        <w:t>ж</w:t>
      </w:r>
      <w:r w:rsidRPr="009D2331">
        <w:rPr>
          <w:rFonts w:ascii="Times New Roman" w:hAnsi="Times New Roman" w:cs="Times New Roman"/>
          <w:sz w:val="28"/>
          <w:szCs w:val="28"/>
          <w:lang w:val="ky-KG"/>
        </w:rPr>
        <w:t xml:space="preserve">рыйбасы камтыйт: стандарттуу, жөнөкөйлөштүгөн процедулраларды колдонуу; бажы контролунун ыкмаларын дайыма иштеп чыгуу жана </w:t>
      </w:r>
      <w:r w:rsidR="001E7F1F" w:rsidRPr="009D2331">
        <w:rPr>
          <w:rFonts w:ascii="Times New Roman" w:hAnsi="Times New Roman" w:cs="Times New Roman"/>
          <w:sz w:val="28"/>
          <w:szCs w:val="28"/>
          <w:lang w:val="ky-KG"/>
        </w:rPr>
        <w:t>өркүндөтүү; маалыматтык, санариптик технологияларды максималдуу натыйжалуу пайдалануу; с</w:t>
      </w:r>
      <w:r w:rsidR="00D7511F">
        <w:rPr>
          <w:rFonts w:ascii="Times New Roman" w:hAnsi="Times New Roman" w:cs="Times New Roman"/>
          <w:sz w:val="28"/>
          <w:szCs w:val="28"/>
          <w:lang w:val="ky-KG"/>
        </w:rPr>
        <w:t>оода өкүл</w:t>
      </w:r>
      <w:r w:rsidR="001E7F1F" w:rsidRPr="009D2331">
        <w:rPr>
          <w:rFonts w:ascii="Times New Roman" w:hAnsi="Times New Roman" w:cs="Times New Roman"/>
          <w:sz w:val="28"/>
          <w:szCs w:val="28"/>
          <w:lang w:val="ky-KG"/>
        </w:rPr>
        <w:t xml:space="preserve">дөрү менен бажы органдарынын ортосундагы кызматташтык мамилелерди </w:t>
      </w:r>
      <w:r w:rsidR="007F130C">
        <w:rPr>
          <w:rFonts w:ascii="Times New Roman" w:hAnsi="Times New Roman" w:cs="Times New Roman"/>
          <w:sz w:val="28"/>
          <w:szCs w:val="28"/>
          <w:lang w:val="ky-KG"/>
        </w:rPr>
        <w:t xml:space="preserve">жакындатып </w:t>
      </w:r>
      <w:r w:rsidR="001E7F1F" w:rsidRPr="009D2331">
        <w:rPr>
          <w:rFonts w:ascii="Times New Roman" w:hAnsi="Times New Roman" w:cs="Times New Roman"/>
          <w:sz w:val="28"/>
          <w:szCs w:val="28"/>
          <w:lang w:val="ky-KG"/>
        </w:rPr>
        <w:t>жакшыртуу.</w:t>
      </w:r>
    </w:p>
    <w:p w:rsidR="001036B3" w:rsidRPr="009D2331" w:rsidRDefault="001036B3" w:rsidP="000440E6">
      <w:pPr>
        <w:spacing w:after="0" w:line="360" w:lineRule="auto"/>
        <w:ind w:firstLine="660"/>
        <w:jc w:val="both"/>
        <w:rPr>
          <w:rFonts w:ascii="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Изилдөө көрсөткөндөй </w:t>
      </w:r>
      <w:r w:rsidRPr="009D2331">
        <w:rPr>
          <w:rFonts w:ascii="Times New Roman" w:hAnsi="Times New Roman" w:cs="Times New Roman"/>
          <w:sz w:val="28"/>
          <w:szCs w:val="28"/>
          <w:lang w:val="ky-KG"/>
        </w:rPr>
        <w:t xml:space="preserve">методикалык  негиздердин бири болуп </w:t>
      </w:r>
      <w:r w:rsidRPr="009D2331">
        <w:rPr>
          <w:rFonts w:ascii="Times New Roman" w:eastAsia="Times New Roman" w:hAnsi="Times New Roman" w:cs="Times New Roman"/>
          <w:sz w:val="28"/>
          <w:szCs w:val="28"/>
          <w:lang w:val="ky-KG" w:eastAsia="ru-RU"/>
        </w:rPr>
        <w:t xml:space="preserve"> тышкы сооданы жакшыртууда, бажы контролунун натыйжалуулугун жогорулатуудагы  процессти стимулдаштыруу үчүн</w:t>
      </w:r>
      <w:r w:rsidRPr="009D2331">
        <w:rPr>
          <w:rFonts w:ascii="inherit" w:eastAsia="Times New Roman" w:hAnsi="inherit" w:cs="Courier New"/>
          <w:sz w:val="42"/>
          <w:szCs w:val="42"/>
          <w:lang w:val="ky-KG" w:eastAsia="ru-RU"/>
        </w:rPr>
        <w:t xml:space="preserve"> </w:t>
      </w:r>
      <w:r w:rsidRPr="009D2331">
        <w:rPr>
          <w:rFonts w:ascii="Times New Roman" w:hAnsi="Times New Roman" w:cs="Times New Roman"/>
          <w:sz w:val="28"/>
          <w:szCs w:val="28"/>
          <w:lang w:val="ky-KG" w:eastAsia="ru-RU"/>
        </w:rPr>
        <w:t xml:space="preserve">кызматташууну </w:t>
      </w:r>
      <w:r w:rsidRPr="009D2331">
        <w:rPr>
          <w:rFonts w:ascii="Times New Roman" w:hAnsi="Times New Roman" w:cs="Times New Roman"/>
          <w:sz w:val="28"/>
          <w:szCs w:val="28"/>
          <w:lang w:val="ky-KG" w:eastAsia="ru-RU"/>
        </w:rPr>
        <w:lastRenderedPageBreak/>
        <w:t>кеңейтүүдө жана аларды ишке ашыруу Киото конвенциясы – бажы жол-жоболорун жөнөкөйлөтүү жана шайкеш келтирүү боюнча эл аралык  конвеция 1973-жылдын 18</w:t>
      </w:r>
      <w:r w:rsidR="00D7511F">
        <w:rPr>
          <w:rFonts w:ascii="Times New Roman" w:hAnsi="Times New Roman" w:cs="Times New Roman"/>
          <w:sz w:val="28"/>
          <w:szCs w:val="28"/>
          <w:lang w:val="ky-KG" w:eastAsia="ru-RU"/>
        </w:rPr>
        <w:t xml:space="preserve"> -</w:t>
      </w:r>
      <w:r w:rsidRPr="009D2331">
        <w:rPr>
          <w:rFonts w:ascii="Times New Roman" w:hAnsi="Times New Roman" w:cs="Times New Roman"/>
          <w:sz w:val="28"/>
          <w:szCs w:val="28"/>
          <w:lang w:val="ky-KG" w:eastAsia="ru-RU"/>
        </w:rPr>
        <w:t xml:space="preserve"> майында Киото шаарында түзүлгөн</w:t>
      </w:r>
      <w:r w:rsidR="007F130C">
        <w:rPr>
          <w:rFonts w:ascii="Times New Roman" w:hAnsi="Times New Roman" w:cs="Times New Roman"/>
          <w:sz w:val="28"/>
          <w:szCs w:val="28"/>
          <w:lang w:val="ky-KG" w:eastAsia="ru-RU"/>
        </w:rPr>
        <w:t>. А</w:t>
      </w:r>
      <w:r w:rsidRPr="009D2331">
        <w:rPr>
          <w:rFonts w:ascii="Times New Roman" w:hAnsi="Times New Roman" w:cs="Times New Roman"/>
          <w:sz w:val="28"/>
          <w:szCs w:val="28"/>
          <w:lang w:val="ky-KG" w:eastAsia="ru-RU"/>
        </w:rPr>
        <w:t xml:space="preserve">кыркы  редакциясы 2006-жылдын 3 </w:t>
      </w:r>
      <w:r w:rsidR="00D7511F">
        <w:rPr>
          <w:rFonts w:ascii="Times New Roman" w:hAnsi="Times New Roman" w:cs="Times New Roman"/>
          <w:sz w:val="28"/>
          <w:szCs w:val="28"/>
          <w:lang w:val="ky-KG" w:eastAsia="ru-RU"/>
        </w:rPr>
        <w:t>- февра</w:t>
      </w:r>
      <w:r w:rsidRPr="009D2331">
        <w:rPr>
          <w:rFonts w:ascii="Times New Roman" w:hAnsi="Times New Roman" w:cs="Times New Roman"/>
          <w:sz w:val="28"/>
          <w:szCs w:val="28"/>
          <w:lang w:val="ky-KG" w:eastAsia="ru-RU"/>
        </w:rPr>
        <w:t>лында күчүнө кирген документ</w:t>
      </w:r>
      <w:r w:rsidR="00801345">
        <w:rPr>
          <w:rFonts w:ascii="Times New Roman" w:hAnsi="Times New Roman" w:cs="Times New Roman"/>
          <w:sz w:val="28"/>
          <w:szCs w:val="28"/>
          <w:lang w:val="ky-KG" w:eastAsia="ru-RU"/>
        </w:rPr>
        <w:t xml:space="preserve"> </w:t>
      </w:r>
      <w:r w:rsidR="00B56E12" w:rsidRPr="009D2331">
        <w:rPr>
          <w:rFonts w:ascii="Times New Roman" w:eastAsia="Times New Roman" w:hAnsi="Times New Roman" w:cs="Times New Roman"/>
          <w:sz w:val="28"/>
          <w:szCs w:val="28"/>
          <w:lang w:val="ky-KG" w:eastAsia="ru-RU"/>
        </w:rPr>
        <w:t>[</w:t>
      </w:r>
      <w:r w:rsidR="00801345">
        <w:rPr>
          <w:rFonts w:ascii="Times New Roman" w:eastAsia="Times New Roman" w:hAnsi="Times New Roman" w:cs="Times New Roman"/>
          <w:sz w:val="28"/>
          <w:szCs w:val="28"/>
          <w:lang w:val="ky-KG" w:eastAsia="ru-RU"/>
        </w:rPr>
        <w:t>102</w:t>
      </w:r>
      <w:r w:rsidR="00B56E12" w:rsidRPr="009D2331">
        <w:rPr>
          <w:rFonts w:ascii="Times New Roman" w:eastAsia="Times New Roman" w:hAnsi="Times New Roman" w:cs="Times New Roman"/>
          <w:sz w:val="28"/>
          <w:szCs w:val="28"/>
          <w:lang w:val="ky-KG" w:eastAsia="ru-RU"/>
        </w:rPr>
        <w:t>]</w:t>
      </w:r>
      <w:r w:rsidR="007F130C">
        <w:rPr>
          <w:rFonts w:ascii="Times New Roman" w:hAnsi="Times New Roman" w:cs="Times New Roman"/>
          <w:sz w:val="28"/>
          <w:szCs w:val="28"/>
          <w:lang w:val="ky-KG" w:eastAsia="ru-RU"/>
        </w:rPr>
        <w:t>.</w:t>
      </w:r>
      <w:r w:rsidRPr="009D2331">
        <w:rPr>
          <w:rFonts w:ascii="Times New Roman" w:hAnsi="Times New Roman" w:cs="Times New Roman"/>
          <w:sz w:val="28"/>
          <w:szCs w:val="28"/>
          <w:lang w:val="ky-KG" w:eastAsia="ru-RU"/>
        </w:rPr>
        <w:t xml:space="preserve"> </w:t>
      </w:r>
      <w:r w:rsidR="007F130C">
        <w:rPr>
          <w:rFonts w:ascii="Times New Roman" w:hAnsi="Times New Roman" w:cs="Times New Roman"/>
          <w:sz w:val="28"/>
          <w:szCs w:val="28"/>
          <w:lang w:val="ky-KG" w:eastAsia="ru-RU"/>
        </w:rPr>
        <w:t>Азыркы учурда</w:t>
      </w:r>
      <w:r w:rsidRPr="009D2331">
        <w:rPr>
          <w:rFonts w:ascii="Times New Roman" w:hAnsi="Times New Roman" w:cs="Times New Roman"/>
          <w:sz w:val="28"/>
          <w:szCs w:val="28"/>
          <w:lang w:val="ky-KG" w:eastAsia="ru-RU"/>
        </w:rPr>
        <w:t xml:space="preserve"> Киото конвенциясы бажы тармагындагы дээрлик бардык бажы маселелерин жөнгө салган универсалдуу кодификацияланган эл аралык укуктук документ болуп саналат. </w:t>
      </w:r>
    </w:p>
    <w:p w:rsidR="00D91D3C" w:rsidRDefault="001036B3" w:rsidP="000440E6">
      <w:pPr>
        <w:spacing w:after="0" w:line="360" w:lineRule="auto"/>
        <w:ind w:firstLine="660"/>
        <w:jc w:val="both"/>
        <w:rPr>
          <w:rFonts w:ascii="Times New Roman" w:hAnsi="Times New Roman" w:cs="Times New Roman"/>
          <w:sz w:val="28"/>
          <w:szCs w:val="28"/>
          <w:lang w:val="ky-KG" w:eastAsia="ru-RU"/>
        </w:rPr>
      </w:pPr>
      <w:r w:rsidRPr="009D2331">
        <w:rPr>
          <w:rFonts w:ascii="Times New Roman" w:hAnsi="Times New Roman" w:cs="Times New Roman"/>
          <w:sz w:val="28"/>
          <w:szCs w:val="28"/>
          <w:lang w:val="ky-KG" w:eastAsia="ru-RU"/>
        </w:rPr>
        <w:t xml:space="preserve">Конвенция, бир жагынан, бажылык жол-жоболоштуруу жана бажылык контролдоо жол-жоболорун жөнөкөйлөтүү жана тездетүү аркылуу тышкы соода ишмердигин стимулдаштырууга багытталган, ал эми экинчи жагынан, мындай тездетүү жана жөнөкөйлөтүү мамлекеттин </w:t>
      </w:r>
      <w:r w:rsidR="007F130C" w:rsidRPr="009D2331">
        <w:rPr>
          <w:rFonts w:ascii="Times New Roman" w:hAnsi="Times New Roman" w:cs="Times New Roman"/>
          <w:sz w:val="28"/>
          <w:szCs w:val="28"/>
          <w:lang w:val="ky-KG" w:eastAsia="ru-RU"/>
        </w:rPr>
        <w:t>жана коом</w:t>
      </w:r>
      <w:r w:rsidR="00D91D3C">
        <w:rPr>
          <w:rFonts w:ascii="Times New Roman" w:hAnsi="Times New Roman" w:cs="Times New Roman"/>
          <w:sz w:val="28"/>
          <w:szCs w:val="28"/>
          <w:lang w:val="ky-KG" w:eastAsia="ru-RU"/>
        </w:rPr>
        <w:t>дун</w:t>
      </w:r>
      <w:r w:rsidR="007F130C" w:rsidRPr="009D2331">
        <w:rPr>
          <w:rFonts w:ascii="Times New Roman" w:hAnsi="Times New Roman" w:cs="Times New Roman"/>
          <w:sz w:val="28"/>
          <w:szCs w:val="28"/>
          <w:lang w:val="ky-KG" w:eastAsia="ru-RU"/>
        </w:rPr>
        <w:t xml:space="preserve"> (мамлекеттик бюджеттин киреше бөлүгүн толуктоо жана ички рынокту коргоо жагынан) </w:t>
      </w:r>
      <w:r w:rsidRPr="009D2331">
        <w:rPr>
          <w:rFonts w:ascii="Times New Roman" w:hAnsi="Times New Roman" w:cs="Times New Roman"/>
          <w:sz w:val="28"/>
          <w:szCs w:val="28"/>
          <w:lang w:val="ky-KG" w:eastAsia="ru-RU"/>
        </w:rPr>
        <w:t xml:space="preserve">кызыкчылыктарына зыян келтирбөөсүн камсыз кылууга багытталган. </w:t>
      </w:r>
    </w:p>
    <w:p w:rsidR="001036B3" w:rsidRPr="009D2331" w:rsidRDefault="001036B3" w:rsidP="000440E6">
      <w:pPr>
        <w:spacing w:after="0" w:line="360" w:lineRule="auto"/>
        <w:ind w:firstLine="660"/>
        <w:jc w:val="both"/>
        <w:rPr>
          <w:rFonts w:ascii="Times New Roman" w:hAnsi="Times New Roman" w:cs="Times New Roman"/>
          <w:sz w:val="28"/>
          <w:szCs w:val="28"/>
          <w:lang w:val="ky-KG" w:eastAsia="ru-RU"/>
        </w:rPr>
      </w:pPr>
      <w:r w:rsidRPr="009D2331">
        <w:rPr>
          <w:rFonts w:ascii="Times New Roman" w:hAnsi="Times New Roman" w:cs="Times New Roman"/>
          <w:sz w:val="28"/>
          <w:szCs w:val="28"/>
          <w:lang w:val="ky-KG" w:eastAsia="ru-RU"/>
        </w:rPr>
        <w:t>Өзгөчө тышкы соода экономикалык алакаларда жана коопсуздуктун алкактык стандарттары жана дүйнөлүк сооданы жеңилдетүү ошондой эле чек араны колдоо электрондук соода жана анын стандарттарынын сактоо, санариптештирүү,  мисалы ДКУнун маалымат моделин бекер колдонуу, “Аналитиктер тобун ишке киргизүү бажы маалыматтары</w:t>
      </w:r>
      <w:r w:rsidR="00287836">
        <w:rPr>
          <w:rFonts w:ascii="Times New Roman" w:hAnsi="Times New Roman" w:cs="Times New Roman"/>
          <w:sz w:val="28"/>
          <w:szCs w:val="28"/>
          <w:lang w:val="ky-KG" w:eastAsia="ru-RU"/>
        </w:rPr>
        <w:t>”</w:t>
      </w:r>
      <w:r w:rsidRPr="009D2331">
        <w:rPr>
          <w:rFonts w:ascii="Times New Roman" w:hAnsi="Times New Roman" w:cs="Times New Roman"/>
          <w:sz w:val="28"/>
          <w:szCs w:val="28"/>
          <w:lang w:val="ky-KG" w:eastAsia="ru-RU"/>
        </w:rPr>
        <w:t xml:space="preserve"> же BACUDA </w:t>
      </w:r>
      <w:r w:rsidRPr="009D2331">
        <w:rPr>
          <w:rFonts w:ascii="Times New Roman" w:eastAsia="Times New Roman" w:hAnsi="Times New Roman" w:cs="Times New Roman"/>
          <w:sz w:val="28"/>
          <w:szCs w:val="28"/>
          <w:lang w:val="ky-KG" w:eastAsia="ru-RU"/>
        </w:rPr>
        <w:t xml:space="preserve">BACUDA (BAnd of CUstoms Data Analysts) </w:t>
      </w:r>
      <w:r w:rsidR="00287836">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Дүйнөлүк Бажы Уюмунун (ДСУ), </w:t>
      </w:r>
      <w:r w:rsidR="00287836">
        <w:rPr>
          <w:rFonts w:ascii="Times New Roman" w:eastAsia="Times New Roman" w:hAnsi="Times New Roman" w:cs="Times New Roman"/>
          <w:sz w:val="28"/>
          <w:szCs w:val="28"/>
          <w:lang w:val="ky-KG" w:eastAsia="ru-RU"/>
        </w:rPr>
        <w:t>м</w:t>
      </w:r>
      <w:r w:rsidRPr="009D2331">
        <w:rPr>
          <w:rFonts w:ascii="Times New Roman" w:eastAsia="Times New Roman" w:hAnsi="Times New Roman" w:cs="Times New Roman"/>
          <w:sz w:val="28"/>
          <w:szCs w:val="28"/>
          <w:lang w:val="ky-KG" w:eastAsia="ru-RU"/>
        </w:rPr>
        <w:t>үчөлөрүнүн жана маалымат илимпоздорунун биргелешкен изилдөө долбоору)</w:t>
      </w:r>
      <w:r w:rsidR="00B56E12" w:rsidRPr="009D2331">
        <w:rPr>
          <w:rFonts w:ascii="Times New Roman" w:eastAsia="Times New Roman" w:hAnsi="Times New Roman" w:cs="Times New Roman"/>
          <w:sz w:val="28"/>
          <w:szCs w:val="28"/>
          <w:lang w:val="ky-KG" w:eastAsia="ru-RU"/>
        </w:rPr>
        <w:t xml:space="preserve"> [</w:t>
      </w:r>
      <w:r w:rsidR="00167B3F" w:rsidRPr="00167B3F">
        <w:rPr>
          <w:rFonts w:ascii="Times New Roman" w:eastAsia="Times New Roman" w:hAnsi="Times New Roman" w:cs="Times New Roman"/>
          <w:sz w:val="28"/>
          <w:szCs w:val="28"/>
          <w:lang w:val="ky-KG" w:eastAsia="ru-RU"/>
        </w:rPr>
        <w:t>103</w:t>
      </w:r>
      <w:r w:rsidR="00B56E12" w:rsidRPr="009D2331">
        <w:rPr>
          <w:rFonts w:ascii="Times New Roman" w:eastAsia="Times New Roman" w:hAnsi="Times New Roman" w:cs="Times New Roman"/>
          <w:sz w:val="28"/>
          <w:szCs w:val="28"/>
          <w:lang w:val="ky-KG" w:eastAsia="ru-RU"/>
        </w:rPr>
        <w:t>]</w:t>
      </w:r>
      <w:r w:rsidRPr="009D2331">
        <w:rPr>
          <w:lang w:val="ky-KG"/>
        </w:rPr>
        <w:t xml:space="preserve"> </w:t>
      </w:r>
      <w:r w:rsidRPr="009D2331">
        <w:rPr>
          <w:rFonts w:ascii="Times New Roman" w:hAnsi="Times New Roman" w:cs="Times New Roman"/>
          <w:sz w:val="28"/>
          <w:szCs w:val="28"/>
          <w:lang w:val="ky-KG" w:eastAsia="ru-RU"/>
        </w:rPr>
        <w:t>ошондой эле аймактык семинарларды өткөрүү жаңыны колдонуудагы алдыңкы тажрыйбаларды чогултуу жана анын мүчөлөрү менен бөлүшүү технологиялар менен ишке ашмакчы. Тышкы сооданын  туруктуулугун жакшыртуу үчүн  ЕАЭС жана ДКО</w:t>
      </w:r>
      <w:r w:rsidR="00801345">
        <w:rPr>
          <w:rFonts w:ascii="Times New Roman" w:hAnsi="Times New Roman" w:cs="Times New Roman"/>
          <w:sz w:val="28"/>
          <w:szCs w:val="28"/>
          <w:lang w:val="ky-KG" w:eastAsia="ru-RU"/>
        </w:rPr>
        <w:t xml:space="preserve"> </w:t>
      </w:r>
      <w:r w:rsidR="00B56E12" w:rsidRPr="009D2331">
        <w:rPr>
          <w:rFonts w:ascii="Times New Roman" w:eastAsia="Times New Roman" w:hAnsi="Times New Roman" w:cs="Times New Roman"/>
          <w:sz w:val="28"/>
          <w:szCs w:val="28"/>
          <w:lang w:val="ky-KG" w:eastAsia="ru-RU"/>
        </w:rPr>
        <w:t>[</w:t>
      </w:r>
      <w:r w:rsidR="00801345">
        <w:rPr>
          <w:rFonts w:ascii="Times New Roman" w:eastAsia="Times New Roman" w:hAnsi="Times New Roman" w:cs="Times New Roman"/>
          <w:sz w:val="28"/>
          <w:szCs w:val="28"/>
          <w:lang w:val="ky-KG" w:eastAsia="ru-RU"/>
        </w:rPr>
        <w:t>10</w:t>
      </w:r>
      <w:r w:rsidR="00167B3F" w:rsidRPr="00167B3F">
        <w:rPr>
          <w:rFonts w:ascii="Times New Roman" w:eastAsia="Times New Roman" w:hAnsi="Times New Roman" w:cs="Times New Roman"/>
          <w:sz w:val="28"/>
          <w:szCs w:val="28"/>
          <w:lang w:val="ky-KG" w:eastAsia="ru-RU"/>
        </w:rPr>
        <w:t>5</w:t>
      </w:r>
      <w:r w:rsidR="00B56E12" w:rsidRPr="009D2331">
        <w:rPr>
          <w:rFonts w:ascii="Times New Roman" w:eastAsia="Times New Roman" w:hAnsi="Times New Roman" w:cs="Times New Roman"/>
          <w:sz w:val="28"/>
          <w:szCs w:val="28"/>
          <w:lang w:val="ky-KG" w:eastAsia="ru-RU"/>
        </w:rPr>
        <w:t xml:space="preserve">] </w:t>
      </w:r>
      <w:r w:rsidRPr="009D2331">
        <w:rPr>
          <w:rFonts w:ascii="Times New Roman" w:hAnsi="Times New Roman" w:cs="Times New Roman"/>
          <w:sz w:val="28"/>
          <w:szCs w:val="28"/>
          <w:lang w:val="ky-KG" w:eastAsia="ru-RU"/>
        </w:rPr>
        <w:t xml:space="preserve"> бажы администрациясы, Кыргызстан менен чектешкен Кытай эл Республикасы, Өзбекистан, Таджикстан жана алыскы мамлекеттери менен саясий соода экономикалык көптөгөн потенциалдуу реалдуулуктардын алдында позицияны жана факторлорду эске алуу зарыл.</w:t>
      </w:r>
    </w:p>
    <w:p w:rsidR="001036B3" w:rsidRPr="009D2331" w:rsidRDefault="001036B3" w:rsidP="000440E6">
      <w:pPr>
        <w:pStyle w:val="af4"/>
        <w:spacing w:line="360" w:lineRule="auto"/>
        <w:ind w:firstLine="660"/>
        <w:jc w:val="both"/>
        <w:rPr>
          <w:rFonts w:ascii="Times New Roman" w:hAnsi="Times New Roman" w:cs="Times New Roman"/>
          <w:sz w:val="28"/>
          <w:szCs w:val="28"/>
          <w:lang w:val="ky-KG" w:eastAsia="ru-RU"/>
        </w:rPr>
      </w:pPr>
      <w:r w:rsidRPr="009D2331">
        <w:rPr>
          <w:rFonts w:ascii="Times New Roman" w:hAnsi="Times New Roman" w:cs="Times New Roman"/>
          <w:sz w:val="28"/>
          <w:szCs w:val="28"/>
          <w:lang w:val="ky-KG" w:eastAsia="ru-RU"/>
        </w:rPr>
        <w:lastRenderedPageBreak/>
        <w:t>Кыргыз Республикасынын мыйзамдарынын негизинде жана бажы мыйзамдарына ылайык, өлкөнүн бажы чек арасы аркылуу ар кандай товарларды алып өтүү бажы мыйзамдары менен жөнгө салынат. Мамлекттик бажы кызматынын милдеттеринин бири бизнес үчүн товарларды кайра иштетүү, айландыруу процесстерин тездетүү, ошондой эле учурдагы өткөрүү пункттарынын өткөрүү жөндөмдүүлүгүн жогорулатуу болуп саналат. Товарлар чек арадан келип, андан кийин бажыга жөнөтүлөт, анда текшерүү көп баскычтуу көзөмөл түрүндө өтөт. Бажы декларацияларын кабыл алуу жана тариздөө үчүн ички бажы контролунун талаптарынын өзгөчөлүктөрү</w:t>
      </w:r>
      <w:r w:rsidR="00287836">
        <w:rPr>
          <w:rFonts w:ascii="Times New Roman" w:hAnsi="Times New Roman" w:cs="Times New Roman"/>
          <w:sz w:val="28"/>
          <w:szCs w:val="28"/>
          <w:lang w:val="ky-KG" w:eastAsia="ru-RU"/>
        </w:rPr>
        <w:t>нөн болуп саналат</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b/>
          <w:bCs/>
          <w:kern w:val="36"/>
          <w:sz w:val="28"/>
          <w:szCs w:val="28"/>
          <w:lang w:val="ky-KG"/>
        </w:rPr>
        <w:tab/>
      </w:r>
      <w:r w:rsidRPr="009D2331">
        <w:rPr>
          <w:rFonts w:ascii="Times New Roman" w:eastAsia="Times New Roman" w:hAnsi="Times New Roman" w:cs="Times New Roman"/>
          <w:sz w:val="28"/>
          <w:szCs w:val="28"/>
          <w:lang w:val="ky-KG" w:eastAsia="ru-RU"/>
        </w:rPr>
        <w:t>ЕАЭБ өлкөлөрүндө жана Кытай, Өзбекстан жана Тажикстан сыяктуу коңшу мамлекеттерде глобалдашуу процесстерин эске алуу менен бажы тармагына инновациялык иштеп чыгууларды киргизүү</w:t>
      </w:r>
      <w:r w:rsidR="00287836">
        <w:rPr>
          <w:rFonts w:ascii="Times New Roman" w:eastAsia="Times New Roman" w:hAnsi="Times New Roman" w:cs="Times New Roman"/>
          <w:sz w:val="28"/>
          <w:szCs w:val="28"/>
          <w:lang w:val="ky-KG" w:eastAsia="ru-RU"/>
        </w:rPr>
        <w:t xml:space="preserve"> зарыл</w:t>
      </w:r>
      <w:r w:rsidRPr="009D2331">
        <w:rPr>
          <w:rFonts w:ascii="Times New Roman" w:eastAsia="Times New Roman" w:hAnsi="Times New Roman" w:cs="Times New Roman"/>
          <w:sz w:val="28"/>
          <w:szCs w:val="28"/>
          <w:lang w:val="ky-KG" w:eastAsia="ru-RU"/>
        </w:rPr>
        <w:t xml:space="preserve">. Кыргыз Республикасынын бажы кызматтарын өнүктүрүү стратегияларына ылайык, бажыда маалыматты пайдалануу глобалдуу мүнөзгө ээ болду. Бул процесс бир жагынан бажы операцияларын тездетүү зарылчылыгы менен шартталса, экинчи жагынан </w:t>
      </w:r>
      <w:r w:rsidR="00287836" w:rsidRPr="009D2331">
        <w:rPr>
          <w:rFonts w:ascii="Times New Roman" w:eastAsia="Times New Roman" w:hAnsi="Times New Roman" w:cs="Times New Roman"/>
          <w:sz w:val="28"/>
          <w:szCs w:val="28"/>
          <w:lang w:val="ky-KG" w:eastAsia="ru-RU"/>
        </w:rPr>
        <w:t xml:space="preserve">бажы операцияларынын ачык-айкындуулугуна </w:t>
      </w:r>
      <w:r w:rsidRPr="009D2331">
        <w:rPr>
          <w:rFonts w:ascii="Times New Roman" w:eastAsia="Times New Roman" w:hAnsi="Times New Roman" w:cs="Times New Roman"/>
          <w:sz w:val="28"/>
          <w:szCs w:val="28"/>
          <w:lang w:val="ky-KG" w:eastAsia="ru-RU"/>
        </w:rPr>
        <w:t xml:space="preserve">коррупциялык тобокелдиктерди жана </w:t>
      </w:r>
      <w:r w:rsidR="00287836">
        <w:rPr>
          <w:rFonts w:ascii="Times New Roman" w:eastAsia="Times New Roman" w:hAnsi="Times New Roman" w:cs="Times New Roman"/>
          <w:sz w:val="28"/>
          <w:szCs w:val="28"/>
          <w:lang w:val="ky-KG" w:eastAsia="ru-RU"/>
        </w:rPr>
        <w:t>аткезчилик</w:t>
      </w:r>
      <w:r w:rsidRPr="009D2331">
        <w:rPr>
          <w:rFonts w:ascii="Times New Roman" w:eastAsia="Times New Roman" w:hAnsi="Times New Roman" w:cs="Times New Roman"/>
          <w:sz w:val="28"/>
          <w:szCs w:val="28"/>
          <w:lang w:val="ky-KG" w:eastAsia="ru-RU"/>
        </w:rPr>
        <w:t xml:space="preserve"> товарлардын импортун азайткан</w:t>
      </w:r>
      <w:r w:rsidR="00287836">
        <w:rPr>
          <w:rFonts w:ascii="Times New Roman" w:eastAsia="Times New Roman" w:hAnsi="Times New Roman" w:cs="Times New Roman"/>
          <w:sz w:val="28"/>
          <w:szCs w:val="28"/>
          <w:lang w:val="ky-KG" w:eastAsia="ru-RU"/>
        </w:rPr>
        <w:t>га</w:t>
      </w:r>
      <w:r w:rsidRPr="009D2331">
        <w:rPr>
          <w:rFonts w:ascii="Times New Roman" w:eastAsia="Times New Roman" w:hAnsi="Times New Roman" w:cs="Times New Roman"/>
          <w:sz w:val="28"/>
          <w:szCs w:val="28"/>
          <w:lang w:val="ky-KG" w:eastAsia="ru-RU"/>
        </w:rPr>
        <w:t xml:space="preserve"> өбөлгө түзөт.</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Тышкы сооданын көлөмүнүн тынымсыз өсүшүнүн жана бажы органдарына жүктөмдүн жогорулашынын шарттарында маалыматтык системаларды жана технологияларды колдонуу бажы иши үчүн барган сайын маанилүү болуп баратат.</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Эң келечектүү инновациялык өнүгүүлөргө төмөнкүлөр кирет:</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Бирдиктүү автоматташтырылган маалыматтык тутумдун (БАМТ) учурдагы абалын жакшыртуу жана жаңы элементтерин иштеп чыгуу</w:t>
      </w:r>
      <w:r w:rsidR="00DD447C">
        <w:rPr>
          <w:rFonts w:ascii="Times New Roman" w:eastAsia="Times New Roman" w:hAnsi="Times New Roman" w:cs="Times New Roman"/>
          <w:sz w:val="28"/>
          <w:szCs w:val="28"/>
          <w:lang w:val="ky-KG" w:eastAsia="ru-RU"/>
        </w:rPr>
        <w:t>;</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бажы органдарынын кызматкерлеринин функционалдык милдеттерин аткаруусуна мониторинг жүргүзүү</w:t>
      </w:r>
      <w:r w:rsidR="00DD447C">
        <w:rPr>
          <w:rFonts w:ascii="Times New Roman" w:eastAsia="Times New Roman" w:hAnsi="Times New Roman" w:cs="Times New Roman"/>
          <w:sz w:val="28"/>
          <w:szCs w:val="28"/>
          <w:lang w:val="ky-KG" w:eastAsia="ru-RU"/>
        </w:rPr>
        <w:t>;</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эл аралык өткөрүү пункттарында жана бажылык тариздөө пункттарында видеокөзөмөлдү жана жазууну колдонуу</w:t>
      </w:r>
      <w:r w:rsidR="00DD447C">
        <w:rPr>
          <w:rFonts w:ascii="Times New Roman" w:eastAsia="Times New Roman" w:hAnsi="Times New Roman" w:cs="Times New Roman"/>
          <w:sz w:val="28"/>
          <w:szCs w:val="28"/>
          <w:lang w:val="ky-KG" w:eastAsia="ru-RU"/>
        </w:rPr>
        <w:t>;</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 маркалоо, штрих-коддор жана башка инновациялык иштеп чыгуулар аркылуу товарларга байкоо жүргүзүү механизмин ишке ашыруу</w:t>
      </w:r>
      <w:r w:rsidR="00DD447C">
        <w:rPr>
          <w:rFonts w:ascii="Times New Roman" w:eastAsia="Times New Roman" w:hAnsi="Times New Roman" w:cs="Times New Roman"/>
          <w:sz w:val="28"/>
          <w:szCs w:val="28"/>
          <w:lang w:val="ky-KG" w:eastAsia="ru-RU"/>
        </w:rPr>
        <w:t>;</w:t>
      </w:r>
    </w:p>
    <w:p w:rsidR="001036B3" w:rsidRPr="009D2331" w:rsidRDefault="00DD447C" w:rsidP="000440E6">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1036B3" w:rsidRPr="009D2331">
        <w:rPr>
          <w:rFonts w:ascii="Times New Roman" w:eastAsia="Times New Roman" w:hAnsi="Times New Roman" w:cs="Times New Roman"/>
          <w:sz w:val="28"/>
          <w:szCs w:val="28"/>
          <w:lang w:val="ky-KG" w:eastAsia="ru-RU"/>
        </w:rPr>
        <w:t>ЕАЭБ аймагы аркылуу транзиттик жүк ташууда электрондук пломбаны колдонуу</w:t>
      </w:r>
      <w:r>
        <w:rPr>
          <w:rFonts w:ascii="Times New Roman" w:eastAsia="Times New Roman" w:hAnsi="Times New Roman" w:cs="Times New Roman"/>
          <w:sz w:val="28"/>
          <w:szCs w:val="28"/>
          <w:lang w:val="ky-KG" w:eastAsia="ru-RU"/>
        </w:rPr>
        <w:t>;</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Бажы органдарынын маалыматтык-техникалык бөлүмдөрүнүн ишинин негизги багыттарынын бири бажы органдарынын Бирдиктүү автоматташтырылган маалыматтык тутумунун (мындан ары - БАМТ) үзгүлтүксүз иштешин камсыз кылуу болуп саналат</w:t>
      </w:r>
      <w:r w:rsidR="00DD447C">
        <w:rPr>
          <w:rFonts w:ascii="Times New Roman" w:eastAsia="Times New Roman" w:hAnsi="Times New Roman" w:cs="Times New Roman"/>
          <w:sz w:val="28"/>
          <w:szCs w:val="28"/>
          <w:lang w:val="ky-KG" w:eastAsia="ru-RU"/>
        </w:rPr>
        <w:t>;</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системанын үзгүлтүксүз иштеши төмөнкү милдеттерди чечүү менен камсыз кылынат</w:t>
      </w:r>
      <w:r w:rsidR="00DD447C">
        <w:rPr>
          <w:rFonts w:ascii="Times New Roman" w:eastAsia="Times New Roman" w:hAnsi="Times New Roman" w:cs="Times New Roman"/>
          <w:sz w:val="28"/>
          <w:szCs w:val="28"/>
          <w:lang w:val="ky-KG" w:eastAsia="ru-RU"/>
        </w:rPr>
        <w:t>;</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Мамлекеттик бажы кызматынын ведомстволук интеграцияланган электр байланыш системасын өркүндөтүү жана андан ары өнүктүрүү, маалыматтын кепилденген жеткирилишин камсыз кылуучу маалыматтарды берүү каналдарын резервдештирүү;</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иштеп жаткан объектилерди компьютердик технологиялар жана телекоммуникациялык жабдуулар менен өз убагында жабдуу жана кайра жабдуу;</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eastAsia="ru-RU"/>
        </w:rPr>
      </w:pPr>
      <w:r w:rsidRPr="009D2331">
        <w:rPr>
          <w:rFonts w:ascii="Times New Roman" w:eastAsia="Times New Roman" w:hAnsi="Times New Roman" w:cs="Times New Roman"/>
          <w:sz w:val="28"/>
          <w:szCs w:val="28"/>
          <w:lang w:val="ky-KG" w:eastAsia="ru-RU"/>
        </w:rPr>
        <w:t>- БАМТнун программалык камсыздоону өркүндөтүү жана модернизациялоо;</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бажы органдарынын электр менен жабдуу тутумунун туруктуулугун жана катачылыкка чыдамдуулугун жогорулатуу, анын ичинде коопсуз кепилденген электр менен жабдуу системасын жайылтуу, ошондой эле орнотулган сервердик жана телекоммуникациялар менен жайларды кондициялоо жана желдетүү тутумдарын техникалык стандарттарга ылайык келтирүү; жабдуулар, алардын иштешине үзгүлтүксүз мониторингди камсыз кылуу;</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санариптик маалыматтарды берүү каналдарынын мүмкүнчүлүктөрүн кеңейтүү;</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бажы органдарынын маалыматтык-техникалык бөлүмдөрүнүн кызмат адамдарынын кесиптик чеберчилигин жогорулатуу.</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Бул көйгөйлөрдү чечүү товарларды автоматтык түрдө каттоо, товарларды автоматтык түрдө чыгаруу, б.а. товарлар</w:t>
      </w:r>
      <w:r w:rsidR="004133B1">
        <w:rPr>
          <w:rFonts w:ascii="Times New Roman" w:eastAsia="Times New Roman" w:hAnsi="Times New Roman" w:cs="Times New Roman"/>
          <w:sz w:val="28"/>
          <w:szCs w:val="28"/>
          <w:lang w:val="ky-KG" w:eastAsia="ru-RU"/>
        </w:rPr>
        <w:t>ды</w:t>
      </w:r>
      <w:r w:rsidRPr="009D2331">
        <w:rPr>
          <w:rFonts w:ascii="Times New Roman" w:eastAsia="Times New Roman" w:hAnsi="Times New Roman" w:cs="Times New Roman"/>
          <w:sz w:val="28"/>
          <w:szCs w:val="28"/>
          <w:lang w:val="ky-KG" w:eastAsia="ru-RU"/>
        </w:rPr>
        <w:t xml:space="preserve"> бир бажы органында жайгашканда, </w:t>
      </w:r>
      <w:r w:rsidR="004133B1">
        <w:rPr>
          <w:rFonts w:ascii="Times New Roman" w:eastAsia="Times New Roman" w:hAnsi="Times New Roman" w:cs="Times New Roman"/>
          <w:sz w:val="28"/>
          <w:szCs w:val="28"/>
          <w:lang w:val="ky-KG" w:eastAsia="ru-RU"/>
        </w:rPr>
        <w:t>аларды</w:t>
      </w:r>
      <w:r w:rsidRPr="009D2331">
        <w:rPr>
          <w:rFonts w:ascii="Times New Roman" w:eastAsia="Times New Roman" w:hAnsi="Times New Roman" w:cs="Times New Roman"/>
          <w:sz w:val="28"/>
          <w:szCs w:val="28"/>
          <w:lang w:val="ky-KG" w:eastAsia="ru-RU"/>
        </w:rPr>
        <w:t xml:space="preserve"> декларациялоо жана маалыматтарды текшерүү башка органда жүзөгө</w:t>
      </w:r>
      <w:r w:rsidR="004133B1">
        <w:rPr>
          <w:rFonts w:ascii="Times New Roman" w:eastAsia="Times New Roman" w:hAnsi="Times New Roman" w:cs="Times New Roman"/>
          <w:sz w:val="28"/>
          <w:szCs w:val="28"/>
          <w:lang w:val="ky-KG" w:eastAsia="ru-RU"/>
        </w:rPr>
        <w:t xml:space="preserve"> автоматтык түрдө</w:t>
      </w:r>
      <w:r w:rsidRPr="009D2331">
        <w:rPr>
          <w:rFonts w:ascii="Times New Roman" w:eastAsia="Times New Roman" w:hAnsi="Times New Roman" w:cs="Times New Roman"/>
          <w:sz w:val="28"/>
          <w:szCs w:val="28"/>
          <w:lang w:val="ky-KG" w:eastAsia="ru-RU"/>
        </w:rPr>
        <w:t xml:space="preserve"> ашырылган</w:t>
      </w:r>
      <w:r w:rsidR="004133B1">
        <w:rPr>
          <w:rFonts w:ascii="Times New Roman" w:eastAsia="Times New Roman" w:hAnsi="Times New Roman" w:cs="Times New Roman"/>
          <w:sz w:val="28"/>
          <w:szCs w:val="28"/>
          <w:lang w:val="ky-KG" w:eastAsia="ru-RU"/>
        </w:rPr>
        <w:t xml:space="preserve"> убакта гана</w:t>
      </w:r>
      <w:r w:rsidR="004133B1" w:rsidRPr="004133B1">
        <w:rPr>
          <w:rFonts w:ascii="Times New Roman" w:eastAsia="Times New Roman" w:hAnsi="Times New Roman" w:cs="Times New Roman"/>
          <w:sz w:val="28"/>
          <w:szCs w:val="28"/>
          <w:lang w:val="ky-KG" w:eastAsia="ru-RU"/>
        </w:rPr>
        <w:t xml:space="preserve"> </w:t>
      </w:r>
      <w:r w:rsidR="004133B1" w:rsidRPr="009D2331">
        <w:rPr>
          <w:rFonts w:ascii="Times New Roman" w:eastAsia="Times New Roman" w:hAnsi="Times New Roman" w:cs="Times New Roman"/>
          <w:sz w:val="28"/>
          <w:szCs w:val="28"/>
          <w:lang w:val="ky-KG" w:eastAsia="ru-RU"/>
        </w:rPr>
        <w:t xml:space="preserve">бажы инспекторунун катышуусуз товарларды аралыктан чыгаруу </w:t>
      </w:r>
      <w:r w:rsidR="004133B1">
        <w:rPr>
          <w:rFonts w:ascii="Times New Roman" w:eastAsia="Times New Roman" w:hAnsi="Times New Roman" w:cs="Times New Roman"/>
          <w:sz w:val="28"/>
          <w:szCs w:val="28"/>
          <w:lang w:val="ky-KG" w:eastAsia="ru-RU"/>
        </w:rPr>
        <w:t>мүмкүнчүлүгүн берет.</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Мунун баары тышкы экономикалык ишмердиктин катышуучулары декларация тапшырууда тарткан чыгымдарды минималдаштыруудан, конкреттүү кызмат адамына көз каранды болбоодон тартып, процесстин өзүнүн ачык-айкындуулугуна чейин маалыматтык технологиялардын бардык артыкчылыктарын пайдаланууга мүмкүндүк берет.</w:t>
      </w:r>
    </w:p>
    <w:p w:rsidR="004133B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Электрондук түрдө берилген декларация дароо Кыргыз Республикасынын Министрлер Кабинетинин адресине жөнөтүлөт жана юридикалык мааниге ээ документтердин архивинде сакталат. Бул декларация электрондук колтамга менен кол коюлат, ошондуктан, декларацияларды берүү боюнча операциялардан тышкары, декларацияланган маалыматка ылайык товарларды чыгаруунун тууралыгына контролдук иш-чараларды жүргүзүүгө болот</w:t>
      </w:r>
      <w:r w:rsidR="004133B1">
        <w:rPr>
          <w:rFonts w:ascii="Times New Roman" w:eastAsia="Times New Roman" w:hAnsi="Times New Roman" w:cs="Times New Roman"/>
          <w:sz w:val="28"/>
          <w:szCs w:val="28"/>
          <w:lang w:val="ky-KG" w:eastAsia="ru-RU"/>
        </w:rPr>
        <w:t xml:space="preserve">. </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Маалымат алмашуу үчүн колдонулган бардык чечимдер маалыматтык коопсуздук талаптарына ылайык сертификацияланган</w:t>
      </w:r>
      <w:r w:rsidR="00933F5A">
        <w:rPr>
          <w:rFonts w:ascii="Times New Roman" w:eastAsia="Times New Roman" w:hAnsi="Times New Roman" w:cs="Times New Roman"/>
          <w:sz w:val="28"/>
          <w:szCs w:val="28"/>
          <w:lang w:val="ky-KG" w:eastAsia="ru-RU"/>
        </w:rPr>
        <w:t xml:space="preserve"> болушу зарыл</w:t>
      </w:r>
      <w:r w:rsidRPr="009D2331">
        <w:rPr>
          <w:rFonts w:ascii="Times New Roman" w:eastAsia="Times New Roman" w:hAnsi="Times New Roman" w:cs="Times New Roman"/>
          <w:sz w:val="28"/>
          <w:szCs w:val="28"/>
          <w:lang w:val="ky-KG" w:eastAsia="ru-RU"/>
        </w:rPr>
        <w:t>. Ал эми тышкы экономикалык иштин катышуучулары менен бажы органынын ортосундагы байланыш каналы маалыматтык коопсуздуктун сертификатталган каражаттарын жана электрондук кол тамгаларды колдонуу менен корголот.</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контролунун техникалык каражаттарын колдонуунун негизги ыкмасы катары видеобайкоо жана видео жазуу</w:t>
      </w:r>
      <w:r w:rsidR="00DB0CC3">
        <w:rPr>
          <w:rFonts w:ascii="Times New Roman" w:eastAsia="Times New Roman" w:hAnsi="Times New Roman" w:cs="Times New Roman"/>
          <w:sz w:val="28"/>
          <w:szCs w:val="28"/>
          <w:lang w:val="ky-KG" w:eastAsia="ru-RU"/>
        </w:rPr>
        <w:t xml:space="preserve"> үчүн принципиалдуу талаптар койу</w:t>
      </w:r>
      <w:r w:rsidRPr="009D2331">
        <w:rPr>
          <w:rFonts w:ascii="Times New Roman" w:eastAsia="Times New Roman" w:hAnsi="Times New Roman" w:cs="Times New Roman"/>
          <w:sz w:val="28"/>
          <w:szCs w:val="28"/>
          <w:lang w:val="ky-KG" w:eastAsia="ru-RU"/>
        </w:rPr>
        <w:t>лат.</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Видео</w:t>
      </w:r>
      <w:r w:rsidR="00933F5A">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көзөмөл системасын ишк</w:t>
      </w:r>
      <w:r w:rsidR="00303FAF">
        <w:rPr>
          <w:rFonts w:ascii="Times New Roman" w:eastAsia="Times New Roman" w:hAnsi="Times New Roman" w:cs="Times New Roman"/>
          <w:sz w:val="28"/>
          <w:szCs w:val="28"/>
          <w:lang w:val="ky-KG" w:eastAsia="ru-RU"/>
        </w:rPr>
        <w:t xml:space="preserve">е ашыруунун негизги </w:t>
      </w:r>
      <w:r w:rsidRPr="009D2331">
        <w:rPr>
          <w:rFonts w:ascii="Times New Roman" w:eastAsia="Times New Roman" w:hAnsi="Times New Roman" w:cs="Times New Roman"/>
          <w:sz w:val="28"/>
          <w:szCs w:val="28"/>
          <w:lang w:val="ky-KG" w:eastAsia="ru-RU"/>
        </w:rPr>
        <w:t xml:space="preserve"> талаптары болуп төмөнкүлөр саналат, алар байкоо жүргүзүү убактысын минималдаштырат, </w:t>
      </w:r>
      <w:r w:rsidRPr="009D2331">
        <w:rPr>
          <w:rFonts w:ascii="Times New Roman" w:eastAsia="Times New Roman" w:hAnsi="Times New Roman" w:cs="Times New Roman"/>
          <w:sz w:val="28"/>
          <w:szCs w:val="28"/>
          <w:lang w:val="ky-KG" w:eastAsia="ru-RU"/>
        </w:rPr>
        <w:lastRenderedPageBreak/>
        <w:t>бажы жана башка контролдоочу органдардын кадрдык потенциалын колдонот, аларды натыйжалуу пайдалануу болуп саналат:</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бажы инфраструктурасынын объектилерине мониторинг жүргүзүү жана хакердик же фильтрди колдонуу убактысын кыскартуу максатында чектеш мамлекеттердин мамлекеттик көзөмөл органдарын пайдалануу боюнча билимдердин алкагында контролдоо;</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w:t>
      </w:r>
      <w:r w:rsidR="006052C8"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коңшу мамлекеттердин ыйгарым укуктуу органдары тарабынан бекитилген башкаруу тутумунун технологиялык конфигурациясы мамлекеттик контролдун бардык түрлөрүнүн пайда болушуна, ошондой эле контролдун ар бир этабынын так башталышын жана аягын уюштурууга негиз болуп саналат</w:t>
      </w:r>
      <w:r w:rsidR="00933F5A">
        <w:rPr>
          <w:rFonts w:ascii="Times New Roman" w:eastAsia="Times New Roman" w:hAnsi="Times New Roman" w:cs="Times New Roman"/>
          <w:sz w:val="28"/>
          <w:szCs w:val="28"/>
          <w:lang w:val="ky-KG" w:eastAsia="ru-RU"/>
        </w:rPr>
        <w:t>.</w:t>
      </w:r>
    </w:p>
    <w:p w:rsidR="001036B3" w:rsidRPr="009D2331" w:rsidRDefault="001036B3" w:rsidP="00DD447C">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Бир убакта бир нече негизги издөө коридорлоруна жетүү, бири унаалар жана автобустар үчүн, экинчиси коммерция үчүн.</w:t>
      </w:r>
      <w:r w:rsidR="00DD447C">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Жеке же юридикалык жактар ​​пайдаланган жеңил унаалар үчүн “жашыл коридор” дисплейден алынбайт; келишимдин предмети болуп саналбайт, мамлекеттик чек ара аркылуу жеке буюмдарды жана жүктөрдү ташуу үчүн гана пайдаланылышы керек (салыксыз).</w:t>
      </w:r>
    </w:p>
    <w:p w:rsidR="001036B3" w:rsidRPr="009D2331" w:rsidRDefault="00933F5A" w:rsidP="00933F5A">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1036B3" w:rsidRPr="009D2331">
        <w:rPr>
          <w:rFonts w:ascii="Times New Roman" w:eastAsia="Times New Roman" w:hAnsi="Times New Roman" w:cs="Times New Roman"/>
          <w:sz w:val="28"/>
          <w:szCs w:val="28"/>
          <w:lang w:val="ky-KG" w:eastAsia="ru-RU"/>
        </w:rPr>
        <w:t>Коңшу мамлекеттердин бажы органдары жана чек ара кызматтары тарабынан контролдук программанын аткарылышын камсыз кылуучу бирдиктүү документти (контролдук картаны) түзүү</w:t>
      </w:r>
      <w:r>
        <w:rPr>
          <w:rFonts w:ascii="Times New Roman" w:eastAsia="Times New Roman" w:hAnsi="Times New Roman" w:cs="Times New Roman"/>
          <w:sz w:val="28"/>
          <w:szCs w:val="28"/>
          <w:lang w:val="ky-KG" w:eastAsia="ru-RU"/>
        </w:rPr>
        <w:t xml:space="preserve"> болуп саналат</w:t>
      </w:r>
      <w:r w:rsidR="001036B3" w:rsidRPr="009D2331">
        <w:rPr>
          <w:rFonts w:ascii="Times New Roman" w:eastAsia="Times New Roman" w:hAnsi="Times New Roman" w:cs="Times New Roman"/>
          <w:sz w:val="28"/>
          <w:szCs w:val="28"/>
          <w:lang w:val="ky-KG" w:eastAsia="ru-RU"/>
        </w:rPr>
        <w:t>.</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Евразия экономикалык биримдигинин интеграциялык процесстин бардык катышуучулары бажы мыйзамдарын, мамлекеттик бюджетти сактоону камсыздоого, бирдиктүү бажы аймагын түзүүгө ылайыкташтырылган. Евразиялык биримдикте тышкы экономикалык иштин коопсуздук маселелери боюнча кадрларды даярдоонун жаңыланган механизминин мурунку бөлүктөрүн өзгөртүүнү камтыган интеграциялык процесстин алкагында бажы төлөмдөрүн төлөөнүн жана мыйзамдарды шайкеш келтирүүнүн натыйжалары тынымсыз өркүндөтүлөт. Ошол эле мезгилде тышкы соода-экономикалык мамилелер коңшу чектеш Кытай Эл </w:t>
      </w:r>
      <w:r w:rsidR="00303FAF">
        <w:rPr>
          <w:rFonts w:ascii="Times New Roman" w:eastAsia="Times New Roman" w:hAnsi="Times New Roman" w:cs="Times New Roman"/>
          <w:sz w:val="28"/>
          <w:szCs w:val="28"/>
          <w:lang w:val="ky-KG" w:eastAsia="ru-RU"/>
        </w:rPr>
        <w:lastRenderedPageBreak/>
        <w:t>Республикасы, Өз</w:t>
      </w:r>
      <w:r w:rsidRPr="009D2331">
        <w:rPr>
          <w:rFonts w:ascii="Times New Roman" w:eastAsia="Times New Roman" w:hAnsi="Times New Roman" w:cs="Times New Roman"/>
          <w:sz w:val="28"/>
          <w:szCs w:val="28"/>
          <w:lang w:val="ky-KG" w:eastAsia="ru-RU"/>
        </w:rPr>
        <w:t>б</w:t>
      </w:r>
      <w:r w:rsidR="00422482" w:rsidRPr="009D2331">
        <w:rPr>
          <w:rFonts w:ascii="Times New Roman" w:eastAsia="Times New Roman" w:hAnsi="Times New Roman" w:cs="Times New Roman"/>
          <w:sz w:val="28"/>
          <w:szCs w:val="28"/>
          <w:lang w:val="ky-KG" w:eastAsia="ru-RU"/>
        </w:rPr>
        <w:t>е</w:t>
      </w:r>
      <w:r w:rsidRPr="009D2331">
        <w:rPr>
          <w:rFonts w:ascii="Times New Roman" w:eastAsia="Times New Roman" w:hAnsi="Times New Roman" w:cs="Times New Roman"/>
          <w:sz w:val="28"/>
          <w:szCs w:val="28"/>
          <w:lang w:val="ky-KG" w:eastAsia="ru-RU"/>
        </w:rPr>
        <w:t>кистан, Тажикистан менен болгон мамлекет аралык келишимдердин талаптары аркылуу жүргүзүлөт.</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Евразиялык интеграция процесси экономиканы өнүктүрүү планынын бир бөлүгү болуп калууга тийиш, анын ичинде мурдагы Советтер Союзунун өлкөлөрүнүн илимий-өндүрүштүк потенциалын сактоону активдештирүү, </w:t>
      </w:r>
      <w:r w:rsidR="00CD619C" w:rsidRPr="009D2331">
        <w:rPr>
          <w:rFonts w:ascii="Times New Roman" w:eastAsia="Times New Roman" w:hAnsi="Times New Roman" w:cs="Times New Roman"/>
          <w:sz w:val="28"/>
          <w:szCs w:val="28"/>
          <w:lang w:val="ky-KG" w:eastAsia="ru-RU"/>
        </w:rPr>
        <w:t xml:space="preserve">кооперациялоо жана өндүрүштү адистештирүү сферасы менен жогорку кошумча наркы бар продукция </w:t>
      </w:r>
      <w:r w:rsidRPr="009D2331">
        <w:rPr>
          <w:rFonts w:ascii="Times New Roman" w:eastAsia="Times New Roman" w:hAnsi="Times New Roman" w:cs="Times New Roman"/>
          <w:sz w:val="28"/>
          <w:szCs w:val="28"/>
          <w:lang w:val="ky-KG" w:eastAsia="ru-RU"/>
        </w:rPr>
        <w:t>жогорку технологиялык продуктыларды өндүрүү үчүн колдонуудагы кайра өндүрүү стратегияларын калыбына келтирүү жана өнүктүрүү</w:t>
      </w:r>
      <w:r w:rsidR="00CD619C" w:rsidRPr="009D2331">
        <w:rPr>
          <w:rFonts w:ascii="Times New Roman" w:eastAsia="Times New Roman" w:hAnsi="Times New Roman" w:cs="Times New Roman"/>
          <w:sz w:val="28"/>
          <w:szCs w:val="28"/>
          <w:lang w:val="ky-KG" w:eastAsia="ru-RU"/>
        </w:rPr>
        <w:t xml:space="preserve"> болуп саналат</w:t>
      </w:r>
      <w:r w:rsidRPr="009D2331">
        <w:rPr>
          <w:rFonts w:ascii="Times New Roman" w:eastAsia="Times New Roman" w:hAnsi="Times New Roman" w:cs="Times New Roman"/>
          <w:sz w:val="28"/>
          <w:szCs w:val="28"/>
          <w:lang w:val="ky-KG" w:eastAsia="ru-RU"/>
        </w:rPr>
        <w:t xml:space="preserve">. </w:t>
      </w:r>
    </w:p>
    <w:p w:rsidR="00933F5A"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Кыргыз Республикасы жана дүйнөнүн башка өлкөлөрүнүн экономикасын координациялоонун жана модернизациялоонун алкагында кызматташууну камсыз к</w:t>
      </w:r>
      <w:r w:rsidR="00DB0CC3">
        <w:rPr>
          <w:rFonts w:ascii="Times New Roman" w:eastAsia="Times New Roman" w:hAnsi="Times New Roman" w:cs="Times New Roman"/>
          <w:sz w:val="28"/>
          <w:szCs w:val="28"/>
          <w:lang w:val="ky-KG" w:eastAsia="ru-RU"/>
        </w:rPr>
        <w:t xml:space="preserve">ылуу үчүн мурда </w:t>
      </w:r>
      <w:r w:rsidRPr="009D2331">
        <w:rPr>
          <w:rFonts w:ascii="Times New Roman" w:eastAsia="Times New Roman" w:hAnsi="Times New Roman" w:cs="Times New Roman"/>
          <w:sz w:val="28"/>
          <w:szCs w:val="28"/>
          <w:lang w:val="ky-KG" w:eastAsia="ru-RU"/>
        </w:rPr>
        <w:t>мүмкүн бо</w:t>
      </w:r>
      <w:r w:rsidR="00DB0CC3">
        <w:rPr>
          <w:rFonts w:ascii="Times New Roman" w:eastAsia="Times New Roman" w:hAnsi="Times New Roman" w:cs="Times New Roman"/>
          <w:sz w:val="28"/>
          <w:szCs w:val="28"/>
          <w:lang w:val="ky-KG" w:eastAsia="ru-RU"/>
        </w:rPr>
        <w:t>лбогон маселелерди чечүү зарылдыгы бар</w:t>
      </w:r>
      <w:r w:rsidR="005A2E97" w:rsidRPr="009D2331">
        <w:rPr>
          <w:rFonts w:ascii="Times New Roman" w:eastAsia="Times New Roman" w:hAnsi="Times New Roman" w:cs="Times New Roman"/>
          <w:sz w:val="28"/>
          <w:szCs w:val="28"/>
          <w:lang w:val="ky-KG" w:eastAsia="ru-RU"/>
        </w:rPr>
        <w:t>.</w:t>
      </w:r>
      <w:r w:rsidR="00933F5A">
        <w:rPr>
          <w:rFonts w:ascii="Times New Roman" w:eastAsia="Times New Roman" w:hAnsi="Times New Roman" w:cs="Times New Roman"/>
          <w:sz w:val="28"/>
          <w:szCs w:val="28"/>
          <w:lang w:val="ky-KG" w:eastAsia="ru-RU"/>
        </w:rPr>
        <w:t xml:space="preserve"> Алар төмөнкүлөр:</w:t>
      </w:r>
    </w:p>
    <w:p w:rsidR="001036B3" w:rsidRPr="009D2331" w:rsidRDefault="00933F5A"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1036B3" w:rsidRPr="009D2331">
        <w:rPr>
          <w:rFonts w:ascii="Times New Roman" w:eastAsia="Times New Roman" w:hAnsi="Times New Roman" w:cs="Times New Roman"/>
          <w:sz w:val="28"/>
          <w:szCs w:val="28"/>
          <w:lang w:val="ky-KG" w:eastAsia="ru-RU"/>
        </w:rPr>
        <w:t>Ишти уюштуруу жана тышкы дүйнө менен өз ара аракеттенүүнү кеңейтүү, жалпы региондун атаандаштыкка жөндөмдүүлүгүн жогорулатуу, ички суроо-талапта анын ресурстарынын басымдуу бөлүгүн көбөйтүү</w:t>
      </w:r>
      <w:r>
        <w:rPr>
          <w:rFonts w:ascii="Times New Roman" w:eastAsia="Times New Roman" w:hAnsi="Times New Roman" w:cs="Times New Roman"/>
          <w:sz w:val="28"/>
          <w:szCs w:val="28"/>
          <w:lang w:val="ky-KG" w:eastAsia="ru-RU"/>
        </w:rPr>
        <w:t>;</w:t>
      </w:r>
    </w:p>
    <w:p w:rsidR="001036B3" w:rsidRPr="009D2331" w:rsidRDefault="00933F5A"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1036B3" w:rsidRPr="009D2331">
        <w:rPr>
          <w:rFonts w:ascii="Times New Roman" w:eastAsia="Times New Roman" w:hAnsi="Times New Roman" w:cs="Times New Roman"/>
          <w:sz w:val="28"/>
          <w:szCs w:val="28"/>
          <w:lang w:val="ky-KG" w:eastAsia="ru-RU"/>
        </w:rPr>
        <w:t>Стратегия маселесин чечүү азыраак өнүккөн катышуучуларга биргелешкен долбоорлорго катышуу боюнча өз милдеттенмелерин аткаруу үчүн даректүү жардам көрсөтүүнүн ашыкча экономикалык жана социалдык ролун жоюу боюнча биргелешкен аракеттер менен байланышкан;</w:t>
      </w:r>
    </w:p>
    <w:p w:rsidR="001036B3" w:rsidRPr="009D2331" w:rsidRDefault="00FD50A0"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Рыноктук шарттарда </w:t>
      </w:r>
      <w:r w:rsidR="001036B3" w:rsidRPr="009D2331">
        <w:rPr>
          <w:rFonts w:ascii="Times New Roman" w:eastAsia="Times New Roman" w:hAnsi="Times New Roman" w:cs="Times New Roman"/>
          <w:sz w:val="28"/>
          <w:szCs w:val="28"/>
          <w:lang w:val="ky-KG" w:eastAsia="ru-RU"/>
        </w:rPr>
        <w:t>Евразиялык экономикалык биримдиктин түзүлүшү постсоветтик өлкөлөрдүн улуттук экономикасын өнүктүрүү үчүн жаңы мүмкүнчүлүктөрдү ачат. Биримдикке кирүү, биринчиден, дүйнөлүк экономикалык кырдаалдын өзгөрүшүнө программалык камсыздоонун жалпы өнүгүшүн камсыздайт, экинчиден, бирдиктүү бажы мейкиндигинин соода-экономикалык кызыкчылыктарын камсыз кылуу үчүн жигердүү экспорттук-импорттук саясатты жүргүзүү, үчүнчүдөн, бирдиктүү бажы мейкиндигин түзүү үчүн негиз түзөт</w:t>
      </w:r>
      <w:r w:rsidR="00566E4D">
        <w:rPr>
          <w:rFonts w:ascii="Times New Roman" w:eastAsia="Times New Roman" w:hAnsi="Times New Roman" w:cs="Times New Roman"/>
          <w:sz w:val="28"/>
          <w:szCs w:val="28"/>
          <w:lang w:val="ky-KG" w:eastAsia="ru-RU"/>
        </w:rPr>
        <w:t>.</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Евразия экономикалык биримдигинин түзүлүшү менен рынокто эркин кыймылы бар өндүрүштүн кеңири таралган факторлорунун бири </w:t>
      </w:r>
      <w:r w:rsidRPr="009D2331">
        <w:rPr>
          <w:rFonts w:ascii="Times New Roman" w:eastAsia="Times New Roman" w:hAnsi="Times New Roman" w:cs="Times New Roman"/>
          <w:sz w:val="28"/>
          <w:szCs w:val="28"/>
          <w:lang w:val="ky-KG" w:eastAsia="ru-RU"/>
        </w:rPr>
        <w:lastRenderedPageBreak/>
        <w:t xml:space="preserve">калыптанууда, ал маанилүү экономикалык потенциалга ээ, </w:t>
      </w:r>
      <w:r w:rsidR="00933F5A" w:rsidRPr="009D2331">
        <w:rPr>
          <w:rFonts w:ascii="Times New Roman" w:eastAsia="Times New Roman" w:hAnsi="Times New Roman" w:cs="Times New Roman"/>
          <w:sz w:val="28"/>
          <w:szCs w:val="28"/>
          <w:lang w:val="ky-KG" w:eastAsia="ru-RU"/>
        </w:rPr>
        <w:t>мамлекеттердин экономикалык жактан интенсивд</w:t>
      </w:r>
      <w:r w:rsidR="00566E4D" w:rsidRPr="009D2331">
        <w:rPr>
          <w:rFonts w:ascii="Times New Roman" w:eastAsia="Times New Roman" w:hAnsi="Times New Roman" w:cs="Times New Roman"/>
          <w:sz w:val="28"/>
          <w:szCs w:val="28"/>
          <w:lang w:val="ky-KG" w:eastAsia="ru-RU"/>
        </w:rPr>
        <w:t>үү</w:t>
      </w:r>
      <w:r w:rsidR="00933F5A" w:rsidRPr="009D2331">
        <w:rPr>
          <w:rFonts w:ascii="Times New Roman" w:eastAsia="Times New Roman" w:hAnsi="Times New Roman" w:cs="Times New Roman"/>
          <w:sz w:val="28"/>
          <w:szCs w:val="28"/>
          <w:lang w:val="ky-KG" w:eastAsia="ru-RU"/>
        </w:rPr>
        <w:t xml:space="preserve"> өсүшүнө жетишүү үчүн</w:t>
      </w:r>
      <w:r w:rsidR="00933F5A">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ал тышкы сооданы либералдаштыруу процессине жаңы дем берет жана мүчө </w:t>
      </w:r>
      <w:r w:rsidR="00975134">
        <w:rPr>
          <w:rFonts w:ascii="Times New Roman" w:eastAsia="Times New Roman" w:hAnsi="Times New Roman" w:cs="Times New Roman"/>
          <w:sz w:val="28"/>
          <w:szCs w:val="28"/>
          <w:lang w:val="ky-KG" w:eastAsia="ru-RU"/>
        </w:rPr>
        <w:t xml:space="preserve">мамлекеттерге </w:t>
      </w:r>
      <w:r w:rsidRPr="009D2331">
        <w:rPr>
          <w:rFonts w:ascii="Times New Roman" w:eastAsia="Times New Roman" w:hAnsi="Times New Roman" w:cs="Times New Roman"/>
          <w:sz w:val="28"/>
          <w:szCs w:val="28"/>
          <w:lang w:val="ky-KG" w:eastAsia="ru-RU"/>
        </w:rPr>
        <w:t xml:space="preserve"> өнүктүрүүгө мүмкүндүк берүүчү шарттарды түзөт. </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Ошол эле учурда Евразия экономикалык биримдигин түзүү принциптерди, инструменттерди жана бажы тарифтик саясатын, тышкы соодада тыюу салуулар менен чектөөлөр системасын шайкеш келтирүүнү карайт, </w:t>
      </w:r>
      <w:r w:rsidR="00FD734A">
        <w:rPr>
          <w:rFonts w:ascii="Times New Roman" w:eastAsia="Times New Roman" w:hAnsi="Times New Roman" w:cs="Times New Roman"/>
          <w:sz w:val="28"/>
          <w:szCs w:val="28"/>
          <w:lang w:val="ky-KG" w:eastAsia="ru-RU"/>
        </w:rPr>
        <w:t>товарларды экспорттоо жана Бир</w:t>
      </w:r>
      <w:r w:rsidR="00933F5A" w:rsidRPr="009D2331">
        <w:rPr>
          <w:rFonts w:ascii="Times New Roman" w:eastAsia="Times New Roman" w:hAnsi="Times New Roman" w:cs="Times New Roman"/>
          <w:sz w:val="28"/>
          <w:szCs w:val="28"/>
          <w:lang w:val="ky-KG" w:eastAsia="ru-RU"/>
        </w:rPr>
        <w:t>и</w:t>
      </w:r>
      <w:r w:rsidR="00DD447C">
        <w:rPr>
          <w:rFonts w:ascii="Times New Roman" w:eastAsia="Times New Roman" w:hAnsi="Times New Roman" w:cs="Times New Roman"/>
          <w:sz w:val="28"/>
          <w:szCs w:val="28"/>
          <w:lang w:val="ky-KG" w:eastAsia="ru-RU"/>
        </w:rPr>
        <w:t>мдикке</w:t>
      </w:r>
      <w:r w:rsidR="00933F5A" w:rsidRPr="009D2331">
        <w:rPr>
          <w:rFonts w:ascii="Times New Roman" w:eastAsia="Times New Roman" w:hAnsi="Times New Roman" w:cs="Times New Roman"/>
          <w:sz w:val="28"/>
          <w:szCs w:val="28"/>
          <w:lang w:val="ky-KG" w:eastAsia="ru-RU"/>
        </w:rPr>
        <w:t xml:space="preserve"> м</w:t>
      </w:r>
      <w:r w:rsidR="00933F5A">
        <w:rPr>
          <w:rFonts w:ascii="Times New Roman" w:eastAsia="Times New Roman" w:hAnsi="Times New Roman" w:cs="Times New Roman"/>
          <w:sz w:val="28"/>
          <w:szCs w:val="28"/>
          <w:lang w:val="ky-KG" w:eastAsia="ru-RU"/>
        </w:rPr>
        <w:t>ү</w:t>
      </w:r>
      <w:r w:rsidR="00933F5A" w:rsidRPr="009D2331">
        <w:rPr>
          <w:rFonts w:ascii="Times New Roman" w:eastAsia="Times New Roman" w:hAnsi="Times New Roman" w:cs="Times New Roman"/>
          <w:sz w:val="28"/>
          <w:szCs w:val="28"/>
          <w:lang w:val="ky-KG" w:eastAsia="ru-RU"/>
        </w:rPr>
        <w:t>ч</w:t>
      </w:r>
      <w:r w:rsidR="00933F5A">
        <w:rPr>
          <w:rFonts w:ascii="Times New Roman" w:eastAsia="Times New Roman" w:hAnsi="Times New Roman" w:cs="Times New Roman"/>
          <w:sz w:val="28"/>
          <w:szCs w:val="28"/>
          <w:lang w:val="ky-KG" w:eastAsia="ru-RU"/>
        </w:rPr>
        <w:t>ө</w:t>
      </w:r>
      <w:r w:rsidR="00933F5A" w:rsidRPr="009D2331">
        <w:rPr>
          <w:rFonts w:ascii="Times New Roman" w:eastAsia="Times New Roman" w:hAnsi="Times New Roman" w:cs="Times New Roman"/>
          <w:sz w:val="28"/>
          <w:szCs w:val="28"/>
          <w:lang w:val="ky-KG" w:eastAsia="ru-RU"/>
        </w:rPr>
        <w:t xml:space="preserve"> болгон </w:t>
      </w:r>
      <w:r w:rsidR="00933F5A">
        <w:rPr>
          <w:rFonts w:ascii="Times New Roman" w:eastAsia="Times New Roman" w:hAnsi="Times New Roman" w:cs="Times New Roman"/>
          <w:sz w:val="28"/>
          <w:szCs w:val="28"/>
          <w:lang w:val="ky-KG" w:eastAsia="ru-RU"/>
        </w:rPr>
        <w:t>ө</w:t>
      </w:r>
      <w:r w:rsidR="00933F5A" w:rsidRPr="009D2331">
        <w:rPr>
          <w:rFonts w:ascii="Times New Roman" w:eastAsia="Times New Roman" w:hAnsi="Times New Roman" w:cs="Times New Roman"/>
          <w:sz w:val="28"/>
          <w:szCs w:val="28"/>
          <w:lang w:val="ky-KG" w:eastAsia="ru-RU"/>
        </w:rPr>
        <w:t>лк</w:t>
      </w:r>
      <w:r w:rsidR="00933F5A">
        <w:rPr>
          <w:rFonts w:ascii="Times New Roman" w:eastAsia="Times New Roman" w:hAnsi="Times New Roman" w:cs="Times New Roman"/>
          <w:sz w:val="28"/>
          <w:szCs w:val="28"/>
          <w:lang w:val="ky-KG" w:eastAsia="ru-RU"/>
        </w:rPr>
        <w:t>ө</w:t>
      </w:r>
      <w:r w:rsidR="00933F5A" w:rsidRPr="009D2331">
        <w:rPr>
          <w:rFonts w:ascii="Times New Roman" w:eastAsia="Times New Roman" w:hAnsi="Times New Roman" w:cs="Times New Roman"/>
          <w:sz w:val="28"/>
          <w:szCs w:val="28"/>
          <w:lang w:val="ky-KG" w:eastAsia="ru-RU"/>
        </w:rPr>
        <w:t>л</w:t>
      </w:r>
      <w:r w:rsidR="00933F5A">
        <w:rPr>
          <w:rFonts w:ascii="Times New Roman" w:eastAsia="Times New Roman" w:hAnsi="Times New Roman" w:cs="Times New Roman"/>
          <w:sz w:val="28"/>
          <w:szCs w:val="28"/>
          <w:lang w:val="ky-KG" w:eastAsia="ru-RU"/>
        </w:rPr>
        <w:t>ө</w:t>
      </w:r>
      <w:r w:rsidR="00933F5A" w:rsidRPr="009D2331">
        <w:rPr>
          <w:rFonts w:ascii="Times New Roman" w:eastAsia="Times New Roman" w:hAnsi="Times New Roman" w:cs="Times New Roman"/>
          <w:sz w:val="28"/>
          <w:szCs w:val="28"/>
          <w:lang w:val="ky-KG" w:eastAsia="ru-RU"/>
        </w:rPr>
        <w:t>рд</w:t>
      </w:r>
      <w:r w:rsidR="00933F5A">
        <w:rPr>
          <w:rFonts w:ascii="Times New Roman" w:eastAsia="Times New Roman" w:hAnsi="Times New Roman" w:cs="Times New Roman"/>
          <w:sz w:val="28"/>
          <w:szCs w:val="28"/>
          <w:lang w:val="ky-KG" w:eastAsia="ru-RU"/>
        </w:rPr>
        <w:t>ү</w:t>
      </w:r>
      <w:r w:rsidR="00933F5A" w:rsidRPr="009D2331">
        <w:rPr>
          <w:rFonts w:ascii="Times New Roman" w:eastAsia="Times New Roman" w:hAnsi="Times New Roman" w:cs="Times New Roman"/>
          <w:sz w:val="28"/>
          <w:szCs w:val="28"/>
          <w:lang w:val="ky-KG" w:eastAsia="ru-RU"/>
        </w:rPr>
        <w:t>н экономикасын модернизациялоо, ошондой эле Биримдикке мүчө болгон мамлекеттердин ишканаларынын инновациялык активдүүлүгүн жогорулатуу</w:t>
      </w:r>
      <w:r w:rsidR="00933F5A">
        <w:rPr>
          <w:rFonts w:ascii="Times New Roman" w:eastAsia="Times New Roman" w:hAnsi="Times New Roman" w:cs="Times New Roman"/>
          <w:sz w:val="28"/>
          <w:szCs w:val="28"/>
          <w:lang w:val="ky-KG" w:eastAsia="ru-RU"/>
        </w:rPr>
        <w:t xml:space="preserve"> мындан ары</w:t>
      </w:r>
      <w:r w:rsidRPr="009D2331">
        <w:rPr>
          <w:rFonts w:ascii="Times New Roman" w:eastAsia="Times New Roman" w:hAnsi="Times New Roman" w:cs="Times New Roman"/>
          <w:sz w:val="28"/>
          <w:szCs w:val="28"/>
          <w:lang w:val="ky-KG" w:eastAsia="ru-RU"/>
        </w:rPr>
        <w:t xml:space="preserve"> экспортту диверсификациялоого жана инвестициянын үлүшүн көбөйтүүгө алып келет. </w:t>
      </w:r>
    </w:p>
    <w:p w:rsidR="001036B3" w:rsidRPr="009D2331" w:rsidRDefault="00FD50A0"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Изилдөө көрсөткөндөй </w:t>
      </w:r>
      <w:r w:rsidR="001036B3" w:rsidRPr="009D2331">
        <w:rPr>
          <w:rFonts w:ascii="Times New Roman" w:eastAsia="Times New Roman" w:hAnsi="Times New Roman" w:cs="Times New Roman"/>
          <w:sz w:val="28"/>
          <w:szCs w:val="28"/>
          <w:lang w:val="ky-KG" w:eastAsia="ru-RU"/>
        </w:rPr>
        <w:t>Евро</w:t>
      </w:r>
      <w:r w:rsidR="001A0E5F" w:rsidRPr="009D2331">
        <w:rPr>
          <w:rFonts w:ascii="Times New Roman" w:eastAsia="Times New Roman" w:hAnsi="Times New Roman" w:cs="Times New Roman"/>
          <w:sz w:val="28"/>
          <w:szCs w:val="28"/>
          <w:lang w:val="ky-KG" w:eastAsia="ru-RU"/>
        </w:rPr>
        <w:t xml:space="preserve"> </w:t>
      </w:r>
      <w:r w:rsidR="001036B3" w:rsidRPr="009D2331">
        <w:rPr>
          <w:rFonts w:ascii="Times New Roman" w:eastAsia="Times New Roman" w:hAnsi="Times New Roman" w:cs="Times New Roman"/>
          <w:sz w:val="28"/>
          <w:szCs w:val="28"/>
          <w:lang w:val="ky-KG" w:eastAsia="ru-RU"/>
        </w:rPr>
        <w:t>биримдиктин айрым мүчө мамлекеттеринде бажы тарифи саясатынын бирдиктүү концепциясы жок. Алар мүчө-мамлекеттердин деңгээлинде гана жалпы кызыкчылыктарды координациялоону караган «позитивдүү толуктоо» болгондо, постсоветтик мейкиндик интеграциялык процессти мындан ары да бекемдей алат деп эсептешет.</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Маалыматтык жана техникалык </w:t>
      </w:r>
      <w:r w:rsidR="00AA26D4">
        <w:rPr>
          <w:rFonts w:ascii="Times New Roman" w:eastAsia="Times New Roman" w:hAnsi="Times New Roman" w:cs="Times New Roman"/>
          <w:sz w:val="28"/>
          <w:szCs w:val="28"/>
          <w:lang w:val="ky-KG" w:eastAsia="ru-RU"/>
        </w:rPr>
        <w:t>консультация</w:t>
      </w:r>
      <w:r w:rsidR="00AA26D4"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бажы чөйрөсүндө стандартташтыруу заманбап шарттарда тышкы соода ишин бажылык жөнгө салуунун бирдиктүү механизминин натыйжалуу иштеши үчүн зарыл.</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ЕЭКтин топтолгон тажрыйбасынын негизинде мүчө мамлекеттердин бажы жана башка мамлекеттик органдарынын жана бизнес-коомчулугунун өкүлдөрү менен бирдикте алардын санын көбөйтүү үчүн шарттарды түзүү үчүн </w:t>
      </w:r>
      <w:r w:rsidR="00396B3D" w:rsidRPr="009D2331">
        <w:rPr>
          <w:rFonts w:ascii="Times New Roman" w:eastAsia="Times New Roman" w:hAnsi="Times New Roman" w:cs="Times New Roman"/>
          <w:sz w:val="28"/>
          <w:szCs w:val="28"/>
          <w:lang w:val="ky-KG" w:eastAsia="ru-RU"/>
        </w:rPr>
        <w:t xml:space="preserve">ыйгарым укуктуу экономикалык операторлор тарабынан иштелип чыккан </w:t>
      </w:r>
      <w:r w:rsidRPr="009D2331">
        <w:rPr>
          <w:rFonts w:ascii="Times New Roman" w:eastAsia="Times New Roman" w:hAnsi="Times New Roman" w:cs="Times New Roman"/>
          <w:sz w:val="28"/>
          <w:szCs w:val="28"/>
          <w:lang w:val="ky-KG" w:eastAsia="ru-RU"/>
        </w:rPr>
        <w:t>Бажы биримдигинде бажылык башкарууну өнүктүрүү боюнча фундаменталдык документтердин долбоорун иштеп чыгышты</w:t>
      </w:r>
      <w:r w:rsidR="00396B3D">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Бирок, бул тенденцияларды аныктоодо салыштырмалуу талдоо жок:</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ЕАЭБ жөнүндө келишимде камтылган бажылык жөнгө салуу концепциясы;</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 укук колдонуу практикасындагы айырмачылыктар;</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-ЕАЭБ алкагындагы оң өзгөрүүлөр жана оң тажрыйба (Армения, Россия, Беларусь жана Казакстан);</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EAЭБ жөнүндө келишимде камтылган бажылык жөнгө салуу концепциясы;</w:t>
      </w:r>
    </w:p>
    <w:p w:rsidR="001036B3" w:rsidRPr="009D2331" w:rsidRDefault="00FD734A"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укук колдонуу практика</w:t>
      </w:r>
      <w:r w:rsidR="00AA26D4">
        <w:rPr>
          <w:rFonts w:ascii="Times New Roman" w:eastAsia="Times New Roman" w:hAnsi="Times New Roman" w:cs="Times New Roman"/>
          <w:sz w:val="28"/>
          <w:szCs w:val="28"/>
          <w:lang w:val="ky-KG" w:eastAsia="ru-RU"/>
        </w:rPr>
        <w:t>сындагы айыр</w:t>
      </w:r>
      <w:r w:rsidR="001036B3" w:rsidRPr="009D2331">
        <w:rPr>
          <w:rFonts w:ascii="Times New Roman" w:eastAsia="Times New Roman" w:hAnsi="Times New Roman" w:cs="Times New Roman"/>
          <w:sz w:val="28"/>
          <w:szCs w:val="28"/>
          <w:lang w:val="ky-KG" w:eastAsia="ru-RU"/>
        </w:rPr>
        <w:t>м</w:t>
      </w:r>
      <w:r w:rsidR="00AA26D4">
        <w:rPr>
          <w:rFonts w:ascii="Times New Roman" w:eastAsia="Times New Roman" w:hAnsi="Times New Roman" w:cs="Times New Roman"/>
          <w:sz w:val="28"/>
          <w:szCs w:val="28"/>
          <w:lang w:val="ky-KG" w:eastAsia="ru-RU"/>
        </w:rPr>
        <w:t>а</w:t>
      </w:r>
      <w:r w:rsidR="001036B3" w:rsidRPr="009D2331">
        <w:rPr>
          <w:rFonts w:ascii="Times New Roman" w:eastAsia="Times New Roman" w:hAnsi="Times New Roman" w:cs="Times New Roman"/>
          <w:sz w:val="28"/>
          <w:szCs w:val="28"/>
          <w:lang w:val="ky-KG" w:eastAsia="ru-RU"/>
        </w:rPr>
        <w:t>чылыктар;</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w:t>
      </w:r>
      <w:r w:rsidR="001A0E5F"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EAЭБ алкагындагы өзгөрүүлөр жана тажырыйба (Армения, Россия, Белоруссия жана Казакстан).</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Азыркы учурда чек ара, бажы, ветеринария, карантиндик, санитардык, транспорттук жана мамлекеттик контролдун башка түрлөрүндө бизнес-процесстерди автоматташтырууга мүмкүндүк берүүчү тышкы жана өз ара сооданын комплекстүү системасы иштелип чыгууда:</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1) тышкы жана өз ара сооданы жөнгө салууда "лицензия" маалыматтар базасын пайдалануу; </w:t>
      </w:r>
    </w:p>
    <w:p w:rsidR="001036B3" w:rsidRPr="009D2331" w:rsidRDefault="00AA26D4"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 б</w:t>
      </w:r>
      <w:r w:rsidR="001036B3" w:rsidRPr="009D2331">
        <w:rPr>
          <w:rFonts w:ascii="Times New Roman" w:eastAsia="Times New Roman" w:hAnsi="Times New Roman" w:cs="Times New Roman"/>
          <w:sz w:val="28"/>
          <w:szCs w:val="28"/>
          <w:lang w:val="ky-KG" w:eastAsia="ru-RU"/>
        </w:rPr>
        <w:t xml:space="preserve">ажы бирлигинин Бирдиктүү бажы тарифин дайыма тактоо менен маалыматтык-техникалык камсыздоо; </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3) транспорттук контролдоо үчүн колдонулуучу санитардык жана ветеринардык иш-чараларды техникалык жөнгө салуу тармагында маалыматтык камсыздоо</w:t>
      </w:r>
      <w:r w:rsidR="00DD447C">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b/>
          <w:sz w:val="28"/>
          <w:szCs w:val="28"/>
          <w:lang w:val="ky-KG" w:eastAsia="ru-RU"/>
        </w:rPr>
      </w:pPr>
      <w:r w:rsidRPr="009D2331">
        <w:rPr>
          <w:rFonts w:ascii="Times New Roman" w:eastAsia="Times New Roman" w:hAnsi="Times New Roman" w:cs="Times New Roman"/>
          <w:sz w:val="28"/>
          <w:szCs w:val="28"/>
          <w:lang w:val="ky-KG" w:eastAsia="ru-RU"/>
        </w:rPr>
        <w:t>4) салыктар боюнча маалымат алмашуу, импортко бажы алымдарын бөлүштүрүү</w:t>
      </w:r>
      <w:r w:rsidRPr="009D2331">
        <w:rPr>
          <w:rFonts w:ascii="Times New Roman" w:eastAsia="Times New Roman" w:hAnsi="Times New Roman" w:cs="Times New Roman"/>
          <w:b/>
          <w:sz w:val="28"/>
          <w:szCs w:val="28"/>
          <w:lang w:val="ky-KG" w:eastAsia="ru-RU"/>
        </w:rPr>
        <w:t>.</w:t>
      </w:r>
    </w:p>
    <w:p w:rsidR="005D5981"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Бул милдетти ишке ашыруу бажылык контролдун натыйжалуулугун бузбастан, бажы операцияларын тездетүүнү камсыз кылуу үчүн бажы органдарынын штаттык түзүмүн жана жайгашуусун жакшыртууга мүмкүндүк берүүчү жамааттык борборлордогу жүктөмдү аныктоонун методологиясын иштеп чыгууну камтыйт. Методология бир катар көрсөткүчтөр боюнча бажы постторун классификациялоого негизделген:</w:t>
      </w:r>
    </w:p>
    <w:p w:rsidR="005D5981"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Бир</w:t>
      </w:r>
      <w:r w:rsidR="00AA26D4">
        <w:rPr>
          <w:rFonts w:ascii="Times New Roman" w:eastAsia="Times New Roman" w:hAnsi="Times New Roman" w:cs="Times New Roman"/>
          <w:sz w:val="28"/>
          <w:szCs w:val="28"/>
          <w:lang w:val="ky-KG" w:eastAsia="ru-RU"/>
        </w:rPr>
        <w:t>инчиден, бажы постторунун</w:t>
      </w:r>
      <w:r w:rsidRPr="009D2331">
        <w:rPr>
          <w:rFonts w:ascii="Times New Roman" w:eastAsia="Times New Roman" w:hAnsi="Times New Roman" w:cs="Times New Roman"/>
          <w:sz w:val="28"/>
          <w:szCs w:val="28"/>
          <w:lang w:val="ky-KG" w:eastAsia="ru-RU"/>
        </w:rPr>
        <w:t xml:space="preserve"> </w:t>
      </w:r>
      <w:r w:rsidR="00AA26D4">
        <w:rPr>
          <w:rFonts w:ascii="Times New Roman" w:eastAsia="Times New Roman" w:hAnsi="Times New Roman" w:cs="Times New Roman"/>
          <w:sz w:val="28"/>
          <w:szCs w:val="28"/>
          <w:lang w:val="ky-KG" w:eastAsia="ru-RU"/>
        </w:rPr>
        <w:t>ж</w:t>
      </w:r>
      <w:r w:rsidR="00AA26D4" w:rsidRPr="009D2331">
        <w:rPr>
          <w:rFonts w:ascii="Times New Roman" w:eastAsia="Times New Roman" w:hAnsi="Times New Roman" w:cs="Times New Roman"/>
          <w:sz w:val="28"/>
          <w:szCs w:val="28"/>
          <w:lang w:val="ky-KG" w:eastAsia="ru-RU"/>
        </w:rPr>
        <w:t>ү</w:t>
      </w:r>
      <w:r w:rsidR="00AA26D4">
        <w:rPr>
          <w:rFonts w:ascii="Times New Roman" w:eastAsia="Times New Roman" w:hAnsi="Times New Roman" w:cs="Times New Roman"/>
          <w:sz w:val="28"/>
          <w:szCs w:val="28"/>
          <w:lang w:val="ky-KG" w:eastAsia="ru-RU"/>
        </w:rPr>
        <w:t>кт</w:t>
      </w:r>
      <w:r w:rsidR="00AA26D4" w:rsidRPr="009D2331">
        <w:rPr>
          <w:rFonts w:ascii="Times New Roman" w:eastAsia="Times New Roman" w:hAnsi="Times New Roman" w:cs="Times New Roman"/>
          <w:sz w:val="28"/>
          <w:szCs w:val="28"/>
          <w:lang w:val="ky-KG" w:eastAsia="ru-RU"/>
        </w:rPr>
        <w:t>ө</w:t>
      </w:r>
      <w:r w:rsidR="00AA26D4">
        <w:rPr>
          <w:rFonts w:ascii="Times New Roman" w:eastAsia="Times New Roman" w:hAnsi="Times New Roman" w:cs="Times New Roman"/>
          <w:sz w:val="28"/>
          <w:szCs w:val="28"/>
          <w:lang w:val="ky-KG" w:eastAsia="ru-RU"/>
        </w:rPr>
        <w:t xml:space="preserve">м </w:t>
      </w:r>
      <w:r w:rsidRPr="009D2331">
        <w:rPr>
          <w:rFonts w:ascii="Times New Roman" w:eastAsia="Times New Roman" w:hAnsi="Times New Roman" w:cs="Times New Roman"/>
          <w:sz w:val="28"/>
          <w:szCs w:val="28"/>
          <w:lang w:val="ky-KG" w:eastAsia="ru-RU"/>
        </w:rPr>
        <w:t>к</w:t>
      </w:r>
      <w:r w:rsidR="00AA26D4">
        <w:rPr>
          <w:rFonts w:ascii="Times New Roman" w:eastAsia="Times New Roman" w:hAnsi="Times New Roman" w:cs="Times New Roman"/>
          <w:sz w:val="28"/>
          <w:szCs w:val="28"/>
          <w:lang w:val="ky-KG" w:eastAsia="ru-RU"/>
        </w:rPr>
        <w:t xml:space="preserve">өрсөткүчтөрү </w:t>
      </w:r>
      <w:r w:rsidRPr="009D2331">
        <w:rPr>
          <w:rFonts w:ascii="Times New Roman" w:eastAsia="Times New Roman" w:hAnsi="Times New Roman" w:cs="Times New Roman"/>
          <w:sz w:val="28"/>
          <w:szCs w:val="28"/>
          <w:lang w:val="ky-KG" w:eastAsia="ru-RU"/>
        </w:rPr>
        <w:t xml:space="preserve"> алардын салмактык жана габариттик операцияларын</w:t>
      </w:r>
      <w:r w:rsidR="00AA26D4">
        <w:rPr>
          <w:rFonts w:ascii="Times New Roman" w:eastAsia="Times New Roman" w:hAnsi="Times New Roman" w:cs="Times New Roman"/>
          <w:sz w:val="28"/>
          <w:szCs w:val="28"/>
          <w:lang w:val="ky-KG" w:eastAsia="ru-RU"/>
        </w:rPr>
        <w:t xml:space="preserve">ын системасы </w:t>
      </w:r>
      <w:r w:rsidRPr="009D2331">
        <w:rPr>
          <w:rFonts w:ascii="Times New Roman" w:eastAsia="Times New Roman" w:hAnsi="Times New Roman" w:cs="Times New Roman"/>
          <w:sz w:val="28"/>
          <w:szCs w:val="28"/>
          <w:lang w:val="ky-KG" w:eastAsia="ru-RU"/>
        </w:rPr>
        <w:t xml:space="preserve">милдеттүү болуп саналат. Жүктөмдү объективдүү талдоо ар кандай функцияларды аткарган </w:t>
      </w:r>
      <w:r w:rsidRPr="009D2331">
        <w:rPr>
          <w:rFonts w:ascii="Times New Roman" w:eastAsia="Times New Roman" w:hAnsi="Times New Roman" w:cs="Times New Roman"/>
          <w:sz w:val="28"/>
          <w:szCs w:val="28"/>
          <w:lang w:val="ky-KG" w:eastAsia="ru-RU"/>
        </w:rPr>
        <w:lastRenderedPageBreak/>
        <w:t>жамааттык борборлорду жана алардын жайгашкан жерине байланыштуу деталдарды комплекстүү баалоо менен гана мүмкүн болот (коллективдик борборлордун автомобиль, темир жол же деңиз өткөрүү пункттарында жайгашуусу). Ушуга байланыштуу баалоо индикаторлордун жыйындысына негизделиши керек:</w:t>
      </w:r>
      <w:r w:rsidR="005D5981" w:rsidRPr="009D2331">
        <w:rPr>
          <w:rFonts w:ascii="Times New Roman" w:eastAsia="Times New Roman" w:hAnsi="Times New Roman" w:cs="Times New Roman"/>
          <w:sz w:val="28"/>
          <w:szCs w:val="28"/>
          <w:lang w:val="ky-KG" w:eastAsia="ru-RU"/>
        </w:rPr>
        <w:t xml:space="preserve"> </w:t>
      </w:r>
    </w:p>
    <w:p w:rsidR="005D5981"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иштетилген бажы декларацияларынын саны;</w:t>
      </w:r>
    </w:p>
    <w:p w:rsidR="005D5981"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товардык декларациялардагы пункттардын саны;</w:t>
      </w:r>
    </w:p>
    <w:p w:rsidR="005D5981"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бажы наркы жөнүндө декларациялардын саны;</w:t>
      </w:r>
    </w:p>
    <w:p w:rsidR="005D5981"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 аткарылган заказдардын саны</w:t>
      </w:r>
      <w:r w:rsidR="005D5981" w:rsidRPr="009D2331">
        <w:rPr>
          <w:rFonts w:ascii="Times New Roman" w:eastAsia="Times New Roman" w:hAnsi="Times New Roman" w:cs="Times New Roman"/>
          <w:sz w:val="28"/>
          <w:szCs w:val="28"/>
          <w:lang w:val="ky-KG" w:eastAsia="ru-RU"/>
        </w:rPr>
        <w:t>;</w:t>
      </w:r>
    </w:p>
    <w:p w:rsidR="002428D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товарларды декларациялоодо келип чыккан маселелердин саны;</w:t>
      </w:r>
    </w:p>
    <w:p w:rsidR="002428D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товарлардын кыймылын өз ара соодада эсептөө үчүн статистикалык формалардын саны</w:t>
      </w:r>
      <w:r w:rsidR="002428D3" w:rsidRPr="009D2331">
        <w:rPr>
          <w:rFonts w:ascii="Times New Roman" w:eastAsia="Times New Roman" w:hAnsi="Times New Roman" w:cs="Times New Roman"/>
          <w:sz w:val="28"/>
          <w:szCs w:val="28"/>
          <w:lang w:val="ky-KG" w:eastAsia="ru-RU"/>
        </w:rPr>
        <w:t>;</w:t>
      </w:r>
    </w:p>
    <w:p w:rsidR="002428D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продукцияга декларациялардын саны жана аралыктан чыгаруу технологиясын колдонуу менен иштетилген товарлардын саны.</w:t>
      </w:r>
    </w:p>
    <w:p w:rsidR="002428D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контролун мүнөздөгөн көрсөткүчтөр:</w:t>
      </w:r>
    </w:p>
    <w:p w:rsidR="002428D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бажы наркын оңдоолордун саны;</w:t>
      </w:r>
    </w:p>
    <w:p w:rsidR="00932DB2" w:rsidRPr="009D2331" w:rsidRDefault="001036B3" w:rsidP="00932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b/>
          <w:sz w:val="28"/>
          <w:szCs w:val="28"/>
          <w:lang w:val="ky-KG" w:eastAsia="ru-RU"/>
        </w:rPr>
        <w:t xml:space="preserve">- </w:t>
      </w:r>
      <w:r w:rsidRPr="009D2331">
        <w:rPr>
          <w:rFonts w:ascii="Times New Roman" w:eastAsia="Times New Roman" w:hAnsi="Times New Roman" w:cs="Times New Roman"/>
          <w:sz w:val="28"/>
          <w:szCs w:val="28"/>
          <w:lang w:val="ky-KG" w:eastAsia="ru-RU"/>
        </w:rPr>
        <w:t>бажы текшерүүлөрүнүн саны;</w:t>
      </w:r>
    </w:p>
    <w:p w:rsidR="00932DB2" w:rsidRPr="009D2331" w:rsidRDefault="001036B3" w:rsidP="00932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товарларга декларациялардын электрондук нускаларына киргизилген өзгөртүүлөрдүн саны;</w:t>
      </w:r>
    </w:p>
    <w:p w:rsidR="00932DB2" w:rsidRPr="009D2331" w:rsidRDefault="00932DB2" w:rsidP="00932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b/>
          <w:sz w:val="28"/>
          <w:szCs w:val="28"/>
          <w:lang w:val="ky-KG" w:eastAsia="ru-RU"/>
        </w:rPr>
        <w:t xml:space="preserve"> </w:t>
      </w:r>
      <w:r w:rsidR="001036B3" w:rsidRPr="009D2331">
        <w:rPr>
          <w:rFonts w:ascii="Times New Roman" w:eastAsia="Times New Roman" w:hAnsi="Times New Roman" w:cs="Times New Roman"/>
          <w:sz w:val="28"/>
          <w:szCs w:val="28"/>
          <w:lang w:val="ky-KG" w:eastAsia="ru-RU"/>
        </w:rPr>
        <w:t>- товарлардын бажы наркын аныктоодо кошумча текшерүүлөрдүн саны.</w:t>
      </w:r>
    </w:p>
    <w:p w:rsidR="001036B3" w:rsidRPr="009D2331" w:rsidRDefault="001036B3" w:rsidP="00932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Өткөрүү пункттарында бажы операцияларын жүргүзүүнү мүнөздөгөн көрсөткүчтөр:</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берилген транзиттик декларациялардын саны;</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Евразиялык биримдиктин бажы аймагына кирүү/чыгуу үчүн берилген уруксаттардын саны;</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каттоо документтеринин саны</w:t>
      </w:r>
      <w:r w:rsidR="00DD447C">
        <w:rPr>
          <w:rFonts w:ascii="Times New Roman" w:eastAsia="Times New Roman" w:hAnsi="Times New Roman" w:cs="Times New Roman"/>
          <w:sz w:val="28"/>
          <w:szCs w:val="28"/>
          <w:lang w:val="ky-KG" w:eastAsia="ru-RU"/>
        </w:rPr>
        <w:t>;</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убактылуу ташып келүү;</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транспорт каражаттарын реэкспорттоо;</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өткөрүү пункттары аркылуу өткөн транспорт каражаттарынын саны;</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ab/>
        <w:t>-</w:t>
      </w:r>
      <w:r w:rsidR="0013665B"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өз алдынча (транспортсуз) жүргөн адамдардын саны.</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Бажы постторундагы жүктөмдү оптималдаштырууга багытталган иш-чаралар ошондой эле төмөнкүлөр аркылуу ишке ашырылууга тийиш:</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r>
      <w:r w:rsidR="0013665B"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Бажы постторунун санын кыскартуу же көбөйтүү;</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r>
      <w:r w:rsidR="0013665B"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Бажы постторунун структурасын оптималдаштыруу</w:t>
      </w:r>
      <w:r w:rsidR="0013665B" w:rsidRPr="009D2331">
        <w:rPr>
          <w:rFonts w:ascii="Times New Roman" w:eastAsia="Times New Roman" w:hAnsi="Times New Roman" w:cs="Times New Roman"/>
          <w:sz w:val="28"/>
          <w:szCs w:val="28"/>
          <w:lang w:val="ky-KG" w:eastAsia="ru-RU"/>
        </w:rPr>
        <w:t>.</w:t>
      </w:r>
    </w:p>
    <w:p w:rsidR="001036B3" w:rsidRPr="009D2331" w:rsidRDefault="001036B3" w:rsidP="000440E6">
      <w:pPr>
        <w:pStyle w:val="tkRekvizit"/>
        <w:spacing w:before="0"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i w:val="0"/>
          <w:caps/>
          <w:sz w:val="28"/>
          <w:szCs w:val="28"/>
          <w:lang w:val="ky-KG"/>
        </w:rPr>
        <w:t>К</w:t>
      </w:r>
      <w:r w:rsidRPr="009D2331">
        <w:rPr>
          <w:rFonts w:ascii="Times New Roman" w:hAnsi="Times New Roman" w:cs="Times New Roman"/>
          <w:i w:val="0"/>
          <w:sz w:val="28"/>
          <w:szCs w:val="28"/>
          <w:lang w:val="ky-KG"/>
        </w:rPr>
        <w:t xml:space="preserve">ыргыз </w:t>
      </w:r>
      <w:r w:rsidRPr="009D2331">
        <w:rPr>
          <w:rFonts w:ascii="Times New Roman" w:hAnsi="Times New Roman" w:cs="Times New Roman"/>
          <w:i w:val="0"/>
          <w:caps/>
          <w:sz w:val="28"/>
          <w:szCs w:val="28"/>
          <w:lang w:val="ky-KG"/>
        </w:rPr>
        <w:t>Р</w:t>
      </w:r>
      <w:r w:rsidRPr="009D2331">
        <w:rPr>
          <w:rFonts w:ascii="Times New Roman" w:hAnsi="Times New Roman" w:cs="Times New Roman"/>
          <w:i w:val="0"/>
          <w:sz w:val="28"/>
          <w:szCs w:val="28"/>
          <w:lang w:val="ky-KG"/>
        </w:rPr>
        <w:t xml:space="preserve">еспубликасынын </w:t>
      </w:r>
      <w:r w:rsidRPr="009D2331">
        <w:rPr>
          <w:rFonts w:ascii="Times New Roman" w:hAnsi="Times New Roman" w:cs="Times New Roman"/>
          <w:i w:val="0"/>
          <w:caps/>
          <w:sz w:val="28"/>
          <w:szCs w:val="28"/>
          <w:lang w:val="ky-KG"/>
        </w:rPr>
        <w:t>б</w:t>
      </w:r>
      <w:r w:rsidRPr="009D2331">
        <w:rPr>
          <w:rFonts w:ascii="Times New Roman" w:hAnsi="Times New Roman" w:cs="Times New Roman"/>
          <w:i w:val="0"/>
          <w:sz w:val="28"/>
          <w:szCs w:val="28"/>
          <w:lang w:val="ky-KG"/>
        </w:rPr>
        <w:t>юджеттик</w:t>
      </w:r>
      <w:r w:rsidRPr="009D2331">
        <w:rPr>
          <w:rFonts w:ascii="Times New Roman" w:hAnsi="Times New Roman" w:cs="Times New Roman"/>
          <w:i w:val="0"/>
          <w:caps/>
          <w:sz w:val="28"/>
          <w:szCs w:val="28"/>
          <w:lang w:val="ky-KG"/>
        </w:rPr>
        <w:t xml:space="preserve"> К</w:t>
      </w:r>
      <w:r w:rsidRPr="009D2331">
        <w:rPr>
          <w:rFonts w:ascii="Times New Roman" w:hAnsi="Times New Roman" w:cs="Times New Roman"/>
          <w:i w:val="0"/>
          <w:sz w:val="28"/>
          <w:szCs w:val="28"/>
          <w:lang w:val="ky-KG"/>
        </w:rPr>
        <w:t>одексинин</w:t>
      </w:r>
      <w:r w:rsidRPr="009D2331">
        <w:rPr>
          <w:rFonts w:ascii="Times New Roman" w:hAnsi="Times New Roman" w:cs="Times New Roman"/>
          <w:b/>
          <w:caps/>
          <w:sz w:val="28"/>
          <w:szCs w:val="28"/>
          <w:lang w:val="ky-KG"/>
        </w:rPr>
        <w:t xml:space="preserve"> </w:t>
      </w:r>
      <w:r w:rsidRPr="009D2331">
        <w:rPr>
          <w:rFonts w:ascii="Times New Roman" w:hAnsi="Times New Roman" w:cs="Times New Roman"/>
          <w:b/>
          <w:i w:val="0"/>
          <w:caps/>
          <w:sz w:val="28"/>
          <w:szCs w:val="28"/>
          <w:lang w:val="ky-KG"/>
        </w:rPr>
        <w:t xml:space="preserve"> </w:t>
      </w:r>
      <w:r w:rsidR="00B56E12" w:rsidRPr="009D2331">
        <w:rPr>
          <w:rFonts w:ascii="Times New Roman" w:hAnsi="Times New Roman" w:cs="Times New Roman"/>
          <w:i w:val="0"/>
          <w:sz w:val="28"/>
          <w:szCs w:val="28"/>
          <w:lang w:val="ky-KG"/>
        </w:rPr>
        <w:t>[</w:t>
      </w:r>
      <w:r w:rsidR="00801345">
        <w:rPr>
          <w:rFonts w:ascii="Times New Roman" w:hAnsi="Times New Roman" w:cs="Times New Roman"/>
          <w:i w:val="0"/>
          <w:sz w:val="28"/>
          <w:szCs w:val="28"/>
          <w:lang w:val="ky-KG"/>
        </w:rPr>
        <w:t>3</w:t>
      </w:r>
      <w:r w:rsidR="00B56E12" w:rsidRPr="009D2331">
        <w:rPr>
          <w:rFonts w:ascii="Times New Roman" w:hAnsi="Times New Roman" w:cs="Times New Roman"/>
          <w:i w:val="0"/>
          <w:sz w:val="28"/>
          <w:szCs w:val="28"/>
          <w:lang w:val="ky-KG"/>
        </w:rPr>
        <w:t>]</w:t>
      </w:r>
      <w:r w:rsidR="00B649F3">
        <w:rPr>
          <w:rFonts w:ascii="Times New Roman" w:hAnsi="Times New Roman" w:cs="Times New Roman"/>
          <w:i w:val="0"/>
          <w:sz w:val="28"/>
          <w:szCs w:val="28"/>
          <w:lang w:val="ky-KG"/>
        </w:rPr>
        <w:t xml:space="preserve"> </w:t>
      </w:r>
      <w:r w:rsidRPr="009D2331">
        <w:rPr>
          <w:rFonts w:ascii="Times New Roman" w:hAnsi="Times New Roman" w:cs="Times New Roman"/>
          <w:i w:val="0"/>
          <w:sz w:val="28"/>
          <w:szCs w:val="28"/>
          <w:lang w:val="ky-KG"/>
        </w:rPr>
        <w:t xml:space="preserve"> I </w:t>
      </w:r>
      <w:r w:rsidR="00396B3D">
        <w:rPr>
          <w:rFonts w:ascii="Times New Roman" w:hAnsi="Times New Roman" w:cs="Times New Roman"/>
          <w:i w:val="0"/>
          <w:sz w:val="28"/>
          <w:szCs w:val="28"/>
          <w:lang w:val="ky-KG"/>
        </w:rPr>
        <w:t>б</w:t>
      </w:r>
      <w:r w:rsidRPr="009D2331">
        <w:rPr>
          <w:rFonts w:ascii="Times New Roman" w:hAnsi="Times New Roman" w:cs="Times New Roman"/>
          <w:i w:val="0"/>
          <w:sz w:val="28"/>
          <w:szCs w:val="28"/>
          <w:lang w:val="ky-KG"/>
        </w:rPr>
        <w:t>өлүм</w:t>
      </w:r>
      <w:r w:rsidR="00396B3D">
        <w:rPr>
          <w:rFonts w:ascii="Times New Roman" w:hAnsi="Times New Roman" w:cs="Times New Roman"/>
          <w:i w:val="0"/>
          <w:sz w:val="28"/>
          <w:szCs w:val="28"/>
          <w:lang w:val="ky-KG"/>
        </w:rPr>
        <w:t>дөгү</w:t>
      </w:r>
      <w:r w:rsidRPr="009D2331">
        <w:rPr>
          <w:rFonts w:ascii="Times New Roman" w:hAnsi="Times New Roman" w:cs="Times New Roman"/>
          <w:i w:val="0"/>
          <w:sz w:val="28"/>
          <w:szCs w:val="28"/>
          <w:lang w:val="ky-KG"/>
        </w:rPr>
        <w:t xml:space="preserve">, </w:t>
      </w:r>
      <w:r w:rsidR="00396B3D">
        <w:rPr>
          <w:rFonts w:ascii="Times New Roman" w:hAnsi="Times New Roman" w:cs="Times New Roman"/>
          <w:i w:val="0"/>
          <w:sz w:val="28"/>
          <w:szCs w:val="28"/>
          <w:lang w:val="ky-KG"/>
        </w:rPr>
        <w:t>ж</w:t>
      </w:r>
      <w:r w:rsidRPr="009D2331">
        <w:rPr>
          <w:rFonts w:ascii="Times New Roman" w:hAnsi="Times New Roman" w:cs="Times New Roman"/>
          <w:i w:val="0"/>
          <w:sz w:val="28"/>
          <w:szCs w:val="28"/>
          <w:lang w:val="ky-KG"/>
        </w:rPr>
        <w:t>алпы жоболор 1-главасында “Негизги түшүнүктөр жана Кыргыз Республикасынын Бюджеттик кодексинин укуктук негиздери”</w:t>
      </w:r>
      <w:r w:rsidRPr="009D2331">
        <w:rPr>
          <w:rFonts w:ascii="Times New Roman" w:hAnsi="Times New Roman" w:cs="Times New Roman"/>
          <w:b/>
          <w:i w:val="0"/>
          <w:sz w:val="28"/>
          <w:szCs w:val="28"/>
          <w:lang w:val="ky-KG"/>
        </w:rPr>
        <w:t xml:space="preserve"> </w:t>
      </w:r>
      <w:r w:rsidRPr="009D2331">
        <w:rPr>
          <w:rFonts w:ascii="Times New Roman" w:hAnsi="Times New Roman" w:cs="Times New Roman"/>
          <w:i w:val="0"/>
          <w:sz w:val="28"/>
          <w:szCs w:val="28"/>
          <w:lang w:val="ky-KG"/>
        </w:rPr>
        <w:t>2-беренесин</w:t>
      </w:r>
      <w:r w:rsidR="00396B3D">
        <w:rPr>
          <w:rFonts w:ascii="Times New Roman" w:hAnsi="Times New Roman" w:cs="Times New Roman"/>
          <w:i w:val="0"/>
          <w:sz w:val="28"/>
          <w:szCs w:val="28"/>
          <w:lang w:val="ky-KG"/>
        </w:rPr>
        <w:t xml:space="preserve">ин </w:t>
      </w:r>
      <w:r w:rsidRPr="009D2331">
        <w:rPr>
          <w:rFonts w:ascii="Times New Roman" w:hAnsi="Times New Roman" w:cs="Times New Roman"/>
          <w:i w:val="0"/>
          <w:sz w:val="28"/>
          <w:szCs w:val="28"/>
          <w:lang w:val="ky-KG"/>
        </w:rPr>
        <w:t>1 пункутунда ушул Кодексте төмөнкүдөй терминдер жана түшүнүктөр колдонулат:</w:t>
      </w:r>
    </w:p>
    <w:p w:rsidR="001036B3" w:rsidRPr="009D2331" w:rsidRDefault="001036B3" w:rsidP="000440E6">
      <w:pPr>
        <w:pStyle w:val="tkTekst"/>
        <w:spacing w:after="0" w:line="360" w:lineRule="auto"/>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1) </w:t>
      </w:r>
      <w:r w:rsidRPr="00396B3D">
        <w:rPr>
          <w:rFonts w:ascii="Times New Roman" w:hAnsi="Times New Roman" w:cs="Times New Roman"/>
          <w:bCs/>
          <w:sz w:val="28"/>
          <w:szCs w:val="28"/>
          <w:lang w:val="ky-KG"/>
        </w:rPr>
        <w:t>бюджет ресурстарынын администратору</w:t>
      </w:r>
      <w:r w:rsidRPr="00396B3D">
        <w:rPr>
          <w:rFonts w:ascii="Times New Roman" w:hAnsi="Times New Roman" w:cs="Times New Roman"/>
          <w:sz w:val="28"/>
          <w:szCs w:val="28"/>
          <w:lang w:val="ky-KG"/>
        </w:rPr>
        <w:t xml:space="preserve"> -</w:t>
      </w:r>
      <w:r w:rsidRPr="009D2331">
        <w:rPr>
          <w:rFonts w:ascii="Times New Roman" w:hAnsi="Times New Roman" w:cs="Times New Roman"/>
          <w:sz w:val="28"/>
          <w:szCs w:val="28"/>
          <w:lang w:val="ky-KG"/>
        </w:rPr>
        <w:t xml:space="preserve"> Кыргыз Республикасынын бюджеттик тутумунун бюджеттерин чегерүү, жыйноо, эсепке алуу жана салыктык, салыктык эмес кирешелерин (ресурстарын) чегерүүнүн тууралыгын, толуктугун жана өз убагындалуугун контролдоо боюнча бир же иш-милдеттердин жыйындысын жүзөгө ашыруучу мамлекеттик орган же жергиликтүү өз алдынча башкаруу органы, ошондой эле анын түзүмдүк, ведомстволук караштуулуктагы бөлүкчөлөрү;</w:t>
      </w:r>
    </w:p>
    <w:p w:rsidR="001036B3" w:rsidRPr="009D2331" w:rsidRDefault="001036B3" w:rsidP="000440E6">
      <w:pPr>
        <w:pStyle w:val="tkTekst"/>
        <w:spacing w:after="0" w:line="360" w:lineRule="auto"/>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15) </w:t>
      </w:r>
      <w:r w:rsidRPr="00396B3D">
        <w:rPr>
          <w:rFonts w:ascii="Times New Roman" w:hAnsi="Times New Roman" w:cs="Times New Roman"/>
          <w:bCs/>
          <w:sz w:val="28"/>
          <w:szCs w:val="28"/>
          <w:lang w:val="ky-KG"/>
        </w:rPr>
        <w:t>мамлекеттик каржы</w:t>
      </w:r>
      <w:r w:rsidRPr="00396B3D">
        <w:rPr>
          <w:rFonts w:ascii="Times New Roman" w:hAnsi="Times New Roman" w:cs="Times New Roman"/>
          <w:sz w:val="28"/>
          <w:szCs w:val="28"/>
          <w:lang w:val="ky-KG"/>
        </w:rPr>
        <w:t xml:space="preserve"> -</w:t>
      </w:r>
      <w:r w:rsidRPr="009D2331">
        <w:rPr>
          <w:rFonts w:ascii="Times New Roman" w:hAnsi="Times New Roman" w:cs="Times New Roman"/>
          <w:sz w:val="28"/>
          <w:szCs w:val="28"/>
          <w:lang w:val="ky-KG"/>
        </w:rPr>
        <w:t xml:space="preserve"> экономикалык мамилелердин жыйындысы, өз органдарын күтүү жана өзүнө тиешелүү иш-милдеттерди аткаруу үчүн мамлекетке зарыл болгон акча фонддорун түзүүнүн жана бөлүштүрүүнүн тутуму деп белгилеген. </w:t>
      </w:r>
    </w:p>
    <w:p w:rsidR="001036B3" w:rsidRPr="009D2331" w:rsidRDefault="00396B3D" w:rsidP="000440E6">
      <w:pPr>
        <w:pStyle w:val="tkTekst"/>
        <w:spacing w:after="0" w:line="360" w:lineRule="auto"/>
        <w:rPr>
          <w:rFonts w:ascii="Times New Roman" w:hAnsi="Times New Roman" w:cs="Times New Roman"/>
          <w:sz w:val="28"/>
          <w:szCs w:val="28"/>
          <w:lang w:val="ky-KG"/>
        </w:rPr>
      </w:pPr>
      <w:r w:rsidRPr="00396B3D">
        <w:rPr>
          <w:rFonts w:ascii="Times New Roman" w:hAnsi="Times New Roman" w:cs="Times New Roman"/>
          <w:caps/>
          <w:sz w:val="28"/>
          <w:szCs w:val="28"/>
          <w:lang w:val="ky-KG"/>
        </w:rPr>
        <w:t>К</w:t>
      </w:r>
      <w:r w:rsidRPr="00396B3D">
        <w:rPr>
          <w:rFonts w:ascii="Times New Roman" w:hAnsi="Times New Roman" w:cs="Times New Roman"/>
          <w:sz w:val="28"/>
          <w:szCs w:val="28"/>
          <w:lang w:val="ky-KG"/>
        </w:rPr>
        <w:t xml:space="preserve">ыргыз </w:t>
      </w:r>
      <w:r w:rsidRPr="00396B3D">
        <w:rPr>
          <w:rFonts w:ascii="Times New Roman" w:hAnsi="Times New Roman" w:cs="Times New Roman"/>
          <w:caps/>
          <w:sz w:val="28"/>
          <w:szCs w:val="28"/>
          <w:lang w:val="ky-KG"/>
        </w:rPr>
        <w:t>Р</w:t>
      </w:r>
      <w:r w:rsidRPr="00396B3D">
        <w:rPr>
          <w:rFonts w:ascii="Times New Roman" w:hAnsi="Times New Roman" w:cs="Times New Roman"/>
          <w:sz w:val="28"/>
          <w:szCs w:val="28"/>
          <w:lang w:val="ky-KG"/>
        </w:rPr>
        <w:t xml:space="preserve">еспубликасынын </w:t>
      </w:r>
      <w:r w:rsidRPr="00396B3D">
        <w:rPr>
          <w:rFonts w:ascii="Times New Roman" w:hAnsi="Times New Roman" w:cs="Times New Roman"/>
          <w:caps/>
          <w:sz w:val="28"/>
          <w:szCs w:val="28"/>
          <w:lang w:val="ky-KG"/>
        </w:rPr>
        <w:t>б</w:t>
      </w:r>
      <w:r w:rsidRPr="00396B3D">
        <w:rPr>
          <w:rFonts w:ascii="Times New Roman" w:hAnsi="Times New Roman" w:cs="Times New Roman"/>
          <w:sz w:val="28"/>
          <w:szCs w:val="28"/>
          <w:lang w:val="ky-KG"/>
        </w:rPr>
        <w:t>юджеттик</w:t>
      </w:r>
      <w:r w:rsidRPr="00396B3D">
        <w:rPr>
          <w:rFonts w:ascii="Times New Roman" w:hAnsi="Times New Roman" w:cs="Times New Roman"/>
          <w:caps/>
          <w:sz w:val="28"/>
          <w:szCs w:val="28"/>
          <w:lang w:val="ky-KG"/>
        </w:rPr>
        <w:t xml:space="preserve"> К</w:t>
      </w:r>
      <w:r w:rsidRPr="00396B3D">
        <w:rPr>
          <w:rFonts w:ascii="Times New Roman" w:hAnsi="Times New Roman" w:cs="Times New Roman"/>
          <w:sz w:val="28"/>
          <w:szCs w:val="28"/>
          <w:lang w:val="ky-KG"/>
        </w:rPr>
        <w:t>одексинин</w:t>
      </w:r>
      <w:r w:rsidRPr="009D2331">
        <w:rPr>
          <w:rFonts w:ascii="Times New Roman" w:hAnsi="Times New Roman" w:cs="Times New Roman"/>
          <w:b/>
          <w:caps/>
          <w:sz w:val="28"/>
          <w:szCs w:val="28"/>
          <w:lang w:val="ky-KG"/>
        </w:rPr>
        <w:t xml:space="preserve"> </w:t>
      </w:r>
      <w:r w:rsidRPr="009D2331">
        <w:rPr>
          <w:rFonts w:ascii="Times New Roman" w:hAnsi="Times New Roman" w:cs="Times New Roman"/>
          <w:b/>
          <w:i/>
          <w:caps/>
          <w:sz w:val="28"/>
          <w:szCs w:val="28"/>
          <w:lang w:val="ky-KG"/>
        </w:rPr>
        <w:t xml:space="preserve"> </w:t>
      </w:r>
      <w:r w:rsidR="001036B3" w:rsidRPr="009D2331">
        <w:rPr>
          <w:rFonts w:ascii="Times New Roman" w:hAnsi="Times New Roman" w:cs="Times New Roman"/>
          <w:sz w:val="28"/>
          <w:szCs w:val="28"/>
          <w:lang w:val="ky-KG"/>
        </w:rPr>
        <w:t>Кыргыз Республикасынын Финансы мини</w:t>
      </w:r>
      <w:r w:rsidR="00DD447C">
        <w:rPr>
          <w:rFonts w:ascii="Times New Roman" w:hAnsi="Times New Roman" w:cs="Times New Roman"/>
          <w:sz w:val="28"/>
          <w:szCs w:val="28"/>
          <w:lang w:val="ky-KG"/>
        </w:rPr>
        <w:t>с</w:t>
      </w:r>
      <w:r w:rsidR="001036B3" w:rsidRPr="009D2331">
        <w:rPr>
          <w:rFonts w:ascii="Times New Roman" w:hAnsi="Times New Roman" w:cs="Times New Roman"/>
          <w:sz w:val="28"/>
          <w:szCs w:val="28"/>
          <w:lang w:val="ky-KG"/>
        </w:rPr>
        <w:t xml:space="preserve">трилигин алдындагы </w:t>
      </w:r>
      <w:r w:rsidR="00DD447C">
        <w:rPr>
          <w:rFonts w:ascii="Times New Roman" w:hAnsi="Times New Roman" w:cs="Times New Roman"/>
          <w:sz w:val="28"/>
          <w:szCs w:val="28"/>
          <w:lang w:val="ky-KG"/>
        </w:rPr>
        <w:t>М</w:t>
      </w:r>
      <w:r w:rsidR="001036B3" w:rsidRPr="009D2331">
        <w:rPr>
          <w:rFonts w:ascii="Times New Roman" w:hAnsi="Times New Roman" w:cs="Times New Roman"/>
          <w:sz w:val="28"/>
          <w:szCs w:val="28"/>
          <w:lang w:val="ky-KG"/>
        </w:rPr>
        <w:t>амлекеттик баж</w:t>
      </w:r>
      <w:r>
        <w:rPr>
          <w:rFonts w:ascii="Times New Roman" w:hAnsi="Times New Roman" w:cs="Times New Roman"/>
          <w:sz w:val="28"/>
          <w:szCs w:val="28"/>
          <w:lang w:val="ky-KG"/>
        </w:rPr>
        <w:t>ы</w:t>
      </w:r>
      <w:r w:rsidR="001036B3" w:rsidRPr="009D2331">
        <w:rPr>
          <w:rFonts w:ascii="Times New Roman" w:hAnsi="Times New Roman" w:cs="Times New Roman"/>
          <w:sz w:val="28"/>
          <w:szCs w:val="28"/>
          <w:lang w:val="ky-KG"/>
        </w:rPr>
        <w:t xml:space="preserve"> кызматы </w:t>
      </w:r>
      <w:r>
        <w:rPr>
          <w:rFonts w:ascii="Times New Roman" w:hAnsi="Times New Roman" w:cs="Times New Roman"/>
          <w:sz w:val="28"/>
          <w:szCs w:val="28"/>
          <w:lang w:val="ky-KG"/>
        </w:rPr>
        <w:t>бажылык салымдарды тескөөдө,</w:t>
      </w:r>
      <w:r w:rsidR="001036B3" w:rsidRPr="009D2331">
        <w:rPr>
          <w:rFonts w:ascii="Times New Roman" w:hAnsi="Times New Roman" w:cs="Times New Roman"/>
          <w:sz w:val="28"/>
          <w:szCs w:val="28"/>
          <w:lang w:val="ky-KG"/>
        </w:rPr>
        <w:t xml:space="preserve"> рес</w:t>
      </w:r>
      <w:r>
        <w:rPr>
          <w:rFonts w:ascii="Times New Roman" w:hAnsi="Times New Roman" w:cs="Times New Roman"/>
          <w:sz w:val="28"/>
          <w:szCs w:val="28"/>
          <w:lang w:val="ky-KG"/>
        </w:rPr>
        <w:t>у</w:t>
      </w:r>
      <w:r w:rsidR="001036B3" w:rsidRPr="009D2331">
        <w:rPr>
          <w:rFonts w:ascii="Times New Roman" w:hAnsi="Times New Roman" w:cs="Times New Roman"/>
          <w:sz w:val="28"/>
          <w:szCs w:val="28"/>
          <w:lang w:val="ky-KG"/>
        </w:rPr>
        <w:t>рстарын жы</w:t>
      </w:r>
      <w:r>
        <w:rPr>
          <w:rFonts w:ascii="Times New Roman" w:hAnsi="Times New Roman" w:cs="Times New Roman"/>
          <w:sz w:val="28"/>
          <w:szCs w:val="28"/>
          <w:lang w:val="ky-KG"/>
        </w:rPr>
        <w:t>ңылоо</w:t>
      </w:r>
      <w:r w:rsidR="001036B3" w:rsidRPr="009D2331">
        <w:rPr>
          <w:rFonts w:ascii="Times New Roman" w:hAnsi="Times New Roman" w:cs="Times New Roman"/>
          <w:sz w:val="28"/>
          <w:szCs w:val="28"/>
          <w:lang w:val="ky-KG"/>
        </w:rPr>
        <w:t>до жана салыктык кирешелрдин түзүлгөн фонддорун түзүүнүн жана бөлүштүрүүнүн тутуму</w:t>
      </w:r>
      <w:r>
        <w:rPr>
          <w:rFonts w:ascii="Times New Roman" w:hAnsi="Times New Roman" w:cs="Times New Roman"/>
          <w:sz w:val="28"/>
          <w:szCs w:val="28"/>
          <w:lang w:val="ky-KG"/>
        </w:rPr>
        <w:t>н түзүүдө</w:t>
      </w:r>
      <w:r w:rsidR="001036B3" w:rsidRPr="009D2331">
        <w:rPr>
          <w:rFonts w:ascii="Times New Roman" w:hAnsi="Times New Roman" w:cs="Times New Roman"/>
          <w:sz w:val="28"/>
          <w:szCs w:val="28"/>
          <w:lang w:val="ky-KG"/>
        </w:rPr>
        <w:t xml:space="preserve"> негизги ролду ойнойт.</w:t>
      </w:r>
    </w:p>
    <w:p w:rsidR="001036B3" w:rsidRPr="009D2331" w:rsidRDefault="000A2DE6" w:rsidP="000440E6">
      <w:pPr>
        <w:pStyle w:val="tkTekst"/>
        <w:spacing w:after="0" w:line="360" w:lineRule="auto"/>
        <w:rPr>
          <w:rFonts w:ascii="Times New Roman" w:hAnsi="Times New Roman" w:cs="Times New Roman"/>
          <w:sz w:val="28"/>
          <w:szCs w:val="28"/>
          <w:lang w:val="ky-KG"/>
        </w:rPr>
      </w:pPr>
      <w:r>
        <w:rPr>
          <w:rFonts w:ascii="Times New Roman" w:hAnsi="Times New Roman" w:cs="Times New Roman"/>
          <w:sz w:val="28"/>
          <w:szCs w:val="28"/>
          <w:lang w:val="ky-KG"/>
        </w:rPr>
        <w:t>Кыргыз Республикасы</w:t>
      </w:r>
      <w:r w:rsidR="001036B3" w:rsidRPr="009D2331">
        <w:rPr>
          <w:rFonts w:ascii="Times New Roman" w:hAnsi="Times New Roman" w:cs="Times New Roman"/>
          <w:sz w:val="28"/>
          <w:szCs w:val="28"/>
          <w:lang w:val="ky-KG"/>
        </w:rPr>
        <w:t xml:space="preserve"> 2014-жылдын 29-май айындагы Евразия экономикалык биримдиги жөнүндө Келишимге кошулуусу жөнүндө Макулдашууга 2014</w:t>
      </w:r>
      <w:r>
        <w:rPr>
          <w:rFonts w:ascii="Times New Roman" w:hAnsi="Times New Roman" w:cs="Times New Roman"/>
          <w:sz w:val="28"/>
          <w:szCs w:val="28"/>
          <w:lang w:val="ky-KG"/>
        </w:rPr>
        <w:t>-жылдын 23-декабрында кол койуп</w:t>
      </w:r>
      <w:r w:rsidR="001036B3" w:rsidRPr="009D2331">
        <w:rPr>
          <w:rFonts w:ascii="Times New Roman" w:hAnsi="Times New Roman" w:cs="Times New Roman"/>
          <w:sz w:val="28"/>
          <w:szCs w:val="28"/>
          <w:lang w:val="ky-KG"/>
        </w:rPr>
        <w:t xml:space="preserve">, аталган Келишим 2015-жылдын 12-августунда күчүнɵ кирди. Азыркы учурда Кыргыз </w:t>
      </w:r>
      <w:r w:rsidR="001036B3" w:rsidRPr="009D2331">
        <w:rPr>
          <w:rFonts w:ascii="Times New Roman" w:hAnsi="Times New Roman" w:cs="Times New Roman"/>
          <w:sz w:val="28"/>
          <w:szCs w:val="28"/>
          <w:lang w:val="ky-KG"/>
        </w:rPr>
        <w:lastRenderedPageBreak/>
        <w:t>Республикасы Евразия экономикалык биримдигинин (ЕЭАБ) мүчɵсү болуп саналат. Евразия экономикалык биримдигине байланыштуу макулдашуулар жана актылар (2009-жылдын 27-ноябрындагы Бажы биримдигинин Бажылык кодекси жөнүндө Келишимди кошуп) Кыргыз Республикасы үчүн күчүнɵ кирди.</w:t>
      </w:r>
      <w:r w:rsidR="00B56E12" w:rsidRPr="009D2331">
        <w:rPr>
          <w:rFonts w:ascii="Times New Roman" w:hAnsi="Times New Roman" w:cs="Times New Roman"/>
          <w:i/>
          <w:sz w:val="28"/>
          <w:szCs w:val="28"/>
          <w:lang w:val="ky-KG"/>
        </w:rPr>
        <w:t xml:space="preserve"> </w:t>
      </w:r>
      <w:r w:rsidR="00B56E12" w:rsidRPr="009D2331">
        <w:rPr>
          <w:rFonts w:ascii="Times New Roman" w:hAnsi="Times New Roman" w:cs="Times New Roman"/>
          <w:sz w:val="28"/>
          <w:szCs w:val="28"/>
          <w:lang w:val="ky-KG"/>
        </w:rPr>
        <w:t>[</w:t>
      </w:r>
      <w:r w:rsidR="005870BC">
        <w:rPr>
          <w:rFonts w:ascii="Times New Roman" w:hAnsi="Times New Roman" w:cs="Times New Roman"/>
          <w:sz w:val="28"/>
          <w:szCs w:val="28"/>
          <w:lang w:val="ky-KG"/>
        </w:rPr>
        <w:t>26</w:t>
      </w:r>
      <w:r w:rsidR="00B56E12" w:rsidRPr="009D2331">
        <w:rPr>
          <w:rFonts w:ascii="Times New Roman" w:hAnsi="Times New Roman" w:cs="Times New Roman"/>
          <w:sz w:val="28"/>
          <w:szCs w:val="28"/>
          <w:lang w:val="ky-KG"/>
        </w:rPr>
        <w:t xml:space="preserve">] </w:t>
      </w:r>
    </w:p>
    <w:p w:rsidR="001036B3" w:rsidRPr="009D2331" w:rsidRDefault="001036B3" w:rsidP="000440E6">
      <w:pPr>
        <w:pStyle w:val="a9"/>
        <w:shd w:val="clear" w:color="auto" w:fill="FFFFFF"/>
        <w:spacing w:before="0" w:beforeAutospacing="0" w:after="0" w:afterAutospacing="0" w:line="360" w:lineRule="auto"/>
        <w:ind w:firstLine="567"/>
        <w:jc w:val="both"/>
        <w:rPr>
          <w:sz w:val="28"/>
          <w:szCs w:val="28"/>
          <w:lang w:val="ky-KG"/>
        </w:rPr>
      </w:pPr>
      <w:r w:rsidRPr="009D2331">
        <w:rPr>
          <w:sz w:val="28"/>
          <w:szCs w:val="28"/>
          <w:lang w:val="ky-KG"/>
        </w:rPr>
        <w:t>Кыргыз Республикасындагы бажылык мамилелер тɵмɵнкү ченемдик-укуктук актылар аркылуу жɵнгɵ салынат:</w:t>
      </w:r>
    </w:p>
    <w:p w:rsidR="001036B3" w:rsidRPr="009D2331" w:rsidRDefault="00422482" w:rsidP="000440E6">
      <w:pPr>
        <w:shd w:val="clear" w:color="auto" w:fill="FFFFFF"/>
        <w:spacing w:after="0" w:line="360" w:lineRule="auto"/>
        <w:ind w:firstLine="567"/>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lang w:val="ky-KG"/>
        </w:rPr>
        <w:t>Бажы биримдигинин бажы мыйзамдары (Бажы биримдигинин Бажы кодексин кошуп);</w:t>
      </w:r>
    </w:p>
    <w:p w:rsidR="001036B3" w:rsidRPr="009D2331" w:rsidRDefault="00422482" w:rsidP="000440E6">
      <w:pPr>
        <w:shd w:val="clear" w:color="auto" w:fill="FFFFFF"/>
        <w:spacing w:after="0" w:line="360" w:lineRule="auto"/>
        <w:ind w:firstLine="567"/>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lang w:val="ky-KG"/>
        </w:rPr>
        <w:t>Кыргыз Республикасынын Конституциясына негизделип, «Кыргыз Республикасындагы бажылык жөнгө салуу жɵнүндɵ» Мыйзамдан жана башка ченемдик укуктук актылардан, ошондой эле эл аралык макулдашуулардан жана эл аралык бажы укугунун башка жоболорунан турган бажы мыйзамдары. </w:t>
      </w:r>
    </w:p>
    <w:p w:rsidR="001036B3" w:rsidRPr="009D2331" w:rsidRDefault="001036B3" w:rsidP="000440E6">
      <w:pPr>
        <w:pStyle w:val="a9"/>
        <w:shd w:val="clear" w:color="auto" w:fill="FFFFFF"/>
        <w:spacing w:before="0" w:beforeAutospacing="0" w:after="0" w:afterAutospacing="0" w:line="360" w:lineRule="auto"/>
        <w:ind w:firstLine="567"/>
        <w:jc w:val="both"/>
        <w:rPr>
          <w:sz w:val="28"/>
          <w:szCs w:val="28"/>
        </w:rPr>
      </w:pPr>
      <w:r w:rsidRPr="009D2331">
        <w:rPr>
          <w:sz w:val="28"/>
          <w:szCs w:val="28"/>
        </w:rPr>
        <w:t>Кыргыз Республикасында бажылык жөнгө салууга жооптуу орган болуп</w:t>
      </w:r>
    </w:p>
    <w:p w:rsidR="001036B3" w:rsidRPr="009D2331" w:rsidRDefault="001036B3" w:rsidP="000440E6">
      <w:pPr>
        <w:pStyle w:val="a9"/>
        <w:shd w:val="clear" w:color="auto" w:fill="FFFFFF"/>
        <w:spacing w:before="0" w:beforeAutospacing="0" w:after="0" w:afterAutospacing="0" w:line="360" w:lineRule="auto"/>
        <w:jc w:val="both"/>
        <w:rPr>
          <w:sz w:val="28"/>
          <w:szCs w:val="28"/>
        </w:rPr>
      </w:pPr>
      <w:r w:rsidRPr="009D2331">
        <w:rPr>
          <w:sz w:val="28"/>
          <w:szCs w:val="28"/>
        </w:rPr>
        <w:t xml:space="preserve">Кыргыз Республикасынын </w:t>
      </w:r>
      <w:r w:rsidR="00FD50A0" w:rsidRPr="009D2331">
        <w:rPr>
          <w:sz w:val="28"/>
          <w:szCs w:val="28"/>
        </w:rPr>
        <w:t>Финансы министрлигин караштуу</w:t>
      </w:r>
      <w:r w:rsidRPr="009D2331">
        <w:rPr>
          <w:sz w:val="28"/>
          <w:szCs w:val="28"/>
        </w:rPr>
        <w:t xml:space="preserve"> Мамлекеттик бажы кызматы саналат.</w:t>
      </w:r>
    </w:p>
    <w:p w:rsidR="001036B3" w:rsidRPr="009D2331" w:rsidRDefault="001036B3" w:rsidP="000440E6">
      <w:pPr>
        <w:pStyle w:val="a9"/>
        <w:shd w:val="clear" w:color="auto" w:fill="FFFFFF"/>
        <w:spacing w:before="0" w:beforeAutospacing="0" w:after="0" w:afterAutospacing="0" w:line="360" w:lineRule="auto"/>
        <w:ind w:firstLine="708"/>
        <w:jc w:val="both"/>
        <w:rPr>
          <w:sz w:val="28"/>
          <w:szCs w:val="28"/>
          <w:lang w:val="ky-KG"/>
        </w:rPr>
      </w:pPr>
      <w:r w:rsidRPr="009D2331">
        <w:rPr>
          <w:sz w:val="28"/>
          <w:szCs w:val="28"/>
          <w:lang w:val="ky-KG"/>
        </w:rPr>
        <w:t>Бажы биримдигиндеги бажылык жөнгө салуу Бажы биримдигинин бажы мыйзамдарына ылайык ишке ашырылат, ал эми мындай жɵнгɵ салуу тартиби жок жерлердеги бажылык жөнгө салуу Бажы биримдигинин ичиндеги бажы мыйзамдарынын деӊгээлиндеги тийиштүү укуктук мамилелер орнотулганга чейин Бажы биримдигине мүчɵ мамлекеттердин мыйзамдарына ылайык ишке ашырылат.</w:t>
      </w:r>
    </w:p>
    <w:p w:rsidR="001036B3" w:rsidRPr="009D2331" w:rsidRDefault="001036B3" w:rsidP="000440E6">
      <w:pPr>
        <w:pStyle w:val="a9"/>
        <w:shd w:val="clear" w:color="auto" w:fill="FFFFFF"/>
        <w:spacing w:before="0" w:beforeAutospacing="0" w:after="0" w:afterAutospacing="0" w:line="360" w:lineRule="auto"/>
        <w:ind w:firstLine="708"/>
        <w:jc w:val="both"/>
        <w:rPr>
          <w:sz w:val="28"/>
          <w:szCs w:val="28"/>
          <w:lang w:val="ky-KG"/>
        </w:rPr>
      </w:pPr>
      <w:r w:rsidRPr="009D2331">
        <w:rPr>
          <w:sz w:val="28"/>
          <w:szCs w:val="28"/>
          <w:lang w:val="ky-KG"/>
        </w:rPr>
        <w:t>Товарлар бажы процедурасына киргизилген учурда же Бажы биримдигинин Бажы кодексинде каралган башка учурларда бажылык декларациядан ɵтүүгɵ тийиш.</w:t>
      </w:r>
    </w:p>
    <w:p w:rsidR="001036B3" w:rsidRPr="009D2331" w:rsidRDefault="001036B3" w:rsidP="000440E6">
      <w:pPr>
        <w:pStyle w:val="a9"/>
        <w:shd w:val="clear" w:color="auto" w:fill="FFFFFF"/>
        <w:spacing w:before="0" w:beforeAutospacing="0" w:after="0" w:afterAutospacing="0" w:line="360" w:lineRule="auto"/>
        <w:ind w:firstLine="708"/>
        <w:jc w:val="both"/>
        <w:rPr>
          <w:sz w:val="28"/>
          <w:szCs w:val="28"/>
          <w:lang w:val="ky-KG"/>
        </w:rPr>
      </w:pPr>
      <w:r w:rsidRPr="009D2331">
        <w:rPr>
          <w:sz w:val="28"/>
          <w:szCs w:val="28"/>
          <w:lang w:val="ky-KG"/>
        </w:rPr>
        <w:t>Декларациялоочу тарап же декларациялоочу тараптын атынан жана анын кɵрсɵтмɵсү менен иш алып баруучу бажы кызматынын ɵкүлү товарларды бажылык декларациялоо ишин аткарат.</w:t>
      </w:r>
    </w:p>
    <w:p w:rsidR="001036B3" w:rsidRPr="009D2331" w:rsidRDefault="001036B3" w:rsidP="000440E6">
      <w:pPr>
        <w:pStyle w:val="a9"/>
        <w:shd w:val="clear" w:color="auto" w:fill="FFFFFF"/>
        <w:spacing w:before="0" w:beforeAutospacing="0" w:after="0" w:afterAutospacing="0" w:line="360" w:lineRule="auto"/>
        <w:ind w:firstLine="708"/>
        <w:jc w:val="both"/>
        <w:rPr>
          <w:sz w:val="28"/>
          <w:szCs w:val="28"/>
          <w:lang w:val="ky-KG"/>
        </w:rPr>
      </w:pPr>
      <w:r w:rsidRPr="009D2331">
        <w:rPr>
          <w:sz w:val="28"/>
          <w:szCs w:val="28"/>
          <w:lang w:val="ky-KG"/>
        </w:rPr>
        <w:lastRenderedPageBreak/>
        <w:t>Бажылык декларациялоо иши бажы декларациясынын формасын толтуруу аркылуу жазуу түрүндɵ жана/же электрондук формада жүзɵгɵ ашырылат. </w:t>
      </w:r>
    </w:p>
    <w:p w:rsidR="001036B3" w:rsidRPr="009D2331" w:rsidRDefault="001036B3" w:rsidP="000440E6">
      <w:pPr>
        <w:pStyle w:val="a9"/>
        <w:shd w:val="clear" w:color="auto" w:fill="FFFFFF"/>
        <w:spacing w:before="0" w:beforeAutospacing="0" w:after="0" w:afterAutospacing="0" w:line="360" w:lineRule="auto"/>
        <w:ind w:firstLine="708"/>
        <w:jc w:val="both"/>
        <w:rPr>
          <w:sz w:val="28"/>
          <w:szCs w:val="28"/>
          <w:lang w:val="ky-KG"/>
        </w:rPr>
      </w:pPr>
      <w:r w:rsidRPr="009D2331">
        <w:rPr>
          <w:sz w:val="28"/>
          <w:szCs w:val="28"/>
          <w:lang w:val="ky-KG"/>
        </w:rPr>
        <w:t>Бажылык кɵзɵмɵл иштери бажы органдары тарабынан ЕАЭБнын жана ЕАЭБга мүчɵ мамлекеттердин мыйзамдарына ылайык жүзɵгɵ ашырылат. Бажы органдарынын кызмат адамдары бажы органдарынын атынан бажылык кɵзɵмɵл жүргүзүшɵт. Алар бажылык кɵзɵмɵлдү ɵздɵрүнүн кызматтык (функционалдык) милдеттерине ылайык аткарууга укуктуу. </w:t>
      </w:r>
    </w:p>
    <w:p w:rsidR="001036B3" w:rsidRPr="009D2331" w:rsidRDefault="001036B3" w:rsidP="000440E6">
      <w:pPr>
        <w:pStyle w:val="a9"/>
        <w:shd w:val="clear" w:color="auto" w:fill="FFFFFF"/>
        <w:spacing w:before="0" w:beforeAutospacing="0" w:after="0" w:afterAutospacing="0" w:line="360" w:lineRule="auto"/>
        <w:ind w:firstLine="708"/>
        <w:jc w:val="both"/>
        <w:rPr>
          <w:sz w:val="28"/>
          <w:szCs w:val="28"/>
          <w:lang w:val="ky-KG"/>
        </w:rPr>
      </w:pPr>
      <w:r w:rsidRPr="009D2331">
        <w:rPr>
          <w:sz w:val="28"/>
          <w:szCs w:val="28"/>
          <w:lang w:val="ky-KG"/>
        </w:rPr>
        <w:t>Бажы чек арасынан ɵткɵрүлүүчү товарлар тараптын/жактын тандоосуна жараша ЕАЭБнын Бажы кодексинде жана ЕАЭБга мүчɵ-мамлекеттердин мыйзамдарында каралган процедураларга жана шарттарга ылайык белгилүү бир бажылык процедурага киргизилет.</w:t>
      </w:r>
    </w:p>
    <w:p w:rsidR="001036B3" w:rsidRPr="009D2331" w:rsidRDefault="001036B3" w:rsidP="000440E6">
      <w:pPr>
        <w:pStyle w:val="a9"/>
        <w:shd w:val="clear" w:color="auto" w:fill="FFFFFF"/>
        <w:spacing w:before="0" w:beforeAutospacing="0" w:after="0" w:afterAutospacing="0" w:line="360" w:lineRule="auto"/>
        <w:ind w:firstLine="708"/>
        <w:jc w:val="both"/>
        <w:rPr>
          <w:sz w:val="28"/>
          <w:szCs w:val="28"/>
          <w:lang w:val="ky-KG"/>
        </w:rPr>
      </w:pPr>
      <w:r w:rsidRPr="009D2331">
        <w:rPr>
          <w:sz w:val="28"/>
          <w:szCs w:val="28"/>
          <w:lang w:val="ky-KG"/>
        </w:rPr>
        <w:t>Тарап</w:t>
      </w:r>
      <w:r w:rsidR="00167B3F" w:rsidRPr="00167B3F">
        <w:rPr>
          <w:sz w:val="28"/>
          <w:szCs w:val="28"/>
          <w:lang w:val="ky-KG"/>
        </w:rPr>
        <w:t xml:space="preserve"> </w:t>
      </w:r>
      <w:r w:rsidRPr="009D2331">
        <w:rPr>
          <w:sz w:val="28"/>
          <w:szCs w:val="28"/>
          <w:lang w:val="ky-KG"/>
        </w:rPr>
        <w:t>жак ɵзү тандаган бажылык процедураны ЕАЭБнын Бажы кодексине ылайык башка процедурага алмаштырса болот.</w:t>
      </w:r>
    </w:p>
    <w:p w:rsidR="001036B3" w:rsidRPr="009D2331" w:rsidRDefault="001036B3" w:rsidP="000440E6">
      <w:pPr>
        <w:pStyle w:val="a9"/>
        <w:shd w:val="clear" w:color="auto" w:fill="FFFFFF"/>
        <w:spacing w:before="0" w:beforeAutospacing="0" w:after="0" w:afterAutospacing="0" w:line="360" w:lineRule="auto"/>
        <w:ind w:firstLine="708"/>
        <w:jc w:val="both"/>
        <w:rPr>
          <w:sz w:val="28"/>
          <w:szCs w:val="28"/>
          <w:lang w:val="ky-KG"/>
        </w:rPr>
      </w:pPr>
      <w:r w:rsidRPr="009D2331">
        <w:rPr>
          <w:sz w:val="28"/>
          <w:szCs w:val="28"/>
          <w:lang w:val="ky-KG"/>
        </w:rPr>
        <w:t>Товарлар үчүн бажы процедураларыынн тɵмɵнкү түрлɵрү киргизилген:</w:t>
      </w:r>
    </w:p>
    <w:p w:rsidR="001036B3" w:rsidRPr="009D2331" w:rsidRDefault="00EA706E" w:rsidP="00EA706E">
      <w:pPr>
        <w:pStyle w:val="a6"/>
        <w:shd w:val="clear" w:color="auto" w:fill="FFFFFF"/>
        <w:spacing w:after="0" w:line="360" w:lineRule="auto"/>
        <w:ind w:left="360" w:firstLine="34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lang w:val="ky-KG"/>
        </w:rPr>
        <w:t>ɵлкɵ ичинде керектɵɵ үчүн чыгаруу;</w:t>
      </w:r>
    </w:p>
    <w:p w:rsidR="001036B3" w:rsidRPr="009D2331" w:rsidRDefault="00EA706E" w:rsidP="00EA706E">
      <w:pPr>
        <w:pStyle w:val="a6"/>
        <w:shd w:val="clear" w:color="auto" w:fill="FFFFFF"/>
        <w:spacing w:after="0" w:line="360" w:lineRule="auto"/>
        <w:ind w:left="360" w:firstLine="348"/>
        <w:jc w:val="both"/>
        <w:rPr>
          <w:rFonts w:ascii="Times New Roman" w:hAnsi="Times New Roman" w:cs="Times New Roman"/>
          <w:sz w:val="28"/>
          <w:szCs w:val="28"/>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rPr>
        <w:t>экспорт/сыртка чыгаруу;</w:t>
      </w:r>
    </w:p>
    <w:p w:rsidR="001036B3" w:rsidRPr="009D2331" w:rsidRDefault="00EA706E" w:rsidP="00EA706E">
      <w:pPr>
        <w:pStyle w:val="a6"/>
        <w:shd w:val="clear" w:color="auto" w:fill="FFFFFF"/>
        <w:spacing w:after="0" w:line="360" w:lineRule="auto"/>
        <w:ind w:left="360" w:firstLine="348"/>
        <w:jc w:val="both"/>
        <w:rPr>
          <w:rFonts w:ascii="Times New Roman" w:hAnsi="Times New Roman" w:cs="Times New Roman"/>
          <w:sz w:val="28"/>
          <w:szCs w:val="28"/>
        </w:rPr>
      </w:pPr>
      <w:r w:rsidRPr="009D2331">
        <w:rPr>
          <w:rFonts w:ascii="Times New Roman" w:hAnsi="Times New Roman" w:cs="Times New Roman"/>
          <w:sz w:val="28"/>
          <w:szCs w:val="28"/>
        </w:rPr>
        <w:t xml:space="preserve">- </w:t>
      </w:r>
      <w:r w:rsidR="001036B3" w:rsidRPr="009D2331">
        <w:rPr>
          <w:rFonts w:ascii="Times New Roman" w:hAnsi="Times New Roman" w:cs="Times New Roman"/>
          <w:sz w:val="28"/>
          <w:szCs w:val="28"/>
        </w:rPr>
        <w:t>бажы транзити;</w:t>
      </w:r>
    </w:p>
    <w:p w:rsidR="001036B3" w:rsidRPr="009D2331" w:rsidRDefault="00EA706E" w:rsidP="00EA706E">
      <w:pPr>
        <w:pStyle w:val="a6"/>
        <w:shd w:val="clear" w:color="auto" w:fill="FFFFFF"/>
        <w:spacing w:after="0" w:line="360" w:lineRule="auto"/>
        <w:ind w:left="360" w:firstLine="348"/>
        <w:jc w:val="both"/>
        <w:rPr>
          <w:rFonts w:ascii="Times New Roman" w:hAnsi="Times New Roman" w:cs="Times New Roman"/>
          <w:sz w:val="28"/>
          <w:szCs w:val="28"/>
        </w:rPr>
      </w:pPr>
      <w:r w:rsidRPr="009D2331">
        <w:rPr>
          <w:rFonts w:ascii="Times New Roman" w:hAnsi="Times New Roman" w:cs="Times New Roman"/>
          <w:sz w:val="28"/>
          <w:szCs w:val="28"/>
        </w:rPr>
        <w:t xml:space="preserve">- </w:t>
      </w:r>
      <w:r w:rsidR="001036B3" w:rsidRPr="009D2331">
        <w:rPr>
          <w:rFonts w:ascii="Times New Roman" w:hAnsi="Times New Roman" w:cs="Times New Roman"/>
          <w:sz w:val="28"/>
          <w:szCs w:val="28"/>
        </w:rPr>
        <w:t>Бажы кампасы;</w:t>
      </w:r>
    </w:p>
    <w:p w:rsidR="001036B3" w:rsidRPr="009D2331" w:rsidRDefault="00EA706E" w:rsidP="00EA706E">
      <w:pPr>
        <w:pStyle w:val="a6"/>
        <w:shd w:val="clear" w:color="auto" w:fill="FFFFFF"/>
        <w:spacing w:after="0" w:line="360" w:lineRule="auto"/>
        <w:ind w:left="360" w:firstLine="348"/>
        <w:jc w:val="both"/>
        <w:rPr>
          <w:rFonts w:ascii="Times New Roman" w:hAnsi="Times New Roman" w:cs="Times New Roman"/>
          <w:sz w:val="28"/>
          <w:szCs w:val="28"/>
        </w:rPr>
      </w:pPr>
      <w:r w:rsidRPr="009D2331">
        <w:rPr>
          <w:rFonts w:ascii="Times New Roman" w:hAnsi="Times New Roman" w:cs="Times New Roman"/>
          <w:sz w:val="28"/>
          <w:szCs w:val="28"/>
        </w:rPr>
        <w:t xml:space="preserve">- </w:t>
      </w:r>
      <w:r w:rsidR="001036B3" w:rsidRPr="009D2331">
        <w:rPr>
          <w:rFonts w:ascii="Times New Roman" w:hAnsi="Times New Roman" w:cs="Times New Roman"/>
          <w:sz w:val="28"/>
          <w:szCs w:val="28"/>
        </w:rPr>
        <w:t>бажы аймагында кайра иштеп чыгуу;</w:t>
      </w:r>
    </w:p>
    <w:p w:rsidR="001036B3" w:rsidRPr="009D2331" w:rsidRDefault="00EA706E" w:rsidP="00EA706E">
      <w:pPr>
        <w:pStyle w:val="a6"/>
        <w:shd w:val="clear" w:color="auto" w:fill="FFFFFF"/>
        <w:spacing w:after="0" w:line="360" w:lineRule="auto"/>
        <w:ind w:left="360" w:firstLine="348"/>
        <w:jc w:val="both"/>
        <w:rPr>
          <w:rFonts w:ascii="Times New Roman" w:hAnsi="Times New Roman" w:cs="Times New Roman"/>
          <w:sz w:val="28"/>
          <w:szCs w:val="28"/>
        </w:rPr>
      </w:pPr>
      <w:r w:rsidRPr="009D2331">
        <w:rPr>
          <w:rFonts w:ascii="Times New Roman" w:hAnsi="Times New Roman" w:cs="Times New Roman"/>
          <w:sz w:val="28"/>
          <w:szCs w:val="28"/>
        </w:rPr>
        <w:t xml:space="preserve">- </w:t>
      </w:r>
      <w:r w:rsidR="001036B3" w:rsidRPr="009D2331">
        <w:rPr>
          <w:rFonts w:ascii="Times New Roman" w:hAnsi="Times New Roman" w:cs="Times New Roman"/>
          <w:sz w:val="28"/>
          <w:szCs w:val="28"/>
        </w:rPr>
        <w:t>бажы аймагынан сырткы жерде кайра иштеп чыгуу;</w:t>
      </w:r>
    </w:p>
    <w:p w:rsidR="001036B3" w:rsidRPr="009D2331" w:rsidRDefault="00EA706E" w:rsidP="00EA706E">
      <w:pPr>
        <w:pStyle w:val="a6"/>
        <w:shd w:val="clear" w:color="auto" w:fill="FFFFFF"/>
        <w:spacing w:after="0" w:line="360" w:lineRule="auto"/>
        <w:ind w:left="360" w:firstLine="348"/>
        <w:jc w:val="both"/>
        <w:rPr>
          <w:rFonts w:ascii="Times New Roman" w:hAnsi="Times New Roman" w:cs="Times New Roman"/>
          <w:sz w:val="28"/>
          <w:szCs w:val="28"/>
        </w:rPr>
      </w:pPr>
      <w:r w:rsidRPr="009D2331">
        <w:rPr>
          <w:rFonts w:ascii="Times New Roman" w:hAnsi="Times New Roman" w:cs="Times New Roman"/>
          <w:sz w:val="28"/>
          <w:szCs w:val="28"/>
        </w:rPr>
        <w:t xml:space="preserve">- </w:t>
      </w:r>
      <w:r w:rsidR="001036B3" w:rsidRPr="009D2331">
        <w:rPr>
          <w:rFonts w:ascii="Times New Roman" w:hAnsi="Times New Roman" w:cs="Times New Roman"/>
          <w:sz w:val="28"/>
          <w:szCs w:val="28"/>
        </w:rPr>
        <w:t>ички керектɵɵ үчүн кайра иштеп чыгуу;</w:t>
      </w:r>
    </w:p>
    <w:p w:rsidR="001036B3" w:rsidRPr="009D2331" w:rsidRDefault="00EA706E" w:rsidP="00EA706E">
      <w:pPr>
        <w:pStyle w:val="a6"/>
        <w:shd w:val="clear" w:color="auto" w:fill="FFFFFF"/>
        <w:spacing w:after="0" w:line="360" w:lineRule="auto"/>
        <w:ind w:left="360" w:firstLine="348"/>
        <w:jc w:val="both"/>
        <w:rPr>
          <w:rFonts w:ascii="Times New Roman" w:hAnsi="Times New Roman" w:cs="Times New Roman"/>
          <w:sz w:val="28"/>
          <w:szCs w:val="28"/>
        </w:rPr>
      </w:pPr>
      <w:r w:rsidRPr="009D2331">
        <w:rPr>
          <w:rFonts w:ascii="Times New Roman" w:hAnsi="Times New Roman" w:cs="Times New Roman"/>
          <w:sz w:val="28"/>
          <w:szCs w:val="28"/>
        </w:rPr>
        <w:t xml:space="preserve">- </w:t>
      </w:r>
      <w:r w:rsidR="00CC65F2">
        <w:rPr>
          <w:rFonts w:ascii="Times New Roman" w:hAnsi="Times New Roman" w:cs="Times New Roman"/>
          <w:sz w:val="28"/>
          <w:szCs w:val="28"/>
        </w:rPr>
        <w:t>убактылуу ташып кир</w:t>
      </w:r>
      <w:r w:rsidR="00CC65F2" w:rsidRPr="009D2331">
        <w:rPr>
          <w:sz w:val="28"/>
          <w:szCs w:val="28"/>
          <w:lang w:val="ky-KG"/>
        </w:rPr>
        <w:t>үү</w:t>
      </w:r>
      <w:r w:rsidR="001036B3" w:rsidRPr="009D2331">
        <w:rPr>
          <w:rFonts w:ascii="Times New Roman" w:hAnsi="Times New Roman" w:cs="Times New Roman"/>
          <w:sz w:val="28"/>
          <w:szCs w:val="28"/>
        </w:rPr>
        <w:t xml:space="preserve"> (киргизүү);</w:t>
      </w:r>
    </w:p>
    <w:p w:rsidR="001036B3" w:rsidRPr="009D2331" w:rsidRDefault="00EA706E" w:rsidP="00EA706E">
      <w:pPr>
        <w:pStyle w:val="a6"/>
        <w:shd w:val="clear" w:color="auto" w:fill="FFFFFF"/>
        <w:spacing w:after="0" w:line="360" w:lineRule="auto"/>
        <w:ind w:left="360" w:firstLine="348"/>
        <w:jc w:val="both"/>
        <w:rPr>
          <w:rFonts w:ascii="Times New Roman" w:hAnsi="Times New Roman" w:cs="Times New Roman"/>
          <w:sz w:val="28"/>
          <w:szCs w:val="28"/>
        </w:rPr>
      </w:pPr>
      <w:r w:rsidRPr="009D2331">
        <w:rPr>
          <w:rFonts w:ascii="Times New Roman" w:hAnsi="Times New Roman" w:cs="Times New Roman"/>
          <w:sz w:val="28"/>
          <w:szCs w:val="28"/>
        </w:rPr>
        <w:t xml:space="preserve">- </w:t>
      </w:r>
      <w:r w:rsidR="00CC65F2">
        <w:rPr>
          <w:rFonts w:ascii="Times New Roman" w:hAnsi="Times New Roman" w:cs="Times New Roman"/>
          <w:sz w:val="28"/>
          <w:szCs w:val="28"/>
        </w:rPr>
        <w:t>убактылуу ташып чыгуу</w:t>
      </w:r>
    </w:p>
    <w:p w:rsidR="001036B3" w:rsidRPr="009D2331" w:rsidRDefault="00EA706E" w:rsidP="00EA706E">
      <w:pPr>
        <w:pStyle w:val="a6"/>
        <w:shd w:val="clear" w:color="auto" w:fill="FFFFFF"/>
        <w:spacing w:after="0" w:line="360" w:lineRule="auto"/>
        <w:ind w:left="360" w:firstLine="348"/>
        <w:jc w:val="both"/>
        <w:rPr>
          <w:rFonts w:ascii="Times New Roman" w:hAnsi="Times New Roman" w:cs="Times New Roman"/>
          <w:sz w:val="28"/>
          <w:szCs w:val="28"/>
        </w:rPr>
      </w:pPr>
      <w:r w:rsidRPr="009D2331">
        <w:rPr>
          <w:rFonts w:ascii="Times New Roman" w:hAnsi="Times New Roman" w:cs="Times New Roman"/>
          <w:sz w:val="28"/>
          <w:szCs w:val="28"/>
        </w:rPr>
        <w:t xml:space="preserve">- </w:t>
      </w:r>
      <w:r w:rsidR="001036B3" w:rsidRPr="009D2331">
        <w:rPr>
          <w:rFonts w:ascii="Times New Roman" w:hAnsi="Times New Roman" w:cs="Times New Roman"/>
          <w:sz w:val="28"/>
          <w:szCs w:val="28"/>
        </w:rPr>
        <w:t>кайталанган импорт;</w:t>
      </w:r>
    </w:p>
    <w:p w:rsidR="001036B3" w:rsidRPr="009D2331" w:rsidRDefault="00EA706E" w:rsidP="00EA706E">
      <w:pPr>
        <w:pStyle w:val="a6"/>
        <w:shd w:val="clear" w:color="auto" w:fill="FFFFFF"/>
        <w:spacing w:after="0" w:line="360" w:lineRule="auto"/>
        <w:ind w:left="360" w:firstLine="348"/>
        <w:jc w:val="both"/>
        <w:rPr>
          <w:rFonts w:ascii="Times New Roman" w:hAnsi="Times New Roman" w:cs="Times New Roman"/>
          <w:sz w:val="28"/>
          <w:szCs w:val="28"/>
        </w:rPr>
      </w:pPr>
      <w:r w:rsidRPr="009D2331">
        <w:rPr>
          <w:rFonts w:ascii="Times New Roman" w:hAnsi="Times New Roman" w:cs="Times New Roman"/>
          <w:sz w:val="28"/>
          <w:szCs w:val="28"/>
        </w:rPr>
        <w:t xml:space="preserve">- </w:t>
      </w:r>
      <w:r w:rsidR="001036B3" w:rsidRPr="009D2331">
        <w:rPr>
          <w:rFonts w:ascii="Times New Roman" w:hAnsi="Times New Roman" w:cs="Times New Roman"/>
          <w:sz w:val="28"/>
          <w:szCs w:val="28"/>
        </w:rPr>
        <w:t>алымсыз сооданын реэкспорту;</w:t>
      </w:r>
    </w:p>
    <w:p w:rsidR="001036B3" w:rsidRPr="009D2331" w:rsidRDefault="00EA706E" w:rsidP="00EA706E">
      <w:pPr>
        <w:pStyle w:val="a6"/>
        <w:shd w:val="clear" w:color="auto" w:fill="FFFFFF"/>
        <w:spacing w:after="0" w:line="360" w:lineRule="auto"/>
        <w:ind w:left="360" w:firstLine="348"/>
        <w:jc w:val="both"/>
        <w:rPr>
          <w:rFonts w:ascii="Times New Roman" w:hAnsi="Times New Roman" w:cs="Times New Roman"/>
          <w:sz w:val="28"/>
          <w:szCs w:val="28"/>
        </w:rPr>
      </w:pPr>
      <w:r w:rsidRPr="009D2331">
        <w:rPr>
          <w:rFonts w:ascii="Times New Roman" w:hAnsi="Times New Roman" w:cs="Times New Roman"/>
          <w:sz w:val="28"/>
          <w:szCs w:val="28"/>
        </w:rPr>
        <w:t xml:space="preserve">- </w:t>
      </w:r>
      <w:r w:rsidR="001036B3" w:rsidRPr="009D2331">
        <w:rPr>
          <w:rFonts w:ascii="Times New Roman" w:hAnsi="Times New Roman" w:cs="Times New Roman"/>
          <w:sz w:val="28"/>
          <w:szCs w:val="28"/>
        </w:rPr>
        <w:t>жок кылуу;</w:t>
      </w:r>
    </w:p>
    <w:p w:rsidR="001036B3" w:rsidRPr="009D2331" w:rsidRDefault="00EA706E" w:rsidP="00EA706E">
      <w:pPr>
        <w:pStyle w:val="a6"/>
        <w:shd w:val="clear" w:color="auto" w:fill="FFFFFF"/>
        <w:spacing w:after="0" w:line="360" w:lineRule="auto"/>
        <w:ind w:left="360" w:firstLine="348"/>
        <w:jc w:val="both"/>
        <w:rPr>
          <w:rFonts w:ascii="Times New Roman" w:hAnsi="Times New Roman" w:cs="Times New Roman"/>
          <w:sz w:val="28"/>
          <w:szCs w:val="28"/>
        </w:rPr>
      </w:pPr>
      <w:r w:rsidRPr="009D2331">
        <w:rPr>
          <w:rFonts w:ascii="Times New Roman" w:hAnsi="Times New Roman" w:cs="Times New Roman"/>
          <w:sz w:val="28"/>
          <w:szCs w:val="28"/>
        </w:rPr>
        <w:t xml:space="preserve">- </w:t>
      </w:r>
      <w:r w:rsidR="00CC65F2">
        <w:rPr>
          <w:rFonts w:ascii="Times New Roman" w:hAnsi="Times New Roman" w:cs="Times New Roman"/>
          <w:sz w:val="28"/>
          <w:szCs w:val="28"/>
        </w:rPr>
        <w:t xml:space="preserve">мамлекеттин пайдасына </w:t>
      </w:r>
      <w:r w:rsidR="001036B3" w:rsidRPr="009D2331">
        <w:rPr>
          <w:rFonts w:ascii="Times New Roman" w:hAnsi="Times New Roman" w:cs="Times New Roman"/>
          <w:sz w:val="28"/>
          <w:szCs w:val="28"/>
        </w:rPr>
        <w:t xml:space="preserve"> баш тартуу;</w:t>
      </w:r>
    </w:p>
    <w:p w:rsidR="001036B3" w:rsidRPr="009D2331" w:rsidRDefault="00EA706E" w:rsidP="00EA706E">
      <w:pPr>
        <w:pStyle w:val="a6"/>
        <w:shd w:val="clear" w:color="auto" w:fill="FFFFFF"/>
        <w:spacing w:after="0" w:line="360" w:lineRule="auto"/>
        <w:ind w:left="360" w:firstLine="348"/>
        <w:jc w:val="both"/>
        <w:rPr>
          <w:rFonts w:ascii="Times New Roman" w:hAnsi="Times New Roman" w:cs="Times New Roman"/>
          <w:sz w:val="28"/>
          <w:szCs w:val="28"/>
        </w:rPr>
      </w:pPr>
      <w:r w:rsidRPr="009D2331">
        <w:rPr>
          <w:rFonts w:ascii="Times New Roman" w:hAnsi="Times New Roman" w:cs="Times New Roman"/>
          <w:sz w:val="28"/>
          <w:szCs w:val="28"/>
        </w:rPr>
        <w:t xml:space="preserve">- </w:t>
      </w:r>
      <w:r w:rsidR="001036B3" w:rsidRPr="009D2331">
        <w:rPr>
          <w:rFonts w:ascii="Times New Roman" w:hAnsi="Times New Roman" w:cs="Times New Roman"/>
          <w:sz w:val="28"/>
          <w:szCs w:val="28"/>
        </w:rPr>
        <w:t>эркин бажы аймагы;</w:t>
      </w:r>
    </w:p>
    <w:p w:rsidR="001036B3" w:rsidRPr="009D2331" w:rsidRDefault="006052C8" w:rsidP="006052C8">
      <w:pPr>
        <w:pStyle w:val="a6"/>
        <w:shd w:val="clear" w:color="auto" w:fill="FFFFFF"/>
        <w:spacing w:after="0" w:line="360" w:lineRule="auto"/>
        <w:ind w:left="0" w:firstLine="708"/>
        <w:jc w:val="both"/>
        <w:rPr>
          <w:rFonts w:ascii="Times New Roman" w:hAnsi="Times New Roman" w:cs="Times New Roman"/>
          <w:sz w:val="28"/>
          <w:szCs w:val="28"/>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rPr>
        <w:t>эркин кампа;</w:t>
      </w:r>
    </w:p>
    <w:p w:rsidR="001036B3" w:rsidRPr="009D2331" w:rsidRDefault="00422482" w:rsidP="000440E6">
      <w:pPr>
        <w:shd w:val="clear" w:color="auto" w:fill="FFFFFF"/>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lastRenderedPageBreak/>
        <w:t xml:space="preserve">- </w:t>
      </w:r>
      <w:r w:rsidR="001036B3" w:rsidRPr="009D2331">
        <w:rPr>
          <w:rFonts w:ascii="Times New Roman" w:hAnsi="Times New Roman" w:cs="Times New Roman"/>
          <w:sz w:val="28"/>
          <w:szCs w:val="28"/>
          <w:lang w:val="ky-KG"/>
        </w:rPr>
        <w:t>бажы максаттары үчүн айрым товарларды ЕАЭБнын бажылык аймагында же анын чек арасынан тышкары аймакта жайгаштыруу жана/же пайдалануу талаптарын жана шарттарын аныктоочу атайын бажы процедуралары.</w:t>
      </w:r>
    </w:p>
    <w:p w:rsidR="001036B3" w:rsidRPr="009D2331" w:rsidRDefault="001036B3" w:rsidP="000440E6">
      <w:pPr>
        <w:pStyle w:val="a9"/>
        <w:shd w:val="clear" w:color="auto" w:fill="FFFFFF"/>
        <w:spacing w:before="0" w:beforeAutospacing="0" w:after="0" w:afterAutospacing="0" w:line="360" w:lineRule="auto"/>
        <w:ind w:firstLine="708"/>
        <w:jc w:val="both"/>
        <w:rPr>
          <w:sz w:val="28"/>
          <w:szCs w:val="28"/>
          <w:lang w:val="ky-KG"/>
        </w:rPr>
      </w:pPr>
      <w:r w:rsidRPr="009D2331">
        <w:rPr>
          <w:sz w:val="28"/>
          <w:szCs w:val="28"/>
          <w:lang w:val="ky-KG"/>
        </w:rPr>
        <w:t xml:space="preserve">Эркин бажы аймактары (зоналары) жана эркин кампа бажы процедуралары ЕАЭБга мүчɵ </w:t>
      </w:r>
      <w:r w:rsidR="00675F96">
        <w:rPr>
          <w:sz w:val="28"/>
          <w:szCs w:val="28"/>
          <w:lang w:val="ky-KG"/>
        </w:rPr>
        <w:t>-</w:t>
      </w:r>
      <w:r w:rsidRPr="009D2331">
        <w:rPr>
          <w:sz w:val="28"/>
          <w:szCs w:val="28"/>
          <w:lang w:val="ky-KG"/>
        </w:rPr>
        <w:t xml:space="preserve"> мамлекеттердин эл аралык келишимдеринде кɵргɵзүлгɵн.</w:t>
      </w:r>
    </w:p>
    <w:p w:rsidR="001036B3" w:rsidRPr="009D2331" w:rsidRDefault="001036B3" w:rsidP="000440E6">
      <w:pPr>
        <w:pStyle w:val="a9"/>
        <w:shd w:val="clear" w:color="auto" w:fill="FFFFFF"/>
        <w:spacing w:before="0" w:beforeAutospacing="0" w:after="0" w:afterAutospacing="0" w:line="360" w:lineRule="auto"/>
        <w:ind w:firstLine="708"/>
        <w:jc w:val="both"/>
        <w:rPr>
          <w:sz w:val="28"/>
          <w:szCs w:val="28"/>
          <w:lang w:val="ky-KG"/>
        </w:rPr>
      </w:pPr>
      <w:r w:rsidRPr="009D2331">
        <w:rPr>
          <w:sz w:val="28"/>
          <w:szCs w:val="28"/>
          <w:lang w:val="ky-KG"/>
        </w:rPr>
        <w:t>ЕАЭБнын комиссиясы тарабынан аныкталган товарларга жана аталган комиссиянын шарттарына ылайык ЕАЭБга мүчɵ-мамлекеттин мыйзамы тарабынан атайын бажылык режим орнотулат.</w:t>
      </w:r>
    </w:p>
    <w:p w:rsidR="001036B3" w:rsidRPr="00675F96" w:rsidRDefault="001036B3" w:rsidP="000440E6">
      <w:pPr>
        <w:pStyle w:val="a9"/>
        <w:shd w:val="clear" w:color="auto" w:fill="FFFFFF"/>
        <w:spacing w:before="0" w:beforeAutospacing="0" w:after="0" w:afterAutospacing="0" w:line="360" w:lineRule="auto"/>
        <w:ind w:firstLine="708"/>
        <w:jc w:val="both"/>
        <w:rPr>
          <w:sz w:val="28"/>
          <w:szCs w:val="28"/>
          <w:lang w:val="ky-KG"/>
        </w:rPr>
      </w:pPr>
      <w:r w:rsidRPr="00675F96">
        <w:rPr>
          <w:sz w:val="28"/>
          <w:szCs w:val="28"/>
          <w:lang w:val="ky-KG"/>
        </w:rPr>
        <w:t>Бажы тɵлɵмдɵрү тɵмɵнкүлөрдү камтыйт:</w:t>
      </w:r>
    </w:p>
    <w:p w:rsidR="001036B3" w:rsidRPr="00675F96" w:rsidRDefault="00675F96" w:rsidP="00675F96">
      <w:pPr>
        <w:shd w:val="clear" w:color="auto" w:fill="FFFFFF"/>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CC65F2">
        <w:rPr>
          <w:rFonts w:ascii="Times New Roman" w:hAnsi="Times New Roman" w:cs="Times New Roman"/>
          <w:sz w:val="28"/>
          <w:szCs w:val="28"/>
          <w:lang w:val="ky-KG"/>
        </w:rPr>
        <w:t>Тыштан келтирүү бажы алым</w:t>
      </w:r>
      <w:r w:rsidR="001036B3" w:rsidRPr="00675F96">
        <w:rPr>
          <w:rFonts w:ascii="Times New Roman" w:hAnsi="Times New Roman" w:cs="Times New Roman"/>
          <w:sz w:val="28"/>
          <w:szCs w:val="28"/>
          <w:lang w:val="ky-KG"/>
        </w:rPr>
        <w:t>ы;</w:t>
      </w:r>
    </w:p>
    <w:p w:rsidR="001036B3" w:rsidRPr="00675F96" w:rsidRDefault="006052C8" w:rsidP="006052C8">
      <w:pPr>
        <w:pStyle w:val="a6"/>
        <w:shd w:val="clear" w:color="auto" w:fill="FFFFFF"/>
        <w:spacing w:after="0" w:line="360" w:lineRule="auto"/>
        <w:ind w:left="0"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CC65F2">
        <w:rPr>
          <w:rFonts w:ascii="Times New Roman" w:hAnsi="Times New Roman" w:cs="Times New Roman"/>
          <w:sz w:val="28"/>
          <w:szCs w:val="28"/>
          <w:lang w:val="ky-KG"/>
        </w:rPr>
        <w:t>Тышка чыгаруу бажы алым</w:t>
      </w:r>
      <w:r w:rsidR="001036B3" w:rsidRPr="00675F96">
        <w:rPr>
          <w:rFonts w:ascii="Times New Roman" w:hAnsi="Times New Roman" w:cs="Times New Roman"/>
          <w:sz w:val="28"/>
          <w:szCs w:val="28"/>
          <w:lang w:val="ky-KG"/>
        </w:rPr>
        <w:t>ы;</w:t>
      </w:r>
    </w:p>
    <w:p w:rsidR="001036B3" w:rsidRPr="009D2331" w:rsidRDefault="00422482" w:rsidP="000440E6">
      <w:pPr>
        <w:shd w:val="clear" w:color="auto" w:fill="FFFFFF"/>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lang w:val="ky-KG"/>
        </w:rPr>
        <w:t>Товарлар ЕАЭБнын бажылык аймагына киргизилген учурда алынуучу кошумча нарк салыгы;</w:t>
      </w:r>
    </w:p>
    <w:p w:rsidR="001036B3" w:rsidRPr="009D2331" w:rsidRDefault="00422482" w:rsidP="000440E6">
      <w:pPr>
        <w:shd w:val="clear" w:color="auto" w:fill="FFFFFF"/>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lang w:val="ky-KG"/>
        </w:rPr>
        <w:t>Товарлар ЕАЭБнын бажылык аймагына киргизилген учурда алынуучу акциздик салык (чогултуулар);</w:t>
      </w:r>
    </w:p>
    <w:p w:rsidR="001036B3" w:rsidRPr="009D2331" w:rsidRDefault="00422482" w:rsidP="000440E6">
      <w:pPr>
        <w:shd w:val="clear" w:color="auto" w:fill="FFFFFF"/>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lang w:val="ky-KG"/>
        </w:rPr>
        <w:t>Бажы жыйымдары. </w:t>
      </w:r>
    </w:p>
    <w:p w:rsidR="001036B3" w:rsidRPr="009D2331" w:rsidRDefault="001036B3" w:rsidP="000440E6">
      <w:pPr>
        <w:pStyle w:val="a9"/>
        <w:shd w:val="clear" w:color="auto" w:fill="FFFFFF"/>
        <w:spacing w:before="0" w:beforeAutospacing="0" w:after="0" w:afterAutospacing="0" w:line="360" w:lineRule="auto"/>
        <w:ind w:firstLine="708"/>
        <w:jc w:val="both"/>
        <w:rPr>
          <w:sz w:val="28"/>
          <w:szCs w:val="28"/>
          <w:lang w:val="ky-KG"/>
        </w:rPr>
      </w:pPr>
      <w:r w:rsidRPr="009D2331">
        <w:rPr>
          <w:sz w:val="28"/>
          <w:szCs w:val="28"/>
          <w:lang w:val="ky-KG"/>
        </w:rPr>
        <w:t>Демпингге каршы жана компенсациялык атайын алымдар ЕАЭБнын Келишимине ылайык киргизилип, ЕАЭБнын Бажы кодексинде каралган процедурага ылайык алынат.</w:t>
      </w:r>
    </w:p>
    <w:p w:rsidR="001036B3" w:rsidRPr="009D2331" w:rsidRDefault="001036B3" w:rsidP="000440E6">
      <w:pPr>
        <w:pStyle w:val="a9"/>
        <w:shd w:val="clear" w:color="auto" w:fill="FFFFFF"/>
        <w:spacing w:before="0" w:beforeAutospacing="0" w:after="0" w:afterAutospacing="0" w:line="360" w:lineRule="auto"/>
        <w:ind w:firstLine="708"/>
        <w:jc w:val="both"/>
        <w:rPr>
          <w:b/>
          <w:sz w:val="28"/>
          <w:szCs w:val="28"/>
          <w:lang w:val="ky-KG"/>
        </w:rPr>
      </w:pPr>
      <w:r w:rsidRPr="009D2331">
        <w:rPr>
          <w:rStyle w:val="af7"/>
          <w:b w:val="0"/>
          <w:sz w:val="28"/>
          <w:szCs w:val="28"/>
          <w:lang w:val="ky-KG"/>
        </w:rPr>
        <w:t>Бажылык кɵзɵмɵл, анын максаты жана түрлɵрү</w:t>
      </w:r>
      <w:r w:rsidR="00CC65F2">
        <w:rPr>
          <w:rStyle w:val="af7"/>
          <w:b w:val="0"/>
          <w:sz w:val="28"/>
          <w:szCs w:val="28"/>
          <w:lang w:val="ky-KG"/>
        </w:rPr>
        <w:t xml:space="preserve"> төмөнд</w:t>
      </w:r>
      <w:r w:rsidR="00422482" w:rsidRPr="009D2331">
        <w:rPr>
          <w:rStyle w:val="af7"/>
          <w:b w:val="0"/>
          <w:sz w:val="28"/>
          <w:szCs w:val="28"/>
          <w:lang w:val="ky-KG"/>
        </w:rPr>
        <w:t>өгүлөрдү камтыйт:</w:t>
      </w:r>
    </w:p>
    <w:p w:rsidR="001036B3" w:rsidRPr="009D2331" w:rsidRDefault="00422482" w:rsidP="000440E6">
      <w:pPr>
        <w:pStyle w:val="a9"/>
        <w:shd w:val="clear" w:color="auto" w:fill="FFFFFF"/>
        <w:spacing w:before="0" w:beforeAutospacing="0" w:after="0" w:afterAutospacing="0" w:line="360" w:lineRule="auto"/>
        <w:ind w:firstLine="708"/>
        <w:jc w:val="both"/>
        <w:rPr>
          <w:sz w:val="28"/>
          <w:szCs w:val="28"/>
          <w:lang w:val="ky-KG"/>
        </w:rPr>
      </w:pPr>
      <w:r w:rsidRPr="009D2331">
        <w:rPr>
          <w:sz w:val="28"/>
          <w:szCs w:val="28"/>
          <w:lang w:val="ky-KG"/>
        </w:rPr>
        <w:t xml:space="preserve">- </w:t>
      </w:r>
      <w:r w:rsidR="001036B3" w:rsidRPr="009D2331">
        <w:rPr>
          <w:sz w:val="28"/>
          <w:szCs w:val="28"/>
          <w:lang w:val="ky-KG"/>
        </w:rPr>
        <w:t>Бажылык кɵзɵмɵл – бажы органдары тарабынан ЕАЭБнын жана ЕАЭБга мүчɵ-мамлекеттердин бажы мыйзамдарынын аткарылуусун камсыздоо максатында кабыл алынуучу кɵптɵгɵн чаралар. Мындай чараларга тобокелдерди кɵзɵмɵлдɵɵ системасын пайдалануу да кирет. </w:t>
      </w:r>
    </w:p>
    <w:p w:rsidR="001036B3" w:rsidRPr="009D2331" w:rsidRDefault="00422482" w:rsidP="000440E6">
      <w:pPr>
        <w:pStyle w:val="a9"/>
        <w:shd w:val="clear" w:color="auto" w:fill="FFFFFF"/>
        <w:spacing w:before="0" w:beforeAutospacing="0" w:after="0" w:afterAutospacing="0" w:line="360" w:lineRule="auto"/>
        <w:ind w:firstLine="708"/>
        <w:jc w:val="both"/>
        <w:rPr>
          <w:sz w:val="28"/>
          <w:szCs w:val="28"/>
          <w:lang w:val="ky-KG"/>
        </w:rPr>
      </w:pPr>
      <w:r w:rsidRPr="009D2331">
        <w:rPr>
          <w:sz w:val="28"/>
          <w:szCs w:val="28"/>
          <w:lang w:val="ky-KG"/>
        </w:rPr>
        <w:t xml:space="preserve">- </w:t>
      </w:r>
      <w:r w:rsidR="001036B3" w:rsidRPr="009D2331">
        <w:rPr>
          <w:sz w:val="28"/>
          <w:szCs w:val="28"/>
          <w:lang w:val="ky-KG"/>
        </w:rPr>
        <w:t>Бажы органдарында иштеген кызмат адамдары тɵмɵнкүлөргө бажылык кɵзɵмɵл жүргүзүшɵт:</w:t>
      </w:r>
    </w:p>
    <w:p w:rsidR="001036B3" w:rsidRPr="009D2331" w:rsidRDefault="00422482" w:rsidP="000440E6">
      <w:pPr>
        <w:shd w:val="clear" w:color="auto" w:fill="FFFFFF"/>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lastRenderedPageBreak/>
        <w:t xml:space="preserve">- </w:t>
      </w:r>
      <w:r w:rsidR="001036B3" w:rsidRPr="009D2331">
        <w:rPr>
          <w:rFonts w:ascii="Times New Roman" w:hAnsi="Times New Roman" w:cs="Times New Roman"/>
          <w:sz w:val="28"/>
          <w:szCs w:val="28"/>
          <w:lang w:val="ky-KG"/>
        </w:rPr>
        <w:t>Товарларга, анын ичинде бажы чек арасынан ɵткɵрүлүүчү жана/же ЕАЭБнын бажы кодексине ылайык декларацияланууга тийиш товарлар, ошондой эле транспорттук каражаттар</w:t>
      </w:r>
      <w:r w:rsidR="00DD447C">
        <w:rPr>
          <w:rFonts w:ascii="Times New Roman" w:hAnsi="Times New Roman" w:cs="Times New Roman"/>
          <w:sz w:val="28"/>
          <w:szCs w:val="28"/>
          <w:lang w:val="ky-KG"/>
        </w:rPr>
        <w:t>;</w:t>
      </w:r>
    </w:p>
    <w:p w:rsidR="001036B3" w:rsidRPr="009D2331" w:rsidRDefault="00422482" w:rsidP="000440E6">
      <w:pPr>
        <w:shd w:val="clear" w:color="auto" w:fill="FFFFFF"/>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lang w:val="ky-KG"/>
        </w:rPr>
        <w:t>Бажы декларациясы, ошондой эле документтер жана ЕАЭБнын бажы мыйзамдарына ылайык кɵрсɵтүлүшү керек болгон товарлар жөнүндө бажылык декларация жана маалымат</w:t>
      </w:r>
      <w:r w:rsidR="00DD447C">
        <w:rPr>
          <w:rFonts w:ascii="Times New Roman" w:hAnsi="Times New Roman" w:cs="Times New Roman"/>
          <w:sz w:val="28"/>
          <w:szCs w:val="28"/>
          <w:lang w:val="ky-KG"/>
        </w:rPr>
        <w:t>;</w:t>
      </w:r>
    </w:p>
    <w:p w:rsidR="001036B3" w:rsidRPr="009D2331" w:rsidRDefault="00422482" w:rsidP="000440E6">
      <w:pPr>
        <w:shd w:val="clear" w:color="auto" w:fill="FFFFFF"/>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lang w:val="ky-KG"/>
        </w:rPr>
        <w:t>Тараптардын товарларды бажы чек арасынан ɵткɵрүүгɵ, бажы тармагында кызмат кɵрсɵтүүгɵ, ошондой эле айрым бажы процедураларынын алкагында кызмат кɵрсɵтүүгɵ байланышкан иш-аракеттери;</w:t>
      </w:r>
    </w:p>
    <w:p w:rsidR="001036B3" w:rsidRPr="009D2331" w:rsidRDefault="00422482" w:rsidP="000440E6">
      <w:pPr>
        <w:shd w:val="clear" w:color="auto" w:fill="FFFFFF"/>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lang w:val="ky-KG"/>
        </w:rPr>
        <w:t>Бажы чек арасынан ɵтүүчү адамдар</w:t>
      </w:r>
      <w:r w:rsidR="00DD447C">
        <w:rPr>
          <w:rFonts w:ascii="Times New Roman" w:hAnsi="Times New Roman" w:cs="Times New Roman"/>
          <w:sz w:val="28"/>
          <w:szCs w:val="28"/>
          <w:lang w:val="ky-KG"/>
        </w:rPr>
        <w:t>.</w:t>
      </w:r>
    </w:p>
    <w:p w:rsidR="001036B3" w:rsidRPr="009D2331" w:rsidRDefault="001036B3" w:rsidP="000440E6">
      <w:pPr>
        <w:pStyle w:val="a9"/>
        <w:shd w:val="clear" w:color="auto" w:fill="FFFFFF"/>
        <w:spacing w:before="0" w:beforeAutospacing="0" w:after="0" w:afterAutospacing="0" w:line="360" w:lineRule="auto"/>
        <w:ind w:firstLine="708"/>
        <w:jc w:val="both"/>
        <w:rPr>
          <w:sz w:val="28"/>
          <w:szCs w:val="28"/>
          <w:lang w:val="ky-KG"/>
        </w:rPr>
      </w:pPr>
      <w:r w:rsidRPr="009D2331">
        <w:rPr>
          <w:sz w:val="28"/>
          <w:szCs w:val="28"/>
          <w:lang w:val="ky-KG"/>
        </w:rPr>
        <w:t>Бажылык кɵзɵмɵл бажылык кɵзɵмɵл аймагынын территориясында, ошондой эле бажы органдары тарабынан кɵрсɵтүлгɵн башка жерлерде да жүргүзүлɵт. Мындай жер – товарлар, транспорт унаалары жана алар жөнүндө маалыматты камтыган документтер турган жер болуп саналат.</w:t>
      </w:r>
    </w:p>
    <w:p w:rsidR="001036B3" w:rsidRPr="009D2331" w:rsidRDefault="001036B3" w:rsidP="000440E6">
      <w:pPr>
        <w:pStyle w:val="a9"/>
        <w:shd w:val="clear" w:color="auto" w:fill="FFFFFF"/>
        <w:spacing w:before="0" w:beforeAutospacing="0" w:after="0" w:afterAutospacing="0" w:line="360" w:lineRule="auto"/>
        <w:ind w:firstLine="708"/>
        <w:jc w:val="both"/>
        <w:rPr>
          <w:sz w:val="28"/>
          <w:szCs w:val="28"/>
          <w:lang w:val="ky-KG"/>
        </w:rPr>
      </w:pPr>
      <w:r w:rsidRPr="009D2331">
        <w:rPr>
          <w:sz w:val="28"/>
          <w:szCs w:val="28"/>
          <w:lang w:val="ky-KG"/>
        </w:rPr>
        <w:t>Бажылык кɵзɵмɵлдүн түрлɵрүнө тɵмɵнкүлөр кирет:</w:t>
      </w:r>
    </w:p>
    <w:p w:rsidR="001036B3" w:rsidRPr="009D2331" w:rsidRDefault="00212E98" w:rsidP="00212E98">
      <w:pPr>
        <w:pStyle w:val="a6"/>
        <w:shd w:val="clear" w:color="auto" w:fill="FFFFFF"/>
        <w:spacing w:after="0" w:line="360" w:lineRule="auto"/>
        <w:ind w:left="360" w:firstLine="34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lang w:val="ky-KG"/>
        </w:rPr>
        <w:t>Документтерди жана маалыматтарды текшерүү;</w:t>
      </w:r>
    </w:p>
    <w:p w:rsidR="001036B3" w:rsidRPr="009D2331" w:rsidRDefault="00212E98" w:rsidP="00212E98">
      <w:pPr>
        <w:pStyle w:val="a6"/>
        <w:shd w:val="clear" w:color="auto" w:fill="FFFFFF"/>
        <w:spacing w:after="0" w:line="360" w:lineRule="auto"/>
        <w:ind w:left="360" w:firstLine="34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lang w:val="ky-KG"/>
        </w:rPr>
        <w:t>Оозеки сурамжылоо;</w:t>
      </w:r>
    </w:p>
    <w:p w:rsidR="001036B3" w:rsidRPr="009D2331" w:rsidRDefault="00212E98" w:rsidP="00212E98">
      <w:pPr>
        <w:pStyle w:val="a6"/>
        <w:shd w:val="clear" w:color="auto" w:fill="FFFFFF"/>
        <w:spacing w:after="0" w:line="360" w:lineRule="auto"/>
        <w:ind w:left="360" w:firstLine="34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lang w:val="ky-KG"/>
        </w:rPr>
        <w:t>Түшүндүрмɵлɵрдү алуу;</w:t>
      </w:r>
    </w:p>
    <w:p w:rsidR="001036B3" w:rsidRPr="009D2331" w:rsidRDefault="00212E98" w:rsidP="00212E98">
      <w:pPr>
        <w:pStyle w:val="a6"/>
        <w:shd w:val="clear" w:color="auto" w:fill="FFFFFF"/>
        <w:spacing w:after="0" w:line="360" w:lineRule="auto"/>
        <w:ind w:left="360" w:firstLine="34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lang w:val="ky-KG"/>
        </w:rPr>
        <w:t>Бажылык кɵзɵмɵл;</w:t>
      </w:r>
    </w:p>
    <w:p w:rsidR="001036B3" w:rsidRPr="009D2331" w:rsidRDefault="00212E98" w:rsidP="00212E98">
      <w:pPr>
        <w:pStyle w:val="a6"/>
        <w:shd w:val="clear" w:color="auto" w:fill="FFFFFF"/>
        <w:spacing w:after="0" w:line="360" w:lineRule="auto"/>
        <w:ind w:left="360" w:firstLine="34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173F7E">
        <w:rPr>
          <w:rFonts w:ascii="Times New Roman" w:hAnsi="Times New Roman" w:cs="Times New Roman"/>
          <w:sz w:val="28"/>
          <w:szCs w:val="28"/>
          <w:lang w:val="ky-KG"/>
        </w:rPr>
        <w:t>Бажылык текшерип кароо</w:t>
      </w:r>
      <w:r w:rsidR="001036B3" w:rsidRPr="009D2331">
        <w:rPr>
          <w:rFonts w:ascii="Times New Roman" w:hAnsi="Times New Roman" w:cs="Times New Roman"/>
          <w:sz w:val="28"/>
          <w:szCs w:val="28"/>
          <w:lang w:val="ky-KG"/>
        </w:rPr>
        <w:t>;</w:t>
      </w:r>
    </w:p>
    <w:p w:rsidR="001036B3" w:rsidRPr="009D2331" w:rsidRDefault="006052C8" w:rsidP="006052C8">
      <w:pPr>
        <w:pStyle w:val="a6"/>
        <w:shd w:val="clear" w:color="auto" w:fill="FFFFFF"/>
        <w:spacing w:after="0" w:line="360" w:lineRule="auto"/>
        <w:ind w:left="0"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173F7E">
        <w:rPr>
          <w:rFonts w:ascii="Times New Roman" w:hAnsi="Times New Roman" w:cs="Times New Roman"/>
          <w:sz w:val="28"/>
          <w:szCs w:val="28"/>
          <w:lang w:val="ky-KG"/>
        </w:rPr>
        <w:t>Жеке бажылык текшерип кароо</w:t>
      </w:r>
      <w:r w:rsidR="001036B3" w:rsidRPr="009D2331">
        <w:rPr>
          <w:rFonts w:ascii="Times New Roman" w:hAnsi="Times New Roman" w:cs="Times New Roman"/>
          <w:sz w:val="28"/>
          <w:szCs w:val="28"/>
          <w:lang w:val="ky-KG"/>
        </w:rPr>
        <w:t>;</w:t>
      </w:r>
    </w:p>
    <w:p w:rsidR="001036B3" w:rsidRPr="009D2331" w:rsidRDefault="00422482" w:rsidP="000440E6">
      <w:pPr>
        <w:shd w:val="clear" w:color="auto" w:fill="FFFFFF"/>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lang w:val="ky-KG"/>
        </w:rPr>
        <w:t>Товарлардын маркировкасын атайын белгилер аркылуу текшерүү, аларда идентификациялык белгилерди аныктоо;</w:t>
      </w:r>
    </w:p>
    <w:p w:rsidR="001036B3" w:rsidRPr="009D2331" w:rsidRDefault="00422482" w:rsidP="000440E6">
      <w:pPr>
        <w:shd w:val="clear" w:color="auto" w:fill="FFFFFF"/>
        <w:spacing w:after="0" w:line="360" w:lineRule="auto"/>
        <w:ind w:firstLine="708"/>
        <w:jc w:val="both"/>
        <w:rPr>
          <w:rFonts w:ascii="Times New Roman" w:hAnsi="Times New Roman" w:cs="Times New Roman"/>
          <w:sz w:val="28"/>
          <w:szCs w:val="28"/>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rPr>
        <w:t>Бɵлмɵлɵрдү жана территорияларды бажылык кароо-текшерүү;</w:t>
      </w:r>
    </w:p>
    <w:p w:rsidR="001036B3" w:rsidRPr="009D2331" w:rsidRDefault="00422482" w:rsidP="000440E6">
      <w:pPr>
        <w:shd w:val="clear" w:color="auto" w:fill="FFFFFF"/>
        <w:spacing w:after="0" w:line="360" w:lineRule="auto"/>
        <w:ind w:firstLine="708"/>
        <w:jc w:val="both"/>
        <w:rPr>
          <w:rFonts w:ascii="Times New Roman" w:hAnsi="Times New Roman" w:cs="Times New Roman"/>
          <w:sz w:val="28"/>
          <w:szCs w:val="28"/>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rPr>
        <w:t>Товарларды бажылык кɵзɵмɵл астында каттоо;</w:t>
      </w:r>
    </w:p>
    <w:p w:rsidR="001036B3" w:rsidRPr="009D2331" w:rsidRDefault="00422482" w:rsidP="000440E6">
      <w:pPr>
        <w:shd w:val="clear" w:color="auto" w:fill="FFFFFF"/>
        <w:spacing w:after="0" w:line="360" w:lineRule="auto"/>
        <w:ind w:firstLine="708"/>
        <w:jc w:val="both"/>
        <w:rPr>
          <w:rFonts w:ascii="Times New Roman" w:hAnsi="Times New Roman" w:cs="Times New Roman"/>
          <w:sz w:val="28"/>
          <w:szCs w:val="28"/>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rPr>
        <w:t>Товарларды жана отчетторду каттоо системасын текшерүү;</w:t>
      </w:r>
    </w:p>
    <w:p w:rsidR="001036B3" w:rsidRPr="009D2331" w:rsidRDefault="00422482" w:rsidP="00610F69">
      <w:pPr>
        <w:shd w:val="clear" w:color="auto" w:fill="FFFFFF"/>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r w:rsidR="001036B3" w:rsidRPr="009D2331">
        <w:rPr>
          <w:rFonts w:ascii="Times New Roman" w:hAnsi="Times New Roman" w:cs="Times New Roman"/>
          <w:sz w:val="28"/>
          <w:szCs w:val="28"/>
        </w:rPr>
        <w:t>Бажылык текшерүү</w:t>
      </w:r>
      <w:r w:rsidRPr="009D2331">
        <w:rPr>
          <w:rFonts w:ascii="Times New Roman" w:hAnsi="Times New Roman" w:cs="Times New Roman"/>
          <w:sz w:val="28"/>
          <w:szCs w:val="28"/>
          <w:lang w:val="ky-KG"/>
        </w:rPr>
        <w:t>.</w:t>
      </w:r>
      <w:r w:rsidR="0089585F" w:rsidRPr="009D2331">
        <w:rPr>
          <w:rFonts w:ascii="Times New Roman" w:eastAsia="Times New Roman" w:hAnsi="Times New Roman" w:cs="Times New Roman"/>
          <w:sz w:val="28"/>
          <w:szCs w:val="28"/>
          <w:lang w:val="ky-KG" w:eastAsia="ru-RU"/>
        </w:rPr>
        <w:t xml:space="preserve"> [</w:t>
      </w:r>
      <w:r w:rsidR="005870BC">
        <w:rPr>
          <w:rFonts w:ascii="Times New Roman" w:eastAsia="Times New Roman" w:hAnsi="Times New Roman" w:cs="Times New Roman"/>
          <w:sz w:val="28"/>
          <w:szCs w:val="28"/>
          <w:lang w:val="ky-KG" w:eastAsia="ru-RU"/>
        </w:rPr>
        <w:t>2</w:t>
      </w:r>
      <w:r w:rsidR="0089585F" w:rsidRPr="009D2331">
        <w:rPr>
          <w:rFonts w:ascii="Times New Roman" w:eastAsia="Times New Roman" w:hAnsi="Times New Roman" w:cs="Times New Roman"/>
          <w:sz w:val="28"/>
          <w:szCs w:val="28"/>
          <w:lang w:val="ky-KG" w:eastAsia="ru-RU"/>
        </w:rPr>
        <w:t>]</w:t>
      </w:r>
      <w:r w:rsidR="002C7B81">
        <w:rPr>
          <w:rFonts w:ascii="Times New Roman" w:eastAsia="Times New Roman" w:hAnsi="Times New Roman" w:cs="Times New Roman"/>
          <w:sz w:val="28"/>
          <w:szCs w:val="28"/>
          <w:lang w:val="ky-KG" w:eastAsia="ru-RU"/>
        </w:rPr>
        <w:t xml:space="preserve"> </w:t>
      </w:r>
    </w:p>
    <w:p w:rsidR="001036B3" w:rsidRPr="009D2331" w:rsidRDefault="001036B3" w:rsidP="000440E6">
      <w:pPr>
        <w:spacing w:after="0" w:line="360" w:lineRule="auto"/>
        <w:ind w:firstLine="708"/>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Тышкы экономикалык ишти мамлекеттик жөнгө салуу белгилүү бир ыкмаларды колдонуу аркылуу ишке ашырылат.</w:t>
      </w:r>
    </w:p>
    <w:p w:rsidR="001036B3" w:rsidRPr="009D2331" w:rsidRDefault="001036B3" w:rsidP="000440E6">
      <w:pPr>
        <w:spacing w:after="0" w:line="360" w:lineRule="auto"/>
        <w:ind w:firstLine="708"/>
        <w:jc w:val="both"/>
        <w:rPr>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lastRenderedPageBreak/>
        <w:t xml:space="preserve">Методдордун биринчи тобуна эл аралык соода келишимдери кирет. Алар өлкөлөр ортосундагы экономикалык мамилелерди өнүктүрүүнүн жалпы концепциясын аныктайт, соода-сатык, саясий жана экономикалык өз ара аракеттенүү режимин түзөт, өз ара эсептешүү шарттарын, келишимдердин негиздүүлүгүн ж.б. </w:t>
      </w:r>
    </w:p>
    <w:p w:rsidR="001036B3" w:rsidRPr="009D2331" w:rsidRDefault="001036B3" w:rsidP="000440E6">
      <w:pPr>
        <w:spacing w:after="0" w:line="360" w:lineRule="auto"/>
        <w:ind w:firstLine="708"/>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Тышкы экономикалык байланыштарды мамлекеттик жөнгө салуунун методдорунун экинчи тобуна тышкы сооданы тарифтик жөнгө салуу саналат, ал бажы тарифтерине негизделет, алар экономикалык жөнгө салуучу болуп саналат.</w:t>
      </w:r>
    </w:p>
    <w:p w:rsidR="001036B3" w:rsidRPr="009D2331" w:rsidRDefault="001036B3" w:rsidP="000440E6">
      <w:pPr>
        <w:spacing w:after="0" w:line="360" w:lineRule="auto"/>
        <w:ind w:firstLine="708"/>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Методдордун үчүнчү тобуна тышкы сооданы жөнгө салуунун тарифтик эмес (административдик) чаралары кирет, алар өз кезегинде протекционисттик чараларга жана административдик формалдуулукка бөлүнөт.</w:t>
      </w:r>
    </w:p>
    <w:p w:rsidR="001036B3" w:rsidRPr="009D2331" w:rsidRDefault="001036B3" w:rsidP="000440E6">
      <w:pPr>
        <w:spacing w:after="0" w:line="360" w:lineRule="auto"/>
        <w:ind w:firstLine="708"/>
        <w:jc w:val="both"/>
        <w:rPr>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Тышкы экономикалык байланыштарды мамлекеттик жөнгө салуу ыкмаларынын төртүнчү тобуна экспорттук өндүрүштү мамлекеттик стимулдаштыруунун жана экспорттук потенциалды өнүктүрүүнүн экономикалык ыкмалары саналат. Бул чаралар экспортко жөндөмдүү өндүрүштөрдү өнүктүрүүгө түрткү берүүгө багытталган.</w:t>
      </w:r>
    </w:p>
    <w:p w:rsidR="001036B3" w:rsidRPr="009D2331" w:rsidRDefault="001036B3" w:rsidP="000440E6">
      <w:pPr>
        <w:spacing w:after="0" w:line="360" w:lineRule="auto"/>
        <w:ind w:firstLine="708"/>
        <w:jc w:val="both"/>
        <w:rPr>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Буга экспортерлорду мамлекет тарабынан тике каржылоо, илимий-изилдөө жана тажрыйба-конструктордук иштерди мамлекеттик каржылоо, мамлекет тарабынан жарым-жартылай субсидияланган жеке банктар аркылуу экспортерлорду кыйыр түрдө каржылоо, экспортерлор үчүн салыктарды азайтуу, экспорттоочуларды камсыздандыруу, экспорттоочуларга кредиттер, чет өлкөдөгү мамлекеттик өкүлчүлүктөргө жардам берүү ж.б.у.с</w:t>
      </w:r>
      <w:r w:rsidRPr="009D2331">
        <w:rPr>
          <w:rStyle w:val="10"/>
          <w:rFonts w:ascii="Times New Roman" w:hAnsi="Times New Roman" w:cs="Times New Roman"/>
          <w:color w:val="auto"/>
          <w:lang w:val="ky-KG"/>
        </w:rPr>
        <w:t xml:space="preserve">. </w:t>
      </w:r>
      <w:r w:rsidR="0089585F" w:rsidRPr="009D2331">
        <w:rPr>
          <w:rFonts w:ascii="Times New Roman" w:eastAsia="Times New Roman" w:hAnsi="Times New Roman" w:cs="Times New Roman"/>
          <w:sz w:val="28"/>
          <w:szCs w:val="28"/>
          <w:lang w:val="ky-KG" w:eastAsia="ru-RU"/>
        </w:rPr>
        <w:t>[</w:t>
      </w:r>
      <w:r w:rsidR="005870BC">
        <w:rPr>
          <w:rFonts w:ascii="Times New Roman" w:eastAsia="Times New Roman" w:hAnsi="Times New Roman" w:cs="Times New Roman"/>
          <w:sz w:val="28"/>
          <w:szCs w:val="28"/>
          <w:lang w:val="ky-KG" w:eastAsia="ru-RU"/>
        </w:rPr>
        <w:t>106</w:t>
      </w:r>
      <w:r w:rsidR="0089585F" w:rsidRPr="009D2331">
        <w:rPr>
          <w:rFonts w:ascii="Times New Roman" w:eastAsia="Times New Roman" w:hAnsi="Times New Roman" w:cs="Times New Roman"/>
          <w:sz w:val="28"/>
          <w:szCs w:val="28"/>
          <w:lang w:val="ky-KG" w:eastAsia="ru-RU"/>
        </w:rPr>
        <w:t xml:space="preserve">] </w:t>
      </w:r>
      <w:r w:rsidRPr="009D2331">
        <w:rPr>
          <w:rFonts w:ascii="Times New Roman" w:hAnsi="Times New Roman" w:cs="Times New Roman"/>
          <w:sz w:val="28"/>
          <w:szCs w:val="28"/>
          <w:lang w:val="ky-KG"/>
        </w:rPr>
        <w:t xml:space="preserve"> </w:t>
      </w:r>
    </w:p>
    <w:p w:rsidR="001036B3" w:rsidRPr="009D2331" w:rsidRDefault="001036B3" w:rsidP="00DD447C">
      <w:pPr>
        <w:pStyle w:val="a6"/>
        <w:numPr>
          <w:ilvl w:val="1"/>
          <w:numId w:val="29"/>
        </w:numPr>
        <w:spacing w:after="0" w:line="360" w:lineRule="auto"/>
        <w:jc w:val="center"/>
        <w:rPr>
          <w:rFonts w:ascii="Times New Roman" w:hAnsi="Times New Roman" w:cs="Times New Roman"/>
          <w:b/>
          <w:sz w:val="28"/>
          <w:szCs w:val="28"/>
          <w:lang w:val="ky-KG"/>
        </w:rPr>
      </w:pPr>
      <w:r w:rsidRPr="009D2331">
        <w:rPr>
          <w:rFonts w:ascii="Times New Roman" w:hAnsi="Times New Roman" w:cs="Times New Roman"/>
          <w:b/>
          <w:sz w:val="28"/>
          <w:szCs w:val="28"/>
          <w:lang w:val="ky-KG"/>
        </w:rPr>
        <w:t>Бажы  контролун уюштуруунун эл аралык тажрыйбасы</w:t>
      </w:r>
    </w:p>
    <w:p w:rsidR="001036B3" w:rsidRPr="009D2331" w:rsidRDefault="001036B3" w:rsidP="000440E6">
      <w:pPr>
        <w:pStyle w:val="af4"/>
        <w:spacing w:line="360" w:lineRule="auto"/>
        <w:ind w:firstLine="708"/>
        <w:jc w:val="both"/>
        <w:rPr>
          <w:rFonts w:ascii="inherit" w:eastAsia="Times New Roman" w:hAnsi="inherit" w:cs="Courier New"/>
          <w:sz w:val="28"/>
          <w:szCs w:val="28"/>
          <w:lang w:val="ky-KG" w:eastAsia="ru-RU"/>
        </w:rPr>
      </w:pPr>
      <w:r w:rsidRPr="009D2331">
        <w:rPr>
          <w:rFonts w:ascii="Times New Roman" w:hAnsi="Times New Roman" w:cs="Times New Roman"/>
          <w:sz w:val="28"/>
          <w:szCs w:val="28"/>
          <w:lang w:val="ky-KG" w:eastAsia="ru-RU"/>
        </w:rPr>
        <w:t>21-кылымдагы бажы тармагынын өнүгүшүнө таасирин тийгизген глобалдык тенденциялар - бизнестин жана сооданын глобалдашы, жакырчылык көйгөйү, башкаруунун жаңы мамлекеттик ченемдеринин татаалдашы, эл аралык терроризм, айлана-чөйрөнү коргоо, трансулуттук коркунучтардын өсүшү</w:t>
      </w:r>
      <w:r w:rsidR="00DD447C">
        <w:rPr>
          <w:rFonts w:ascii="Times New Roman" w:hAnsi="Times New Roman" w:cs="Times New Roman"/>
          <w:sz w:val="28"/>
          <w:szCs w:val="28"/>
          <w:lang w:val="ky-KG" w:eastAsia="ru-RU"/>
        </w:rPr>
        <w:t xml:space="preserve"> менен мүнөздөлөт</w:t>
      </w:r>
      <w:r w:rsidRPr="009D2331">
        <w:rPr>
          <w:rFonts w:ascii="Times New Roman" w:hAnsi="Times New Roman" w:cs="Times New Roman"/>
          <w:sz w:val="28"/>
          <w:szCs w:val="28"/>
          <w:lang w:val="ky-KG" w:eastAsia="ru-RU"/>
        </w:rPr>
        <w:t xml:space="preserve">. </w:t>
      </w:r>
      <w:r w:rsidR="00DD447C">
        <w:rPr>
          <w:rFonts w:ascii="Times New Roman" w:hAnsi="Times New Roman" w:cs="Times New Roman"/>
          <w:sz w:val="28"/>
          <w:szCs w:val="28"/>
          <w:lang w:val="ky-KG" w:eastAsia="ru-RU"/>
        </w:rPr>
        <w:t>Ал эми д</w:t>
      </w:r>
      <w:r w:rsidRPr="009D2331">
        <w:rPr>
          <w:rFonts w:ascii="Times New Roman" w:hAnsi="Times New Roman" w:cs="Times New Roman"/>
          <w:sz w:val="28"/>
          <w:szCs w:val="28"/>
          <w:lang w:val="ky-KG" w:eastAsia="ru-RU"/>
        </w:rPr>
        <w:t xml:space="preserve">үйнөдөгү кырдаалдын </w:t>
      </w:r>
      <w:r w:rsidRPr="009D2331">
        <w:rPr>
          <w:rFonts w:ascii="Times New Roman" w:hAnsi="Times New Roman" w:cs="Times New Roman"/>
          <w:sz w:val="28"/>
          <w:szCs w:val="28"/>
          <w:lang w:val="ky-KG" w:eastAsia="ru-RU"/>
        </w:rPr>
        <w:lastRenderedPageBreak/>
        <w:t>өзгөрүшү заманбап сооданын өзгөчөлүктөрү менен аныкталат. Бул эл аралык сооданын көлөмүнүн жана татаалдыгынын өсүшү, жаңы бизнес моделдери жана талаптары, коопсуздук коркунучтарынын көбөйүшү жана уюшкан кылмыштуулуктун өсүшү, “чек ара” түшүнүгүнө жаңы мамиле, коомдун талаптарынын кеңейиши, сооданын жаңы структурасы жана жыйымдарды, салыктарды жана жыйымдарды төлөөдөн качуунун көбөйүшү</w:t>
      </w:r>
      <w:r w:rsidR="00DD447C">
        <w:rPr>
          <w:rFonts w:ascii="Times New Roman" w:hAnsi="Times New Roman" w:cs="Times New Roman"/>
          <w:sz w:val="28"/>
          <w:szCs w:val="28"/>
          <w:lang w:val="ky-KG" w:eastAsia="ru-RU"/>
        </w:rPr>
        <w:t xml:space="preserve"> менен шартталат</w:t>
      </w:r>
      <w:r w:rsidRPr="009D2331">
        <w:rPr>
          <w:rFonts w:ascii="Times New Roman" w:hAnsi="Times New Roman" w:cs="Times New Roman"/>
          <w:sz w:val="28"/>
          <w:szCs w:val="28"/>
          <w:lang w:val="ky-KG" w:eastAsia="ru-RU"/>
        </w:rPr>
        <w:t>.</w:t>
      </w:r>
      <w:r w:rsidRPr="009D2331">
        <w:rPr>
          <w:rFonts w:ascii="inherit" w:eastAsia="Times New Roman" w:hAnsi="inherit" w:cs="Courier New"/>
          <w:sz w:val="42"/>
          <w:szCs w:val="42"/>
          <w:lang w:val="ky-KG" w:eastAsia="ru-RU"/>
        </w:rPr>
        <w:t xml:space="preserve"> </w:t>
      </w:r>
      <w:r w:rsidRPr="009D2331">
        <w:rPr>
          <w:rFonts w:ascii="Times New Roman" w:eastAsia="Times New Roman" w:hAnsi="Times New Roman" w:cs="Times New Roman"/>
          <w:sz w:val="28"/>
          <w:szCs w:val="28"/>
          <w:lang w:val="ky-KG" w:eastAsia="ru-RU"/>
        </w:rPr>
        <w:t xml:space="preserve">Дүйнөдөгү кырдаалдын өзгөрүшү мамлекеттин негизги милдеттеринин кеңейиши менен аныкталат. Бул - социалдык-экономикалык өнүгүүгө көмөк көрсөтүү, экономикалык өсүш үчүн шарттарды түзүү, чек араларды көзөмөлдөө жана коргоо, </w:t>
      </w:r>
      <w:r w:rsidR="00675F96">
        <w:rPr>
          <w:rFonts w:ascii="Times New Roman" w:eastAsia="Times New Roman" w:hAnsi="Times New Roman" w:cs="Times New Roman"/>
          <w:sz w:val="28"/>
          <w:szCs w:val="28"/>
          <w:lang w:val="ky-KG" w:eastAsia="ru-RU"/>
        </w:rPr>
        <w:t xml:space="preserve">экономикалык </w:t>
      </w:r>
      <w:r w:rsidRPr="009D2331">
        <w:rPr>
          <w:rFonts w:ascii="Times New Roman" w:eastAsia="Times New Roman" w:hAnsi="Times New Roman" w:cs="Times New Roman"/>
          <w:sz w:val="28"/>
          <w:szCs w:val="28"/>
          <w:lang w:val="ky-KG" w:eastAsia="ru-RU"/>
        </w:rPr>
        <w:t>коопсуздукту камсыздоо, жарандарды коргоо, коомдун күтүүлөрүн канааттандыруу</w:t>
      </w:r>
      <w:r w:rsidR="00DD447C">
        <w:rPr>
          <w:rFonts w:ascii="Times New Roman" w:eastAsia="Times New Roman" w:hAnsi="Times New Roman" w:cs="Times New Roman"/>
          <w:sz w:val="28"/>
          <w:szCs w:val="28"/>
          <w:lang w:val="ky-KG" w:eastAsia="ru-RU"/>
        </w:rPr>
        <w:t>га багытталган</w:t>
      </w:r>
      <w:r w:rsidRPr="009D2331">
        <w:rPr>
          <w:rFonts w:ascii="Times New Roman" w:eastAsia="Times New Roman" w:hAnsi="Times New Roman" w:cs="Times New Roman"/>
          <w:sz w:val="28"/>
          <w:szCs w:val="28"/>
          <w:lang w:val="ky-KG" w:eastAsia="ru-RU"/>
        </w:rPr>
        <w:t>.</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Бул бажы органдарынын глобалдык тармагын түзүү, чек араны натыйжалуу башкаруу, глобалдык мааниге ээ жана пайдалуу максаттарга негизделген стратегиялар, жеткирүү чынжырларын изилдөө жана башкаруунун тереңирээк системасы, бийлик соода менен гана эмес, чек ара, укук коргоо жана башка тиешелүү мамлекеттик органдар менен жаңы  технологияларды киргизүү жана колдонуу, бажы органдарынын ортосундагы кызматташтыкты кеңейтүү жана тереңдетүүгө умтулат. </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органдарынын заманбап максаттары жана милдеттери, алардын эл аралык таанылган миссиясы катары коопсуздукту жана коопсуздукту жогорулатууну камсыз кылуучу саясаттын инструменттерин жана жол-жоболорун иштеп чыгуу жана ишке ашыруу, эл аралык сооданы бажылык колдоону эффективдүү жөнөкөйлөштүрүү, мамлекеттик кирешелер үчүн жыйымдар:</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ачык жана так стандарттарды белгилөө жолу менен товарлардын жана жүктөрдү коштоп жүрүүчү адамдардын эл аралык кыймылында айкындыкка, алдын ала айтууга жана коопсуздукка көмөк көрсөтүү;</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текшерүү жана контролдоо жол-жоболорун кайталоону, жеткирүүлөрдүн эл аралык чынжырындагы кечиктирүүлөрдү жоюу;</w:t>
      </w:r>
    </w:p>
    <w:p w:rsidR="00675F96"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 xml:space="preserve">- дүйнөлүк, региондук жана улуттук деңгээлде бизнес үчүн бирдей шарттарды түзүү аркылуу эл аралык сооданы колдоо; </w:t>
      </w:r>
    </w:p>
    <w:p w:rsidR="001036B3" w:rsidRPr="009D2331" w:rsidRDefault="00675F96" w:rsidP="000440E6">
      <w:pPr>
        <w:pStyle w:val="af4"/>
        <w:spacing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1036B3" w:rsidRPr="009D2331">
        <w:rPr>
          <w:rFonts w:ascii="Times New Roman" w:eastAsia="Times New Roman" w:hAnsi="Times New Roman" w:cs="Times New Roman"/>
          <w:sz w:val="28"/>
          <w:szCs w:val="28"/>
          <w:lang w:val="ky-KG" w:eastAsia="ru-RU"/>
        </w:rPr>
        <w:t xml:space="preserve"> конструктивдүү жана өз ара пайдалуу өнөктөштүктү түзүү аркылуу мамлекеттердин бажы органдарынын, бажы органдарынын жана бизнестин, бажы органдарынын жана башка мамлекеттик органдардын ортосундагы кызматташтыкты чыңдоо;</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мыйзамдуу сооданы жеңилдетүү жана аны менен байланышкан чыгымдарды азайтуу;</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мамлекеттин, улуттук экономиканын жана коомдун фискалдык жана финансылык кызыкчылыктарын товарларды мыйзамсыз алып өтүүдөн коргоо; улуттук атаандаштыкка жөндөмдүүлүгүн жогорулатуу.</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Бүткүл дүйнөлүк бажы уюму 21-кылымда бажы ишинин жаңы стратегиясын аныктады</w:t>
      </w:r>
      <w:r w:rsidR="005870BC" w:rsidRPr="005870BC">
        <w:rPr>
          <w:rFonts w:ascii="Times New Roman" w:eastAsia="Times New Roman" w:hAnsi="Times New Roman" w:cs="Times New Roman"/>
          <w:sz w:val="28"/>
          <w:szCs w:val="28"/>
          <w:lang w:val="ky-KG" w:eastAsia="ru-RU"/>
        </w:rPr>
        <w:t xml:space="preserve"> [32]</w:t>
      </w:r>
      <w:r w:rsidR="005870BC">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дүйнөлүк сооданы колдоо үчүн бажы органдарынын глобалдык тармагы:</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электрондук бажынын эл аралык системасын түзүү;</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экспорт, транзит жана импорт боюнча маалыматтарга талаптарды эл аралык деңгээлде стандартташтыруу;</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товарларды эл аралык ташууну тездетүү үчүн ар кайсы мамлекеттердин бажы органдарынын ортосунда электрондук маалымат алмашуу максатында бажы органдарынын маалымат базаларынын өз ара байланышы жана өз ара катнашуусу;</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товарларды эл аралык ташууну тездетүү үчүн ар кайсы мамлекеттердин бажы органдарынын ортосунда электрондук маалымат алмашуу максатында бажы органдарынын маалымат базаларынын өз ара байланышы жана өз ара катнашуусу;</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товарлардын эл аралык ташылышын текшерүү жана контролдоо жол-жоболорун кайталоону болтурбоо үчүн экспортту, транзиттик жана импортту камсыз кылуучу ведомстволордун ортосундагы документтерди өз ара таануу жана макулдашуу;</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 xml:space="preserve">- бажы органдары тарабынан ыйгарым укуктуу экономикалык оператордун институтун таануу, бул үчүн зарыл стандарттарды киргизүү; - бажы органдарынын ортосунда маалымат алмашуу эрежелеринин системасын түзүү, анын ичинде маалыматтарды коргоо эрежелери. </w:t>
      </w:r>
      <w:r w:rsidRPr="009D2331">
        <w:rPr>
          <w:rFonts w:ascii="Times New Roman" w:eastAsia="Times New Roman" w:hAnsi="Times New Roman" w:cs="Times New Roman"/>
          <w:sz w:val="28"/>
          <w:szCs w:val="28"/>
          <w:lang w:val="ky-KG" w:eastAsia="ru-RU"/>
        </w:rPr>
        <w:sym w:font="Symbol" w:char="F0FC"/>
      </w:r>
      <w:r w:rsidRPr="009D2331">
        <w:rPr>
          <w:rFonts w:ascii="Times New Roman" w:eastAsia="Times New Roman" w:hAnsi="Times New Roman" w:cs="Times New Roman"/>
          <w:sz w:val="28"/>
          <w:szCs w:val="28"/>
          <w:lang w:val="ky-KG" w:eastAsia="ru-RU"/>
        </w:rPr>
        <w:t xml:space="preserve"> чек араны башкарууда жакшы координациялоо:</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чек ара коопсуздугун камсыз кылууга жана чек ара аркылуу өтүүчү адамдарга, товарларга жана транспорт каражаттарына ченемдик талаптарды иштеп чыгууга катышкан бардык органдардын ортосунда координациялоо жана кызматташуу;</w:t>
      </w:r>
    </w:p>
    <w:p w:rsidR="005B08F4"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бажы органын же бажы функцияларын жүзөгө ашыруучу органды товарлардын кыймылына контролдукту жүзөгө ашыруучу негизги орган деп таануу; </w:t>
      </w:r>
    </w:p>
    <w:p w:rsidR="00345BB9"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сооданын катышуучусуна бардык зарыл болгон маалыматтарды жана документтерди белгиленген органга бир жолу берүүгө, ал өз кезегинде маалыматты бардык башка зарыл органдарга бөлүштүрүүгө мүмкүндүк берүүчү электрондук “бир терезе” системасын киргизүү. </w:t>
      </w:r>
    </w:p>
    <w:p w:rsidR="00345BB9" w:rsidRPr="009D2331" w:rsidRDefault="00345BB9"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w:t>
      </w:r>
      <w:r w:rsidR="001036B3" w:rsidRPr="009D2331">
        <w:rPr>
          <w:rFonts w:ascii="Times New Roman" w:eastAsia="Times New Roman" w:hAnsi="Times New Roman" w:cs="Times New Roman"/>
          <w:sz w:val="28"/>
          <w:szCs w:val="28"/>
          <w:lang w:val="ky-KG" w:eastAsia="ru-RU"/>
        </w:rPr>
        <w:t xml:space="preserve"> тобокелдиктерди башкаруу системасын өркүндөтүү</w:t>
      </w:r>
      <w:r w:rsidRPr="009D2331">
        <w:rPr>
          <w:rFonts w:ascii="Times New Roman" w:eastAsia="Times New Roman" w:hAnsi="Times New Roman" w:cs="Times New Roman"/>
          <w:sz w:val="28"/>
          <w:szCs w:val="28"/>
          <w:lang w:val="ky-KG" w:eastAsia="ru-RU"/>
        </w:rPr>
        <w:t>;</w:t>
      </w:r>
    </w:p>
    <w:p w:rsidR="00345BB9" w:rsidRPr="009D2331" w:rsidRDefault="00345BB9"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w:t>
      </w:r>
      <w:r w:rsidR="001036B3" w:rsidRPr="009D2331">
        <w:rPr>
          <w:rFonts w:ascii="Times New Roman" w:eastAsia="Times New Roman" w:hAnsi="Times New Roman" w:cs="Times New Roman"/>
          <w:sz w:val="28"/>
          <w:szCs w:val="28"/>
          <w:lang w:val="ky-KG" w:eastAsia="ru-RU"/>
        </w:rPr>
        <w:t xml:space="preserve"> бажы органдары менен тышкы соода мамилелеринин катышуучуларынын өнөктөштүгү</w:t>
      </w:r>
      <w:r w:rsidRPr="009D2331">
        <w:rPr>
          <w:rFonts w:ascii="Times New Roman" w:eastAsia="Times New Roman" w:hAnsi="Times New Roman" w:cs="Times New Roman"/>
          <w:sz w:val="28"/>
          <w:szCs w:val="28"/>
          <w:lang w:val="ky-KG" w:eastAsia="ru-RU"/>
        </w:rPr>
        <w:t>;</w:t>
      </w:r>
    </w:p>
    <w:p w:rsidR="001036B3" w:rsidRPr="009D2331" w:rsidRDefault="00345BB9"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w:t>
      </w:r>
      <w:r w:rsidR="001036B3" w:rsidRPr="009D2331">
        <w:rPr>
          <w:rFonts w:ascii="Times New Roman" w:eastAsia="Times New Roman" w:hAnsi="Times New Roman" w:cs="Times New Roman"/>
          <w:sz w:val="28"/>
          <w:szCs w:val="28"/>
          <w:lang w:val="ky-KG" w:eastAsia="ru-RU"/>
        </w:rPr>
        <w:t xml:space="preserve"> заманбап иштөө ыкмаларын, жол-жоболорун жана техникалык каражаттарды киргизүү:</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аудиттин негизинде алдын ала контроль;</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кагаз документациядан баш тартуу;</w:t>
      </w:r>
    </w:p>
    <w:p w:rsidR="00345BB9"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эл аралык конвенциялардын жана эл аралык тажрыйбанын негизинде колдонуудагы процедураларды кайра карап чыгуу. </w:t>
      </w:r>
    </w:p>
    <w:p w:rsidR="001036B3" w:rsidRPr="009D2331" w:rsidRDefault="00345BB9"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Ж</w:t>
      </w:r>
      <w:r w:rsidR="001036B3" w:rsidRPr="009D2331">
        <w:rPr>
          <w:rFonts w:ascii="Times New Roman" w:eastAsia="Times New Roman" w:hAnsi="Times New Roman" w:cs="Times New Roman"/>
          <w:sz w:val="28"/>
          <w:szCs w:val="28"/>
          <w:lang w:val="ky-KG" w:eastAsia="ru-RU"/>
        </w:rPr>
        <w:t xml:space="preserve">аңы технологияларды колдонуу </w:t>
      </w:r>
      <w:r w:rsidRPr="009D2331">
        <w:rPr>
          <w:rFonts w:ascii="Times New Roman" w:eastAsia="Times New Roman" w:hAnsi="Times New Roman" w:cs="Times New Roman"/>
          <w:sz w:val="28"/>
          <w:szCs w:val="28"/>
          <w:lang w:val="ky-KG" w:eastAsia="ru-RU"/>
        </w:rPr>
        <w:t>жана</w:t>
      </w:r>
      <w:r w:rsidR="001036B3" w:rsidRPr="009D2331">
        <w:rPr>
          <w:rFonts w:ascii="Times New Roman" w:eastAsia="Times New Roman" w:hAnsi="Times New Roman" w:cs="Times New Roman"/>
          <w:sz w:val="28"/>
          <w:szCs w:val="28"/>
          <w:lang w:val="ky-KG" w:eastAsia="ru-RU"/>
        </w:rPr>
        <w:t xml:space="preserve"> бажы кызматкерлеринин ыйгарым укуктарынын системасын өркүндөтүү:</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контролдоо функцияларын жүзөгө ашыруу боюнча ыйгарым укуктарды күчөтүүчү жана бажы органдарына маалыматтарды алдын ала </w:t>
      </w:r>
      <w:r w:rsidRPr="009D2331">
        <w:rPr>
          <w:rFonts w:ascii="Times New Roman" w:eastAsia="Times New Roman" w:hAnsi="Times New Roman" w:cs="Times New Roman"/>
          <w:sz w:val="28"/>
          <w:szCs w:val="28"/>
          <w:lang w:val="ky-KG" w:eastAsia="ru-RU"/>
        </w:rPr>
        <w:lastRenderedPageBreak/>
        <w:t>берүүнү жана улуттук жана эл аралык деңгээлде маалымат алмашууну камсыз кылуучу мыйзам ченемдери;</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уюшкан кылмыштуулукка каршы күрөштү камсыз кылуу боюнча ыйгарым укуктарды күчөтүү;</w:t>
      </w:r>
    </w:p>
    <w:p w:rsidR="001036B3"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бажы кызматкерлеринин коопсуздугун камсыз кылуу; </w:t>
      </w:r>
      <w:r w:rsidRPr="009D2331">
        <w:rPr>
          <w:rFonts w:ascii="Times New Roman" w:eastAsia="Times New Roman" w:hAnsi="Times New Roman" w:cs="Times New Roman"/>
          <w:sz w:val="28"/>
          <w:szCs w:val="28"/>
          <w:lang w:val="ky-KG" w:eastAsia="ru-RU"/>
        </w:rPr>
        <w:sym w:font="Symbol" w:char="F0FC"/>
      </w:r>
      <w:r w:rsidRPr="009D2331">
        <w:rPr>
          <w:rFonts w:ascii="Times New Roman" w:eastAsia="Times New Roman" w:hAnsi="Times New Roman" w:cs="Times New Roman"/>
          <w:sz w:val="28"/>
          <w:szCs w:val="28"/>
          <w:lang w:val="ky-KG" w:eastAsia="ru-RU"/>
        </w:rPr>
        <w:t xml:space="preserve"> бажы органдарынын жеке жана юридикалык жактар ​​менен өз ара аракеттенүүсүн өркүндөтүү: - жогорку кесипкөйлүккө негизделген кардарларга багытталган моделге өтүү;</w:t>
      </w:r>
    </w:p>
    <w:p w:rsidR="00345BB9" w:rsidRPr="009D2331" w:rsidRDefault="001036B3"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мыйзамдуу соода жүргүзүүдө административдик талаптарды минималдаштыруу; - бажылык башкаруу системасын өркүндөтүү</w:t>
      </w:r>
      <w:r w:rsidR="00345BB9" w:rsidRPr="009D2331">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w:t>
      </w:r>
    </w:p>
    <w:p w:rsidR="00345BB9" w:rsidRPr="009D2331" w:rsidRDefault="00345BB9"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w:t>
      </w:r>
      <w:r w:rsidR="001036B3" w:rsidRPr="009D2331">
        <w:rPr>
          <w:rFonts w:ascii="Times New Roman" w:eastAsia="Times New Roman" w:hAnsi="Times New Roman" w:cs="Times New Roman"/>
          <w:sz w:val="28"/>
          <w:szCs w:val="28"/>
          <w:lang w:val="ky-KG" w:eastAsia="ru-RU"/>
        </w:rPr>
        <w:t xml:space="preserve"> бажы кызматтарын модернизациялоо жана бажы кызматкерлеринин кесиптик чеберчилигин жогорулатуу</w:t>
      </w:r>
      <w:r w:rsidRPr="009D2331">
        <w:rPr>
          <w:rFonts w:ascii="Times New Roman" w:eastAsia="Times New Roman" w:hAnsi="Times New Roman" w:cs="Times New Roman"/>
          <w:sz w:val="28"/>
          <w:szCs w:val="28"/>
          <w:lang w:val="ky-KG" w:eastAsia="ru-RU"/>
        </w:rPr>
        <w:t>;</w:t>
      </w:r>
    </w:p>
    <w:p w:rsidR="001036B3" w:rsidRPr="009D2331" w:rsidRDefault="00345BB9" w:rsidP="000440E6">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w:t>
      </w:r>
      <w:r w:rsidR="001036B3" w:rsidRPr="009D2331">
        <w:rPr>
          <w:rFonts w:ascii="Times New Roman" w:eastAsia="Times New Roman" w:hAnsi="Times New Roman" w:cs="Times New Roman"/>
          <w:sz w:val="28"/>
          <w:szCs w:val="28"/>
          <w:lang w:val="ky-KG" w:eastAsia="ru-RU"/>
        </w:rPr>
        <w:t>ачыктык жана коррупцияга каршы күрөшүү.</w:t>
      </w:r>
    </w:p>
    <w:p w:rsidR="001036B3" w:rsidRPr="009D2331" w:rsidRDefault="001036B3" w:rsidP="000440E6">
      <w:pPr>
        <w:spacing w:after="0" w:line="360" w:lineRule="auto"/>
        <w:ind w:firstLine="708"/>
        <w:jc w:val="both"/>
        <w:rPr>
          <w:rFonts w:ascii="Times New Roman" w:hAnsi="Times New Roman"/>
          <w:sz w:val="28"/>
          <w:lang w:val="ky-KG"/>
        </w:rPr>
      </w:pPr>
      <w:r w:rsidRPr="009D2331">
        <w:rPr>
          <w:rFonts w:ascii="Times New Roman" w:hAnsi="Times New Roman" w:cs="Times New Roman"/>
          <w:sz w:val="28"/>
          <w:szCs w:val="28"/>
          <w:lang w:val="ky-KG"/>
        </w:rPr>
        <w:t>Азыркы ааламдашуу маалында дүйнө  жүзүндөгү  аймактарда  жүрүп жаткан тышкы соода экономикалык мамилелер объективдүү  мыйзам талаасында ылайыктанып, мамлекет</w:t>
      </w:r>
      <w:r w:rsidR="00182A89">
        <w:rPr>
          <w:rFonts w:ascii="Times New Roman" w:hAnsi="Times New Roman" w:cs="Times New Roman"/>
          <w:sz w:val="28"/>
          <w:szCs w:val="28"/>
          <w:lang w:val="ky-KG"/>
        </w:rPr>
        <w:t>тер</w:t>
      </w:r>
      <w:r w:rsidRPr="009D2331">
        <w:rPr>
          <w:rFonts w:ascii="Times New Roman" w:hAnsi="Times New Roman" w:cs="Times New Roman"/>
          <w:sz w:val="28"/>
          <w:szCs w:val="28"/>
          <w:lang w:val="ky-KG"/>
        </w:rPr>
        <w:t xml:space="preserve"> а</w:t>
      </w:r>
      <w:r w:rsidR="00182A89">
        <w:rPr>
          <w:rFonts w:ascii="Times New Roman" w:hAnsi="Times New Roman" w:cs="Times New Roman"/>
          <w:sz w:val="28"/>
          <w:szCs w:val="28"/>
          <w:lang w:val="ky-KG"/>
        </w:rPr>
        <w:t>ралык</w:t>
      </w:r>
      <w:r w:rsidRPr="009D2331">
        <w:rPr>
          <w:rFonts w:ascii="Times New Roman" w:hAnsi="Times New Roman" w:cs="Times New Roman"/>
          <w:sz w:val="28"/>
          <w:szCs w:val="28"/>
          <w:lang w:val="ky-KG"/>
        </w:rPr>
        <w:t xml:space="preserve"> </w:t>
      </w:r>
      <w:r w:rsidR="00182A89">
        <w:rPr>
          <w:rFonts w:ascii="Times New Roman" w:hAnsi="Times New Roman" w:cs="Times New Roman"/>
          <w:sz w:val="28"/>
          <w:szCs w:val="28"/>
          <w:lang w:val="ky-KG"/>
        </w:rPr>
        <w:t>келишимдер менен катышуу уланууд</w:t>
      </w:r>
      <w:r w:rsidRPr="009D2331">
        <w:rPr>
          <w:rFonts w:ascii="Times New Roman" w:hAnsi="Times New Roman" w:cs="Times New Roman"/>
          <w:sz w:val="28"/>
          <w:szCs w:val="28"/>
          <w:lang w:val="ky-KG"/>
        </w:rPr>
        <w:t>а. Алсак дүйнөлүк  деңгээлде  караганда  азыр  Европалык  Союз  (Е</w:t>
      </w:r>
      <w:r w:rsidR="00DD447C">
        <w:rPr>
          <w:rFonts w:ascii="Times New Roman" w:hAnsi="Times New Roman" w:cs="Times New Roman"/>
          <w:sz w:val="28"/>
          <w:szCs w:val="28"/>
          <w:lang w:val="ky-KG"/>
        </w:rPr>
        <w:t>Б</w:t>
      </w:r>
      <w:r w:rsidRPr="009D2331">
        <w:rPr>
          <w:rFonts w:ascii="Times New Roman" w:hAnsi="Times New Roman" w:cs="Times New Roman"/>
          <w:sz w:val="28"/>
          <w:szCs w:val="28"/>
          <w:lang w:val="ky-KG"/>
        </w:rPr>
        <w:t xml:space="preserve">),  эркин “Экономика соода”  жөнүндөгү  Түндүк  Америка  Макулдашуусу  (НАФТА)  жана  Азия  </w:t>
      </w:r>
      <w:r w:rsidR="00675F96">
        <w:rPr>
          <w:rFonts w:ascii="Times New Roman" w:hAnsi="Times New Roman" w:cs="Times New Roman"/>
          <w:sz w:val="28"/>
          <w:szCs w:val="28"/>
          <w:lang w:val="ky-KG"/>
        </w:rPr>
        <w:t>-</w:t>
      </w:r>
      <w:r w:rsidRPr="009D2331">
        <w:rPr>
          <w:rFonts w:ascii="Times New Roman" w:hAnsi="Times New Roman" w:cs="Times New Roman"/>
          <w:sz w:val="28"/>
          <w:szCs w:val="28"/>
          <w:lang w:val="ky-KG"/>
        </w:rPr>
        <w:t xml:space="preserve">  Тынч океан    “Экономикалык  кызматташтык  коому”  (АТЭС)  ири  аймактык  топтор  болуп эсептелет.  Бул  топтордун  ар  тараптуу  экономикалык  кызматташуусу  азыркы дүйнөлүк  экономиканын  өнүгүүсүнө  олуттуу  таасирин  тийгизип,  мамлекетттердин социалдык-экономикалык өсүшүнө түздөн түз өз таасирин тийгизип келүүдө. Белгилей кетсек дүйнөлүк  деңгээлдеги  ири өнөр  жай  өндүрүшүнүн  уюгуна  айланган кубаттуу мамлекеттер ошол эркин экономикалык сооданын натыйжасында пайда болууда.  Алсак,  Е</w:t>
      </w:r>
      <w:r w:rsidR="00675F96">
        <w:rPr>
          <w:rFonts w:ascii="Times New Roman" w:hAnsi="Times New Roman" w:cs="Times New Roman"/>
          <w:sz w:val="28"/>
          <w:szCs w:val="28"/>
          <w:lang w:val="ky-KG"/>
        </w:rPr>
        <w:t>Б</w:t>
      </w:r>
      <w:r w:rsidRPr="009D2331">
        <w:rPr>
          <w:rFonts w:ascii="Times New Roman" w:hAnsi="Times New Roman" w:cs="Times New Roman"/>
          <w:sz w:val="28"/>
          <w:szCs w:val="28"/>
          <w:lang w:val="ky-KG"/>
        </w:rPr>
        <w:t xml:space="preserve">  азыркы  учурда  дүйнөлүк сооданын  ири  региону  катары  эсептелип,  анын  дүйнөлүк  соодадагы  үлушү  41,8% ээлейт, АКШда 19%  өнөр  жай товарлары сатылат.  </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Европа Бирлигинин (</w:t>
      </w:r>
      <w:r w:rsidRPr="009D2331">
        <w:rPr>
          <w:rFonts w:ascii="Times New Roman" w:hAnsi="Times New Roman" w:cs="Times New Roman"/>
          <w:sz w:val="28"/>
          <w:szCs w:val="28"/>
          <w:lang w:val="ky-KG"/>
        </w:rPr>
        <w:t>Е</w:t>
      </w:r>
      <w:r w:rsidR="0089585F" w:rsidRPr="009D2331">
        <w:rPr>
          <w:rFonts w:ascii="Times New Roman" w:hAnsi="Times New Roman" w:cs="Times New Roman"/>
          <w:sz w:val="28"/>
          <w:szCs w:val="28"/>
          <w:lang w:val="ky-KG"/>
        </w:rPr>
        <w:t>Б</w:t>
      </w:r>
      <w:r w:rsidRPr="009D2331">
        <w:rPr>
          <w:rFonts w:ascii="Times New Roman" w:hAnsi="Times New Roman" w:cs="Times New Roman"/>
          <w:sz w:val="28"/>
          <w:szCs w:val="28"/>
          <w:lang w:val="ky-KG"/>
        </w:rPr>
        <w:t>)</w:t>
      </w:r>
      <w:r w:rsidRPr="009D2331">
        <w:rPr>
          <w:rFonts w:ascii="Times New Roman" w:eastAsia="Times New Roman" w:hAnsi="Times New Roman" w:cs="Times New Roman"/>
          <w:sz w:val="28"/>
          <w:szCs w:val="28"/>
          <w:lang w:val="ky-KG" w:eastAsia="ru-RU"/>
        </w:rPr>
        <w:t xml:space="preserve"> ичиндеги аналогу Моррис Элисон транзиттик бажы кассасында маалымат автоматтык башкаруу системасы болуп саналат.</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Мүчө мамлекеттердин заманбап шарттарында бажыны өнүктүрүү механизмин модернизациялоо процессинин мүмкүн болгон аспектилеринин бири бажылык жөнгө салууну унификациялоо деңгээлин жогорулатуунун ортосунда компромиссти табуу зарылчылыгы улуттук өкмөттөрдүн ар кандай стратегиялык функциялары жана социалдык-экономикалык өнүгүүнүн так жана өз убагында ар кандай стратегиялык маселелерин чечүү болуп саналат.</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inherit" w:eastAsia="Times New Roman" w:hAnsi="inherit" w:cs="Courier New"/>
          <w:sz w:val="28"/>
          <w:szCs w:val="28"/>
          <w:lang w:val="ky-KG" w:eastAsia="ru-RU"/>
        </w:rPr>
      </w:pPr>
      <w:r w:rsidRPr="009D2331">
        <w:rPr>
          <w:rFonts w:ascii="inherit" w:eastAsia="Times New Roman" w:hAnsi="inherit" w:cs="Courier New"/>
          <w:sz w:val="28"/>
          <w:szCs w:val="28"/>
          <w:lang w:val="ky-KG" w:eastAsia="ru-RU"/>
        </w:rPr>
        <w:t>ДСУга мүчө өлкөлөрдүн, бажы органдарынын, ченемдик укуктук актылардын жана мүчө мамлекеттердин улуттук практикасынын жана кызматтарынын керектөөлөрүн талдоо жана долбоорлоо Беларустун Бажы кызматы улуттук өнөр жайды коргоо, экономикалык өнүгүүнү жана иштешин камсыз кылуу үчүн экономикалык протекционизмдин туруктуулугун камсыздоого багытталгандыгын көрсөтүп турат.</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АКШнын бажы саясатынын максаттары жана милдеттери ушундай максаттарга жана милдеттерге жетүү үчүн каражаттарды издөө зарылдыгын талап кылат. Соода мыйзамдарын бузууга жол бербөө жана болтурбоо максатында бажы органдары товарларды ташып келүүгө чейин, бажы чек арасынан түздөн-түз өткөрүүдө жана товарлар бажы контролунан чыгарылгандан кийин операцияларды жүзөгө ашырат. АКШнын бажы органдарынын ишинин негизин тобокелдиктерди башкаруу системасы түзөт.</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Түштүк Африка Республикасы Африка континентиндеги эң өнүккөн өлкө. Республиканын бажы саясатынын маанилүү аспектиси бул Түштүк Африка Бажы биримдигинин бир бөлүгү болуп саналат.</w:t>
      </w:r>
      <w:r w:rsidR="00675F96">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Бул 1969-жылдагы келишимге ылайык түзүлгөн соода, бажы жана жарым-жартылай акча союзу. (Ботсвана, Лесото, Намибия, ЮАР, Свазиленд). Топтун өкүлү 20-кылымдын башында колониялык мезгилде пайда болгон ушундай аталыштагы уюм болуп саналат.</w:t>
      </w:r>
      <w:r w:rsidR="00CA37BF">
        <w:rPr>
          <w:rFonts w:ascii="Times New Roman" w:eastAsia="Times New Roman" w:hAnsi="Times New Roman" w:cs="Times New Roman"/>
          <w:sz w:val="28"/>
          <w:szCs w:val="28"/>
          <w:lang w:val="ky-KG" w:eastAsia="ru-RU"/>
        </w:rPr>
        <w:t xml:space="preserve"> Булар </w:t>
      </w:r>
      <w:r w:rsidRPr="009D2331">
        <w:rPr>
          <w:rFonts w:ascii="Times New Roman" w:eastAsia="Times New Roman" w:hAnsi="Times New Roman" w:cs="Times New Roman"/>
          <w:sz w:val="28"/>
          <w:szCs w:val="28"/>
          <w:lang w:val="ky-KG" w:eastAsia="ru-RU"/>
        </w:rPr>
        <w:t xml:space="preserve">стерлингдик зонанын чегинде жана 1969-жылга чейин, Биримдиктин мүчө-өлкөлөрүнүн саясий статусунун өзгөрүшүнө </w:t>
      </w:r>
      <w:r w:rsidRPr="009D2331">
        <w:rPr>
          <w:rFonts w:ascii="Times New Roman" w:eastAsia="Times New Roman" w:hAnsi="Times New Roman" w:cs="Times New Roman"/>
          <w:sz w:val="28"/>
          <w:szCs w:val="28"/>
          <w:lang w:val="ky-KG" w:eastAsia="ru-RU"/>
        </w:rPr>
        <w:lastRenderedPageBreak/>
        <w:t>байланыштуу акча-кредиттик жана бажы союзун сактоо жөнүндө жаңы келишимге кол коюлганга чейин болгон.</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Түштүк Африка Биримдикте үстөмдүк кылуучу позицияны ээлейт. Атап айтканда, Түштүк Африка бажы алымдарынын жана акциздердин ставкаларын белгилейт, ошондой эле кирешелерди бажы биримдигинин айрым мүчөлөрүнүн соодадагы үлүшүнө жараша бөлүштүрөт. Биздин оюбузча, Түштүк Африканын бажы чек арасын кесип өткөн адамдар үчүн маалымат белгилүү бир кызыгууну жаратат.</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Валютанын импорту жана экспорту чектелбейт</w:t>
      </w:r>
      <w:r w:rsidR="00675F96">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Жергиликтүү валютаны импорттоо жана экспорттоо бир адамга эң көп дегенде R500 менен чектелет. 400гө чейин тамеки, 50гө чейин сигара, 250 г чейин тамеки, 2 литрге чейин шарап, 1 литрге чейин башка алкоголдук ичимдиктер, 50 млге чейин атыр, 250 млге чейин салыксыз ташып </w:t>
      </w:r>
      <w:r w:rsidR="00675F96" w:rsidRPr="009D2331">
        <w:rPr>
          <w:rFonts w:ascii="Times New Roman" w:eastAsia="Times New Roman" w:hAnsi="Times New Roman" w:cs="Times New Roman"/>
          <w:sz w:val="28"/>
          <w:szCs w:val="28"/>
          <w:lang w:val="ky-KG" w:eastAsia="ru-RU"/>
        </w:rPr>
        <w:t xml:space="preserve">туалет суусу </w:t>
      </w:r>
      <w:r w:rsidRPr="009D2331">
        <w:rPr>
          <w:rFonts w:ascii="Times New Roman" w:eastAsia="Times New Roman" w:hAnsi="Times New Roman" w:cs="Times New Roman"/>
          <w:sz w:val="28"/>
          <w:szCs w:val="28"/>
          <w:lang w:val="ky-KG" w:eastAsia="ru-RU"/>
        </w:rPr>
        <w:t xml:space="preserve">келүү, ошондой эле белектер, сувенирлер жана башка жеке буюмдар 500 </w:t>
      </w:r>
      <w:r w:rsidRPr="009D2331">
        <w:rPr>
          <w:rFonts w:ascii="Times New Roman" w:hAnsi="Times New Roman" w:cs="Times New Roman"/>
          <w:sz w:val="28"/>
          <w:szCs w:val="28"/>
          <w:lang w:val="ky-KG"/>
        </w:rPr>
        <w:t>ранд (акча бирдиги</w:t>
      </w:r>
      <w:r w:rsidRPr="009D2331">
        <w:rPr>
          <w:rFonts w:ascii="Times New Roman" w:eastAsia="Times New Roman" w:hAnsi="Times New Roman" w:cs="Times New Roman"/>
          <w:sz w:val="28"/>
          <w:szCs w:val="28"/>
          <w:lang w:val="ky-KG" w:eastAsia="ru-RU"/>
        </w:rPr>
        <w:t>) ашпайт.</w:t>
      </w:r>
    </w:p>
    <w:p w:rsidR="00345BB9"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Бажы көзөмөлүн уюштуруу жана ишке ашыруу жагынан Эстония АТА карнетин чыгарган жана </w:t>
      </w:r>
      <w:r w:rsidR="00C35DA4">
        <w:rPr>
          <w:rFonts w:ascii="Times New Roman" w:eastAsia="Times New Roman" w:hAnsi="Times New Roman" w:cs="Times New Roman"/>
          <w:sz w:val="28"/>
          <w:szCs w:val="28"/>
          <w:lang w:val="ky-KG" w:eastAsia="ru-RU"/>
        </w:rPr>
        <w:t>ат</w:t>
      </w:r>
      <w:r w:rsidRPr="009D2331">
        <w:rPr>
          <w:rFonts w:ascii="Times New Roman" w:eastAsia="Times New Roman" w:hAnsi="Times New Roman" w:cs="Times New Roman"/>
          <w:sz w:val="28"/>
          <w:szCs w:val="28"/>
          <w:lang w:val="ky-KG" w:eastAsia="ru-RU"/>
        </w:rPr>
        <w:t xml:space="preserve">алган өлкөлөрдүн тизмесине кирет. Бажы чек арасында “түстүү” коридорлор системасы колдонулат. «Жашыл» жана «көк» коридорлор декларацияланууга жатпай турган жана саны жол берилген чектен ашпаган товарларды ташып келүүчү жактар ​​үчүн арналган. "Кызыл" коридор товарларды ташып келүүчү жактар ​​үчүн арналган: </w:t>
      </w:r>
    </w:p>
    <w:p w:rsidR="00345BB9"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а) аларга карата бажы алымдары төлөнүүгө тийиш; </w:t>
      </w:r>
    </w:p>
    <w:p w:rsidR="00345BB9"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 аларга карата кандайдыр бир тыюу салуулар жана чектөөлөр белгиленген; </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в) саны белгиленген максималдуу ченемдерден ашкан.</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Европа Биримдигине кирбеген өлкөлөрдөн жана Европа Биримдигинен келген өлкөлөрдөн келген адамдардын өздөрүнүн бажы эрежелери бар. Алсак, үчүнчү өлкөлөрдөн келген адамдар үчүн бажы эрежелери бажы баасы 175 евродон ашкан же саны бажы алымсыз ташып келүү үчүн белгиленген квоталардан ашкан товарларды ташып келүүдө</w:t>
      </w:r>
      <w:r w:rsidR="00675F96">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w:t>
      </w:r>
      <w:r w:rsidR="00675F96" w:rsidRPr="009D2331">
        <w:rPr>
          <w:rFonts w:ascii="Times New Roman" w:eastAsia="Times New Roman" w:hAnsi="Times New Roman" w:cs="Times New Roman"/>
          <w:sz w:val="28"/>
          <w:szCs w:val="28"/>
          <w:lang w:val="ky-KG" w:eastAsia="ru-RU"/>
        </w:rPr>
        <w:t xml:space="preserve">ошондой эле ар кандай </w:t>
      </w:r>
      <w:r w:rsidR="00675F96" w:rsidRPr="009D2331">
        <w:rPr>
          <w:rFonts w:ascii="Times New Roman" w:eastAsia="Times New Roman" w:hAnsi="Times New Roman" w:cs="Times New Roman"/>
          <w:sz w:val="28"/>
          <w:szCs w:val="28"/>
          <w:lang w:val="ky-KG" w:eastAsia="ru-RU"/>
        </w:rPr>
        <w:lastRenderedPageBreak/>
        <w:t>чектөөлөргө дуушар болгон товарлар жана жеке буюмдар</w:t>
      </w:r>
      <w:r w:rsidR="00675F96">
        <w:rPr>
          <w:rFonts w:ascii="Times New Roman" w:eastAsia="Times New Roman" w:hAnsi="Times New Roman" w:cs="Times New Roman"/>
          <w:sz w:val="28"/>
          <w:szCs w:val="28"/>
          <w:lang w:val="ky-KG" w:eastAsia="ru-RU"/>
        </w:rPr>
        <w:t xml:space="preserve">ды алып чыгууда </w:t>
      </w:r>
      <w:r w:rsidR="00675F96"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адам</w:t>
      </w:r>
      <w:r w:rsidR="00675F96">
        <w:rPr>
          <w:rFonts w:ascii="Times New Roman" w:eastAsia="Times New Roman" w:hAnsi="Times New Roman" w:cs="Times New Roman"/>
          <w:sz w:val="28"/>
          <w:szCs w:val="28"/>
          <w:lang w:val="ky-KG" w:eastAsia="ru-RU"/>
        </w:rPr>
        <w:t>дар</w:t>
      </w:r>
      <w:r w:rsidRPr="009D2331">
        <w:rPr>
          <w:rFonts w:ascii="Times New Roman" w:eastAsia="Times New Roman" w:hAnsi="Times New Roman" w:cs="Times New Roman"/>
          <w:sz w:val="28"/>
          <w:szCs w:val="28"/>
          <w:lang w:val="ky-KG" w:eastAsia="ru-RU"/>
        </w:rPr>
        <w:t xml:space="preserve"> жазуу жүзүндө жүргүнчү декларациясын тапшырат.</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баасы 1000 евродон ашкан же салмагы 1000 кг ашкан ЕБден тышкары сатып алынган жеке колдонуу үчүн товарларды ташып келүүдө жак бажы декларациясын жазуу жүзүндө берет; ошондой эле коммерциялык максатта сатылып алынган, бажы н</w:t>
      </w:r>
      <w:r w:rsidR="00675F96">
        <w:rPr>
          <w:rFonts w:ascii="Times New Roman" w:eastAsia="Times New Roman" w:hAnsi="Times New Roman" w:cs="Times New Roman"/>
          <w:sz w:val="28"/>
          <w:szCs w:val="28"/>
          <w:lang w:val="ky-KG" w:eastAsia="ru-RU"/>
        </w:rPr>
        <w:t>аркы 22 евродон ашкан товарлар кирет.</w:t>
      </w:r>
    </w:p>
    <w:p w:rsidR="008E0BA7" w:rsidRPr="008E0BA7"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Расмий түрдө швед бажы тарыхы 1636-жылы башталган. Заманбап Швециянын өкмөтү бажы кызматынын алдын</w:t>
      </w:r>
      <w:r w:rsidR="008E0BA7">
        <w:rPr>
          <w:rFonts w:ascii="Times New Roman" w:eastAsia="Times New Roman" w:hAnsi="Times New Roman" w:cs="Times New Roman"/>
          <w:sz w:val="28"/>
          <w:szCs w:val="28"/>
          <w:lang w:val="ky-KG" w:eastAsia="ru-RU"/>
        </w:rPr>
        <w:t>да үч негизги милдетти түздү:</w:t>
      </w:r>
    </w:p>
    <w:p w:rsidR="008E0BA7" w:rsidRPr="008E0BA7" w:rsidRDefault="008E0BA7"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8E0BA7">
        <w:rPr>
          <w:rFonts w:ascii="Times New Roman" w:eastAsia="Times New Roman" w:hAnsi="Times New Roman" w:cs="Times New Roman"/>
          <w:sz w:val="28"/>
          <w:szCs w:val="28"/>
          <w:lang w:val="ky-KG" w:eastAsia="ru-RU"/>
        </w:rPr>
        <w:t xml:space="preserve">- </w:t>
      </w:r>
      <w:r w:rsidR="001036B3" w:rsidRPr="009D2331">
        <w:rPr>
          <w:rFonts w:ascii="Times New Roman" w:eastAsia="Times New Roman" w:hAnsi="Times New Roman" w:cs="Times New Roman"/>
          <w:sz w:val="28"/>
          <w:szCs w:val="28"/>
          <w:lang w:val="ky-KG" w:eastAsia="ru-RU"/>
        </w:rPr>
        <w:t>бажы жыйымдарын чогултуу, аларды эсептөөнүн тууралыгын жана өз убагында төлөнүшүн көзөмөлдөө; чек арадан өткөн адамдар үчүн эффективдүү иштеши жана жөнөкөй жана т</w:t>
      </w:r>
      <w:r>
        <w:rPr>
          <w:rFonts w:ascii="Times New Roman" w:eastAsia="Times New Roman" w:hAnsi="Times New Roman" w:cs="Times New Roman"/>
          <w:sz w:val="28"/>
          <w:szCs w:val="28"/>
          <w:lang w:val="ky-KG" w:eastAsia="ru-RU"/>
        </w:rPr>
        <w:t>үшүнүктүү бажы процедуралары;</w:t>
      </w:r>
    </w:p>
    <w:p w:rsidR="008E0BA7" w:rsidRPr="008E0BA7" w:rsidRDefault="008E0BA7"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8E0BA7">
        <w:rPr>
          <w:rFonts w:ascii="Times New Roman" w:eastAsia="Times New Roman" w:hAnsi="Times New Roman" w:cs="Times New Roman"/>
          <w:sz w:val="28"/>
          <w:szCs w:val="28"/>
          <w:lang w:val="ky-KG" w:eastAsia="ru-RU"/>
        </w:rPr>
        <w:t xml:space="preserve">- </w:t>
      </w:r>
      <w:r w:rsidR="001036B3" w:rsidRPr="009D2331">
        <w:rPr>
          <w:rFonts w:ascii="Times New Roman" w:eastAsia="Times New Roman" w:hAnsi="Times New Roman" w:cs="Times New Roman"/>
          <w:sz w:val="28"/>
          <w:szCs w:val="28"/>
          <w:lang w:val="ky-KG" w:eastAsia="ru-RU"/>
        </w:rPr>
        <w:t xml:space="preserve">айлана-чөйрөгө, жарандардын ден соолугуна жана товарлардын абалынын коопсуздугуна коркунучтуу болгон баңги каражаттарын </w:t>
      </w:r>
      <w:r w:rsidR="00CD4191">
        <w:rPr>
          <w:rFonts w:ascii="Times New Roman" w:eastAsia="Times New Roman" w:hAnsi="Times New Roman" w:cs="Times New Roman"/>
          <w:sz w:val="28"/>
          <w:szCs w:val="28"/>
          <w:lang w:val="ky-KG" w:eastAsia="ru-RU"/>
        </w:rPr>
        <w:t>аткезчиликке</w:t>
      </w:r>
      <w:r w:rsidR="001036B3" w:rsidRPr="009D2331">
        <w:rPr>
          <w:rFonts w:ascii="Times New Roman" w:eastAsia="Times New Roman" w:hAnsi="Times New Roman" w:cs="Times New Roman"/>
          <w:sz w:val="28"/>
          <w:szCs w:val="28"/>
          <w:lang w:val="ky-KG" w:eastAsia="ru-RU"/>
        </w:rPr>
        <w:t>, бажы чек арасы аркылуу мыйз</w:t>
      </w:r>
      <w:r>
        <w:rPr>
          <w:rFonts w:ascii="Times New Roman" w:eastAsia="Times New Roman" w:hAnsi="Times New Roman" w:cs="Times New Roman"/>
          <w:sz w:val="28"/>
          <w:szCs w:val="28"/>
          <w:lang w:val="ky-KG" w:eastAsia="ru-RU"/>
        </w:rPr>
        <w:t>амсыз алып өтүүгө бөгөт коюу;</w:t>
      </w:r>
    </w:p>
    <w:p w:rsidR="001036B3" w:rsidRPr="009D2331" w:rsidRDefault="008E0BA7"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8E0BA7">
        <w:rPr>
          <w:rFonts w:ascii="Times New Roman" w:eastAsia="Times New Roman" w:hAnsi="Times New Roman" w:cs="Times New Roman"/>
          <w:sz w:val="28"/>
          <w:szCs w:val="28"/>
          <w:lang w:val="ky-KG" w:eastAsia="ru-RU"/>
        </w:rPr>
        <w:t xml:space="preserve">- </w:t>
      </w:r>
      <w:r w:rsidR="001036B3" w:rsidRPr="009D2331">
        <w:rPr>
          <w:rFonts w:ascii="Times New Roman" w:eastAsia="Times New Roman" w:hAnsi="Times New Roman" w:cs="Times New Roman"/>
          <w:sz w:val="28"/>
          <w:szCs w:val="28"/>
          <w:lang w:val="ky-KG" w:eastAsia="ru-RU"/>
        </w:rPr>
        <w:t>милдеттерин абийирдүү аткаруу, жарандардын жана ишканалардын ортосунда ишенимди сактоо.</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Швециянын бажы мыйзамдары товарлардын айрым категорияларына карата тыюу салууларды жана чектөөлөрдү белгилөө менен жеке жактар ​​тарабынан товарларды алып өтүү тартибин деталдуу түрдө жөнгө салат. Швеция ЕБге киргенден бери, ЕБге кирбеген өлкөлөрдөн товарлардын импортун жөнгө салуучу өлкөнүн бажы мыйзамдары ЕБ тарифтерине, эрежелерине жана эрежелерине негизделген.</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ДСУна катталган эң жа</w:t>
      </w:r>
      <w:r w:rsidR="00C35DA4">
        <w:rPr>
          <w:rFonts w:ascii="Times New Roman" w:eastAsia="Times New Roman" w:hAnsi="Times New Roman" w:cs="Times New Roman"/>
          <w:sz w:val="28"/>
          <w:szCs w:val="28"/>
          <w:lang w:val="ky-KG" w:eastAsia="ru-RU"/>
        </w:rPr>
        <w:t>к</w:t>
      </w:r>
      <w:r w:rsidRPr="009D2331">
        <w:rPr>
          <w:rFonts w:ascii="Times New Roman" w:eastAsia="Times New Roman" w:hAnsi="Times New Roman" w:cs="Times New Roman"/>
          <w:sz w:val="28"/>
          <w:szCs w:val="28"/>
          <w:lang w:val="ky-KG" w:eastAsia="ru-RU"/>
        </w:rPr>
        <w:t>шы статусуна ээ мүчө өлкөлөр – Австралия, Канада, Гонконг, Кытай, Япония, Түштүк Корея, Жаңы Зеландия, Сингапур жана АКШ.</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Словения бажы алымдары Словения рыногуна чет өлкөлүк товарлардын кирүүсүн жөнгө салуучу жана улуттук өндүрүүчүлөрдү чет элдик атаандаштыктан коргогон негизги инструмент болуп саналат.</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Казакстан Республикасынын Бажы кызматы бизнести өнүктүрүү үчүн жагымдуу шарттарды түзүү ДСУга кирүү боюнча улуттук милдеттенмелерди </w:t>
      </w:r>
      <w:r w:rsidRPr="009D2331">
        <w:rPr>
          <w:rFonts w:ascii="Times New Roman" w:eastAsia="Times New Roman" w:hAnsi="Times New Roman" w:cs="Times New Roman"/>
          <w:sz w:val="28"/>
          <w:szCs w:val="28"/>
          <w:lang w:val="ky-KG" w:eastAsia="ru-RU"/>
        </w:rPr>
        <w:lastRenderedPageBreak/>
        <w:t>аткаруу үчүн зарыл деп эсептейт. Россия Федерациясынын Федералдык Бажы кызматы экономиканы модернизациялоого жана экспорттук өндүрүштү көбөйтүүгө, инвестициялык жагымдуулукту жогорулатууга, ошондой эле федералдык бюджетте жалпы мамлекеттик колдоо үчүн тарифтердин жогорку деңгээлин камсыз кылууга жардам бере турган маалыматтык технологияларды жайылтууга багытталган.</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Евразия экономикалык биримдигине мүчө мамлекеттер эл аралык конвенцияларга кошулууда сооданы, эки тараптуу жана жамааттык мамилелерди жөнгө салуучу үчүнчү өлкөлөр менен түрдүү милдеттенмелердин, эки тараптуу келишимдердин болушу менен мүнөздөлөт. Бажы биримдигин жана анын ченемдик-укуктук базасын түзүүдө приоритет катары бажы мыйзамдарын башка мамлекеттер менен түзүлгөн жеке келишимдер боюнча мамлекеттердин эл аралык келишимдер боюнча милдеттенмелеринин бар экендигине көңүл бурбоо үчүн уюштуруу каралган.</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Ошентип, Россия, Беларусь, Казакстан 1990-жылдын 26-июнундагы Убактылуу импорт боюнча Конвенциянын Келишим түзүүчү тараптарынын бири катары бул Конвенцияга өз милдеттенмелеринин ар кандай өлчөмдө (Конвенцияга ар кандай тиркемелерде) өзүнчө кошулган. Бажы биримдигинин алкагындагы тажрыйба көрсөткөндөй, мамлекет тарабынан мындай эл аралык милдеттенмелердин болушу Евразия экономикалык биримдигине мүчө мамлекеттердин рыногуна чарба жүргүзүүчү субъекттердин өз ара киришине тоскоолдук кылат.</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inherit" w:eastAsia="Times New Roman" w:hAnsi="inherit" w:cs="Courier New"/>
          <w:sz w:val="28"/>
          <w:szCs w:val="28"/>
          <w:lang w:val="ky-KG" w:eastAsia="ru-RU"/>
        </w:rPr>
      </w:pPr>
      <w:r w:rsidRPr="009D2331">
        <w:rPr>
          <w:rFonts w:ascii="inherit" w:eastAsia="Times New Roman" w:hAnsi="inherit" w:cs="Courier New"/>
          <w:sz w:val="28"/>
          <w:szCs w:val="28"/>
          <w:lang w:val="ky-KG" w:eastAsia="ru-RU"/>
        </w:rPr>
        <w:t xml:space="preserve">Евразия экономикалык бирлигинин тышкы экономикалык ишин бажылык жөнгө салуу механизминин алкагында чечимдерди кабыл алуунун натыйжалуулугун, бажы органдарынын Улуттук маалыматтык ресурстарга интеграциялоонун сапатын жана ар кандай чакан системалардын өз ара аракеттенүүсүнүн натыйжалуулугун жогорулатуу үчүн төмөндөгүлөр белгиленет: </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inherit" w:eastAsia="Times New Roman" w:hAnsi="inherit" w:cs="Courier New"/>
          <w:sz w:val="28"/>
          <w:szCs w:val="28"/>
          <w:lang w:val="ky-KG" w:eastAsia="ru-RU"/>
        </w:rPr>
      </w:pPr>
      <w:r w:rsidRPr="009D2331">
        <w:rPr>
          <w:rFonts w:ascii="inherit" w:eastAsia="Times New Roman" w:hAnsi="inherit" w:cs="Courier New"/>
          <w:sz w:val="28"/>
          <w:szCs w:val="28"/>
          <w:lang w:val="ky-KG" w:eastAsia="ru-RU"/>
        </w:rPr>
        <w:lastRenderedPageBreak/>
        <w:t>- бажы органдары менен федералдык аймактык жана көзөмөлдөөчү органдардын ортосундагы мамилелер;</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inherit" w:eastAsia="Times New Roman" w:hAnsi="inherit" w:cs="Courier New"/>
          <w:sz w:val="28"/>
          <w:szCs w:val="28"/>
          <w:lang w:val="ky-KG" w:eastAsia="ru-RU"/>
        </w:rPr>
      </w:pPr>
      <w:r w:rsidRPr="009D2331">
        <w:rPr>
          <w:rFonts w:ascii="inherit" w:eastAsia="Times New Roman" w:hAnsi="inherit" w:cs="Courier New"/>
          <w:sz w:val="28"/>
          <w:szCs w:val="28"/>
          <w:lang w:val="ky-KG" w:eastAsia="ru-RU"/>
        </w:rPr>
        <w:t>- коммерциялык уюмдар жана жеке адамдар менен бажы органдары.</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Маалыматтык системалар жана технологиялар боюнча Киото конвенциясында жана Коопсуздук жана глобалдык сооданын стандарттарынын алкактарында каралган тышкы сооданы бажылык жөнгө салуу чөйрөсүндөгү эл аралык стандарттар жана практикалар Тышкы сооданы бажылык жөнгө салуу механизмин ушул Мыйзамга </w:t>
      </w:r>
      <w:r w:rsidR="00C35DA4">
        <w:rPr>
          <w:rFonts w:ascii="Times New Roman" w:eastAsia="Times New Roman" w:hAnsi="Times New Roman" w:cs="Times New Roman"/>
          <w:sz w:val="28"/>
          <w:szCs w:val="28"/>
          <w:lang w:val="ky-KG" w:eastAsia="ru-RU"/>
        </w:rPr>
        <w:t>ылайык жаңыртууну талап кылат. Т</w:t>
      </w:r>
      <w:r w:rsidRPr="009D2331">
        <w:rPr>
          <w:rFonts w:ascii="Times New Roman" w:eastAsia="Times New Roman" w:hAnsi="Times New Roman" w:cs="Times New Roman"/>
          <w:sz w:val="28"/>
          <w:szCs w:val="28"/>
          <w:lang w:val="ky-KG" w:eastAsia="ru-RU"/>
        </w:rPr>
        <w:t>өмөнкү принциптер:</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w:t>
      </w:r>
      <w:r w:rsidR="006052C8"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бажы органдарынын ишиндеги маалыматтын ачыктыгы;</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маалыматтык технологияларды колдонуу менен бажы органдарынын тышкы экономикалык иш-аракеттерине байланышкан чыгымдарды кыскартуу;</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стандартташтырылган технологияларды ишке ашыруу жана маалыматтык, программалык камсыздоо жана стандартташтырылган жабдуулардын өз ара аракеттенүүсү;</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электрондук кол тамганы колдонуу аркылуу берилүүчү маалыматтын бүтүндүгүн жана аныктыгын камсыз кылуу;</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электрондук документтерди артыкчылыктуу пайдаланууну камсыз кылуу;</w:t>
      </w:r>
    </w:p>
    <w:p w:rsidR="001036B3" w:rsidRPr="005870BC"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бир жетүү</w:t>
      </w:r>
      <w:r w:rsidR="005870BC">
        <w:rPr>
          <w:rFonts w:ascii="Times New Roman" w:eastAsia="Times New Roman" w:hAnsi="Times New Roman" w:cs="Times New Roman"/>
          <w:sz w:val="28"/>
          <w:szCs w:val="28"/>
          <w:lang w:val="ky-KG" w:eastAsia="ru-RU"/>
        </w:rPr>
        <w:t>;</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мамлекеттик контролдоочу органдардын маалыматтарды кайталап пайдалануусу;</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реалдуу убакыт режиминде маалыматтык системалардын иштешин камсыз кылуу;</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техникалык көйгөйлөрдүн, адамдык факторлордун, техногендик авариялардын, террордук чабуулдардын жана башка чаралардын натыйжасында маалыматтык системалардын иштөөсүндөгү мүчүлүштүктөрдү минималдаштыруу.</w:t>
      </w:r>
    </w:p>
    <w:p w:rsidR="00A2754F"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Бажы текшерүүсү тышкы экономикалык иштин ар бир катышуучусуна арналган комплекстүү бажы контролунун маанилүү формаларынын бири болуп саналат. Бул көрсөткүчтү өлчөөдө бажылык текшерүүнүн натыйжалуулугунун (оң натыйжасынын) критерийлери белгиленүүгө тийиш:</w:t>
      </w:r>
    </w:p>
    <w:p w:rsidR="00A2754F" w:rsidRDefault="00A2754F"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1036B3" w:rsidRPr="009D2331">
        <w:rPr>
          <w:rFonts w:ascii="Times New Roman" w:eastAsia="Times New Roman" w:hAnsi="Times New Roman" w:cs="Times New Roman"/>
          <w:sz w:val="28"/>
          <w:szCs w:val="28"/>
          <w:lang w:val="ky-KG" w:eastAsia="ru-RU"/>
        </w:rPr>
        <w:t xml:space="preserve"> төлөнгөн бажы алымдарынын суммасына таасирин тийгизбеген жана администрациялык укук бузуунун белгилерин түзгөн карама-каршылыктарды (бузууларды) аныктоо; </w:t>
      </w:r>
    </w:p>
    <w:p w:rsidR="001036B3" w:rsidRPr="009D2331" w:rsidRDefault="00A2754F"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1036B3" w:rsidRPr="009D2331">
        <w:rPr>
          <w:rFonts w:ascii="Times New Roman" w:eastAsia="Times New Roman" w:hAnsi="Times New Roman" w:cs="Times New Roman"/>
          <w:sz w:val="28"/>
          <w:szCs w:val="28"/>
          <w:lang w:val="ky-KG" w:eastAsia="ru-RU"/>
        </w:rPr>
        <w:t>төлөөгө тийиш болгон бажы алымдарынын суммасына таасир этүүчү жана администрациялык укук бузуунун белгилерин түзгөн карама-каршылыктарды (бузууларды) аныктоо.</w:t>
      </w:r>
    </w:p>
    <w:p w:rsidR="001036B3" w:rsidRPr="009D2331" w:rsidRDefault="001036B3" w:rsidP="00044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Россияда жүргүзүлүп жаткан реформалардын алкагында тышкы экономикалык ишти бажылык жөнгө салуу механизмин модернизациялоо проблемаларын кызуу талкуулоо бул проблеманы теориялык жана практикалык көз караштан андан ары изилдөөнү талап кылган бир катар чечилбеген маселелер бар экенин көрсөтүп турат. Россиянын өнүгүүсүнүн азыркы этабында тышкы экономикалык операциялардын эл аралык транспорттук-логистикалык инфраструктурасынын тарыхый өнүгүүсү эл аралык борборлордо жарнамаланган товарлардын көлөмүнүн ири шаарлар жана транспорттук түйүндөр менен жакындашуусуна алып келди. Өткөрүү пунктунан алынып келинген товарлардын басымдуу бөлүгү транзиттик бажы жол-жобосу аркылуу ички бажы органдарына жөнөтүлөт, андан кийин убактылуу сактоо кампаларына жайгаштырылат, ал жерде товарлар бажылык жол-жоболоштуруудан өткөрүлөт, андан соң акыркы алуучуга жана керектөөчүгө сатылат. Ошентип, шаардын ичинде бажылык тариздөө борборлорунун түзүлүшү транспорт көйгөйлөрүн күчөтөт.</w:t>
      </w:r>
    </w:p>
    <w:p w:rsidR="001036B3" w:rsidRPr="009D2331" w:rsidRDefault="001036B3" w:rsidP="000440E6">
      <w:pPr>
        <w:widowControl w:val="0"/>
        <w:spacing w:after="0" w:line="360" w:lineRule="auto"/>
        <w:ind w:firstLine="709"/>
        <w:jc w:val="both"/>
        <w:rPr>
          <w:rFonts w:ascii="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Грузиянын эгемендик алгандан кийинки экономикалык саясатынын эң маанилүү максаты мамлекеттик ишканаларды менчиктештирүү, баа түзүүнү мамлекеттик жөнгө салууну жоюу жана соода жана инвестициялык режимдерди либералдаштыруу аркылуу рынок экономикасын түзүү жана өнүктүрүү болгон. Рынокто атаандаштыкты өнүктүрүү үчүн өлкөдө </w:t>
      </w:r>
      <w:r w:rsidRPr="009D2331">
        <w:rPr>
          <w:rFonts w:ascii="Times New Roman" w:eastAsia="Times New Roman" w:hAnsi="Times New Roman" w:cs="Times New Roman"/>
          <w:sz w:val="28"/>
          <w:szCs w:val="28"/>
          <w:lang w:val="ky-KG" w:eastAsia="ru-RU"/>
        </w:rPr>
        <w:lastRenderedPageBreak/>
        <w:t>мыйзамдык базанын түзүлүшү менен көпчүлүк максаттарга жөнгө салуунун аркасында жетишилди</w:t>
      </w:r>
      <w:r w:rsidR="0089585F" w:rsidRPr="009D2331">
        <w:rPr>
          <w:rFonts w:ascii="Times New Roman" w:eastAsia="Times New Roman" w:hAnsi="Times New Roman" w:cs="Times New Roman"/>
          <w:sz w:val="28"/>
          <w:szCs w:val="28"/>
          <w:lang w:val="ky-KG" w:eastAsia="ru-RU"/>
        </w:rPr>
        <w:t xml:space="preserve"> [</w:t>
      </w:r>
      <w:r w:rsidR="005870BC">
        <w:rPr>
          <w:rFonts w:ascii="Times New Roman" w:eastAsia="Times New Roman" w:hAnsi="Times New Roman" w:cs="Times New Roman"/>
          <w:sz w:val="28"/>
          <w:szCs w:val="28"/>
          <w:lang w:val="ky-KG" w:eastAsia="ru-RU"/>
        </w:rPr>
        <w:t>109</w:t>
      </w:r>
      <w:r w:rsidR="0089585F" w:rsidRPr="009D2331">
        <w:rPr>
          <w:rFonts w:ascii="Times New Roman" w:eastAsia="Times New Roman" w:hAnsi="Times New Roman" w:cs="Times New Roman"/>
          <w:sz w:val="28"/>
          <w:szCs w:val="28"/>
          <w:lang w:val="ky-KG" w:eastAsia="ru-RU"/>
        </w:rPr>
        <w:t xml:space="preserve">] </w:t>
      </w:r>
      <w:r w:rsidRPr="009D2331">
        <w:rPr>
          <w:rFonts w:ascii="Times New Roman" w:hAnsi="Times New Roman" w:cs="Times New Roman"/>
          <w:sz w:val="28"/>
          <w:szCs w:val="28"/>
          <w:lang w:val="ky-KG" w:eastAsia="ru-RU"/>
        </w:rPr>
        <w:t>баа т</w:t>
      </w:r>
      <w:r w:rsidR="00C35DA4" w:rsidRPr="009D2331">
        <w:rPr>
          <w:sz w:val="28"/>
          <w:szCs w:val="28"/>
          <w:lang w:val="ky-KG"/>
        </w:rPr>
        <w:t>ү</w:t>
      </w:r>
      <w:r w:rsidRPr="009D2331">
        <w:rPr>
          <w:rFonts w:ascii="Times New Roman" w:hAnsi="Times New Roman" w:cs="Times New Roman"/>
          <w:sz w:val="28"/>
          <w:szCs w:val="28"/>
          <w:lang w:val="ky-KG" w:eastAsia="ru-RU"/>
        </w:rPr>
        <w:t>з</w:t>
      </w:r>
      <w:r w:rsidR="00C35DA4" w:rsidRPr="009D2331">
        <w:rPr>
          <w:sz w:val="28"/>
          <w:szCs w:val="28"/>
          <w:lang w:val="ky-KG"/>
        </w:rPr>
        <w:t>үү</w:t>
      </w:r>
      <w:r w:rsidRPr="009D2331">
        <w:rPr>
          <w:rFonts w:ascii="Times New Roman" w:hAnsi="Times New Roman" w:cs="Times New Roman"/>
          <w:sz w:val="28"/>
          <w:szCs w:val="28"/>
          <w:lang w:val="ky-KG" w:eastAsia="ru-RU"/>
        </w:rPr>
        <w:t>, айрым чарбалык субъекттерге берилген эксклюзивдик укуктарды жоюу, иштин кээ бир тармактарында атаандаштыкка чек коюуну жоюу, мамлекеттик ишканаларга берил</w:t>
      </w:r>
      <w:r w:rsidR="00C35DA4" w:rsidRPr="009D2331">
        <w:rPr>
          <w:sz w:val="28"/>
          <w:szCs w:val="28"/>
          <w:lang w:val="ky-KG"/>
        </w:rPr>
        <w:t>үү</w:t>
      </w:r>
      <w:r w:rsidRPr="009D2331">
        <w:rPr>
          <w:rFonts w:ascii="Times New Roman" w:hAnsi="Times New Roman" w:cs="Times New Roman"/>
          <w:sz w:val="28"/>
          <w:szCs w:val="28"/>
          <w:lang w:val="ky-KG" w:eastAsia="ru-RU"/>
        </w:rPr>
        <w:t>ч</w:t>
      </w:r>
      <w:r w:rsidR="00C35DA4" w:rsidRPr="009D2331">
        <w:rPr>
          <w:sz w:val="28"/>
          <w:szCs w:val="28"/>
          <w:lang w:val="ky-KG"/>
        </w:rPr>
        <w:t>ү</w:t>
      </w:r>
      <w:r w:rsidRPr="009D2331">
        <w:rPr>
          <w:rFonts w:ascii="Times New Roman" w:hAnsi="Times New Roman" w:cs="Times New Roman"/>
          <w:sz w:val="28"/>
          <w:szCs w:val="28"/>
          <w:lang w:val="ky-KG" w:eastAsia="ru-RU"/>
        </w:rPr>
        <w:t xml:space="preserve"> субсидияланган ставкалар боюнча кредиттерди кыскартуу. Каралып жаткан мезгилдеги соода жана ага байланыштуу саясат ушул жетишкендиктерге негизделип, Грузиянын укуктук жана жөнгө салуучу системасын эл аралык стандарттарга шайкеш келтирүүгө салым кошкон. Буга жетишүү үчүн жаңы мыйзамдар кабыл алынган же колдонуудагы мыйзамдарга бажы көзөмөлү сыяктуу сооданын негизги тармактарын жөнгө салган өзгөртүүлөр киргизилген.</w:t>
      </w:r>
    </w:p>
    <w:p w:rsidR="001036B3" w:rsidRPr="009D2331" w:rsidRDefault="001036B3" w:rsidP="000440E6">
      <w:pPr>
        <w:widowControl w:val="0"/>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Мыйзамдарды кайра карап чыгуу бажы жол-жоболорун жөнөкөйлөштүрүү жана бажы мыйзамдарын жана контролдоо жол-жоболорун Европалык экономикалык шериктештиктин Бажы кодексине, ошондой эле кайра каралган Бажы жол-жоболорун жөнөкөйлөтүү жана шайкеш келтирүү боюнча эл аралык конвенцияга (Киото конвенциясы) шайкеш келтирүүгө багытталган. ДСУ жана Европа Биримдиги менен кол коюлган макулдашуулар Грузияны бажы мыйзамдарын, жол-жоболорун жана импорттук алымдардын ставкаларын ДСУ жана ЕБ стандарттарына ылайык келтирүүгө жана ошону менен бирдикти киргизүүгө жана товарларды импорттоочулар, экспорттоочулар жана жөнөтүүчүлөр үчүн иштөө шарттарын жана процедураларын жөнөкөйлөтүүгө милдеттендирди.</w:t>
      </w:r>
    </w:p>
    <w:p w:rsidR="001036B3" w:rsidRPr="009D2331" w:rsidRDefault="001036B3" w:rsidP="000440E6">
      <w:pPr>
        <w:widowControl w:val="0"/>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Бажы кызматы, азыркы Грузиянын бардык мамлекеттик түзүмдөрү сыяктуу эле, СССР кулагандан кийин, өткөн кылымдын 90-жылдарында пайда болгон. 1992-жылы Грузияда бажы бөлүмү түзүлгөн. 26 жылдык тарыхында бажы департаменти өз алдынча түзүм же ар кандай тиешелүү министрликтердин бир бөлүгү болуп келген. Башында Грузиянын казынасына бажы төлөмдөрү дээрлик түшкөн эмес. Эксперттер жана бажы кызматынын мурдагы кызматкерлери бул фактыны 90-жылдардын башында өлкөдө өтө оор экономикалык кырдаал түзүлүп, эл ачарчылыктан жапа </w:t>
      </w:r>
      <w:r w:rsidRPr="009D2331">
        <w:rPr>
          <w:rFonts w:ascii="Times New Roman" w:eastAsia="Times New Roman" w:hAnsi="Times New Roman" w:cs="Times New Roman"/>
          <w:sz w:val="28"/>
          <w:szCs w:val="28"/>
          <w:lang w:val="ky-KG" w:eastAsia="ru-RU"/>
        </w:rPr>
        <w:lastRenderedPageBreak/>
        <w:t xml:space="preserve">чеккени менен түшүндүрүшөт. </w:t>
      </w:r>
    </w:p>
    <w:p w:rsidR="001036B3" w:rsidRPr="009D2331" w:rsidRDefault="001036B3" w:rsidP="000440E6">
      <w:pPr>
        <w:spacing w:after="0" w:line="360" w:lineRule="auto"/>
        <w:ind w:firstLine="708"/>
        <w:jc w:val="both"/>
        <w:rPr>
          <w:rFonts w:ascii="Times New Roman" w:hAnsi="Times New Roman" w:cs="Times New Roman"/>
          <w:sz w:val="28"/>
          <w:szCs w:val="28"/>
          <w:lang w:val="ky-KG" w:eastAsia="ru-RU"/>
        </w:rPr>
      </w:pPr>
      <w:r w:rsidRPr="009D2331">
        <w:rPr>
          <w:rFonts w:ascii="Times New Roman" w:hAnsi="Times New Roman" w:cs="Times New Roman"/>
          <w:sz w:val="28"/>
          <w:szCs w:val="28"/>
          <w:lang w:val="ky-KG" w:eastAsia="ru-RU"/>
        </w:rPr>
        <w:t xml:space="preserve">СССР ыдырап жоюлгандан кийин Грузиянын бажы </w:t>
      </w:r>
      <w:r w:rsidR="00F7157B">
        <w:rPr>
          <w:rFonts w:ascii="Times New Roman" w:hAnsi="Times New Roman" w:cs="Times New Roman"/>
          <w:sz w:val="28"/>
          <w:szCs w:val="28"/>
          <w:lang w:val="ky-KG" w:eastAsia="ru-RU"/>
        </w:rPr>
        <w:t>көзөмөлүнүн тарыхы жаңы рынокту шарка туш</w:t>
      </w:r>
      <w:r w:rsidRPr="009D2331">
        <w:rPr>
          <w:rFonts w:ascii="Times New Roman" w:hAnsi="Times New Roman" w:cs="Times New Roman"/>
          <w:sz w:val="28"/>
          <w:szCs w:val="28"/>
          <w:lang w:val="ky-KG" w:eastAsia="ru-RU"/>
        </w:rPr>
        <w:t xml:space="preserve"> келди. 1992-жылы импорттук салык 2%, экспорттук салык 8% болгон. Мындан тышкары, 90-жылдардын башында Грузиянын тышкы соодасында көптөгөн тыюу салуулар, квоталар жана лицензиялоо механизмдери күчүндө болчу. Анын негизинде бажы импорттук товарлар канчалык квотадан өткөнүн жана импортердин лицензиясы бар-жогун көзөмөлдөшү керек болчу. Ушундай шартта коррупция бажы системасында гүдөп өнүгүп келген. </w:t>
      </w:r>
    </w:p>
    <w:p w:rsidR="001036B3" w:rsidRPr="009D2331" w:rsidRDefault="001036B3" w:rsidP="000440E6">
      <w:pPr>
        <w:pStyle w:val="a9"/>
        <w:shd w:val="clear" w:color="auto" w:fill="FFFFFF"/>
        <w:spacing w:before="0" w:beforeAutospacing="0" w:after="0" w:afterAutospacing="0" w:line="360" w:lineRule="auto"/>
        <w:ind w:firstLine="708"/>
        <w:jc w:val="both"/>
        <w:rPr>
          <w:sz w:val="28"/>
          <w:szCs w:val="28"/>
          <w:lang w:val="ky-KG"/>
        </w:rPr>
      </w:pPr>
      <w:r w:rsidRPr="009D2331">
        <w:rPr>
          <w:sz w:val="28"/>
          <w:szCs w:val="28"/>
          <w:lang w:val="ky-KG"/>
        </w:rPr>
        <w:t>Коррупция схемаларын жоюу максатында,  мындан 15 жылдан ашык убакыт мурун, тагыраагы 2004-жылдан кийин Грузияда мурдагы коррупциялык системаны алмаштырууга багытталган бажы кызматында комплекстүү реформа жүргүзүлгөн. Ошол эле учурда өлкө колдонуудагы мыйзамдарды европалык укуктук нормаларга шайкеш келтирүүгө, бажылык башкарууну жакшыртуунун эсебинен бажы төлөмдөрүнөн бюджетке түшүүчү каражаттарды көбөйтүүгө, бажы жол-жоболорун жөнөкөйлөтүү жана бажы органдарынын маданиятын жогорулатууга умтулган.</w:t>
      </w:r>
    </w:p>
    <w:p w:rsidR="001036B3" w:rsidRPr="009D2331" w:rsidRDefault="001036B3" w:rsidP="000440E6">
      <w:pPr>
        <w:pStyle w:val="a9"/>
        <w:shd w:val="clear" w:color="auto" w:fill="FFFFFF"/>
        <w:spacing w:before="0" w:beforeAutospacing="0" w:after="0" w:afterAutospacing="0" w:line="360" w:lineRule="auto"/>
        <w:ind w:firstLine="708"/>
        <w:jc w:val="both"/>
        <w:rPr>
          <w:sz w:val="28"/>
          <w:szCs w:val="28"/>
          <w:lang w:val="ky-KG"/>
        </w:rPr>
      </w:pPr>
      <w:r w:rsidRPr="009D2331">
        <w:rPr>
          <w:sz w:val="28"/>
          <w:szCs w:val="28"/>
          <w:lang w:val="ky-KG"/>
        </w:rPr>
        <w:t>Реформа процессинин жүрүшүндө Грузия бир катар инновациялык ыкмаларды кабыл алды. Алгачкы жыйынтыктар кубандырат жана бажыны модернизациялоо стратегиясы туура иштелип чыкканын жана ишке ашырылганын көрсөтүп турат. Бирок, дүйнөдөгү азыркы кырдаалдын өзгөчөлүгү жана Грузиянын бүгүнкү дүйнөлүк процесстердеги геосаясий орду менен шартталган жаңы чакырыктарга байланыштуу ишенимдүү, либералдык жана ачык бажы режимин түзүүгө багытталган мындан аркы күч-аракеттерди талап кылууда.</w:t>
      </w:r>
    </w:p>
    <w:p w:rsidR="001036B3" w:rsidRPr="009D2331" w:rsidRDefault="001036B3" w:rsidP="000440E6">
      <w:pPr>
        <w:pStyle w:val="a4"/>
        <w:spacing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Грузиянын Бажы кызматы </w:t>
      </w:r>
      <w:r w:rsidR="0089585F" w:rsidRPr="009D2331">
        <w:rPr>
          <w:rFonts w:ascii="Times New Roman" w:eastAsia="Times New Roman" w:hAnsi="Times New Roman" w:cs="Times New Roman"/>
          <w:sz w:val="28"/>
          <w:szCs w:val="28"/>
          <w:lang w:val="ky-KG" w:eastAsia="ru-RU"/>
        </w:rPr>
        <w:t>[</w:t>
      </w:r>
      <w:r w:rsidR="004F7745">
        <w:rPr>
          <w:rFonts w:ascii="Times New Roman" w:eastAsia="Times New Roman" w:hAnsi="Times New Roman" w:cs="Times New Roman"/>
          <w:sz w:val="28"/>
          <w:szCs w:val="28"/>
          <w:lang w:val="ky-KG" w:eastAsia="ru-RU"/>
        </w:rPr>
        <w:t>109</w:t>
      </w:r>
      <w:r w:rsidR="0089585F" w:rsidRPr="009D2331">
        <w:rPr>
          <w:rFonts w:ascii="Times New Roman" w:eastAsia="Times New Roman" w:hAnsi="Times New Roman" w:cs="Times New Roman"/>
          <w:sz w:val="28"/>
          <w:szCs w:val="28"/>
          <w:lang w:val="ky-KG" w:eastAsia="ru-RU"/>
        </w:rPr>
        <w:t xml:space="preserve">] </w:t>
      </w:r>
      <w:r w:rsidR="00A2754F" w:rsidRPr="009D2331">
        <w:rPr>
          <w:rFonts w:ascii="Times New Roman" w:hAnsi="Times New Roman" w:cs="Times New Roman"/>
          <w:sz w:val="28"/>
          <w:szCs w:val="28"/>
          <w:lang w:val="ky-KG"/>
        </w:rPr>
        <w:t>Саакашвили М</w:t>
      </w:r>
      <w:r w:rsidR="00A2754F">
        <w:rPr>
          <w:rFonts w:ascii="Times New Roman" w:hAnsi="Times New Roman" w:cs="Times New Roman"/>
          <w:sz w:val="28"/>
          <w:szCs w:val="28"/>
          <w:lang w:val="ky-KG"/>
        </w:rPr>
        <w:t>.</w:t>
      </w:r>
      <w:r w:rsidR="00A2754F" w:rsidRPr="009D2331">
        <w:rPr>
          <w:rFonts w:ascii="Times New Roman" w:hAnsi="Times New Roman" w:cs="Times New Roman"/>
          <w:sz w:val="28"/>
          <w:szCs w:val="28"/>
          <w:lang w:val="ky-KG"/>
        </w:rPr>
        <w:t xml:space="preserve"> </w:t>
      </w:r>
      <w:r w:rsidRPr="009D2331">
        <w:rPr>
          <w:rFonts w:ascii="Times New Roman" w:hAnsi="Times New Roman" w:cs="Times New Roman"/>
          <w:sz w:val="28"/>
          <w:szCs w:val="28"/>
          <w:lang w:val="ky-KG"/>
        </w:rPr>
        <w:t>жана реформаторлор командасы бийликке келгенден кийин, башкача айтканда, 2003-жылдан кийин масштабдуу өзгөрүүлөргө дуушар болгон. Бажы кызматын реформалоо бул бөлүмдүн иштешине негиз болгон Салык кодексинен башталган</w:t>
      </w:r>
      <w:r w:rsidR="00C977B4" w:rsidRPr="009D2331">
        <w:rPr>
          <w:rFonts w:ascii="Times New Roman" w:hAnsi="Times New Roman" w:cs="Times New Roman"/>
          <w:sz w:val="28"/>
          <w:szCs w:val="28"/>
          <w:lang w:val="ky-KG"/>
        </w:rPr>
        <w:t xml:space="preserve"> жана бажы кызматынын ишмердүүлүгүнө </w:t>
      </w:r>
      <w:r w:rsidR="00C977B4" w:rsidRPr="009D2331">
        <w:rPr>
          <w:rFonts w:ascii="Times New Roman" w:eastAsia="Times New Roman" w:hAnsi="Times New Roman" w:cs="Times New Roman"/>
          <w:sz w:val="28"/>
          <w:szCs w:val="28"/>
          <w:lang w:val="ky-KG" w:eastAsia="ru-RU"/>
        </w:rPr>
        <w:t>ASIKUDA</w:t>
      </w:r>
      <w:r w:rsidR="00C977B4" w:rsidRPr="009D2331">
        <w:rPr>
          <w:rFonts w:ascii="inherit" w:eastAsia="Times New Roman" w:hAnsi="inherit" w:cs="Courier New"/>
          <w:sz w:val="42"/>
          <w:szCs w:val="42"/>
          <w:lang w:val="ky-KG" w:eastAsia="ru-RU"/>
        </w:rPr>
        <w:t xml:space="preserve"> </w:t>
      </w:r>
      <w:r w:rsidR="00C977B4" w:rsidRPr="009D2331">
        <w:rPr>
          <w:rFonts w:ascii="Times New Roman" w:eastAsia="Times New Roman" w:hAnsi="Times New Roman" w:cs="Times New Roman"/>
          <w:sz w:val="28"/>
          <w:szCs w:val="28"/>
          <w:lang w:val="ky-KG" w:eastAsia="ru-RU"/>
        </w:rPr>
        <w:t xml:space="preserve">(Бажы </w:t>
      </w:r>
      <w:r w:rsidR="00C977B4" w:rsidRPr="009D2331">
        <w:rPr>
          <w:rFonts w:ascii="Times New Roman" w:eastAsia="Times New Roman" w:hAnsi="Times New Roman" w:cs="Times New Roman"/>
          <w:sz w:val="28"/>
          <w:szCs w:val="28"/>
          <w:lang w:val="ky-KG" w:eastAsia="ru-RU"/>
        </w:rPr>
        <w:lastRenderedPageBreak/>
        <w:t xml:space="preserve">маалыматтарын иштеп чыгуунун автоматташтырылган системасы) киргизүү менен натыйжалуу ийгиликтерге жетишкен. </w:t>
      </w:r>
      <w:r w:rsidRPr="009D2331">
        <w:rPr>
          <w:rFonts w:ascii="Times New Roman" w:hAnsi="Times New Roman" w:cs="Times New Roman"/>
          <w:sz w:val="28"/>
          <w:szCs w:val="28"/>
          <w:lang w:val="ky-KG"/>
        </w:rPr>
        <w:t>Салык кодекси дээрлик эки эсеге кыскарды, лицензиялар жана ар кандай квоталар жокко чыгарыл</w:t>
      </w:r>
      <w:r w:rsidR="00C977B4" w:rsidRPr="009D2331">
        <w:rPr>
          <w:rFonts w:ascii="Times New Roman" w:hAnsi="Times New Roman" w:cs="Times New Roman"/>
          <w:sz w:val="28"/>
          <w:szCs w:val="28"/>
          <w:lang w:val="ky-KG"/>
        </w:rPr>
        <w:t>ып, бажы кызматындагы коррупциялык жана тобокелчиликтер алда канча азайган.</w:t>
      </w:r>
    </w:p>
    <w:p w:rsidR="001036B3" w:rsidRPr="009D2331" w:rsidRDefault="001036B3" w:rsidP="000440E6">
      <w:pPr>
        <w:pStyle w:val="a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Бүгүнкү күндө Бажы департаменти Грузиянын Финансы министрлигинин Киреше кызматынын түзүмдүк бөлүмү болуп саналат. Бажы кызматкерлери товарларды өткөрүүдө мыйзамдын сакталышын суткасына 24 саат, жумасына жети күн көзөмөлдөп турушат. Бардыгы болуп 1475 адам бар. Бажы кызматкерлери 18 бажы өткөрүү пункттары жана беш экономикалык жол-жоболоштуруу зонасы боюнча бөлүштүрүлгөн.</w:t>
      </w:r>
    </w:p>
    <w:p w:rsidR="001036B3" w:rsidRPr="009D2331" w:rsidRDefault="001036B3" w:rsidP="000440E6">
      <w:pPr>
        <w:pStyle w:val="a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Экономикалык жактан тазалоо зоналары тууралуу айтсак, алар Тбилисидеги үч пунктта, анын ичинде Тбилиси аэропортунда, ошондой эле Батумиде жана Потиде жайгашкан. EZO түзүү бизнесмендерге адилеттүү, жөнөкөй жана ишенимдүү салык системасын сунуш кылууну камтыган экономикалык саясаттын бир бөлүгү болуп саналат. Биринчи экономикалык аймак 2010-жылы декабрда Тбилиси четиндеги Лилодо ачылган</w:t>
      </w:r>
      <w:r w:rsidR="004F7745">
        <w:rPr>
          <w:rFonts w:ascii="Times New Roman" w:eastAsia="Times New Roman" w:hAnsi="Times New Roman" w:cs="Times New Roman"/>
          <w:sz w:val="28"/>
          <w:szCs w:val="28"/>
          <w:lang w:val="ky-KG" w:eastAsia="ru-RU"/>
        </w:rPr>
        <w:t xml:space="preserve"> </w:t>
      </w:r>
      <w:r w:rsidR="004F7745" w:rsidRPr="009D2331">
        <w:rPr>
          <w:rFonts w:ascii="Times New Roman" w:eastAsia="Times New Roman" w:hAnsi="Times New Roman" w:cs="Times New Roman"/>
          <w:sz w:val="28"/>
          <w:szCs w:val="28"/>
          <w:lang w:val="ky-KG" w:eastAsia="ru-RU"/>
        </w:rPr>
        <w:t>[</w:t>
      </w:r>
      <w:r w:rsidR="004F7745">
        <w:rPr>
          <w:rFonts w:ascii="Times New Roman" w:eastAsia="Times New Roman" w:hAnsi="Times New Roman" w:cs="Times New Roman"/>
          <w:sz w:val="28"/>
          <w:szCs w:val="28"/>
          <w:lang w:val="ky-KG" w:eastAsia="ru-RU"/>
        </w:rPr>
        <w:t>111</w:t>
      </w:r>
      <w:r w:rsidR="004F7745" w:rsidRPr="009D2331">
        <w:rPr>
          <w:rFonts w:ascii="Times New Roman" w:eastAsia="Times New Roman" w:hAnsi="Times New Roman" w:cs="Times New Roman"/>
          <w:sz w:val="28"/>
          <w:szCs w:val="28"/>
          <w:lang w:val="ky-KG" w:eastAsia="ru-RU"/>
        </w:rPr>
        <w:t>]</w:t>
      </w:r>
      <w:r w:rsidR="002C7B81">
        <w:rPr>
          <w:rFonts w:ascii="Times New Roman" w:eastAsia="Times New Roman" w:hAnsi="Times New Roman" w:cs="Times New Roman"/>
          <w:sz w:val="28"/>
          <w:szCs w:val="28"/>
          <w:lang w:val="ky-KG" w:eastAsia="ru-RU"/>
        </w:rPr>
        <w:t>.</w:t>
      </w:r>
      <w:r w:rsidRPr="002C7B81">
        <w:rPr>
          <w:rFonts w:ascii="Times New Roman" w:hAnsi="Times New Roman" w:cs="Times New Roman"/>
          <w:sz w:val="28"/>
          <w:szCs w:val="28"/>
          <w:lang w:val="ky-KG"/>
        </w:rPr>
        <w:t xml:space="preserve"> </w:t>
      </w:r>
      <w:r w:rsidRPr="009D2331">
        <w:rPr>
          <w:rFonts w:ascii="Times New Roman" w:eastAsia="Times New Roman" w:hAnsi="Times New Roman" w:cs="Times New Roman"/>
          <w:sz w:val="28"/>
          <w:szCs w:val="28"/>
          <w:lang w:val="ky-KG" w:eastAsia="ru-RU"/>
        </w:rPr>
        <w:t>Грузиянын бажы системасы дүйнөдөгү эң заманбап системалардын бири болуп саналат - ал жүктөрдү жол-жоболоштурууну жөнөкөйлөтүүгө жана коррупциянын алдын алууга багытталган.</w:t>
      </w:r>
    </w:p>
    <w:p w:rsidR="001036B3" w:rsidRPr="009D2331" w:rsidRDefault="001036B3" w:rsidP="008E01C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органдары өздөрүнүн өзгөчөлүктөрүнө жана аткарган милдеттерине жараша көз карандысыз 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мамлекетинин таасирдүү түзүмдөрү болуп саналат</w:t>
      </w:r>
      <w:r w:rsidR="00EF745E">
        <w:rPr>
          <w:rFonts w:ascii="Times New Roman" w:eastAsia="Times New Roman" w:hAnsi="Times New Roman" w:cs="Times New Roman"/>
          <w:sz w:val="28"/>
          <w:szCs w:val="28"/>
          <w:lang w:val="ky-KG" w:eastAsia="ru-RU"/>
        </w:rPr>
        <w:t xml:space="preserve"> </w:t>
      </w:r>
      <w:r w:rsidR="00EF745E" w:rsidRPr="009D2331">
        <w:rPr>
          <w:rFonts w:ascii="Times New Roman" w:eastAsia="Times New Roman" w:hAnsi="Times New Roman" w:cs="Times New Roman"/>
          <w:sz w:val="28"/>
          <w:szCs w:val="28"/>
          <w:lang w:val="ky-KG" w:eastAsia="ru-RU"/>
        </w:rPr>
        <w:t>[</w:t>
      </w:r>
      <w:r w:rsidR="00EF745E">
        <w:rPr>
          <w:rFonts w:ascii="Times New Roman" w:eastAsia="Times New Roman" w:hAnsi="Times New Roman" w:cs="Times New Roman"/>
          <w:sz w:val="28"/>
          <w:szCs w:val="28"/>
          <w:lang w:val="ky-KG" w:eastAsia="ru-RU"/>
        </w:rPr>
        <w:t>137</w:t>
      </w:r>
      <w:r w:rsidR="00EF745E" w:rsidRPr="009D2331">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Мамлекеттик иштин ар кандай чөйрөлөрүнүн иштешин камсыз кылуу үчүн мамлекеттик бюджеттин киреше бөлүгүн толуктоо гана эмес, ошондой эле өлкөнүн экономикалык, маданий, идеологиялык жана экологиялык коопсуздугу алардын ишмердүүлүгүнөн көз каранды.</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Дал ушул милдеттер 1992-жылы Тажикстан Республикасынын Өкмөтү тарабынан бажы органдарын түзүү жана өнүктүрүү боюнча кескин чараларды көрүү зарылдыгын алдын ала белгилеген.</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Бул милдеттерди жана чараларды ишке ашыруу максатында 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Республикасынын Өкмөтүнүн 1992-жылдын 22-январында № 14 токтому кабыл алынган, ага ылайык 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Республикасынын Министрлер Кабинетинин алдында Бажы көзөмөлүнүн Башкы башкармалыгы түзүлгөн.</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1992-жылы декабрда 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Республикасынын Жогорку Кеңешинин тарыхый сессиясында мамлекеттин ички саясий турмушунун маанилүү маселелерин чечүү менен бирге 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Республикасынын Бажы кодекси жана 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Республикасынын Мыйзамы кабыл алынган. «Бажы тарифтери жөнүндө» мыйзам кабыл алынып, мамлекеттин экономикалык коопсуздугун камсыз кылуунун, жарандардын жана субъекттердин тышкы экономикалык ишмердүүлүктү жүргүзүүдө укуктарын жана кызыкчылыктарын коргоонун маанилүү укуктук негизи болуп калды.</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Бул мыйзам актылары бажы ишинин укуктук негиздерин, бажы жыйымдарын жана жыйымдарын өндүрүүнү, товарларды жана транспорттук каражаттарды алып өтүү тартибин сактоону камсыз кылууну, контрабандага жана бажы эрежелерин бузууга каршы күрөштү, валюталык контролду, баңги заттарды мыйзамсыз жүгүртүүгө бөгөт коюуну, курал-жарактар, ок-дарылар жана элдердин көркөм, тарыхый жана археологиялык мурастарынын объектилери</w:t>
      </w:r>
      <w:r w:rsidR="00D607FE">
        <w:rPr>
          <w:rFonts w:ascii="Times New Roman" w:eastAsia="Times New Roman" w:hAnsi="Times New Roman" w:cs="Times New Roman"/>
          <w:sz w:val="28"/>
          <w:szCs w:val="28"/>
          <w:lang w:val="ky-KG" w:eastAsia="ru-RU"/>
        </w:rPr>
        <w:t xml:space="preserve"> к</w:t>
      </w:r>
      <w:r w:rsidR="00D607FE" w:rsidRPr="009D2331">
        <w:rPr>
          <w:rFonts w:ascii="Times New Roman" w:eastAsia="Times New Roman" w:hAnsi="Times New Roman" w:cs="Times New Roman"/>
          <w:sz w:val="28"/>
          <w:szCs w:val="28"/>
          <w:lang w:val="ky-KG" w:eastAsia="ru-RU"/>
        </w:rPr>
        <w:t>өө</w:t>
      </w:r>
      <w:r w:rsidR="00D607FE">
        <w:rPr>
          <w:rFonts w:ascii="Times New Roman" w:eastAsia="Times New Roman" w:hAnsi="Times New Roman" w:cs="Times New Roman"/>
          <w:sz w:val="28"/>
          <w:szCs w:val="28"/>
          <w:lang w:val="ky-KG" w:eastAsia="ru-RU"/>
        </w:rPr>
        <w:t>з</w:t>
      </w:r>
      <w:r w:rsidR="00D607FE" w:rsidRPr="009D2331">
        <w:rPr>
          <w:rFonts w:ascii="Times New Roman" w:eastAsia="Times New Roman" w:hAnsi="Times New Roman" w:cs="Times New Roman"/>
          <w:sz w:val="28"/>
          <w:szCs w:val="28"/>
          <w:lang w:val="ky-KG" w:eastAsia="ru-RU"/>
        </w:rPr>
        <w:t>ө</w:t>
      </w:r>
      <w:r w:rsidR="00D607FE">
        <w:rPr>
          <w:rFonts w:ascii="Times New Roman" w:eastAsia="Times New Roman" w:hAnsi="Times New Roman" w:cs="Times New Roman"/>
          <w:sz w:val="28"/>
          <w:szCs w:val="28"/>
          <w:lang w:val="ky-KG" w:eastAsia="ru-RU"/>
        </w:rPr>
        <w:t>м</w:t>
      </w:r>
      <w:r w:rsidR="00D607FE" w:rsidRPr="009D2331">
        <w:rPr>
          <w:rFonts w:ascii="Times New Roman" w:eastAsia="Times New Roman" w:hAnsi="Times New Roman" w:cs="Times New Roman"/>
          <w:sz w:val="28"/>
          <w:szCs w:val="28"/>
          <w:lang w:val="ky-KG" w:eastAsia="ru-RU"/>
        </w:rPr>
        <w:t>ө</w:t>
      </w:r>
      <w:r w:rsidR="00D607FE">
        <w:rPr>
          <w:rFonts w:ascii="Times New Roman" w:eastAsia="Times New Roman" w:hAnsi="Times New Roman" w:cs="Times New Roman"/>
          <w:sz w:val="28"/>
          <w:szCs w:val="28"/>
          <w:lang w:val="ky-KG" w:eastAsia="ru-RU"/>
        </w:rPr>
        <w:t>лд</w:t>
      </w:r>
      <w:r w:rsidR="00D607FE" w:rsidRPr="009D2331">
        <w:rPr>
          <w:rFonts w:ascii="Times New Roman" w:eastAsia="Times New Roman" w:hAnsi="Times New Roman" w:cs="Times New Roman"/>
          <w:sz w:val="28"/>
          <w:szCs w:val="28"/>
          <w:lang w:val="ky-KG" w:eastAsia="ru-RU"/>
        </w:rPr>
        <w:t>өө</w:t>
      </w:r>
      <w:r w:rsidR="00D607FE">
        <w:rPr>
          <w:rFonts w:ascii="Times New Roman" w:eastAsia="Times New Roman" w:hAnsi="Times New Roman" w:cs="Times New Roman"/>
          <w:sz w:val="28"/>
          <w:szCs w:val="28"/>
          <w:lang w:val="ky-KG" w:eastAsia="ru-RU"/>
        </w:rPr>
        <w:t>г</w:t>
      </w:r>
      <w:r w:rsidR="00D607FE" w:rsidRPr="009D2331">
        <w:rPr>
          <w:rFonts w:ascii="Times New Roman" w:eastAsia="Times New Roman" w:hAnsi="Times New Roman" w:cs="Times New Roman"/>
          <w:sz w:val="28"/>
          <w:szCs w:val="28"/>
          <w:lang w:val="ky-KG" w:eastAsia="ru-RU"/>
        </w:rPr>
        <w:t>ө</w:t>
      </w:r>
      <w:r w:rsidR="00D607FE">
        <w:rPr>
          <w:rFonts w:ascii="Times New Roman" w:eastAsia="Times New Roman" w:hAnsi="Times New Roman" w:cs="Times New Roman"/>
          <w:sz w:val="28"/>
          <w:szCs w:val="28"/>
          <w:lang w:val="ky-KG" w:eastAsia="ru-RU"/>
        </w:rPr>
        <w:t xml:space="preserve"> багытталган</w:t>
      </w:r>
      <w:r w:rsidRPr="009D2331">
        <w:rPr>
          <w:rFonts w:ascii="Times New Roman" w:eastAsia="Times New Roman" w:hAnsi="Times New Roman" w:cs="Times New Roman"/>
          <w:sz w:val="28"/>
          <w:szCs w:val="28"/>
          <w:lang w:val="ky-KG" w:eastAsia="ru-RU"/>
        </w:rPr>
        <w:t>.</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органдарынын материалдык-техникалык базасын өнүктүрүү жана чыңдоо, ошондой эле ролун жана функцияларын, ошондой эле алар чечүүчү милдеттерди күчөтүү менен республиканын Министрлер Советинин 1993-жылдын 22-июнундагы токтому менен 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стандын № 288 токтому менен 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Республикасынын Министрлер Кабинетинин алдындагы Бажы контролунун Башкы башкармалыгы 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Республикасынын Мамлекеттик бажы комитети болуп өзгөртүлдү.</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1994-жылдын февралында республиканын Өкмөтүнүн түзүмү кайра түзүлгөндүгүнө байланыштуу 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 xml:space="preserve">стан Республикасынын Министрлер Кеңешинин № 85 токтому менен Мамлекеттик бажы комитети Тажикистан </w:t>
      </w:r>
      <w:r w:rsidRPr="009D2331">
        <w:rPr>
          <w:rFonts w:ascii="Times New Roman" w:eastAsia="Times New Roman" w:hAnsi="Times New Roman" w:cs="Times New Roman"/>
          <w:sz w:val="28"/>
          <w:szCs w:val="28"/>
          <w:lang w:val="ky-KG" w:eastAsia="ru-RU"/>
        </w:rPr>
        <w:lastRenderedPageBreak/>
        <w:t>Өкмөтүнө караштуу Бажы комитети болуп өзгөртүлгөн. Бул трансформация 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Республикасынын Бажы кодексинин жана 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Республикасынын «Бажы тарифтери жөнүндө» Мыйзамынын жаңы долбоорлорун кийин иштеп чыгуу жана кабыл алуу менен бажы органдарынын ролун жана милдеттерин күчөтүү менен коштолду.</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Дүйнөлүк экономикада интеграциялык процесстерди өнүктүрүүнүн ырааттуу багыттары, тышкы экономикалык байланыштарды жөнгө салуунун эл аралык нормаларын изилдөө, тышкы сооданы либералдаштыруу жана анын мамлекеттик монополиясынан баш тартуу азыркы бажы мыйзамдарына түп-тамырынан бери өзгөртүүлөрдү киргизүү зарылдыгын шарттады.</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1995-жылы ноябрда 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Республикасынын Мажлиси Тажик Республикасынын Бажы кодексин жана «Бажы тарифтери жөнүндө»</w:t>
      </w:r>
      <w:r w:rsidR="00EF745E" w:rsidRPr="009D2331">
        <w:rPr>
          <w:rFonts w:ascii="Times New Roman" w:eastAsia="Times New Roman" w:hAnsi="Times New Roman" w:cs="Times New Roman"/>
          <w:sz w:val="28"/>
          <w:szCs w:val="28"/>
          <w:lang w:val="ky-KG" w:eastAsia="ru-RU"/>
        </w:rPr>
        <w:t>[</w:t>
      </w:r>
      <w:r w:rsidR="00EF745E">
        <w:rPr>
          <w:rFonts w:ascii="Times New Roman" w:eastAsia="Times New Roman" w:hAnsi="Times New Roman" w:cs="Times New Roman"/>
          <w:sz w:val="28"/>
          <w:szCs w:val="28"/>
          <w:lang w:val="ky-KG" w:eastAsia="ru-RU"/>
        </w:rPr>
        <w:t>4</w:t>
      </w:r>
      <w:r w:rsidR="00EF745E" w:rsidRPr="009D2331">
        <w:rPr>
          <w:rFonts w:ascii="Times New Roman" w:eastAsia="Times New Roman" w:hAnsi="Times New Roman" w:cs="Times New Roman"/>
          <w:sz w:val="28"/>
          <w:szCs w:val="28"/>
          <w:lang w:val="ky-KG" w:eastAsia="ru-RU"/>
        </w:rPr>
        <w:t>]</w:t>
      </w:r>
      <w:r w:rsidR="00EF745E" w:rsidRPr="00EF745E">
        <w:rPr>
          <w:rFonts w:ascii="Times New Roman" w:hAnsi="Times New Roman" w:cs="Times New Roman"/>
          <w:sz w:val="28"/>
          <w:szCs w:val="28"/>
          <w:lang w:val="ky-KG"/>
        </w:rPr>
        <w:t xml:space="preserve"> </w:t>
      </w:r>
      <w:r w:rsidRPr="009D2331">
        <w:rPr>
          <w:rFonts w:ascii="Times New Roman" w:eastAsia="Times New Roman" w:hAnsi="Times New Roman" w:cs="Times New Roman"/>
          <w:sz w:val="28"/>
          <w:szCs w:val="28"/>
          <w:lang w:val="ky-KG" w:eastAsia="ru-RU"/>
        </w:rPr>
        <w:t>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Республикасынын Мыйзамын жаңы редакцияда кабыл алган, анда бажы ишинин бардык аспектилери каралган. Бул мыйзам актылары бажы ишинин укуктук, экономикалык жана уюштуруучулук негиздерин аныктайт жана республиканын дүйнөлүк коомчулук менен тышкы экономикалык байланыштарын активдештирүүгө багытталган.</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КМШга мүчө-өлкөлөрдүн жана Бажы биримдигинин алкагында интеграциялык процесстер менен катар 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 эл аралык кызматташтык жана эл аралык уюмдар жана институттар менен байланыш маселелерине чоң маани берет. Ошентип, 1992-жылдан азыркы учурга чейин 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 өлкөнүн экономикалык кызыкчылыктарын толугураак коргоону камсыз кылуу менен эл аралык келишимдердин жана конвенциялардын толук кандуу мүчөсү болуп саналат. 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 1997-жылдан бери Бүткүл дүйнөлүк бажы уюмунун мүчөсү жана бажы тармагындагы бир катар эл аралык конвенцияларга кошулган.</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кызматынын негизги иш багыттарынын бири бажы органдарын модернизациялоо жана реформалоо болуп саналат, ал Тажик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 xml:space="preserve">стан Республикасы менен Азия өнүктүрүү банкынын ортосундагы кредиттик макулдашуунун негизинде ишке ашырылат. Бул максатта 2005-жылдан бери </w:t>
      </w:r>
      <w:r w:rsidRPr="009D2331">
        <w:rPr>
          <w:rFonts w:ascii="Times New Roman" w:eastAsia="Times New Roman" w:hAnsi="Times New Roman" w:cs="Times New Roman"/>
          <w:sz w:val="28"/>
          <w:szCs w:val="28"/>
          <w:lang w:val="ky-KG" w:eastAsia="ru-RU"/>
        </w:rPr>
        <w:lastRenderedPageBreak/>
        <w:t>Бажы кызматынын алдында Бажыны жана инфраструктураны өнүктүрүүнүн региондук долбоорунун борбору иштеп келет.</w:t>
      </w:r>
    </w:p>
    <w:p w:rsidR="001036B3" w:rsidRPr="009D2331" w:rsidRDefault="001036B3" w:rsidP="000440E6">
      <w:pPr>
        <w:spacing w:after="0" w:line="360" w:lineRule="auto"/>
        <w:ind w:firstLine="708"/>
        <w:jc w:val="both"/>
        <w:rPr>
          <w:rFonts w:ascii="inherit" w:eastAsia="Times New Roman" w:hAnsi="inherit" w:cs="Courier New"/>
          <w:sz w:val="42"/>
          <w:szCs w:val="42"/>
          <w:lang w:val="ky-KG" w:eastAsia="ru-RU"/>
        </w:rPr>
      </w:pPr>
      <w:r w:rsidRPr="009D2331">
        <w:rPr>
          <w:rFonts w:ascii="Times New Roman" w:eastAsia="Times New Roman" w:hAnsi="Times New Roman" w:cs="Times New Roman"/>
          <w:sz w:val="28"/>
          <w:szCs w:val="28"/>
          <w:lang w:val="ky-KG" w:eastAsia="ru-RU"/>
        </w:rPr>
        <w:t xml:space="preserve">Бажы төлөмдөрү Өзбекстан Республикасынын мамлекеттик бюджетин толтуруунун негизги булагы болуп саналат. Алар импортто жана экспортто товарлардан мамлекет тарабынан өндүрүлөт, ошондуктан бажы жыйымдарын чогултуу жана бажы органдарынын фискалдык функцияларын аткаруу мамлекеттик бюджеттин киреше бөлүгүн толтурууга түздөн-түз таасирин тийгизет </w:t>
      </w:r>
      <w:r w:rsidR="002045D0" w:rsidRPr="009D2331">
        <w:rPr>
          <w:rFonts w:ascii="Times New Roman" w:eastAsia="Times New Roman" w:hAnsi="Times New Roman" w:cs="Times New Roman"/>
          <w:sz w:val="28"/>
          <w:szCs w:val="28"/>
          <w:lang w:val="ky-KG" w:eastAsia="ru-RU"/>
        </w:rPr>
        <w:t>[</w:t>
      </w:r>
      <w:r w:rsidR="008E01CE" w:rsidRPr="008D33A1">
        <w:rPr>
          <w:rFonts w:ascii="Times New Roman" w:eastAsia="Times New Roman" w:hAnsi="Times New Roman" w:cs="Times New Roman"/>
          <w:sz w:val="28"/>
          <w:szCs w:val="28"/>
          <w:lang w:val="ky-KG" w:eastAsia="ru-RU"/>
        </w:rPr>
        <w:t>81</w:t>
      </w:r>
      <w:r w:rsidR="002045D0" w:rsidRPr="009D2331">
        <w:rPr>
          <w:rFonts w:ascii="Times New Roman" w:eastAsia="Times New Roman" w:hAnsi="Times New Roman" w:cs="Times New Roman"/>
          <w:sz w:val="28"/>
          <w:szCs w:val="28"/>
          <w:lang w:val="ky-KG" w:eastAsia="ru-RU"/>
        </w:rPr>
        <w:t>]</w:t>
      </w:r>
      <w:r w:rsidR="002C7B81">
        <w:rPr>
          <w:rFonts w:ascii="Times New Roman" w:eastAsia="Times New Roman" w:hAnsi="Times New Roman" w:cs="Times New Roman"/>
          <w:sz w:val="28"/>
          <w:szCs w:val="28"/>
          <w:lang w:val="ky-KG" w:eastAsia="ru-RU"/>
        </w:rPr>
        <w:t>.</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Бүгүнкү күндө бажы төлөмдөрүн төлөөдө бардык маалыматтар электрондук реестрге жана бажы органдарына ыкчам түрдө киргизилет </w:t>
      </w:r>
      <w:r w:rsidR="002045D0" w:rsidRPr="009D2331">
        <w:rPr>
          <w:rFonts w:ascii="Times New Roman" w:eastAsia="Times New Roman" w:hAnsi="Times New Roman" w:cs="Times New Roman"/>
          <w:sz w:val="28"/>
          <w:szCs w:val="28"/>
          <w:lang w:val="ky-KG" w:eastAsia="ru-RU"/>
        </w:rPr>
        <w:t>[</w:t>
      </w:r>
      <w:r w:rsidR="008D33A1" w:rsidRPr="002C7B81">
        <w:rPr>
          <w:rFonts w:ascii="Times New Roman" w:eastAsia="Times New Roman" w:hAnsi="Times New Roman" w:cs="Times New Roman"/>
          <w:sz w:val="28"/>
          <w:szCs w:val="28"/>
          <w:lang w:val="ky-KG" w:eastAsia="ru-RU"/>
        </w:rPr>
        <w:t>65</w:t>
      </w:r>
      <w:r w:rsidR="002C7B81">
        <w:rPr>
          <w:rFonts w:ascii="Times New Roman" w:eastAsia="Times New Roman" w:hAnsi="Times New Roman" w:cs="Times New Roman"/>
          <w:sz w:val="28"/>
          <w:szCs w:val="28"/>
          <w:lang w:val="ky-KG" w:eastAsia="ru-RU"/>
        </w:rPr>
        <w:t>.</w:t>
      </w:r>
      <w:r w:rsidR="008D33A1" w:rsidRPr="002C7B81">
        <w:rPr>
          <w:rFonts w:ascii="Times New Roman" w:eastAsia="Times New Roman" w:hAnsi="Times New Roman" w:cs="Times New Roman"/>
          <w:sz w:val="28"/>
          <w:szCs w:val="28"/>
          <w:lang w:val="ky-KG" w:eastAsia="ru-RU"/>
        </w:rPr>
        <w:t xml:space="preserve"> 123</w:t>
      </w:r>
      <w:r w:rsidR="002C7B81">
        <w:rPr>
          <w:rFonts w:ascii="Times New Roman" w:eastAsia="Times New Roman" w:hAnsi="Times New Roman" w:cs="Times New Roman"/>
          <w:sz w:val="28"/>
          <w:szCs w:val="28"/>
          <w:lang w:val="ky-KG" w:eastAsia="ru-RU"/>
        </w:rPr>
        <w:t xml:space="preserve"> б.</w:t>
      </w:r>
      <w:r w:rsidR="002045D0" w:rsidRPr="009D2331">
        <w:rPr>
          <w:rFonts w:ascii="Times New Roman" w:eastAsia="Times New Roman" w:hAnsi="Times New Roman" w:cs="Times New Roman"/>
          <w:sz w:val="28"/>
          <w:szCs w:val="28"/>
          <w:lang w:val="ky-KG" w:eastAsia="ru-RU"/>
        </w:rPr>
        <w:t xml:space="preserve"> ]</w:t>
      </w:r>
      <w:r w:rsidR="002C7B8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Бирок бажы төлөмдөрүн башкарууда айрым көйгөйлөр бар.</w:t>
      </w:r>
    </w:p>
    <w:p w:rsidR="00A2754F"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төлөмдөрүн администрациялоо аны жөнгө салуучу ченемдердин жана эрежелердин жыйындысына негизделген ЕАЭБ мүчөлөрүнүн системасы ийкемдүү механизмдин иштешин камсыз кылууга багытталган жана кирешенин бул түрүнүн бюджетке туруктуу агымы үчүн тышкы да, ички да өзгөрүүлөргө ыкчам жооп берүүгө жөндөмдүү</w:t>
      </w:r>
      <w:r w:rsidR="002045D0" w:rsidRPr="009D2331">
        <w:rPr>
          <w:rFonts w:ascii="Times New Roman" w:eastAsia="Times New Roman" w:hAnsi="Times New Roman" w:cs="Times New Roman"/>
          <w:sz w:val="28"/>
          <w:szCs w:val="28"/>
          <w:lang w:val="ky-KG" w:eastAsia="ru-RU"/>
        </w:rPr>
        <w:t>[</w:t>
      </w:r>
      <w:r w:rsidR="008D33A1" w:rsidRPr="008D33A1">
        <w:rPr>
          <w:rFonts w:ascii="Times New Roman" w:eastAsia="Times New Roman" w:hAnsi="Times New Roman" w:cs="Times New Roman"/>
          <w:sz w:val="28"/>
          <w:szCs w:val="28"/>
          <w:lang w:val="ky-KG" w:eastAsia="ru-RU"/>
        </w:rPr>
        <w:t>108</w:t>
      </w:r>
      <w:r w:rsidR="002045D0" w:rsidRPr="009D2331">
        <w:rPr>
          <w:rFonts w:ascii="Times New Roman" w:eastAsia="Times New Roman" w:hAnsi="Times New Roman" w:cs="Times New Roman"/>
          <w:sz w:val="28"/>
          <w:szCs w:val="28"/>
          <w:lang w:val="ky-KG" w:eastAsia="ru-RU"/>
        </w:rPr>
        <w:t>]</w:t>
      </w:r>
      <w:r w:rsidR="002C7B81">
        <w:rPr>
          <w:rFonts w:ascii="Times New Roman" w:eastAsia="Times New Roman" w:hAnsi="Times New Roman" w:cs="Times New Roman"/>
          <w:sz w:val="28"/>
          <w:szCs w:val="28"/>
          <w:lang w:val="ky-KG" w:eastAsia="ru-RU"/>
        </w:rPr>
        <w:t>.</w:t>
      </w:r>
      <w:r w:rsidR="002C7B81" w:rsidRPr="009D2331">
        <w:rPr>
          <w:rFonts w:ascii="Times New Roman" w:eastAsia="Times New Roman" w:hAnsi="Times New Roman" w:cs="Times New Roman"/>
          <w:sz w:val="23"/>
          <w:szCs w:val="23"/>
          <w:lang w:val="ky-KG" w:eastAsia="ru-RU"/>
        </w:rPr>
        <w:t xml:space="preserve"> </w:t>
      </w:r>
      <w:r w:rsidRPr="009D2331">
        <w:rPr>
          <w:rFonts w:ascii="Times New Roman" w:eastAsia="Times New Roman" w:hAnsi="Times New Roman" w:cs="Times New Roman"/>
          <w:sz w:val="28"/>
          <w:szCs w:val="28"/>
          <w:lang w:val="ky-KG" w:eastAsia="ru-RU"/>
        </w:rPr>
        <w:t xml:space="preserve">Бажы контролун өткөрүүдө администратидик тоскоолдуктардын кыскарышы </w:t>
      </w:r>
      <w:r w:rsidRPr="009D2331">
        <w:rPr>
          <w:rFonts w:ascii="Arial" w:eastAsia="Times New Roman" w:hAnsi="Arial" w:cs="Arial"/>
          <w:sz w:val="23"/>
          <w:szCs w:val="23"/>
          <w:lang w:val="ky-KG" w:eastAsia="ru-RU"/>
        </w:rPr>
        <w:t xml:space="preserve">  </w:t>
      </w:r>
      <w:r w:rsidRPr="009D2331">
        <w:rPr>
          <w:rFonts w:ascii="Times New Roman" w:eastAsia="Times New Roman" w:hAnsi="Times New Roman" w:cs="Times New Roman"/>
          <w:sz w:val="28"/>
          <w:szCs w:val="28"/>
          <w:lang w:val="ky-KG" w:eastAsia="ru-RU"/>
        </w:rPr>
        <w:t>чек ара аркылуу жүктөрдүн жана жүргүнчүлөрдүн агымынын көбөйүшүнө жана башкаруу системасынын өзү үчүн чыгымдардын кыскарышына алып келип, бажы кирешелеринин көлөмүн арбындатат.</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Учурда Өзбекстан Республикасында 2017-жылы башталган тышкы экономикалык ишмердүүлүктү масштабдуу либералдаштыруу жүрүп жатат жана ал төмөнкүлөрдү камтыйт:</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учурдагы операциялар үчүн улуттук валютаны эркин конвертациялоону киргизүү жана импортко бажы төлөмдөрүн азайтуу;</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экспорт жана импортто бир катар административдик тоскоолдуктарды жоюу, товарлардын жана адамдардын эркин өтүүсү үчүн чек араларды ачуу (биринчи кезекте Өзбекстандын коңшулары менен);</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инвестициялык климатты жакшыртуу, бул, башкалардын катарында, чет өлкөлүк инвестициялардын агылып келишине өбөлгө түзгөн.</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Өзбекстандын чек арасы аркылуу товарлардын агымынын көбөйүшү жана ошого жараша бажы органдарына жүктөлгөн жүктүн жогорулашы жөнүндө.</w:t>
      </w:r>
    </w:p>
    <w:p w:rsidR="002C7B81" w:rsidRDefault="001036B3" w:rsidP="000440E6">
      <w:pPr>
        <w:spacing w:after="0" w:line="360" w:lineRule="auto"/>
        <w:ind w:firstLine="708"/>
        <w:jc w:val="both"/>
        <w:rPr>
          <w:rFonts w:ascii="Times New Roman" w:hAnsi="Times New Roman" w:cs="Times New Roman"/>
          <w:sz w:val="28"/>
          <w:szCs w:val="28"/>
          <w:lang w:val="ky-KG"/>
        </w:rPr>
      </w:pPr>
      <w:r w:rsidRPr="009D2331">
        <w:rPr>
          <w:rFonts w:ascii="Times New Roman" w:eastAsia="Times New Roman" w:hAnsi="Times New Roman" w:cs="Times New Roman"/>
          <w:sz w:val="28"/>
          <w:szCs w:val="28"/>
          <w:lang w:val="ky-KG" w:eastAsia="ru-RU"/>
        </w:rPr>
        <w:t>Акыркы жылдары бажылык башкаруу тармагында болуп өткөн өзгөрүүлөр бажы ставкаларынын төмөндөшүнөн жана бажы төлөмдөрү боюнча жеңилдиктерди кыскартуудан кем эмес мааниге ээ</w:t>
      </w:r>
      <w:r w:rsidR="00EF745E" w:rsidRPr="00EF745E">
        <w:rPr>
          <w:rFonts w:ascii="Times New Roman" w:eastAsia="Times New Roman" w:hAnsi="Times New Roman" w:cs="Times New Roman"/>
          <w:sz w:val="28"/>
          <w:szCs w:val="28"/>
          <w:lang w:val="ky-KG" w:eastAsia="ru-RU"/>
        </w:rPr>
        <w:t xml:space="preserve"> </w:t>
      </w:r>
      <w:r w:rsidR="00EF745E" w:rsidRPr="009D2331">
        <w:rPr>
          <w:rFonts w:ascii="Times New Roman" w:eastAsia="Times New Roman" w:hAnsi="Times New Roman" w:cs="Times New Roman"/>
          <w:sz w:val="28"/>
          <w:szCs w:val="28"/>
          <w:lang w:val="ky-KG" w:eastAsia="ru-RU"/>
        </w:rPr>
        <w:t>[</w:t>
      </w:r>
      <w:r w:rsidR="00EF745E">
        <w:rPr>
          <w:rFonts w:ascii="Times New Roman" w:eastAsia="Times New Roman" w:hAnsi="Times New Roman" w:cs="Times New Roman"/>
          <w:sz w:val="28"/>
          <w:szCs w:val="28"/>
          <w:lang w:val="ky-KG" w:eastAsia="ru-RU"/>
        </w:rPr>
        <w:t>131</w:t>
      </w:r>
      <w:r w:rsidR="00EF745E" w:rsidRPr="009D2331">
        <w:rPr>
          <w:rFonts w:ascii="Times New Roman" w:eastAsia="Times New Roman" w:hAnsi="Times New Roman" w:cs="Times New Roman"/>
          <w:sz w:val="28"/>
          <w:szCs w:val="28"/>
          <w:lang w:val="ky-KG" w:eastAsia="ru-RU"/>
        </w:rPr>
        <w:t>]</w:t>
      </w:r>
      <w:r w:rsidR="002C7B81">
        <w:rPr>
          <w:rFonts w:ascii="Times New Roman" w:hAnsi="Times New Roman" w:cs="Times New Roman"/>
          <w:sz w:val="28"/>
          <w:szCs w:val="28"/>
          <w:lang w:val="ky-KG"/>
        </w:rPr>
        <w:t>.</w:t>
      </w:r>
    </w:p>
    <w:p w:rsidR="002C7B81" w:rsidRDefault="001036B3" w:rsidP="000440E6">
      <w:pPr>
        <w:spacing w:after="0" w:line="360" w:lineRule="auto"/>
        <w:ind w:firstLine="708"/>
        <w:jc w:val="both"/>
        <w:rPr>
          <w:rFonts w:ascii="Arial" w:eastAsia="Times New Roman" w:hAnsi="Arial" w:cs="Arial"/>
          <w:sz w:val="23"/>
          <w:szCs w:val="23"/>
          <w:lang w:val="ky-KG" w:eastAsia="ru-RU"/>
        </w:rPr>
      </w:pPr>
      <w:r w:rsidRPr="009D2331">
        <w:rPr>
          <w:rFonts w:ascii="Times New Roman" w:eastAsia="Times New Roman" w:hAnsi="Times New Roman" w:cs="Times New Roman"/>
          <w:sz w:val="28"/>
          <w:szCs w:val="28"/>
          <w:lang w:val="ky-KG" w:eastAsia="ru-RU"/>
        </w:rPr>
        <w:t>Жүктүн бажы декларациясын каттоонун абалы. 2021-жылы алардын саны 2016-жылга караганда болжол менен эки эсеге көп (2021-жылдын биринчи алты айында 395 миң, 2016-жылга карата 392 миң).</w:t>
      </w:r>
      <w:r w:rsidRPr="009D2331">
        <w:rPr>
          <w:rFonts w:ascii="inherit" w:eastAsia="Times New Roman" w:hAnsi="inherit" w:cs="Courier New"/>
          <w:sz w:val="42"/>
          <w:szCs w:val="42"/>
          <w:lang w:val="ky-KG" w:eastAsia="ru-RU"/>
        </w:rPr>
        <w:t xml:space="preserve"> </w:t>
      </w:r>
      <w:r w:rsidRPr="009D2331">
        <w:rPr>
          <w:rFonts w:ascii="Times New Roman" w:eastAsia="Times New Roman" w:hAnsi="Times New Roman" w:cs="Times New Roman"/>
          <w:sz w:val="28"/>
          <w:szCs w:val="28"/>
          <w:lang w:val="ky-KG" w:eastAsia="ru-RU"/>
        </w:rPr>
        <w:t>Ошону менен бирге, импорттун бажы жол-жоболоруна сарпталган орточо убакыт 2016-жылдагы 8 саат 53 мүнөттөн 2021-жылы 3 саат 57 мүнөткө (январь-июнь айларынын маалыматтары), ал эми экспорт үчүн 6 саат 3 мүнөттөн 54 мүнөткө чейин кыскарган</w:t>
      </w:r>
      <w:r w:rsidR="002045D0" w:rsidRPr="009D2331">
        <w:rPr>
          <w:rFonts w:ascii="Times New Roman" w:eastAsia="Times New Roman" w:hAnsi="Times New Roman" w:cs="Times New Roman"/>
          <w:sz w:val="28"/>
          <w:szCs w:val="28"/>
          <w:lang w:val="ky-KG" w:eastAsia="ru-RU"/>
        </w:rPr>
        <w:t xml:space="preserve"> [</w:t>
      </w:r>
      <w:r w:rsidR="000525DA">
        <w:rPr>
          <w:rFonts w:ascii="Times New Roman" w:eastAsia="Times New Roman" w:hAnsi="Times New Roman" w:cs="Times New Roman"/>
          <w:sz w:val="28"/>
          <w:szCs w:val="28"/>
          <w:lang w:val="ky-KG" w:eastAsia="ru-RU"/>
        </w:rPr>
        <w:t>130</w:t>
      </w:r>
      <w:r w:rsidR="002045D0" w:rsidRPr="009D2331">
        <w:rPr>
          <w:rFonts w:ascii="Times New Roman" w:eastAsia="Times New Roman" w:hAnsi="Times New Roman" w:cs="Times New Roman"/>
          <w:sz w:val="28"/>
          <w:szCs w:val="28"/>
          <w:lang w:val="ky-KG" w:eastAsia="ru-RU"/>
        </w:rPr>
        <w:t>]</w:t>
      </w:r>
      <w:r w:rsidR="00CD4191">
        <w:rPr>
          <w:rFonts w:ascii="Times New Roman" w:eastAsia="Times New Roman" w:hAnsi="Times New Roman" w:cs="Times New Roman"/>
          <w:sz w:val="28"/>
          <w:szCs w:val="28"/>
          <w:lang w:val="ky-KG" w:eastAsia="ru-RU"/>
        </w:rPr>
        <w:t>.</w:t>
      </w:r>
      <w:r w:rsidRPr="009D2331">
        <w:rPr>
          <w:rFonts w:ascii="Arial" w:eastAsia="Times New Roman" w:hAnsi="Arial" w:cs="Arial"/>
          <w:sz w:val="23"/>
          <w:szCs w:val="23"/>
          <w:lang w:val="ky-KG" w:eastAsia="ru-RU"/>
        </w:rPr>
        <w:t>[</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Мунун баарына милдеттүү документтерди жана бажы процедураларын түп-тамырынан бери жөнөкөйлөштүрүү жана кыскартуу, ошондой эле процесстерди автоматташтыруунун аркасында жетишилди.</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Өзбек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Республикасынын Президенти Ш.Мирзиёев тарабынан 2002-жылдын 1-февралында кол коюлган Өзбек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Республикасынын «Өзбек</w:t>
      </w:r>
      <w:r w:rsidR="00D607FE">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Республикасынын Бажы кодексине толуктоолорду жана өзгөртүүлөрдү киргизүү жөнүндө» № ЗРУ-748</w:t>
      </w:r>
      <w:r w:rsidR="00484530">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Мыйзамына ылайык</w:t>
      </w:r>
      <w:r w:rsidR="000525DA">
        <w:rPr>
          <w:rFonts w:ascii="Times New Roman" w:eastAsia="Times New Roman" w:hAnsi="Times New Roman" w:cs="Times New Roman"/>
          <w:sz w:val="28"/>
          <w:szCs w:val="28"/>
          <w:lang w:val="ky-KG" w:eastAsia="ru-RU"/>
        </w:rPr>
        <w:t xml:space="preserve"> </w:t>
      </w:r>
      <w:r w:rsidR="000525DA" w:rsidRPr="009D2331">
        <w:rPr>
          <w:rFonts w:ascii="Times New Roman" w:eastAsia="Times New Roman" w:hAnsi="Times New Roman" w:cs="Times New Roman"/>
          <w:sz w:val="28"/>
          <w:szCs w:val="28"/>
          <w:lang w:val="ky-KG" w:eastAsia="ru-RU"/>
        </w:rPr>
        <w:t>[</w:t>
      </w:r>
      <w:r w:rsidR="000525DA">
        <w:rPr>
          <w:rFonts w:ascii="Times New Roman" w:eastAsia="Times New Roman" w:hAnsi="Times New Roman" w:cs="Times New Roman"/>
          <w:sz w:val="28"/>
          <w:szCs w:val="28"/>
          <w:lang w:val="ky-KG" w:eastAsia="ru-RU"/>
        </w:rPr>
        <w:t>10</w:t>
      </w:r>
      <w:r w:rsidR="000525DA" w:rsidRPr="009D2331">
        <w:rPr>
          <w:rFonts w:ascii="Times New Roman" w:eastAsia="Times New Roman" w:hAnsi="Times New Roman" w:cs="Times New Roman"/>
          <w:sz w:val="28"/>
          <w:szCs w:val="28"/>
          <w:lang w:val="ky-KG" w:eastAsia="ru-RU"/>
        </w:rPr>
        <w:t>]</w:t>
      </w:r>
      <w:r w:rsidR="000525DA" w:rsidRPr="000525DA">
        <w:rPr>
          <w:rFonts w:ascii="Times New Roman" w:hAnsi="Times New Roman" w:cs="Times New Roman"/>
          <w:sz w:val="28"/>
          <w:szCs w:val="28"/>
          <w:lang w:val="ky-KG"/>
        </w:rPr>
        <w:t xml:space="preserve"> </w:t>
      </w:r>
      <w:r w:rsidRPr="009D2331">
        <w:rPr>
          <w:rFonts w:ascii="Times New Roman" w:eastAsia="Times New Roman" w:hAnsi="Times New Roman" w:cs="Times New Roman"/>
          <w:sz w:val="28"/>
          <w:szCs w:val="28"/>
          <w:lang w:val="ky-KG" w:eastAsia="ru-RU"/>
        </w:rPr>
        <w:t>бажы контролдоо системасында 10дон ашык документ жана уруксат берүүчү процедуралар жоюлган, атап айтканда:</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товарларды "убактылуу ташып келүү жана алып чыгуу", "жок кылуу", "бажы аймагында жана анын чегинен тышкары кайра иштетүү", "реэкспорт", "реимпорт", "баш тартуу" бажы режимдеринин астында жол-жоболоштурууга уруксат. мамлекет», «алкоголь жана тамеки буюмдарын» жана «этил спиртин» транзитине уруксат;</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республиканын аймагы аркылуу чет өлкөлүк ташуучулардын автотранспорт каражаттарынын каттамын өзгөртүүгө уруксат берүү, тышкы </w:t>
      </w:r>
      <w:r w:rsidRPr="009D2331">
        <w:rPr>
          <w:rFonts w:ascii="Times New Roman" w:eastAsia="Times New Roman" w:hAnsi="Times New Roman" w:cs="Times New Roman"/>
          <w:sz w:val="28"/>
          <w:szCs w:val="28"/>
          <w:lang w:val="ky-KG" w:eastAsia="ru-RU"/>
        </w:rPr>
        <w:lastRenderedPageBreak/>
        <w:t>соода келишимдерин каттоо, ошондой эле экспорттоодо аны камсыз кылуу талабы, товарларды экспорттоодо алдын ала төлөө талабы;</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товарларды кайра иштетүүнүн техникалык-экономикалык негиздемеси боюнча корутундуну алуу талабы; </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тышкы экономикалык иштин товардык номенклатурасы боюнча товарларды классификациялоо боюнча эксперттик корутундуну берүү талабы, документтерге штамптарды коюу талабы же аларды күбөлөндүрүү; экспорттук-импорттук операциялар үчүн таңгактоочу баракчалардын талаптары.</w:t>
      </w:r>
    </w:p>
    <w:p w:rsidR="001036B3" w:rsidRPr="009D2331" w:rsidRDefault="001036B3" w:rsidP="00484530">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КЭРдин бажы органдарынын ишмердүүлүгүндө инновациялык технологияларды жана санариптик чечимдерди өнүктүрүүнүн өбөлгөлөрү. 1. «Алтын бажы». Эл аралык эксперттердин өзүнчө тобу КЭРдин бажы органдарында инновациялык бажы технологияларын киргизүү жана өнүктүрүү “Алтын бажы” долбоорунан келип чыгат деген пикирде. “Алтын бажы” долбоору 1993-жылы июнь айында Кытай Эл Республикасынын Мамлекеттик кеңешинин вице-премьери Ли Ланцин тарабынан демилгеленген. Долбоор тышкы соода компанияларын, банктарды КЭРдин бажы жана салык органдары менен байланыштырган интеграцияланган маалыматтарды берүү системасын түзүү максатында иштелип чыккан.</w:t>
      </w:r>
    </w:p>
    <w:p w:rsidR="001036B3" w:rsidRPr="009D2331" w:rsidRDefault="001036B3" w:rsidP="00A2754F">
      <w:pPr>
        <w:spacing w:after="0" w:line="360" w:lineRule="auto"/>
        <w:ind w:firstLine="709"/>
        <w:jc w:val="both"/>
        <w:rPr>
          <w:rFonts w:ascii="inherit" w:eastAsia="Times New Roman" w:hAnsi="inherit" w:cs="Courier New"/>
          <w:sz w:val="42"/>
          <w:szCs w:val="42"/>
          <w:lang w:val="ky-KG" w:eastAsia="ru-RU"/>
        </w:rPr>
      </w:pPr>
      <w:r w:rsidRPr="009D2331">
        <w:rPr>
          <w:rFonts w:ascii="Times New Roman" w:eastAsia="Times New Roman" w:hAnsi="Times New Roman" w:cs="Times New Roman"/>
          <w:sz w:val="28"/>
          <w:szCs w:val="28"/>
          <w:lang w:val="ky-KG" w:eastAsia="ru-RU"/>
        </w:rPr>
        <w:t>Бул система бажылык жол-жоболоштуруу процесстерин тездетүү үчүн гана эмес, салыктарды жана жыйымдарды чогултууну да жогорулатууну көздөгөн. Бир жылдан кийин, 1995-жылы Мамлекеттик бажы администрациясы тарабынан «Заманбап бажы режимин өнүктүрүү жөнүндө» токтом кабыл алынган, анда бажы кызматын өнүктүрүүнүн негизги негиздери жана эки фазалуу стратегиясы белгиленген</w:t>
      </w:r>
      <w:r w:rsidRPr="009D2331">
        <w:rPr>
          <w:rFonts w:ascii="inherit" w:eastAsia="Times New Roman" w:hAnsi="inherit" w:cs="Courier New"/>
          <w:sz w:val="42"/>
          <w:szCs w:val="42"/>
          <w:lang w:val="ky-KG" w:eastAsia="ru-RU"/>
        </w:rPr>
        <w:t>.</w:t>
      </w:r>
    </w:p>
    <w:p w:rsidR="001036B3" w:rsidRPr="009D2331" w:rsidRDefault="001036B3" w:rsidP="00A2754F">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“Акылдуу бажы, акылдуу чек ара жана акылдуу байланыш” демилгелери. Акыркы жылдарда ДСУ “бир үзгүлтүксүз соода, саякат жана транспорт үчүн акылдуу чек араларды түзүү”, “жеткирүү чынжырларын калыбына келтирүү, жаңылоо жана туруктуу өнүктүрүү” жана </w:t>
      </w:r>
      <w:r w:rsidRPr="009D2331">
        <w:rPr>
          <w:rFonts w:ascii="Times New Roman" w:eastAsia="Times New Roman" w:hAnsi="Times New Roman" w:cs="Times New Roman"/>
          <w:sz w:val="28"/>
          <w:szCs w:val="28"/>
          <w:lang w:val="ky-KG" w:eastAsia="ru-RU"/>
        </w:rPr>
        <w:lastRenderedPageBreak/>
        <w:t>“маалыматтарды пайдалануу жана маалыматтарды түзүү аркылуу бажынын санариптик трансформациясын кеңейтүү” ыкмаларын колдоду. экосистема». Ушунун фонунда ЕБге мүчө мамлекеттердин бажы органдары АТА карнеттерин башкарууну жана өкмөт менен бизнестин ортосундагы байланышты жакшыртуу үчүн блокчейн технологиясын колдонушту</w:t>
      </w:r>
      <w:r w:rsidR="00CD4191">
        <w:rPr>
          <w:rFonts w:ascii="Times New Roman" w:eastAsia="Times New Roman" w:hAnsi="Times New Roman" w:cs="Times New Roman"/>
          <w:sz w:val="28"/>
          <w:szCs w:val="28"/>
          <w:lang w:val="ky-KG" w:eastAsia="ru-RU"/>
        </w:rPr>
        <w:t>.</w:t>
      </w:r>
    </w:p>
    <w:p w:rsidR="00657719" w:rsidRPr="009D2331" w:rsidRDefault="001036B3" w:rsidP="000440E6">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АКШнын Бажы жана Чек араны коргоо координацияланган чек ара көзөмөлүнүн инновациялык формасы катары өзүнүн чек арасында алдын ала текшерүүнү ишке ашырды; Япониянын бажысы сүрөттү таанууну жана тобокелдиктерди баалоону жакшыртуу үчүн жасалма интеллектти колдонду</w:t>
      </w:r>
      <w:r w:rsidR="00657719" w:rsidRPr="009D2331">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w:t>
      </w:r>
    </w:p>
    <w:p w:rsidR="00657719" w:rsidRPr="009D2331" w:rsidRDefault="00657719" w:rsidP="000440E6">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Каралып жаткан мезгилдеги соода жана ага байланыштуу саясат ушул жетишкендиктерге негизделип, Грузиянын укуктук жана жөнгө салуучу системасын эл аралык стандарттарга шайкеш келтирүүгө салым кошкон. Буга жетишүү үчүн жаңы мыйзамдар кабыл алынган же колдонуудагы мыйзамдарга бажы көзөмөлү сыяктуу сооданын негизги тармактарын жөнгө салган өзгөртүүлөр киргизилген. Мыйзамдарды кайра карап чыгуу ЕЭК Бажы кодекси, ошондой эле кайра каралган Бажы жол-жоболорун жөнөкөйлөтүү жана шайкеш келтирүү боюнча эл аралык конвенция менен бажы контролунун жол-жоболорун жөнөкөйлөтүүгө багытталган. ДСУ жана Европа Биримдиги тарабынан кол коюлган макулдашуулар Грузияны бажы мыйзамдарын, жол-жоболорун жана импорттук алымдардын ставкаларын ДСУ жана ЕБ стандарттарына шайкеш келтирүүгө жана ошону менен импорттоочулар, экспорттоочулар жана жүк жөнөтүүчүлөр үчүн иштөө шарттарын жана процедураларын унификациялоого жана жөнөкөйлөтүүгө милдеттендирди.</w:t>
      </w:r>
    </w:p>
    <w:p w:rsidR="001036B3" w:rsidRPr="009D2331" w:rsidRDefault="001036B3" w:rsidP="000440E6">
      <w:pPr>
        <w:spacing w:after="0" w:line="360" w:lineRule="auto"/>
        <w:ind w:firstLine="709"/>
        <w:jc w:val="both"/>
        <w:rPr>
          <w:rFonts w:ascii="Times New Roman" w:eastAsia="Times New Roman" w:hAnsi="Times New Roman" w:cs="Times New Roman"/>
          <w:sz w:val="32"/>
          <w:szCs w:val="32"/>
          <w:lang w:val="ky-KG" w:eastAsia="ru-RU"/>
        </w:rPr>
      </w:pPr>
      <w:r w:rsidRPr="009D2331">
        <w:rPr>
          <w:rFonts w:ascii="Times New Roman" w:eastAsia="Times New Roman" w:hAnsi="Times New Roman" w:cs="Times New Roman"/>
          <w:sz w:val="28"/>
          <w:szCs w:val="28"/>
          <w:lang w:val="ky-KG" w:eastAsia="ru-RU"/>
        </w:rPr>
        <w:t xml:space="preserve">Грузиянын </w:t>
      </w:r>
      <w:r w:rsidR="002366AA" w:rsidRPr="009D2331">
        <w:rPr>
          <w:rFonts w:ascii="Times New Roman" w:eastAsia="Times New Roman" w:hAnsi="Times New Roman" w:cs="Times New Roman"/>
          <w:sz w:val="28"/>
          <w:szCs w:val="28"/>
          <w:lang w:val="ky-KG" w:eastAsia="ru-RU"/>
        </w:rPr>
        <w:t>к</w:t>
      </w:r>
      <w:r w:rsidRPr="009D2331">
        <w:rPr>
          <w:rFonts w:ascii="Times New Roman" w:eastAsia="Times New Roman" w:hAnsi="Times New Roman" w:cs="Times New Roman"/>
          <w:sz w:val="28"/>
          <w:szCs w:val="28"/>
          <w:lang w:val="ky-KG" w:eastAsia="ru-RU"/>
        </w:rPr>
        <w:t>иреше кызматы келип чыккан сертификаттарды санариптик башкарууну ишке ашыруу үчүн “акылдуу” келишимди иштеп чыкты. Ошентип, ДСУ кызматташтыкты чыңдоого, ишинин инновациялык ыкмаларын киргизүүгө жана соода жол-жоболорун жөнөкөйлөтүүгө багытталган мүчө мамлекеттердин бажы кызматтарын өнүктүрүү векторун аныктады жана эл</w:t>
      </w:r>
      <w:r w:rsidRPr="009D2331">
        <w:rPr>
          <w:rFonts w:ascii="inherit" w:eastAsia="Times New Roman" w:hAnsi="inherit" w:cs="Courier New"/>
          <w:sz w:val="42"/>
          <w:szCs w:val="42"/>
          <w:lang w:val="ky-KG" w:eastAsia="ru-RU"/>
        </w:rPr>
        <w:t xml:space="preserve"> </w:t>
      </w:r>
      <w:r w:rsidRPr="009D2331">
        <w:rPr>
          <w:rFonts w:ascii="Times New Roman" w:eastAsia="Times New Roman" w:hAnsi="Times New Roman" w:cs="Times New Roman"/>
          <w:sz w:val="28"/>
          <w:szCs w:val="28"/>
          <w:lang w:val="ky-KG" w:eastAsia="ru-RU"/>
        </w:rPr>
        <w:t xml:space="preserve">аралык бажы коомчулугу акылдуу каада-салттар ар кандай </w:t>
      </w:r>
      <w:r w:rsidRPr="009D2331">
        <w:rPr>
          <w:rFonts w:ascii="Times New Roman" w:eastAsia="Times New Roman" w:hAnsi="Times New Roman" w:cs="Times New Roman"/>
          <w:sz w:val="28"/>
          <w:szCs w:val="28"/>
          <w:lang w:val="ky-KG" w:eastAsia="ru-RU"/>
        </w:rPr>
        <w:lastRenderedPageBreak/>
        <w:t>пайда болгон көйгөйлөрдү чечүүнүн ачкычы деген тыянакка келишти. Өз кезегинде КЭР бажы кызматы технологиялык инновацияларга жана аларды практикада активдүү изилдөөгө ар дайым артыкчылык берип келет. Кытай бажы акылдуу бажы түзүү үчүн "Алтын бажы" программасын ишке ашырды,  Blockchain системанын катышуучулары тарабынан жүзөгө ашырылган бардык транзакциялар жөнүндө маалыматты камтыган борбордон ажыратылган бөлүштүрүлгөн маалымат базасы. Маалымат блоктордун чынжырчасы түрүндө сакталат. Алардын ар бири транзакциялардын белгилүү бир санын жазат.</w:t>
      </w:r>
    </w:p>
    <w:p w:rsidR="002C7B81" w:rsidRDefault="001036B3" w:rsidP="000440E6">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Маалымат блоктордун чынжырчасы түрүндө сакталат. Алардын ар бири транзакциялардын белгилүү бир санын жазат. Бүткүл дүйнөлүк соода уюмунун бузулуучу технологиялар боюнча изилдөө отчету. Видео “Сооданы жеңилдетүү боюнча Макулдашуунун алкагында 3 акылдуу демилгеси Кытайдын 5 жылдыгына арналган иш-чара</w:t>
      </w:r>
      <w:r w:rsidR="00CD4191">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w:t>
      </w:r>
      <w:r w:rsidR="002045D0" w:rsidRPr="009D2331">
        <w:rPr>
          <w:rFonts w:ascii="Times New Roman" w:eastAsia="Times New Roman" w:hAnsi="Times New Roman" w:cs="Times New Roman"/>
          <w:sz w:val="28"/>
          <w:szCs w:val="28"/>
          <w:lang w:val="ky-KG" w:eastAsia="ru-RU"/>
        </w:rPr>
        <w:t xml:space="preserve"> [</w:t>
      </w:r>
      <w:r w:rsidR="00484530">
        <w:rPr>
          <w:rFonts w:ascii="Times New Roman" w:eastAsia="Times New Roman" w:hAnsi="Times New Roman" w:cs="Times New Roman"/>
          <w:sz w:val="28"/>
          <w:szCs w:val="28"/>
          <w:lang w:val="ky-KG" w:eastAsia="ru-RU"/>
        </w:rPr>
        <w:t>113</w:t>
      </w:r>
      <w:r w:rsidR="002045D0" w:rsidRPr="009D2331">
        <w:rPr>
          <w:rFonts w:ascii="Times New Roman" w:eastAsia="Times New Roman" w:hAnsi="Times New Roman" w:cs="Times New Roman"/>
          <w:sz w:val="28"/>
          <w:szCs w:val="28"/>
          <w:lang w:val="ky-KG" w:eastAsia="ru-RU"/>
        </w:rPr>
        <w:t>]</w:t>
      </w:r>
      <w:r w:rsidR="002C7B81">
        <w:rPr>
          <w:rFonts w:ascii="Times New Roman" w:eastAsia="Times New Roman" w:hAnsi="Times New Roman" w:cs="Times New Roman"/>
          <w:sz w:val="28"/>
          <w:szCs w:val="28"/>
          <w:lang w:val="ky-KG" w:eastAsia="ru-RU"/>
        </w:rPr>
        <w:t>.</w:t>
      </w:r>
    </w:p>
    <w:p w:rsidR="001036B3" w:rsidRPr="009D2331" w:rsidRDefault="001036B3" w:rsidP="000440E6">
      <w:pPr>
        <w:spacing w:after="0" w:line="360" w:lineRule="auto"/>
        <w:ind w:firstLine="709"/>
        <w:jc w:val="both"/>
        <w:rPr>
          <w:rFonts w:ascii="Times New Roman" w:eastAsia="Times New Roman" w:hAnsi="Times New Roman" w:cs="Times New Roman"/>
          <w:sz w:val="28"/>
          <w:szCs w:val="28"/>
          <w:lang w:val="ky-KG" w:eastAsia="ru-RU"/>
        </w:rPr>
      </w:pPr>
      <w:r w:rsidRPr="009D2331">
        <w:rPr>
          <w:lang w:val="ky-KG"/>
        </w:rPr>
        <w:t xml:space="preserve"> </w:t>
      </w:r>
      <w:r w:rsidRPr="009D2331">
        <w:rPr>
          <w:rFonts w:ascii="Times New Roman" w:eastAsia="Times New Roman" w:hAnsi="Times New Roman" w:cs="Times New Roman"/>
          <w:sz w:val="28"/>
          <w:szCs w:val="28"/>
          <w:lang w:val="ky-KG" w:eastAsia="ru-RU"/>
        </w:rPr>
        <w:t>"Акылдуу бажы". Smart бажы ар бир бажы органын өзүнүн өнүгүү деңгээлине жана реалдуу муктаждыктарына жараша жаңы технологияларды колдонууга көңүл бурууга, ошондой эле автоматташтырылган жана интеллектуалдык бажы контролуна жетишүү жана анын натыйжалуулугун жогорулатуу үчүн аппараттык жана программалык камсыздоо тутумдарын өнүктүрүүнү активдештирүүгө үндөйт. “Акылдуу бажынын” курулушу үч негизги багыт боюнча иш-чараларды камтыйт:</w:t>
      </w:r>
    </w:p>
    <w:p w:rsidR="001036B3" w:rsidRPr="009D2331" w:rsidRDefault="001036B3" w:rsidP="000440E6">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1) Инфраструктура жагынан географиялык маалыматка, интеллектуалдык идентификацияга, булактарга көз салуу маалыматына, роботторго, учкучсуз учуучу аппараттарга (дрондор) жана башка жаңы технологияларга негизделген аппараттык-программалык инфраструктураны өнүктүрүү жана ишке ашыруу зарыл; оперативдүү башкарууну да, ички башкарууну да модернизациялоого көмөктөшөт жана дүйнө жүзү боюнча ар кандай бажы органдарынын ортосундагы өнүгүү ажырымдарын кыскартат.</w:t>
      </w:r>
    </w:p>
    <w:p w:rsidR="001036B3" w:rsidRPr="009D2331" w:rsidRDefault="001036B3" w:rsidP="000440E6">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2) Бажы администрациясы жагынан кадрдык ресурстарды оптималдуу бөлүштүрүү, бажылык администрациялоонун эффективдүүлүгүн </w:t>
      </w:r>
      <w:r w:rsidRPr="009D2331">
        <w:rPr>
          <w:rFonts w:ascii="Times New Roman" w:eastAsia="Times New Roman" w:hAnsi="Times New Roman" w:cs="Times New Roman"/>
          <w:sz w:val="28"/>
          <w:szCs w:val="28"/>
          <w:lang w:val="ky-KG" w:eastAsia="ru-RU"/>
        </w:rPr>
        <w:lastRenderedPageBreak/>
        <w:t>жогорулатуу, ички тобокелдиктерди контролдоону оптималдаштыруу, операциялык чыгымдарды азайтуу жана бажы ишинин административдик процессине интеллектуалдык башкарууну интеграциялоо боюнча бажы бүтүндүгү стандарттары иштерди жүргүзүү максатка ылайыктуу.</w:t>
      </w:r>
    </w:p>
    <w:p w:rsidR="001036B3" w:rsidRPr="009D2331" w:rsidRDefault="001036B3" w:rsidP="000440E6">
      <w:pPr>
        <w:spacing w:after="0" w:line="360" w:lineRule="auto"/>
        <w:ind w:firstLine="709"/>
        <w:jc w:val="both"/>
        <w:rPr>
          <w:rFonts w:ascii="inherit" w:hAnsi="inherit"/>
          <w:sz w:val="42"/>
          <w:szCs w:val="42"/>
          <w:lang w:val="ky-KG"/>
        </w:rPr>
      </w:pPr>
      <w:r w:rsidRPr="009D2331">
        <w:rPr>
          <w:rFonts w:ascii="Times New Roman" w:eastAsia="Times New Roman" w:hAnsi="Times New Roman" w:cs="Times New Roman"/>
          <w:sz w:val="28"/>
          <w:szCs w:val="28"/>
          <w:lang w:val="ky-KG" w:eastAsia="ru-RU"/>
        </w:rPr>
        <w:t>Бажы контролу жагынан - бажылык тариздөө жол-жоболорунун сапаттык деңгээлин жогорулатуу, чоң маалыматтар технологиясын колдонуу, маалыматтарды иштетүү технологияларын (маалыматтарды чогултуу, алмашуу жана колдонуу) кеңири жайылтуу, ошондой эле бажы операцияларын жүргүзүү үчүн интеллектуалдык платформаны түзүү. логистикалык контролдоо, мүмкүн болуучу тобокелдиктерди аныктоо жана талдоо үчүн эрте эскертүү</w:t>
      </w:r>
      <w:r w:rsidR="00936192" w:rsidRPr="00936192">
        <w:rPr>
          <w:rFonts w:ascii="Times New Roman" w:eastAsia="Times New Roman" w:hAnsi="Times New Roman" w:cs="Times New Roman"/>
          <w:sz w:val="28"/>
          <w:szCs w:val="28"/>
          <w:lang w:val="ky-KG" w:eastAsia="ru-RU"/>
        </w:rPr>
        <w:t xml:space="preserve"> </w:t>
      </w:r>
      <w:r w:rsidR="002045D0" w:rsidRPr="009D2331">
        <w:rPr>
          <w:rFonts w:ascii="Times New Roman" w:eastAsia="Times New Roman" w:hAnsi="Times New Roman" w:cs="Times New Roman"/>
          <w:sz w:val="28"/>
          <w:szCs w:val="28"/>
          <w:lang w:val="ky-KG" w:eastAsia="ru-RU"/>
        </w:rPr>
        <w:t>[</w:t>
      </w:r>
      <w:r w:rsidR="00936192" w:rsidRPr="00936192">
        <w:rPr>
          <w:rFonts w:ascii="Times New Roman" w:eastAsia="Times New Roman" w:hAnsi="Times New Roman" w:cs="Times New Roman"/>
          <w:sz w:val="28"/>
          <w:szCs w:val="28"/>
          <w:lang w:val="ky-KG" w:eastAsia="ru-RU"/>
        </w:rPr>
        <w:t>114</w:t>
      </w:r>
      <w:r w:rsidR="002045D0" w:rsidRPr="009D2331">
        <w:rPr>
          <w:rFonts w:ascii="Times New Roman" w:eastAsia="Times New Roman" w:hAnsi="Times New Roman" w:cs="Times New Roman"/>
          <w:sz w:val="28"/>
          <w:szCs w:val="28"/>
          <w:lang w:val="ky-KG" w:eastAsia="ru-RU"/>
        </w:rPr>
        <w:t>]</w:t>
      </w:r>
      <w:r w:rsidR="002C7B81">
        <w:rPr>
          <w:rFonts w:ascii="Times New Roman" w:eastAsia="Times New Roman" w:hAnsi="Times New Roman" w:cs="Times New Roman"/>
          <w:sz w:val="28"/>
          <w:szCs w:val="28"/>
          <w:lang w:val="ky-KG" w:eastAsia="ru-RU"/>
        </w:rPr>
        <w:t>,</w:t>
      </w:r>
      <w:r w:rsidRPr="009D2331">
        <w:rPr>
          <w:lang w:val="ky-KG"/>
        </w:rPr>
        <w:t xml:space="preserve"> </w:t>
      </w:r>
      <w:r w:rsidRPr="009D2331">
        <w:rPr>
          <w:rFonts w:ascii="Times New Roman" w:eastAsia="Times New Roman" w:hAnsi="Times New Roman" w:cs="Times New Roman"/>
          <w:sz w:val="28"/>
          <w:szCs w:val="28"/>
          <w:lang w:val="ky-KG"/>
        </w:rPr>
        <w:t>«ачык», адилет жана калыс бажы көзөмөлүн ишке ашыруу. Ошентип, «Акылдуу бажы» «акылдуу инфраструктураны», «акылдуу бажы башкаруусун» жана «акылдуу бажы көзөмөлүн» түзүү жана ишке ашыруунун айкалышын билдирет деп айта алабыз.</w:t>
      </w:r>
    </w:p>
    <w:p w:rsidR="002C7B81" w:rsidRDefault="001036B3" w:rsidP="000440E6">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контролу жагынан - бажылык тариздөө жол-жоболорунун сапаттык деңгээлин жогорулатуу, чоң маалыматтар технологиясын колдонуу, маалыматтарды иштетүү технологияларын (маалыматтарды чогултуу, алмашуу жана колдонуу) кеңири жайылтуу, ошондой эле бажы операцияларын жүргүзүү үчүн интеллектуалдык платформаны түзүү. логистикалык контролдоо, мүмкүн болуучу тобокелдиктерди аныктоо жана талдоо үчүн эрте эскертүү,</w:t>
      </w:r>
      <w:r w:rsidRPr="009D2331">
        <w:rPr>
          <w:rFonts w:ascii="Times New Roman" w:hAnsi="Times New Roman" w:cs="Times New Roman"/>
          <w:sz w:val="28"/>
          <w:szCs w:val="28"/>
          <w:lang w:val="ky-KG"/>
        </w:rPr>
        <w:t xml:space="preserve"> Initiative on «Smart Customs,Smart Borders and Smart Connectivity»</w:t>
      </w:r>
      <w:r w:rsidRPr="009D2331">
        <w:rPr>
          <w:rStyle w:val="30"/>
          <w:rFonts w:ascii="Times New Roman" w:hAnsi="Times New Roman" w:cs="Times New Roman"/>
          <w:color w:val="auto"/>
          <w:sz w:val="28"/>
          <w:szCs w:val="28"/>
          <w:lang w:val="ky-KG"/>
        </w:rPr>
        <w:t xml:space="preserve"> </w:t>
      </w:r>
      <w:r w:rsidRPr="009D2331">
        <w:rPr>
          <w:rFonts w:ascii="Times New Roman" w:eastAsia="Times New Roman" w:hAnsi="Times New Roman" w:cs="Times New Roman"/>
          <w:sz w:val="28"/>
          <w:szCs w:val="28"/>
          <w:lang w:val="ky-KG"/>
        </w:rPr>
        <w:t xml:space="preserve">«Акылдуу бажы, акылдуу чек ара, акылдуу байланыш» кызматташуу концепциясы» </w:t>
      </w:r>
      <w:r w:rsidR="002045D0" w:rsidRPr="009D2331">
        <w:rPr>
          <w:rFonts w:ascii="Times New Roman" w:eastAsia="Times New Roman" w:hAnsi="Times New Roman" w:cs="Times New Roman"/>
          <w:sz w:val="28"/>
          <w:szCs w:val="28"/>
          <w:lang w:val="ky-KG" w:eastAsia="ru-RU"/>
        </w:rPr>
        <w:t>[</w:t>
      </w:r>
      <w:r w:rsidR="0058666D">
        <w:rPr>
          <w:rFonts w:ascii="Times New Roman" w:eastAsia="Times New Roman" w:hAnsi="Times New Roman" w:cs="Times New Roman"/>
          <w:sz w:val="28"/>
          <w:szCs w:val="28"/>
          <w:lang w:val="ky-KG" w:eastAsia="ru-RU"/>
        </w:rPr>
        <w:t>115</w:t>
      </w:r>
      <w:r w:rsidR="002045D0" w:rsidRPr="009D2331">
        <w:rPr>
          <w:rFonts w:ascii="Times New Roman" w:eastAsia="Times New Roman" w:hAnsi="Times New Roman" w:cs="Times New Roman"/>
          <w:sz w:val="28"/>
          <w:szCs w:val="28"/>
          <w:lang w:val="ky-KG" w:eastAsia="ru-RU"/>
        </w:rPr>
        <w:t>]</w:t>
      </w:r>
      <w:r w:rsidR="00CD4191">
        <w:rPr>
          <w:rFonts w:ascii="Times New Roman" w:eastAsia="Times New Roman" w:hAnsi="Times New Roman" w:cs="Times New Roman"/>
          <w:sz w:val="28"/>
          <w:szCs w:val="28"/>
          <w:lang w:val="ky-KG" w:eastAsia="ru-RU"/>
        </w:rPr>
        <w:t>.</w:t>
      </w:r>
      <w:r w:rsidR="006C02F5" w:rsidRPr="009D2331">
        <w:rPr>
          <w:rFonts w:ascii="Times New Roman" w:eastAsia="Times New Roman" w:hAnsi="Times New Roman" w:cs="Times New Roman"/>
          <w:sz w:val="28"/>
          <w:szCs w:val="28"/>
          <w:lang w:val="ky-KG" w:eastAsia="ru-RU"/>
        </w:rPr>
        <w:t xml:space="preserve">    </w:t>
      </w:r>
    </w:p>
    <w:p w:rsidR="001036B3" w:rsidRPr="009D2331" w:rsidRDefault="001036B3" w:rsidP="000440E6">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Ошентип, «Акылдуу бажы» «акылдуу инфраструктураны», «акылдуу бажы башкаруусун» жана «акылдуу бажы көзөмөлүн» түзүү жана ишке ашыруунун айкалышын билдирет деп айта алабыз.</w:t>
      </w:r>
    </w:p>
    <w:p w:rsidR="001036B3" w:rsidRPr="009D2331" w:rsidRDefault="001036B3" w:rsidP="000440E6">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Бажы контролу жагынан - бажылык тариздөө жол-жоболорунун сапаттык деңгээлин жогорулатуу, чоң маалыматтар технологиясын колдонуу, маалыматтарды иштетүү технологияларын (маалыматтарды чогултуу, алмашуу жана колдонуу) кеңири жайылтуу, </w:t>
      </w:r>
      <w:r w:rsidR="00CD4191" w:rsidRPr="009D2331">
        <w:rPr>
          <w:rFonts w:ascii="Times New Roman" w:eastAsia="Times New Roman" w:hAnsi="Times New Roman" w:cs="Times New Roman"/>
          <w:sz w:val="28"/>
          <w:szCs w:val="28"/>
          <w:lang w:val="ky-KG" w:eastAsia="ru-RU"/>
        </w:rPr>
        <w:t xml:space="preserve">логистикалык контролдоо, </w:t>
      </w:r>
      <w:r w:rsidR="00CD4191" w:rsidRPr="009D2331">
        <w:rPr>
          <w:rFonts w:ascii="Times New Roman" w:eastAsia="Times New Roman" w:hAnsi="Times New Roman" w:cs="Times New Roman"/>
          <w:sz w:val="28"/>
          <w:szCs w:val="28"/>
          <w:lang w:val="ky-KG" w:eastAsia="ru-RU"/>
        </w:rPr>
        <w:lastRenderedPageBreak/>
        <w:t>мүмкүн болуучу тобокелдиктерди аныктоо жана талдоо үчүн эрте эскертүү,</w:t>
      </w:r>
      <w:r w:rsidR="00CD419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ошондой эле бажы операцияларын жүргүзүү үчүн интеллектуалдык платформаны түзүү. </w:t>
      </w:r>
    </w:p>
    <w:p w:rsidR="001036B3" w:rsidRPr="009D2331" w:rsidRDefault="001036B3" w:rsidP="000440E6">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Документ «Акылдуу бажы, акылдуу чек ара, акылдуу байланыш» кызматташуу концепциясы  «ачык», адилет жана калыс бажы көзөмөлүн ишке ашыруу. Ошентип, «Акылдуу бажы» «акылдуу инфраструктураны», «акылдуу бажы башкаруусун» жана «акылдуу бажы көзөмөлүн» түзүү жана ишке ашыруунун айкалышын билдирет деп айта алабыз.</w:t>
      </w:r>
    </w:p>
    <w:p w:rsidR="001036B3" w:rsidRPr="009D2331" w:rsidRDefault="001036B3" w:rsidP="000440E6">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"Акылдуу чек аралар". Smart Borders ар бир бажы органын акылдуу бажыларды же ага байланыштуу акылдуу башкарууну түзүүдөгү жетишкен ийгиликтеринин негизинде биргелешкен акылдуу операцияларды башка трансчек аралык агенттиктерге жайылтууга, </w:t>
      </w:r>
      <w:r w:rsidR="00CD4191" w:rsidRPr="009D2331">
        <w:rPr>
          <w:rFonts w:ascii="Times New Roman" w:eastAsia="Times New Roman" w:hAnsi="Times New Roman" w:cs="Times New Roman"/>
          <w:sz w:val="28"/>
          <w:szCs w:val="28"/>
          <w:lang w:val="ky-KG" w:eastAsia="ru-RU"/>
        </w:rPr>
        <w:t>маалымат алмашуу аркылуу чек араны башкаруу, тобокелдиктерди алдын алуу жана көзөмөлдөө боюнча кызматташуу, укук коргоо органдарында өз ара жардам көрсөтүү. Акылдуу чек араны ишке ашыруу төмөнкү кадамдарды камтыйт</w:t>
      </w:r>
      <w:r w:rsidR="00CD419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чек араны башкарууда инновацияларды киргизүүгө, программалык камсыздоону жабдууга, эффективдүү иштөөгө жаңы ыкманы түзүүгө чакырат. </w:t>
      </w:r>
    </w:p>
    <w:p w:rsidR="001036B3" w:rsidRPr="009D2331" w:rsidRDefault="001036B3" w:rsidP="000440E6">
      <w:pPr>
        <w:spacing w:after="0" w:line="360" w:lineRule="auto"/>
        <w:ind w:firstLine="709"/>
        <w:jc w:val="both"/>
        <w:rPr>
          <w:rFonts w:ascii="inherit" w:eastAsia="Times New Roman" w:hAnsi="inherit" w:cs="Courier New"/>
          <w:sz w:val="42"/>
          <w:szCs w:val="42"/>
          <w:lang w:val="ky-KG" w:eastAsia="ru-RU"/>
        </w:rPr>
      </w:pPr>
      <w:r w:rsidRPr="009D2331">
        <w:rPr>
          <w:rFonts w:ascii="Times New Roman" w:eastAsia="Times New Roman" w:hAnsi="Times New Roman" w:cs="Times New Roman"/>
          <w:sz w:val="28"/>
          <w:szCs w:val="28"/>
          <w:lang w:val="ky-KG" w:eastAsia="ru-RU"/>
        </w:rPr>
        <w:t>1) Чек араны көзөмөлдөө боюнча иш-чаралардын алкагында чек ара органдарынын инфраструктурасына инвестицияларды көбөйтүүгө көмөктөшүү, мисалы: IT жабдуулары, маалыматтарды автоматтык түрдө чогултуу, чек ара органдары үчүн маалыматтык системаларды түзүү жана алардын ведомстволор аралык деңгээлде өз ара аракеттенүүсү, реалдуу убакыт режиминде маалымат алмашуу</w:t>
      </w:r>
      <w:r w:rsidRPr="009D2331">
        <w:rPr>
          <w:rFonts w:ascii="inherit" w:eastAsia="Times New Roman" w:hAnsi="inherit" w:cs="Courier New"/>
          <w:sz w:val="42"/>
          <w:szCs w:val="42"/>
          <w:lang w:val="ky-KG" w:eastAsia="ru-RU"/>
        </w:rPr>
        <w:t xml:space="preserve">. </w:t>
      </w:r>
    </w:p>
    <w:p w:rsidR="001036B3" w:rsidRPr="007719E8" w:rsidRDefault="001036B3" w:rsidP="007719E8">
      <w:pPr>
        <w:pStyle w:val="TableParagraph"/>
        <w:spacing w:line="360" w:lineRule="auto"/>
        <w:ind w:left="113" w:firstLine="595"/>
        <w:jc w:val="both"/>
        <w:rPr>
          <w:sz w:val="28"/>
          <w:szCs w:val="28"/>
          <w:lang w:val="ky-KG"/>
        </w:rPr>
      </w:pPr>
      <w:r w:rsidRPr="007719E8">
        <w:rPr>
          <w:rStyle w:val="af5"/>
          <w:sz w:val="28"/>
          <w:szCs w:val="28"/>
          <w:lang w:val="ky-KG"/>
        </w:rPr>
        <w:t xml:space="preserve">2) </w:t>
      </w:r>
      <w:r w:rsidRPr="007719E8">
        <w:rPr>
          <w:sz w:val="28"/>
          <w:szCs w:val="28"/>
          <w:lang w:val="ky-KG"/>
        </w:rPr>
        <w:t xml:space="preserve">Чек араны макулдашылган башкаруунун алкагында - “бирдиктүү терезени” колдонуу практикасын кеңейтүү, маалыматтардын жаңы стандарттарын жана тиешелүү маалыматтар базасын иштеп чыгуу, чек араны жана контролдун башка түрлөрүн ишке ашырууда мамлекеттик жол-жоболорду оптималдаштыруу, чоң маалыматтар, ведомстволор аралык маалымат алмашуунун санариптик өнүгүүсүн тездетүү, тобокелдиктерди </w:t>
      </w:r>
      <w:r w:rsidRPr="007719E8">
        <w:rPr>
          <w:sz w:val="28"/>
          <w:szCs w:val="28"/>
          <w:lang w:val="ky-KG"/>
        </w:rPr>
        <w:lastRenderedPageBreak/>
        <w:t>жана бузууларды баалоо, натыйжаларды иштеп чыгуу жана бөлүшүү. Негизги максат - импорт жана экспорт менен алектенген чарбалык субъектилердин документтерди бир гана жолу тапшырып, ашыкча текшерүүлөрдү болтурбоо.</w:t>
      </w:r>
    </w:p>
    <w:p w:rsidR="001036B3" w:rsidRPr="009D2331" w:rsidRDefault="001036B3" w:rsidP="000440E6">
      <w:pPr>
        <w:spacing w:after="0" w:line="360" w:lineRule="auto"/>
        <w:ind w:firstLine="708"/>
        <w:jc w:val="both"/>
        <w:rPr>
          <w:rFonts w:ascii="Times New Roman" w:hAnsi="Times New Roman" w:cs="Times New Roman"/>
          <w:sz w:val="28"/>
          <w:szCs w:val="28"/>
          <w:lang w:val="ky-KG" w:eastAsia="ru-RU"/>
        </w:rPr>
      </w:pPr>
      <w:r w:rsidRPr="009D2331">
        <w:rPr>
          <w:rFonts w:ascii="Times New Roman" w:hAnsi="Times New Roman" w:cs="Times New Roman"/>
          <w:sz w:val="28"/>
          <w:szCs w:val="28"/>
          <w:lang w:val="ky-KG" w:eastAsia="ru-RU"/>
        </w:rPr>
        <w:t>3) Чек ара кызматташтыгынын алкагында - товарларды чек ара аркылуу тезирээк өткөрүүнүн жалпы муктаждыктарына негизделген мамлекеттер аралык кызматташтыкты киргизүү, мамлекеттер аралык контролдоо ресурстарын бөлүштүрүү жана бажы контролунун натыйжаларын өз ара таануу, маалыматтарды берүүнүн стандарттарын унификациялоо жана биргелешкен контролдоо, аралыктан мониторинг жүргүзүү, коопсуздукту сертификациялоо жана колдоочу иликтөөлөр аркылуу чек арадагы укук коргоо органдарында өз ара жардамдашууга көмөктөшүү.</w:t>
      </w:r>
    </w:p>
    <w:p w:rsidR="002C7B81" w:rsidRDefault="001036B3" w:rsidP="000440E6">
      <w:pPr>
        <w:spacing w:after="0" w:line="360" w:lineRule="auto"/>
        <w:ind w:firstLine="708"/>
        <w:jc w:val="both"/>
        <w:rPr>
          <w:rFonts w:ascii="Times New Roman" w:hAnsi="Times New Roman" w:cs="Times New Roman"/>
          <w:sz w:val="28"/>
          <w:szCs w:val="28"/>
          <w:lang w:val="ky-KG"/>
        </w:rPr>
      </w:pPr>
      <w:r w:rsidRPr="009D2331">
        <w:rPr>
          <w:rFonts w:ascii="Times New Roman" w:eastAsia="Times New Roman" w:hAnsi="Times New Roman" w:cs="Times New Roman"/>
          <w:sz w:val="28"/>
          <w:szCs w:val="28"/>
          <w:lang w:val="ky-KG" w:eastAsia="ru-RU"/>
        </w:rPr>
        <w:t>«Акылдуу бажы, акылдуу чек ара, акылдуу байланыш» кызматташуу концепциясы» документи</w:t>
      </w:r>
      <w:r w:rsidR="0058666D">
        <w:rPr>
          <w:rFonts w:ascii="Times New Roman" w:eastAsia="Times New Roman" w:hAnsi="Times New Roman" w:cs="Times New Roman"/>
          <w:sz w:val="28"/>
          <w:szCs w:val="28"/>
          <w:lang w:val="ky-KG" w:eastAsia="ru-RU"/>
        </w:rPr>
        <w:t xml:space="preserve"> </w:t>
      </w:r>
      <w:r w:rsidR="002045D0" w:rsidRPr="009D2331">
        <w:rPr>
          <w:rFonts w:ascii="Times New Roman" w:eastAsia="Times New Roman" w:hAnsi="Times New Roman" w:cs="Times New Roman"/>
          <w:sz w:val="28"/>
          <w:szCs w:val="28"/>
          <w:lang w:val="ky-KG" w:eastAsia="ru-RU"/>
        </w:rPr>
        <w:t>[</w:t>
      </w:r>
      <w:r w:rsidR="0058666D">
        <w:rPr>
          <w:rFonts w:ascii="Times New Roman" w:eastAsia="Times New Roman" w:hAnsi="Times New Roman" w:cs="Times New Roman"/>
          <w:sz w:val="28"/>
          <w:szCs w:val="28"/>
          <w:lang w:val="ky-KG" w:eastAsia="ru-RU"/>
        </w:rPr>
        <w:t>115</w:t>
      </w:r>
      <w:r w:rsidR="002045D0" w:rsidRPr="009D2331">
        <w:rPr>
          <w:rFonts w:ascii="Times New Roman" w:eastAsia="Times New Roman" w:hAnsi="Times New Roman" w:cs="Times New Roman"/>
          <w:sz w:val="28"/>
          <w:szCs w:val="28"/>
          <w:lang w:val="ky-KG" w:eastAsia="ru-RU"/>
        </w:rPr>
        <w:t>]</w:t>
      </w:r>
      <w:r w:rsidR="002C7B81">
        <w:rPr>
          <w:rFonts w:ascii="Times New Roman" w:eastAsia="Times New Roman" w:hAnsi="Times New Roman" w:cs="Times New Roman"/>
          <w:sz w:val="28"/>
          <w:szCs w:val="28"/>
          <w:lang w:val="ky-KG" w:eastAsia="ru-RU"/>
        </w:rPr>
        <w:t>.</w:t>
      </w:r>
      <w:r w:rsidR="002045D0" w:rsidRPr="009D2331">
        <w:rPr>
          <w:rFonts w:ascii="Times New Roman" w:hAnsi="Times New Roman" w:cs="Times New Roman"/>
          <w:sz w:val="28"/>
          <w:szCs w:val="28"/>
          <w:lang w:val="ky-KG"/>
        </w:rPr>
        <w:t xml:space="preserve"> </w:t>
      </w:r>
    </w:p>
    <w:p w:rsidR="001036B3" w:rsidRPr="009D2331" w:rsidRDefault="001036B3" w:rsidP="00CD4191">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Жыйынтыктап айтканда, “Акылдуу чек аралар” чек араны интеллектуалдык көзөмөлгө алууну, ошондой эле ведомстволор аралык жана мамлекеттер аралык өз ара аракеттенүүнү камтыйт. Акылдуу туташуу бажы органдарынын, ошондой эле ДСУ жана ДСУ алкагындагы дүйнөлүк жеткирүү чынжырындагы бардык башка кызыкдар тараптардын ортосундагы координацияны билдирет.</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Акылдуу, координацияланган башкаруунун жетекчилиги астында бардык кызыкдар тараптар глобалдык жеткирүү чынжырын акырына чейин үзгүлтүксүз башкарууну камсыз кылуу үчүн реалдуу убакыт режиминде өз ара байланышкан кызматташтыкты түзүү үчүн </w:t>
      </w:r>
      <w:r w:rsidR="007719E8" w:rsidRPr="009D2331">
        <w:rPr>
          <w:rFonts w:ascii="Times New Roman" w:eastAsia="Times New Roman" w:hAnsi="Times New Roman" w:cs="Times New Roman"/>
          <w:sz w:val="28"/>
          <w:szCs w:val="28"/>
          <w:lang w:val="ky-KG" w:eastAsia="ru-RU"/>
        </w:rPr>
        <w:t>дүйнөлүк с</w:t>
      </w:r>
      <w:r w:rsidR="007719E8">
        <w:rPr>
          <w:rFonts w:ascii="Times New Roman" w:eastAsia="Times New Roman" w:hAnsi="Times New Roman" w:cs="Times New Roman"/>
          <w:sz w:val="28"/>
          <w:szCs w:val="28"/>
          <w:lang w:val="ky-KG" w:eastAsia="ru-RU"/>
        </w:rPr>
        <w:t xml:space="preserve">оода жол-жоболорун жөнөкөйлөтүү, </w:t>
      </w:r>
      <w:r w:rsidRPr="009D2331">
        <w:rPr>
          <w:rFonts w:ascii="Times New Roman" w:eastAsia="Times New Roman" w:hAnsi="Times New Roman" w:cs="Times New Roman"/>
          <w:sz w:val="28"/>
          <w:szCs w:val="28"/>
          <w:lang w:val="ky-KG" w:eastAsia="ru-RU"/>
        </w:rPr>
        <w:t xml:space="preserve">жаңы технологияларды жана жабдууларды киргизүүгө умтулат деп түшүнүлөт. </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Жаңы ой жүгүртүүнү, жаңы ыкмаларды, жаңы системаларды жана жаңы жабдууларды колдонуу менен, ал акылдуу бажы көзөмөлүн, акылдуу башкарууну жана акылдуу кызматташууну илгерилетүү, </w:t>
      </w:r>
      <w:r w:rsidR="00CD4191" w:rsidRPr="009D2331">
        <w:rPr>
          <w:rFonts w:ascii="Times New Roman" w:eastAsia="Times New Roman" w:hAnsi="Times New Roman" w:cs="Times New Roman"/>
          <w:sz w:val="28"/>
          <w:szCs w:val="28"/>
          <w:lang w:val="ky-KG" w:eastAsia="ru-RU"/>
        </w:rPr>
        <w:t>"3S"</w:t>
      </w:r>
      <w:r w:rsidR="00CD4191">
        <w:rPr>
          <w:rFonts w:ascii="Times New Roman" w:eastAsia="Times New Roman" w:hAnsi="Times New Roman" w:cs="Times New Roman"/>
          <w:sz w:val="28"/>
          <w:szCs w:val="28"/>
          <w:lang w:val="ky-KG" w:eastAsia="ru-RU"/>
        </w:rPr>
        <w:t xml:space="preserve"> (интелек)</w:t>
      </w:r>
      <w:r w:rsidR="00CD4191" w:rsidRPr="009D2331">
        <w:rPr>
          <w:rFonts w:ascii="Times New Roman" w:eastAsia="Times New Roman" w:hAnsi="Times New Roman" w:cs="Times New Roman"/>
          <w:sz w:val="28"/>
          <w:szCs w:val="28"/>
          <w:lang w:val="ky-KG" w:eastAsia="ru-RU"/>
        </w:rPr>
        <w:t xml:space="preserve"> ар </w:t>
      </w:r>
      <w:r w:rsidR="00FF3DF5">
        <w:rPr>
          <w:rFonts w:ascii="Times New Roman" w:eastAsia="Times New Roman" w:hAnsi="Times New Roman" w:cs="Times New Roman"/>
          <w:sz w:val="28"/>
          <w:szCs w:val="28"/>
          <w:lang w:val="ky-KG" w:eastAsia="ru-RU"/>
        </w:rPr>
        <w:t xml:space="preserve"> </w:t>
      </w:r>
      <w:r w:rsidR="00CD4191" w:rsidRPr="009D2331">
        <w:rPr>
          <w:rFonts w:ascii="Times New Roman" w:eastAsia="Times New Roman" w:hAnsi="Times New Roman" w:cs="Times New Roman"/>
          <w:sz w:val="28"/>
          <w:szCs w:val="28"/>
          <w:lang w:val="ky-KG" w:eastAsia="ru-RU"/>
        </w:rPr>
        <w:t xml:space="preserve">түрдүү өлкөлөрдүн жана айрым аймактардын келечектеги өнүгүүсүнө салым </w:t>
      </w:r>
      <w:r w:rsidR="00CD4191" w:rsidRPr="009D2331">
        <w:rPr>
          <w:rFonts w:ascii="Times New Roman" w:eastAsia="Times New Roman" w:hAnsi="Times New Roman" w:cs="Times New Roman"/>
          <w:sz w:val="28"/>
          <w:szCs w:val="28"/>
          <w:lang w:val="ky-KG" w:eastAsia="ru-RU"/>
        </w:rPr>
        <w:lastRenderedPageBreak/>
        <w:t>кошууга багытталган</w:t>
      </w:r>
      <w:r w:rsidR="00CD419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эл аралык бажы коомчулугун жана башка кызыкдар тараптарды байланыштырган жана инклюзивдик экономикалык өнүгүүнү түзүүгө салым кошкон глобалдык жеткирүү чынжырын курууну көздөйт. Анын кызматташтыгынын негизи – “интеллект”, ал эми “интеллекттин” өзөгүн жогорку технологияларды жана жабдууларды колдонуу жана инновациялык ой жүгүртүүнү кеңири жайылтуу түзөт.</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w:t>
      </w:r>
      <w:r w:rsidR="007719E8">
        <w:rPr>
          <w:rFonts w:ascii="Times New Roman" w:eastAsia="Times New Roman" w:hAnsi="Times New Roman" w:cs="Times New Roman"/>
          <w:sz w:val="28"/>
          <w:szCs w:val="28"/>
          <w:lang w:val="ky-KG" w:eastAsia="ru-RU"/>
        </w:rPr>
        <w:t>З</w:t>
      </w:r>
      <w:r w:rsidRPr="009D2331">
        <w:rPr>
          <w:rFonts w:ascii="Times New Roman" w:eastAsia="Times New Roman" w:hAnsi="Times New Roman" w:cs="Times New Roman"/>
          <w:sz w:val="28"/>
          <w:szCs w:val="28"/>
          <w:lang w:val="ky-KG" w:eastAsia="ru-RU"/>
        </w:rPr>
        <w:t xml:space="preserve">G акылдуу башкаруу" долбоору. Бул долбоор чек арадан өтүп жаткан унааларды көзөмөлдөө үчүн жаңы интеллектуалдык моделди колдонгон түзмөктөрдүн жыйындысы. Бажы кызматкерлери интеллектуалдык башкаруунун жардамы менен иштеп, реалдуу убакыт режиминде программалык комплекстин төмөнкү функцияларынан пайдалана алышат: </w:t>
      </w:r>
    </w:p>
    <w:p w:rsidR="001036B3" w:rsidRPr="009D2331"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бажылык жол-жоболоштуруунун, текшерүүнүн, контрабандага каршы күрөшүүнүн жана башка маалыматтардын маалымат базасына жетүү; – Белгиленген жол-жоболорго ылайык мобилдик түзүлүштөрдү колдонуу менен эффективдүү текшерүү жүргүзүү;</w:t>
      </w:r>
    </w:p>
    <w:p w:rsidR="007719E8" w:rsidRDefault="001036B3"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портторго контролдук операцияларды так аткарууга мүмкүндүк берүүчү номерди таануу жана автоматтык сигнализация; – бирдиктүү интерфейстин жардамы менен реалдуу убакыт режиминде транспорт каражаттарын көзөмөлдөө; </w:t>
      </w:r>
    </w:p>
    <w:p w:rsidR="001036B3" w:rsidRPr="009D2331" w:rsidRDefault="007719E8" w:rsidP="000440E6">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1036B3" w:rsidRPr="009D2331">
        <w:rPr>
          <w:rFonts w:ascii="Times New Roman" w:eastAsia="Times New Roman" w:hAnsi="Times New Roman" w:cs="Times New Roman"/>
          <w:sz w:val="28"/>
          <w:szCs w:val="28"/>
          <w:lang w:val="ky-KG" w:eastAsia="ru-RU"/>
        </w:rPr>
        <w:t xml:space="preserve"> талаа операцияларында кызматкерлерге жардам берүү үчүн зарыл болгон маалыматтарды алуу, анын ичинде виртуалдык жана башка операциялар менен байланышуу мүмкүнчүлүгү.</w:t>
      </w:r>
    </w:p>
    <w:p w:rsidR="00843014" w:rsidRPr="009D2331" w:rsidRDefault="001036B3" w:rsidP="000440E6">
      <w:pPr>
        <w:spacing w:after="0" w:line="360" w:lineRule="auto"/>
        <w:ind w:firstLine="708"/>
        <w:jc w:val="both"/>
        <w:rPr>
          <w:rFonts w:ascii="Times New Roman" w:hAnsi="Times New Roman" w:cs="Times New Roman"/>
          <w:sz w:val="28"/>
          <w:szCs w:val="28"/>
          <w:lang w:val="ky-KG"/>
        </w:rPr>
      </w:pPr>
      <w:r w:rsidRPr="009D2331">
        <w:rPr>
          <w:rFonts w:ascii="Times New Roman" w:eastAsia="Times New Roman" w:hAnsi="Times New Roman" w:cs="Times New Roman"/>
          <w:sz w:val="28"/>
          <w:szCs w:val="28"/>
          <w:lang w:val="ky-KG" w:eastAsia="ru-RU"/>
        </w:rPr>
        <w:t>Долбоор Шэньчжэнь шаарында жайгашкан бажы органдарынын базасында ишке ашырылган. (LINK= Евразия экономикалык комиссиясынын Бажы мыйзамдары жана укук колдонуу практикасына сереп салуу департаменти “Тышкы экономикалык ишмердүүлүк чөйрөсүндө “бирдиктүү терезе” механизмин өркүндөтүү контекстинде ишке ашырылган алдыңкы санариптик технологиялар БЕТ 8-15) Евразия Экономикалык Комиссиясы</w:t>
      </w:r>
      <w:r w:rsidR="0058666D">
        <w:rPr>
          <w:rFonts w:ascii="Times New Roman" w:eastAsia="Times New Roman" w:hAnsi="Times New Roman" w:cs="Times New Roman"/>
          <w:sz w:val="28"/>
          <w:szCs w:val="28"/>
          <w:lang w:val="ky-KG" w:eastAsia="ru-RU"/>
        </w:rPr>
        <w:t xml:space="preserve"> </w:t>
      </w:r>
      <w:r w:rsidR="0058666D" w:rsidRPr="009D2331">
        <w:rPr>
          <w:rFonts w:ascii="Times New Roman" w:eastAsia="Times New Roman" w:hAnsi="Times New Roman" w:cs="Times New Roman"/>
          <w:sz w:val="28"/>
          <w:szCs w:val="28"/>
          <w:lang w:val="ky-KG" w:eastAsia="ru-RU"/>
        </w:rPr>
        <w:t>[</w:t>
      </w:r>
      <w:r w:rsidR="0058666D">
        <w:rPr>
          <w:rFonts w:ascii="Times New Roman" w:eastAsia="Times New Roman" w:hAnsi="Times New Roman" w:cs="Times New Roman"/>
          <w:sz w:val="28"/>
          <w:szCs w:val="28"/>
          <w:lang w:val="ky-KG" w:eastAsia="ru-RU"/>
        </w:rPr>
        <w:t>116</w:t>
      </w:r>
      <w:r w:rsidR="0058666D" w:rsidRPr="009D2331">
        <w:rPr>
          <w:rFonts w:ascii="Times New Roman" w:eastAsia="Times New Roman" w:hAnsi="Times New Roman" w:cs="Times New Roman"/>
          <w:sz w:val="28"/>
          <w:szCs w:val="28"/>
          <w:lang w:val="ky-KG" w:eastAsia="ru-RU"/>
        </w:rPr>
        <w:t xml:space="preserve"> ]</w:t>
      </w:r>
      <w:r w:rsidR="002C7B81">
        <w:rPr>
          <w:rFonts w:ascii="Times New Roman" w:eastAsia="Times New Roman" w:hAnsi="Times New Roman" w:cs="Times New Roman"/>
          <w:sz w:val="28"/>
          <w:szCs w:val="28"/>
          <w:lang w:val="ky-KG" w:eastAsia="ru-RU"/>
        </w:rPr>
        <w:t>.</w:t>
      </w:r>
    </w:p>
    <w:p w:rsidR="00843014" w:rsidRPr="009D2331" w:rsidRDefault="00843014"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"Бажы бирлигинин Бажы кодекси" 05.08.2015-ж. Евразия экономикалык биримдигинин (ЕАЭБ) жаңы Бажы кодексинин күчүнө кириши менен «Бажы бирлигинин Бажы кодекси» Евразия экономикалык шериктештигинин Мамлекеттер аралык кеңешинин (Бажы бирлигинин жогорку органы) мамлекет башчыларынын деңгээлинде 2009-жылдын 27-ноябрындагы № 17 чечими менен кабыл алынган.</w:t>
      </w:r>
    </w:p>
    <w:p w:rsidR="00843014" w:rsidRPr="009D2331" w:rsidRDefault="00843014"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2018-жылдын 1-январынан тартып ЕАЭБ Бажы кодекси боюнча 2017-жылдын 11-апрелиндеги жаңы келишим күчүнө кирди.</w:t>
      </w:r>
    </w:p>
    <w:p w:rsidR="00843014" w:rsidRDefault="00843014"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ЕАЭБдин мүчөлөрү болуп төмөнкүлөр саналат: Беларусь Республикасы, Казакстан Республикасы, Россия Федерациясы, Армения Республикасы, Кыргыз Республикасы.</w:t>
      </w:r>
      <w:r w:rsidR="002045D0" w:rsidRPr="009D2331">
        <w:rPr>
          <w:rFonts w:ascii="Times New Roman" w:eastAsia="Times New Roman" w:hAnsi="Times New Roman" w:cs="Times New Roman"/>
          <w:sz w:val="28"/>
          <w:szCs w:val="28"/>
          <w:lang w:val="ky-KG" w:eastAsia="ru-RU"/>
        </w:rPr>
        <w:t xml:space="preserve"> [</w:t>
      </w:r>
      <w:r w:rsidR="0058666D">
        <w:rPr>
          <w:rFonts w:ascii="Times New Roman" w:eastAsia="Times New Roman" w:hAnsi="Times New Roman" w:cs="Times New Roman"/>
          <w:sz w:val="28"/>
          <w:szCs w:val="28"/>
          <w:lang w:val="ky-KG" w:eastAsia="ru-RU"/>
        </w:rPr>
        <w:t>47</w:t>
      </w:r>
      <w:r w:rsidR="002045D0" w:rsidRPr="009D2331">
        <w:rPr>
          <w:rFonts w:ascii="Times New Roman" w:eastAsia="Times New Roman" w:hAnsi="Times New Roman" w:cs="Times New Roman"/>
          <w:sz w:val="28"/>
          <w:szCs w:val="28"/>
          <w:lang w:val="ky-KG" w:eastAsia="ru-RU"/>
        </w:rPr>
        <w:t>]</w:t>
      </w:r>
      <w:r w:rsidR="002C7B81">
        <w:rPr>
          <w:rFonts w:ascii="Times New Roman" w:eastAsia="Times New Roman" w:hAnsi="Times New Roman" w:cs="Times New Roman"/>
          <w:sz w:val="28"/>
          <w:szCs w:val="28"/>
          <w:lang w:val="ky-KG" w:eastAsia="ru-RU"/>
        </w:rPr>
        <w:t>.</w:t>
      </w:r>
    </w:p>
    <w:p w:rsidR="000129D0" w:rsidRDefault="000129D0" w:rsidP="000440E6">
      <w:pPr>
        <w:spacing w:after="0" w:line="360" w:lineRule="auto"/>
        <w:ind w:firstLine="708"/>
        <w:jc w:val="both"/>
        <w:rPr>
          <w:rFonts w:ascii="Times New Roman" w:eastAsia="Times New Roman" w:hAnsi="Times New Roman" w:cs="Times New Roman"/>
          <w:sz w:val="28"/>
          <w:szCs w:val="28"/>
          <w:lang w:val="ky-KG" w:eastAsia="ru-RU"/>
        </w:rPr>
      </w:pPr>
    </w:p>
    <w:p w:rsidR="007719E8" w:rsidRPr="007719E8" w:rsidRDefault="007719E8" w:rsidP="000129D0">
      <w:pPr>
        <w:spacing w:after="0" w:line="360" w:lineRule="auto"/>
        <w:ind w:firstLine="708"/>
        <w:jc w:val="center"/>
        <w:rPr>
          <w:rFonts w:ascii="Times New Roman" w:eastAsia="Times New Roman" w:hAnsi="Times New Roman" w:cs="Times New Roman"/>
          <w:b/>
          <w:sz w:val="28"/>
          <w:szCs w:val="28"/>
          <w:lang w:val="ky-KG" w:eastAsia="ru-RU"/>
        </w:rPr>
      </w:pPr>
      <w:r w:rsidRPr="007719E8">
        <w:rPr>
          <w:rFonts w:ascii="Times New Roman" w:eastAsia="Times New Roman" w:hAnsi="Times New Roman" w:cs="Times New Roman"/>
          <w:b/>
          <w:sz w:val="28"/>
          <w:szCs w:val="28"/>
          <w:lang w:val="ky-KG" w:eastAsia="ru-RU"/>
        </w:rPr>
        <w:t>Биринчи баптын кортундусу:</w:t>
      </w:r>
    </w:p>
    <w:p w:rsidR="007719E8" w:rsidRDefault="000129D0"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Тышкы экономикалык операциялар жүргүзүлүүчү жерлерде бажы борборлорунун өзүнчө структуралык бөлүмдөрүн түзүүнү кошкондо, аймактык  посторун жайгаштыруу боюнча өзгөртүүлөр бажы жана материалдык-техникалык инфраструктура объектилерине топтолгон жаңы модернизацияланган бажы жана логистикалык инфраструктура объекттерин (убактылуу сактоо кампалары, бажы кампалары, бажы жана логистикалык терминалдар) түзүү аркылуу жагымдуу шарттарды түзүү үчүн бажы органдарынын потенциалдуу инвесторлор тартуу керек.</w:t>
      </w:r>
    </w:p>
    <w:p w:rsidR="007719E8" w:rsidRDefault="000129D0" w:rsidP="000440E6">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Мыйзамдарды кайра карап чыгуу бажы жол-жоболорун жөнөкөйлөштүрүү жана бажы мыйзамдарын жана контролдоо жол-жоболорун Европалык экономикалык шериктештиктин Бажы кодексине, ошондой эле кайра каралган Бажы жол-жоболорун жөнөкөйлөтүү жана шайкеш келтирүү боюнча эл аралык конвенцияга (Киото конвенциясы) шайкеш келтирүүгө багыттал</w:t>
      </w:r>
      <w:r>
        <w:rPr>
          <w:rFonts w:ascii="Times New Roman" w:eastAsia="Times New Roman" w:hAnsi="Times New Roman" w:cs="Times New Roman"/>
          <w:sz w:val="28"/>
          <w:szCs w:val="28"/>
          <w:lang w:val="ky-KG" w:eastAsia="ru-RU"/>
        </w:rPr>
        <w:t>ышы абзел.</w:t>
      </w:r>
    </w:p>
    <w:p w:rsidR="009306F0" w:rsidRDefault="009306F0" w:rsidP="000440E6">
      <w:pPr>
        <w:spacing w:after="0" w:line="360" w:lineRule="auto"/>
        <w:ind w:firstLine="708"/>
        <w:jc w:val="both"/>
        <w:rPr>
          <w:rFonts w:ascii="Times New Roman" w:eastAsia="Times New Roman" w:hAnsi="Times New Roman" w:cs="Times New Roman"/>
          <w:sz w:val="28"/>
          <w:szCs w:val="28"/>
          <w:lang w:val="ky-KG" w:eastAsia="ru-RU"/>
        </w:rPr>
      </w:pPr>
    </w:p>
    <w:p w:rsidR="009306F0" w:rsidRDefault="009306F0" w:rsidP="000440E6">
      <w:pPr>
        <w:spacing w:after="0" w:line="360" w:lineRule="auto"/>
        <w:ind w:firstLine="708"/>
        <w:jc w:val="both"/>
        <w:rPr>
          <w:rFonts w:ascii="Times New Roman" w:eastAsia="Times New Roman" w:hAnsi="Times New Roman" w:cs="Times New Roman"/>
          <w:sz w:val="28"/>
          <w:szCs w:val="28"/>
          <w:lang w:val="ky-KG" w:eastAsia="ru-RU"/>
        </w:rPr>
      </w:pPr>
    </w:p>
    <w:p w:rsidR="00285276" w:rsidRPr="009D2331" w:rsidRDefault="00285276" w:rsidP="00014033">
      <w:pPr>
        <w:spacing w:after="0" w:line="360" w:lineRule="auto"/>
        <w:jc w:val="both"/>
        <w:rPr>
          <w:rFonts w:ascii="Times New Roman" w:hAnsi="Times New Roman" w:cs="Times New Roman"/>
          <w:b/>
          <w:sz w:val="28"/>
          <w:szCs w:val="28"/>
          <w:lang w:val="ky-KG"/>
        </w:rPr>
      </w:pPr>
      <w:r w:rsidRPr="009D2331">
        <w:rPr>
          <w:rFonts w:ascii="Times New Roman" w:hAnsi="Times New Roman" w:cs="Times New Roman"/>
          <w:b/>
          <w:sz w:val="28"/>
          <w:szCs w:val="28"/>
          <w:lang w:val="ky-KG"/>
        </w:rPr>
        <w:lastRenderedPageBreak/>
        <w:t>Экинчи бап.</w:t>
      </w:r>
      <w:r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b/>
          <w:sz w:val="28"/>
          <w:szCs w:val="28"/>
          <w:lang w:val="ky-KG" w:eastAsia="ru-RU"/>
        </w:rPr>
        <w:t xml:space="preserve">БАЖЫ КӨЗӨМӨЛҮНҮН ШАРТЫНДА ТЫШКЫ СООДАНЫН ӨНҮГҮҮСҮ </w:t>
      </w:r>
    </w:p>
    <w:p w:rsidR="00C77C9A" w:rsidRPr="009D2331" w:rsidRDefault="00285276"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hAnsi="Times New Roman" w:cs="Times New Roman"/>
          <w:b/>
          <w:sz w:val="28"/>
          <w:szCs w:val="28"/>
          <w:lang w:val="ky-KG"/>
        </w:rPr>
        <w:t xml:space="preserve">2.1. </w:t>
      </w:r>
      <w:r w:rsidRPr="009D2331">
        <w:rPr>
          <w:rFonts w:ascii="Times New Roman" w:eastAsia="Times New Roman" w:hAnsi="Times New Roman" w:cs="Times New Roman"/>
          <w:b/>
          <w:sz w:val="28"/>
          <w:szCs w:val="28"/>
          <w:lang w:val="ky-KG" w:eastAsia="ru-RU"/>
        </w:rPr>
        <w:t xml:space="preserve">Тышкы сооданын азыркы абалы жана анын </w:t>
      </w:r>
      <w:r w:rsidRPr="009D2331">
        <w:rPr>
          <w:rFonts w:ascii="Times New Roman" w:hAnsi="Times New Roman" w:cs="Times New Roman"/>
          <w:b/>
          <w:sz w:val="28"/>
          <w:szCs w:val="28"/>
          <w:lang w:val="ky-KG"/>
        </w:rPr>
        <w:t xml:space="preserve">өнүгүүсүнө </w:t>
      </w:r>
      <w:r w:rsidR="00C77C9A" w:rsidRPr="009D2331">
        <w:rPr>
          <w:rFonts w:ascii="Times New Roman" w:eastAsia="Times New Roman" w:hAnsi="Times New Roman" w:cs="Times New Roman"/>
          <w:b/>
          <w:sz w:val="28"/>
          <w:szCs w:val="28"/>
          <w:lang w:val="ky-KG" w:eastAsia="ru-RU"/>
        </w:rPr>
        <w:t>бажы көзөмөлүнүн</w:t>
      </w:r>
      <w:r w:rsidRPr="009D2331">
        <w:rPr>
          <w:rFonts w:ascii="Times New Roman" w:eastAsia="Times New Roman" w:hAnsi="Times New Roman" w:cs="Times New Roman"/>
          <w:b/>
          <w:sz w:val="28"/>
          <w:szCs w:val="28"/>
          <w:lang w:val="ky-KG" w:eastAsia="ru-RU"/>
        </w:rPr>
        <w:t xml:space="preserve"> тийгизген таасирин </w:t>
      </w:r>
      <w:r w:rsidRPr="009D2331">
        <w:rPr>
          <w:rFonts w:ascii="Times New Roman" w:hAnsi="Times New Roman" w:cs="Times New Roman"/>
          <w:b/>
          <w:sz w:val="28"/>
          <w:szCs w:val="28"/>
          <w:lang w:val="ky-KG"/>
        </w:rPr>
        <w:t xml:space="preserve">талдоо </w:t>
      </w:r>
      <w:r w:rsidRPr="009D2331">
        <w:rPr>
          <w:rFonts w:ascii="Times New Roman" w:hAnsi="Times New Roman" w:cs="Times New Roman"/>
          <w:sz w:val="28"/>
          <w:szCs w:val="28"/>
          <w:lang w:val="ky-KG"/>
        </w:rPr>
        <w:t xml:space="preserve">деген экинчи бапта Кыргыз Республикасынын </w:t>
      </w:r>
      <w:r w:rsidRPr="009D2331">
        <w:rPr>
          <w:rFonts w:ascii="Times New Roman" w:eastAsia="Times New Roman" w:hAnsi="Times New Roman" w:cs="Times New Roman"/>
          <w:sz w:val="28"/>
          <w:szCs w:val="28"/>
          <w:lang w:val="ky-KG" w:eastAsia="ru-RU"/>
        </w:rPr>
        <w:t xml:space="preserve">тышкы сооданын азыркы абалы жана анын </w:t>
      </w:r>
      <w:r w:rsidRPr="009D2331">
        <w:rPr>
          <w:rFonts w:ascii="Times New Roman" w:hAnsi="Times New Roman" w:cs="Times New Roman"/>
          <w:sz w:val="28"/>
          <w:szCs w:val="28"/>
          <w:lang w:val="ky-KG"/>
        </w:rPr>
        <w:t xml:space="preserve">өнүгүүсүнө </w:t>
      </w:r>
      <w:r w:rsidR="00C77C9A" w:rsidRPr="009D2331">
        <w:rPr>
          <w:rFonts w:ascii="Times New Roman" w:eastAsia="Times New Roman" w:hAnsi="Times New Roman" w:cs="Times New Roman"/>
          <w:sz w:val="28"/>
          <w:szCs w:val="28"/>
          <w:lang w:val="ky-KG" w:eastAsia="ru-RU"/>
        </w:rPr>
        <w:t>бажы көзөмөлүнүн</w:t>
      </w:r>
      <w:r w:rsidRPr="009D2331">
        <w:rPr>
          <w:rFonts w:ascii="Times New Roman" w:eastAsia="Times New Roman" w:hAnsi="Times New Roman" w:cs="Times New Roman"/>
          <w:sz w:val="28"/>
          <w:szCs w:val="28"/>
          <w:lang w:val="ky-KG" w:eastAsia="ru-RU"/>
        </w:rPr>
        <w:t xml:space="preserve"> тийгизген таасирин </w:t>
      </w:r>
      <w:r w:rsidR="00C77C9A" w:rsidRPr="009D2331">
        <w:rPr>
          <w:rFonts w:ascii="Times New Roman" w:hAnsi="Times New Roman" w:cs="Times New Roman"/>
          <w:sz w:val="28"/>
          <w:szCs w:val="28"/>
          <w:lang w:val="ky-KG"/>
        </w:rPr>
        <w:t>деңгээли талданат.</w:t>
      </w:r>
      <w:r w:rsidR="00C77C9A" w:rsidRPr="009D2331">
        <w:rPr>
          <w:rFonts w:ascii="Times New Roman" w:eastAsia="Times New Roman" w:hAnsi="Times New Roman" w:cs="Times New Roman"/>
          <w:sz w:val="28"/>
          <w:szCs w:val="28"/>
          <w:lang w:val="ky-KG" w:eastAsia="ru-RU"/>
        </w:rPr>
        <w:t xml:space="preserve"> Азыркы бажы конторлун жүргүзүү шартындагы товарлардын айланынын эффективдүүлүгүн артыруу</w:t>
      </w:r>
      <w:r w:rsidR="0024627D">
        <w:rPr>
          <w:rFonts w:ascii="Times New Roman" w:eastAsia="Times New Roman" w:hAnsi="Times New Roman" w:cs="Times New Roman"/>
          <w:sz w:val="28"/>
          <w:szCs w:val="28"/>
          <w:lang w:val="ky-KG" w:eastAsia="ru-RU"/>
        </w:rPr>
        <w:t xml:space="preserve">, </w:t>
      </w:r>
      <w:r w:rsidR="00C77C9A" w:rsidRPr="009D2331">
        <w:rPr>
          <w:rFonts w:ascii="Times New Roman" w:eastAsia="Times New Roman" w:hAnsi="Times New Roman" w:cs="Times New Roman"/>
          <w:sz w:val="28"/>
          <w:szCs w:val="28"/>
          <w:lang w:val="ky-KG" w:eastAsia="ru-RU"/>
        </w:rPr>
        <w:t xml:space="preserve"> </w:t>
      </w:r>
      <w:r w:rsidR="0024627D">
        <w:rPr>
          <w:rFonts w:ascii="Times New Roman" w:hAnsi="Times New Roman" w:cs="Times New Roman"/>
          <w:sz w:val="28"/>
          <w:szCs w:val="28"/>
          <w:lang w:val="ky-KG" w:eastAsia="ru-RU"/>
        </w:rPr>
        <w:t>а</w:t>
      </w:r>
      <w:r w:rsidR="0024627D" w:rsidRPr="009D2331">
        <w:rPr>
          <w:rFonts w:ascii="Times New Roman" w:hAnsi="Times New Roman" w:cs="Times New Roman"/>
          <w:sz w:val="28"/>
          <w:szCs w:val="28"/>
          <w:lang w:val="ky-KG" w:eastAsia="ru-RU"/>
        </w:rPr>
        <w:t>аламдашуу шартында бажы-тарифтик жөнгө салуунун өзгөчөлүктөрү</w:t>
      </w:r>
      <w:r w:rsidR="0024627D" w:rsidRPr="009D2331">
        <w:rPr>
          <w:rFonts w:ascii="Times New Roman" w:eastAsia="Times New Roman" w:hAnsi="Times New Roman" w:cs="Times New Roman"/>
          <w:sz w:val="28"/>
          <w:szCs w:val="28"/>
          <w:lang w:val="ky-KG" w:eastAsia="ru-RU"/>
        </w:rPr>
        <w:t xml:space="preserve"> </w:t>
      </w:r>
      <w:r w:rsidR="00C77C9A" w:rsidRPr="009D2331">
        <w:rPr>
          <w:rFonts w:ascii="Times New Roman" w:eastAsia="Times New Roman" w:hAnsi="Times New Roman" w:cs="Times New Roman"/>
          <w:sz w:val="28"/>
          <w:szCs w:val="28"/>
          <w:lang w:val="ky-KG" w:eastAsia="ru-RU"/>
        </w:rPr>
        <w:t>жана аларды контролдоочу,</w:t>
      </w:r>
      <w:r w:rsidR="00C77C9A" w:rsidRPr="009D2331">
        <w:rPr>
          <w:rFonts w:ascii="Times New Roman" w:hAnsi="Times New Roman" w:cs="Times New Roman"/>
          <w:sz w:val="28"/>
          <w:szCs w:val="28"/>
          <w:lang w:val="ky-KG" w:eastAsia="ru-RU"/>
        </w:rPr>
        <w:t xml:space="preserve"> санариптештирүү,</w:t>
      </w:r>
      <w:r w:rsidR="00C77C9A" w:rsidRPr="009D2331">
        <w:rPr>
          <w:rFonts w:ascii="Times New Roman" w:eastAsia="Times New Roman" w:hAnsi="Times New Roman" w:cs="Times New Roman"/>
          <w:sz w:val="28"/>
          <w:szCs w:val="28"/>
          <w:lang w:val="ky-KG" w:eastAsia="ru-RU"/>
        </w:rPr>
        <w:t xml:space="preserve"> баалоочу механиздердин, шаймандардын, көрсөткүчтөрдүн </w:t>
      </w:r>
      <w:r w:rsidR="00C77C9A" w:rsidRPr="009D2331">
        <w:rPr>
          <w:rFonts w:ascii="Times New Roman" w:hAnsi="Times New Roman" w:cs="Times New Roman"/>
          <w:sz w:val="28"/>
          <w:szCs w:val="28"/>
          <w:lang w:val="ky-KG" w:eastAsia="ru-RU"/>
        </w:rPr>
        <w:t>жаңыны колдонуудагы алдыңкы тажрыйбаларды чогултуу жана анын мүчөлөрү менен бөлүшүү технологиялар</w:t>
      </w:r>
      <w:r w:rsidR="00C77C9A" w:rsidRPr="009D2331">
        <w:rPr>
          <w:rFonts w:ascii="Times New Roman" w:eastAsia="Times New Roman" w:hAnsi="Times New Roman" w:cs="Times New Roman"/>
          <w:sz w:val="28"/>
          <w:szCs w:val="28"/>
          <w:lang w:val="ky-KG" w:eastAsia="ru-RU"/>
        </w:rPr>
        <w:t xml:space="preserve"> өзгөчөлүктөрү каралды, </w:t>
      </w:r>
      <w:r w:rsidR="0024627D">
        <w:rPr>
          <w:rFonts w:ascii="Times New Roman" w:eastAsia="Times New Roman" w:hAnsi="Times New Roman" w:cs="Times New Roman"/>
          <w:sz w:val="28"/>
          <w:szCs w:val="28"/>
          <w:lang w:val="ky-KG" w:eastAsia="ru-RU"/>
        </w:rPr>
        <w:t>р</w:t>
      </w:r>
      <w:r w:rsidR="00C77C9A" w:rsidRPr="009D2331">
        <w:rPr>
          <w:rFonts w:ascii="Times New Roman" w:eastAsia="Times New Roman" w:hAnsi="Times New Roman" w:cs="Times New Roman"/>
          <w:sz w:val="28"/>
          <w:szCs w:val="28"/>
          <w:lang w:val="ky-KG" w:eastAsia="ru-RU"/>
        </w:rPr>
        <w:t>еспубликанын бажы тармагын тийиштүү  жеринин абалы комплекстүү анализденди.</w:t>
      </w:r>
    </w:p>
    <w:p w:rsidR="00285276" w:rsidRPr="009D2331" w:rsidRDefault="00285276" w:rsidP="00014033">
      <w:pPr>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b/>
          <w:sz w:val="28"/>
          <w:szCs w:val="28"/>
          <w:lang w:val="ky-KG"/>
        </w:rPr>
        <w:t>Изилдөөнүн о</w:t>
      </w:r>
      <w:r w:rsidRPr="009D2331">
        <w:rPr>
          <w:rFonts w:ascii="Times New Roman" w:eastAsia="Times New Roman" w:hAnsi="Times New Roman" w:cs="Times New Roman"/>
          <w:b/>
          <w:sz w:val="28"/>
          <w:szCs w:val="28"/>
          <w:lang w:val="ky-KG" w:eastAsia="ru-RU"/>
        </w:rPr>
        <w:t xml:space="preserve">бъектиси </w:t>
      </w:r>
      <w:r w:rsidRPr="009D2331">
        <w:rPr>
          <w:rFonts w:ascii="Times New Roman" w:eastAsia="Times New Roman" w:hAnsi="Times New Roman" w:cs="Times New Roman"/>
          <w:sz w:val="28"/>
          <w:szCs w:val="28"/>
          <w:lang w:val="ky-KG" w:eastAsia="ru-RU"/>
        </w:rPr>
        <w:t xml:space="preserve">болуп Мамлекттик бажы кызматынын бажы көзөмөлү </w:t>
      </w:r>
      <w:r w:rsidR="00C77C9A" w:rsidRPr="009D2331">
        <w:rPr>
          <w:rFonts w:ascii="Times New Roman" w:eastAsia="Times New Roman" w:hAnsi="Times New Roman" w:cs="Times New Roman"/>
          <w:sz w:val="28"/>
          <w:szCs w:val="28"/>
          <w:lang w:val="ky-KG" w:eastAsia="ru-RU"/>
        </w:rPr>
        <w:t xml:space="preserve">болуп </w:t>
      </w:r>
      <w:r w:rsidRPr="009D2331">
        <w:rPr>
          <w:rFonts w:ascii="Times New Roman" w:hAnsi="Times New Roman" w:cs="Times New Roman"/>
          <w:sz w:val="28"/>
          <w:szCs w:val="28"/>
          <w:lang w:val="ky-KG"/>
        </w:rPr>
        <w:t>саналат.</w:t>
      </w:r>
    </w:p>
    <w:p w:rsidR="00285276" w:rsidRPr="009D2331" w:rsidRDefault="00285276" w:rsidP="008F4DF9">
      <w:pPr>
        <w:spacing w:after="0" w:line="360" w:lineRule="auto"/>
        <w:ind w:firstLine="708"/>
        <w:jc w:val="both"/>
        <w:rPr>
          <w:rFonts w:ascii="Times New Roman" w:hAnsi="Times New Roman" w:cs="Times New Roman"/>
          <w:sz w:val="28"/>
          <w:szCs w:val="28"/>
          <w:lang w:val="ky-KG"/>
        </w:rPr>
      </w:pPr>
      <w:r w:rsidRPr="00FF4BB0">
        <w:rPr>
          <w:rFonts w:ascii="Times New Roman" w:hAnsi="Times New Roman" w:cs="Times New Roman"/>
          <w:b/>
          <w:sz w:val="28"/>
          <w:szCs w:val="28"/>
          <w:lang w:val="ky-KG"/>
        </w:rPr>
        <w:t>Изилдөөнүн предмети</w:t>
      </w:r>
      <w:r w:rsidRPr="009D2331">
        <w:rPr>
          <w:rFonts w:ascii="Times New Roman" w:hAnsi="Times New Roman" w:cs="Times New Roman"/>
          <w:i/>
          <w:sz w:val="28"/>
          <w:szCs w:val="28"/>
          <w:lang w:val="ky-KG"/>
        </w:rPr>
        <w:t xml:space="preserve"> </w:t>
      </w:r>
      <w:r w:rsidR="00FF4BB0" w:rsidRPr="00FF4BB0">
        <w:rPr>
          <w:rFonts w:ascii="Times New Roman" w:hAnsi="Times New Roman" w:cs="Times New Roman"/>
          <w:i/>
          <w:sz w:val="28"/>
          <w:szCs w:val="28"/>
          <w:lang w:val="ky-KG"/>
        </w:rPr>
        <w:t>-</w:t>
      </w:r>
      <w:r w:rsidRPr="009D2331">
        <w:rPr>
          <w:rFonts w:ascii="Times New Roman" w:hAnsi="Times New Roman" w:cs="Times New Roman"/>
          <w:i/>
          <w:sz w:val="28"/>
          <w:szCs w:val="28"/>
          <w:lang w:val="ky-KG"/>
        </w:rPr>
        <w:t xml:space="preserve"> </w:t>
      </w:r>
      <w:r w:rsidRPr="009D2331">
        <w:rPr>
          <w:rFonts w:ascii="Times New Roman" w:hAnsi="Times New Roman" w:cs="Times New Roman"/>
          <w:sz w:val="28"/>
          <w:szCs w:val="28"/>
          <w:lang w:val="ky-KG"/>
        </w:rPr>
        <w:t>КР финансы министрлигинин алдындагы Мамлекеттик бажы кызматынын</w:t>
      </w:r>
      <w:r w:rsidRPr="009D2331">
        <w:rPr>
          <w:rFonts w:ascii="Times New Roman" w:eastAsia="Times New Roman" w:hAnsi="Times New Roman" w:cs="Times New Roman"/>
          <w:i/>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контролун жакшыртуу жана </w:t>
      </w:r>
      <w:r w:rsidRPr="009D2331">
        <w:rPr>
          <w:rFonts w:ascii="Times New Roman" w:hAnsi="Times New Roman" w:cs="Times New Roman"/>
          <w:sz w:val="28"/>
          <w:szCs w:val="28"/>
          <w:lang w:val="ky-KG"/>
        </w:rPr>
        <w:t>эффективдүүлүгүн көтөрүүнүн негизин түзгөн экономикалык жана өндүрүштүк жараяндар.</w:t>
      </w:r>
    </w:p>
    <w:p w:rsidR="0095197C" w:rsidRPr="009D2331" w:rsidRDefault="00941479" w:rsidP="007719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r>
      <w:r w:rsidRPr="009D2331">
        <w:rPr>
          <w:rStyle w:val="y2iqfc"/>
          <w:rFonts w:ascii="Times New Roman" w:hAnsi="Times New Roman" w:cs="Times New Roman"/>
          <w:sz w:val="28"/>
          <w:szCs w:val="28"/>
          <w:lang w:val="ky-KG"/>
        </w:rPr>
        <w:t>Өлкөлөрдүн соода-экономикалык, салык жана бажы маселелерин изилдөөдө теоретикалык-методологиялык базасын А. Смиттин, Д. Рикардонун</w:t>
      </w:r>
      <w:r w:rsidR="007719E8">
        <w:rPr>
          <w:rStyle w:val="y2iqfc"/>
          <w:rFonts w:ascii="Times New Roman" w:hAnsi="Times New Roman" w:cs="Times New Roman"/>
          <w:sz w:val="28"/>
          <w:szCs w:val="28"/>
          <w:lang w:val="ky-KG"/>
        </w:rPr>
        <w:t xml:space="preserve">, </w:t>
      </w:r>
      <w:r w:rsidR="0095197C" w:rsidRPr="009D2331">
        <w:rPr>
          <w:rFonts w:ascii="Times New Roman" w:eastAsia="Times New Roman" w:hAnsi="Times New Roman" w:cs="Times New Roman"/>
          <w:sz w:val="28"/>
          <w:szCs w:val="28"/>
          <w:lang w:val="ky-KG" w:eastAsia="ru-RU"/>
        </w:rPr>
        <w:t xml:space="preserve">окумуштуулар </w:t>
      </w:r>
      <w:r w:rsidR="007719E8">
        <w:rPr>
          <w:rFonts w:ascii="Times New Roman" w:eastAsia="Times New Roman" w:hAnsi="Times New Roman" w:cs="Times New Roman"/>
          <w:sz w:val="28"/>
          <w:szCs w:val="28"/>
          <w:lang w:val="ky-KG" w:eastAsia="ru-RU"/>
        </w:rPr>
        <w:t>-</w:t>
      </w:r>
      <w:r w:rsidR="0095197C" w:rsidRPr="009D2331">
        <w:rPr>
          <w:rFonts w:ascii="Times New Roman" w:eastAsia="Times New Roman" w:hAnsi="Times New Roman" w:cs="Times New Roman"/>
          <w:sz w:val="28"/>
          <w:szCs w:val="28"/>
          <w:lang w:val="ky-KG" w:eastAsia="ru-RU"/>
        </w:rPr>
        <w:t xml:space="preserve"> экономисттер жана юристтер олуттуу салым кошушкан жана кошууда: </w:t>
      </w:r>
      <w:r w:rsidR="00886029">
        <w:rPr>
          <w:rFonts w:ascii="Times New Roman" w:eastAsia="Times New Roman" w:hAnsi="Times New Roman" w:cs="Times New Roman"/>
          <w:sz w:val="28"/>
          <w:szCs w:val="28"/>
          <w:lang w:val="ky-KG" w:eastAsia="ru-RU"/>
        </w:rPr>
        <w:t xml:space="preserve">А. Маршалдын, </w:t>
      </w:r>
      <w:r w:rsidR="002E7492" w:rsidRPr="002E7492">
        <w:rPr>
          <w:rFonts w:ascii="Times New Roman" w:eastAsia="Times New Roman" w:hAnsi="Times New Roman" w:cs="Times New Roman"/>
          <w:snapToGrid w:val="0"/>
          <w:sz w:val="28"/>
          <w:szCs w:val="28"/>
          <w:lang w:val="ky-KG" w:eastAsia="ru-RU"/>
        </w:rPr>
        <w:t>Н.Г. Мэнкью</w:t>
      </w:r>
      <w:r w:rsidR="00B14056">
        <w:rPr>
          <w:rFonts w:ascii="Times New Roman" w:eastAsia="Times New Roman" w:hAnsi="Times New Roman" w:cs="Times New Roman"/>
          <w:snapToGrid w:val="0"/>
          <w:sz w:val="28"/>
          <w:szCs w:val="28"/>
          <w:lang w:val="ky-KG" w:eastAsia="ru-RU"/>
        </w:rPr>
        <w:t>нин</w:t>
      </w:r>
      <w:r w:rsidR="002E7492">
        <w:rPr>
          <w:rFonts w:ascii="Times New Roman" w:eastAsia="Times New Roman" w:hAnsi="Times New Roman" w:cs="Times New Roman"/>
          <w:snapToGrid w:val="0"/>
          <w:sz w:val="28"/>
          <w:szCs w:val="28"/>
          <w:lang w:val="ky-KG" w:eastAsia="ru-RU"/>
        </w:rPr>
        <w:t>,</w:t>
      </w:r>
      <w:r w:rsidR="002E7492" w:rsidRPr="002E7492">
        <w:rPr>
          <w:rFonts w:ascii="Times New Roman" w:eastAsia="Times New Roman" w:hAnsi="Times New Roman" w:cs="Times New Roman"/>
          <w:snapToGrid w:val="0"/>
          <w:sz w:val="28"/>
          <w:szCs w:val="28"/>
          <w:lang w:val="ky-KG" w:eastAsia="ru-RU"/>
        </w:rPr>
        <w:t xml:space="preserve"> </w:t>
      </w:r>
      <w:r w:rsidR="0095197C" w:rsidRPr="009D2331">
        <w:rPr>
          <w:rFonts w:ascii="Times New Roman" w:eastAsia="Times New Roman" w:hAnsi="Times New Roman" w:cs="Times New Roman"/>
          <w:sz w:val="28"/>
          <w:szCs w:val="28"/>
          <w:lang w:val="ky-KG" w:eastAsia="ru-RU"/>
        </w:rPr>
        <w:t>C.B. Барулин</w:t>
      </w:r>
      <w:r w:rsidR="00B14056">
        <w:rPr>
          <w:rFonts w:ascii="Times New Roman" w:eastAsia="Times New Roman" w:hAnsi="Times New Roman" w:cs="Times New Roman"/>
          <w:sz w:val="28"/>
          <w:szCs w:val="28"/>
          <w:lang w:val="ky-KG" w:eastAsia="ru-RU"/>
        </w:rPr>
        <w:t>дин</w:t>
      </w:r>
      <w:r w:rsidR="0095197C" w:rsidRPr="009D2331">
        <w:rPr>
          <w:rFonts w:ascii="Times New Roman" w:eastAsia="Times New Roman" w:hAnsi="Times New Roman" w:cs="Times New Roman"/>
          <w:sz w:val="28"/>
          <w:szCs w:val="28"/>
          <w:lang w:val="ky-KG" w:eastAsia="ru-RU"/>
        </w:rPr>
        <w:t>, А.Б. Брызгалин</w:t>
      </w:r>
      <w:r w:rsidR="00B14056">
        <w:rPr>
          <w:rFonts w:ascii="Times New Roman" w:eastAsia="Times New Roman" w:hAnsi="Times New Roman" w:cs="Times New Roman"/>
          <w:sz w:val="28"/>
          <w:szCs w:val="28"/>
          <w:lang w:val="ky-KG" w:eastAsia="ru-RU"/>
        </w:rPr>
        <w:t>дин</w:t>
      </w:r>
      <w:r w:rsidR="0095197C" w:rsidRPr="009D2331">
        <w:rPr>
          <w:rFonts w:ascii="Times New Roman" w:eastAsia="Times New Roman" w:hAnsi="Times New Roman" w:cs="Times New Roman"/>
          <w:sz w:val="28"/>
          <w:szCs w:val="28"/>
          <w:lang w:val="ky-KG" w:eastAsia="ru-RU"/>
        </w:rPr>
        <w:t>, В.В. Гусев</w:t>
      </w:r>
      <w:r w:rsidR="00B14056">
        <w:rPr>
          <w:rFonts w:ascii="Times New Roman" w:eastAsia="Times New Roman" w:hAnsi="Times New Roman" w:cs="Times New Roman"/>
          <w:sz w:val="28"/>
          <w:szCs w:val="28"/>
          <w:lang w:val="ky-KG" w:eastAsia="ru-RU"/>
        </w:rPr>
        <w:t>дин</w:t>
      </w:r>
      <w:r w:rsidR="0095197C" w:rsidRPr="009D2331">
        <w:rPr>
          <w:rFonts w:ascii="Times New Roman" w:eastAsia="Times New Roman" w:hAnsi="Times New Roman" w:cs="Times New Roman"/>
          <w:sz w:val="28"/>
          <w:szCs w:val="28"/>
          <w:lang w:val="ky-KG" w:eastAsia="ru-RU"/>
        </w:rPr>
        <w:t>,</w:t>
      </w:r>
      <w:r w:rsidR="002E7492">
        <w:rPr>
          <w:rFonts w:ascii="Times New Roman" w:eastAsia="Times New Roman" w:hAnsi="Times New Roman" w:cs="Times New Roman"/>
          <w:sz w:val="28"/>
          <w:szCs w:val="28"/>
          <w:lang w:val="ky-KG" w:eastAsia="ru-RU"/>
        </w:rPr>
        <w:t xml:space="preserve"> </w:t>
      </w:r>
      <w:r w:rsidR="0095197C" w:rsidRPr="009D2331">
        <w:rPr>
          <w:rFonts w:ascii="Times New Roman" w:eastAsia="Times New Roman" w:hAnsi="Times New Roman" w:cs="Times New Roman"/>
          <w:sz w:val="28"/>
          <w:szCs w:val="28"/>
          <w:lang w:val="ky-KG" w:eastAsia="ru-RU"/>
        </w:rPr>
        <w:t>ж.б.</w:t>
      </w:r>
      <w:r w:rsidR="007719E8">
        <w:rPr>
          <w:rFonts w:ascii="Times New Roman" w:eastAsia="Times New Roman" w:hAnsi="Times New Roman" w:cs="Times New Roman"/>
          <w:sz w:val="28"/>
          <w:szCs w:val="28"/>
          <w:lang w:val="ky-KG" w:eastAsia="ru-RU"/>
        </w:rPr>
        <w:t xml:space="preserve"> эмгектерине баяндалган.</w:t>
      </w:r>
    </w:p>
    <w:p w:rsidR="00941479" w:rsidRDefault="00941479" w:rsidP="008F4DF9">
      <w:pPr>
        <w:shd w:val="clear" w:color="auto" w:fill="FFFFFF"/>
        <w:spacing w:after="0" w:line="360" w:lineRule="auto"/>
        <w:ind w:firstLine="703"/>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Илимий изилдөөдө автор кыргыз жана  чет элдик окумуштуулар:</w:t>
      </w:r>
      <w:r w:rsidR="007719E8">
        <w:rPr>
          <w:rStyle w:val="y2iqfc"/>
          <w:rFonts w:ascii="Times New Roman" w:hAnsi="Times New Roman" w:cs="Times New Roman"/>
          <w:sz w:val="28"/>
          <w:szCs w:val="28"/>
          <w:lang w:val="ky-KG"/>
        </w:rPr>
        <w:t xml:space="preserve"> </w:t>
      </w:r>
      <w:r w:rsidR="002E7492" w:rsidRPr="002E7492">
        <w:rPr>
          <w:rFonts w:ascii="Times New Roman" w:hAnsi="Times New Roman" w:cs="Times New Roman"/>
          <w:sz w:val="28"/>
          <w:szCs w:val="28"/>
          <w:lang w:val="ky-KG"/>
        </w:rPr>
        <w:t>Ю. Г.</w:t>
      </w:r>
      <w:r w:rsidR="002E7492" w:rsidRPr="002E7492">
        <w:rPr>
          <w:rFonts w:ascii="Times New Roman" w:hAnsi="Times New Roman" w:cs="Times New Roman"/>
          <w:sz w:val="28"/>
          <w:szCs w:val="28"/>
        </w:rPr>
        <w:t xml:space="preserve"> </w:t>
      </w:r>
      <w:r w:rsidR="002E7492" w:rsidRPr="002E7492">
        <w:rPr>
          <w:rFonts w:ascii="Times New Roman" w:hAnsi="Times New Roman" w:cs="Times New Roman"/>
          <w:sz w:val="28"/>
          <w:szCs w:val="28"/>
          <w:lang w:val="ky-KG"/>
        </w:rPr>
        <w:t>Кисловский</w:t>
      </w:r>
      <w:r w:rsidR="00B14056">
        <w:rPr>
          <w:rFonts w:ascii="Times New Roman" w:hAnsi="Times New Roman" w:cs="Times New Roman"/>
          <w:sz w:val="28"/>
          <w:szCs w:val="28"/>
          <w:lang w:val="ky-KG"/>
        </w:rPr>
        <w:t>дин</w:t>
      </w:r>
      <w:r w:rsidR="002E7492">
        <w:rPr>
          <w:rFonts w:ascii="Times New Roman" w:hAnsi="Times New Roman" w:cs="Times New Roman"/>
          <w:sz w:val="28"/>
          <w:szCs w:val="28"/>
          <w:lang w:val="ky-KG"/>
        </w:rPr>
        <w:t xml:space="preserve">, </w:t>
      </w:r>
      <w:r w:rsidR="002E7492" w:rsidRPr="002E7492">
        <w:rPr>
          <w:rFonts w:ascii="Times New Roman" w:hAnsi="Times New Roman" w:cs="Times New Roman"/>
          <w:sz w:val="28"/>
          <w:szCs w:val="28"/>
          <w:lang w:val="ky-KG"/>
        </w:rPr>
        <w:t xml:space="preserve"> </w:t>
      </w:r>
      <w:r w:rsidR="002E7492" w:rsidRPr="009D2331">
        <w:rPr>
          <w:rFonts w:ascii="Times New Roman" w:hAnsi="Times New Roman" w:cs="Times New Roman"/>
          <w:sz w:val="28"/>
          <w:szCs w:val="28"/>
        </w:rPr>
        <w:t xml:space="preserve">А. В. </w:t>
      </w:r>
      <w:r w:rsidR="002E7492" w:rsidRPr="002E7492">
        <w:rPr>
          <w:rFonts w:ascii="Times New Roman" w:hAnsi="Times New Roman" w:cs="Times New Roman"/>
          <w:sz w:val="28"/>
          <w:szCs w:val="28"/>
          <w:lang w:val="ky-KG"/>
        </w:rPr>
        <w:t xml:space="preserve"> Кравченко</w:t>
      </w:r>
      <w:r w:rsidR="00B14056">
        <w:rPr>
          <w:rFonts w:ascii="Times New Roman" w:hAnsi="Times New Roman" w:cs="Times New Roman"/>
          <w:sz w:val="28"/>
          <w:szCs w:val="28"/>
          <w:lang w:val="ky-KG"/>
        </w:rPr>
        <w:t>нун,</w:t>
      </w:r>
      <w:r w:rsidR="002E7492" w:rsidRPr="002E7492">
        <w:rPr>
          <w:rFonts w:ascii="Times New Roman" w:hAnsi="Times New Roman" w:cs="Times New Roman"/>
          <w:sz w:val="28"/>
          <w:szCs w:val="28"/>
          <w:lang w:val="ky-KG"/>
        </w:rPr>
        <w:t xml:space="preserve"> </w:t>
      </w:r>
      <w:r w:rsidR="00B14056" w:rsidRPr="002E7492">
        <w:rPr>
          <w:rFonts w:ascii="Times New Roman" w:eastAsia="Times New Roman" w:hAnsi="Times New Roman" w:cs="Times New Roman"/>
          <w:sz w:val="28"/>
          <w:szCs w:val="28"/>
          <w:lang w:val="ky-KG" w:eastAsia="ru-RU"/>
        </w:rPr>
        <w:t xml:space="preserve">В. С </w:t>
      </w:r>
      <w:r w:rsidR="002E7492" w:rsidRPr="002E7492">
        <w:rPr>
          <w:rFonts w:ascii="Times New Roman" w:eastAsia="Times New Roman" w:hAnsi="Times New Roman" w:cs="Times New Roman"/>
          <w:sz w:val="28"/>
          <w:szCs w:val="28"/>
          <w:lang w:val="ky-KG" w:eastAsia="ru-RU"/>
        </w:rPr>
        <w:t>Левкина</w:t>
      </w:r>
      <w:r w:rsidR="00B14056">
        <w:rPr>
          <w:rFonts w:ascii="Times New Roman" w:eastAsia="Times New Roman" w:hAnsi="Times New Roman" w:cs="Times New Roman"/>
          <w:sz w:val="28"/>
          <w:szCs w:val="28"/>
          <w:lang w:val="ky-KG" w:eastAsia="ru-RU"/>
        </w:rPr>
        <w:t>нын</w:t>
      </w:r>
      <w:r w:rsidR="002E7492" w:rsidRPr="002E7492">
        <w:rPr>
          <w:rFonts w:ascii="Times New Roman" w:eastAsia="Times New Roman" w:hAnsi="Times New Roman" w:cs="Times New Roman"/>
          <w:sz w:val="28"/>
          <w:szCs w:val="28"/>
          <w:lang w:val="ky-KG" w:eastAsia="ru-RU"/>
        </w:rPr>
        <w:t xml:space="preserve">, </w:t>
      </w:r>
      <w:r w:rsidR="00B14056" w:rsidRPr="002E7492">
        <w:rPr>
          <w:rFonts w:ascii="Times New Roman" w:eastAsia="Times New Roman" w:hAnsi="Times New Roman" w:cs="Times New Roman"/>
          <w:sz w:val="28"/>
          <w:szCs w:val="28"/>
          <w:lang w:val="ky-KG" w:eastAsia="ru-RU"/>
        </w:rPr>
        <w:t>С. А.</w:t>
      </w:r>
      <w:r w:rsidR="00B14056" w:rsidRPr="002E7492">
        <w:rPr>
          <w:rFonts w:ascii="Times New Roman" w:hAnsi="Times New Roman" w:cs="Times New Roman"/>
          <w:sz w:val="28"/>
          <w:szCs w:val="28"/>
          <w:lang w:val="ky-KG"/>
        </w:rPr>
        <w:t xml:space="preserve"> </w:t>
      </w:r>
      <w:r w:rsidR="002E7492" w:rsidRPr="002E7492">
        <w:rPr>
          <w:rFonts w:ascii="Times New Roman" w:eastAsia="Times New Roman" w:hAnsi="Times New Roman" w:cs="Times New Roman"/>
          <w:sz w:val="28"/>
          <w:szCs w:val="28"/>
          <w:lang w:val="ky-KG" w:eastAsia="ru-RU"/>
        </w:rPr>
        <w:t>Зубков</w:t>
      </w:r>
      <w:r w:rsidR="00B14056">
        <w:rPr>
          <w:rFonts w:ascii="Times New Roman" w:eastAsia="Times New Roman" w:hAnsi="Times New Roman" w:cs="Times New Roman"/>
          <w:sz w:val="28"/>
          <w:szCs w:val="28"/>
          <w:lang w:val="ky-KG" w:eastAsia="ru-RU"/>
        </w:rPr>
        <w:t>дун,</w:t>
      </w:r>
      <w:r w:rsidR="002E7492" w:rsidRPr="002E7492">
        <w:rPr>
          <w:rFonts w:ascii="Times New Roman" w:eastAsia="Times New Roman" w:hAnsi="Times New Roman" w:cs="Times New Roman"/>
          <w:sz w:val="28"/>
          <w:szCs w:val="28"/>
          <w:lang w:val="ky-KG" w:eastAsia="ru-RU"/>
        </w:rPr>
        <w:t xml:space="preserve"> </w:t>
      </w:r>
      <w:r w:rsidR="00B14056" w:rsidRPr="002E7492">
        <w:rPr>
          <w:rFonts w:ascii="Times New Roman" w:hAnsi="Times New Roman" w:cs="Times New Roman"/>
          <w:sz w:val="28"/>
          <w:szCs w:val="28"/>
          <w:lang w:val="ky-KG"/>
        </w:rPr>
        <w:t xml:space="preserve">Н.Н. </w:t>
      </w:r>
      <w:r w:rsidR="002E7492" w:rsidRPr="002E7492">
        <w:rPr>
          <w:rFonts w:ascii="Times New Roman" w:hAnsi="Times New Roman" w:cs="Times New Roman"/>
          <w:sz w:val="28"/>
          <w:szCs w:val="28"/>
          <w:lang w:val="ky-KG"/>
        </w:rPr>
        <w:t>Просянников</w:t>
      </w:r>
      <w:r w:rsidR="00B14056">
        <w:rPr>
          <w:rFonts w:ascii="Times New Roman" w:hAnsi="Times New Roman" w:cs="Times New Roman"/>
          <w:sz w:val="28"/>
          <w:szCs w:val="28"/>
          <w:lang w:val="ky-KG"/>
        </w:rPr>
        <w:t>дун</w:t>
      </w:r>
      <w:r w:rsidR="002E7492" w:rsidRPr="002E7492">
        <w:rPr>
          <w:rFonts w:ascii="Times New Roman" w:hAnsi="Times New Roman" w:cs="Times New Roman"/>
          <w:sz w:val="28"/>
          <w:szCs w:val="28"/>
          <w:lang w:val="ky-KG"/>
        </w:rPr>
        <w:t xml:space="preserve"> </w:t>
      </w:r>
      <w:r w:rsidR="00B14056" w:rsidRPr="009D2331">
        <w:rPr>
          <w:rFonts w:ascii="Times New Roman" w:hAnsi="Times New Roman" w:cs="Times New Roman"/>
          <w:sz w:val="28"/>
          <w:szCs w:val="28"/>
          <w:lang w:val="ky-KG"/>
        </w:rPr>
        <w:t xml:space="preserve">М.С. </w:t>
      </w:r>
      <w:r w:rsidR="00B14056" w:rsidRPr="002E7492">
        <w:rPr>
          <w:rFonts w:ascii="Times New Roman" w:eastAsia="Times New Roman" w:hAnsi="Times New Roman" w:cs="Times New Roman"/>
          <w:sz w:val="28"/>
          <w:szCs w:val="28"/>
          <w:lang w:val="ky-KG" w:eastAsia="ru-RU"/>
        </w:rPr>
        <w:t xml:space="preserve"> </w:t>
      </w:r>
      <w:r w:rsidR="002E7492" w:rsidRPr="009D2331">
        <w:rPr>
          <w:rFonts w:ascii="Times New Roman" w:hAnsi="Times New Roman" w:cs="Times New Roman"/>
          <w:sz w:val="28"/>
          <w:szCs w:val="28"/>
          <w:lang w:val="ky-KG"/>
        </w:rPr>
        <w:t>Семёнова</w:t>
      </w:r>
      <w:r w:rsidR="00B14056">
        <w:rPr>
          <w:rFonts w:ascii="Times New Roman" w:hAnsi="Times New Roman" w:cs="Times New Roman"/>
          <w:sz w:val="28"/>
          <w:szCs w:val="28"/>
          <w:lang w:val="ky-KG"/>
        </w:rPr>
        <w:t>нын,</w:t>
      </w:r>
      <w:r w:rsidR="002E7492" w:rsidRPr="009D2331">
        <w:rPr>
          <w:rFonts w:ascii="Times New Roman" w:hAnsi="Times New Roman" w:cs="Times New Roman"/>
          <w:sz w:val="28"/>
          <w:szCs w:val="28"/>
          <w:lang w:val="ky-KG"/>
        </w:rPr>
        <w:t xml:space="preserve"> </w:t>
      </w:r>
      <w:r w:rsidR="0049589C" w:rsidRPr="009D2331">
        <w:rPr>
          <w:rStyle w:val="y2iqfc"/>
          <w:rFonts w:ascii="Times New Roman" w:hAnsi="Times New Roman" w:cs="Times New Roman"/>
          <w:sz w:val="28"/>
          <w:szCs w:val="28"/>
          <w:lang w:val="ky-KG"/>
        </w:rPr>
        <w:t>Ш.М. Мусакожоевдин, А.У. Жапаровдун, Т.К. Камчыбековдун. К.И. Идиновдун, Н.С. Аттокурованын, Г.О. Осмонкулованын, А.А.</w:t>
      </w:r>
      <w:r w:rsidR="007719E8">
        <w:rPr>
          <w:rStyle w:val="y2iqfc"/>
          <w:rFonts w:ascii="Times New Roman" w:hAnsi="Times New Roman" w:cs="Times New Roman"/>
          <w:sz w:val="28"/>
          <w:szCs w:val="28"/>
          <w:lang w:val="ky-KG"/>
        </w:rPr>
        <w:t xml:space="preserve"> Саякбаеванын,</w:t>
      </w:r>
      <w:r w:rsidR="0049589C" w:rsidRPr="009D2331">
        <w:rPr>
          <w:rStyle w:val="y2iqfc"/>
          <w:rFonts w:ascii="Times New Roman" w:hAnsi="Times New Roman" w:cs="Times New Roman"/>
          <w:sz w:val="28"/>
          <w:szCs w:val="28"/>
          <w:lang w:val="ky-KG"/>
        </w:rPr>
        <w:t xml:space="preserve"> А. Сарыбаевдин, А.А. </w:t>
      </w:r>
      <w:r w:rsidR="0049589C" w:rsidRPr="009D2331">
        <w:rPr>
          <w:rStyle w:val="y2iqfc"/>
          <w:rFonts w:ascii="Times New Roman" w:hAnsi="Times New Roman" w:cs="Times New Roman"/>
          <w:sz w:val="28"/>
          <w:szCs w:val="28"/>
          <w:lang w:val="ky-KG"/>
        </w:rPr>
        <w:lastRenderedPageBreak/>
        <w:t xml:space="preserve">Бексултановдун, Г.Д. Жапаровдун, </w:t>
      </w:r>
      <w:r w:rsidR="008F4DF9" w:rsidRPr="009D2331">
        <w:rPr>
          <w:rStyle w:val="y2iqfc"/>
          <w:rFonts w:ascii="Times New Roman" w:hAnsi="Times New Roman" w:cs="Times New Roman"/>
          <w:sz w:val="28"/>
          <w:szCs w:val="28"/>
          <w:lang w:val="ky-KG"/>
        </w:rPr>
        <w:t>Б.Ч.</w:t>
      </w:r>
      <w:r w:rsidR="002C7B81">
        <w:rPr>
          <w:rStyle w:val="y2iqfc"/>
          <w:rFonts w:ascii="Times New Roman" w:hAnsi="Times New Roman" w:cs="Times New Roman"/>
          <w:sz w:val="28"/>
          <w:szCs w:val="28"/>
          <w:lang w:val="ky-KG"/>
        </w:rPr>
        <w:t xml:space="preserve"> </w:t>
      </w:r>
      <w:r w:rsidR="008F4DF9" w:rsidRPr="009D2331">
        <w:rPr>
          <w:rStyle w:val="y2iqfc"/>
          <w:rFonts w:ascii="Times New Roman" w:hAnsi="Times New Roman" w:cs="Times New Roman"/>
          <w:sz w:val="28"/>
          <w:szCs w:val="28"/>
          <w:lang w:val="ky-KG"/>
        </w:rPr>
        <w:t xml:space="preserve">Ишеновдун, </w:t>
      </w:r>
      <w:r w:rsidR="0049589C" w:rsidRPr="009D2331">
        <w:rPr>
          <w:rStyle w:val="y2iqfc"/>
          <w:rFonts w:ascii="Times New Roman" w:hAnsi="Times New Roman" w:cs="Times New Roman"/>
          <w:sz w:val="28"/>
          <w:szCs w:val="28"/>
          <w:lang w:val="ky-KG"/>
        </w:rPr>
        <w:t>С. Д.Чолбаеванын, Д.Ч. Бектенованын</w:t>
      </w:r>
      <w:r w:rsidR="008F4DF9" w:rsidRPr="009D2331">
        <w:rPr>
          <w:rStyle w:val="y2iqfc"/>
          <w:rFonts w:ascii="Times New Roman" w:hAnsi="Times New Roman" w:cs="Times New Roman"/>
          <w:sz w:val="28"/>
          <w:szCs w:val="28"/>
          <w:lang w:val="ky-KG"/>
        </w:rPr>
        <w:t xml:space="preserve"> эмгектеринде чагылдырылган.</w:t>
      </w:r>
      <w:r w:rsidR="0049589C" w:rsidRPr="009D2331">
        <w:rPr>
          <w:rStyle w:val="y2iqfc"/>
          <w:rFonts w:ascii="Times New Roman" w:hAnsi="Times New Roman" w:cs="Times New Roman"/>
          <w:sz w:val="28"/>
          <w:szCs w:val="28"/>
          <w:lang w:val="ky-KG"/>
        </w:rPr>
        <w:t xml:space="preserve"> </w:t>
      </w:r>
    </w:p>
    <w:p w:rsidR="0095197C" w:rsidRPr="009D2331" w:rsidRDefault="0095197C" w:rsidP="0049589C">
      <w:pPr>
        <w:spacing w:after="0" w:line="360" w:lineRule="auto"/>
        <w:ind w:firstLine="708"/>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Ошону менен бирге бажы контролду уюштуруунун проблемаларын изилд</w:t>
      </w:r>
      <w:r w:rsidR="00886029">
        <w:rPr>
          <w:rStyle w:val="y2iqfc"/>
          <w:rFonts w:ascii="Times New Roman" w:hAnsi="Times New Roman" w:cs="Times New Roman"/>
          <w:sz w:val="28"/>
          <w:szCs w:val="28"/>
          <w:lang w:val="ky-KG"/>
        </w:rPr>
        <w:t>өө</w:t>
      </w:r>
      <w:r w:rsidRPr="009D2331">
        <w:rPr>
          <w:rStyle w:val="y2iqfc"/>
          <w:rFonts w:ascii="Times New Roman" w:hAnsi="Times New Roman" w:cs="Times New Roman"/>
          <w:sz w:val="28"/>
          <w:szCs w:val="28"/>
          <w:lang w:val="ky-KG"/>
        </w:rPr>
        <w:t>н</w:t>
      </w:r>
      <w:r w:rsidR="00886029">
        <w:rPr>
          <w:rStyle w:val="y2iqfc"/>
          <w:rFonts w:ascii="Times New Roman" w:hAnsi="Times New Roman" w:cs="Times New Roman"/>
          <w:sz w:val="28"/>
          <w:szCs w:val="28"/>
          <w:lang w:val="ky-KG"/>
        </w:rPr>
        <w:t>ү</w:t>
      </w:r>
      <w:r w:rsidRPr="009D2331">
        <w:rPr>
          <w:rStyle w:val="y2iqfc"/>
          <w:rFonts w:ascii="Times New Roman" w:hAnsi="Times New Roman" w:cs="Times New Roman"/>
          <w:sz w:val="28"/>
          <w:szCs w:val="28"/>
          <w:lang w:val="ky-KG"/>
        </w:rPr>
        <w:t>н теориялык негиздерин жана анын натыйжалуулугун жогорулатуунун методологиялык аспектилерин кабыл алуу жана күчөт</w:t>
      </w:r>
      <w:r w:rsidR="00886029">
        <w:rPr>
          <w:rStyle w:val="y2iqfc"/>
          <w:rFonts w:ascii="Times New Roman" w:hAnsi="Times New Roman" w:cs="Times New Roman"/>
          <w:sz w:val="28"/>
          <w:szCs w:val="28"/>
          <w:lang w:val="ky-KG"/>
        </w:rPr>
        <w:t>үү</w:t>
      </w:r>
      <w:r w:rsidRPr="009D2331">
        <w:rPr>
          <w:rStyle w:val="y2iqfc"/>
          <w:rFonts w:ascii="Times New Roman" w:hAnsi="Times New Roman" w:cs="Times New Roman"/>
          <w:sz w:val="28"/>
          <w:szCs w:val="28"/>
          <w:lang w:val="ky-KG"/>
        </w:rPr>
        <w:t xml:space="preserve"> шарттарында негиздөө жагынан комплекст</w:t>
      </w:r>
      <w:r w:rsidR="00886029">
        <w:rPr>
          <w:rStyle w:val="y2iqfc"/>
          <w:rFonts w:ascii="Times New Roman" w:hAnsi="Times New Roman" w:cs="Times New Roman"/>
          <w:sz w:val="28"/>
          <w:szCs w:val="28"/>
          <w:lang w:val="ky-KG"/>
        </w:rPr>
        <w:t>үү</w:t>
      </w:r>
      <w:r w:rsidRPr="009D2331">
        <w:rPr>
          <w:rStyle w:val="y2iqfc"/>
          <w:rFonts w:ascii="Times New Roman" w:hAnsi="Times New Roman" w:cs="Times New Roman"/>
          <w:sz w:val="28"/>
          <w:szCs w:val="28"/>
          <w:lang w:val="ky-KG"/>
        </w:rPr>
        <w:t xml:space="preserve"> мүнөздө боло турган эмгектер жок. Мамлекеттик бажы кызматынын Салык </w:t>
      </w:r>
      <w:r w:rsidR="00886029">
        <w:rPr>
          <w:rStyle w:val="y2iqfc"/>
          <w:rFonts w:ascii="Times New Roman" w:hAnsi="Times New Roman" w:cs="Times New Roman"/>
          <w:sz w:val="28"/>
          <w:szCs w:val="28"/>
          <w:lang w:val="ky-KG"/>
        </w:rPr>
        <w:t>К</w:t>
      </w:r>
      <w:r w:rsidRPr="009D2331">
        <w:rPr>
          <w:rStyle w:val="y2iqfc"/>
          <w:rFonts w:ascii="Times New Roman" w:hAnsi="Times New Roman" w:cs="Times New Roman"/>
          <w:sz w:val="28"/>
          <w:szCs w:val="28"/>
          <w:lang w:val="ky-KG"/>
        </w:rPr>
        <w:t>одексинин, Мыйзамын, андан тышкары, баж</w:t>
      </w:r>
      <w:r w:rsidR="00EE4B61">
        <w:rPr>
          <w:rStyle w:val="y2iqfc"/>
          <w:rFonts w:ascii="Times New Roman" w:hAnsi="Times New Roman" w:cs="Times New Roman"/>
          <w:sz w:val="28"/>
          <w:szCs w:val="28"/>
          <w:lang w:val="ky-KG"/>
        </w:rPr>
        <w:t>ы кызматынын контрол</w:t>
      </w:r>
      <w:r w:rsidR="00886029">
        <w:rPr>
          <w:rStyle w:val="y2iqfc"/>
          <w:rFonts w:ascii="Times New Roman" w:hAnsi="Times New Roman" w:cs="Times New Roman"/>
          <w:sz w:val="28"/>
          <w:szCs w:val="28"/>
          <w:lang w:val="ky-KG"/>
        </w:rPr>
        <w:t xml:space="preserve">дук </w:t>
      </w:r>
      <w:r w:rsidRPr="009D2331">
        <w:rPr>
          <w:rStyle w:val="y2iqfc"/>
          <w:rFonts w:ascii="Times New Roman" w:hAnsi="Times New Roman" w:cs="Times New Roman"/>
          <w:sz w:val="28"/>
          <w:szCs w:val="28"/>
          <w:lang w:val="ky-KG"/>
        </w:rPr>
        <w:t>ишинин натыйжалуулугун жогорудатуу үчүн</w:t>
      </w:r>
      <w:r w:rsidRPr="009D2331">
        <w:rPr>
          <w:rFonts w:ascii="Times New Roman" w:hAnsi="Times New Roman" w:cs="Times New Roman"/>
          <w:sz w:val="28"/>
          <w:szCs w:val="28"/>
          <w:lang w:val="ky-KG"/>
        </w:rPr>
        <w:t xml:space="preserve"> бажы конт</w:t>
      </w:r>
      <w:r w:rsidR="00EE4B61">
        <w:rPr>
          <w:rFonts w:ascii="Times New Roman" w:hAnsi="Times New Roman" w:cs="Times New Roman"/>
          <w:sz w:val="28"/>
          <w:szCs w:val="28"/>
          <w:lang w:val="ky-KG"/>
        </w:rPr>
        <w:t>р</w:t>
      </w:r>
      <w:r w:rsidRPr="009D2331">
        <w:rPr>
          <w:rFonts w:ascii="Times New Roman" w:hAnsi="Times New Roman" w:cs="Times New Roman"/>
          <w:sz w:val="28"/>
          <w:szCs w:val="28"/>
          <w:lang w:val="ky-KG"/>
        </w:rPr>
        <w:t>олун уюштуруу-экономикалык механизмин өркүндөтүүнүн</w:t>
      </w:r>
      <w:r w:rsidR="0049589C" w:rsidRPr="009D2331">
        <w:rPr>
          <w:rFonts w:ascii="Times New Roman" w:hAnsi="Times New Roman" w:cs="Times New Roman"/>
          <w:sz w:val="28"/>
          <w:szCs w:val="28"/>
          <w:lang w:val="ky-KG"/>
        </w:rPr>
        <w:t xml:space="preserve"> </w:t>
      </w:r>
      <w:r w:rsidRPr="009D2331">
        <w:rPr>
          <w:rFonts w:ascii="Times New Roman" w:eastAsia="Calibri" w:hAnsi="Times New Roman" w:cs="Times New Roman"/>
          <w:sz w:val="28"/>
          <w:szCs w:val="28"/>
          <w:lang w:val="ky-KG"/>
        </w:rPr>
        <w:t>мамилелерин</w:t>
      </w:r>
      <w:r w:rsidRPr="009D2331">
        <w:rPr>
          <w:rStyle w:val="y2iqfc"/>
          <w:rFonts w:ascii="Times New Roman" w:hAnsi="Times New Roman" w:cs="Times New Roman"/>
          <w:sz w:val="28"/>
          <w:szCs w:val="28"/>
          <w:lang w:val="ky-KG"/>
        </w:rPr>
        <w:t xml:space="preserve"> иштеп чыгуу, ошондой </w:t>
      </w:r>
      <w:r w:rsidR="0049589C" w:rsidRPr="009D2331">
        <w:rPr>
          <w:rStyle w:val="y2iqfc"/>
          <w:rFonts w:ascii="Times New Roman" w:hAnsi="Times New Roman" w:cs="Times New Roman"/>
          <w:sz w:val="28"/>
          <w:szCs w:val="28"/>
          <w:lang w:val="ky-KG"/>
        </w:rPr>
        <w:t>бажы кызматында</w:t>
      </w:r>
      <w:r w:rsidRPr="009D2331">
        <w:rPr>
          <w:rStyle w:val="y2iqfc"/>
          <w:rFonts w:ascii="Times New Roman" w:hAnsi="Times New Roman" w:cs="Times New Roman"/>
          <w:sz w:val="28"/>
          <w:szCs w:val="28"/>
          <w:lang w:val="ky-KG"/>
        </w:rPr>
        <w:t xml:space="preserve"> контролду уюштуруу көйгөйлөрү жетишсиз изилденип келет.</w:t>
      </w:r>
    </w:p>
    <w:p w:rsidR="00F554C1" w:rsidRDefault="00285276" w:rsidP="00014033">
      <w:pPr>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Мамлекеттик бажы кызматынын негизги максаттарынын бири болуп улуттук жана экономикалык коопсуздукту камсыздоо болуп саналат. Азыркы ааламдашуу маалында улуттук экономиканы туруктуу өнүктүрүүдө мамлекеттик бажы кызматынын контролун түдөн</w:t>
      </w:r>
      <w:r w:rsidR="007719E8">
        <w:rPr>
          <w:rFonts w:ascii="Times New Roman" w:hAnsi="Times New Roman" w:cs="Times New Roman"/>
          <w:sz w:val="28"/>
          <w:szCs w:val="28"/>
          <w:lang w:val="ky-KG"/>
        </w:rPr>
        <w:t>-</w:t>
      </w:r>
      <w:r w:rsidRPr="009D2331">
        <w:rPr>
          <w:rFonts w:ascii="Times New Roman" w:hAnsi="Times New Roman" w:cs="Times New Roman"/>
          <w:sz w:val="28"/>
          <w:szCs w:val="28"/>
          <w:lang w:val="ky-KG"/>
        </w:rPr>
        <w:t xml:space="preserve">түз тиешеси бар десек болот. </w:t>
      </w:r>
    </w:p>
    <w:p w:rsidR="0087005F" w:rsidRDefault="00A76EDA" w:rsidP="0087005F">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hAnsi="Times New Roman" w:cs="Times New Roman"/>
          <w:sz w:val="28"/>
          <w:szCs w:val="28"/>
          <w:lang w:val="ky-KG"/>
        </w:rPr>
        <w:t>Мамлекеттик бажы кызматынын экономикалык</w:t>
      </w:r>
      <w:r>
        <w:rPr>
          <w:rFonts w:ascii="Times New Roman" w:hAnsi="Times New Roman" w:cs="Times New Roman"/>
          <w:sz w:val="28"/>
          <w:szCs w:val="28"/>
          <w:lang w:val="ky-KG"/>
        </w:rPr>
        <w:t xml:space="preserve"> өсүшкө кандай таасирин </w:t>
      </w:r>
      <w:r w:rsidRPr="00253F81">
        <w:rPr>
          <w:rFonts w:ascii="Times New Roman" w:hAnsi="Times New Roman" w:cs="Times New Roman"/>
          <w:sz w:val="28"/>
          <w:szCs w:val="28"/>
          <w:lang w:val="ky-KG" w:eastAsia="ru-RU"/>
        </w:rPr>
        <w:t>калктын башына ИДП (ППП) сатып алуу жөндөмдүүлүгүнүн паритети</w:t>
      </w:r>
      <w:r>
        <w:rPr>
          <w:rFonts w:ascii="Times New Roman" w:hAnsi="Times New Roman" w:cs="Times New Roman"/>
          <w:sz w:val="28"/>
          <w:szCs w:val="28"/>
          <w:lang w:val="ky-KG" w:eastAsia="ru-RU"/>
        </w:rPr>
        <w:t xml:space="preserve"> негиз болот.</w:t>
      </w:r>
      <w:r w:rsidRPr="009D2331">
        <w:rPr>
          <w:rFonts w:ascii="Times New Roman" w:hAnsi="Times New Roman" w:cs="Times New Roman"/>
          <w:sz w:val="28"/>
          <w:szCs w:val="28"/>
          <w:lang w:val="ky-KG"/>
        </w:rPr>
        <w:t xml:space="preserve"> </w:t>
      </w:r>
      <w:r w:rsidR="0087005F" w:rsidRPr="00253F81">
        <w:rPr>
          <w:rFonts w:ascii="Times New Roman" w:hAnsi="Times New Roman" w:cs="Times New Roman"/>
          <w:sz w:val="28"/>
          <w:szCs w:val="28"/>
          <w:lang w:val="ky-KG" w:eastAsia="ru-RU"/>
        </w:rPr>
        <w:t xml:space="preserve">Салыштыруудан Кыргызстан мурдагы СССРдин курамындагы өлкөлөрдүн деңгээлинен да артта калганын айтууга болот. Ошентип, калктын жан башына ИДП (ППП) сатып алуу жөндөмдүүлүгүнүн паритети боюнча өлкөлөрдүн рейтинги боюнча калктын жан башына ИДП (ППП) сатып алуу жөндөмдүүлүгүнүн паритети Россия 50-орунда – 32 803 АКШ доллары; ылайык, Казакстан 58-орунда – 28 600; 70 Беларусь - 21 699; 81 Грузия – 16 997; 87 Азербайжан — 15 843, 89 Молдова — 15 637; 93 Армения – 14 630; 95 Украина — 14.220;122 Өзбекстан — 8.497; - 140-орун Кыргыз Республикасы - 5288 АКШ доллары </w:t>
      </w:r>
      <w:r w:rsidR="0087005F" w:rsidRPr="00253F81">
        <w:rPr>
          <w:rFonts w:ascii="Times New Roman" w:eastAsia="Times New Roman" w:hAnsi="Times New Roman" w:cs="Times New Roman"/>
          <w:sz w:val="28"/>
          <w:szCs w:val="28"/>
          <w:lang w:val="ky-KG" w:eastAsia="ru-RU"/>
        </w:rPr>
        <w:t xml:space="preserve">[122].  </w:t>
      </w:r>
    </w:p>
    <w:p w:rsidR="0070762E" w:rsidRDefault="0070762E" w:rsidP="0070762E">
      <w:pPr>
        <w:pStyle w:val="a6"/>
        <w:spacing w:after="0" w:line="360" w:lineRule="auto"/>
        <w:ind w:left="0" w:firstLine="708"/>
        <w:contextualSpacing w:val="0"/>
        <w:jc w:val="both"/>
        <w:rPr>
          <w:rFonts w:ascii="Times New Roman" w:hAnsi="Times New Roman" w:cs="Times New Roman"/>
          <w:sz w:val="28"/>
          <w:szCs w:val="28"/>
          <w:lang w:val="ky-KG"/>
        </w:rPr>
      </w:pPr>
      <w:r>
        <w:rPr>
          <w:rFonts w:ascii="Times New Roman" w:eastAsia="Times New Roman" w:hAnsi="Times New Roman" w:cs="Times New Roman"/>
          <w:sz w:val="28"/>
          <w:szCs w:val="28"/>
          <w:lang w:val="ky-KG" w:eastAsia="ru-RU"/>
        </w:rPr>
        <w:t>Ошону менен бирге</w:t>
      </w:r>
      <w:r w:rsidRPr="0024627D">
        <w:rPr>
          <w:rFonts w:ascii="Times New Roman" w:eastAsia="Times New Roman" w:hAnsi="Times New Roman" w:cs="Times New Roman"/>
          <w:sz w:val="28"/>
          <w:szCs w:val="28"/>
          <w:lang w:val="ky-KG" w:eastAsia="ru-RU"/>
        </w:rPr>
        <w:t xml:space="preserve"> Кыргыз  Республикасында калктын өсүшү калктын менен бирге калктын жан башына ИДПсы боюнча өлкөнүн рейтинги боюнча сатып алуу жөндөмдүүлүгүнүн паритетинин тизмеси төмөндөп кеткен,  алсак </w:t>
      </w:r>
      <w:r w:rsidRPr="0024627D">
        <w:rPr>
          <w:rFonts w:ascii="Times New Roman" w:eastAsia="Times New Roman" w:hAnsi="Times New Roman" w:cs="Times New Roman"/>
          <w:sz w:val="28"/>
          <w:szCs w:val="28"/>
          <w:lang w:val="ky-KG" w:eastAsia="ru-RU"/>
        </w:rPr>
        <w:lastRenderedPageBreak/>
        <w:t>Дүйнөлүк банктын 2017-2022-жылдарга ылайык калктын жан башына ИДПсы боюнча өлкөнүн рейтинги боюнча сатып алуу жөндөмдүүлүгүнүн паритетинин тизмеси. Алдыңкы үчтүктө: Люксембург – 134 754 АКШ доллары, Сингапур 116 486, Ирландия 106 456 АКШ доллары. Кыргызстан 140-орунда болгон</w:t>
      </w:r>
      <w:r w:rsidRPr="0070762E">
        <w:rPr>
          <w:rFonts w:ascii="Times New Roman" w:eastAsia="Times New Roman" w:hAnsi="Times New Roman" w:cs="Times New Roman"/>
          <w:sz w:val="28"/>
          <w:szCs w:val="28"/>
          <w:lang w:val="ky-KG" w:eastAsia="ru-RU"/>
        </w:rPr>
        <w:t xml:space="preserve"> </w:t>
      </w:r>
      <w:r w:rsidRPr="0024627D">
        <w:rPr>
          <w:rFonts w:ascii="Times New Roman" w:eastAsia="Times New Roman" w:hAnsi="Times New Roman" w:cs="Times New Roman"/>
          <w:sz w:val="28"/>
          <w:szCs w:val="28"/>
          <w:lang w:val="ky-KG" w:eastAsia="ru-RU"/>
        </w:rPr>
        <w:t xml:space="preserve">[122].  </w:t>
      </w:r>
      <w:r w:rsidRPr="0024627D">
        <w:rPr>
          <w:rFonts w:ascii="Times New Roman" w:hAnsi="Times New Roman" w:cs="Times New Roman"/>
          <w:sz w:val="28"/>
          <w:szCs w:val="28"/>
          <w:lang w:val="ky-KG"/>
        </w:rPr>
        <w:t xml:space="preserve"> </w:t>
      </w:r>
      <w:r w:rsidRPr="0024627D">
        <w:rPr>
          <w:rFonts w:ascii="Times New Roman" w:eastAsia="Times New Roman" w:hAnsi="Times New Roman" w:cs="Times New Roman"/>
          <w:sz w:val="28"/>
          <w:szCs w:val="28"/>
          <w:lang w:val="ky-KG" w:eastAsia="ru-RU"/>
        </w:rPr>
        <w:t xml:space="preserve"> Бул болсо Кыргызстандын мамлекетик бажы кызматынын натыйж</w:t>
      </w:r>
      <w:r>
        <w:rPr>
          <w:rFonts w:ascii="Times New Roman" w:eastAsia="Times New Roman" w:hAnsi="Times New Roman" w:cs="Times New Roman"/>
          <w:sz w:val="28"/>
          <w:szCs w:val="28"/>
          <w:lang w:val="ky-KG" w:eastAsia="ru-RU"/>
        </w:rPr>
        <w:t>а</w:t>
      </w:r>
      <w:r w:rsidRPr="0024627D">
        <w:rPr>
          <w:rFonts w:ascii="Times New Roman" w:eastAsia="Times New Roman" w:hAnsi="Times New Roman" w:cs="Times New Roman"/>
          <w:sz w:val="28"/>
          <w:szCs w:val="28"/>
          <w:lang w:val="ky-KG" w:eastAsia="ru-RU"/>
        </w:rPr>
        <w:t>луулугун жогорулатуу, ө</w:t>
      </w:r>
      <w:r>
        <w:rPr>
          <w:rFonts w:ascii="Times New Roman" w:eastAsia="Times New Roman" w:hAnsi="Times New Roman" w:cs="Times New Roman"/>
          <w:sz w:val="28"/>
          <w:szCs w:val="28"/>
          <w:lang w:val="ky-KG" w:eastAsia="ru-RU"/>
        </w:rPr>
        <w:t>з</w:t>
      </w:r>
      <w:r w:rsidRPr="0024627D">
        <w:rPr>
          <w:rFonts w:ascii="Times New Roman" w:eastAsia="Times New Roman" w:hAnsi="Times New Roman" w:cs="Times New Roman"/>
          <w:sz w:val="28"/>
          <w:szCs w:val="28"/>
          <w:lang w:val="ky-KG" w:eastAsia="ru-RU"/>
        </w:rPr>
        <w:t>гөчө бажы контролунун ишмердүүлүгүн жакшыртуу боюнча чоң милдеттерди койду</w:t>
      </w:r>
      <w:r>
        <w:rPr>
          <w:rFonts w:ascii="Times New Roman" w:eastAsia="Times New Roman" w:hAnsi="Times New Roman" w:cs="Times New Roman"/>
          <w:sz w:val="28"/>
          <w:szCs w:val="28"/>
          <w:lang w:val="ky-KG" w:eastAsia="ru-RU"/>
        </w:rPr>
        <w:t xml:space="preserve">. Ошону менен бирге </w:t>
      </w:r>
      <w:r w:rsidRPr="0024627D">
        <w:rPr>
          <w:rFonts w:ascii="Times New Roman" w:eastAsia="Times New Roman" w:hAnsi="Times New Roman" w:cs="Times New Roman"/>
          <w:sz w:val="28"/>
          <w:szCs w:val="28"/>
          <w:lang w:val="ky-KG" w:eastAsia="ru-RU"/>
        </w:rPr>
        <w:t xml:space="preserve"> </w:t>
      </w:r>
      <w:r w:rsidR="00A76EDA">
        <w:rPr>
          <w:rFonts w:ascii="Times New Roman" w:hAnsi="Times New Roman" w:cs="Times New Roman"/>
          <w:sz w:val="28"/>
          <w:szCs w:val="28"/>
          <w:lang w:val="ky-KG"/>
        </w:rPr>
        <w:t>Мамлекеттик бажы кызматынын</w:t>
      </w:r>
      <w:r w:rsidR="00A76EDA" w:rsidRPr="009D2331">
        <w:rPr>
          <w:rFonts w:ascii="Times New Roman" w:hAnsi="Times New Roman" w:cs="Times New Roman"/>
          <w:sz w:val="28"/>
          <w:szCs w:val="28"/>
          <w:lang w:val="ky-KG"/>
        </w:rPr>
        <w:t xml:space="preserve"> конт</w:t>
      </w:r>
      <w:r w:rsidR="00A76EDA">
        <w:rPr>
          <w:rFonts w:ascii="Times New Roman" w:hAnsi="Times New Roman" w:cs="Times New Roman"/>
          <w:sz w:val="28"/>
          <w:szCs w:val="28"/>
          <w:lang w:val="ky-KG"/>
        </w:rPr>
        <w:t>р</w:t>
      </w:r>
      <w:r w:rsidR="00A76EDA" w:rsidRPr="009D2331">
        <w:rPr>
          <w:rFonts w:ascii="Times New Roman" w:hAnsi="Times New Roman" w:cs="Times New Roman"/>
          <w:sz w:val="28"/>
          <w:szCs w:val="28"/>
          <w:lang w:val="ky-KG"/>
        </w:rPr>
        <w:t>олун уюштуруу-экономикалык механизмин өркүндөтүү</w:t>
      </w:r>
      <w:r w:rsidR="00A76EDA">
        <w:rPr>
          <w:rFonts w:ascii="Times New Roman" w:hAnsi="Times New Roman" w:cs="Times New Roman"/>
          <w:sz w:val="28"/>
          <w:szCs w:val="28"/>
          <w:lang w:val="ky-KG"/>
        </w:rPr>
        <w:t xml:space="preserve"> керек экендигин тастыктап турат.</w:t>
      </w:r>
      <w:r>
        <w:rPr>
          <w:rFonts w:ascii="Times New Roman" w:hAnsi="Times New Roman" w:cs="Times New Roman"/>
          <w:sz w:val="28"/>
          <w:szCs w:val="28"/>
          <w:lang w:val="ky-KG"/>
        </w:rPr>
        <w:t xml:space="preserve"> </w:t>
      </w:r>
      <w:r w:rsidR="00285276" w:rsidRPr="009D2331">
        <w:rPr>
          <w:rFonts w:ascii="Times New Roman" w:hAnsi="Times New Roman" w:cs="Times New Roman"/>
          <w:sz w:val="28"/>
          <w:szCs w:val="28"/>
          <w:lang w:val="ky-KG"/>
        </w:rPr>
        <w:t>Анткени Кыргыз Республикасынын</w:t>
      </w:r>
      <w:r w:rsidR="00285276" w:rsidRPr="009D2331">
        <w:rPr>
          <w:rFonts w:ascii="Times New Roman" w:hAnsi="Times New Roman" w:cs="Times New Roman"/>
          <w:bCs/>
          <w:sz w:val="28"/>
          <w:szCs w:val="28"/>
          <w:lang w:val="ky-KG"/>
        </w:rPr>
        <w:t xml:space="preserve"> </w:t>
      </w:r>
      <w:r w:rsidR="00285276" w:rsidRPr="009D2331">
        <w:rPr>
          <w:rFonts w:ascii="Times New Roman" w:hAnsi="Times New Roman" w:cs="Times New Roman"/>
          <w:sz w:val="28"/>
          <w:szCs w:val="28"/>
          <w:lang w:val="ky-KG"/>
        </w:rPr>
        <w:t>тышкы жана өз ара соода товарлардын</w:t>
      </w:r>
      <w:r w:rsidR="002C7B81">
        <w:rPr>
          <w:rFonts w:ascii="Times New Roman" w:hAnsi="Times New Roman" w:cs="Times New Roman"/>
          <w:sz w:val="28"/>
          <w:szCs w:val="28"/>
          <w:lang w:val="ky-KG"/>
        </w:rPr>
        <w:t xml:space="preserve"> </w:t>
      </w:r>
      <w:r w:rsidR="00285276" w:rsidRPr="009D2331">
        <w:rPr>
          <w:rFonts w:ascii="Times New Roman" w:hAnsi="Times New Roman" w:cs="Times New Roman"/>
          <w:sz w:val="28"/>
          <w:szCs w:val="28"/>
          <w:lang w:val="ky-KG"/>
        </w:rPr>
        <w:t xml:space="preserve">жүгүртүүсү чек ара аркылуу күн сайын болууда. </w:t>
      </w:r>
    </w:p>
    <w:p w:rsidR="00285276" w:rsidRPr="009D2331" w:rsidRDefault="0070762E" w:rsidP="0070762E">
      <w:pPr>
        <w:pStyle w:val="a6"/>
        <w:spacing w:after="0" w:line="360" w:lineRule="auto"/>
        <w:ind w:left="0" w:firstLine="708"/>
        <w:contextualSpacing w:val="0"/>
        <w:jc w:val="both"/>
        <w:rPr>
          <w:rFonts w:ascii="Times New Roman" w:eastAsia="Times New Roman" w:hAnsi="Times New Roman" w:cs="Times New Roman"/>
          <w:sz w:val="28"/>
          <w:szCs w:val="28"/>
          <w:lang w:val="ky-KG" w:eastAsia="ru-RU"/>
        </w:rPr>
      </w:pPr>
      <w:r>
        <w:rPr>
          <w:rFonts w:ascii="Times New Roman" w:hAnsi="Times New Roman" w:cs="Times New Roman"/>
          <w:sz w:val="28"/>
          <w:szCs w:val="28"/>
          <w:lang w:val="ky-KG"/>
        </w:rPr>
        <w:t>Азыркы шартта т</w:t>
      </w:r>
      <w:r w:rsidR="00285276" w:rsidRPr="009D2331">
        <w:rPr>
          <w:rFonts w:ascii="Times New Roman" w:hAnsi="Times New Roman" w:cs="Times New Roman"/>
          <w:sz w:val="28"/>
          <w:szCs w:val="28"/>
          <w:lang w:val="ky-KG"/>
        </w:rPr>
        <w:t>ышкы жана өз ара соода товарлардын жүгүртүүсү келип түшкөн бажы кирешелери мамлекеттик бюжеттин толуктоого негизги ролду ойнойт. Алсак</w:t>
      </w:r>
      <w:r w:rsidR="00B27B5D">
        <w:rPr>
          <w:rFonts w:ascii="Times New Roman" w:hAnsi="Times New Roman" w:cs="Times New Roman"/>
          <w:sz w:val="28"/>
          <w:szCs w:val="28"/>
          <w:lang w:val="ky-KG"/>
        </w:rPr>
        <w:t>,</w:t>
      </w:r>
      <w:r w:rsidR="00285276" w:rsidRPr="009D2331">
        <w:rPr>
          <w:rFonts w:ascii="Times New Roman" w:hAnsi="Times New Roman" w:cs="Times New Roman"/>
          <w:sz w:val="28"/>
          <w:szCs w:val="28"/>
          <w:lang w:val="ky-KG"/>
        </w:rPr>
        <w:t xml:space="preserve">  2022 - жылы </w:t>
      </w:r>
      <w:r w:rsidR="00285276" w:rsidRPr="009D2331">
        <w:rPr>
          <w:rFonts w:ascii="Times New Roman" w:eastAsia="Times New Roman" w:hAnsi="Times New Roman" w:cs="Times New Roman"/>
          <w:sz w:val="28"/>
          <w:szCs w:val="28"/>
          <w:lang w:val="ky-KG" w:eastAsia="ru-RU"/>
        </w:rPr>
        <w:t>бажы кызматынын салык кирешелери 2017 жылга салыштырганда 18715</w:t>
      </w:r>
      <w:r w:rsidR="0024627D">
        <w:rPr>
          <w:rFonts w:ascii="Times New Roman" w:eastAsia="Times New Roman" w:hAnsi="Times New Roman" w:cs="Times New Roman"/>
          <w:sz w:val="28"/>
          <w:szCs w:val="28"/>
          <w:lang w:val="ky-KG" w:eastAsia="ru-RU"/>
        </w:rPr>
        <w:t>,</w:t>
      </w:r>
      <w:r w:rsidR="00285276" w:rsidRPr="009D2331">
        <w:rPr>
          <w:rFonts w:ascii="Times New Roman" w:eastAsia="Times New Roman" w:hAnsi="Times New Roman" w:cs="Times New Roman"/>
          <w:sz w:val="28"/>
          <w:szCs w:val="28"/>
          <w:lang w:val="ky-KG" w:eastAsia="ru-RU"/>
        </w:rPr>
        <w:t>5 млн.сомго көбөйгөн (2.1 – таблица).</w:t>
      </w:r>
    </w:p>
    <w:p w:rsidR="00B27B5D" w:rsidRPr="009D2331" w:rsidRDefault="00B27B5D" w:rsidP="00B27B5D">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sz w:val="28"/>
          <w:szCs w:val="28"/>
          <w:lang w:val="ky-KG" w:eastAsia="ru-RU"/>
        </w:rPr>
        <w:tab/>
      </w:r>
      <w:r w:rsidR="00EE4B61">
        <w:rPr>
          <w:rFonts w:ascii="Times New Roman" w:eastAsia="Times New Roman" w:hAnsi="Times New Roman" w:cs="Times New Roman"/>
          <w:sz w:val="28"/>
          <w:szCs w:val="28"/>
          <w:lang w:val="ky-KG" w:eastAsia="ru-RU"/>
        </w:rPr>
        <w:t>Талдоо көрсөткөндөй Республика</w:t>
      </w:r>
      <w:r w:rsidRPr="009D2331">
        <w:rPr>
          <w:rFonts w:ascii="Times New Roman" w:eastAsia="Times New Roman" w:hAnsi="Times New Roman" w:cs="Times New Roman"/>
          <w:sz w:val="28"/>
          <w:szCs w:val="28"/>
          <w:lang w:val="ky-KG" w:eastAsia="ru-RU"/>
        </w:rPr>
        <w:t xml:space="preserve">нын Мамлекеттик бажы кызматынын салык кирешелери абсалюттук цифралардын өсүшү байкалат. Бирок бул көрсөткөчтөр  мамлекеттик бюджеттин киреше бөлүгүнө салыштырганда 5,3 пайызга төмөндөп кеткен жана 2022 жылы 17,5 пайызды түзгөн. Демек мамлекеттик бажы кызматынын салык кирешелеринин алымынын натыйжалуулугу төмөн болууда. Негизги себептеринен болуп, тиешелүү деңгээлде бажы кызматын модернизациялоо, санариптештирүү үчүн  тиешелүү деңгээлде инвестиция бөлүнбөй жаткандыгы жана коррупция схемаларынын жоюлбагандыгы, </w:t>
      </w:r>
      <w:r w:rsidR="00886029">
        <w:rPr>
          <w:rFonts w:ascii="Times New Roman" w:eastAsia="Times New Roman" w:hAnsi="Times New Roman" w:cs="Times New Roman"/>
          <w:sz w:val="28"/>
          <w:szCs w:val="28"/>
          <w:lang w:val="ky-KG" w:eastAsia="ru-RU"/>
        </w:rPr>
        <w:t>аткезчилик импорт</w:t>
      </w:r>
      <w:r w:rsidRPr="009D2331">
        <w:rPr>
          <w:rFonts w:ascii="Times New Roman" w:eastAsia="Times New Roman" w:hAnsi="Times New Roman" w:cs="Times New Roman"/>
          <w:sz w:val="28"/>
          <w:szCs w:val="28"/>
          <w:lang w:val="ky-KG" w:eastAsia="ru-RU"/>
        </w:rPr>
        <w:t xml:space="preserve"> товарларынын орун алышы десек болот. </w:t>
      </w:r>
    </w:p>
    <w:p w:rsidR="00B27B5D" w:rsidRPr="009D2331" w:rsidRDefault="00B27B5D" w:rsidP="00B27B5D">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Изилдөө көрсөткөндөй 2023-жылы Кыргыз Республикасынын тышкы соода жүгүртүүсү (үчүнчү өлкөлөр менен) бажы статистикасы боюнча нарктык мааниде 10 миллиард 268,0 миллион АКШ долларын (мындан ары - доллар) жана салмактык мааниде 5 миллион 824,9 миң тоннаны түздү.</w:t>
      </w:r>
    </w:p>
    <w:p w:rsidR="00B27B5D" w:rsidRDefault="00B27B5D" w:rsidP="00014033">
      <w:pPr>
        <w:spacing w:after="0" w:line="360" w:lineRule="auto"/>
        <w:jc w:val="both"/>
        <w:rPr>
          <w:rFonts w:ascii="Times New Roman" w:eastAsia="Times New Roman" w:hAnsi="Times New Roman" w:cs="Times New Roman"/>
          <w:b/>
          <w:sz w:val="28"/>
          <w:szCs w:val="28"/>
          <w:lang w:val="ky-KG" w:eastAsia="ru-RU"/>
        </w:rPr>
      </w:pPr>
    </w:p>
    <w:p w:rsidR="00285276" w:rsidRPr="009D2331" w:rsidRDefault="00285276" w:rsidP="00014033">
      <w:pPr>
        <w:spacing w:after="0" w:line="360" w:lineRule="auto"/>
        <w:jc w:val="both"/>
        <w:rPr>
          <w:rFonts w:ascii="Times New Roman" w:eastAsia="Times New Roman" w:hAnsi="Times New Roman" w:cs="Times New Roman"/>
          <w:b/>
          <w:sz w:val="28"/>
          <w:szCs w:val="28"/>
          <w:lang w:val="ky-KG" w:eastAsia="ru-RU"/>
        </w:rPr>
      </w:pPr>
      <w:r w:rsidRPr="009D2331">
        <w:rPr>
          <w:rFonts w:ascii="Times New Roman" w:eastAsia="Times New Roman" w:hAnsi="Times New Roman" w:cs="Times New Roman"/>
          <w:b/>
          <w:sz w:val="28"/>
          <w:szCs w:val="28"/>
          <w:lang w:val="ky-KG" w:eastAsia="ru-RU"/>
        </w:rPr>
        <w:lastRenderedPageBreak/>
        <w:t>2.1 – Таблица. Кыргыз Республикасынын Мамлекеттик бажы кызматынын салык кирешелери (миллион. сoм)</w:t>
      </w:r>
      <w:r w:rsidR="0058666D" w:rsidRPr="0058666D">
        <w:rPr>
          <w:rFonts w:ascii="Times New Roman" w:eastAsia="Times New Roman" w:hAnsi="Times New Roman" w:cs="Times New Roman"/>
          <w:sz w:val="28"/>
          <w:szCs w:val="28"/>
          <w:lang w:val="ky-KG" w:eastAsia="ru-RU"/>
        </w:rPr>
        <w:t xml:space="preserve"> </w:t>
      </w:r>
      <w:r w:rsidR="0058666D" w:rsidRPr="009D2331">
        <w:rPr>
          <w:rFonts w:ascii="Times New Roman" w:eastAsia="Times New Roman" w:hAnsi="Times New Roman" w:cs="Times New Roman"/>
          <w:sz w:val="28"/>
          <w:szCs w:val="28"/>
          <w:lang w:val="ky-KG" w:eastAsia="ru-RU"/>
        </w:rPr>
        <w:t>[</w:t>
      </w:r>
      <w:r w:rsidR="0058666D">
        <w:rPr>
          <w:rFonts w:ascii="Times New Roman" w:eastAsia="Times New Roman" w:hAnsi="Times New Roman" w:cs="Times New Roman"/>
          <w:sz w:val="28"/>
          <w:szCs w:val="28"/>
          <w:lang w:val="ky-KG" w:eastAsia="ru-RU"/>
        </w:rPr>
        <w:t>119</w:t>
      </w:r>
      <w:r w:rsidR="0058666D" w:rsidRPr="009D2331">
        <w:rPr>
          <w:rFonts w:ascii="Times New Roman" w:eastAsia="Times New Roman" w:hAnsi="Times New Roman" w:cs="Times New Roman"/>
          <w:sz w:val="28"/>
          <w:szCs w:val="28"/>
          <w:lang w:val="ky-KG" w:eastAsia="ru-RU"/>
        </w:rPr>
        <w:t xml:space="preserve"> ]</w:t>
      </w:r>
    </w:p>
    <w:tbl>
      <w:tblPr>
        <w:tblStyle w:val="a5"/>
        <w:tblW w:w="0" w:type="auto"/>
        <w:tblLook w:val="04A0" w:firstRow="1" w:lastRow="0" w:firstColumn="1" w:lastColumn="0" w:noHBand="0" w:noVBand="1"/>
      </w:tblPr>
      <w:tblGrid>
        <w:gridCol w:w="1803"/>
        <w:gridCol w:w="1288"/>
        <w:gridCol w:w="1290"/>
        <w:gridCol w:w="1290"/>
        <w:gridCol w:w="1290"/>
        <w:gridCol w:w="1290"/>
        <w:gridCol w:w="1320"/>
      </w:tblGrid>
      <w:tr w:rsidR="009D2331" w:rsidRPr="009D2331" w:rsidTr="0071052B">
        <w:tc>
          <w:tcPr>
            <w:tcW w:w="1822" w:type="dxa"/>
          </w:tcPr>
          <w:p w:rsidR="00285276" w:rsidRPr="009D2331" w:rsidRDefault="00285276" w:rsidP="00014033">
            <w:pPr>
              <w:spacing w:after="0" w:line="360" w:lineRule="auto"/>
              <w:jc w:val="both"/>
              <w:rPr>
                <w:rFonts w:ascii="Times New Roman" w:eastAsia="Times New Roman" w:hAnsi="Times New Roman" w:cs="Times New Roman"/>
                <w:b/>
                <w:sz w:val="24"/>
                <w:szCs w:val="24"/>
                <w:lang w:val="ky-KG" w:eastAsia="ru-RU"/>
              </w:rPr>
            </w:pPr>
          </w:p>
        </w:tc>
        <w:tc>
          <w:tcPr>
            <w:tcW w:w="1337" w:type="dxa"/>
          </w:tcPr>
          <w:p w:rsidR="00285276" w:rsidRPr="009D2331" w:rsidRDefault="00285276" w:rsidP="00014033">
            <w:pPr>
              <w:spacing w:after="0" w:line="360" w:lineRule="auto"/>
              <w:jc w:val="both"/>
              <w:rPr>
                <w:rFonts w:ascii="Times New Roman" w:eastAsia="Times New Roman" w:hAnsi="Times New Roman" w:cs="Times New Roman"/>
                <w:b/>
                <w:sz w:val="24"/>
                <w:szCs w:val="24"/>
                <w:lang w:val="ky-KG" w:eastAsia="ru-RU"/>
              </w:rPr>
            </w:pPr>
            <w:r w:rsidRPr="009D2331">
              <w:rPr>
                <w:rFonts w:ascii="Times New Roman" w:eastAsia="Times New Roman" w:hAnsi="Times New Roman" w:cs="Times New Roman"/>
                <w:b/>
                <w:sz w:val="24"/>
                <w:szCs w:val="24"/>
                <w:lang w:val="ky-KG" w:eastAsia="ru-RU"/>
              </w:rPr>
              <w:t>2017 ж.</w:t>
            </w:r>
          </w:p>
        </w:tc>
        <w:tc>
          <w:tcPr>
            <w:tcW w:w="1339" w:type="dxa"/>
          </w:tcPr>
          <w:p w:rsidR="00285276" w:rsidRPr="009D2331" w:rsidRDefault="00285276" w:rsidP="00014033">
            <w:pPr>
              <w:spacing w:after="0" w:line="360" w:lineRule="auto"/>
              <w:jc w:val="both"/>
              <w:rPr>
                <w:rFonts w:ascii="Times New Roman" w:eastAsia="Times New Roman" w:hAnsi="Times New Roman" w:cs="Times New Roman"/>
                <w:b/>
                <w:sz w:val="24"/>
                <w:szCs w:val="24"/>
                <w:lang w:val="ky-KG" w:eastAsia="ru-RU"/>
              </w:rPr>
            </w:pPr>
            <w:r w:rsidRPr="009D2331">
              <w:rPr>
                <w:rFonts w:ascii="Times New Roman" w:eastAsia="Times New Roman" w:hAnsi="Times New Roman" w:cs="Times New Roman"/>
                <w:b/>
                <w:sz w:val="24"/>
                <w:szCs w:val="24"/>
                <w:lang w:val="ky-KG" w:eastAsia="ru-RU"/>
              </w:rPr>
              <w:t>2018 ж.</w:t>
            </w:r>
          </w:p>
        </w:tc>
        <w:tc>
          <w:tcPr>
            <w:tcW w:w="1339" w:type="dxa"/>
          </w:tcPr>
          <w:p w:rsidR="00285276" w:rsidRPr="009D2331" w:rsidRDefault="00285276" w:rsidP="00014033">
            <w:pPr>
              <w:spacing w:after="0" w:line="360" w:lineRule="auto"/>
              <w:jc w:val="both"/>
              <w:rPr>
                <w:rFonts w:ascii="Times New Roman" w:eastAsia="Times New Roman" w:hAnsi="Times New Roman" w:cs="Times New Roman"/>
                <w:b/>
                <w:sz w:val="24"/>
                <w:szCs w:val="24"/>
                <w:lang w:val="ky-KG" w:eastAsia="ru-RU"/>
              </w:rPr>
            </w:pPr>
            <w:r w:rsidRPr="009D2331">
              <w:rPr>
                <w:rFonts w:ascii="Times New Roman" w:eastAsia="Times New Roman" w:hAnsi="Times New Roman" w:cs="Times New Roman"/>
                <w:b/>
                <w:sz w:val="24"/>
                <w:szCs w:val="24"/>
                <w:lang w:val="ky-KG" w:eastAsia="ru-RU"/>
              </w:rPr>
              <w:t>2019 ж.</w:t>
            </w:r>
          </w:p>
        </w:tc>
        <w:tc>
          <w:tcPr>
            <w:tcW w:w="1339" w:type="dxa"/>
          </w:tcPr>
          <w:p w:rsidR="00285276" w:rsidRPr="009D2331" w:rsidRDefault="00285276" w:rsidP="00014033">
            <w:pPr>
              <w:spacing w:after="0" w:line="360" w:lineRule="auto"/>
              <w:jc w:val="both"/>
              <w:rPr>
                <w:rFonts w:ascii="Times New Roman" w:eastAsia="Times New Roman" w:hAnsi="Times New Roman" w:cs="Times New Roman"/>
                <w:b/>
                <w:sz w:val="24"/>
                <w:szCs w:val="24"/>
                <w:lang w:val="ky-KG" w:eastAsia="ru-RU"/>
              </w:rPr>
            </w:pPr>
            <w:r w:rsidRPr="009D2331">
              <w:rPr>
                <w:rFonts w:ascii="Times New Roman" w:eastAsia="Times New Roman" w:hAnsi="Times New Roman" w:cs="Times New Roman"/>
                <w:b/>
                <w:sz w:val="24"/>
                <w:szCs w:val="24"/>
                <w:lang w:val="ky-KG" w:eastAsia="ru-RU"/>
              </w:rPr>
              <w:t>2020 ж.</w:t>
            </w:r>
          </w:p>
        </w:tc>
        <w:tc>
          <w:tcPr>
            <w:tcW w:w="1339" w:type="dxa"/>
          </w:tcPr>
          <w:p w:rsidR="00285276" w:rsidRPr="009D2331" w:rsidRDefault="00285276" w:rsidP="00014033">
            <w:pPr>
              <w:spacing w:after="0" w:line="360" w:lineRule="auto"/>
              <w:jc w:val="both"/>
              <w:rPr>
                <w:rFonts w:ascii="Times New Roman" w:eastAsia="Times New Roman" w:hAnsi="Times New Roman" w:cs="Times New Roman"/>
                <w:b/>
                <w:sz w:val="24"/>
                <w:szCs w:val="24"/>
                <w:lang w:val="ky-KG" w:eastAsia="ru-RU"/>
              </w:rPr>
            </w:pPr>
            <w:r w:rsidRPr="009D2331">
              <w:rPr>
                <w:rFonts w:ascii="Times New Roman" w:eastAsia="Times New Roman" w:hAnsi="Times New Roman" w:cs="Times New Roman"/>
                <w:b/>
                <w:sz w:val="24"/>
                <w:szCs w:val="24"/>
                <w:lang w:val="ky-KG" w:eastAsia="ru-RU"/>
              </w:rPr>
              <w:t>2021 ж.</w:t>
            </w:r>
          </w:p>
        </w:tc>
        <w:tc>
          <w:tcPr>
            <w:tcW w:w="1339" w:type="dxa"/>
          </w:tcPr>
          <w:p w:rsidR="00285276" w:rsidRPr="009D2331" w:rsidRDefault="00285276" w:rsidP="00014033">
            <w:pPr>
              <w:spacing w:after="0" w:line="360" w:lineRule="auto"/>
              <w:jc w:val="both"/>
              <w:rPr>
                <w:rFonts w:ascii="Times New Roman" w:eastAsia="Times New Roman" w:hAnsi="Times New Roman" w:cs="Times New Roman"/>
                <w:b/>
                <w:sz w:val="24"/>
                <w:szCs w:val="24"/>
                <w:lang w:val="ky-KG" w:eastAsia="ru-RU"/>
              </w:rPr>
            </w:pPr>
            <w:r w:rsidRPr="009D2331">
              <w:rPr>
                <w:rFonts w:ascii="Times New Roman" w:eastAsia="Times New Roman" w:hAnsi="Times New Roman" w:cs="Times New Roman"/>
                <w:b/>
                <w:sz w:val="24"/>
                <w:szCs w:val="24"/>
                <w:lang w:val="ky-KG" w:eastAsia="ru-RU"/>
              </w:rPr>
              <w:t>2022 ж.</w:t>
            </w:r>
          </w:p>
        </w:tc>
      </w:tr>
      <w:tr w:rsidR="009D2331" w:rsidRPr="009D2331" w:rsidTr="0071052B">
        <w:tc>
          <w:tcPr>
            <w:tcW w:w="1822" w:type="dxa"/>
          </w:tcPr>
          <w:p w:rsidR="00285276" w:rsidRPr="009D2331" w:rsidRDefault="00285276"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Мамлекеттик бюджеттин киреше бөлүгү</w:t>
            </w:r>
          </w:p>
        </w:tc>
        <w:tc>
          <w:tcPr>
            <w:tcW w:w="1337" w:type="dxa"/>
            <w:vAlign w:val="bottom"/>
          </w:tcPr>
          <w:p w:rsidR="00285276" w:rsidRPr="009D2331" w:rsidRDefault="00285276" w:rsidP="00014033">
            <w:pPr>
              <w:spacing w:after="0" w:line="360" w:lineRule="auto"/>
              <w:rPr>
                <w:rFonts w:ascii="Times New Roman" w:hAnsi="Times New Roman" w:cs="Times New Roman"/>
                <w:iCs/>
                <w:sz w:val="24"/>
                <w:szCs w:val="24"/>
                <w:lang w:val="ky-KG"/>
              </w:rPr>
            </w:pPr>
            <w:r w:rsidRPr="009D2331">
              <w:rPr>
                <w:rFonts w:ascii="Times New Roman" w:hAnsi="Times New Roman" w:cs="Times New Roman"/>
                <w:iCs/>
                <w:sz w:val="24"/>
                <w:szCs w:val="24"/>
                <w:lang w:val="ky-KG"/>
              </w:rPr>
              <w:t>149 547,4</w:t>
            </w:r>
          </w:p>
        </w:tc>
        <w:tc>
          <w:tcPr>
            <w:tcW w:w="1339" w:type="dxa"/>
            <w:vAlign w:val="bottom"/>
          </w:tcPr>
          <w:p w:rsidR="00285276" w:rsidRPr="009D2331" w:rsidRDefault="00285276" w:rsidP="00014033">
            <w:pPr>
              <w:spacing w:after="0" w:line="360" w:lineRule="auto"/>
              <w:rPr>
                <w:rFonts w:ascii="Times New Roman" w:hAnsi="Times New Roman" w:cs="Times New Roman"/>
                <w:iCs/>
                <w:sz w:val="24"/>
                <w:szCs w:val="24"/>
                <w:lang w:val="ky-KG"/>
              </w:rPr>
            </w:pPr>
            <w:r w:rsidRPr="009D2331">
              <w:rPr>
                <w:rFonts w:ascii="Times New Roman" w:hAnsi="Times New Roman" w:cs="Times New Roman"/>
                <w:iCs/>
                <w:sz w:val="24"/>
                <w:szCs w:val="24"/>
                <w:lang w:val="ky-KG"/>
              </w:rPr>
              <w:t>151 607,1</w:t>
            </w:r>
          </w:p>
        </w:tc>
        <w:tc>
          <w:tcPr>
            <w:tcW w:w="1339" w:type="dxa"/>
            <w:vAlign w:val="bottom"/>
          </w:tcPr>
          <w:p w:rsidR="00285276" w:rsidRPr="009D2331" w:rsidRDefault="00285276" w:rsidP="00014033">
            <w:pPr>
              <w:spacing w:after="0" w:line="360" w:lineRule="auto"/>
              <w:rPr>
                <w:rFonts w:ascii="Times New Roman" w:hAnsi="Times New Roman" w:cs="Times New Roman"/>
                <w:iCs/>
                <w:sz w:val="24"/>
                <w:szCs w:val="24"/>
                <w:lang w:val="ky-KG"/>
              </w:rPr>
            </w:pPr>
            <w:r w:rsidRPr="009D2331">
              <w:rPr>
                <w:rFonts w:ascii="Times New Roman" w:hAnsi="Times New Roman" w:cs="Times New Roman"/>
                <w:iCs/>
                <w:sz w:val="24"/>
                <w:szCs w:val="24"/>
                <w:lang w:val="ky-KG"/>
              </w:rPr>
              <w:t>167 412,2</w:t>
            </w:r>
          </w:p>
        </w:tc>
        <w:tc>
          <w:tcPr>
            <w:tcW w:w="1339" w:type="dxa"/>
            <w:vAlign w:val="bottom"/>
          </w:tcPr>
          <w:p w:rsidR="00285276" w:rsidRPr="009D2331" w:rsidRDefault="00285276" w:rsidP="00014033">
            <w:pPr>
              <w:spacing w:after="0" w:line="360" w:lineRule="auto"/>
              <w:rPr>
                <w:rFonts w:ascii="Times New Roman" w:hAnsi="Times New Roman" w:cs="Times New Roman"/>
                <w:iCs/>
                <w:sz w:val="24"/>
                <w:szCs w:val="24"/>
                <w:lang w:val="ky-KG"/>
              </w:rPr>
            </w:pPr>
            <w:r w:rsidRPr="009D2331">
              <w:rPr>
                <w:rFonts w:ascii="Times New Roman" w:hAnsi="Times New Roman" w:cs="Times New Roman"/>
                <w:iCs/>
                <w:sz w:val="24"/>
                <w:szCs w:val="24"/>
                <w:lang w:val="ky-KG"/>
              </w:rPr>
              <w:t>152 139,9</w:t>
            </w:r>
          </w:p>
        </w:tc>
        <w:tc>
          <w:tcPr>
            <w:tcW w:w="1339" w:type="dxa"/>
            <w:vAlign w:val="bottom"/>
          </w:tcPr>
          <w:p w:rsidR="00285276" w:rsidRPr="009D2331" w:rsidRDefault="00285276" w:rsidP="00014033">
            <w:pPr>
              <w:spacing w:after="0" w:line="360" w:lineRule="auto"/>
              <w:rPr>
                <w:rFonts w:ascii="Times New Roman" w:hAnsi="Times New Roman" w:cs="Times New Roman"/>
                <w:bCs/>
                <w:sz w:val="24"/>
                <w:szCs w:val="24"/>
              </w:rPr>
            </w:pPr>
            <w:r w:rsidRPr="009D2331">
              <w:rPr>
                <w:rFonts w:ascii="Times New Roman" w:hAnsi="Times New Roman" w:cs="Times New Roman"/>
                <w:bCs/>
                <w:sz w:val="24"/>
                <w:szCs w:val="24"/>
                <w:lang w:val="ky-KG"/>
              </w:rPr>
              <w:t>2</w:t>
            </w:r>
            <w:r w:rsidRPr="009D2331">
              <w:rPr>
                <w:rFonts w:ascii="Times New Roman" w:hAnsi="Times New Roman" w:cs="Times New Roman"/>
                <w:bCs/>
                <w:sz w:val="24"/>
                <w:szCs w:val="24"/>
              </w:rPr>
              <w:t>09 937,2</w:t>
            </w:r>
          </w:p>
        </w:tc>
        <w:tc>
          <w:tcPr>
            <w:tcW w:w="1339" w:type="dxa"/>
            <w:vAlign w:val="bottom"/>
          </w:tcPr>
          <w:p w:rsidR="00285276" w:rsidRPr="009D2331" w:rsidRDefault="00285276" w:rsidP="00014033">
            <w:pPr>
              <w:spacing w:after="0" w:line="360" w:lineRule="auto"/>
              <w:rPr>
                <w:rFonts w:ascii="Times New Roman" w:hAnsi="Times New Roman" w:cs="Times New Roman"/>
                <w:i/>
                <w:iCs/>
                <w:sz w:val="24"/>
                <w:szCs w:val="24"/>
              </w:rPr>
            </w:pPr>
            <w:r w:rsidRPr="009D2331">
              <w:rPr>
                <w:rFonts w:ascii="Times New Roman" w:hAnsi="Times New Roman" w:cs="Times New Roman"/>
                <w:bCs/>
                <w:sz w:val="24"/>
                <w:szCs w:val="24"/>
              </w:rPr>
              <w:t>300622,3</w:t>
            </w:r>
          </w:p>
        </w:tc>
      </w:tr>
      <w:tr w:rsidR="009D2331" w:rsidRPr="009D2331" w:rsidTr="0071052B">
        <w:tc>
          <w:tcPr>
            <w:tcW w:w="1822" w:type="dxa"/>
          </w:tcPr>
          <w:p w:rsidR="00285276" w:rsidRPr="009D2331" w:rsidRDefault="00285276" w:rsidP="00014033">
            <w:pPr>
              <w:spacing w:after="0"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ky-KG" w:eastAsia="ru-RU"/>
              </w:rPr>
              <w:t>Мамлекеттик бажы кызматынын салык кирешелери</w:t>
            </w:r>
          </w:p>
        </w:tc>
        <w:tc>
          <w:tcPr>
            <w:tcW w:w="1337" w:type="dxa"/>
            <w:vAlign w:val="bottom"/>
          </w:tcPr>
          <w:p w:rsidR="00285276" w:rsidRPr="009D2331" w:rsidRDefault="00285276" w:rsidP="00014033">
            <w:pPr>
              <w:spacing w:after="0" w:line="360" w:lineRule="auto"/>
              <w:rPr>
                <w:rFonts w:ascii="Times New Roman" w:hAnsi="Times New Roman" w:cs="Times New Roman"/>
                <w:iCs/>
                <w:sz w:val="24"/>
                <w:szCs w:val="24"/>
              </w:rPr>
            </w:pPr>
            <w:r w:rsidRPr="009D2331">
              <w:rPr>
                <w:rFonts w:ascii="Times New Roman" w:hAnsi="Times New Roman" w:cs="Times New Roman"/>
                <w:iCs/>
                <w:sz w:val="24"/>
                <w:szCs w:val="24"/>
              </w:rPr>
              <w:t>34 179,7</w:t>
            </w:r>
          </w:p>
        </w:tc>
        <w:tc>
          <w:tcPr>
            <w:tcW w:w="1339" w:type="dxa"/>
            <w:vAlign w:val="bottom"/>
          </w:tcPr>
          <w:p w:rsidR="00285276" w:rsidRPr="009D2331" w:rsidRDefault="00285276" w:rsidP="00014033">
            <w:pPr>
              <w:spacing w:after="0" w:line="360" w:lineRule="auto"/>
              <w:rPr>
                <w:rFonts w:ascii="Times New Roman" w:hAnsi="Times New Roman" w:cs="Times New Roman"/>
                <w:iCs/>
                <w:sz w:val="24"/>
                <w:szCs w:val="24"/>
              </w:rPr>
            </w:pPr>
            <w:r w:rsidRPr="009D2331">
              <w:rPr>
                <w:rFonts w:ascii="Times New Roman" w:hAnsi="Times New Roman" w:cs="Times New Roman"/>
                <w:iCs/>
                <w:sz w:val="24"/>
                <w:szCs w:val="24"/>
              </w:rPr>
              <w:t>41 671,8</w:t>
            </w:r>
          </w:p>
        </w:tc>
        <w:tc>
          <w:tcPr>
            <w:tcW w:w="1339" w:type="dxa"/>
            <w:vAlign w:val="bottom"/>
          </w:tcPr>
          <w:p w:rsidR="00285276" w:rsidRPr="009D2331" w:rsidRDefault="00285276" w:rsidP="00014033">
            <w:pPr>
              <w:spacing w:after="0" w:line="360" w:lineRule="auto"/>
              <w:rPr>
                <w:rFonts w:ascii="Times New Roman" w:hAnsi="Times New Roman" w:cs="Times New Roman"/>
                <w:iCs/>
                <w:sz w:val="24"/>
                <w:szCs w:val="24"/>
              </w:rPr>
            </w:pPr>
            <w:r w:rsidRPr="009D2331">
              <w:rPr>
                <w:rFonts w:ascii="Times New Roman" w:hAnsi="Times New Roman" w:cs="Times New Roman"/>
                <w:iCs/>
                <w:sz w:val="24"/>
                <w:szCs w:val="24"/>
              </w:rPr>
              <w:t>43 296,1</w:t>
            </w:r>
          </w:p>
        </w:tc>
        <w:tc>
          <w:tcPr>
            <w:tcW w:w="1339" w:type="dxa"/>
            <w:vAlign w:val="bottom"/>
          </w:tcPr>
          <w:p w:rsidR="00285276" w:rsidRPr="009D2331" w:rsidRDefault="00285276" w:rsidP="00014033">
            <w:pPr>
              <w:spacing w:after="0" w:line="360" w:lineRule="auto"/>
              <w:rPr>
                <w:rFonts w:ascii="Times New Roman" w:hAnsi="Times New Roman" w:cs="Times New Roman"/>
                <w:iCs/>
                <w:sz w:val="24"/>
                <w:szCs w:val="24"/>
              </w:rPr>
            </w:pPr>
            <w:r w:rsidRPr="009D2331">
              <w:rPr>
                <w:rFonts w:ascii="Times New Roman" w:hAnsi="Times New Roman" w:cs="Times New Roman"/>
                <w:iCs/>
                <w:sz w:val="24"/>
                <w:szCs w:val="24"/>
              </w:rPr>
              <w:t>28 902,8</w:t>
            </w:r>
          </w:p>
        </w:tc>
        <w:tc>
          <w:tcPr>
            <w:tcW w:w="1339" w:type="dxa"/>
            <w:vAlign w:val="bottom"/>
          </w:tcPr>
          <w:p w:rsidR="00285276" w:rsidRPr="009D2331" w:rsidRDefault="00285276" w:rsidP="00014033">
            <w:pPr>
              <w:spacing w:after="0" w:line="360" w:lineRule="auto"/>
              <w:rPr>
                <w:rFonts w:ascii="Times New Roman" w:hAnsi="Times New Roman" w:cs="Times New Roman"/>
                <w:iCs/>
                <w:sz w:val="24"/>
                <w:szCs w:val="24"/>
              </w:rPr>
            </w:pPr>
            <w:r w:rsidRPr="009D2331">
              <w:rPr>
                <w:rFonts w:ascii="Times New Roman" w:hAnsi="Times New Roman" w:cs="Times New Roman"/>
                <w:iCs/>
                <w:sz w:val="24"/>
                <w:szCs w:val="24"/>
              </w:rPr>
              <w:t>46 888,5</w:t>
            </w:r>
          </w:p>
        </w:tc>
        <w:tc>
          <w:tcPr>
            <w:tcW w:w="1339" w:type="dxa"/>
            <w:vAlign w:val="bottom"/>
          </w:tcPr>
          <w:p w:rsidR="00285276" w:rsidRPr="009D2331" w:rsidRDefault="00285276" w:rsidP="00014033">
            <w:pPr>
              <w:spacing w:after="0" w:line="360" w:lineRule="auto"/>
              <w:rPr>
                <w:rFonts w:ascii="Times New Roman" w:hAnsi="Times New Roman" w:cs="Times New Roman"/>
                <w:iCs/>
                <w:sz w:val="24"/>
                <w:szCs w:val="24"/>
              </w:rPr>
            </w:pPr>
            <w:r w:rsidRPr="009D2331">
              <w:rPr>
                <w:rFonts w:ascii="Times New Roman" w:hAnsi="Times New Roman" w:cs="Times New Roman"/>
                <w:iCs/>
                <w:sz w:val="24"/>
                <w:szCs w:val="24"/>
              </w:rPr>
              <w:t>52 895,2</w:t>
            </w:r>
          </w:p>
        </w:tc>
      </w:tr>
      <w:tr w:rsidR="009D2331" w:rsidRPr="009D2331" w:rsidTr="0071052B">
        <w:tc>
          <w:tcPr>
            <w:tcW w:w="1822" w:type="dxa"/>
          </w:tcPr>
          <w:p w:rsidR="00285276" w:rsidRPr="009D2331" w:rsidRDefault="00285276" w:rsidP="00014033">
            <w:pPr>
              <w:spacing w:after="0"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ky-KG" w:eastAsia="ru-RU"/>
              </w:rPr>
              <w:t>Пайыз менен Мамлекеттик бюджеттин киреше бөлүгүнө</w:t>
            </w:r>
          </w:p>
        </w:tc>
        <w:tc>
          <w:tcPr>
            <w:tcW w:w="1337" w:type="dxa"/>
          </w:tcPr>
          <w:p w:rsidR="00285276" w:rsidRPr="009D2331" w:rsidRDefault="00285276"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22,8</w:t>
            </w:r>
          </w:p>
        </w:tc>
        <w:tc>
          <w:tcPr>
            <w:tcW w:w="1339" w:type="dxa"/>
          </w:tcPr>
          <w:p w:rsidR="00285276" w:rsidRPr="009D2331" w:rsidRDefault="00285276"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27,4</w:t>
            </w:r>
          </w:p>
        </w:tc>
        <w:tc>
          <w:tcPr>
            <w:tcW w:w="1339" w:type="dxa"/>
          </w:tcPr>
          <w:p w:rsidR="00285276" w:rsidRPr="009D2331" w:rsidRDefault="00285276"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25,8</w:t>
            </w:r>
          </w:p>
        </w:tc>
        <w:tc>
          <w:tcPr>
            <w:tcW w:w="1339" w:type="dxa"/>
          </w:tcPr>
          <w:p w:rsidR="00285276" w:rsidRPr="009D2331" w:rsidRDefault="00285276"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18,9</w:t>
            </w:r>
          </w:p>
        </w:tc>
        <w:tc>
          <w:tcPr>
            <w:tcW w:w="1339" w:type="dxa"/>
          </w:tcPr>
          <w:p w:rsidR="00285276" w:rsidRPr="009D2331" w:rsidRDefault="00285276"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22,3</w:t>
            </w:r>
          </w:p>
        </w:tc>
        <w:tc>
          <w:tcPr>
            <w:tcW w:w="1339" w:type="dxa"/>
          </w:tcPr>
          <w:p w:rsidR="00285276" w:rsidRPr="009D2331" w:rsidRDefault="00285276"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p>
          <w:p w:rsidR="006052C8" w:rsidRPr="009D2331" w:rsidRDefault="006052C8"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17,5</w:t>
            </w:r>
          </w:p>
        </w:tc>
      </w:tr>
    </w:tbl>
    <w:p w:rsidR="00285276" w:rsidRPr="009D2331" w:rsidRDefault="00285276" w:rsidP="00014033">
      <w:pPr>
        <w:spacing w:after="0" w:line="360" w:lineRule="auto"/>
        <w:ind w:firstLine="708"/>
        <w:jc w:val="both"/>
        <w:rPr>
          <w:rFonts w:ascii="Times New Roman" w:eastAsia="Times New Roman" w:hAnsi="Times New Roman" w:cs="Times New Roman"/>
          <w:sz w:val="28"/>
          <w:szCs w:val="28"/>
          <w:lang w:val="ky-KG" w:eastAsia="ru-RU"/>
        </w:rPr>
      </w:pPr>
    </w:p>
    <w:p w:rsidR="00285276" w:rsidRPr="009D2331" w:rsidRDefault="00285276"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2023-жылга Кыргыз Республикасынан (үчүнчү өлкөлөргө) товарларды экспорттоонун жалпы көлөмү:</w:t>
      </w:r>
    </w:p>
    <w:p w:rsidR="00285276" w:rsidRPr="009D2331" w:rsidRDefault="00285276"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нарктык мааниде – $989,6 млн (иш жүзүндө 2022-жылы $726,9 млн), 2022-жылга салыштырмалуу 262,7 млн ​​долларга көбөйдү, башкача айтканда  136,1 пайызды түздү;</w:t>
      </w:r>
    </w:p>
    <w:p w:rsidR="00285276" w:rsidRPr="009D2331" w:rsidRDefault="00285276"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салмактык мааниде - 3 млн 318,0 миң тонна (иш жүзүндө 2022-жылы 2 млн 747,9 миң тонна), 2022-жылга салыштырмалуу 570,1 миң тоннага көбөйгөн, башкача айтканда  120,7 пайызды түздү;</w:t>
      </w:r>
    </w:p>
    <w:p w:rsidR="00285276" w:rsidRPr="009D2331" w:rsidRDefault="00285276"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2023-жылга Кыргыз Республикасына (үчүнчү өлкөлөрдөн) товарлардын импортунун жалпы көлөмү:</w:t>
      </w:r>
    </w:p>
    <w:p w:rsidR="00285276" w:rsidRPr="009D2331" w:rsidRDefault="00285276"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нарктык мааниде – 9 млрд 278,4 млн доллар (иш жүзүндө 2022-жылы 6 млрд 547,1 млн доллар), 2022-жылга салыштырмалуу 2 млрд 731,3 млн долларга көбөйгөн, башкача айтканда  141,7 пайызды түздү;</w:t>
      </w:r>
    </w:p>
    <w:p w:rsidR="00285276" w:rsidRPr="009D2331" w:rsidRDefault="00285276"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 салмактык мааниде - 2 млн 506,9 миң тонна (иш жүзүндө 2022-жылы 2 млн 044,3 миң тонна), 2022-жылга салыштырмалуу 462,6 миң тоннага көбөйгөн, башкача айтканда  122,6 пайызды түздү.</w:t>
      </w:r>
    </w:p>
    <w:p w:rsidR="00285276" w:rsidRPr="009D2331" w:rsidRDefault="00285276"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2023-жылы Кыргыз Республикасына (үчүнчү өлкөлөрдөн) товарлардын импортунун салык салынуучу көлөмү:</w:t>
      </w:r>
    </w:p>
    <w:p w:rsidR="00285276" w:rsidRPr="009D2331" w:rsidRDefault="00285276"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-нарктык мааниде – 7 млрд 281,1 млн доллар (иш жүзүндө 2022-жылы 5 млрд 284,7 млн ​​доллар), 2022-жылга салыштырмалуу 1 млрд 996,3 млн долларга, башкача айтканда  137,8 пайызды түздү;</w:t>
      </w:r>
    </w:p>
    <w:p w:rsidR="00285276" w:rsidRPr="009D2331" w:rsidRDefault="00285276"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салмактык мааниде - 2 млн 199,6 миң тонна (иш жүзүндө 2022-жылы 1 млн 713,9 миң тонна), 2022-жылга салыштырмалуу 485,6 миң тоннага көбөйгөн, бащкача айткнда 128,3 пайызды түздү.</w:t>
      </w:r>
    </w:p>
    <w:p w:rsidR="003B6225" w:rsidRPr="002C7B81" w:rsidRDefault="003B6225" w:rsidP="002C7B81">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inherit" w:eastAsia="Times New Roman" w:hAnsi="inherit" w:cs="Courier New"/>
          <w:sz w:val="28"/>
          <w:szCs w:val="28"/>
          <w:lang w:val="ky-KG" w:eastAsia="ru-RU"/>
        </w:rPr>
        <w:t xml:space="preserve">ЕАЭБти андан ары өнүктүрүү, ЕАЭБ Бажы кодексинин 2018-жылдын 1-январынан тартып күчүнө кириши (КР 2017-жылдын 30-декабрындагы No 223 (28) Мыйзамы менен ратификацияланган) </w:t>
      </w:r>
      <w:r w:rsidR="002045D0" w:rsidRPr="009D2331">
        <w:rPr>
          <w:rFonts w:ascii="Times New Roman" w:eastAsia="Times New Roman" w:hAnsi="Times New Roman" w:cs="Times New Roman"/>
          <w:sz w:val="28"/>
          <w:szCs w:val="28"/>
          <w:lang w:val="ky-KG" w:eastAsia="ru-RU"/>
        </w:rPr>
        <w:t>[</w:t>
      </w:r>
      <w:r w:rsidR="00FF4BB0" w:rsidRPr="00FF4BB0">
        <w:rPr>
          <w:rFonts w:ascii="Times New Roman" w:eastAsia="Times New Roman" w:hAnsi="Times New Roman" w:cs="Times New Roman"/>
          <w:sz w:val="28"/>
          <w:szCs w:val="28"/>
          <w:lang w:val="ky-KG" w:eastAsia="ru-RU"/>
        </w:rPr>
        <w:t>8</w:t>
      </w:r>
      <w:r w:rsidR="002045D0" w:rsidRPr="009D2331">
        <w:rPr>
          <w:rFonts w:ascii="Times New Roman" w:eastAsia="Times New Roman" w:hAnsi="Times New Roman" w:cs="Times New Roman"/>
          <w:sz w:val="28"/>
          <w:szCs w:val="28"/>
          <w:lang w:val="ky-KG" w:eastAsia="ru-RU"/>
        </w:rPr>
        <w:t>]</w:t>
      </w:r>
      <w:r w:rsidR="002C7B81">
        <w:rPr>
          <w:rFonts w:ascii="Times New Roman" w:eastAsia="Times New Roman" w:hAnsi="Times New Roman" w:cs="Times New Roman"/>
          <w:sz w:val="28"/>
          <w:szCs w:val="28"/>
          <w:lang w:val="ky-KG" w:eastAsia="ru-RU"/>
        </w:rPr>
        <w:t xml:space="preserve">, </w:t>
      </w:r>
      <w:r w:rsidRPr="009D2331">
        <w:rPr>
          <w:rFonts w:ascii="inherit" w:eastAsia="Times New Roman" w:hAnsi="inherit" w:cs="Courier New"/>
          <w:sz w:val="28"/>
          <w:szCs w:val="28"/>
          <w:lang w:val="ky-KG" w:eastAsia="ru-RU"/>
        </w:rPr>
        <w:t>бардык бажы процесстерин автоматташтырууну караган, ошондой эле Кыргыз Республикасынын Өкмөтүнүн 2018-жылдын 20-декабрындагы № 596 токтому менен белгиленген Кыргыз Республикасынын Өкмөтүнүн 2019-2022-жылдарга Кыргыз Республикасынын экспортун өнүктүрүү программасы</w:t>
      </w:r>
      <w:r w:rsidR="00FF4BB0" w:rsidRPr="00FF4BB0">
        <w:rPr>
          <w:rFonts w:ascii="inherit" w:eastAsia="Times New Roman" w:hAnsi="inherit" w:cs="Courier New"/>
          <w:sz w:val="28"/>
          <w:szCs w:val="28"/>
          <w:lang w:val="ky-KG" w:eastAsia="ru-RU"/>
        </w:rPr>
        <w:t xml:space="preserve"> </w:t>
      </w:r>
      <w:r w:rsidR="002045D0" w:rsidRPr="009D2331">
        <w:rPr>
          <w:rFonts w:ascii="Times New Roman" w:eastAsia="Times New Roman" w:hAnsi="Times New Roman" w:cs="Times New Roman"/>
          <w:sz w:val="28"/>
          <w:szCs w:val="28"/>
          <w:lang w:val="ky-KG" w:eastAsia="ru-RU"/>
        </w:rPr>
        <w:t>[</w:t>
      </w:r>
      <w:r w:rsidR="00FF4BB0" w:rsidRPr="005657CC">
        <w:rPr>
          <w:rFonts w:ascii="Times New Roman" w:eastAsia="Times New Roman" w:hAnsi="Times New Roman" w:cs="Times New Roman"/>
          <w:sz w:val="28"/>
          <w:szCs w:val="28"/>
          <w:lang w:val="ky-KG" w:eastAsia="ru-RU"/>
        </w:rPr>
        <w:t>24</w:t>
      </w:r>
      <w:r w:rsidR="002045D0" w:rsidRPr="009D2331">
        <w:rPr>
          <w:rFonts w:ascii="Times New Roman" w:eastAsia="Times New Roman" w:hAnsi="Times New Roman" w:cs="Times New Roman"/>
          <w:sz w:val="28"/>
          <w:szCs w:val="28"/>
          <w:lang w:val="ky-KG" w:eastAsia="ru-RU"/>
        </w:rPr>
        <w:t>]</w:t>
      </w:r>
      <w:r w:rsidRPr="009D2331">
        <w:rPr>
          <w:rFonts w:ascii="inherit" w:eastAsia="Times New Roman" w:hAnsi="inherit" w:cs="Courier New"/>
          <w:sz w:val="28"/>
          <w:szCs w:val="28"/>
          <w:lang w:val="ky-KG" w:eastAsia="ru-RU"/>
        </w:rPr>
        <w:t>, бажылык жөнгө салууну өркүндөтүүгө багытталган стратегиялык документти иштеп чыгууну жана ишке ашырууну талап кылат.</w:t>
      </w:r>
    </w:p>
    <w:p w:rsidR="003B6225" w:rsidRPr="009D2331" w:rsidRDefault="003B6225" w:rsidP="00014033">
      <w:pPr>
        <w:spacing w:after="0" w:line="360" w:lineRule="auto"/>
        <w:ind w:firstLine="709"/>
        <w:jc w:val="both"/>
        <w:rPr>
          <w:rFonts w:ascii="inherit" w:eastAsia="Times New Roman" w:hAnsi="inherit" w:cs="Courier New"/>
          <w:sz w:val="28"/>
          <w:szCs w:val="28"/>
          <w:lang w:val="ky-KG" w:eastAsia="ru-RU"/>
        </w:rPr>
      </w:pPr>
      <w:r w:rsidRPr="009D2331">
        <w:rPr>
          <w:rFonts w:ascii="inherit" w:eastAsia="Times New Roman" w:hAnsi="inherit" w:cs="Courier New"/>
          <w:sz w:val="28"/>
          <w:szCs w:val="28"/>
          <w:lang w:val="ky-KG" w:eastAsia="ru-RU"/>
        </w:rPr>
        <w:t>Бажы кызматы рынок шарттарынын маанилүү элементтеринин бири катары мамлекеттин экономикалык кызыкчылыктарын камсыз кылат. Товарларды жана транспорт каражаттарын бажы чек арасы аркылуу өткөрүү бул мамилелерди жөнгө салуучу бажы органдары тарабынан жүзөгө ашырылат.</w:t>
      </w:r>
    </w:p>
    <w:p w:rsidR="00B0341F" w:rsidRDefault="003B6225" w:rsidP="00014033">
      <w:pPr>
        <w:spacing w:after="0" w:line="360" w:lineRule="auto"/>
        <w:ind w:firstLine="709"/>
        <w:jc w:val="both"/>
        <w:rPr>
          <w:rFonts w:ascii="inherit" w:eastAsia="Times New Roman" w:hAnsi="inherit" w:cs="Courier New"/>
          <w:sz w:val="28"/>
          <w:szCs w:val="28"/>
          <w:lang w:val="ky-KG" w:eastAsia="ru-RU"/>
        </w:rPr>
      </w:pPr>
      <w:r w:rsidRPr="009D2331">
        <w:rPr>
          <w:rFonts w:ascii="inherit" w:eastAsia="Times New Roman" w:hAnsi="inherit" w:cs="Courier New"/>
          <w:sz w:val="28"/>
          <w:szCs w:val="28"/>
          <w:lang w:val="ky-KG" w:eastAsia="ru-RU"/>
        </w:rPr>
        <w:t xml:space="preserve">Кыргыз Республикасына 2017-2021-жылдарга үчүнчү өлкөлөрдөн келген бажы төлөмдөрүнүн динамикасын талдоо. жыл сайын өсүп жатат (1-сүрөт) </w:t>
      </w:r>
      <w:r w:rsidR="002045D0" w:rsidRPr="009D2331">
        <w:rPr>
          <w:rFonts w:ascii="Times New Roman" w:eastAsia="Times New Roman" w:hAnsi="Times New Roman" w:cs="Times New Roman"/>
          <w:sz w:val="28"/>
          <w:szCs w:val="28"/>
          <w:lang w:val="ky-KG" w:eastAsia="ru-RU"/>
        </w:rPr>
        <w:t>[</w:t>
      </w:r>
      <w:r w:rsidR="005657CC" w:rsidRPr="005657CC">
        <w:rPr>
          <w:rFonts w:ascii="Times New Roman" w:eastAsia="Times New Roman" w:hAnsi="Times New Roman" w:cs="Times New Roman"/>
          <w:sz w:val="28"/>
          <w:szCs w:val="28"/>
          <w:lang w:val="ky-KG" w:eastAsia="ru-RU"/>
        </w:rPr>
        <w:t>117</w:t>
      </w:r>
      <w:r w:rsidR="002045D0" w:rsidRPr="009D2331">
        <w:rPr>
          <w:rFonts w:ascii="Times New Roman" w:eastAsia="Times New Roman" w:hAnsi="Times New Roman" w:cs="Times New Roman"/>
          <w:sz w:val="28"/>
          <w:szCs w:val="28"/>
          <w:lang w:val="ky-KG" w:eastAsia="ru-RU"/>
        </w:rPr>
        <w:t>]</w:t>
      </w:r>
      <w:r w:rsidR="002045D0" w:rsidRPr="009D2331">
        <w:rPr>
          <w:rFonts w:ascii="inherit" w:eastAsia="Times New Roman" w:hAnsi="inherit" w:cs="Courier New"/>
          <w:sz w:val="28"/>
          <w:szCs w:val="28"/>
          <w:lang w:val="ky-KG" w:eastAsia="ru-RU"/>
        </w:rPr>
        <w:t xml:space="preserve"> </w:t>
      </w:r>
    </w:p>
    <w:p w:rsidR="003B6225" w:rsidRPr="009D2331" w:rsidRDefault="003B6225" w:rsidP="00014033">
      <w:pPr>
        <w:spacing w:after="0" w:line="360" w:lineRule="auto"/>
        <w:ind w:firstLine="709"/>
        <w:jc w:val="both"/>
        <w:rPr>
          <w:rFonts w:ascii="inherit" w:eastAsia="Times New Roman" w:hAnsi="inherit" w:cs="Courier New"/>
          <w:sz w:val="28"/>
          <w:szCs w:val="28"/>
          <w:lang w:val="ky-KG" w:eastAsia="ru-RU"/>
        </w:rPr>
      </w:pPr>
      <w:r w:rsidRPr="009D2331">
        <w:rPr>
          <w:rFonts w:ascii="inherit" w:eastAsia="Times New Roman" w:hAnsi="inherit" w:cs="Courier New"/>
          <w:sz w:val="28"/>
          <w:szCs w:val="28"/>
          <w:lang w:val="ky-KG" w:eastAsia="ru-RU"/>
        </w:rPr>
        <w:t xml:space="preserve">Бажы кызматы рынок шарттарынын маанилүү элементтеринин бири катары мамлекеттин экономикалык кызыкчылыктарын камсыз кылат. </w:t>
      </w:r>
      <w:r w:rsidRPr="009D2331">
        <w:rPr>
          <w:rFonts w:ascii="inherit" w:eastAsia="Times New Roman" w:hAnsi="inherit" w:cs="Courier New"/>
          <w:sz w:val="28"/>
          <w:szCs w:val="28"/>
          <w:lang w:val="ky-KG" w:eastAsia="ru-RU"/>
        </w:rPr>
        <w:lastRenderedPageBreak/>
        <w:t>Товарларды жана транспорт каражаттарын бажы чек арасы аркылуу өткөрүү бул мамилелерди жөнгө салуучу бажы органдары тарабынан жүзөгө ашырылат.</w:t>
      </w:r>
    </w:p>
    <w:p w:rsidR="003B6225" w:rsidRPr="009D2331" w:rsidRDefault="003B6225" w:rsidP="00014033">
      <w:pPr>
        <w:spacing w:after="0" w:line="360" w:lineRule="auto"/>
        <w:ind w:firstLine="709"/>
        <w:jc w:val="both"/>
        <w:rPr>
          <w:rFonts w:ascii="inherit" w:eastAsia="Times New Roman" w:hAnsi="inherit" w:cs="Courier New"/>
          <w:sz w:val="28"/>
          <w:szCs w:val="28"/>
          <w:lang w:val="ky-KG" w:eastAsia="ru-RU"/>
        </w:rPr>
      </w:pPr>
      <w:r w:rsidRPr="009D2331">
        <w:rPr>
          <w:rFonts w:ascii="inherit" w:eastAsia="Times New Roman" w:hAnsi="inherit" w:cs="Courier New"/>
          <w:sz w:val="28"/>
          <w:szCs w:val="28"/>
          <w:lang w:val="ky-KG" w:eastAsia="ru-RU"/>
        </w:rPr>
        <w:t>2017-2021-жылдарга үчүнчү өлкөлөрдөн келген бажы төлөмдөрүнүн динамикасын талдоо. жыл сайын өсүп жатат (</w:t>
      </w:r>
      <w:r w:rsidR="000129D0">
        <w:rPr>
          <w:rFonts w:ascii="inherit" w:eastAsia="Times New Roman" w:hAnsi="inherit" w:cs="Courier New"/>
          <w:sz w:val="28"/>
          <w:szCs w:val="28"/>
          <w:lang w:val="ky-KG" w:eastAsia="ru-RU"/>
        </w:rPr>
        <w:t>2.</w:t>
      </w:r>
      <w:r w:rsidRPr="009D2331">
        <w:rPr>
          <w:rFonts w:ascii="inherit" w:eastAsia="Times New Roman" w:hAnsi="inherit" w:cs="Courier New"/>
          <w:sz w:val="28"/>
          <w:szCs w:val="28"/>
          <w:lang w:val="ky-KG" w:eastAsia="ru-RU"/>
        </w:rPr>
        <w:t>1-сүрөт)</w:t>
      </w:r>
      <w:r w:rsidR="002045D0" w:rsidRPr="009D2331">
        <w:rPr>
          <w:rFonts w:ascii="Times New Roman" w:eastAsia="Times New Roman" w:hAnsi="Times New Roman" w:cs="Times New Roman"/>
          <w:sz w:val="28"/>
          <w:szCs w:val="28"/>
          <w:lang w:val="ky-KG" w:eastAsia="ru-RU"/>
        </w:rPr>
        <w:t xml:space="preserve"> [</w:t>
      </w:r>
      <w:r w:rsidR="005657CC" w:rsidRPr="005657CC">
        <w:rPr>
          <w:rFonts w:ascii="Times New Roman" w:eastAsia="Times New Roman" w:hAnsi="Times New Roman" w:cs="Times New Roman"/>
          <w:sz w:val="28"/>
          <w:szCs w:val="28"/>
          <w:lang w:val="ky-KG" w:eastAsia="ru-RU"/>
        </w:rPr>
        <w:t>117</w:t>
      </w:r>
      <w:r w:rsidR="002045D0" w:rsidRPr="009D2331">
        <w:rPr>
          <w:rFonts w:ascii="Times New Roman" w:eastAsia="Times New Roman" w:hAnsi="Times New Roman" w:cs="Times New Roman"/>
          <w:sz w:val="28"/>
          <w:szCs w:val="28"/>
          <w:lang w:val="ky-KG" w:eastAsia="ru-RU"/>
        </w:rPr>
        <w:t>]</w:t>
      </w:r>
      <w:r w:rsidRPr="009D2331">
        <w:rPr>
          <w:rFonts w:ascii="inherit" w:eastAsia="Times New Roman" w:hAnsi="inherit" w:cs="Courier New"/>
          <w:sz w:val="28"/>
          <w:szCs w:val="28"/>
          <w:lang w:val="ky-KG" w:eastAsia="ru-RU"/>
        </w:rPr>
        <w:t>.</w:t>
      </w:r>
    </w:p>
    <w:p w:rsidR="003B6225" w:rsidRPr="009D2331" w:rsidRDefault="003B6225" w:rsidP="00014033">
      <w:pPr>
        <w:tabs>
          <w:tab w:val="left" w:pos="709"/>
        </w:tabs>
        <w:spacing w:after="0" w:line="360" w:lineRule="auto"/>
        <w:jc w:val="both"/>
        <w:rPr>
          <w:rFonts w:ascii="Times New Roman" w:eastAsia="Times New Roman" w:hAnsi="Times New Roman" w:cs="Times New Roman"/>
          <w:sz w:val="28"/>
          <w:szCs w:val="28"/>
          <w:lang w:val="ky-KG" w:eastAsia="ko-KR"/>
        </w:rPr>
      </w:pPr>
      <w:r w:rsidRPr="009D2331">
        <w:rPr>
          <w:rFonts w:ascii="Times New Roman" w:eastAsia="Times New Roman" w:hAnsi="Times New Roman" w:cs="Times New Roman"/>
          <w:sz w:val="28"/>
          <w:szCs w:val="28"/>
          <w:lang w:val="ky-KG" w:eastAsia="ko-KR"/>
        </w:rPr>
        <w:tab/>
      </w:r>
    </w:p>
    <w:p w:rsidR="003B6225" w:rsidRPr="009D2331" w:rsidRDefault="003B6225" w:rsidP="00014033">
      <w:pPr>
        <w:spacing w:after="0" w:line="360" w:lineRule="auto"/>
        <w:jc w:val="both"/>
        <w:rPr>
          <w:rFonts w:ascii="Times New Roman" w:hAnsi="Times New Roman" w:cs="Times New Roman"/>
          <w:b/>
          <w:sz w:val="28"/>
          <w:szCs w:val="28"/>
        </w:rPr>
      </w:pPr>
      <w:r w:rsidRPr="009D2331">
        <w:rPr>
          <w:rFonts w:ascii="Times New Roman" w:hAnsi="Times New Roman" w:cs="Times New Roman"/>
          <w:b/>
          <w:noProof/>
          <w:sz w:val="28"/>
          <w:szCs w:val="28"/>
          <w:lang w:val="en-US"/>
        </w:rPr>
        <w:drawing>
          <wp:inline distT="0" distB="0" distL="0" distR="0" wp14:anchorId="6D54359C" wp14:editId="529984A7">
            <wp:extent cx="5486400" cy="2238375"/>
            <wp:effectExtent l="0" t="0" r="1905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6225" w:rsidRPr="009D2331" w:rsidRDefault="000129D0" w:rsidP="00014033">
      <w:pPr>
        <w:spacing w:after="0" w:line="360" w:lineRule="auto"/>
        <w:ind w:firstLine="708"/>
        <w:jc w:val="both"/>
        <w:rPr>
          <w:rFonts w:ascii="inherit" w:eastAsia="Times New Roman" w:hAnsi="inherit" w:cs="Courier New"/>
          <w:sz w:val="24"/>
          <w:szCs w:val="24"/>
          <w:lang w:val="ky-KG" w:eastAsia="ru-RU"/>
        </w:rPr>
      </w:pPr>
      <w:r>
        <w:rPr>
          <w:rFonts w:ascii="inherit" w:eastAsia="Times New Roman" w:hAnsi="inherit" w:cs="Courier New"/>
          <w:sz w:val="24"/>
          <w:szCs w:val="24"/>
          <w:lang w:val="ky-KG" w:eastAsia="ru-RU"/>
        </w:rPr>
        <w:t>2.</w:t>
      </w:r>
      <w:r w:rsidR="003B6225" w:rsidRPr="009D2331">
        <w:rPr>
          <w:rFonts w:ascii="inherit" w:eastAsia="Times New Roman" w:hAnsi="inherit" w:cs="Courier New"/>
          <w:sz w:val="24"/>
          <w:szCs w:val="24"/>
          <w:lang w:val="ky-KG" w:eastAsia="ru-RU"/>
        </w:rPr>
        <w:t>1-сүрөт. - 2017-2021-жылдарга үчүнчү өлкөлөрдөн келген бажы төлөмдөрүнүн динамикасы.</w:t>
      </w:r>
    </w:p>
    <w:p w:rsidR="003B6225" w:rsidRPr="009D2331" w:rsidRDefault="003B6225" w:rsidP="00014033">
      <w:pPr>
        <w:spacing w:after="0" w:line="360" w:lineRule="auto"/>
        <w:ind w:firstLine="708"/>
        <w:jc w:val="both"/>
        <w:rPr>
          <w:rFonts w:ascii="inherit" w:eastAsia="Times New Roman" w:hAnsi="inherit" w:cs="Courier New"/>
          <w:sz w:val="28"/>
          <w:szCs w:val="28"/>
          <w:lang w:val="ky-KG" w:eastAsia="ru-RU"/>
        </w:rPr>
      </w:pPr>
      <w:r w:rsidRPr="009D2331">
        <w:rPr>
          <w:rFonts w:ascii="inherit" w:eastAsia="Times New Roman" w:hAnsi="inherit" w:cs="Courier New"/>
          <w:sz w:val="28"/>
          <w:szCs w:val="28"/>
          <w:lang w:val="ky-KG" w:eastAsia="ru-RU"/>
        </w:rPr>
        <w:t>2021-жылы бажы кызматына 34,2 млрд сом бажы төлөмдөрү келип түшкөн, бул болжолдун 98,4%ын түзөт. 2020-жылы бажы төлөмдөрүнүн иш жүзүндөгү түшүүсүнө салыштырмалуу түшүүлөр 4,8 млрд сомго көбөйдү же өсүү темпи 116,5%ды түздү. Мамлекеттик бюджетке кирешелерди түзүү максатында 2017-2021-жылдарга бажы төлөмдөрү жана төлөмдөрү чогултулууда. бюджеттин кирешелеринин 17-25%ын түзгөн (</w:t>
      </w:r>
      <w:r w:rsidR="000129D0">
        <w:rPr>
          <w:rFonts w:ascii="inherit" w:eastAsia="Times New Roman" w:hAnsi="inherit" w:cs="Courier New"/>
          <w:sz w:val="28"/>
          <w:szCs w:val="28"/>
          <w:lang w:val="ky-KG" w:eastAsia="ru-RU"/>
        </w:rPr>
        <w:t>2.</w:t>
      </w:r>
      <w:r w:rsidRPr="009D2331">
        <w:rPr>
          <w:rFonts w:ascii="inherit" w:eastAsia="Times New Roman" w:hAnsi="inherit" w:cs="Courier New"/>
          <w:sz w:val="28"/>
          <w:szCs w:val="28"/>
          <w:lang w:val="ky-KG" w:eastAsia="ru-RU"/>
        </w:rPr>
        <w:t>2-сүрөт)</w:t>
      </w:r>
      <w:r w:rsidR="005657CC">
        <w:rPr>
          <w:rFonts w:ascii="inherit" w:eastAsia="Times New Roman" w:hAnsi="inherit" w:cs="Courier New"/>
          <w:sz w:val="28"/>
          <w:szCs w:val="28"/>
          <w:lang w:val="ky-KG" w:eastAsia="ru-RU"/>
        </w:rPr>
        <w:t xml:space="preserve"> [</w:t>
      </w:r>
      <w:r w:rsidR="005657CC" w:rsidRPr="005657CC">
        <w:rPr>
          <w:rFonts w:ascii="inherit" w:eastAsia="Times New Roman" w:hAnsi="inherit" w:cs="Courier New"/>
          <w:sz w:val="28"/>
          <w:szCs w:val="28"/>
          <w:lang w:val="ky-KG" w:eastAsia="ru-RU"/>
        </w:rPr>
        <w:t>117]</w:t>
      </w:r>
      <w:r w:rsidR="00B27B5D">
        <w:rPr>
          <w:rFonts w:ascii="inherit" w:eastAsia="Times New Roman" w:hAnsi="inherit" w:cs="Courier New"/>
          <w:sz w:val="28"/>
          <w:szCs w:val="28"/>
          <w:lang w:val="ky-KG" w:eastAsia="ru-RU"/>
        </w:rPr>
        <w:t>.</w:t>
      </w:r>
    </w:p>
    <w:p w:rsidR="003B6225" w:rsidRPr="009D2331" w:rsidRDefault="003B6225" w:rsidP="00014033">
      <w:pPr>
        <w:spacing w:after="0" w:line="360" w:lineRule="auto"/>
        <w:ind w:firstLine="708"/>
        <w:jc w:val="both"/>
        <w:rPr>
          <w:rFonts w:ascii="Times New Roman" w:hAnsi="Times New Roman" w:cs="Times New Roman"/>
          <w:bCs/>
          <w:sz w:val="28"/>
          <w:szCs w:val="28"/>
          <w:lang w:val="ky-KG"/>
        </w:rPr>
      </w:pPr>
    </w:p>
    <w:p w:rsidR="003B6225" w:rsidRPr="009D2331" w:rsidRDefault="003B6225" w:rsidP="00014033">
      <w:pPr>
        <w:spacing w:after="0" w:line="360" w:lineRule="auto"/>
        <w:jc w:val="both"/>
        <w:rPr>
          <w:rFonts w:ascii="Times New Roman" w:hAnsi="Times New Roman" w:cs="Times New Roman"/>
          <w:bCs/>
          <w:sz w:val="28"/>
          <w:szCs w:val="28"/>
        </w:rPr>
      </w:pPr>
      <w:r w:rsidRPr="009D2331">
        <w:rPr>
          <w:rFonts w:ascii="Times New Roman" w:hAnsi="Times New Roman" w:cs="Times New Roman"/>
          <w:bCs/>
          <w:noProof/>
          <w:sz w:val="28"/>
          <w:szCs w:val="28"/>
          <w:lang w:val="en-US"/>
        </w:rPr>
        <w:lastRenderedPageBreak/>
        <w:drawing>
          <wp:inline distT="0" distB="0" distL="0" distR="0" wp14:anchorId="6EA97CCB" wp14:editId="77255E3F">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6225" w:rsidRPr="009D2331" w:rsidRDefault="000129D0" w:rsidP="00014033">
      <w:pPr>
        <w:spacing w:after="0" w:line="360" w:lineRule="auto"/>
        <w:ind w:firstLine="709"/>
        <w:jc w:val="both"/>
        <w:rPr>
          <w:rFonts w:ascii="inherit" w:eastAsia="Times New Roman" w:hAnsi="inherit" w:cs="Courier New"/>
          <w:sz w:val="24"/>
          <w:szCs w:val="24"/>
          <w:lang w:val="ky-KG" w:eastAsia="ru-RU"/>
        </w:rPr>
      </w:pPr>
      <w:r>
        <w:rPr>
          <w:rFonts w:ascii="inherit" w:eastAsia="Times New Roman" w:hAnsi="inherit" w:cs="Courier New"/>
          <w:sz w:val="24"/>
          <w:szCs w:val="24"/>
          <w:lang w:val="ky-KG" w:eastAsia="ru-RU"/>
        </w:rPr>
        <w:t>2.</w:t>
      </w:r>
      <w:r w:rsidR="003B6225" w:rsidRPr="009D2331">
        <w:rPr>
          <w:rFonts w:ascii="inherit" w:eastAsia="Times New Roman" w:hAnsi="inherit" w:cs="Courier New"/>
          <w:sz w:val="24"/>
          <w:szCs w:val="24"/>
          <w:lang w:val="ky-KG" w:eastAsia="ru-RU"/>
        </w:rPr>
        <w:t>2-сүрөт. - Кыргыз Республикасынын 2017-2021-жылдарга бажы төлөмдөрү (бюджеттин жалпы кирешесине пайыз менен).</w:t>
      </w:r>
    </w:p>
    <w:p w:rsidR="003B6225" w:rsidRPr="009D2331" w:rsidRDefault="003B6225" w:rsidP="00014033">
      <w:pPr>
        <w:spacing w:after="0" w:line="360" w:lineRule="auto"/>
        <w:ind w:firstLine="709"/>
        <w:jc w:val="both"/>
        <w:rPr>
          <w:rFonts w:ascii="inherit" w:eastAsia="Times New Roman" w:hAnsi="inherit" w:cs="Courier New"/>
          <w:sz w:val="24"/>
          <w:szCs w:val="24"/>
          <w:lang w:val="ky-KG" w:eastAsia="ru-RU"/>
        </w:rPr>
      </w:pPr>
    </w:p>
    <w:p w:rsidR="003B6225" w:rsidRPr="009D2331" w:rsidRDefault="003B6225" w:rsidP="00014033">
      <w:pPr>
        <w:spacing w:after="0" w:line="360" w:lineRule="auto"/>
        <w:ind w:firstLine="708"/>
        <w:jc w:val="both"/>
        <w:rPr>
          <w:rFonts w:ascii="inherit" w:eastAsia="Times New Roman" w:hAnsi="inherit" w:cs="Courier New"/>
          <w:sz w:val="28"/>
          <w:szCs w:val="28"/>
          <w:lang w:val="ky-KG" w:eastAsia="ru-RU"/>
        </w:rPr>
      </w:pPr>
      <w:r w:rsidRPr="009D2331">
        <w:rPr>
          <w:rFonts w:ascii="inherit" w:eastAsia="Times New Roman" w:hAnsi="inherit" w:cs="Courier New"/>
          <w:sz w:val="28"/>
          <w:szCs w:val="28"/>
          <w:lang w:val="ky-KG" w:eastAsia="ru-RU"/>
        </w:rPr>
        <w:t>Бажы органдарынын ишин талдоо өткөн жылдарда Кыргыз Республикасынын бажы органдары тарабынан республикалык бюджетке бажы төлөмдөрүн чегерүү боюнча көрсөткүчтөрдү ырааттуу аткарып келгенин белгилөөгө мүмкүндүк берет. 1-диаграммадан көрүнүп тургандай, 2017-жылы республикалык бюджетке бажы төлөмдөрүнүн көлөмүнүн өсүшү байкалган. Алсак, 2017-жылы 2016-жылдын ушул мезгилине салыштырмалуу өсүү темпи 116,9% түздү.</w:t>
      </w:r>
    </w:p>
    <w:p w:rsidR="003B6225" w:rsidRPr="009D2331" w:rsidRDefault="003B6225"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2017-жылы бажы төлөмдөрүнүн жогорулашы товар жүгүртүүнүн өсүшүнө жана товарлардын айрым топторуна баалардын өсүшүнө байланыштуу. Бажы тармагында башкарууну жакшыртуунун эсебинен бюджеттин туруктуу өсүшү камсыз кылынды. Ушул эле тенденция 2018-жылы да уланууда (+115,5) </w:t>
      </w:r>
      <w:r w:rsidR="002045D0" w:rsidRPr="009D2331">
        <w:rPr>
          <w:rFonts w:ascii="Times New Roman" w:eastAsia="Times New Roman" w:hAnsi="Times New Roman" w:cs="Times New Roman"/>
          <w:sz w:val="28"/>
          <w:szCs w:val="28"/>
          <w:lang w:val="ky-KG" w:eastAsia="ru-RU"/>
        </w:rPr>
        <w:t>[</w:t>
      </w:r>
      <w:r w:rsidR="005657CC" w:rsidRPr="005657CC">
        <w:rPr>
          <w:rFonts w:ascii="Times New Roman" w:eastAsia="Times New Roman" w:hAnsi="Times New Roman" w:cs="Times New Roman"/>
          <w:sz w:val="28"/>
          <w:szCs w:val="28"/>
          <w:lang w:val="ky-KG" w:eastAsia="ru-RU"/>
        </w:rPr>
        <w:t>118</w:t>
      </w:r>
      <w:r w:rsidR="002045D0" w:rsidRPr="009D2331">
        <w:rPr>
          <w:rFonts w:ascii="Times New Roman" w:eastAsia="Times New Roman" w:hAnsi="Times New Roman" w:cs="Times New Roman"/>
          <w:sz w:val="28"/>
          <w:szCs w:val="28"/>
          <w:lang w:val="ky-KG" w:eastAsia="ru-RU"/>
        </w:rPr>
        <w:t>]</w:t>
      </w:r>
      <w:r w:rsidR="005657CC" w:rsidRPr="005657CC">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 2021-жылы Мамлекеттик бюджетке орточо суткалык трансферт 93,6 млн сомду түздү, бул 2017-жылга салыштырмалуу 38,6 млн сомго же 41,2%га көп (</w:t>
      </w:r>
      <w:r w:rsidR="00014033" w:rsidRPr="009D2331">
        <w:rPr>
          <w:rFonts w:ascii="Times New Roman" w:eastAsia="Times New Roman" w:hAnsi="Times New Roman" w:cs="Times New Roman"/>
          <w:sz w:val="28"/>
          <w:szCs w:val="28"/>
          <w:lang w:val="ky-KG" w:eastAsia="ru-RU"/>
        </w:rPr>
        <w:t>2.2</w:t>
      </w:r>
      <w:r w:rsidRPr="009D2331">
        <w:rPr>
          <w:rFonts w:ascii="Times New Roman" w:eastAsia="Times New Roman" w:hAnsi="Times New Roman" w:cs="Times New Roman"/>
          <w:sz w:val="28"/>
          <w:szCs w:val="28"/>
          <w:lang w:val="ky-KG" w:eastAsia="ru-RU"/>
        </w:rPr>
        <w:t>-таблица).</w:t>
      </w:r>
    </w:p>
    <w:p w:rsidR="00B27B5D" w:rsidRDefault="00B27B5D" w:rsidP="00B0341F">
      <w:pPr>
        <w:spacing w:after="0" w:line="360" w:lineRule="auto"/>
        <w:ind w:firstLine="709"/>
        <w:jc w:val="both"/>
        <w:rPr>
          <w:rFonts w:ascii="Times New Roman" w:eastAsia="Times New Roman" w:hAnsi="Times New Roman" w:cs="Times New Roman"/>
          <w:sz w:val="28"/>
          <w:szCs w:val="28"/>
          <w:lang w:val="ky-KG" w:eastAsia="ru-RU"/>
        </w:rPr>
      </w:pPr>
    </w:p>
    <w:p w:rsidR="003B6225" w:rsidRPr="009D2331" w:rsidRDefault="00014033" w:rsidP="00B0341F">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2.2</w:t>
      </w:r>
      <w:r w:rsidR="003B6225" w:rsidRPr="009D2331">
        <w:rPr>
          <w:rFonts w:ascii="Times New Roman" w:eastAsia="Times New Roman" w:hAnsi="Times New Roman" w:cs="Times New Roman"/>
          <w:sz w:val="28"/>
          <w:szCs w:val="28"/>
          <w:lang w:val="ky-KG" w:eastAsia="ru-RU"/>
        </w:rPr>
        <w:t>-таблица</w:t>
      </w:r>
      <w:r w:rsidR="000129D0">
        <w:rPr>
          <w:rFonts w:ascii="Times New Roman" w:eastAsia="Times New Roman" w:hAnsi="Times New Roman" w:cs="Times New Roman"/>
          <w:sz w:val="28"/>
          <w:szCs w:val="28"/>
          <w:lang w:val="ky-KG" w:eastAsia="ru-RU"/>
        </w:rPr>
        <w:t>.</w:t>
      </w:r>
      <w:r w:rsidR="003B6225" w:rsidRPr="009D2331">
        <w:rPr>
          <w:rFonts w:ascii="Times New Roman" w:eastAsia="Times New Roman" w:hAnsi="Times New Roman" w:cs="Times New Roman"/>
          <w:sz w:val="28"/>
          <w:szCs w:val="28"/>
          <w:lang w:val="ky-KG" w:eastAsia="ru-RU"/>
        </w:rPr>
        <w:t xml:space="preserve"> Кыргыз Республикасындагы ИДПнын түзүмүндө бажы алымдарынын үлүшү</w:t>
      </w:r>
      <w:r w:rsidR="00B0341F">
        <w:rPr>
          <w:rFonts w:ascii="Times New Roman" w:eastAsia="Times New Roman" w:hAnsi="Times New Roman" w:cs="Times New Roman"/>
          <w:sz w:val="28"/>
          <w:szCs w:val="28"/>
          <w:lang w:val="ky-KG" w:eastAsia="ru-RU"/>
        </w:rPr>
        <w:t xml:space="preserve"> </w:t>
      </w:r>
      <w:r w:rsidR="002045D0" w:rsidRPr="009D2331">
        <w:rPr>
          <w:rFonts w:ascii="Times New Roman" w:eastAsia="Times New Roman" w:hAnsi="Times New Roman" w:cs="Times New Roman"/>
          <w:sz w:val="28"/>
          <w:szCs w:val="28"/>
          <w:lang w:val="ky-KG" w:eastAsia="ru-RU"/>
        </w:rPr>
        <w:t>[</w:t>
      </w:r>
      <w:r w:rsidR="005657CC" w:rsidRPr="005657CC">
        <w:rPr>
          <w:rFonts w:ascii="Times New Roman" w:eastAsia="Times New Roman" w:hAnsi="Times New Roman" w:cs="Times New Roman"/>
          <w:sz w:val="28"/>
          <w:szCs w:val="28"/>
          <w:lang w:val="ky-KG" w:eastAsia="ru-RU"/>
        </w:rPr>
        <w:t>117</w:t>
      </w:r>
      <w:r w:rsidR="002045D0" w:rsidRPr="009D2331">
        <w:rPr>
          <w:rFonts w:ascii="Times New Roman" w:eastAsia="Times New Roman" w:hAnsi="Times New Roman" w:cs="Times New Roman"/>
          <w:sz w:val="28"/>
          <w:szCs w:val="28"/>
          <w:lang w:val="ky-KG" w:eastAsia="ru-RU"/>
        </w:rPr>
        <w:t>]</w:t>
      </w:r>
      <w:r w:rsidR="003B6225" w:rsidRPr="009D2331">
        <w:rPr>
          <w:rFonts w:ascii="Times New Roman" w:eastAsia="Times New Roman" w:hAnsi="Times New Roman" w:cs="Times New Roman"/>
          <w:sz w:val="28"/>
          <w:szCs w:val="28"/>
          <w:lang w:val="ky-KG" w:eastAsia="ru-RU"/>
        </w:rPr>
        <w:t>.</w:t>
      </w:r>
    </w:p>
    <w:p w:rsidR="003B6225" w:rsidRPr="009D2331" w:rsidRDefault="003B6225" w:rsidP="00014033">
      <w:pPr>
        <w:spacing w:after="0" w:line="360" w:lineRule="auto"/>
        <w:jc w:val="both"/>
        <w:rPr>
          <w:rFonts w:ascii="Times New Roman" w:hAnsi="Times New Roman" w:cs="Times New Roman"/>
          <w:sz w:val="28"/>
          <w:szCs w:val="28"/>
          <w:lang w:val="ky-KG"/>
        </w:rPr>
      </w:pPr>
    </w:p>
    <w:tbl>
      <w:tblPr>
        <w:tblStyle w:val="a5"/>
        <w:tblW w:w="0" w:type="auto"/>
        <w:tblLook w:val="04A0" w:firstRow="1" w:lastRow="0" w:firstColumn="1" w:lastColumn="0" w:noHBand="0" w:noVBand="1"/>
      </w:tblPr>
      <w:tblGrid>
        <w:gridCol w:w="1242"/>
        <w:gridCol w:w="1843"/>
        <w:gridCol w:w="1559"/>
        <w:gridCol w:w="1985"/>
        <w:gridCol w:w="2942"/>
      </w:tblGrid>
      <w:tr w:rsidR="003B6225" w:rsidRPr="009D2331" w:rsidTr="003B6225">
        <w:tc>
          <w:tcPr>
            <w:tcW w:w="1242" w:type="dxa"/>
          </w:tcPr>
          <w:p w:rsidR="003B6225" w:rsidRPr="00886029" w:rsidRDefault="00886029" w:rsidP="00014033">
            <w:pPr>
              <w:spacing w:after="0" w:line="36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Жылдар</w:t>
            </w:r>
          </w:p>
        </w:tc>
        <w:tc>
          <w:tcPr>
            <w:tcW w:w="1843" w:type="dxa"/>
          </w:tcPr>
          <w:p w:rsidR="003B6225" w:rsidRPr="009D2331" w:rsidRDefault="00886029" w:rsidP="0001403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ky-KG"/>
              </w:rPr>
              <w:t>Бажы төлөмдөрү</w:t>
            </w:r>
            <w:r w:rsidR="003B6225" w:rsidRPr="009D2331">
              <w:rPr>
                <w:rFonts w:ascii="Times New Roman" w:hAnsi="Times New Roman" w:cs="Times New Roman"/>
                <w:b/>
                <w:sz w:val="24"/>
                <w:szCs w:val="24"/>
              </w:rPr>
              <w:t xml:space="preserve"> (млн. сом.)</w:t>
            </w:r>
          </w:p>
        </w:tc>
        <w:tc>
          <w:tcPr>
            <w:tcW w:w="1559" w:type="dxa"/>
          </w:tcPr>
          <w:p w:rsidR="003B6225" w:rsidRPr="00886029" w:rsidRDefault="00886029" w:rsidP="00014033">
            <w:pPr>
              <w:spacing w:after="0" w:line="36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Жылга пайыз менен</w:t>
            </w:r>
          </w:p>
        </w:tc>
        <w:tc>
          <w:tcPr>
            <w:tcW w:w="1985" w:type="dxa"/>
          </w:tcPr>
          <w:p w:rsidR="003B6225" w:rsidRPr="009D2331" w:rsidRDefault="00886029" w:rsidP="0088602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ky-KG"/>
              </w:rPr>
              <w:t xml:space="preserve">ИДП пайыз менен </w:t>
            </w:r>
          </w:p>
        </w:tc>
        <w:tc>
          <w:tcPr>
            <w:tcW w:w="2942" w:type="dxa"/>
          </w:tcPr>
          <w:p w:rsidR="003B6225" w:rsidRPr="009D2331" w:rsidRDefault="00000BB0" w:rsidP="00000BB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ky-KG"/>
              </w:rPr>
              <w:t xml:space="preserve">Мамлекеттик бюджетке орточо которуу </w:t>
            </w:r>
            <w:r w:rsidR="003B6225" w:rsidRPr="009D2331">
              <w:rPr>
                <w:rFonts w:ascii="Times New Roman" w:hAnsi="Times New Roman" w:cs="Times New Roman"/>
                <w:b/>
                <w:sz w:val="24"/>
                <w:szCs w:val="24"/>
              </w:rPr>
              <w:t>(млн. сом.)</w:t>
            </w:r>
          </w:p>
        </w:tc>
      </w:tr>
      <w:tr w:rsidR="003B6225" w:rsidRPr="009D2331" w:rsidTr="003B6225">
        <w:tc>
          <w:tcPr>
            <w:tcW w:w="1242"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2017</w:t>
            </w:r>
          </w:p>
        </w:tc>
        <w:tc>
          <w:tcPr>
            <w:tcW w:w="1843"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 xml:space="preserve">20,1 </w:t>
            </w:r>
          </w:p>
        </w:tc>
        <w:tc>
          <w:tcPr>
            <w:tcW w:w="1559"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116,9</w:t>
            </w:r>
          </w:p>
        </w:tc>
        <w:tc>
          <w:tcPr>
            <w:tcW w:w="1985"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 xml:space="preserve">5,6 </w:t>
            </w:r>
          </w:p>
        </w:tc>
        <w:tc>
          <w:tcPr>
            <w:tcW w:w="2942"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55,0</w:t>
            </w:r>
          </w:p>
        </w:tc>
      </w:tr>
      <w:tr w:rsidR="003B6225" w:rsidRPr="009D2331" w:rsidTr="003B6225">
        <w:tc>
          <w:tcPr>
            <w:tcW w:w="1242"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2018</w:t>
            </w:r>
          </w:p>
        </w:tc>
        <w:tc>
          <w:tcPr>
            <w:tcW w:w="1843"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23,3</w:t>
            </w:r>
          </w:p>
        </w:tc>
        <w:tc>
          <w:tcPr>
            <w:tcW w:w="1559"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115,5</w:t>
            </w:r>
          </w:p>
        </w:tc>
        <w:tc>
          <w:tcPr>
            <w:tcW w:w="1985"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5,8</w:t>
            </w:r>
          </w:p>
        </w:tc>
        <w:tc>
          <w:tcPr>
            <w:tcW w:w="2942"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63,8</w:t>
            </w:r>
          </w:p>
        </w:tc>
      </w:tr>
      <w:tr w:rsidR="003B6225" w:rsidRPr="009D2331" w:rsidTr="003B6225">
        <w:tc>
          <w:tcPr>
            <w:tcW w:w="1242"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2019</w:t>
            </w:r>
          </w:p>
        </w:tc>
        <w:tc>
          <w:tcPr>
            <w:tcW w:w="1843"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20,8</w:t>
            </w:r>
          </w:p>
        </w:tc>
        <w:tc>
          <w:tcPr>
            <w:tcW w:w="1559"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89,2</w:t>
            </w:r>
          </w:p>
        </w:tc>
        <w:tc>
          <w:tcPr>
            <w:tcW w:w="1985"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4,8</w:t>
            </w:r>
          </w:p>
        </w:tc>
        <w:tc>
          <w:tcPr>
            <w:tcW w:w="2942"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56,9</w:t>
            </w:r>
          </w:p>
        </w:tc>
      </w:tr>
      <w:tr w:rsidR="003B6225" w:rsidRPr="009D2331" w:rsidTr="003B6225">
        <w:tc>
          <w:tcPr>
            <w:tcW w:w="1242"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2020</w:t>
            </w:r>
          </w:p>
        </w:tc>
        <w:tc>
          <w:tcPr>
            <w:tcW w:w="1843"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29,3</w:t>
            </w:r>
          </w:p>
        </w:tc>
        <w:tc>
          <w:tcPr>
            <w:tcW w:w="1559"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140,8</w:t>
            </w:r>
          </w:p>
        </w:tc>
        <w:tc>
          <w:tcPr>
            <w:tcW w:w="1985"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6,1</w:t>
            </w:r>
          </w:p>
        </w:tc>
        <w:tc>
          <w:tcPr>
            <w:tcW w:w="2942"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80,2</w:t>
            </w:r>
          </w:p>
        </w:tc>
      </w:tr>
      <w:tr w:rsidR="003B6225" w:rsidRPr="009D2331" w:rsidTr="003B6225">
        <w:tc>
          <w:tcPr>
            <w:tcW w:w="1242"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2021</w:t>
            </w:r>
          </w:p>
        </w:tc>
        <w:tc>
          <w:tcPr>
            <w:tcW w:w="1843"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34,2</w:t>
            </w:r>
          </w:p>
        </w:tc>
        <w:tc>
          <w:tcPr>
            <w:tcW w:w="1559"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116,7</w:t>
            </w:r>
          </w:p>
        </w:tc>
        <w:tc>
          <w:tcPr>
            <w:tcW w:w="1985"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6,5</w:t>
            </w:r>
          </w:p>
        </w:tc>
        <w:tc>
          <w:tcPr>
            <w:tcW w:w="2942" w:type="dxa"/>
          </w:tcPr>
          <w:p w:rsidR="003B6225" w:rsidRPr="009D2331" w:rsidRDefault="003B6225"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93,6</w:t>
            </w:r>
          </w:p>
        </w:tc>
      </w:tr>
    </w:tbl>
    <w:p w:rsidR="003B6225" w:rsidRPr="009D2331" w:rsidRDefault="003B6225" w:rsidP="00014033">
      <w:pPr>
        <w:spacing w:after="0" w:line="360" w:lineRule="auto"/>
        <w:ind w:firstLine="709"/>
        <w:jc w:val="both"/>
        <w:rPr>
          <w:rFonts w:ascii="inherit" w:eastAsia="Times New Roman" w:hAnsi="inherit" w:cs="Courier New"/>
          <w:sz w:val="20"/>
          <w:szCs w:val="20"/>
          <w:lang w:val="ky-KG" w:eastAsia="ru-RU"/>
        </w:rPr>
      </w:pPr>
      <w:r w:rsidRPr="009D2331">
        <w:rPr>
          <w:rFonts w:ascii="inherit" w:eastAsia="Times New Roman" w:hAnsi="inherit" w:cs="Courier New"/>
          <w:sz w:val="20"/>
          <w:szCs w:val="20"/>
          <w:lang w:val="ky-KG" w:eastAsia="ru-RU"/>
        </w:rPr>
        <w:t>Булак: КР УСКнын маалыматтарынын негизинде автор тарабынан иштелип чыккан.</w:t>
      </w:r>
    </w:p>
    <w:p w:rsidR="00134F00" w:rsidRPr="009D2331" w:rsidRDefault="00134F00" w:rsidP="00014033">
      <w:pPr>
        <w:spacing w:after="0" w:line="360" w:lineRule="auto"/>
        <w:ind w:firstLine="709"/>
        <w:jc w:val="both"/>
        <w:rPr>
          <w:rFonts w:ascii="Times New Roman" w:eastAsia="Times New Roman" w:hAnsi="Times New Roman" w:cs="Times New Roman"/>
          <w:sz w:val="28"/>
          <w:szCs w:val="28"/>
          <w:lang w:val="ky-KG" w:eastAsia="ru-RU"/>
        </w:rPr>
      </w:pPr>
    </w:p>
    <w:p w:rsidR="003B6225" w:rsidRDefault="003B6225"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Бирок, 2019-жылы бажы төлөмдөрү төмөндөгөн. Белгилей кетсек, республикалык бюджетке бажы төлөмдөрүнүн аз түшүүсү 2019-жылы дүйнөлүк экономикалык кризистин таасири астында соода жүгүртүүнүн төмөндөшүнө байланыштуу. Мындан тышкары, Бажы биримдигине кирүү процесси, ошондой эле ЕАЭБге мүчө мамлекеттерде импорттун жана экспорттун көлөмүнүн азайышы терс таасирин тийгизиши мүмкүн. Бирок, жалпысынан 2019-жылы бажы кызматы планды 102,7%га аткарган же </w:t>
      </w:r>
      <w:r w:rsidR="00D45AD5">
        <w:rPr>
          <w:rFonts w:ascii="Times New Roman" w:eastAsia="Times New Roman" w:hAnsi="Times New Roman" w:cs="Times New Roman"/>
          <w:sz w:val="28"/>
          <w:szCs w:val="28"/>
          <w:lang w:val="ky-KG" w:eastAsia="ru-RU"/>
        </w:rPr>
        <w:t>742,1 млн сомго ашыкча аткарга</w:t>
      </w:r>
      <w:r w:rsidRPr="009D2331">
        <w:rPr>
          <w:rFonts w:ascii="Times New Roman" w:eastAsia="Times New Roman" w:hAnsi="Times New Roman" w:cs="Times New Roman"/>
          <w:sz w:val="28"/>
          <w:szCs w:val="28"/>
          <w:lang w:val="ky-KG" w:eastAsia="ru-RU"/>
        </w:rPr>
        <w:t>н.</w:t>
      </w:r>
    </w:p>
    <w:p w:rsidR="003B6225" w:rsidRPr="009D2331" w:rsidRDefault="003B6225"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inherit" w:eastAsia="Times New Roman" w:hAnsi="inherit" w:cs="Courier New"/>
          <w:sz w:val="28"/>
          <w:szCs w:val="28"/>
          <w:lang w:val="ky-KG" w:eastAsia="ru-RU"/>
        </w:rPr>
        <w:t xml:space="preserve">Изилдөө көрсөткөндөй Кыргыз Республикасында 2020-жылы жана 2023-жылдары бажы төлөмдөрү кыйла жогорулайт. Бул негизинен Кыргыз Республикасына жана ЕАЭБге мүчө мамлекеттерге импорттун көбөйүшүнө байланыштуу. Бажы төлөмдөрү импорттук жана экспорттук бажы алымдарынын, КНСтин, акциздердин, бажылык жол-жоболоштуруунун жыйымдарынын жана башка кирешелердин суммасы катары аныкталат. Албетте, 2021-жылы структурада эң чоң үлүштү Кыргыз Республикасынын мыйзамдарына ылайык Кыргыз Республикасынын аймагына үчүнчү </w:t>
      </w:r>
      <w:r w:rsidRPr="009D2331">
        <w:rPr>
          <w:rFonts w:ascii="Times New Roman" w:eastAsia="Times New Roman" w:hAnsi="Times New Roman" w:cs="Times New Roman"/>
          <w:sz w:val="28"/>
          <w:szCs w:val="28"/>
          <w:lang w:val="ky-KG" w:eastAsia="ru-RU"/>
        </w:rPr>
        <w:t>өлкөлөрдөн ташылып келинген товарларга КНС түзөт.</w:t>
      </w:r>
    </w:p>
    <w:p w:rsidR="00B27B5D" w:rsidRDefault="003B6225"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Башкача айтканда, КНСтен бюджеттин кирешеси ЕАЭБ өлкөлөрүнөн жана үчүнчү өлкөлөрдөн Кыргыз Республикасынын аймагына импорттолгон товарлардан, ошондой эле Кыргыз Республикасында өндүрүлгөн товарлардан жана кызмат көрсөтүүлөрдөн түзүлөт. Кыргыз Республикасына импорттолгон товарлардын дээрлик бардыгына КНС салынат, натыйжада анын үлүшү 53,5%ды түзөт. Калган 46,5% ЕАЭБ өлкөлөрүнүн жыйымдарынан жана башка жыйымдарынан турат (3</w:t>
      </w:r>
      <w:r w:rsidR="000C02F3">
        <w:rPr>
          <w:rFonts w:ascii="Times New Roman" w:eastAsia="Times New Roman" w:hAnsi="Times New Roman" w:cs="Times New Roman"/>
          <w:sz w:val="28"/>
          <w:szCs w:val="28"/>
          <w:lang w:val="ky-KG" w:eastAsia="ru-RU"/>
        </w:rPr>
        <w:t>.1</w:t>
      </w:r>
      <w:r w:rsidRPr="009D2331">
        <w:rPr>
          <w:rFonts w:ascii="Times New Roman" w:eastAsia="Times New Roman" w:hAnsi="Times New Roman" w:cs="Times New Roman"/>
          <w:sz w:val="28"/>
          <w:szCs w:val="28"/>
          <w:lang w:val="ky-KG" w:eastAsia="ru-RU"/>
        </w:rPr>
        <w:t xml:space="preserve">-сүрөт) </w:t>
      </w:r>
      <w:r w:rsidR="002045D0" w:rsidRPr="009D2331">
        <w:rPr>
          <w:rFonts w:ascii="Times New Roman" w:eastAsia="Times New Roman" w:hAnsi="Times New Roman" w:cs="Times New Roman"/>
          <w:sz w:val="28"/>
          <w:szCs w:val="28"/>
          <w:lang w:val="ky-KG" w:eastAsia="ru-RU"/>
        </w:rPr>
        <w:t>[</w:t>
      </w:r>
      <w:r w:rsidR="0058666D">
        <w:rPr>
          <w:rFonts w:ascii="Times New Roman" w:eastAsia="Times New Roman" w:hAnsi="Times New Roman" w:cs="Times New Roman"/>
          <w:sz w:val="28"/>
          <w:szCs w:val="28"/>
          <w:lang w:val="ky-KG" w:eastAsia="ru-RU"/>
        </w:rPr>
        <w:t>117</w:t>
      </w:r>
      <w:r w:rsidR="002045D0" w:rsidRPr="009D2331">
        <w:rPr>
          <w:rFonts w:ascii="Times New Roman" w:eastAsia="Times New Roman" w:hAnsi="Times New Roman" w:cs="Times New Roman"/>
          <w:sz w:val="28"/>
          <w:szCs w:val="28"/>
          <w:lang w:val="ky-KG" w:eastAsia="ru-RU"/>
        </w:rPr>
        <w:t>]</w:t>
      </w:r>
      <w:r w:rsidR="00B27B5D">
        <w:rPr>
          <w:rFonts w:ascii="Times New Roman" w:eastAsia="Times New Roman" w:hAnsi="Times New Roman" w:cs="Times New Roman"/>
          <w:sz w:val="28"/>
          <w:szCs w:val="28"/>
          <w:lang w:val="ky-KG" w:eastAsia="ru-RU"/>
        </w:rPr>
        <w:t>.</w:t>
      </w:r>
    </w:p>
    <w:p w:rsidR="003B6225" w:rsidRDefault="002045D0"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w:t>
      </w:r>
    </w:p>
    <w:p w:rsidR="00B0341F" w:rsidRPr="009D2331" w:rsidRDefault="00B0341F" w:rsidP="00014033">
      <w:pPr>
        <w:spacing w:after="0" w:line="360" w:lineRule="auto"/>
        <w:ind w:firstLine="709"/>
        <w:jc w:val="both"/>
        <w:rPr>
          <w:rFonts w:ascii="Times New Roman" w:hAnsi="Times New Roman" w:cs="Times New Roman"/>
          <w:sz w:val="28"/>
          <w:szCs w:val="28"/>
          <w:lang w:val="ky-KG"/>
        </w:rPr>
      </w:pPr>
    </w:p>
    <w:p w:rsidR="003B6225" w:rsidRPr="00B27B5D" w:rsidRDefault="003B6225" w:rsidP="00014033">
      <w:pPr>
        <w:spacing w:after="0" w:line="360" w:lineRule="auto"/>
        <w:jc w:val="both"/>
        <w:rPr>
          <w:rFonts w:ascii="Times New Roman" w:hAnsi="Times New Roman" w:cs="Times New Roman"/>
          <w:sz w:val="28"/>
          <w:szCs w:val="28"/>
          <w:lang w:val="ky-KG"/>
        </w:rPr>
      </w:pPr>
      <w:r w:rsidRPr="009D2331">
        <w:rPr>
          <w:rFonts w:ascii="Times New Roman" w:hAnsi="Times New Roman" w:cs="Times New Roman"/>
          <w:noProof/>
          <w:sz w:val="28"/>
          <w:szCs w:val="28"/>
          <w:lang w:val="en-US"/>
        </w:rPr>
        <w:drawing>
          <wp:inline distT="0" distB="0" distL="0" distR="0" wp14:anchorId="689E394A" wp14:editId="1908C3D9">
            <wp:extent cx="5486400" cy="32004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B6225" w:rsidRPr="009D2331" w:rsidRDefault="003B6225" w:rsidP="00014033">
      <w:pPr>
        <w:spacing w:after="0" w:line="360" w:lineRule="auto"/>
        <w:ind w:firstLine="709"/>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3</w:t>
      </w:r>
      <w:r w:rsidR="000C02F3">
        <w:rPr>
          <w:rFonts w:ascii="Times New Roman" w:eastAsia="Times New Roman" w:hAnsi="Times New Roman" w:cs="Times New Roman"/>
          <w:sz w:val="24"/>
          <w:szCs w:val="24"/>
          <w:lang w:val="ky-KG" w:eastAsia="ru-RU"/>
        </w:rPr>
        <w:t>.1</w:t>
      </w:r>
      <w:r w:rsidRPr="009D2331">
        <w:rPr>
          <w:rFonts w:ascii="Times New Roman" w:eastAsia="Times New Roman" w:hAnsi="Times New Roman" w:cs="Times New Roman"/>
          <w:sz w:val="24"/>
          <w:szCs w:val="24"/>
          <w:lang w:val="ky-KG" w:eastAsia="ru-RU"/>
        </w:rPr>
        <w:t>-сүрөт. - Кирешелердин түрлөрү боюнча 2021-жылы Кыргыз Республикасынын бажы төлөмдөрү (Кыргыз Республикасынын Министрлер Кабинетине караштуу Мамлекеттик бажы кызматынын жалпы салыктык кирешелерине пайыз менен).</w:t>
      </w:r>
    </w:p>
    <w:p w:rsidR="003B6225" w:rsidRPr="009D2331" w:rsidRDefault="003B6225" w:rsidP="00014033">
      <w:pPr>
        <w:spacing w:after="0" w:line="360" w:lineRule="auto"/>
        <w:ind w:firstLine="709"/>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Булак: Кыргыз Республикасынын Министрлер Кабинетине караштуу Мамлекеттик бажы кызматынын бажы статистикасына ылайык автор тарабынан иштелип чыккан.</w:t>
      </w:r>
    </w:p>
    <w:p w:rsidR="003B6225" w:rsidRPr="009D2331" w:rsidRDefault="003B6225" w:rsidP="00014033">
      <w:pPr>
        <w:spacing w:after="0" w:line="360" w:lineRule="auto"/>
        <w:ind w:firstLine="708"/>
        <w:jc w:val="both"/>
        <w:rPr>
          <w:rFonts w:ascii="Times New Roman" w:eastAsia="Times New Roman" w:hAnsi="Times New Roman" w:cs="Times New Roman"/>
          <w:sz w:val="28"/>
          <w:szCs w:val="28"/>
          <w:lang w:val="ky-KG" w:eastAsia="ru-RU"/>
        </w:rPr>
      </w:pPr>
    </w:p>
    <w:p w:rsidR="00285276" w:rsidRPr="009D2331" w:rsidRDefault="00B3234E"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Өткөн жылдары</w:t>
      </w:r>
      <w:r w:rsidR="00285276" w:rsidRPr="009D2331">
        <w:rPr>
          <w:rFonts w:ascii="Times New Roman" w:eastAsia="Times New Roman" w:hAnsi="Times New Roman" w:cs="Times New Roman"/>
          <w:sz w:val="28"/>
          <w:szCs w:val="28"/>
          <w:lang w:val="ky-KG" w:eastAsia="ru-RU"/>
        </w:rPr>
        <w:t xml:space="preserve"> Мамлекеттик бажы кызмтынын кирешелеринин болжолдуу планы ашыг</w:t>
      </w:r>
      <w:r w:rsidRPr="009D2331">
        <w:rPr>
          <w:rFonts w:ascii="Times New Roman" w:eastAsia="Times New Roman" w:hAnsi="Times New Roman" w:cs="Times New Roman"/>
          <w:sz w:val="28"/>
          <w:szCs w:val="28"/>
          <w:lang w:val="ky-KG" w:eastAsia="ru-RU"/>
        </w:rPr>
        <w:t>ы</w:t>
      </w:r>
      <w:r w:rsidR="00285276" w:rsidRPr="009D2331">
        <w:rPr>
          <w:rFonts w:ascii="Times New Roman" w:eastAsia="Times New Roman" w:hAnsi="Times New Roman" w:cs="Times New Roman"/>
          <w:sz w:val="28"/>
          <w:szCs w:val="28"/>
          <w:lang w:val="ky-KG" w:eastAsia="ru-RU"/>
        </w:rPr>
        <w:t xml:space="preserve"> менен аткарылууда (2.</w:t>
      </w:r>
      <w:r w:rsidR="003D03A6">
        <w:rPr>
          <w:rFonts w:ascii="Times New Roman" w:eastAsia="Times New Roman" w:hAnsi="Times New Roman" w:cs="Times New Roman"/>
          <w:sz w:val="28"/>
          <w:szCs w:val="28"/>
          <w:lang w:val="ky-KG" w:eastAsia="ru-RU"/>
        </w:rPr>
        <w:t>3</w:t>
      </w:r>
      <w:r w:rsidR="00285276" w:rsidRPr="009D2331">
        <w:rPr>
          <w:rFonts w:ascii="Times New Roman" w:eastAsia="Times New Roman" w:hAnsi="Times New Roman" w:cs="Times New Roman"/>
          <w:sz w:val="28"/>
          <w:szCs w:val="28"/>
          <w:lang w:val="ky-KG" w:eastAsia="ru-RU"/>
        </w:rPr>
        <w:t xml:space="preserve"> – таблица):</w:t>
      </w:r>
    </w:p>
    <w:p w:rsidR="00285276" w:rsidRPr="009D2331" w:rsidRDefault="00285276" w:rsidP="00014033">
      <w:pPr>
        <w:spacing w:after="0" w:line="360" w:lineRule="auto"/>
        <w:ind w:firstLine="708"/>
        <w:jc w:val="both"/>
        <w:rPr>
          <w:rFonts w:ascii="Times New Roman" w:eastAsia="Times New Roman" w:hAnsi="Times New Roman" w:cs="Times New Roman"/>
          <w:sz w:val="28"/>
          <w:szCs w:val="28"/>
          <w:lang w:val="ky-KG" w:eastAsia="ru-RU"/>
        </w:rPr>
      </w:pPr>
    </w:p>
    <w:p w:rsidR="00285276" w:rsidRPr="009D2331" w:rsidRDefault="00285276" w:rsidP="00014033">
      <w:pPr>
        <w:spacing w:after="0" w:line="360" w:lineRule="auto"/>
        <w:jc w:val="both"/>
        <w:rPr>
          <w:b/>
          <w:lang w:val="ky-KG"/>
        </w:rPr>
      </w:pPr>
      <w:r w:rsidRPr="009D2331">
        <w:rPr>
          <w:rFonts w:ascii="Times New Roman" w:eastAsia="Times New Roman" w:hAnsi="Times New Roman" w:cs="Times New Roman"/>
          <w:b/>
          <w:sz w:val="28"/>
          <w:szCs w:val="28"/>
          <w:lang w:val="ky-KG" w:eastAsia="ru-RU"/>
        </w:rPr>
        <w:lastRenderedPageBreak/>
        <w:t>2.</w:t>
      </w:r>
      <w:r w:rsidR="003D03A6">
        <w:rPr>
          <w:rFonts w:ascii="Times New Roman" w:eastAsia="Times New Roman" w:hAnsi="Times New Roman" w:cs="Times New Roman"/>
          <w:b/>
          <w:sz w:val="28"/>
          <w:szCs w:val="28"/>
          <w:lang w:val="ky-KG" w:eastAsia="ru-RU"/>
        </w:rPr>
        <w:t>3</w:t>
      </w:r>
      <w:r w:rsidRPr="009D2331">
        <w:rPr>
          <w:rFonts w:ascii="Times New Roman" w:eastAsia="Times New Roman" w:hAnsi="Times New Roman" w:cs="Times New Roman"/>
          <w:b/>
          <w:sz w:val="28"/>
          <w:szCs w:val="28"/>
          <w:lang w:val="ky-KG" w:eastAsia="ru-RU"/>
        </w:rPr>
        <w:t xml:space="preserve"> </w:t>
      </w:r>
      <w:r w:rsidR="000C02F3">
        <w:rPr>
          <w:rFonts w:ascii="Times New Roman" w:eastAsia="Times New Roman" w:hAnsi="Times New Roman" w:cs="Times New Roman"/>
          <w:b/>
          <w:sz w:val="28"/>
          <w:szCs w:val="28"/>
          <w:lang w:val="ky-KG" w:eastAsia="ru-RU"/>
        </w:rPr>
        <w:t>–</w:t>
      </w:r>
      <w:r w:rsidR="008E1FAD" w:rsidRPr="009D2331">
        <w:rPr>
          <w:rFonts w:ascii="Times New Roman" w:eastAsia="Times New Roman" w:hAnsi="Times New Roman" w:cs="Times New Roman"/>
          <w:b/>
          <w:sz w:val="28"/>
          <w:szCs w:val="28"/>
          <w:lang w:val="ky-KG" w:eastAsia="ru-RU"/>
        </w:rPr>
        <w:t xml:space="preserve"> </w:t>
      </w:r>
      <w:r w:rsidRPr="009D2331">
        <w:rPr>
          <w:rFonts w:ascii="Times New Roman" w:eastAsia="Times New Roman" w:hAnsi="Times New Roman" w:cs="Times New Roman"/>
          <w:b/>
          <w:sz w:val="28"/>
          <w:szCs w:val="28"/>
          <w:lang w:val="ky-KG" w:eastAsia="ru-RU"/>
        </w:rPr>
        <w:t>таблица</w:t>
      </w:r>
      <w:r w:rsidR="000C02F3">
        <w:rPr>
          <w:rFonts w:ascii="Times New Roman" w:eastAsia="Times New Roman" w:hAnsi="Times New Roman" w:cs="Times New Roman"/>
          <w:b/>
          <w:sz w:val="28"/>
          <w:szCs w:val="28"/>
          <w:lang w:val="ky-KG" w:eastAsia="ru-RU"/>
        </w:rPr>
        <w:t>.</w:t>
      </w:r>
      <w:r w:rsidRPr="009D2331">
        <w:rPr>
          <w:rFonts w:ascii="Times New Roman" w:eastAsia="Times New Roman" w:hAnsi="Times New Roman" w:cs="Times New Roman"/>
          <w:b/>
          <w:sz w:val="28"/>
          <w:szCs w:val="28"/>
          <w:lang w:val="ky-KG" w:eastAsia="ru-RU"/>
        </w:rPr>
        <w:t xml:space="preserve"> Мамлекеттик бажы кызмтынын кирешелеринин болжолд</w:t>
      </w:r>
      <w:r w:rsidR="001C09FC">
        <w:rPr>
          <w:rFonts w:ascii="Times New Roman" w:eastAsia="Times New Roman" w:hAnsi="Times New Roman" w:cs="Times New Roman"/>
          <w:b/>
          <w:sz w:val="28"/>
          <w:szCs w:val="28"/>
          <w:lang w:val="ky-KG" w:eastAsia="ru-RU"/>
        </w:rPr>
        <w:t>уу планынын аткарылышы 2023-жыл</w:t>
      </w:r>
      <w:r w:rsidR="00000BB0">
        <w:rPr>
          <w:rFonts w:ascii="Times New Roman" w:eastAsia="Times New Roman" w:hAnsi="Times New Roman" w:cs="Times New Roman"/>
          <w:b/>
          <w:sz w:val="28"/>
          <w:szCs w:val="28"/>
          <w:lang w:val="ky-KG" w:eastAsia="ru-RU"/>
        </w:rPr>
        <w:t xml:space="preserve">га </w:t>
      </w:r>
      <w:r w:rsidRPr="009D2331">
        <w:rPr>
          <w:rFonts w:ascii="Times New Roman" w:eastAsia="Times New Roman" w:hAnsi="Times New Roman" w:cs="Times New Roman"/>
          <w:b/>
          <w:sz w:val="28"/>
          <w:szCs w:val="28"/>
          <w:lang w:val="ky-KG" w:eastAsia="ru-RU"/>
        </w:rPr>
        <w:t>бажы төлөмдөрүнүн түрлөрү боюнча</w:t>
      </w:r>
      <w:r w:rsidRPr="009D2331">
        <w:rPr>
          <w:b/>
          <w:lang w:val="ky-KG"/>
        </w:rPr>
        <w:t xml:space="preserve">   </w:t>
      </w:r>
      <w:r w:rsidRPr="00B0341F">
        <w:rPr>
          <w:rFonts w:ascii="Times New Roman" w:hAnsi="Times New Roman" w:cs="Times New Roman"/>
          <w:b/>
          <w:sz w:val="28"/>
          <w:szCs w:val="28"/>
          <w:lang w:val="ky-KG"/>
        </w:rPr>
        <w:t>(млн. сом)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134"/>
        <w:gridCol w:w="1134"/>
        <w:gridCol w:w="1134"/>
        <w:gridCol w:w="850"/>
        <w:gridCol w:w="993"/>
        <w:gridCol w:w="992"/>
        <w:gridCol w:w="992"/>
      </w:tblGrid>
      <w:tr w:rsidR="00285276" w:rsidRPr="009D2331" w:rsidTr="0071052B">
        <w:trPr>
          <w:trHeight w:val="315"/>
        </w:trPr>
        <w:tc>
          <w:tcPr>
            <w:tcW w:w="2552" w:type="dxa"/>
            <w:vMerge w:val="restart"/>
            <w:vAlign w:val="center"/>
          </w:tcPr>
          <w:p w:rsidR="00285276" w:rsidRPr="009D2331" w:rsidRDefault="00285276" w:rsidP="00014033">
            <w:pPr>
              <w:spacing w:after="0" w:line="360" w:lineRule="auto"/>
              <w:jc w:val="center"/>
              <w:rPr>
                <w:rFonts w:ascii="Times New Roman" w:hAnsi="Times New Roman" w:cs="Times New Roman"/>
                <w:b/>
                <w:lang w:val="ky-KG"/>
              </w:rPr>
            </w:pPr>
            <w:r w:rsidRPr="009D2331">
              <w:rPr>
                <w:rFonts w:ascii="Times New Roman" w:hAnsi="Times New Roman" w:cs="Times New Roman"/>
                <w:b/>
                <w:bCs/>
                <w:lang w:val="ky-KG"/>
              </w:rPr>
              <w:t>Төлөм түрү</w:t>
            </w:r>
          </w:p>
        </w:tc>
        <w:tc>
          <w:tcPr>
            <w:tcW w:w="1134" w:type="dxa"/>
            <w:vMerge w:val="restart"/>
            <w:vAlign w:val="center"/>
          </w:tcPr>
          <w:p w:rsidR="00285276" w:rsidRPr="009D2331" w:rsidRDefault="00285276" w:rsidP="00014033">
            <w:pPr>
              <w:spacing w:after="0" w:line="360" w:lineRule="auto"/>
              <w:jc w:val="center"/>
              <w:rPr>
                <w:rFonts w:ascii="Times New Roman" w:hAnsi="Times New Roman" w:cs="Times New Roman"/>
                <w:b/>
                <w:snapToGrid w:val="0"/>
              </w:rPr>
            </w:pPr>
            <w:r w:rsidRPr="009D2331">
              <w:rPr>
                <w:rFonts w:ascii="Times New Roman" w:hAnsi="Times New Roman" w:cs="Times New Roman"/>
                <w:b/>
                <w:snapToGrid w:val="0"/>
              </w:rPr>
              <w:t>2022</w:t>
            </w:r>
            <w:r w:rsidRPr="009D2331">
              <w:rPr>
                <w:rFonts w:ascii="Times New Roman" w:hAnsi="Times New Roman" w:cs="Times New Roman"/>
                <w:b/>
                <w:snapToGrid w:val="0"/>
                <w:lang w:val="ky-KG"/>
              </w:rPr>
              <w:t xml:space="preserve"> жыл </w:t>
            </w:r>
            <w:r w:rsidRPr="009D2331">
              <w:rPr>
                <w:rFonts w:ascii="Times New Roman" w:hAnsi="Times New Roman" w:cs="Times New Roman"/>
                <w:b/>
                <w:snapToGrid w:val="0"/>
              </w:rPr>
              <w:t xml:space="preserve"> </w:t>
            </w:r>
            <w:r w:rsidRPr="009D2331">
              <w:rPr>
                <w:rFonts w:ascii="Times New Roman" w:hAnsi="Times New Roman" w:cs="Times New Roman"/>
                <w:b/>
                <w:snapToGrid w:val="0"/>
                <w:lang w:val="ky-KG"/>
              </w:rPr>
              <w:t>ф</w:t>
            </w:r>
            <w:r w:rsidRPr="009D2331">
              <w:rPr>
                <w:rFonts w:ascii="Times New Roman" w:hAnsi="Times New Roman" w:cs="Times New Roman"/>
                <w:b/>
                <w:snapToGrid w:val="0"/>
              </w:rPr>
              <w:t>акт</w:t>
            </w:r>
          </w:p>
          <w:p w:rsidR="00285276" w:rsidRPr="009D2331" w:rsidRDefault="00285276" w:rsidP="00014033">
            <w:pPr>
              <w:spacing w:after="0" w:line="360" w:lineRule="auto"/>
              <w:jc w:val="center"/>
              <w:rPr>
                <w:rFonts w:ascii="Times New Roman" w:hAnsi="Times New Roman" w:cs="Times New Roman"/>
                <w:b/>
                <w:snapToGrid w:val="0"/>
              </w:rPr>
            </w:pPr>
          </w:p>
        </w:tc>
        <w:tc>
          <w:tcPr>
            <w:tcW w:w="4111" w:type="dxa"/>
            <w:gridSpan w:val="4"/>
            <w:vAlign w:val="center"/>
          </w:tcPr>
          <w:p w:rsidR="00285276" w:rsidRPr="009D2331" w:rsidRDefault="00285276" w:rsidP="00014033">
            <w:pPr>
              <w:pStyle w:val="110"/>
              <w:spacing w:line="360" w:lineRule="auto"/>
              <w:jc w:val="center"/>
              <w:rPr>
                <w:b/>
                <w:sz w:val="22"/>
                <w:szCs w:val="22"/>
                <w:lang w:val="ky-KG"/>
              </w:rPr>
            </w:pPr>
            <w:r w:rsidRPr="009D2331">
              <w:rPr>
                <w:b/>
                <w:sz w:val="22"/>
                <w:szCs w:val="22"/>
              </w:rPr>
              <w:t xml:space="preserve">2023 </w:t>
            </w:r>
            <w:r w:rsidRPr="009D2331">
              <w:rPr>
                <w:b/>
                <w:sz w:val="22"/>
                <w:szCs w:val="22"/>
                <w:lang w:val="ky-KG"/>
              </w:rPr>
              <w:t>жыл</w:t>
            </w:r>
          </w:p>
        </w:tc>
        <w:tc>
          <w:tcPr>
            <w:tcW w:w="992" w:type="dxa"/>
            <w:vMerge w:val="restart"/>
            <w:vAlign w:val="center"/>
          </w:tcPr>
          <w:p w:rsidR="00285276" w:rsidRPr="009D2331" w:rsidRDefault="00285276" w:rsidP="00014033">
            <w:pPr>
              <w:pStyle w:val="110"/>
              <w:spacing w:line="360" w:lineRule="auto"/>
              <w:jc w:val="center"/>
              <w:rPr>
                <w:b/>
                <w:sz w:val="22"/>
                <w:szCs w:val="22"/>
              </w:rPr>
            </w:pPr>
            <w:r w:rsidRPr="009D2331">
              <w:rPr>
                <w:b/>
                <w:sz w:val="22"/>
                <w:szCs w:val="22"/>
              </w:rPr>
              <w:t xml:space="preserve">2023 </w:t>
            </w:r>
            <w:r w:rsidRPr="009D2331">
              <w:rPr>
                <w:b/>
                <w:sz w:val="22"/>
                <w:szCs w:val="22"/>
                <w:lang w:val="ky-KG"/>
              </w:rPr>
              <w:t>ж.</w:t>
            </w:r>
            <w:r w:rsidRPr="009D2331">
              <w:rPr>
                <w:b/>
                <w:sz w:val="22"/>
                <w:szCs w:val="22"/>
              </w:rPr>
              <w:t xml:space="preserve"> 2022 </w:t>
            </w:r>
            <w:r w:rsidRPr="009D2331">
              <w:rPr>
                <w:b/>
                <w:sz w:val="22"/>
                <w:szCs w:val="22"/>
                <w:lang w:val="ky-KG"/>
              </w:rPr>
              <w:t>ж пайыз менен</w:t>
            </w:r>
            <w:r w:rsidRPr="009D2331">
              <w:rPr>
                <w:b/>
                <w:sz w:val="22"/>
                <w:szCs w:val="22"/>
              </w:rPr>
              <w:t>.</w:t>
            </w:r>
          </w:p>
        </w:tc>
        <w:tc>
          <w:tcPr>
            <w:tcW w:w="992" w:type="dxa"/>
            <w:vMerge w:val="restart"/>
            <w:vAlign w:val="center"/>
          </w:tcPr>
          <w:p w:rsidR="00285276" w:rsidRPr="009D2331" w:rsidRDefault="00285276" w:rsidP="00014033">
            <w:pPr>
              <w:pStyle w:val="110"/>
              <w:spacing w:line="360" w:lineRule="auto"/>
              <w:jc w:val="center"/>
              <w:rPr>
                <w:b/>
                <w:sz w:val="22"/>
                <w:szCs w:val="22"/>
              </w:rPr>
            </w:pPr>
            <w:r w:rsidRPr="009D2331">
              <w:rPr>
                <w:i/>
                <w:sz w:val="22"/>
                <w:szCs w:val="22"/>
                <w:lang w:val="ky-KG"/>
              </w:rPr>
              <w:t>+,-</w:t>
            </w:r>
          </w:p>
        </w:tc>
      </w:tr>
      <w:tr w:rsidR="00285276" w:rsidRPr="009D2331" w:rsidTr="0071052B">
        <w:trPr>
          <w:trHeight w:val="657"/>
        </w:trPr>
        <w:tc>
          <w:tcPr>
            <w:tcW w:w="2552" w:type="dxa"/>
            <w:vMerge/>
          </w:tcPr>
          <w:p w:rsidR="00285276" w:rsidRPr="009D2331" w:rsidRDefault="00285276" w:rsidP="00014033">
            <w:pPr>
              <w:pStyle w:val="110"/>
              <w:spacing w:line="360" w:lineRule="auto"/>
              <w:jc w:val="center"/>
              <w:rPr>
                <w:b/>
                <w:sz w:val="22"/>
                <w:szCs w:val="22"/>
              </w:rPr>
            </w:pPr>
          </w:p>
        </w:tc>
        <w:tc>
          <w:tcPr>
            <w:tcW w:w="1134" w:type="dxa"/>
            <w:vMerge/>
          </w:tcPr>
          <w:p w:rsidR="00285276" w:rsidRPr="009D2331" w:rsidRDefault="00285276" w:rsidP="00014033">
            <w:pPr>
              <w:pStyle w:val="110"/>
              <w:spacing w:line="360" w:lineRule="auto"/>
              <w:jc w:val="center"/>
              <w:rPr>
                <w:b/>
                <w:sz w:val="22"/>
                <w:szCs w:val="22"/>
              </w:rPr>
            </w:pPr>
          </w:p>
        </w:tc>
        <w:tc>
          <w:tcPr>
            <w:tcW w:w="1134" w:type="dxa"/>
            <w:vAlign w:val="center"/>
          </w:tcPr>
          <w:p w:rsidR="00285276" w:rsidRPr="009D2331" w:rsidRDefault="00285276" w:rsidP="00014033">
            <w:pPr>
              <w:spacing w:after="0" w:line="360" w:lineRule="auto"/>
              <w:jc w:val="center"/>
              <w:rPr>
                <w:rFonts w:ascii="Times New Roman" w:hAnsi="Times New Roman" w:cs="Times New Roman"/>
                <w:b/>
              </w:rPr>
            </w:pPr>
            <w:r w:rsidRPr="009D2331">
              <w:rPr>
                <w:rFonts w:ascii="Times New Roman" w:hAnsi="Times New Roman" w:cs="Times New Roman"/>
                <w:b/>
                <w:snapToGrid w:val="0"/>
              </w:rPr>
              <w:t>Прогноз</w:t>
            </w:r>
          </w:p>
        </w:tc>
        <w:tc>
          <w:tcPr>
            <w:tcW w:w="1134" w:type="dxa"/>
            <w:vAlign w:val="center"/>
          </w:tcPr>
          <w:p w:rsidR="00285276" w:rsidRPr="009D2331" w:rsidRDefault="00285276" w:rsidP="00014033">
            <w:pPr>
              <w:spacing w:after="0" w:line="360" w:lineRule="auto"/>
              <w:jc w:val="center"/>
              <w:rPr>
                <w:rFonts w:ascii="Times New Roman" w:hAnsi="Times New Roman" w:cs="Times New Roman"/>
                <w:b/>
              </w:rPr>
            </w:pPr>
            <w:r w:rsidRPr="009D2331">
              <w:rPr>
                <w:rFonts w:ascii="Times New Roman" w:hAnsi="Times New Roman" w:cs="Times New Roman"/>
                <w:b/>
                <w:snapToGrid w:val="0"/>
              </w:rPr>
              <w:t>Факт</w:t>
            </w:r>
          </w:p>
        </w:tc>
        <w:tc>
          <w:tcPr>
            <w:tcW w:w="850" w:type="dxa"/>
            <w:vAlign w:val="center"/>
          </w:tcPr>
          <w:p w:rsidR="00285276" w:rsidRPr="009D2331" w:rsidRDefault="00285276" w:rsidP="00014033">
            <w:pPr>
              <w:pStyle w:val="110"/>
              <w:spacing w:line="360" w:lineRule="auto"/>
              <w:jc w:val="center"/>
              <w:rPr>
                <w:i/>
                <w:sz w:val="22"/>
                <w:szCs w:val="22"/>
              </w:rPr>
            </w:pPr>
            <w:r w:rsidRPr="009D2331">
              <w:rPr>
                <w:i/>
                <w:sz w:val="22"/>
                <w:szCs w:val="22"/>
              </w:rPr>
              <w:t>%.</w:t>
            </w:r>
          </w:p>
        </w:tc>
        <w:tc>
          <w:tcPr>
            <w:tcW w:w="993" w:type="dxa"/>
            <w:vAlign w:val="center"/>
          </w:tcPr>
          <w:p w:rsidR="00285276" w:rsidRPr="009D2331" w:rsidRDefault="00285276" w:rsidP="00014033">
            <w:pPr>
              <w:spacing w:after="0" w:line="360" w:lineRule="auto"/>
              <w:jc w:val="center"/>
              <w:rPr>
                <w:rFonts w:ascii="Times New Roman" w:hAnsi="Times New Roman" w:cs="Times New Roman"/>
                <w:i/>
                <w:lang w:val="ky-KG"/>
              </w:rPr>
            </w:pPr>
            <w:r w:rsidRPr="009D2331">
              <w:rPr>
                <w:rFonts w:ascii="Times New Roman" w:hAnsi="Times New Roman" w:cs="Times New Roman"/>
                <w:i/>
                <w:lang w:val="ky-KG"/>
              </w:rPr>
              <w:t>+,-</w:t>
            </w:r>
          </w:p>
        </w:tc>
        <w:tc>
          <w:tcPr>
            <w:tcW w:w="992" w:type="dxa"/>
            <w:vMerge/>
          </w:tcPr>
          <w:p w:rsidR="00285276" w:rsidRPr="009D2331" w:rsidRDefault="00285276" w:rsidP="00014033">
            <w:pPr>
              <w:pStyle w:val="110"/>
              <w:spacing w:line="360" w:lineRule="auto"/>
              <w:jc w:val="center"/>
              <w:rPr>
                <w:b/>
                <w:sz w:val="22"/>
                <w:szCs w:val="22"/>
              </w:rPr>
            </w:pPr>
          </w:p>
        </w:tc>
        <w:tc>
          <w:tcPr>
            <w:tcW w:w="992" w:type="dxa"/>
            <w:vMerge/>
          </w:tcPr>
          <w:p w:rsidR="00285276" w:rsidRPr="009D2331" w:rsidRDefault="00285276" w:rsidP="00014033">
            <w:pPr>
              <w:pStyle w:val="110"/>
              <w:spacing w:line="360" w:lineRule="auto"/>
              <w:jc w:val="center"/>
              <w:rPr>
                <w:b/>
                <w:sz w:val="22"/>
                <w:szCs w:val="22"/>
              </w:rPr>
            </w:pPr>
          </w:p>
        </w:tc>
      </w:tr>
      <w:tr w:rsidR="00C77C9A" w:rsidRPr="009D2331" w:rsidTr="0071052B">
        <w:trPr>
          <w:trHeight w:val="379"/>
        </w:trPr>
        <w:tc>
          <w:tcPr>
            <w:tcW w:w="2552" w:type="dxa"/>
          </w:tcPr>
          <w:p w:rsidR="00C77C9A" w:rsidRPr="009D2331" w:rsidRDefault="00C77C9A" w:rsidP="00014033">
            <w:pPr>
              <w:spacing w:after="0" w:line="360" w:lineRule="auto"/>
              <w:jc w:val="center"/>
              <w:rPr>
                <w:rFonts w:ascii="Times New Roman" w:hAnsi="Times New Roman" w:cs="Times New Roman"/>
                <w:bCs/>
                <w:iCs/>
                <w:lang w:val="ky-KG"/>
              </w:rPr>
            </w:pPr>
            <w:r w:rsidRPr="009D2331">
              <w:rPr>
                <w:rFonts w:ascii="Times New Roman" w:hAnsi="Times New Roman" w:cs="Times New Roman"/>
                <w:bCs/>
                <w:iCs/>
                <w:lang w:val="ky-KG"/>
              </w:rPr>
              <w:t>1</w:t>
            </w:r>
          </w:p>
        </w:tc>
        <w:tc>
          <w:tcPr>
            <w:tcW w:w="1134" w:type="dxa"/>
            <w:tcBorders>
              <w:top w:val="single" w:sz="4" w:space="0" w:color="auto"/>
              <w:left w:val="single" w:sz="4" w:space="0" w:color="auto"/>
              <w:bottom w:val="nil"/>
              <w:right w:val="single" w:sz="4" w:space="0" w:color="auto"/>
            </w:tcBorders>
            <w:shd w:val="clear" w:color="auto" w:fill="auto"/>
          </w:tcPr>
          <w:p w:rsidR="00C77C9A" w:rsidRPr="009D2331" w:rsidRDefault="00C77C9A" w:rsidP="00014033">
            <w:pPr>
              <w:spacing w:after="0" w:line="360" w:lineRule="auto"/>
              <w:jc w:val="center"/>
              <w:rPr>
                <w:rFonts w:ascii="Times New Roman" w:hAnsi="Times New Roman" w:cs="Times New Roman"/>
                <w:bCs/>
                <w:iCs/>
                <w:lang w:val="ky-KG"/>
              </w:rPr>
            </w:pPr>
            <w:r w:rsidRPr="009D2331">
              <w:rPr>
                <w:rFonts w:ascii="Times New Roman" w:hAnsi="Times New Roman" w:cs="Times New Roman"/>
                <w:bCs/>
                <w:iCs/>
                <w:lang w:val="ky-KG"/>
              </w:rPr>
              <w:t>2</w:t>
            </w:r>
          </w:p>
        </w:tc>
        <w:tc>
          <w:tcPr>
            <w:tcW w:w="1134" w:type="dxa"/>
            <w:tcBorders>
              <w:top w:val="single" w:sz="4" w:space="0" w:color="auto"/>
              <w:left w:val="nil"/>
              <w:bottom w:val="nil"/>
              <w:right w:val="single" w:sz="4" w:space="0" w:color="auto"/>
            </w:tcBorders>
            <w:shd w:val="clear" w:color="auto" w:fill="auto"/>
          </w:tcPr>
          <w:p w:rsidR="00C77C9A" w:rsidRPr="009D2331" w:rsidRDefault="00C77C9A" w:rsidP="00014033">
            <w:pPr>
              <w:spacing w:after="0" w:line="360" w:lineRule="auto"/>
              <w:jc w:val="center"/>
              <w:rPr>
                <w:rFonts w:ascii="Times New Roman" w:hAnsi="Times New Roman" w:cs="Times New Roman"/>
                <w:bCs/>
                <w:iCs/>
                <w:lang w:val="ky-KG"/>
              </w:rPr>
            </w:pPr>
            <w:r w:rsidRPr="009D2331">
              <w:rPr>
                <w:rFonts w:ascii="Times New Roman" w:hAnsi="Times New Roman" w:cs="Times New Roman"/>
                <w:bCs/>
                <w:iCs/>
                <w:lang w:val="ky-KG"/>
              </w:rPr>
              <w:t>3</w:t>
            </w:r>
          </w:p>
        </w:tc>
        <w:tc>
          <w:tcPr>
            <w:tcW w:w="1134" w:type="dxa"/>
            <w:tcBorders>
              <w:top w:val="single" w:sz="4" w:space="0" w:color="auto"/>
              <w:left w:val="nil"/>
              <w:bottom w:val="nil"/>
              <w:right w:val="single" w:sz="4" w:space="0" w:color="auto"/>
            </w:tcBorders>
            <w:shd w:val="clear" w:color="auto" w:fill="auto"/>
          </w:tcPr>
          <w:p w:rsidR="00C77C9A" w:rsidRPr="009D2331" w:rsidRDefault="00C77C9A" w:rsidP="00014033">
            <w:pPr>
              <w:spacing w:after="0" w:line="360" w:lineRule="auto"/>
              <w:jc w:val="center"/>
              <w:rPr>
                <w:rFonts w:ascii="Times New Roman" w:hAnsi="Times New Roman" w:cs="Times New Roman"/>
                <w:bCs/>
                <w:iCs/>
                <w:lang w:val="ky-KG"/>
              </w:rPr>
            </w:pPr>
            <w:r w:rsidRPr="009D2331">
              <w:rPr>
                <w:rFonts w:ascii="Times New Roman" w:hAnsi="Times New Roman" w:cs="Times New Roman"/>
                <w:bCs/>
                <w:iCs/>
                <w:lang w:val="ky-KG"/>
              </w:rPr>
              <w:t>4</w:t>
            </w:r>
          </w:p>
        </w:tc>
        <w:tc>
          <w:tcPr>
            <w:tcW w:w="850"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jc w:val="center"/>
              <w:rPr>
                <w:rFonts w:ascii="Times New Roman" w:hAnsi="Times New Roman" w:cs="Times New Roman"/>
                <w:iCs/>
                <w:lang w:val="ky-KG"/>
              </w:rPr>
            </w:pPr>
            <w:r w:rsidRPr="009D2331">
              <w:rPr>
                <w:rFonts w:ascii="Times New Roman" w:hAnsi="Times New Roman" w:cs="Times New Roman"/>
                <w:iCs/>
                <w:lang w:val="ky-KG"/>
              </w:rPr>
              <w:t>5</w:t>
            </w:r>
          </w:p>
        </w:tc>
        <w:tc>
          <w:tcPr>
            <w:tcW w:w="993"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jc w:val="center"/>
              <w:rPr>
                <w:rFonts w:ascii="Times New Roman" w:hAnsi="Times New Roman" w:cs="Times New Roman"/>
                <w:bCs/>
                <w:iCs/>
                <w:lang w:val="ky-KG"/>
              </w:rPr>
            </w:pPr>
            <w:r w:rsidRPr="009D2331">
              <w:rPr>
                <w:rFonts w:ascii="Times New Roman" w:hAnsi="Times New Roman" w:cs="Times New Roman"/>
                <w:bCs/>
                <w:iCs/>
                <w:lang w:val="ky-KG"/>
              </w:rPr>
              <w:t>7</w:t>
            </w:r>
          </w:p>
        </w:tc>
        <w:tc>
          <w:tcPr>
            <w:tcW w:w="992"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jc w:val="center"/>
              <w:rPr>
                <w:rFonts w:ascii="Times New Roman" w:hAnsi="Times New Roman" w:cs="Times New Roman"/>
                <w:bCs/>
                <w:lang w:val="ky-KG"/>
              </w:rPr>
            </w:pPr>
            <w:r w:rsidRPr="009D2331">
              <w:rPr>
                <w:rFonts w:ascii="Times New Roman" w:hAnsi="Times New Roman" w:cs="Times New Roman"/>
                <w:bCs/>
                <w:lang w:val="ky-KG"/>
              </w:rPr>
              <w:t>8</w:t>
            </w:r>
          </w:p>
        </w:tc>
        <w:tc>
          <w:tcPr>
            <w:tcW w:w="992"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jc w:val="center"/>
              <w:rPr>
                <w:rFonts w:ascii="Times New Roman" w:hAnsi="Times New Roman" w:cs="Times New Roman"/>
                <w:bCs/>
                <w:lang w:val="ky-KG"/>
              </w:rPr>
            </w:pPr>
            <w:r w:rsidRPr="009D2331">
              <w:rPr>
                <w:rFonts w:ascii="Times New Roman" w:hAnsi="Times New Roman" w:cs="Times New Roman"/>
                <w:bCs/>
                <w:lang w:val="ky-KG"/>
              </w:rPr>
              <w:t>9</w:t>
            </w:r>
          </w:p>
        </w:tc>
      </w:tr>
      <w:tr w:rsidR="00C77C9A" w:rsidRPr="009D2331" w:rsidTr="0071052B">
        <w:trPr>
          <w:trHeight w:val="379"/>
        </w:trPr>
        <w:tc>
          <w:tcPr>
            <w:tcW w:w="2552" w:type="dxa"/>
          </w:tcPr>
          <w:p w:rsidR="00C77C9A" w:rsidRPr="009D2331" w:rsidRDefault="00C77C9A" w:rsidP="00014033">
            <w:pPr>
              <w:spacing w:after="0" w:line="360" w:lineRule="auto"/>
              <w:rPr>
                <w:rFonts w:ascii="Times New Roman" w:hAnsi="Times New Roman" w:cs="Times New Roman"/>
                <w:bCs/>
                <w:iCs/>
                <w:lang w:val="ky-KG"/>
              </w:rPr>
            </w:pPr>
            <w:r w:rsidRPr="009D2331">
              <w:rPr>
                <w:rFonts w:ascii="Times New Roman" w:hAnsi="Times New Roman" w:cs="Times New Roman"/>
                <w:bCs/>
                <w:iCs/>
                <w:lang w:val="ky-KG"/>
              </w:rPr>
              <w:t>Жалпы салык төлөмдөрү</w:t>
            </w:r>
          </w:p>
        </w:tc>
        <w:tc>
          <w:tcPr>
            <w:tcW w:w="1134" w:type="dxa"/>
            <w:tcBorders>
              <w:top w:val="single" w:sz="4" w:space="0" w:color="auto"/>
              <w:left w:val="single" w:sz="4" w:space="0" w:color="auto"/>
              <w:bottom w:val="nil"/>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74 304,9</w:t>
            </w:r>
          </w:p>
        </w:tc>
        <w:tc>
          <w:tcPr>
            <w:tcW w:w="1134" w:type="dxa"/>
            <w:tcBorders>
              <w:top w:val="single" w:sz="4" w:space="0" w:color="auto"/>
              <w:left w:val="nil"/>
              <w:bottom w:val="nil"/>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107 598,9</w:t>
            </w:r>
          </w:p>
        </w:tc>
        <w:tc>
          <w:tcPr>
            <w:tcW w:w="1134" w:type="dxa"/>
            <w:tcBorders>
              <w:top w:val="single" w:sz="4" w:space="0" w:color="auto"/>
              <w:left w:val="nil"/>
              <w:bottom w:val="nil"/>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111 501,8</w:t>
            </w:r>
          </w:p>
        </w:tc>
        <w:tc>
          <w:tcPr>
            <w:tcW w:w="850"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iCs/>
              </w:rPr>
            </w:pPr>
            <w:r w:rsidRPr="009D2331">
              <w:rPr>
                <w:rFonts w:ascii="Times New Roman" w:hAnsi="Times New Roman" w:cs="Times New Roman"/>
                <w:iCs/>
              </w:rPr>
              <w:t>103,6</w:t>
            </w:r>
          </w:p>
        </w:tc>
        <w:tc>
          <w:tcPr>
            <w:tcW w:w="993"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3 902,9</w:t>
            </w:r>
          </w:p>
        </w:tc>
        <w:tc>
          <w:tcPr>
            <w:tcW w:w="992"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150,1%</w:t>
            </w:r>
          </w:p>
        </w:tc>
        <w:tc>
          <w:tcPr>
            <w:tcW w:w="992"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rPr>
            </w:pPr>
            <w:r w:rsidRPr="009D2331">
              <w:rPr>
                <w:rFonts w:ascii="Times New Roman" w:hAnsi="Times New Roman" w:cs="Times New Roman"/>
                <w:bCs/>
              </w:rPr>
              <w:t>37 196,9</w:t>
            </w:r>
          </w:p>
        </w:tc>
      </w:tr>
      <w:tr w:rsidR="00C77C9A" w:rsidRPr="009D2331" w:rsidTr="0071052B">
        <w:trPr>
          <w:trHeight w:val="379"/>
        </w:trPr>
        <w:tc>
          <w:tcPr>
            <w:tcW w:w="2552" w:type="dxa"/>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lang w:val="ky-KG"/>
              </w:rPr>
              <w:t xml:space="preserve">Баардыгы </w:t>
            </w:r>
            <w:r w:rsidRPr="009D2331">
              <w:rPr>
                <w:rFonts w:ascii="Times New Roman" w:hAnsi="Times New Roman" w:cs="Times New Roman"/>
                <w:bCs/>
                <w:iCs/>
              </w:rPr>
              <w:t>(ЕАЭ</w:t>
            </w:r>
            <w:r w:rsidRPr="009D2331">
              <w:rPr>
                <w:rFonts w:ascii="Times New Roman" w:hAnsi="Times New Roman" w:cs="Times New Roman"/>
                <w:bCs/>
                <w:iCs/>
                <w:lang w:val="ky-KG"/>
              </w:rPr>
              <w:t>Б алымсыз</w:t>
            </w:r>
            <w:r w:rsidRPr="009D2331">
              <w:rPr>
                <w:rFonts w:ascii="Times New Roman" w:hAnsi="Times New Roman" w:cs="Times New Roman"/>
                <w:bCs/>
                <w:iCs/>
              </w:rPr>
              <w:t>)</w:t>
            </w:r>
          </w:p>
        </w:tc>
        <w:tc>
          <w:tcPr>
            <w:tcW w:w="1134" w:type="dxa"/>
            <w:tcBorders>
              <w:top w:val="single" w:sz="4" w:space="0" w:color="auto"/>
              <w:left w:val="single" w:sz="4" w:space="0" w:color="auto"/>
              <w:bottom w:val="nil"/>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58 062,1</w:t>
            </w:r>
          </w:p>
        </w:tc>
        <w:tc>
          <w:tcPr>
            <w:tcW w:w="1134" w:type="dxa"/>
            <w:tcBorders>
              <w:top w:val="single" w:sz="4" w:space="0" w:color="auto"/>
              <w:left w:val="nil"/>
              <w:bottom w:val="nil"/>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82 563,6</w:t>
            </w:r>
          </w:p>
        </w:tc>
        <w:tc>
          <w:tcPr>
            <w:tcW w:w="1134" w:type="dxa"/>
            <w:tcBorders>
              <w:top w:val="single" w:sz="4" w:space="0" w:color="auto"/>
              <w:left w:val="nil"/>
              <w:bottom w:val="nil"/>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86 020,6</w:t>
            </w:r>
          </w:p>
        </w:tc>
        <w:tc>
          <w:tcPr>
            <w:tcW w:w="850"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iCs/>
              </w:rPr>
            </w:pPr>
            <w:r w:rsidRPr="009D2331">
              <w:rPr>
                <w:rFonts w:ascii="Times New Roman" w:hAnsi="Times New Roman" w:cs="Times New Roman"/>
                <w:iCs/>
              </w:rPr>
              <w:t>104,2</w:t>
            </w:r>
          </w:p>
        </w:tc>
        <w:tc>
          <w:tcPr>
            <w:tcW w:w="993"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3 456,9</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148,2%</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rPr>
            </w:pPr>
            <w:r w:rsidRPr="009D2331">
              <w:rPr>
                <w:rFonts w:ascii="Times New Roman" w:hAnsi="Times New Roman" w:cs="Times New Roman"/>
                <w:bCs/>
              </w:rPr>
              <w:t>27 958,5</w:t>
            </w:r>
          </w:p>
        </w:tc>
      </w:tr>
      <w:tr w:rsidR="00C77C9A" w:rsidRPr="009D2331" w:rsidTr="0071052B">
        <w:trPr>
          <w:trHeight w:val="379"/>
        </w:trPr>
        <w:tc>
          <w:tcPr>
            <w:tcW w:w="2552" w:type="dxa"/>
          </w:tcPr>
          <w:p w:rsidR="00C77C9A" w:rsidRPr="009D2331" w:rsidRDefault="00C77C9A" w:rsidP="00014033">
            <w:pPr>
              <w:spacing w:after="0" w:line="360" w:lineRule="auto"/>
              <w:rPr>
                <w:rFonts w:ascii="Times New Roman" w:hAnsi="Times New Roman" w:cs="Times New Roman"/>
                <w:bCs/>
                <w:iCs/>
                <w:lang w:val="ky-KG"/>
              </w:rPr>
            </w:pPr>
            <w:r w:rsidRPr="009D2331">
              <w:rPr>
                <w:rFonts w:ascii="Times New Roman" w:hAnsi="Times New Roman" w:cs="Times New Roman"/>
                <w:bCs/>
                <w:iCs/>
                <w:lang w:val="ky-KG"/>
              </w:rPr>
              <w:t>Жалпы керектөөнүн салмагы, салыштырма салмагы</w:t>
            </w:r>
          </w:p>
        </w:tc>
        <w:tc>
          <w:tcPr>
            <w:tcW w:w="1134" w:type="dxa"/>
            <w:tcBorders>
              <w:top w:val="single" w:sz="4" w:space="0" w:color="auto"/>
              <w:left w:val="single" w:sz="4" w:space="0" w:color="auto"/>
              <w:bottom w:val="nil"/>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78,1%</w:t>
            </w:r>
          </w:p>
        </w:tc>
        <w:tc>
          <w:tcPr>
            <w:tcW w:w="1134" w:type="dxa"/>
            <w:tcBorders>
              <w:top w:val="single" w:sz="4" w:space="0" w:color="auto"/>
              <w:left w:val="nil"/>
              <w:bottom w:val="nil"/>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76,7%</w:t>
            </w:r>
          </w:p>
        </w:tc>
        <w:tc>
          <w:tcPr>
            <w:tcW w:w="1134" w:type="dxa"/>
            <w:tcBorders>
              <w:top w:val="single" w:sz="4" w:space="0" w:color="auto"/>
              <w:left w:val="nil"/>
              <w:bottom w:val="nil"/>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77,1%</w:t>
            </w:r>
          </w:p>
        </w:tc>
        <w:tc>
          <w:tcPr>
            <w:tcW w:w="850"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iCs/>
                <w:lang w:val="ky-KG"/>
              </w:rPr>
            </w:pPr>
            <w:r w:rsidRPr="009D2331">
              <w:rPr>
                <w:rFonts w:ascii="Times New Roman" w:hAnsi="Times New Roman" w:cs="Times New Roman"/>
                <w:iCs/>
                <w:lang w:val="ky-KG"/>
              </w:rPr>
              <w:t>-</w:t>
            </w:r>
          </w:p>
        </w:tc>
        <w:tc>
          <w:tcPr>
            <w:tcW w:w="993" w:type="dxa"/>
            <w:tcBorders>
              <w:top w:val="nil"/>
              <w:left w:val="nil"/>
              <w:bottom w:val="nil"/>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0,4%</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rPr>
            </w:pPr>
            <w:r w:rsidRPr="009D2331">
              <w:rPr>
                <w:rFonts w:ascii="Times New Roman" w:hAnsi="Times New Roman" w:cs="Times New Roman"/>
                <w:bCs/>
              </w:rPr>
              <w:t>-1,0%</w:t>
            </w:r>
          </w:p>
        </w:tc>
      </w:tr>
      <w:tr w:rsidR="00C77C9A" w:rsidRPr="009D2331" w:rsidTr="0071052B">
        <w:trPr>
          <w:trHeight w:val="329"/>
        </w:trPr>
        <w:tc>
          <w:tcPr>
            <w:tcW w:w="2552" w:type="dxa"/>
          </w:tcPr>
          <w:p w:rsidR="00C77C9A" w:rsidRPr="009D2331" w:rsidRDefault="00C77C9A" w:rsidP="00014033">
            <w:pPr>
              <w:spacing w:after="0" w:line="360" w:lineRule="auto"/>
              <w:rPr>
                <w:rFonts w:ascii="Times New Roman" w:hAnsi="Times New Roman" w:cs="Times New Roman"/>
                <w:lang w:val="ky-KG"/>
              </w:rPr>
            </w:pPr>
            <w:r w:rsidRPr="009D2331">
              <w:rPr>
                <w:rFonts w:ascii="Times New Roman" w:hAnsi="Times New Roman" w:cs="Times New Roman"/>
              </w:rPr>
              <w:t xml:space="preserve">1. </w:t>
            </w:r>
            <w:r w:rsidRPr="009D2331">
              <w:rPr>
                <w:rFonts w:ascii="Times New Roman" w:hAnsi="Times New Roman" w:cs="Times New Roman"/>
                <w:lang w:val="ky-KG"/>
              </w:rPr>
              <w:t>Импортко КНС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55 866,6</w:t>
            </w:r>
          </w:p>
        </w:tc>
        <w:tc>
          <w:tcPr>
            <w:tcW w:w="1134"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79 396,4</w:t>
            </w:r>
          </w:p>
        </w:tc>
        <w:tc>
          <w:tcPr>
            <w:tcW w:w="1134"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82 327,1</w:t>
            </w:r>
          </w:p>
        </w:tc>
        <w:tc>
          <w:tcPr>
            <w:tcW w:w="850"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iCs/>
              </w:rPr>
            </w:pPr>
            <w:r w:rsidRPr="009D2331">
              <w:rPr>
                <w:rFonts w:ascii="Times New Roman" w:hAnsi="Times New Roman" w:cs="Times New Roman"/>
                <w:iCs/>
              </w:rPr>
              <w:t>103,7</w:t>
            </w:r>
          </w:p>
        </w:tc>
        <w:tc>
          <w:tcPr>
            <w:tcW w:w="993"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2 930,8</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147,4%</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26 460,5</w:t>
            </w:r>
          </w:p>
        </w:tc>
      </w:tr>
      <w:tr w:rsidR="00C77C9A" w:rsidRPr="009D2331" w:rsidTr="0071052B">
        <w:trPr>
          <w:trHeight w:val="277"/>
        </w:trPr>
        <w:tc>
          <w:tcPr>
            <w:tcW w:w="2552" w:type="dxa"/>
          </w:tcPr>
          <w:p w:rsidR="00C77C9A" w:rsidRPr="009D2331" w:rsidRDefault="00C77C9A" w:rsidP="00014033">
            <w:pPr>
              <w:spacing w:after="0" w:line="360" w:lineRule="auto"/>
              <w:rPr>
                <w:rFonts w:ascii="Times New Roman" w:hAnsi="Times New Roman" w:cs="Times New Roman"/>
                <w:lang w:val="ky-KG"/>
              </w:rPr>
            </w:pPr>
            <w:r w:rsidRPr="009D2331">
              <w:rPr>
                <w:rFonts w:ascii="Times New Roman" w:hAnsi="Times New Roman" w:cs="Times New Roman"/>
              </w:rPr>
              <w:t xml:space="preserve">2. </w:t>
            </w:r>
            <w:r w:rsidRPr="009D2331">
              <w:rPr>
                <w:rFonts w:ascii="Times New Roman" w:hAnsi="Times New Roman" w:cs="Times New Roman"/>
                <w:lang w:val="ky-KG"/>
              </w:rPr>
              <w:t>Импортко акциз салыгы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536,6</w:t>
            </w:r>
          </w:p>
        </w:tc>
        <w:tc>
          <w:tcPr>
            <w:tcW w:w="1134"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805,4</w:t>
            </w:r>
          </w:p>
        </w:tc>
        <w:tc>
          <w:tcPr>
            <w:tcW w:w="1134"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824,7</w:t>
            </w:r>
          </w:p>
        </w:tc>
        <w:tc>
          <w:tcPr>
            <w:tcW w:w="850"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iCs/>
              </w:rPr>
            </w:pPr>
            <w:r w:rsidRPr="009D2331">
              <w:rPr>
                <w:rFonts w:ascii="Times New Roman" w:hAnsi="Times New Roman" w:cs="Times New Roman"/>
                <w:iCs/>
              </w:rPr>
              <w:t>102,4</w:t>
            </w:r>
          </w:p>
        </w:tc>
        <w:tc>
          <w:tcPr>
            <w:tcW w:w="993"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19,3</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153,7%</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288,1</w:t>
            </w:r>
          </w:p>
        </w:tc>
      </w:tr>
      <w:tr w:rsidR="00C77C9A" w:rsidRPr="009D2331" w:rsidTr="0071052B">
        <w:trPr>
          <w:trHeight w:val="555"/>
        </w:trPr>
        <w:tc>
          <w:tcPr>
            <w:tcW w:w="2552" w:type="dxa"/>
          </w:tcPr>
          <w:p w:rsidR="00C77C9A" w:rsidRPr="009D2331" w:rsidRDefault="00C77C9A" w:rsidP="00014033">
            <w:pPr>
              <w:pStyle w:val="110"/>
              <w:spacing w:line="360" w:lineRule="auto"/>
              <w:jc w:val="left"/>
              <w:rPr>
                <w:sz w:val="22"/>
                <w:szCs w:val="22"/>
              </w:rPr>
            </w:pPr>
            <w:r w:rsidRPr="009D2331">
              <w:rPr>
                <w:sz w:val="22"/>
                <w:szCs w:val="22"/>
              </w:rPr>
              <w:t xml:space="preserve">3. </w:t>
            </w:r>
            <w:r w:rsidRPr="009D2331">
              <w:rPr>
                <w:sz w:val="22"/>
                <w:szCs w:val="22"/>
                <w:lang w:val="ky-KG"/>
              </w:rPr>
              <w:t>Эл аралык соодага жана тышкы операцияларга салыктар</w:t>
            </w:r>
          </w:p>
          <w:p w:rsidR="00C77C9A" w:rsidRPr="009D2331" w:rsidRDefault="00C77C9A" w:rsidP="00014033">
            <w:pPr>
              <w:spacing w:after="0" w:line="36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1 658,9</w:t>
            </w:r>
          </w:p>
        </w:tc>
        <w:tc>
          <w:tcPr>
            <w:tcW w:w="1134"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2 361,9</w:t>
            </w:r>
          </w:p>
        </w:tc>
        <w:tc>
          <w:tcPr>
            <w:tcW w:w="1134"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2 868,8</w:t>
            </w:r>
          </w:p>
        </w:tc>
        <w:tc>
          <w:tcPr>
            <w:tcW w:w="850"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iCs/>
              </w:rPr>
            </w:pPr>
            <w:r w:rsidRPr="009D2331">
              <w:rPr>
                <w:rFonts w:ascii="Times New Roman" w:hAnsi="Times New Roman" w:cs="Times New Roman"/>
                <w:iCs/>
              </w:rPr>
              <w:t>121,5</w:t>
            </w:r>
          </w:p>
        </w:tc>
        <w:tc>
          <w:tcPr>
            <w:tcW w:w="993"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506,9</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172,9%</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1 209,8</w:t>
            </w:r>
          </w:p>
        </w:tc>
      </w:tr>
      <w:tr w:rsidR="00C77C9A" w:rsidRPr="009D2331" w:rsidTr="0071052B">
        <w:tc>
          <w:tcPr>
            <w:tcW w:w="2552" w:type="dxa"/>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lang w:val="ky-KG"/>
              </w:rPr>
              <w:t>Анын ичинен</w:t>
            </w:r>
            <w:r w:rsidRPr="009D2331">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iCs/>
              </w:rPr>
            </w:pPr>
          </w:p>
        </w:tc>
        <w:tc>
          <w:tcPr>
            <w:tcW w:w="993"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0,0</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p>
        </w:tc>
      </w:tr>
      <w:tr w:rsidR="00C77C9A" w:rsidRPr="009D2331" w:rsidTr="0071052B">
        <w:tc>
          <w:tcPr>
            <w:tcW w:w="2552" w:type="dxa"/>
          </w:tcPr>
          <w:p w:rsidR="00C77C9A" w:rsidRPr="009D2331" w:rsidRDefault="00C77C9A" w:rsidP="00014033">
            <w:pPr>
              <w:pStyle w:val="110"/>
              <w:spacing w:line="360" w:lineRule="auto"/>
              <w:jc w:val="left"/>
              <w:rPr>
                <w:sz w:val="22"/>
                <w:szCs w:val="22"/>
                <w:lang w:val="ky-KG"/>
              </w:rPr>
            </w:pPr>
            <w:r w:rsidRPr="009D2331">
              <w:rPr>
                <w:sz w:val="22"/>
                <w:szCs w:val="22"/>
                <w:lang w:val="ky-KG"/>
              </w:rPr>
              <w:t>Бажы алымдарынын жана салыктарынын бирдиктүү ставкалары боюнча бажы төлөмдөрү</w:t>
            </w:r>
          </w:p>
          <w:p w:rsidR="00C77C9A" w:rsidRPr="009D2331" w:rsidRDefault="00C77C9A" w:rsidP="00014033">
            <w:pPr>
              <w:spacing w:after="0" w:line="360" w:lineRule="auto"/>
              <w:rPr>
                <w:rFonts w:ascii="Times New Roman" w:hAnsi="Times New Roman" w:cs="Times New Roman"/>
                <w:lang w:val="ky-KG"/>
              </w:rPr>
            </w:pPr>
          </w:p>
        </w:tc>
        <w:tc>
          <w:tcPr>
            <w:tcW w:w="1134" w:type="dxa"/>
            <w:tcBorders>
              <w:top w:val="nil"/>
              <w:left w:val="single" w:sz="4" w:space="0" w:color="auto"/>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4,6</w:t>
            </w:r>
          </w:p>
        </w:tc>
        <w:tc>
          <w:tcPr>
            <w:tcW w:w="1134"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38,4</w:t>
            </w:r>
          </w:p>
        </w:tc>
        <w:tc>
          <w:tcPr>
            <w:tcW w:w="1134"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40,3</w:t>
            </w:r>
          </w:p>
        </w:tc>
        <w:tc>
          <w:tcPr>
            <w:tcW w:w="850"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iCs/>
              </w:rPr>
            </w:pPr>
            <w:r w:rsidRPr="009D2331">
              <w:rPr>
                <w:rFonts w:ascii="Times New Roman" w:hAnsi="Times New Roman" w:cs="Times New Roman"/>
                <w:iCs/>
              </w:rPr>
              <w:t>105,0</w:t>
            </w:r>
          </w:p>
        </w:tc>
        <w:tc>
          <w:tcPr>
            <w:tcW w:w="993"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1,9</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880,2%</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35,7</w:t>
            </w:r>
          </w:p>
        </w:tc>
      </w:tr>
      <w:tr w:rsidR="00C77C9A" w:rsidRPr="009D2331" w:rsidTr="0071052B">
        <w:trPr>
          <w:trHeight w:val="269"/>
        </w:trPr>
        <w:tc>
          <w:tcPr>
            <w:tcW w:w="2552" w:type="dxa"/>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Экспорт</w:t>
            </w:r>
            <w:r w:rsidRPr="009D2331">
              <w:rPr>
                <w:rFonts w:ascii="Times New Roman" w:hAnsi="Times New Roman" w:cs="Times New Roman"/>
                <w:lang w:val="ky-KG"/>
              </w:rPr>
              <w:t>тук алым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21,3</w:t>
            </w:r>
          </w:p>
        </w:tc>
        <w:tc>
          <w:tcPr>
            <w:tcW w:w="1134"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21,9</w:t>
            </w:r>
          </w:p>
        </w:tc>
        <w:tc>
          <w:tcPr>
            <w:tcW w:w="1134"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22,8</w:t>
            </w:r>
          </w:p>
        </w:tc>
        <w:tc>
          <w:tcPr>
            <w:tcW w:w="850"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iCs/>
              </w:rPr>
            </w:pPr>
            <w:r w:rsidRPr="009D2331">
              <w:rPr>
                <w:rFonts w:ascii="Times New Roman" w:hAnsi="Times New Roman" w:cs="Times New Roman"/>
                <w:iCs/>
              </w:rPr>
              <w:t>104,2</w:t>
            </w:r>
          </w:p>
        </w:tc>
        <w:tc>
          <w:tcPr>
            <w:tcW w:w="993"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0,9</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107,1%</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1,5</w:t>
            </w:r>
          </w:p>
        </w:tc>
      </w:tr>
      <w:tr w:rsidR="00C77C9A" w:rsidRPr="009D2331" w:rsidTr="0071052B">
        <w:trPr>
          <w:trHeight w:val="269"/>
        </w:trPr>
        <w:tc>
          <w:tcPr>
            <w:tcW w:w="2552" w:type="dxa"/>
          </w:tcPr>
          <w:p w:rsidR="00C77C9A" w:rsidRPr="009D2331" w:rsidRDefault="00C77C9A" w:rsidP="00014033">
            <w:pPr>
              <w:pStyle w:val="110"/>
              <w:spacing w:line="360" w:lineRule="auto"/>
              <w:jc w:val="left"/>
              <w:rPr>
                <w:sz w:val="22"/>
                <w:szCs w:val="22"/>
              </w:rPr>
            </w:pPr>
            <w:r w:rsidRPr="009D2331">
              <w:rPr>
                <w:sz w:val="22"/>
                <w:szCs w:val="22"/>
                <w:lang w:val="ky-KG"/>
              </w:rPr>
              <w:t>Чет элдик автотранспортчулар үчүн кирүү акысы</w:t>
            </w:r>
          </w:p>
          <w:p w:rsidR="00C77C9A" w:rsidRPr="009D2331" w:rsidRDefault="00C77C9A" w:rsidP="00014033">
            <w:pPr>
              <w:spacing w:after="0" w:line="36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3,2</w:t>
            </w:r>
          </w:p>
        </w:tc>
        <w:tc>
          <w:tcPr>
            <w:tcW w:w="1134"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2,0</w:t>
            </w:r>
          </w:p>
        </w:tc>
        <w:tc>
          <w:tcPr>
            <w:tcW w:w="1134"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2,3</w:t>
            </w:r>
          </w:p>
        </w:tc>
        <w:tc>
          <w:tcPr>
            <w:tcW w:w="850"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iCs/>
              </w:rPr>
            </w:pPr>
            <w:r w:rsidRPr="009D2331">
              <w:rPr>
                <w:rFonts w:ascii="Times New Roman" w:hAnsi="Times New Roman" w:cs="Times New Roman"/>
                <w:iCs/>
              </w:rPr>
              <w:t>113,9</w:t>
            </w:r>
          </w:p>
        </w:tc>
        <w:tc>
          <w:tcPr>
            <w:tcW w:w="993"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0,3</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70,8%</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-0,9</w:t>
            </w:r>
          </w:p>
        </w:tc>
      </w:tr>
      <w:tr w:rsidR="00C77C9A" w:rsidRPr="009D2331" w:rsidTr="0071052B">
        <w:tc>
          <w:tcPr>
            <w:tcW w:w="2552" w:type="dxa"/>
          </w:tcPr>
          <w:p w:rsidR="00C77C9A" w:rsidRPr="009D2331" w:rsidRDefault="00C77C9A" w:rsidP="00014033">
            <w:pPr>
              <w:pStyle w:val="110"/>
              <w:spacing w:line="360" w:lineRule="auto"/>
              <w:jc w:val="left"/>
              <w:rPr>
                <w:sz w:val="22"/>
                <w:szCs w:val="22"/>
              </w:rPr>
            </w:pPr>
            <w:r w:rsidRPr="009D2331">
              <w:rPr>
                <w:sz w:val="22"/>
                <w:szCs w:val="22"/>
                <w:lang w:val="ky-KG"/>
              </w:rPr>
              <w:t>Бажы тариздөө үчүн жыйымдар</w:t>
            </w:r>
          </w:p>
          <w:p w:rsidR="00C77C9A" w:rsidRPr="009D2331" w:rsidRDefault="00C77C9A" w:rsidP="00014033">
            <w:pPr>
              <w:spacing w:after="0" w:line="36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lastRenderedPageBreak/>
              <w:t>1 629,8</w:t>
            </w:r>
          </w:p>
        </w:tc>
        <w:tc>
          <w:tcPr>
            <w:tcW w:w="1134"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2 299,6</w:t>
            </w:r>
          </w:p>
        </w:tc>
        <w:tc>
          <w:tcPr>
            <w:tcW w:w="1134"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2 367,7</w:t>
            </w:r>
          </w:p>
        </w:tc>
        <w:tc>
          <w:tcPr>
            <w:tcW w:w="850"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iCs/>
              </w:rPr>
            </w:pPr>
            <w:r w:rsidRPr="009D2331">
              <w:rPr>
                <w:rFonts w:ascii="Times New Roman" w:hAnsi="Times New Roman" w:cs="Times New Roman"/>
                <w:iCs/>
              </w:rPr>
              <w:t>103,0</w:t>
            </w:r>
          </w:p>
        </w:tc>
        <w:tc>
          <w:tcPr>
            <w:tcW w:w="993" w:type="dxa"/>
            <w:tcBorders>
              <w:top w:val="single" w:sz="4" w:space="0" w:color="auto"/>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68,1</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145,3%</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737,9</w:t>
            </w:r>
          </w:p>
        </w:tc>
      </w:tr>
      <w:tr w:rsidR="00C77C9A" w:rsidRPr="009D2331" w:rsidTr="0071052B">
        <w:tc>
          <w:tcPr>
            <w:tcW w:w="2552" w:type="dxa"/>
          </w:tcPr>
          <w:p w:rsidR="00C77C9A" w:rsidRPr="009D2331" w:rsidRDefault="00C77C9A" w:rsidP="00014033">
            <w:pPr>
              <w:pStyle w:val="110"/>
              <w:spacing w:line="360" w:lineRule="auto"/>
              <w:jc w:val="left"/>
              <w:rPr>
                <w:sz w:val="22"/>
                <w:szCs w:val="22"/>
              </w:rPr>
            </w:pPr>
            <w:r w:rsidRPr="009D2331">
              <w:rPr>
                <w:sz w:val="22"/>
                <w:szCs w:val="22"/>
                <w:lang w:val="ky-KG"/>
              </w:rPr>
              <w:lastRenderedPageBreak/>
              <w:t>Башка бажы алымдары жана төлөмдөрү</w:t>
            </w:r>
          </w:p>
          <w:p w:rsidR="00C77C9A" w:rsidRPr="009D2331" w:rsidRDefault="00C77C9A" w:rsidP="00014033">
            <w:pPr>
              <w:spacing w:after="0" w:line="360" w:lineRule="auto"/>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435,6</w:t>
            </w:r>
          </w:p>
        </w:tc>
        <w:tc>
          <w:tcPr>
            <w:tcW w:w="850"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iCs/>
              </w:rPr>
            </w:pPr>
          </w:p>
        </w:tc>
        <w:tc>
          <w:tcPr>
            <w:tcW w:w="993"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435,6</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rPr>
              <w:t>435,6</w:t>
            </w:r>
          </w:p>
        </w:tc>
      </w:tr>
      <w:tr w:rsidR="00C77C9A" w:rsidRPr="009D2331" w:rsidTr="0071052B">
        <w:tc>
          <w:tcPr>
            <w:tcW w:w="2552" w:type="dxa"/>
          </w:tcPr>
          <w:p w:rsidR="00C77C9A" w:rsidRPr="009D2331" w:rsidRDefault="00C77C9A" w:rsidP="00014033">
            <w:pPr>
              <w:spacing w:after="0" w:line="360" w:lineRule="auto"/>
              <w:rPr>
                <w:rFonts w:ascii="Times New Roman" w:hAnsi="Times New Roman" w:cs="Times New Roman"/>
                <w:lang w:val="ky-KG"/>
              </w:rPr>
            </w:pPr>
            <w:r w:rsidRPr="009D2331">
              <w:rPr>
                <w:rFonts w:ascii="Times New Roman" w:hAnsi="Times New Roman" w:cs="Times New Roman"/>
              </w:rPr>
              <w:t>ЕАЭ</w:t>
            </w:r>
            <w:r w:rsidRPr="009D2331">
              <w:rPr>
                <w:rFonts w:ascii="Times New Roman" w:hAnsi="Times New Roman" w:cs="Times New Roman"/>
                <w:lang w:val="ky-KG"/>
              </w:rPr>
              <w:t>Б бажы төлөмдөрү</w:t>
            </w:r>
          </w:p>
        </w:tc>
        <w:tc>
          <w:tcPr>
            <w:tcW w:w="1134" w:type="dxa"/>
            <w:tcBorders>
              <w:top w:val="nil"/>
              <w:left w:val="single" w:sz="4" w:space="0" w:color="auto"/>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rPr>
            </w:pPr>
            <w:r w:rsidRPr="009D2331">
              <w:rPr>
                <w:rFonts w:ascii="Times New Roman" w:hAnsi="Times New Roman" w:cs="Times New Roman"/>
                <w:bCs/>
              </w:rPr>
              <w:t>16 242,7</w:t>
            </w:r>
          </w:p>
        </w:tc>
        <w:tc>
          <w:tcPr>
            <w:tcW w:w="1134"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rPr>
            </w:pPr>
            <w:r w:rsidRPr="009D2331">
              <w:rPr>
                <w:rFonts w:ascii="Times New Roman" w:hAnsi="Times New Roman" w:cs="Times New Roman"/>
                <w:bCs/>
              </w:rPr>
              <w:t>25 035,3</w:t>
            </w:r>
          </w:p>
        </w:tc>
        <w:tc>
          <w:tcPr>
            <w:tcW w:w="1134"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rPr>
            </w:pPr>
            <w:r w:rsidRPr="009D2331">
              <w:rPr>
                <w:rFonts w:ascii="Times New Roman" w:hAnsi="Times New Roman" w:cs="Times New Roman"/>
                <w:bCs/>
              </w:rPr>
              <w:t>25 481,2</w:t>
            </w:r>
          </w:p>
        </w:tc>
        <w:tc>
          <w:tcPr>
            <w:tcW w:w="850"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iCs/>
              </w:rPr>
              <w:t>101,8</w:t>
            </w:r>
          </w:p>
        </w:tc>
        <w:tc>
          <w:tcPr>
            <w:tcW w:w="993"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445,9</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rPr>
            </w:pPr>
            <w:r w:rsidRPr="009D2331">
              <w:rPr>
                <w:rFonts w:ascii="Times New Roman" w:hAnsi="Times New Roman" w:cs="Times New Roman"/>
              </w:rPr>
              <w:t>156,9%</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rPr>
            </w:pPr>
            <w:r w:rsidRPr="009D2331">
              <w:rPr>
                <w:rFonts w:ascii="Times New Roman" w:hAnsi="Times New Roman" w:cs="Times New Roman"/>
              </w:rPr>
              <w:t>9 238,5</w:t>
            </w:r>
          </w:p>
        </w:tc>
      </w:tr>
      <w:tr w:rsidR="00C77C9A" w:rsidRPr="009D2331" w:rsidTr="0071052B">
        <w:tc>
          <w:tcPr>
            <w:tcW w:w="2552" w:type="dxa"/>
          </w:tcPr>
          <w:p w:rsidR="00C77C9A" w:rsidRPr="009D2331" w:rsidRDefault="00C77C9A" w:rsidP="00014033">
            <w:pPr>
              <w:spacing w:after="0" w:line="360" w:lineRule="auto"/>
              <w:rPr>
                <w:rFonts w:ascii="Times New Roman" w:hAnsi="Times New Roman" w:cs="Times New Roman"/>
                <w:lang w:val="ky-KG"/>
              </w:rPr>
            </w:pPr>
            <w:r w:rsidRPr="009D2331">
              <w:rPr>
                <w:rFonts w:ascii="Times New Roman" w:hAnsi="Times New Roman" w:cs="Times New Roman"/>
                <w:bCs/>
                <w:iCs/>
                <w:lang w:val="ky-KG"/>
              </w:rPr>
              <w:t>Жалпы түшүрүүлөрдүн үлүшү</w:t>
            </w:r>
          </w:p>
        </w:tc>
        <w:tc>
          <w:tcPr>
            <w:tcW w:w="1134" w:type="dxa"/>
            <w:tcBorders>
              <w:top w:val="nil"/>
              <w:left w:val="single" w:sz="4" w:space="0" w:color="auto"/>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21,9%</w:t>
            </w:r>
          </w:p>
        </w:tc>
        <w:tc>
          <w:tcPr>
            <w:tcW w:w="1134"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23,3%</w:t>
            </w:r>
          </w:p>
        </w:tc>
        <w:tc>
          <w:tcPr>
            <w:tcW w:w="1134"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22,9%</w:t>
            </w:r>
          </w:p>
        </w:tc>
        <w:tc>
          <w:tcPr>
            <w:tcW w:w="850"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iCs/>
                <w:lang w:val="ky-KG"/>
              </w:rPr>
            </w:pPr>
            <w:r w:rsidRPr="009D2331">
              <w:rPr>
                <w:rFonts w:ascii="Times New Roman" w:hAnsi="Times New Roman" w:cs="Times New Roman"/>
                <w:iCs/>
                <w:lang w:val="ky-KG"/>
              </w:rPr>
              <w:t>-</w:t>
            </w:r>
          </w:p>
        </w:tc>
        <w:tc>
          <w:tcPr>
            <w:tcW w:w="993"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bCs/>
                <w:iCs/>
              </w:rPr>
            </w:pPr>
            <w:r w:rsidRPr="009D2331">
              <w:rPr>
                <w:rFonts w:ascii="Times New Roman" w:hAnsi="Times New Roman" w:cs="Times New Roman"/>
                <w:bCs/>
                <w:iCs/>
              </w:rPr>
              <w:t>-0,4%</w:t>
            </w: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tcPr>
          <w:p w:rsidR="00C77C9A" w:rsidRPr="009D2331" w:rsidRDefault="00C77C9A" w:rsidP="00014033">
            <w:pPr>
              <w:spacing w:after="0" w:line="360" w:lineRule="auto"/>
              <w:rPr>
                <w:rFonts w:ascii="Times New Roman" w:hAnsi="Times New Roman" w:cs="Times New Roman"/>
              </w:rPr>
            </w:pPr>
            <w:r w:rsidRPr="009D2331">
              <w:rPr>
                <w:rFonts w:ascii="Times New Roman" w:hAnsi="Times New Roman" w:cs="Times New Roman"/>
                <w:bCs/>
              </w:rPr>
              <w:t>1,0%</w:t>
            </w:r>
          </w:p>
        </w:tc>
      </w:tr>
    </w:tbl>
    <w:p w:rsidR="00285276" w:rsidRPr="009D2331" w:rsidRDefault="00285276" w:rsidP="00014033">
      <w:pPr>
        <w:pStyle w:val="110"/>
        <w:spacing w:line="360" w:lineRule="auto"/>
        <w:jc w:val="center"/>
        <w:rPr>
          <w:b/>
        </w:rPr>
      </w:pPr>
    </w:p>
    <w:p w:rsidR="00285276" w:rsidRPr="009D2331" w:rsidRDefault="00285276" w:rsidP="00014033">
      <w:pPr>
        <w:pStyle w:val="110"/>
        <w:spacing w:line="360" w:lineRule="auto"/>
        <w:jc w:val="center"/>
        <w:rPr>
          <w:b/>
        </w:rPr>
      </w:pPr>
    </w:p>
    <w:p w:rsidR="000C02F3" w:rsidRPr="000C02F3" w:rsidRDefault="000C02F3" w:rsidP="000C02F3">
      <w:pPr>
        <w:pStyle w:val="110"/>
        <w:spacing w:line="360" w:lineRule="auto"/>
        <w:ind w:firstLine="709"/>
        <w:rPr>
          <w:sz w:val="28"/>
          <w:szCs w:val="28"/>
          <w:lang w:val="ky-KG"/>
        </w:rPr>
      </w:pPr>
      <w:r w:rsidRPr="000C02F3">
        <w:rPr>
          <w:sz w:val="28"/>
          <w:szCs w:val="28"/>
          <w:lang w:val="ky-KG"/>
        </w:rPr>
        <w:t>Мамлекеттик бажы кызматынын бажы органдары тарабынан аткарылышы 2023-жылга бажы төлөмдөрүнүн түшүүсүнүн болжолукөрсөтлүп, анын өскөнүн баяндайт ( 2.4 табл</w:t>
      </w:r>
      <w:r>
        <w:rPr>
          <w:sz w:val="28"/>
          <w:szCs w:val="28"/>
          <w:lang w:val="ky-KG"/>
        </w:rPr>
        <w:t>.</w:t>
      </w:r>
      <w:r w:rsidRPr="000C02F3">
        <w:rPr>
          <w:sz w:val="28"/>
          <w:szCs w:val="28"/>
          <w:lang w:val="ky-KG"/>
        </w:rPr>
        <w:t>)</w:t>
      </w:r>
      <w:r>
        <w:rPr>
          <w:sz w:val="28"/>
          <w:szCs w:val="28"/>
          <w:lang w:val="ky-KG"/>
        </w:rPr>
        <w:t>:</w:t>
      </w:r>
    </w:p>
    <w:p w:rsidR="00285276" w:rsidRPr="000C02F3" w:rsidRDefault="00285276" w:rsidP="000C02F3">
      <w:pPr>
        <w:pStyle w:val="110"/>
        <w:spacing w:line="360" w:lineRule="auto"/>
        <w:rPr>
          <w:b/>
          <w:lang w:val="ky-KG"/>
        </w:rPr>
      </w:pPr>
    </w:p>
    <w:p w:rsidR="00285276" w:rsidRPr="009D2331" w:rsidRDefault="008E1FAD" w:rsidP="00014033">
      <w:pPr>
        <w:pStyle w:val="110"/>
        <w:spacing w:line="360" w:lineRule="auto"/>
        <w:rPr>
          <w:b/>
          <w:sz w:val="28"/>
          <w:szCs w:val="28"/>
          <w:lang w:val="ky-KG"/>
        </w:rPr>
      </w:pPr>
      <w:r w:rsidRPr="009D2331">
        <w:rPr>
          <w:b/>
          <w:sz w:val="28"/>
          <w:szCs w:val="28"/>
          <w:lang w:val="ky-KG"/>
        </w:rPr>
        <w:t>2.</w:t>
      </w:r>
      <w:r w:rsidR="00014033" w:rsidRPr="009D2331">
        <w:rPr>
          <w:b/>
          <w:sz w:val="28"/>
          <w:szCs w:val="28"/>
          <w:lang w:val="ky-KG"/>
        </w:rPr>
        <w:t>4</w:t>
      </w:r>
      <w:r w:rsidRPr="009D2331">
        <w:rPr>
          <w:b/>
          <w:sz w:val="28"/>
          <w:szCs w:val="28"/>
          <w:lang w:val="ky-KG"/>
        </w:rPr>
        <w:t xml:space="preserve"> - таблица </w:t>
      </w:r>
      <w:r w:rsidR="00285276" w:rsidRPr="009D2331">
        <w:rPr>
          <w:b/>
          <w:sz w:val="28"/>
          <w:szCs w:val="28"/>
          <w:lang w:val="ky-KG"/>
        </w:rPr>
        <w:t>Мамлекеттик бажы кызматынын бажы органдары тарабынан аткарылышы 2023-жылга бажы төлөмдөрүнүн түшүүсүнүн болжолу</w:t>
      </w:r>
    </w:p>
    <w:p w:rsidR="00285276" w:rsidRPr="009D2331" w:rsidRDefault="00285276" w:rsidP="00014033">
      <w:pPr>
        <w:pStyle w:val="110"/>
        <w:spacing w:line="360" w:lineRule="auto"/>
        <w:jc w:val="right"/>
        <w:rPr>
          <w:b/>
          <w:sz w:val="22"/>
          <w:szCs w:val="22"/>
        </w:rPr>
      </w:pPr>
      <w:r w:rsidRPr="009D2331">
        <w:rPr>
          <w:b/>
          <w:sz w:val="22"/>
          <w:szCs w:val="22"/>
          <w:lang w:val="ky-KG"/>
        </w:rPr>
        <w:t xml:space="preserve">        </w:t>
      </w:r>
      <w:r w:rsidRPr="009D2331">
        <w:rPr>
          <w:b/>
          <w:sz w:val="22"/>
          <w:szCs w:val="22"/>
        </w:rPr>
        <w:t>(млн. сом)</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134"/>
        <w:gridCol w:w="1134"/>
        <w:gridCol w:w="1134"/>
        <w:gridCol w:w="850"/>
        <w:gridCol w:w="992"/>
        <w:gridCol w:w="993"/>
        <w:gridCol w:w="1134"/>
      </w:tblGrid>
      <w:tr w:rsidR="00285276" w:rsidRPr="009D2331" w:rsidTr="0071052B">
        <w:trPr>
          <w:trHeight w:val="391"/>
        </w:trPr>
        <w:tc>
          <w:tcPr>
            <w:tcW w:w="2552" w:type="dxa"/>
            <w:vMerge w:val="restart"/>
            <w:vAlign w:val="center"/>
          </w:tcPr>
          <w:p w:rsidR="00285276" w:rsidRPr="009D2331" w:rsidRDefault="00285276" w:rsidP="00014033">
            <w:pPr>
              <w:spacing w:after="0" w:line="360" w:lineRule="auto"/>
              <w:jc w:val="center"/>
              <w:rPr>
                <w:rFonts w:ascii="Times New Roman" w:hAnsi="Times New Roman" w:cs="Times New Roman"/>
                <w:b/>
              </w:rPr>
            </w:pPr>
            <w:r w:rsidRPr="009D2331">
              <w:rPr>
                <w:rFonts w:ascii="Times New Roman" w:hAnsi="Times New Roman" w:cs="Times New Roman"/>
                <w:b/>
                <w:lang w:val="ky-KG"/>
              </w:rPr>
              <w:t>Б</w:t>
            </w:r>
            <w:r w:rsidRPr="009D2331">
              <w:rPr>
                <w:rFonts w:ascii="Times New Roman" w:eastAsia="Times New Roman" w:hAnsi="Times New Roman" w:cs="Times New Roman"/>
                <w:b/>
                <w:lang w:val="ky-KG" w:eastAsia="ru-RU"/>
              </w:rPr>
              <w:t>ажы органдары</w:t>
            </w:r>
          </w:p>
        </w:tc>
        <w:tc>
          <w:tcPr>
            <w:tcW w:w="1134" w:type="dxa"/>
            <w:vMerge w:val="restart"/>
            <w:vAlign w:val="center"/>
          </w:tcPr>
          <w:p w:rsidR="00285276" w:rsidRPr="009D2331" w:rsidRDefault="00285276" w:rsidP="00014033">
            <w:pPr>
              <w:spacing w:after="0" w:line="360" w:lineRule="auto"/>
              <w:jc w:val="center"/>
              <w:rPr>
                <w:rFonts w:ascii="Times New Roman" w:hAnsi="Times New Roman" w:cs="Times New Roman"/>
                <w:b/>
                <w:snapToGrid w:val="0"/>
              </w:rPr>
            </w:pPr>
            <w:r w:rsidRPr="009D2331">
              <w:rPr>
                <w:rFonts w:ascii="Times New Roman" w:hAnsi="Times New Roman" w:cs="Times New Roman"/>
                <w:b/>
                <w:snapToGrid w:val="0"/>
              </w:rPr>
              <w:t>Факт</w:t>
            </w:r>
          </w:p>
          <w:p w:rsidR="00285276" w:rsidRPr="009D2331" w:rsidRDefault="00285276" w:rsidP="00014033">
            <w:pPr>
              <w:spacing w:after="0" w:line="360" w:lineRule="auto"/>
              <w:jc w:val="center"/>
              <w:rPr>
                <w:rFonts w:ascii="Times New Roman" w:hAnsi="Times New Roman" w:cs="Times New Roman"/>
                <w:b/>
                <w:snapToGrid w:val="0"/>
                <w:lang w:val="ky-KG"/>
              </w:rPr>
            </w:pPr>
            <w:r w:rsidRPr="009D2331">
              <w:rPr>
                <w:rFonts w:ascii="Times New Roman" w:hAnsi="Times New Roman" w:cs="Times New Roman"/>
                <w:b/>
                <w:snapToGrid w:val="0"/>
              </w:rPr>
              <w:t xml:space="preserve">2022 </w:t>
            </w:r>
            <w:r w:rsidRPr="009D2331">
              <w:rPr>
                <w:rFonts w:ascii="Times New Roman" w:hAnsi="Times New Roman" w:cs="Times New Roman"/>
                <w:b/>
                <w:snapToGrid w:val="0"/>
                <w:lang w:val="ky-KG"/>
              </w:rPr>
              <w:t>ж</w:t>
            </w:r>
          </w:p>
        </w:tc>
        <w:tc>
          <w:tcPr>
            <w:tcW w:w="4110" w:type="dxa"/>
            <w:gridSpan w:val="4"/>
            <w:vAlign w:val="center"/>
          </w:tcPr>
          <w:p w:rsidR="00285276" w:rsidRPr="009D2331" w:rsidRDefault="00285276" w:rsidP="00014033">
            <w:pPr>
              <w:pStyle w:val="110"/>
              <w:spacing w:line="360" w:lineRule="auto"/>
              <w:jc w:val="center"/>
              <w:rPr>
                <w:b/>
                <w:sz w:val="22"/>
                <w:szCs w:val="22"/>
                <w:lang w:val="ky-KG"/>
              </w:rPr>
            </w:pPr>
            <w:r w:rsidRPr="009D2331">
              <w:rPr>
                <w:b/>
                <w:sz w:val="22"/>
                <w:szCs w:val="22"/>
              </w:rPr>
              <w:t xml:space="preserve">2023 </w:t>
            </w:r>
            <w:r w:rsidRPr="009D2331">
              <w:rPr>
                <w:b/>
                <w:sz w:val="22"/>
                <w:szCs w:val="22"/>
                <w:lang w:val="ky-KG"/>
              </w:rPr>
              <w:t>жыл</w:t>
            </w:r>
          </w:p>
        </w:tc>
        <w:tc>
          <w:tcPr>
            <w:tcW w:w="993" w:type="dxa"/>
            <w:vMerge w:val="restart"/>
            <w:vAlign w:val="center"/>
          </w:tcPr>
          <w:p w:rsidR="00285276" w:rsidRPr="009D2331" w:rsidRDefault="00285276" w:rsidP="00014033">
            <w:pPr>
              <w:pStyle w:val="110"/>
              <w:spacing w:line="360" w:lineRule="auto"/>
              <w:jc w:val="center"/>
              <w:rPr>
                <w:b/>
                <w:sz w:val="22"/>
                <w:szCs w:val="22"/>
                <w:lang w:val="ky-KG"/>
              </w:rPr>
            </w:pPr>
            <w:r w:rsidRPr="009D2331">
              <w:rPr>
                <w:b/>
                <w:sz w:val="22"/>
                <w:szCs w:val="22"/>
              </w:rPr>
              <w:t xml:space="preserve">2023 </w:t>
            </w:r>
            <w:r w:rsidRPr="009D2331">
              <w:rPr>
                <w:b/>
                <w:sz w:val="22"/>
                <w:szCs w:val="22"/>
                <w:lang w:val="ky-KG"/>
              </w:rPr>
              <w:t>ж</w:t>
            </w:r>
            <w:r w:rsidRPr="009D2331">
              <w:rPr>
                <w:b/>
                <w:sz w:val="22"/>
                <w:szCs w:val="22"/>
              </w:rPr>
              <w:t xml:space="preserve">./ 2022 </w:t>
            </w:r>
            <w:r w:rsidRPr="009D2331">
              <w:rPr>
                <w:b/>
                <w:sz w:val="22"/>
                <w:szCs w:val="22"/>
                <w:lang w:val="ky-KG"/>
              </w:rPr>
              <w:t>ж</w:t>
            </w:r>
            <w:r w:rsidRPr="009D2331">
              <w:rPr>
                <w:b/>
                <w:sz w:val="22"/>
                <w:szCs w:val="22"/>
              </w:rPr>
              <w:t>.</w:t>
            </w:r>
            <w:r w:rsidRPr="009D2331">
              <w:rPr>
                <w:b/>
                <w:sz w:val="22"/>
                <w:szCs w:val="22"/>
                <w:lang w:val="ky-KG"/>
              </w:rPr>
              <w:t xml:space="preserve"> пайыз мен</w:t>
            </w:r>
            <w:r w:rsidR="00014033" w:rsidRPr="009D2331">
              <w:rPr>
                <w:b/>
                <w:sz w:val="22"/>
                <w:szCs w:val="22"/>
                <w:lang w:val="ky-KG"/>
              </w:rPr>
              <w:t>е</w:t>
            </w:r>
            <w:r w:rsidRPr="009D2331">
              <w:rPr>
                <w:b/>
                <w:sz w:val="22"/>
                <w:szCs w:val="22"/>
                <w:lang w:val="ky-KG"/>
              </w:rPr>
              <w:t>н</w:t>
            </w:r>
          </w:p>
        </w:tc>
        <w:tc>
          <w:tcPr>
            <w:tcW w:w="1134" w:type="dxa"/>
            <w:vMerge w:val="restart"/>
            <w:vAlign w:val="center"/>
          </w:tcPr>
          <w:p w:rsidR="00285276" w:rsidRPr="009D2331" w:rsidRDefault="00285276" w:rsidP="00014033">
            <w:pPr>
              <w:pStyle w:val="110"/>
              <w:spacing w:line="360" w:lineRule="auto"/>
              <w:jc w:val="center"/>
              <w:rPr>
                <w:b/>
                <w:sz w:val="22"/>
                <w:szCs w:val="22"/>
                <w:lang w:val="ky-KG"/>
              </w:rPr>
            </w:pPr>
            <w:r w:rsidRPr="009D2331">
              <w:rPr>
                <w:b/>
                <w:sz w:val="22"/>
                <w:szCs w:val="22"/>
                <w:lang w:val="ky-KG"/>
              </w:rPr>
              <w:t>+,-</w:t>
            </w:r>
          </w:p>
        </w:tc>
      </w:tr>
      <w:tr w:rsidR="00285276" w:rsidRPr="009D2331" w:rsidTr="0071052B">
        <w:trPr>
          <w:trHeight w:val="595"/>
        </w:trPr>
        <w:tc>
          <w:tcPr>
            <w:tcW w:w="2552" w:type="dxa"/>
            <w:vMerge/>
          </w:tcPr>
          <w:p w:rsidR="00285276" w:rsidRPr="009D2331" w:rsidRDefault="00285276" w:rsidP="00014033">
            <w:pPr>
              <w:pStyle w:val="110"/>
              <w:spacing w:line="360" w:lineRule="auto"/>
              <w:jc w:val="center"/>
              <w:rPr>
                <w:b/>
                <w:sz w:val="22"/>
                <w:szCs w:val="22"/>
              </w:rPr>
            </w:pPr>
          </w:p>
        </w:tc>
        <w:tc>
          <w:tcPr>
            <w:tcW w:w="1134" w:type="dxa"/>
            <w:vMerge/>
          </w:tcPr>
          <w:p w:rsidR="00285276" w:rsidRPr="009D2331" w:rsidRDefault="00285276" w:rsidP="00014033">
            <w:pPr>
              <w:pStyle w:val="110"/>
              <w:spacing w:line="360" w:lineRule="auto"/>
              <w:jc w:val="center"/>
              <w:rPr>
                <w:b/>
                <w:sz w:val="22"/>
                <w:szCs w:val="22"/>
              </w:rPr>
            </w:pPr>
          </w:p>
        </w:tc>
        <w:tc>
          <w:tcPr>
            <w:tcW w:w="1134" w:type="dxa"/>
            <w:vAlign w:val="center"/>
          </w:tcPr>
          <w:p w:rsidR="00285276" w:rsidRPr="009D2331" w:rsidRDefault="00285276" w:rsidP="00014033">
            <w:pPr>
              <w:spacing w:after="0" w:line="360" w:lineRule="auto"/>
              <w:jc w:val="center"/>
              <w:rPr>
                <w:rFonts w:ascii="Times New Roman" w:hAnsi="Times New Roman" w:cs="Times New Roman"/>
                <w:b/>
              </w:rPr>
            </w:pPr>
            <w:r w:rsidRPr="009D2331">
              <w:rPr>
                <w:rFonts w:ascii="Times New Roman" w:hAnsi="Times New Roman" w:cs="Times New Roman"/>
                <w:b/>
                <w:snapToGrid w:val="0"/>
              </w:rPr>
              <w:t>Прогноз</w:t>
            </w:r>
          </w:p>
        </w:tc>
        <w:tc>
          <w:tcPr>
            <w:tcW w:w="1134" w:type="dxa"/>
            <w:vAlign w:val="center"/>
          </w:tcPr>
          <w:p w:rsidR="00285276" w:rsidRPr="009D2331" w:rsidRDefault="00285276" w:rsidP="00014033">
            <w:pPr>
              <w:spacing w:after="0" w:line="360" w:lineRule="auto"/>
              <w:jc w:val="center"/>
              <w:rPr>
                <w:rFonts w:ascii="Times New Roman" w:hAnsi="Times New Roman" w:cs="Times New Roman"/>
                <w:b/>
              </w:rPr>
            </w:pPr>
            <w:r w:rsidRPr="009D2331">
              <w:rPr>
                <w:rFonts w:ascii="Times New Roman" w:hAnsi="Times New Roman" w:cs="Times New Roman"/>
                <w:b/>
                <w:snapToGrid w:val="0"/>
              </w:rPr>
              <w:t>Факт</w:t>
            </w:r>
          </w:p>
        </w:tc>
        <w:tc>
          <w:tcPr>
            <w:tcW w:w="850" w:type="dxa"/>
            <w:vAlign w:val="center"/>
          </w:tcPr>
          <w:p w:rsidR="00285276" w:rsidRPr="009D2331" w:rsidRDefault="00285276" w:rsidP="00014033">
            <w:pPr>
              <w:pStyle w:val="110"/>
              <w:spacing w:line="360" w:lineRule="auto"/>
              <w:jc w:val="center"/>
              <w:rPr>
                <w:b/>
                <w:sz w:val="22"/>
                <w:szCs w:val="22"/>
              </w:rPr>
            </w:pPr>
            <w:r w:rsidRPr="009D2331">
              <w:rPr>
                <w:b/>
                <w:sz w:val="22"/>
                <w:szCs w:val="22"/>
              </w:rPr>
              <w:t>%</w:t>
            </w:r>
          </w:p>
        </w:tc>
        <w:tc>
          <w:tcPr>
            <w:tcW w:w="992" w:type="dxa"/>
            <w:vAlign w:val="center"/>
          </w:tcPr>
          <w:p w:rsidR="00285276" w:rsidRPr="009D2331" w:rsidRDefault="00285276" w:rsidP="00014033">
            <w:pPr>
              <w:spacing w:after="0" w:line="360" w:lineRule="auto"/>
              <w:jc w:val="center"/>
              <w:rPr>
                <w:rFonts w:ascii="Times New Roman" w:hAnsi="Times New Roman" w:cs="Times New Roman"/>
                <w:b/>
              </w:rPr>
            </w:pPr>
            <w:r w:rsidRPr="009D2331">
              <w:rPr>
                <w:rFonts w:ascii="Times New Roman" w:hAnsi="Times New Roman" w:cs="Times New Roman"/>
                <w:b/>
              </w:rPr>
              <w:t>откл.</w:t>
            </w:r>
          </w:p>
        </w:tc>
        <w:tc>
          <w:tcPr>
            <w:tcW w:w="993" w:type="dxa"/>
            <w:vMerge/>
          </w:tcPr>
          <w:p w:rsidR="00285276" w:rsidRPr="009D2331" w:rsidRDefault="00285276" w:rsidP="00014033">
            <w:pPr>
              <w:pStyle w:val="110"/>
              <w:spacing w:line="360" w:lineRule="auto"/>
              <w:jc w:val="center"/>
              <w:rPr>
                <w:b/>
                <w:sz w:val="22"/>
                <w:szCs w:val="22"/>
              </w:rPr>
            </w:pPr>
          </w:p>
        </w:tc>
        <w:tc>
          <w:tcPr>
            <w:tcW w:w="1134" w:type="dxa"/>
            <w:vMerge/>
          </w:tcPr>
          <w:p w:rsidR="00285276" w:rsidRPr="009D2331" w:rsidRDefault="00285276" w:rsidP="00014033">
            <w:pPr>
              <w:pStyle w:val="110"/>
              <w:spacing w:line="360" w:lineRule="auto"/>
              <w:jc w:val="center"/>
              <w:rPr>
                <w:b/>
                <w:sz w:val="22"/>
                <w:szCs w:val="22"/>
              </w:rPr>
            </w:pPr>
          </w:p>
        </w:tc>
      </w:tr>
      <w:tr w:rsidR="00285276" w:rsidRPr="009D2331" w:rsidTr="0071052B">
        <w:trPr>
          <w:trHeight w:val="447"/>
        </w:trPr>
        <w:tc>
          <w:tcPr>
            <w:tcW w:w="2552" w:type="dxa"/>
            <w:vAlign w:val="center"/>
          </w:tcPr>
          <w:p w:rsidR="00285276" w:rsidRPr="009D2331" w:rsidRDefault="00285276" w:rsidP="00014033">
            <w:pPr>
              <w:spacing w:after="0" w:line="360" w:lineRule="auto"/>
              <w:rPr>
                <w:rFonts w:ascii="Times New Roman" w:hAnsi="Times New Roman" w:cs="Times New Roman"/>
                <w:bCs/>
                <w:lang w:val="ky-KG"/>
              </w:rPr>
            </w:pPr>
            <w:r w:rsidRPr="009D2331">
              <w:rPr>
                <w:rFonts w:ascii="Times New Roman" w:hAnsi="Times New Roman" w:cs="Times New Roman"/>
                <w:bCs/>
                <w:lang w:val="ky-KG"/>
              </w:rPr>
              <w:t>Жалпы салык төлөмдөрү</w:t>
            </w:r>
          </w:p>
        </w:tc>
        <w:tc>
          <w:tcPr>
            <w:tcW w:w="1134" w:type="dxa"/>
            <w:vAlign w:val="center"/>
          </w:tcPr>
          <w:p w:rsidR="00285276" w:rsidRPr="009D2331" w:rsidRDefault="00285276" w:rsidP="00014033">
            <w:pPr>
              <w:spacing w:after="0" w:line="360" w:lineRule="auto"/>
              <w:jc w:val="center"/>
              <w:rPr>
                <w:rFonts w:ascii="Times New Roman" w:hAnsi="Times New Roman" w:cs="Times New Roman"/>
                <w:bCs/>
              </w:rPr>
            </w:pPr>
            <w:r w:rsidRPr="009D2331">
              <w:rPr>
                <w:rFonts w:ascii="Times New Roman" w:hAnsi="Times New Roman" w:cs="Times New Roman"/>
                <w:bCs/>
              </w:rPr>
              <w:t>74 304,9</w:t>
            </w:r>
          </w:p>
        </w:tc>
        <w:tc>
          <w:tcPr>
            <w:tcW w:w="1134" w:type="dxa"/>
            <w:vAlign w:val="center"/>
          </w:tcPr>
          <w:p w:rsidR="00285276" w:rsidRPr="009D2331" w:rsidRDefault="00285276" w:rsidP="00014033">
            <w:pPr>
              <w:spacing w:after="0" w:line="360" w:lineRule="auto"/>
              <w:jc w:val="center"/>
              <w:rPr>
                <w:rFonts w:ascii="Times New Roman" w:hAnsi="Times New Roman" w:cs="Times New Roman"/>
                <w:bCs/>
              </w:rPr>
            </w:pPr>
            <w:r w:rsidRPr="009D2331">
              <w:rPr>
                <w:rFonts w:ascii="Times New Roman" w:hAnsi="Times New Roman" w:cs="Times New Roman"/>
                <w:bCs/>
              </w:rPr>
              <w:t>107 598,9</w:t>
            </w:r>
          </w:p>
        </w:tc>
        <w:tc>
          <w:tcPr>
            <w:tcW w:w="1134" w:type="dxa"/>
            <w:vAlign w:val="center"/>
          </w:tcPr>
          <w:p w:rsidR="00285276" w:rsidRPr="009D2331" w:rsidRDefault="00285276" w:rsidP="00014033">
            <w:pPr>
              <w:spacing w:after="0" w:line="360" w:lineRule="auto"/>
              <w:jc w:val="center"/>
              <w:rPr>
                <w:rFonts w:ascii="Times New Roman" w:hAnsi="Times New Roman" w:cs="Times New Roman"/>
                <w:bCs/>
              </w:rPr>
            </w:pPr>
            <w:r w:rsidRPr="009D2331">
              <w:rPr>
                <w:rFonts w:ascii="Times New Roman" w:hAnsi="Times New Roman" w:cs="Times New Roman"/>
                <w:bCs/>
              </w:rPr>
              <w:t>111 501,8</w:t>
            </w:r>
          </w:p>
        </w:tc>
        <w:tc>
          <w:tcPr>
            <w:tcW w:w="850"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bCs/>
                <w:iCs/>
              </w:rPr>
              <w:t>103,6</w:t>
            </w:r>
          </w:p>
        </w:tc>
        <w:tc>
          <w:tcPr>
            <w:tcW w:w="992"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bCs/>
                <w:iCs/>
              </w:rPr>
              <w:t>3 902,9</w:t>
            </w:r>
          </w:p>
        </w:tc>
        <w:tc>
          <w:tcPr>
            <w:tcW w:w="993" w:type="dxa"/>
            <w:vAlign w:val="center"/>
          </w:tcPr>
          <w:p w:rsidR="00285276" w:rsidRPr="009D2331" w:rsidRDefault="00285276" w:rsidP="00014033">
            <w:pPr>
              <w:spacing w:after="0" w:line="360" w:lineRule="auto"/>
              <w:jc w:val="center"/>
              <w:rPr>
                <w:rFonts w:ascii="Times New Roman" w:hAnsi="Times New Roman" w:cs="Times New Roman"/>
                <w:bCs/>
              </w:rPr>
            </w:pPr>
            <w:r w:rsidRPr="009D2331">
              <w:rPr>
                <w:rFonts w:ascii="Times New Roman" w:hAnsi="Times New Roman" w:cs="Times New Roman"/>
                <w:bCs/>
              </w:rPr>
              <w:t>150,1%</w:t>
            </w:r>
          </w:p>
        </w:tc>
        <w:tc>
          <w:tcPr>
            <w:tcW w:w="1134" w:type="dxa"/>
            <w:vAlign w:val="center"/>
          </w:tcPr>
          <w:p w:rsidR="00285276" w:rsidRPr="009D2331" w:rsidRDefault="00285276" w:rsidP="00014033">
            <w:pPr>
              <w:spacing w:after="0" w:line="360" w:lineRule="auto"/>
              <w:jc w:val="center"/>
              <w:rPr>
                <w:rFonts w:ascii="Times New Roman" w:hAnsi="Times New Roman" w:cs="Times New Roman"/>
                <w:bCs/>
              </w:rPr>
            </w:pPr>
            <w:r w:rsidRPr="009D2331">
              <w:rPr>
                <w:rFonts w:ascii="Times New Roman" w:hAnsi="Times New Roman" w:cs="Times New Roman"/>
                <w:bCs/>
              </w:rPr>
              <w:t>37 196,9</w:t>
            </w:r>
          </w:p>
        </w:tc>
      </w:tr>
      <w:tr w:rsidR="00285276" w:rsidRPr="009D2331" w:rsidTr="0071052B">
        <w:trPr>
          <w:trHeight w:val="447"/>
        </w:trPr>
        <w:tc>
          <w:tcPr>
            <w:tcW w:w="2552" w:type="dxa"/>
            <w:vAlign w:val="bottom"/>
          </w:tcPr>
          <w:p w:rsidR="00285276" w:rsidRPr="009D2331" w:rsidRDefault="00285276" w:rsidP="00014033">
            <w:pPr>
              <w:spacing w:after="0" w:line="360" w:lineRule="auto"/>
              <w:rPr>
                <w:rFonts w:ascii="Times New Roman" w:hAnsi="Times New Roman" w:cs="Times New Roman"/>
                <w:bCs/>
                <w:iCs/>
              </w:rPr>
            </w:pPr>
            <w:r w:rsidRPr="009D2331">
              <w:rPr>
                <w:rFonts w:ascii="Times New Roman" w:hAnsi="Times New Roman" w:cs="Times New Roman"/>
                <w:bCs/>
                <w:iCs/>
                <w:lang w:val="ky-KG"/>
              </w:rPr>
              <w:t>Жалпы</w:t>
            </w:r>
            <w:r w:rsidRPr="009D2331">
              <w:rPr>
                <w:rFonts w:ascii="Times New Roman" w:hAnsi="Times New Roman" w:cs="Times New Roman"/>
                <w:bCs/>
                <w:iCs/>
              </w:rPr>
              <w:t xml:space="preserve"> (ЕАЭ</w:t>
            </w:r>
            <w:r w:rsidRPr="009D2331">
              <w:rPr>
                <w:rFonts w:ascii="Times New Roman" w:hAnsi="Times New Roman" w:cs="Times New Roman"/>
                <w:bCs/>
                <w:iCs/>
                <w:lang w:val="ky-KG"/>
              </w:rPr>
              <w:t>Б алымсыз</w:t>
            </w:r>
            <w:r w:rsidRPr="009D2331">
              <w:rPr>
                <w:rFonts w:ascii="Times New Roman" w:hAnsi="Times New Roman" w:cs="Times New Roman"/>
                <w:bCs/>
                <w:iCs/>
              </w:rPr>
              <w:t>)</w:t>
            </w:r>
          </w:p>
        </w:tc>
        <w:tc>
          <w:tcPr>
            <w:tcW w:w="1134" w:type="dxa"/>
            <w:vAlign w:val="center"/>
          </w:tcPr>
          <w:p w:rsidR="00285276" w:rsidRPr="009D2331" w:rsidRDefault="00285276" w:rsidP="00014033">
            <w:pPr>
              <w:spacing w:after="0" w:line="360" w:lineRule="auto"/>
              <w:jc w:val="center"/>
              <w:rPr>
                <w:rFonts w:ascii="Times New Roman" w:hAnsi="Times New Roman" w:cs="Times New Roman"/>
                <w:bCs/>
              </w:rPr>
            </w:pPr>
            <w:r w:rsidRPr="009D2331">
              <w:rPr>
                <w:rFonts w:ascii="Times New Roman" w:hAnsi="Times New Roman" w:cs="Times New Roman"/>
                <w:bCs/>
              </w:rPr>
              <w:t>58 062,2</w:t>
            </w:r>
          </w:p>
        </w:tc>
        <w:tc>
          <w:tcPr>
            <w:tcW w:w="1134" w:type="dxa"/>
            <w:vAlign w:val="center"/>
          </w:tcPr>
          <w:p w:rsidR="00285276" w:rsidRPr="009D2331" w:rsidRDefault="00285276" w:rsidP="00014033">
            <w:pPr>
              <w:spacing w:after="0" w:line="360" w:lineRule="auto"/>
              <w:jc w:val="center"/>
              <w:rPr>
                <w:rFonts w:ascii="Times New Roman" w:hAnsi="Times New Roman" w:cs="Times New Roman"/>
                <w:bCs/>
              </w:rPr>
            </w:pPr>
            <w:r w:rsidRPr="009D2331">
              <w:rPr>
                <w:rFonts w:ascii="Times New Roman" w:hAnsi="Times New Roman" w:cs="Times New Roman"/>
                <w:bCs/>
              </w:rPr>
              <w:t>82 563,6</w:t>
            </w:r>
          </w:p>
        </w:tc>
        <w:tc>
          <w:tcPr>
            <w:tcW w:w="1134" w:type="dxa"/>
            <w:vAlign w:val="center"/>
          </w:tcPr>
          <w:p w:rsidR="00285276" w:rsidRPr="009D2331" w:rsidRDefault="00285276" w:rsidP="00014033">
            <w:pPr>
              <w:spacing w:after="0" w:line="360" w:lineRule="auto"/>
              <w:jc w:val="center"/>
              <w:rPr>
                <w:rFonts w:ascii="Times New Roman" w:hAnsi="Times New Roman" w:cs="Times New Roman"/>
                <w:bCs/>
              </w:rPr>
            </w:pPr>
            <w:r w:rsidRPr="009D2331">
              <w:rPr>
                <w:rFonts w:ascii="Times New Roman" w:hAnsi="Times New Roman" w:cs="Times New Roman"/>
                <w:bCs/>
              </w:rPr>
              <w:t>86 020,6</w:t>
            </w:r>
          </w:p>
        </w:tc>
        <w:tc>
          <w:tcPr>
            <w:tcW w:w="850"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bCs/>
                <w:iCs/>
              </w:rPr>
              <w:t>104,2</w:t>
            </w:r>
          </w:p>
        </w:tc>
        <w:tc>
          <w:tcPr>
            <w:tcW w:w="992"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bCs/>
                <w:iCs/>
              </w:rPr>
              <w:t>3 456,9</w:t>
            </w:r>
          </w:p>
        </w:tc>
        <w:tc>
          <w:tcPr>
            <w:tcW w:w="993"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bCs/>
              </w:rPr>
              <w:t>148,2%</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bCs/>
              </w:rPr>
              <w:t>27 958,4</w:t>
            </w:r>
          </w:p>
        </w:tc>
      </w:tr>
      <w:tr w:rsidR="00285276" w:rsidRPr="009D2331" w:rsidTr="0071052B">
        <w:trPr>
          <w:trHeight w:val="271"/>
        </w:trPr>
        <w:tc>
          <w:tcPr>
            <w:tcW w:w="2552" w:type="dxa"/>
            <w:vAlign w:val="bottom"/>
          </w:tcPr>
          <w:p w:rsidR="00285276" w:rsidRPr="009D2331" w:rsidRDefault="00285276" w:rsidP="00014033">
            <w:pPr>
              <w:spacing w:after="0" w:line="360" w:lineRule="auto"/>
              <w:rPr>
                <w:rFonts w:ascii="Times New Roman" w:hAnsi="Times New Roman" w:cs="Times New Roman"/>
                <w:lang w:val="ky-KG"/>
              </w:rPr>
            </w:pPr>
            <w:r w:rsidRPr="009D2331">
              <w:rPr>
                <w:rFonts w:ascii="Times New Roman" w:hAnsi="Times New Roman" w:cs="Times New Roman"/>
                <w:lang w:val="ky-KG"/>
              </w:rPr>
              <w:t>Түндүк-Чыгыш бажы</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35 249,4</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45 858,7</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46 456,7</w:t>
            </w:r>
          </w:p>
        </w:tc>
        <w:tc>
          <w:tcPr>
            <w:tcW w:w="850"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iCs/>
              </w:rPr>
              <w:t>101,3</w:t>
            </w:r>
          </w:p>
        </w:tc>
        <w:tc>
          <w:tcPr>
            <w:tcW w:w="992"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iCs/>
              </w:rPr>
              <w:t>598,0</w:t>
            </w:r>
          </w:p>
        </w:tc>
        <w:tc>
          <w:tcPr>
            <w:tcW w:w="993"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131,8%</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11 207,3</w:t>
            </w:r>
          </w:p>
        </w:tc>
      </w:tr>
      <w:tr w:rsidR="00285276" w:rsidRPr="009D2331" w:rsidTr="0071052B">
        <w:trPr>
          <w:trHeight w:val="271"/>
        </w:trPr>
        <w:tc>
          <w:tcPr>
            <w:tcW w:w="2552" w:type="dxa"/>
            <w:vAlign w:val="bottom"/>
          </w:tcPr>
          <w:p w:rsidR="00285276" w:rsidRPr="009D2331" w:rsidRDefault="00285276" w:rsidP="00014033">
            <w:pPr>
              <w:spacing w:after="0" w:line="360" w:lineRule="auto"/>
              <w:rPr>
                <w:rFonts w:ascii="Times New Roman" w:hAnsi="Times New Roman" w:cs="Times New Roman"/>
              </w:rPr>
            </w:pPr>
            <w:r w:rsidRPr="009D2331">
              <w:rPr>
                <w:rFonts w:ascii="Times New Roman" w:hAnsi="Times New Roman" w:cs="Times New Roman"/>
                <w:lang w:val="ky-KG"/>
              </w:rPr>
              <w:t>Темир жол</w:t>
            </w:r>
            <w:r w:rsidRPr="009D2331">
              <w:rPr>
                <w:rFonts w:ascii="Times New Roman" w:hAnsi="Times New Roman" w:cs="Times New Roman"/>
              </w:rPr>
              <w:t xml:space="preserve"> «Северная»</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8 109,5</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20 715,0</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22 531,3</w:t>
            </w:r>
          </w:p>
        </w:tc>
        <w:tc>
          <w:tcPr>
            <w:tcW w:w="850"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iCs/>
              </w:rPr>
              <w:t>108,8</w:t>
            </w:r>
          </w:p>
        </w:tc>
        <w:tc>
          <w:tcPr>
            <w:tcW w:w="992"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iCs/>
              </w:rPr>
              <w:t>1 816,3</w:t>
            </w:r>
          </w:p>
        </w:tc>
        <w:tc>
          <w:tcPr>
            <w:tcW w:w="993"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277,8%</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14 421,8</w:t>
            </w:r>
          </w:p>
        </w:tc>
      </w:tr>
      <w:tr w:rsidR="00285276" w:rsidRPr="009D2331" w:rsidTr="0071052B">
        <w:trPr>
          <w:trHeight w:val="271"/>
        </w:trPr>
        <w:tc>
          <w:tcPr>
            <w:tcW w:w="2552" w:type="dxa"/>
            <w:vAlign w:val="bottom"/>
          </w:tcPr>
          <w:p w:rsidR="00285276" w:rsidRPr="009D2331" w:rsidRDefault="00285276" w:rsidP="00014033">
            <w:pPr>
              <w:spacing w:after="0" w:line="360" w:lineRule="auto"/>
              <w:rPr>
                <w:rFonts w:ascii="Times New Roman" w:hAnsi="Times New Roman" w:cs="Times New Roman"/>
              </w:rPr>
            </w:pPr>
            <w:r w:rsidRPr="009D2331">
              <w:rPr>
                <w:rFonts w:ascii="Times New Roman" w:hAnsi="Times New Roman" w:cs="Times New Roman"/>
                <w:lang w:val="ky-KG"/>
              </w:rPr>
              <w:t>Бажы</w:t>
            </w:r>
            <w:r w:rsidRPr="009D2331">
              <w:rPr>
                <w:rFonts w:ascii="Times New Roman" w:hAnsi="Times New Roman" w:cs="Times New Roman"/>
              </w:rPr>
              <w:t xml:space="preserve"> «Нарын»</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35,8</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222,9</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231,0</w:t>
            </w:r>
          </w:p>
        </w:tc>
        <w:tc>
          <w:tcPr>
            <w:tcW w:w="850"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iCs/>
              </w:rPr>
              <w:t>103,6</w:t>
            </w:r>
          </w:p>
        </w:tc>
        <w:tc>
          <w:tcPr>
            <w:tcW w:w="992"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iCs/>
              </w:rPr>
              <w:t>8,1</w:t>
            </w:r>
          </w:p>
        </w:tc>
        <w:tc>
          <w:tcPr>
            <w:tcW w:w="993"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646,0%</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195,2</w:t>
            </w:r>
          </w:p>
        </w:tc>
      </w:tr>
      <w:tr w:rsidR="00285276" w:rsidRPr="009D2331" w:rsidTr="0071052B">
        <w:trPr>
          <w:trHeight w:val="286"/>
        </w:trPr>
        <w:tc>
          <w:tcPr>
            <w:tcW w:w="2552" w:type="dxa"/>
            <w:vAlign w:val="bottom"/>
          </w:tcPr>
          <w:p w:rsidR="00285276" w:rsidRPr="009D2331" w:rsidRDefault="00285276" w:rsidP="00014033">
            <w:pPr>
              <w:spacing w:after="0" w:line="360" w:lineRule="auto"/>
              <w:rPr>
                <w:rFonts w:ascii="Times New Roman" w:hAnsi="Times New Roman" w:cs="Times New Roman"/>
                <w:lang w:val="ky-KG"/>
              </w:rPr>
            </w:pPr>
            <w:r w:rsidRPr="009D2331">
              <w:rPr>
                <w:rFonts w:ascii="Times New Roman" w:hAnsi="Times New Roman" w:cs="Times New Roman"/>
                <w:lang w:val="ky-KG"/>
              </w:rPr>
              <w:t>Түштүк Батыш бажы</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9 323,1</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9 395,0</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10 026,6</w:t>
            </w:r>
          </w:p>
        </w:tc>
        <w:tc>
          <w:tcPr>
            <w:tcW w:w="850"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iCs/>
              </w:rPr>
              <w:t>106,7</w:t>
            </w:r>
          </w:p>
        </w:tc>
        <w:tc>
          <w:tcPr>
            <w:tcW w:w="992"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iCs/>
              </w:rPr>
              <w:t>631,6</w:t>
            </w:r>
          </w:p>
        </w:tc>
        <w:tc>
          <w:tcPr>
            <w:tcW w:w="993"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107,5%</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703,5</w:t>
            </w:r>
          </w:p>
        </w:tc>
      </w:tr>
      <w:tr w:rsidR="00285276" w:rsidRPr="009D2331" w:rsidTr="0071052B">
        <w:trPr>
          <w:trHeight w:val="271"/>
        </w:trPr>
        <w:tc>
          <w:tcPr>
            <w:tcW w:w="2552" w:type="dxa"/>
            <w:vAlign w:val="bottom"/>
          </w:tcPr>
          <w:p w:rsidR="00285276" w:rsidRPr="009D2331" w:rsidRDefault="00285276" w:rsidP="00014033">
            <w:pPr>
              <w:spacing w:after="0" w:line="360" w:lineRule="auto"/>
              <w:rPr>
                <w:rFonts w:ascii="Times New Roman" w:hAnsi="Times New Roman" w:cs="Times New Roman"/>
              </w:rPr>
            </w:pPr>
            <w:r w:rsidRPr="009D2331">
              <w:rPr>
                <w:rFonts w:ascii="Times New Roman" w:hAnsi="Times New Roman" w:cs="Times New Roman"/>
                <w:lang w:val="ky-KG"/>
              </w:rPr>
              <w:t>Бажы</w:t>
            </w:r>
            <w:r w:rsidRPr="009D2331">
              <w:rPr>
                <w:rFonts w:ascii="Times New Roman" w:hAnsi="Times New Roman" w:cs="Times New Roman"/>
              </w:rPr>
              <w:t xml:space="preserve"> «Баткен»</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703,0</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787,0</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839,2</w:t>
            </w:r>
          </w:p>
        </w:tc>
        <w:tc>
          <w:tcPr>
            <w:tcW w:w="850"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iCs/>
              </w:rPr>
              <w:t>106,6</w:t>
            </w:r>
          </w:p>
        </w:tc>
        <w:tc>
          <w:tcPr>
            <w:tcW w:w="992"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iCs/>
              </w:rPr>
              <w:t>52,2</w:t>
            </w:r>
          </w:p>
        </w:tc>
        <w:tc>
          <w:tcPr>
            <w:tcW w:w="993"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119,4%</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136,2</w:t>
            </w:r>
          </w:p>
        </w:tc>
      </w:tr>
      <w:tr w:rsidR="00285276" w:rsidRPr="009D2331" w:rsidTr="0071052B">
        <w:trPr>
          <w:trHeight w:val="271"/>
        </w:trPr>
        <w:tc>
          <w:tcPr>
            <w:tcW w:w="2552" w:type="dxa"/>
            <w:vAlign w:val="bottom"/>
          </w:tcPr>
          <w:p w:rsidR="00285276" w:rsidRPr="009D2331" w:rsidRDefault="00285276" w:rsidP="00014033">
            <w:pPr>
              <w:spacing w:after="0" w:line="360" w:lineRule="auto"/>
              <w:rPr>
                <w:rFonts w:ascii="Times New Roman" w:hAnsi="Times New Roman" w:cs="Times New Roman"/>
              </w:rPr>
            </w:pPr>
            <w:r w:rsidRPr="009D2331">
              <w:rPr>
                <w:rFonts w:ascii="Times New Roman" w:hAnsi="Times New Roman" w:cs="Times New Roman"/>
                <w:lang w:val="ky-KG"/>
              </w:rPr>
              <w:t>Бажы</w:t>
            </w:r>
            <w:r w:rsidRPr="009D2331">
              <w:rPr>
                <w:rFonts w:ascii="Times New Roman" w:hAnsi="Times New Roman" w:cs="Times New Roman"/>
              </w:rPr>
              <w:t xml:space="preserve"> «Манас»</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4641,4</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5220,0</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5543,5</w:t>
            </w:r>
          </w:p>
        </w:tc>
        <w:tc>
          <w:tcPr>
            <w:tcW w:w="850"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iCs/>
              </w:rPr>
              <w:t>106,2</w:t>
            </w:r>
          </w:p>
        </w:tc>
        <w:tc>
          <w:tcPr>
            <w:tcW w:w="992"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iCs/>
              </w:rPr>
              <w:t>323,5</w:t>
            </w:r>
          </w:p>
        </w:tc>
        <w:tc>
          <w:tcPr>
            <w:tcW w:w="993"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119,4%</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902,1</w:t>
            </w:r>
          </w:p>
        </w:tc>
      </w:tr>
      <w:tr w:rsidR="00285276" w:rsidRPr="009D2331" w:rsidTr="0071052B">
        <w:trPr>
          <w:trHeight w:val="271"/>
        </w:trPr>
        <w:tc>
          <w:tcPr>
            <w:tcW w:w="2552" w:type="dxa"/>
            <w:vAlign w:val="bottom"/>
          </w:tcPr>
          <w:p w:rsidR="00285276" w:rsidRPr="009D2331" w:rsidRDefault="00285276" w:rsidP="00014033">
            <w:pPr>
              <w:spacing w:after="0" w:line="360" w:lineRule="auto"/>
              <w:rPr>
                <w:rFonts w:ascii="Times New Roman" w:hAnsi="Times New Roman" w:cs="Times New Roman"/>
              </w:rPr>
            </w:pPr>
            <w:r w:rsidRPr="009D2331">
              <w:rPr>
                <w:rFonts w:ascii="Times New Roman" w:hAnsi="Times New Roman" w:cs="Times New Roman"/>
                <w:lang w:val="ky-KG"/>
              </w:rPr>
              <w:t>Бажы</w:t>
            </w:r>
            <w:r w:rsidRPr="009D2331">
              <w:rPr>
                <w:rFonts w:ascii="Times New Roman" w:hAnsi="Times New Roman" w:cs="Times New Roman"/>
              </w:rPr>
              <w:t xml:space="preserve"> «СЭЗ Бишкек»</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lang w:val="ky-KG"/>
              </w:rPr>
              <w:t>-</w:t>
            </w:r>
            <w:r w:rsidRPr="009D2331">
              <w:rPr>
                <w:rFonts w:ascii="Times New Roman" w:hAnsi="Times New Roman" w:cs="Times New Roman"/>
              </w:rPr>
              <w:t> </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365,0</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392,2</w:t>
            </w:r>
          </w:p>
        </w:tc>
        <w:tc>
          <w:tcPr>
            <w:tcW w:w="850"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iCs/>
              </w:rPr>
              <w:t>107,5</w:t>
            </w:r>
          </w:p>
        </w:tc>
        <w:tc>
          <w:tcPr>
            <w:tcW w:w="992" w:type="dxa"/>
            <w:vAlign w:val="center"/>
          </w:tcPr>
          <w:p w:rsidR="00285276" w:rsidRPr="009D2331" w:rsidRDefault="00285276" w:rsidP="00014033">
            <w:pPr>
              <w:spacing w:after="0" w:line="360" w:lineRule="auto"/>
              <w:jc w:val="center"/>
              <w:rPr>
                <w:rFonts w:ascii="Times New Roman" w:hAnsi="Times New Roman" w:cs="Times New Roman"/>
                <w:iCs/>
              </w:rPr>
            </w:pPr>
            <w:r w:rsidRPr="009D2331">
              <w:rPr>
                <w:rFonts w:ascii="Times New Roman" w:hAnsi="Times New Roman" w:cs="Times New Roman"/>
                <w:iCs/>
              </w:rPr>
              <w:t>27,2</w:t>
            </w:r>
          </w:p>
        </w:tc>
        <w:tc>
          <w:tcPr>
            <w:tcW w:w="993" w:type="dxa"/>
            <w:vAlign w:val="center"/>
          </w:tcPr>
          <w:p w:rsidR="00285276" w:rsidRPr="009D2331" w:rsidRDefault="00285276" w:rsidP="00014033">
            <w:pPr>
              <w:spacing w:after="0" w:line="360" w:lineRule="auto"/>
              <w:jc w:val="center"/>
              <w:rPr>
                <w:rFonts w:ascii="Times New Roman" w:hAnsi="Times New Roman" w:cs="Times New Roman"/>
                <w:lang w:val="ky-KG"/>
              </w:rPr>
            </w:pPr>
            <w:r w:rsidRPr="009D2331">
              <w:rPr>
                <w:rFonts w:ascii="Times New Roman" w:hAnsi="Times New Roman" w:cs="Times New Roman"/>
                <w:lang w:val="ky-KG"/>
              </w:rPr>
              <w:t>-</w:t>
            </w:r>
          </w:p>
        </w:tc>
        <w:tc>
          <w:tcPr>
            <w:tcW w:w="1134" w:type="dxa"/>
            <w:vAlign w:val="center"/>
          </w:tcPr>
          <w:p w:rsidR="00285276" w:rsidRPr="009D2331" w:rsidRDefault="00285276" w:rsidP="00014033">
            <w:pPr>
              <w:spacing w:after="0" w:line="360" w:lineRule="auto"/>
              <w:jc w:val="center"/>
              <w:rPr>
                <w:rFonts w:ascii="Times New Roman" w:hAnsi="Times New Roman" w:cs="Times New Roman"/>
              </w:rPr>
            </w:pPr>
            <w:r w:rsidRPr="009D2331">
              <w:rPr>
                <w:rFonts w:ascii="Times New Roman" w:hAnsi="Times New Roman" w:cs="Times New Roman"/>
              </w:rPr>
              <w:t>392,2</w:t>
            </w:r>
          </w:p>
        </w:tc>
      </w:tr>
      <w:tr w:rsidR="00285276" w:rsidRPr="009D2331" w:rsidTr="0071052B">
        <w:trPr>
          <w:trHeight w:val="271"/>
        </w:trPr>
        <w:tc>
          <w:tcPr>
            <w:tcW w:w="2552" w:type="dxa"/>
            <w:vAlign w:val="bottom"/>
          </w:tcPr>
          <w:p w:rsidR="00285276" w:rsidRPr="009D2331" w:rsidRDefault="00285276" w:rsidP="00014033">
            <w:pPr>
              <w:spacing w:after="0" w:line="360" w:lineRule="auto"/>
              <w:rPr>
                <w:rFonts w:ascii="Times New Roman" w:hAnsi="Times New Roman" w:cs="Times New Roman"/>
                <w:lang w:val="ky-KG"/>
              </w:rPr>
            </w:pPr>
            <w:r w:rsidRPr="009D2331">
              <w:rPr>
                <w:rFonts w:ascii="Times New Roman" w:hAnsi="Times New Roman" w:cs="Times New Roman"/>
              </w:rPr>
              <w:t>ЕАЭ</w:t>
            </w:r>
            <w:r w:rsidRPr="009D2331">
              <w:rPr>
                <w:rFonts w:ascii="Times New Roman" w:hAnsi="Times New Roman" w:cs="Times New Roman"/>
                <w:lang w:val="ky-KG"/>
              </w:rPr>
              <w:t>Б өлкөлөрүнөн бажытөлөмдөрү</w:t>
            </w:r>
          </w:p>
        </w:tc>
        <w:tc>
          <w:tcPr>
            <w:tcW w:w="1134" w:type="dxa"/>
            <w:vAlign w:val="center"/>
          </w:tcPr>
          <w:p w:rsidR="00285276" w:rsidRPr="009D2331" w:rsidRDefault="00285276" w:rsidP="00014033">
            <w:pPr>
              <w:spacing w:after="0" w:line="360" w:lineRule="auto"/>
              <w:jc w:val="center"/>
              <w:rPr>
                <w:rFonts w:ascii="Times New Roman" w:hAnsi="Times New Roman" w:cs="Times New Roman"/>
                <w:bCs/>
              </w:rPr>
            </w:pPr>
            <w:r w:rsidRPr="009D2331">
              <w:rPr>
                <w:rFonts w:ascii="Times New Roman" w:hAnsi="Times New Roman" w:cs="Times New Roman"/>
                <w:bCs/>
              </w:rPr>
              <w:t>16 242,7</w:t>
            </w:r>
          </w:p>
        </w:tc>
        <w:tc>
          <w:tcPr>
            <w:tcW w:w="1134" w:type="dxa"/>
            <w:vAlign w:val="center"/>
          </w:tcPr>
          <w:p w:rsidR="00285276" w:rsidRPr="009D2331" w:rsidRDefault="00285276" w:rsidP="00014033">
            <w:pPr>
              <w:spacing w:after="0" w:line="360" w:lineRule="auto"/>
              <w:jc w:val="center"/>
              <w:rPr>
                <w:rFonts w:ascii="Times New Roman" w:hAnsi="Times New Roman" w:cs="Times New Roman"/>
                <w:bCs/>
              </w:rPr>
            </w:pPr>
            <w:r w:rsidRPr="009D2331">
              <w:rPr>
                <w:rFonts w:ascii="Times New Roman" w:hAnsi="Times New Roman" w:cs="Times New Roman"/>
                <w:bCs/>
              </w:rPr>
              <w:t>25 035,3</w:t>
            </w:r>
          </w:p>
        </w:tc>
        <w:tc>
          <w:tcPr>
            <w:tcW w:w="1134" w:type="dxa"/>
            <w:vAlign w:val="center"/>
          </w:tcPr>
          <w:p w:rsidR="00285276" w:rsidRPr="009D2331" w:rsidRDefault="00285276" w:rsidP="00014033">
            <w:pPr>
              <w:spacing w:after="0" w:line="360" w:lineRule="auto"/>
              <w:jc w:val="center"/>
              <w:rPr>
                <w:rFonts w:ascii="Times New Roman" w:hAnsi="Times New Roman" w:cs="Times New Roman"/>
                <w:bCs/>
              </w:rPr>
            </w:pPr>
            <w:r w:rsidRPr="009D2331">
              <w:rPr>
                <w:rFonts w:ascii="Times New Roman" w:hAnsi="Times New Roman" w:cs="Times New Roman"/>
                <w:bCs/>
              </w:rPr>
              <w:t>25 481,2</w:t>
            </w:r>
          </w:p>
        </w:tc>
        <w:tc>
          <w:tcPr>
            <w:tcW w:w="850" w:type="dxa"/>
            <w:vAlign w:val="center"/>
          </w:tcPr>
          <w:p w:rsidR="00285276" w:rsidRPr="009D2331" w:rsidRDefault="00285276" w:rsidP="00014033">
            <w:pPr>
              <w:spacing w:after="0" w:line="360" w:lineRule="auto"/>
              <w:jc w:val="center"/>
              <w:rPr>
                <w:rFonts w:ascii="Times New Roman" w:hAnsi="Times New Roman" w:cs="Times New Roman"/>
                <w:bCs/>
                <w:iCs/>
              </w:rPr>
            </w:pPr>
            <w:r w:rsidRPr="009D2331">
              <w:rPr>
                <w:rFonts w:ascii="Times New Roman" w:hAnsi="Times New Roman" w:cs="Times New Roman"/>
                <w:bCs/>
                <w:iCs/>
              </w:rPr>
              <w:t>101,8</w:t>
            </w:r>
          </w:p>
        </w:tc>
        <w:tc>
          <w:tcPr>
            <w:tcW w:w="992" w:type="dxa"/>
            <w:vAlign w:val="center"/>
          </w:tcPr>
          <w:p w:rsidR="00285276" w:rsidRPr="009D2331" w:rsidRDefault="00285276" w:rsidP="00014033">
            <w:pPr>
              <w:spacing w:after="0" w:line="360" w:lineRule="auto"/>
              <w:jc w:val="center"/>
              <w:rPr>
                <w:rFonts w:ascii="Times New Roman" w:hAnsi="Times New Roman" w:cs="Times New Roman"/>
                <w:bCs/>
                <w:iCs/>
              </w:rPr>
            </w:pPr>
            <w:r w:rsidRPr="009D2331">
              <w:rPr>
                <w:rFonts w:ascii="Times New Roman" w:hAnsi="Times New Roman" w:cs="Times New Roman"/>
                <w:iCs/>
              </w:rPr>
              <w:t>445,9</w:t>
            </w:r>
          </w:p>
        </w:tc>
        <w:tc>
          <w:tcPr>
            <w:tcW w:w="993" w:type="dxa"/>
            <w:vAlign w:val="center"/>
          </w:tcPr>
          <w:p w:rsidR="00285276" w:rsidRPr="009D2331" w:rsidRDefault="00285276" w:rsidP="00014033">
            <w:pPr>
              <w:spacing w:after="0" w:line="360" w:lineRule="auto"/>
              <w:jc w:val="center"/>
              <w:rPr>
                <w:rFonts w:ascii="Times New Roman" w:hAnsi="Times New Roman" w:cs="Times New Roman"/>
                <w:bCs/>
              </w:rPr>
            </w:pPr>
            <w:r w:rsidRPr="009D2331">
              <w:rPr>
                <w:rFonts w:ascii="Times New Roman" w:hAnsi="Times New Roman" w:cs="Times New Roman"/>
                <w:bCs/>
              </w:rPr>
              <w:t>156,9%</w:t>
            </w:r>
          </w:p>
        </w:tc>
        <w:tc>
          <w:tcPr>
            <w:tcW w:w="1134" w:type="dxa"/>
            <w:vAlign w:val="center"/>
          </w:tcPr>
          <w:p w:rsidR="00285276" w:rsidRPr="009D2331" w:rsidRDefault="00285276" w:rsidP="00014033">
            <w:pPr>
              <w:spacing w:after="0" w:line="360" w:lineRule="auto"/>
              <w:jc w:val="center"/>
              <w:rPr>
                <w:rFonts w:ascii="Times New Roman" w:hAnsi="Times New Roman" w:cs="Times New Roman"/>
                <w:bCs/>
              </w:rPr>
            </w:pPr>
            <w:r w:rsidRPr="009D2331">
              <w:rPr>
                <w:rFonts w:ascii="Times New Roman" w:hAnsi="Times New Roman" w:cs="Times New Roman"/>
                <w:bCs/>
              </w:rPr>
              <w:t>9 238,5</w:t>
            </w:r>
          </w:p>
        </w:tc>
      </w:tr>
    </w:tbl>
    <w:p w:rsidR="00285276" w:rsidRPr="009D2331" w:rsidRDefault="00285276" w:rsidP="00014033">
      <w:pPr>
        <w:spacing w:after="0" w:line="360" w:lineRule="auto"/>
        <w:rPr>
          <w:rFonts w:ascii="Times New Roman" w:hAnsi="Times New Roman" w:cs="Times New Roman"/>
          <w:sz w:val="28"/>
          <w:szCs w:val="28"/>
        </w:rPr>
      </w:pPr>
    </w:p>
    <w:p w:rsidR="001C09FC" w:rsidRDefault="001C09FC" w:rsidP="001C09FC">
      <w:pPr>
        <w:spacing w:after="0" w:line="360" w:lineRule="auto"/>
        <w:rPr>
          <w:rFonts w:ascii="Times New Roman" w:eastAsia="Times New Roman" w:hAnsi="Times New Roman" w:cs="Times New Roman"/>
          <w:sz w:val="28"/>
          <w:szCs w:val="28"/>
          <w:lang w:val="ky-KG" w:eastAsia="ru-RU"/>
        </w:rPr>
      </w:pPr>
    </w:p>
    <w:p w:rsidR="001C09FC" w:rsidRDefault="001C09FC" w:rsidP="001C09FC">
      <w:pPr>
        <w:spacing w:after="0" w:line="36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 xml:space="preserve">        </w:t>
      </w:r>
      <w:r w:rsidR="00285276" w:rsidRPr="009D2331">
        <w:rPr>
          <w:rFonts w:ascii="Times New Roman" w:eastAsia="Times New Roman" w:hAnsi="Times New Roman" w:cs="Times New Roman"/>
          <w:sz w:val="28"/>
          <w:szCs w:val="28"/>
          <w:lang w:val="ky-KG" w:eastAsia="ru-RU"/>
        </w:rPr>
        <w:t>Ма</w:t>
      </w:r>
      <w:r w:rsidR="008E1FAD" w:rsidRPr="009D2331">
        <w:rPr>
          <w:rFonts w:ascii="Times New Roman" w:eastAsia="Times New Roman" w:hAnsi="Times New Roman" w:cs="Times New Roman"/>
          <w:sz w:val="28"/>
          <w:szCs w:val="28"/>
          <w:lang w:val="ky-KG" w:eastAsia="ru-RU"/>
        </w:rPr>
        <w:t>м</w:t>
      </w:r>
      <w:r w:rsidR="00285276" w:rsidRPr="009D2331">
        <w:rPr>
          <w:rFonts w:ascii="Times New Roman" w:eastAsia="Times New Roman" w:hAnsi="Times New Roman" w:cs="Times New Roman"/>
          <w:sz w:val="28"/>
          <w:szCs w:val="28"/>
          <w:lang w:val="ky-KG" w:eastAsia="ru-RU"/>
        </w:rPr>
        <w:t>лекеттик бажы кыз</w:t>
      </w:r>
      <w:r>
        <w:rPr>
          <w:rFonts w:ascii="Times New Roman" w:eastAsia="Times New Roman" w:hAnsi="Times New Roman" w:cs="Times New Roman"/>
          <w:sz w:val="28"/>
          <w:szCs w:val="28"/>
          <w:lang w:val="ky-KG" w:eastAsia="ru-RU"/>
        </w:rPr>
        <w:t xml:space="preserve">матынын бажы төлөмдөрүнүн </w:t>
      </w:r>
      <w:r w:rsidR="00285276" w:rsidRPr="009D2331">
        <w:rPr>
          <w:rFonts w:ascii="Times New Roman" w:eastAsia="Times New Roman" w:hAnsi="Times New Roman" w:cs="Times New Roman"/>
          <w:sz w:val="28"/>
          <w:szCs w:val="28"/>
          <w:lang w:val="ky-KG" w:eastAsia="ru-RU"/>
        </w:rPr>
        <w:t xml:space="preserve">динамикасы </w:t>
      </w:r>
      <w:r>
        <w:rPr>
          <w:rFonts w:ascii="Times New Roman" w:eastAsia="Times New Roman" w:hAnsi="Times New Roman" w:cs="Times New Roman"/>
          <w:sz w:val="28"/>
          <w:szCs w:val="28"/>
          <w:lang w:val="ky-KG" w:eastAsia="ru-RU"/>
        </w:rPr>
        <w:t xml:space="preserve"> </w:t>
      </w:r>
    </w:p>
    <w:p w:rsidR="00285276" w:rsidRPr="000C02F3" w:rsidRDefault="001C09FC" w:rsidP="001C09FC">
      <w:pPr>
        <w:spacing w:after="0" w:line="36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285276" w:rsidRPr="009D2331">
        <w:rPr>
          <w:rFonts w:ascii="Times New Roman" w:eastAsia="Times New Roman" w:hAnsi="Times New Roman" w:cs="Times New Roman"/>
          <w:sz w:val="28"/>
          <w:szCs w:val="28"/>
          <w:lang w:val="ky-KG" w:eastAsia="ru-RU"/>
        </w:rPr>
        <w:t>2018-2023-жылдарга</w:t>
      </w:r>
      <w:r w:rsidR="004A6443">
        <w:rPr>
          <w:rFonts w:ascii="Times New Roman" w:eastAsia="Times New Roman" w:hAnsi="Times New Roman" w:cs="Times New Roman"/>
          <w:sz w:val="28"/>
          <w:szCs w:val="28"/>
          <w:lang w:val="ky-KG" w:eastAsia="ru-RU"/>
        </w:rPr>
        <w:t xml:space="preserve"> көбөйгөндө</w:t>
      </w:r>
      <w:r w:rsidR="000C02F3">
        <w:rPr>
          <w:rFonts w:ascii="Times New Roman" w:eastAsia="Times New Roman" w:hAnsi="Times New Roman" w:cs="Times New Roman"/>
          <w:sz w:val="28"/>
          <w:szCs w:val="28"/>
          <w:lang w:val="ky-KG" w:eastAsia="ru-RU"/>
        </w:rPr>
        <w:t>гү маалыматы (</w:t>
      </w:r>
      <w:r w:rsidR="00F43583">
        <w:rPr>
          <w:rFonts w:ascii="Times New Roman" w:eastAsia="Times New Roman" w:hAnsi="Times New Roman" w:cs="Times New Roman"/>
          <w:sz w:val="28"/>
          <w:szCs w:val="28"/>
          <w:lang w:val="ky-KG" w:eastAsia="ru-RU"/>
        </w:rPr>
        <w:t>2.4-</w:t>
      </w:r>
      <w:r w:rsidR="000C02F3">
        <w:rPr>
          <w:rFonts w:ascii="Times New Roman" w:eastAsia="Times New Roman" w:hAnsi="Times New Roman" w:cs="Times New Roman"/>
          <w:sz w:val="28"/>
          <w:szCs w:val="28"/>
          <w:lang w:val="ky-KG" w:eastAsia="ru-RU"/>
        </w:rPr>
        <w:t>сүрөт):</w:t>
      </w:r>
    </w:p>
    <w:p w:rsidR="00285276" w:rsidRPr="000C02F3" w:rsidRDefault="00285276" w:rsidP="00014033">
      <w:pPr>
        <w:spacing w:after="0" w:line="360" w:lineRule="auto"/>
        <w:ind w:firstLine="567"/>
        <w:jc w:val="center"/>
        <w:rPr>
          <w:i/>
          <w:sz w:val="24"/>
          <w:szCs w:val="24"/>
          <w:lang w:val="ky-KG"/>
        </w:rPr>
      </w:pPr>
    </w:p>
    <w:p w:rsidR="00285276" w:rsidRPr="009D2331" w:rsidRDefault="00285276" w:rsidP="00014033">
      <w:pPr>
        <w:pStyle w:val="110"/>
        <w:spacing w:line="360" w:lineRule="auto"/>
      </w:pPr>
      <w:r w:rsidRPr="009D2331">
        <w:rPr>
          <w:noProof/>
          <w:snapToGrid/>
          <w:lang w:val="en-US" w:eastAsia="en-US"/>
        </w:rPr>
        <w:drawing>
          <wp:inline distT="0" distB="0" distL="0" distR="0" wp14:anchorId="678B2658" wp14:editId="604ADC60">
            <wp:extent cx="6118225" cy="2526665"/>
            <wp:effectExtent l="0" t="0" r="15875" b="26035"/>
            <wp:docPr id="31" name="Диаграмма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5276" w:rsidRPr="009D2331" w:rsidRDefault="00285276" w:rsidP="00014033">
      <w:pPr>
        <w:spacing w:after="0" w:line="360" w:lineRule="auto"/>
        <w:rPr>
          <w:rFonts w:ascii="Times New Roman" w:hAnsi="Times New Roman" w:cs="Times New Roman"/>
          <w:sz w:val="28"/>
          <w:szCs w:val="28"/>
        </w:rPr>
      </w:pPr>
    </w:p>
    <w:p w:rsidR="008E1FAD" w:rsidRPr="009D2331" w:rsidRDefault="008E1FAD" w:rsidP="00014033">
      <w:pPr>
        <w:spacing w:after="0" w:line="360" w:lineRule="auto"/>
        <w:ind w:firstLine="708"/>
        <w:jc w:val="both"/>
        <w:rPr>
          <w:rFonts w:ascii="Times New Roman" w:eastAsia="Times New Roman" w:hAnsi="Times New Roman" w:cs="Times New Roman"/>
          <w:sz w:val="28"/>
          <w:szCs w:val="28"/>
          <w:lang w:val="ky-KG" w:eastAsia="ru-RU"/>
        </w:rPr>
      </w:pPr>
    </w:p>
    <w:p w:rsidR="008E1FAD" w:rsidRPr="009D2331" w:rsidRDefault="003D03A6" w:rsidP="00014033">
      <w:pPr>
        <w:spacing w:after="0" w:line="36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w:t>
      </w:r>
      <w:r w:rsidRPr="009D2331">
        <w:rPr>
          <w:rFonts w:ascii="Times New Roman" w:eastAsia="Times New Roman" w:hAnsi="Times New Roman" w:cs="Times New Roman"/>
          <w:sz w:val="24"/>
          <w:szCs w:val="24"/>
          <w:lang w:val="ky-KG" w:eastAsia="ru-RU"/>
        </w:rPr>
        <w:t>4 -</w:t>
      </w:r>
      <w:r>
        <w:rPr>
          <w:rFonts w:ascii="Times New Roman" w:eastAsia="Times New Roman" w:hAnsi="Times New Roman" w:cs="Times New Roman"/>
          <w:sz w:val="24"/>
          <w:szCs w:val="24"/>
          <w:lang w:val="ky-KG" w:eastAsia="ru-RU"/>
        </w:rPr>
        <w:t xml:space="preserve"> с</w:t>
      </w:r>
      <w:r w:rsidR="008E1FAD" w:rsidRPr="009D2331">
        <w:rPr>
          <w:rFonts w:ascii="Times New Roman" w:eastAsia="Times New Roman" w:hAnsi="Times New Roman" w:cs="Times New Roman"/>
          <w:sz w:val="24"/>
          <w:szCs w:val="24"/>
          <w:lang w:val="ky-KG" w:eastAsia="ru-RU"/>
        </w:rPr>
        <w:t>үрөт  КР Мамлекеттик бажы кызматынын бажы төлөмдөрүнүн түшүү динамикасы 2018-2023-жылдарга</w:t>
      </w:r>
    </w:p>
    <w:p w:rsidR="008E1FAD" w:rsidRPr="009D2331" w:rsidRDefault="008E1FAD" w:rsidP="00014033">
      <w:pPr>
        <w:spacing w:after="0" w:line="360" w:lineRule="auto"/>
        <w:ind w:firstLine="708"/>
        <w:jc w:val="both"/>
        <w:rPr>
          <w:rFonts w:ascii="Times New Roman" w:eastAsia="Times New Roman" w:hAnsi="Times New Roman" w:cs="Times New Roman"/>
          <w:sz w:val="28"/>
          <w:szCs w:val="28"/>
          <w:lang w:val="ky-KG" w:eastAsia="ru-RU"/>
        </w:rPr>
      </w:pPr>
    </w:p>
    <w:p w:rsidR="008E1FAD" w:rsidRPr="009D2331" w:rsidRDefault="008E1FAD" w:rsidP="00014033">
      <w:pPr>
        <w:spacing w:after="0" w:line="360" w:lineRule="auto"/>
        <w:ind w:firstLine="708"/>
        <w:jc w:val="both"/>
        <w:rPr>
          <w:rFonts w:ascii="Times New Roman" w:eastAsia="Times New Roman" w:hAnsi="Times New Roman" w:cs="Times New Roman"/>
          <w:sz w:val="28"/>
          <w:szCs w:val="28"/>
          <w:lang w:val="ky-KG" w:eastAsia="ru-RU"/>
        </w:rPr>
      </w:pPr>
    </w:p>
    <w:p w:rsidR="00285276" w:rsidRPr="009D2331" w:rsidRDefault="00285276"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Дебитордук карыз 2023-жылдын 1-февралына карата 549,6 млн сомду түзсө, 2024-жылдын 1-мартына карата 515,1 млн сомду түзгөн же 34,5 млн сомго азайган.</w:t>
      </w:r>
      <w:r w:rsidR="00C77C9A"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2023-жылга бажы төлөмдөрү боюнча кайтарылган дебитордук карыздын көлөмү 70,8 млн сомду түздү.</w:t>
      </w:r>
    </w:p>
    <w:p w:rsidR="00285276" w:rsidRPr="009D2331" w:rsidRDefault="00285276" w:rsidP="00014033">
      <w:pPr>
        <w:spacing w:after="0" w:line="360" w:lineRule="auto"/>
        <w:ind w:firstLine="708"/>
        <w:jc w:val="both"/>
        <w:rPr>
          <w:rFonts w:ascii="Times New Roman" w:hAnsi="Times New Roman" w:cs="Times New Roman"/>
          <w:sz w:val="28"/>
          <w:szCs w:val="28"/>
          <w:lang w:val="ky-KG"/>
        </w:rPr>
      </w:pPr>
      <w:r w:rsidRPr="009D2331">
        <w:rPr>
          <w:rFonts w:ascii="Times New Roman" w:eastAsia="Times New Roman" w:hAnsi="Times New Roman" w:cs="Times New Roman"/>
          <w:sz w:val="28"/>
          <w:szCs w:val="28"/>
          <w:lang w:val="ky-KG" w:eastAsia="ru-RU"/>
        </w:rPr>
        <w:t xml:space="preserve">Бул жүргүзүлгөн талдоодо биз мамлекеттик бажы кызматынын салык кирешелерин өскөнүн байкасак болот. Ошол эле учурда </w:t>
      </w:r>
      <w:r w:rsidRPr="009D2331">
        <w:rPr>
          <w:rFonts w:ascii="Times New Roman" w:hAnsi="Times New Roman" w:cs="Times New Roman"/>
          <w:sz w:val="28"/>
          <w:szCs w:val="28"/>
          <w:lang w:val="ky-KG"/>
        </w:rPr>
        <w:t>Кыргыз Республикасы боюнча товарлардын тышкы жана өз ара соодасынын негизги көрсөткүчтөрү талдоо жүгүзс</w:t>
      </w:r>
      <w:r w:rsidR="00B3234E" w:rsidRPr="009D2331">
        <w:rPr>
          <w:rFonts w:ascii="Times New Roman" w:hAnsi="Times New Roman" w:cs="Times New Roman"/>
          <w:sz w:val="28"/>
          <w:szCs w:val="28"/>
          <w:lang w:val="ky-KG"/>
        </w:rPr>
        <w:t>ө</w:t>
      </w:r>
      <w:r w:rsidRPr="009D2331">
        <w:rPr>
          <w:rFonts w:ascii="Times New Roman" w:hAnsi="Times New Roman" w:cs="Times New Roman"/>
          <w:sz w:val="28"/>
          <w:szCs w:val="28"/>
          <w:lang w:val="ky-KG"/>
        </w:rPr>
        <w:t>к теске</w:t>
      </w:r>
      <w:r w:rsidR="00A42757">
        <w:rPr>
          <w:rFonts w:ascii="Times New Roman" w:hAnsi="Times New Roman" w:cs="Times New Roman"/>
          <w:sz w:val="28"/>
          <w:szCs w:val="28"/>
          <w:lang w:val="ky-KG"/>
        </w:rPr>
        <w:t>р</w:t>
      </w:r>
      <w:r w:rsidRPr="009D2331">
        <w:rPr>
          <w:rFonts w:ascii="Times New Roman" w:hAnsi="Times New Roman" w:cs="Times New Roman"/>
          <w:sz w:val="28"/>
          <w:szCs w:val="28"/>
          <w:lang w:val="ky-KG"/>
        </w:rPr>
        <w:t>исинче өндүрү</w:t>
      </w:r>
      <w:r w:rsidR="00A42757">
        <w:rPr>
          <w:rFonts w:ascii="Times New Roman" w:hAnsi="Times New Roman" w:cs="Times New Roman"/>
          <w:sz w:val="28"/>
          <w:szCs w:val="28"/>
          <w:lang w:val="ky-KG"/>
        </w:rPr>
        <w:t>л</w:t>
      </w:r>
      <w:r w:rsidRPr="009D2331">
        <w:rPr>
          <w:rFonts w:ascii="Times New Roman" w:hAnsi="Times New Roman" w:cs="Times New Roman"/>
          <w:sz w:val="28"/>
          <w:szCs w:val="28"/>
          <w:lang w:val="ky-KG"/>
        </w:rPr>
        <w:t xml:space="preserve">гөн товарды экспорттодо солгун иштер болуп жатканын, импорттук товарларга мамлекетибиз </w:t>
      </w:r>
      <w:r w:rsidR="00B3234E" w:rsidRPr="009D2331">
        <w:rPr>
          <w:rFonts w:ascii="Times New Roman" w:hAnsi="Times New Roman" w:cs="Times New Roman"/>
          <w:sz w:val="28"/>
          <w:szCs w:val="28"/>
          <w:lang w:val="ky-KG"/>
        </w:rPr>
        <w:t xml:space="preserve">дагы эле болсо </w:t>
      </w:r>
      <w:r w:rsidRPr="009D2331">
        <w:rPr>
          <w:rFonts w:ascii="Times New Roman" w:hAnsi="Times New Roman" w:cs="Times New Roman"/>
          <w:sz w:val="28"/>
          <w:szCs w:val="28"/>
          <w:lang w:val="ky-KG"/>
        </w:rPr>
        <w:t>көз каранды экенин баамдасак болот.</w:t>
      </w:r>
    </w:p>
    <w:p w:rsidR="00285276" w:rsidRPr="009D2331" w:rsidRDefault="00B3234E" w:rsidP="00014033">
      <w:pPr>
        <w:pStyle w:val="af9"/>
        <w:spacing w:line="360" w:lineRule="auto"/>
        <w:ind w:firstLine="708"/>
        <w:jc w:val="both"/>
        <w:rPr>
          <w:sz w:val="28"/>
          <w:szCs w:val="28"/>
          <w:lang w:val="ky-KG"/>
        </w:rPr>
      </w:pPr>
      <w:r w:rsidRPr="009D2331">
        <w:rPr>
          <w:sz w:val="28"/>
          <w:szCs w:val="28"/>
          <w:lang w:val="ky-KG"/>
        </w:rPr>
        <w:t>Д</w:t>
      </w:r>
      <w:r w:rsidR="00285276" w:rsidRPr="009D2331">
        <w:rPr>
          <w:sz w:val="28"/>
          <w:szCs w:val="28"/>
          <w:lang w:val="ky-KG"/>
        </w:rPr>
        <w:t>үйнө жүзүндөгү өлкөлөр менен соода жү</w:t>
      </w:r>
      <w:r w:rsidR="00A42757">
        <w:rPr>
          <w:sz w:val="28"/>
          <w:szCs w:val="28"/>
          <w:lang w:val="ky-KG"/>
        </w:rPr>
        <w:t>гүртүүсүн негизги көрсөткүчтөр</w:t>
      </w:r>
      <w:r w:rsidR="00285276" w:rsidRPr="009D2331">
        <w:rPr>
          <w:sz w:val="28"/>
          <w:szCs w:val="28"/>
          <w:lang w:val="ky-KG"/>
        </w:rPr>
        <w:t xml:space="preserve">үн бири болгон </w:t>
      </w:r>
      <w:r w:rsidRPr="009D2331">
        <w:rPr>
          <w:sz w:val="28"/>
          <w:szCs w:val="28"/>
          <w:lang w:val="ky-KG"/>
        </w:rPr>
        <w:t>с</w:t>
      </w:r>
      <w:r w:rsidR="00285276" w:rsidRPr="009D2331">
        <w:rPr>
          <w:bCs/>
          <w:sz w:val="28"/>
          <w:szCs w:val="28"/>
          <w:lang w:val="ky-KG"/>
        </w:rPr>
        <w:t>оода балансынын</w:t>
      </w:r>
      <w:r w:rsidR="00285276" w:rsidRPr="009D2331">
        <w:rPr>
          <w:bCs/>
          <w:sz w:val="28"/>
          <w:szCs w:val="28"/>
          <w:lang w:val="ky-KG"/>
        </w:rPr>
        <w:br/>
      </w:r>
      <w:r w:rsidRPr="009D2331">
        <w:rPr>
          <w:bCs/>
          <w:sz w:val="28"/>
          <w:szCs w:val="28"/>
          <w:lang w:val="ky-KG"/>
        </w:rPr>
        <w:t xml:space="preserve">тескери (минус) </w:t>
      </w:r>
      <w:r w:rsidR="00285276" w:rsidRPr="009D2331">
        <w:rPr>
          <w:bCs/>
          <w:sz w:val="28"/>
          <w:szCs w:val="28"/>
          <w:lang w:val="ky-KG"/>
        </w:rPr>
        <w:t xml:space="preserve">сальдосу жылдан жылга өсүүдө. </w:t>
      </w:r>
      <w:r w:rsidR="00285276" w:rsidRPr="009D2331">
        <w:rPr>
          <w:sz w:val="28"/>
          <w:szCs w:val="28"/>
          <w:lang w:val="ky-KG"/>
        </w:rPr>
        <w:t xml:space="preserve">Кыргызстандын дүйнө </w:t>
      </w:r>
      <w:r w:rsidR="00285276" w:rsidRPr="009D2331">
        <w:rPr>
          <w:sz w:val="28"/>
          <w:szCs w:val="28"/>
          <w:lang w:val="ky-KG"/>
        </w:rPr>
        <w:lastRenderedPageBreak/>
        <w:t xml:space="preserve">жүзүндөгү өлкөлөр менен соода жүгүртүүсү туруктуу оң тенденцияга ээ болгону менен импорттон келип түшкөн товарлардын баасы, экспорттолгон товарларга салыштырганда алда канча өсүүдө. Ошонун негизинде </w:t>
      </w:r>
      <w:r w:rsidR="00285276" w:rsidRPr="009D2331">
        <w:rPr>
          <w:bCs/>
          <w:sz w:val="28"/>
          <w:szCs w:val="28"/>
          <w:lang w:val="ky-KG"/>
        </w:rPr>
        <w:t>Соода балансынын</w:t>
      </w:r>
      <w:r w:rsidRPr="009D2331">
        <w:rPr>
          <w:bCs/>
          <w:sz w:val="28"/>
          <w:szCs w:val="28"/>
          <w:lang w:val="ky-KG"/>
        </w:rPr>
        <w:t xml:space="preserve"> </w:t>
      </w:r>
      <w:r w:rsidR="00285276" w:rsidRPr="009D2331">
        <w:rPr>
          <w:bCs/>
          <w:sz w:val="28"/>
          <w:szCs w:val="28"/>
          <w:lang w:val="ky-KG"/>
        </w:rPr>
        <w:t xml:space="preserve">сальдосу 2017 жылы </w:t>
      </w:r>
      <w:r w:rsidR="00285276" w:rsidRPr="009D2331">
        <w:rPr>
          <w:sz w:val="28"/>
          <w:szCs w:val="28"/>
          <w:lang w:val="ky-KG"/>
        </w:rPr>
        <w:t>минус 2730,47 АКШнын миллион доллары түзсө, 2022 жылы минус 7 442,4 АКШнын миллион доллары түздү (</w:t>
      </w:r>
      <w:r w:rsidR="008E1FAD" w:rsidRPr="009D2331">
        <w:rPr>
          <w:sz w:val="28"/>
          <w:szCs w:val="28"/>
          <w:lang w:val="ky-KG"/>
        </w:rPr>
        <w:t>2.</w:t>
      </w:r>
      <w:r w:rsidR="00014033" w:rsidRPr="009D2331">
        <w:rPr>
          <w:sz w:val="28"/>
          <w:szCs w:val="28"/>
          <w:lang w:val="ky-KG"/>
        </w:rPr>
        <w:t>5</w:t>
      </w:r>
      <w:r w:rsidR="008E1FAD" w:rsidRPr="009D2331">
        <w:rPr>
          <w:sz w:val="28"/>
          <w:szCs w:val="28"/>
          <w:lang w:val="ky-KG"/>
        </w:rPr>
        <w:t xml:space="preserve"> </w:t>
      </w:r>
      <w:r w:rsidR="00285276" w:rsidRPr="009D2331">
        <w:rPr>
          <w:sz w:val="28"/>
          <w:szCs w:val="28"/>
          <w:lang w:val="ky-KG"/>
        </w:rPr>
        <w:t>-таблица).</w:t>
      </w:r>
    </w:p>
    <w:p w:rsidR="00285276" w:rsidRPr="005657CC" w:rsidRDefault="000C02F3" w:rsidP="00014033">
      <w:pPr>
        <w:spacing w:after="0" w:line="360" w:lineRule="auto"/>
        <w:jc w:val="both"/>
        <w:rPr>
          <w:rFonts w:ascii="Kyrghyz Times" w:hAnsi="Kyrghyz Times"/>
          <w:i/>
          <w:sz w:val="26"/>
          <w:lang w:val="ky-KG"/>
        </w:rPr>
      </w:pPr>
      <w:r w:rsidRPr="009D2331">
        <w:rPr>
          <w:rFonts w:ascii="Times New Roman" w:hAnsi="Times New Roman" w:cs="Times New Roman"/>
          <w:sz w:val="28"/>
          <w:szCs w:val="28"/>
          <w:lang w:val="ky-KG"/>
        </w:rPr>
        <w:t>2.5</w:t>
      </w:r>
      <w:r>
        <w:rPr>
          <w:rFonts w:ascii="Times New Roman" w:hAnsi="Times New Roman" w:cs="Times New Roman"/>
          <w:sz w:val="28"/>
          <w:szCs w:val="28"/>
          <w:lang w:val="ky-KG"/>
        </w:rPr>
        <w:t xml:space="preserve"> –</w:t>
      </w:r>
      <w:r w:rsidRPr="009D2331">
        <w:rPr>
          <w:rFonts w:ascii="Kyrghyz Times" w:hAnsi="Kyrghyz Times"/>
          <w:sz w:val="26"/>
          <w:szCs w:val="26"/>
          <w:lang w:val="ky-KG"/>
        </w:rPr>
        <w:t xml:space="preserve"> </w:t>
      </w:r>
      <w:r>
        <w:rPr>
          <w:rFonts w:ascii="Kyrghyz Times" w:hAnsi="Kyrghyz Times"/>
          <w:sz w:val="26"/>
          <w:szCs w:val="26"/>
          <w:lang w:val="ky-KG"/>
        </w:rPr>
        <w:t>т</w:t>
      </w:r>
      <w:r w:rsidR="00285276" w:rsidRPr="009D2331">
        <w:rPr>
          <w:rFonts w:ascii="Times New Roman" w:hAnsi="Times New Roman" w:cs="Times New Roman"/>
          <w:sz w:val="28"/>
          <w:szCs w:val="28"/>
          <w:lang w:val="ky-KG"/>
        </w:rPr>
        <w:t>аблица</w:t>
      </w:r>
      <w:r>
        <w:rPr>
          <w:rFonts w:ascii="Times New Roman" w:hAnsi="Times New Roman" w:cs="Times New Roman"/>
          <w:sz w:val="28"/>
          <w:szCs w:val="28"/>
          <w:lang w:val="ky-KG"/>
        </w:rPr>
        <w:t>.</w:t>
      </w:r>
      <w:r w:rsidR="00285276" w:rsidRPr="009D2331">
        <w:rPr>
          <w:rFonts w:ascii="Times New Roman" w:hAnsi="Times New Roman" w:cs="Times New Roman"/>
          <w:sz w:val="28"/>
          <w:szCs w:val="28"/>
          <w:lang w:val="ky-KG"/>
        </w:rPr>
        <w:t xml:space="preserve"> </w:t>
      </w:r>
      <w:r w:rsidR="00285276" w:rsidRPr="009D2331">
        <w:rPr>
          <w:rFonts w:ascii="Kyrghyz Times" w:hAnsi="Kyrghyz Times"/>
          <w:sz w:val="26"/>
          <w:szCs w:val="26"/>
          <w:lang w:val="ky-KG"/>
        </w:rPr>
        <w:t xml:space="preserve">Кыргыз Республикасы боюнча товарлардын тышкы жана өз ара соодасынын негизги көрсөткүчтөрү </w:t>
      </w:r>
      <w:r w:rsidR="00285276" w:rsidRPr="009D2331">
        <w:rPr>
          <w:rFonts w:ascii="Kyrghyz Times" w:hAnsi="Kyrghyz Times"/>
          <w:sz w:val="26"/>
          <w:lang w:val="ky-KG"/>
        </w:rPr>
        <w:t>(АКШнын миллион доллары)</w:t>
      </w:r>
      <w:r w:rsidR="005657CC">
        <w:rPr>
          <w:rFonts w:ascii="Kyrghyz Times" w:hAnsi="Kyrghyz Times"/>
          <w:sz w:val="26"/>
          <w:lang w:val="ky-KG"/>
        </w:rPr>
        <w:t xml:space="preserve"> [119]</w:t>
      </w:r>
      <w:r w:rsidR="005657CC" w:rsidRPr="005657CC">
        <w:rPr>
          <w:rFonts w:ascii="Kyrghyz Times" w:hAnsi="Kyrghyz Times"/>
          <w:sz w:val="26"/>
          <w:lang w:val="ky-KG"/>
        </w:rPr>
        <w:t>.</w:t>
      </w:r>
    </w:p>
    <w:tbl>
      <w:tblPr>
        <w:tblStyle w:val="a5"/>
        <w:tblW w:w="9635" w:type="dxa"/>
        <w:tblInd w:w="112" w:type="dxa"/>
        <w:tblLayout w:type="fixed"/>
        <w:tblLook w:val="04A0" w:firstRow="1" w:lastRow="0" w:firstColumn="1" w:lastColumn="0" w:noHBand="0" w:noVBand="1"/>
      </w:tblPr>
      <w:tblGrid>
        <w:gridCol w:w="1839"/>
        <w:gridCol w:w="1276"/>
        <w:gridCol w:w="1276"/>
        <w:gridCol w:w="1417"/>
        <w:gridCol w:w="1276"/>
        <w:gridCol w:w="1276"/>
        <w:gridCol w:w="1275"/>
      </w:tblGrid>
      <w:tr w:rsidR="00285276" w:rsidRPr="009D2331" w:rsidTr="0071052B">
        <w:trPr>
          <w:trHeight w:val="333"/>
        </w:trPr>
        <w:tc>
          <w:tcPr>
            <w:tcW w:w="1839" w:type="dxa"/>
          </w:tcPr>
          <w:p w:rsidR="00285276" w:rsidRPr="009D2331" w:rsidRDefault="00285276" w:rsidP="00014033">
            <w:pPr>
              <w:pStyle w:val="af9"/>
              <w:spacing w:line="360" w:lineRule="auto"/>
              <w:ind w:firstLine="30"/>
              <w:rPr>
                <w:b/>
                <w:bCs/>
                <w:sz w:val="24"/>
                <w:szCs w:val="24"/>
                <w:lang w:val="ky-KG"/>
              </w:rPr>
            </w:pPr>
            <w:r w:rsidRPr="009D2331">
              <w:rPr>
                <w:b/>
                <w:bCs/>
                <w:sz w:val="24"/>
                <w:szCs w:val="24"/>
                <w:lang w:val="ky-KG"/>
              </w:rPr>
              <w:t>Көрсөткүчтөр</w:t>
            </w:r>
          </w:p>
        </w:tc>
        <w:tc>
          <w:tcPr>
            <w:tcW w:w="1276" w:type="dxa"/>
          </w:tcPr>
          <w:p w:rsidR="00285276" w:rsidRPr="009D2331" w:rsidRDefault="00285276" w:rsidP="00014033">
            <w:pPr>
              <w:pStyle w:val="af9"/>
              <w:spacing w:line="360" w:lineRule="auto"/>
              <w:jc w:val="left"/>
              <w:rPr>
                <w:b/>
                <w:bCs/>
                <w:sz w:val="24"/>
                <w:szCs w:val="24"/>
              </w:rPr>
            </w:pPr>
            <w:r w:rsidRPr="009D2331">
              <w:rPr>
                <w:b/>
                <w:bCs/>
                <w:sz w:val="24"/>
                <w:szCs w:val="24"/>
              </w:rPr>
              <w:t xml:space="preserve">2017 </w:t>
            </w:r>
            <w:r w:rsidRPr="009D2331">
              <w:rPr>
                <w:b/>
                <w:bCs/>
                <w:sz w:val="24"/>
                <w:szCs w:val="24"/>
                <w:lang w:val="ky-KG"/>
              </w:rPr>
              <w:t>ж</w:t>
            </w:r>
            <w:r w:rsidRPr="009D2331">
              <w:rPr>
                <w:b/>
                <w:bCs/>
                <w:sz w:val="24"/>
                <w:szCs w:val="24"/>
              </w:rPr>
              <w:t>.</w:t>
            </w:r>
          </w:p>
        </w:tc>
        <w:tc>
          <w:tcPr>
            <w:tcW w:w="1276" w:type="dxa"/>
          </w:tcPr>
          <w:p w:rsidR="00285276" w:rsidRPr="009D2331" w:rsidRDefault="00285276" w:rsidP="00014033">
            <w:pPr>
              <w:pStyle w:val="af9"/>
              <w:spacing w:line="360" w:lineRule="auto"/>
              <w:jc w:val="left"/>
              <w:rPr>
                <w:b/>
                <w:bCs/>
                <w:sz w:val="24"/>
                <w:szCs w:val="24"/>
              </w:rPr>
            </w:pPr>
            <w:r w:rsidRPr="009D2331">
              <w:rPr>
                <w:b/>
                <w:bCs/>
                <w:sz w:val="24"/>
                <w:szCs w:val="24"/>
              </w:rPr>
              <w:t xml:space="preserve">2018 </w:t>
            </w:r>
            <w:r w:rsidRPr="009D2331">
              <w:rPr>
                <w:b/>
                <w:bCs/>
                <w:sz w:val="24"/>
                <w:szCs w:val="24"/>
                <w:lang w:val="ky-KG"/>
              </w:rPr>
              <w:t>ж</w:t>
            </w:r>
            <w:r w:rsidRPr="009D2331">
              <w:rPr>
                <w:b/>
                <w:bCs/>
                <w:sz w:val="24"/>
                <w:szCs w:val="24"/>
              </w:rPr>
              <w:t>.</w:t>
            </w:r>
          </w:p>
        </w:tc>
        <w:tc>
          <w:tcPr>
            <w:tcW w:w="1417" w:type="dxa"/>
          </w:tcPr>
          <w:p w:rsidR="00285276" w:rsidRPr="009D2331" w:rsidRDefault="00285276" w:rsidP="00014033">
            <w:pPr>
              <w:pStyle w:val="af9"/>
              <w:spacing w:line="360" w:lineRule="auto"/>
              <w:jc w:val="left"/>
              <w:rPr>
                <w:b/>
                <w:bCs/>
                <w:sz w:val="24"/>
                <w:szCs w:val="24"/>
              </w:rPr>
            </w:pPr>
            <w:r w:rsidRPr="009D2331">
              <w:rPr>
                <w:b/>
                <w:bCs/>
                <w:sz w:val="24"/>
                <w:szCs w:val="24"/>
              </w:rPr>
              <w:t xml:space="preserve">2019 </w:t>
            </w:r>
            <w:r w:rsidRPr="009D2331">
              <w:rPr>
                <w:b/>
                <w:bCs/>
                <w:sz w:val="24"/>
                <w:szCs w:val="24"/>
                <w:lang w:val="ky-KG"/>
              </w:rPr>
              <w:t>ж</w:t>
            </w:r>
            <w:r w:rsidRPr="009D2331">
              <w:rPr>
                <w:b/>
                <w:bCs/>
                <w:sz w:val="24"/>
                <w:szCs w:val="24"/>
              </w:rPr>
              <w:t>.</w:t>
            </w:r>
          </w:p>
        </w:tc>
        <w:tc>
          <w:tcPr>
            <w:tcW w:w="1276" w:type="dxa"/>
          </w:tcPr>
          <w:p w:rsidR="00285276" w:rsidRPr="009D2331" w:rsidRDefault="00285276" w:rsidP="00014033">
            <w:pPr>
              <w:pStyle w:val="af9"/>
              <w:spacing w:line="360" w:lineRule="auto"/>
              <w:jc w:val="left"/>
              <w:rPr>
                <w:b/>
                <w:bCs/>
                <w:sz w:val="24"/>
                <w:szCs w:val="24"/>
              </w:rPr>
            </w:pPr>
            <w:r w:rsidRPr="009D2331">
              <w:rPr>
                <w:b/>
                <w:bCs/>
                <w:sz w:val="24"/>
                <w:szCs w:val="24"/>
              </w:rPr>
              <w:t xml:space="preserve">2020 </w:t>
            </w:r>
            <w:r w:rsidRPr="009D2331">
              <w:rPr>
                <w:b/>
                <w:bCs/>
                <w:sz w:val="24"/>
                <w:szCs w:val="24"/>
                <w:lang w:val="ky-KG"/>
              </w:rPr>
              <w:t>ж</w:t>
            </w:r>
            <w:r w:rsidRPr="009D2331">
              <w:rPr>
                <w:b/>
                <w:bCs/>
                <w:sz w:val="24"/>
                <w:szCs w:val="24"/>
              </w:rPr>
              <w:t>.</w:t>
            </w:r>
          </w:p>
        </w:tc>
        <w:tc>
          <w:tcPr>
            <w:tcW w:w="1276" w:type="dxa"/>
          </w:tcPr>
          <w:p w:rsidR="00285276" w:rsidRPr="009D2331" w:rsidRDefault="00285276" w:rsidP="00014033">
            <w:pPr>
              <w:pStyle w:val="af9"/>
              <w:spacing w:line="360" w:lineRule="auto"/>
              <w:jc w:val="left"/>
              <w:rPr>
                <w:b/>
                <w:bCs/>
                <w:sz w:val="24"/>
                <w:szCs w:val="24"/>
              </w:rPr>
            </w:pPr>
            <w:r w:rsidRPr="009D2331">
              <w:rPr>
                <w:b/>
                <w:bCs/>
                <w:sz w:val="24"/>
                <w:szCs w:val="24"/>
              </w:rPr>
              <w:t xml:space="preserve">2021 </w:t>
            </w:r>
            <w:r w:rsidRPr="009D2331">
              <w:rPr>
                <w:b/>
                <w:bCs/>
                <w:sz w:val="24"/>
                <w:szCs w:val="24"/>
                <w:lang w:val="ky-KG"/>
              </w:rPr>
              <w:t>ж</w:t>
            </w:r>
            <w:r w:rsidRPr="009D2331">
              <w:rPr>
                <w:b/>
                <w:bCs/>
                <w:sz w:val="24"/>
                <w:szCs w:val="24"/>
              </w:rPr>
              <w:t>.</w:t>
            </w:r>
          </w:p>
        </w:tc>
        <w:tc>
          <w:tcPr>
            <w:tcW w:w="1275" w:type="dxa"/>
          </w:tcPr>
          <w:p w:rsidR="00285276" w:rsidRPr="009D2331" w:rsidRDefault="00285276" w:rsidP="00014033">
            <w:pPr>
              <w:pStyle w:val="af9"/>
              <w:spacing w:line="360" w:lineRule="auto"/>
              <w:jc w:val="left"/>
              <w:rPr>
                <w:b/>
                <w:bCs/>
                <w:sz w:val="24"/>
                <w:szCs w:val="24"/>
              </w:rPr>
            </w:pPr>
            <w:r w:rsidRPr="009D2331">
              <w:rPr>
                <w:b/>
                <w:bCs/>
                <w:sz w:val="24"/>
                <w:szCs w:val="24"/>
              </w:rPr>
              <w:t xml:space="preserve">2022 </w:t>
            </w:r>
            <w:r w:rsidRPr="009D2331">
              <w:rPr>
                <w:b/>
                <w:bCs/>
                <w:sz w:val="24"/>
                <w:szCs w:val="24"/>
                <w:lang w:val="ky-KG"/>
              </w:rPr>
              <w:t>ж</w:t>
            </w:r>
            <w:r w:rsidRPr="009D2331">
              <w:rPr>
                <w:b/>
                <w:bCs/>
                <w:sz w:val="24"/>
                <w:szCs w:val="24"/>
              </w:rPr>
              <w:t>.</w:t>
            </w:r>
          </w:p>
        </w:tc>
      </w:tr>
      <w:tr w:rsidR="00285276" w:rsidRPr="009D2331" w:rsidTr="0071052B">
        <w:trPr>
          <w:trHeight w:val="425"/>
        </w:trPr>
        <w:tc>
          <w:tcPr>
            <w:tcW w:w="1839" w:type="dxa"/>
          </w:tcPr>
          <w:p w:rsidR="00285276" w:rsidRPr="009D2331" w:rsidRDefault="00285276" w:rsidP="00014033">
            <w:pPr>
              <w:pStyle w:val="TableParagraph"/>
              <w:spacing w:line="360" w:lineRule="auto"/>
              <w:ind w:left="0" w:hanging="30"/>
              <w:rPr>
                <w:sz w:val="24"/>
                <w:szCs w:val="24"/>
                <w:lang w:val="ky-KG"/>
              </w:rPr>
            </w:pPr>
            <w:r w:rsidRPr="009D2331">
              <w:rPr>
                <w:sz w:val="24"/>
                <w:szCs w:val="24"/>
              </w:rPr>
              <w:t xml:space="preserve">Кыргыз </w:t>
            </w:r>
            <w:r w:rsidRPr="009D2331">
              <w:rPr>
                <w:sz w:val="24"/>
                <w:szCs w:val="24"/>
              </w:rPr>
              <w:br/>
              <w:t>Республикасынын</w:t>
            </w:r>
            <w:r w:rsidRPr="009D2331">
              <w:rPr>
                <w:bCs/>
                <w:sz w:val="24"/>
                <w:szCs w:val="24"/>
              </w:rPr>
              <w:t xml:space="preserve"> </w:t>
            </w:r>
            <w:r w:rsidRPr="009D2331">
              <w:rPr>
                <w:bCs/>
                <w:sz w:val="24"/>
                <w:szCs w:val="24"/>
              </w:rPr>
              <w:br/>
            </w:r>
            <w:r w:rsidRPr="009D2331">
              <w:rPr>
                <w:sz w:val="24"/>
                <w:szCs w:val="24"/>
              </w:rPr>
              <w:t xml:space="preserve">тышкы жана </w:t>
            </w:r>
            <w:r w:rsidRPr="009D2331">
              <w:rPr>
                <w:sz w:val="24"/>
                <w:szCs w:val="24"/>
                <w:lang w:val="ky-KG"/>
              </w:rPr>
              <w:t>ө</w:t>
            </w:r>
            <w:r w:rsidRPr="009D2331">
              <w:rPr>
                <w:sz w:val="24"/>
                <w:szCs w:val="24"/>
              </w:rPr>
              <w:t>з ара соода товарлардын</w:t>
            </w:r>
            <w:r w:rsidRPr="009D2331">
              <w:rPr>
                <w:sz w:val="24"/>
                <w:szCs w:val="24"/>
              </w:rPr>
              <w:br/>
              <w:t>ж</w:t>
            </w:r>
            <w:r w:rsidRPr="009D2331">
              <w:rPr>
                <w:sz w:val="24"/>
                <w:szCs w:val="24"/>
                <w:lang w:val="ky-KG"/>
              </w:rPr>
              <w:t>ү</w:t>
            </w:r>
            <w:r w:rsidRPr="009D2331">
              <w:rPr>
                <w:sz w:val="24"/>
                <w:szCs w:val="24"/>
              </w:rPr>
              <w:t>г</w:t>
            </w:r>
            <w:r w:rsidRPr="009D2331">
              <w:rPr>
                <w:sz w:val="24"/>
                <w:szCs w:val="24"/>
                <w:lang w:val="ky-KG"/>
              </w:rPr>
              <w:t>ү</w:t>
            </w:r>
            <w:r w:rsidRPr="009D2331">
              <w:rPr>
                <w:sz w:val="24"/>
                <w:szCs w:val="24"/>
              </w:rPr>
              <w:t>рт</w:t>
            </w:r>
            <w:r w:rsidRPr="009D2331">
              <w:rPr>
                <w:sz w:val="24"/>
                <w:szCs w:val="24"/>
                <w:lang w:val="ky-KG"/>
              </w:rPr>
              <w:t>үү</w:t>
            </w:r>
            <w:r w:rsidRPr="009D2331">
              <w:rPr>
                <w:sz w:val="24"/>
                <w:szCs w:val="24"/>
              </w:rPr>
              <w:t>с</w:t>
            </w:r>
            <w:r w:rsidRPr="009D2331">
              <w:rPr>
                <w:sz w:val="24"/>
                <w:szCs w:val="24"/>
                <w:lang w:val="ky-KG"/>
              </w:rPr>
              <w:t>ү</w:t>
            </w:r>
          </w:p>
        </w:tc>
        <w:tc>
          <w:tcPr>
            <w:tcW w:w="1276" w:type="dxa"/>
          </w:tcPr>
          <w:p w:rsidR="00285276" w:rsidRPr="009D2331" w:rsidRDefault="00285276" w:rsidP="00014033">
            <w:pPr>
              <w:pStyle w:val="af9"/>
              <w:spacing w:line="360" w:lineRule="auto"/>
              <w:rPr>
                <w:sz w:val="24"/>
                <w:szCs w:val="24"/>
              </w:rPr>
            </w:pPr>
            <w:r w:rsidRPr="009D2331">
              <w:rPr>
                <w:sz w:val="24"/>
                <w:szCs w:val="24"/>
              </w:rPr>
              <w:t>6258,97</w:t>
            </w:r>
          </w:p>
        </w:tc>
        <w:tc>
          <w:tcPr>
            <w:tcW w:w="1276" w:type="dxa"/>
          </w:tcPr>
          <w:p w:rsidR="00285276" w:rsidRPr="009D2331" w:rsidRDefault="00285276" w:rsidP="00014033">
            <w:pPr>
              <w:pStyle w:val="af9"/>
              <w:spacing w:line="360" w:lineRule="auto"/>
              <w:rPr>
                <w:sz w:val="24"/>
                <w:szCs w:val="24"/>
              </w:rPr>
            </w:pPr>
            <w:r w:rsidRPr="009D2331">
              <w:rPr>
                <w:sz w:val="24"/>
                <w:szCs w:val="24"/>
              </w:rPr>
              <w:t>7128,77</w:t>
            </w:r>
          </w:p>
        </w:tc>
        <w:tc>
          <w:tcPr>
            <w:tcW w:w="1417" w:type="dxa"/>
          </w:tcPr>
          <w:p w:rsidR="00285276" w:rsidRPr="009D2331" w:rsidRDefault="00285276" w:rsidP="00014033">
            <w:pPr>
              <w:pStyle w:val="af9"/>
              <w:spacing w:line="360" w:lineRule="auto"/>
              <w:rPr>
                <w:sz w:val="24"/>
                <w:szCs w:val="24"/>
              </w:rPr>
            </w:pPr>
            <w:r w:rsidRPr="009D2331">
              <w:rPr>
                <w:sz w:val="24"/>
                <w:szCs w:val="24"/>
              </w:rPr>
              <w:t>6975,12</w:t>
            </w:r>
          </w:p>
        </w:tc>
        <w:tc>
          <w:tcPr>
            <w:tcW w:w="1276" w:type="dxa"/>
          </w:tcPr>
          <w:p w:rsidR="00285276" w:rsidRPr="009D2331" w:rsidRDefault="00285276" w:rsidP="00014033">
            <w:pPr>
              <w:pStyle w:val="af9"/>
              <w:spacing w:line="360" w:lineRule="auto"/>
              <w:rPr>
                <w:sz w:val="24"/>
                <w:szCs w:val="24"/>
              </w:rPr>
            </w:pPr>
            <w:r w:rsidRPr="009D2331">
              <w:rPr>
                <w:sz w:val="24"/>
                <w:szCs w:val="24"/>
              </w:rPr>
              <w:t>5692,04</w:t>
            </w:r>
          </w:p>
        </w:tc>
        <w:tc>
          <w:tcPr>
            <w:tcW w:w="1276" w:type="dxa"/>
          </w:tcPr>
          <w:p w:rsidR="00285276" w:rsidRPr="009D2331" w:rsidRDefault="00285276" w:rsidP="00014033">
            <w:pPr>
              <w:pStyle w:val="af9"/>
              <w:spacing w:line="360" w:lineRule="auto"/>
              <w:rPr>
                <w:sz w:val="24"/>
                <w:szCs w:val="24"/>
              </w:rPr>
            </w:pPr>
            <w:r w:rsidRPr="009D2331">
              <w:rPr>
                <w:sz w:val="24"/>
                <w:szCs w:val="24"/>
              </w:rPr>
              <w:t>8 332,4</w:t>
            </w:r>
          </w:p>
        </w:tc>
        <w:tc>
          <w:tcPr>
            <w:tcW w:w="1275" w:type="dxa"/>
          </w:tcPr>
          <w:p w:rsidR="00285276" w:rsidRPr="009D2331" w:rsidRDefault="00285276" w:rsidP="00014033">
            <w:pPr>
              <w:pStyle w:val="af9"/>
              <w:spacing w:line="360" w:lineRule="auto"/>
              <w:rPr>
                <w:sz w:val="24"/>
                <w:szCs w:val="24"/>
              </w:rPr>
            </w:pPr>
            <w:r w:rsidRPr="009D2331">
              <w:rPr>
                <w:bCs/>
                <w:sz w:val="24"/>
                <w:szCs w:val="24"/>
                <w:lang w:val="ky-KG"/>
              </w:rPr>
              <w:t>11 815,8</w:t>
            </w:r>
          </w:p>
          <w:p w:rsidR="00285276" w:rsidRPr="009D2331" w:rsidRDefault="00285276" w:rsidP="00014033">
            <w:pPr>
              <w:pStyle w:val="af9"/>
              <w:spacing w:line="360" w:lineRule="auto"/>
              <w:rPr>
                <w:sz w:val="24"/>
                <w:szCs w:val="24"/>
              </w:rPr>
            </w:pPr>
          </w:p>
        </w:tc>
      </w:tr>
      <w:tr w:rsidR="00285276" w:rsidRPr="009D2331" w:rsidTr="0071052B">
        <w:trPr>
          <w:trHeight w:val="419"/>
        </w:trPr>
        <w:tc>
          <w:tcPr>
            <w:tcW w:w="1839" w:type="dxa"/>
          </w:tcPr>
          <w:p w:rsidR="00285276" w:rsidRPr="009D2331" w:rsidRDefault="00285276" w:rsidP="00014033">
            <w:pPr>
              <w:pStyle w:val="af9"/>
              <w:spacing w:line="360" w:lineRule="auto"/>
              <w:ind w:hanging="30"/>
              <w:jc w:val="left"/>
              <w:rPr>
                <w:sz w:val="24"/>
                <w:szCs w:val="24"/>
              </w:rPr>
            </w:pPr>
            <w:r w:rsidRPr="009D2331">
              <w:rPr>
                <w:sz w:val="24"/>
                <w:szCs w:val="24"/>
              </w:rPr>
              <w:t>Экспорт</w:t>
            </w:r>
          </w:p>
        </w:tc>
        <w:tc>
          <w:tcPr>
            <w:tcW w:w="1276" w:type="dxa"/>
          </w:tcPr>
          <w:p w:rsidR="00285276" w:rsidRPr="009D2331" w:rsidRDefault="00285276" w:rsidP="00014033">
            <w:pPr>
              <w:pStyle w:val="af9"/>
              <w:spacing w:line="360" w:lineRule="auto"/>
              <w:rPr>
                <w:sz w:val="24"/>
                <w:szCs w:val="24"/>
              </w:rPr>
            </w:pPr>
            <w:r w:rsidRPr="009D2331">
              <w:rPr>
                <w:sz w:val="24"/>
                <w:szCs w:val="24"/>
              </w:rPr>
              <w:t>1764,25</w:t>
            </w:r>
          </w:p>
        </w:tc>
        <w:tc>
          <w:tcPr>
            <w:tcW w:w="1276" w:type="dxa"/>
          </w:tcPr>
          <w:p w:rsidR="00285276" w:rsidRPr="009D2331" w:rsidRDefault="00285276" w:rsidP="00014033">
            <w:pPr>
              <w:pStyle w:val="af9"/>
              <w:spacing w:line="360" w:lineRule="auto"/>
              <w:rPr>
                <w:sz w:val="24"/>
                <w:szCs w:val="24"/>
              </w:rPr>
            </w:pPr>
            <w:r w:rsidRPr="009D2331">
              <w:rPr>
                <w:sz w:val="24"/>
                <w:szCs w:val="24"/>
              </w:rPr>
              <w:t>1836,83</w:t>
            </w:r>
          </w:p>
        </w:tc>
        <w:tc>
          <w:tcPr>
            <w:tcW w:w="1417" w:type="dxa"/>
          </w:tcPr>
          <w:p w:rsidR="00285276" w:rsidRPr="009D2331" w:rsidRDefault="00285276" w:rsidP="00014033">
            <w:pPr>
              <w:pStyle w:val="af9"/>
              <w:spacing w:line="360" w:lineRule="auto"/>
              <w:rPr>
                <w:sz w:val="24"/>
                <w:szCs w:val="24"/>
              </w:rPr>
            </w:pPr>
            <w:r w:rsidRPr="009D2331">
              <w:rPr>
                <w:sz w:val="24"/>
                <w:szCs w:val="24"/>
              </w:rPr>
              <w:t>1986,11</w:t>
            </w:r>
          </w:p>
        </w:tc>
        <w:tc>
          <w:tcPr>
            <w:tcW w:w="1276" w:type="dxa"/>
          </w:tcPr>
          <w:p w:rsidR="00285276" w:rsidRPr="009D2331" w:rsidRDefault="00285276" w:rsidP="00014033">
            <w:pPr>
              <w:pStyle w:val="af9"/>
              <w:spacing w:line="360" w:lineRule="auto"/>
              <w:rPr>
                <w:sz w:val="24"/>
                <w:szCs w:val="24"/>
              </w:rPr>
            </w:pPr>
            <w:r w:rsidRPr="009D2331">
              <w:rPr>
                <w:sz w:val="24"/>
                <w:szCs w:val="24"/>
              </w:rPr>
              <w:t>1973,19</w:t>
            </w:r>
          </w:p>
        </w:tc>
        <w:tc>
          <w:tcPr>
            <w:tcW w:w="1276" w:type="dxa"/>
          </w:tcPr>
          <w:p w:rsidR="00285276" w:rsidRPr="009D2331" w:rsidRDefault="00285276"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2 752,2</w:t>
            </w:r>
          </w:p>
        </w:tc>
        <w:tc>
          <w:tcPr>
            <w:tcW w:w="1275" w:type="dxa"/>
          </w:tcPr>
          <w:p w:rsidR="00285276" w:rsidRPr="009D2331" w:rsidRDefault="00285276"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2 186,7</w:t>
            </w:r>
          </w:p>
        </w:tc>
      </w:tr>
      <w:tr w:rsidR="00285276" w:rsidRPr="009D2331" w:rsidTr="0071052B">
        <w:trPr>
          <w:trHeight w:val="426"/>
        </w:trPr>
        <w:tc>
          <w:tcPr>
            <w:tcW w:w="1839" w:type="dxa"/>
          </w:tcPr>
          <w:p w:rsidR="00285276" w:rsidRPr="009D2331" w:rsidRDefault="00285276" w:rsidP="00014033">
            <w:pPr>
              <w:pStyle w:val="af9"/>
              <w:spacing w:line="360" w:lineRule="auto"/>
              <w:jc w:val="left"/>
              <w:rPr>
                <w:sz w:val="24"/>
                <w:szCs w:val="24"/>
              </w:rPr>
            </w:pPr>
            <w:r w:rsidRPr="009D2331">
              <w:rPr>
                <w:sz w:val="24"/>
                <w:szCs w:val="24"/>
              </w:rPr>
              <w:t>Импорт</w:t>
            </w:r>
          </w:p>
        </w:tc>
        <w:tc>
          <w:tcPr>
            <w:tcW w:w="1276" w:type="dxa"/>
          </w:tcPr>
          <w:p w:rsidR="00285276" w:rsidRPr="009D2331" w:rsidRDefault="00285276" w:rsidP="00014033">
            <w:pPr>
              <w:pStyle w:val="af9"/>
              <w:spacing w:line="360" w:lineRule="auto"/>
              <w:rPr>
                <w:sz w:val="24"/>
                <w:szCs w:val="24"/>
              </w:rPr>
            </w:pPr>
            <w:r w:rsidRPr="009D2331">
              <w:rPr>
                <w:sz w:val="24"/>
                <w:szCs w:val="24"/>
              </w:rPr>
              <w:t>4494,72</w:t>
            </w:r>
          </w:p>
        </w:tc>
        <w:tc>
          <w:tcPr>
            <w:tcW w:w="1276" w:type="dxa"/>
          </w:tcPr>
          <w:p w:rsidR="00285276" w:rsidRPr="009D2331" w:rsidRDefault="00285276" w:rsidP="00014033">
            <w:pPr>
              <w:pStyle w:val="af9"/>
              <w:spacing w:line="360" w:lineRule="auto"/>
              <w:rPr>
                <w:sz w:val="24"/>
                <w:szCs w:val="24"/>
              </w:rPr>
            </w:pPr>
            <w:r w:rsidRPr="009D2331">
              <w:rPr>
                <w:sz w:val="24"/>
                <w:szCs w:val="24"/>
              </w:rPr>
              <w:t>5291,94</w:t>
            </w:r>
          </w:p>
        </w:tc>
        <w:tc>
          <w:tcPr>
            <w:tcW w:w="1417" w:type="dxa"/>
          </w:tcPr>
          <w:p w:rsidR="00285276" w:rsidRPr="009D2331" w:rsidRDefault="00285276" w:rsidP="00014033">
            <w:pPr>
              <w:pStyle w:val="af9"/>
              <w:spacing w:line="360" w:lineRule="auto"/>
              <w:rPr>
                <w:sz w:val="24"/>
                <w:szCs w:val="24"/>
              </w:rPr>
            </w:pPr>
            <w:r w:rsidRPr="009D2331">
              <w:rPr>
                <w:sz w:val="24"/>
                <w:szCs w:val="24"/>
              </w:rPr>
              <w:t>4989,01</w:t>
            </w:r>
          </w:p>
        </w:tc>
        <w:tc>
          <w:tcPr>
            <w:tcW w:w="1276" w:type="dxa"/>
          </w:tcPr>
          <w:p w:rsidR="00285276" w:rsidRPr="009D2331" w:rsidRDefault="00285276" w:rsidP="00014033">
            <w:pPr>
              <w:pStyle w:val="af9"/>
              <w:spacing w:line="360" w:lineRule="auto"/>
              <w:rPr>
                <w:sz w:val="24"/>
                <w:szCs w:val="24"/>
              </w:rPr>
            </w:pPr>
            <w:r w:rsidRPr="009D2331">
              <w:rPr>
                <w:sz w:val="24"/>
                <w:szCs w:val="24"/>
              </w:rPr>
              <w:t>3718,85</w:t>
            </w:r>
          </w:p>
        </w:tc>
        <w:tc>
          <w:tcPr>
            <w:tcW w:w="1276" w:type="dxa"/>
          </w:tcPr>
          <w:p w:rsidR="00285276" w:rsidRPr="009D2331" w:rsidRDefault="00285276" w:rsidP="00014033">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5 580,2</w:t>
            </w:r>
          </w:p>
        </w:tc>
        <w:tc>
          <w:tcPr>
            <w:tcW w:w="1275" w:type="dxa"/>
          </w:tcPr>
          <w:p w:rsidR="00285276" w:rsidRPr="009D2331" w:rsidRDefault="00285276" w:rsidP="00014033">
            <w:pPr>
              <w:spacing w:after="0" w:line="360" w:lineRule="auto"/>
              <w:jc w:val="center"/>
              <w:rPr>
                <w:rFonts w:ascii="Times New Roman" w:hAnsi="Times New Roman" w:cs="Times New Roman"/>
                <w:bCs/>
                <w:sz w:val="24"/>
                <w:szCs w:val="24"/>
                <w:lang w:val="ky-KG"/>
              </w:rPr>
            </w:pPr>
            <w:r w:rsidRPr="009D2331">
              <w:rPr>
                <w:rFonts w:ascii="Times New Roman" w:hAnsi="Times New Roman" w:cs="Times New Roman"/>
                <w:bCs/>
                <w:sz w:val="24"/>
                <w:szCs w:val="24"/>
                <w:lang w:val="ky-KG"/>
              </w:rPr>
              <w:t>9 629,1</w:t>
            </w:r>
          </w:p>
        </w:tc>
      </w:tr>
      <w:tr w:rsidR="00285276" w:rsidRPr="009D2331" w:rsidTr="0071052B">
        <w:trPr>
          <w:trHeight w:val="417"/>
        </w:trPr>
        <w:tc>
          <w:tcPr>
            <w:tcW w:w="1839" w:type="dxa"/>
            <w:vAlign w:val="bottom"/>
          </w:tcPr>
          <w:p w:rsidR="00285276" w:rsidRPr="009D2331" w:rsidRDefault="00285276" w:rsidP="00014033">
            <w:pPr>
              <w:pStyle w:val="af9"/>
              <w:spacing w:line="360" w:lineRule="auto"/>
              <w:jc w:val="left"/>
              <w:rPr>
                <w:sz w:val="24"/>
                <w:szCs w:val="24"/>
              </w:rPr>
            </w:pPr>
            <w:r w:rsidRPr="009D2331">
              <w:rPr>
                <w:bCs/>
                <w:sz w:val="24"/>
                <w:szCs w:val="24"/>
              </w:rPr>
              <w:t>Соода балансынын</w:t>
            </w:r>
            <w:r w:rsidRPr="009D2331">
              <w:rPr>
                <w:bCs/>
                <w:sz w:val="24"/>
                <w:szCs w:val="24"/>
              </w:rPr>
              <w:br/>
              <w:t>сальдосу</w:t>
            </w:r>
          </w:p>
        </w:tc>
        <w:tc>
          <w:tcPr>
            <w:tcW w:w="1276" w:type="dxa"/>
            <w:vAlign w:val="bottom"/>
          </w:tcPr>
          <w:p w:rsidR="00285276" w:rsidRPr="009D2331" w:rsidRDefault="00285276" w:rsidP="00014033">
            <w:pPr>
              <w:pStyle w:val="af9"/>
              <w:spacing w:line="360" w:lineRule="auto"/>
              <w:jc w:val="left"/>
              <w:rPr>
                <w:sz w:val="24"/>
                <w:szCs w:val="24"/>
              </w:rPr>
            </w:pPr>
            <w:r w:rsidRPr="009D2331">
              <w:rPr>
                <w:sz w:val="24"/>
                <w:szCs w:val="24"/>
              </w:rPr>
              <w:t>- 2730,47</w:t>
            </w:r>
          </w:p>
        </w:tc>
        <w:tc>
          <w:tcPr>
            <w:tcW w:w="1276" w:type="dxa"/>
            <w:vAlign w:val="bottom"/>
          </w:tcPr>
          <w:p w:rsidR="00285276" w:rsidRPr="009D2331" w:rsidRDefault="00285276" w:rsidP="00014033">
            <w:pPr>
              <w:pStyle w:val="af9"/>
              <w:spacing w:line="360" w:lineRule="auto"/>
              <w:jc w:val="left"/>
              <w:rPr>
                <w:sz w:val="24"/>
                <w:szCs w:val="24"/>
              </w:rPr>
            </w:pPr>
            <w:r w:rsidRPr="009D2331">
              <w:rPr>
                <w:sz w:val="24"/>
                <w:szCs w:val="24"/>
              </w:rPr>
              <w:t>- 3455,11</w:t>
            </w:r>
          </w:p>
        </w:tc>
        <w:tc>
          <w:tcPr>
            <w:tcW w:w="1417" w:type="dxa"/>
            <w:vAlign w:val="bottom"/>
          </w:tcPr>
          <w:p w:rsidR="00285276" w:rsidRPr="009D2331" w:rsidRDefault="00285276" w:rsidP="00014033">
            <w:pPr>
              <w:pStyle w:val="af9"/>
              <w:spacing w:line="360" w:lineRule="auto"/>
              <w:jc w:val="left"/>
              <w:rPr>
                <w:sz w:val="24"/>
                <w:szCs w:val="24"/>
              </w:rPr>
            </w:pPr>
            <w:r w:rsidRPr="009D2331">
              <w:rPr>
                <w:sz w:val="24"/>
                <w:szCs w:val="24"/>
              </w:rPr>
              <w:t>- 3002,9</w:t>
            </w:r>
          </w:p>
        </w:tc>
        <w:tc>
          <w:tcPr>
            <w:tcW w:w="1276" w:type="dxa"/>
            <w:vAlign w:val="bottom"/>
          </w:tcPr>
          <w:p w:rsidR="00285276" w:rsidRPr="009D2331" w:rsidRDefault="00285276" w:rsidP="00014033">
            <w:pPr>
              <w:pStyle w:val="af9"/>
              <w:spacing w:line="360" w:lineRule="auto"/>
              <w:jc w:val="left"/>
              <w:rPr>
                <w:sz w:val="24"/>
                <w:szCs w:val="24"/>
              </w:rPr>
            </w:pPr>
            <w:r w:rsidRPr="009D2331">
              <w:rPr>
                <w:sz w:val="24"/>
                <w:szCs w:val="24"/>
              </w:rPr>
              <w:t>- 1745,66</w:t>
            </w:r>
          </w:p>
        </w:tc>
        <w:tc>
          <w:tcPr>
            <w:tcW w:w="1276" w:type="dxa"/>
            <w:vAlign w:val="bottom"/>
          </w:tcPr>
          <w:p w:rsidR="00285276" w:rsidRPr="009D2331" w:rsidRDefault="00285276" w:rsidP="00014033">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-2 828,0</w:t>
            </w:r>
          </w:p>
        </w:tc>
        <w:tc>
          <w:tcPr>
            <w:tcW w:w="1275" w:type="dxa"/>
            <w:vAlign w:val="bottom"/>
          </w:tcPr>
          <w:p w:rsidR="00285276" w:rsidRPr="009D2331" w:rsidRDefault="00285276" w:rsidP="00014033">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-7 442,4</w:t>
            </w:r>
          </w:p>
        </w:tc>
      </w:tr>
    </w:tbl>
    <w:p w:rsidR="00285276" w:rsidRPr="009D2331" w:rsidRDefault="002045D0" w:rsidP="002045D0">
      <w:pPr>
        <w:pStyle w:val="af9"/>
        <w:spacing w:line="360" w:lineRule="auto"/>
        <w:jc w:val="both"/>
        <w:rPr>
          <w:sz w:val="24"/>
          <w:szCs w:val="24"/>
          <w:lang w:val="ky-KG"/>
        </w:rPr>
      </w:pPr>
      <w:r w:rsidRPr="009D2331">
        <w:rPr>
          <w:sz w:val="24"/>
          <w:szCs w:val="24"/>
        </w:rPr>
        <w:tab/>
        <w:t>Булак: Автор тарабынан КР Улуттук статика комитетинин маалыматтары менен т</w:t>
      </w:r>
      <w:r w:rsidRPr="009D2331">
        <w:rPr>
          <w:sz w:val="24"/>
          <w:szCs w:val="24"/>
          <w:lang w:val="ky-KG"/>
        </w:rPr>
        <w:t>ү</w:t>
      </w:r>
      <w:r w:rsidRPr="009D2331">
        <w:rPr>
          <w:sz w:val="24"/>
          <w:szCs w:val="24"/>
        </w:rPr>
        <w:t>з</w:t>
      </w:r>
      <w:r w:rsidRPr="009D2331">
        <w:rPr>
          <w:sz w:val="24"/>
          <w:szCs w:val="24"/>
          <w:lang w:val="ky-KG"/>
        </w:rPr>
        <w:t>ү</w:t>
      </w:r>
      <w:r w:rsidRPr="009D2331">
        <w:rPr>
          <w:sz w:val="24"/>
          <w:szCs w:val="24"/>
        </w:rPr>
        <w:t>лд</w:t>
      </w:r>
      <w:r w:rsidRPr="009D2331">
        <w:rPr>
          <w:sz w:val="24"/>
          <w:szCs w:val="24"/>
          <w:lang w:val="ky-KG"/>
        </w:rPr>
        <w:t>ү.</w:t>
      </w:r>
    </w:p>
    <w:p w:rsidR="00285276" w:rsidRPr="009D2331" w:rsidRDefault="00285276" w:rsidP="00014033">
      <w:pPr>
        <w:spacing w:after="0" w:line="360" w:lineRule="auto"/>
        <w:ind w:firstLine="708"/>
        <w:jc w:val="both"/>
        <w:rPr>
          <w:rFonts w:ascii="Times New Roman" w:hAnsi="Times New Roman" w:cs="Times New Roman"/>
          <w:bCs/>
          <w:sz w:val="28"/>
          <w:szCs w:val="28"/>
          <w:lang w:val="ky-KG"/>
        </w:rPr>
      </w:pPr>
      <w:r w:rsidRPr="009D2331">
        <w:rPr>
          <w:rFonts w:ascii="Times New Roman" w:hAnsi="Times New Roman" w:cs="Times New Roman"/>
          <w:sz w:val="28"/>
          <w:szCs w:val="28"/>
          <w:lang w:val="ky-KG"/>
        </w:rPr>
        <w:t xml:space="preserve">Мындай </w:t>
      </w:r>
      <w:r w:rsidRPr="009D2331">
        <w:rPr>
          <w:rFonts w:ascii="Times New Roman" w:hAnsi="Times New Roman" w:cs="Times New Roman"/>
          <w:bCs/>
          <w:sz w:val="28"/>
          <w:szCs w:val="28"/>
          <w:lang w:val="ky-KG"/>
        </w:rPr>
        <w:t>соода балансынын сальдосу динамикасынын теске</w:t>
      </w:r>
      <w:r w:rsidR="00B3234E" w:rsidRPr="009D2331">
        <w:rPr>
          <w:rFonts w:ascii="Times New Roman" w:hAnsi="Times New Roman" w:cs="Times New Roman"/>
          <w:bCs/>
          <w:sz w:val="28"/>
          <w:szCs w:val="28"/>
          <w:lang w:val="ky-KG"/>
        </w:rPr>
        <w:t>р</w:t>
      </w:r>
      <w:r w:rsidRPr="009D2331">
        <w:rPr>
          <w:rFonts w:ascii="Times New Roman" w:hAnsi="Times New Roman" w:cs="Times New Roman"/>
          <w:bCs/>
          <w:sz w:val="28"/>
          <w:szCs w:val="28"/>
          <w:lang w:val="ky-KG"/>
        </w:rPr>
        <w:t xml:space="preserve">и </w:t>
      </w:r>
      <w:r w:rsidR="00B3234E" w:rsidRPr="009D2331">
        <w:rPr>
          <w:rFonts w:ascii="Times New Roman" w:hAnsi="Times New Roman" w:cs="Times New Roman"/>
          <w:bCs/>
          <w:sz w:val="28"/>
          <w:szCs w:val="28"/>
          <w:lang w:val="ky-KG"/>
        </w:rPr>
        <w:t xml:space="preserve">(минус) </w:t>
      </w:r>
      <w:r w:rsidR="00A42757">
        <w:rPr>
          <w:rFonts w:ascii="Times New Roman" w:hAnsi="Times New Roman" w:cs="Times New Roman"/>
          <w:bCs/>
          <w:sz w:val="28"/>
          <w:szCs w:val="28"/>
          <w:lang w:val="ky-KG"/>
        </w:rPr>
        <w:t>сальдосуну</w:t>
      </w:r>
      <w:r w:rsidRPr="009D2331">
        <w:rPr>
          <w:rFonts w:ascii="Times New Roman" w:hAnsi="Times New Roman" w:cs="Times New Roman"/>
          <w:bCs/>
          <w:sz w:val="28"/>
          <w:szCs w:val="28"/>
          <w:lang w:val="ky-KG"/>
        </w:rPr>
        <w:t>н пайда болушун негизги себептеринен болуп:</w:t>
      </w:r>
    </w:p>
    <w:p w:rsidR="00285276" w:rsidRPr="009D2331" w:rsidRDefault="00285276" w:rsidP="00014033">
      <w:pPr>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bCs/>
          <w:sz w:val="28"/>
          <w:szCs w:val="28"/>
          <w:lang w:val="ky-KG"/>
        </w:rPr>
        <w:t>1. Улуттук экономикада бюжетти түзүүчү ишканалардын рентабилдүүлүгүн төмөндүгү;</w:t>
      </w:r>
    </w:p>
    <w:p w:rsidR="00285276" w:rsidRPr="009D2331" w:rsidRDefault="00285276" w:rsidP="00014033">
      <w:pPr>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bCs/>
          <w:sz w:val="28"/>
          <w:szCs w:val="28"/>
          <w:lang w:val="ky-KG"/>
        </w:rPr>
        <w:t>2. Реалдуу секторлорго жана бажы кызматын инвестицияларды тиешелүү деңгээлде берилбегендиги;</w:t>
      </w:r>
    </w:p>
    <w:p w:rsidR="00285276" w:rsidRPr="009D2331" w:rsidRDefault="00285276" w:rsidP="00014033">
      <w:pPr>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bCs/>
          <w:sz w:val="28"/>
          <w:szCs w:val="28"/>
          <w:lang w:val="ky-KG"/>
        </w:rPr>
        <w:t>3. Мамлекеттик бажы кызматынын анын көзөмөлүнүн талаптагыдый жүргүзүбөгөндүгү;</w:t>
      </w:r>
    </w:p>
    <w:p w:rsidR="008E1FAD" w:rsidRPr="009D2331" w:rsidRDefault="00285276" w:rsidP="00014033">
      <w:pPr>
        <w:spacing w:after="0" w:line="360" w:lineRule="auto"/>
        <w:ind w:firstLine="708"/>
        <w:jc w:val="both"/>
        <w:rPr>
          <w:rFonts w:ascii="Times New Roman" w:hAnsi="Times New Roman" w:cs="Times New Roman"/>
          <w:bCs/>
          <w:sz w:val="28"/>
          <w:szCs w:val="28"/>
          <w:lang w:val="ky-KG"/>
        </w:rPr>
      </w:pPr>
      <w:r w:rsidRPr="009D2331">
        <w:rPr>
          <w:rFonts w:ascii="Times New Roman" w:hAnsi="Times New Roman" w:cs="Times New Roman"/>
          <w:bCs/>
          <w:sz w:val="28"/>
          <w:szCs w:val="28"/>
          <w:lang w:val="ky-KG"/>
        </w:rPr>
        <w:lastRenderedPageBreak/>
        <w:t>4. Ишкерлерди жана бажы кызматынын кызматкерлерин системалуу түрдө окуунун ую</w:t>
      </w:r>
      <w:r w:rsidR="00A42757">
        <w:rPr>
          <w:rFonts w:ascii="Times New Roman" w:hAnsi="Times New Roman" w:cs="Times New Roman"/>
          <w:bCs/>
          <w:sz w:val="28"/>
          <w:szCs w:val="28"/>
          <w:lang w:val="ky-KG"/>
        </w:rPr>
        <w:t>ш</w:t>
      </w:r>
      <w:r w:rsidRPr="009D2331">
        <w:rPr>
          <w:rFonts w:ascii="Times New Roman" w:hAnsi="Times New Roman" w:cs="Times New Roman"/>
          <w:bCs/>
          <w:sz w:val="28"/>
          <w:szCs w:val="28"/>
          <w:lang w:val="ky-KG"/>
        </w:rPr>
        <w:t>турулбагандыгы жана Мамлекеттик бажы кызматына адиской кадрларды даярбоодо билим берүүчү атайын окуу мекемелеринин жоктугу.</w:t>
      </w:r>
    </w:p>
    <w:p w:rsidR="0016613C" w:rsidRPr="009D2331" w:rsidRDefault="008E1FAD" w:rsidP="00014033">
      <w:pPr>
        <w:spacing w:after="0" w:line="360" w:lineRule="auto"/>
        <w:ind w:firstLine="708"/>
        <w:jc w:val="both"/>
        <w:rPr>
          <w:rFonts w:ascii="Times New Roman" w:eastAsia="Times New Roman" w:hAnsi="Times New Roman" w:cs="Times New Roman"/>
          <w:iCs/>
          <w:sz w:val="24"/>
          <w:szCs w:val="24"/>
          <w:lang w:val="ky-KG" w:eastAsia="ru-RU"/>
        </w:rPr>
      </w:pPr>
      <w:r w:rsidRPr="009D2331">
        <w:rPr>
          <w:rFonts w:ascii="Times New Roman" w:hAnsi="Times New Roman" w:cs="Times New Roman"/>
          <w:bCs/>
          <w:sz w:val="28"/>
          <w:szCs w:val="28"/>
          <w:lang w:val="ky-KG"/>
        </w:rPr>
        <w:t xml:space="preserve">Талдоо көрсөткөндөй </w:t>
      </w:r>
      <w:r w:rsidR="00285276" w:rsidRPr="009D2331">
        <w:rPr>
          <w:rFonts w:ascii="Times New Roman" w:hAnsi="Times New Roman" w:cs="Times New Roman"/>
          <w:bCs/>
          <w:sz w:val="28"/>
          <w:szCs w:val="28"/>
          <w:lang w:val="ky-KG"/>
        </w:rPr>
        <w:t xml:space="preserve"> </w:t>
      </w:r>
      <w:r w:rsidRPr="009D2331">
        <w:rPr>
          <w:rFonts w:ascii="Times New Roman" w:eastAsia="Times New Roman" w:hAnsi="Times New Roman" w:cs="Times New Roman"/>
          <w:iCs/>
          <w:sz w:val="28"/>
          <w:szCs w:val="28"/>
          <w:lang w:val="ky-KG" w:eastAsia="ru-RU"/>
        </w:rPr>
        <w:t>калктын жан башына ИДП 2018 жылы 93,8 миң сомду түзсө бул көрсөткүч 2022 жылы 143,9  миң сомду түзгөн же болбосо 50,1 миң сомго көбөйгөн</w:t>
      </w:r>
      <w:r w:rsidR="003B6225" w:rsidRPr="009D2331">
        <w:rPr>
          <w:rFonts w:ascii="Times New Roman" w:eastAsia="Times New Roman" w:hAnsi="Times New Roman" w:cs="Times New Roman"/>
          <w:iCs/>
          <w:sz w:val="28"/>
          <w:szCs w:val="28"/>
          <w:lang w:val="ky-KG" w:eastAsia="ru-RU"/>
        </w:rPr>
        <w:t xml:space="preserve"> (2.</w:t>
      </w:r>
      <w:r w:rsidR="00014033" w:rsidRPr="009D2331">
        <w:rPr>
          <w:rFonts w:ascii="Times New Roman" w:eastAsia="Times New Roman" w:hAnsi="Times New Roman" w:cs="Times New Roman"/>
          <w:iCs/>
          <w:sz w:val="28"/>
          <w:szCs w:val="28"/>
          <w:lang w:val="ky-KG" w:eastAsia="ru-RU"/>
        </w:rPr>
        <w:t>6</w:t>
      </w:r>
      <w:r w:rsidR="003B6225" w:rsidRPr="009D2331">
        <w:rPr>
          <w:rFonts w:ascii="Times New Roman" w:eastAsia="Times New Roman" w:hAnsi="Times New Roman" w:cs="Times New Roman"/>
          <w:iCs/>
          <w:sz w:val="28"/>
          <w:szCs w:val="28"/>
          <w:lang w:val="ky-KG" w:eastAsia="ru-RU"/>
        </w:rPr>
        <w:t>-таблица)</w:t>
      </w:r>
      <w:r w:rsidRPr="009D2331">
        <w:rPr>
          <w:rFonts w:ascii="Times New Roman" w:eastAsia="Times New Roman" w:hAnsi="Times New Roman" w:cs="Times New Roman"/>
          <w:iCs/>
          <w:sz w:val="28"/>
          <w:szCs w:val="28"/>
          <w:lang w:val="ky-KG" w:eastAsia="ru-RU"/>
        </w:rPr>
        <w:t>.</w:t>
      </w:r>
      <w:r w:rsidR="0016613C" w:rsidRPr="009D2331">
        <w:rPr>
          <w:rFonts w:ascii="Times New Roman" w:eastAsia="Times New Roman" w:hAnsi="Times New Roman" w:cs="Times New Roman"/>
          <w:iCs/>
          <w:sz w:val="28"/>
          <w:szCs w:val="28"/>
          <w:lang w:val="ky-KG" w:eastAsia="ru-RU"/>
        </w:rPr>
        <w:t xml:space="preserve"> </w:t>
      </w:r>
    </w:p>
    <w:p w:rsidR="00285276" w:rsidRPr="009D2331" w:rsidRDefault="000C02F3" w:rsidP="00014033">
      <w:pPr>
        <w:spacing w:after="0" w:line="360" w:lineRule="auto"/>
        <w:ind w:firstLine="708"/>
        <w:jc w:val="both"/>
        <w:rPr>
          <w:rFonts w:ascii="Times New Roman" w:eastAsia="Times New Roman" w:hAnsi="Times New Roman" w:cs="Times New Roman"/>
          <w:sz w:val="20"/>
          <w:szCs w:val="20"/>
        </w:rPr>
      </w:pPr>
      <w:r w:rsidRPr="009D2331">
        <w:rPr>
          <w:rFonts w:ascii="inherit" w:eastAsia="Times New Roman" w:hAnsi="inherit" w:cs="Courier New"/>
          <w:b/>
          <w:sz w:val="28"/>
          <w:szCs w:val="28"/>
          <w:lang w:val="ky-KG" w:eastAsia="ru-RU"/>
        </w:rPr>
        <w:t>2.6</w:t>
      </w:r>
      <w:r>
        <w:rPr>
          <w:rFonts w:ascii="inherit" w:eastAsia="Times New Roman" w:hAnsi="inherit" w:cs="Courier New"/>
          <w:b/>
          <w:sz w:val="28"/>
          <w:szCs w:val="28"/>
          <w:lang w:val="ky-KG" w:eastAsia="ru-RU"/>
        </w:rPr>
        <w:t xml:space="preserve"> –</w:t>
      </w:r>
      <w:r w:rsidRPr="009D2331">
        <w:rPr>
          <w:rFonts w:ascii="inherit" w:eastAsia="Times New Roman" w:hAnsi="inherit" w:cs="Courier New"/>
          <w:b/>
          <w:sz w:val="28"/>
          <w:szCs w:val="28"/>
          <w:lang w:val="ky-KG" w:eastAsia="ru-RU"/>
        </w:rPr>
        <w:t xml:space="preserve"> </w:t>
      </w:r>
      <w:r>
        <w:rPr>
          <w:rFonts w:ascii="inherit" w:eastAsia="Times New Roman" w:hAnsi="inherit" w:cs="Courier New"/>
          <w:b/>
          <w:sz w:val="28"/>
          <w:szCs w:val="28"/>
          <w:lang w:val="ky-KG" w:eastAsia="ru-RU"/>
        </w:rPr>
        <w:t>т</w:t>
      </w:r>
      <w:r w:rsidR="00B3234E" w:rsidRPr="009D2331">
        <w:rPr>
          <w:rFonts w:ascii="inherit" w:eastAsia="Times New Roman" w:hAnsi="inherit" w:cs="Courier New"/>
          <w:b/>
          <w:sz w:val="28"/>
          <w:szCs w:val="28"/>
          <w:lang w:val="ky-KG" w:eastAsia="ru-RU"/>
        </w:rPr>
        <w:t>аблица</w:t>
      </w:r>
      <w:r>
        <w:rPr>
          <w:rFonts w:ascii="inherit" w:eastAsia="Times New Roman" w:hAnsi="inherit" w:cs="Courier New"/>
          <w:b/>
          <w:sz w:val="28"/>
          <w:szCs w:val="28"/>
          <w:lang w:val="ky-KG" w:eastAsia="ru-RU"/>
        </w:rPr>
        <w:t>.</w:t>
      </w:r>
      <w:r w:rsidR="00B3234E" w:rsidRPr="009D2331">
        <w:rPr>
          <w:rFonts w:ascii="inherit" w:eastAsia="Times New Roman" w:hAnsi="inherit" w:cs="Courier New"/>
          <w:b/>
          <w:sz w:val="28"/>
          <w:szCs w:val="28"/>
          <w:lang w:val="ky-KG" w:eastAsia="ru-RU"/>
        </w:rPr>
        <w:t xml:space="preserve"> Кыргыз Республикасынын ички дүң продукциясынын өнүгүү тенденциясы (млн. сом</w:t>
      </w:r>
      <w:r w:rsidR="00B3234E" w:rsidRPr="00B0341F">
        <w:rPr>
          <w:rFonts w:ascii="inherit" w:eastAsia="Times New Roman" w:hAnsi="inherit" w:cs="Courier New"/>
          <w:b/>
          <w:sz w:val="28"/>
          <w:szCs w:val="28"/>
          <w:lang w:val="ky-KG" w:eastAsia="ru-RU"/>
        </w:rPr>
        <w:t>)</w:t>
      </w:r>
      <w:bookmarkStart w:id="6" w:name="_Toc148190041"/>
      <w:r w:rsidR="00285276" w:rsidRPr="00B0341F">
        <w:rPr>
          <w:rFonts w:ascii="Times New Roman" w:eastAsia="Times New Roman" w:hAnsi="Times New Roman" w:cs="Times New Roman"/>
          <w:b/>
          <w:iCs/>
          <w:sz w:val="28"/>
          <w:szCs w:val="28"/>
        </w:rPr>
        <w:t xml:space="preserve"> </w:t>
      </w:r>
      <w:r w:rsidR="002045D0" w:rsidRPr="00B0341F">
        <w:rPr>
          <w:rFonts w:ascii="Times New Roman" w:eastAsia="Times New Roman" w:hAnsi="Times New Roman" w:cs="Times New Roman"/>
          <w:b/>
          <w:sz w:val="28"/>
          <w:szCs w:val="28"/>
          <w:lang w:val="ky-KG" w:eastAsia="ru-RU"/>
        </w:rPr>
        <w:t>[</w:t>
      </w:r>
      <w:r w:rsidR="0058666D" w:rsidRPr="00B0341F">
        <w:rPr>
          <w:rFonts w:ascii="Times New Roman" w:eastAsia="Times New Roman" w:hAnsi="Times New Roman" w:cs="Times New Roman"/>
          <w:b/>
          <w:sz w:val="28"/>
          <w:szCs w:val="28"/>
          <w:lang w:val="ky-KG" w:eastAsia="ru-RU"/>
        </w:rPr>
        <w:t>119</w:t>
      </w:r>
      <w:r w:rsidR="002045D0" w:rsidRPr="00B0341F">
        <w:rPr>
          <w:rFonts w:ascii="Times New Roman" w:eastAsia="Times New Roman" w:hAnsi="Times New Roman" w:cs="Times New Roman"/>
          <w:b/>
          <w:sz w:val="28"/>
          <w:szCs w:val="28"/>
          <w:lang w:val="ky-KG" w:eastAsia="ru-RU"/>
        </w:rPr>
        <w:t>]</w:t>
      </w:r>
      <w:r w:rsidR="002045D0" w:rsidRPr="009D2331">
        <w:rPr>
          <w:rFonts w:ascii="Times New Roman" w:eastAsia="Times New Roman" w:hAnsi="Times New Roman" w:cs="Times New Roman"/>
          <w:b/>
          <w:iCs/>
          <w:sz w:val="28"/>
          <w:szCs w:val="28"/>
        </w:rPr>
        <w:t xml:space="preserve"> </w:t>
      </w:r>
      <w:bookmarkEnd w:id="6"/>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34"/>
        <w:gridCol w:w="1134"/>
        <w:gridCol w:w="1134"/>
        <w:gridCol w:w="1134"/>
        <w:gridCol w:w="1134"/>
        <w:gridCol w:w="1276"/>
      </w:tblGrid>
      <w:tr w:rsidR="00285276" w:rsidRPr="009D2331" w:rsidTr="0071052B">
        <w:tc>
          <w:tcPr>
            <w:tcW w:w="2405" w:type="dxa"/>
            <w:shd w:val="clear" w:color="auto" w:fill="auto"/>
          </w:tcPr>
          <w:p w:rsidR="00285276" w:rsidRPr="009D2331" w:rsidRDefault="00285276" w:rsidP="00014033">
            <w:pPr>
              <w:keepNext/>
              <w:keepLines/>
              <w:spacing w:after="0" w:line="360" w:lineRule="auto"/>
              <w:outlineLvl w:val="6"/>
              <w:rPr>
                <w:rFonts w:ascii="Times New Roman" w:eastAsia="Times New Roman" w:hAnsi="Times New Roman" w:cs="Times New Roman"/>
                <w:b/>
                <w:iCs/>
                <w:sz w:val="24"/>
                <w:szCs w:val="24"/>
                <w:lang w:eastAsia="ru-RU"/>
              </w:rPr>
            </w:pPr>
          </w:p>
        </w:tc>
        <w:tc>
          <w:tcPr>
            <w:tcW w:w="1134" w:type="dxa"/>
            <w:shd w:val="clear" w:color="auto" w:fill="auto"/>
          </w:tcPr>
          <w:p w:rsidR="00285276" w:rsidRPr="009D2331" w:rsidRDefault="00285276" w:rsidP="00014033">
            <w:pPr>
              <w:keepNext/>
              <w:keepLines/>
              <w:spacing w:after="0" w:line="360" w:lineRule="auto"/>
              <w:jc w:val="center"/>
              <w:outlineLvl w:val="6"/>
              <w:rPr>
                <w:rFonts w:ascii="Times New Roman" w:eastAsia="Times New Roman" w:hAnsi="Times New Roman" w:cs="Times New Roman"/>
                <w:b/>
                <w:iCs/>
                <w:sz w:val="24"/>
                <w:szCs w:val="24"/>
                <w:lang w:eastAsia="ru-RU"/>
              </w:rPr>
            </w:pPr>
            <w:r w:rsidRPr="009D2331">
              <w:rPr>
                <w:rFonts w:ascii="Times New Roman" w:eastAsia="Times New Roman" w:hAnsi="Times New Roman" w:cs="Times New Roman"/>
                <w:b/>
                <w:sz w:val="24"/>
                <w:szCs w:val="24"/>
                <w:lang w:eastAsia="ru-RU"/>
              </w:rPr>
              <w:t>2018</w:t>
            </w:r>
          </w:p>
        </w:tc>
        <w:tc>
          <w:tcPr>
            <w:tcW w:w="1134" w:type="dxa"/>
            <w:shd w:val="clear" w:color="auto" w:fill="auto"/>
          </w:tcPr>
          <w:p w:rsidR="00285276" w:rsidRPr="009D2331" w:rsidRDefault="00285276" w:rsidP="00014033">
            <w:pPr>
              <w:keepNext/>
              <w:keepLines/>
              <w:spacing w:after="0" w:line="360" w:lineRule="auto"/>
              <w:jc w:val="center"/>
              <w:outlineLvl w:val="6"/>
              <w:rPr>
                <w:rFonts w:ascii="Times New Roman" w:eastAsia="Times New Roman" w:hAnsi="Times New Roman" w:cs="Times New Roman"/>
                <w:b/>
                <w:iCs/>
                <w:sz w:val="24"/>
                <w:szCs w:val="24"/>
                <w:lang w:eastAsia="ru-RU"/>
              </w:rPr>
            </w:pPr>
            <w:r w:rsidRPr="009D2331">
              <w:rPr>
                <w:rFonts w:ascii="Times New Roman" w:eastAsia="Times New Roman" w:hAnsi="Times New Roman" w:cs="Times New Roman"/>
                <w:b/>
                <w:sz w:val="24"/>
                <w:szCs w:val="24"/>
                <w:lang w:eastAsia="ru-RU"/>
              </w:rPr>
              <w:t>2019</w:t>
            </w:r>
          </w:p>
        </w:tc>
        <w:tc>
          <w:tcPr>
            <w:tcW w:w="1134" w:type="dxa"/>
            <w:shd w:val="clear" w:color="auto" w:fill="auto"/>
          </w:tcPr>
          <w:p w:rsidR="00285276" w:rsidRPr="009D2331" w:rsidRDefault="00285276" w:rsidP="00014033">
            <w:pPr>
              <w:keepNext/>
              <w:keepLines/>
              <w:spacing w:after="0" w:line="360" w:lineRule="auto"/>
              <w:jc w:val="center"/>
              <w:outlineLvl w:val="6"/>
              <w:rPr>
                <w:rFonts w:ascii="Times New Roman" w:eastAsia="Times New Roman" w:hAnsi="Times New Roman" w:cs="Times New Roman"/>
                <w:b/>
                <w:iCs/>
                <w:sz w:val="24"/>
                <w:szCs w:val="24"/>
                <w:lang w:eastAsia="ru-RU"/>
              </w:rPr>
            </w:pPr>
            <w:r w:rsidRPr="009D2331">
              <w:rPr>
                <w:rFonts w:ascii="Times New Roman" w:eastAsia="Times New Roman" w:hAnsi="Times New Roman" w:cs="Times New Roman"/>
                <w:b/>
                <w:sz w:val="24"/>
                <w:szCs w:val="24"/>
                <w:lang w:eastAsia="ru-RU"/>
              </w:rPr>
              <w:t>2020</w:t>
            </w:r>
          </w:p>
        </w:tc>
        <w:tc>
          <w:tcPr>
            <w:tcW w:w="1134" w:type="dxa"/>
            <w:shd w:val="clear" w:color="auto" w:fill="auto"/>
          </w:tcPr>
          <w:p w:rsidR="00285276" w:rsidRPr="009D2331" w:rsidRDefault="00285276" w:rsidP="00014033">
            <w:pPr>
              <w:keepNext/>
              <w:keepLines/>
              <w:spacing w:after="0" w:line="360" w:lineRule="auto"/>
              <w:jc w:val="center"/>
              <w:outlineLvl w:val="6"/>
              <w:rPr>
                <w:rFonts w:ascii="Times New Roman" w:eastAsia="Times New Roman" w:hAnsi="Times New Roman" w:cs="Times New Roman"/>
                <w:b/>
                <w:iCs/>
                <w:sz w:val="24"/>
                <w:szCs w:val="24"/>
                <w:lang w:eastAsia="ru-RU"/>
              </w:rPr>
            </w:pPr>
            <w:r w:rsidRPr="009D2331">
              <w:rPr>
                <w:rFonts w:ascii="Times New Roman" w:eastAsia="Times New Roman" w:hAnsi="Times New Roman" w:cs="Times New Roman"/>
                <w:b/>
                <w:sz w:val="24"/>
                <w:szCs w:val="24"/>
                <w:lang w:eastAsia="ru-RU"/>
              </w:rPr>
              <w:t>2021</w:t>
            </w:r>
          </w:p>
        </w:tc>
        <w:tc>
          <w:tcPr>
            <w:tcW w:w="1134" w:type="dxa"/>
            <w:shd w:val="clear" w:color="auto" w:fill="auto"/>
          </w:tcPr>
          <w:p w:rsidR="00285276" w:rsidRPr="009D2331" w:rsidRDefault="00285276" w:rsidP="00014033">
            <w:pPr>
              <w:keepNext/>
              <w:keepLines/>
              <w:spacing w:after="0" w:line="360" w:lineRule="auto"/>
              <w:jc w:val="center"/>
              <w:outlineLvl w:val="6"/>
              <w:rPr>
                <w:rFonts w:ascii="Times New Roman" w:eastAsia="Times New Roman" w:hAnsi="Times New Roman" w:cs="Times New Roman"/>
                <w:b/>
                <w:iCs/>
                <w:sz w:val="24"/>
                <w:szCs w:val="24"/>
                <w:lang w:eastAsia="ru-RU"/>
              </w:rPr>
            </w:pPr>
            <w:r w:rsidRPr="009D2331">
              <w:rPr>
                <w:rFonts w:ascii="Times New Roman" w:eastAsia="Times New Roman" w:hAnsi="Times New Roman" w:cs="Times New Roman"/>
                <w:b/>
                <w:sz w:val="24"/>
                <w:szCs w:val="24"/>
                <w:lang w:eastAsia="ru-RU"/>
              </w:rPr>
              <w:t>2022</w:t>
            </w:r>
          </w:p>
        </w:tc>
        <w:tc>
          <w:tcPr>
            <w:tcW w:w="1276" w:type="dxa"/>
            <w:shd w:val="clear" w:color="auto" w:fill="auto"/>
          </w:tcPr>
          <w:p w:rsidR="00285276" w:rsidRPr="009D2331" w:rsidRDefault="00285276" w:rsidP="00014033">
            <w:pPr>
              <w:keepNext/>
              <w:keepLines/>
              <w:spacing w:after="0" w:line="360" w:lineRule="auto"/>
              <w:outlineLvl w:val="6"/>
              <w:rPr>
                <w:rFonts w:ascii="Times New Roman" w:eastAsia="Times New Roman" w:hAnsi="Times New Roman" w:cs="Times New Roman"/>
                <w:b/>
                <w:sz w:val="24"/>
                <w:szCs w:val="24"/>
                <w:lang w:eastAsia="ru-RU"/>
              </w:rPr>
            </w:pPr>
            <w:r w:rsidRPr="009D2331">
              <w:rPr>
                <w:rFonts w:ascii="Times New Roman" w:eastAsia="Times New Roman" w:hAnsi="Times New Roman" w:cs="Times New Roman"/>
                <w:b/>
                <w:sz w:val="24"/>
                <w:szCs w:val="24"/>
                <w:lang w:eastAsia="ru-RU"/>
              </w:rPr>
              <w:t xml:space="preserve">2022 </w:t>
            </w:r>
            <w:r w:rsidR="00C77C9A" w:rsidRPr="009D2331">
              <w:rPr>
                <w:rFonts w:ascii="Times New Roman" w:eastAsia="Times New Roman" w:hAnsi="Times New Roman" w:cs="Times New Roman"/>
                <w:b/>
                <w:sz w:val="24"/>
                <w:szCs w:val="24"/>
                <w:lang w:val="ky-KG" w:eastAsia="ru-RU"/>
              </w:rPr>
              <w:t>ж</w:t>
            </w:r>
            <w:r w:rsidRPr="009D2331">
              <w:rPr>
                <w:rFonts w:ascii="Times New Roman" w:eastAsia="Times New Roman" w:hAnsi="Times New Roman" w:cs="Times New Roman"/>
                <w:b/>
                <w:sz w:val="24"/>
                <w:szCs w:val="24"/>
                <w:lang w:eastAsia="ru-RU"/>
              </w:rPr>
              <w:t xml:space="preserve">. </w:t>
            </w:r>
          </w:p>
          <w:p w:rsidR="00285276" w:rsidRPr="009D2331" w:rsidRDefault="00285276" w:rsidP="00014033">
            <w:pPr>
              <w:keepNext/>
              <w:keepLines/>
              <w:spacing w:after="0" w:line="360" w:lineRule="auto"/>
              <w:outlineLvl w:val="6"/>
              <w:rPr>
                <w:rFonts w:ascii="Calibri Light" w:eastAsia="Times New Roman" w:hAnsi="Calibri Light" w:cs="Times New Roman"/>
                <w:b/>
                <w:i/>
                <w:iCs/>
                <w:sz w:val="24"/>
                <w:szCs w:val="24"/>
                <w:lang w:val="ky-KG" w:eastAsia="ru-RU"/>
              </w:rPr>
            </w:pPr>
            <w:r w:rsidRPr="009D2331">
              <w:rPr>
                <w:rFonts w:ascii="Times New Roman" w:eastAsia="Times New Roman" w:hAnsi="Times New Roman" w:cs="Times New Roman"/>
                <w:b/>
                <w:sz w:val="24"/>
                <w:szCs w:val="24"/>
                <w:lang w:eastAsia="ru-RU"/>
              </w:rPr>
              <w:t xml:space="preserve">2018 </w:t>
            </w:r>
            <w:r w:rsidR="00C77C9A" w:rsidRPr="009D2331">
              <w:rPr>
                <w:rFonts w:ascii="Times New Roman" w:eastAsia="Times New Roman" w:hAnsi="Times New Roman" w:cs="Times New Roman"/>
                <w:b/>
                <w:sz w:val="24"/>
                <w:szCs w:val="24"/>
                <w:lang w:val="ky-KG" w:eastAsia="ru-RU"/>
              </w:rPr>
              <w:t>ж</w:t>
            </w:r>
            <w:r w:rsidRPr="009D2331">
              <w:rPr>
                <w:rFonts w:ascii="Times New Roman" w:eastAsia="Times New Roman" w:hAnsi="Times New Roman" w:cs="Times New Roman"/>
                <w:b/>
                <w:sz w:val="24"/>
                <w:szCs w:val="24"/>
                <w:lang w:eastAsia="ru-RU"/>
              </w:rPr>
              <w:t xml:space="preserve"> </w:t>
            </w:r>
            <w:r w:rsidR="00C77C9A" w:rsidRPr="009D2331">
              <w:rPr>
                <w:rFonts w:ascii="Times New Roman" w:eastAsia="Times New Roman" w:hAnsi="Times New Roman" w:cs="Times New Roman"/>
                <w:b/>
                <w:sz w:val="24"/>
                <w:szCs w:val="24"/>
                <w:lang w:val="ky-KG" w:eastAsia="ru-RU"/>
              </w:rPr>
              <w:t>пайыз менен</w:t>
            </w:r>
          </w:p>
        </w:tc>
      </w:tr>
      <w:tr w:rsidR="00285276" w:rsidRPr="009D2331" w:rsidTr="0071052B">
        <w:tc>
          <w:tcPr>
            <w:tcW w:w="2405" w:type="dxa"/>
            <w:shd w:val="clear" w:color="auto" w:fill="auto"/>
          </w:tcPr>
          <w:p w:rsidR="00285276" w:rsidRPr="009D2331" w:rsidRDefault="00285276" w:rsidP="00014033">
            <w:pPr>
              <w:keepNext/>
              <w:keepLines/>
              <w:spacing w:after="0" w:line="360" w:lineRule="auto"/>
              <w:outlineLvl w:val="6"/>
              <w:rPr>
                <w:rFonts w:ascii="Times New Roman" w:eastAsia="Times New Roman" w:hAnsi="Times New Roman" w:cs="Times New Roman"/>
                <w:i/>
                <w:sz w:val="24"/>
                <w:szCs w:val="24"/>
                <w:lang w:val="ky-KG" w:eastAsia="ru-RU"/>
              </w:rPr>
            </w:pPr>
            <w:r w:rsidRPr="009D2331">
              <w:rPr>
                <w:rFonts w:ascii="Times New Roman" w:eastAsia="Times New Roman" w:hAnsi="Times New Roman" w:cs="Times New Roman"/>
                <w:sz w:val="24"/>
                <w:szCs w:val="24"/>
                <w:lang w:eastAsia="ru-RU"/>
              </w:rPr>
              <w:t xml:space="preserve">Ички </w:t>
            </w:r>
            <w:r w:rsidRPr="009D2331">
              <w:rPr>
                <w:rFonts w:ascii="Times New Roman" w:eastAsia="Times New Roman" w:hAnsi="Times New Roman" w:cs="Times New Roman"/>
                <w:sz w:val="24"/>
                <w:szCs w:val="24"/>
                <w:lang w:val="ky-KG" w:eastAsia="ru-RU"/>
              </w:rPr>
              <w:t>дүң продукт</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Cs/>
                <w:sz w:val="24"/>
                <w:szCs w:val="24"/>
                <w:lang w:eastAsia="ru-RU"/>
              </w:rPr>
            </w:pPr>
            <w:r w:rsidRPr="009D2331">
              <w:rPr>
                <w:rFonts w:ascii="Times New Roman" w:eastAsia="Times New Roman" w:hAnsi="Times New Roman" w:cs="Times New Roman"/>
                <w:iCs/>
                <w:sz w:val="24"/>
                <w:szCs w:val="24"/>
                <w:lang w:eastAsia="ru-RU"/>
              </w:rPr>
              <w:t>569 386</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Cs/>
                <w:sz w:val="24"/>
                <w:szCs w:val="24"/>
                <w:lang w:eastAsia="ru-RU"/>
              </w:rPr>
            </w:pPr>
            <w:r w:rsidRPr="009D2331">
              <w:rPr>
                <w:rFonts w:ascii="Times New Roman" w:eastAsia="Times New Roman" w:hAnsi="Times New Roman" w:cs="Times New Roman"/>
                <w:iCs/>
                <w:sz w:val="24"/>
                <w:szCs w:val="24"/>
                <w:lang w:eastAsia="ru-RU"/>
              </w:rPr>
              <w:t>619 103</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Cs/>
                <w:sz w:val="24"/>
                <w:szCs w:val="24"/>
                <w:lang w:eastAsia="ru-RU"/>
              </w:rPr>
            </w:pPr>
            <w:r w:rsidRPr="009D2331">
              <w:rPr>
                <w:rFonts w:ascii="Times New Roman" w:eastAsia="Times New Roman" w:hAnsi="Times New Roman" w:cs="Times New Roman"/>
                <w:iCs/>
                <w:sz w:val="24"/>
                <w:szCs w:val="24"/>
                <w:lang w:eastAsia="ru-RU"/>
              </w:rPr>
              <w:t>601 820</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Cs/>
                <w:sz w:val="24"/>
                <w:szCs w:val="24"/>
                <w:lang w:eastAsia="ru-RU"/>
              </w:rPr>
            </w:pPr>
            <w:r w:rsidRPr="009D2331">
              <w:rPr>
                <w:rFonts w:ascii="Times New Roman" w:eastAsia="Times New Roman" w:hAnsi="Times New Roman" w:cs="Times New Roman"/>
                <w:iCs/>
                <w:sz w:val="24"/>
                <w:szCs w:val="24"/>
                <w:lang w:eastAsia="ru-RU"/>
              </w:rPr>
              <w:t>739 819</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Cs/>
                <w:sz w:val="24"/>
                <w:szCs w:val="24"/>
                <w:lang w:eastAsia="ru-RU"/>
              </w:rPr>
            </w:pPr>
            <w:r w:rsidRPr="009D2331">
              <w:rPr>
                <w:rFonts w:ascii="Times New Roman" w:eastAsia="Times New Roman" w:hAnsi="Times New Roman" w:cs="Times New Roman"/>
                <w:iCs/>
                <w:sz w:val="24"/>
                <w:szCs w:val="24"/>
                <w:lang w:eastAsia="ru-RU"/>
              </w:rPr>
              <w:t>919 445</w:t>
            </w:r>
          </w:p>
        </w:tc>
        <w:tc>
          <w:tcPr>
            <w:tcW w:w="1276"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Cs/>
                <w:sz w:val="24"/>
                <w:szCs w:val="24"/>
                <w:lang w:eastAsia="ru-RU"/>
              </w:rPr>
            </w:pPr>
            <w:r w:rsidRPr="009D2331">
              <w:rPr>
                <w:rFonts w:ascii="Times New Roman" w:eastAsia="Times New Roman" w:hAnsi="Times New Roman" w:cs="Times New Roman"/>
                <w:iCs/>
                <w:sz w:val="24"/>
                <w:szCs w:val="24"/>
                <w:lang w:eastAsia="ru-RU"/>
              </w:rPr>
              <w:t>161</w:t>
            </w:r>
          </w:p>
        </w:tc>
      </w:tr>
      <w:tr w:rsidR="00285276" w:rsidRPr="009D2331" w:rsidTr="0071052B">
        <w:tc>
          <w:tcPr>
            <w:tcW w:w="2405" w:type="dxa"/>
            <w:shd w:val="clear" w:color="auto" w:fill="auto"/>
          </w:tcPr>
          <w:p w:rsidR="00285276" w:rsidRPr="009D2331" w:rsidRDefault="00285276" w:rsidP="00014033">
            <w:pPr>
              <w:tabs>
                <w:tab w:val="left" w:pos="567"/>
                <w:tab w:val="left" w:pos="851"/>
              </w:tabs>
              <w:spacing w:after="0" w:line="360" w:lineRule="auto"/>
              <w:jc w:val="both"/>
              <w:rPr>
                <w:rFonts w:ascii="Times New Roman" w:eastAsia="Times New Roman" w:hAnsi="Times New Roman" w:cs="Times New Roman"/>
                <w:i/>
                <w:iCs/>
                <w:sz w:val="24"/>
                <w:szCs w:val="24"/>
                <w:lang w:val="ky-KG" w:eastAsia="ru-RU"/>
              </w:rPr>
            </w:pPr>
            <w:r w:rsidRPr="009D2331">
              <w:rPr>
                <w:rFonts w:ascii="Times New Roman" w:eastAsia="Times New Roman" w:hAnsi="Times New Roman" w:cs="Times New Roman"/>
                <w:iCs/>
                <w:sz w:val="24"/>
                <w:szCs w:val="24"/>
                <w:lang w:val="ky-KG" w:eastAsia="ru-RU"/>
              </w:rPr>
              <w:t>Калктын жан ба</w:t>
            </w:r>
            <w:r w:rsidR="008E1FAD" w:rsidRPr="009D2331">
              <w:rPr>
                <w:rFonts w:ascii="Times New Roman" w:eastAsia="Times New Roman" w:hAnsi="Times New Roman" w:cs="Times New Roman"/>
                <w:iCs/>
                <w:sz w:val="24"/>
                <w:szCs w:val="24"/>
                <w:lang w:val="ky-KG" w:eastAsia="ru-RU"/>
              </w:rPr>
              <w:t>ш</w:t>
            </w:r>
            <w:r w:rsidRPr="009D2331">
              <w:rPr>
                <w:rFonts w:ascii="Times New Roman" w:eastAsia="Times New Roman" w:hAnsi="Times New Roman" w:cs="Times New Roman"/>
                <w:iCs/>
                <w:sz w:val="24"/>
                <w:szCs w:val="24"/>
                <w:lang w:val="ky-KG" w:eastAsia="ru-RU"/>
              </w:rPr>
              <w:t>ына ИДП, миң сом.</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Cs/>
                <w:sz w:val="24"/>
                <w:szCs w:val="24"/>
                <w:lang w:eastAsia="ru-RU"/>
              </w:rPr>
            </w:pPr>
            <w:r w:rsidRPr="009D2331">
              <w:rPr>
                <w:rFonts w:ascii="Times New Roman" w:eastAsia="Times New Roman" w:hAnsi="Times New Roman" w:cs="Times New Roman"/>
                <w:iCs/>
                <w:sz w:val="24"/>
                <w:szCs w:val="24"/>
                <w:lang w:eastAsia="ru-RU"/>
              </w:rPr>
              <w:t>93,8</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Cs/>
                <w:sz w:val="24"/>
                <w:szCs w:val="24"/>
                <w:lang w:eastAsia="ru-RU"/>
              </w:rPr>
            </w:pPr>
            <w:r w:rsidRPr="009D2331">
              <w:rPr>
                <w:rFonts w:ascii="Times New Roman" w:eastAsia="Times New Roman" w:hAnsi="Times New Roman" w:cs="Times New Roman"/>
                <w:iCs/>
                <w:sz w:val="24"/>
                <w:szCs w:val="24"/>
                <w:lang w:eastAsia="ru-RU"/>
              </w:rPr>
              <w:t>99,8</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Cs/>
                <w:sz w:val="24"/>
                <w:szCs w:val="24"/>
                <w:lang w:eastAsia="ru-RU"/>
              </w:rPr>
            </w:pPr>
            <w:r w:rsidRPr="009D2331">
              <w:rPr>
                <w:rFonts w:ascii="Times New Roman" w:eastAsia="Times New Roman" w:hAnsi="Times New Roman" w:cs="Times New Roman"/>
                <w:iCs/>
                <w:sz w:val="24"/>
                <w:szCs w:val="24"/>
                <w:lang w:eastAsia="ru-RU"/>
              </w:rPr>
              <w:t>95,1</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Cs/>
                <w:sz w:val="24"/>
                <w:szCs w:val="24"/>
                <w:lang w:eastAsia="ru-RU"/>
              </w:rPr>
            </w:pPr>
            <w:r w:rsidRPr="009D2331">
              <w:rPr>
                <w:rFonts w:ascii="Times New Roman" w:eastAsia="Times New Roman" w:hAnsi="Times New Roman" w:cs="Times New Roman"/>
                <w:iCs/>
                <w:sz w:val="24"/>
                <w:szCs w:val="24"/>
                <w:lang w:eastAsia="ru-RU"/>
              </w:rPr>
              <w:t>114,9</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Cs/>
                <w:sz w:val="24"/>
                <w:szCs w:val="24"/>
                <w:lang w:eastAsia="ru-RU"/>
              </w:rPr>
            </w:pPr>
            <w:r w:rsidRPr="009D2331">
              <w:rPr>
                <w:rFonts w:ascii="Times New Roman" w:eastAsia="Times New Roman" w:hAnsi="Times New Roman" w:cs="Times New Roman"/>
                <w:iCs/>
                <w:sz w:val="24"/>
                <w:szCs w:val="24"/>
                <w:lang w:eastAsia="ru-RU"/>
              </w:rPr>
              <w:t>143,9</w:t>
            </w:r>
          </w:p>
        </w:tc>
        <w:tc>
          <w:tcPr>
            <w:tcW w:w="1276"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Cs/>
                <w:sz w:val="24"/>
                <w:szCs w:val="24"/>
                <w:lang w:eastAsia="ru-RU"/>
              </w:rPr>
            </w:pPr>
            <w:r w:rsidRPr="009D2331">
              <w:rPr>
                <w:rFonts w:ascii="Times New Roman" w:eastAsia="Times New Roman" w:hAnsi="Times New Roman" w:cs="Times New Roman"/>
                <w:iCs/>
                <w:sz w:val="24"/>
                <w:szCs w:val="24"/>
                <w:lang w:eastAsia="ru-RU"/>
              </w:rPr>
              <w:t>153,4</w:t>
            </w:r>
          </w:p>
        </w:tc>
      </w:tr>
      <w:tr w:rsidR="00285276" w:rsidRPr="009D2331" w:rsidTr="0071052B">
        <w:tc>
          <w:tcPr>
            <w:tcW w:w="2405" w:type="dxa"/>
            <w:shd w:val="clear" w:color="auto" w:fill="auto"/>
          </w:tcPr>
          <w:p w:rsidR="00285276" w:rsidRPr="009D2331" w:rsidRDefault="00285276" w:rsidP="00014033">
            <w:pPr>
              <w:tabs>
                <w:tab w:val="left" w:pos="567"/>
                <w:tab w:val="left" w:pos="851"/>
              </w:tabs>
              <w:spacing w:after="0" w:line="360" w:lineRule="auto"/>
              <w:jc w:val="both"/>
              <w:rPr>
                <w:rFonts w:ascii="Times New Roman" w:eastAsia="Times New Roman" w:hAnsi="Times New Roman" w:cs="Times New Roman"/>
                <w:i/>
                <w:iCs/>
                <w:sz w:val="24"/>
                <w:szCs w:val="24"/>
                <w:lang w:val="ky-KG" w:eastAsia="ru-RU"/>
              </w:rPr>
            </w:pPr>
            <w:r w:rsidRPr="009D2331">
              <w:rPr>
                <w:rFonts w:ascii="Times New Roman" w:eastAsia="Times New Roman" w:hAnsi="Times New Roman" w:cs="Times New Roman"/>
                <w:iCs/>
                <w:sz w:val="24"/>
                <w:szCs w:val="24"/>
                <w:lang w:val="ky-KG" w:eastAsia="ru-RU"/>
              </w:rPr>
              <w:t>ИДПдагы өнөр жай секторунун үлүшү,%</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14,3</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
                <w:iCs/>
                <w:sz w:val="24"/>
                <w:szCs w:val="24"/>
                <w:lang w:eastAsia="ru-RU"/>
              </w:rPr>
            </w:pPr>
            <w:r w:rsidRPr="009D2331">
              <w:rPr>
                <w:rFonts w:ascii="Times New Roman" w:eastAsia="Times New Roman" w:hAnsi="Times New Roman" w:cs="Times New Roman"/>
                <w:iCs/>
                <w:sz w:val="24"/>
                <w:szCs w:val="24"/>
                <w:lang w:eastAsia="ru-RU"/>
              </w:rPr>
              <w:t>13,7</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
                <w:iCs/>
                <w:sz w:val="24"/>
                <w:szCs w:val="24"/>
                <w:lang w:eastAsia="ru-RU"/>
              </w:rPr>
            </w:pPr>
            <w:r w:rsidRPr="009D2331">
              <w:rPr>
                <w:rFonts w:ascii="Times New Roman" w:eastAsia="Times New Roman" w:hAnsi="Times New Roman" w:cs="Times New Roman"/>
                <w:iCs/>
                <w:sz w:val="24"/>
                <w:szCs w:val="24"/>
                <w:lang w:eastAsia="ru-RU"/>
              </w:rPr>
              <w:t>13,1</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
                <w:iCs/>
                <w:sz w:val="24"/>
                <w:szCs w:val="24"/>
                <w:lang w:eastAsia="ru-RU"/>
              </w:rPr>
            </w:pPr>
            <w:r w:rsidRPr="009D2331">
              <w:rPr>
                <w:rFonts w:ascii="Times New Roman" w:eastAsia="Times New Roman" w:hAnsi="Times New Roman" w:cs="Times New Roman"/>
                <w:iCs/>
                <w:sz w:val="24"/>
                <w:szCs w:val="24"/>
                <w:lang w:eastAsia="ru-RU"/>
              </w:rPr>
              <w:t>11,8</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
                <w:iCs/>
                <w:sz w:val="24"/>
                <w:szCs w:val="24"/>
                <w:lang w:eastAsia="ru-RU"/>
              </w:rPr>
            </w:pPr>
            <w:r w:rsidRPr="009D2331">
              <w:rPr>
                <w:rFonts w:ascii="Times New Roman" w:eastAsia="Times New Roman" w:hAnsi="Times New Roman" w:cs="Times New Roman"/>
                <w:iCs/>
                <w:sz w:val="24"/>
                <w:szCs w:val="24"/>
                <w:lang w:eastAsia="ru-RU"/>
              </w:rPr>
              <w:t>11,3</w:t>
            </w:r>
          </w:p>
        </w:tc>
        <w:tc>
          <w:tcPr>
            <w:tcW w:w="1276"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Cs/>
                <w:sz w:val="24"/>
                <w:szCs w:val="24"/>
                <w:lang w:eastAsia="ru-RU"/>
              </w:rPr>
            </w:pPr>
            <w:r w:rsidRPr="009D2331">
              <w:rPr>
                <w:rFonts w:ascii="Times New Roman" w:eastAsia="Times New Roman" w:hAnsi="Times New Roman" w:cs="Times New Roman"/>
                <w:iCs/>
                <w:sz w:val="24"/>
                <w:szCs w:val="24"/>
                <w:lang w:eastAsia="ru-RU"/>
              </w:rPr>
              <w:t>79</w:t>
            </w:r>
          </w:p>
        </w:tc>
      </w:tr>
      <w:tr w:rsidR="00285276" w:rsidRPr="009D2331" w:rsidTr="0071052B">
        <w:tc>
          <w:tcPr>
            <w:tcW w:w="2405" w:type="dxa"/>
            <w:shd w:val="clear" w:color="auto" w:fill="auto"/>
          </w:tcPr>
          <w:p w:rsidR="00285276" w:rsidRPr="009D2331" w:rsidRDefault="00285276" w:rsidP="00014033">
            <w:pPr>
              <w:tabs>
                <w:tab w:val="left" w:pos="567"/>
                <w:tab w:val="left" w:pos="851"/>
              </w:tabs>
              <w:spacing w:after="0" w:line="360" w:lineRule="auto"/>
              <w:jc w:val="both"/>
              <w:rPr>
                <w:rFonts w:ascii="Times New Roman" w:eastAsia="Times New Roman" w:hAnsi="Times New Roman" w:cs="Times New Roman"/>
                <w:i/>
                <w:iCs/>
                <w:sz w:val="24"/>
                <w:szCs w:val="24"/>
                <w:lang w:eastAsia="ru-RU"/>
              </w:rPr>
            </w:pPr>
            <w:r w:rsidRPr="009D2331">
              <w:rPr>
                <w:rFonts w:ascii="Times New Roman" w:eastAsia="Times New Roman" w:hAnsi="Times New Roman" w:cs="Times New Roman"/>
                <w:iCs/>
                <w:sz w:val="24"/>
                <w:szCs w:val="24"/>
                <w:lang w:val="ky-KG" w:eastAsia="ru-RU"/>
              </w:rPr>
              <w:t>ИДПдагы агарардык сектордун үлүшү,</w:t>
            </w:r>
            <w:r w:rsidRPr="009D2331">
              <w:rPr>
                <w:rFonts w:ascii="Times New Roman" w:eastAsia="Times New Roman" w:hAnsi="Times New Roman" w:cs="Times New Roman"/>
                <w:iCs/>
                <w:sz w:val="24"/>
                <w:szCs w:val="24"/>
                <w:lang w:eastAsia="ru-RU"/>
              </w:rPr>
              <w:t xml:space="preserve"> %</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
                <w:iCs/>
                <w:sz w:val="24"/>
                <w:szCs w:val="24"/>
                <w:lang w:eastAsia="ru-RU"/>
              </w:rPr>
            </w:pPr>
            <w:r w:rsidRPr="009D2331">
              <w:rPr>
                <w:rFonts w:ascii="Times New Roman" w:eastAsia="Times New Roman" w:hAnsi="Times New Roman" w:cs="Times New Roman"/>
                <w:iCs/>
                <w:sz w:val="24"/>
                <w:szCs w:val="24"/>
                <w:lang w:eastAsia="ru-RU"/>
              </w:rPr>
              <w:t>11,7</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
                <w:iCs/>
                <w:sz w:val="24"/>
                <w:szCs w:val="24"/>
                <w:lang w:eastAsia="ru-RU"/>
              </w:rPr>
            </w:pPr>
            <w:r w:rsidRPr="009D2331">
              <w:rPr>
                <w:rFonts w:ascii="Times New Roman" w:eastAsia="Times New Roman" w:hAnsi="Times New Roman" w:cs="Times New Roman"/>
                <w:iCs/>
                <w:sz w:val="24"/>
                <w:szCs w:val="24"/>
                <w:lang w:eastAsia="ru-RU"/>
              </w:rPr>
              <w:t>10,4</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
                <w:iCs/>
                <w:sz w:val="24"/>
                <w:szCs w:val="24"/>
                <w:lang w:eastAsia="ru-RU"/>
              </w:rPr>
            </w:pPr>
            <w:r w:rsidRPr="009D2331">
              <w:rPr>
                <w:rFonts w:ascii="Times New Roman" w:eastAsia="Times New Roman" w:hAnsi="Times New Roman" w:cs="Times New Roman"/>
                <w:iCs/>
                <w:sz w:val="24"/>
                <w:szCs w:val="24"/>
                <w:lang w:eastAsia="ru-RU"/>
              </w:rPr>
              <w:t>12,2</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
                <w:iCs/>
                <w:sz w:val="24"/>
                <w:szCs w:val="24"/>
                <w:lang w:eastAsia="ru-RU"/>
              </w:rPr>
            </w:pPr>
            <w:r w:rsidRPr="009D2331">
              <w:rPr>
                <w:rFonts w:ascii="Times New Roman" w:eastAsia="Times New Roman" w:hAnsi="Times New Roman" w:cs="Times New Roman"/>
                <w:iCs/>
                <w:sz w:val="24"/>
                <w:szCs w:val="24"/>
                <w:lang w:eastAsia="ru-RU"/>
              </w:rPr>
              <w:t>12,4</w:t>
            </w:r>
          </w:p>
        </w:tc>
        <w:tc>
          <w:tcPr>
            <w:tcW w:w="1134"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
                <w:iCs/>
                <w:sz w:val="24"/>
                <w:szCs w:val="24"/>
                <w:lang w:eastAsia="ru-RU"/>
              </w:rPr>
            </w:pPr>
            <w:r w:rsidRPr="009D2331">
              <w:rPr>
                <w:rFonts w:ascii="Times New Roman" w:eastAsia="Times New Roman" w:hAnsi="Times New Roman" w:cs="Times New Roman"/>
                <w:iCs/>
                <w:sz w:val="24"/>
                <w:szCs w:val="24"/>
                <w:lang w:eastAsia="ru-RU"/>
              </w:rPr>
              <w:t>10,9</w:t>
            </w:r>
          </w:p>
        </w:tc>
        <w:tc>
          <w:tcPr>
            <w:tcW w:w="1276" w:type="dxa"/>
            <w:shd w:val="clear" w:color="auto" w:fill="auto"/>
            <w:vAlign w:val="center"/>
          </w:tcPr>
          <w:p w:rsidR="00285276" w:rsidRPr="009D2331" w:rsidRDefault="00285276" w:rsidP="00014033">
            <w:pPr>
              <w:tabs>
                <w:tab w:val="left" w:pos="567"/>
                <w:tab w:val="left" w:pos="851"/>
              </w:tabs>
              <w:spacing w:after="0" w:line="360" w:lineRule="auto"/>
              <w:jc w:val="center"/>
              <w:rPr>
                <w:rFonts w:ascii="Times New Roman" w:eastAsia="Times New Roman" w:hAnsi="Times New Roman" w:cs="Times New Roman"/>
                <w:iCs/>
                <w:sz w:val="24"/>
                <w:szCs w:val="24"/>
                <w:lang w:eastAsia="ru-RU"/>
              </w:rPr>
            </w:pPr>
            <w:r w:rsidRPr="009D2331">
              <w:rPr>
                <w:rFonts w:ascii="Times New Roman" w:eastAsia="Times New Roman" w:hAnsi="Times New Roman" w:cs="Times New Roman"/>
                <w:iCs/>
                <w:sz w:val="24"/>
                <w:szCs w:val="24"/>
                <w:lang w:eastAsia="ru-RU"/>
              </w:rPr>
              <w:t>93,2</w:t>
            </w:r>
          </w:p>
        </w:tc>
      </w:tr>
    </w:tbl>
    <w:p w:rsidR="00285276" w:rsidRPr="009D2331" w:rsidRDefault="00285276" w:rsidP="00014033">
      <w:pPr>
        <w:spacing w:after="0" w:line="360" w:lineRule="auto"/>
        <w:ind w:firstLine="720"/>
        <w:jc w:val="both"/>
        <w:rPr>
          <w:rFonts w:ascii="Times New Roman" w:eastAsia="Times New Roman" w:hAnsi="Times New Roman" w:cs="Times New Roman"/>
          <w:sz w:val="28"/>
          <w:szCs w:val="28"/>
          <w:lang w:eastAsia="ru-RU"/>
        </w:rPr>
      </w:pPr>
    </w:p>
    <w:p w:rsidR="00285276" w:rsidRPr="009D2331" w:rsidRDefault="00285276" w:rsidP="00014033">
      <w:pPr>
        <w:spacing w:after="0" w:line="360" w:lineRule="auto"/>
        <w:ind w:firstLine="708"/>
        <w:jc w:val="both"/>
        <w:rPr>
          <w:rFonts w:ascii="Times New Roman" w:eastAsia="Times New Roman" w:hAnsi="Times New Roman" w:cs="Times New Roman"/>
          <w:iCs/>
          <w:sz w:val="28"/>
          <w:szCs w:val="28"/>
          <w:lang w:val="ky-KG" w:eastAsia="ru-RU"/>
        </w:rPr>
      </w:pPr>
      <w:r w:rsidRPr="009D2331">
        <w:rPr>
          <w:rFonts w:ascii="Times New Roman" w:eastAsia="Times New Roman" w:hAnsi="Times New Roman" w:cs="Times New Roman"/>
          <w:sz w:val="28"/>
          <w:szCs w:val="28"/>
          <w:lang w:val="ky-KG" w:eastAsia="ru-RU"/>
        </w:rPr>
        <w:t xml:space="preserve">Талдоо көрсөткөндөй, </w:t>
      </w:r>
      <w:r w:rsidRPr="009D2331">
        <w:rPr>
          <w:rFonts w:ascii="Times New Roman" w:eastAsia="Times New Roman" w:hAnsi="Times New Roman" w:cs="Times New Roman"/>
          <w:iCs/>
          <w:sz w:val="28"/>
          <w:szCs w:val="28"/>
          <w:lang w:val="ky-KG" w:eastAsia="ru-RU"/>
        </w:rPr>
        <w:t xml:space="preserve">ИДПдагы өнөр жай секторунун үлүшү 2018 жылы  14,3 пайызды түзсө, 2022 жылы бул көсөткүч </w:t>
      </w:r>
      <w:r w:rsidRPr="009D2331">
        <w:rPr>
          <w:rFonts w:ascii="Times New Roman" w:eastAsia="Times New Roman" w:hAnsi="Times New Roman" w:cs="Times New Roman"/>
          <w:iCs/>
          <w:sz w:val="28"/>
          <w:szCs w:val="28"/>
          <w:lang w:eastAsia="ru-RU"/>
        </w:rPr>
        <w:t>11,3</w:t>
      </w:r>
      <w:r w:rsidRPr="009D2331">
        <w:rPr>
          <w:rFonts w:ascii="Times New Roman" w:eastAsia="Times New Roman" w:hAnsi="Times New Roman" w:cs="Times New Roman"/>
          <w:iCs/>
          <w:sz w:val="28"/>
          <w:szCs w:val="28"/>
          <w:lang w:val="ky-KG" w:eastAsia="ru-RU"/>
        </w:rPr>
        <w:t xml:space="preserve"> пыйзды же 3.0 пайызга төмөндөгөн, ал эми ИДПдагы агарардык сектордун үлүшү салыштырмалуу </w:t>
      </w:r>
      <w:r w:rsidRPr="009D2331">
        <w:rPr>
          <w:rFonts w:ascii="Times New Roman" w:eastAsia="Times New Roman" w:hAnsi="Times New Roman" w:cs="Times New Roman"/>
          <w:iCs/>
          <w:sz w:val="28"/>
          <w:szCs w:val="28"/>
          <w:lang w:eastAsia="ru-RU"/>
        </w:rPr>
        <w:t>11,7</w:t>
      </w:r>
      <w:r w:rsidRPr="009D2331">
        <w:rPr>
          <w:rFonts w:ascii="Times New Roman" w:eastAsia="Times New Roman" w:hAnsi="Times New Roman" w:cs="Times New Roman"/>
          <w:iCs/>
          <w:sz w:val="28"/>
          <w:szCs w:val="28"/>
          <w:lang w:val="ky-KG" w:eastAsia="ru-RU"/>
        </w:rPr>
        <w:t xml:space="preserve"> пайыз же 0,8 пайызга төмөндөп кеткен. </w:t>
      </w:r>
    </w:p>
    <w:p w:rsidR="003B6225" w:rsidRPr="009D2331" w:rsidRDefault="003B6225" w:rsidP="00014033">
      <w:pPr>
        <w:spacing w:after="0" w:line="360" w:lineRule="auto"/>
        <w:ind w:firstLine="708"/>
        <w:jc w:val="both"/>
        <w:rPr>
          <w:rFonts w:ascii="Times New Roman" w:eastAsia="Times New Roman" w:hAnsi="Times New Roman" w:cs="Times New Roman"/>
          <w:iCs/>
          <w:sz w:val="28"/>
          <w:szCs w:val="28"/>
          <w:lang w:val="ky-KG" w:eastAsia="ru-RU"/>
        </w:rPr>
      </w:pPr>
      <w:r w:rsidRPr="009D2331">
        <w:rPr>
          <w:rFonts w:ascii="Times New Roman" w:eastAsia="Times New Roman" w:hAnsi="Times New Roman" w:cs="Times New Roman"/>
          <w:iCs/>
          <w:sz w:val="28"/>
          <w:szCs w:val="28"/>
          <w:lang w:val="ky-KG" w:eastAsia="ru-RU"/>
        </w:rPr>
        <w:t xml:space="preserve">Ошол эле мезгилде мамлекеттик бюджетке салык төлөмдөрүн түшүрүүчү реалдуу сектордун көрсөткүчтөрү </w:t>
      </w:r>
      <w:r w:rsidRPr="009D2331">
        <w:rPr>
          <w:rFonts w:ascii="Times New Roman" w:eastAsia="Times New Roman" w:hAnsi="Times New Roman" w:cs="Times New Roman"/>
          <w:sz w:val="28"/>
          <w:szCs w:val="28"/>
          <w:lang w:val="ky-KG" w:eastAsia="ru-RU"/>
        </w:rPr>
        <w:t>ички дүң продуктага салыштырмалуу төмөндөп кеткен. 2022</w:t>
      </w:r>
      <w:r w:rsidR="00A42757">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жылы 2018</w:t>
      </w:r>
      <w:r w:rsidR="00A42757">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жылга салыштырганда </w:t>
      </w:r>
      <w:r w:rsidRPr="009D2331">
        <w:rPr>
          <w:rFonts w:ascii="Times New Roman" w:eastAsia="Times New Roman" w:hAnsi="Times New Roman" w:cs="Times New Roman"/>
          <w:iCs/>
          <w:sz w:val="28"/>
          <w:szCs w:val="28"/>
          <w:lang w:val="ky-KG" w:eastAsia="ru-RU"/>
        </w:rPr>
        <w:t>ИДПдагы өнөр жай секторунун үлүшү 3.0 пайызга, агарардык сектордун үлүшү  0,8</w:t>
      </w:r>
      <w:r w:rsidR="00A42757">
        <w:rPr>
          <w:rFonts w:ascii="Times New Roman" w:eastAsia="Times New Roman" w:hAnsi="Times New Roman" w:cs="Times New Roman"/>
          <w:iCs/>
          <w:sz w:val="28"/>
          <w:szCs w:val="28"/>
          <w:lang w:val="ky-KG" w:eastAsia="ru-RU"/>
        </w:rPr>
        <w:t xml:space="preserve">  пайызга азайган. Биздин оюбузч</w:t>
      </w:r>
      <w:r w:rsidRPr="009D2331">
        <w:rPr>
          <w:rFonts w:ascii="Times New Roman" w:eastAsia="Times New Roman" w:hAnsi="Times New Roman" w:cs="Times New Roman"/>
          <w:iCs/>
          <w:sz w:val="28"/>
          <w:szCs w:val="28"/>
          <w:lang w:val="ky-KG" w:eastAsia="ru-RU"/>
        </w:rPr>
        <w:t xml:space="preserve">а реалдуу секторго тиешелүү </w:t>
      </w:r>
      <w:r w:rsidRPr="009D2331">
        <w:rPr>
          <w:rFonts w:ascii="Times New Roman" w:eastAsia="Times New Roman" w:hAnsi="Times New Roman" w:cs="Times New Roman"/>
          <w:iCs/>
          <w:sz w:val="28"/>
          <w:szCs w:val="28"/>
          <w:lang w:val="ky-KG" w:eastAsia="ru-RU"/>
        </w:rPr>
        <w:lastRenderedPageBreak/>
        <w:t>көлөмдө инвестиция тартып,</w:t>
      </w:r>
      <w:r w:rsidR="004F301A">
        <w:rPr>
          <w:rFonts w:ascii="Times New Roman" w:eastAsia="Times New Roman" w:hAnsi="Times New Roman" w:cs="Times New Roman"/>
          <w:iCs/>
          <w:sz w:val="28"/>
          <w:szCs w:val="28"/>
          <w:lang w:val="ky-KG" w:eastAsia="ru-RU"/>
        </w:rPr>
        <w:t xml:space="preserve"> өндүрүмдөрдүн көлөмүн көбөйтүп, сапатын жогорулатып</w:t>
      </w:r>
      <w:r w:rsidRPr="009D2331">
        <w:rPr>
          <w:rFonts w:ascii="Times New Roman" w:eastAsia="Times New Roman" w:hAnsi="Times New Roman" w:cs="Times New Roman"/>
          <w:iCs/>
          <w:sz w:val="28"/>
          <w:szCs w:val="28"/>
          <w:lang w:val="ky-KG" w:eastAsia="ru-RU"/>
        </w:rPr>
        <w:t xml:space="preserve"> натыйжалуулугун артты</w:t>
      </w:r>
      <w:r w:rsidR="00A42757">
        <w:rPr>
          <w:rFonts w:ascii="Times New Roman" w:eastAsia="Times New Roman" w:hAnsi="Times New Roman" w:cs="Times New Roman"/>
          <w:iCs/>
          <w:sz w:val="28"/>
          <w:szCs w:val="28"/>
          <w:lang w:val="ky-KG" w:eastAsia="ru-RU"/>
        </w:rPr>
        <w:t>руу менен салык кирешелерин мамл</w:t>
      </w:r>
      <w:r w:rsidRPr="009D2331">
        <w:rPr>
          <w:rFonts w:ascii="Times New Roman" w:eastAsia="Times New Roman" w:hAnsi="Times New Roman" w:cs="Times New Roman"/>
          <w:iCs/>
          <w:sz w:val="28"/>
          <w:szCs w:val="28"/>
          <w:lang w:val="ky-KG" w:eastAsia="ru-RU"/>
        </w:rPr>
        <w:t>екеттик бюджетке түшүсүн жогорулатса болот.</w:t>
      </w:r>
    </w:p>
    <w:p w:rsidR="00285276" w:rsidRPr="009D2331" w:rsidRDefault="00285276" w:rsidP="00014033">
      <w:pPr>
        <w:spacing w:after="0" w:line="360" w:lineRule="auto"/>
        <w:ind w:firstLine="708"/>
        <w:jc w:val="both"/>
        <w:rPr>
          <w:rFonts w:ascii="Times New Roman" w:eastAsia="Times New Roman" w:hAnsi="Times New Roman" w:cs="Times New Roman"/>
          <w:iCs/>
          <w:sz w:val="28"/>
          <w:szCs w:val="28"/>
          <w:lang w:val="ky-KG" w:eastAsia="ru-RU"/>
        </w:rPr>
      </w:pPr>
      <w:r w:rsidRPr="009D2331">
        <w:rPr>
          <w:rFonts w:ascii="Times New Roman" w:eastAsia="Times New Roman" w:hAnsi="Times New Roman" w:cs="Times New Roman"/>
          <w:iCs/>
          <w:sz w:val="28"/>
          <w:szCs w:val="28"/>
          <w:lang w:val="ky-KG" w:eastAsia="ru-RU"/>
        </w:rPr>
        <w:t>Мындай реалдуу сектордогу көрсөткүчтөрдүн салыштырмалуу т</w:t>
      </w:r>
      <w:r w:rsidR="00A42757">
        <w:rPr>
          <w:rFonts w:ascii="Times New Roman" w:eastAsia="Times New Roman" w:hAnsi="Times New Roman" w:cs="Times New Roman"/>
          <w:iCs/>
          <w:sz w:val="28"/>
          <w:szCs w:val="28"/>
          <w:lang w:val="ky-KG" w:eastAsia="ru-RU"/>
        </w:rPr>
        <w:t>өмөндөп кеткенинин негизги себеп</w:t>
      </w:r>
      <w:r w:rsidRPr="009D2331">
        <w:rPr>
          <w:rFonts w:ascii="Times New Roman" w:eastAsia="Times New Roman" w:hAnsi="Times New Roman" w:cs="Times New Roman"/>
          <w:iCs/>
          <w:sz w:val="28"/>
          <w:szCs w:val="28"/>
          <w:lang w:val="ky-KG" w:eastAsia="ru-RU"/>
        </w:rPr>
        <w:t>теринен болуп экономиканын бул тармактарына жетишсиз инве</w:t>
      </w:r>
      <w:r w:rsidR="004F301A">
        <w:rPr>
          <w:rFonts w:ascii="Times New Roman" w:eastAsia="Times New Roman" w:hAnsi="Times New Roman" w:cs="Times New Roman"/>
          <w:iCs/>
          <w:sz w:val="28"/>
          <w:szCs w:val="28"/>
          <w:lang w:val="ky-KG" w:eastAsia="ru-RU"/>
        </w:rPr>
        <w:t>с</w:t>
      </w:r>
      <w:r w:rsidRPr="009D2331">
        <w:rPr>
          <w:rFonts w:ascii="Times New Roman" w:eastAsia="Times New Roman" w:hAnsi="Times New Roman" w:cs="Times New Roman"/>
          <w:iCs/>
          <w:sz w:val="28"/>
          <w:szCs w:val="28"/>
          <w:lang w:val="ky-KG" w:eastAsia="ru-RU"/>
        </w:rPr>
        <w:t>тициялоо, ишкерлерди, дыйкан</w:t>
      </w:r>
      <w:r w:rsidR="004F301A">
        <w:rPr>
          <w:rFonts w:ascii="Times New Roman" w:eastAsia="Times New Roman" w:hAnsi="Times New Roman" w:cs="Times New Roman"/>
          <w:iCs/>
          <w:sz w:val="28"/>
          <w:szCs w:val="28"/>
          <w:lang w:val="ky-KG" w:eastAsia="ru-RU"/>
        </w:rPr>
        <w:t>дарды (</w:t>
      </w:r>
      <w:r w:rsidRPr="009D2331">
        <w:rPr>
          <w:rFonts w:ascii="Times New Roman" w:eastAsia="Times New Roman" w:hAnsi="Times New Roman" w:cs="Times New Roman"/>
          <w:iCs/>
          <w:sz w:val="28"/>
          <w:szCs w:val="28"/>
          <w:lang w:val="ky-KG" w:eastAsia="ru-RU"/>
        </w:rPr>
        <w:t>фермерлерди</w:t>
      </w:r>
      <w:r w:rsidR="004F301A">
        <w:rPr>
          <w:rFonts w:ascii="Times New Roman" w:eastAsia="Times New Roman" w:hAnsi="Times New Roman" w:cs="Times New Roman"/>
          <w:iCs/>
          <w:sz w:val="28"/>
          <w:szCs w:val="28"/>
          <w:lang w:val="ky-KG" w:eastAsia="ru-RU"/>
        </w:rPr>
        <w:t>)</w:t>
      </w:r>
      <w:r w:rsidRPr="009D2331">
        <w:rPr>
          <w:rFonts w:ascii="Times New Roman" w:eastAsia="Times New Roman" w:hAnsi="Times New Roman" w:cs="Times New Roman"/>
          <w:iCs/>
          <w:sz w:val="28"/>
          <w:szCs w:val="28"/>
          <w:lang w:val="ky-KG" w:eastAsia="ru-RU"/>
        </w:rPr>
        <w:t xml:space="preserve"> экспортко чыгаруучу товарларды камдоодо, сетификаттарды алууда, товарлардын эл аралык стандартарга ылайык өндүрүү, фитосанитардык жана башка бажы талапт</w:t>
      </w:r>
      <w:r w:rsidR="00A42757">
        <w:rPr>
          <w:rFonts w:ascii="Times New Roman" w:eastAsia="Times New Roman" w:hAnsi="Times New Roman" w:cs="Times New Roman"/>
          <w:iCs/>
          <w:sz w:val="28"/>
          <w:szCs w:val="28"/>
          <w:lang w:val="ky-KG" w:eastAsia="ru-RU"/>
        </w:rPr>
        <w:t>а</w:t>
      </w:r>
      <w:r w:rsidRPr="009D2331">
        <w:rPr>
          <w:rFonts w:ascii="Times New Roman" w:eastAsia="Times New Roman" w:hAnsi="Times New Roman" w:cs="Times New Roman"/>
          <w:iCs/>
          <w:sz w:val="28"/>
          <w:szCs w:val="28"/>
          <w:lang w:val="ky-KG" w:eastAsia="ru-RU"/>
        </w:rPr>
        <w:t xml:space="preserve">рын толук билбегендиги болуп саналат. </w:t>
      </w:r>
    </w:p>
    <w:p w:rsidR="00285276" w:rsidRPr="009D2331" w:rsidRDefault="00285276"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iCs/>
          <w:sz w:val="28"/>
          <w:szCs w:val="28"/>
          <w:lang w:val="ky-KG" w:eastAsia="ru-RU"/>
        </w:rPr>
        <w:t>Алсак, Кыргыз Республикасынын агрардык се</w:t>
      </w:r>
      <w:r w:rsidR="00B50135" w:rsidRPr="009D2331">
        <w:rPr>
          <w:rFonts w:ascii="Times New Roman" w:eastAsia="Times New Roman" w:hAnsi="Times New Roman" w:cs="Times New Roman"/>
          <w:iCs/>
          <w:sz w:val="28"/>
          <w:szCs w:val="28"/>
          <w:lang w:val="ky-KG" w:eastAsia="ru-RU"/>
        </w:rPr>
        <w:t>к</w:t>
      </w:r>
      <w:r w:rsidRPr="009D2331">
        <w:rPr>
          <w:rFonts w:ascii="Times New Roman" w:eastAsia="Times New Roman" w:hAnsi="Times New Roman" w:cs="Times New Roman"/>
          <w:iCs/>
          <w:sz w:val="28"/>
          <w:szCs w:val="28"/>
          <w:lang w:val="ky-KG" w:eastAsia="ru-RU"/>
        </w:rPr>
        <w:t xml:space="preserve">торунда </w:t>
      </w:r>
      <w:r w:rsidR="009A7641" w:rsidRPr="009D2331">
        <w:rPr>
          <w:rFonts w:ascii="Times New Roman" w:eastAsia="Times New Roman" w:hAnsi="Times New Roman" w:cs="Times New Roman"/>
          <w:iCs/>
          <w:sz w:val="28"/>
          <w:szCs w:val="28"/>
          <w:lang w:val="ky-KG" w:eastAsia="ru-RU"/>
        </w:rPr>
        <w:t>473,1</w:t>
      </w:r>
      <w:r w:rsidR="0058666D" w:rsidRPr="0058666D">
        <w:rPr>
          <w:rFonts w:ascii="Times New Roman" w:eastAsia="Times New Roman" w:hAnsi="Times New Roman" w:cs="Times New Roman"/>
          <w:iCs/>
          <w:sz w:val="28"/>
          <w:szCs w:val="28"/>
          <w:lang w:val="ky-KG" w:eastAsia="ru-RU"/>
        </w:rPr>
        <w:t xml:space="preserve"> [119]</w:t>
      </w:r>
      <w:r w:rsidR="009A7641" w:rsidRPr="009D2331">
        <w:rPr>
          <w:rFonts w:ascii="Times New Roman" w:eastAsia="Times New Roman" w:hAnsi="Times New Roman" w:cs="Times New Roman"/>
          <w:iCs/>
          <w:sz w:val="28"/>
          <w:szCs w:val="28"/>
          <w:lang w:val="ky-KG" w:eastAsia="ru-RU"/>
        </w:rPr>
        <w:t xml:space="preserve"> миңден ашуун </w:t>
      </w:r>
      <w:r w:rsidRPr="009D2331">
        <w:rPr>
          <w:rFonts w:ascii="Times New Roman" w:eastAsia="Times New Roman" w:hAnsi="Times New Roman" w:cs="Times New Roman"/>
          <w:iCs/>
          <w:sz w:val="28"/>
          <w:szCs w:val="28"/>
          <w:lang w:val="ky-KG" w:eastAsia="ru-RU"/>
        </w:rPr>
        <w:t xml:space="preserve">дыйкандар </w:t>
      </w:r>
      <w:r w:rsidR="00B50135" w:rsidRPr="009D2331">
        <w:rPr>
          <w:rFonts w:ascii="Times New Roman" w:eastAsia="Times New Roman" w:hAnsi="Times New Roman" w:cs="Times New Roman"/>
          <w:iCs/>
          <w:sz w:val="28"/>
          <w:szCs w:val="28"/>
          <w:lang w:val="ky-KG" w:eastAsia="ru-RU"/>
        </w:rPr>
        <w:t xml:space="preserve">(фермерлер) </w:t>
      </w:r>
      <w:r w:rsidRPr="009D2331">
        <w:rPr>
          <w:rFonts w:ascii="Times New Roman" w:eastAsia="Times New Roman" w:hAnsi="Times New Roman" w:cs="Times New Roman"/>
          <w:iCs/>
          <w:sz w:val="28"/>
          <w:szCs w:val="28"/>
          <w:lang w:val="ky-KG" w:eastAsia="ru-RU"/>
        </w:rPr>
        <w:t xml:space="preserve">жана айыл чарба ишкерлери иштешет. Бирок </w:t>
      </w:r>
      <w:r w:rsidR="009A7641" w:rsidRPr="009D2331">
        <w:rPr>
          <w:rFonts w:ascii="Times New Roman" w:eastAsia="Times New Roman" w:hAnsi="Times New Roman" w:cs="Times New Roman"/>
          <w:iCs/>
          <w:sz w:val="28"/>
          <w:szCs w:val="28"/>
          <w:lang w:val="ky-KG" w:eastAsia="ru-RU"/>
        </w:rPr>
        <w:t xml:space="preserve">дыйкандар (фермерлер) жана айыл чарба </w:t>
      </w:r>
      <w:r w:rsidR="009E102B" w:rsidRPr="009D2331">
        <w:rPr>
          <w:rFonts w:ascii="Times New Roman" w:eastAsia="Times New Roman" w:hAnsi="Times New Roman" w:cs="Times New Roman"/>
          <w:iCs/>
          <w:sz w:val="28"/>
          <w:szCs w:val="28"/>
          <w:lang w:val="ky-KG" w:eastAsia="ru-RU"/>
        </w:rPr>
        <w:t xml:space="preserve">өндүрүшү менен алектенген жеке </w:t>
      </w:r>
      <w:r w:rsidR="009A7641" w:rsidRPr="009D2331">
        <w:rPr>
          <w:rFonts w:ascii="Times New Roman" w:eastAsia="Times New Roman" w:hAnsi="Times New Roman" w:cs="Times New Roman"/>
          <w:iCs/>
          <w:sz w:val="28"/>
          <w:szCs w:val="28"/>
          <w:lang w:val="ky-KG" w:eastAsia="ru-RU"/>
        </w:rPr>
        <w:t>ишкерлердин басымд</w:t>
      </w:r>
      <w:r w:rsidR="004F301A">
        <w:rPr>
          <w:rFonts w:ascii="Times New Roman" w:eastAsia="Times New Roman" w:hAnsi="Times New Roman" w:cs="Times New Roman"/>
          <w:iCs/>
          <w:sz w:val="28"/>
          <w:szCs w:val="28"/>
          <w:lang w:val="ky-KG" w:eastAsia="ru-RU"/>
        </w:rPr>
        <w:t>уу</w:t>
      </w:r>
      <w:r w:rsidR="009A7641" w:rsidRPr="009D2331">
        <w:rPr>
          <w:rFonts w:ascii="Times New Roman" w:eastAsia="Times New Roman" w:hAnsi="Times New Roman" w:cs="Times New Roman"/>
          <w:iCs/>
          <w:sz w:val="28"/>
          <w:szCs w:val="28"/>
          <w:lang w:val="ky-KG" w:eastAsia="ru-RU"/>
        </w:rPr>
        <w:t xml:space="preserve"> көпчүлүгү ө</w:t>
      </w:r>
      <w:r w:rsidRPr="009D2331">
        <w:rPr>
          <w:rFonts w:ascii="Times New Roman" w:eastAsia="Times New Roman" w:hAnsi="Times New Roman" w:cs="Times New Roman"/>
          <w:iCs/>
          <w:sz w:val="28"/>
          <w:szCs w:val="28"/>
          <w:lang w:val="ky-KG" w:eastAsia="ru-RU"/>
        </w:rPr>
        <w:t>нд</w:t>
      </w:r>
      <w:r w:rsidR="009A7641" w:rsidRPr="009D2331">
        <w:rPr>
          <w:rFonts w:ascii="Times New Roman" w:eastAsia="Times New Roman" w:hAnsi="Times New Roman" w:cs="Times New Roman"/>
          <w:iCs/>
          <w:sz w:val="28"/>
          <w:szCs w:val="28"/>
          <w:lang w:val="ky-KG" w:eastAsia="ru-RU"/>
        </w:rPr>
        <w:t>ү</w:t>
      </w:r>
      <w:r w:rsidRPr="009D2331">
        <w:rPr>
          <w:rFonts w:ascii="Times New Roman" w:eastAsia="Times New Roman" w:hAnsi="Times New Roman" w:cs="Times New Roman"/>
          <w:iCs/>
          <w:sz w:val="28"/>
          <w:szCs w:val="28"/>
          <w:lang w:val="ky-KG" w:eastAsia="ru-RU"/>
        </w:rPr>
        <w:t>р</w:t>
      </w:r>
      <w:r w:rsidR="009A7641" w:rsidRPr="009D2331">
        <w:rPr>
          <w:rFonts w:ascii="Times New Roman" w:eastAsia="Times New Roman" w:hAnsi="Times New Roman" w:cs="Times New Roman"/>
          <w:iCs/>
          <w:sz w:val="28"/>
          <w:szCs w:val="28"/>
          <w:lang w:val="ky-KG" w:eastAsia="ru-RU"/>
        </w:rPr>
        <w:t>үл</w:t>
      </w:r>
      <w:r w:rsidRPr="009D2331">
        <w:rPr>
          <w:rFonts w:ascii="Times New Roman" w:eastAsia="Times New Roman" w:hAnsi="Times New Roman" w:cs="Times New Roman"/>
          <w:iCs/>
          <w:sz w:val="28"/>
          <w:szCs w:val="28"/>
          <w:lang w:val="ky-KG" w:eastAsia="ru-RU"/>
        </w:rPr>
        <w:t>гөн товарлар</w:t>
      </w:r>
      <w:r w:rsidR="009A7641" w:rsidRPr="009D2331">
        <w:rPr>
          <w:rFonts w:ascii="Times New Roman" w:eastAsia="Times New Roman" w:hAnsi="Times New Roman" w:cs="Times New Roman"/>
          <w:iCs/>
          <w:sz w:val="28"/>
          <w:szCs w:val="28"/>
          <w:lang w:val="ky-KG" w:eastAsia="ru-RU"/>
        </w:rPr>
        <w:t>ы</w:t>
      </w:r>
      <w:r w:rsidR="004F301A">
        <w:rPr>
          <w:rFonts w:ascii="Times New Roman" w:eastAsia="Times New Roman" w:hAnsi="Times New Roman" w:cs="Times New Roman"/>
          <w:iCs/>
          <w:sz w:val="28"/>
          <w:szCs w:val="28"/>
          <w:lang w:val="ky-KG" w:eastAsia="ru-RU"/>
        </w:rPr>
        <w:t>н өткөрүү</w:t>
      </w:r>
      <w:r w:rsidR="009A7641" w:rsidRPr="009D2331">
        <w:rPr>
          <w:rFonts w:ascii="Times New Roman" w:eastAsia="Times New Roman" w:hAnsi="Times New Roman" w:cs="Times New Roman"/>
          <w:iCs/>
          <w:sz w:val="28"/>
          <w:szCs w:val="28"/>
          <w:lang w:val="ky-KG" w:eastAsia="ru-RU"/>
        </w:rPr>
        <w:t xml:space="preserve"> үчүн бажы кызматынын экспорттолуучу товарларына керектүү болгон </w:t>
      </w:r>
      <w:r w:rsidR="004F301A">
        <w:rPr>
          <w:rFonts w:ascii="Times New Roman" w:eastAsia="Times New Roman" w:hAnsi="Times New Roman" w:cs="Times New Roman"/>
          <w:iCs/>
          <w:sz w:val="28"/>
          <w:szCs w:val="28"/>
          <w:lang w:val="ky-KG" w:eastAsia="ru-RU"/>
        </w:rPr>
        <w:t>д</w:t>
      </w:r>
      <w:r w:rsidR="009A7641" w:rsidRPr="009D2331">
        <w:rPr>
          <w:rFonts w:ascii="Times New Roman" w:eastAsia="Times New Roman" w:hAnsi="Times New Roman" w:cs="Times New Roman"/>
          <w:iCs/>
          <w:sz w:val="28"/>
          <w:szCs w:val="28"/>
          <w:lang w:val="ky-KG" w:eastAsia="ru-RU"/>
        </w:rPr>
        <w:t>окументер</w:t>
      </w:r>
      <w:r w:rsidR="004F301A">
        <w:rPr>
          <w:rFonts w:ascii="Times New Roman" w:eastAsia="Times New Roman" w:hAnsi="Times New Roman" w:cs="Times New Roman"/>
          <w:iCs/>
          <w:sz w:val="28"/>
          <w:szCs w:val="28"/>
          <w:lang w:val="ky-KG" w:eastAsia="ru-RU"/>
        </w:rPr>
        <w:t>д</w:t>
      </w:r>
      <w:r w:rsidR="009A7641" w:rsidRPr="009D2331">
        <w:rPr>
          <w:rFonts w:ascii="Times New Roman" w:eastAsia="Times New Roman" w:hAnsi="Times New Roman" w:cs="Times New Roman"/>
          <w:iCs/>
          <w:sz w:val="28"/>
          <w:szCs w:val="28"/>
          <w:lang w:val="ky-KG" w:eastAsia="ru-RU"/>
        </w:rPr>
        <w:t xml:space="preserve">и, талаптарды </w:t>
      </w:r>
      <w:r w:rsidRPr="009D2331">
        <w:rPr>
          <w:rFonts w:ascii="Times New Roman" w:eastAsia="Times New Roman" w:hAnsi="Times New Roman" w:cs="Times New Roman"/>
          <w:iCs/>
          <w:sz w:val="28"/>
          <w:szCs w:val="28"/>
          <w:lang w:val="ky-KG" w:eastAsia="ru-RU"/>
        </w:rPr>
        <w:t xml:space="preserve">толук </w:t>
      </w:r>
      <w:r w:rsidR="009E102B" w:rsidRPr="009D2331">
        <w:rPr>
          <w:rFonts w:ascii="Times New Roman" w:eastAsia="Times New Roman" w:hAnsi="Times New Roman" w:cs="Times New Roman"/>
          <w:iCs/>
          <w:sz w:val="28"/>
          <w:szCs w:val="28"/>
          <w:lang w:val="ky-KG" w:eastAsia="ru-RU"/>
        </w:rPr>
        <w:t>билбейт.</w:t>
      </w:r>
      <w:r w:rsidRPr="009D2331">
        <w:rPr>
          <w:rFonts w:ascii="Times New Roman" w:eastAsia="Times New Roman" w:hAnsi="Times New Roman" w:cs="Times New Roman"/>
          <w:iCs/>
          <w:sz w:val="28"/>
          <w:szCs w:val="28"/>
          <w:lang w:val="ky-KG" w:eastAsia="ru-RU"/>
        </w:rPr>
        <w:t xml:space="preserve"> Товарларды экспортко чыгарууда дыйк</w:t>
      </w:r>
      <w:r w:rsidR="00A42757">
        <w:rPr>
          <w:rFonts w:ascii="Times New Roman" w:eastAsia="Times New Roman" w:hAnsi="Times New Roman" w:cs="Times New Roman"/>
          <w:iCs/>
          <w:sz w:val="28"/>
          <w:szCs w:val="28"/>
          <w:lang w:val="ky-KG" w:eastAsia="ru-RU"/>
        </w:rPr>
        <w:t>а</w:t>
      </w:r>
      <w:r w:rsidRPr="009D2331">
        <w:rPr>
          <w:rFonts w:ascii="Times New Roman" w:eastAsia="Times New Roman" w:hAnsi="Times New Roman" w:cs="Times New Roman"/>
          <w:iCs/>
          <w:sz w:val="28"/>
          <w:szCs w:val="28"/>
          <w:lang w:val="ky-KG" w:eastAsia="ru-RU"/>
        </w:rPr>
        <w:t xml:space="preserve">ндар </w:t>
      </w:r>
      <w:r w:rsidR="009E102B" w:rsidRPr="009D2331">
        <w:rPr>
          <w:rFonts w:ascii="Times New Roman" w:eastAsia="Times New Roman" w:hAnsi="Times New Roman" w:cs="Times New Roman"/>
          <w:iCs/>
          <w:sz w:val="28"/>
          <w:szCs w:val="28"/>
          <w:lang w:val="ky-KG" w:eastAsia="ru-RU"/>
        </w:rPr>
        <w:t xml:space="preserve">(фемерлер), айыл чарба өндүрүшү менен алектенген жеке ишкерлер </w:t>
      </w:r>
      <w:r w:rsidRPr="009D2331">
        <w:rPr>
          <w:rFonts w:ascii="Times New Roman" w:eastAsia="Times New Roman" w:hAnsi="Times New Roman" w:cs="Times New Roman"/>
          <w:iCs/>
          <w:sz w:val="28"/>
          <w:szCs w:val="28"/>
          <w:lang w:val="ky-KG" w:eastAsia="ru-RU"/>
        </w:rPr>
        <w:t>т</w:t>
      </w:r>
      <w:r w:rsidRPr="009D2331">
        <w:rPr>
          <w:rFonts w:ascii="Times New Roman" w:eastAsia="Times New Roman" w:hAnsi="Times New Roman" w:cs="Times New Roman"/>
          <w:sz w:val="28"/>
          <w:szCs w:val="28"/>
          <w:lang w:val="ky-KG" w:eastAsia="ru-RU"/>
        </w:rPr>
        <w:t xml:space="preserve">оварлардын </w:t>
      </w:r>
      <w:r w:rsidR="009E102B" w:rsidRPr="009D2331">
        <w:rPr>
          <w:rFonts w:ascii="Times New Roman" w:eastAsia="Times New Roman" w:hAnsi="Times New Roman" w:cs="Times New Roman"/>
          <w:sz w:val="28"/>
          <w:szCs w:val="28"/>
          <w:lang w:val="ky-KG" w:eastAsia="ru-RU"/>
        </w:rPr>
        <w:t xml:space="preserve">экспортко алып чыгууга керек болгон </w:t>
      </w:r>
      <w:r w:rsidRPr="009D2331">
        <w:rPr>
          <w:rFonts w:ascii="Times New Roman" w:eastAsia="Times New Roman" w:hAnsi="Times New Roman" w:cs="Times New Roman"/>
          <w:sz w:val="28"/>
          <w:szCs w:val="28"/>
          <w:lang w:val="ky-KG" w:eastAsia="ru-RU"/>
        </w:rPr>
        <w:t xml:space="preserve">сертификат,  декларация, атайын, демпингге каршы, компенсациялык алымдарды төлөө,  эл аралык келишимдерине ылайык текшерилиши мүмкүндүгү, </w:t>
      </w:r>
      <w:r w:rsidRPr="009D2331">
        <w:rPr>
          <w:rFonts w:ascii="Times New Roman" w:eastAsia="Times New Roman" w:hAnsi="Times New Roman" w:cs="Times New Roman"/>
          <w:bCs/>
          <w:sz w:val="28"/>
          <w:szCs w:val="28"/>
          <w:lang w:val="ky-KG" w:eastAsia="ru-RU"/>
        </w:rPr>
        <w:t>бажы төлөмдөрүн төлөө боюнча милдеттерди аткаруу, б</w:t>
      </w:r>
      <w:r w:rsidRPr="009D2331">
        <w:rPr>
          <w:rFonts w:ascii="Times New Roman" w:eastAsia="Times New Roman" w:hAnsi="Times New Roman" w:cs="Times New Roman"/>
          <w:sz w:val="28"/>
          <w:szCs w:val="28"/>
          <w:lang w:val="ky-KG" w:eastAsia="ru-RU"/>
        </w:rPr>
        <w:t>ажы аймагында шарттуу түрдө чыгарып берилген товарларды сатып алуу үчүн ички керектөөгө чыгарып берүүнүн бажы жол-жоболорун, анын төлөмдөрүн төлөө боюнча милдеттүүлүктү,  т</w:t>
      </w:r>
      <w:r w:rsidRPr="009D2331">
        <w:rPr>
          <w:rFonts w:ascii="Times New Roman" w:eastAsia="Times New Roman" w:hAnsi="Times New Roman" w:cs="Times New Roman"/>
          <w:bCs/>
          <w:sz w:val="28"/>
          <w:szCs w:val="28"/>
          <w:lang w:val="ky-KG" w:eastAsia="ru-RU"/>
        </w:rPr>
        <w:t>оварларды бажы чек арасы аркылуу мыйзамсыз өткөрүүдө бажы алымдарын, салыктарды төлөө боюнча милдеттерди, атайын, демпингге каршы, компенсациялык алымдарды төлөө боюнча милдетти аткаруу,</w:t>
      </w:r>
      <w:r w:rsidRPr="009D2331">
        <w:rPr>
          <w:rFonts w:ascii="Times New Roman" w:eastAsia="Times New Roman" w:hAnsi="Times New Roman" w:cs="Times New Roman"/>
          <w:b/>
          <w:bCs/>
          <w:sz w:val="28"/>
          <w:szCs w:val="28"/>
          <w:lang w:val="ky-KG" w:eastAsia="ru-RU"/>
        </w:rPr>
        <w:t xml:space="preserve"> </w:t>
      </w:r>
      <w:r w:rsidRPr="009D2331">
        <w:rPr>
          <w:rFonts w:ascii="Times New Roman" w:eastAsia="Times New Roman" w:hAnsi="Times New Roman" w:cs="Times New Roman"/>
          <w:sz w:val="28"/>
          <w:szCs w:val="28"/>
          <w:lang w:val="ky-KG" w:eastAsia="ru-RU"/>
        </w:rPr>
        <w:t>ташуучу бажы аймагына товарлардын алып келингендиги жөнүндө, товарларды ташуу жүзөгө ашырылып жаткан транспорттун түрүнө жараша, каралган документтерди жана маалыматтарды берүү жолун,</w:t>
      </w:r>
      <w:r w:rsidRPr="009D2331">
        <w:rPr>
          <w:rFonts w:ascii="Times New Roman" w:eastAsia="Times New Roman" w:hAnsi="Times New Roman" w:cs="Times New Roman"/>
          <w:b/>
          <w:bCs/>
          <w:sz w:val="28"/>
          <w:szCs w:val="28"/>
          <w:lang w:val="ky-KG" w:eastAsia="ru-RU"/>
        </w:rPr>
        <w:t xml:space="preserve"> </w:t>
      </w:r>
      <w:r w:rsidRPr="009D2331">
        <w:rPr>
          <w:rFonts w:ascii="Times New Roman" w:eastAsia="Times New Roman" w:hAnsi="Times New Roman" w:cs="Times New Roman"/>
          <w:bCs/>
          <w:sz w:val="28"/>
          <w:szCs w:val="28"/>
          <w:lang w:val="ky-KG" w:eastAsia="ru-RU"/>
        </w:rPr>
        <w:t xml:space="preserve">бажылык декларациялоо жана бажы декларациясын берүүгө, каттоого жана чакыртып </w:t>
      </w:r>
      <w:r w:rsidRPr="009D2331">
        <w:rPr>
          <w:rFonts w:ascii="Times New Roman" w:eastAsia="Times New Roman" w:hAnsi="Times New Roman" w:cs="Times New Roman"/>
          <w:bCs/>
          <w:sz w:val="28"/>
          <w:szCs w:val="28"/>
          <w:lang w:val="ky-KG" w:eastAsia="ru-RU"/>
        </w:rPr>
        <w:lastRenderedPageBreak/>
        <w:t xml:space="preserve">алууга, бажы декларациясында билдирилген маалыматтарды өзгөртүүгө (толуктоого) байланышкан бажы операцияларын, </w:t>
      </w:r>
      <w:bookmarkStart w:id="7" w:name="st_98"/>
      <w:bookmarkEnd w:id="7"/>
      <w:r w:rsidRPr="009D2331">
        <w:rPr>
          <w:rFonts w:ascii="Times New Roman" w:eastAsia="Times New Roman" w:hAnsi="Times New Roman" w:cs="Times New Roman"/>
          <w:bCs/>
          <w:sz w:val="28"/>
          <w:szCs w:val="28"/>
          <w:lang w:val="ky-KG" w:eastAsia="ru-RU"/>
        </w:rPr>
        <w:t>товарларды алдын ала, толук эмес, мезгилдүү бажылык декларациялоонун жана кураштырылбаган же ажыратылган түрдөгү, анын ичинде комплекттелбеген же бүтүрүлбөгөн түрдөгү товарларды декларациялоонун ө</w:t>
      </w:r>
      <w:r w:rsidR="00A42757">
        <w:rPr>
          <w:rFonts w:ascii="Times New Roman" w:eastAsia="Times New Roman" w:hAnsi="Times New Roman" w:cs="Times New Roman"/>
          <w:bCs/>
          <w:sz w:val="28"/>
          <w:szCs w:val="28"/>
          <w:lang w:val="ky-KG" w:eastAsia="ru-RU"/>
        </w:rPr>
        <w:t>згөчөлүктөрүн жана башка укуктук</w:t>
      </w:r>
      <w:r w:rsidRPr="009D2331">
        <w:rPr>
          <w:rFonts w:ascii="Times New Roman" w:eastAsia="Times New Roman" w:hAnsi="Times New Roman" w:cs="Times New Roman"/>
          <w:bCs/>
          <w:sz w:val="28"/>
          <w:szCs w:val="28"/>
          <w:lang w:val="ky-KG" w:eastAsia="ru-RU"/>
        </w:rPr>
        <w:t xml:space="preserve">-нормалык талаптарды толук билбегендиктен, </w:t>
      </w:r>
      <w:r w:rsidR="009E102B" w:rsidRPr="009D2331">
        <w:rPr>
          <w:rFonts w:ascii="Times New Roman" w:eastAsia="Times New Roman" w:hAnsi="Times New Roman" w:cs="Times New Roman"/>
          <w:bCs/>
          <w:sz w:val="28"/>
          <w:szCs w:val="28"/>
          <w:lang w:val="ky-KG" w:eastAsia="ru-RU"/>
        </w:rPr>
        <w:t xml:space="preserve">айыл чарба </w:t>
      </w:r>
      <w:r w:rsidRPr="009D2331">
        <w:rPr>
          <w:rFonts w:ascii="Times New Roman" w:eastAsia="Times New Roman" w:hAnsi="Times New Roman" w:cs="Times New Roman"/>
          <w:bCs/>
          <w:sz w:val="28"/>
          <w:szCs w:val="28"/>
          <w:lang w:val="ky-KG" w:eastAsia="ru-RU"/>
        </w:rPr>
        <w:t>товар өндүрүчүлөр</w:t>
      </w:r>
      <w:r w:rsidR="009E102B" w:rsidRPr="009D2331">
        <w:rPr>
          <w:rFonts w:ascii="Times New Roman" w:eastAsia="Times New Roman" w:hAnsi="Times New Roman" w:cs="Times New Roman"/>
          <w:bCs/>
          <w:sz w:val="28"/>
          <w:szCs w:val="28"/>
          <w:lang w:val="ky-KG" w:eastAsia="ru-RU"/>
        </w:rPr>
        <w:t>ү</w:t>
      </w:r>
      <w:r w:rsidRPr="009D2331">
        <w:rPr>
          <w:rFonts w:ascii="Times New Roman" w:eastAsia="Times New Roman" w:hAnsi="Times New Roman" w:cs="Times New Roman"/>
          <w:bCs/>
          <w:sz w:val="28"/>
          <w:szCs w:val="28"/>
          <w:lang w:val="ky-KG" w:eastAsia="ru-RU"/>
        </w:rPr>
        <w:t xml:space="preserve"> менен ишкерлер товарла</w:t>
      </w:r>
      <w:r w:rsidR="00A42757">
        <w:rPr>
          <w:rFonts w:ascii="Times New Roman" w:eastAsia="Times New Roman" w:hAnsi="Times New Roman" w:cs="Times New Roman"/>
          <w:bCs/>
          <w:sz w:val="28"/>
          <w:szCs w:val="28"/>
          <w:lang w:val="ky-KG" w:eastAsia="ru-RU"/>
        </w:rPr>
        <w:t>р</w:t>
      </w:r>
      <w:r w:rsidRPr="009D2331">
        <w:rPr>
          <w:rFonts w:ascii="Times New Roman" w:eastAsia="Times New Roman" w:hAnsi="Times New Roman" w:cs="Times New Roman"/>
          <w:bCs/>
          <w:sz w:val="28"/>
          <w:szCs w:val="28"/>
          <w:lang w:val="ky-KG" w:eastAsia="ru-RU"/>
        </w:rPr>
        <w:t>ды экспортко чыгарууга мүмкүнчүлүктөрү азайып, кызыкчыл</w:t>
      </w:r>
      <w:r w:rsidR="00A42757">
        <w:rPr>
          <w:rFonts w:ascii="Times New Roman" w:eastAsia="Times New Roman" w:hAnsi="Times New Roman" w:cs="Times New Roman"/>
          <w:bCs/>
          <w:sz w:val="28"/>
          <w:szCs w:val="28"/>
          <w:lang w:val="ky-KG" w:eastAsia="ru-RU"/>
        </w:rPr>
        <w:t>ы</w:t>
      </w:r>
      <w:r w:rsidRPr="009D2331">
        <w:rPr>
          <w:rFonts w:ascii="Times New Roman" w:eastAsia="Times New Roman" w:hAnsi="Times New Roman" w:cs="Times New Roman"/>
          <w:bCs/>
          <w:sz w:val="28"/>
          <w:szCs w:val="28"/>
          <w:lang w:val="ky-KG" w:eastAsia="ru-RU"/>
        </w:rPr>
        <w:t>гы төм</w:t>
      </w:r>
      <w:r w:rsidR="009E102B" w:rsidRPr="009D2331">
        <w:rPr>
          <w:rFonts w:ascii="Times New Roman" w:eastAsia="Times New Roman" w:hAnsi="Times New Roman" w:cs="Times New Roman"/>
          <w:bCs/>
          <w:sz w:val="28"/>
          <w:szCs w:val="28"/>
          <w:lang w:val="ky-KG" w:eastAsia="ru-RU"/>
        </w:rPr>
        <w:t>ө</w:t>
      </w:r>
      <w:r w:rsidRPr="009D2331">
        <w:rPr>
          <w:rFonts w:ascii="Times New Roman" w:eastAsia="Times New Roman" w:hAnsi="Times New Roman" w:cs="Times New Roman"/>
          <w:bCs/>
          <w:sz w:val="28"/>
          <w:szCs w:val="28"/>
          <w:lang w:val="ky-KG" w:eastAsia="ru-RU"/>
        </w:rPr>
        <w:t>ндөйт. Ошол себептүү кө</w:t>
      </w:r>
      <w:r w:rsidR="009E102B" w:rsidRPr="009D2331">
        <w:rPr>
          <w:rFonts w:ascii="Times New Roman" w:eastAsia="Times New Roman" w:hAnsi="Times New Roman" w:cs="Times New Roman"/>
          <w:bCs/>
          <w:sz w:val="28"/>
          <w:szCs w:val="28"/>
          <w:lang w:val="ky-KG" w:eastAsia="ru-RU"/>
        </w:rPr>
        <w:t>п</w:t>
      </w:r>
      <w:r w:rsidRPr="009D2331">
        <w:rPr>
          <w:rFonts w:ascii="Times New Roman" w:eastAsia="Times New Roman" w:hAnsi="Times New Roman" w:cs="Times New Roman"/>
          <w:bCs/>
          <w:sz w:val="28"/>
          <w:szCs w:val="28"/>
          <w:lang w:val="ky-KG" w:eastAsia="ru-RU"/>
        </w:rPr>
        <w:t xml:space="preserve">чүлүк </w:t>
      </w:r>
      <w:r w:rsidR="009E102B" w:rsidRPr="009D2331">
        <w:rPr>
          <w:rFonts w:ascii="Times New Roman" w:eastAsia="Times New Roman" w:hAnsi="Times New Roman" w:cs="Times New Roman"/>
          <w:bCs/>
          <w:sz w:val="28"/>
          <w:szCs w:val="28"/>
          <w:lang w:val="ky-KG" w:eastAsia="ru-RU"/>
        </w:rPr>
        <w:t>учурда өндүрүлгө</w:t>
      </w:r>
      <w:r w:rsidR="00134F00" w:rsidRPr="009D2331">
        <w:rPr>
          <w:rFonts w:ascii="Times New Roman" w:eastAsia="Times New Roman" w:hAnsi="Times New Roman" w:cs="Times New Roman"/>
          <w:bCs/>
          <w:sz w:val="28"/>
          <w:szCs w:val="28"/>
          <w:lang w:val="ky-KG" w:eastAsia="ru-RU"/>
        </w:rPr>
        <w:t>н</w:t>
      </w:r>
      <w:r w:rsidR="009E102B" w:rsidRPr="009D2331">
        <w:rPr>
          <w:rFonts w:ascii="Times New Roman" w:eastAsia="Times New Roman" w:hAnsi="Times New Roman" w:cs="Times New Roman"/>
          <w:bCs/>
          <w:sz w:val="28"/>
          <w:szCs w:val="28"/>
          <w:lang w:val="ky-KG" w:eastAsia="ru-RU"/>
        </w:rPr>
        <w:t xml:space="preserve"> товарлар</w:t>
      </w:r>
      <w:r w:rsidRPr="009D2331">
        <w:rPr>
          <w:rFonts w:ascii="Times New Roman" w:eastAsia="Times New Roman" w:hAnsi="Times New Roman" w:cs="Times New Roman"/>
          <w:bCs/>
          <w:sz w:val="28"/>
          <w:szCs w:val="28"/>
          <w:lang w:val="ky-KG" w:eastAsia="ru-RU"/>
        </w:rPr>
        <w:t xml:space="preserve"> бузулу</w:t>
      </w:r>
      <w:r w:rsidR="009E102B" w:rsidRPr="009D2331">
        <w:rPr>
          <w:rFonts w:ascii="Times New Roman" w:eastAsia="Times New Roman" w:hAnsi="Times New Roman" w:cs="Times New Roman"/>
          <w:bCs/>
          <w:sz w:val="28"/>
          <w:szCs w:val="28"/>
          <w:lang w:val="ky-KG" w:eastAsia="ru-RU"/>
        </w:rPr>
        <w:t>п</w:t>
      </w:r>
      <w:r w:rsidRPr="009D2331">
        <w:rPr>
          <w:rFonts w:ascii="Times New Roman" w:eastAsia="Times New Roman" w:hAnsi="Times New Roman" w:cs="Times New Roman"/>
          <w:bCs/>
          <w:sz w:val="28"/>
          <w:szCs w:val="28"/>
          <w:lang w:val="ky-KG" w:eastAsia="ru-RU"/>
        </w:rPr>
        <w:t>, сатууга жетпей эле жоготууга учурайт.</w:t>
      </w:r>
      <w:r w:rsidR="009E102B" w:rsidRPr="009D2331">
        <w:rPr>
          <w:rFonts w:ascii="Times New Roman" w:eastAsia="Times New Roman" w:hAnsi="Times New Roman" w:cs="Times New Roman"/>
          <w:bCs/>
          <w:sz w:val="28"/>
          <w:szCs w:val="28"/>
          <w:lang w:val="ky-KG" w:eastAsia="ru-RU"/>
        </w:rPr>
        <w:t xml:space="preserve"> Натыйжада айыл элдеринин жашоо деңгээли төмөн болуп, кедейчилик ке</w:t>
      </w:r>
      <w:r w:rsidR="004F301A">
        <w:rPr>
          <w:rFonts w:ascii="Times New Roman" w:eastAsia="Times New Roman" w:hAnsi="Times New Roman" w:cs="Times New Roman"/>
          <w:bCs/>
          <w:sz w:val="28"/>
          <w:szCs w:val="28"/>
          <w:lang w:val="ky-KG" w:eastAsia="ru-RU"/>
        </w:rPr>
        <w:t>д</w:t>
      </w:r>
      <w:r w:rsidR="00A42757">
        <w:rPr>
          <w:rFonts w:ascii="Times New Roman" w:eastAsia="Times New Roman" w:hAnsi="Times New Roman" w:cs="Times New Roman"/>
          <w:bCs/>
          <w:sz w:val="28"/>
          <w:szCs w:val="28"/>
          <w:lang w:val="ky-KG" w:eastAsia="ru-RU"/>
        </w:rPr>
        <w:t>ергисин</w:t>
      </w:r>
      <w:r w:rsidR="009E102B" w:rsidRPr="009D2331">
        <w:rPr>
          <w:rFonts w:ascii="Times New Roman" w:eastAsia="Times New Roman" w:hAnsi="Times New Roman" w:cs="Times New Roman"/>
          <w:bCs/>
          <w:sz w:val="28"/>
          <w:szCs w:val="28"/>
          <w:lang w:val="ky-KG" w:eastAsia="ru-RU"/>
        </w:rPr>
        <w:t xml:space="preserve"> </w:t>
      </w:r>
      <w:r w:rsidR="004F301A">
        <w:rPr>
          <w:rFonts w:ascii="Times New Roman" w:eastAsia="Times New Roman" w:hAnsi="Times New Roman" w:cs="Times New Roman"/>
          <w:bCs/>
          <w:sz w:val="28"/>
          <w:szCs w:val="28"/>
          <w:lang w:val="ky-KG" w:eastAsia="ru-RU"/>
        </w:rPr>
        <w:t>тийгизип</w:t>
      </w:r>
      <w:r w:rsidR="009E102B" w:rsidRPr="009D2331">
        <w:rPr>
          <w:rFonts w:ascii="Times New Roman" w:eastAsia="Times New Roman" w:hAnsi="Times New Roman" w:cs="Times New Roman"/>
          <w:bCs/>
          <w:sz w:val="28"/>
          <w:szCs w:val="28"/>
          <w:lang w:val="ky-KG" w:eastAsia="ru-RU"/>
        </w:rPr>
        <w:t>, чет өлкөлөргө мигрант болуп кетүүгө аргасыз болууда бу</w:t>
      </w:r>
      <w:r w:rsidR="00A42757">
        <w:rPr>
          <w:rFonts w:ascii="Times New Roman" w:eastAsia="Times New Roman" w:hAnsi="Times New Roman" w:cs="Times New Roman"/>
          <w:bCs/>
          <w:sz w:val="28"/>
          <w:szCs w:val="28"/>
          <w:lang w:val="ky-KG" w:eastAsia="ru-RU"/>
        </w:rPr>
        <w:t>л бир ж</w:t>
      </w:r>
      <w:r w:rsidR="009E102B" w:rsidRPr="009D2331">
        <w:rPr>
          <w:rFonts w:ascii="Times New Roman" w:eastAsia="Times New Roman" w:hAnsi="Times New Roman" w:cs="Times New Roman"/>
          <w:bCs/>
          <w:sz w:val="28"/>
          <w:szCs w:val="28"/>
          <w:lang w:val="ky-KG" w:eastAsia="ru-RU"/>
        </w:rPr>
        <w:t>агы, ал эми экинчи жагы чет өлк</w:t>
      </w:r>
      <w:r w:rsidR="001C48AA" w:rsidRPr="009D2331">
        <w:rPr>
          <w:rFonts w:ascii="Times New Roman" w:eastAsia="Times New Roman" w:hAnsi="Times New Roman" w:cs="Times New Roman"/>
          <w:bCs/>
          <w:sz w:val="28"/>
          <w:szCs w:val="28"/>
          <w:lang w:val="ky-KG" w:eastAsia="ru-RU"/>
        </w:rPr>
        <w:t>ө</w:t>
      </w:r>
      <w:r w:rsidR="009E102B" w:rsidRPr="009D2331">
        <w:rPr>
          <w:rFonts w:ascii="Times New Roman" w:eastAsia="Times New Roman" w:hAnsi="Times New Roman" w:cs="Times New Roman"/>
          <w:bCs/>
          <w:sz w:val="28"/>
          <w:szCs w:val="28"/>
          <w:lang w:val="ky-KG" w:eastAsia="ru-RU"/>
        </w:rPr>
        <w:t xml:space="preserve">гө сатылуучу </w:t>
      </w:r>
      <w:r w:rsidR="001C48AA" w:rsidRPr="009D2331">
        <w:rPr>
          <w:rFonts w:ascii="Times New Roman" w:eastAsia="Times New Roman" w:hAnsi="Times New Roman" w:cs="Times New Roman"/>
          <w:bCs/>
          <w:sz w:val="28"/>
          <w:szCs w:val="28"/>
          <w:lang w:val="ky-KG" w:eastAsia="ru-RU"/>
        </w:rPr>
        <w:t>экспорт то</w:t>
      </w:r>
      <w:r w:rsidR="009E102B" w:rsidRPr="009D2331">
        <w:rPr>
          <w:rFonts w:ascii="Times New Roman" w:eastAsia="Times New Roman" w:hAnsi="Times New Roman" w:cs="Times New Roman"/>
          <w:bCs/>
          <w:sz w:val="28"/>
          <w:szCs w:val="28"/>
          <w:lang w:val="ky-KG" w:eastAsia="ru-RU"/>
        </w:rPr>
        <w:t xml:space="preserve">варлардын көлөмдөрү азайып, </w:t>
      </w:r>
      <w:r w:rsidR="00087288">
        <w:rPr>
          <w:rFonts w:ascii="Times New Roman" w:eastAsia="Times New Roman" w:hAnsi="Times New Roman" w:cs="Times New Roman"/>
          <w:bCs/>
          <w:sz w:val="28"/>
          <w:szCs w:val="28"/>
          <w:lang w:val="ky-KG" w:eastAsia="ru-RU"/>
        </w:rPr>
        <w:t xml:space="preserve">мамлекеттик бажы кызматынын </w:t>
      </w:r>
      <w:r w:rsidR="009E102B" w:rsidRPr="009D2331">
        <w:rPr>
          <w:rFonts w:ascii="Times New Roman" w:eastAsia="Times New Roman" w:hAnsi="Times New Roman" w:cs="Times New Roman"/>
          <w:bCs/>
          <w:sz w:val="28"/>
          <w:szCs w:val="28"/>
          <w:lang w:val="ky-KG" w:eastAsia="ru-RU"/>
        </w:rPr>
        <w:t xml:space="preserve">салык кирешелеринин толуктоого мүмкүнчүлүктөр </w:t>
      </w:r>
      <w:r w:rsidR="001C48AA" w:rsidRPr="009D2331">
        <w:rPr>
          <w:rFonts w:ascii="Times New Roman" w:eastAsia="Times New Roman" w:hAnsi="Times New Roman" w:cs="Times New Roman"/>
          <w:bCs/>
          <w:sz w:val="28"/>
          <w:szCs w:val="28"/>
          <w:lang w:val="ky-KG" w:eastAsia="ru-RU"/>
        </w:rPr>
        <w:t>азайат</w:t>
      </w:r>
      <w:r w:rsidR="009E102B" w:rsidRPr="009D2331">
        <w:rPr>
          <w:rFonts w:ascii="Times New Roman" w:eastAsia="Times New Roman" w:hAnsi="Times New Roman" w:cs="Times New Roman"/>
          <w:bCs/>
          <w:sz w:val="28"/>
          <w:szCs w:val="28"/>
          <w:lang w:val="ky-KG" w:eastAsia="ru-RU"/>
        </w:rPr>
        <w:t>.</w:t>
      </w:r>
    </w:p>
    <w:p w:rsidR="00285276" w:rsidRPr="009D2331" w:rsidRDefault="00285276" w:rsidP="00014033">
      <w:pPr>
        <w:spacing w:after="0" w:line="360" w:lineRule="auto"/>
        <w:ind w:firstLine="708"/>
        <w:jc w:val="both"/>
        <w:rPr>
          <w:rFonts w:ascii="Times New Roman" w:eastAsia="Times New Roman" w:hAnsi="Times New Roman" w:cs="Times New Roman"/>
          <w:iCs/>
          <w:sz w:val="28"/>
          <w:szCs w:val="28"/>
          <w:lang w:val="ky-KG" w:eastAsia="ru-RU"/>
        </w:rPr>
      </w:pPr>
      <w:r w:rsidRPr="009D2331">
        <w:rPr>
          <w:rFonts w:ascii="Times New Roman" w:eastAsia="Times New Roman" w:hAnsi="Times New Roman" w:cs="Times New Roman"/>
          <w:iCs/>
          <w:sz w:val="28"/>
          <w:szCs w:val="28"/>
          <w:lang w:val="ky-KG" w:eastAsia="ru-RU"/>
        </w:rPr>
        <w:t xml:space="preserve">Бул факторлор </w:t>
      </w:r>
      <w:r w:rsidR="001C48AA" w:rsidRPr="009D2331">
        <w:rPr>
          <w:rFonts w:ascii="Times New Roman" w:eastAsia="Times New Roman" w:hAnsi="Times New Roman" w:cs="Times New Roman"/>
          <w:iCs/>
          <w:sz w:val="28"/>
          <w:szCs w:val="28"/>
          <w:lang w:val="ky-KG" w:eastAsia="ru-RU"/>
        </w:rPr>
        <w:t xml:space="preserve">улуттук жана </w:t>
      </w:r>
      <w:r w:rsidRPr="009D2331">
        <w:rPr>
          <w:rFonts w:ascii="Times New Roman" w:eastAsia="Times New Roman" w:hAnsi="Times New Roman" w:cs="Times New Roman"/>
          <w:iCs/>
          <w:sz w:val="28"/>
          <w:szCs w:val="28"/>
          <w:lang w:val="ky-KG" w:eastAsia="ru-RU"/>
        </w:rPr>
        <w:t xml:space="preserve">экономикалык коосуздукту камсыз кылууда жана мамлекттик бюджетке кирешелерди киргизүүдөө </w:t>
      </w:r>
      <w:r w:rsidR="001C48AA" w:rsidRPr="009D2331">
        <w:rPr>
          <w:rFonts w:ascii="Times New Roman" w:eastAsia="Times New Roman" w:hAnsi="Times New Roman" w:cs="Times New Roman"/>
          <w:iCs/>
          <w:sz w:val="28"/>
          <w:szCs w:val="28"/>
          <w:lang w:val="ky-KG" w:eastAsia="ru-RU"/>
        </w:rPr>
        <w:t>түздөн</w:t>
      </w:r>
      <w:r w:rsidR="002A6968">
        <w:rPr>
          <w:rFonts w:ascii="Times New Roman" w:eastAsia="Times New Roman" w:hAnsi="Times New Roman" w:cs="Times New Roman"/>
          <w:iCs/>
          <w:sz w:val="28"/>
          <w:szCs w:val="28"/>
          <w:lang w:val="ky-KG" w:eastAsia="ru-RU"/>
        </w:rPr>
        <w:t>-</w:t>
      </w:r>
      <w:r w:rsidR="001C48AA" w:rsidRPr="009D2331">
        <w:rPr>
          <w:rFonts w:ascii="Times New Roman" w:eastAsia="Times New Roman" w:hAnsi="Times New Roman" w:cs="Times New Roman"/>
          <w:iCs/>
          <w:sz w:val="28"/>
          <w:szCs w:val="28"/>
          <w:lang w:val="ky-KG" w:eastAsia="ru-RU"/>
        </w:rPr>
        <w:t xml:space="preserve">түз </w:t>
      </w:r>
      <w:r w:rsidRPr="009D2331">
        <w:rPr>
          <w:rFonts w:ascii="Times New Roman" w:eastAsia="Times New Roman" w:hAnsi="Times New Roman" w:cs="Times New Roman"/>
          <w:iCs/>
          <w:sz w:val="28"/>
          <w:szCs w:val="28"/>
          <w:lang w:val="ky-KG" w:eastAsia="ru-RU"/>
        </w:rPr>
        <w:t xml:space="preserve">кедергисин тийгизип жатат. Ошондуктанан Мамлекеттик бажы кызматынын </w:t>
      </w:r>
      <w:r w:rsidR="001C48AA" w:rsidRPr="009D2331">
        <w:rPr>
          <w:rFonts w:ascii="Times New Roman" w:eastAsia="Times New Roman" w:hAnsi="Times New Roman" w:cs="Times New Roman"/>
          <w:iCs/>
          <w:sz w:val="28"/>
          <w:szCs w:val="28"/>
          <w:lang w:val="ky-KG" w:eastAsia="ru-RU"/>
        </w:rPr>
        <w:t>бажы көзөмөлүн жакшыртуу үчүн ар тараптуу</w:t>
      </w:r>
      <w:r w:rsidRPr="009D2331">
        <w:rPr>
          <w:rFonts w:ascii="Times New Roman" w:eastAsia="Times New Roman" w:hAnsi="Times New Roman" w:cs="Times New Roman"/>
          <w:iCs/>
          <w:sz w:val="28"/>
          <w:szCs w:val="28"/>
          <w:lang w:val="ky-KG" w:eastAsia="ru-RU"/>
        </w:rPr>
        <w:t xml:space="preserve"> </w:t>
      </w:r>
      <w:r w:rsidR="002A6968">
        <w:rPr>
          <w:rFonts w:ascii="Times New Roman" w:eastAsia="Times New Roman" w:hAnsi="Times New Roman" w:cs="Times New Roman"/>
          <w:iCs/>
          <w:sz w:val="28"/>
          <w:szCs w:val="28"/>
          <w:lang w:val="ky-KG" w:eastAsia="ru-RU"/>
        </w:rPr>
        <w:t xml:space="preserve">мамлекеттик бюджетти толуктоочу реалдуу тармактар менен </w:t>
      </w:r>
      <w:r w:rsidRPr="009D2331">
        <w:rPr>
          <w:rFonts w:ascii="Times New Roman" w:eastAsia="Times New Roman" w:hAnsi="Times New Roman" w:cs="Times New Roman"/>
          <w:iCs/>
          <w:sz w:val="28"/>
          <w:szCs w:val="28"/>
          <w:lang w:val="ky-KG" w:eastAsia="ru-RU"/>
        </w:rPr>
        <w:t>комплекстик уюштуру</w:t>
      </w:r>
      <w:r w:rsidR="001C48AA" w:rsidRPr="009D2331">
        <w:rPr>
          <w:rFonts w:ascii="Times New Roman" w:eastAsia="Times New Roman" w:hAnsi="Times New Roman" w:cs="Times New Roman"/>
          <w:iCs/>
          <w:sz w:val="28"/>
          <w:szCs w:val="28"/>
          <w:lang w:val="ky-KG" w:eastAsia="ru-RU"/>
        </w:rPr>
        <w:t>у</w:t>
      </w:r>
      <w:r w:rsidRPr="009D2331">
        <w:rPr>
          <w:rFonts w:ascii="Times New Roman" w:eastAsia="Times New Roman" w:hAnsi="Times New Roman" w:cs="Times New Roman"/>
          <w:iCs/>
          <w:sz w:val="28"/>
          <w:szCs w:val="28"/>
          <w:lang w:val="ky-KG" w:eastAsia="ru-RU"/>
        </w:rPr>
        <w:t>-э</w:t>
      </w:r>
      <w:r w:rsidR="001C48AA" w:rsidRPr="009D2331">
        <w:rPr>
          <w:rFonts w:ascii="Times New Roman" w:eastAsia="Times New Roman" w:hAnsi="Times New Roman" w:cs="Times New Roman"/>
          <w:iCs/>
          <w:sz w:val="28"/>
          <w:szCs w:val="28"/>
          <w:lang w:val="ky-KG" w:eastAsia="ru-RU"/>
        </w:rPr>
        <w:t>к</w:t>
      </w:r>
      <w:r w:rsidRPr="009D2331">
        <w:rPr>
          <w:rFonts w:ascii="Times New Roman" w:eastAsia="Times New Roman" w:hAnsi="Times New Roman" w:cs="Times New Roman"/>
          <w:iCs/>
          <w:sz w:val="28"/>
          <w:szCs w:val="28"/>
          <w:lang w:val="ky-KG" w:eastAsia="ru-RU"/>
        </w:rPr>
        <w:t>ономика</w:t>
      </w:r>
      <w:r w:rsidR="001C48AA" w:rsidRPr="009D2331">
        <w:rPr>
          <w:rFonts w:ascii="Times New Roman" w:eastAsia="Times New Roman" w:hAnsi="Times New Roman" w:cs="Times New Roman"/>
          <w:iCs/>
          <w:sz w:val="28"/>
          <w:szCs w:val="28"/>
          <w:lang w:val="ky-KG" w:eastAsia="ru-RU"/>
        </w:rPr>
        <w:t>л</w:t>
      </w:r>
      <w:r w:rsidRPr="009D2331">
        <w:rPr>
          <w:rFonts w:ascii="Times New Roman" w:eastAsia="Times New Roman" w:hAnsi="Times New Roman" w:cs="Times New Roman"/>
          <w:iCs/>
          <w:sz w:val="28"/>
          <w:szCs w:val="28"/>
          <w:lang w:val="ky-KG" w:eastAsia="ru-RU"/>
        </w:rPr>
        <w:t>ык механизм</w:t>
      </w:r>
      <w:r w:rsidR="001C48AA" w:rsidRPr="009D2331">
        <w:rPr>
          <w:rFonts w:ascii="Times New Roman" w:eastAsia="Times New Roman" w:hAnsi="Times New Roman" w:cs="Times New Roman"/>
          <w:iCs/>
          <w:sz w:val="28"/>
          <w:szCs w:val="28"/>
          <w:lang w:val="ky-KG" w:eastAsia="ru-RU"/>
        </w:rPr>
        <w:t>ди түзүүгө</w:t>
      </w:r>
      <w:r w:rsidRPr="009D2331">
        <w:rPr>
          <w:rFonts w:ascii="Times New Roman" w:eastAsia="Times New Roman" w:hAnsi="Times New Roman" w:cs="Times New Roman"/>
          <w:iCs/>
          <w:sz w:val="28"/>
          <w:szCs w:val="28"/>
          <w:lang w:val="ky-KG" w:eastAsia="ru-RU"/>
        </w:rPr>
        <w:t xml:space="preserve"> муктаж экен десек болот. </w:t>
      </w:r>
    </w:p>
    <w:p w:rsidR="00285276" w:rsidRPr="009D2331" w:rsidRDefault="00285276"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Бул </w:t>
      </w:r>
      <w:r w:rsidR="001C48AA" w:rsidRPr="009D2331">
        <w:rPr>
          <w:rFonts w:ascii="Times New Roman" w:eastAsia="Times New Roman" w:hAnsi="Times New Roman" w:cs="Times New Roman"/>
          <w:sz w:val="28"/>
          <w:szCs w:val="28"/>
          <w:lang w:val="ky-KG" w:eastAsia="ru-RU"/>
        </w:rPr>
        <w:t xml:space="preserve">иштерди алып барууда </w:t>
      </w:r>
      <w:r w:rsidRPr="009D2331">
        <w:rPr>
          <w:rFonts w:ascii="Times New Roman" w:eastAsia="Times New Roman" w:hAnsi="Times New Roman" w:cs="Times New Roman"/>
          <w:sz w:val="28"/>
          <w:szCs w:val="28"/>
          <w:lang w:val="ky-KG" w:eastAsia="ru-RU"/>
        </w:rPr>
        <w:t>окумуштуулардын эмгектери бажы ишинин экономикасынын методологиялык негизде</w:t>
      </w:r>
      <w:r w:rsidR="00A42757">
        <w:rPr>
          <w:rFonts w:ascii="Times New Roman" w:eastAsia="Times New Roman" w:hAnsi="Times New Roman" w:cs="Times New Roman"/>
          <w:sz w:val="28"/>
          <w:szCs w:val="28"/>
          <w:lang w:val="ky-KG" w:eastAsia="ru-RU"/>
        </w:rPr>
        <w:t>рин иштеп чыгууга чоң салым кошот</w:t>
      </w:r>
      <w:r w:rsidRPr="009D2331">
        <w:rPr>
          <w:rFonts w:ascii="Times New Roman" w:eastAsia="Times New Roman" w:hAnsi="Times New Roman" w:cs="Times New Roman"/>
          <w:sz w:val="28"/>
          <w:szCs w:val="28"/>
          <w:lang w:val="ky-KG" w:eastAsia="ru-RU"/>
        </w:rPr>
        <w:t xml:space="preserve">. Ошону менен бирге, аткарылып жаткан иштер, атап айтканда, тышкы экономикалык иш-аракеттин катышуучуларынын жана бажы органдарынын бажылык контролдугун ишке ашыруу процессинде </w:t>
      </w:r>
      <w:r w:rsidR="001C48AA" w:rsidRPr="009D2331">
        <w:rPr>
          <w:rFonts w:ascii="Times New Roman" w:hAnsi="Times New Roman" w:cs="Times New Roman"/>
          <w:sz w:val="28"/>
          <w:szCs w:val="28"/>
          <w:lang w:val="ky-KG"/>
        </w:rPr>
        <w:t>б</w:t>
      </w:r>
      <w:r w:rsidRPr="009D2331">
        <w:rPr>
          <w:rFonts w:ascii="Times New Roman" w:hAnsi="Times New Roman" w:cs="Times New Roman"/>
          <w:sz w:val="28"/>
          <w:szCs w:val="28"/>
          <w:lang w:val="ky-KG"/>
        </w:rPr>
        <w:t>ажы  контролун уюштуруунун экономикалык механизимдеринин өркүндөтүүнүн илимий теориялык негиздери</w:t>
      </w:r>
      <w:r w:rsidRPr="009D2331">
        <w:rPr>
          <w:rFonts w:ascii="Times New Roman" w:hAnsi="Times New Roman" w:cs="Times New Roman"/>
          <w:b/>
          <w:sz w:val="28"/>
          <w:szCs w:val="28"/>
          <w:lang w:val="ky-KG"/>
        </w:rPr>
        <w:t xml:space="preserve"> </w:t>
      </w:r>
      <w:r w:rsidRPr="009D2331">
        <w:rPr>
          <w:rFonts w:ascii="Times New Roman" w:eastAsia="Times New Roman" w:hAnsi="Times New Roman" w:cs="Times New Roman"/>
          <w:sz w:val="28"/>
          <w:szCs w:val="28"/>
          <w:lang w:val="ky-KG" w:eastAsia="ru-RU"/>
        </w:rPr>
        <w:t xml:space="preserve"> жетиштүү изилденген эмес.</w:t>
      </w:r>
    </w:p>
    <w:p w:rsidR="00285276" w:rsidRPr="009D2331" w:rsidRDefault="00285276"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Мамлекеттик </w:t>
      </w:r>
      <w:r w:rsidR="001C48AA" w:rsidRPr="009D2331">
        <w:rPr>
          <w:rFonts w:ascii="Times New Roman" w:eastAsia="Times New Roman" w:hAnsi="Times New Roman" w:cs="Times New Roman"/>
          <w:sz w:val="28"/>
          <w:szCs w:val="28"/>
          <w:lang w:val="ky-KG" w:eastAsia="ru-RU"/>
        </w:rPr>
        <w:t>б</w:t>
      </w:r>
      <w:r w:rsidRPr="009D2331">
        <w:rPr>
          <w:rFonts w:ascii="Times New Roman" w:eastAsia="Times New Roman" w:hAnsi="Times New Roman" w:cs="Times New Roman"/>
          <w:sz w:val="28"/>
          <w:szCs w:val="28"/>
          <w:lang w:val="ky-KG" w:eastAsia="ru-RU"/>
        </w:rPr>
        <w:t xml:space="preserve">ажы кызматы менен тышкы соода экономикалык иштин катышуучуларынын өз ара аракеттенүү маселелери боюнча теориялык базаны жана методикалык иштерди иштеп чыгууда көйгөйлөр бар, мындай өз </w:t>
      </w:r>
      <w:r w:rsidRPr="009D2331">
        <w:rPr>
          <w:rFonts w:ascii="Times New Roman" w:eastAsia="Times New Roman" w:hAnsi="Times New Roman" w:cs="Times New Roman"/>
          <w:sz w:val="28"/>
          <w:szCs w:val="28"/>
          <w:lang w:val="ky-KG" w:eastAsia="ru-RU"/>
        </w:rPr>
        <w:lastRenderedPageBreak/>
        <w:t xml:space="preserve">ара аракеттенүүнүн принциптери аныкталган эмес, бул өз ара аракеттенүүгө таасир этиши мүмкүн болгон </w:t>
      </w:r>
      <w:r w:rsidRPr="009D2331">
        <w:rPr>
          <w:rFonts w:ascii="Times New Roman" w:hAnsi="Times New Roman" w:cs="Times New Roman"/>
          <w:sz w:val="28"/>
          <w:szCs w:val="28"/>
          <w:lang w:val="ky-KG"/>
        </w:rPr>
        <w:t>бажы  контролун конт</w:t>
      </w:r>
      <w:r w:rsidR="00A42757">
        <w:rPr>
          <w:rFonts w:ascii="Times New Roman" w:hAnsi="Times New Roman" w:cs="Times New Roman"/>
          <w:sz w:val="28"/>
          <w:szCs w:val="28"/>
          <w:lang w:val="ky-KG"/>
        </w:rPr>
        <w:t>р</w:t>
      </w:r>
      <w:r w:rsidRPr="009D2331">
        <w:rPr>
          <w:rFonts w:ascii="Times New Roman" w:hAnsi="Times New Roman" w:cs="Times New Roman"/>
          <w:sz w:val="28"/>
          <w:szCs w:val="28"/>
          <w:lang w:val="ky-KG"/>
        </w:rPr>
        <w:t>олун уюштуруу-экономикалык механизмдерин</w:t>
      </w:r>
      <w:r w:rsidRPr="009D2331">
        <w:rPr>
          <w:rFonts w:ascii="Times New Roman" w:eastAsia="Calibri" w:hAnsi="Times New Roman" w:cs="Times New Roman"/>
          <w:sz w:val="28"/>
          <w:szCs w:val="28"/>
          <w:lang w:val="ky-KG"/>
        </w:rPr>
        <w:t xml:space="preserve">  жакшыртуу маселесинин</w:t>
      </w:r>
      <w:r w:rsidRPr="009D2331">
        <w:rPr>
          <w:rFonts w:ascii="Times New Roman" w:hAnsi="Times New Roman" w:cs="Times New Roman"/>
          <w:sz w:val="28"/>
          <w:szCs w:val="28"/>
          <w:lang w:val="ky-KG"/>
        </w:rPr>
        <w:t xml:space="preserve"> илимий теориялык жана методикалык негиздери</w:t>
      </w:r>
      <w:r w:rsidRPr="009D2331">
        <w:rPr>
          <w:rFonts w:ascii="Times New Roman" w:hAnsi="Times New Roman" w:cs="Times New Roman"/>
          <w:b/>
          <w:sz w:val="28"/>
          <w:szCs w:val="28"/>
          <w:lang w:val="ky-KG"/>
        </w:rPr>
        <w:t xml:space="preserve"> </w:t>
      </w:r>
      <w:r w:rsidR="00A42757">
        <w:rPr>
          <w:rFonts w:ascii="Times New Roman" w:eastAsia="Times New Roman" w:hAnsi="Times New Roman" w:cs="Times New Roman"/>
          <w:sz w:val="28"/>
          <w:szCs w:val="28"/>
          <w:lang w:val="ky-KG" w:eastAsia="ru-RU"/>
        </w:rPr>
        <w:t>чагылдыруу зарыл</w:t>
      </w:r>
      <w:r w:rsidRPr="009D2331">
        <w:rPr>
          <w:rFonts w:ascii="Times New Roman" w:eastAsia="Times New Roman" w:hAnsi="Times New Roman" w:cs="Times New Roman"/>
          <w:sz w:val="28"/>
          <w:szCs w:val="28"/>
          <w:lang w:val="ky-KG" w:eastAsia="ru-RU"/>
        </w:rPr>
        <w:t>.</w:t>
      </w:r>
    </w:p>
    <w:p w:rsidR="00285276" w:rsidRPr="009D2331" w:rsidRDefault="00285276"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Бажы контролунун </w:t>
      </w:r>
      <w:r w:rsidR="00A42757">
        <w:rPr>
          <w:rFonts w:ascii="Times New Roman" w:eastAsia="Times New Roman" w:hAnsi="Times New Roman" w:cs="Times New Roman"/>
          <w:sz w:val="28"/>
          <w:szCs w:val="28"/>
          <w:lang w:val="ky-KG" w:eastAsia="ru-RU"/>
        </w:rPr>
        <w:t>натыйжалуу иште</w:t>
      </w:r>
      <w:r w:rsidR="001C48AA" w:rsidRPr="009D2331">
        <w:rPr>
          <w:rFonts w:ascii="Times New Roman" w:eastAsia="Times New Roman" w:hAnsi="Times New Roman" w:cs="Times New Roman"/>
          <w:sz w:val="28"/>
          <w:szCs w:val="28"/>
          <w:lang w:val="ky-KG" w:eastAsia="ru-RU"/>
        </w:rPr>
        <w:t xml:space="preserve">ши үчүн </w:t>
      </w:r>
      <w:r w:rsidR="00A42757">
        <w:rPr>
          <w:rFonts w:ascii="Times New Roman" w:eastAsia="Times New Roman" w:hAnsi="Times New Roman" w:cs="Times New Roman"/>
          <w:sz w:val="28"/>
          <w:szCs w:val="28"/>
          <w:lang w:val="ky-KG" w:eastAsia="ru-RU"/>
        </w:rPr>
        <w:t>заманбап техникалык каражаттар, жабдыктар менен</w:t>
      </w:r>
      <w:r w:rsidRPr="009D2331">
        <w:rPr>
          <w:rFonts w:ascii="Times New Roman" w:eastAsia="Times New Roman" w:hAnsi="Times New Roman" w:cs="Times New Roman"/>
          <w:sz w:val="28"/>
          <w:szCs w:val="28"/>
          <w:lang w:val="ky-KG" w:eastAsia="ru-RU"/>
        </w:rPr>
        <w:t xml:space="preserve"> </w:t>
      </w:r>
      <w:r w:rsidR="001C48AA" w:rsidRPr="009D2331">
        <w:rPr>
          <w:rFonts w:ascii="Times New Roman" w:eastAsia="Times New Roman" w:hAnsi="Times New Roman" w:cs="Times New Roman"/>
          <w:sz w:val="28"/>
          <w:szCs w:val="28"/>
          <w:lang w:val="ky-KG" w:eastAsia="ru-RU"/>
        </w:rPr>
        <w:t>камсыз кылуу</w:t>
      </w:r>
      <w:r w:rsidRPr="009D2331">
        <w:rPr>
          <w:rFonts w:ascii="Times New Roman" w:eastAsia="Times New Roman" w:hAnsi="Times New Roman" w:cs="Times New Roman"/>
          <w:sz w:val="28"/>
          <w:szCs w:val="28"/>
          <w:lang w:val="ky-KG" w:eastAsia="ru-RU"/>
        </w:rPr>
        <w:t xml:space="preserve"> жана алар менен бажы органдарын жа</w:t>
      </w:r>
      <w:r w:rsidR="00032CD5" w:rsidRPr="009D2331">
        <w:rPr>
          <w:rFonts w:ascii="Times New Roman" w:eastAsia="Times New Roman" w:hAnsi="Times New Roman" w:cs="Times New Roman"/>
          <w:sz w:val="28"/>
          <w:szCs w:val="28"/>
          <w:lang w:val="ky-KG" w:eastAsia="ru-RU"/>
        </w:rPr>
        <w:t>л</w:t>
      </w:r>
      <w:r w:rsidRPr="009D2331">
        <w:rPr>
          <w:rFonts w:ascii="Times New Roman" w:eastAsia="Times New Roman" w:hAnsi="Times New Roman" w:cs="Times New Roman"/>
          <w:sz w:val="28"/>
          <w:szCs w:val="28"/>
          <w:lang w:val="ky-KG" w:eastAsia="ru-RU"/>
        </w:rPr>
        <w:t>д</w:t>
      </w:r>
      <w:r w:rsidR="00032CD5" w:rsidRPr="009D2331">
        <w:rPr>
          <w:rFonts w:ascii="Times New Roman" w:eastAsia="Times New Roman" w:hAnsi="Times New Roman" w:cs="Times New Roman"/>
          <w:sz w:val="28"/>
          <w:szCs w:val="28"/>
          <w:lang w:val="ky-KG" w:eastAsia="ru-RU"/>
        </w:rPr>
        <w:t>а</w:t>
      </w:r>
      <w:r w:rsidRPr="009D2331">
        <w:rPr>
          <w:rFonts w:ascii="Times New Roman" w:eastAsia="Times New Roman" w:hAnsi="Times New Roman" w:cs="Times New Roman"/>
          <w:sz w:val="28"/>
          <w:szCs w:val="28"/>
          <w:lang w:val="ky-KG" w:eastAsia="ru-RU"/>
        </w:rPr>
        <w:t>майынча, бажылык жол-жоболоштурууну жана контролду оптималдаштыруунун негизги багыттарынын бири да ишке ашырылышы мүмкүн эмес. Техникалык жабдуулардын жетишсиздигинен бажылык тариздөө жана текшерүү убактысы көбөйүп, көзөмөлдүн сапаты төмөндөп кетиши мүмкүн.</w:t>
      </w:r>
    </w:p>
    <w:p w:rsidR="00285276" w:rsidRPr="009D2331" w:rsidRDefault="00285276"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Бул кемчиликти жоюу үчүн техникалык каражаттар, документтердин аныктыгы жөнүндө ишенимдүү маалымат берүү зарыл</w:t>
      </w:r>
      <w:r w:rsidR="003E60D7">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ташылып жаткан жүктүн физикалык-химиялык көрсөткүчтөрүнүн декларацияланган көрсөткүчтөргө ылайык келиши, жашынуучу жайлардын жоктугу же болушу; жашыруун тиркемелер ж.б.</w:t>
      </w:r>
    </w:p>
    <w:p w:rsidR="00285276" w:rsidRPr="009D2331" w:rsidRDefault="00285276"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Экспорттук-импорттук операцияларды жүргүзүүдө бажы документтеринин, ошондой эле валюталардын кыймылын контролдоону автоматташтыруу зарыл. Бөлүнүүчү жана радиоактивдүү материалдарга мониторинг жүргүзүүдө жаңы техникалык каражаттарды иштеп чыгуу жана мындай контролду жүргүзүү үчүн атайын бажы бөлүмдөрүн иштеп чыгуу зарыл.</w:t>
      </w:r>
    </w:p>
    <w:p w:rsidR="00285276" w:rsidRPr="009D2331" w:rsidRDefault="00285276"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Уюштуруу чаралары, дүйнөлүк деңгээлге жооп берген э</w:t>
      </w:r>
      <w:r w:rsidR="003E60D7">
        <w:rPr>
          <w:rFonts w:ascii="Times New Roman" w:eastAsia="Times New Roman" w:hAnsi="Times New Roman" w:cs="Times New Roman"/>
          <w:sz w:val="28"/>
          <w:szCs w:val="28"/>
          <w:lang w:val="ky-KG" w:eastAsia="ru-RU"/>
        </w:rPr>
        <w:t>ң</w:t>
      </w:r>
      <w:r w:rsidRPr="009D2331">
        <w:rPr>
          <w:rFonts w:ascii="Times New Roman" w:eastAsia="Times New Roman" w:hAnsi="Times New Roman" w:cs="Times New Roman"/>
          <w:sz w:val="28"/>
          <w:szCs w:val="28"/>
          <w:lang w:val="ky-KG" w:eastAsia="ru-RU"/>
        </w:rPr>
        <w:t xml:space="preserve"> жаны техникалык каражаттарды, жабдууларды жана приборлорду, байланыш системаларын т</w:t>
      </w:r>
      <w:r w:rsidR="003E60D7">
        <w:rPr>
          <w:rFonts w:ascii="Times New Roman" w:eastAsia="Times New Roman" w:hAnsi="Times New Roman" w:cs="Times New Roman"/>
          <w:sz w:val="28"/>
          <w:szCs w:val="28"/>
          <w:lang w:val="ky-KG" w:eastAsia="ru-RU"/>
        </w:rPr>
        <w:t>ү</w:t>
      </w:r>
      <w:r w:rsidRPr="009D2331">
        <w:rPr>
          <w:rFonts w:ascii="Times New Roman" w:eastAsia="Times New Roman" w:hAnsi="Times New Roman" w:cs="Times New Roman"/>
          <w:sz w:val="28"/>
          <w:szCs w:val="28"/>
          <w:lang w:val="ky-KG" w:eastAsia="ru-RU"/>
        </w:rPr>
        <w:t>з</w:t>
      </w:r>
      <w:r w:rsidR="003E60D7">
        <w:rPr>
          <w:rFonts w:ascii="Times New Roman" w:eastAsia="Times New Roman" w:hAnsi="Times New Roman" w:cs="Times New Roman"/>
          <w:sz w:val="28"/>
          <w:szCs w:val="28"/>
          <w:lang w:val="ky-KG" w:eastAsia="ru-RU"/>
        </w:rPr>
        <w:t>үү</w:t>
      </w:r>
      <w:r w:rsidRPr="009D2331">
        <w:rPr>
          <w:rFonts w:ascii="Times New Roman" w:eastAsia="Times New Roman" w:hAnsi="Times New Roman" w:cs="Times New Roman"/>
          <w:sz w:val="28"/>
          <w:szCs w:val="28"/>
          <w:lang w:val="ky-KG" w:eastAsia="ru-RU"/>
        </w:rPr>
        <w:t xml:space="preserve"> боюнча илимий-изилдөө жана конструктордук иштерди жүргүзүү ушул милдеттерди чечүүгө багытталган. Бул иш-чараларды ишке ашыруунун натыйжасында өлкөдөн валютаны, стратегиялык материалдарды, көркөм казыналарды мыйзамсыз алып чыгуу токтотулат, </w:t>
      </w:r>
      <w:r w:rsidR="003E60D7">
        <w:rPr>
          <w:rFonts w:ascii="Times New Roman" w:eastAsia="Times New Roman" w:hAnsi="Times New Roman" w:cs="Times New Roman"/>
          <w:sz w:val="28"/>
          <w:szCs w:val="28"/>
          <w:lang w:val="ky-KG" w:eastAsia="ru-RU"/>
        </w:rPr>
        <w:t>аткезчиликке</w:t>
      </w:r>
      <w:r w:rsidRPr="009D2331">
        <w:rPr>
          <w:rFonts w:ascii="Times New Roman" w:eastAsia="Times New Roman" w:hAnsi="Times New Roman" w:cs="Times New Roman"/>
          <w:sz w:val="28"/>
          <w:szCs w:val="28"/>
          <w:lang w:val="ky-KG" w:eastAsia="ru-RU"/>
        </w:rPr>
        <w:t>, баңгизатка, курал-жарактарды, сапатсыз жана калктын ден соолуктары үчүн кооптуу буюмдарды мыйзамсыз ташууга каршы күрөш чыңдалат.</w:t>
      </w:r>
    </w:p>
    <w:p w:rsidR="00285276" w:rsidRPr="009D2331" w:rsidRDefault="00285276"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Бажы жыйымдарын алуу системасын өркүндөтүү жана алардын өз убагында төлөнүшүн жана мамлекеттик бюджетке түшүүлөрдүн толуктугун көзөмөлдөө бажылык жол-жоболоштурууну жана контролду оптималдаштыруунун эң маанилүү звеносу болуп саналат.</w:t>
      </w:r>
    </w:p>
    <w:p w:rsidR="00285276" w:rsidRPr="009D2331" w:rsidRDefault="00285276"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Жогоруда айтылгандардан экономикалык коопсуздук улуттук жана эл аралык деңгээлдеги социалдык керектөөлөрдү натыйжалуу канааттандырууну камсыз кылууга багытталгандыгы келип чыгат. Ал улуттук экономиканын эффективдүү динамикалык өсүшүнө, коомдун, мамлекеттин, инсандын керектөөлөрүн канааттандырууга, тышкы жана ички рыноктордо атаандаштыкка жөндөмдүүлүктү камсыз кылууга, коркунучтарды жана жоготууларды болтурбоого, экономиканын өзүнүн натыйжалуулугун камсыздоого багытталган ички жана тышкы шарттарды камтыйт.</w:t>
      </w:r>
    </w:p>
    <w:p w:rsidR="000D4DA2" w:rsidRDefault="003B6225"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Мамлекеттик бажы кызматы үчүн</w:t>
      </w:r>
      <w:r w:rsidR="001036B3" w:rsidRPr="009D2331">
        <w:rPr>
          <w:rFonts w:ascii="Times New Roman" w:eastAsia="Times New Roman" w:hAnsi="Times New Roman" w:cs="Times New Roman"/>
          <w:sz w:val="28"/>
          <w:szCs w:val="28"/>
          <w:lang w:val="ky-KG" w:eastAsia="ru-RU"/>
        </w:rPr>
        <w:t xml:space="preserve"> кирешенин экинчи маанилүү булагы болуп 2015-жылдын 21-майындагы № 111 Кыргыз Республикасынын эл аралык келишимдерин ратификациялоо жөнүндө Кыргыз Республикасынын Мыйзамына ылайык ЕАЭБге мүчө-мамлекеттерден алынган жыйым эсептелет. </w:t>
      </w:r>
    </w:p>
    <w:p w:rsidR="001036B3" w:rsidRDefault="001036B3"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(2</w:t>
      </w:r>
      <w:r w:rsidR="00815173">
        <w:rPr>
          <w:rFonts w:ascii="Times New Roman" w:eastAsia="Times New Roman" w:hAnsi="Times New Roman" w:cs="Times New Roman"/>
          <w:sz w:val="28"/>
          <w:szCs w:val="28"/>
          <w:lang w:val="ky-KG" w:eastAsia="ru-RU"/>
        </w:rPr>
        <w:t>.</w:t>
      </w:r>
      <w:r w:rsidR="00014033" w:rsidRPr="009D2331">
        <w:rPr>
          <w:rFonts w:ascii="Times New Roman" w:eastAsia="Times New Roman" w:hAnsi="Times New Roman" w:cs="Times New Roman"/>
          <w:sz w:val="28"/>
          <w:szCs w:val="28"/>
          <w:lang w:val="ky-KG" w:eastAsia="ru-RU"/>
        </w:rPr>
        <w:t>7</w:t>
      </w:r>
      <w:r w:rsidRPr="009D2331">
        <w:rPr>
          <w:rFonts w:ascii="Times New Roman" w:eastAsia="Times New Roman" w:hAnsi="Times New Roman" w:cs="Times New Roman"/>
          <w:sz w:val="28"/>
          <w:szCs w:val="28"/>
          <w:lang w:val="ky-KG" w:eastAsia="ru-RU"/>
        </w:rPr>
        <w:t xml:space="preserve">-таблица) </w:t>
      </w:r>
      <w:r w:rsidR="002045D0" w:rsidRPr="009D2331">
        <w:rPr>
          <w:rFonts w:ascii="Times New Roman" w:eastAsia="Times New Roman" w:hAnsi="Times New Roman" w:cs="Times New Roman"/>
          <w:sz w:val="28"/>
          <w:szCs w:val="28"/>
          <w:lang w:val="ky-KG" w:eastAsia="ru-RU"/>
        </w:rPr>
        <w:t>[</w:t>
      </w:r>
      <w:r w:rsidR="00BC5A8E" w:rsidRPr="0086266B">
        <w:rPr>
          <w:rFonts w:ascii="Times New Roman" w:eastAsia="Times New Roman" w:hAnsi="Times New Roman" w:cs="Times New Roman"/>
          <w:sz w:val="28"/>
          <w:szCs w:val="28"/>
          <w:lang w:val="ky-KG" w:eastAsia="ru-RU"/>
        </w:rPr>
        <w:t>12</w:t>
      </w:r>
      <w:r w:rsidR="002045D0" w:rsidRPr="009D2331">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w:t>
      </w:r>
    </w:p>
    <w:p w:rsidR="00B27B5D" w:rsidRPr="009D2331" w:rsidRDefault="00B27B5D" w:rsidP="00014033">
      <w:pPr>
        <w:spacing w:after="0" w:line="360" w:lineRule="auto"/>
        <w:ind w:firstLine="709"/>
        <w:jc w:val="both"/>
        <w:rPr>
          <w:rFonts w:ascii="Times New Roman" w:eastAsia="Times New Roman" w:hAnsi="Times New Roman" w:cs="Times New Roman"/>
          <w:sz w:val="28"/>
          <w:szCs w:val="28"/>
          <w:lang w:val="ky-KG" w:eastAsia="ru-RU"/>
        </w:rPr>
      </w:pPr>
    </w:p>
    <w:p w:rsidR="001036B3" w:rsidRPr="003E60D7" w:rsidRDefault="001036B3" w:rsidP="00014033">
      <w:pPr>
        <w:spacing w:after="0" w:line="360" w:lineRule="auto"/>
        <w:ind w:firstLine="708"/>
        <w:jc w:val="both"/>
        <w:rPr>
          <w:rFonts w:ascii="inherit" w:eastAsia="Times New Roman" w:hAnsi="inherit" w:cs="Courier New"/>
          <w:b/>
          <w:sz w:val="42"/>
          <w:szCs w:val="42"/>
          <w:lang w:val="ky-KG" w:eastAsia="ru-RU"/>
        </w:rPr>
      </w:pPr>
      <w:r w:rsidRPr="003E60D7">
        <w:rPr>
          <w:rFonts w:ascii="Times New Roman" w:eastAsia="Times New Roman" w:hAnsi="Times New Roman" w:cs="Times New Roman"/>
          <w:b/>
          <w:sz w:val="28"/>
          <w:szCs w:val="28"/>
          <w:lang w:val="ky-KG" w:eastAsia="ru-RU"/>
        </w:rPr>
        <w:t>2</w:t>
      </w:r>
      <w:r w:rsidR="00815173">
        <w:rPr>
          <w:rFonts w:ascii="Times New Roman" w:eastAsia="Times New Roman" w:hAnsi="Times New Roman" w:cs="Times New Roman"/>
          <w:b/>
          <w:sz w:val="28"/>
          <w:szCs w:val="28"/>
          <w:lang w:val="ky-KG" w:eastAsia="ru-RU"/>
        </w:rPr>
        <w:t>.</w:t>
      </w:r>
      <w:r w:rsidR="00014033" w:rsidRPr="003E60D7">
        <w:rPr>
          <w:rFonts w:ascii="Times New Roman" w:eastAsia="Times New Roman" w:hAnsi="Times New Roman" w:cs="Times New Roman"/>
          <w:b/>
          <w:sz w:val="28"/>
          <w:szCs w:val="28"/>
          <w:lang w:val="ky-KG" w:eastAsia="ru-RU"/>
        </w:rPr>
        <w:t>7</w:t>
      </w:r>
      <w:r w:rsidRPr="003E60D7">
        <w:rPr>
          <w:rFonts w:ascii="Times New Roman" w:eastAsia="Times New Roman" w:hAnsi="Times New Roman" w:cs="Times New Roman"/>
          <w:b/>
          <w:sz w:val="28"/>
          <w:szCs w:val="28"/>
          <w:lang w:val="ky-KG" w:eastAsia="ru-RU"/>
        </w:rPr>
        <w:t>-</w:t>
      </w:r>
      <w:r w:rsidR="000C02F3" w:rsidRPr="003E60D7">
        <w:rPr>
          <w:rFonts w:ascii="Times New Roman" w:eastAsia="Times New Roman" w:hAnsi="Times New Roman" w:cs="Times New Roman"/>
          <w:b/>
          <w:sz w:val="28"/>
          <w:szCs w:val="28"/>
          <w:lang w:val="ky-KG" w:eastAsia="ru-RU"/>
        </w:rPr>
        <w:t>т</w:t>
      </w:r>
      <w:r w:rsidRPr="003E60D7">
        <w:rPr>
          <w:rFonts w:ascii="Times New Roman" w:eastAsia="Times New Roman" w:hAnsi="Times New Roman" w:cs="Times New Roman"/>
          <w:b/>
          <w:sz w:val="28"/>
          <w:szCs w:val="28"/>
          <w:lang w:val="ky-KG" w:eastAsia="ru-RU"/>
        </w:rPr>
        <w:t>аблица</w:t>
      </w:r>
      <w:r w:rsidR="000C02F3" w:rsidRPr="003E60D7">
        <w:rPr>
          <w:rFonts w:ascii="Times New Roman" w:eastAsia="Times New Roman" w:hAnsi="Times New Roman" w:cs="Times New Roman"/>
          <w:b/>
          <w:sz w:val="28"/>
          <w:szCs w:val="28"/>
          <w:lang w:val="ky-KG" w:eastAsia="ru-RU"/>
        </w:rPr>
        <w:t>.</w:t>
      </w:r>
      <w:r w:rsidRPr="003E60D7">
        <w:rPr>
          <w:rFonts w:ascii="Times New Roman" w:eastAsia="Times New Roman" w:hAnsi="Times New Roman" w:cs="Times New Roman"/>
          <w:b/>
          <w:sz w:val="28"/>
          <w:szCs w:val="28"/>
          <w:lang w:val="ky-KG" w:eastAsia="ru-RU"/>
        </w:rPr>
        <w:t xml:space="preserve"> Кыргыз Республикасынын жана ЕАЭБтин башка өлкөлөрүнүн Евразия экономикалык бирлиги жөнүндө келишимге кошулуу шарттары </w:t>
      </w:r>
      <w:r w:rsidR="002045D0" w:rsidRPr="003E60D7">
        <w:rPr>
          <w:rFonts w:ascii="Times New Roman" w:eastAsia="Times New Roman" w:hAnsi="Times New Roman" w:cs="Times New Roman"/>
          <w:b/>
          <w:sz w:val="28"/>
          <w:szCs w:val="28"/>
          <w:lang w:val="ky-KG" w:eastAsia="ru-RU"/>
        </w:rPr>
        <w:t>[</w:t>
      </w:r>
      <w:r w:rsidR="005657CC" w:rsidRPr="003E60D7">
        <w:rPr>
          <w:rFonts w:ascii="Times New Roman" w:eastAsia="Times New Roman" w:hAnsi="Times New Roman" w:cs="Times New Roman"/>
          <w:b/>
          <w:sz w:val="28"/>
          <w:szCs w:val="28"/>
          <w:lang w:val="ky-KG" w:eastAsia="ru-RU"/>
        </w:rPr>
        <w:t>8</w:t>
      </w:r>
      <w:r w:rsidR="002045D0" w:rsidRPr="003E60D7">
        <w:rPr>
          <w:rFonts w:ascii="Times New Roman" w:eastAsia="Times New Roman" w:hAnsi="Times New Roman" w:cs="Times New Roman"/>
          <w:b/>
          <w:sz w:val="28"/>
          <w:szCs w:val="28"/>
          <w:lang w:val="ky-KG" w:eastAsia="ru-RU"/>
        </w:rPr>
        <w:t>]</w:t>
      </w:r>
      <w:r w:rsidR="00B0341F" w:rsidRPr="003E60D7">
        <w:rPr>
          <w:rFonts w:ascii="Times New Roman" w:eastAsia="Times New Roman" w:hAnsi="Times New Roman" w:cs="Times New Roman"/>
          <w:b/>
          <w:sz w:val="28"/>
          <w:szCs w:val="28"/>
          <w:lang w:val="ky-KG" w:eastAsia="ru-RU"/>
        </w:rPr>
        <w:t>.</w:t>
      </w:r>
      <w:r w:rsidR="002045D0" w:rsidRPr="003E60D7">
        <w:rPr>
          <w:rFonts w:ascii="Times New Roman" w:eastAsia="Times New Roman" w:hAnsi="Times New Roman" w:cs="Times New Roman"/>
          <w:b/>
          <w:sz w:val="28"/>
          <w:szCs w:val="28"/>
          <w:lang w:val="ky-KG" w:eastAsia="ru-RU"/>
        </w:rPr>
        <w:t xml:space="preserve">  </w:t>
      </w:r>
    </w:p>
    <w:tbl>
      <w:tblPr>
        <w:tblStyle w:val="a5"/>
        <w:tblW w:w="0" w:type="auto"/>
        <w:tblLook w:val="04A0" w:firstRow="1" w:lastRow="0" w:firstColumn="1" w:lastColumn="0" w:noHBand="0" w:noVBand="1"/>
      </w:tblPr>
      <w:tblGrid>
        <w:gridCol w:w="2392"/>
        <w:gridCol w:w="2393"/>
        <w:gridCol w:w="2553"/>
        <w:gridCol w:w="2233"/>
      </w:tblGrid>
      <w:tr w:rsidR="001036B3" w:rsidRPr="009D2331" w:rsidTr="00B16306">
        <w:tc>
          <w:tcPr>
            <w:tcW w:w="2392" w:type="dxa"/>
          </w:tcPr>
          <w:p w:rsidR="001036B3" w:rsidRPr="003E60D7" w:rsidRDefault="001036B3" w:rsidP="00014033">
            <w:pPr>
              <w:spacing w:after="0" w:line="360" w:lineRule="auto"/>
              <w:jc w:val="both"/>
              <w:rPr>
                <w:rFonts w:ascii="Times New Roman" w:hAnsi="Times New Roman" w:cs="Times New Roman"/>
                <w:b/>
                <w:sz w:val="24"/>
                <w:szCs w:val="24"/>
                <w:lang w:val="ky-KG"/>
              </w:rPr>
            </w:pPr>
            <w:r w:rsidRPr="003E60D7">
              <w:rPr>
                <w:rFonts w:ascii="Times New Roman" w:hAnsi="Times New Roman" w:cs="Times New Roman"/>
                <w:b/>
                <w:sz w:val="24"/>
                <w:szCs w:val="24"/>
                <w:lang w:val="ky-KG"/>
              </w:rPr>
              <w:t>Өлкө</w:t>
            </w:r>
          </w:p>
        </w:tc>
        <w:tc>
          <w:tcPr>
            <w:tcW w:w="2393" w:type="dxa"/>
          </w:tcPr>
          <w:p w:rsidR="001036B3" w:rsidRPr="003E60D7" w:rsidRDefault="001036B3" w:rsidP="00014033">
            <w:pPr>
              <w:spacing w:after="0" w:line="360" w:lineRule="auto"/>
              <w:jc w:val="both"/>
              <w:rPr>
                <w:rFonts w:ascii="Times New Roman" w:hAnsi="Times New Roman" w:cs="Times New Roman"/>
                <w:b/>
                <w:sz w:val="24"/>
                <w:szCs w:val="24"/>
                <w:lang w:val="ky-KG"/>
              </w:rPr>
            </w:pPr>
            <w:r w:rsidRPr="003E60D7">
              <w:rPr>
                <w:rFonts w:ascii="Times New Roman" w:hAnsi="Times New Roman" w:cs="Times New Roman"/>
                <w:b/>
                <w:sz w:val="24"/>
                <w:szCs w:val="24"/>
                <w:lang w:val="ky-KG"/>
              </w:rPr>
              <w:t>Чечим кабыл алынат</w:t>
            </w:r>
          </w:p>
        </w:tc>
        <w:tc>
          <w:tcPr>
            <w:tcW w:w="2553" w:type="dxa"/>
          </w:tcPr>
          <w:p w:rsidR="001036B3" w:rsidRPr="003E60D7" w:rsidRDefault="001036B3" w:rsidP="00014033">
            <w:pPr>
              <w:spacing w:after="0" w:line="360" w:lineRule="auto"/>
              <w:jc w:val="both"/>
              <w:rPr>
                <w:rFonts w:ascii="Times New Roman" w:hAnsi="Times New Roman" w:cs="Times New Roman"/>
                <w:b/>
                <w:sz w:val="24"/>
                <w:szCs w:val="24"/>
              </w:rPr>
            </w:pPr>
            <w:r w:rsidRPr="003E60D7">
              <w:rPr>
                <w:rFonts w:ascii="Times New Roman" w:hAnsi="Times New Roman" w:cs="Times New Roman"/>
                <w:b/>
                <w:sz w:val="24"/>
                <w:szCs w:val="24"/>
              </w:rPr>
              <w:t>Институт</w:t>
            </w:r>
          </w:p>
        </w:tc>
        <w:tc>
          <w:tcPr>
            <w:tcW w:w="2233" w:type="dxa"/>
          </w:tcPr>
          <w:p w:rsidR="001036B3" w:rsidRPr="003E60D7" w:rsidRDefault="001036B3" w:rsidP="00014033">
            <w:pPr>
              <w:spacing w:after="0" w:line="360" w:lineRule="auto"/>
              <w:jc w:val="both"/>
              <w:rPr>
                <w:rFonts w:ascii="Times New Roman" w:hAnsi="Times New Roman" w:cs="Times New Roman"/>
                <w:b/>
                <w:sz w:val="24"/>
                <w:szCs w:val="24"/>
                <w:lang w:val="ky-KG"/>
              </w:rPr>
            </w:pPr>
            <w:r w:rsidRPr="003E60D7">
              <w:rPr>
                <w:rFonts w:ascii="Times New Roman" w:hAnsi="Times New Roman" w:cs="Times New Roman"/>
                <w:b/>
                <w:sz w:val="24"/>
                <w:szCs w:val="24"/>
                <w:lang w:val="ky-KG"/>
              </w:rPr>
              <w:t>Күчүнө кириши</w:t>
            </w:r>
          </w:p>
        </w:tc>
      </w:tr>
      <w:tr w:rsidR="001036B3" w:rsidRPr="009D2331" w:rsidTr="00B16306">
        <w:tc>
          <w:tcPr>
            <w:tcW w:w="2392" w:type="dxa"/>
            <w:vMerge w:val="restart"/>
          </w:tcPr>
          <w:p w:rsidR="001036B3" w:rsidRPr="009D2331" w:rsidRDefault="001036B3" w:rsidP="00014033">
            <w:pPr>
              <w:spacing w:after="0" w:line="360" w:lineRule="auto"/>
              <w:jc w:val="both"/>
              <w:rPr>
                <w:rFonts w:ascii="Times New Roman" w:hAnsi="Times New Roman" w:cs="Times New Roman"/>
                <w:sz w:val="24"/>
                <w:szCs w:val="24"/>
              </w:rPr>
            </w:pPr>
          </w:p>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Армения</w:t>
            </w:r>
          </w:p>
        </w:tc>
        <w:tc>
          <w:tcPr>
            <w:tcW w:w="2393" w:type="dxa"/>
          </w:tcPr>
          <w:p w:rsidR="001036B3" w:rsidRPr="009D2331" w:rsidRDefault="001036B3" w:rsidP="00014033">
            <w:pPr>
              <w:spacing w:after="0" w:line="360" w:lineRule="auto"/>
              <w:jc w:val="both"/>
              <w:rPr>
                <w:rFonts w:ascii="Times New Roman" w:hAnsi="Times New Roman" w:cs="Times New Roman"/>
                <w:sz w:val="24"/>
                <w:szCs w:val="24"/>
                <w:lang w:val="ky-KG"/>
              </w:rPr>
            </w:pPr>
            <w:r w:rsidRPr="009D2331">
              <w:rPr>
                <w:rFonts w:ascii="Times New Roman" w:hAnsi="Times New Roman" w:cs="Times New Roman"/>
                <w:sz w:val="24"/>
                <w:szCs w:val="24"/>
              </w:rPr>
              <w:t>16 Июн</w:t>
            </w:r>
            <w:r w:rsidRPr="009D2331">
              <w:rPr>
                <w:rFonts w:ascii="Times New Roman" w:hAnsi="Times New Roman" w:cs="Times New Roman"/>
                <w:sz w:val="24"/>
                <w:szCs w:val="24"/>
                <w:lang w:val="ky-KG"/>
              </w:rPr>
              <w:t>ь</w:t>
            </w:r>
            <w:r w:rsidRPr="009D2331">
              <w:rPr>
                <w:rFonts w:ascii="Times New Roman" w:hAnsi="Times New Roman" w:cs="Times New Roman"/>
                <w:sz w:val="24"/>
                <w:szCs w:val="24"/>
              </w:rPr>
              <w:t xml:space="preserve"> 2015</w:t>
            </w:r>
            <w:r w:rsidRPr="009D2331">
              <w:rPr>
                <w:rFonts w:ascii="Times New Roman" w:hAnsi="Times New Roman" w:cs="Times New Roman"/>
                <w:sz w:val="24"/>
                <w:szCs w:val="24"/>
                <w:lang w:val="ky-KG"/>
              </w:rPr>
              <w:t xml:space="preserve"> ж.</w:t>
            </w:r>
          </w:p>
        </w:tc>
        <w:tc>
          <w:tcPr>
            <w:tcW w:w="2553" w:type="dxa"/>
          </w:tcPr>
          <w:p w:rsidR="001036B3" w:rsidRPr="009D2331" w:rsidRDefault="001036B3" w:rsidP="00014033">
            <w:pPr>
              <w:spacing w:after="0"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ky-KG" w:eastAsia="ru-RU"/>
              </w:rPr>
              <w:t>Улуттук Ассамблея</w:t>
            </w:r>
          </w:p>
          <w:p w:rsidR="001036B3" w:rsidRPr="009D2331" w:rsidRDefault="001036B3" w:rsidP="00014033">
            <w:pPr>
              <w:pStyle w:val="af4"/>
              <w:spacing w:line="360" w:lineRule="auto"/>
            </w:pPr>
          </w:p>
        </w:tc>
        <w:tc>
          <w:tcPr>
            <w:tcW w:w="2233" w:type="dxa"/>
            <w:vMerge w:val="restart"/>
          </w:tcPr>
          <w:p w:rsidR="001036B3" w:rsidRPr="009D2331" w:rsidRDefault="001036B3" w:rsidP="00014033">
            <w:pPr>
              <w:spacing w:after="0" w:line="360" w:lineRule="auto"/>
              <w:jc w:val="both"/>
              <w:rPr>
                <w:rFonts w:ascii="Times New Roman" w:hAnsi="Times New Roman" w:cs="Times New Roman"/>
                <w:sz w:val="24"/>
                <w:szCs w:val="24"/>
              </w:rPr>
            </w:pPr>
          </w:p>
          <w:p w:rsidR="001036B3" w:rsidRPr="009D2331" w:rsidRDefault="001036B3" w:rsidP="00014033">
            <w:pPr>
              <w:spacing w:after="0" w:line="360" w:lineRule="auto"/>
              <w:jc w:val="both"/>
              <w:rPr>
                <w:rFonts w:ascii="Times New Roman" w:hAnsi="Times New Roman" w:cs="Times New Roman"/>
                <w:sz w:val="24"/>
                <w:szCs w:val="24"/>
              </w:rPr>
            </w:pPr>
          </w:p>
          <w:p w:rsidR="001036B3" w:rsidRPr="009D2331" w:rsidRDefault="001036B3" w:rsidP="00014033">
            <w:pPr>
              <w:spacing w:after="0" w:line="360" w:lineRule="auto"/>
              <w:jc w:val="both"/>
              <w:rPr>
                <w:rFonts w:ascii="Times New Roman" w:hAnsi="Times New Roman" w:cs="Times New Roman"/>
                <w:sz w:val="24"/>
                <w:szCs w:val="24"/>
              </w:rPr>
            </w:pPr>
          </w:p>
          <w:p w:rsidR="001036B3" w:rsidRPr="009D2331" w:rsidRDefault="001036B3" w:rsidP="00014033">
            <w:pPr>
              <w:spacing w:after="0" w:line="360" w:lineRule="auto"/>
              <w:jc w:val="both"/>
              <w:rPr>
                <w:rFonts w:ascii="Times New Roman" w:hAnsi="Times New Roman" w:cs="Times New Roman"/>
                <w:sz w:val="24"/>
                <w:szCs w:val="24"/>
              </w:rPr>
            </w:pPr>
          </w:p>
          <w:p w:rsidR="001036B3" w:rsidRPr="009D2331" w:rsidRDefault="001036B3" w:rsidP="00014033">
            <w:pPr>
              <w:spacing w:after="0" w:line="360" w:lineRule="auto"/>
              <w:jc w:val="both"/>
              <w:rPr>
                <w:rFonts w:ascii="Times New Roman" w:hAnsi="Times New Roman" w:cs="Times New Roman"/>
                <w:sz w:val="24"/>
                <w:szCs w:val="24"/>
              </w:rPr>
            </w:pPr>
          </w:p>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lastRenderedPageBreak/>
              <w:t>12 августа 2015 ж.</w:t>
            </w:r>
          </w:p>
        </w:tc>
      </w:tr>
      <w:tr w:rsidR="001036B3" w:rsidRPr="009D2331" w:rsidTr="00B16306">
        <w:tc>
          <w:tcPr>
            <w:tcW w:w="2392" w:type="dxa"/>
            <w:vMerge/>
          </w:tcPr>
          <w:p w:rsidR="001036B3" w:rsidRPr="009D2331" w:rsidRDefault="001036B3" w:rsidP="00014033">
            <w:pPr>
              <w:spacing w:after="0" w:line="360" w:lineRule="auto"/>
              <w:jc w:val="both"/>
              <w:rPr>
                <w:rFonts w:ascii="Times New Roman" w:hAnsi="Times New Roman" w:cs="Times New Roman"/>
                <w:sz w:val="28"/>
                <w:szCs w:val="28"/>
              </w:rPr>
            </w:pPr>
          </w:p>
        </w:tc>
        <w:tc>
          <w:tcPr>
            <w:tcW w:w="239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18 Июл</w:t>
            </w:r>
            <w:r w:rsidRPr="009D2331">
              <w:rPr>
                <w:rFonts w:ascii="Times New Roman" w:hAnsi="Times New Roman" w:cs="Times New Roman"/>
                <w:sz w:val="24"/>
                <w:szCs w:val="24"/>
                <w:lang w:val="ky-KG"/>
              </w:rPr>
              <w:t>ь</w:t>
            </w:r>
            <w:r w:rsidRPr="009D2331">
              <w:rPr>
                <w:rFonts w:ascii="Times New Roman" w:hAnsi="Times New Roman" w:cs="Times New Roman"/>
                <w:sz w:val="24"/>
                <w:szCs w:val="24"/>
              </w:rPr>
              <w:t xml:space="preserve"> 2015</w:t>
            </w:r>
            <w:r w:rsidRPr="009D2331">
              <w:rPr>
                <w:rFonts w:ascii="Times New Roman" w:hAnsi="Times New Roman" w:cs="Times New Roman"/>
                <w:sz w:val="24"/>
                <w:szCs w:val="24"/>
                <w:lang w:val="ky-KG"/>
              </w:rPr>
              <w:t xml:space="preserve"> ж.</w:t>
            </w:r>
          </w:p>
        </w:tc>
        <w:tc>
          <w:tcPr>
            <w:tcW w:w="255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Президент</w:t>
            </w:r>
          </w:p>
        </w:tc>
        <w:tc>
          <w:tcPr>
            <w:tcW w:w="2233" w:type="dxa"/>
            <w:vMerge/>
          </w:tcPr>
          <w:p w:rsidR="001036B3" w:rsidRPr="009D2331" w:rsidRDefault="001036B3" w:rsidP="00014033">
            <w:pPr>
              <w:spacing w:after="0" w:line="360" w:lineRule="auto"/>
              <w:jc w:val="both"/>
              <w:rPr>
                <w:rFonts w:ascii="Times New Roman" w:hAnsi="Times New Roman" w:cs="Times New Roman"/>
                <w:sz w:val="28"/>
                <w:szCs w:val="28"/>
              </w:rPr>
            </w:pPr>
          </w:p>
        </w:tc>
      </w:tr>
      <w:tr w:rsidR="001036B3" w:rsidRPr="009D2331" w:rsidTr="00B16306">
        <w:tc>
          <w:tcPr>
            <w:tcW w:w="2392" w:type="dxa"/>
            <w:vMerge w:val="restart"/>
          </w:tcPr>
          <w:p w:rsidR="001036B3" w:rsidRPr="009D2331" w:rsidRDefault="001036B3" w:rsidP="00014033">
            <w:pPr>
              <w:spacing w:after="0" w:line="360" w:lineRule="auto"/>
              <w:jc w:val="both"/>
              <w:rPr>
                <w:rFonts w:ascii="Times New Roman" w:hAnsi="Times New Roman" w:cs="Times New Roman"/>
                <w:sz w:val="28"/>
                <w:szCs w:val="28"/>
              </w:rPr>
            </w:pPr>
          </w:p>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lastRenderedPageBreak/>
              <w:t>Беларус</w:t>
            </w:r>
          </w:p>
        </w:tc>
        <w:tc>
          <w:tcPr>
            <w:tcW w:w="239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lastRenderedPageBreak/>
              <w:t>26 Июн</w:t>
            </w:r>
            <w:r w:rsidRPr="009D2331">
              <w:rPr>
                <w:rFonts w:ascii="Times New Roman" w:hAnsi="Times New Roman" w:cs="Times New Roman"/>
                <w:sz w:val="24"/>
                <w:szCs w:val="24"/>
                <w:lang w:val="ky-KG"/>
              </w:rPr>
              <w:t>ь</w:t>
            </w:r>
            <w:r w:rsidRPr="009D2331">
              <w:rPr>
                <w:rFonts w:ascii="Times New Roman" w:hAnsi="Times New Roman" w:cs="Times New Roman"/>
                <w:sz w:val="24"/>
                <w:szCs w:val="24"/>
              </w:rPr>
              <w:t xml:space="preserve"> 2015</w:t>
            </w:r>
            <w:r w:rsidRPr="009D2331">
              <w:rPr>
                <w:rFonts w:ascii="Times New Roman" w:hAnsi="Times New Roman" w:cs="Times New Roman"/>
                <w:sz w:val="24"/>
                <w:szCs w:val="24"/>
                <w:lang w:val="ky-KG"/>
              </w:rPr>
              <w:t xml:space="preserve"> ж.</w:t>
            </w:r>
          </w:p>
        </w:tc>
        <w:tc>
          <w:tcPr>
            <w:tcW w:w="2553" w:type="dxa"/>
          </w:tcPr>
          <w:p w:rsidR="001036B3" w:rsidRPr="009D2331" w:rsidRDefault="001036B3" w:rsidP="00014033">
            <w:pPr>
              <w:spacing w:after="0" w:line="360" w:lineRule="auto"/>
              <w:jc w:val="both"/>
              <w:rPr>
                <w:rFonts w:ascii="Times New Roman" w:hAnsi="Times New Roman" w:cs="Times New Roman"/>
                <w:sz w:val="24"/>
                <w:szCs w:val="24"/>
                <w:lang w:val="ky-KG"/>
              </w:rPr>
            </w:pPr>
            <w:r w:rsidRPr="009D2331">
              <w:rPr>
                <w:rFonts w:ascii="Times New Roman" w:hAnsi="Times New Roman" w:cs="Times New Roman"/>
                <w:sz w:val="24"/>
                <w:szCs w:val="24"/>
                <w:lang w:val="ky-KG"/>
              </w:rPr>
              <w:t>Ө</w:t>
            </w:r>
            <w:r w:rsidRPr="009D2331">
              <w:rPr>
                <w:rFonts w:ascii="Times New Roman" w:hAnsi="Times New Roman" w:cs="Times New Roman"/>
                <w:sz w:val="24"/>
                <w:szCs w:val="24"/>
              </w:rPr>
              <w:t>к</w:t>
            </w:r>
            <w:r w:rsidRPr="009D2331">
              <w:rPr>
                <w:rFonts w:ascii="Times New Roman" w:hAnsi="Times New Roman" w:cs="Times New Roman"/>
                <w:sz w:val="24"/>
                <w:szCs w:val="24"/>
                <w:lang w:val="ky-KG"/>
              </w:rPr>
              <w:t>ү</w:t>
            </w:r>
            <w:r w:rsidRPr="009D2331">
              <w:rPr>
                <w:rFonts w:ascii="Times New Roman" w:hAnsi="Times New Roman" w:cs="Times New Roman"/>
                <w:sz w:val="24"/>
                <w:szCs w:val="24"/>
              </w:rPr>
              <w:t>лд</w:t>
            </w:r>
            <w:r w:rsidRPr="009D2331">
              <w:rPr>
                <w:rFonts w:ascii="Times New Roman" w:hAnsi="Times New Roman" w:cs="Times New Roman"/>
                <w:sz w:val="24"/>
                <w:szCs w:val="24"/>
                <w:lang w:val="ky-KG"/>
              </w:rPr>
              <w:t>ө</w:t>
            </w:r>
            <w:r w:rsidRPr="009D2331">
              <w:rPr>
                <w:rFonts w:ascii="Times New Roman" w:hAnsi="Times New Roman" w:cs="Times New Roman"/>
                <w:sz w:val="24"/>
                <w:szCs w:val="24"/>
              </w:rPr>
              <w:t>р палатасы</w:t>
            </w:r>
          </w:p>
        </w:tc>
        <w:tc>
          <w:tcPr>
            <w:tcW w:w="2233" w:type="dxa"/>
            <w:vMerge/>
          </w:tcPr>
          <w:p w:rsidR="001036B3" w:rsidRPr="009D2331" w:rsidRDefault="001036B3" w:rsidP="00014033">
            <w:pPr>
              <w:spacing w:after="0" w:line="360" w:lineRule="auto"/>
              <w:jc w:val="both"/>
              <w:rPr>
                <w:rFonts w:ascii="Times New Roman" w:hAnsi="Times New Roman" w:cs="Times New Roman"/>
                <w:sz w:val="28"/>
                <w:szCs w:val="28"/>
              </w:rPr>
            </w:pPr>
          </w:p>
        </w:tc>
      </w:tr>
      <w:tr w:rsidR="001036B3" w:rsidRPr="009D2331" w:rsidTr="00B16306">
        <w:tc>
          <w:tcPr>
            <w:tcW w:w="2392" w:type="dxa"/>
            <w:vMerge/>
          </w:tcPr>
          <w:p w:rsidR="001036B3" w:rsidRPr="009D2331" w:rsidRDefault="001036B3" w:rsidP="00014033">
            <w:pPr>
              <w:spacing w:after="0" w:line="360" w:lineRule="auto"/>
              <w:jc w:val="both"/>
              <w:rPr>
                <w:rFonts w:ascii="Times New Roman" w:hAnsi="Times New Roman" w:cs="Times New Roman"/>
                <w:sz w:val="28"/>
                <w:szCs w:val="28"/>
              </w:rPr>
            </w:pPr>
          </w:p>
        </w:tc>
        <w:tc>
          <w:tcPr>
            <w:tcW w:w="239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30 Июн</w:t>
            </w:r>
            <w:r w:rsidRPr="009D2331">
              <w:rPr>
                <w:rFonts w:ascii="Times New Roman" w:hAnsi="Times New Roman" w:cs="Times New Roman"/>
                <w:sz w:val="24"/>
                <w:szCs w:val="24"/>
                <w:lang w:val="ky-KG"/>
              </w:rPr>
              <w:t>ь</w:t>
            </w:r>
            <w:r w:rsidRPr="009D2331">
              <w:rPr>
                <w:rFonts w:ascii="Times New Roman" w:hAnsi="Times New Roman" w:cs="Times New Roman"/>
                <w:sz w:val="24"/>
                <w:szCs w:val="24"/>
              </w:rPr>
              <w:t xml:space="preserve"> 2015</w:t>
            </w:r>
            <w:r w:rsidRPr="009D2331">
              <w:rPr>
                <w:rFonts w:ascii="Times New Roman" w:hAnsi="Times New Roman" w:cs="Times New Roman"/>
                <w:sz w:val="24"/>
                <w:szCs w:val="24"/>
                <w:lang w:val="ky-KG"/>
              </w:rPr>
              <w:t xml:space="preserve"> ж.</w:t>
            </w:r>
          </w:p>
        </w:tc>
        <w:tc>
          <w:tcPr>
            <w:tcW w:w="2553" w:type="dxa"/>
          </w:tcPr>
          <w:p w:rsidR="001036B3" w:rsidRPr="009D2331" w:rsidRDefault="001036B3" w:rsidP="00014033">
            <w:pPr>
              <w:spacing w:after="0" w:line="360" w:lineRule="auto"/>
              <w:jc w:val="both"/>
              <w:rPr>
                <w:rFonts w:ascii="Times New Roman" w:hAnsi="Times New Roman" w:cs="Times New Roman"/>
                <w:sz w:val="24"/>
                <w:szCs w:val="24"/>
                <w:lang w:val="ky-KG"/>
              </w:rPr>
            </w:pPr>
            <w:r w:rsidRPr="009D2331">
              <w:rPr>
                <w:rFonts w:ascii="Times New Roman" w:hAnsi="Times New Roman" w:cs="Times New Roman"/>
                <w:sz w:val="24"/>
                <w:szCs w:val="24"/>
              </w:rPr>
              <w:t>Республик</w:t>
            </w:r>
            <w:r w:rsidRPr="009D2331">
              <w:rPr>
                <w:rFonts w:ascii="Times New Roman" w:hAnsi="Times New Roman" w:cs="Times New Roman"/>
                <w:sz w:val="24"/>
                <w:szCs w:val="24"/>
                <w:lang w:val="ky-KG"/>
              </w:rPr>
              <w:t>анын</w:t>
            </w:r>
            <w:r w:rsidRPr="009D2331">
              <w:rPr>
                <w:rFonts w:ascii="Times New Roman" w:hAnsi="Times New Roman" w:cs="Times New Roman"/>
                <w:sz w:val="24"/>
                <w:szCs w:val="24"/>
              </w:rPr>
              <w:t xml:space="preserve"> </w:t>
            </w:r>
            <w:r w:rsidRPr="009D2331">
              <w:rPr>
                <w:rFonts w:ascii="Times New Roman" w:hAnsi="Times New Roman" w:cs="Times New Roman"/>
                <w:sz w:val="24"/>
                <w:szCs w:val="24"/>
              </w:rPr>
              <w:lastRenderedPageBreak/>
              <w:t>Совет</w:t>
            </w:r>
            <w:r w:rsidRPr="009D2331">
              <w:rPr>
                <w:rFonts w:ascii="Times New Roman" w:hAnsi="Times New Roman" w:cs="Times New Roman"/>
                <w:sz w:val="24"/>
                <w:szCs w:val="24"/>
                <w:lang w:val="ky-KG"/>
              </w:rPr>
              <w:t>и</w:t>
            </w:r>
          </w:p>
        </w:tc>
        <w:tc>
          <w:tcPr>
            <w:tcW w:w="2233" w:type="dxa"/>
            <w:vMerge/>
          </w:tcPr>
          <w:p w:rsidR="001036B3" w:rsidRPr="009D2331" w:rsidRDefault="001036B3" w:rsidP="00014033">
            <w:pPr>
              <w:spacing w:after="0" w:line="360" w:lineRule="auto"/>
              <w:jc w:val="both"/>
              <w:rPr>
                <w:rFonts w:ascii="Times New Roman" w:hAnsi="Times New Roman" w:cs="Times New Roman"/>
                <w:sz w:val="28"/>
                <w:szCs w:val="28"/>
              </w:rPr>
            </w:pPr>
          </w:p>
        </w:tc>
      </w:tr>
      <w:tr w:rsidR="001036B3" w:rsidRPr="009D2331" w:rsidTr="00B16306">
        <w:tc>
          <w:tcPr>
            <w:tcW w:w="2392" w:type="dxa"/>
            <w:vMerge/>
          </w:tcPr>
          <w:p w:rsidR="001036B3" w:rsidRPr="009D2331" w:rsidRDefault="001036B3" w:rsidP="00014033">
            <w:pPr>
              <w:spacing w:after="0" w:line="360" w:lineRule="auto"/>
              <w:jc w:val="both"/>
              <w:rPr>
                <w:rFonts w:ascii="Times New Roman" w:hAnsi="Times New Roman" w:cs="Times New Roman"/>
                <w:sz w:val="28"/>
                <w:szCs w:val="28"/>
              </w:rPr>
            </w:pPr>
          </w:p>
        </w:tc>
        <w:tc>
          <w:tcPr>
            <w:tcW w:w="239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24 июл</w:t>
            </w:r>
            <w:r w:rsidRPr="009D2331">
              <w:rPr>
                <w:rFonts w:ascii="Times New Roman" w:hAnsi="Times New Roman" w:cs="Times New Roman"/>
                <w:sz w:val="24"/>
                <w:szCs w:val="24"/>
                <w:lang w:val="ky-KG"/>
              </w:rPr>
              <w:t>ь</w:t>
            </w:r>
            <w:r w:rsidRPr="009D2331">
              <w:rPr>
                <w:rFonts w:ascii="Times New Roman" w:hAnsi="Times New Roman" w:cs="Times New Roman"/>
                <w:sz w:val="24"/>
                <w:szCs w:val="24"/>
              </w:rPr>
              <w:t xml:space="preserve"> 2015</w:t>
            </w:r>
            <w:r w:rsidRPr="009D2331">
              <w:rPr>
                <w:rFonts w:ascii="Times New Roman" w:hAnsi="Times New Roman" w:cs="Times New Roman"/>
                <w:sz w:val="24"/>
                <w:szCs w:val="24"/>
                <w:lang w:val="ky-KG"/>
              </w:rPr>
              <w:t xml:space="preserve"> ж.</w:t>
            </w:r>
          </w:p>
        </w:tc>
        <w:tc>
          <w:tcPr>
            <w:tcW w:w="255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Президент</w:t>
            </w:r>
          </w:p>
        </w:tc>
        <w:tc>
          <w:tcPr>
            <w:tcW w:w="2233" w:type="dxa"/>
            <w:vMerge/>
          </w:tcPr>
          <w:p w:rsidR="001036B3" w:rsidRPr="009D2331" w:rsidRDefault="001036B3" w:rsidP="00014033">
            <w:pPr>
              <w:spacing w:after="0" w:line="360" w:lineRule="auto"/>
              <w:jc w:val="both"/>
              <w:rPr>
                <w:rFonts w:ascii="Times New Roman" w:hAnsi="Times New Roman" w:cs="Times New Roman"/>
                <w:sz w:val="28"/>
                <w:szCs w:val="28"/>
              </w:rPr>
            </w:pPr>
          </w:p>
        </w:tc>
      </w:tr>
      <w:tr w:rsidR="001036B3" w:rsidRPr="009D2331" w:rsidTr="00B16306">
        <w:tc>
          <w:tcPr>
            <w:tcW w:w="2392"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 xml:space="preserve">Казакстан </w:t>
            </w:r>
          </w:p>
        </w:tc>
        <w:tc>
          <w:tcPr>
            <w:tcW w:w="239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01 июл</w:t>
            </w:r>
            <w:r w:rsidRPr="009D2331">
              <w:rPr>
                <w:rFonts w:ascii="Times New Roman" w:hAnsi="Times New Roman" w:cs="Times New Roman"/>
                <w:sz w:val="24"/>
                <w:szCs w:val="24"/>
                <w:lang w:val="ky-KG"/>
              </w:rPr>
              <w:t>ь</w:t>
            </w:r>
            <w:r w:rsidRPr="009D2331">
              <w:rPr>
                <w:rFonts w:ascii="Times New Roman" w:hAnsi="Times New Roman" w:cs="Times New Roman"/>
                <w:sz w:val="24"/>
                <w:szCs w:val="24"/>
              </w:rPr>
              <w:t xml:space="preserve"> 2015</w:t>
            </w:r>
            <w:r w:rsidRPr="009D2331">
              <w:rPr>
                <w:rFonts w:ascii="Times New Roman" w:hAnsi="Times New Roman" w:cs="Times New Roman"/>
                <w:sz w:val="24"/>
                <w:szCs w:val="24"/>
                <w:lang w:val="ky-KG"/>
              </w:rPr>
              <w:t xml:space="preserve"> ж.</w:t>
            </w:r>
          </w:p>
        </w:tc>
        <w:tc>
          <w:tcPr>
            <w:tcW w:w="255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Мажилис</w:t>
            </w:r>
          </w:p>
        </w:tc>
        <w:tc>
          <w:tcPr>
            <w:tcW w:w="2233" w:type="dxa"/>
            <w:vMerge/>
          </w:tcPr>
          <w:p w:rsidR="001036B3" w:rsidRPr="009D2331" w:rsidRDefault="001036B3" w:rsidP="00014033">
            <w:pPr>
              <w:spacing w:after="0" w:line="360" w:lineRule="auto"/>
              <w:jc w:val="both"/>
              <w:rPr>
                <w:rFonts w:ascii="Times New Roman" w:hAnsi="Times New Roman" w:cs="Times New Roman"/>
                <w:sz w:val="28"/>
                <w:szCs w:val="28"/>
              </w:rPr>
            </w:pPr>
          </w:p>
        </w:tc>
      </w:tr>
      <w:tr w:rsidR="001036B3" w:rsidRPr="009D2331" w:rsidTr="00B16306">
        <w:tc>
          <w:tcPr>
            <w:tcW w:w="2392" w:type="dxa"/>
            <w:vMerge w:val="restart"/>
          </w:tcPr>
          <w:p w:rsidR="001036B3" w:rsidRPr="009D2331" w:rsidRDefault="001036B3" w:rsidP="00014033">
            <w:pPr>
              <w:spacing w:after="0" w:line="360" w:lineRule="auto"/>
              <w:jc w:val="both"/>
              <w:rPr>
                <w:rFonts w:ascii="Times New Roman" w:hAnsi="Times New Roman" w:cs="Times New Roman"/>
                <w:sz w:val="24"/>
                <w:szCs w:val="24"/>
              </w:rPr>
            </w:pPr>
          </w:p>
          <w:p w:rsidR="001036B3" w:rsidRPr="009D2331" w:rsidRDefault="001036B3" w:rsidP="00014033">
            <w:pPr>
              <w:spacing w:after="0" w:line="360" w:lineRule="auto"/>
              <w:jc w:val="both"/>
              <w:rPr>
                <w:rFonts w:ascii="Times New Roman" w:hAnsi="Times New Roman" w:cs="Times New Roman"/>
                <w:sz w:val="24"/>
                <w:szCs w:val="24"/>
              </w:rPr>
            </w:pPr>
          </w:p>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Кыргыз Республикасы</w:t>
            </w:r>
          </w:p>
        </w:tc>
        <w:tc>
          <w:tcPr>
            <w:tcW w:w="239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09 июл</w:t>
            </w:r>
            <w:r w:rsidRPr="009D2331">
              <w:rPr>
                <w:rFonts w:ascii="Times New Roman" w:hAnsi="Times New Roman" w:cs="Times New Roman"/>
                <w:sz w:val="24"/>
                <w:szCs w:val="24"/>
                <w:lang w:val="ky-KG"/>
              </w:rPr>
              <w:t>ь</w:t>
            </w:r>
            <w:r w:rsidRPr="009D2331">
              <w:rPr>
                <w:rFonts w:ascii="Times New Roman" w:hAnsi="Times New Roman" w:cs="Times New Roman"/>
                <w:sz w:val="24"/>
                <w:szCs w:val="24"/>
              </w:rPr>
              <w:t xml:space="preserve"> 2015</w:t>
            </w:r>
            <w:r w:rsidRPr="009D2331">
              <w:rPr>
                <w:rFonts w:ascii="Times New Roman" w:hAnsi="Times New Roman" w:cs="Times New Roman"/>
                <w:sz w:val="24"/>
                <w:szCs w:val="24"/>
                <w:lang w:val="ky-KG"/>
              </w:rPr>
              <w:t xml:space="preserve"> ж.</w:t>
            </w:r>
          </w:p>
        </w:tc>
        <w:tc>
          <w:tcPr>
            <w:tcW w:w="255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Сенат</w:t>
            </w:r>
          </w:p>
        </w:tc>
        <w:tc>
          <w:tcPr>
            <w:tcW w:w="2233" w:type="dxa"/>
            <w:vMerge/>
          </w:tcPr>
          <w:p w:rsidR="001036B3" w:rsidRPr="009D2331" w:rsidRDefault="001036B3" w:rsidP="00014033">
            <w:pPr>
              <w:spacing w:after="0" w:line="360" w:lineRule="auto"/>
              <w:jc w:val="both"/>
              <w:rPr>
                <w:rFonts w:ascii="Times New Roman" w:hAnsi="Times New Roman" w:cs="Times New Roman"/>
                <w:sz w:val="28"/>
                <w:szCs w:val="28"/>
              </w:rPr>
            </w:pPr>
          </w:p>
        </w:tc>
      </w:tr>
      <w:tr w:rsidR="001036B3" w:rsidRPr="009D2331" w:rsidTr="00B16306">
        <w:tc>
          <w:tcPr>
            <w:tcW w:w="2392" w:type="dxa"/>
            <w:vMerge/>
          </w:tcPr>
          <w:p w:rsidR="001036B3" w:rsidRPr="009D2331" w:rsidRDefault="001036B3" w:rsidP="00014033">
            <w:pPr>
              <w:spacing w:after="0" w:line="360" w:lineRule="auto"/>
              <w:jc w:val="both"/>
              <w:rPr>
                <w:rFonts w:ascii="Times New Roman" w:hAnsi="Times New Roman" w:cs="Times New Roman"/>
                <w:sz w:val="24"/>
                <w:szCs w:val="24"/>
              </w:rPr>
            </w:pPr>
          </w:p>
        </w:tc>
        <w:tc>
          <w:tcPr>
            <w:tcW w:w="239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04 август 2015</w:t>
            </w:r>
            <w:r w:rsidRPr="009D2331">
              <w:rPr>
                <w:rFonts w:ascii="Times New Roman" w:hAnsi="Times New Roman" w:cs="Times New Roman"/>
                <w:sz w:val="24"/>
                <w:szCs w:val="24"/>
                <w:lang w:val="ky-KG"/>
              </w:rPr>
              <w:t xml:space="preserve"> ж.</w:t>
            </w:r>
          </w:p>
        </w:tc>
        <w:tc>
          <w:tcPr>
            <w:tcW w:w="255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Президент</w:t>
            </w:r>
          </w:p>
        </w:tc>
        <w:tc>
          <w:tcPr>
            <w:tcW w:w="2233" w:type="dxa"/>
            <w:vMerge/>
          </w:tcPr>
          <w:p w:rsidR="001036B3" w:rsidRPr="009D2331" w:rsidRDefault="001036B3" w:rsidP="00014033">
            <w:pPr>
              <w:spacing w:after="0" w:line="360" w:lineRule="auto"/>
              <w:jc w:val="both"/>
              <w:rPr>
                <w:rFonts w:ascii="Times New Roman" w:hAnsi="Times New Roman" w:cs="Times New Roman"/>
                <w:sz w:val="28"/>
                <w:szCs w:val="28"/>
              </w:rPr>
            </w:pPr>
          </w:p>
        </w:tc>
      </w:tr>
      <w:tr w:rsidR="001036B3" w:rsidRPr="009D2331" w:rsidTr="00B16306">
        <w:tc>
          <w:tcPr>
            <w:tcW w:w="2392" w:type="dxa"/>
            <w:vMerge/>
          </w:tcPr>
          <w:p w:rsidR="001036B3" w:rsidRPr="009D2331" w:rsidRDefault="001036B3" w:rsidP="00014033">
            <w:pPr>
              <w:spacing w:after="0" w:line="360" w:lineRule="auto"/>
              <w:jc w:val="both"/>
              <w:rPr>
                <w:rFonts w:ascii="Times New Roman" w:hAnsi="Times New Roman" w:cs="Times New Roman"/>
                <w:sz w:val="24"/>
                <w:szCs w:val="24"/>
              </w:rPr>
            </w:pPr>
          </w:p>
        </w:tc>
        <w:tc>
          <w:tcPr>
            <w:tcW w:w="239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20 ма</w:t>
            </w:r>
            <w:r w:rsidRPr="009D2331">
              <w:rPr>
                <w:rFonts w:ascii="Times New Roman" w:hAnsi="Times New Roman" w:cs="Times New Roman"/>
                <w:sz w:val="24"/>
                <w:szCs w:val="24"/>
                <w:lang w:val="ky-KG"/>
              </w:rPr>
              <w:t>й</w:t>
            </w:r>
            <w:r w:rsidRPr="009D2331">
              <w:rPr>
                <w:rFonts w:ascii="Times New Roman" w:hAnsi="Times New Roman" w:cs="Times New Roman"/>
                <w:sz w:val="24"/>
                <w:szCs w:val="24"/>
              </w:rPr>
              <w:t xml:space="preserve"> 2015</w:t>
            </w:r>
            <w:r w:rsidRPr="009D2331">
              <w:rPr>
                <w:rFonts w:ascii="Times New Roman" w:hAnsi="Times New Roman" w:cs="Times New Roman"/>
                <w:sz w:val="24"/>
                <w:szCs w:val="24"/>
                <w:lang w:val="ky-KG"/>
              </w:rPr>
              <w:t xml:space="preserve"> ж.</w:t>
            </w:r>
          </w:p>
        </w:tc>
        <w:tc>
          <w:tcPr>
            <w:tcW w:w="255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lang w:val="ky-KG"/>
              </w:rPr>
              <w:t>Жо</w:t>
            </w:r>
            <w:r w:rsidRPr="009D2331">
              <w:rPr>
                <w:rFonts w:ascii="Times New Roman" w:hAnsi="Times New Roman" w:cs="Times New Roman"/>
                <w:sz w:val="24"/>
                <w:szCs w:val="24"/>
              </w:rPr>
              <w:t>г</w:t>
            </w:r>
            <w:r w:rsidRPr="009D2331">
              <w:rPr>
                <w:rFonts w:ascii="Times New Roman" w:hAnsi="Times New Roman" w:cs="Times New Roman"/>
                <w:sz w:val="24"/>
                <w:szCs w:val="24"/>
                <w:lang w:val="ky-KG"/>
              </w:rPr>
              <w:t>оку</w:t>
            </w:r>
            <w:r w:rsidRPr="009D2331">
              <w:rPr>
                <w:rFonts w:ascii="Times New Roman" w:hAnsi="Times New Roman" w:cs="Times New Roman"/>
                <w:sz w:val="24"/>
                <w:szCs w:val="24"/>
              </w:rPr>
              <w:t xml:space="preserve"> Кенеш</w:t>
            </w:r>
          </w:p>
        </w:tc>
        <w:tc>
          <w:tcPr>
            <w:tcW w:w="2233" w:type="dxa"/>
            <w:vMerge/>
          </w:tcPr>
          <w:p w:rsidR="001036B3" w:rsidRPr="009D2331" w:rsidRDefault="001036B3" w:rsidP="00014033">
            <w:pPr>
              <w:spacing w:after="0" w:line="360" w:lineRule="auto"/>
              <w:jc w:val="both"/>
              <w:rPr>
                <w:rFonts w:ascii="Times New Roman" w:hAnsi="Times New Roman" w:cs="Times New Roman"/>
                <w:sz w:val="28"/>
                <w:szCs w:val="28"/>
              </w:rPr>
            </w:pPr>
          </w:p>
        </w:tc>
      </w:tr>
      <w:tr w:rsidR="001036B3" w:rsidRPr="009D2331" w:rsidTr="00B16306">
        <w:tc>
          <w:tcPr>
            <w:tcW w:w="2392" w:type="dxa"/>
            <w:vMerge/>
          </w:tcPr>
          <w:p w:rsidR="001036B3" w:rsidRPr="009D2331" w:rsidRDefault="001036B3" w:rsidP="00014033">
            <w:pPr>
              <w:spacing w:after="0" w:line="360" w:lineRule="auto"/>
              <w:jc w:val="both"/>
              <w:rPr>
                <w:rFonts w:ascii="Times New Roman" w:hAnsi="Times New Roman" w:cs="Times New Roman"/>
                <w:sz w:val="24"/>
                <w:szCs w:val="24"/>
              </w:rPr>
            </w:pPr>
          </w:p>
        </w:tc>
        <w:tc>
          <w:tcPr>
            <w:tcW w:w="239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21 ма</w:t>
            </w:r>
            <w:r w:rsidRPr="009D2331">
              <w:rPr>
                <w:rFonts w:ascii="Times New Roman" w:hAnsi="Times New Roman" w:cs="Times New Roman"/>
                <w:sz w:val="24"/>
                <w:szCs w:val="24"/>
                <w:lang w:val="ky-KG"/>
              </w:rPr>
              <w:t>й</w:t>
            </w:r>
            <w:r w:rsidRPr="009D2331">
              <w:rPr>
                <w:rFonts w:ascii="Times New Roman" w:hAnsi="Times New Roman" w:cs="Times New Roman"/>
                <w:sz w:val="24"/>
                <w:szCs w:val="24"/>
              </w:rPr>
              <w:t xml:space="preserve"> 2015</w:t>
            </w:r>
            <w:r w:rsidRPr="009D2331">
              <w:rPr>
                <w:rFonts w:ascii="Times New Roman" w:hAnsi="Times New Roman" w:cs="Times New Roman"/>
                <w:sz w:val="24"/>
                <w:szCs w:val="24"/>
                <w:lang w:val="ky-KG"/>
              </w:rPr>
              <w:t xml:space="preserve"> ж.</w:t>
            </w:r>
          </w:p>
        </w:tc>
        <w:tc>
          <w:tcPr>
            <w:tcW w:w="255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Президент</w:t>
            </w:r>
          </w:p>
        </w:tc>
        <w:tc>
          <w:tcPr>
            <w:tcW w:w="2233" w:type="dxa"/>
            <w:vMerge/>
          </w:tcPr>
          <w:p w:rsidR="001036B3" w:rsidRPr="009D2331" w:rsidRDefault="001036B3" w:rsidP="00014033">
            <w:pPr>
              <w:spacing w:after="0" w:line="360" w:lineRule="auto"/>
              <w:jc w:val="both"/>
              <w:rPr>
                <w:rFonts w:ascii="Times New Roman" w:hAnsi="Times New Roman" w:cs="Times New Roman"/>
                <w:sz w:val="28"/>
                <w:szCs w:val="28"/>
              </w:rPr>
            </w:pPr>
          </w:p>
        </w:tc>
      </w:tr>
      <w:tr w:rsidR="001036B3" w:rsidRPr="009D2331" w:rsidTr="00B16306">
        <w:tc>
          <w:tcPr>
            <w:tcW w:w="2392" w:type="dxa"/>
            <w:vMerge/>
          </w:tcPr>
          <w:p w:rsidR="001036B3" w:rsidRPr="009D2331" w:rsidRDefault="001036B3" w:rsidP="00014033">
            <w:pPr>
              <w:spacing w:after="0" w:line="360" w:lineRule="auto"/>
              <w:jc w:val="both"/>
              <w:rPr>
                <w:rFonts w:ascii="Times New Roman" w:hAnsi="Times New Roman" w:cs="Times New Roman"/>
                <w:sz w:val="24"/>
                <w:szCs w:val="24"/>
              </w:rPr>
            </w:pPr>
          </w:p>
        </w:tc>
        <w:tc>
          <w:tcPr>
            <w:tcW w:w="239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01 июл</w:t>
            </w:r>
            <w:r w:rsidRPr="009D2331">
              <w:rPr>
                <w:rFonts w:ascii="Times New Roman" w:hAnsi="Times New Roman" w:cs="Times New Roman"/>
                <w:sz w:val="24"/>
                <w:szCs w:val="24"/>
                <w:lang w:val="ky-KG"/>
              </w:rPr>
              <w:t>ь</w:t>
            </w:r>
            <w:r w:rsidRPr="009D2331">
              <w:rPr>
                <w:rFonts w:ascii="Times New Roman" w:hAnsi="Times New Roman" w:cs="Times New Roman"/>
                <w:sz w:val="24"/>
                <w:szCs w:val="24"/>
              </w:rPr>
              <w:t xml:space="preserve"> 2015</w:t>
            </w:r>
            <w:r w:rsidRPr="009D2331">
              <w:rPr>
                <w:rFonts w:ascii="Times New Roman" w:hAnsi="Times New Roman" w:cs="Times New Roman"/>
                <w:sz w:val="24"/>
                <w:szCs w:val="24"/>
                <w:lang w:val="ky-KG"/>
              </w:rPr>
              <w:t xml:space="preserve"> ж.</w:t>
            </w:r>
          </w:p>
        </w:tc>
        <w:tc>
          <w:tcPr>
            <w:tcW w:w="255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lang w:val="ky-KG"/>
              </w:rPr>
              <w:t>Мамлекеттик</w:t>
            </w:r>
            <w:r w:rsidRPr="009D2331">
              <w:rPr>
                <w:rFonts w:ascii="Times New Roman" w:hAnsi="Times New Roman" w:cs="Times New Roman"/>
                <w:sz w:val="24"/>
                <w:szCs w:val="24"/>
              </w:rPr>
              <w:t xml:space="preserve"> дума</w:t>
            </w:r>
          </w:p>
        </w:tc>
        <w:tc>
          <w:tcPr>
            <w:tcW w:w="2233" w:type="dxa"/>
            <w:vMerge/>
          </w:tcPr>
          <w:p w:rsidR="001036B3" w:rsidRPr="009D2331" w:rsidRDefault="001036B3" w:rsidP="00014033">
            <w:pPr>
              <w:spacing w:after="0" w:line="360" w:lineRule="auto"/>
              <w:jc w:val="both"/>
              <w:rPr>
                <w:rFonts w:ascii="Times New Roman" w:hAnsi="Times New Roman" w:cs="Times New Roman"/>
                <w:sz w:val="28"/>
                <w:szCs w:val="28"/>
              </w:rPr>
            </w:pPr>
          </w:p>
        </w:tc>
      </w:tr>
      <w:tr w:rsidR="001036B3" w:rsidRPr="009D2331" w:rsidTr="00B16306">
        <w:tc>
          <w:tcPr>
            <w:tcW w:w="2392" w:type="dxa"/>
            <w:vMerge w:val="restart"/>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Орусия</w:t>
            </w:r>
          </w:p>
        </w:tc>
        <w:tc>
          <w:tcPr>
            <w:tcW w:w="239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08 июл</w:t>
            </w:r>
            <w:r w:rsidRPr="009D2331">
              <w:rPr>
                <w:rFonts w:ascii="Times New Roman" w:hAnsi="Times New Roman" w:cs="Times New Roman"/>
                <w:sz w:val="24"/>
                <w:szCs w:val="24"/>
                <w:lang w:val="ky-KG"/>
              </w:rPr>
              <w:t>ь</w:t>
            </w:r>
            <w:r w:rsidRPr="009D2331">
              <w:rPr>
                <w:rFonts w:ascii="Times New Roman" w:hAnsi="Times New Roman" w:cs="Times New Roman"/>
                <w:sz w:val="24"/>
                <w:szCs w:val="24"/>
              </w:rPr>
              <w:t xml:space="preserve"> 2015</w:t>
            </w:r>
            <w:r w:rsidRPr="009D2331">
              <w:rPr>
                <w:rFonts w:ascii="Times New Roman" w:hAnsi="Times New Roman" w:cs="Times New Roman"/>
                <w:sz w:val="24"/>
                <w:szCs w:val="24"/>
                <w:lang w:val="ky-KG"/>
              </w:rPr>
              <w:t xml:space="preserve"> ж.</w:t>
            </w:r>
          </w:p>
        </w:tc>
        <w:tc>
          <w:tcPr>
            <w:tcW w:w="2553" w:type="dxa"/>
          </w:tcPr>
          <w:p w:rsidR="001036B3" w:rsidRPr="009D2331" w:rsidRDefault="001036B3" w:rsidP="00014033">
            <w:pPr>
              <w:spacing w:after="0" w:line="360" w:lineRule="auto"/>
              <w:jc w:val="both"/>
              <w:rPr>
                <w:rFonts w:ascii="Times New Roman" w:hAnsi="Times New Roman" w:cs="Times New Roman"/>
                <w:sz w:val="24"/>
                <w:szCs w:val="24"/>
                <w:lang w:val="ky-KG"/>
              </w:rPr>
            </w:pPr>
            <w:r w:rsidRPr="009D2331">
              <w:rPr>
                <w:rFonts w:ascii="Times New Roman" w:hAnsi="Times New Roman" w:cs="Times New Roman"/>
                <w:sz w:val="24"/>
                <w:szCs w:val="24"/>
              </w:rPr>
              <w:t>Федераци</w:t>
            </w:r>
            <w:r w:rsidRPr="009D2331">
              <w:rPr>
                <w:rFonts w:ascii="Times New Roman" w:hAnsi="Times New Roman" w:cs="Times New Roman"/>
                <w:sz w:val="24"/>
                <w:szCs w:val="24"/>
                <w:lang w:val="ky-KG"/>
              </w:rPr>
              <w:t xml:space="preserve">янын </w:t>
            </w:r>
            <w:r w:rsidRPr="009D2331">
              <w:rPr>
                <w:rFonts w:ascii="Times New Roman" w:hAnsi="Times New Roman" w:cs="Times New Roman"/>
                <w:sz w:val="24"/>
                <w:szCs w:val="24"/>
              </w:rPr>
              <w:t>Совет</w:t>
            </w:r>
            <w:r w:rsidRPr="009D2331">
              <w:rPr>
                <w:rFonts w:ascii="Times New Roman" w:hAnsi="Times New Roman" w:cs="Times New Roman"/>
                <w:sz w:val="24"/>
                <w:szCs w:val="24"/>
                <w:lang w:val="ky-KG"/>
              </w:rPr>
              <w:t>и</w:t>
            </w:r>
          </w:p>
        </w:tc>
        <w:tc>
          <w:tcPr>
            <w:tcW w:w="2233" w:type="dxa"/>
            <w:vMerge/>
          </w:tcPr>
          <w:p w:rsidR="001036B3" w:rsidRPr="009D2331" w:rsidRDefault="001036B3" w:rsidP="00014033">
            <w:pPr>
              <w:spacing w:after="0" w:line="360" w:lineRule="auto"/>
              <w:jc w:val="both"/>
              <w:rPr>
                <w:rFonts w:ascii="Times New Roman" w:hAnsi="Times New Roman" w:cs="Times New Roman"/>
                <w:sz w:val="28"/>
                <w:szCs w:val="28"/>
              </w:rPr>
            </w:pPr>
          </w:p>
        </w:tc>
      </w:tr>
      <w:tr w:rsidR="001036B3" w:rsidRPr="009D2331" w:rsidTr="00B16306">
        <w:tc>
          <w:tcPr>
            <w:tcW w:w="2392" w:type="dxa"/>
            <w:vMerge/>
          </w:tcPr>
          <w:p w:rsidR="001036B3" w:rsidRPr="009D2331" w:rsidRDefault="001036B3" w:rsidP="00014033">
            <w:pPr>
              <w:spacing w:after="0" w:line="360" w:lineRule="auto"/>
              <w:jc w:val="both"/>
              <w:rPr>
                <w:rFonts w:ascii="Times New Roman" w:hAnsi="Times New Roman" w:cs="Times New Roman"/>
                <w:sz w:val="24"/>
                <w:szCs w:val="24"/>
              </w:rPr>
            </w:pPr>
          </w:p>
        </w:tc>
        <w:tc>
          <w:tcPr>
            <w:tcW w:w="239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13 июл</w:t>
            </w:r>
            <w:r w:rsidRPr="009D2331">
              <w:rPr>
                <w:rFonts w:ascii="Times New Roman" w:hAnsi="Times New Roman" w:cs="Times New Roman"/>
                <w:sz w:val="24"/>
                <w:szCs w:val="24"/>
                <w:lang w:val="ky-KG"/>
              </w:rPr>
              <w:t>ь</w:t>
            </w:r>
            <w:r w:rsidRPr="009D2331">
              <w:rPr>
                <w:rFonts w:ascii="Times New Roman" w:hAnsi="Times New Roman" w:cs="Times New Roman"/>
                <w:sz w:val="24"/>
                <w:szCs w:val="24"/>
              </w:rPr>
              <w:t xml:space="preserve"> 2015</w:t>
            </w:r>
            <w:r w:rsidRPr="009D2331">
              <w:rPr>
                <w:rFonts w:ascii="Times New Roman" w:hAnsi="Times New Roman" w:cs="Times New Roman"/>
                <w:sz w:val="24"/>
                <w:szCs w:val="24"/>
                <w:lang w:val="ky-KG"/>
              </w:rPr>
              <w:t xml:space="preserve"> ж.</w:t>
            </w:r>
          </w:p>
        </w:tc>
        <w:tc>
          <w:tcPr>
            <w:tcW w:w="2553" w:type="dxa"/>
          </w:tcPr>
          <w:p w:rsidR="001036B3" w:rsidRPr="009D2331" w:rsidRDefault="001036B3" w:rsidP="00014033">
            <w:pPr>
              <w:spacing w:after="0" w:line="360" w:lineRule="auto"/>
              <w:jc w:val="both"/>
              <w:rPr>
                <w:rFonts w:ascii="Times New Roman" w:hAnsi="Times New Roman" w:cs="Times New Roman"/>
                <w:sz w:val="24"/>
                <w:szCs w:val="24"/>
              </w:rPr>
            </w:pPr>
            <w:r w:rsidRPr="009D2331">
              <w:rPr>
                <w:rFonts w:ascii="Times New Roman" w:hAnsi="Times New Roman" w:cs="Times New Roman"/>
                <w:sz w:val="24"/>
                <w:szCs w:val="24"/>
              </w:rPr>
              <w:t>Президент</w:t>
            </w:r>
          </w:p>
        </w:tc>
        <w:tc>
          <w:tcPr>
            <w:tcW w:w="2233" w:type="dxa"/>
            <w:vMerge/>
          </w:tcPr>
          <w:p w:rsidR="001036B3" w:rsidRPr="009D2331" w:rsidRDefault="001036B3" w:rsidP="00014033">
            <w:pPr>
              <w:spacing w:after="0" w:line="360" w:lineRule="auto"/>
              <w:jc w:val="both"/>
              <w:rPr>
                <w:rFonts w:ascii="Times New Roman" w:hAnsi="Times New Roman" w:cs="Times New Roman"/>
                <w:sz w:val="28"/>
                <w:szCs w:val="28"/>
              </w:rPr>
            </w:pPr>
          </w:p>
        </w:tc>
      </w:tr>
    </w:tbl>
    <w:p w:rsidR="001036B3" w:rsidRPr="009D2331" w:rsidRDefault="001036B3" w:rsidP="00014033">
      <w:pPr>
        <w:spacing w:after="0" w:line="360" w:lineRule="auto"/>
        <w:ind w:firstLine="708"/>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Булак: Кыргыз Республикасынын ЕАЭБге кошулуусу боюнча келишимден.</w:t>
      </w:r>
    </w:p>
    <w:p w:rsidR="001036B3" w:rsidRDefault="001036B3"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органдары тарабынан жүргүзүлүп жаткан бажы жыйымдарын жана төлөмдөрүн чогултууну уюштурууну белгилей кетүү зарыл. 2017-жылдан бери Кыргыз Республикасында 8 бажы органы болсо, учурда казынага бажы төлөмдөрүнүн түшүүсүн камсыз кылган 10 бажы органы иштеп жатат (</w:t>
      </w:r>
      <w:r w:rsidR="00014033" w:rsidRPr="009D2331">
        <w:rPr>
          <w:rFonts w:ascii="Times New Roman" w:eastAsia="Times New Roman" w:hAnsi="Times New Roman" w:cs="Times New Roman"/>
          <w:sz w:val="28"/>
          <w:szCs w:val="28"/>
          <w:lang w:val="ky-KG" w:eastAsia="ru-RU"/>
        </w:rPr>
        <w:t>2</w:t>
      </w:r>
      <w:r w:rsidR="000C02F3">
        <w:rPr>
          <w:rFonts w:ascii="Times New Roman" w:eastAsia="Times New Roman" w:hAnsi="Times New Roman" w:cs="Times New Roman"/>
          <w:sz w:val="28"/>
          <w:szCs w:val="28"/>
          <w:lang w:val="ky-KG" w:eastAsia="ru-RU"/>
        </w:rPr>
        <w:t>.</w:t>
      </w:r>
      <w:r w:rsidR="00014033" w:rsidRPr="009D2331">
        <w:rPr>
          <w:rFonts w:ascii="Times New Roman" w:eastAsia="Times New Roman" w:hAnsi="Times New Roman" w:cs="Times New Roman"/>
          <w:sz w:val="28"/>
          <w:szCs w:val="28"/>
          <w:lang w:val="ky-KG" w:eastAsia="ru-RU"/>
        </w:rPr>
        <w:t>8</w:t>
      </w:r>
      <w:r w:rsidRPr="009D2331">
        <w:rPr>
          <w:rFonts w:ascii="Times New Roman" w:eastAsia="Times New Roman" w:hAnsi="Times New Roman" w:cs="Times New Roman"/>
          <w:sz w:val="28"/>
          <w:szCs w:val="28"/>
          <w:lang w:val="ky-KG" w:eastAsia="ru-RU"/>
        </w:rPr>
        <w:t>-таблица).</w:t>
      </w:r>
    </w:p>
    <w:p w:rsidR="00B27B5D" w:rsidRPr="009D2331" w:rsidRDefault="003E60D7"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Кыргыз Республикасынын бажы</w:t>
      </w:r>
      <w:r w:rsidRPr="003E60D7">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органдары</w:t>
      </w:r>
      <w:r>
        <w:rPr>
          <w:rFonts w:ascii="Times New Roman" w:eastAsia="Times New Roman" w:hAnsi="Times New Roman" w:cs="Times New Roman"/>
          <w:sz w:val="28"/>
          <w:szCs w:val="28"/>
          <w:lang w:val="ky-KG" w:eastAsia="ru-RU"/>
        </w:rPr>
        <w:t xml:space="preserve"> 2017 салыштырмалуу 2022 жылы өскөн (</w:t>
      </w:r>
      <w:r w:rsidRPr="009D2331">
        <w:rPr>
          <w:rFonts w:ascii="Times New Roman" w:eastAsia="Times New Roman" w:hAnsi="Times New Roman" w:cs="Times New Roman"/>
          <w:sz w:val="28"/>
          <w:szCs w:val="28"/>
          <w:lang w:val="ky-KG" w:eastAsia="ru-RU"/>
        </w:rPr>
        <w:t>2</w:t>
      </w:r>
      <w:r>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8-таблица</w:t>
      </w:r>
      <w:r>
        <w:rPr>
          <w:rFonts w:ascii="Times New Roman" w:eastAsia="Times New Roman" w:hAnsi="Times New Roman" w:cs="Times New Roman"/>
          <w:sz w:val="28"/>
          <w:szCs w:val="28"/>
          <w:lang w:val="ky-KG" w:eastAsia="ru-RU"/>
        </w:rPr>
        <w:t>).</w:t>
      </w:r>
    </w:p>
    <w:p w:rsidR="001036B3" w:rsidRPr="009D2331" w:rsidRDefault="00014033"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2</w:t>
      </w:r>
      <w:r w:rsidR="000C02F3">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8</w:t>
      </w:r>
      <w:r w:rsidR="001036B3" w:rsidRPr="009D2331">
        <w:rPr>
          <w:rFonts w:ascii="Times New Roman" w:eastAsia="Times New Roman" w:hAnsi="Times New Roman" w:cs="Times New Roman"/>
          <w:sz w:val="28"/>
          <w:szCs w:val="28"/>
          <w:lang w:val="ky-KG" w:eastAsia="ru-RU"/>
        </w:rPr>
        <w:t>-таблица 202</w:t>
      </w:r>
      <w:r w:rsidR="00222171" w:rsidRPr="009D2331">
        <w:rPr>
          <w:rFonts w:ascii="Times New Roman" w:eastAsia="Times New Roman" w:hAnsi="Times New Roman" w:cs="Times New Roman"/>
          <w:sz w:val="28"/>
          <w:szCs w:val="28"/>
          <w:lang w:val="ky-KG" w:eastAsia="ru-RU"/>
        </w:rPr>
        <w:t>2</w:t>
      </w:r>
      <w:r w:rsidR="001036B3" w:rsidRPr="009D2331">
        <w:rPr>
          <w:rFonts w:ascii="Times New Roman" w:eastAsia="Times New Roman" w:hAnsi="Times New Roman" w:cs="Times New Roman"/>
          <w:sz w:val="28"/>
          <w:szCs w:val="28"/>
          <w:lang w:val="ky-KG" w:eastAsia="ru-RU"/>
        </w:rPr>
        <w:t>-жылы Кыргыз Республикасынын бажы органдары</w:t>
      </w:r>
      <w:r w:rsidR="00BC5A8E" w:rsidRPr="00BC5A8E">
        <w:rPr>
          <w:rFonts w:ascii="Times New Roman" w:eastAsia="Times New Roman" w:hAnsi="Times New Roman" w:cs="Times New Roman"/>
          <w:sz w:val="28"/>
          <w:szCs w:val="28"/>
          <w:lang w:val="ky-KG" w:eastAsia="ru-RU"/>
        </w:rPr>
        <w:t xml:space="preserve"> </w:t>
      </w:r>
      <w:r w:rsidR="002045D0" w:rsidRPr="009D2331">
        <w:rPr>
          <w:rFonts w:ascii="Times New Roman" w:eastAsia="Times New Roman" w:hAnsi="Times New Roman" w:cs="Times New Roman"/>
          <w:sz w:val="28"/>
          <w:szCs w:val="28"/>
          <w:lang w:val="ky-KG" w:eastAsia="ru-RU"/>
        </w:rPr>
        <w:t>[</w:t>
      </w:r>
      <w:r w:rsidR="00BC5A8E" w:rsidRPr="0086266B">
        <w:rPr>
          <w:rFonts w:ascii="Times New Roman" w:eastAsia="Times New Roman" w:hAnsi="Times New Roman" w:cs="Times New Roman"/>
          <w:sz w:val="28"/>
          <w:szCs w:val="28"/>
          <w:lang w:val="ky-KG" w:eastAsia="ru-RU"/>
        </w:rPr>
        <w:t>1</w:t>
      </w:r>
      <w:r w:rsidR="005657CC" w:rsidRPr="005657CC">
        <w:rPr>
          <w:rFonts w:ascii="Times New Roman" w:eastAsia="Times New Roman" w:hAnsi="Times New Roman" w:cs="Times New Roman"/>
          <w:sz w:val="28"/>
          <w:szCs w:val="28"/>
          <w:lang w:val="ky-KG" w:eastAsia="ru-RU"/>
        </w:rPr>
        <w:t>17</w:t>
      </w:r>
      <w:r w:rsidR="002045D0" w:rsidRPr="009D2331">
        <w:rPr>
          <w:rFonts w:ascii="Times New Roman" w:eastAsia="Times New Roman" w:hAnsi="Times New Roman" w:cs="Times New Roman"/>
          <w:sz w:val="28"/>
          <w:szCs w:val="28"/>
          <w:lang w:val="ky-KG" w:eastAsia="ru-RU"/>
        </w:rPr>
        <w:t>]</w:t>
      </w:r>
      <w:r w:rsidR="00B0341F">
        <w:rPr>
          <w:rFonts w:ascii="Times New Roman" w:eastAsia="Times New Roman" w:hAnsi="Times New Roman" w:cs="Times New Roman"/>
          <w:sz w:val="28"/>
          <w:szCs w:val="28"/>
          <w:lang w:val="ky-KG" w:eastAsia="ru-RU"/>
        </w:rPr>
        <w:t>.</w:t>
      </w:r>
    </w:p>
    <w:tbl>
      <w:tblPr>
        <w:tblStyle w:val="a5"/>
        <w:tblW w:w="0" w:type="auto"/>
        <w:tblLook w:val="04A0" w:firstRow="1" w:lastRow="0" w:firstColumn="1" w:lastColumn="0" w:noHBand="0" w:noVBand="1"/>
      </w:tblPr>
      <w:tblGrid>
        <w:gridCol w:w="4785"/>
        <w:gridCol w:w="4786"/>
      </w:tblGrid>
      <w:tr w:rsidR="001036B3" w:rsidRPr="009D2331" w:rsidTr="00B16306">
        <w:tc>
          <w:tcPr>
            <w:tcW w:w="4785" w:type="dxa"/>
          </w:tcPr>
          <w:p w:rsidR="001036B3" w:rsidRPr="009D2331" w:rsidRDefault="001036B3" w:rsidP="00014033">
            <w:pPr>
              <w:spacing w:after="0" w:line="360" w:lineRule="auto"/>
              <w:jc w:val="center"/>
              <w:rPr>
                <w:rFonts w:ascii="Times New Roman" w:hAnsi="Times New Roman" w:cs="Times New Roman"/>
                <w:b/>
                <w:sz w:val="24"/>
                <w:szCs w:val="24"/>
                <w:lang w:val="ky-KG"/>
              </w:rPr>
            </w:pPr>
            <w:r w:rsidRPr="009D2331">
              <w:rPr>
                <w:rFonts w:ascii="Times New Roman" w:hAnsi="Times New Roman" w:cs="Times New Roman"/>
                <w:b/>
                <w:sz w:val="24"/>
                <w:szCs w:val="24"/>
                <w:lang w:val="ky-KG"/>
              </w:rPr>
              <w:t>Бажы 2017 ж.</w:t>
            </w:r>
          </w:p>
        </w:tc>
        <w:tc>
          <w:tcPr>
            <w:tcW w:w="4786" w:type="dxa"/>
          </w:tcPr>
          <w:p w:rsidR="001036B3" w:rsidRPr="009D2331" w:rsidRDefault="00222171" w:rsidP="00014033">
            <w:pPr>
              <w:spacing w:after="0" w:line="360" w:lineRule="auto"/>
              <w:jc w:val="center"/>
              <w:rPr>
                <w:rFonts w:ascii="Times New Roman" w:hAnsi="Times New Roman" w:cs="Times New Roman"/>
                <w:b/>
                <w:sz w:val="24"/>
                <w:szCs w:val="24"/>
                <w:lang w:val="ky-KG"/>
              </w:rPr>
            </w:pPr>
            <w:r w:rsidRPr="009D2331">
              <w:rPr>
                <w:rFonts w:ascii="Times New Roman" w:hAnsi="Times New Roman" w:cs="Times New Roman"/>
                <w:b/>
                <w:sz w:val="24"/>
                <w:szCs w:val="24"/>
                <w:lang w:val="ky-KG"/>
              </w:rPr>
              <w:t>Бажы 2022</w:t>
            </w:r>
            <w:r w:rsidR="001036B3" w:rsidRPr="009D2331">
              <w:rPr>
                <w:rFonts w:ascii="Times New Roman" w:hAnsi="Times New Roman" w:cs="Times New Roman"/>
                <w:b/>
                <w:sz w:val="24"/>
                <w:szCs w:val="24"/>
                <w:lang w:val="ky-KG"/>
              </w:rPr>
              <w:t xml:space="preserve"> ж.</w:t>
            </w:r>
          </w:p>
        </w:tc>
      </w:tr>
      <w:tr w:rsidR="001036B3" w:rsidRPr="009D2331" w:rsidTr="00B16306">
        <w:tc>
          <w:tcPr>
            <w:tcW w:w="4785" w:type="dxa"/>
          </w:tcPr>
          <w:p w:rsidR="001036B3" w:rsidRPr="009D2331" w:rsidRDefault="000D4DA2" w:rsidP="00014033">
            <w:pPr>
              <w:pStyle w:val="af4"/>
              <w:spacing w:line="36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 . Мамлекеттик</w:t>
            </w:r>
            <w:r w:rsidRPr="009D2331">
              <w:rPr>
                <w:rFonts w:ascii="Times New Roman" w:eastAsia="Times New Roman" w:hAnsi="Times New Roman" w:cs="Times New Roman"/>
                <w:sz w:val="24"/>
                <w:szCs w:val="24"/>
                <w:lang w:val="ky-KG" w:eastAsia="ru-RU"/>
              </w:rPr>
              <w:t xml:space="preserve"> бажы</w:t>
            </w:r>
            <w:r>
              <w:rPr>
                <w:rFonts w:ascii="Times New Roman" w:eastAsia="Times New Roman" w:hAnsi="Times New Roman" w:cs="Times New Roman"/>
                <w:sz w:val="24"/>
                <w:szCs w:val="24"/>
                <w:lang w:val="ky-KG" w:eastAsia="ru-RU"/>
              </w:rPr>
              <w:t xml:space="preserve"> кызматы</w:t>
            </w:r>
          </w:p>
          <w:p w:rsidR="001036B3" w:rsidRPr="009D2331" w:rsidRDefault="000D4DA2" w:rsidP="00014033">
            <w:pPr>
              <w:pStyle w:val="af4"/>
              <w:spacing w:line="36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 «Тундук</w:t>
            </w:r>
            <w:r w:rsidR="001036B3" w:rsidRPr="009D2331">
              <w:rPr>
                <w:rFonts w:ascii="Times New Roman" w:eastAsia="Times New Roman" w:hAnsi="Times New Roman" w:cs="Times New Roman"/>
                <w:sz w:val="24"/>
                <w:szCs w:val="24"/>
                <w:lang w:val="ky-KG" w:eastAsia="ru-RU"/>
              </w:rPr>
              <w:t>» темир жол бажысы</w:t>
            </w:r>
          </w:p>
          <w:p w:rsidR="001036B3" w:rsidRPr="009D2331" w:rsidRDefault="001036B3" w:rsidP="00014033">
            <w:pPr>
              <w:pStyle w:val="af4"/>
              <w:spacing w:line="360" w:lineRule="auto"/>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3. «Манас» бажысы</w:t>
            </w:r>
          </w:p>
          <w:p w:rsidR="001036B3" w:rsidRPr="009D2331" w:rsidRDefault="001036B3" w:rsidP="00014033">
            <w:pPr>
              <w:pStyle w:val="af4"/>
              <w:spacing w:line="360" w:lineRule="auto"/>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4. Чыгыш бажы</w:t>
            </w:r>
          </w:p>
          <w:p w:rsidR="001036B3" w:rsidRPr="009D2331" w:rsidRDefault="001036B3" w:rsidP="00014033">
            <w:pPr>
              <w:pStyle w:val="af4"/>
              <w:spacing w:line="360" w:lineRule="auto"/>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5. Батыш бажы</w:t>
            </w:r>
          </w:p>
          <w:p w:rsidR="001036B3" w:rsidRPr="009D2331" w:rsidRDefault="001036B3" w:rsidP="00014033">
            <w:pPr>
              <w:pStyle w:val="af4"/>
              <w:spacing w:line="360" w:lineRule="auto"/>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6. Түштүк-Батыш бажысы (Ош, Жалал-Абад, Баткен)</w:t>
            </w:r>
          </w:p>
          <w:p w:rsidR="001036B3" w:rsidRPr="009D2331" w:rsidRDefault="001036B3" w:rsidP="00014033">
            <w:pPr>
              <w:pStyle w:val="af4"/>
              <w:spacing w:line="360" w:lineRule="auto"/>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7. Профессионалдык жана кинология борбору</w:t>
            </w:r>
          </w:p>
          <w:p w:rsidR="001036B3" w:rsidRPr="009D2331" w:rsidRDefault="001036B3" w:rsidP="00014033">
            <w:pPr>
              <w:pStyle w:val="af4"/>
              <w:spacing w:line="360" w:lineRule="auto"/>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ky-KG" w:eastAsia="ru-RU"/>
              </w:rPr>
              <w:t>8. Колдоо борбору.</w:t>
            </w:r>
          </w:p>
          <w:p w:rsidR="001036B3" w:rsidRPr="009D2331" w:rsidRDefault="001036B3" w:rsidP="00014033">
            <w:pPr>
              <w:spacing w:after="0" w:line="360" w:lineRule="auto"/>
              <w:jc w:val="both"/>
              <w:rPr>
                <w:rFonts w:ascii="Times New Roman" w:hAnsi="Times New Roman" w:cs="Times New Roman"/>
                <w:sz w:val="24"/>
                <w:szCs w:val="24"/>
              </w:rPr>
            </w:pPr>
          </w:p>
        </w:tc>
        <w:tc>
          <w:tcPr>
            <w:tcW w:w="4786" w:type="dxa"/>
          </w:tcPr>
          <w:p w:rsidR="001036B3" w:rsidRPr="009D2331" w:rsidRDefault="000D4DA2" w:rsidP="00014033">
            <w:pPr>
              <w:pStyle w:val="af4"/>
              <w:spacing w:line="36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 Мамлекеттик</w:t>
            </w:r>
            <w:r w:rsidR="001036B3" w:rsidRPr="009D2331">
              <w:rPr>
                <w:rFonts w:ascii="Times New Roman" w:eastAsia="Times New Roman" w:hAnsi="Times New Roman" w:cs="Times New Roman"/>
                <w:sz w:val="24"/>
                <w:szCs w:val="24"/>
                <w:lang w:val="ky-KG" w:eastAsia="ru-RU"/>
              </w:rPr>
              <w:t xml:space="preserve"> бажы</w:t>
            </w:r>
            <w:r>
              <w:rPr>
                <w:rFonts w:ascii="Times New Roman" w:eastAsia="Times New Roman" w:hAnsi="Times New Roman" w:cs="Times New Roman"/>
                <w:sz w:val="24"/>
                <w:szCs w:val="24"/>
                <w:lang w:val="ky-KG" w:eastAsia="ru-RU"/>
              </w:rPr>
              <w:t xml:space="preserve"> кызматы</w:t>
            </w:r>
          </w:p>
          <w:p w:rsidR="001036B3" w:rsidRPr="009D2331" w:rsidRDefault="000D4DA2" w:rsidP="00014033">
            <w:pPr>
              <w:pStyle w:val="af4"/>
              <w:spacing w:line="36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 «Тундук</w:t>
            </w:r>
            <w:r w:rsidR="001036B3" w:rsidRPr="009D2331">
              <w:rPr>
                <w:rFonts w:ascii="Times New Roman" w:eastAsia="Times New Roman" w:hAnsi="Times New Roman" w:cs="Times New Roman"/>
                <w:sz w:val="24"/>
                <w:szCs w:val="24"/>
                <w:lang w:val="ky-KG" w:eastAsia="ru-RU"/>
              </w:rPr>
              <w:t>» темир жол бажысы</w:t>
            </w:r>
          </w:p>
          <w:p w:rsidR="001036B3" w:rsidRPr="009D2331" w:rsidRDefault="001036B3" w:rsidP="00014033">
            <w:pPr>
              <w:pStyle w:val="af4"/>
              <w:spacing w:line="360" w:lineRule="auto"/>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3. «Манас» бажысы</w:t>
            </w:r>
          </w:p>
          <w:p w:rsidR="001036B3" w:rsidRPr="009D2331" w:rsidRDefault="001036B3" w:rsidP="00014033">
            <w:pPr>
              <w:pStyle w:val="af4"/>
              <w:spacing w:line="360" w:lineRule="auto"/>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 xml:space="preserve">4. </w:t>
            </w:r>
            <w:r w:rsidR="000D4DA2">
              <w:rPr>
                <w:rFonts w:ascii="Times New Roman" w:eastAsia="Times New Roman" w:hAnsi="Times New Roman" w:cs="Times New Roman"/>
                <w:sz w:val="24"/>
                <w:szCs w:val="24"/>
                <w:lang w:val="ky-KG" w:eastAsia="ru-RU"/>
              </w:rPr>
              <w:t>Тундук-</w:t>
            </w:r>
            <w:r w:rsidRPr="009D2331">
              <w:rPr>
                <w:rFonts w:ascii="Times New Roman" w:eastAsia="Times New Roman" w:hAnsi="Times New Roman" w:cs="Times New Roman"/>
                <w:sz w:val="24"/>
                <w:szCs w:val="24"/>
                <w:lang w:val="ky-KG" w:eastAsia="ru-RU"/>
              </w:rPr>
              <w:t>Чыгыш бажы</w:t>
            </w:r>
          </w:p>
          <w:p w:rsidR="001036B3" w:rsidRPr="009D2331" w:rsidRDefault="000D4DA2" w:rsidP="00014033">
            <w:pPr>
              <w:pStyle w:val="af4"/>
              <w:spacing w:line="36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 Туштук-Чыгыш</w:t>
            </w:r>
            <w:r w:rsidR="001036B3" w:rsidRPr="009D2331">
              <w:rPr>
                <w:rFonts w:ascii="Times New Roman" w:eastAsia="Times New Roman" w:hAnsi="Times New Roman" w:cs="Times New Roman"/>
                <w:sz w:val="24"/>
                <w:szCs w:val="24"/>
                <w:lang w:val="ky-KG" w:eastAsia="ru-RU"/>
              </w:rPr>
              <w:t xml:space="preserve"> бажысы</w:t>
            </w:r>
          </w:p>
          <w:p w:rsidR="001036B3" w:rsidRPr="009D2331" w:rsidRDefault="001036B3" w:rsidP="00014033">
            <w:pPr>
              <w:pStyle w:val="af4"/>
              <w:spacing w:line="360" w:lineRule="auto"/>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6. Жалал-Абад бажысы</w:t>
            </w:r>
          </w:p>
          <w:p w:rsidR="001036B3" w:rsidRPr="009D2331" w:rsidRDefault="001036B3" w:rsidP="00014033">
            <w:pPr>
              <w:pStyle w:val="af4"/>
              <w:spacing w:line="360" w:lineRule="auto"/>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7. Баткен бажысы</w:t>
            </w:r>
          </w:p>
          <w:p w:rsidR="001036B3" w:rsidRPr="009D2331" w:rsidRDefault="001036B3" w:rsidP="00014033">
            <w:pPr>
              <w:pStyle w:val="af4"/>
              <w:spacing w:line="360" w:lineRule="auto"/>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8. Адистештирилген бажы</w:t>
            </w:r>
          </w:p>
          <w:p w:rsidR="001036B3" w:rsidRPr="009D2331" w:rsidRDefault="001036B3" w:rsidP="00014033">
            <w:pPr>
              <w:pStyle w:val="af4"/>
              <w:spacing w:line="360" w:lineRule="auto"/>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9. «Түштүк» оперативдүү бажысы</w:t>
            </w:r>
          </w:p>
          <w:p w:rsidR="001036B3" w:rsidRPr="009D2331" w:rsidRDefault="000D4DA2" w:rsidP="00014033">
            <w:pPr>
              <w:pStyle w:val="af4"/>
              <w:spacing w:line="36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10</w:t>
            </w:r>
            <w:r w:rsidR="001036B3" w:rsidRPr="009D2331">
              <w:rPr>
                <w:rFonts w:ascii="Times New Roman" w:eastAsia="Times New Roman" w:hAnsi="Times New Roman" w:cs="Times New Roman"/>
                <w:sz w:val="24"/>
                <w:szCs w:val="24"/>
                <w:lang w:val="ky-KG" w:eastAsia="ru-RU"/>
              </w:rPr>
              <w:t>. Профессионалдык жана кинология борбору</w:t>
            </w:r>
          </w:p>
          <w:p w:rsidR="001036B3" w:rsidRPr="009D2331" w:rsidRDefault="001036B3" w:rsidP="00014033">
            <w:pPr>
              <w:spacing w:after="0" w:line="360" w:lineRule="auto"/>
              <w:jc w:val="both"/>
              <w:rPr>
                <w:rFonts w:ascii="Times New Roman" w:hAnsi="Times New Roman" w:cs="Times New Roman"/>
                <w:sz w:val="24"/>
                <w:szCs w:val="24"/>
              </w:rPr>
            </w:pPr>
          </w:p>
        </w:tc>
      </w:tr>
    </w:tbl>
    <w:p w:rsidR="001D53B6" w:rsidRPr="009D2331" w:rsidRDefault="001D53B6" w:rsidP="00014033">
      <w:pPr>
        <w:spacing w:after="0" w:line="360" w:lineRule="auto"/>
        <w:ind w:firstLine="709"/>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lastRenderedPageBreak/>
        <w:t>Булак: Кыргыз Республикасынын Финансы министрлигине Мамлекеттик бажы кызматынын маалыматынын негизинде автор тарабынан түзүлгөн</w:t>
      </w:r>
      <w:r w:rsidR="00222171" w:rsidRPr="009D2331">
        <w:rPr>
          <w:rFonts w:ascii="Times New Roman" w:eastAsia="Times New Roman" w:hAnsi="Times New Roman" w:cs="Times New Roman"/>
          <w:sz w:val="24"/>
          <w:szCs w:val="24"/>
          <w:lang w:val="ky-KG" w:eastAsia="ru-RU"/>
        </w:rPr>
        <w:t>.</w:t>
      </w:r>
    </w:p>
    <w:p w:rsidR="00222171" w:rsidRPr="009D2331" w:rsidRDefault="00222171" w:rsidP="00014033">
      <w:pPr>
        <w:spacing w:after="0" w:line="360" w:lineRule="auto"/>
        <w:ind w:firstLine="709"/>
        <w:jc w:val="both"/>
        <w:rPr>
          <w:rFonts w:ascii="Times New Roman" w:eastAsia="Times New Roman" w:hAnsi="Times New Roman" w:cs="Times New Roman"/>
          <w:sz w:val="24"/>
          <w:szCs w:val="24"/>
          <w:lang w:val="ky-KG" w:eastAsia="ru-RU"/>
        </w:rPr>
      </w:pPr>
    </w:p>
    <w:p w:rsidR="00222171" w:rsidRDefault="00925FBE"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inherit" w:eastAsia="Times New Roman" w:hAnsi="inherit" w:cs="Courier New"/>
          <w:sz w:val="28"/>
          <w:szCs w:val="28"/>
          <w:lang w:val="ky-KG" w:eastAsia="ru-RU"/>
        </w:rPr>
        <w:t xml:space="preserve">Кыргыз Республикасынын </w:t>
      </w:r>
      <w:r w:rsidR="00222171" w:rsidRPr="009D2331">
        <w:rPr>
          <w:rFonts w:ascii="inherit" w:eastAsia="Times New Roman" w:hAnsi="inherit" w:cs="Courier New"/>
          <w:sz w:val="28"/>
          <w:szCs w:val="28"/>
          <w:lang w:val="ky-KG" w:eastAsia="ru-RU"/>
        </w:rPr>
        <w:t xml:space="preserve">Бажы кызматын каржылоо жана бажы контролун модернизациялоого инвестициялоо негизги маселелерден болуп саналат. </w:t>
      </w:r>
      <w:r w:rsidR="00222171" w:rsidRPr="009D2331">
        <w:rPr>
          <w:rFonts w:ascii="Times New Roman" w:eastAsia="Times New Roman" w:hAnsi="Times New Roman" w:cs="Times New Roman"/>
          <w:sz w:val="28"/>
          <w:szCs w:val="28"/>
          <w:lang w:val="ky-KG" w:eastAsia="ru-RU"/>
        </w:rPr>
        <w:t>2022</w:t>
      </w:r>
      <w:r w:rsidR="000D4DA2">
        <w:rPr>
          <w:rFonts w:ascii="Times New Roman" w:eastAsia="Times New Roman" w:hAnsi="Times New Roman" w:cs="Times New Roman"/>
          <w:sz w:val="28"/>
          <w:szCs w:val="28"/>
          <w:lang w:val="ky-KG" w:eastAsia="ru-RU"/>
        </w:rPr>
        <w:t>-</w:t>
      </w:r>
      <w:r w:rsidR="00222171" w:rsidRPr="009D2331">
        <w:rPr>
          <w:rFonts w:ascii="Times New Roman" w:eastAsia="Times New Roman" w:hAnsi="Times New Roman" w:cs="Times New Roman"/>
          <w:sz w:val="28"/>
          <w:szCs w:val="28"/>
          <w:lang w:val="ky-KG" w:eastAsia="ru-RU"/>
        </w:rPr>
        <w:t>жылы Кыргыз Республикасынын Мамлекттик бажы кызматынын бажы органдары салыштырмалуу 2017</w:t>
      </w:r>
      <w:r w:rsidR="000D4DA2">
        <w:rPr>
          <w:rFonts w:ascii="Times New Roman" w:eastAsia="Times New Roman" w:hAnsi="Times New Roman" w:cs="Times New Roman"/>
          <w:sz w:val="28"/>
          <w:szCs w:val="28"/>
          <w:lang w:val="ky-KG" w:eastAsia="ru-RU"/>
        </w:rPr>
        <w:t>-</w:t>
      </w:r>
      <w:r w:rsidR="00222171" w:rsidRPr="009D2331">
        <w:rPr>
          <w:rFonts w:ascii="Times New Roman" w:eastAsia="Times New Roman" w:hAnsi="Times New Roman" w:cs="Times New Roman"/>
          <w:sz w:val="28"/>
          <w:szCs w:val="28"/>
          <w:lang w:val="ky-KG" w:eastAsia="ru-RU"/>
        </w:rPr>
        <w:t xml:space="preserve">жылга көбөйсө дагы, мамлекеттик бюджеттен финансылоо өскөн эмес ( </w:t>
      </w:r>
      <w:r w:rsidR="00A24B10" w:rsidRPr="009D2331">
        <w:rPr>
          <w:rFonts w:ascii="Times New Roman" w:eastAsia="Times New Roman" w:hAnsi="Times New Roman" w:cs="Times New Roman"/>
          <w:sz w:val="28"/>
          <w:szCs w:val="28"/>
          <w:lang w:val="ky-KG" w:eastAsia="ru-RU"/>
        </w:rPr>
        <w:t>2</w:t>
      </w:r>
      <w:r w:rsidR="000C02F3">
        <w:rPr>
          <w:rFonts w:ascii="Times New Roman" w:eastAsia="Times New Roman" w:hAnsi="Times New Roman" w:cs="Times New Roman"/>
          <w:sz w:val="28"/>
          <w:szCs w:val="28"/>
          <w:lang w:val="ky-KG" w:eastAsia="ru-RU"/>
        </w:rPr>
        <w:t>.</w:t>
      </w:r>
      <w:r w:rsidR="00A24B10" w:rsidRPr="009D2331">
        <w:rPr>
          <w:rFonts w:ascii="Times New Roman" w:eastAsia="Times New Roman" w:hAnsi="Times New Roman" w:cs="Times New Roman"/>
          <w:sz w:val="28"/>
          <w:szCs w:val="28"/>
          <w:lang w:val="ky-KG" w:eastAsia="ru-RU"/>
        </w:rPr>
        <w:t>9</w:t>
      </w:r>
      <w:r w:rsidR="00222171" w:rsidRPr="009D2331">
        <w:rPr>
          <w:rFonts w:ascii="Times New Roman" w:eastAsia="Times New Roman" w:hAnsi="Times New Roman" w:cs="Times New Roman"/>
          <w:sz w:val="28"/>
          <w:szCs w:val="28"/>
          <w:lang w:val="ky-KG" w:eastAsia="ru-RU"/>
        </w:rPr>
        <w:t xml:space="preserve">  - </w:t>
      </w:r>
      <w:r w:rsidR="003D03A6">
        <w:rPr>
          <w:rFonts w:ascii="Times New Roman" w:eastAsia="Times New Roman" w:hAnsi="Times New Roman" w:cs="Times New Roman"/>
          <w:sz w:val="28"/>
          <w:szCs w:val="28"/>
          <w:lang w:val="ky-KG" w:eastAsia="ru-RU"/>
        </w:rPr>
        <w:t>т</w:t>
      </w:r>
      <w:r w:rsidR="00222171" w:rsidRPr="009D2331">
        <w:rPr>
          <w:rFonts w:ascii="Times New Roman" w:eastAsia="Times New Roman" w:hAnsi="Times New Roman" w:cs="Times New Roman"/>
          <w:sz w:val="28"/>
          <w:szCs w:val="28"/>
          <w:lang w:val="ky-KG" w:eastAsia="ru-RU"/>
        </w:rPr>
        <w:t>аблица).</w:t>
      </w:r>
    </w:p>
    <w:p w:rsidR="00B27B5D" w:rsidRPr="009D2331" w:rsidRDefault="00B27B5D" w:rsidP="00014033">
      <w:pPr>
        <w:spacing w:after="0" w:line="360" w:lineRule="auto"/>
        <w:ind w:firstLine="709"/>
        <w:jc w:val="both"/>
        <w:rPr>
          <w:rFonts w:ascii="Times New Roman" w:eastAsia="Times New Roman" w:hAnsi="Times New Roman" w:cs="Times New Roman"/>
          <w:sz w:val="28"/>
          <w:szCs w:val="28"/>
          <w:lang w:val="ky-KG" w:eastAsia="ru-RU"/>
        </w:rPr>
      </w:pPr>
    </w:p>
    <w:p w:rsidR="00222171" w:rsidRPr="00925FBE" w:rsidRDefault="00A24B10" w:rsidP="00014033">
      <w:pPr>
        <w:spacing w:after="0" w:line="360" w:lineRule="auto"/>
        <w:ind w:firstLine="709"/>
        <w:jc w:val="both"/>
        <w:rPr>
          <w:rFonts w:ascii="Times New Roman" w:eastAsia="Times New Roman" w:hAnsi="Times New Roman" w:cs="Times New Roman"/>
          <w:b/>
          <w:sz w:val="28"/>
          <w:szCs w:val="28"/>
          <w:lang w:val="ky-KG" w:eastAsia="ru-RU"/>
        </w:rPr>
      </w:pPr>
      <w:r w:rsidRPr="00925FBE">
        <w:rPr>
          <w:rFonts w:ascii="Times New Roman" w:eastAsia="Times New Roman" w:hAnsi="Times New Roman" w:cs="Times New Roman"/>
          <w:b/>
          <w:sz w:val="28"/>
          <w:szCs w:val="28"/>
          <w:lang w:val="ky-KG" w:eastAsia="ru-RU"/>
        </w:rPr>
        <w:t>2</w:t>
      </w:r>
      <w:r w:rsidR="000C02F3" w:rsidRPr="00925FBE">
        <w:rPr>
          <w:rFonts w:ascii="Times New Roman" w:eastAsia="Times New Roman" w:hAnsi="Times New Roman" w:cs="Times New Roman"/>
          <w:b/>
          <w:sz w:val="28"/>
          <w:szCs w:val="28"/>
          <w:lang w:val="ky-KG" w:eastAsia="ru-RU"/>
        </w:rPr>
        <w:t>.</w:t>
      </w:r>
      <w:r w:rsidRPr="00925FBE">
        <w:rPr>
          <w:rFonts w:ascii="Times New Roman" w:eastAsia="Times New Roman" w:hAnsi="Times New Roman" w:cs="Times New Roman"/>
          <w:b/>
          <w:sz w:val="28"/>
          <w:szCs w:val="28"/>
          <w:lang w:val="ky-KG" w:eastAsia="ru-RU"/>
        </w:rPr>
        <w:t>9</w:t>
      </w:r>
      <w:r w:rsidR="00222171" w:rsidRPr="00925FBE">
        <w:rPr>
          <w:rFonts w:ascii="Times New Roman" w:eastAsia="Times New Roman" w:hAnsi="Times New Roman" w:cs="Times New Roman"/>
          <w:b/>
          <w:sz w:val="28"/>
          <w:szCs w:val="28"/>
          <w:lang w:val="ky-KG" w:eastAsia="ru-RU"/>
        </w:rPr>
        <w:t>-таблица. Кыргыз Республикасынын мамлекеттик бюджетинен каражаттардын бөлүнүшү</w:t>
      </w:r>
      <w:r w:rsidR="0086266B" w:rsidRPr="00925FBE">
        <w:rPr>
          <w:rFonts w:ascii="Times New Roman" w:eastAsia="Times New Roman" w:hAnsi="Times New Roman" w:cs="Times New Roman"/>
          <w:b/>
          <w:sz w:val="28"/>
          <w:szCs w:val="28"/>
          <w:lang w:val="ky-KG" w:eastAsia="ru-RU"/>
        </w:rPr>
        <w:t xml:space="preserve"> </w:t>
      </w:r>
      <w:r w:rsidR="002045D0" w:rsidRPr="00925FBE">
        <w:rPr>
          <w:rFonts w:ascii="Times New Roman" w:eastAsia="Times New Roman" w:hAnsi="Times New Roman" w:cs="Times New Roman"/>
          <w:b/>
          <w:sz w:val="28"/>
          <w:szCs w:val="28"/>
          <w:lang w:val="ky-KG" w:eastAsia="ru-RU"/>
        </w:rPr>
        <w:t xml:space="preserve">[ </w:t>
      </w:r>
      <w:r w:rsidR="0086266B" w:rsidRPr="00925FBE">
        <w:rPr>
          <w:rFonts w:ascii="Times New Roman" w:eastAsia="Times New Roman" w:hAnsi="Times New Roman" w:cs="Times New Roman"/>
          <w:b/>
          <w:sz w:val="28"/>
          <w:szCs w:val="28"/>
          <w:lang w:val="ky-KG" w:eastAsia="ru-RU"/>
        </w:rPr>
        <w:t>120</w:t>
      </w:r>
      <w:r w:rsidR="002045D0" w:rsidRPr="00925FBE">
        <w:rPr>
          <w:rFonts w:ascii="Times New Roman" w:eastAsia="Times New Roman" w:hAnsi="Times New Roman" w:cs="Times New Roman"/>
          <w:b/>
          <w:sz w:val="28"/>
          <w:szCs w:val="28"/>
          <w:lang w:val="ky-KG" w:eastAsia="ru-RU"/>
        </w:rPr>
        <w:t>]</w:t>
      </w:r>
      <w:r w:rsidR="00B27B5D" w:rsidRPr="00925FBE">
        <w:rPr>
          <w:rFonts w:ascii="Times New Roman" w:eastAsia="Times New Roman" w:hAnsi="Times New Roman" w:cs="Times New Roman"/>
          <w:b/>
          <w:sz w:val="28"/>
          <w:szCs w:val="28"/>
          <w:lang w:val="ky-KG" w:eastAsia="ru-RU"/>
        </w:rPr>
        <w:t>.</w:t>
      </w:r>
      <w:r w:rsidR="002045D0" w:rsidRPr="00925FBE">
        <w:rPr>
          <w:rFonts w:ascii="Times New Roman" w:eastAsia="Times New Roman" w:hAnsi="Times New Roman" w:cs="Times New Roman"/>
          <w:b/>
          <w:sz w:val="28"/>
          <w:szCs w:val="28"/>
          <w:lang w:val="ky-KG" w:eastAsia="ru-RU"/>
        </w:rPr>
        <w:t xml:space="preserve">  </w:t>
      </w:r>
      <w:r w:rsidR="00222171" w:rsidRPr="00925FBE">
        <w:rPr>
          <w:rFonts w:ascii="Times New Roman" w:eastAsia="Times New Roman" w:hAnsi="Times New Roman" w:cs="Times New Roman"/>
          <w:b/>
          <w:sz w:val="28"/>
          <w:szCs w:val="28"/>
          <w:lang w:val="ky-KG" w:eastAsia="ru-RU"/>
        </w:rPr>
        <w:t xml:space="preserve"> </w:t>
      </w:r>
    </w:p>
    <w:tbl>
      <w:tblPr>
        <w:tblStyle w:val="a5"/>
        <w:tblW w:w="0" w:type="auto"/>
        <w:tblInd w:w="817" w:type="dxa"/>
        <w:tblLook w:val="04A0" w:firstRow="1" w:lastRow="0" w:firstColumn="1" w:lastColumn="0" w:noHBand="0" w:noVBand="1"/>
      </w:tblPr>
      <w:tblGrid>
        <w:gridCol w:w="1701"/>
        <w:gridCol w:w="2410"/>
        <w:gridCol w:w="4111"/>
      </w:tblGrid>
      <w:tr w:rsidR="00222171" w:rsidRPr="009D2331" w:rsidTr="0002044E">
        <w:tc>
          <w:tcPr>
            <w:tcW w:w="1701" w:type="dxa"/>
          </w:tcPr>
          <w:p w:rsidR="00222171" w:rsidRPr="00925FBE" w:rsidRDefault="00222171" w:rsidP="00014033">
            <w:pPr>
              <w:spacing w:after="0" w:line="360" w:lineRule="auto"/>
              <w:jc w:val="both"/>
              <w:rPr>
                <w:rFonts w:ascii="Times New Roman" w:eastAsia="Times New Roman" w:hAnsi="Times New Roman" w:cs="Times New Roman"/>
                <w:b/>
                <w:sz w:val="24"/>
                <w:szCs w:val="24"/>
                <w:lang w:val="ky-KG" w:eastAsia="ru-RU"/>
              </w:rPr>
            </w:pPr>
            <w:r w:rsidRPr="00925FBE">
              <w:rPr>
                <w:rFonts w:ascii="Times New Roman" w:eastAsia="Times New Roman" w:hAnsi="Times New Roman" w:cs="Times New Roman"/>
                <w:b/>
                <w:sz w:val="24"/>
                <w:szCs w:val="24"/>
                <w:lang w:val="ky-KG" w:eastAsia="ru-RU"/>
              </w:rPr>
              <w:t>№п/п</w:t>
            </w:r>
          </w:p>
        </w:tc>
        <w:tc>
          <w:tcPr>
            <w:tcW w:w="2410" w:type="dxa"/>
          </w:tcPr>
          <w:p w:rsidR="00222171" w:rsidRPr="00925FBE" w:rsidRDefault="00222171" w:rsidP="00014033">
            <w:pPr>
              <w:spacing w:after="0" w:line="360" w:lineRule="auto"/>
              <w:jc w:val="both"/>
              <w:rPr>
                <w:rFonts w:ascii="Times New Roman" w:eastAsia="Times New Roman" w:hAnsi="Times New Roman" w:cs="Times New Roman"/>
                <w:b/>
                <w:sz w:val="24"/>
                <w:szCs w:val="24"/>
                <w:lang w:val="ky-KG" w:eastAsia="ru-RU"/>
              </w:rPr>
            </w:pPr>
            <w:r w:rsidRPr="00925FBE">
              <w:rPr>
                <w:rFonts w:ascii="Times New Roman" w:eastAsia="Times New Roman" w:hAnsi="Times New Roman" w:cs="Times New Roman"/>
                <w:b/>
                <w:sz w:val="24"/>
                <w:szCs w:val="24"/>
                <w:lang w:val="ky-KG" w:eastAsia="ru-RU"/>
              </w:rPr>
              <w:t>Жылдар</w:t>
            </w:r>
          </w:p>
        </w:tc>
        <w:tc>
          <w:tcPr>
            <w:tcW w:w="4111" w:type="dxa"/>
          </w:tcPr>
          <w:p w:rsidR="00222171" w:rsidRPr="00925FBE" w:rsidRDefault="00222171" w:rsidP="00014033">
            <w:pPr>
              <w:spacing w:after="0" w:line="360" w:lineRule="auto"/>
              <w:jc w:val="both"/>
              <w:rPr>
                <w:rFonts w:ascii="Times New Roman" w:eastAsia="Times New Roman" w:hAnsi="Times New Roman" w:cs="Times New Roman"/>
                <w:b/>
                <w:sz w:val="24"/>
                <w:szCs w:val="24"/>
                <w:lang w:val="ky-KG" w:eastAsia="ru-RU"/>
              </w:rPr>
            </w:pPr>
            <w:r w:rsidRPr="00925FBE">
              <w:rPr>
                <w:rFonts w:ascii="Times New Roman" w:eastAsia="Times New Roman" w:hAnsi="Times New Roman" w:cs="Times New Roman"/>
                <w:b/>
                <w:sz w:val="24"/>
                <w:szCs w:val="24"/>
                <w:lang w:val="ky-KG" w:eastAsia="ru-RU"/>
              </w:rPr>
              <w:t>Мамлекеттик бюджетинен каражаттардын бөлүнүшү</w:t>
            </w:r>
          </w:p>
          <w:p w:rsidR="00222171" w:rsidRPr="00925FBE" w:rsidRDefault="00222171" w:rsidP="00014033">
            <w:pPr>
              <w:spacing w:after="0" w:line="360" w:lineRule="auto"/>
              <w:jc w:val="both"/>
              <w:rPr>
                <w:rFonts w:ascii="Times New Roman" w:eastAsia="Times New Roman" w:hAnsi="Times New Roman" w:cs="Times New Roman"/>
                <w:b/>
                <w:strike/>
                <w:sz w:val="24"/>
                <w:szCs w:val="24"/>
                <w:lang w:val="ky-KG" w:eastAsia="ru-RU"/>
              </w:rPr>
            </w:pPr>
          </w:p>
        </w:tc>
      </w:tr>
      <w:tr w:rsidR="00222171" w:rsidRPr="009D2331" w:rsidTr="0002044E">
        <w:tc>
          <w:tcPr>
            <w:tcW w:w="170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1</w:t>
            </w:r>
          </w:p>
        </w:tc>
        <w:tc>
          <w:tcPr>
            <w:tcW w:w="2410"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2022</w:t>
            </w:r>
          </w:p>
        </w:tc>
        <w:tc>
          <w:tcPr>
            <w:tcW w:w="4111" w:type="dxa"/>
          </w:tcPr>
          <w:p w:rsidR="00222171" w:rsidRPr="009D2331" w:rsidRDefault="00B27B5D"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672,5</w:t>
            </w:r>
          </w:p>
        </w:tc>
      </w:tr>
      <w:tr w:rsidR="00222171" w:rsidRPr="009D2331" w:rsidTr="0002044E">
        <w:tc>
          <w:tcPr>
            <w:tcW w:w="170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2</w:t>
            </w:r>
          </w:p>
        </w:tc>
        <w:tc>
          <w:tcPr>
            <w:tcW w:w="2410"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2021</w:t>
            </w:r>
          </w:p>
        </w:tc>
        <w:tc>
          <w:tcPr>
            <w:tcW w:w="4111" w:type="dxa"/>
          </w:tcPr>
          <w:p w:rsidR="00222171" w:rsidRPr="009D2331" w:rsidRDefault="00B27B5D"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672,5</w:t>
            </w:r>
          </w:p>
        </w:tc>
      </w:tr>
      <w:tr w:rsidR="00222171" w:rsidRPr="009D2331" w:rsidTr="0002044E">
        <w:tc>
          <w:tcPr>
            <w:tcW w:w="170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3</w:t>
            </w:r>
          </w:p>
        </w:tc>
        <w:tc>
          <w:tcPr>
            <w:tcW w:w="2410"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2020</w:t>
            </w:r>
          </w:p>
        </w:tc>
        <w:tc>
          <w:tcPr>
            <w:tcW w:w="411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672,5</w:t>
            </w:r>
          </w:p>
        </w:tc>
      </w:tr>
      <w:tr w:rsidR="00222171" w:rsidRPr="009D2331" w:rsidTr="0002044E">
        <w:tc>
          <w:tcPr>
            <w:tcW w:w="170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4</w:t>
            </w:r>
          </w:p>
        </w:tc>
        <w:tc>
          <w:tcPr>
            <w:tcW w:w="2410"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2019</w:t>
            </w:r>
          </w:p>
        </w:tc>
        <w:tc>
          <w:tcPr>
            <w:tcW w:w="411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868,9</w:t>
            </w:r>
          </w:p>
        </w:tc>
      </w:tr>
      <w:tr w:rsidR="00222171" w:rsidRPr="009D2331" w:rsidTr="0002044E">
        <w:tc>
          <w:tcPr>
            <w:tcW w:w="170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5</w:t>
            </w:r>
          </w:p>
        </w:tc>
        <w:tc>
          <w:tcPr>
            <w:tcW w:w="2410"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2018</w:t>
            </w:r>
          </w:p>
        </w:tc>
        <w:tc>
          <w:tcPr>
            <w:tcW w:w="411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695,7</w:t>
            </w:r>
          </w:p>
        </w:tc>
      </w:tr>
      <w:tr w:rsidR="00222171" w:rsidRPr="009D2331" w:rsidTr="0002044E">
        <w:tc>
          <w:tcPr>
            <w:tcW w:w="170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6</w:t>
            </w:r>
          </w:p>
        </w:tc>
        <w:tc>
          <w:tcPr>
            <w:tcW w:w="2410"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2017</w:t>
            </w:r>
          </w:p>
        </w:tc>
        <w:tc>
          <w:tcPr>
            <w:tcW w:w="411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695,</w:t>
            </w:r>
          </w:p>
        </w:tc>
      </w:tr>
      <w:tr w:rsidR="00222171" w:rsidRPr="009D2331" w:rsidTr="0002044E">
        <w:tc>
          <w:tcPr>
            <w:tcW w:w="170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7</w:t>
            </w:r>
          </w:p>
        </w:tc>
        <w:tc>
          <w:tcPr>
            <w:tcW w:w="2410"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2016</w:t>
            </w:r>
          </w:p>
        </w:tc>
        <w:tc>
          <w:tcPr>
            <w:tcW w:w="411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695,7</w:t>
            </w:r>
          </w:p>
        </w:tc>
      </w:tr>
      <w:tr w:rsidR="00222171" w:rsidRPr="009D2331" w:rsidTr="0002044E">
        <w:tc>
          <w:tcPr>
            <w:tcW w:w="170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8</w:t>
            </w:r>
          </w:p>
        </w:tc>
        <w:tc>
          <w:tcPr>
            <w:tcW w:w="2410"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2015</w:t>
            </w:r>
          </w:p>
        </w:tc>
        <w:tc>
          <w:tcPr>
            <w:tcW w:w="411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695,7</w:t>
            </w:r>
          </w:p>
        </w:tc>
      </w:tr>
      <w:tr w:rsidR="00222171" w:rsidRPr="009D2331" w:rsidTr="0002044E">
        <w:tc>
          <w:tcPr>
            <w:tcW w:w="170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9</w:t>
            </w:r>
          </w:p>
        </w:tc>
        <w:tc>
          <w:tcPr>
            <w:tcW w:w="2410"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2014</w:t>
            </w:r>
          </w:p>
        </w:tc>
        <w:tc>
          <w:tcPr>
            <w:tcW w:w="411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695,7</w:t>
            </w:r>
          </w:p>
        </w:tc>
      </w:tr>
      <w:tr w:rsidR="00222171" w:rsidRPr="009D2331" w:rsidTr="0002044E">
        <w:tc>
          <w:tcPr>
            <w:tcW w:w="170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10</w:t>
            </w:r>
          </w:p>
        </w:tc>
        <w:tc>
          <w:tcPr>
            <w:tcW w:w="2410"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2015</w:t>
            </w:r>
          </w:p>
        </w:tc>
        <w:tc>
          <w:tcPr>
            <w:tcW w:w="411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695,7</w:t>
            </w:r>
          </w:p>
        </w:tc>
      </w:tr>
      <w:tr w:rsidR="00222171" w:rsidRPr="009D2331" w:rsidTr="0002044E">
        <w:tc>
          <w:tcPr>
            <w:tcW w:w="170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11</w:t>
            </w:r>
          </w:p>
        </w:tc>
        <w:tc>
          <w:tcPr>
            <w:tcW w:w="2410"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2010</w:t>
            </w:r>
          </w:p>
        </w:tc>
        <w:tc>
          <w:tcPr>
            <w:tcW w:w="4111" w:type="dxa"/>
          </w:tcPr>
          <w:p w:rsidR="00222171" w:rsidRPr="009D2331" w:rsidRDefault="00222171" w:rsidP="0001403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695,7</w:t>
            </w:r>
          </w:p>
        </w:tc>
      </w:tr>
    </w:tbl>
    <w:p w:rsidR="00222171" w:rsidRPr="009D2331" w:rsidRDefault="00222171" w:rsidP="00014033">
      <w:pPr>
        <w:spacing w:after="0" w:line="360" w:lineRule="auto"/>
        <w:ind w:firstLine="709"/>
        <w:jc w:val="both"/>
        <w:rPr>
          <w:lang w:val="ky-KG"/>
        </w:rPr>
      </w:pPr>
    </w:p>
    <w:p w:rsidR="00222171" w:rsidRPr="009D2331" w:rsidRDefault="00925FBE" w:rsidP="00014033">
      <w:pPr>
        <w:spacing w:after="0" w:line="36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Талдоо</w:t>
      </w:r>
      <w:r w:rsidR="00222171" w:rsidRPr="009D2331">
        <w:rPr>
          <w:rFonts w:ascii="Times New Roman" w:hAnsi="Times New Roman" w:cs="Times New Roman"/>
          <w:sz w:val="28"/>
          <w:szCs w:val="28"/>
          <w:lang w:val="ky-KG"/>
        </w:rPr>
        <w:t xml:space="preserve"> көрсө</w:t>
      </w:r>
      <w:r>
        <w:rPr>
          <w:rFonts w:ascii="Times New Roman" w:hAnsi="Times New Roman" w:cs="Times New Roman"/>
          <w:sz w:val="28"/>
          <w:szCs w:val="28"/>
          <w:lang w:val="ky-KG"/>
        </w:rPr>
        <w:t>т</w:t>
      </w:r>
      <w:r w:rsidR="00222171" w:rsidRPr="009D2331">
        <w:rPr>
          <w:rFonts w:ascii="Times New Roman" w:hAnsi="Times New Roman" w:cs="Times New Roman"/>
          <w:sz w:val="28"/>
          <w:szCs w:val="28"/>
          <w:lang w:val="ky-KG"/>
        </w:rPr>
        <w:t>көндөй 2010</w:t>
      </w:r>
      <w:r w:rsidR="000D4DA2">
        <w:rPr>
          <w:rFonts w:ascii="Times New Roman" w:hAnsi="Times New Roman" w:cs="Times New Roman"/>
          <w:sz w:val="28"/>
          <w:szCs w:val="28"/>
          <w:lang w:val="ky-KG"/>
        </w:rPr>
        <w:t>-</w:t>
      </w:r>
      <w:r w:rsidR="00222171" w:rsidRPr="009D2331">
        <w:rPr>
          <w:rFonts w:ascii="Times New Roman" w:hAnsi="Times New Roman" w:cs="Times New Roman"/>
          <w:sz w:val="28"/>
          <w:szCs w:val="28"/>
          <w:lang w:val="ky-KG"/>
        </w:rPr>
        <w:t xml:space="preserve"> жылдан 2018</w:t>
      </w:r>
      <w:r w:rsidR="000D4DA2">
        <w:rPr>
          <w:rFonts w:ascii="Times New Roman" w:hAnsi="Times New Roman" w:cs="Times New Roman"/>
          <w:sz w:val="28"/>
          <w:szCs w:val="28"/>
          <w:lang w:val="ky-KG"/>
        </w:rPr>
        <w:t>-</w:t>
      </w:r>
      <w:r w:rsidR="00222171" w:rsidRPr="009D2331">
        <w:rPr>
          <w:rFonts w:ascii="Times New Roman" w:hAnsi="Times New Roman" w:cs="Times New Roman"/>
          <w:sz w:val="28"/>
          <w:szCs w:val="28"/>
          <w:lang w:val="ky-KG"/>
        </w:rPr>
        <w:t xml:space="preserve"> жылга чейин - 695,7 млн.сом каралып келген, 2019</w:t>
      </w:r>
      <w:r w:rsidR="000D4DA2">
        <w:rPr>
          <w:rFonts w:ascii="Times New Roman" w:hAnsi="Times New Roman" w:cs="Times New Roman"/>
          <w:sz w:val="28"/>
          <w:szCs w:val="28"/>
          <w:lang w:val="ky-KG"/>
        </w:rPr>
        <w:t>-</w:t>
      </w:r>
      <w:r w:rsidR="00222171" w:rsidRPr="009D2331">
        <w:rPr>
          <w:rFonts w:ascii="Times New Roman" w:hAnsi="Times New Roman" w:cs="Times New Roman"/>
          <w:sz w:val="28"/>
          <w:szCs w:val="28"/>
          <w:lang w:val="ky-KG"/>
        </w:rPr>
        <w:t xml:space="preserve"> жылы 868.9, 2020</w:t>
      </w:r>
      <w:r w:rsidR="000D4DA2">
        <w:rPr>
          <w:rFonts w:ascii="Times New Roman" w:hAnsi="Times New Roman" w:cs="Times New Roman"/>
          <w:sz w:val="28"/>
          <w:szCs w:val="28"/>
          <w:lang w:val="ky-KG"/>
        </w:rPr>
        <w:t>-</w:t>
      </w:r>
      <w:r w:rsidR="00222171" w:rsidRPr="009D2331">
        <w:rPr>
          <w:rFonts w:ascii="Times New Roman" w:hAnsi="Times New Roman" w:cs="Times New Roman"/>
          <w:sz w:val="28"/>
          <w:szCs w:val="28"/>
          <w:lang w:val="ky-KG"/>
        </w:rPr>
        <w:t xml:space="preserve"> жылы 672</w:t>
      </w:r>
      <w:r w:rsidR="00B27B5D">
        <w:rPr>
          <w:rFonts w:ascii="Times New Roman" w:hAnsi="Times New Roman" w:cs="Times New Roman"/>
          <w:sz w:val="28"/>
          <w:szCs w:val="28"/>
          <w:lang w:val="ky-KG"/>
        </w:rPr>
        <w:t>,</w:t>
      </w:r>
      <w:r w:rsidR="00222171" w:rsidRPr="009D2331">
        <w:rPr>
          <w:rFonts w:ascii="Times New Roman" w:hAnsi="Times New Roman" w:cs="Times New Roman"/>
          <w:sz w:val="28"/>
          <w:szCs w:val="28"/>
          <w:lang w:val="ky-KG"/>
        </w:rPr>
        <w:t>5 млн. сом бөлүнгөн. Бул б</w:t>
      </w:r>
      <w:r>
        <w:rPr>
          <w:rFonts w:ascii="Times New Roman" w:hAnsi="Times New Roman" w:cs="Times New Roman"/>
          <w:sz w:val="28"/>
          <w:szCs w:val="28"/>
          <w:lang w:val="ky-KG"/>
        </w:rPr>
        <w:t>ө</w:t>
      </w:r>
      <w:r w:rsidR="00222171" w:rsidRPr="009D2331">
        <w:rPr>
          <w:rFonts w:ascii="Times New Roman" w:hAnsi="Times New Roman" w:cs="Times New Roman"/>
          <w:sz w:val="28"/>
          <w:szCs w:val="28"/>
          <w:lang w:val="ky-KG"/>
        </w:rPr>
        <w:t>л</w:t>
      </w:r>
      <w:r>
        <w:rPr>
          <w:rFonts w:ascii="Times New Roman" w:hAnsi="Times New Roman" w:cs="Times New Roman"/>
          <w:sz w:val="28"/>
          <w:szCs w:val="28"/>
          <w:lang w:val="ky-KG"/>
        </w:rPr>
        <w:t>ү</w:t>
      </w:r>
      <w:r w:rsidR="00222171" w:rsidRPr="009D2331">
        <w:rPr>
          <w:rFonts w:ascii="Times New Roman" w:hAnsi="Times New Roman" w:cs="Times New Roman"/>
          <w:sz w:val="28"/>
          <w:szCs w:val="28"/>
          <w:lang w:val="ky-KG"/>
        </w:rPr>
        <w:t>нгөн ача каражаттар негизинен эмгек акыга, социалдык че</w:t>
      </w:r>
      <w:r>
        <w:rPr>
          <w:rFonts w:ascii="Times New Roman" w:hAnsi="Times New Roman" w:cs="Times New Roman"/>
          <w:sz w:val="28"/>
          <w:szCs w:val="28"/>
          <w:lang w:val="ky-KG"/>
        </w:rPr>
        <w:t>ге</w:t>
      </w:r>
      <w:r w:rsidR="00222171" w:rsidRPr="009D2331">
        <w:rPr>
          <w:rFonts w:ascii="Times New Roman" w:hAnsi="Times New Roman" w:cs="Times New Roman"/>
          <w:sz w:val="28"/>
          <w:szCs w:val="28"/>
          <w:lang w:val="ky-KG"/>
        </w:rPr>
        <w:t xml:space="preserve">рүүлөр, товарларды жана кызматтарды пайдалануу, товарларды жана кызмат көрсөтүүлөрдү сатып алуу, коммуналдык кызматтар, эл аралык уюмдарга гранттар, ар кандай башка чыгымдар жана негизги каражаттар. </w:t>
      </w:r>
    </w:p>
    <w:p w:rsidR="00072CDC" w:rsidRPr="009D2331" w:rsidRDefault="00072CDC" w:rsidP="00014033">
      <w:pPr>
        <w:spacing w:after="0" w:line="360" w:lineRule="auto"/>
        <w:ind w:firstLine="709"/>
        <w:jc w:val="both"/>
        <w:rPr>
          <w:rFonts w:ascii="inherit" w:eastAsia="Times New Roman" w:hAnsi="inherit" w:cs="Courier New"/>
          <w:sz w:val="42"/>
          <w:szCs w:val="42"/>
          <w:lang w:val="ky-KG" w:eastAsia="ru-RU"/>
        </w:rPr>
      </w:pPr>
      <w:r w:rsidRPr="009D2331">
        <w:rPr>
          <w:rFonts w:ascii="inherit" w:eastAsia="Times New Roman" w:hAnsi="inherit" w:cs="Courier New"/>
          <w:sz w:val="28"/>
          <w:szCs w:val="28"/>
          <w:lang w:val="ky-KG" w:eastAsia="ru-RU"/>
        </w:rPr>
        <w:lastRenderedPageBreak/>
        <w:t>Каржылоо республикалык бюджеттен бөлүнгөн каражаттардын, анын ичинде Кыргыз Республикасынын Өкмөтүнө караштуу Мамлекеттик бажы кызматынын Бажы кызматын өнүктүрүү фондунун каражаттарынын, гранттык негизде тартылган каражаттардын, ошондой эле Кыргыз Республикасынын Өкмөтү менен Россия Федерациясынын Өкмөтүнүн ортосундагы 2015-жылдын 31-мартындагы ЕАЭБге кошулуу процессинин алкагында Кыргыз Республикасына техникалык жардам көрсөтүү жөнүндө макулдашууда каралган каражаттар ( Кыргыз Республикасынын 2015-жылдын 18-майындагы No 102 Мыйзамы менен ратификацияланган)</w:t>
      </w:r>
      <w:r w:rsidR="002045D0" w:rsidRPr="009D2331">
        <w:rPr>
          <w:rFonts w:ascii="Times New Roman" w:eastAsia="Times New Roman" w:hAnsi="Times New Roman" w:cs="Times New Roman"/>
          <w:sz w:val="28"/>
          <w:szCs w:val="28"/>
          <w:lang w:val="ky-KG" w:eastAsia="ru-RU"/>
        </w:rPr>
        <w:t xml:space="preserve"> [</w:t>
      </w:r>
      <w:r w:rsidR="0086266B">
        <w:rPr>
          <w:rFonts w:ascii="Times New Roman" w:eastAsia="Times New Roman" w:hAnsi="Times New Roman" w:cs="Times New Roman"/>
          <w:sz w:val="28"/>
          <w:szCs w:val="28"/>
          <w:lang w:val="ky-KG" w:eastAsia="ru-RU"/>
        </w:rPr>
        <w:t>30</w:t>
      </w:r>
      <w:r w:rsidR="002045D0" w:rsidRPr="009D2331">
        <w:rPr>
          <w:rFonts w:ascii="Times New Roman" w:eastAsia="Times New Roman" w:hAnsi="Times New Roman" w:cs="Times New Roman"/>
          <w:sz w:val="28"/>
          <w:szCs w:val="28"/>
          <w:lang w:val="ky-KG" w:eastAsia="ru-RU"/>
        </w:rPr>
        <w:t>]</w:t>
      </w:r>
      <w:r w:rsidR="00B27B5D">
        <w:rPr>
          <w:rFonts w:ascii="Times New Roman" w:eastAsia="Times New Roman" w:hAnsi="Times New Roman" w:cs="Times New Roman"/>
          <w:sz w:val="28"/>
          <w:szCs w:val="28"/>
          <w:lang w:val="ky-KG" w:eastAsia="ru-RU"/>
        </w:rPr>
        <w:t>.</w:t>
      </w:r>
      <w:r w:rsidR="002045D0" w:rsidRPr="009D2331">
        <w:rPr>
          <w:rFonts w:ascii="Times New Roman" w:eastAsia="Times New Roman" w:hAnsi="Times New Roman" w:cs="Times New Roman"/>
          <w:sz w:val="28"/>
          <w:szCs w:val="28"/>
          <w:lang w:val="ky-KG" w:eastAsia="ru-RU"/>
        </w:rPr>
        <w:t xml:space="preserve">  </w:t>
      </w:r>
    </w:p>
    <w:p w:rsidR="001036B3" w:rsidRPr="009D2331" w:rsidRDefault="001036B3" w:rsidP="00925FBE">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Заманбап шарттарда бажы кызматынын ишине региондук жана эл аралык чакырыктар жана тенденциялар таасир этүүдө, алар жалпысынан бажы кызматын андан ары өнүктүрүүнү жана бажылык жөнгө салуу жана башкарууга мам</w:t>
      </w:r>
      <w:r w:rsidR="00925FBE">
        <w:rPr>
          <w:rFonts w:ascii="Times New Roman" w:eastAsia="Times New Roman" w:hAnsi="Times New Roman" w:cs="Times New Roman"/>
          <w:sz w:val="28"/>
          <w:szCs w:val="28"/>
          <w:lang w:val="ky-KG" w:eastAsia="ru-RU"/>
        </w:rPr>
        <w:t xml:space="preserve">илени реформалоону талап кылат. </w:t>
      </w:r>
      <w:r w:rsidRPr="009D2331">
        <w:rPr>
          <w:rFonts w:ascii="Times New Roman" w:eastAsia="Times New Roman" w:hAnsi="Times New Roman" w:cs="Times New Roman"/>
          <w:sz w:val="28"/>
          <w:szCs w:val="28"/>
          <w:lang w:val="ky-KG" w:eastAsia="ru-RU"/>
        </w:rPr>
        <w:t>Бажы процедуралары бажы бизнесинин эң маанилүү бөлүгү болуп саналат. Аларды ишке ашыруунун тартиби тышкы соода операцияларынын экономикалык структурасына олуттуу таасирин тийгизет.</w:t>
      </w:r>
    </w:p>
    <w:p w:rsidR="001036B3" w:rsidRPr="009D2331" w:rsidRDefault="001036B3"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кызматы өткөрүү пункттарында баштапкы документтик көзөмөл жана каттоо функцияларын бир органга өткөрүп берүүнү демилгелеп, бажы процессин жарым-жартылай автоматташтырды. Мындан тышкары, тышкы соодага “бирдиктүү терезе” принцибин киргизүү Концепциясына ылайык, бул долбоорду ишке ашыруу бажы кызматына жүктөлгөн.</w:t>
      </w:r>
    </w:p>
    <w:p w:rsidR="001036B3" w:rsidRPr="009D2331" w:rsidRDefault="001036B3"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Ошону менен бирге тышкы соода башкаруунун негизги объектиси катары объективдүү да, субъективдүү да себептерден улам абдан либералдуу бажы режиминин аркасында өнүккөн. Бажы жана башка контролдоочу органдардын ишинин дээрлик бардык аспектилерине көйгөйлөрдү формалдуу эмес чечүү жолдору киргизилген, ал бажылык жана лицензиялык иштин ар бир конкреттүү жүзөгө ашырылышы боюнча чечимдерди кабыл алуудан баштап, тышкы экономикалык иштин катышуучулары үчүн олуттуу жеңилдиктер жана преференциялар менен аяктаган. Натыйжада бажы кызматы терс репутацияга ээ болууда.</w:t>
      </w:r>
    </w:p>
    <w:p w:rsidR="001036B3" w:rsidRPr="009D2331" w:rsidRDefault="001036B3"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Биздин оюбузча бажы тө</w:t>
      </w:r>
      <w:r w:rsidR="00925FBE">
        <w:rPr>
          <w:rFonts w:ascii="Times New Roman" w:eastAsia="Times New Roman" w:hAnsi="Times New Roman" w:cs="Times New Roman"/>
          <w:sz w:val="28"/>
          <w:szCs w:val="28"/>
          <w:lang w:val="ky-KG" w:eastAsia="ru-RU"/>
        </w:rPr>
        <w:t>л</w:t>
      </w:r>
      <w:r w:rsidRPr="009D2331">
        <w:rPr>
          <w:rFonts w:ascii="Times New Roman" w:eastAsia="Times New Roman" w:hAnsi="Times New Roman" w:cs="Times New Roman"/>
          <w:sz w:val="28"/>
          <w:szCs w:val="28"/>
          <w:lang w:val="ky-KG" w:eastAsia="ru-RU"/>
        </w:rPr>
        <w:t>өмдөрүн башкарууну өркүндөтүүгө, тариф саясатынын натыйжалуулугун, тарифтик позицияларды бир жактуу чечмелөө, артыкчылыктарды ата мекендик өндүрүүчүлөргө кайра багытталган туруктуу жана болжо</w:t>
      </w:r>
      <w:r w:rsidR="000152C9">
        <w:rPr>
          <w:rFonts w:ascii="Times New Roman" w:eastAsia="Times New Roman" w:hAnsi="Times New Roman" w:cs="Times New Roman"/>
          <w:sz w:val="28"/>
          <w:szCs w:val="28"/>
          <w:lang w:val="ky-KG" w:eastAsia="ru-RU"/>
        </w:rPr>
        <w:t>л</w:t>
      </w:r>
      <w:r w:rsidRPr="009D2331">
        <w:rPr>
          <w:rFonts w:ascii="Times New Roman" w:eastAsia="Times New Roman" w:hAnsi="Times New Roman" w:cs="Times New Roman"/>
          <w:sz w:val="28"/>
          <w:szCs w:val="28"/>
          <w:lang w:val="ky-KG" w:eastAsia="ru-RU"/>
        </w:rPr>
        <w:t xml:space="preserve">дуу мыйзамдардын түзүмүн түзүү </w:t>
      </w:r>
      <w:r w:rsidR="00925FBE">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бажы төлөмдөрүнүн өнүктүрүүнүн зарыл шарты, эл чарбасы, анын ичинде бюджетке киреше берүүчү тармактарды инвестициялоо, мамлекеттик колдоо жана бюджеттин наты</w:t>
      </w:r>
      <w:r w:rsidR="000152C9">
        <w:rPr>
          <w:rFonts w:ascii="Times New Roman" w:eastAsia="Times New Roman" w:hAnsi="Times New Roman" w:cs="Times New Roman"/>
          <w:sz w:val="28"/>
          <w:szCs w:val="28"/>
          <w:lang w:val="ky-KG" w:eastAsia="ru-RU"/>
        </w:rPr>
        <w:t>й</w:t>
      </w:r>
      <w:r w:rsidRPr="009D2331">
        <w:rPr>
          <w:rFonts w:ascii="Times New Roman" w:eastAsia="Times New Roman" w:hAnsi="Times New Roman" w:cs="Times New Roman"/>
          <w:sz w:val="28"/>
          <w:szCs w:val="28"/>
          <w:lang w:val="ky-KG" w:eastAsia="ru-RU"/>
        </w:rPr>
        <w:t>жалуу аткарылышын камсыз кылуу менен шартталат.</w:t>
      </w:r>
    </w:p>
    <w:p w:rsidR="001036B3" w:rsidRPr="009D2331" w:rsidRDefault="001036B3"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Алдын ала талдоо өткөрүү пункттары жана бажылык тариздөө участоктору белгиленген талаптарга жооп бербестигин, бажы инфраструктурасынын географиялык жайгашуусунун артыкчылыктары түшүнүксүз экенин көрсөтүп турат. Буга байланыштуу бажы инфраструктурасын өнүктүрүү жана тышкы чек арадагы өткөрүү пункттарын комплекстүү жабдуу этап-этабы менен жүргүзүлүшү керек, анткени каражат республикалык бюджеттен жана донордук коомчулуктун жардамы менен бөлүнөт.</w:t>
      </w:r>
    </w:p>
    <w:p w:rsidR="001036B3" w:rsidRPr="009D2331" w:rsidRDefault="001036B3"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ишинин маалыматтык-техникалык бөлүгүндө комплекстүү жана уюштуруу чаралары жетиштүү деңгээлде иштеп чы</w:t>
      </w:r>
      <w:r w:rsidR="000152C9">
        <w:rPr>
          <w:rFonts w:ascii="Times New Roman" w:eastAsia="Times New Roman" w:hAnsi="Times New Roman" w:cs="Times New Roman"/>
          <w:sz w:val="28"/>
          <w:szCs w:val="28"/>
          <w:lang w:val="ky-KG" w:eastAsia="ru-RU"/>
        </w:rPr>
        <w:t>гуу зарыл</w:t>
      </w:r>
      <w:r w:rsidRPr="009D2331">
        <w:rPr>
          <w:rFonts w:ascii="Times New Roman" w:eastAsia="Times New Roman" w:hAnsi="Times New Roman" w:cs="Times New Roman"/>
          <w:sz w:val="28"/>
          <w:szCs w:val="28"/>
          <w:lang w:val="ky-KG" w:eastAsia="ru-RU"/>
        </w:rPr>
        <w:t>. Бажы ишинин спецификасында келечектеги маалыматтык технологиялык керектөөлөрдү аныктоо үчүн коопсуздук стандарттары сыяктуу жаңы эл аралык стандарттарды эске алуу менен маселелерди андан ары и</w:t>
      </w:r>
      <w:r w:rsidR="000152C9">
        <w:rPr>
          <w:rFonts w:ascii="Times New Roman" w:eastAsia="Times New Roman" w:hAnsi="Times New Roman" w:cs="Times New Roman"/>
          <w:sz w:val="28"/>
          <w:szCs w:val="28"/>
          <w:lang w:val="ky-KG" w:eastAsia="ru-RU"/>
        </w:rPr>
        <w:t>лгерилет</w:t>
      </w:r>
      <w:r w:rsidR="000152C9" w:rsidRPr="009D2331">
        <w:rPr>
          <w:rFonts w:ascii="Times New Roman" w:eastAsia="Times New Roman" w:hAnsi="Times New Roman" w:cs="Times New Roman"/>
          <w:sz w:val="28"/>
          <w:szCs w:val="28"/>
          <w:lang w:val="ky-KG" w:eastAsia="ru-RU"/>
        </w:rPr>
        <w:t>үү</w:t>
      </w:r>
      <w:r w:rsidRPr="009D2331">
        <w:rPr>
          <w:rFonts w:ascii="Times New Roman" w:eastAsia="Times New Roman" w:hAnsi="Times New Roman" w:cs="Times New Roman"/>
          <w:sz w:val="28"/>
          <w:szCs w:val="28"/>
          <w:lang w:val="ky-KG" w:eastAsia="ru-RU"/>
        </w:rPr>
        <w:t xml:space="preserve"> зарыл.</w:t>
      </w:r>
    </w:p>
    <w:p w:rsidR="001036B3" w:rsidRPr="009D2331" w:rsidRDefault="001D53B6" w:rsidP="0001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r>
      <w:r w:rsidR="001036B3" w:rsidRPr="009D2331">
        <w:rPr>
          <w:rFonts w:ascii="Times New Roman" w:eastAsia="Times New Roman" w:hAnsi="Times New Roman" w:cs="Times New Roman"/>
          <w:sz w:val="28"/>
          <w:szCs w:val="28"/>
          <w:lang w:val="ky-KG" w:eastAsia="ru-RU"/>
        </w:rPr>
        <w:t xml:space="preserve">Бажы кызматын өнүктүрүүнүн негизги багыттарынын бири болуп бажы кызматын өнүктүрүүнүн негизги багыттарын талдоо жана мониторинг жүргүзүү, бажы органдарынын түзүмдүк бөлүмдөрүнүн ишинин натыйжалуулугун талдоо, тышкы соодадагы өзгөрүүлөргө жана тенденцияларга экономикалык талдоо жүргүзүү саналат. </w:t>
      </w:r>
      <w:r w:rsidR="00925FBE">
        <w:rPr>
          <w:rFonts w:ascii="Times New Roman" w:eastAsia="Times New Roman" w:hAnsi="Times New Roman" w:cs="Times New Roman"/>
          <w:sz w:val="28"/>
          <w:szCs w:val="28"/>
          <w:lang w:val="ky-KG" w:eastAsia="ru-RU"/>
        </w:rPr>
        <w:t>Ошондой эле</w:t>
      </w:r>
      <w:r w:rsidR="001036B3" w:rsidRPr="009D2331">
        <w:rPr>
          <w:rFonts w:ascii="Times New Roman" w:eastAsia="Times New Roman" w:hAnsi="Times New Roman" w:cs="Times New Roman"/>
          <w:sz w:val="28"/>
          <w:szCs w:val="28"/>
          <w:lang w:val="ky-KG" w:eastAsia="ru-RU"/>
        </w:rPr>
        <w:t xml:space="preserve"> коңшу мамлекеттердин тышкы экономика</w:t>
      </w:r>
      <w:r w:rsidR="00062B4B">
        <w:rPr>
          <w:rFonts w:ascii="Times New Roman" w:eastAsia="Times New Roman" w:hAnsi="Times New Roman" w:cs="Times New Roman"/>
          <w:sz w:val="28"/>
          <w:szCs w:val="28"/>
          <w:lang w:val="ky-KG" w:eastAsia="ru-RU"/>
        </w:rPr>
        <w:t xml:space="preserve">лык саясатын талдоо, </w:t>
      </w:r>
      <w:r w:rsidR="001036B3" w:rsidRPr="009D2331">
        <w:rPr>
          <w:rFonts w:ascii="Times New Roman" w:eastAsia="Times New Roman" w:hAnsi="Times New Roman" w:cs="Times New Roman"/>
          <w:sz w:val="28"/>
          <w:szCs w:val="28"/>
          <w:lang w:val="ky-KG" w:eastAsia="ru-RU"/>
        </w:rPr>
        <w:t>стратегиялык өнүгүүнүн альтернативалары, анын ичинде бажылык башкарууну жакшыртуу, тобокелдиктерди жана чакырыктарды минималдаштыруу, өлкөнүн экономикалык коопсуздугун камсыз кылуу боюнча сунуштарды өз убагында киргизүү болуп саналат.</w:t>
      </w:r>
    </w:p>
    <w:p w:rsidR="001036B3" w:rsidRPr="009D2331" w:rsidRDefault="001036B3" w:rsidP="000140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Ошондой эле автоматташтыруу, бажы операцияларын тездетүү жана транзиттик потенциалды өнүктүрүү жаатында ведомстволор аралык өз ара аракеттенүүнү жакшыртуу боюнча чараларды туруктуу негизде көрүү зарыл. Бажы процесстерин автомат</w:t>
      </w:r>
      <w:r w:rsidR="00062B4B">
        <w:rPr>
          <w:rFonts w:ascii="Times New Roman" w:eastAsia="Times New Roman" w:hAnsi="Times New Roman" w:cs="Times New Roman"/>
          <w:sz w:val="28"/>
          <w:szCs w:val="28"/>
          <w:lang w:val="ky-KG" w:eastAsia="ru-RU"/>
        </w:rPr>
        <w:t xml:space="preserve">таштырууну киргизүү, </w:t>
      </w:r>
      <w:r w:rsidRPr="009D2331">
        <w:rPr>
          <w:rFonts w:ascii="Times New Roman" w:eastAsia="Times New Roman" w:hAnsi="Times New Roman" w:cs="Times New Roman"/>
          <w:sz w:val="28"/>
          <w:szCs w:val="28"/>
          <w:lang w:val="ky-KG" w:eastAsia="ru-RU"/>
        </w:rPr>
        <w:t xml:space="preserve"> негизги соода өнөктөштөр менен кызматташууну өнүктүрүү менен</w:t>
      </w:r>
      <w:r w:rsidR="00062B4B">
        <w:rPr>
          <w:rFonts w:ascii="Times New Roman" w:eastAsia="Times New Roman" w:hAnsi="Times New Roman" w:cs="Times New Roman"/>
          <w:sz w:val="28"/>
          <w:szCs w:val="28"/>
          <w:lang w:val="ky-KG" w:eastAsia="ru-RU"/>
        </w:rPr>
        <w:t xml:space="preserve"> бирге,</w:t>
      </w:r>
      <w:r w:rsidRPr="009D2331">
        <w:rPr>
          <w:rFonts w:ascii="Times New Roman" w:eastAsia="Times New Roman" w:hAnsi="Times New Roman" w:cs="Times New Roman"/>
          <w:sz w:val="28"/>
          <w:szCs w:val="28"/>
          <w:lang w:val="ky-KG" w:eastAsia="ru-RU"/>
        </w:rPr>
        <w:t xml:space="preserve"> бажы кызматынын башкаруу схемасын жана штаттык санын акырындык менен оптималдаштыруу зарыл.</w:t>
      </w:r>
    </w:p>
    <w:p w:rsidR="001036B3" w:rsidRPr="0024627D" w:rsidRDefault="001036B3" w:rsidP="00014033">
      <w:pPr>
        <w:spacing w:after="0" w:line="360" w:lineRule="auto"/>
        <w:jc w:val="center"/>
        <w:rPr>
          <w:rFonts w:ascii="Times New Roman" w:eastAsia="Times New Roman" w:hAnsi="Times New Roman" w:cs="Times New Roman"/>
          <w:sz w:val="28"/>
          <w:szCs w:val="28"/>
          <w:lang w:val="ky-KG" w:eastAsia="ko-KR"/>
        </w:rPr>
      </w:pPr>
    </w:p>
    <w:p w:rsidR="001036B3" w:rsidRPr="009D2331" w:rsidRDefault="001036B3" w:rsidP="00014033">
      <w:pPr>
        <w:spacing w:after="0" w:line="360" w:lineRule="auto"/>
        <w:jc w:val="both"/>
        <w:rPr>
          <w:rFonts w:ascii="Times New Roman" w:eastAsia="Times New Roman" w:hAnsi="Times New Roman" w:cs="Times New Roman"/>
          <w:b/>
          <w:sz w:val="28"/>
          <w:szCs w:val="28"/>
          <w:lang w:val="ky-KG" w:eastAsia="ru-RU"/>
        </w:rPr>
      </w:pPr>
      <w:r w:rsidRPr="009D2331">
        <w:rPr>
          <w:rFonts w:ascii="Times New Roman" w:eastAsia="Times New Roman" w:hAnsi="Times New Roman" w:cs="Times New Roman"/>
          <w:b/>
          <w:sz w:val="28"/>
          <w:szCs w:val="28"/>
          <w:lang w:val="ky-KG" w:eastAsia="ru-RU"/>
        </w:rPr>
        <w:t xml:space="preserve">2.2 </w:t>
      </w:r>
      <w:r w:rsidR="00995942" w:rsidRPr="009D2331">
        <w:rPr>
          <w:rFonts w:ascii="Times New Roman" w:eastAsia="Times New Roman" w:hAnsi="Times New Roman" w:cs="Times New Roman"/>
          <w:b/>
          <w:sz w:val="28"/>
          <w:szCs w:val="28"/>
          <w:lang w:val="ky-KG" w:eastAsia="ru-RU"/>
        </w:rPr>
        <w:t>Бажы көзөмөлүнүн шартында т</w:t>
      </w:r>
      <w:r w:rsidRPr="009D2331">
        <w:rPr>
          <w:rFonts w:ascii="Times New Roman" w:eastAsia="Times New Roman" w:hAnsi="Times New Roman" w:cs="Times New Roman"/>
          <w:b/>
          <w:sz w:val="28"/>
          <w:szCs w:val="28"/>
          <w:lang w:val="ky-KG" w:eastAsia="ru-RU"/>
        </w:rPr>
        <w:t>ышкы соода</w:t>
      </w:r>
      <w:r w:rsidR="00044BF4" w:rsidRPr="009D2331">
        <w:rPr>
          <w:rFonts w:ascii="Times New Roman" w:eastAsia="Times New Roman" w:hAnsi="Times New Roman" w:cs="Times New Roman"/>
          <w:b/>
          <w:sz w:val="28"/>
          <w:szCs w:val="28"/>
          <w:lang w:val="ky-KG" w:eastAsia="ru-RU"/>
        </w:rPr>
        <w:t xml:space="preserve"> экономикалык байланышт</w:t>
      </w:r>
      <w:r w:rsidR="00995942" w:rsidRPr="009D2331">
        <w:rPr>
          <w:rFonts w:ascii="Times New Roman" w:eastAsia="Times New Roman" w:hAnsi="Times New Roman" w:cs="Times New Roman"/>
          <w:b/>
          <w:sz w:val="28"/>
          <w:szCs w:val="28"/>
          <w:lang w:val="ky-KG" w:eastAsia="ru-RU"/>
        </w:rPr>
        <w:t>арынын аныктоочу багыттары</w:t>
      </w:r>
    </w:p>
    <w:p w:rsidR="00044BF4" w:rsidRPr="009D2331" w:rsidRDefault="00044BF4" w:rsidP="00014033">
      <w:pPr>
        <w:spacing w:after="0" w:line="360" w:lineRule="auto"/>
        <w:jc w:val="both"/>
        <w:rPr>
          <w:rFonts w:ascii="Times New Roman" w:eastAsia="Calibri" w:hAnsi="Times New Roman" w:cs="Times New Roman"/>
          <w:sz w:val="28"/>
          <w:szCs w:val="28"/>
          <w:lang w:val="ky-KG"/>
        </w:rPr>
      </w:pPr>
      <w:r w:rsidRPr="009D2331">
        <w:rPr>
          <w:rFonts w:ascii="Times New Roman" w:eastAsia="Times New Roman" w:hAnsi="Times New Roman" w:cs="Times New Roman"/>
          <w:b/>
          <w:sz w:val="28"/>
          <w:szCs w:val="28"/>
          <w:lang w:val="ky-KG" w:eastAsia="ru-RU"/>
        </w:rPr>
        <w:tab/>
      </w:r>
      <w:r w:rsidRPr="009D2331">
        <w:rPr>
          <w:rFonts w:ascii="Times New Roman" w:eastAsia="Times New Roman" w:hAnsi="Times New Roman" w:cs="Times New Roman"/>
          <w:sz w:val="28"/>
          <w:szCs w:val="28"/>
          <w:lang w:val="ky-KG" w:eastAsia="ru-RU"/>
        </w:rPr>
        <w:t>Азыркы базар экономикасынын шартын</w:t>
      </w:r>
      <w:r w:rsidR="00062B4B">
        <w:rPr>
          <w:rFonts w:ascii="Times New Roman" w:eastAsia="Times New Roman" w:hAnsi="Times New Roman" w:cs="Times New Roman"/>
          <w:sz w:val="28"/>
          <w:szCs w:val="28"/>
          <w:lang w:val="ky-KG" w:eastAsia="ru-RU"/>
        </w:rPr>
        <w:t>да  ааламдашуу процесстин күчөшү</w:t>
      </w:r>
      <w:r w:rsidRPr="009D2331">
        <w:rPr>
          <w:rFonts w:ascii="Times New Roman" w:eastAsia="Times New Roman" w:hAnsi="Times New Roman" w:cs="Times New Roman"/>
          <w:sz w:val="28"/>
          <w:szCs w:val="28"/>
          <w:lang w:val="ky-KG" w:eastAsia="ru-RU"/>
        </w:rPr>
        <w:t>, улуттук экономиканын тармактарынын баары  дүйнөлүк чарбанын өнүгүшүно ыкчам аралашуусу өз кезегинде  өлкөнүн</w:t>
      </w:r>
      <w:r w:rsidR="007D1148" w:rsidRPr="009D2331">
        <w:rPr>
          <w:rFonts w:ascii="Times New Roman" w:eastAsia="Times New Roman" w:hAnsi="Times New Roman" w:cs="Times New Roman"/>
          <w:sz w:val="28"/>
          <w:szCs w:val="28"/>
          <w:lang w:val="ky-KG" w:eastAsia="ru-RU"/>
        </w:rPr>
        <w:t xml:space="preserve">, анын чөлкөмүндө өдүрүлүп жаткан товарлардын экспортко багытталышы </w:t>
      </w:r>
      <w:r w:rsidR="00062B4B">
        <w:rPr>
          <w:rFonts w:ascii="Times New Roman" w:hAnsi="Times New Roman" w:cs="Times New Roman"/>
          <w:sz w:val="28"/>
          <w:szCs w:val="28"/>
          <w:lang w:val="ky-KG"/>
        </w:rPr>
        <w:t xml:space="preserve">бажы  контролун </w:t>
      </w:r>
      <w:r w:rsidR="007D1148" w:rsidRPr="009D2331">
        <w:rPr>
          <w:rFonts w:ascii="Times New Roman" w:hAnsi="Times New Roman" w:cs="Times New Roman"/>
          <w:sz w:val="28"/>
          <w:szCs w:val="28"/>
          <w:lang w:val="ky-KG"/>
        </w:rPr>
        <w:t xml:space="preserve"> уюштуруу-экономикалык механизмдерин</w:t>
      </w:r>
      <w:r w:rsidR="007D1148" w:rsidRPr="009D2331">
        <w:rPr>
          <w:rFonts w:ascii="Times New Roman" w:eastAsia="Calibri" w:hAnsi="Times New Roman" w:cs="Times New Roman"/>
          <w:sz w:val="28"/>
          <w:szCs w:val="28"/>
          <w:lang w:val="ky-KG"/>
        </w:rPr>
        <w:t xml:space="preserve">  жакшыртууга түздөн түз көз каранды экендиги мыйзам ченемдүү десек болот. Дүйнөдөгү өлкөлөрдүн саясий көз караштарына, алыс-жакынына, өнүккөн, өткөөл мезгилиндеги мамлекеттер, алардын  чоң-кичинесине карабай</w:t>
      </w:r>
      <w:r w:rsidR="00062B4B">
        <w:rPr>
          <w:rFonts w:ascii="Times New Roman" w:eastAsia="Calibri" w:hAnsi="Times New Roman" w:cs="Times New Roman"/>
          <w:sz w:val="28"/>
          <w:szCs w:val="28"/>
          <w:lang w:val="ky-KG"/>
        </w:rPr>
        <w:t>,</w:t>
      </w:r>
      <w:r w:rsidR="007D1148" w:rsidRPr="009D2331">
        <w:rPr>
          <w:rFonts w:ascii="Times New Roman" w:eastAsia="Calibri" w:hAnsi="Times New Roman" w:cs="Times New Roman"/>
          <w:sz w:val="28"/>
          <w:szCs w:val="28"/>
          <w:lang w:val="ky-KG"/>
        </w:rPr>
        <w:t xml:space="preserve">  эл аралык интеграцияга аралашууга, соода экономикалык иштерди алып баруусу күчөп </w:t>
      </w:r>
      <w:r w:rsidR="00255533" w:rsidRPr="009D2331">
        <w:rPr>
          <w:rFonts w:ascii="Times New Roman" w:eastAsia="Calibri" w:hAnsi="Times New Roman" w:cs="Times New Roman"/>
          <w:sz w:val="28"/>
          <w:szCs w:val="28"/>
          <w:lang w:val="ky-KG"/>
        </w:rPr>
        <w:t xml:space="preserve">жаткандыгы толук айкын болууда. </w:t>
      </w:r>
    </w:p>
    <w:p w:rsidR="00C11875" w:rsidRPr="009D2331" w:rsidRDefault="00396414" w:rsidP="00014033">
      <w:pPr>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Биздин оюбузча ааламдашуу</w:t>
      </w:r>
      <w:r w:rsidR="00995942" w:rsidRPr="009D2331">
        <w:rPr>
          <w:rFonts w:ascii="Times New Roman" w:hAnsi="Times New Roman" w:cs="Times New Roman"/>
          <w:sz w:val="28"/>
          <w:szCs w:val="28"/>
          <w:lang w:val="ky-KG"/>
        </w:rPr>
        <w:t xml:space="preserve"> шарттарда Кыргыз Республ</w:t>
      </w:r>
      <w:r w:rsidR="006B44DC" w:rsidRPr="009D2331">
        <w:rPr>
          <w:rFonts w:ascii="Times New Roman" w:hAnsi="Times New Roman" w:cs="Times New Roman"/>
          <w:sz w:val="28"/>
          <w:szCs w:val="28"/>
          <w:lang w:val="ky-KG"/>
        </w:rPr>
        <w:t>и</w:t>
      </w:r>
      <w:r w:rsidR="00995942" w:rsidRPr="009D2331">
        <w:rPr>
          <w:rFonts w:ascii="Times New Roman" w:hAnsi="Times New Roman" w:cs="Times New Roman"/>
          <w:sz w:val="28"/>
          <w:szCs w:val="28"/>
          <w:lang w:val="ky-KG"/>
        </w:rPr>
        <w:t xml:space="preserve">касынын тышкы  соода экономикалык  байланышы негизинен </w:t>
      </w:r>
      <w:r w:rsidR="00C11875" w:rsidRPr="009D2331">
        <w:rPr>
          <w:rFonts w:ascii="Times New Roman" w:hAnsi="Times New Roman" w:cs="Times New Roman"/>
          <w:sz w:val="28"/>
          <w:szCs w:val="28"/>
          <w:lang w:val="ky-KG"/>
        </w:rPr>
        <w:t xml:space="preserve">үч </w:t>
      </w:r>
      <w:r w:rsidRPr="009D2331">
        <w:rPr>
          <w:rFonts w:ascii="Times New Roman" w:hAnsi="Times New Roman" w:cs="Times New Roman"/>
          <w:sz w:val="28"/>
          <w:szCs w:val="28"/>
          <w:lang w:val="ky-KG"/>
        </w:rPr>
        <w:t xml:space="preserve">аныктоочу </w:t>
      </w:r>
      <w:r w:rsidR="00C11875" w:rsidRPr="009D2331">
        <w:rPr>
          <w:rFonts w:ascii="Times New Roman" w:hAnsi="Times New Roman" w:cs="Times New Roman"/>
          <w:sz w:val="28"/>
          <w:szCs w:val="28"/>
          <w:lang w:val="ky-KG"/>
        </w:rPr>
        <w:t>багытта</w:t>
      </w:r>
      <w:r w:rsidRPr="009D2331">
        <w:rPr>
          <w:rFonts w:ascii="Times New Roman" w:hAnsi="Times New Roman" w:cs="Times New Roman"/>
          <w:sz w:val="28"/>
          <w:szCs w:val="28"/>
          <w:lang w:val="ky-KG"/>
        </w:rPr>
        <w:t xml:space="preserve">рды белгилесек болот: </w:t>
      </w:r>
    </w:p>
    <w:p w:rsidR="00C0730C" w:rsidRPr="009D2331" w:rsidRDefault="00C11875"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hAnsi="Times New Roman" w:cs="Times New Roman"/>
          <w:sz w:val="28"/>
          <w:szCs w:val="28"/>
          <w:lang w:val="ky-KG"/>
        </w:rPr>
        <w:t xml:space="preserve">1. </w:t>
      </w:r>
      <w:r w:rsidR="00995942" w:rsidRPr="009D2331">
        <w:rPr>
          <w:rFonts w:ascii="Times New Roman" w:hAnsi="Times New Roman" w:cs="Times New Roman"/>
          <w:sz w:val="28"/>
          <w:szCs w:val="28"/>
          <w:lang w:val="ky-KG"/>
        </w:rPr>
        <w:t xml:space="preserve">  </w:t>
      </w:r>
      <w:r w:rsidR="00C0730C" w:rsidRPr="009D2331">
        <w:rPr>
          <w:rFonts w:ascii="Times New Roman" w:eastAsia="Times New Roman" w:hAnsi="Times New Roman" w:cs="Times New Roman"/>
          <w:sz w:val="28"/>
          <w:szCs w:val="28"/>
          <w:lang w:val="ky-KG" w:eastAsia="ru-RU"/>
        </w:rPr>
        <w:t>ЕАЭБдин Беларустун, Казакстандын, Россиянын, Армениянын жана Кыргыз Республикасы;</w:t>
      </w:r>
    </w:p>
    <w:p w:rsidR="00805DCC" w:rsidRPr="009D2331" w:rsidRDefault="00C0730C"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2. Ко</w:t>
      </w:r>
      <w:r w:rsidR="00805DCC" w:rsidRPr="009D2331">
        <w:rPr>
          <w:rFonts w:ascii="Times New Roman" w:eastAsia="Times New Roman" w:hAnsi="Times New Roman" w:cs="Times New Roman"/>
          <w:sz w:val="28"/>
          <w:szCs w:val="28"/>
          <w:lang w:val="ky-KG" w:eastAsia="ru-RU"/>
        </w:rPr>
        <w:t xml:space="preserve">ңшу </w:t>
      </w:r>
      <w:r w:rsidRPr="009D2331">
        <w:rPr>
          <w:rFonts w:ascii="Times New Roman" w:eastAsia="Times New Roman" w:hAnsi="Times New Roman" w:cs="Times New Roman"/>
          <w:sz w:val="28"/>
          <w:szCs w:val="28"/>
          <w:lang w:val="ky-KG" w:eastAsia="ru-RU"/>
        </w:rPr>
        <w:t xml:space="preserve"> </w:t>
      </w:r>
      <w:r w:rsidR="00805DCC" w:rsidRPr="009D2331">
        <w:rPr>
          <w:rFonts w:ascii="Times New Roman" w:eastAsia="Times New Roman" w:hAnsi="Times New Roman" w:cs="Times New Roman"/>
          <w:sz w:val="28"/>
          <w:szCs w:val="28"/>
          <w:lang w:val="ky-KG" w:eastAsia="ru-RU"/>
        </w:rPr>
        <w:t>өлкөлөр  түштүк-чыгышта Кытай,  түштүк-батышта Тажикстан</w:t>
      </w:r>
      <w:r w:rsidR="00122BD1">
        <w:rPr>
          <w:rFonts w:ascii="Times New Roman" w:eastAsia="Times New Roman" w:hAnsi="Times New Roman" w:cs="Times New Roman"/>
          <w:sz w:val="28"/>
          <w:szCs w:val="28"/>
          <w:lang w:val="ky-KG" w:eastAsia="ru-RU"/>
        </w:rPr>
        <w:t>,</w:t>
      </w:r>
      <w:r w:rsidR="00805DCC" w:rsidRPr="009D2331">
        <w:rPr>
          <w:rFonts w:ascii="Times New Roman" w:eastAsia="Times New Roman" w:hAnsi="Times New Roman" w:cs="Times New Roman"/>
          <w:sz w:val="28"/>
          <w:szCs w:val="28"/>
          <w:lang w:val="ky-KG" w:eastAsia="ru-RU"/>
        </w:rPr>
        <w:t xml:space="preserve"> батышта Өзбекстан;</w:t>
      </w:r>
    </w:p>
    <w:p w:rsidR="00C0730C" w:rsidRPr="009D2331" w:rsidRDefault="00805DCC"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3.  Европа, Америка, Окиания жана башка алыскы өлкөлөр.</w:t>
      </w:r>
    </w:p>
    <w:p w:rsidR="00396414" w:rsidRPr="009D2331" w:rsidRDefault="00995942"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hAnsi="Times New Roman" w:cs="Times New Roman"/>
          <w:sz w:val="28"/>
          <w:szCs w:val="28"/>
          <w:lang w:val="ky-KG"/>
        </w:rPr>
        <w:t xml:space="preserve">Биринчи  багытына </w:t>
      </w:r>
      <w:r w:rsidR="00396414" w:rsidRPr="009D2331">
        <w:rPr>
          <w:rFonts w:ascii="Times New Roman" w:eastAsia="Times New Roman" w:hAnsi="Times New Roman" w:cs="Times New Roman"/>
          <w:sz w:val="28"/>
          <w:szCs w:val="28"/>
          <w:lang w:val="ky-KG" w:eastAsia="ru-RU"/>
        </w:rPr>
        <w:t>ЕАЭБдин</w:t>
      </w:r>
      <w:r w:rsidRPr="009D2331">
        <w:rPr>
          <w:rFonts w:ascii="Times New Roman" w:hAnsi="Times New Roman" w:cs="Times New Roman"/>
          <w:sz w:val="28"/>
          <w:szCs w:val="28"/>
          <w:lang w:val="ky-KG"/>
        </w:rPr>
        <w:t xml:space="preserve"> көз  карандысыз мамлекеттердин шериктештерине  кирген  Россия,  Казакстан, Өзбекистан  ж.б.  өлкөлөрдү,  </w:t>
      </w:r>
      <w:r w:rsidRPr="009D2331">
        <w:rPr>
          <w:rFonts w:ascii="Times New Roman" w:hAnsi="Times New Roman" w:cs="Times New Roman"/>
          <w:sz w:val="28"/>
          <w:szCs w:val="28"/>
          <w:lang w:val="ky-KG"/>
        </w:rPr>
        <w:lastRenderedPageBreak/>
        <w:t xml:space="preserve">экинчи  багытына  </w:t>
      </w:r>
      <w:r w:rsidR="00396414" w:rsidRPr="009D2331">
        <w:rPr>
          <w:rFonts w:ascii="Times New Roman" w:eastAsia="Times New Roman" w:hAnsi="Times New Roman" w:cs="Times New Roman"/>
          <w:sz w:val="28"/>
          <w:szCs w:val="28"/>
          <w:lang w:val="ky-KG" w:eastAsia="ru-RU"/>
        </w:rPr>
        <w:t>коңшу  өлкөлөр  түштүк-чыгышта Кытай,  түштүк-батышта Тажикстан батышта Өзбекстан</w:t>
      </w:r>
      <w:r w:rsidR="00DE56E9" w:rsidRPr="009D2331">
        <w:rPr>
          <w:rFonts w:ascii="Times New Roman" w:eastAsia="Times New Roman" w:hAnsi="Times New Roman" w:cs="Times New Roman"/>
          <w:sz w:val="28"/>
          <w:szCs w:val="28"/>
          <w:lang w:val="ky-KG" w:eastAsia="ru-RU"/>
        </w:rPr>
        <w:t xml:space="preserve">, үчүнчү багытка Европа, Америка кошмо штаты, </w:t>
      </w:r>
      <w:r w:rsidR="00DE56E9" w:rsidRPr="009D2331">
        <w:rPr>
          <w:rFonts w:ascii="Times New Roman" w:hAnsi="Times New Roman" w:cs="Times New Roman"/>
          <w:sz w:val="28"/>
          <w:szCs w:val="28"/>
          <w:lang w:val="ky-KG"/>
        </w:rPr>
        <w:t xml:space="preserve">Канада,  Япония,  Кытай,  Түрк  мамлекеттери, </w:t>
      </w:r>
      <w:r w:rsidR="00DE56E9" w:rsidRPr="009D2331">
        <w:rPr>
          <w:rFonts w:ascii="Times New Roman" w:eastAsia="Times New Roman" w:hAnsi="Times New Roman" w:cs="Times New Roman"/>
          <w:sz w:val="28"/>
          <w:szCs w:val="28"/>
          <w:lang w:val="ky-KG" w:eastAsia="ru-RU"/>
        </w:rPr>
        <w:t>Окиания жана башка алыскы өлкөлөр кирет.</w:t>
      </w:r>
    </w:p>
    <w:p w:rsidR="00F36C83" w:rsidRPr="009D2331" w:rsidRDefault="00995942" w:rsidP="00014033">
      <w:pPr>
        <w:spacing w:after="0" w:line="360" w:lineRule="auto"/>
        <w:ind w:firstLine="566"/>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Азыркы тышкы  соода экономикалык  байланыштын,  жалпы  эле  эл  аралык  карым-катнаштын дүйнөлүк  нуктагы  багыттарын  толук  эске  алуу  менен  жогоруда  белгиленген олуттуу  эки  багытты  тең  колдон  келишинче   ар  биринин экономикалык  пайдалуу,  оош  </w:t>
      </w:r>
      <w:r w:rsidR="00072CDC" w:rsidRPr="009D2331">
        <w:rPr>
          <w:rFonts w:ascii="Times New Roman" w:hAnsi="Times New Roman" w:cs="Times New Roman"/>
          <w:sz w:val="28"/>
          <w:szCs w:val="28"/>
          <w:lang w:val="ky-KG"/>
        </w:rPr>
        <w:t>-</w:t>
      </w:r>
      <w:r w:rsidRPr="009D2331">
        <w:rPr>
          <w:rFonts w:ascii="Times New Roman" w:hAnsi="Times New Roman" w:cs="Times New Roman"/>
          <w:sz w:val="28"/>
          <w:szCs w:val="28"/>
          <w:lang w:val="ky-KG"/>
        </w:rPr>
        <w:t xml:space="preserve">  кыйыштык  жактарын  толук  эске  алуу  менен  товар экспорттоонун  үлүшүн  арбытуу  жаатында  өнүктүрүү  өтө  зарыл  болууда.  Базар мамилелеринин  шартында  экономикалык  жактан  биригүү </w:t>
      </w:r>
      <w:r w:rsidR="00062B4B">
        <w:rPr>
          <w:rFonts w:ascii="Times New Roman" w:hAnsi="Times New Roman" w:cs="Times New Roman"/>
          <w:sz w:val="28"/>
          <w:szCs w:val="28"/>
          <w:lang w:val="ky-KG"/>
        </w:rPr>
        <w:t>процесси аркылуу  жогорку экономикалык    ийгиликтерди жаратса болот</w:t>
      </w:r>
      <w:r w:rsidRPr="009D2331">
        <w:rPr>
          <w:rFonts w:ascii="Times New Roman" w:hAnsi="Times New Roman" w:cs="Times New Roman"/>
          <w:sz w:val="28"/>
          <w:szCs w:val="28"/>
          <w:lang w:val="ky-KG"/>
        </w:rPr>
        <w:t xml:space="preserve">.  </w:t>
      </w:r>
    </w:p>
    <w:p w:rsidR="00F36C83" w:rsidRPr="009D2331" w:rsidRDefault="00995942" w:rsidP="00014033">
      <w:pPr>
        <w:spacing w:after="0" w:line="360" w:lineRule="auto"/>
        <w:ind w:firstLine="566"/>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Мында  эл  аралык  мамлекеттер  ортосунда </w:t>
      </w:r>
      <w:r w:rsidR="00DF2D29" w:rsidRPr="009D2331">
        <w:rPr>
          <w:rFonts w:ascii="Times New Roman" w:hAnsi="Times New Roman" w:cs="Times New Roman"/>
          <w:sz w:val="28"/>
          <w:szCs w:val="28"/>
          <w:lang w:val="ky-KG"/>
        </w:rPr>
        <w:t xml:space="preserve">соода экономикалык </w:t>
      </w:r>
      <w:r w:rsidRPr="009D2331">
        <w:rPr>
          <w:rFonts w:ascii="Times New Roman" w:hAnsi="Times New Roman" w:cs="Times New Roman"/>
          <w:sz w:val="28"/>
          <w:szCs w:val="28"/>
          <w:lang w:val="ky-KG"/>
        </w:rPr>
        <w:t>макулдашуулар,  алакалар  калыптанып,  натыйжада    ич-ара  салык  механизмдери иштей  башта</w:t>
      </w:r>
      <w:r w:rsidR="00062B4B">
        <w:rPr>
          <w:rFonts w:ascii="Times New Roman" w:hAnsi="Times New Roman" w:cs="Times New Roman"/>
          <w:sz w:val="28"/>
          <w:szCs w:val="28"/>
          <w:lang w:val="ky-KG"/>
        </w:rPr>
        <w:t>йт</w:t>
      </w:r>
      <w:r w:rsidRPr="009D2331">
        <w:rPr>
          <w:rFonts w:ascii="Times New Roman" w:hAnsi="Times New Roman" w:cs="Times New Roman"/>
          <w:sz w:val="28"/>
          <w:szCs w:val="28"/>
          <w:lang w:val="ky-KG"/>
        </w:rPr>
        <w:t xml:space="preserve">.  </w:t>
      </w:r>
      <w:r w:rsidR="00DF2D29" w:rsidRPr="009D2331">
        <w:rPr>
          <w:rFonts w:ascii="Times New Roman" w:hAnsi="Times New Roman" w:cs="Times New Roman"/>
          <w:sz w:val="28"/>
          <w:szCs w:val="28"/>
          <w:lang w:val="ky-KG"/>
        </w:rPr>
        <w:t>Бул учурда</w:t>
      </w:r>
      <w:r w:rsidRPr="009D2331">
        <w:rPr>
          <w:rFonts w:ascii="Times New Roman" w:hAnsi="Times New Roman" w:cs="Times New Roman"/>
          <w:sz w:val="28"/>
          <w:szCs w:val="28"/>
          <w:lang w:val="ky-KG"/>
        </w:rPr>
        <w:t xml:space="preserve">  экономикалык  жактан  биригүүгө  катышкан өлкөлөрдө  белгилүү  </w:t>
      </w:r>
      <w:r w:rsidR="00DF2D29" w:rsidRPr="009D2331">
        <w:rPr>
          <w:rFonts w:ascii="Times New Roman" w:hAnsi="Times New Roman" w:cs="Times New Roman"/>
          <w:sz w:val="28"/>
          <w:szCs w:val="28"/>
          <w:lang w:val="ky-KG"/>
        </w:rPr>
        <w:t>бир мыйзам ч</w:t>
      </w:r>
      <w:r w:rsidR="00062B4B">
        <w:rPr>
          <w:rFonts w:ascii="Times New Roman" w:hAnsi="Times New Roman" w:cs="Times New Roman"/>
          <w:sz w:val="28"/>
          <w:szCs w:val="28"/>
          <w:lang w:val="ky-KG"/>
        </w:rPr>
        <w:t xml:space="preserve">енемдүүлүктөр </w:t>
      </w:r>
      <w:r w:rsidRPr="009D2331">
        <w:rPr>
          <w:rFonts w:ascii="Times New Roman" w:hAnsi="Times New Roman" w:cs="Times New Roman"/>
          <w:sz w:val="28"/>
          <w:szCs w:val="28"/>
          <w:lang w:val="ky-KG"/>
        </w:rPr>
        <w:t xml:space="preserve">  негизинен</w:t>
      </w:r>
      <w:r w:rsidR="00062B4B">
        <w:rPr>
          <w:rFonts w:ascii="Times New Roman" w:hAnsi="Times New Roman" w:cs="Times New Roman"/>
          <w:sz w:val="28"/>
          <w:szCs w:val="28"/>
          <w:lang w:val="ky-KG"/>
        </w:rPr>
        <w:t>де</w:t>
      </w:r>
      <w:r w:rsidRPr="009D2331">
        <w:rPr>
          <w:rFonts w:ascii="Times New Roman" w:hAnsi="Times New Roman" w:cs="Times New Roman"/>
          <w:sz w:val="28"/>
          <w:szCs w:val="28"/>
          <w:lang w:val="ky-KG"/>
        </w:rPr>
        <w:t xml:space="preserve"> финансылык,  материалдык,  эмгек  ресурстарына,  жаңы  технологияларга</w:t>
      </w:r>
      <w:r w:rsidR="00062B4B">
        <w:rPr>
          <w:rFonts w:ascii="Times New Roman" w:hAnsi="Times New Roman" w:cs="Times New Roman"/>
          <w:sz w:val="28"/>
          <w:szCs w:val="28"/>
          <w:lang w:val="ky-KG"/>
        </w:rPr>
        <w:t xml:space="preserve">  жетүүгө туруктуу  жол  ачылып</w:t>
      </w:r>
      <w:r w:rsidRPr="009D2331">
        <w:rPr>
          <w:rFonts w:ascii="Times New Roman" w:hAnsi="Times New Roman" w:cs="Times New Roman"/>
          <w:sz w:val="28"/>
          <w:szCs w:val="28"/>
          <w:lang w:val="ky-KG"/>
        </w:rPr>
        <w:t xml:space="preserve">,  экономикалык  жактан  биригүүгө  катышкан  өлкөлөрдөгү фирмалардын башка үчүнчү өлкөлөрдөгү </w:t>
      </w:r>
      <w:r w:rsidR="00DF2D29" w:rsidRPr="009D2331">
        <w:rPr>
          <w:rFonts w:ascii="Times New Roman" w:hAnsi="Times New Roman" w:cs="Times New Roman"/>
          <w:sz w:val="28"/>
          <w:szCs w:val="28"/>
          <w:lang w:val="ky-KG"/>
        </w:rPr>
        <w:t xml:space="preserve">компаниялардын </w:t>
      </w:r>
      <w:r w:rsidRPr="009D2331">
        <w:rPr>
          <w:rFonts w:ascii="Times New Roman" w:hAnsi="Times New Roman" w:cs="Times New Roman"/>
          <w:sz w:val="28"/>
          <w:szCs w:val="28"/>
          <w:lang w:val="ky-KG"/>
        </w:rPr>
        <w:t xml:space="preserve">атаандаштыгынан белгилүү бир  деңгээлде  сактоосу,  биригүүгө  катышкан  өлкөлөр  менен  олуттуу  </w:t>
      </w:r>
      <w:r w:rsidR="00DF2D29" w:rsidRPr="009D2331">
        <w:rPr>
          <w:rFonts w:ascii="Times New Roman" w:hAnsi="Times New Roman" w:cs="Times New Roman"/>
          <w:sz w:val="28"/>
          <w:szCs w:val="28"/>
          <w:lang w:val="ky-KG"/>
        </w:rPr>
        <w:t xml:space="preserve">соода экономикалык </w:t>
      </w:r>
      <w:r w:rsidRPr="009D2331">
        <w:rPr>
          <w:rFonts w:ascii="Times New Roman" w:hAnsi="Times New Roman" w:cs="Times New Roman"/>
          <w:sz w:val="28"/>
          <w:szCs w:val="28"/>
          <w:lang w:val="ky-KG"/>
        </w:rPr>
        <w:t xml:space="preserve">маселерди </w:t>
      </w:r>
      <w:r w:rsidR="00DF2D29" w:rsidRPr="009D2331">
        <w:rPr>
          <w:rFonts w:ascii="Times New Roman" w:hAnsi="Times New Roman" w:cs="Times New Roman"/>
          <w:sz w:val="28"/>
          <w:szCs w:val="28"/>
          <w:lang w:val="ky-KG"/>
        </w:rPr>
        <w:t xml:space="preserve">карым катнашы </w:t>
      </w:r>
      <w:r w:rsidR="00062B4B">
        <w:rPr>
          <w:rFonts w:ascii="Times New Roman" w:hAnsi="Times New Roman" w:cs="Times New Roman"/>
          <w:sz w:val="28"/>
          <w:szCs w:val="28"/>
          <w:lang w:val="ky-KG"/>
        </w:rPr>
        <w:t xml:space="preserve"> пайда болот</w:t>
      </w:r>
      <w:r w:rsidRPr="009D2331">
        <w:rPr>
          <w:rFonts w:ascii="Times New Roman" w:hAnsi="Times New Roman" w:cs="Times New Roman"/>
          <w:sz w:val="28"/>
          <w:szCs w:val="28"/>
          <w:lang w:val="ky-KG"/>
        </w:rPr>
        <w:t xml:space="preserve">.  </w:t>
      </w:r>
    </w:p>
    <w:p w:rsidR="00DE56E9" w:rsidRPr="009D2331" w:rsidRDefault="00062B4B" w:rsidP="00014033">
      <w:pPr>
        <w:spacing w:after="0" w:line="360" w:lineRule="auto"/>
        <w:ind w:firstLine="566"/>
        <w:jc w:val="both"/>
        <w:rPr>
          <w:rFonts w:ascii="Times New Roman" w:hAnsi="Times New Roman" w:cs="Times New Roman"/>
          <w:sz w:val="28"/>
          <w:szCs w:val="28"/>
          <w:lang w:val="ky-KG"/>
        </w:rPr>
      </w:pPr>
      <w:r>
        <w:rPr>
          <w:rFonts w:ascii="Times New Roman" w:hAnsi="Times New Roman" w:cs="Times New Roman"/>
          <w:sz w:val="28"/>
          <w:szCs w:val="28"/>
          <w:lang w:val="ky-KG"/>
        </w:rPr>
        <w:t>Азыркы ааламдашуу</w:t>
      </w:r>
      <w:r w:rsidR="00995942" w:rsidRPr="009D2331">
        <w:rPr>
          <w:rFonts w:ascii="Times New Roman" w:hAnsi="Times New Roman" w:cs="Times New Roman"/>
          <w:sz w:val="28"/>
          <w:szCs w:val="28"/>
          <w:lang w:val="ky-KG"/>
        </w:rPr>
        <w:t xml:space="preserve"> шартында  илимий  техникалык прогресстин  башкы  талабы  өндүрүштү  жаңы,  сапаттуу  деңгээлге  алып  чыгуусу саналат.  </w:t>
      </w:r>
      <w:r w:rsidR="00F36C83" w:rsidRPr="009D2331">
        <w:rPr>
          <w:rFonts w:ascii="Times New Roman" w:eastAsia="Times New Roman" w:hAnsi="Times New Roman" w:cs="Times New Roman"/>
          <w:sz w:val="28"/>
          <w:szCs w:val="28"/>
          <w:lang w:val="ky-KG" w:eastAsia="ru-RU"/>
        </w:rPr>
        <w:t>Тышкы соода экономикалык байланыштарды жана б</w:t>
      </w:r>
      <w:r w:rsidR="00F36C83" w:rsidRPr="009D2331">
        <w:rPr>
          <w:rFonts w:ascii="Times New Roman" w:hAnsi="Times New Roman" w:cs="Times New Roman"/>
          <w:sz w:val="28"/>
          <w:szCs w:val="28"/>
          <w:lang w:val="ky-KG"/>
        </w:rPr>
        <w:t xml:space="preserve">ажы  контролун </w:t>
      </w:r>
      <w:r w:rsidR="00F36C83" w:rsidRPr="009D2331">
        <w:rPr>
          <w:rFonts w:ascii="Times New Roman" w:eastAsia="Times New Roman" w:hAnsi="Times New Roman" w:cs="Times New Roman"/>
          <w:sz w:val="28"/>
          <w:szCs w:val="28"/>
          <w:lang w:val="ky-KG" w:eastAsia="ru-RU"/>
        </w:rPr>
        <w:t xml:space="preserve">жөнгө салуунун </w:t>
      </w:r>
      <w:r w:rsidR="00F36C83" w:rsidRPr="009D2331">
        <w:rPr>
          <w:rFonts w:ascii="Times New Roman" w:hAnsi="Times New Roman" w:cs="Times New Roman"/>
          <w:sz w:val="28"/>
          <w:szCs w:val="28"/>
          <w:lang w:val="ky-KG"/>
        </w:rPr>
        <w:t>түзүмдүк мүнөздөмөсүнүн  эң башкы бөлүгү болуп теориялык бүтүмдүктөрдү:</w:t>
      </w:r>
      <w:r w:rsidR="00F36C83" w:rsidRPr="009D2331">
        <w:rPr>
          <w:rFonts w:ascii="Times New Roman" w:eastAsia="Times New Roman" w:hAnsi="Times New Roman" w:cs="Times New Roman"/>
          <w:sz w:val="28"/>
          <w:szCs w:val="28"/>
          <w:lang w:val="ky-KG" w:eastAsia="ru-RU"/>
        </w:rPr>
        <w:t xml:space="preserve"> абсолюттук артыкчылык теория эмнени аныктайт; </w:t>
      </w:r>
      <w:r w:rsidR="00F36C83" w:rsidRPr="009D2331">
        <w:rPr>
          <w:rFonts w:ascii="Times New Roman" w:hAnsi="Times New Roman" w:cs="Times New Roman"/>
          <w:sz w:val="28"/>
          <w:szCs w:val="28"/>
          <w:lang w:val="ky-KG"/>
        </w:rPr>
        <w:t xml:space="preserve"> </w:t>
      </w:r>
      <w:r w:rsidR="00F36C83" w:rsidRPr="009D2331">
        <w:rPr>
          <w:rFonts w:ascii="Times New Roman" w:eastAsia="Times New Roman" w:hAnsi="Times New Roman" w:cs="Times New Roman"/>
          <w:sz w:val="28"/>
          <w:szCs w:val="28"/>
          <w:lang w:val="ky-KG" w:eastAsia="ru-RU"/>
        </w:rPr>
        <w:t>технологиялык боштук теориясы эмнени белгилейт; сунуштады</w:t>
      </w:r>
      <w:r w:rsidR="00F36C83" w:rsidRPr="009D2331">
        <w:rPr>
          <w:rFonts w:ascii="Times New Roman" w:hAnsi="Times New Roman" w:cs="Times New Roman"/>
          <w:sz w:val="28"/>
          <w:szCs w:val="28"/>
          <w:lang w:val="ky-KG"/>
        </w:rPr>
        <w:t xml:space="preserve"> эл аралык эмгекти бөлүштүрүүнүн негизи эмнеге негизделген; эл аралык дэңгээлдеги адистештирүүнүн кайсы түрү тигил же бул өлкөгө  же регионго </w:t>
      </w:r>
      <w:r w:rsidR="00F36C83" w:rsidRPr="009D2331">
        <w:rPr>
          <w:rFonts w:ascii="Times New Roman" w:hAnsi="Times New Roman" w:cs="Times New Roman"/>
          <w:sz w:val="28"/>
          <w:szCs w:val="28"/>
          <w:lang w:val="ky-KG"/>
        </w:rPr>
        <w:lastRenderedPageBreak/>
        <w:t xml:space="preserve">ыңгайлуу жана канчалык өлчөмдө  пайда алып келет; </w:t>
      </w:r>
      <w:r w:rsidR="00F36C83" w:rsidRPr="009D2331">
        <w:rPr>
          <w:rFonts w:ascii="Times New Roman" w:eastAsia="Times New Roman" w:hAnsi="Times New Roman" w:cs="Times New Roman"/>
          <w:sz w:val="28"/>
          <w:szCs w:val="28"/>
          <w:lang w:val="ky-KG" w:eastAsia="ru-RU"/>
        </w:rPr>
        <w:t>атаандаштык артыкчылыктар</w:t>
      </w:r>
      <w:r w:rsidR="00F36C83" w:rsidRPr="009D2331">
        <w:rPr>
          <w:rFonts w:ascii="Times New Roman" w:hAnsi="Times New Roman" w:cs="Times New Roman"/>
          <w:sz w:val="28"/>
          <w:szCs w:val="28"/>
          <w:lang w:val="ky-KG"/>
        </w:rPr>
        <w:t xml:space="preserve"> кандай өнүгүүгө алып келет; өлкөнүн тышкы соодадагы  жөндөмдүүлүгү кандай факторлордун негизинде аныкталат жана алар </w:t>
      </w:r>
      <w:r w:rsidR="00995942" w:rsidRPr="009D2331">
        <w:rPr>
          <w:rFonts w:ascii="Times New Roman" w:hAnsi="Times New Roman" w:cs="Times New Roman"/>
          <w:sz w:val="28"/>
          <w:szCs w:val="28"/>
          <w:lang w:val="ky-KG"/>
        </w:rPr>
        <w:t xml:space="preserve">Кыргызстан  үчүн  да олуттуу  ролду  ээлейт,  себеби  булардын  көпчүлүгүнүн  ички  базары  башкаларга салыштырмалуу  кыйла  ченелүү.  </w:t>
      </w:r>
    </w:p>
    <w:p w:rsidR="00F36C83" w:rsidRPr="009D2331" w:rsidRDefault="00995942" w:rsidP="00014033">
      <w:pPr>
        <w:spacing w:after="0" w:line="360" w:lineRule="auto"/>
        <w:ind w:firstLine="566"/>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Жогорудагы  белгиленген  тышкы  экономикалык байланыш  факторлору  биздин  республикага  да  түздөн</w:t>
      </w:r>
      <w:r w:rsidR="00122BD1">
        <w:rPr>
          <w:rFonts w:ascii="Times New Roman" w:hAnsi="Times New Roman" w:cs="Times New Roman"/>
          <w:sz w:val="28"/>
          <w:szCs w:val="28"/>
          <w:lang w:val="ky-KG"/>
        </w:rPr>
        <w:t>-</w:t>
      </w:r>
      <w:r w:rsidRPr="009D2331">
        <w:rPr>
          <w:rFonts w:ascii="Times New Roman" w:hAnsi="Times New Roman" w:cs="Times New Roman"/>
          <w:sz w:val="28"/>
          <w:szCs w:val="28"/>
          <w:lang w:val="ky-KG"/>
        </w:rPr>
        <w:t xml:space="preserve"> түз  тиешелүү.  Бирок  бир  аз айырмалары  дагы  бар.  Анткени  Кыргыз  Республикасынын  экономикасында көптөгөн  өзгөрүүлөр  болуп  жатат.  Мурда,  Советтер  Союзунда  теория  жүзүндө тышкы  экономикалык  байланышта  өндүрүштү  өнүктүрүү  башкы  фактор  катары каралып,  бирок  практикада  пайдаланган  эмес.  Көптөгөн  кыйынчылыктарга  карабай Советтик  бийлик  учурунда  Кыргызстан  тышкы  экономикалык  байланышка белгилүү  өлчөмдө  катышып  турган.  Алсак  1959-жылы  Кыргызстан  продукциясын 19  өлкөгө,  1962-жылы  29  өлкөгө,  1967-жылы  49  өлкөгө,  1990-  жылдары  64  өлкөгө жөнөткөн,  ал  эми  2013-жылы  республика  дүйнөнүн  143  өлкөсү  менен  соода жүргүзгөн. </w:t>
      </w:r>
    </w:p>
    <w:p w:rsidR="00253F81" w:rsidRDefault="00F36C83" w:rsidP="00014033">
      <w:pPr>
        <w:spacing w:after="0" w:line="360" w:lineRule="auto"/>
        <w:ind w:firstLine="566"/>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Кыргыз Респубикасы </w:t>
      </w:r>
      <w:r w:rsidR="00175208" w:rsidRPr="009D2331">
        <w:rPr>
          <w:rFonts w:ascii="Times New Roman" w:hAnsi="Times New Roman" w:cs="Times New Roman"/>
          <w:sz w:val="28"/>
          <w:szCs w:val="28"/>
          <w:lang w:val="ky-KG"/>
        </w:rPr>
        <w:t>2022</w:t>
      </w:r>
      <w:r w:rsidR="00A21769">
        <w:rPr>
          <w:rFonts w:ascii="Times New Roman" w:hAnsi="Times New Roman" w:cs="Times New Roman"/>
          <w:sz w:val="28"/>
          <w:szCs w:val="28"/>
          <w:lang w:val="ky-KG"/>
        </w:rPr>
        <w:t>-</w:t>
      </w:r>
      <w:r w:rsidR="00175208" w:rsidRPr="009D2331">
        <w:rPr>
          <w:rFonts w:ascii="Times New Roman" w:hAnsi="Times New Roman" w:cs="Times New Roman"/>
          <w:sz w:val="28"/>
          <w:szCs w:val="28"/>
          <w:lang w:val="ky-KG"/>
        </w:rPr>
        <w:t xml:space="preserve"> </w:t>
      </w:r>
      <w:r w:rsidR="00B0341F">
        <w:rPr>
          <w:rFonts w:ascii="Times New Roman" w:hAnsi="Times New Roman" w:cs="Times New Roman"/>
          <w:sz w:val="28"/>
          <w:szCs w:val="28"/>
          <w:lang w:val="ky-KG"/>
        </w:rPr>
        <w:t>жылы</w:t>
      </w:r>
      <w:r w:rsidR="00995942" w:rsidRPr="009D2331">
        <w:rPr>
          <w:rFonts w:ascii="Times New Roman" w:hAnsi="Times New Roman" w:cs="Times New Roman"/>
          <w:sz w:val="28"/>
          <w:szCs w:val="28"/>
          <w:lang w:val="ky-KG"/>
        </w:rPr>
        <w:t xml:space="preserve"> </w:t>
      </w:r>
      <w:r w:rsidR="00175208" w:rsidRPr="009D2331">
        <w:rPr>
          <w:rFonts w:ascii="Times New Roman" w:hAnsi="Times New Roman" w:cs="Times New Roman"/>
          <w:sz w:val="28"/>
          <w:szCs w:val="28"/>
          <w:lang w:val="ky-KG"/>
        </w:rPr>
        <w:t xml:space="preserve">КМШ өлкөлөрү Азербайжан Армения, Беларусь, Казакстан, Молдова,  Россия,  Тажикстан, Төркмөнстан, Өзбекстан,  Украина, КМШ дан тышкары өлкөлөрү </w:t>
      </w:r>
      <w:r w:rsidR="00FF4896" w:rsidRPr="009D2331">
        <w:rPr>
          <w:rFonts w:ascii="Times New Roman" w:hAnsi="Times New Roman" w:cs="Times New Roman"/>
          <w:sz w:val="28"/>
          <w:szCs w:val="28"/>
          <w:lang w:val="ky-KG"/>
        </w:rPr>
        <w:t>Австралия, Бельгия Германия Италия Нидерланды Бириккен</w:t>
      </w:r>
      <w:r w:rsidR="00253F81">
        <w:rPr>
          <w:rFonts w:ascii="Times New Roman" w:hAnsi="Times New Roman" w:cs="Times New Roman"/>
          <w:sz w:val="28"/>
          <w:szCs w:val="28"/>
          <w:lang w:val="ky-KG"/>
        </w:rPr>
        <w:t xml:space="preserve"> </w:t>
      </w:r>
      <w:r w:rsidR="00FF4896" w:rsidRPr="009D2331">
        <w:rPr>
          <w:rFonts w:ascii="Times New Roman" w:hAnsi="Times New Roman" w:cs="Times New Roman"/>
          <w:sz w:val="28"/>
          <w:szCs w:val="28"/>
          <w:lang w:val="ky-KG"/>
        </w:rPr>
        <w:t>Падышалык</w:t>
      </w:r>
      <w:r w:rsidR="00DF2D29" w:rsidRPr="009D2331">
        <w:rPr>
          <w:rFonts w:ascii="Times New Roman" w:hAnsi="Times New Roman" w:cs="Times New Roman"/>
          <w:sz w:val="28"/>
          <w:szCs w:val="28"/>
          <w:lang w:val="ky-KG"/>
        </w:rPr>
        <w:t xml:space="preserve"> </w:t>
      </w:r>
      <w:r w:rsidR="00FF4896" w:rsidRPr="009D2331">
        <w:rPr>
          <w:rFonts w:ascii="Times New Roman" w:hAnsi="Times New Roman" w:cs="Times New Roman"/>
          <w:sz w:val="28"/>
          <w:szCs w:val="28"/>
          <w:lang w:val="ky-KG"/>
        </w:rPr>
        <w:t>(Улуу Британия)</w:t>
      </w:r>
      <w:r w:rsidR="00DF2D29" w:rsidRPr="009D2331">
        <w:rPr>
          <w:rFonts w:ascii="Times New Roman" w:hAnsi="Times New Roman" w:cs="Times New Roman"/>
          <w:sz w:val="28"/>
          <w:szCs w:val="28"/>
          <w:lang w:val="ky-KG"/>
        </w:rPr>
        <w:t xml:space="preserve">, </w:t>
      </w:r>
      <w:r w:rsidR="00FF4896" w:rsidRPr="009D2331">
        <w:rPr>
          <w:rFonts w:ascii="Times New Roman" w:hAnsi="Times New Roman" w:cs="Times New Roman"/>
          <w:sz w:val="28"/>
          <w:szCs w:val="28"/>
          <w:lang w:val="ky-KG"/>
        </w:rPr>
        <w:t xml:space="preserve"> Франция</w:t>
      </w:r>
      <w:r w:rsidR="00DF2D29" w:rsidRPr="009D2331">
        <w:rPr>
          <w:rFonts w:ascii="Times New Roman" w:hAnsi="Times New Roman" w:cs="Times New Roman"/>
          <w:sz w:val="28"/>
          <w:szCs w:val="28"/>
          <w:lang w:val="ky-KG"/>
        </w:rPr>
        <w:t xml:space="preserve">, </w:t>
      </w:r>
      <w:r w:rsidR="00FF4896" w:rsidRPr="009D2331">
        <w:rPr>
          <w:rFonts w:ascii="Times New Roman" w:hAnsi="Times New Roman" w:cs="Times New Roman"/>
          <w:sz w:val="28"/>
          <w:szCs w:val="28"/>
          <w:lang w:val="ky-KG"/>
        </w:rPr>
        <w:t>Швеция</w:t>
      </w:r>
      <w:r w:rsidR="00DF2D29" w:rsidRPr="009D2331">
        <w:rPr>
          <w:rFonts w:ascii="Times New Roman" w:hAnsi="Times New Roman" w:cs="Times New Roman"/>
          <w:sz w:val="28"/>
          <w:szCs w:val="28"/>
          <w:lang w:val="ky-KG"/>
        </w:rPr>
        <w:t>,</w:t>
      </w:r>
      <w:r w:rsidR="00FF4896" w:rsidRPr="009D2331">
        <w:rPr>
          <w:rFonts w:ascii="Times New Roman" w:hAnsi="Times New Roman" w:cs="Times New Roman"/>
          <w:sz w:val="28"/>
          <w:szCs w:val="28"/>
          <w:lang w:val="ky-KG"/>
        </w:rPr>
        <w:t xml:space="preserve"> Швейцария</w:t>
      </w:r>
      <w:r w:rsidR="00DF2D29" w:rsidRPr="009D2331">
        <w:rPr>
          <w:rFonts w:ascii="Times New Roman" w:hAnsi="Times New Roman" w:cs="Times New Roman"/>
          <w:sz w:val="28"/>
          <w:szCs w:val="28"/>
          <w:lang w:val="ky-KG"/>
        </w:rPr>
        <w:t>,</w:t>
      </w:r>
      <w:r w:rsidR="00FF4896" w:rsidRPr="009D2331">
        <w:rPr>
          <w:rFonts w:ascii="Times New Roman" w:hAnsi="Times New Roman" w:cs="Times New Roman"/>
          <w:sz w:val="28"/>
          <w:szCs w:val="28"/>
          <w:lang w:val="ky-KG"/>
        </w:rPr>
        <w:t xml:space="preserve"> Индия</w:t>
      </w:r>
      <w:r w:rsidR="00DF2D29" w:rsidRPr="009D2331">
        <w:rPr>
          <w:rFonts w:ascii="Times New Roman" w:hAnsi="Times New Roman" w:cs="Times New Roman"/>
          <w:sz w:val="28"/>
          <w:szCs w:val="28"/>
          <w:lang w:val="ky-KG"/>
        </w:rPr>
        <w:t>,</w:t>
      </w:r>
      <w:r w:rsidR="00FF4896" w:rsidRPr="009D2331">
        <w:rPr>
          <w:rFonts w:ascii="Times New Roman" w:hAnsi="Times New Roman" w:cs="Times New Roman"/>
          <w:sz w:val="28"/>
          <w:szCs w:val="28"/>
          <w:lang w:val="ky-KG"/>
        </w:rPr>
        <w:t xml:space="preserve"> Иран</w:t>
      </w:r>
      <w:r w:rsidR="00DF2D29" w:rsidRPr="009D2331">
        <w:rPr>
          <w:rFonts w:ascii="Times New Roman" w:hAnsi="Times New Roman" w:cs="Times New Roman"/>
          <w:sz w:val="28"/>
          <w:szCs w:val="28"/>
          <w:lang w:val="ky-KG"/>
        </w:rPr>
        <w:t>,</w:t>
      </w:r>
      <w:r w:rsidR="00FF4896" w:rsidRPr="009D2331">
        <w:rPr>
          <w:rFonts w:ascii="Times New Roman" w:hAnsi="Times New Roman" w:cs="Times New Roman"/>
          <w:sz w:val="28"/>
          <w:szCs w:val="28"/>
          <w:lang w:val="ky-KG"/>
        </w:rPr>
        <w:t xml:space="preserve"> Кытай</w:t>
      </w:r>
      <w:r w:rsidR="00DF2D29" w:rsidRPr="009D2331">
        <w:rPr>
          <w:rFonts w:ascii="Times New Roman" w:hAnsi="Times New Roman" w:cs="Times New Roman"/>
          <w:sz w:val="28"/>
          <w:szCs w:val="28"/>
          <w:lang w:val="ky-KG"/>
        </w:rPr>
        <w:t>,</w:t>
      </w:r>
      <w:r w:rsidR="00FF4896" w:rsidRPr="009D2331">
        <w:rPr>
          <w:rFonts w:ascii="Times New Roman" w:hAnsi="Times New Roman" w:cs="Times New Roman"/>
          <w:sz w:val="28"/>
          <w:szCs w:val="28"/>
          <w:lang w:val="ky-KG"/>
        </w:rPr>
        <w:t xml:space="preserve"> Бириккен  Араб Эмираттары</w:t>
      </w:r>
      <w:r w:rsidR="00DF2D29" w:rsidRPr="009D2331">
        <w:rPr>
          <w:rFonts w:ascii="Times New Roman" w:hAnsi="Times New Roman" w:cs="Times New Roman"/>
          <w:sz w:val="28"/>
          <w:szCs w:val="28"/>
          <w:lang w:val="ky-KG"/>
        </w:rPr>
        <w:t>,</w:t>
      </w:r>
      <w:r w:rsidR="00FF4896" w:rsidRPr="009D2331">
        <w:rPr>
          <w:rFonts w:ascii="Times New Roman" w:hAnsi="Times New Roman" w:cs="Times New Roman"/>
          <w:sz w:val="28"/>
          <w:szCs w:val="28"/>
          <w:lang w:val="ky-KG"/>
        </w:rPr>
        <w:t xml:space="preserve"> Пакистан</w:t>
      </w:r>
      <w:r w:rsidR="00DF2D29" w:rsidRPr="009D2331">
        <w:rPr>
          <w:rFonts w:ascii="Times New Roman" w:hAnsi="Times New Roman" w:cs="Times New Roman"/>
          <w:sz w:val="28"/>
          <w:szCs w:val="28"/>
          <w:lang w:val="ky-KG"/>
        </w:rPr>
        <w:t>,</w:t>
      </w:r>
      <w:r w:rsidR="00FF4896" w:rsidRPr="009D2331">
        <w:rPr>
          <w:rFonts w:ascii="Times New Roman" w:hAnsi="Times New Roman" w:cs="Times New Roman"/>
          <w:sz w:val="28"/>
          <w:szCs w:val="28"/>
          <w:lang w:val="ky-KG"/>
        </w:rPr>
        <w:t xml:space="preserve"> Корея Республикасы</w:t>
      </w:r>
      <w:r w:rsidR="00DF2D29" w:rsidRPr="009D2331">
        <w:rPr>
          <w:rFonts w:ascii="Times New Roman" w:hAnsi="Times New Roman" w:cs="Times New Roman"/>
          <w:sz w:val="28"/>
          <w:szCs w:val="28"/>
          <w:lang w:val="ky-KG"/>
        </w:rPr>
        <w:t>,</w:t>
      </w:r>
      <w:r w:rsidR="00FF4896" w:rsidRPr="009D2331">
        <w:rPr>
          <w:rFonts w:ascii="Times New Roman" w:hAnsi="Times New Roman" w:cs="Times New Roman"/>
          <w:sz w:val="28"/>
          <w:szCs w:val="28"/>
          <w:lang w:val="ky-KG"/>
        </w:rPr>
        <w:t xml:space="preserve"> Т</w:t>
      </w:r>
      <w:r w:rsidR="00DF2D29" w:rsidRPr="009D2331">
        <w:rPr>
          <w:rFonts w:ascii="Times New Roman" w:hAnsi="Times New Roman" w:cs="Times New Roman"/>
          <w:sz w:val="28"/>
          <w:szCs w:val="28"/>
          <w:lang w:val="ky-KG"/>
        </w:rPr>
        <w:t>ү</w:t>
      </w:r>
      <w:r w:rsidR="00FF4896" w:rsidRPr="009D2331">
        <w:rPr>
          <w:rFonts w:ascii="Times New Roman" w:hAnsi="Times New Roman" w:cs="Times New Roman"/>
          <w:sz w:val="28"/>
          <w:szCs w:val="28"/>
          <w:lang w:val="ky-KG"/>
        </w:rPr>
        <w:t>ркия</w:t>
      </w:r>
      <w:r w:rsidR="00DF2D29" w:rsidRPr="009D2331">
        <w:rPr>
          <w:rFonts w:ascii="Times New Roman" w:hAnsi="Times New Roman" w:cs="Times New Roman"/>
          <w:sz w:val="28"/>
          <w:szCs w:val="28"/>
          <w:lang w:val="ky-KG"/>
        </w:rPr>
        <w:t>,</w:t>
      </w:r>
      <w:r w:rsidR="00FF4896" w:rsidRPr="009D2331">
        <w:rPr>
          <w:rFonts w:ascii="Times New Roman" w:hAnsi="Times New Roman" w:cs="Times New Roman"/>
          <w:sz w:val="28"/>
          <w:szCs w:val="28"/>
          <w:lang w:val="ky-KG"/>
        </w:rPr>
        <w:t xml:space="preserve"> Япония</w:t>
      </w:r>
      <w:r w:rsidR="00DF2D29" w:rsidRPr="009D2331">
        <w:rPr>
          <w:rFonts w:ascii="Times New Roman" w:hAnsi="Times New Roman" w:cs="Times New Roman"/>
          <w:sz w:val="28"/>
          <w:szCs w:val="28"/>
          <w:lang w:val="ky-KG"/>
        </w:rPr>
        <w:t>,</w:t>
      </w:r>
      <w:r w:rsidR="00FF4896" w:rsidRPr="009D2331">
        <w:rPr>
          <w:rFonts w:ascii="Times New Roman" w:hAnsi="Times New Roman" w:cs="Times New Roman"/>
          <w:sz w:val="28"/>
          <w:szCs w:val="28"/>
          <w:lang w:val="ky-KG"/>
        </w:rPr>
        <w:t xml:space="preserve"> Канада</w:t>
      </w:r>
      <w:r w:rsidR="00DF2D29" w:rsidRPr="009D2331">
        <w:rPr>
          <w:rFonts w:ascii="Times New Roman" w:hAnsi="Times New Roman" w:cs="Times New Roman"/>
          <w:sz w:val="28"/>
          <w:szCs w:val="28"/>
          <w:lang w:val="ky-KG"/>
        </w:rPr>
        <w:t>,</w:t>
      </w:r>
      <w:r w:rsidR="00FF4896" w:rsidRPr="009D2331">
        <w:rPr>
          <w:rFonts w:ascii="Times New Roman" w:hAnsi="Times New Roman" w:cs="Times New Roman"/>
          <w:sz w:val="28"/>
          <w:szCs w:val="28"/>
          <w:lang w:val="ky-KG"/>
        </w:rPr>
        <w:t xml:space="preserve"> Америка  Кошмо Штаттары</w:t>
      </w:r>
      <w:r w:rsidR="00DF2D29" w:rsidRPr="009D2331">
        <w:rPr>
          <w:rFonts w:ascii="Times New Roman" w:hAnsi="Times New Roman" w:cs="Times New Roman"/>
          <w:sz w:val="28"/>
          <w:szCs w:val="28"/>
          <w:lang w:val="ky-KG"/>
        </w:rPr>
        <w:t>,</w:t>
      </w:r>
      <w:r w:rsidR="00FF4896" w:rsidRPr="009D2331">
        <w:rPr>
          <w:rFonts w:ascii="Times New Roman" w:hAnsi="Times New Roman" w:cs="Times New Roman"/>
          <w:sz w:val="28"/>
          <w:szCs w:val="28"/>
          <w:lang w:val="ky-KG"/>
        </w:rPr>
        <w:t xml:space="preserve"> Финляндия</w:t>
      </w:r>
      <w:r w:rsidR="00DF2D29" w:rsidRPr="009D2331">
        <w:rPr>
          <w:rFonts w:ascii="Times New Roman" w:hAnsi="Times New Roman" w:cs="Times New Roman"/>
          <w:sz w:val="28"/>
          <w:szCs w:val="28"/>
          <w:lang w:val="ky-KG"/>
        </w:rPr>
        <w:t>,</w:t>
      </w:r>
      <w:r w:rsidR="00FF4896" w:rsidRPr="009D2331">
        <w:rPr>
          <w:rFonts w:ascii="Times New Roman" w:hAnsi="Times New Roman" w:cs="Times New Roman"/>
          <w:sz w:val="28"/>
          <w:szCs w:val="28"/>
          <w:lang w:val="ky-KG"/>
        </w:rPr>
        <w:t xml:space="preserve"> Польша</w:t>
      </w:r>
      <w:r w:rsidR="00DF2D29" w:rsidRPr="009D2331">
        <w:rPr>
          <w:rFonts w:ascii="Times New Roman" w:hAnsi="Times New Roman" w:cs="Times New Roman"/>
          <w:sz w:val="28"/>
          <w:szCs w:val="28"/>
          <w:lang w:val="ky-KG"/>
        </w:rPr>
        <w:t>,</w:t>
      </w:r>
      <w:r w:rsidR="00FF4896" w:rsidRPr="009D2331">
        <w:rPr>
          <w:rFonts w:ascii="Times New Roman" w:hAnsi="Times New Roman" w:cs="Times New Roman"/>
          <w:sz w:val="28"/>
          <w:szCs w:val="28"/>
          <w:lang w:val="ky-KG"/>
        </w:rPr>
        <w:t xml:space="preserve"> Венгрия</w:t>
      </w:r>
      <w:r w:rsidRPr="009D2331">
        <w:rPr>
          <w:rFonts w:ascii="Times New Roman" w:hAnsi="Times New Roman" w:cs="Times New Roman"/>
          <w:sz w:val="28"/>
          <w:szCs w:val="28"/>
          <w:lang w:val="ky-KG"/>
        </w:rPr>
        <w:t>. Бул көрсөтү</w:t>
      </w:r>
      <w:r w:rsidR="00BF0A11">
        <w:rPr>
          <w:rFonts w:ascii="Times New Roman" w:hAnsi="Times New Roman" w:cs="Times New Roman"/>
          <w:sz w:val="28"/>
          <w:szCs w:val="28"/>
          <w:lang w:val="ky-KG"/>
        </w:rPr>
        <w:t>л</w:t>
      </w:r>
      <w:r w:rsidRPr="009D2331">
        <w:rPr>
          <w:rFonts w:ascii="Times New Roman" w:hAnsi="Times New Roman" w:cs="Times New Roman"/>
          <w:sz w:val="28"/>
          <w:szCs w:val="28"/>
          <w:lang w:val="ky-KG"/>
        </w:rPr>
        <w:t>гөн мамлекеттердин ичинен Кыргызстан негизинен Россия, Казахстан, Германия, И</w:t>
      </w:r>
      <w:r w:rsidR="001C070E">
        <w:rPr>
          <w:rFonts w:ascii="Times New Roman" w:hAnsi="Times New Roman" w:cs="Times New Roman"/>
          <w:sz w:val="28"/>
          <w:szCs w:val="28"/>
          <w:lang w:val="ky-KG"/>
        </w:rPr>
        <w:t>т</w:t>
      </w:r>
      <w:r w:rsidRPr="009D2331">
        <w:rPr>
          <w:rFonts w:ascii="Times New Roman" w:hAnsi="Times New Roman" w:cs="Times New Roman"/>
          <w:sz w:val="28"/>
          <w:szCs w:val="28"/>
          <w:lang w:val="ky-KG"/>
        </w:rPr>
        <w:t xml:space="preserve">алия, </w:t>
      </w:r>
      <w:r w:rsidR="001C070E">
        <w:rPr>
          <w:rFonts w:ascii="Times New Roman" w:hAnsi="Times New Roman" w:cs="Times New Roman"/>
          <w:sz w:val="28"/>
          <w:szCs w:val="28"/>
          <w:lang w:val="ky-KG"/>
        </w:rPr>
        <w:t>Ин</w:t>
      </w:r>
      <w:r w:rsidRPr="009D2331">
        <w:rPr>
          <w:rFonts w:ascii="Times New Roman" w:hAnsi="Times New Roman" w:cs="Times New Roman"/>
          <w:sz w:val="28"/>
          <w:szCs w:val="28"/>
          <w:lang w:val="ky-KG"/>
        </w:rPr>
        <w:t xml:space="preserve">дия </w:t>
      </w:r>
      <w:r w:rsidR="001C070E">
        <w:rPr>
          <w:rFonts w:ascii="Times New Roman" w:hAnsi="Times New Roman" w:cs="Times New Roman"/>
          <w:sz w:val="28"/>
          <w:szCs w:val="28"/>
          <w:lang w:val="ky-KG"/>
        </w:rPr>
        <w:t>К</w:t>
      </w:r>
      <w:r w:rsidRPr="009D2331">
        <w:rPr>
          <w:rFonts w:ascii="Times New Roman" w:hAnsi="Times New Roman" w:cs="Times New Roman"/>
          <w:sz w:val="28"/>
          <w:szCs w:val="28"/>
          <w:lang w:val="ky-KG"/>
        </w:rPr>
        <w:t xml:space="preserve">ытай </w:t>
      </w:r>
      <w:r w:rsidR="001C070E">
        <w:rPr>
          <w:rFonts w:ascii="Times New Roman" w:hAnsi="Times New Roman" w:cs="Times New Roman"/>
          <w:sz w:val="28"/>
          <w:szCs w:val="28"/>
          <w:lang w:val="ky-KG"/>
        </w:rPr>
        <w:t>Э</w:t>
      </w:r>
      <w:r w:rsidRPr="009D2331">
        <w:rPr>
          <w:rFonts w:ascii="Times New Roman" w:hAnsi="Times New Roman" w:cs="Times New Roman"/>
          <w:sz w:val="28"/>
          <w:szCs w:val="28"/>
          <w:lang w:val="ky-KG"/>
        </w:rPr>
        <w:t>л Республикасы, Турция</w:t>
      </w:r>
      <w:r w:rsidR="00B0341F">
        <w:rPr>
          <w:rFonts w:ascii="Times New Roman" w:hAnsi="Times New Roman" w:cs="Times New Roman"/>
          <w:sz w:val="28"/>
          <w:szCs w:val="28"/>
          <w:lang w:val="ky-KG"/>
        </w:rPr>
        <w:t xml:space="preserve"> </w:t>
      </w:r>
      <w:r w:rsidR="00B0341F" w:rsidRPr="009D2331">
        <w:rPr>
          <w:rFonts w:ascii="Times New Roman" w:eastAsia="Times New Roman" w:hAnsi="Times New Roman" w:cs="Times New Roman"/>
          <w:sz w:val="28"/>
          <w:szCs w:val="28"/>
          <w:lang w:val="ky-KG" w:eastAsia="ru-RU"/>
        </w:rPr>
        <w:t>[</w:t>
      </w:r>
      <w:r w:rsidR="00B0341F">
        <w:rPr>
          <w:rFonts w:ascii="Times New Roman" w:eastAsia="Times New Roman" w:hAnsi="Times New Roman" w:cs="Times New Roman"/>
          <w:sz w:val="28"/>
          <w:szCs w:val="28"/>
          <w:lang w:val="ky-KG" w:eastAsia="ru-RU"/>
        </w:rPr>
        <w:t>119</w:t>
      </w:r>
      <w:r w:rsidR="00B0341F" w:rsidRPr="009D2331">
        <w:rPr>
          <w:rFonts w:ascii="Times New Roman" w:eastAsia="Times New Roman" w:hAnsi="Times New Roman" w:cs="Times New Roman"/>
          <w:sz w:val="28"/>
          <w:szCs w:val="28"/>
          <w:lang w:val="ky-KG" w:eastAsia="ru-RU"/>
        </w:rPr>
        <w:t>]</w:t>
      </w:r>
      <w:r w:rsidR="00A21769">
        <w:rPr>
          <w:rFonts w:ascii="Times New Roman" w:hAnsi="Times New Roman" w:cs="Times New Roman"/>
          <w:sz w:val="28"/>
          <w:szCs w:val="28"/>
          <w:lang w:val="ky-KG"/>
        </w:rPr>
        <w:t xml:space="preserve"> мамлекеттери менен </w:t>
      </w:r>
      <w:r w:rsidRPr="009D2331">
        <w:rPr>
          <w:rFonts w:ascii="Times New Roman" w:hAnsi="Times New Roman" w:cs="Times New Roman"/>
          <w:sz w:val="28"/>
          <w:szCs w:val="28"/>
          <w:lang w:val="ky-KG"/>
        </w:rPr>
        <w:t xml:space="preserve"> соода экономикалык мамлелери</w:t>
      </w:r>
      <w:r w:rsidR="00A21769">
        <w:rPr>
          <w:rFonts w:ascii="Times New Roman" w:hAnsi="Times New Roman" w:cs="Times New Roman"/>
          <w:sz w:val="28"/>
          <w:szCs w:val="28"/>
          <w:lang w:val="ky-KG"/>
        </w:rPr>
        <w:t>н</w:t>
      </w:r>
      <w:r w:rsidRPr="009D2331">
        <w:rPr>
          <w:rFonts w:ascii="Times New Roman" w:hAnsi="Times New Roman" w:cs="Times New Roman"/>
          <w:sz w:val="28"/>
          <w:szCs w:val="28"/>
          <w:lang w:val="ky-KG"/>
        </w:rPr>
        <w:t xml:space="preserve"> </w:t>
      </w:r>
      <w:r w:rsidR="00036F35" w:rsidRPr="009D2331">
        <w:rPr>
          <w:rFonts w:ascii="Times New Roman" w:hAnsi="Times New Roman" w:cs="Times New Roman"/>
          <w:sz w:val="28"/>
          <w:szCs w:val="28"/>
          <w:lang w:val="ky-KG"/>
        </w:rPr>
        <w:t>жүр</w:t>
      </w:r>
      <w:r w:rsidR="00A21769">
        <w:rPr>
          <w:rFonts w:ascii="Times New Roman" w:hAnsi="Times New Roman" w:cs="Times New Roman"/>
          <w:sz w:val="28"/>
          <w:szCs w:val="28"/>
          <w:lang w:val="ky-KG"/>
        </w:rPr>
        <w:t>г</w:t>
      </w:r>
      <w:r w:rsidR="00036F35" w:rsidRPr="009D2331">
        <w:rPr>
          <w:rFonts w:ascii="Times New Roman" w:hAnsi="Times New Roman" w:cs="Times New Roman"/>
          <w:sz w:val="28"/>
          <w:szCs w:val="28"/>
          <w:lang w:val="ky-KG"/>
        </w:rPr>
        <w:t>ү</w:t>
      </w:r>
      <w:r w:rsidR="00A21769">
        <w:rPr>
          <w:rFonts w:ascii="Times New Roman" w:hAnsi="Times New Roman" w:cs="Times New Roman"/>
          <w:sz w:val="28"/>
          <w:szCs w:val="28"/>
          <w:lang w:val="ky-KG"/>
        </w:rPr>
        <w:t>з</w:t>
      </w:r>
      <w:r w:rsidR="00A21769">
        <w:rPr>
          <w:rFonts w:ascii="Times New Roman" w:eastAsia="Times New Roman" w:hAnsi="Times New Roman" w:cs="Times New Roman"/>
          <w:sz w:val="28"/>
          <w:szCs w:val="28"/>
          <w:lang w:val="ky-KG" w:eastAsia="ru-RU"/>
        </w:rPr>
        <w:t>ү</w:t>
      </w:r>
      <w:r w:rsidR="00036F35" w:rsidRPr="009D2331">
        <w:rPr>
          <w:rFonts w:ascii="Times New Roman" w:hAnsi="Times New Roman" w:cs="Times New Roman"/>
          <w:sz w:val="28"/>
          <w:szCs w:val="28"/>
          <w:lang w:val="ky-KG"/>
        </w:rPr>
        <w:t>п</w:t>
      </w:r>
      <w:r w:rsidRPr="009D2331">
        <w:rPr>
          <w:rFonts w:ascii="Times New Roman" w:hAnsi="Times New Roman" w:cs="Times New Roman"/>
          <w:sz w:val="28"/>
          <w:szCs w:val="28"/>
          <w:lang w:val="ky-KG"/>
        </w:rPr>
        <w:t xml:space="preserve"> жатат.</w:t>
      </w:r>
    </w:p>
    <w:p w:rsidR="001036B3" w:rsidRPr="009D2331" w:rsidRDefault="001C070E" w:rsidP="001023EB">
      <w:pPr>
        <w:spacing w:after="0" w:line="360" w:lineRule="auto"/>
        <w:ind w:firstLine="566"/>
        <w:jc w:val="both"/>
        <w:rPr>
          <w:rFonts w:ascii="Times New Roman" w:eastAsia="Times New Roman" w:hAnsi="Times New Roman" w:cs="Times New Roman"/>
          <w:sz w:val="28"/>
          <w:szCs w:val="28"/>
          <w:lang w:val="ky-KG" w:eastAsia="ru-RU"/>
        </w:rPr>
      </w:pPr>
      <w:r w:rsidRPr="001C070E">
        <w:rPr>
          <w:rFonts w:ascii="Times New Roman" w:eastAsia="Times New Roman" w:hAnsi="Times New Roman" w:cs="Times New Roman"/>
          <w:sz w:val="28"/>
          <w:szCs w:val="28"/>
          <w:lang w:val="ky-KG" w:eastAsia="ru-RU"/>
        </w:rPr>
        <w:t xml:space="preserve"> </w:t>
      </w:r>
      <w:r w:rsidR="001036B3" w:rsidRPr="009D2331">
        <w:rPr>
          <w:rFonts w:ascii="Times New Roman" w:hAnsi="Times New Roman" w:cs="Times New Roman"/>
          <w:sz w:val="28"/>
          <w:szCs w:val="28"/>
          <w:lang w:val="ky-KG"/>
        </w:rPr>
        <w:t xml:space="preserve">Кыргыз Республикасынын тышкы соода жүргүзүүсү анын жанаша чектешкен мамлекеттер менен болгондугу, ошондой эле </w:t>
      </w:r>
      <w:r w:rsidR="001036B3" w:rsidRPr="009D2331">
        <w:rPr>
          <w:rFonts w:ascii="Times New Roman" w:eastAsia="Times New Roman" w:hAnsi="Times New Roman" w:cs="Times New Roman"/>
          <w:sz w:val="28"/>
          <w:szCs w:val="28"/>
          <w:lang w:val="ky-KG" w:eastAsia="ru-RU"/>
        </w:rPr>
        <w:t>Бажы биримдигине жана Евразия Экономикалык Союзуна</w:t>
      </w:r>
      <w:r w:rsidR="001036B3" w:rsidRPr="009D2331">
        <w:rPr>
          <w:rFonts w:ascii="Times New Roman" w:hAnsi="Times New Roman" w:cs="Times New Roman"/>
          <w:sz w:val="28"/>
          <w:szCs w:val="28"/>
          <w:lang w:val="ky-KG"/>
        </w:rPr>
        <w:t xml:space="preserve"> киргенин жана анын </w:t>
      </w:r>
      <w:r w:rsidR="001036B3" w:rsidRPr="009D2331">
        <w:rPr>
          <w:rFonts w:ascii="Times New Roman" w:eastAsia="Times New Roman" w:hAnsi="Times New Roman" w:cs="Times New Roman"/>
          <w:sz w:val="28"/>
          <w:szCs w:val="28"/>
          <w:lang w:val="ky-KG" w:eastAsia="ru-RU"/>
        </w:rPr>
        <w:t xml:space="preserve">Борбор Азиядагы </w:t>
      </w:r>
      <w:r w:rsidR="001036B3" w:rsidRPr="009D2331">
        <w:rPr>
          <w:rFonts w:ascii="Times New Roman" w:eastAsia="Times New Roman" w:hAnsi="Times New Roman" w:cs="Times New Roman"/>
          <w:sz w:val="28"/>
          <w:szCs w:val="28"/>
          <w:lang w:val="ky-KG" w:eastAsia="ru-RU"/>
        </w:rPr>
        <w:lastRenderedPageBreak/>
        <w:t>биринчи мамлекеттерден болуп, өлкөгө инвестиция тартуу, рыноктун натыйжалылуугу жана экономиканы өнүктүрүү боюнча дүйнөдө алдыңкы орундардын бирин алууга мүмкүндүк алганы улуттук экономикабыздын мындан ары өсүшүнө жол ачат.</w:t>
      </w:r>
    </w:p>
    <w:p w:rsidR="001036B3" w:rsidRPr="009D2331" w:rsidRDefault="001036B3" w:rsidP="00014033">
      <w:pPr>
        <w:spacing w:after="0" w:line="360" w:lineRule="auto"/>
        <w:ind w:firstLine="465"/>
        <w:jc w:val="both"/>
        <w:rPr>
          <w:rFonts w:ascii="Times New Roman" w:hAnsi="Times New Roman" w:cs="Times New Roman"/>
          <w:b/>
          <w:sz w:val="28"/>
          <w:szCs w:val="28"/>
          <w:lang w:val="ky-KG"/>
        </w:rPr>
      </w:pPr>
      <w:r w:rsidRPr="009D2331">
        <w:rPr>
          <w:rFonts w:ascii="Times New Roman" w:hAnsi="Times New Roman" w:cs="Times New Roman"/>
          <w:sz w:val="28"/>
          <w:szCs w:val="28"/>
          <w:lang w:val="ky-KG" w:eastAsia="ru-RU"/>
        </w:rPr>
        <w:t>Тышкы соода ишинин көлөмүнүн көбөйүшү, тышкы соода шарттары менен эрежелеринин салыштырмалуу катуулашы менен, анын сөзсүз таасирине байланыштуу, бажы көзөмөлүн ролун жакшыртуу, аларды заманбап технологиялар менен камсыз кылуу, автоматташтыруу зарылдыгы бүгүнкү күндүн негизи талаптарынан экендиги эл аралык рыноктук шарттар менен аныкталат.</w:t>
      </w:r>
    </w:p>
    <w:p w:rsidR="001036B3" w:rsidRPr="009D2331" w:rsidRDefault="001036B3" w:rsidP="00014033">
      <w:pPr>
        <w:pStyle w:val="af4"/>
        <w:spacing w:line="360" w:lineRule="auto"/>
        <w:ind w:firstLine="708"/>
        <w:jc w:val="both"/>
        <w:rPr>
          <w:rFonts w:ascii="Times New Roman" w:hAnsi="Times New Roman" w:cs="Times New Roman"/>
          <w:b/>
          <w:sz w:val="28"/>
          <w:szCs w:val="28"/>
          <w:lang w:val="ky-KG"/>
        </w:rPr>
      </w:pPr>
      <w:r w:rsidRPr="009D2331">
        <w:rPr>
          <w:rStyle w:val="y2iqfc"/>
          <w:rFonts w:ascii="Times New Roman" w:hAnsi="Times New Roman" w:cs="Times New Roman"/>
          <w:sz w:val="28"/>
          <w:szCs w:val="28"/>
          <w:lang w:val="ky-KG"/>
        </w:rPr>
        <w:t>Пландуу экономикадан рыноктук мамлелерге өткөндөн 33 жыл аралыгында улуттук экономиканын реалдуу секторунун тармактарында өндүрүштүн көлөмү кескин түрдө кыскаргандыктан, ишканалардын кызматкерлерин кыскартуусу, ишканалардын жоюулгандыгы жакырчылыктын дэңгээлин көбөйтүп, мигранттардын тышкы өлкөлөргө чыгууга мажбур кылды. Жергиликтүү чийки заттын (пахта жана жүн) өндүрүмүнүн кескин азайышы жана аларды кайра иштетүүнүн төмөндөшү тигүү ишканаларын Кытайдан, Түркиядан, Италиядан жана башка өлкөлөрдөн импорттоп кездемелерди алууга муктаж болгондугу ири суммадагы</w:t>
      </w:r>
      <w:r w:rsidR="00B656AF">
        <w:rPr>
          <w:rStyle w:val="y2iqfc"/>
          <w:rFonts w:ascii="Times New Roman" w:hAnsi="Times New Roman" w:cs="Times New Roman"/>
          <w:sz w:val="28"/>
          <w:szCs w:val="28"/>
          <w:lang w:val="ky-KG"/>
        </w:rPr>
        <w:t xml:space="preserve"> акча каражаттарын чет өлкөгө которууга </w:t>
      </w:r>
      <w:r w:rsidRPr="009D2331">
        <w:rPr>
          <w:rStyle w:val="y2iqfc"/>
          <w:rFonts w:ascii="Times New Roman" w:hAnsi="Times New Roman" w:cs="Times New Roman"/>
          <w:sz w:val="28"/>
          <w:szCs w:val="28"/>
          <w:lang w:val="ky-KG"/>
        </w:rPr>
        <w:t xml:space="preserve"> жол ачты. </w:t>
      </w:r>
    </w:p>
    <w:p w:rsidR="001036B3" w:rsidRPr="009D2331" w:rsidRDefault="001036B3" w:rsidP="00014033">
      <w:pPr>
        <w:spacing w:after="0" w:line="360" w:lineRule="auto"/>
        <w:ind w:firstLine="465"/>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Изилдөө көрсөткөндөй Кыргыз Республикасынын тышкы соода жүргүзүүсү анын жанаша чектешкен мамлек</w:t>
      </w:r>
      <w:r w:rsidR="008B1D1A">
        <w:rPr>
          <w:rFonts w:ascii="Times New Roman" w:hAnsi="Times New Roman" w:cs="Times New Roman"/>
          <w:sz w:val="28"/>
          <w:szCs w:val="28"/>
          <w:lang w:val="ky-KG"/>
        </w:rPr>
        <w:t>е</w:t>
      </w:r>
      <w:r w:rsidRPr="009D2331">
        <w:rPr>
          <w:rFonts w:ascii="Times New Roman" w:hAnsi="Times New Roman" w:cs="Times New Roman"/>
          <w:sz w:val="28"/>
          <w:szCs w:val="28"/>
          <w:lang w:val="ky-KG"/>
        </w:rPr>
        <w:t xml:space="preserve">ттер менен болгондугу, ошондой эле </w:t>
      </w:r>
      <w:r w:rsidRPr="009D2331">
        <w:rPr>
          <w:rFonts w:ascii="Times New Roman" w:eastAsia="Times New Roman" w:hAnsi="Times New Roman" w:cs="Times New Roman"/>
          <w:sz w:val="28"/>
          <w:szCs w:val="28"/>
          <w:lang w:val="ky-KG" w:eastAsia="ru-RU"/>
        </w:rPr>
        <w:t>Бажы биримдигине жана Евразия экономикалык союзуна</w:t>
      </w:r>
      <w:r w:rsidRPr="009D2331">
        <w:rPr>
          <w:rFonts w:ascii="Times New Roman" w:hAnsi="Times New Roman" w:cs="Times New Roman"/>
          <w:sz w:val="28"/>
          <w:szCs w:val="28"/>
          <w:lang w:val="ky-KG"/>
        </w:rPr>
        <w:t xml:space="preserve"> киргенине, аала</w:t>
      </w:r>
      <w:r w:rsidR="008B1D1A">
        <w:rPr>
          <w:rFonts w:ascii="Times New Roman" w:hAnsi="Times New Roman" w:cs="Times New Roman"/>
          <w:sz w:val="28"/>
          <w:szCs w:val="28"/>
          <w:lang w:val="ky-KG"/>
        </w:rPr>
        <w:t>мдашуу мезгилине тыг</w:t>
      </w:r>
      <w:r w:rsidRPr="009D2331">
        <w:rPr>
          <w:rFonts w:ascii="Times New Roman" w:hAnsi="Times New Roman" w:cs="Times New Roman"/>
          <w:sz w:val="28"/>
          <w:szCs w:val="28"/>
          <w:lang w:val="ky-KG"/>
        </w:rPr>
        <w:t xml:space="preserve">ыз байланыштуу боло тургандыгын, ошону менен бирге рынокто </w:t>
      </w:r>
      <w:r w:rsidRPr="009D2331">
        <w:rPr>
          <w:rFonts w:ascii="Times New Roman" w:eastAsia="Times New Roman" w:hAnsi="Times New Roman" w:cs="Times New Roman"/>
          <w:sz w:val="28"/>
          <w:szCs w:val="28"/>
          <w:lang w:val="ky-KG" w:eastAsia="ru-RU"/>
        </w:rPr>
        <w:t xml:space="preserve">бардык эл аралык жол-жоболорду, келишимдерди, </w:t>
      </w:r>
      <w:r w:rsidRPr="009D2331">
        <w:rPr>
          <w:rFonts w:ascii="Times New Roman" w:hAnsi="Times New Roman" w:cs="Times New Roman"/>
          <w:sz w:val="28"/>
          <w:szCs w:val="28"/>
          <w:lang w:val="ky-KG"/>
        </w:rPr>
        <w:t>шарттарды толук</w:t>
      </w:r>
      <w:r w:rsidRPr="009D2331">
        <w:rPr>
          <w:rFonts w:ascii="Times New Roman" w:eastAsia="Times New Roman" w:hAnsi="Times New Roman" w:cs="Times New Roman"/>
          <w:sz w:val="28"/>
          <w:szCs w:val="28"/>
          <w:lang w:val="ky-KG" w:eastAsia="ru-RU"/>
        </w:rPr>
        <w:t xml:space="preserve"> сактагандан</w:t>
      </w:r>
      <w:r w:rsidRPr="009D2331">
        <w:rPr>
          <w:rFonts w:ascii="Times New Roman" w:hAnsi="Times New Roman" w:cs="Times New Roman"/>
          <w:sz w:val="28"/>
          <w:szCs w:val="28"/>
          <w:lang w:val="ky-KG"/>
        </w:rPr>
        <w:t xml:space="preserve"> жана талаптардын аткарылышына көз каранды.  </w:t>
      </w:r>
    </w:p>
    <w:p w:rsidR="001036B3" w:rsidRPr="009D2331" w:rsidRDefault="001036B3" w:rsidP="00014033">
      <w:pPr>
        <w:spacing w:after="0" w:line="360" w:lineRule="auto"/>
        <w:ind w:firstLine="465"/>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Алсак, Кыргызстан-түндүктө Казакстан, батышта Өзбекстан, түштүк-батышта Тажикстан жана түштүк менен түштүк-чыгышта Кытай менен </w:t>
      </w:r>
      <w:r w:rsidR="008B1D1A">
        <w:rPr>
          <w:rFonts w:ascii="Times New Roman" w:eastAsia="Times New Roman" w:hAnsi="Times New Roman" w:cs="Times New Roman"/>
          <w:sz w:val="28"/>
          <w:szCs w:val="28"/>
          <w:lang w:val="ky-KG" w:eastAsia="ru-RU"/>
        </w:rPr>
        <w:t xml:space="preserve">чектешкен </w:t>
      </w:r>
      <w:r w:rsidRPr="009D2331">
        <w:rPr>
          <w:rFonts w:ascii="Times New Roman" w:eastAsia="Times New Roman" w:hAnsi="Times New Roman" w:cs="Times New Roman"/>
          <w:sz w:val="28"/>
          <w:szCs w:val="28"/>
          <w:lang w:val="ky-KG" w:eastAsia="ru-RU"/>
        </w:rPr>
        <w:t xml:space="preserve"> өлкө. Кыргызстан суу жана минералдык заттардын, анын ичинде </w:t>
      </w:r>
      <w:r w:rsidRPr="009D2331">
        <w:rPr>
          <w:rFonts w:ascii="Times New Roman" w:eastAsia="Times New Roman" w:hAnsi="Times New Roman" w:cs="Times New Roman"/>
          <w:sz w:val="28"/>
          <w:szCs w:val="28"/>
          <w:lang w:val="ky-KG" w:eastAsia="ru-RU"/>
        </w:rPr>
        <w:lastRenderedPageBreak/>
        <w:t xml:space="preserve">көмүрдүн, алтындын, урандын жана сурьманын бай запастары менен белгилүү. Кыргызстан 1998 -жылы Дүйнөлүк Соода Уюмуна (ДСУ) кирген. Анткени 1998 -жылдын 17 -ноябрында Кыргыз Республикасынын Мыйзамы менен Дүйнөлүк Соода Уюмун түзүү боюнча Марракеш келишимине кошулуу жөнүндө протокол ратификацияланган. Бул Протокол 1998 -жылдын 20 -декабрында күчүнө кирген </w:t>
      </w:r>
      <w:r w:rsidR="006D1555" w:rsidRPr="009D2331">
        <w:rPr>
          <w:rFonts w:ascii="Times New Roman" w:eastAsia="Times New Roman" w:hAnsi="Times New Roman" w:cs="Times New Roman"/>
          <w:sz w:val="28"/>
          <w:szCs w:val="28"/>
          <w:lang w:val="ky-KG" w:eastAsia="ru-RU"/>
        </w:rPr>
        <w:t>[</w:t>
      </w:r>
      <w:r w:rsidR="00BF0A11">
        <w:rPr>
          <w:rFonts w:ascii="Times New Roman" w:eastAsia="Times New Roman" w:hAnsi="Times New Roman" w:cs="Times New Roman"/>
          <w:sz w:val="28"/>
          <w:szCs w:val="28"/>
          <w:lang w:val="ky-KG" w:eastAsia="ru-RU"/>
        </w:rPr>
        <w:t>121</w:t>
      </w:r>
      <w:r w:rsidR="006D1555" w:rsidRPr="009D2331">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Кыргызстан Борбор Азиядагы биринчи мамлекеттерден болуп, өлкөгө инвестиция тартуу, рыноктун натыйжалылуугу жана экономиканы өнүктүрүү боюнча дүйнөдө алдыңкы орундард</w:t>
      </w:r>
      <w:r w:rsidR="008B1D1A">
        <w:rPr>
          <w:rFonts w:ascii="Times New Roman" w:eastAsia="Times New Roman" w:hAnsi="Times New Roman" w:cs="Times New Roman"/>
          <w:sz w:val="28"/>
          <w:szCs w:val="28"/>
          <w:lang w:val="ky-KG" w:eastAsia="ru-RU"/>
        </w:rPr>
        <w:t>ын бирин алууга мүмкүндүк алган</w:t>
      </w:r>
      <w:r w:rsidRPr="009D2331">
        <w:rPr>
          <w:rFonts w:ascii="Times New Roman" w:eastAsia="Times New Roman" w:hAnsi="Times New Roman" w:cs="Times New Roman"/>
          <w:sz w:val="28"/>
          <w:szCs w:val="28"/>
          <w:lang w:val="ky-KG" w:eastAsia="ru-RU"/>
        </w:rPr>
        <w:t xml:space="preserve">. </w:t>
      </w:r>
    </w:p>
    <w:p w:rsidR="001036B3" w:rsidRPr="009D2331" w:rsidRDefault="001036B3" w:rsidP="00014033">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Дүйнөлүк Соода Уюмуна мүчө болуп кирүү Кыргыз Республикасында жүзөгө ашырылган социалдык-экономикалык жана саясий кайра түзүүлөр тышкы экономикалык ишмердүүлүккө, аны либералдаштырууга жана андан ары прогрессивдүү реформага жаңы мамилелерди алып келди.</w:t>
      </w:r>
    </w:p>
    <w:p w:rsidR="001036B3" w:rsidRPr="009D2331" w:rsidRDefault="001036B3" w:rsidP="00014033">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Эл аралык сооданын өсүшү жана бажы маалымат технологияларынын жогорку деңгээлдеги өнүгүүсү бажы органдарынын бажы операциялары учурунда контролдон тышкы соодага көмөктөшүү максатында товарларды чыгаргандан кийин контролдоого өтүүсүнө шартар түзүлүүдө. </w:t>
      </w:r>
      <w:r w:rsidRPr="009D2331">
        <w:rPr>
          <w:rFonts w:ascii="Times New Roman" w:hAnsi="Times New Roman" w:cs="Times New Roman"/>
          <w:sz w:val="28"/>
          <w:szCs w:val="28"/>
          <w:lang w:val="ky-KG" w:eastAsia="ru-RU"/>
        </w:rPr>
        <w:t>Тышкы соода б</w:t>
      </w:r>
      <w:r w:rsidRPr="009D2331">
        <w:rPr>
          <w:rFonts w:ascii="Times New Roman" w:eastAsia="Times New Roman" w:hAnsi="Times New Roman" w:cs="Times New Roman"/>
          <w:sz w:val="28"/>
          <w:szCs w:val="28"/>
          <w:lang w:val="ky-KG" w:eastAsia="ru-RU"/>
        </w:rPr>
        <w:t>ажы органдарынын ролун жогорулатуу, ишинде заманбап маалыматтык-коммуникациялык технологияларды колдонуу, ошондой эле электрондук декларациялоо борборлорунун бирдиктүү тармагын түзүү (ECD) жана электрондук бажы, товарларды декларациялоодо жана жолугушууларды өткөрүүдө бажы көзөмөлүн сапаттуу так аткарууга мүмкүндүк берет.</w:t>
      </w:r>
    </w:p>
    <w:p w:rsidR="001036B3" w:rsidRPr="009D2331" w:rsidRDefault="001036B3" w:rsidP="00014033">
      <w:pPr>
        <w:pStyle w:val="af4"/>
        <w:spacing w:line="360" w:lineRule="auto"/>
        <w:ind w:firstLine="708"/>
        <w:jc w:val="both"/>
        <w:rPr>
          <w:rFonts w:ascii="Times New Roman" w:hAnsi="Times New Roman" w:cs="Times New Roman"/>
          <w:sz w:val="28"/>
          <w:szCs w:val="28"/>
          <w:lang w:val="ky-KG" w:eastAsia="ru-RU"/>
        </w:rPr>
      </w:pPr>
      <w:r w:rsidRPr="009D2331">
        <w:rPr>
          <w:rFonts w:ascii="Times New Roman" w:hAnsi="Times New Roman" w:cs="Times New Roman"/>
          <w:sz w:val="28"/>
          <w:szCs w:val="28"/>
          <w:lang w:val="ky-KG" w:eastAsia="ru-RU"/>
        </w:rPr>
        <w:t>Бул багытты өнүктүрүүдө Кыргызстандагы бажы органдарында башкаруу технологияларын, көзөмөлдөөнүн учурдагы  жаңы ыкмаларын, инновациялык ишмердүүлүктү жана ыкмаларды колдонуудан турат. Тышкы соода ишинин көлөмүнүн көбөйүшү, тышкы соода шарттары менен эрежелеринин салыштырмалуу катуулашы менен, анын сөзсүз таасирине байланыштуу, бажы көзөмөлүн жакшыртуу, аларды заманбап технологиялар менен ка</w:t>
      </w:r>
      <w:r w:rsidR="008B1D1A">
        <w:rPr>
          <w:rFonts w:ascii="Times New Roman" w:hAnsi="Times New Roman" w:cs="Times New Roman"/>
          <w:sz w:val="28"/>
          <w:szCs w:val="28"/>
          <w:lang w:val="ky-KG" w:eastAsia="ru-RU"/>
        </w:rPr>
        <w:t>мсыз кылуу, санаритештир</w:t>
      </w:r>
      <w:r w:rsidR="008B1D1A" w:rsidRPr="009D2331">
        <w:rPr>
          <w:rFonts w:ascii="Times New Roman" w:eastAsia="Times New Roman" w:hAnsi="Times New Roman" w:cs="Times New Roman"/>
          <w:sz w:val="28"/>
          <w:szCs w:val="28"/>
          <w:lang w:val="ky-KG" w:eastAsia="ru-RU"/>
        </w:rPr>
        <w:t>үү</w:t>
      </w:r>
      <w:r w:rsidRPr="009D2331">
        <w:rPr>
          <w:rFonts w:ascii="Times New Roman" w:hAnsi="Times New Roman" w:cs="Times New Roman"/>
          <w:sz w:val="28"/>
          <w:szCs w:val="28"/>
          <w:lang w:val="ky-KG" w:eastAsia="ru-RU"/>
        </w:rPr>
        <w:t xml:space="preserve"> жана автоматташтыруу зарылдыгы бүгүнкү күндүн негизи талаптарынан болуп саналат. Тышкы соода ишин </w:t>
      </w:r>
      <w:r w:rsidRPr="009D2331">
        <w:rPr>
          <w:rFonts w:ascii="Times New Roman" w:hAnsi="Times New Roman" w:cs="Times New Roman"/>
          <w:sz w:val="28"/>
          <w:szCs w:val="28"/>
          <w:lang w:val="ky-KG" w:eastAsia="ru-RU"/>
        </w:rPr>
        <w:lastRenderedPageBreak/>
        <w:t>жүргүзүүдө; өлкөнү дүйнөлүк коомчулукка интеграциялануу процесстерин ишке</w:t>
      </w:r>
      <w:r w:rsidR="00097445">
        <w:rPr>
          <w:rFonts w:ascii="Times New Roman" w:hAnsi="Times New Roman" w:cs="Times New Roman"/>
          <w:sz w:val="28"/>
          <w:szCs w:val="28"/>
          <w:lang w:val="ky-KG" w:eastAsia="ru-RU"/>
        </w:rPr>
        <w:t xml:space="preserve"> ашыруу менен гана Кыргызстан  экономикасын  тышкы сооданын өнүгүшү менен</w:t>
      </w:r>
      <w:r w:rsidRPr="009D2331">
        <w:rPr>
          <w:rFonts w:ascii="Times New Roman" w:hAnsi="Times New Roman" w:cs="Times New Roman"/>
          <w:sz w:val="28"/>
          <w:szCs w:val="28"/>
          <w:lang w:val="ky-KG" w:eastAsia="ru-RU"/>
        </w:rPr>
        <w:t xml:space="preserve"> камсыз кылат.</w:t>
      </w:r>
    </w:p>
    <w:p w:rsidR="001036B3" w:rsidRPr="009D2331" w:rsidRDefault="001036B3" w:rsidP="00014033">
      <w:pPr>
        <w:shd w:val="clear" w:color="auto" w:fill="FFFFFF"/>
        <w:spacing w:after="0" w:line="360" w:lineRule="auto"/>
        <w:ind w:firstLine="708"/>
        <w:jc w:val="both"/>
        <w:rPr>
          <w:rFonts w:ascii="Times New Roman" w:hAnsi="Times New Roman" w:cs="Times New Roman"/>
          <w:sz w:val="28"/>
          <w:szCs w:val="28"/>
          <w:shd w:val="clear" w:color="auto" w:fill="FFFFFF"/>
          <w:lang w:val="ky-KG"/>
        </w:rPr>
      </w:pPr>
      <w:r w:rsidRPr="009D2331">
        <w:rPr>
          <w:rFonts w:ascii="Times New Roman" w:eastAsia="Times New Roman" w:hAnsi="Times New Roman" w:cs="Times New Roman"/>
          <w:sz w:val="28"/>
          <w:szCs w:val="28"/>
          <w:lang w:val="ky-KG" w:eastAsia="ru-RU"/>
        </w:rPr>
        <w:t>Бирок, изилдөө көрсөткөндөй Кыргызстандын Дүйнөлүк Соода Уюмуна (ДСУ) киргендиги, башкача айтканда 22 жыл аралыгында тышкы сооданын натыйжалуулугун жогорулатууга чоң чаасирин тийгизе алган жок</w:t>
      </w:r>
      <w:r w:rsidR="00072CDC"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 </w:t>
      </w:r>
    </w:p>
    <w:p w:rsidR="001036B3" w:rsidRPr="009D2331" w:rsidRDefault="001036B3" w:rsidP="00014033">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Кыргызстандын Дүйнөлүк Соода Уюмуна (ДСУ) киргендиги убакыттан тарта ички дүң продукциянын өсүшү 20</w:t>
      </w:r>
      <w:r w:rsidR="00036F35" w:rsidRPr="009D2331">
        <w:rPr>
          <w:rFonts w:ascii="Times New Roman" w:eastAsia="Times New Roman" w:hAnsi="Times New Roman" w:cs="Times New Roman"/>
          <w:sz w:val="28"/>
          <w:szCs w:val="28"/>
          <w:lang w:val="ky-KG" w:eastAsia="ru-RU"/>
        </w:rPr>
        <w:t>22</w:t>
      </w:r>
      <w:r w:rsidR="00097445">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жылы </w:t>
      </w:r>
      <w:r w:rsidR="00036F35" w:rsidRPr="009D2331">
        <w:rPr>
          <w:rFonts w:ascii="Times New Roman" w:eastAsia="Times New Roman" w:hAnsi="Times New Roman" w:cs="Times New Roman"/>
          <w:sz w:val="28"/>
          <w:szCs w:val="28"/>
          <w:lang w:val="ky-KG" w:eastAsia="ru-RU"/>
        </w:rPr>
        <w:t>2018</w:t>
      </w:r>
      <w:r w:rsidR="00097445">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жылга салыштырмалуу 0,8% гана өскөн. Ошол эле мезгилде Кыргыз Республикасыда айыл чарбасы приоритетүү багыттардан болгондугуна карабастан 20</w:t>
      </w:r>
      <w:r w:rsidR="00036F35" w:rsidRPr="009D2331">
        <w:rPr>
          <w:rFonts w:ascii="Times New Roman" w:eastAsia="Times New Roman" w:hAnsi="Times New Roman" w:cs="Times New Roman"/>
          <w:sz w:val="28"/>
          <w:szCs w:val="28"/>
          <w:lang w:val="ky-KG" w:eastAsia="ru-RU"/>
        </w:rPr>
        <w:t>22</w:t>
      </w:r>
      <w:r w:rsidR="00097445">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жылы </w:t>
      </w:r>
      <w:r w:rsidR="00036F35" w:rsidRPr="009D2331">
        <w:rPr>
          <w:rFonts w:ascii="Times New Roman" w:eastAsia="Times New Roman" w:hAnsi="Times New Roman" w:cs="Times New Roman"/>
          <w:sz w:val="28"/>
          <w:szCs w:val="28"/>
          <w:lang w:val="ky-KG" w:eastAsia="ru-RU"/>
        </w:rPr>
        <w:t>2018</w:t>
      </w:r>
      <w:r w:rsidR="00097445">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жылга салыштырмалуу 6,1% төмөндөгөн. Мындай айыл чарбасынын начар темпте болушунун негизги себептеринен болуп, чарба субъектилеринин тышкы соода саясатына даярсыздыгы, экспортко чыгырылуучу айыл чарбасында өндүрүлгөн продукцияларынын  көлөмдөрүнүн аздыгы, көпчүлүгүнүн сапаты начардыгы, ири товар өндүрүүчү чабалардын аз сандагысы, алардын адистештрилбегендиги, класстерлик ыкмалардын түзүлбөгөндүгү, өтө көп айдоо аянты аз жеке менчик майда дыйкан</w:t>
      </w:r>
      <w:r w:rsidR="0017715C">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фермер</w:t>
      </w:r>
      <w:r w:rsidR="0017715C">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чарбалардын пайда болушу, инновациялык ишмердүүлүктүн өнүгүүсүнүн солгун жүрүшү, бажы көзөмөлүнөн өткөрүүчү документтердин өз убагында сапаттуу толтурулбашы, фитосанитардык, ветеринардык иштердин талаптагыдай жүргүзүлбөшү, </w:t>
      </w:r>
      <w:r w:rsidRPr="0017715C">
        <w:rPr>
          <w:rFonts w:ascii="Times New Roman" w:eastAsia="Times New Roman" w:hAnsi="Times New Roman" w:cs="Times New Roman"/>
          <w:sz w:val="28"/>
          <w:szCs w:val="28"/>
          <w:lang w:val="ky-KG" w:eastAsia="ru-RU"/>
        </w:rPr>
        <w:t>т</w:t>
      </w:r>
      <w:r w:rsidRPr="0017715C">
        <w:rPr>
          <w:rFonts w:ascii="Times New Roman" w:hAnsi="Times New Roman" w:cs="Times New Roman"/>
          <w:sz w:val="28"/>
          <w:szCs w:val="28"/>
          <w:lang w:val="ky-KG"/>
        </w:rPr>
        <w:t xml:space="preserve">ранспорт жана логистика </w:t>
      </w:r>
      <w:r w:rsidRPr="0017715C">
        <w:rPr>
          <w:rFonts w:ascii="Times New Roman" w:eastAsia="Times New Roman" w:hAnsi="Times New Roman" w:cs="Times New Roman"/>
          <w:sz w:val="28"/>
          <w:szCs w:val="28"/>
          <w:lang w:val="ky-KG" w:eastAsia="ru-RU"/>
        </w:rPr>
        <w:t xml:space="preserve">эл </w:t>
      </w:r>
      <w:r w:rsidRPr="009D2331">
        <w:rPr>
          <w:rFonts w:ascii="Times New Roman" w:eastAsia="Times New Roman" w:hAnsi="Times New Roman" w:cs="Times New Roman"/>
          <w:sz w:val="28"/>
          <w:szCs w:val="28"/>
          <w:lang w:val="ky-KG" w:eastAsia="ru-RU"/>
        </w:rPr>
        <w:t xml:space="preserve">аралык талаптарга жараша салынбашы, иштебеши жана дыйкандардын </w:t>
      </w:r>
      <w:r w:rsidR="0017715C">
        <w:rPr>
          <w:rFonts w:ascii="Times New Roman" w:eastAsia="Times New Roman" w:hAnsi="Times New Roman" w:cs="Times New Roman"/>
          <w:sz w:val="28"/>
          <w:szCs w:val="28"/>
          <w:lang w:val="ky-KG" w:eastAsia="ru-RU"/>
        </w:rPr>
        <w:t>(</w:t>
      </w:r>
      <w:r w:rsidR="0017715C" w:rsidRPr="009D2331">
        <w:rPr>
          <w:rFonts w:ascii="Times New Roman" w:eastAsia="Times New Roman" w:hAnsi="Times New Roman" w:cs="Times New Roman"/>
          <w:sz w:val="28"/>
          <w:szCs w:val="28"/>
          <w:lang w:val="ky-KG" w:eastAsia="ru-RU"/>
        </w:rPr>
        <w:t>фермер</w:t>
      </w:r>
      <w:r w:rsidR="0017715C">
        <w:rPr>
          <w:rFonts w:ascii="Times New Roman" w:eastAsia="Times New Roman" w:hAnsi="Times New Roman" w:cs="Times New Roman"/>
          <w:sz w:val="28"/>
          <w:szCs w:val="28"/>
          <w:lang w:val="ky-KG" w:eastAsia="ru-RU"/>
        </w:rPr>
        <w:t xml:space="preserve">лердин) </w:t>
      </w:r>
      <w:r w:rsidRPr="009D2331">
        <w:rPr>
          <w:rFonts w:ascii="Times New Roman" w:eastAsia="Times New Roman" w:hAnsi="Times New Roman" w:cs="Times New Roman"/>
          <w:sz w:val="28"/>
          <w:szCs w:val="28"/>
          <w:lang w:val="ky-KG" w:eastAsia="ru-RU"/>
        </w:rPr>
        <w:t xml:space="preserve">сабатсыздыгы </w:t>
      </w:r>
      <w:r w:rsidR="0017715C">
        <w:rPr>
          <w:rFonts w:ascii="Times New Roman" w:eastAsia="Times New Roman" w:hAnsi="Times New Roman" w:cs="Times New Roman"/>
          <w:sz w:val="28"/>
          <w:szCs w:val="28"/>
          <w:lang w:val="ky-KG" w:eastAsia="ru-RU"/>
        </w:rPr>
        <w:t xml:space="preserve">төмөн </w:t>
      </w:r>
      <w:r w:rsidRPr="009D2331">
        <w:rPr>
          <w:rFonts w:ascii="Times New Roman" w:eastAsia="Times New Roman" w:hAnsi="Times New Roman" w:cs="Times New Roman"/>
          <w:sz w:val="28"/>
          <w:szCs w:val="28"/>
          <w:lang w:val="ky-KG" w:eastAsia="ru-RU"/>
        </w:rPr>
        <w:t>болуп саналат.</w:t>
      </w:r>
    </w:p>
    <w:p w:rsidR="001036B3" w:rsidRPr="009D2331" w:rsidRDefault="001036B3" w:rsidP="00014033">
      <w:pPr>
        <w:pStyle w:val="af4"/>
        <w:spacing w:line="360" w:lineRule="auto"/>
        <w:ind w:firstLine="708"/>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Айыл чарбасында чакан дыйкан</w:t>
      </w:r>
      <w:r w:rsidR="0017715C">
        <w:rPr>
          <w:rStyle w:val="y2iqfc"/>
          <w:rFonts w:ascii="Times New Roman" w:hAnsi="Times New Roman" w:cs="Times New Roman"/>
          <w:sz w:val="28"/>
          <w:szCs w:val="28"/>
          <w:lang w:val="ky-KG"/>
        </w:rPr>
        <w:t xml:space="preserve"> (</w:t>
      </w:r>
      <w:r w:rsidRPr="009D2331">
        <w:rPr>
          <w:rStyle w:val="y2iqfc"/>
          <w:rFonts w:ascii="Times New Roman" w:hAnsi="Times New Roman" w:cs="Times New Roman"/>
          <w:sz w:val="28"/>
          <w:szCs w:val="28"/>
          <w:lang w:val="ky-KG"/>
        </w:rPr>
        <w:t>фермер</w:t>
      </w:r>
      <w:r w:rsidR="0017715C">
        <w:rPr>
          <w:rStyle w:val="y2iqfc"/>
          <w:rFonts w:ascii="Times New Roman" w:hAnsi="Times New Roman" w:cs="Times New Roman"/>
          <w:sz w:val="28"/>
          <w:szCs w:val="28"/>
          <w:lang w:val="ky-KG"/>
        </w:rPr>
        <w:t>)</w:t>
      </w:r>
      <w:r w:rsidRPr="009D2331">
        <w:rPr>
          <w:rStyle w:val="y2iqfc"/>
          <w:rFonts w:ascii="Times New Roman" w:hAnsi="Times New Roman" w:cs="Times New Roman"/>
          <w:sz w:val="28"/>
          <w:szCs w:val="28"/>
          <w:lang w:val="ky-KG"/>
        </w:rPr>
        <w:t xml:space="preserve"> чарбалар басымдуулук кылат, көбүнчө үй-бүлөлүк менчик, аларда заманбап технологиялар, керектүү ресурстар тахникалар, шаймандар, негизги фонддор жетишсиз жана насыя алууга көпчүлүгүнүн  мүмкүнчүлүгү жок. Белгилей кетсек, дыйкан</w:t>
      </w:r>
      <w:r w:rsidR="0017715C">
        <w:rPr>
          <w:rStyle w:val="y2iqfc"/>
          <w:rFonts w:ascii="Times New Roman" w:hAnsi="Times New Roman" w:cs="Times New Roman"/>
          <w:sz w:val="28"/>
          <w:szCs w:val="28"/>
          <w:lang w:val="ky-KG"/>
        </w:rPr>
        <w:t xml:space="preserve"> (</w:t>
      </w:r>
      <w:r w:rsidRPr="009D2331">
        <w:rPr>
          <w:rStyle w:val="y2iqfc"/>
          <w:rFonts w:ascii="Times New Roman" w:hAnsi="Times New Roman" w:cs="Times New Roman"/>
          <w:sz w:val="28"/>
          <w:szCs w:val="28"/>
          <w:lang w:val="ky-KG"/>
        </w:rPr>
        <w:t>фермер</w:t>
      </w:r>
      <w:r w:rsidR="0017715C">
        <w:rPr>
          <w:rStyle w:val="y2iqfc"/>
          <w:rFonts w:ascii="Times New Roman" w:hAnsi="Times New Roman" w:cs="Times New Roman"/>
          <w:sz w:val="28"/>
          <w:szCs w:val="28"/>
          <w:lang w:val="ky-KG"/>
        </w:rPr>
        <w:t>)</w:t>
      </w:r>
      <w:r w:rsidRPr="009D2331">
        <w:rPr>
          <w:rStyle w:val="y2iqfc"/>
          <w:rFonts w:ascii="Times New Roman" w:hAnsi="Times New Roman" w:cs="Times New Roman"/>
          <w:sz w:val="28"/>
          <w:szCs w:val="28"/>
          <w:lang w:val="ky-KG"/>
        </w:rPr>
        <w:t xml:space="preserve"> чарбалар уйдун сүтүн өндүрүү, ошондой эле буудай, арпа, жүгөрү, картошка сыяктуу азык-түлүктөрдү өзлөрүнүн жеке керектөөлөрүнө көмөкчү чарба катарында пайдаланышып, айрымдары ички базарларда гана ашык </w:t>
      </w:r>
      <w:r w:rsidRPr="009D2331">
        <w:rPr>
          <w:rStyle w:val="y2iqfc"/>
          <w:rFonts w:ascii="Times New Roman" w:hAnsi="Times New Roman" w:cs="Times New Roman"/>
          <w:sz w:val="28"/>
          <w:szCs w:val="28"/>
          <w:lang w:val="ky-KG"/>
        </w:rPr>
        <w:lastRenderedPageBreak/>
        <w:t>продукцияларын сатышат, ал эми калган продукцияларын тышкы мамлекеттерге экспортко чыгарууга көлөмүнүн аздыгынан, сапатынын начардыгынан алардын дээрлик көпчүлүгү сатууга чак чамасы келбейт. Ошол эле убакта Кыргызстанда калкыбызды тамак-аш коопсуздугу боюнча керектөөлүчү 12 түрдөгү өндүрүлгөн тамак-аш продуктыларынын ичинен 3 (сүт, жашылча, картошка) гана белгиленген рациондогу норманы канаттандырат. Ал эми киреше табууда чоң роль ойногон эт азыктары жана аларды кайра иштетүү тармагы өнүкпөй калган.</w:t>
      </w:r>
    </w:p>
    <w:p w:rsidR="001036B3" w:rsidRPr="009D2331" w:rsidRDefault="001036B3" w:rsidP="00014033">
      <w:pPr>
        <w:pStyle w:val="af4"/>
        <w:spacing w:line="360" w:lineRule="auto"/>
        <w:jc w:val="both"/>
        <w:rPr>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ab/>
        <w:t>Пландуу экономикадан рыноктук мам</w:t>
      </w:r>
      <w:r w:rsidR="00097445">
        <w:rPr>
          <w:rStyle w:val="y2iqfc"/>
          <w:rFonts w:ascii="Times New Roman" w:hAnsi="Times New Roman" w:cs="Times New Roman"/>
          <w:sz w:val="28"/>
          <w:szCs w:val="28"/>
          <w:lang w:val="ky-KG"/>
        </w:rPr>
        <w:t>и</w:t>
      </w:r>
      <w:r w:rsidRPr="009D2331">
        <w:rPr>
          <w:rStyle w:val="y2iqfc"/>
          <w:rFonts w:ascii="Times New Roman" w:hAnsi="Times New Roman" w:cs="Times New Roman"/>
          <w:sz w:val="28"/>
          <w:szCs w:val="28"/>
          <w:lang w:val="ky-KG"/>
        </w:rPr>
        <w:t>лелерге өткөндөн 3</w:t>
      </w:r>
      <w:r w:rsidR="0095397B" w:rsidRPr="009D2331">
        <w:rPr>
          <w:rStyle w:val="y2iqfc"/>
          <w:rFonts w:ascii="Times New Roman" w:hAnsi="Times New Roman" w:cs="Times New Roman"/>
          <w:sz w:val="28"/>
          <w:szCs w:val="28"/>
          <w:lang w:val="ky-KG"/>
        </w:rPr>
        <w:t>3</w:t>
      </w:r>
      <w:r w:rsidRPr="009D2331">
        <w:rPr>
          <w:rStyle w:val="y2iqfc"/>
          <w:rFonts w:ascii="Times New Roman" w:hAnsi="Times New Roman" w:cs="Times New Roman"/>
          <w:sz w:val="28"/>
          <w:szCs w:val="28"/>
          <w:lang w:val="ky-KG"/>
        </w:rPr>
        <w:t xml:space="preserve"> жыл аралыгында айыл чарбасынын айрым тармактарында өндүрүштүн көлөмү кескин түрдө кыскаргандыктан, ишканалар (Токмоктогу</w:t>
      </w:r>
      <w:r w:rsidRPr="009D2331">
        <w:rPr>
          <w:rStyle w:val="y2iqfc"/>
          <w:rFonts w:ascii="Times New Roman" w:hAnsi="Times New Roman" w:cs="Times New Roman"/>
          <w:i/>
          <w:sz w:val="28"/>
          <w:szCs w:val="28"/>
          <w:lang w:val="ky-KG"/>
        </w:rPr>
        <w:t xml:space="preserve"> </w:t>
      </w:r>
      <w:r w:rsidRPr="009D2331">
        <w:rPr>
          <w:rStyle w:val="af3"/>
          <w:bCs/>
          <w:i w:val="0"/>
          <w:sz w:val="28"/>
          <w:szCs w:val="28"/>
          <w:shd w:val="clear" w:color="auto" w:fill="FFFFFF"/>
          <w:lang w:val="ky-KG"/>
        </w:rPr>
        <w:t>жүндү</w:t>
      </w:r>
      <w:r w:rsidRPr="009D2331">
        <w:rPr>
          <w:rFonts w:ascii="Times New Roman" w:hAnsi="Times New Roman" w:cs="Times New Roman"/>
          <w:i/>
          <w:sz w:val="28"/>
          <w:szCs w:val="28"/>
          <w:shd w:val="clear" w:color="auto" w:fill="FFFFFF"/>
          <w:lang w:val="ky-KG"/>
        </w:rPr>
        <w:t xml:space="preserve"> </w:t>
      </w:r>
      <w:r w:rsidRPr="009D2331">
        <w:rPr>
          <w:rFonts w:ascii="Times New Roman" w:hAnsi="Times New Roman" w:cs="Times New Roman"/>
          <w:sz w:val="28"/>
          <w:szCs w:val="28"/>
          <w:shd w:val="clear" w:color="auto" w:fill="FFFFFF"/>
          <w:lang w:val="ky-KG"/>
        </w:rPr>
        <w:t>алгач</w:t>
      </w:r>
      <w:r w:rsidRPr="009D2331">
        <w:rPr>
          <w:rFonts w:ascii="Times New Roman" w:hAnsi="Times New Roman" w:cs="Times New Roman"/>
          <w:i/>
          <w:sz w:val="28"/>
          <w:szCs w:val="28"/>
          <w:shd w:val="clear" w:color="auto" w:fill="FFFFFF"/>
          <w:lang w:val="ky-KG"/>
        </w:rPr>
        <w:t xml:space="preserve"> </w:t>
      </w:r>
      <w:r w:rsidRPr="009D2331">
        <w:rPr>
          <w:rStyle w:val="af3"/>
          <w:bCs/>
          <w:i w:val="0"/>
          <w:sz w:val="28"/>
          <w:szCs w:val="28"/>
          <w:shd w:val="clear" w:color="auto" w:fill="FFFFFF"/>
          <w:lang w:val="ky-KG"/>
        </w:rPr>
        <w:t>иштетүү фабрикасы</w:t>
      </w:r>
      <w:r w:rsidRPr="009D2331">
        <w:rPr>
          <w:rStyle w:val="y2iqfc"/>
          <w:rFonts w:ascii="Times New Roman" w:hAnsi="Times New Roman" w:cs="Times New Roman"/>
          <w:i/>
          <w:sz w:val="28"/>
          <w:szCs w:val="28"/>
          <w:lang w:val="ky-KG"/>
        </w:rPr>
        <w:t>,</w:t>
      </w:r>
      <w:r w:rsidRPr="009D2331">
        <w:rPr>
          <w:rStyle w:val="y2iqfc"/>
          <w:rFonts w:ascii="Times New Roman" w:hAnsi="Times New Roman" w:cs="Times New Roman"/>
          <w:sz w:val="28"/>
          <w:szCs w:val="28"/>
          <w:lang w:val="ky-KG"/>
        </w:rPr>
        <w:t xml:space="preserve"> Кара-Балтадагы Килем комбинаты, Сүлүктү, Кайыңды, Бишкек, Токмок, Балыкчы эт комбинаттары ж.б.), кызматкерлерин кыскартууга, ишканаларды жоюууга аргасыз болушту. Бул болсо текстиль жана тигүү, кайра иштетүү ишканалардын  өндүрүшүнүн курулган байланышы толугу менен ажырады. </w:t>
      </w:r>
      <w:r w:rsidR="00036F35" w:rsidRPr="009D2331">
        <w:rPr>
          <w:rStyle w:val="y2iqfc"/>
          <w:rFonts w:ascii="Times New Roman" w:hAnsi="Times New Roman" w:cs="Times New Roman"/>
          <w:sz w:val="28"/>
          <w:szCs w:val="28"/>
          <w:lang w:val="ky-KG"/>
        </w:rPr>
        <w:t>Өз убагынада толук рыноктук мамилеге ылайк реформа жүргүзүлбой жана инвестиция тарылбай, айыл чарба тармактары рент</w:t>
      </w:r>
      <w:r w:rsidR="00097445">
        <w:rPr>
          <w:rStyle w:val="y2iqfc"/>
          <w:rFonts w:ascii="Times New Roman" w:hAnsi="Times New Roman" w:cs="Times New Roman"/>
          <w:sz w:val="28"/>
          <w:szCs w:val="28"/>
          <w:lang w:val="ky-KG"/>
        </w:rPr>
        <w:t>абилдуу болбой, экспортко чоң к</w:t>
      </w:r>
      <w:r w:rsidR="00097445" w:rsidRPr="009D2331">
        <w:rPr>
          <w:rStyle w:val="y2iqfc"/>
          <w:rFonts w:ascii="Times New Roman" w:hAnsi="Times New Roman" w:cs="Times New Roman"/>
          <w:sz w:val="28"/>
          <w:szCs w:val="28"/>
          <w:lang w:val="ky-KG"/>
        </w:rPr>
        <w:t>ө</w:t>
      </w:r>
      <w:r w:rsidR="00097445">
        <w:rPr>
          <w:rStyle w:val="y2iqfc"/>
          <w:rFonts w:ascii="Times New Roman" w:hAnsi="Times New Roman" w:cs="Times New Roman"/>
          <w:sz w:val="28"/>
          <w:szCs w:val="28"/>
          <w:lang w:val="ky-KG"/>
        </w:rPr>
        <w:t>л</w:t>
      </w:r>
      <w:r w:rsidR="00097445" w:rsidRPr="009D2331">
        <w:rPr>
          <w:rStyle w:val="y2iqfc"/>
          <w:rFonts w:ascii="Times New Roman" w:hAnsi="Times New Roman" w:cs="Times New Roman"/>
          <w:sz w:val="28"/>
          <w:szCs w:val="28"/>
          <w:lang w:val="ky-KG"/>
        </w:rPr>
        <w:t>ө</w:t>
      </w:r>
      <w:r w:rsidR="00036F35" w:rsidRPr="009D2331">
        <w:rPr>
          <w:rStyle w:val="y2iqfc"/>
          <w:rFonts w:ascii="Times New Roman" w:hAnsi="Times New Roman" w:cs="Times New Roman"/>
          <w:sz w:val="28"/>
          <w:szCs w:val="28"/>
          <w:lang w:val="ky-KG"/>
        </w:rPr>
        <w:t>мдөгү товарларды жөнөтө албай калышты, ошонун себеб</w:t>
      </w:r>
      <w:r w:rsidR="00097445">
        <w:rPr>
          <w:rStyle w:val="y2iqfc"/>
          <w:rFonts w:ascii="Times New Roman" w:hAnsi="Times New Roman" w:cs="Times New Roman"/>
          <w:sz w:val="28"/>
          <w:szCs w:val="28"/>
          <w:lang w:val="ky-KG"/>
        </w:rPr>
        <w:t>инен бажы кирешелери</w:t>
      </w:r>
      <w:r w:rsidR="00036F35" w:rsidRPr="009D2331">
        <w:rPr>
          <w:rStyle w:val="y2iqfc"/>
          <w:rFonts w:ascii="Times New Roman" w:hAnsi="Times New Roman" w:cs="Times New Roman"/>
          <w:sz w:val="28"/>
          <w:szCs w:val="28"/>
          <w:lang w:val="ky-KG"/>
        </w:rPr>
        <w:t xml:space="preserve"> толукталбай келет. Мындай ахвал</w:t>
      </w:r>
      <w:r w:rsidRPr="009D2331">
        <w:rPr>
          <w:rStyle w:val="y2iqfc"/>
          <w:rFonts w:ascii="Times New Roman" w:hAnsi="Times New Roman" w:cs="Times New Roman"/>
          <w:sz w:val="28"/>
          <w:szCs w:val="28"/>
          <w:lang w:val="ky-KG"/>
        </w:rPr>
        <w:t>, жергиликтүү чийки заттын (атап айтканда, пахта жана жүн) жеткиликтүүлүгүнүн төмөндөшү тигүү ишканаларын Кытайдан, Түркиядан, Италиядан жана башка өлкөлөрдөн алынып келинген кездемелерди колдонууга багыттоого аргасыз кылды.</w:t>
      </w:r>
    </w:p>
    <w:p w:rsidR="003D394B" w:rsidRPr="009D2331" w:rsidRDefault="001036B3"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Изилдөө көрсөткөндөй тышкы сооданы өркүндөтүүгө мамлекеттер интегрция жолу менен барышкан Европа, Окиания мамлекеттеринини тажрыйбасын алсак болот. Маселен, эң эле ийгиликтүү интеграция деп эсептелип келаткан Европа биримдигинде Германия, Франция, Италия, Испания сыяктуу теңтайлашкан ири мамлекеттер туруктуу экономикалык өсүштөргө ээ болууда. Биздин оюбузча социалдык жана экономикалык деңгээлди жогорулуатуу үчүн Кыргыз Республикасы Бажы биримдигине </w:t>
      </w:r>
      <w:r w:rsidRPr="009D2331">
        <w:rPr>
          <w:rFonts w:ascii="Times New Roman" w:eastAsia="Times New Roman" w:hAnsi="Times New Roman" w:cs="Times New Roman"/>
          <w:sz w:val="28"/>
          <w:szCs w:val="28"/>
          <w:lang w:val="ky-KG" w:eastAsia="ru-RU"/>
        </w:rPr>
        <w:lastRenderedPageBreak/>
        <w:t>жана Евразия экономикалык союзуна киргени эң туура багыттардан болуп саналат.</w:t>
      </w:r>
    </w:p>
    <w:p w:rsidR="00B0341F" w:rsidRDefault="001036B3" w:rsidP="00014033">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hAnsi="Times New Roman" w:cs="Times New Roman"/>
          <w:sz w:val="28"/>
          <w:szCs w:val="28"/>
          <w:lang w:val="ky-KG"/>
        </w:rPr>
        <w:t xml:space="preserve">2011-жылдын 18-ноябрындагы Евразия экономикалык интеграциялоо жөнүндө декларацияга негизденип, мамлекеттердин суверендүү теңдиги принцибин, адам менен жарандын конституциялык укуктарынын жана эркиндиктеринин үстөмдүүлүгү принциптерин анык сактоо зарылдыгын жетекчиликке алып, тилектештикти бекемдөөнү жана элдердин тарыхын, маданиятын жана каада-салттарын урматтоо менен алардын ортосундагы кызматташтыкты тереңдетүүнү каалап, Евразия экономикалык интеграциясын андан ары өнүктүрүү белгиленген </w:t>
      </w:r>
      <w:r w:rsidR="006D1555" w:rsidRPr="009D2331">
        <w:rPr>
          <w:rFonts w:ascii="Times New Roman" w:eastAsia="Times New Roman" w:hAnsi="Times New Roman" w:cs="Times New Roman"/>
          <w:sz w:val="28"/>
          <w:szCs w:val="28"/>
          <w:lang w:val="ky-KG" w:eastAsia="ru-RU"/>
        </w:rPr>
        <w:t>[</w:t>
      </w:r>
      <w:r w:rsidR="00B3703D">
        <w:rPr>
          <w:rFonts w:ascii="Times New Roman" w:eastAsia="Times New Roman" w:hAnsi="Times New Roman" w:cs="Times New Roman"/>
          <w:sz w:val="28"/>
          <w:szCs w:val="28"/>
          <w:lang w:val="ky-KG" w:eastAsia="ru-RU"/>
        </w:rPr>
        <w:t>27</w:t>
      </w:r>
      <w:r w:rsidR="006D1555" w:rsidRPr="009D2331">
        <w:rPr>
          <w:rFonts w:ascii="Times New Roman" w:eastAsia="Times New Roman" w:hAnsi="Times New Roman" w:cs="Times New Roman"/>
          <w:sz w:val="28"/>
          <w:szCs w:val="28"/>
          <w:lang w:val="ky-KG" w:eastAsia="ru-RU"/>
        </w:rPr>
        <w:t>]</w:t>
      </w:r>
      <w:r w:rsidR="00B0341F">
        <w:rPr>
          <w:rFonts w:ascii="Times New Roman" w:eastAsia="Times New Roman" w:hAnsi="Times New Roman" w:cs="Times New Roman"/>
          <w:sz w:val="28"/>
          <w:szCs w:val="28"/>
          <w:lang w:val="ky-KG" w:eastAsia="ru-RU"/>
        </w:rPr>
        <w:t>.</w:t>
      </w:r>
    </w:p>
    <w:p w:rsidR="001036B3" w:rsidRPr="009D2331" w:rsidRDefault="001036B3" w:rsidP="00014033">
      <w:pPr>
        <w:pStyle w:val="af4"/>
        <w:spacing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Кыргыз Республикасы Евразия экономикалык бирлигине мүчө мамлекеттердин алдында турган жалпы маселелерди чечүүгө багытталган биргелешкен иш-аракеттер аркылуу экономикалык прогрессти камсыз кылып, башка өлкөлөр, ошондой эле эл аралык интеграциялык бирикмелер жана эл аралык уюмдар менен өз ара пайдалуу жана тең укуктуу экономикалык кызматташууну андан ары чыңдоого умтулууну ырастап, Дүйнөлүк соода уюмунун ченемдерин, эрежелерин жана принциптерин эске алып, Бириккен Улуттар Уюмунун Уставынын максаттарын жана принциптерин, ошондой эле эл аралык укуктун башка жалпыга таанылган принциптерин жана ченемдерин өзүнүн жактай тургандыгын ырастаган. </w:t>
      </w:r>
    </w:p>
    <w:p w:rsidR="0017715C" w:rsidRDefault="001036B3" w:rsidP="00014033">
      <w:pPr>
        <w:pStyle w:val="af4"/>
        <w:spacing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eastAsia="ru-RU"/>
        </w:rPr>
        <w:t xml:space="preserve">Биздин оюбузча тышкы соода </w:t>
      </w:r>
      <w:r w:rsidR="0017715C">
        <w:rPr>
          <w:rFonts w:ascii="Times New Roman" w:hAnsi="Times New Roman" w:cs="Times New Roman"/>
          <w:sz w:val="28"/>
          <w:szCs w:val="28"/>
          <w:lang w:val="ky-KG" w:eastAsia="ru-RU"/>
        </w:rPr>
        <w:t xml:space="preserve">менен бажы кызматынын эриш-аркак иштеши </w:t>
      </w:r>
      <w:r w:rsidRPr="009D2331">
        <w:rPr>
          <w:rFonts w:ascii="Times New Roman" w:hAnsi="Times New Roman" w:cs="Times New Roman"/>
          <w:sz w:val="28"/>
          <w:szCs w:val="28"/>
          <w:lang w:val="ky-KG" w:eastAsia="ru-RU"/>
        </w:rPr>
        <w:t xml:space="preserve">мамлекеттик башкаруу системасынын ажырагыс бөлүгү болуп саналат. Ошондуктан жалпы бажы кызматын, анын ичинде алардын көзөмөлүн ролун жогорулатуу тышкы соода ишин натыйжалулугун жана бюджетке бажы төлөмдөрүнүн  көлөмүн көбөйтөт. Мамлекет тарабынан декларацияланган </w:t>
      </w:r>
      <w:r w:rsidRPr="009D2331">
        <w:rPr>
          <w:rFonts w:ascii="Times New Roman" w:hAnsi="Times New Roman" w:cs="Times New Roman"/>
          <w:sz w:val="28"/>
          <w:szCs w:val="28"/>
          <w:lang w:val="ky-KG"/>
        </w:rPr>
        <w:t>маалыматты жана берилген документтерди жөнгө салуу менен, тышкы соода операцияларына системалуу контролду ишке ашыруу үчүн уюштуруу-экономикалык механизминин программалары кабыл алынышы зарыл.</w:t>
      </w:r>
    </w:p>
    <w:p w:rsidR="001036B3" w:rsidRPr="009D2331" w:rsidRDefault="001036B3" w:rsidP="00014033">
      <w:pPr>
        <w:pStyle w:val="af4"/>
        <w:spacing w:line="360" w:lineRule="auto"/>
        <w:ind w:firstLine="708"/>
        <w:jc w:val="both"/>
        <w:rPr>
          <w:rFonts w:ascii="Times New Roman" w:hAnsi="Times New Roman" w:cs="Times New Roman"/>
          <w:sz w:val="28"/>
          <w:szCs w:val="28"/>
          <w:lang w:val="ky-KG" w:eastAsia="ru-RU"/>
        </w:rPr>
      </w:pPr>
      <w:r w:rsidRPr="00EE6BF1">
        <w:rPr>
          <w:rStyle w:val="19"/>
          <w:rFonts w:eastAsiaTheme="minorHAnsi"/>
          <w:lang w:val="ky-KG"/>
        </w:rPr>
        <w:lastRenderedPageBreak/>
        <w:t xml:space="preserve"> </w:t>
      </w:r>
      <w:r w:rsidRPr="009D2331">
        <w:rPr>
          <w:rFonts w:ascii="Times New Roman" w:hAnsi="Times New Roman" w:cs="Times New Roman"/>
          <w:sz w:val="28"/>
          <w:szCs w:val="28"/>
          <w:lang w:val="ky-KG"/>
        </w:rPr>
        <w:t>Анткени, Кыргызстандын</w:t>
      </w:r>
      <w:r w:rsidRPr="009D2331">
        <w:rPr>
          <w:rFonts w:ascii="Times New Roman" w:hAnsi="Times New Roman" w:cs="Times New Roman"/>
          <w:sz w:val="28"/>
          <w:szCs w:val="28"/>
          <w:lang w:val="ky-KG" w:eastAsia="ru-RU"/>
        </w:rPr>
        <w:t xml:space="preserve"> бажы кызматы, мамлекеттин экономикалык тутумунун бир бөлүгү болуп, салык салуу, бажылык төлөмдөрдү алуу жана тышкы сооданы жөнгө салуу чөйрөсүндө салттуу администрациялоо функцияларын аткарууда чоң ролду ойнойт. Бажы көзөмөлүн жакшыртуу боюнча багыттар, ошондой эле мамлекеттик бажы кызматтарын активдештирүү процессинин эффективдүүлүгүн жогорулатууну конкреттүү арттыруу жана ар тараптуу модернизациялоо маселелери (кадрдык, башкаруучулук, технологиялык, маалыматтык, финансылык жана экономикалык) заманбап маалыматтар менен камсыз кылуу, окутуу, стажировкадан өткөрүү азырынча жетишсиз жетишсиз бойдон калууда.</w:t>
      </w:r>
    </w:p>
    <w:p w:rsidR="001036B3" w:rsidRPr="009D2331" w:rsidRDefault="001036B3" w:rsidP="00014033">
      <w:pPr>
        <w:pStyle w:val="af4"/>
        <w:spacing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Бул багытка ылайыкташтырылган бир катар уюштуруучулук проблемаларды чечүүдө методикалык ыкмалар жок, бул республикабыздын  бажы кызматынын салыштырмалуу кыска мөөнөтүндө, бир катар мыйзам актыларынын бүдөмүктүгүндө жана начар аткарылышына себеп болууда. Аталган көйгөй боюнча, өгөчө бажы көзөмөлүн жакшыртуу жана өркүндөтүүгө илимий адабияттар менен камсыздоо, аларды системалуу түрдө изилдөө Кыргызстандын жана өнүккөн өлкөлөрдүн бир катар окумуштууларынын илимий эмгектеринде белгиленген сунуштарды пайдалануу абзел.</w:t>
      </w:r>
    </w:p>
    <w:p w:rsidR="001036B3" w:rsidRDefault="001036B3" w:rsidP="00014033">
      <w:pPr>
        <w:pStyle w:val="af4"/>
        <w:spacing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Келишимдерге ылайык Кыргызстан коңшулаш Кытай, Өзбекистан, Таджикстан жана башка алыскы мамлекеттер менен тышкы соода жүргүзүгө мукташ.</w:t>
      </w:r>
      <w:r w:rsidRPr="009D2331">
        <w:rPr>
          <w:rStyle w:val="y2iqfc"/>
          <w:rFonts w:ascii="Times New Roman" w:hAnsi="Times New Roman" w:cs="Times New Roman"/>
          <w:sz w:val="28"/>
          <w:szCs w:val="28"/>
          <w:lang w:val="ky-KG"/>
        </w:rPr>
        <w:t xml:space="preserve"> Алсак, Кыргызстанда алтын, электр энергиясын, минералдык продуктулар, металл буюмдары, ар түрдүү өнөр жай товарлары, сүт азыктары, жашылча-жемиштер, ошондой эле, лампалар, транспорт каражаттары жана транспорттук техниканын тетиктери сыяктуу жана башка продукциялар экспорттолот</w:t>
      </w:r>
      <w:r w:rsidRPr="009D2331">
        <w:rPr>
          <w:rFonts w:ascii="Times New Roman" w:hAnsi="Times New Roman" w:cs="Times New Roman"/>
          <w:sz w:val="28"/>
          <w:szCs w:val="28"/>
          <w:lang w:val="ky-KG"/>
        </w:rPr>
        <w:t xml:space="preserve"> (</w:t>
      </w:r>
      <w:r w:rsidR="003D03A6" w:rsidRPr="009D2331">
        <w:rPr>
          <w:rFonts w:ascii="Times New Roman" w:hAnsi="Times New Roman" w:cs="Times New Roman"/>
          <w:sz w:val="28"/>
          <w:szCs w:val="28"/>
          <w:lang w:val="ky-KG"/>
        </w:rPr>
        <w:t>2.10</w:t>
      </w:r>
      <w:r w:rsidR="003D03A6">
        <w:rPr>
          <w:rFonts w:ascii="Times New Roman" w:hAnsi="Times New Roman" w:cs="Times New Roman"/>
          <w:sz w:val="28"/>
          <w:szCs w:val="28"/>
          <w:lang w:val="ky-KG"/>
        </w:rPr>
        <w:t xml:space="preserve"> </w:t>
      </w:r>
      <w:r w:rsidRPr="009D2331">
        <w:rPr>
          <w:rFonts w:ascii="Times New Roman" w:hAnsi="Times New Roman" w:cs="Times New Roman"/>
          <w:sz w:val="28"/>
          <w:szCs w:val="28"/>
          <w:lang w:val="ky-KG"/>
        </w:rPr>
        <w:t>табл.)</w:t>
      </w:r>
      <w:r w:rsidR="00B0341F">
        <w:rPr>
          <w:rFonts w:ascii="Times New Roman" w:hAnsi="Times New Roman" w:cs="Times New Roman"/>
          <w:sz w:val="28"/>
          <w:szCs w:val="28"/>
          <w:lang w:val="ky-KG"/>
        </w:rPr>
        <w:t>.</w:t>
      </w:r>
      <w:r w:rsidRPr="009D2331">
        <w:rPr>
          <w:rFonts w:ascii="Times New Roman" w:hAnsi="Times New Roman" w:cs="Times New Roman"/>
          <w:sz w:val="28"/>
          <w:szCs w:val="28"/>
          <w:lang w:val="ky-KG"/>
        </w:rPr>
        <w:t xml:space="preserve"> </w:t>
      </w:r>
    </w:p>
    <w:p w:rsidR="00B27B5D" w:rsidRPr="009D2331" w:rsidRDefault="00B27B5D" w:rsidP="00B27B5D">
      <w:pPr>
        <w:spacing w:after="0" w:line="360" w:lineRule="auto"/>
        <w:ind w:firstLine="708"/>
        <w:jc w:val="both"/>
        <w:rPr>
          <w:rFonts w:ascii="Times New Roman" w:hAnsi="Times New Roman" w:cs="Times New Roman"/>
          <w:sz w:val="28"/>
          <w:szCs w:val="28"/>
          <w:lang w:val="ky-KG"/>
        </w:rPr>
      </w:pPr>
      <w:r w:rsidRPr="009D2331">
        <w:rPr>
          <w:rFonts w:ascii="Times New Roman" w:eastAsia="Times New Roman" w:hAnsi="Times New Roman" w:cs="Times New Roman"/>
          <w:sz w:val="28"/>
          <w:szCs w:val="28"/>
          <w:lang w:val="ky-KG" w:eastAsia="ru-RU"/>
        </w:rPr>
        <w:t xml:space="preserve">Экономика илимдеринин доктору, профессор Аттокурова Н.С. “Республиканын ДСУнун өлкөлөрү менен соодасынан айырмаланып, Шериктештиктин өлкөлөрү менен экспорт жана импорт туруктуу өсүү тенденциясына ээ. Кыргызстандын КМШ өлкөлөрүнөн негизги экспорттук </w:t>
      </w:r>
      <w:r w:rsidRPr="009D2331">
        <w:rPr>
          <w:rFonts w:ascii="Times New Roman" w:eastAsia="Times New Roman" w:hAnsi="Times New Roman" w:cs="Times New Roman"/>
          <w:sz w:val="28"/>
          <w:szCs w:val="28"/>
          <w:lang w:val="ky-KG" w:eastAsia="ru-RU"/>
        </w:rPr>
        <w:lastRenderedPageBreak/>
        <w:t>жана импорттук өнөктөштөрү Россия Федерациясы, Казакстан жана Өзбекстан болуп саналат” [</w:t>
      </w:r>
      <w:r>
        <w:rPr>
          <w:rFonts w:ascii="Times New Roman" w:eastAsia="Times New Roman" w:hAnsi="Times New Roman" w:cs="Times New Roman"/>
          <w:sz w:val="28"/>
          <w:szCs w:val="28"/>
          <w:lang w:val="ky-KG" w:eastAsia="ru-RU"/>
        </w:rPr>
        <w:t>35. 17 б.</w:t>
      </w:r>
      <w:r w:rsidRPr="009D2331">
        <w:rPr>
          <w:rFonts w:ascii="Times New Roman" w:eastAsia="Times New Roman" w:hAnsi="Times New Roman" w:cs="Times New Roman"/>
          <w:sz w:val="28"/>
          <w:szCs w:val="28"/>
          <w:lang w:val="ky-KG" w:eastAsia="ru-RU"/>
        </w:rPr>
        <w:t xml:space="preserve"> ] деп белгилегенине кошулсак болот. </w:t>
      </w:r>
    </w:p>
    <w:p w:rsidR="00B27B5D" w:rsidRDefault="00B27B5D" w:rsidP="00014033">
      <w:pPr>
        <w:pStyle w:val="af4"/>
        <w:spacing w:line="360" w:lineRule="auto"/>
        <w:ind w:firstLine="708"/>
        <w:jc w:val="both"/>
        <w:rPr>
          <w:rFonts w:ascii="Times New Roman" w:hAnsi="Times New Roman" w:cs="Times New Roman"/>
          <w:sz w:val="28"/>
          <w:szCs w:val="28"/>
          <w:lang w:val="ky-KG"/>
        </w:rPr>
      </w:pPr>
    </w:p>
    <w:p w:rsidR="001036B3" w:rsidRPr="0017715C" w:rsidRDefault="000C02F3" w:rsidP="0017715C">
      <w:pPr>
        <w:spacing w:after="0" w:line="360" w:lineRule="auto"/>
        <w:jc w:val="both"/>
        <w:rPr>
          <w:rFonts w:ascii="Times New Roman" w:hAnsi="Times New Roman" w:cs="Times New Roman"/>
          <w:b/>
          <w:sz w:val="28"/>
          <w:szCs w:val="28"/>
          <w:shd w:val="clear" w:color="auto" w:fill="FFFFFF"/>
          <w:lang w:val="ky-KG"/>
        </w:rPr>
      </w:pPr>
      <w:r w:rsidRPr="0017715C">
        <w:rPr>
          <w:rFonts w:ascii="Times New Roman" w:hAnsi="Times New Roman" w:cs="Times New Roman"/>
          <w:b/>
          <w:sz w:val="28"/>
          <w:szCs w:val="28"/>
          <w:lang w:val="ky-KG"/>
        </w:rPr>
        <w:t>2.10 – т</w:t>
      </w:r>
      <w:r w:rsidR="001036B3" w:rsidRPr="0017715C">
        <w:rPr>
          <w:rFonts w:ascii="Times New Roman" w:hAnsi="Times New Roman" w:cs="Times New Roman"/>
          <w:b/>
          <w:sz w:val="28"/>
          <w:szCs w:val="28"/>
          <w:lang w:val="ky-KG"/>
        </w:rPr>
        <w:t>аблица</w:t>
      </w:r>
      <w:r w:rsidRPr="0017715C">
        <w:rPr>
          <w:rFonts w:ascii="Times New Roman" w:hAnsi="Times New Roman" w:cs="Times New Roman"/>
          <w:b/>
          <w:sz w:val="28"/>
          <w:szCs w:val="28"/>
          <w:lang w:val="ky-KG"/>
        </w:rPr>
        <w:t>.</w:t>
      </w:r>
      <w:r w:rsidR="001036B3" w:rsidRPr="0017715C">
        <w:rPr>
          <w:rFonts w:ascii="Times New Roman" w:hAnsi="Times New Roman" w:cs="Times New Roman"/>
          <w:b/>
          <w:sz w:val="28"/>
          <w:szCs w:val="28"/>
          <w:lang w:val="ky-KG"/>
        </w:rPr>
        <w:t xml:space="preserve"> Кыргыз Республикасында товарлардын айрым өлкөлөр боюнча тышкы жана өз ара соодасы (млн. АКШ доллары менен)</w:t>
      </w:r>
      <w:r w:rsidR="006D1555" w:rsidRPr="0017715C">
        <w:rPr>
          <w:rFonts w:ascii="Times New Roman" w:eastAsia="Times New Roman" w:hAnsi="Times New Roman" w:cs="Times New Roman"/>
          <w:b/>
          <w:sz w:val="28"/>
          <w:szCs w:val="28"/>
          <w:lang w:val="ky-KG" w:eastAsia="ru-RU"/>
        </w:rPr>
        <w:t xml:space="preserve"> [</w:t>
      </w:r>
      <w:r w:rsidR="00BF0A11" w:rsidRPr="0017715C">
        <w:rPr>
          <w:rFonts w:ascii="Times New Roman" w:eastAsia="Times New Roman" w:hAnsi="Times New Roman" w:cs="Times New Roman"/>
          <w:b/>
          <w:sz w:val="28"/>
          <w:szCs w:val="28"/>
          <w:lang w:val="ky-KG" w:eastAsia="ru-RU"/>
        </w:rPr>
        <w:t>119</w:t>
      </w:r>
      <w:r w:rsidR="00B0341F" w:rsidRPr="0017715C">
        <w:rPr>
          <w:rFonts w:ascii="Times New Roman" w:eastAsia="Times New Roman" w:hAnsi="Times New Roman" w:cs="Times New Roman"/>
          <w:b/>
          <w:sz w:val="28"/>
          <w:szCs w:val="28"/>
          <w:lang w:val="ky-KG" w:eastAsia="ru-RU"/>
        </w:rPr>
        <w:t>]</w:t>
      </w:r>
      <w:r w:rsidR="001036B3" w:rsidRPr="0017715C">
        <w:rPr>
          <w:rFonts w:ascii="Times New Roman" w:hAnsi="Times New Roman" w:cs="Times New Roman"/>
          <w:b/>
          <w:sz w:val="28"/>
          <w:szCs w:val="28"/>
          <w:shd w:val="clear" w:color="auto" w:fill="FFFFFF"/>
          <w:lang w:val="ky-KG"/>
        </w:rPr>
        <w:t>.</w:t>
      </w:r>
    </w:p>
    <w:tbl>
      <w:tblPr>
        <w:tblStyle w:val="a5"/>
        <w:tblW w:w="0" w:type="auto"/>
        <w:tblLayout w:type="fixed"/>
        <w:tblLook w:val="04A0" w:firstRow="1" w:lastRow="0" w:firstColumn="1" w:lastColumn="0" w:noHBand="0" w:noVBand="1"/>
      </w:tblPr>
      <w:tblGrid>
        <w:gridCol w:w="1809"/>
        <w:gridCol w:w="1134"/>
        <w:gridCol w:w="993"/>
        <w:gridCol w:w="992"/>
        <w:gridCol w:w="992"/>
        <w:gridCol w:w="1134"/>
        <w:gridCol w:w="992"/>
        <w:gridCol w:w="992"/>
      </w:tblGrid>
      <w:tr w:rsidR="009D2331" w:rsidRPr="000C02F3" w:rsidTr="00AA65F3">
        <w:trPr>
          <w:trHeight w:val="403"/>
        </w:trPr>
        <w:tc>
          <w:tcPr>
            <w:tcW w:w="1809" w:type="dxa"/>
            <w:vMerge w:val="restart"/>
          </w:tcPr>
          <w:p w:rsidR="003F09BE" w:rsidRPr="009D2331" w:rsidRDefault="003F09BE" w:rsidP="00014033">
            <w:pPr>
              <w:spacing w:after="0" w:line="360" w:lineRule="auto"/>
              <w:jc w:val="both"/>
              <w:rPr>
                <w:rFonts w:ascii="Times New Roman" w:hAnsi="Times New Roman" w:cs="Times New Roman"/>
                <w:sz w:val="24"/>
                <w:szCs w:val="24"/>
                <w:lang w:val="ky-KG"/>
              </w:rPr>
            </w:pPr>
          </w:p>
        </w:tc>
        <w:tc>
          <w:tcPr>
            <w:tcW w:w="7229" w:type="dxa"/>
            <w:gridSpan w:val="7"/>
          </w:tcPr>
          <w:p w:rsidR="003F09BE" w:rsidRPr="009D2331" w:rsidRDefault="003F09BE" w:rsidP="00014033">
            <w:pPr>
              <w:spacing w:after="0" w:line="360" w:lineRule="auto"/>
              <w:jc w:val="center"/>
              <w:rPr>
                <w:rFonts w:ascii="Times New Roman" w:hAnsi="Times New Roman" w:cs="Times New Roman"/>
                <w:b/>
                <w:sz w:val="24"/>
                <w:szCs w:val="24"/>
                <w:lang w:val="ky-KG"/>
              </w:rPr>
            </w:pPr>
            <w:r w:rsidRPr="009D2331">
              <w:rPr>
                <w:rFonts w:ascii="Times New Roman" w:hAnsi="Times New Roman" w:cs="Times New Roman"/>
                <w:b/>
                <w:sz w:val="24"/>
                <w:szCs w:val="24"/>
                <w:lang w:val="ky-KG"/>
              </w:rPr>
              <w:t>Товарлардын экспорту</w:t>
            </w:r>
          </w:p>
        </w:tc>
      </w:tr>
      <w:tr w:rsidR="009D2331" w:rsidRPr="000C02F3" w:rsidTr="002134E7">
        <w:tc>
          <w:tcPr>
            <w:tcW w:w="1809" w:type="dxa"/>
            <w:vMerge/>
          </w:tcPr>
          <w:p w:rsidR="003F09BE" w:rsidRPr="009D2331" w:rsidRDefault="003F09BE" w:rsidP="00014033">
            <w:pPr>
              <w:spacing w:after="0" w:line="360" w:lineRule="auto"/>
              <w:jc w:val="both"/>
              <w:rPr>
                <w:rFonts w:ascii="Times New Roman" w:hAnsi="Times New Roman" w:cs="Times New Roman"/>
                <w:sz w:val="24"/>
                <w:szCs w:val="24"/>
                <w:lang w:val="ky-KG"/>
              </w:rPr>
            </w:pPr>
          </w:p>
        </w:tc>
        <w:tc>
          <w:tcPr>
            <w:tcW w:w="1134" w:type="dxa"/>
          </w:tcPr>
          <w:p w:rsidR="003F09BE" w:rsidRPr="009D2331" w:rsidRDefault="003F09BE" w:rsidP="00014033">
            <w:pPr>
              <w:spacing w:after="0" w:line="360" w:lineRule="auto"/>
              <w:jc w:val="both"/>
              <w:rPr>
                <w:rFonts w:ascii="Times New Roman" w:hAnsi="Times New Roman" w:cs="Times New Roman"/>
                <w:b/>
                <w:sz w:val="24"/>
                <w:szCs w:val="24"/>
                <w:lang w:val="ky-KG"/>
              </w:rPr>
            </w:pPr>
            <w:r w:rsidRPr="009D2331">
              <w:rPr>
                <w:rFonts w:ascii="Times New Roman" w:hAnsi="Times New Roman" w:cs="Times New Roman"/>
                <w:b/>
                <w:sz w:val="24"/>
                <w:szCs w:val="24"/>
                <w:lang w:val="ky-KG"/>
              </w:rPr>
              <w:t>2017 ж.</w:t>
            </w:r>
          </w:p>
        </w:tc>
        <w:tc>
          <w:tcPr>
            <w:tcW w:w="993" w:type="dxa"/>
          </w:tcPr>
          <w:p w:rsidR="003F09BE" w:rsidRPr="009D2331" w:rsidRDefault="003F09BE" w:rsidP="00014033">
            <w:pPr>
              <w:spacing w:after="0" w:line="360" w:lineRule="auto"/>
              <w:jc w:val="both"/>
              <w:rPr>
                <w:rFonts w:ascii="Times New Roman" w:hAnsi="Times New Roman" w:cs="Times New Roman"/>
                <w:b/>
                <w:sz w:val="24"/>
                <w:szCs w:val="24"/>
                <w:lang w:val="ky-KG"/>
              </w:rPr>
            </w:pPr>
            <w:r w:rsidRPr="009D2331">
              <w:rPr>
                <w:rFonts w:ascii="Times New Roman" w:hAnsi="Times New Roman" w:cs="Times New Roman"/>
                <w:b/>
                <w:sz w:val="24"/>
                <w:szCs w:val="24"/>
                <w:lang w:val="ky-KG"/>
              </w:rPr>
              <w:t>2018 ж.</w:t>
            </w:r>
          </w:p>
        </w:tc>
        <w:tc>
          <w:tcPr>
            <w:tcW w:w="992" w:type="dxa"/>
          </w:tcPr>
          <w:p w:rsidR="003F09BE" w:rsidRPr="009D2331" w:rsidRDefault="003F09BE" w:rsidP="00014033">
            <w:pPr>
              <w:spacing w:after="0" w:line="360" w:lineRule="auto"/>
              <w:jc w:val="both"/>
              <w:rPr>
                <w:rFonts w:ascii="Times New Roman" w:hAnsi="Times New Roman" w:cs="Times New Roman"/>
                <w:b/>
                <w:sz w:val="24"/>
                <w:szCs w:val="24"/>
                <w:lang w:val="ky-KG"/>
              </w:rPr>
            </w:pPr>
            <w:r w:rsidRPr="009D2331">
              <w:rPr>
                <w:rFonts w:ascii="Times New Roman" w:hAnsi="Times New Roman" w:cs="Times New Roman"/>
                <w:b/>
                <w:sz w:val="24"/>
                <w:szCs w:val="24"/>
                <w:lang w:val="ky-KG"/>
              </w:rPr>
              <w:t>2019 ж.</w:t>
            </w:r>
          </w:p>
        </w:tc>
        <w:tc>
          <w:tcPr>
            <w:tcW w:w="992" w:type="dxa"/>
          </w:tcPr>
          <w:p w:rsidR="003F09BE" w:rsidRPr="009D2331" w:rsidRDefault="003F09BE" w:rsidP="00014033">
            <w:pPr>
              <w:spacing w:after="0" w:line="360" w:lineRule="auto"/>
              <w:jc w:val="both"/>
              <w:rPr>
                <w:rFonts w:ascii="Times New Roman" w:hAnsi="Times New Roman" w:cs="Times New Roman"/>
                <w:b/>
                <w:sz w:val="24"/>
                <w:szCs w:val="24"/>
                <w:lang w:val="ky-KG"/>
              </w:rPr>
            </w:pPr>
            <w:r w:rsidRPr="009D2331">
              <w:rPr>
                <w:rFonts w:ascii="Times New Roman" w:hAnsi="Times New Roman" w:cs="Times New Roman"/>
                <w:b/>
                <w:sz w:val="24"/>
                <w:szCs w:val="24"/>
                <w:lang w:val="ky-KG"/>
              </w:rPr>
              <w:t>2020 ж.</w:t>
            </w:r>
          </w:p>
        </w:tc>
        <w:tc>
          <w:tcPr>
            <w:tcW w:w="1134" w:type="dxa"/>
          </w:tcPr>
          <w:p w:rsidR="003F09BE" w:rsidRPr="009D2331" w:rsidRDefault="003F09BE" w:rsidP="00014033">
            <w:pPr>
              <w:spacing w:after="0" w:line="360" w:lineRule="auto"/>
              <w:jc w:val="both"/>
              <w:rPr>
                <w:rFonts w:ascii="Times New Roman" w:hAnsi="Times New Roman" w:cs="Times New Roman"/>
                <w:b/>
                <w:sz w:val="24"/>
                <w:szCs w:val="24"/>
                <w:lang w:val="ky-KG"/>
              </w:rPr>
            </w:pPr>
            <w:r w:rsidRPr="009D2331">
              <w:rPr>
                <w:rFonts w:ascii="Times New Roman" w:hAnsi="Times New Roman" w:cs="Times New Roman"/>
                <w:b/>
                <w:sz w:val="24"/>
                <w:szCs w:val="24"/>
                <w:lang w:val="ky-KG"/>
              </w:rPr>
              <w:t>2021 ж.</w:t>
            </w:r>
          </w:p>
        </w:tc>
        <w:tc>
          <w:tcPr>
            <w:tcW w:w="992" w:type="dxa"/>
          </w:tcPr>
          <w:p w:rsidR="003F09BE" w:rsidRPr="009D2331" w:rsidRDefault="003F09BE" w:rsidP="00014033">
            <w:pPr>
              <w:spacing w:after="0" w:line="360" w:lineRule="auto"/>
              <w:jc w:val="both"/>
              <w:rPr>
                <w:rFonts w:ascii="Times New Roman" w:hAnsi="Times New Roman" w:cs="Times New Roman"/>
                <w:b/>
                <w:sz w:val="24"/>
                <w:szCs w:val="24"/>
                <w:lang w:val="ky-KG"/>
              </w:rPr>
            </w:pPr>
            <w:r w:rsidRPr="009D2331">
              <w:rPr>
                <w:rFonts w:ascii="Times New Roman" w:hAnsi="Times New Roman" w:cs="Times New Roman"/>
                <w:b/>
                <w:sz w:val="24"/>
                <w:szCs w:val="24"/>
                <w:lang w:val="ky-KG"/>
              </w:rPr>
              <w:t>2022 ж.</w:t>
            </w:r>
          </w:p>
        </w:tc>
        <w:tc>
          <w:tcPr>
            <w:tcW w:w="992" w:type="dxa"/>
          </w:tcPr>
          <w:p w:rsidR="003F09BE" w:rsidRPr="009D2331" w:rsidRDefault="003F09BE" w:rsidP="00014033">
            <w:pPr>
              <w:spacing w:after="0" w:line="360" w:lineRule="auto"/>
              <w:jc w:val="both"/>
              <w:rPr>
                <w:rFonts w:ascii="Times New Roman" w:hAnsi="Times New Roman" w:cs="Times New Roman"/>
                <w:b/>
                <w:sz w:val="24"/>
                <w:szCs w:val="24"/>
                <w:lang w:val="ky-KG"/>
              </w:rPr>
            </w:pPr>
            <w:r w:rsidRPr="009D2331">
              <w:rPr>
                <w:rFonts w:ascii="Times New Roman" w:hAnsi="Times New Roman" w:cs="Times New Roman"/>
                <w:b/>
                <w:sz w:val="24"/>
                <w:szCs w:val="24"/>
                <w:lang w:val="ky-KG"/>
              </w:rPr>
              <w:t>2022 ж 2017 ж пайыз менен</w:t>
            </w:r>
          </w:p>
        </w:tc>
      </w:tr>
      <w:tr w:rsidR="009D2331" w:rsidRPr="009D2331" w:rsidTr="00AA65F3">
        <w:tc>
          <w:tcPr>
            <w:tcW w:w="1809" w:type="dxa"/>
          </w:tcPr>
          <w:p w:rsidR="003F09BE" w:rsidRPr="009D2331" w:rsidRDefault="003F09BE" w:rsidP="00014033">
            <w:pPr>
              <w:spacing w:after="0" w:line="360" w:lineRule="auto"/>
              <w:jc w:val="both"/>
              <w:rPr>
                <w:rFonts w:ascii="Times New Roman" w:hAnsi="Times New Roman" w:cs="Times New Roman"/>
                <w:sz w:val="24"/>
                <w:szCs w:val="24"/>
                <w:lang w:val="ky-KG"/>
              </w:rPr>
            </w:pPr>
            <w:r w:rsidRPr="009D2331">
              <w:rPr>
                <w:rFonts w:ascii="Times New Roman" w:hAnsi="Times New Roman" w:cs="Times New Roman"/>
                <w:sz w:val="24"/>
                <w:szCs w:val="24"/>
                <w:lang w:val="ky-KG"/>
              </w:rPr>
              <w:t>Бардыгы</w:t>
            </w:r>
          </w:p>
        </w:tc>
        <w:tc>
          <w:tcPr>
            <w:tcW w:w="1134"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1764,3</w:t>
            </w:r>
          </w:p>
        </w:tc>
        <w:tc>
          <w:tcPr>
            <w:tcW w:w="993"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1836,8</w:t>
            </w: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1986,1</w:t>
            </w: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1964,5</w:t>
            </w:r>
          </w:p>
        </w:tc>
        <w:tc>
          <w:tcPr>
            <w:tcW w:w="1134" w:type="dxa"/>
            <w:vAlign w:val="bottom"/>
          </w:tcPr>
          <w:p w:rsidR="003F09BE" w:rsidRPr="009D2331" w:rsidRDefault="003F09BE" w:rsidP="00014033">
            <w:pPr>
              <w:tabs>
                <w:tab w:val="left" w:pos="3544"/>
              </w:tabs>
              <w:spacing w:after="0" w:line="360" w:lineRule="auto"/>
              <w:jc w:val="center"/>
              <w:rPr>
                <w:rFonts w:ascii="Kyrghyz Times" w:hAnsi="Kyrghyz Times" w:cs="Arial"/>
                <w:szCs w:val="24"/>
              </w:rPr>
            </w:pPr>
            <w:r w:rsidRPr="009D2331">
              <w:rPr>
                <w:rFonts w:ascii="Kyrghyz Times" w:hAnsi="Kyrghyz Times" w:cs="Arial"/>
                <w:szCs w:val="24"/>
              </w:rPr>
              <w:t>2752,2</w:t>
            </w:r>
          </w:p>
        </w:tc>
        <w:tc>
          <w:tcPr>
            <w:tcW w:w="992" w:type="dxa"/>
            <w:vAlign w:val="bottom"/>
          </w:tcPr>
          <w:p w:rsidR="003F09BE" w:rsidRPr="009D2331" w:rsidRDefault="003F09BE" w:rsidP="00014033">
            <w:pPr>
              <w:tabs>
                <w:tab w:val="left" w:pos="3544"/>
              </w:tabs>
              <w:spacing w:after="0" w:line="360" w:lineRule="auto"/>
              <w:jc w:val="center"/>
              <w:rPr>
                <w:rFonts w:ascii="Kyrghyz Times" w:hAnsi="Kyrghyz Times" w:cs="Arial"/>
                <w:szCs w:val="24"/>
              </w:rPr>
            </w:pPr>
            <w:r w:rsidRPr="009D2331">
              <w:rPr>
                <w:rFonts w:ascii="Kyrghyz Times" w:hAnsi="Kyrghyz Times" w:cs="Arial"/>
                <w:szCs w:val="24"/>
              </w:rPr>
              <w:t>2186,7</w:t>
            </w:r>
          </w:p>
        </w:tc>
        <w:tc>
          <w:tcPr>
            <w:tcW w:w="992" w:type="dxa"/>
            <w:vAlign w:val="bottom"/>
          </w:tcPr>
          <w:p w:rsidR="003F09BE" w:rsidRPr="009D2331" w:rsidRDefault="003F09BE" w:rsidP="00014033">
            <w:pPr>
              <w:tabs>
                <w:tab w:val="left" w:pos="3544"/>
              </w:tabs>
              <w:spacing w:after="0" w:line="360" w:lineRule="auto"/>
              <w:jc w:val="center"/>
              <w:rPr>
                <w:rFonts w:ascii="Kyrghyz Times" w:hAnsi="Kyrghyz Times" w:cs="Arial"/>
                <w:szCs w:val="24"/>
                <w:lang w:val="ky-KG"/>
              </w:rPr>
            </w:pPr>
            <w:r w:rsidRPr="009D2331">
              <w:rPr>
                <w:rFonts w:ascii="Kyrghyz Times" w:hAnsi="Kyrghyz Times" w:cs="Arial"/>
                <w:szCs w:val="24"/>
                <w:lang w:val="ky-KG"/>
              </w:rPr>
              <w:t>123</w:t>
            </w:r>
            <w:r w:rsidR="00441C6E" w:rsidRPr="009D2331">
              <w:rPr>
                <w:rFonts w:ascii="Kyrghyz Times" w:hAnsi="Kyrghyz Times" w:cs="Arial"/>
                <w:szCs w:val="24"/>
              </w:rPr>
              <w:t>,</w:t>
            </w:r>
            <w:r w:rsidRPr="009D2331">
              <w:rPr>
                <w:rFonts w:ascii="Kyrghyz Times" w:hAnsi="Kyrghyz Times" w:cs="Arial"/>
                <w:szCs w:val="24"/>
                <w:lang w:val="ky-KG"/>
              </w:rPr>
              <w:t>9</w:t>
            </w:r>
          </w:p>
        </w:tc>
      </w:tr>
      <w:tr w:rsidR="009D2331" w:rsidRPr="009D2331" w:rsidTr="00AA65F3">
        <w:tc>
          <w:tcPr>
            <w:tcW w:w="1809" w:type="dxa"/>
          </w:tcPr>
          <w:p w:rsidR="003F09BE" w:rsidRPr="009D2331" w:rsidRDefault="003F09BE" w:rsidP="00014033">
            <w:pPr>
              <w:spacing w:after="0" w:line="360" w:lineRule="auto"/>
              <w:jc w:val="both"/>
              <w:rPr>
                <w:rFonts w:ascii="Times New Roman" w:hAnsi="Times New Roman" w:cs="Times New Roman"/>
                <w:sz w:val="24"/>
                <w:szCs w:val="24"/>
                <w:lang w:val="ky-KG"/>
              </w:rPr>
            </w:pPr>
            <w:r w:rsidRPr="009D2331">
              <w:rPr>
                <w:rFonts w:ascii="Times New Roman" w:hAnsi="Times New Roman" w:cs="Times New Roman"/>
                <w:sz w:val="24"/>
                <w:szCs w:val="24"/>
                <w:lang w:val="ky-KG"/>
              </w:rPr>
              <w:t xml:space="preserve">Анын ичинен айрым өлкөлөр боюнча: </w:t>
            </w:r>
          </w:p>
        </w:tc>
        <w:tc>
          <w:tcPr>
            <w:tcW w:w="1134"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p>
        </w:tc>
        <w:tc>
          <w:tcPr>
            <w:tcW w:w="993"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p>
        </w:tc>
        <w:tc>
          <w:tcPr>
            <w:tcW w:w="1134"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p>
        </w:tc>
      </w:tr>
      <w:tr w:rsidR="009D2331" w:rsidRPr="009D2331" w:rsidTr="00AA65F3">
        <w:tc>
          <w:tcPr>
            <w:tcW w:w="1809" w:type="dxa"/>
          </w:tcPr>
          <w:p w:rsidR="003F09BE" w:rsidRPr="009D2331" w:rsidRDefault="003F09BE" w:rsidP="00014033">
            <w:pPr>
              <w:spacing w:after="0" w:line="360" w:lineRule="auto"/>
              <w:jc w:val="both"/>
              <w:rPr>
                <w:rFonts w:ascii="Times New Roman" w:hAnsi="Times New Roman" w:cs="Times New Roman"/>
                <w:sz w:val="24"/>
                <w:szCs w:val="24"/>
                <w:lang w:val="ky-KG"/>
              </w:rPr>
            </w:pPr>
            <w:r w:rsidRPr="009D2331">
              <w:rPr>
                <w:rFonts w:ascii="Times New Roman" w:hAnsi="Times New Roman" w:cs="Times New Roman"/>
                <w:sz w:val="24"/>
                <w:szCs w:val="24"/>
                <w:lang w:val="ky-KG"/>
              </w:rPr>
              <w:t>Казакстан</w:t>
            </w:r>
          </w:p>
        </w:tc>
        <w:tc>
          <w:tcPr>
            <w:tcW w:w="1134"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268,6</w:t>
            </w:r>
          </w:p>
        </w:tc>
        <w:tc>
          <w:tcPr>
            <w:tcW w:w="993"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270,3</w:t>
            </w: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347,1</w:t>
            </w: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293,9</w:t>
            </w:r>
          </w:p>
        </w:tc>
        <w:tc>
          <w:tcPr>
            <w:tcW w:w="1134" w:type="dxa"/>
            <w:vAlign w:val="bottom"/>
          </w:tcPr>
          <w:p w:rsidR="003F09BE" w:rsidRPr="009D2331" w:rsidRDefault="003F09BE" w:rsidP="00014033">
            <w:pPr>
              <w:spacing w:after="0" w:line="360" w:lineRule="auto"/>
              <w:jc w:val="center"/>
              <w:rPr>
                <w:rFonts w:ascii="Kyrghyz Times" w:hAnsi="Kyrghyz Times"/>
                <w:bCs/>
                <w:szCs w:val="24"/>
              </w:rPr>
            </w:pPr>
            <w:r w:rsidRPr="009D2331">
              <w:rPr>
                <w:rFonts w:ascii="Kyrghyz Times" w:hAnsi="Kyrghyz Times"/>
                <w:szCs w:val="24"/>
              </w:rPr>
              <w:t>382,2</w:t>
            </w:r>
          </w:p>
        </w:tc>
        <w:tc>
          <w:tcPr>
            <w:tcW w:w="992" w:type="dxa"/>
            <w:vAlign w:val="bottom"/>
          </w:tcPr>
          <w:p w:rsidR="003F09BE" w:rsidRPr="009D2331" w:rsidRDefault="003F09BE" w:rsidP="00014033">
            <w:pPr>
              <w:tabs>
                <w:tab w:val="left" w:pos="3544"/>
              </w:tabs>
              <w:spacing w:after="0" w:line="360" w:lineRule="auto"/>
              <w:jc w:val="center"/>
              <w:rPr>
                <w:rFonts w:ascii="Kyrghyz Times" w:hAnsi="Kyrghyz Times" w:cs="Arial"/>
                <w:szCs w:val="24"/>
              </w:rPr>
            </w:pPr>
            <w:r w:rsidRPr="009D2331">
              <w:rPr>
                <w:rFonts w:ascii="Kyrghyz Times" w:hAnsi="Kyrghyz Times" w:cs="Arial"/>
                <w:szCs w:val="24"/>
              </w:rPr>
              <w:t>438,2</w:t>
            </w:r>
          </w:p>
        </w:tc>
        <w:tc>
          <w:tcPr>
            <w:tcW w:w="992" w:type="dxa"/>
            <w:vAlign w:val="bottom"/>
          </w:tcPr>
          <w:p w:rsidR="003F09BE" w:rsidRPr="009D2331" w:rsidRDefault="003F09BE" w:rsidP="00014033">
            <w:pPr>
              <w:tabs>
                <w:tab w:val="left" w:pos="3544"/>
              </w:tabs>
              <w:spacing w:after="0" w:line="360" w:lineRule="auto"/>
              <w:jc w:val="center"/>
              <w:rPr>
                <w:rFonts w:ascii="Kyrghyz Times" w:hAnsi="Kyrghyz Times" w:cs="Arial"/>
                <w:szCs w:val="24"/>
                <w:lang w:val="ky-KG"/>
              </w:rPr>
            </w:pPr>
            <w:r w:rsidRPr="009D2331">
              <w:rPr>
                <w:rFonts w:ascii="Kyrghyz Times" w:hAnsi="Kyrghyz Times" w:cs="Arial"/>
                <w:szCs w:val="24"/>
                <w:lang w:val="ky-KG"/>
              </w:rPr>
              <w:t>163</w:t>
            </w:r>
            <w:r w:rsidR="00441C6E" w:rsidRPr="009D2331">
              <w:rPr>
                <w:rFonts w:ascii="Kyrghyz Times" w:hAnsi="Kyrghyz Times" w:cs="Arial"/>
                <w:szCs w:val="24"/>
                <w:lang w:val="ky-KG"/>
              </w:rPr>
              <w:t>,</w:t>
            </w:r>
            <w:r w:rsidRPr="009D2331">
              <w:rPr>
                <w:rFonts w:ascii="Kyrghyz Times" w:hAnsi="Kyrghyz Times" w:cs="Arial"/>
                <w:szCs w:val="24"/>
                <w:lang w:val="ky-KG"/>
              </w:rPr>
              <w:t>1</w:t>
            </w:r>
          </w:p>
        </w:tc>
      </w:tr>
      <w:tr w:rsidR="009D2331" w:rsidRPr="009D2331" w:rsidTr="00AA65F3">
        <w:tc>
          <w:tcPr>
            <w:tcW w:w="1809" w:type="dxa"/>
          </w:tcPr>
          <w:p w:rsidR="003F09BE" w:rsidRPr="009D2331" w:rsidRDefault="003F09BE" w:rsidP="00014033">
            <w:pPr>
              <w:spacing w:after="0" w:line="360" w:lineRule="auto"/>
              <w:jc w:val="both"/>
              <w:rPr>
                <w:rFonts w:ascii="Times New Roman" w:hAnsi="Times New Roman" w:cs="Times New Roman"/>
                <w:sz w:val="24"/>
                <w:szCs w:val="24"/>
                <w:lang w:val="ky-KG"/>
              </w:rPr>
            </w:pPr>
            <w:r w:rsidRPr="009D2331">
              <w:rPr>
                <w:rFonts w:ascii="Times New Roman" w:hAnsi="Times New Roman" w:cs="Times New Roman"/>
                <w:sz w:val="24"/>
                <w:szCs w:val="24"/>
                <w:lang w:val="ky-KG"/>
              </w:rPr>
              <w:t xml:space="preserve">Россия </w:t>
            </w:r>
          </w:p>
        </w:tc>
        <w:tc>
          <w:tcPr>
            <w:tcW w:w="1134"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265,7</w:t>
            </w:r>
          </w:p>
        </w:tc>
        <w:tc>
          <w:tcPr>
            <w:tcW w:w="993"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358,2</w:t>
            </w: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281,2</w:t>
            </w: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241,6</w:t>
            </w:r>
          </w:p>
        </w:tc>
        <w:tc>
          <w:tcPr>
            <w:tcW w:w="1134" w:type="dxa"/>
            <w:vAlign w:val="bottom"/>
          </w:tcPr>
          <w:p w:rsidR="003F09BE" w:rsidRPr="009D2331" w:rsidRDefault="003F09BE" w:rsidP="00014033">
            <w:pPr>
              <w:spacing w:after="0" w:line="360" w:lineRule="auto"/>
              <w:jc w:val="center"/>
              <w:rPr>
                <w:rFonts w:ascii="Kyrghyz Times" w:eastAsia="Arial Unicode MS" w:hAnsi="Kyrghyz Times"/>
                <w:szCs w:val="24"/>
              </w:rPr>
            </w:pPr>
            <w:r w:rsidRPr="009D2331">
              <w:rPr>
                <w:rFonts w:ascii="Kyrghyz Times" w:hAnsi="Kyrghyz Times"/>
                <w:szCs w:val="24"/>
              </w:rPr>
              <w:t>393,3</w:t>
            </w:r>
          </w:p>
        </w:tc>
        <w:tc>
          <w:tcPr>
            <w:tcW w:w="992" w:type="dxa"/>
            <w:vAlign w:val="bottom"/>
          </w:tcPr>
          <w:p w:rsidR="003F09BE" w:rsidRPr="009D2331" w:rsidRDefault="003F09BE" w:rsidP="00014033">
            <w:pPr>
              <w:tabs>
                <w:tab w:val="left" w:pos="3544"/>
              </w:tabs>
              <w:spacing w:after="0" w:line="360" w:lineRule="auto"/>
              <w:jc w:val="center"/>
              <w:rPr>
                <w:rFonts w:ascii="Kyrghyz Times" w:hAnsi="Kyrghyz Times" w:cs="Arial"/>
                <w:szCs w:val="24"/>
              </w:rPr>
            </w:pPr>
            <w:r w:rsidRPr="009D2331">
              <w:rPr>
                <w:rFonts w:ascii="Kyrghyz Times" w:hAnsi="Kyrghyz Times" w:cs="Arial"/>
                <w:szCs w:val="24"/>
              </w:rPr>
              <w:t>963,6</w:t>
            </w:r>
          </w:p>
        </w:tc>
        <w:tc>
          <w:tcPr>
            <w:tcW w:w="992" w:type="dxa"/>
            <w:vAlign w:val="bottom"/>
          </w:tcPr>
          <w:p w:rsidR="003F09BE" w:rsidRPr="009D2331" w:rsidRDefault="00AA65F3" w:rsidP="00014033">
            <w:pPr>
              <w:tabs>
                <w:tab w:val="left" w:pos="3544"/>
              </w:tabs>
              <w:spacing w:after="0" w:line="360" w:lineRule="auto"/>
              <w:jc w:val="center"/>
              <w:rPr>
                <w:rFonts w:ascii="Kyrghyz Times" w:hAnsi="Kyrghyz Times" w:cs="Arial"/>
                <w:szCs w:val="24"/>
                <w:lang w:val="ky-KG"/>
              </w:rPr>
            </w:pPr>
            <w:r w:rsidRPr="009D2331">
              <w:rPr>
                <w:rFonts w:ascii="Kyrghyz Times" w:hAnsi="Kyrghyz Times" w:cs="Arial"/>
                <w:szCs w:val="24"/>
                <w:lang w:val="ky-KG"/>
              </w:rPr>
              <w:t>3</w:t>
            </w:r>
            <w:r w:rsidR="00441C6E" w:rsidRPr="009D2331">
              <w:rPr>
                <w:rFonts w:ascii="Kyrghyz Times" w:hAnsi="Kyrghyz Times" w:cs="Arial"/>
                <w:szCs w:val="24"/>
                <w:lang w:val="ky-KG"/>
              </w:rPr>
              <w:t>,</w:t>
            </w:r>
            <w:r w:rsidRPr="009D2331">
              <w:rPr>
                <w:rFonts w:ascii="Kyrghyz Times" w:hAnsi="Kyrghyz Times" w:cs="Arial"/>
                <w:szCs w:val="24"/>
                <w:lang w:val="ky-KG"/>
              </w:rPr>
              <w:t>6 эсе</w:t>
            </w:r>
          </w:p>
        </w:tc>
      </w:tr>
      <w:tr w:rsidR="009D2331" w:rsidRPr="009D2331" w:rsidTr="00AA65F3">
        <w:tc>
          <w:tcPr>
            <w:tcW w:w="1809" w:type="dxa"/>
          </w:tcPr>
          <w:p w:rsidR="003F09BE" w:rsidRPr="009D2331" w:rsidRDefault="003F09BE" w:rsidP="00014033">
            <w:pPr>
              <w:spacing w:after="0" w:line="360" w:lineRule="auto"/>
              <w:jc w:val="both"/>
              <w:rPr>
                <w:rFonts w:ascii="Times New Roman" w:hAnsi="Times New Roman" w:cs="Times New Roman"/>
                <w:sz w:val="24"/>
                <w:szCs w:val="24"/>
                <w:lang w:val="ky-KG"/>
              </w:rPr>
            </w:pPr>
            <w:r w:rsidRPr="009D2331">
              <w:rPr>
                <w:rFonts w:ascii="Times New Roman" w:hAnsi="Times New Roman" w:cs="Times New Roman"/>
                <w:sz w:val="24"/>
                <w:szCs w:val="24"/>
                <w:lang w:val="ky-KG"/>
              </w:rPr>
              <w:t>Өзбекстан</w:t>
            </w:r>
          </w:p>
        </w:tc>
        <w:tc>
          <w:tcPr>
            <w:tcW w:w="1134"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146,3</w:t>
            </w:r>
          </w:p>
        </w:tc>
        <w:tc>
          <w:tcPr>
            <w:tcW w:w="993"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158,5</w:t>
            </w: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138,9</w:t>
            </w: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15,5</w:t>
            </w:r>
          </w:p>
        </w:tc>
        <w:tc>
          <w:tcPr>
            <w:tcW w:w="1134" w:type="dxa"/>
            <w:vAlign w:val="bottom"/>
          </w:tcPr>
          <w:p w:rsidR="003F09BE" w:rsidRPr="009D2331" w:rsidRDefault="003F09BE" w:rsidP="00014033">
            <w:pPr>
              <w:spacing w:after="0" w:line="360" w:lineRule="auto"/>
              <w:jc w:val="center"/>
              <w:rPr>
                <w:rFonts w:ascii="Kyrghyz Times" w:eastAsia="Arial Unicode MS" w:hAnsi="Kyrghyz Times"/>
                <w:szCs w:val="24"/>
              </w:rPr>
            </w:pPr>
            <w:r w:rsidRPr="009D2331">
              <w:rPr>
                <w:rFonts w:ascii="Kyrghyz Times" w:hAnsi="Kyrghyz Times"/>
                <w:szCs w:val="24"/>
              </w:rPr>
              <w:t>180,1</w:t>
            </w:r>
          </w:p>
        </w:tc>
        <w:tc>
          <w:tcPr>
            <w:tcW w:w="992" w:type="dxa"/>
            <w:vAlign w:val="bottom"/>
          </w:tcPr>
          <w:p w:rsidR="003F09BE" w:rsidRPr="009D2331" w:rsidRDefault="003F09BE" w:rsidP="00014033">
            <w:pPr>
              <w:tabs>
                <w:tab w:val="left" w:pos="3544"/>
              </w:tabs>
              <w:spacing w:after="0" w:line="360" w:lineRule="auto"/>
              <w:jc w:val="center"/>
              <w:rPr>
                <w:rFonts w:ascii="Kyrghyz Times" w:hAnsi="Kyrghyz Times" w:cs="Arial"/>
                <w:szCs w:val="24"/>
                <w:lang w:val="ky-KG"/>
              </w:rPr>
            </w:pPr>
            <w:r w:rsidRPr="009D2331">
              <w:rPr>
                <w:rFonts w:ascii="Kyrghyz Times" w:hAnsi="Kyrghyz Times" w:cs="Arial"/>
                <w:szCs w:val="24"/>
                <w:lang w:val="en-US"/>
              </w:rPr>
              <w:t>236</w:t>
            </w:r>
            <w:r w:rsidRPr="009D2331">
              <w:rPr>
                <w:rFonts w:ascii="Kyrghyz Times" w:hAnsi="Kyrghyz Times" w:cs="Arial"/>
                <w:szCs w:val="24"/>
                <w:lang w:val="ky-KG"/>
              </w:rPr>
              <w:t>,6</w:t>
            </w:r>
          </w:p>
        </w:tc>
        <w:tc>
          <w:tcPr>
            <w:tcW w:w="992" w:type="dxa"/>
            <w:vAlign w:val="bottom"/>
          </w:tcPr>
          <w:p w:rsidR="003F09BE" w:rsidRPr="009D2331" w:rsidRDefault="00AA65F3" w:rsidP="00014033">
            <w:pPr>
              <w:tabs>
                <w:tab w:val="left" w:pos="3544"/>
              </w:tabs>
              <w:spacing w:after="0" w:line="360" w:lineRule="auto"/>
              <w:jc w:val="center"/>
              <w:rPr>
                <w:rFonts w:ascii="Kyrghyz Times" w:hAnsi="Kyrghyz Times" w:cs="Arial"/>
                <w:szCs w:val="24"/>
                <w:lang w:val="ky-KG"/>
              </w:rPr>
            </w:pPr>
            <w:r w:rsidRPr="009D2331">
              <w:rPr>
                <w:rFonts w:ascii="Kyrghyz Times" w:hAnsi="Kyrghyz Times" w:cs="Arial"/>
                <w:szCs w:val="24"/>
                <w:lang w:val="ky-KG"/>
              </w:rPr>
              <w:t>161</w:t>
            </w:r>
            <w:r w:rsidR="00441C6E" w:rsidRPr="009D2331">
              <w:rPr>
                <w:rFonts w:ascii="Kyrghyz Times" w:hAnsi="Kyrghyz Times" w:cs="Arial"/>
                <w:szCs w:val="24"/>
                <w:lang w:val="ky-KG"/>
              </w:rPr>
              <w:t>,</w:t>
            </w:r>
            <w:r w:rsidRPr="009D2331">
              <w:rPr>
                <w:rFonts w:ascii="Kyrghyz Times" w:hAnsi="Kyrghyz Times" w:cs="Arial"/>
                <w:szCs w:val="24"/>
                <w:lang w:val="ky-KG"/>
              </w:rPr>
              <w:t>7</w:t>
            </w:r>
          </w:p>
        </w:tc>
      </w:tr>
      <w:tr w:rsidR="009D2331" w:rsidRPr="009D2331" w:rsidTr="00AA65F3">
        <w:tc>
          <w:tcPr>
            <w:tcW w:w="1809" w:type="dxa"/>
          </w:tcPr>
          <w:p w:rsidR="003F09BE" w:rsidRPr="009D2331" w:rsidRDefault="003F09BE" w:rsidP="00014033">
            <w:pPr>
              <w:spacing w:after="0" w:line="360" w:lineRule="auto"/>
              <w:jc w:val="both"/>
              <w:rPr>
                <w:rFonts w:ascii="Times New Roman" w:hAnsi="Times New Roman" w:cs="Times New Roman"/>
                <w:sz w:val="24"/>
                <w:szCs w:val="24"/>
                <w:lang w:val="ky-KG"/>
              </w:rPr>
            </w:pPr>
            <w:r w:rsidRPr="009D2331">
              <w:rPr>
                <w:rFonts w:ascii="Times New Roman" w:hAnsi="Times New Roman" w:cs="Times New Roman"/>
                <w:sz w:val="24"/>
                <w:szCs w:val="24"/>
                <w:lang w:val="ky-KG"/>
              </w:rPr>
              <w:t>Германия</w:t>
            </w:r>
          </w:p>
        </w:tc>
        <w:tc>
          <w:tcPr>
            <w:tcW w:w="1134"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4,4</w:t>
            </w:r>
          </w:p>
        </w:tc>
        <w:tc>
          <w:tcPr>
            <w:tcW w:w="993"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6,2</w:t>
            </w: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8,6</w:t>
            </w: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13,1</w:t>
            </w:r>
          </w:p>
        </w:tc>
        <w:tc>
          <w:tcPr>
            <w:tcW w:w="1134" w:type="dxa"/>
            <w:vAlign w:val="bottom"/>
          </w:tcPr>
          <w:p w:rsidR="003F09BE" w:rsidRPr="009D2331" w:rsidRDefault="003F09BE" w:rsidP="00014033">
            <w:pPr>
              <w:spacing w:after="0" w:line="360" w:lineRule="auto"/>
              <w:jc w:val="center"/>
              <w:rPr>
                <w:rFonts w:ascii="Kyrghyz Times" w:hAnsi="Kyrghyz Times"/>
                <w:bCs/>
                <w:szCs w:val="24"/>
              </w:rPr>
            </w:pPr>
            <w:r w:rsidRPr="009D2331">
              <w:rPr>
                <w:rFonts w:ascii="Kyrghyz Times" w:hAnsi="Kyrghyz Times"/>
                <w:bCs/>
                <w:szCs w:val="24"/>
              </w:rPr>
              <w:t>12,5</w:t>
            </w:r>
          </w:p>
        </w:tc>
        <w:tc>
          <w:tcPr>
            <w:tcW w:w="992" w:type="dxa"/>
            <w:vAlign w:val="bottom"/>
          </w:tcPr>
          <w:p w:rsidR="003F09BE" w:rsidRPr="009D2331" w:rsidRDefault="003F09BE" w:rsidP="00014033">
            <w:pPr>
              <w:tabs>
                <w:tab w:val="left" w:pos="3544"/>
              </w:tabs>
              <w:spacing w:after="0" w:line="360" w:lineRule="auto"/>
              <w:jc w:val="center"/>
              <w:rPr>
                <w:rFonts w:ascii="Kyrghyz Times" w:hAnsi="Kyrghyz Times" w:cs="Arial"/>
                <w:szCs w:val="24"/>
              </w:rPr>
            </w:pPr>
            <w:r w:rsidRPr="009D2331">
              <w:rPr>
                <w:rFonts w:ascii="Kyrghyz Times" w:hAnsi="Kyrghyz Times" w:cs="Arial"/>
                <w:szCs w:val="24"/>
              </w:rPr>
              <w:t>15,8</w:t>
            </w:r>
          </w:p>
        </w:tc>
        <w:tc>
          <w:tcPr>
            <w:tcW w:w="992" w:type="dxa"/>
            <w:vAlign w:val="bottom"/>
          </w:tcPr>
          <w:p w:rsidR="003F09BE" w:rsidRPr="009D2331" w:rsidRDefault="00AA65F3" w:rsidP="00014033">
            <w:pPr>
              <w:tabs>
                <w:tab w:val="left" w:pos="3544"/>
              </w:tabs>
              <w:spacing w:after="0" w:line="360" w:lineRule="auto"/>
              <w:jc w:val="center"/>
              <w:rPr>
                <w:rFonts w:ascii="Kyrghyz Times" w:hAnsi="Kyrghyz Times" w:cs="Arial"/>
                <w:szCs w:val="24"/>
                <w:lang w:val="ky-KG"/>
              </w:rPr>
            </w:pPr>
            <w:r w:rsidRPr="009D2331">
              <w:rPr>
                <w:rFonts w:ascii="Kyrghyz Times" w:hAnsi="Kyrghyz Times" w:cs="Arial"/>
                <w:szCs w:val="24"/>
                <w:lang w:val="ky-KG"/>
              </w:rPr>
              <w:t>3</w:t>
            </w:r>
            <w:r w:rsidR="00441C6E" w:rsidRPr="009D2331">
              <w:rPr>
                <w:rFonts w:ascii="Kyrghyz Times" w:hAnsi="Kyrghyz Times" w:cs="Arial"/>
                <w:szCs w:val="24"/>
                <w:lang w:val="ky-KG"/>
              </w:rPr>
              <w:t>,</w:t>
            </w:r>
            <w:r w:rsidRPr="009D2331">
              <w:rPr>
                <w:rFonts w:ascii="Kyrghyz Times" w:hAnsi="Kyrghyz Times" w:cs="Arial"/>
                <w:szCs w:val="24"/>
                <w:lang w:val="ky-KG"/>
              </w:rPr>
              <w:t>6 эсе</w:t>
            </w:r>
          </w:p>
        </w:tc>
      </w:tr>
      <w:tr w:rsidR="009D2331" w:rsidRPr="009D2331" w:rsidTr="00AA65F3">
        <w:tc>
          <w:tcPr>
            <w:tcW w:w="1809" w:type="dxa"/>
          </w:tcPr>
          <w:p w:rsidR="003F09BE" w:rsidRPr="009D2331" w:rsidRDefault="003F09BE" w:rsidP="00014033">
            <w:pPr>
              <w:spacing w:after="0" w:line="360" w:lineRule="auto"/>
              <w:jc w:val="both"/>
              <w:rPr>
                <w:rFonts w:ascii="Times New Roman" w:hAnsi="Times New Roman" w:cs="Times New Roman"/>
                <w:sz w:val="24"/>
                <w:szCs w:val="24"/>
                <w:lang w:val="ky-KG"/>
              </w:rPr>
            </w:pPr>
            <w:r w:rsidRPr="009D2331">
              <w:rPr>
                <w:rFonts w:ascii="Times New Roman" w:hAnsi="Times New Roman" w:cs="Times New Roman"/>
                <w:sz w:val="24"/>
                <w:szCs w:val="24"/>
                <w:lang w:val="ky-KG"/>
              </w:rPr>
              <w:t>Кытай Эл Республикасы</w:t>
            </w:r>
          </w:p>
        </w:tc>
        <w:tc>
          <w:tcPr>
            <w:tcW w:w="1134"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97,5</w:t>
            </w:r>
          </w:p>
        </w:tc>
        <w:tc>
          <w:tcPr>
            <w:tcW w:w="993"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62,2</w:t>
            </w: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82,4</w:t>
            </w: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43,2</w:t>
            </w:r>
          </w:p>
        </w:tc>
        <w:tc>
          <w:tcPr>
            <w:tcW w:w="1134" w:type="dxa"/>
            <w:vAlign w:val="bottom"/>
          </w:tcPr>
          <w:p w:rsidR="003F09BE" w:rsidRPr="009D2331" w:rsidRDefault="003F09BE" w:rsidP="00014033">
            <w:pPr>
              <w:spacing w:after="0" w:line="360" w:lineRule="auto"/>
              <w:jc w:val="center"/>
              <w:rPr>
                <w:rFonts w:ascii="Kyrghyz Times" w:hAnsi="Kyrghyz Times"/>
                <w:bCs/>
                <w:szCs w:val="24"/>
              </w:rPr>
            </w:pPr>
            <w:r w:rsidRPr="009D2331">
              <w:rPr>
                <w:rFonts w:ascii="Kyrghyz Times" w:hAnsi="Kyrghyz Times"/>
                <w:bCs/>
                <w:szCs w:val="24"/>
              </w:rPr>
              <w:t>64,1</w:t>
            </w:r>
          </w:p>
        </w:tc>
        <w:tc>
          <w:tcPr>
            <w:tcW w:w="992" w:type="dxa"/>
            <w:vAlign w:val="bottom"/>
          </w:tcPr>
          <w:p w:rsidR="003F09BE" w:rsidRPr="009D2331" w:rsidRDefault="003F09BE" w:rsidP="00014033">
            <w:pPr>
              <w:tabs>
                <w:tab w:val="left" w:pos="3544"/>
              </w:tabs>
              <w:spacing w:after="0" w:line="360" w:lineRule="auto"/>
              <w:jc w:val="center"/>
              <w:rPr>
                <w:rFonts w:ascii="Kyrghyz Times" w:hAnsi="Kyrghyz Times" w:cs="Arial"/>
                <w:szCs w:val="24"/>
              </w:rPr>
            </w:pPr>
            <w:r w:rsidRPr="009D2331">
              <w:rPr>
                <w:rFonts w:ascii="Kyrghyz Times" w:hAnsi="Kyrghyz Times" w:cs="Arial"/>
                <w:szCs w:val="24"/>
              </w:rPr>
              <w:t>60,8</w:t>
            </w:r>
          </w:p>
        </w:tc>
        <w:tc>
          <w:tcPr>
            <w:tcW w:w="992" w:type="dxa"/>
            <w:vAlign w:val="bottom"/>
          </w:tcPr>
          <w:p w:rsidR="003F09BE" w:rsidRPr="009D2331" w:rsidRDefault="00AA65F3" w:rsidP="00014033">
            <w:pPr>
              <w:tabs>
                <w:tab w:val="left" w:pos="3544"/>
              </w:tabs>
              <w:spacing w:after="0" w:line="360" w:lineRule="auto"/>
              <w:jc w:val="center"/>
              <w:rPr>
                <w:rFonts w:ascii="Kyrghyz Times" w:hAnsi="Kyrghyz Times" w:cs="Arial"/>
                <w:szCs w:val="24"/>
                <w:lang w:val="ky-KG"/>
              </w:rPr>
            </w:pPr>
            <w:r w:rsidRPr="009D2331">
              <w:rPr>
                <w:rFonts w:ascii="Kyrghyz Times" w:hAnsi="Kyrghyz Times" w:cs="Arial"/>
                <w:szCs w:val="24"/>
                <w:lang w:val="ky-KG"/>
              </w:rPr>
              <w:t>62</w:t>
            </w:r>
            <w:r w:rsidR="00441C6E" w:rsidRPr="009D2331">
              <w:rPr>
                <w:rFonts w:ascii="Kyrghyz Times" w:hAnsi="Kyrghyz Times" w:cs="Arial"/>
                <w:szCs w:val="24"/>
                <w:lang w:val="ky-KG"/>
              </w:rPr>
              <w:t>,</w:t>
            </w:r>
            <w:r w:rsidRPr="009D2331">
              <w:rPr>
                <w:rFonts w:ascii="Kyrghyz Times" w:hAnsi="Kyrghyz Times" w:cs="Arial"/>
                <w:szCs w:val="24"/>
                <w:lang w:val="ky-KG"/>
              </w:rPr>
              <w:t>3</w:t>
            </w:r>
          </w:p>
        </w:tc>
      </w:tr>
      <w:tr w:rsidR="009D2331" w:rsidRPr="009D2331" w:rsidTr="00AA65F3">
        <w:tc>
          <w:tcPr>
            <w:tcW w:w="1809" w:type="dxa"/>
          </w:tcPr>
          <w:p w:rsidR="003F09BE" w:rsidRPr="009D2331" w:rsidRDefault="003F09BE" w:rsidP="00014033">
            <w:pPr>
              <w:spacing w:after="0" w:line="360" w:lineRule="auto"/>
              <w:jc w:val="both"/>
              <w:rPr>
                <w:rFonts w:ascii="Times New Roman" w:hAnsi="Times New Roman" w:cs="Times New Roman"/>
                <w:sz w:val="24"/>
                <w:szCs w:val="24"/>
                <w:lang w:val="ky-KG"/>
              </w:rPr>
            </w:pPr>
            <w:r w:rsidRPr="009D2331">
              <w:rPr>
                <w:rFonts w:ascii="Times New Roman" w:hAnsi="Times New Roman" w:cs="Times New Roman"/>
                <w:sz w:val="24"/>
                <w:szCs w:val="24"/>
                <w:lang w:val="ky-KG"/>
              </w:rPr>
              <w:t>Түркия</w:t>
            </w:r>
          </w:p>
        </w:tc>
        <w:tc>
          <w:tcPr>
            <w:tcW w:w="1134"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131,2</w:t>
            </w:r>
          </w:p>
        </w:tc>
        <w:tc>
          <w:tcPr>
            <w:tcW w:w="993"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104,3</w:t>
            </w: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89,9</w:t>
            </w:r>
          </w:p>
        </w:tc>
        <w:tc>
          <w:tcPr>
            <w:tcW w:w="992" w:type="dxa"/>
            <w:vAlign w:val="bottom"/>
          </w:tcPr>
          <w:p w:rsidR="003F09BE" w:rsidRPr="009D2331" w:rsidRDefault="00441C6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74,</w:t>
            </w:r>
            <w:r w:rsidR="003F09BE" w:rsidRPr="009D2331">
              <w:rPr>
                <w:rFonts w:ascii="Times New Roman" w:hAnsi="Times New Roman" w:cs="Times New Roman"/>
                <w:sz w:val="24"/>
                <w:szCs w:val="24"/>
                <w:lang w:val="ky-KG"/>
              </w:rPr>
              <w:t>6</w:t>
            </w:r>
          </w:p>
        </w:tc>
        <w:tc>
          <w:tcPr>
            <w:tcW w:w="1134" w:type="dxa"/>
            <w:vAlign w:val="bottom"/>
          </w:tcPr>
          <w:p w:rsidR="003F09BE" w:rsidRPr="009D2331" w:rsidRDefault="003F09BE" w:rsidP="00014033">
            <w:pPr>
              <w:spacing w:after="0" w:line="360" w:lineRule="auto"/>
              <w:jc w:val="center"/>
              <w:rPr>
                <w:rFonts w:ascii="Kyrghyz Times" w:hAnsi="Kyrghyz Times"/>
                <w:bCs/>
                <w:szCs w:val="24"/>
              </w:rPr>
            </w:pPr>
            <w:r w:rsidRPr="009D2331">
              <w:rPr>
                <w:rFonts w:ascii="Kyrghyz Times" w:hAnsi="Kyrghyz Times"/>
                <w:bCs/>
                <w:szCs w:val="24"/>
              </w:rPr>
              <w:t>90,6</w:t>
            </w:r>
          </w:p>
        </w:tc>
        <w:tc>
          <w:tcPr>
            <w:tcW w:w="992" w:type="dxa"/>
            <w:vAlign w:val="bottom"/>
          </w:tcPr>
          <w:p w:rsidR="003F09BE" w:rsidRPr="009D2331" w:rsidRDefault="003F09BE" w:rsidP="00014033">
            <w:pPr>
              <w:spacing w:after="0" w:line="360" w:lineRule="auto"/>
              <w:jc w:val="center"/>
              <w:rPr>
                <w:rFonts w:ascii="Kyrghyz Times" w:hAnsi="Kyrghyz Times"/>
                <w:bCs/>
                <w:szCs w:val="24"/>
              </w:rPr>
            </w:pPr>
            <w:r w:rsidRPr="009D2331">
              <w:rPr>
                <w:rFonts w:ascii="Kyrghyz Times" w:hAnsi="Kyrghyz Times"/>
                <w:bCs/>
                <w:szCs w:val="24"/>
              </w:rPr>
              <w:t>140,7</w:t>
            </w:r>
          </w:p>
        </w:tc>
        <w:tc>
          <w:tcPr>
            <w:tcW w:w="992" w:type="dxa"/>
            <w:vAlign w:val="bottom"/>
          </w:tcPr>
          <w:p w:rsidR="003F09BE" w:rsidRPr="009D2331" w:rsidRDefault="00AA65F3" w:rsidP="00014033">
            <w:pPr>
              <w:spacing w:after="0" w:line="360" w:lineRule="auto"/>
              <w:jc w:val="center"/>
              <w:rPr>
                <w:rFonts w:ascii="Kyrghyz Times" w:hAnsi="Kyrghyz Times"/>
                <w:bCs/>
                <w:szCs w:val="24"/>
                <w:lang w:val="ky-KG"/>
              </w:rPr>
            </w:pPr>
            <w:r w:rsidRPr="009D2331">
              <w:rPr>
                <w:rFonts w:ascii="Kyrghyz Times" w:hAnsi="Kyrghyz Times"/>
                <w:bCs/>
                <w:szCs w:val="24"/>
                <w:lang w:val="ky-KG"/>
              </w:rPr>
              <w:t>107</w:t>
            </w:r>
            <w:r w:rsidR="00441C6E" w:rsidRPr="009D2331">
              <w:rPr>
                <w:rFonts w:ascii="Kyrghyz Times" w:hAnsi="Kyrghyz Times"/>
                <w:bCs/>
                <w:szCs w:val="24"/>
                <w:lang w:val="ky-KG"/>
              </w:rPr>
              <w:t>,</w:t>
            </w:r>
            <w:r w:rsidRPr="009D2331">
              <w:rPr>
                <w:rFonts w:ascii="Kyrghyz Times" w:hAnsi="Kyrghyz Times"/>
                <w:bCs/>
                <w:szCs w:val="24"/>
                <w:lang w:val="ky-KG"/>
              </w:rPr>
              <w:t>2</w:t>
            </w:r>
          </w:p>
        </w:tc>
      </w:tr>
      <w:tr w:rsidR="009D2331" w:rsidRPr="009D2331" w:rsidTr="00AA65F3">
        <w:tc>
          <w:tcPr>
            <w:tcW w:w="1809" w:type="dxa"/>
          </w:tcPr>
          <w:p w:rsidR="003F09BE" w:rsidRPr="009D2331" w:rsidRDefault="003F09BE" w:rsidP="00014033">
            <w:pPr>
              <w:spacing w:after="0" w:line="360" w:lineRule="auto"/>
              <w:jc w:val="both"/>
              <w:rPr>
                <w:rFonts w:ascii="Times New Roman" w:hAnsi="Times New Roman" w:cs="Times New Roman"/>
                <w:sz w:val="24"/>
                <w:szCs w:val="24"/>
                <w:lang w:val="ky-KG"/>
              </w:rPr>
            </w:pPr>
            <w:r w:rsidRPr="009D2331">
              <w:rPr>
                <w:rFonts w:ascii="Times New Roman" w:hAnsi="Times New Roman" w:cs="Times New Roman"/>
                <w:sz w:val="24"/>
                <w:szCs w:val="24"/>
                <w:lang w:val="ky-KG"/>
              </w:rPr>
              <w:t>АКШ</w:t>
            </w:r>
          </w:p>
        </w:tc>
        <w:tc>
          <w:tcPr>
            <w:tcW w:w="1134"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1,0</w:t>
            </w:r>
          </w:p>
        </w:tc>
        <w:tc>
          <w:tcPr>
            <w:tcW w:w="993"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1,9</w:t>
            </w: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2,6</w:t>
            </w:r>
          </w:p>
        </w:tc>
        <w:tc>
          <w:tcPr>
            <w:tcW w:w="992" w:type="dxa"/>
            <w:vAlign w:val="bottom"/>
          </w:tcPr>
          <w:p w:rsidR="003F09BE" w:rsidRPr="009D2331" w:rsidRDefault="003F09BE" w:rsidP="00014033">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lang w:val="ky-KG"/>
              </w:rPr>
              <w:t>2</w:t>
            </w:r>
            <w:r w:rsidR="00441C6E" w:rsidRPr="009D2331">
              <w:rPr>
                <w:rFonts w:ascii="Times New Roman" w:hAnsi="Times New Roman" w:cs="Times New Roman"/>
                <w:sz w:val="24"/>
                <w:szCs w:val="24"/>
                <w:lang w:val="ky-KG"/>
              </w:rPr>
              <w:t>,</w:t>
            </w:r>
            <w:r w:rsidRPr="009D2331">
              <w:rPr>
                <w:rFonts w:ascii="Times New Roman" w:hAnsi="Times New Roman" w:cs="Times New Roman"/>
                <w:sz w:val="24"/>
                <w:szCs w:val="24"/>
                <w:lang w:val="ky-KG"/>
              </w:rPr>
              <w:t>6</w:t>
            </w:r>
          </w:p>
        </w:tc>
        <w:tc>
          <w:tcPr>
            <w:tcW w:w="1134" w:type="dxa"/>
            <w:vAlign w:val="bottom"/>
          </w:tcPr>
          <w:p w:rsidR="003F09BE" w:rsidRPr="009D2331" w:rsidRDefault="003F09BE" w:rsidP="00014033">
            <w:pPr>
              <w:spacing w:after="0" w:line="360" w:lineRule="auto"/>
              <w:jc w:val="center"/>
              <w:rPr>
                <w:rFonts w:ascii="Kyrghyz Times" w:hAnsi="Kyrghyz Times"/>
                <w:bCs/>
                <w:szCs w:val="24"/>
              </w:rPr>
            </w:pPr>
            <w:r w:rsidRPr="009D2331">
              <w:rPr>
                <w:rFonts w:ascii="Kyrghyz Times" w:hAnsi="Kyrghyz Times"/>
                <w:bCs/>
                <w:szCs w:val="24"/>
              </w:rPr>
              <w:t>4,5</w:t>
            </w:r>
          </w:p>
        </w:tc>
        <w:tc>
          <w:tcPr>
            <w:tcW w:w="992" w:type="dxa"/>
            <w:vAlign w:val="bottom"/>
          </w:tcPr>
          <w:p w:rsidR="003F09BE" w:rsidRPr="009D2331" w:rsidRDefault="003F09BE" w:rsidP="00014033">
            <w:pPr>
              <w:spacing w:after="0" w:line="360" w:lineRule="auto"/>
              <w:jc w:val="center"/>
              <w:rPr>
                <w:rFonts w:ascii="Kyrghyz Times" w:hAnsi="Kyrghyz Times"/>
                <w:bCs/>
                <w:szCs w:val="24"/>
              </w:rPr>
            </w:pPr>
            <w:r w:rsidRPr="009D2331">
              <w:rPr>
                <w:rFonts w:ascii="Kyrghyz Times" w:hAnsi="Kyrghyz Times"/>
                <w:bCs/>
                <w:szCs w:val="24"/>
              </w:rPr>
              <w:t>4,8</w:t>
            </w:r>
          </w:p>
        </w:tc>
        <w:tc>
          <w:tcPr>
            <w:tcW w:w="992" w:type="dxa"/>
            <w:vAlign w:val="bottom"/>
          </w:tcPr>
          <w:p w:rsidR="003F09BE" w:rsidRPr="009D2331" w:rsidRDefault="00AA65F3" w:rsidP="00014033">
            <w:pPr>
              <w:spacing w:after="0" w:line="360" w:lineRule="auto"/>
              <w:jc w:val="center"/>
              <w:rPr>
                <w:rFonts w:ascii="Kyrghyz Times" w:hAnsi="Kyrghyz Times"/>
                <w:bCs/>
                <w:szCs w:val="24"/>
                <w:lang w:val="ky-KG"/>
              </w:rPr>
            </w:pPr>
            <w:r w:rsidRPr="009D2331">
              <w:rPr>
                <w:rFonts w:ascii="Kyrghyz Times" w:hAnsi="Kyrghyz Times"/>
                <w:bCs/>
                <w:szCs w:val="24"/>
                <w:lang w:val="ky-KG"/>
              </w:rPr>
              <w:t>4 эсе</w:t>
            </w:r>
          </w:p>
        </w:tc>
      </w:tr>
    </w:tbl>
    <w:p w:rsidR="00BF0A11" w:rsidRDefault="00BF0A11" w:rsidP="00014033">
      <w:pPr>
        <w:spacing w:after="0" w:line="360" w:lineRule="auto"/>
        <w:ind w:firstLine="708"/>
        <w:jc w:val="both"/>
        <w:rPr>
          <w:rFonts w:ascii="Times New Roman" w:eastAsia="Times New Roman" w:hAnsi="Times New Roman" w:cs="Times New Roman"/>
          <w:sz w:val="28"/>
          <w:szCs w:val="28"/>
          <w:lang w:val="ky-KG" w:eastAsia="ru-RU"/>
        </w:rPr>
      </w:pPr>
    </w:p>
    <w:p w:rsidR="007C024B" w:rsidRPr="009D2331" w:rsidRDefault="00A1451B" w:rsidP="00014033">
      <w:pPr>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Ооба, </w:t>
      </w:r>
      <w:r w:rsidR="00072CDC" w:rsidRPr="009D2331">
        <w:rPr>
          <w:rFonts w:ascii="Times New Roman" w:hAnsi="Times New Roman" w:cs="Times New Roman"/>
          <w:sz w:val="28"/>
          <w:szCs w:val="28"/>
          <w:lang w:val="ky-KG"/>
        </w:rPr>
        <w:t>Кыргыз Республикасында товарларды экспортто негизинен Казахстан, Россия,  Түркия, АКШ мамлекеттерге жөнөтүлөт.</w:t>
      </w:r>
      <w:r w:rsidR="00072CDC" w:rsidRPr="009D2331">
        <w:rPr>
          <w:rFonts w:ascii="Times New Roman" w:hAnsi="Times New Roman" w:cs="Times New Roman"/>
          <w:sz w:val="24"/>
          <w:szCs w:val="24"/>
          <w:lang w:val="ky-KG"/>
        </w:rPr>
        <w:t xml:space="preserve"> </w:t>
      </w:r>
      <w:r w:rsidR="00072CDC" w:rsidRPr="009D2331">
        <w:rPr>
          <w:rFonts w:ascii="Times New Roman" w:hAnsi="Times New Roman" w:cs="Times New Roman"/>
          <w:sz w:val="28"/>
          <w:szCs w:val="28"/>
          <w:lang w:val="ky-KG"/>
        </w:rPr>
        <w:t>Алсак 2022</w:t>
      </w:r>
      <w:r w:rsidR="00097445">
        <w:rPr>
          <w:rFonts w:ascii="Times New Roman" w:hAnsi="Times New Roman" w:cs="Times New Roman"/>
          <w:sz w:val="28"/>
          <w:szCs w:val="28"/>
          <w:lang w:val="ky-KG"/>
        </w:rPr>
        <w:t>-</w:t>
      </w:r>
      <w:r w:rsidR="00072CDC" w:rsidRPr="009D2331">
        <w:rPr>
          <w:rFonts w:ascii="Times New Roman" w:hAnsi="Times New Roman" w:cs="Times New Roman"/>
          <w:sz w:val="28"/>
          <w:szCs w:val="28"/>
          <w:lang w:val="ky-KG"/>
        </w:rPr>
        <w:t xml:space="preserve"> ж</w:t>
      </w:r>
      <w:r w:rsidR="0095397B" w:rsidRPr="009D2331">
        <w:rPr>
          <w:rFonts w:ascii="Times New Roman" w:hAnsi="Times New Roman" w:cs="Times New Roman"/>
          <w:sz w:val="28"/>
          <w:szCs w:val="28"/>
          <w:lang w:val="ky-KG"/>
        </w:rPr>
        <w:t xml:space="preserve">ылы </w:t>
      </w:r>
      <w:r w:rsidR="00072CDC" w:rsidRPr="009D2331">
        <w:rPr>
          <w:rFonts w:ascii="Times New Roman" w:hAnsi="Times New Roman" w:cs="Times New Roman"/>
          <w:sz w:val="28"/>
          <w:szCs w:val="28"/>
          <w:lang w:val="ky-KG"/>
        </w:rPr>
        <w:t>Казакстанга экспортоонун кө</w:t>
      </w:r>
      <w:r w:rsidR="007C024B" w:rsidRPr="009D2331">
        <w:rPr>
          <w:rFonts w:ascii="Times New Roman" w:hAnsi="Times New Roman" w:cs="Times New Roman"/>
          <w:sz w:val="28"/>
          <w:szCs w:val="28"/>
          <w:lang w:val="ky-KG"/>
        </w:rPr>
        <w:t>л</w:t>
      </w:r>
      <w:r w:rsidR="00072CDC" w:rsidRPr="009D2331">
        <w:rPr>
          <w:rFonts w:ascii="Times New Roman" w:hAnsi="Times New Roman" w:cs="Times New Roman"/>
          <w:sz w:val="28"/>
          <w:szCs w:val="28"/>
          <w:lang w:val="ky-KG"/>
        </w:rPr>
        <w:t>өмү</w:t>
      </w:r>
      <w:r w:rsidR="007C024B" w:rsidRPr="009D2331">
        <w:rPr>
          <w:rFonts w:ascii="Times New Roman" w:hAnsi="Times New Roman" w:cs="Times New Roman"/>
          <w:sz w:val="28"/>
          <w:szCs w:val="28"/>
          <w:lang w:val="ky-KG"/>
        </w:rPr>
        <w:t xml:space="preserve"> 2017</w:t>
      </w:r>
      <w:r w:rsidR="00097445">
        <w:rPr>
          <w:rFonts w:ascii="Times New Roman" w:hAnsi="Times New Roman" w:cs="Times New Roman"/>
          <w:sz w:val="28"/>
          <w:szCs w:val="28"/>
          <w:lang w:val="ky-KG"/>
        </w:rPr>
        <w:t>-</w:t>
      </w:r>
      <w:r w:rsidR="007C024B" w:rsidRPr="009D2331">
        <w:rPr>
          <w:rFonts w:ascii="Times New Roman" w:hAnsi="Times New Roman" w:cs="Times New Roman"/>
          <w:sz w:val="28"/>
          <w:szCs w:val="28"/>
          <w:lang w:val="ky-KG"/>
        </w:rPr>
        <w:t xml:space="preserve"> жылга салыштырганда 163,1 пайызга жеткен, Россия, Германия, АКШ салыштырмалуу 3,6-4,0 эсеге өскөн.</w:t>
      </w:r>
    </w:p>
    <w:p w:rsidR="007C024B" w:rsidRPr="009D2331" w:rsidRDefault="007C024B" w:rsidP="00014033">
      <w:pPr>
        <w:spacing w:after="0" w:line="360" w:lineRule="auto"/>
        <w:ind w:firstLine="709"/>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Коңшу Өзбекстанга 2017</w:t>
      </w:r>
      <w:r w:rsidR="00097445">
        <w:rPr>
          <w:rFonts w:ascii="Times New Roman" w:hAnsi="Times New Roman" w:cs="Times New Roman"/>
          <w:sz w:val="28"/>
          <w:szCs w:val="28"/>
          <w:lang w:val="ky-KG"/>
        </w:rPr>
        <w:t>-</w:t>
      </w:r>
      <w:r w:rsidRPr="009D2331">
        <w:rPr>
          <w:rFonts w:ascii="Times New Roman" w:hAnsi="Times New Roman" w:cs="Times New Roman"/>
          <w:sz w:val="28"/>
          <w:szCs w:val="28"/>
          <w:lang w:val="ky-KG"/>
        </w:rPr>
        <w:t>жылы 146,3 млн. сомго экспорт продукцияларын өткөрсөк 2022</w:t>
      </w:r>
      <w:r w:rsidR="00097445">
        <w:rPr>
          <w:rFonts w:ascii="Times New Roman" w:hAnsi="Times New Roman" w:cs="Times New Roman"/>
          <w:sz w:val="28"/>
          <w:szCs w:val="28"/>
          <w:lang w:val="ky-KG"/>
        </w:rPr>
        <w:t>-</w:t>
      </w:r>
      <w:r w:rsidRPr="009D2331">
        <w:rPr>
          <w:rFonts w:ascii="Times New Roman" w:hAnsi="Times New Roman" w:cs="Times New Roman"/>
          <w:sz w:val="28"/>
          <w:szCs w:val="28"/>
          <w:lang w:val="ky-KG"/>
        </w:rPr>
        <w:t xml:space="preserve"> жылы 236,6 млн. сомго, башкача айтканда  161,7 пайызды түзгөн. Ошол эле мезгилде Кытай Эл Республикасына 60,8 млн. сомго товарларды экспорттосок, бул көрсөткүч 2017</w:t>
      </w:r>
      <w:r w:rsidR="00097445">
        <w:rPr>
          <w:rFonts w:ascii="Times New Roman" w:hAnsi="Times New Roman" w:cs="Times New Roman"/>
          <w:sz w:val="28"/>
          <w:szCs w:val="28"/>
          <w:lang w:val="ky-KG"/>
        </w:rPr>
        <w:t>-</w:t>
      </w:r>
      <w:r w:rsidRPr="009D2331">
        <w:rPr>
          <w:rFonts w:ascii="Times New Roman" w:hAnsi="Times New Roman" w:cs="Times New Roman"/>
          <w:sz w:val="28"/>
          <w:szCs w:val="28"/>
          <w:lang w:val="ky-KG"/>
        </w:rPr>
        <w:t xml:space="preserve">жылга </w:t>
      </w:r>
      <w:r w:rsidR="00097445">
        <w:rPr>
          <w:rFonts w:ascii="Times New Roman" w:hAnsi="Times New Roman" w:cs="Times New Roman"/>
          <w:sz w:val="28"/>
          <w:szCs w:val="28"/>
          <w:lang w:val="ky-KG"/>
        </w:rPr>
        <w:lastRenderedPageBreak/>
        <w:t>салыштырган</w:t>
      </w:r>
      <w:r w:rsidRPr="009D2331">
        <w:rPr>
          <w:rFonts w:ascii="Times New Roman" w:hAnsi="Times New Roman" w:cs="Times New Roman"/>
          <w:sz w:val="28"/>
          <w:szCs w:val="28"/>
          <w:lang w:val="ky-KG"/>
        </w:rPr>
        <w:t>да анын көлөмүнүн 62,3 пайызын гана түзгөн.</w:t>
      </w:r>
      <w:r w:rsidR="00B04FB5" w:rsidRPr="009D2331">
        <w:rPr>
          <w:rFonts w:ascii="Times New Roman" w:hAnsi="Times New Roman" w:cs="Times New Roman"/>
          <w:sz w:val="28"/>
          <w:szCs w:val="28"/>
          <w:lang w:val="ky-KG"/>
        </w:rPr>
        <w:t xml:space="preserve"> Биздин оюбузча эл аралык соода саясатын мындан ары дагы жакшыртуу, ошону менен бирге укуктук-нормалык (бажы Кодекс, Мыйзам) документтерди ар бир коңшу мамлекеттер (Кытай Эл Республикасы, Өзбекстан, Тажикистан) менен адапташтыруу жана унификациялоо керек деп сушуштайбыз.</w:t>
      </w:r>
    </w:p>
    <w:p w:rsidR="00A24B10" w:rsidRPr="009D2331" w:rsidRDefault="00A24B10" w:rsidP="00A24B10">
      <w:pPr>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Изилденип жаткан 2017-2022 жылдары баардыгы болуп Кыргызстандан чыккан товарлардын экспорту 12490,6 млн АКШ долларын түзсө, ошол эле мезгидже чет өлкөлөрдөн келип түшкөн товарлардын импорту 33703,3 млн АКШ долларын түзгөн, же экспортко сылыштырмалуу 21212,7 млн. АКШ долларды көптү түзгөн (2.11-табл). Бул цифра Кыргызстан импорттолгон товарларга көз каранды болгонун тастыктайт.</w:t>
      </w:r>
    </w:p>
    <w:p w:rsidR="00B04FB5" w:rsidRPr="009D2331" w:rsidRDefault="00B04FB5" w:rsidP="00014033">
      <w:pPr>
        <w:spacing w:after="0" w:line="360" w:lineRule="auto"/>
        <w:ind w:firstLine="708"/>
        <w:jc w:val="both"/>
        <w:rPr>
          <w:rFonts w:ascii="Times New Roman" w:hAnsi="Times New Roman" w:cs="Times New Roman"/>
          <w:sz w:val="28"/>
          <w:szCs w:val="28"/>
          <w:lang w:val="ky-KG"/>
        </w:rPr>
      </w:pPr>
    </w:p>
    <w:p w:rsidR="00BB79B3" w:rsidRPr="0017715C" w:rsidRDefault="000C02F3" w:rsidP="0017715C">
      <w:pPr>
        <w:spacing w:after="0" w:line="360" w:lineRule="auto"/>
        <w:jc w:val="both"/>
        <w:rPr>
          <w:rFonts w:ascii="Times New Roman" w:hAnsi="Times New Roman" w:cs="Times New Roman"/>
          <w:b/>
          <w:sz w:val="28"/>
          <w:szCs w:val="28"/>
          <w:lang w:val="ky-KG"/>
        </w:rPr>
      </w:pPr>
      <w:r w:rsidRPr="0017715C">
        <w:rPr>
          <w:rFonts w:ascii="Times New Roman" w:hAnsi="Times New Roman" w:cs="Times New Roman"/>
          <w:b/>
          <w:sz w:val="28"/>
          <w:szCs w:val="28"/>
          <w:lang w:val="ky-KG"/>
        </w:rPr>
        <w:t>2.11 – т</w:t>
      </w:r>
      <w:r w:rsidR="00BB79B3" w:rsidRPr="0017715C">
        <w:rPr>
          <w:rFonts w:ascii="Times New Roman" w:hAnsi="Times New Roman" w:cs="Times New Roman"/>
          <w:b/>
          <w:sz w:val="28"/>
          <w:szCs w:val="28"/>
          <w:lang w:val="ky-KG"/>
        </w:rPr>
        <w:t>аблица</w:t>
      </w:r>
      <w:r w:rsidRPr="0017715C">
        <w:rPr>
          <w:rFonts w:ascii="Times New Roman" w:hAnsi="Times New Roman" w:cs="Times New Roman"/>
          <w:b/>
          <w:sz w:val="28"/>
          <w:szCs w:val="28"/>
          <w:lang w:val="ky-KG"/>
        </w:rPr>
        <w:t>.</w:t>
      </w:r>
      <w:r w:rsidR="00BB79B3" w:rsidRPr="0017715C">
        <w:rPr>
          <w:rFonts w:ascii="Times New Roman" w:hAnsi="Times New Roman" w:cs="Times New Roman"/>
          <w:b/>
          <w:sz w:val="28"/>
          <w:szCs w:val="28"/>
          <w:lang w:val="ky-KG"/>
        </w:rPr>
        <w:t xml:space="preserve"> Кыргыз Республикасында товарлардын айрым өлкөлөр боюнча тышкы жана өз ара соодасы (млн. АКШ доллары менен)</w:t>
      </w:r>
      <w:r w:rsidR="006D1555" w:rsidRPr="0017715C">
        <w:rPr>
          <w:rFonts w:ascii="Times New Roman" w:eastAsia="Times New Roman" w:hAnsi="Times New Roman" w:cs="Times New Roman"/>
          <w:b/>
          <w:sz w:val="28"/>
          <w:szCs w:val="28"/>
          <w:lang w:val="ky-KG" w:eastAsia="ru-RU"/>
        </w:rPr>
        <w:t xml:space="preserve"> [</w:t>
      </w:r>
      <w:r w:rsidR="00BF0A11" w:rsidRPr="0017715C">
        <w:rPr>
          <w:rFonts w:ascii="Times New Roman" w:eastAsia="Times New Roman" w:hAnsi="Times New Roman" w:cs="Times New Roman"/>
          <w:b/>
          <w:sz w:val="28"/>
          <w:szCs w:val="28"/>
          <w:lang w:val="ky-KG" w:eastAsia="ru-RU"/>
        </w:rPr>
        <w:t>119</w:t>
      </w:r>
      <w:r w:rsidR="006D1555" w:rsidRPr="0017715C">
        <w:rPr>
          <w:rFonts w:ascii="Times New Roman" w:eastAsia="Times New Roman" w:hAnsi="Times New Roman" w:cs="Times New Roman"/>
          <w:b/>
          <w:sz w:val="28"/>
          <w:szCs w:val="28"/>
          <w:lang w:val="ky-KG" w:eastAsia="ru-RU"/>
        </w:rPr>
        <w:t>]</w:t>
      </w:r>
      <w:r w:rsidR="00BB79B3" w:rsidRPr="0017715C">
        <w:rPr>
          <w:rFonts w:ascii="Times New Roman" w:hAnsi="Times New Roman" w:cs="Times New Roman"/>
          <w:b/>
          <w:sz w:val="28"/>
          <w:szCs w:val="28"/>
          <w:shd w:val="clear" w:color="auto" w:fill="FFFFFF"/>
          <w:lang w:val="ky-KG"/>
        </w:rPr>
        <w:t>.</w:t>
      </w:r>
    </w:p>
    <w:tbl>
      <w:tblPr>
        <w:tblStyle w:val="a5"/>
        <w:tblW w:w="0" w:type="auto"/>
        <w:tblLayout w:type="fixed"/>
        <w:tblLook w:val="04A0" w:firstRow="1" w:lastRow="0" w:firstColumn="1" w:lastColumn="0" w:noHBand="0" w:noVBand="1"/>
      </w:tblPr>
      <w:tblGrid>
        <w:gridCol w:w="1809"/>
        <w:gridCol w:w="1134"/>
        <w:gridCol w:w="993"/>
        <w:gridCol w:w="992"/>
        <w:gridCol w:w="992"/>
        <w:gridCol w:w="1134"/>
        <w:gridCol w:w="992"/>
        <w:gridCol w:w="992"/>
      </w:tblGrid>
      <w:tr w:rsidR="00BB79B3" w:rsidRPr="000C02F3" w:rsidTr="002134E7">
        <w:trPr>
          <w:trHeight w:val="403"/>
        </w:trPr>
        <w:tc>
          <w:tcPr>
            <w:tcW w:w="1809" w:type="dxa"/>
            <w:vMerge w:val="restart"/>
          </w:tcPr>
          <w:p w:rsidR="00BB79B3" w:rsidRPr="009D2331" w:rsidRDefault="00BB79B3" w:rsidP="00014033">
            <w:pPr>
              <w:spacing w:after="0" w:line="360" w:lineRule="auto"/>
              <w:jc w:val="both"/>
              <w:rPr>
                <w:rFonts w:ascii="Times New Roman" w:hAnsi="Times New Roman" w:cs="Times New Roman"/>
                <w:sz w:val="24"/>
                <w:szCs w:val="24"/>
                <w:lang w:val="ky-KG"/>
              </w:rPr>
            </w:pPr>
          </w:p>
        </w:tc>
        <w:tc>
          <w:tcPr>
            <w:tcW w:w="7229" w:type="dxa"/>
            <w:gridSpan w:val="7"/>
          </w:tcPr>
          <w:p w:rsidR="00BB79B3" w:rsidRPr="009D2331" w:rsidRDefault="00BB79B3" w:rsidP="00014033">
            <w:pPr>
              <w:spacing w:after="0" w:line="360" w:lineRule="auto"/>
              <w:jc w:val="center"/>
              <w:rPr>
                <w:rFonts w:ascii="Times New Roman" w:hAnsi="Times New Roman" w:cs="Times New Roman"/>
                <w:b/>
                <w:sz w:val="24"/>
                <w:szCs w:val="24"/>
                <w:lang w:val="ky-KG"/>
              </w:rPr>
            </w:pPr>
            <w:r w:rsidRPr="009D2331">
              <w:rPr>
                <w:rFonts w:ascii="Times New Roman" w:hAnsi="Times New Roman" w:cs="Times New Roman"/>
                <w:b/>
                <w:sz w:val="24"/>
                <w:szCs w:val="24"/>
                <w:lang w:val="ky-KG"/>
              </w:rPr>
              <w:t>Товарлардын импорту</w:t>
            </w:r>
          </w:p>
        </w:tc>
      </w:tr>
      <w:tr w:rsidR="00BB79B3" w:rsidRPr="000C02F3" w:rsidTr="002134E7">
        <w:tc>
          <w:tcPr>
            <w:tcW w:w="1809" w:type="dxa"/>
            <w:vMerge/>
          </w:tcPr>
          <w:p w:rsidR="00BB79B3" w:rsidRPr="009D2331" w:rsidRDefault="00BB79B3" w:rsidP="00014033">
            <w:pPr>
              <w:spacing w:after="0" w:line="360" w:lineRule="auto"/>
              <w:jc w:val="both"/>
              <w:rPr>
                <w:rFonts w:ascii="Times New Roman" w:hAnsi="Times New Roman" w:cs="Times New Roman"/>
                <w:sz w:val="24"/>
                <w:szCs w:val="24"/>
                <w:lang w:val="ky-KG"/>
              </w:rPr>
            </w:pPr>
          </w:p>
        </w:tc>
        <w:tc>
          <w:tcPr>
            <w:tcW w:w="1134" w:type="dxa"/>
          </w:tcPr>
          <w:p w:rsidR="00BB79B3" w:rsidRPr="009D2331" w:rsidRDefault="00BB79B3" w:rsidP="00014033">
            <w:pPr>
              <w:spacing w:after="0" w:line="360" w:lineRule="auto"/>
              <w:jc w:val="both"/>
              <w:rPr>
                <w:rFonts w:ascii="Times New Roman" w:hAnsi="Times New Roman" w:cs="Times New Roman"/>
                <w:b/>
                <w:sz w:val="24"/>
                <w:szCs w:val="24"/>
                <w:lang w:val="ky-KG"/>
              </w:rPr>
            </w:pPr>
            <w:r w:rsidRPr="009D2331">
              <w:rPr>
                <w:rFonts w:ascii="Times New Roman" w:hAnsi="Times New Roman" w:cs="Times New Roman"/>
                <w:b/>
                <w:sz w:val="24"/>
                <w:szCs w:val="24"/>
                <w:lang w:val="ky-KG"/>
              </w:rPr>
              <w:t>2017 ж.</w:t>
            </w:r>
          </w:p>
        </w:tc>
        <w:tc>
          <w:tcPr>
            <w:tcW w:w="993" w:type="dxa"/>
          </w:tcPr>
          <w:p w:rsidR="00BB79B3" w:rsidRPr="009D2331" w:rsidRDefault="00BB79B3" w:rsidP="00014033">
            <w:pPr>
              <w:spacing w:after="0" w:line="360" w:lineRule="auto"/>
              <w:jc w:val="both"/>
              <w:rPr>
                <w:rFonts w:ascii="Times New Roman" w:hAnsi="Times New Roman" w:cs="Times New Roman"/>
                <w:b/>
                <w:sz w:val="24"/>
                <w:szCs w:val="24"/>
                <w:lang w:val="ky-KG"/>
              </w:rPr>
            </w:pPr>
            <w:r w:rsidRPr="009D2331">
              <w:rPr>
                <w:rFonts w:ascii="Times New Roman" w:hAnsi="Times New Roman" w:cs="Times New Roman"/>
                <w:b/>
                <w:sz w:val="24"/>
                <w:szCs w:val="24"/>
                <w:lang w:val="ky-KG"/>
              </w:rPr>
              <w:t>2018 ж.</w:t>
            </w:r>
          </w:p>
        </w:tc>
        <w:tc>
          <w:tcPr>
            <w:tcW w:w="992" w:type="dxa"/>
          </w:tcPr>
          <w:p w:rsidR="00BB79B3" w:rsidRPr="009D2331" w:rsidRDefault="00BB79B3" w:rsidP="00014033">
            <w:pPr>
              <w:spacing w:after="0" w:line="360" w:lineRule="auto"/>
              <w:jc w:val="both"/>
              <w:rPr>
                <w:rFonts w:ascii="Times New Roman" w:hAnsi="Times New Roman" w:cs="Times New Roman"/>
                <w:b/>
                <w:sz w:val="24"/>
                <w:szCs w:val="24"/>
                <w:lang w:val="ky-KG"/>
              </w:rPr>
            </w:pPr>
            <w:r w:rsidRPr="009D2331">
              <w:rPr>
                <w:rFonts w:ascii="Times New Roman" w:hAnsi="Times New Roman" w:cs="Times New Roman"/>
                <w:b/>
                <w:sz w:val="24"/>
                <w:szCs w:val="24"/>
                <w:lang w:val="ky-KG"/>
              </w:rPr>
              <w:t>2019 ж.</w:t>
            </w:r>
          </w:p>
        </w:tc>
        <w:tc>
          <w:tcPr>
            <w:tcW w:w="992" w:type="dxa"/>
          </w:tcPr>
          <w:p w:rsidR="00BB79B3" w:rsidRPr="009D2331" w:rsidRDefault="00BB79B3" w:rsidP="00014033">
            <w:pPr>
              <w:spacing w:after="0" w:line="360" w:lineRule="auto"/>
              <w:jc w:val="both"/>
              <w:rPr>
                <w:rFonts w:ascii="Times New Roman" w:hAnsi="Times New Roman" w:cs="Times New Roman"/>
                <w:b/>
                <w:sz w:val="24"/>
                <w:szCs w:val="24"/>
                <w:lang w:val="ky-KG"/>
              </w:rPr>
            </w:pPr>
            <w:r w:rsidRPr="009D2331">
              <w:rPr>
                <w:rFonts w:ascii="Times New Roman" w:hAnsi="Times New Roman" w:cs="Times New Roman"/>
                <w:b/>
                <w:sz w:val="24"/>
                <w:szCs w:val="24"/>
                <w:lang w:val="ky-KG"/>
              </w:rPr>
              <w:t>2020 ж.</w:t>
            </w:r>
          </w:p>
        </w:tc>
        <w:tc>
          <w:tcPr>
            <w:tcW w:w="1134" w:type="dxa"/>
          </w:tcPr>
          <w:p w:rsidR="00BB79B3" w:rsidRPr="009D2331" w:rsidRDefault="00BB79B3" w:rsidP="00014033">
            <w:pPr>
              <w:spacing w:after="0" w:line="360" w:lineRule="auto"/>
              <w:jc w:val="both"/>
              <w:rPr>
                <w:rFonts w:ascii="Times New Roman" w:hAnsi="Times New Roman" w:cs="Times New Roman"/>
                <w:b/>
                <w:sz w:val="24"/>
                <w:szCs w:val="24"/>
                <w:lang w:val="ky-KG"/>
              </w:rPr>
            </w:pPr>
            <w:r w:rsidRPr="009D2331">
              <w:rPr>
                <w:rFonts w:ascii="Times New Roman" w:hAnsi="Times New Roman" w:cs="Times New Roman"/>
                <w:b/>
                <w:sz w:val="24"/>
                <w:szCs w:val="24"/>
                <w:lang w:val="ky-KG"/>
              </w:rPr>
              <w:t>2021 ж.</w:t>
            </w:r>
          </w:p>
        </w:tc>
        <w:tc>
          <w:tcPr>
            <w:tcW w:w="992" w:type="dxa"/>
          </w:tcPr>
          <w:p w:rsidR="00BB79B3" w:rsidRPr="009D2331" w:rsidRDefault="00BB79B3" w:rsidP="00014033">
            <w:pPr>
              <w:spacing w:after="0" w:line="360" w:lineRule="auto"/>
              <w:jc w:val="both"/>
              <w:rPr>
                <w:rFonts w:ascii="Times New Roman" w:hAnsi="Times New Roman" w:cs="Times New Roman"/>
                <w:b/>
                <w:sz w:val="24"/>
                <w:szCs w:val="24"/>
                <w:lang w:val="ky-KG"/>
              </w:rPr>
            </w:pPr>
            <w:r w:rsidRPr="009D2331">
              <w:rPr>
                <w:rFonts w:ascii="Times New Roman" w:hAnsi="Times New Roman" w:cs="Times New Roman"/>
                <w:b/>
                <w:sz w:val="24"/>
                <w:szCs w:val="24"/>
                <w:lang w:val="ky-KG"/>
              </w:rPr>
              <w:t>2022 ж.</w:t>
            </w:r>
          </w:p>
        </w:tc>
        <w:tc>
          <w:tcPr>
            <w:tcW w:w="992" w:type="dxa"/>
          </w:tcPr>
          <w:p w:rsidR="00BB79B3" w:rsidRPr="009D2331" w:rsidRDefault="00BB79B3" w:rsidP="00014033">
            <w:pPr>
              <w:spacing w:after="0" w:line="360" w:lineRule="auto"/>
              <w:jc w:val="both"/>
              <w:rPr>
                <w:rFonts w:ascii="Times New Roman" w:hAnsi="Times New Roman" w:cs="Times New Roman"/>
                <w:b/>
                <w:sz w:val="24"/>
                <w:szCs w:val="24"/>
                <w:lang w:val="ky-KG"/>
              </w:rPr>
            </w:pPr>
            <w:r w:rsidRPr="009D2331">
              <w:rPr>
                <w:rFonts w:ascii="Times New Roman" w:hAnsi="Times New Roman" w:cs="Times New Roman"/>
                <w:b/>
                <w:sz w:val="24"/>
                <w:szCs w:val="24"/>
                <w:lang w:val="ky-KG"/>
              </w:rPr>
              <w:t>2022 ж 2017 ж пайыз менен</w:t>
            </w:r>
            <w:r w:rsidR="00681574" w:rsidRPr="009D2331">
              <w:rPr>
                <w:rFonts w:ascii="Times New Roman" w:hAnsi="Times New Roman" w:cs="Times New Roman"/>
                <w:b/>
                <w:sz w:val="24"/>
                <w:szCs w:val="24"/>
                <w:lang w:val="ky-KG"/>
              </w:rPr>
              <w:t>, же эсе</w:t>
            </w:r>
          </w:p>
        </w:tc>
      </w:tr>
      <w:tr w:rsidR="00230419" w:rsidRPr="009D2331" w:rsidTr="00230419">
        <w:tc>
          <w:tcPr>
            <w:tcW w:w="1809" w:type="dxa"/>
            <w:vAlign w:val="bottom"/>
          </w:tcPr>
          <w:p w:rsidR="00230419" w:rsidRPr="009D2331" w:rsidRDefault="00230419"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Бардыгы</w:t>
            </w:r>
          </w:p>
        </w:tc>
        <w:tc>
          <w:tcPr>
            <w:tcW w:w="1134" w:type="dxa"/>
            <w:vAlign w:val="bottom"/>
          </w:tcPr>
          <w:p w:rsidR="00230419" w:rsidRPr="000C02F3" w:rsidRDefault="00230419" w:rsidP="00014033">
            <w:pPr>
              <w:tabs>
                <w:tab w:val="left" w:pos="3544"/>
              </w:tabs>
              <w:spacing w:after="0" w:line="360" w:lineRule="auto"/>
              <w:rPr>
                <w:rFonts w:ascii="Kyrghyz Times" w:hAnsi="Kyrghyz Times" w:cs="Arial"/>
                <w:b/>
                <w:szCs w:val="24"/>
                <w:lang w:val="ky-KG"/>
              </w:rPr>
            </w:pPr>
            <w:r w:rsidRPr="000C02F3">
              <w:rPr>
                <w:rFonts w:ascii="Kyrghyz Times" w:hAnsi="Kyrghyz Times" w:cs="Arial"/>
                <w:b/>
                <w:szCs w:val="24"/>
                <w:lang w:val="ky-KG"/>
              </w:rPr>
              <w:t>4 494,7</w:t>
            </w:r>
          </w:p>
        </w:tc>
        <w:tc>
          <w:tcPr>
            <w:tcW w:w="993" w:type="dxa"/>
            <w:vAlign w:val="bottom"/>
          </w:tcPr>
          <w:p w:rsidR="00230419" w:rsidRPr="009D2331" w:rsidRDefault="00230419" w:rsidP="00014033">
            <w:pPr>
              <w:spacing w:after="0" w:line="360" w:lineRule="auto"/>
              <w:rPr>
                <w:rFonts w:ascii="Kyrghyz Times" w:hAnsi="Kyrghyz Times" w:cs="Arial"/>
                <w:b/>
                <w:szCs w:val="24"/>
              </w:rPr>
            </w:pPr>
            <w:r w:rsidRPr="000C02F3">
              <w:rPr>
                <w:rFonts w:ascii="Kyrghyz Times" w:hAnsi="Kyrghyz Times" w:cs="Arial"/>
                <w:b/>
                <w:szCs w:val="24"/>
                <w:lang w:val="ky-KG"/>
              </w:rPr>
              <w:t>5 292</w:t>
            </w:r>
            <w:r w:rsidRPr="009D2331">
              <w:rPr>
                <w:rFonts w:ascii="Kyrghyz Times" w:hAnsi="Kyrghyz Times" w:cs="Arial"/>
                <w:b/>
                <w:szCs w:val="24"/>
              </w:rPr>
              <w:t>,0</w:t>
            </w:r>
          </w:p>
        </w:tc>
        <w:tc>
          <w:tcPr>
            <w:tcW w:w="992" w:type="dxa"/>
            <w:vAlign w:val="bottom"/>
          </w:tcPr>
          <w:p w:rsidR="00230419" w:rsidRPr="009D2331" w:rsidRDefault="00230419" w:rsidP="00014033">
            <w:pPr>
              <w:spacing w:after="0" w:line="360" w:lineRule="auto"/>
              <w:rPr>
                <w:rFonts w:ascii="Kyrghyz Times" w:hAnsi="Kyrghyz Times" w:cs="Arial"/>
                <w:b/>
                <w:szCs w:val="24"/>
              </w:rPr>
            </w:pPr>
            <w:r w:rsidRPr="009D2331">
              <w:rPr>
                <w:rFonts w:ascii="Kyrghyz Times" w:hAnsi="Kyrghyz Times" w:cs="Arial"/>
                <w:b/>
                <w:szCs w:val="24"/>
              </w:rPr>
              <w:t>4 989,0</w:t>
            </w:r>
          </w:p>
        </w:tc>
        <w:tc>
          <w:tcPr>
            <w:tcW w:w="992" w:type="dxa"/>
            <w:vAlign w:val="bottom"/>
          </w:tcPr>
          <w:p w:rsidR="00230419" w:rsidRPr="009D2331" w:rsidRDefault="00230419" w:rsidP="00014033">
            <w:pPr>
              <w:spacing w:after="0" w:line="360" w:lineRule="auto"/>
              <w:rPr>
                <w:rFonts w:ascii="Kyrghyz Times" w:hAnsi="Kyrghyz Times" w:cs="Arial"/>
                <w:b/>
                <w:bCs/>
                <w:szCs w:val="24"/>
              </w:rPr>
            </w:pPr>
            <w:r w:rsidRPr="009D2331">
              <w:rPr>
                <w:b/>
                <w:bCs/>
                <w:szCs w:val="24"/>
                <w:lang w:val="ky-KG"/>
              </w:rPr>
              <w:t>3 718,8</w:t>
            </w:r>
          </w:p>
        </w:tc>
        <w:tc>
          <w:tcPr>
            <w:tcW w:w="1134" w:type="dxa"/>
            <w:vAlign w:val="bottom"/>
          </w:tcPr>
          <w:p w:rsidR="00230419" w:rsidRPr="009D2331" w:rsidRDefault="00230419" w:rsidP="00014033">
            <w:pPr>
              <w:tabs>
                <w:tab w:val="left" w:pos="3544"/>
              </w:tabs>
              <w:spacing w:after="0" w:line="360" w:lineRule="auto"/>
              <w:rPr>
                <w:rFonts w:ascii="Kyrghyz Times" w:hAnsi="Kyrghyz Times" w:cs="Arial"/>
                <w:b/>
                <w:szCs w:val="24"/>
              </w:rPr>
            </w:pPr>
            <w:r w:rsidRPr="009D2331">
              <w:rPr>
                <w:rFonts w:ascii="Kyrghyz Times" w:hAnsi="Kyrghyz Times" w:cs="Arial"/>
                <w:b/>
                <w:szCs w:val="24"/>
              </w:rPr>
              <w:t>5 580,2</w:t>
            </w:r>
          </w:p>
        </w:tc>
        <w:tc>
          <w:tcPr>
            <w:tcW w:w="992" w:type="dxa"/>
            <w:vAlign w:val="bottom"/>
          </w:tcPr>
          <w:p w:rsidR="00230419" w:rsidRPr="009D2331" w:rsidRDefault="00230419" w:rsidP="00014033">
            <w:pPr>
              <w:tabs>
                <w:tab w:val="left" w:pos="3544"/>
              </w:tabs>
              <w:spacing w:after="0" w:line="360" w:lineRule="auto"/>
              <w:rPr>
                <w:rFonts w:ascii="Kyrghyz Times" w:hAnsi="Kyrghyz Times" w:cs="Arial"/>
                <w:b/>
                <w:szCs w:val="24"/>
              </w:rPr>
            </w:pPr>
            <w:r w:rsidRPr="009D2331">
              <w:rPr>
                <w:rFonts w:ascii="Kyrghyz Times" w:hAnsi="Kyrghyz Times" w:cs="Arial"/>
                <w:b/>
                <w:szCs w:val="24"/>
              </w:rPr>
              <w:t>9 629,1</w:t>
            </w:r>
          </w:p>
        </w:tc>
        <w:tc>
          <w:tcPr>
            <w:tcW w:w="992" w:type="dxa"/>
            <w:vAlign w:val="bottom"/>
          </w:tcPr>
          <w:p w:rsidR="00230419" w:rsidRPr="009D2331" w:rsidRDefault="00230419" w:rsidP="00014033">
            <w:pPr>
              <w:tabs>
                <w:tab w:val="left" w:pos="3544"/>
              </w:tabs>
              <w:spacing w:after="0" w:line="360" w:lineRule="auto"/>
              <w:rPr>
                <w:rFonts w:ascii="Kyrghyz Times" w:hAnsi="Kyrghyz Times" w:cs="Arial"/>
                <w:szCs w:val="24"/>
                <w:lang w:val="ky-KG"/>
              </w:rPr>
            </w:pPr>
            <w:r w:rsidRPr="009D2331">
              <w:rPr>
                <w:rFonts w:ascii="Kyrghyz Times" w:hAnsi="Kyrghyz Times" w:cs="Arial"/>
                <w:szCs w:val="24"/>
                <w:lang w:val="ky-KG"/>
              </w:rPr>
              <w:t>2,1 эсе</w:t>
            </w:r>
          </w:p>
        </w:tc>
      </w:tr>
      <w:tr w:rsidR="008F34A7" w:rsidRPr="009D2331" w:rsidTr="00230419">
        <w:tc>
          <w:tcPr>
            <w:tcW w:w="1809"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Анын ичинен айрым өлкөлөр боюнча:</w:t>
            </w:r>
          </w:p>
        </w:tc>
        <w:tc>
          <w:tcPr>
            <w:tcW w:w="1134" w:type="dxa"/>
            <w:vAlign w:val="bottom"/>
          </w:tcPr>
          <w:p w:rsidR="008F34A7" w:rsidRPr="009D2331" w:rsidRDefault="008F34A7" w:rsidP="00014033">
            <w:pPr>
              <w:spacing w:after="0" w:line="360" w:lineRule="auto"/>
              <w:rPr>
                <w:rFonts w:ascii="Times New Roman" w:hAnsi="Times New Roman" w:cs="Times New Roman"/>
                <w:sz w:val="24"/>
                <w:szCs w:val="24"/>
                <w:lang w:val="ky-KG"/>
              </w:rPr>
            </w:pPr>
          </w:p>
        </w:tc>
        <w:tc>
          <w:tcPr>
            <w:tcW w:w="993" w:type="dxa"/>
            <w:vAlign w:val="bottom"/>
          </w:tcPr>
          <w:p w:rsidR="008F34A7" w:rsidRPr="009D2331" w:rsidRDefault="008F34A7" w:rsidP="00014033">
            <w:pPr>
              <w:spacing w:after="0" w:line="360" w:lineRule="auto"/>
              <w:rPr>
                <w:rFonts w:ascii="Times New Roman" w:hAnsi="Times New Roman" w:cs="Times New Roman"/>
                <w:sz w:val="24"/>
                <w:szCs w:val="24"/>
                <w:lang w:val="ky-KG"/>
              </w:rPr>
            </w:pPr>
          </w:p>
        </w:tc>
        <w:tc>
          <w:tcPr>
            <w:tcW w:w="992" w:type="dxa"/>
            <w:vAlign w:val="bottom"/>
          </w:tcPr>
          <w:p w:rsidR="008F34A7" w:rsidRPr="009D2331" w:rsidRDefault="008F34A7" w:rsidP="00014033">
            <w:pPr>
              <w:spacing w:after="0" w:line="360" w:lineRule="auto"/>
              <w:rPr>
                <w:rFonts w:ascii="Times New Roman" w:hAnsi="Times New Roman" w:cs="Times New Roman"/>
                <w:sz w:val="24"/>
                <w:szCs w:val="24"/>
                <w:lang w:val="ky-KG"/>
              </w:rPr>
            </w:pPr>
          </w:p>
        </w:tc>
        <w:tc>
          <w:tcPr>
            <w:tcW w:w="992" w:type="dxa"/>
            <w:vAlign w:val="bottom"/>
          </w:tcPr>
          <w:p w:rsidR="008F34A7" w:rsidRPr="009D2331" w:rsidRDefault="008F34A7" w:rsidP="00014033">
            <w:pPr>
              <w:spacing w:after="0" w:line="360" w:lineRule="auto"/>
              <w:rPr>
                <w:rFonts w:ascii="Times New Roman" w:hAnsi="Times New Roman" w:cs="Times New Roman"/>
                <w:sz w:val="24"/>
                <w:szCs w:val="24"/>
                <w:lang w:val="ky-KG"/>
              </w:rPr>
            </w:pPr>
          </w:p>
        </w:tc>
        <w:tc>
          <w:tcPr>
            <w:tcW w:w="1134" w:type="dxa"/>
            <w:vAlign w:val="bottom"/>
          </w:tcPr>
          <w:p w:rsidR="008F34A7" w:rsidRPr="009D2331" w:rsidRDefault="008F34A7" w:rsidP="00014033">
            <w:pPr>
              <w:spacing w:after="0" w:line="360" w:lineRule="auto"/>
              <w:rPr>
                <w:rFonts w:ascii="Kyrghyz Times" w:eastAsia="Arial Unicode MS" w:hAnsi="Kyrghyz Times"/>
                <w:szCs w:val="24"/>
              </w:rPr>
            </w:pPr>
          </w:p>
        </w:tc>
        <w:tc>
          <w:tcPr>
            <w:tcW w:w="992" w:type="dxa"/>
            <w:vAlign w:val="bottom"/>
          </w:tcPr>
          <w:p w:rsidR="008F34A7" w:rsidRPr="009D2331" w:rsidRDefault="008F34A7" w:rsidP="00014033">
            <w:pPr>
              <w:spacing w:after="0" w:line="360" w:lineRule="auto"/>
              <w:rPr>
                <w:rFonts w:ascii="Kyrghyz Times" w:hAnsi="Kyrghyz Times" w:cs="Arial CYR"/>
                <w:szCs w:val="24"/>
              </w:rPr>
            </w:pPr>
          </w:p>
        </w:tc>
        <w:tc>
          <w:tcPr>
            <w:tcW w:w="992" w:type="dxa"/>
            <w:vAlign w:val="bottom"/>
          </w:tcPr>
          <w:p w:rsidR="008F34A7" w:rsidRPr="009D2331" w:rsidRDefault="008F34A7" w:rsidP="00014033">
            <w:pPr>
              <w:spacing w:after="0" w:line="360" w:lineRule="auto"/>
              <w:rPr>
                <w:rFonts w:ascii="Times New Roman" w:hAnsi="Times New Roman" w:cs="Times New Roman"/>
                <w:sz w:val="24"/>
                <w:szCs w:val="24"/>
                <w:lang w:val="ky-KG"/>
              </w:rPr>
            </w:pPr>
          </w:p>
        </w:tc>
      </w:tr>
      <w:tr w:rsidR="008F34A7" w:rsidRPr="009D2331" w:rsidTr="00230419">
        <w:tc>
          <w:tcPr>
            <w:tcW w:w="1809"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Казакстан</w:t>
            </w:r>
          </w:p>
        </w:tc>
        <w:tc>
          <w:tcPr>
            <w:tcW w:w="1134"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t>592,8</w:t>
            </w:r>
          </w:p>
        </w:tc>
        <w:tc>
          <w:tcPr>
            <w:tcW w:w="993"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602,7</w:t>
            </w:r>
          </w:p>
        </w:tc>
        <w:tc>
          <w:tcPr>
            <w:tcW w:w="992"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649,4</w:t>
            </w:r>
          </w:p>
        </w:tc>
        <w:tc>
          <w:tcPr>
            <w:tcW w:w="992"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500,2</w:t>
            </w:r>
          </w:p>
        </w:tc>
        <w:tc>
          <w:tcPr>
            <w:tcW w:w="1134" w:type="dxa"/>
            <w:vAlign w:val="bottom"/>
          </w:tcPr>
          <w:p w:rsidR="008F34A7" w:rsidRPr="009D2331" w:rsidRDefault="008F34A7" w:rsidP="00014033">
            <w:pPr>
              <w:spacing w:after="0" w:line="360" w:lineRule="auto"/>
              <w:rPr>
                <w:rFonts w:ascii="Kyrghyz Times" w:hAnsi="Kyrghyz Times"/>
                <w:bCs/>
                <w:szCs w:val="24"/>
              </w:rPr>
            </w:pPr>
            <w:r w:rsidRPr="009D2331">
              <w:rPr>
                <w:rFonts w:ascii="Kyrghyz Times" w:hAnsi="Kyrghyz Times"/>
                <w:szCs w:val="24"/>
              </w:rPr>
              <w:t>662,1</w:t>
            </w:r>
          </w:p>
        </w:tc>
        <w:tc>
          <w:tcPr>
            <w:tcW w:w="992" w:type="dxa"/>
            <w:vAlign w:val="bottom"/>
          </w:tcPr>
          <w:p w:rsidR="008F34A7" w:rsidRPr="009D2331" w:rsidRDefault="008F34A7" w:rsidP="00014033">
            <w:pPr>
              <w:spacing w:after="0" w:line="360" w:lineRule="auto"/>
              <w:rPr>
                <w:rFonts w:ascii="Kyrghyz Times" w:hAnsi="Kyrghyz Times" w:cs="Arial CYR"/>
                <w:szCs w:val="24"/>
              </w:rPr>
            </w:pPr>
            <w:r w:rsidRPr="009D2331">
              <w:rPr>
                <w:rFonts w:ascii="Kyrghyz Times" w:hAnsi="Kyrghyz Times" w:cs="Arial CYR"/>
                <w:szCs w:val="24"/>
              </w:rPr>
              <w:t>749,9</w:t>
            </w:r>
          </w:p>
        </w:tc>
        <w:tc>
          <w:tcPr>
            <w:tcW w:w="992" w:type="dxa"/>
            <w:vAlign w:val="bottom"/>
          </w:tcPr>
          <w:p w:rsidR="008F34A7" w:rsidRPr="009D2331" w:rsidRDefault="00230419" w:rsidP="00014033">
            <w:pPr>
              <w:tabs>
                <w:tab w:val="left" w:pos="3544"/>
              </w:tabs>
              <w:spacing w:after="0" w:line="360" w:lineRule="auto"/>
              <w:rPr>
                <w:rFonts w:ascii="Kyrghyz Times" w:hAnsi="Kyrghyz Times" w:cs="Arial"/>
                <w:szCs w:val="24"/>
                <w:lang w:val="ky-KG"/>
              </w:rPr>
            </w:pPr>
            <w:r w:rsidRPr="009D2331">
              <w:rPr>
                <w:rFonts w:ascii="Kyrghyz Times" w:hAnsi="Kyrghyz Times" w:cs="Arial"/>
                <w:szCs w:val="24"/>
                <w:lang w:val="ky-KG"/>
              </w:rPr>
              <w:t>126,5</w:t>
            </w:r>
            <w:r w:rsidR="00681574" w:rsidRPr="009D2331">
              <w:rPr>
                <w:rFonts w:ascii="Kyrghyz Times" w:hAnsi="Kyrghyz Times" w:cs="Arial"/>
                <w:szCs w:val="24"/>
                <w:lang w:val="ky-KG"/>
              </w:rPr>
              <w:t>%</w:t>
            </w:r>
          </w:p>
        </w:tc>
      </w:tr>
      <w:tr w:rsidR="008F34A7" w:rsidRPr="009D2331" w:rsidTr="00230419">
        <w:tc>
          <w:tcPr>
            <w:tcW w:w="1809"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Россия</w:t>
            </w:r>
          </w:p>
        </w:tc>
        <w:tc>
          <w:tcPr>
            <w:tcW w:w="1134"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t>1181,0</w:t>
            </w:r>
          </w:p>
        </w:tc>
        <w:tc>
          <w:tcPr>
            <w:tcW w:w="993"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1510,.7</w:t>
            </w:r>
          </w:p>
        </w:tc>
        <w:tc>
          <w:tcPr>
            <w:tcW w:w="992"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1404,3</w:t>
            </w:r>
          </w:p>
        </w:tc>
        <w:tc>
          <w:tcPr>
            <w:tcW w:w="992"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1316,0</w:t>
            </w:r>
          </w:p>
        </w:tc>
        <w:tc>
          <w:tcPr>
            <w:tcW w:w="1134" w:type="dxa"/>
            <w:vAlign w:val="bottom"/>
          </w:tcPr>
          <w:p w:rsidR="008F34A7" w:rsidRPr="009D2331" w:rsidRDefault="008F34A7" w:rsidP="00014033">
            <w:pPr>
              <w:spacing w:after="0" w:line="360" w:lineRule="auto"/>
              <w:rPr>
                <w:rFonts w:ascii="Kyrghyz Times" w:eastAsia="Arial Unicode MS" w:hAnsi="Kyrghyz Times"/>
                <w:szCs w:val="24"/>
              </w:rPr>
            </w:pPr>
            <w:r w:rsidRPr="009D2331">
              <w:rPr>
                <w:rFonts w:ascii="Kyrghyz Times" w:hAnsi="Kyrghyz Times"/>
                <w:szCs w:val="24"/>
              </w:rPr>
              <w:t>1</w:t>
            </w:r>
            <w:r w:rsidRPr="009D2331">
              <w:rPr>
                <w:rFonts w:ascii="Kyrghyz Times" w:hAnsi="Kyrghyz Times"/>
                <w:szCs w:val="24"/>
                <w:lang w:val="en-US"/>
              </w:rPr>
              <w:t xml:space="preserve"> </w:t>
            </w:r>
            <w:r w:rsidRPr="009D2331">
              <w:rPr>
                <w:rFonts w:ascii="Kyrghyz Times" w:hAnsi="Kyrghyz Times"/>
                <w:szCs w:val="24"/>
              </w:rPr>
              <w:t>903,6</w:t>
            </w:r>
          </w:p>
        </w:tc>
        <w:tc>
          <w:tcPr>
            <w:tcW w:w="992" w:type="dxa"/>
            <w:vAlign w:val="bottom"/>
          </w:tcPr>
          <w:p w:rsidR="008F34A7" w:rsidRPr="009D2331" w:rsidRDefault="008F34A7" w:rsidP="00014033">
            <w:pPr>
              <w:spacing w:after="0" w:line="360" w:lineRule="auto"/>
              <w:rPr>
                <w:rFonts w:ascii="Kyrghyz Times" w:hAnsi="Kyrghyz Times" w:cs="Arial CYR"/>
                <w:szCs w:val="24"/>
              </w:rPr>
            </w:pPr>
            <w:r w:rsidRPr="009D2331">
              <w:rPr>
                <w:rFonts w:ascii="Kyrghyz Times" w:hAnsi="Kyrghyz Times" w:cs="Arial CYR"/>
                <w:szCs w:val="24"/>
              </w:rPr>
              <w:t>2 270,9</w:t>
            </w:r>
          </w:p>
        </w:tc>
        <w:tc>
          <w:tcPr>
            <w:tcW w:w="992" w:type="dxa"/>
            <w:vAlign w:val="bottom"/>
          </w:tcPr>
          <w:p w:rsidR="008F34A7" w:rsidRPr="009D2331" w:rsidRDefault="00230419" w:rsidP="00014033">
            <w:pPr>
              <w:tabs>
                <w:tab w:val="left" w:pos="3544"/>
              </w:tabs>
              <w:spacing w:after="0" w:line="360" w:lineRule="auto"/>
              <w:rPr>
                <w:rFonts w:ascii="Kyrghyz Times" w:hAnsi="Kyrghyz Times" w:cs="Arial"/>
                <w:szCs w:val="24"/>
                <w:lang w:val="ky-KG"/>
              </w:rPr>
            </w:pPr>
            <w:r w:rsidRPr="009D2331">
              <w:rPr>
                <w:rFonts w:ascii="Kyrghyz Times" w:hAnsi="Kyrghyz Times" w:cs="Arial"/>
                <w:szCs w:val="24"/>
                <w:lang w:val="ky-KG"/>
              </w:rPr>
              <w:t>192,2</w:t>
            </w:r>
            <w:r w:rsidR="00681574" w:rsidRPr="009D2331">
              <w:rPr>
                <w:rFonts w:ascii="Kyrghyz Times" w:hAnsi="Kyrghyz Times" w:cs="Arial"/>
                <w:szCs w:val="24"/>
                <w:lang w:val="ky-KG"/>
              </w:rPr>
              <w:t>%</w:t>
            </w:r>
          </w:p>
        </w:tc>
      </w:tr>
      <w:tr w:rsidR="008F34A7" w:rsidRPr="009D2331" w:rsidTr="00230419">
        <w:tc>
          <w:tcPr>
            <w:tcW w:w="1809"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Өзбекстан</w:t>
            </w:r>
          </w:p>
        </w:tc>
        <w:tc>
          <w:tcPr>
            <w:tcW w:w="1134"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t>163,6</w:t>
            </w:r>
          </w:p>
        </w:tc>
        <w:tc>
          <w:tcPr>
            <w:tcW w:w="993"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178,0</w:t>
            </w:r>
          </w:p>
        </w:tc>
        <w:tc>
          <w:tcPr>
            <w:tcW w:w="992"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200,9</w:t>
            </w:r>
          </w:p>
        </w:tc>
        <w:tc>
          <w:tcPr>
            <w:tcW w:w="992"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188,8</w:t>
            </w:r>
          </w:p>
        </w:tc>
        <w:tc>
          <w:tcPr>
            <w:tcW w:w="1134" w:type="dxa"/>
            <w:vAlign w:val="bottom"/>
          </w:tcPr>
          <w:p w:rsidR="008F34A7" w:rsidRPr="009D2331" w:rsidRDefault="008F34A7" w:rsidP="00014033">
            <w:pPr>
              <w:spacing w:after="0" w:line="360" w:lineRule="auto"/>
              <w:rPr>
                <w:rFonts w:ascii="Kyrghyz Times" w:eastAsia="Arial Unicode MS" w:hAnsi="Kyrghyz Times"/>
                <w:szCs w:val="24"/>
              </w:rPr>
            </w:pPr>
            <w:r w:rsidRPr="009D2331">
              <w:rPr>
                <w:rFonts w:ascii="Kyrghyz Times" w:hAnsi="Kyrghyz Times"/>
                <w:szCs w:val="24"/>
              </w:rPr>
              <w:t>316,8</w:t>
            </w:r>
          </w:p>
        </w:tc>
        <w:tc>
          <w:tcPr>
            <w:tcW w:w="992" w:type="dxa"/>
            <w:vAlign w:val="bottom"/>
          </w:tcPr>
          <w:p w:rsidR="008F34A7" w:rsidRPr="009D2331" w:rsidRDefault="008F34A7" w:rsidP="00014033">
            <w:pPr>
              <w:spacing w:after="0" w:line="360" w:lineRule="auto"/>
              <w:rPr>
                <w:rFonts w:ascii="Kyrghyz Times" w:hAnsi="Kyrghyz Times" w:cs="Arial CYR"/>
                <w:szCs w:val="24"/>
              </w:rPr>
            </w:pPr>
            <w:r w:rsidRPr="009D2331">
              <w:rPr>
                <w:rFonts w:ascii="Kyrghyz Times" w:hAnsi="Kyrghyz Times" w:cs="Arial CYR"/>
                <w:szCs w:val="24"/>
              </w:rPr>
              <w:t>362,6</w:t>
            </w:r>
          </w:p>
        </w:tc>
        <w:tc>
          <w:tcPr>
            <w:tcW w:w="992" w:type="dxa"/>
            <w:vAlign w:val="bottom"/>
          </w:tcPr>
          <w:p w:rsidR="008F34A7" w:rsidRPr="009D2331" w:rsidRDefault="00230419" w:rsidP="00014033">
            <w:pPr>
              <w:tabs>
                <w:tab w:val="left" w:pos="3544"/>
              </w:tabs>
              <w:spacing w:after="0" w:line="360" w:lineRule="auto"/>
              <w:rPr>
                <w:rFonts w:ascii="Kyrghyz Times" w:hAnsi="Kyrghyz Times" w:cs="Arial"/>
                <w:szCs w:val="24"/>
                <w:lang w:val="ky-KG"/>
              </w:rPr>
            </w:pPr>
            <w:r w:rsidRPr="009D2331">
              <w:rPr>
                <w:rFonts w:ascii="Kyrghyz Times" w:hAnsi="Kyrghyz Times" w:cs="Arial"/>
                <w:szCs w:val="24"/>
                <w:lang w:val="ky-KG"/>
              </w:rPr>
              <w:t>2,2 эсе</w:t>
            </w:r>
          </w:p>
        </w:tc>
      </w:tr>
      <w:tr w:rsidR="008F34A7" w:rsidRPr="009D2331" w:rsidTr="00230419">
        <w:tc>
          <w:tcPr>
            <w:tcW w:w="1809"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Германия</w:t>
            </w:r>
          </w:p>
        </w:tc>
        <w:tc>
          <w:tcPr>
            <w:tcW w:w="1134"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t>67,5</w:t>
            </w:r>
          </w:p>
        </w:tc>
        <w:tc>
          <w:tcPr>
            <w:tcW w:w="993"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Kyrghyz Times" w:hAnsi="Kyrghyz Times" w:cs="Arial"/>
                <w:szCs w:val="24"/>
              </w:rPr>
              <w:t>74,6</w:t>
            </w:r>
          </w:p>
        </w:tc>
        <w:tc>
          <w:tcPr>
            <w:tcW w:w="992" w:type="dxa"/>
            <w:vAlign w:val="bottom"/>
          </w:tcPr>
          <w:p w:rsidR="008F34A7" w:rsidRPr="009D2331" w:rsidRDefault="008F34A7" w:rsidP="00014033">
            <w:pPr>
              <w:spacing w:after="0" w:line="360" w:lineRule="auto"/>
            </w:pPr>
            <w:r w:rsidRPr="009D2331">
              <w:t>70,8</w:t>
            </w:r>
          </w:p>
        </w:tc>
        <w:tc>
          <w:tcPr>
            <w:tcW w:w="992" w:type="dxa"/>
            <w:vAlign w:val="bottom"/>
          </w:tcPr>
          <w:p w:rsidR="008F34A7" w:rsidRPr="009D2331" w:rsidRDefault="008F34A7" w:rsidP="00014033">
            <w:pPr>
              <w:spacing w:after="0" w:line="360" w:lineRule="auto"/>
            </w:pPr>
            <w:r w:rsidRPr="009D2331">
              <w:t>51,7</w:t>
            </w:r>
          </w:p>
        </w:tc>
        <w:tc>
          <w:tcPr>
            <w:tcW w:w="1134" w:type="dxa"/>
            <w:vAlign w:val="bottom"/>
          </w:tcPr>
          <w:p w:rsidR="008F34A7" w:rsidRPr="009D2331" w:rsidRDefault="008F34A7" w:rsidP="00014033">
            <w:pPr>
              <w:spacing w:after="0" w:line="360" w:lineRule="auto"/>
            </w:pPr>
            <w:r w:rsidRPr="009D2331">
              <w:t>63,2</w:t>
            </w:r>
          </w:p>
        </w:tc>
        <w:tc>
          <w:tcPr>
            <w:tcW w:w="992" w:type="dxa"/>
            <w:vAlign w:val="bottom"/>
          </w:tcPr>
          <w:p w:rsidR="008F34A7" w:rsidRPr="009D2331" w:rsidRDefault="008F34A7" w:rsidP="00014033">
            <w:pPr>
              <w:spacing w:after="0" w:line="360" w:lineRule="auto"/>
              <w:rPr>
                <w:rFonts w:ascii="Kyrghyz Times" w:hAnsi="Kyrghyz Times" w:cs="Arial CYR"/>
                <w:szCs w:val="24"/>
              </w:rPr>
            </w:pPr>
            <w:r w:rsidRPr="009D2331">
              <w:rPr>
                <w:rFonts w:ascii="Kyrghyz Times" w:hAnsi="Kyrghyz Times" w:cs="Arial CYR"/>
                <w:szCs w:val="24"/>
              </w:rPr>
              <w:t>164,6</w:t>
            </w:r>
          </w:p>
        </w:tc>
        <w:tc>
          <w:tcPr>
            <w:tcW w:w="992" w:type="dxa"/>
            <w:vAlign w:val="bottom"/>
          </w:tcPr>
          <w:p w:rsidR="008F34A7" w:rsidRPr="009D2331" w:rsidRDefault="00230419" w:rsidP="00014033">
            <w:pPr>
              <w:tabs>
                <w:tab w:val="left" w:pos="3544"/>
              </w:tabs>
              <w:spacing w:after="0" w:line="360" w:lineRule="auto"/>
              <w:rPr>
                <w:rFonts w:ascii="Kyrghyz Times" w:hAnsi="Kyrghyz Times" w:cs="Arial"/>
                <w:szCs w:val="24"/>
                <w:lang w:val="ky-KG"/>
              </w:rPr>
            </w:pPr>
            <w:r w:rsidRPr="009D2331">
              <w:rPr>
                <w:rFonts w:ascii="Kyrghyz Times" w:hAnsi="Kyrghyz Times" w:cs="Arial"/>
                <w:szCs w:val="24"/>
                <w:lang w:val="ky-KG"/>
              </w:rPr>
              <w:t>2,4 эсе</w:t>
            </w:r>
          </w:p>
        </w:tc>
      </w:tr>
      <w:tr w:rsidR="008F34A7" w:rsidRPr="009D2331" w:rsidTr="00230419">
        <w:tc>
          <w:tcPr>
            <w:tcW w:w="1809"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Кытай Эл Республикасы</w:t>
            </w:r>
          </w:p>
        </w:tc>
        <w:tc>
          <w:tcPr>
            <w:tcW w:w="1134"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t>1500,1</w:t>
            </w:r>
          </w:p>
        </w:tc>
        <w:tc>
          <w:tcPr>
            <w:tcW w:w="993"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1942,3</w:t>
            </w:r>
          </w:p>
        </w:tc>
        <w:tc>
          <w:tcPr>
            <w:tcW w:w="992"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1735,0</w:t>
            </w:r>
          </w:p>
        </w:tc>
        <w:tc>
          <w:tcPr>
            <w:tcW w:w="992"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736,8</w:t>
            </w:r>
          </w:p>
        </w:tc>
        <w:tc>
          <w:tcPr>
            <w:tcW w:w="1134" w:type="dxa"/>
            <w:vAlign w:val="bottom"/>
          </w:tcPr>
          <w:p w:rsidR="008F34A7" w:rsidRPr="009D2331" w:rsidRDefault="008F34A7" w:rsidP="00014033">
            <w:pPr>
              <w:spacing w:after="0" w:line="360" w:lineRule="auto"/>
              <w:rPr>
                <w:rFonts w:ascii="Kyrghyz Times" w:hAnsi="Kyrghyz Times"/>
                <w:bCs/>
                <w:szCs w:val="24"/>
              </w:rPr>
            </w:pPr>
            <w:r w:rsidRPr="009D2331">
              <w:rPr>
                <w:rFonts w:ascii="Kyrghyz Times" w:hAnsi="Kyrghyz Times"/>
                <w:bCs/>
                <w:szCs w:val="24"/>
              </w:rPr>
              <w:t>1 463,8</w:t>
            </w:r>
          </w:p>
        </w:tc>
        <w:tc>
          <w:tcPr>
            <w:tcW w:w="992" w:type="dxa"/>
            <w:vAlign w:val="bottom"/>
          </w:tcPr>
          <w:p w:rsidR="008F34A7" w:rsidRPr="009D2331" w:rsidRDefault="008F34A7" w:rsidP="00014033">
            <w:pPr>
              <w:spacing w:after="0" w:line="360" w:lineRule="auto"/>
              <w:rPr>
                <w:rFonts w:ascii="Kyrghyz Times" w:hAnsi="Kyrghyz Times" w:cs="Arial CYR"/>
                <w:szCs w:val="24"/>
              </w:rPr>
            </w:pPr>
            <w:r w:rsidRPr="009D2331">
              <w:rPr>
                <w:rFonts w:ascii="Kyrghyz Times" w:hAnsi="Kyrghyz Times" w:cs="Arial CYR"/>
                <w:szCs w:val="24"/>
              </w:rPr>
              <w:t>4 069,5</w:t>
            </w:r>
          </w:p>
        </w:tc>
        <w:tc>
          <w:tcPr>
            <w:tcW w:w="992" w:type="dxa"/>
            <w:vAlign w:val="bottom"/>
          </w:tcPr>
          <w:p w:rsidR="008F34A7" w:rsidRPr="009D2331" w:rsidRDefault="00230419" w:rsidP="00014033">
            <w:pPr>
              <w:tabs>
                <w:tab w:val="left" w:pos="3544"/>
              </w:tabs>
              <w:spacing w:after="0" w:line="360" w:lineRule="auto"/>
              <w:rPr>
                <w:rFonts w:ascii="Kyrghyz Times" w:hAnsi="Kyrghyz Times" w:cs="Arial"/>
                <w:szCs w:val="24"/>
                <w:lang w:val="ky-KG"/>
              </w:rPr>
            </w:pPr>
            <w:r w:rsidRPr="009D2331">
              <w:rPr>
                <w:rFonts w:ascii="Kyrghyz Times" w:hAnsi="Kyrghyz Times" w:cs="Arial"/>
                <w:szCs w:val="24"/>
                <w:lang w:val="ky-KG"/>
              </w:rPr>
              <w:t>2,7 эсе</w:t>
            </w:r>
          </w:p>
        </w:tc>
      </w:tr>
      <w:tr w:rsidR="008F34A7" w:rsidRPr="009D2331" w:rsidTr="00230419">
        <w:tc>
          <w:tcPr>
            <w:tcW w:w="1809"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Түркия</w:t>
            </w:r>
          </w:p>
        </w:tc>
        <w:tc>
          <w:tcPr>
            <w:tcW w:w="1134"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t>224,9</w:t>
            </w:r>
          </w:p>
        </w:tc>
        <w:tc>
          <w:tcPr>
            <w:tcW w:w="993"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Kyrghyz Times" w:hAnsi="Kyrghyz Times" w:cs="Arial"/>
                <w:szCs w:val="24"/>
              </w:rPr>
              <w:t>290,2</w:t>
            </w:r>
          </w:p>
        </w:tc>
        <w:tc>
          <w:tcPr>
            <w:tcW w:w="992" w:type="dxa"/>
            <w:vAlign w:val="bottom"/>
          </w:tcPr>
          <w:p w:rsidR="008F34A7" w:rsidRPr="009D2331" w:rsidRDefault="008F34A7" w:rsidP="00014033">
            <w:pPr>
              <w:spacing w:after="0" w:line="360" w:lineRule="auto"/>
            </w:pPr>
            <w:r w:rsidRPr="009D2331">
              <w:t>222,8</w:t>
            </w:r>
          </w:p>
        </w:tc>
        <w:tc>
          <w:tcPr>
            <w:tcW w:w="992" w:type="dxa"/>
            <w:vAlign w:val="bottom"/>
          </w:tcPr>
          <w:p w:rsidR="008F34A7" w:rsidRPr="009D2331" w:rsidRDefault="008F34A7" w:rsidP="00014033">
            <w:pPr>
              <w:spacing w:after="0" w:line="360" w:lineRule="auto"/>
            </w:pPr>
            <w:r w:rsidRPr="009D2331">
              <w:t>194,9</w:t>
            </w:r>
          </w:p>
        </w:tc>
        <w:tc>
          <w:tcPr>
            <w:tcW w:w="1134" w:type="dxa"/>
            <w:vAlign w:val="bottom"/>
          </w:tcPr>
          <w:p w:rsidR="008F34A7" w:rsidRPr="009D2331" w:rsidRDefault="008F34A7" w:rsidP="00014033">
            <w:pPr>
              <w:spacing w:after="0" w:line="360" w:lineRule="auto"/>
              <w:rPr>
                <w:rFonts w:ascii="Kyrghyz Times" w:hAnsi="Kyrghyz Times"/>
                <w:bCs/>
                <w:szCs w:val="24"/>
              </w:rPr>
            </w:pPr>
            <w:r w:rsidRPr="009D2331">
              <w:rPr>
                <w:rFonts w:ascii="Kyrghyz Times" w:hAnsi="Kyrghyz Times"/>
                <w:bCs/>
                <w:szCs w:val="24"/>
              </w:rPr>
              <w:t>321,6</w:t>
            </w:r>
          </w:p>
        </w:tc>
        <w:tc>
          <w:tcPr>
            <w:tcW w:w="992" w:type="dxa"/>
            <w:vAlign w:val="bottom"/>
          </w:tcPr>
          <w:p w:rsidR="008F34A7" w:rsidRPr="009D2331" w:rsidRDefault="008F34A7" w:rsidP="00014033">
            <w:pPr>
              <w:spacing w:after="0" w:line="360" w:lineRule="auto"/>
              <w:rPr>
                <w:rFonts w:ascii="Kyrghyz Times" w:hAnsi="Kyrghyz Times"/>
                <w:bCs/>
                <w:szCs w:val="24"/>
              </w:rPr>
            </w:pPr>
            <w:r w:rsidRPr="009D2331">
              <w:rPr>
                <w:rFonts w:ascii="Kyrghyz Times" w:hAnsi="Kyrghyz Times"/>
                <w:bCs/>
                <w:szCs w:val="24"/>
              </w:rPr>
              <w:t>488,3</w:t>
            </w:r>
          </w:p>
        </w:tc>
        <w:tc>
          <w:tcPr>
            <w:tcW w:w="992" w:type="dxa"/>
            <w:vAlign w:val="bottom"/>
          </w:tcPr>
          <w:p w:rsidR="008F34A7" w:rsidRPr="009D2331" w:rsidRDefault="00230419" w:rsidP="00014033">
            <w:pPr>
              <w:spacing w:after="0" w:line="360" w:lineRule="auto"/>
              <w:rPr>
                <w:rFonts w:ascii="Kyrghyz Times" w:hAnsi="Kyrghyz Times"/>
                <w:bCs/>
                <w:szCs w:val="24"/>
                <w:lang w:val="ky-KG"/>
              </w:rPr>
            </w:pPr>
            <w:r w:rsidRPr="009D2331">
              <w:rPr>
                <w:rFonts w:ascii="Kyrghyz Times" w:hAnsi="Kyrghyz Times"/>
                <w:bCs/>
                <w:szCs w:val="24"/>
                <w:lang w:val="ky-KG"/>
              </w:rPr>
              <w:t>2,1 эсе</w:t>
            </w:r>
          </w:p>
        </w:tc>
      </w:tr>
      <w:tr w:rsidR="008F34A7" w:rsidRPr="009D2331" w:rsidTr="00230419">
        <w:tc>
          <w:tcPr>
            <w:tcW w:w="1809"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Times New Roman" w:hAnsi="Times New Roman" w:cs="Times New Roman"/>
                <w:sz w:val="24"/>
                <w:szCs w:val="24"/>
                <w:lang w:val="ky-KG"/>
              </w:rPr>
              <w:t>АКШ</w:t>
            </w:r>
          </w:p>
        </w:tc>
        <w:tc>
          <w:tcPr>
            <w:tcW w:w="1134"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t>155,3</w:t>
            </w:r>
          </w:p>
        </w:tc>
        <w:tc>
          <w:tcPr>
            <w:tcW w:w="993" w:type="dxa"/>
            <w:vAlign w:val="bottom"/>
          </w:tcPr>
          <w:p w:rsidR="008F34A7" w:rsidRPr="009D2331" w:rsidRDefault="008F34A7" w:rsidP="00014033">
            <w:pPr>
              <w:spacing w:after="0" w:line="360" w:lineRule="auto"/>
              <w:rPr>
                <w:rFonts w:ascii="Times New Roman" w:hAnsi="Times New Roman" w:cs="Times New Roman"/>
                <w:sz w:val="24"/>
                <w:szCs w:val="24"/>
                <w:lang w:val="ky-KG"/>
              </w:rPr>
            </w:pPr>
            <w:r w:rsidRPr="009D2331">
              <w:rPr>
                <w:rFonts w:ascii="Kyrghyz Times" w:hAnsi="Kyrghyz Times" w:cs="Arial"/>
                <w:szCs w:val="24"/>
              </w:rPr>
              <w:t>128,8</w:t>
            </w:r>
          </w:p>
        </w:tc>
        <w:tc>
          <w:tcPr>
            <w:tcW w:w="992" w:type="dxa"/>
            <w:vAlign w:val="bottom"/>
          </w:tcPr>
          <w:p w:rsidR="008F34A7" w:rsidRPr="009D2331" w:rsidRDefault="008F34A7" w:rsidP="00014033">
            <w:pPr>
              <w:spacing w:after="0" w:line="360" w:lineRule="auto"/>
              <w:rPr>
                <w:lang w:val="ky-KG"/>
              </w:rPr>
            </w:pPr>
            <w:r w:rsidRPr="009D2331">
              <w:t>90,1</w:t>
            </w:r>
          </w:p>
        </w:tc>
        <w:tc>
          <w:tcPr>
            <w:tcW w:w="992" w:type="dxa"/>
            <w:vAlign w:val="bottom"/>
          </w:tcPr>
          <w:p w:rsidR="008F34A7" w:rsidRPr="009D2331" w:rsidRDefault="008F34A7" w:rsidP="00014033">
            <w:pPr>
              <w:spacing w:after="0" w:line="360" w:lineRule="auto"/>
            </w:pPr>
            <w:r w:rsidRPr="009D2331">
              <w:t>120,4</w:t>
            </w:r>
          </w:p>
        </w:tc>
        <w:tc>
          <w:tcPr>
            <w:tcW w:w="1134" w:type="dxa"/>
            <w:vAlign w:val="bottom"/>
          </w:tcPr>
          <w:p w:rsidR="008F34A7" w:rsidRPr="009D2331" w:rsidRDefault="008F34A7" w:rsidP="00014033">
            <w:pPr>
              <w:spacing w:after="0" w:line="360" w:lineRule="auto"/>
              <w:rPr>
                <w:rFonts w:ascii="Kyrghyz Times" w:hAnsi="Kyrghyz Times"/>
                <w:bCs/>
                <w:szCs w:val="24"/>
              </w:rPr>
            </w:pPr>
            <w:r w:rsidRPr="009D2331">
              <w:rPr>
                <w:rFonts w:ascii="Kyrghyz Times" w:hAnsi="Kyrghyz Times"/>
                <w:bCs/>
                <w:szCs w:val="24"/>
              </w:rPr>
              <w:t>101,2</w:t>
            </w:r>
          </w:p>
        </w:tc>
        <w:tc>
          <w:tcPr>
            <w:tcW w:w="992" w:type="dxa"/>
            <w:vAlign w:val="bottom"/>
          </w:tcPr>
          <w:p w:rsidR="008F34A7" w:rsidRPr="009D2331" w:rsidRDefault="008F34A7" w:rsidP="00014033">
            <w:pPr>
              <w:spacing w:after="0" w:line="360" w:lineRule="auto"/>
              <w:rPr>
                <w:rFonts w:ascii="Kyrghyz Times" w:hAnsi="Kyrghyz Times"/>
                <w:bCs/>
                <w:szCs w:val="24"/>
              </w:rPr>
            </w:pPr>
            <w:r w:rsidRPr="009D2331">
              <w:rPr>
                <w:rFonts w:ascii="Kyrghyz Times" w:hAnsi="Kyrghyz Times"/>
                <w:bCs/>
                <w:szCs w:val="24"/>
              </w:rPr>
              <w:t>242,0</w:t>
            </w:r>
          </w:p>
        </w:tc>
        <w:tc>
          <w:tcPr>
            <w:tcW w:w="992" w:type="dxa"/>
            <w:vAlign w:val="bottom"/>
          </w:tcPr>
          <w:p w:rsidR="008F34A7" w:rsidRPr="009D2331" w:rsidRDefault="00681574" w:rsidP="00014033">
            <w:pPr>
              <w:spacing w:after="0" w:line="360" w:lineRule="auto"/>
              <w:rPr>
                <w:rFonts w:ascii="Kyrghyz Times" w:hAnsi="Kyrghyz Times"/>
                <w:bCs/>
                <w:szCs w:val="24"/>
                <w:lang w:val="ky-KG"/>
              </w:rPr>
            </w:pPr>
            <w:r w:rsidRPr="009D2331">
              <w:rPr>
                <w:rFonts w:ascii="Kyrghyz Times" w:hAnsi="Kyrghyz Times"/>
                <w:bCs/>
                <w:szCs w:val="24"/>
                <w:lang w:val="ky-KG"/>
              </w:rPr>
              <w:t>155,8%</w:t>
            </w:r>
          </w:p>
        </w:tc>
      </w:tr>
    </w:tbl>
    <w:p w:rsidR="00BB79B3" w:rsidRPr="009D2331" w:rsidRDefault="00BB79B3" w:rsidP="00014033">
      <w:pPr>
        <w:spacing w:after="0" w:line="360" w:lineRule="auto"/>
        <w:ind w:firstLine="708"/>
        <w:jc w:val="both"/>
        <w:rPr>
          <w:rFonts w:ascii="Times New Roman" w:hAnsi="Times New Roman" w:cs="Times New Roman"/>
          <w:sz w:val="28"/>
          <w:szCs w:val="28"/>
          <w:lang w:val="ky-KG"/>
        </w:rPr>
      </w:pPr>
    </w:p>
    <w:p w:rsidR="008F34A7" w:rsidRPr="009D2331" w:rsidRDefault="008F34A7" w:rsidP="00014033">
      <w:pPr>
        <w:spacing w:after="0" w:line="360" w:lineRule="auto"/>
        <w:ind w:firstLine="708"/>
        <w:jc w:val="both"/>
        <w:rPr>
          <w:rFonts w:ascii="Times New Roman" w:hAnsi="Times New Roman" w:cs="Times New Roman"/>
          <w:sz w:val="28"/>
          <w:szCs w:val="28"/>
          <w:lang w:val="ky-KG"/>
        </w:rPr>
      </w:pPr>
    </w:p>
    <w:p w:rsidR="001036B3" w:rsidRPr="009D2331" w:rsidRDefault="001036B3" w:rsidP="00014033">
      <w:pPr>
        <w:spacing w:after="0" w:line="360" w:lineRule="auto"/>
        <w:ind w:firstLine="708"/>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 xml:space="preserve">Белгилей кетсек экономикабызда мынчалык тышкы соодада импорттун өсүшү, өлкөбүздөгү реалдуу тармактардагы экспортторго багытталган продукциялардын сапаты төмөн жана аз көлөмдө өндүрүлүшү менен мүнөздөлөт. Бул негизги соода өнөктөштөрдүн тышкы соода саясатындагы кирешенин өсүшүнө таасир этет деген тыянакка алып келет. </w:t>
      </w:r>
    </w:p>
    <w:p w:rsidR="001036B3" w:rsidRPr="009D2331" w:rsidRDefault="001036B3" w:rsidP="00014033">
      <w:pPr>
        <w:spacing w:after="0" w:line="360" w:lineRule="auto"/>
        <w:ind w:firstLine="708"/>
        <w:jc w:val="both"/>
        <w:rPr>
          <w:rStyle w:val="y2iqfc"/>
          <w:rFonts w:ascii="Times New Roman" w:hAnsi="Times New Roman" w:cs="Times New Roman"/>
          <w:sz w:val="28"/>
          <w:szCs w:val="28"/>
          <w:lang w:val="ky-KG"/>
        </w:rPr>
      </w:pPr>
      <w:r w:rsidRPr="009D2331">
        <w:rPr>
          <w:rFonts w:ascii="Times New Roman" w:hAnsi="Times New Roman" w:cs="Times New Roman"/>
          <w:sz w:val="28"/>
          <w:szCs w:val="28"/>
          <w:lang w:val="ky-KG"/>
        </w:rPr>
        <w:t>Экономика илимдеринин доктору, профессор Аракелян А.А. “Азыркы глобалдашуу шартында дүйнөлүк сооданын өнүгүү көйгөйлөрү” аттуу макаласында “дүйнөлүк сооданын өнүгүү</w:t>
      </w:r>
      <w:r w:rsidRPr="009D2331">
        <w:rPr>
          <w:rFonts w:ascii="Times New Roman" w:hAnsi="Times New Roman" w:cs="Times New Roman"/>
          <w:sz w:val="28"/>
          <w:szCs w:val="28"/>
        </w:rPr>
        <w:t xml:space="preserve"> </w:t>
      </w:r>
      <w:r w:rsidRPr="009D2331">
        <w:rPr>
          <w:rFonts w:ascii="Times New Roman" w:hAnsi="Times New Roman" w:cs="Times New Roman"/>
          <w:sz w:val="28"/>
          <w:szCs w:val="28"/>
          <w:lang w:val="ky-KG"/>
        </w:rPr>
        <w:t>көйгөйлөрүн” белгилейт:</w:t>
      </w:r>
      <w:r w:rsidRPr="009D2331">
        <w:rPr>
          <w:lang w:val="ky-KG"/>
        </w:rPr>
        <w:t xml:space="preserve"> “</w:t>
      </w:r>
      <w:r w:rsidRPr="009D2331">
        <w:rPr>
          <w:rFonts w:ascii="Times New Roman" w:hAnsi="Times New Roman" w:cs="Times New Roman"/>
          <w:sz w:val="28"/>
          <w:szCs w:val="28"/>
        </w:rPr>
        <w:t>Современный этап мировой экономики можно прозвать противоречивой всем основным принципам и правилам рыночных отношений, эрой «тарифной войны», усугубляющей потенциальный ущерб от напряженности в сфере мировой торговли возрастающей неопределенностью в мировой экономике»</w:t>
      </w:r>
      <w:r w:rsidR="006D1555" w:rsidRPr="009D2331">
        <w:rPr>
          <w:rFonts w:ascii="Times New Roman" w:eastAsia="Times New Roman" w:hAnsi="Times New Roman" w:cs="Times New Roman"/>
          <w:sz w:val="28"/>
          <w:szCs w:val="28"/>
          <w:lang w:val="ky-KG" w:eastAsia="ru-RU"/>
        </w:rPr>
        <w:t xml:space="preserve"> [</w:t>
      </w:r>
      <w:r w:rsidR="00BF0A11">
        <w:rPr>
          <w:rFonts w:ascii="Times New Roman" w:eastAsia="Times New Roman" w:hAnsi="Times New Roman" w:cs="Times New Roman"/>
          <w:sz w:val="28"/>
          <w:szCs w:val="28"/>
          <w:lang w:val="ky-KG" w:eastAsia="ru-RU"/>
        </w:rPr>
        <w:t>36</w:t>
      </w:r>
      <w:r w:rsidR="009D44B2">
        <w:rPr>
          <w:rFonts w:ascii="Times New Roman" w:eastAsia="Times New Roman" w:hAnsi="Times New Roman" w:cs="Times New Roman"/>
          <w:sz w:val="28"/>
          <w:szCs w:val="28"/>
          <w:lang w:val="ky-KG" w:eastAsia="ru-RU"/>
        </w:rPr>
        <w:t>. 33-38 б.</w:t>
      </w:r>
      <w:r w:rsidR="006D1555" w:rsidRPr="009D2331">
        <w:rPr>
          <w:rFonts w:ascii="Times New Roman" w:eastAsia="Times New Roman" w:hAnsi="Times New Roman" w:cs="Times New Roman"/>
          <w:sz w:val="28"/>
          <w:szCs w:val="28"/>
          <w:lang w:val="ky-KG" w:eastAsia="ru-RU"/>
        </w:rPr>
        <w:t>]</w:t>
      </w:r>
      <w:r w:rsidRPr="002D78EC">
        <w:rPr>
          <w:rFonts w:ascii="Times New Roman" w:hAnsi="Times New Roman" w:cs="Times New Roman"/>
          <w:sz w:val="28"/>
          <w:szCs w:val="28"/>
          <w:shd w:val="clear" w:color="auto" w:fill="FFFFFF"/>
          <w:lang w:val="ky-KG"/>
        </w:rPr>
        <w:t>.</w:t>
      </w:r>
      <w:r w:rsidRPr="002D78EC">
        <w:rPr>
          <w:rFonts w:ascii="Times New Roman" w:hAnsi="Times New Roman" w:cs="Times New Roman"/>
          <w:sz w:val="28"/>
          <w:szCs w:val="28"/>
          <w:lang w:val="ky-KG"/>
        </w:rPr>
        <w:t xml:space="preserve"> деген тыянагына кандайдыр бир де</w:t>
      </w:r>
      <w:r w:rsidRPr="009D2331">
        <w:rPr>
          <w:rFonts w:ascii="Times New Roman" w:hAnsi="Times New Roman" w:cs="Times New Roman"/>
          <w:sz w:val="28"/>
          <w:szCs w:val="28"/>
          <w:lang w:val="ky-KG"/>
        </w:rPr>
        <w:t>ң</w:t>
      </w:r>
      <w:r w:rsidRPr="002D78EC">
        <w:rPr>
          <w:rFonts w:ascii="Times New Roman" w:hAnsi="Times New Roman" w:cs="Times New Roman"/>
          <w:sz w:val="28"/>
          <w:szCs w:val="28"/>
          <w:lang w:val="ky-KG"/>
        </w:rPr>
        <w:t>гээлде макул десек болот. Себеби д</w:t>
      </w:r>
      <w:r w:rsidRPr="009D2331">
        <w:rPr>
          <w:rFonts w:ascii="Times New Roman" w:hAnsi="Times New Roman" w:cs="Times New Roman"/>
          <w:sz w:val="28"/>
          <w:szCs w:val="28"/>
          <w:lang w:val="ky-KG"/>
        </w:rPr>
        <w:t>ү</w:t>
      </w:r>
      <w:r w:rsidRPr="002D78EC">
        <w:rPr>
          <w:rFonts w:ascii="Times New Roman" w:hAnsi="Times New Roman" w:cs="Times New Roman"/>
          <w:sz w:val="28"/>
          <w:szCs w:val="28"/>
          <w:lang w:val="ky-KG"/>
        </w:rPr>
        <w:t>йн</w:t>
      </w:r>
      <w:r w:rsidRPr="009D2331">
        <w:rPr>
          <w:rFonts w:ascii="Times New Roman" w:hAnsi="Times New Roman" w:cs="Times New Roman"/>
          <w:sz w:val="28"/>
          <w:szCs w:val="28"/>
          <w:lang w:val="ky-KG"/>
        </w:rPr>
        <w:t>ө</w:t>
      </w:r>
      <w:r w:rsidRPr="002D78EC">
        <w:rPr>
          <w:rFonts w:ascii="Times New Roman" w:hAnsi="Times New Roman" w:cs="Times New Roman"/>
          <w:sz w:val="28"/>
          <w:szCs w:val="28"/>
          <w:lang w:val="ky-KG"/>
        </w:rPr>
        <w:t>л</w:t>
      </w:r>
      <w:r w:rsidRPr="009D2331">
        <w:rPr>
          <w:rFonts w:ascii="Times New Roman" w:hAnsi="Times New Roman" w:cs="Times New Roman"/>
          <w:sz w:val="28"/>
          <w:szCs w:val="28"/>
          <w:lang w:val="ky-KG"/>
        </w:rPr>
        <w:t>ү</w:t>
      </w:r>
      <w:r w:rsidRPr="002D78EC">
        <w:rPr>
          <w:rFonts w:ascii="Times New Roman" w:hAnsi="Times New Roman" w:cs="Times New Roman"/>
          <w:sz w:val="28"/>
          <w:szCs w:val="28"/>
          <w:lang w:val="ky-KG"/>
        </w:rPr>
        <w:t xml:space="preserve">к чарбалардын ааламдашуу маалында </w:t>
      </w:r>
      <w:r w:rsidRPr="009D2331">
        <w:rPr>
          <w:rFonts w:ascii="Times New Roman" w:hAnsi="Times New Roman" w:cs="Times New Roman"/>
          <w:sz w:val="28"/>
          <w:szCs w:val="28"/>
          <w:lang w:val="ky-KG"/>
        </w:rPr>
        <w:t xml:space="preserve">өзгөрүүлөр өзгөчө </w:t>
      </w:r>
      <w:r w:rsidRPr="009D2331">
        <w:rPr>
          <w:rStyle w:val="y2iqfc"/>
          <w:rFonts w:ascii="Times New Roman" w:hAnsi="Times New Roman" w:cs="Times New Roman"/>
          <w:sz w:val="28"/>
          <w:szCs w:val="28"/>
          <w:lang w:val="ky-KG"/>
        </w:rPr>
        <w:t>мунай менен газдын, тирүү мал жана малдан, өсүмдүктөн алынган  азык-түлүктөр, плассмассалар жана андан алынган буюмдар, каучук жана резина буюмдарына болуп турушу толук ыктымал.</w:t>
      </w:r>
      <w:r w:rsidRPr="009D2331">
        <w:rPr>
          <w:rFonts w:ascii="Times New Roman" w:hAnsi="Times New Roman" w:cs="Times New Roman"/>
          <w:sz w:val="28"/>
          <w:szCs w:val="28"/>
          <w:lang w:val="ky-KG"/>
        </w:rPr>
        <w:t xml:space="preserve"> </w:t>
      </w:r>
      <w:r w:rsidRPr="009D2331">
        <w:rPr>
          <w:rStyle w:val="y2iqfc"/>
          <w:rFonts w:ascii="Times New Roman" w:hAnsi="Times New Roman" w:cs="Times New Roman"/>
          <w:sz w:val="28"/>
          <w:szCs w:val="28"/>
          <w:lang w:val="ky-KG"/>
        </w:rPr>
        <w:t>Өгөчө, ички энергияга болгон муктаждыгын камсыздоо үчүн Кыргызстан мунай менен газдын, айрыкча Россия, Казакстан менен Өзбекстандын импортуна көп таянат, ошонун натыйжасында өлкө мунай менен газдын дүйнөлүк баасынын өзгөрүүгө мүмкүнчүлүгү аз.</w:t>
      </w:r>
    </w:p>
    <w:p w:rsidR="001036B3" w:rsidRPr="009D2331" w:rsidRDefault="001036B3" w:rsidP="00014033">
      <w:pPr>
        <w:spacing w:after="0" w:line="360" w:lineRule="auto"/>
        <w:ind w:firstLine="708"/>
        <w:jc w:val="both"/>
        <w:rPr>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Кыргыз Республикасынын Министрлер кабинети бажы жагынан жол -жоболоштуруу жана импорттолуучу товарларга бажы алымдарын жана салыктарын эсептөө жөнүндө чечимдерди түзүлгөн экономикалык кырдаалга жараша системалуу түрдө ыкчам чечимдерди кабыл алып туруусу керек. Бул маселе өзгөчө “</w:t>
      </w:r>
      <w:r w:rsidRPr="009D2331">
        <w:rPr>
          <w:rFonts w:ascii="Times New Roman" w:hAnsi="Times New Roman" w:cs="Times New Roman"/>
          <w:bCs/>
          <w:sz w:val="28"/>
          <w:szCs w:val="28"/>
          <w:shd w:val="clear" w:color="auto" w:fill="FFFFFF"/>
          <w:lang w:val="ky-KG"/>
        </w:rPr>
        <w:t>COVID-19”</w:t>
      </w:r>
      <w:r w:rsidRPr="009D2331">
        <w:rPr>
          <w:rStyle w:val="y2iqfc"/>
          <w:rFonts w:ascii="Times New Roman" w:hAnsi="Times New Roman" w:cs="Times New Roman"/>
          <w:sz w:val="28"/>
          <w:szCs w:val="28"/>
          <w:lang w:val="ky-KG"/>
        </w:rPr>
        <w:t>, экономикалык-финансылык каатчылыкта, кургакчылык жана башка факторлорга эң туура келет.</w:t>
      </w:r>
      <w:r w:rsidRPr="009D2331">
        <w:rPr>
          <w:rFonts w:ascii="Times New Roman" w:hAnsi="Times New Roman" w:cs="Times New Roman"/>
          <w:sz w:val="28"/>
          <w:szCs w:val="28"/>
          <w:shd w:val="clear" w:color="auto" w:fill="FFFFFF"/>
          <w:lang w:val="ky-KG"/>
        </w:rPr>
        <w:t xml:space="preserve"> Кыргыз Републикасынын Министрлер кабинети демилгелеген экономикага </w:t>
      </w:r>
      <w:r w:rsidRPr="009D2331">
        <w:rPr>
          <w:rStyle w:val="af3"/>
          <w:bCs/>
          <w:i w:val="0"/>
          <w:sz w:val="28"/>
          <w:szCs w:val="28"/>
          <w:shd w:val="clear" w:color="auto" w:fill="FFFFFF"/>
          <w:lang w:val="ky-KG"/>
        </w:rPr>
        <w:t xml:space="preserve">өзгөчө </w:t>
      </w:r>
      <w:r w:rsidRPr="009D2331">
        <w:rPr>
          <w:rStyle w:val="af3"/>
          <w:bCs/>
          <w:i w:val="0"/>
          <w:sz w:val="28"/>
          <w:szCs w:val="28"/>
          <w:shd w:val="clear" w:color="auto" w:fill="FFFFFF"/>
          <w:lang w:val="ky-KG"/>
        </w:rPr>
        <w:lastRenderedPageBreak/>
        <w:t>кырдаал киргизүү</w:t>
      </w:r>
      <w:r w:rsidRPr="009D2331">
        <w:rPr>
          <w:rFonts w:ascii="Times New Roman" w:hAnsi="Times New Roman" w:cs="Times New Roman"/>
          <w:sz w:val="28"/>
          <w:szCs w:val="28"/>
          <w:shd w:val="clear" w:color="auto" w:fill="FFFFFF"/>
          <w:lang w:val="ky-KG"/>
        </w:rPr>
        <w:t xml:space="preserve"> мыйзамын Жогорку Кеңеш 2021</w:t>
      </w:r>
      <w:r w:rsidR="006C1165">
        <w:rPr>
          <w:rFonts w:ascii="Times New Roman" w:hAnsi="Times New Roman" w:cs="Times New Roman"/>
          <w:sz w:val="28"/>
          <w:szCs w:val="28"/>
          <w:shd w:val="clear" w:color="auto" w:fill="FFFFFF"/>
          <w:lang w:val="ky-KG"/>
        </w:rPr>
        <w:t>-</w:t>
      </w:r>
      <w:r w:rsidRPr="009D2331">
        <w:rPr>
          <w:rFonts w:ascii="Times New Roman" w:hAnsi="Times New Roman" w:cs="Times New Roman"/>
          <w:sz w:val="28"/>
          <w:szCs w:val="28"/>
          <w:shd w:val="clear" w:color="auto" w:fill="FFFFFF"/>
          <w:lang w:val="ky-KG"/>
        </w:rPr>
        <w:t>жылы 29-июлда үч окууда кабыл алды</w:t>
      </w:r>
      <w:r w:rsidR="00B3703D">
        <w:rPr>
          <w:rFonts w:ascii="Times New Roman" w:hAnsi="Times New Roman" w:cs="Times New Roman"/>
          <w:sz w:val="28"/>
          <w:szCs w:val="28"/>
          <w:shd w:val="clear" w:color="auto" w:fill="FFFFFF"/>
          <w:lang w:val="ky-KG"/>
        </w:rPr>
        <w:t xml:space="preserve"> </w:t>
      </w:r>
      <w:r w:rsidR="006D1555" w:rsidRPr="009D2331">
        <w:rPr>
          <w:rFonts w:ascii="Times New Roman" w:eastAsia="Times New Roman" w:hAnsi="Times New Roman" w:cs="Times New Roman"/>
          <w:sz w:val="28"/>
          <w:szCs w:val="28"/>
          <w:lang w:val="ky-KG" w:eastAsia="ru-RU"/>
        </w:rPr>
        <w:t>[</w:t>
      </w:r>
      <w:r w:rsidR="00B3703D">
        <w:rPr>
          <w:rFonts w:ascii="Times New Roman" w:eastAsia="Times New Roman" w:hAnsi="Times New Roman" w:cs="Times New Roman"/>
          <w:sz w:val="28"/>
          <w:szCs w:val="28"/>
          <w:lang w:val="ky-KG" w:eastAsia="ru-RU"/>
        </w:rPr>
        <w:t>123</w:t>
      </w:r>
      <w:r w:rsidR="006D1555" w:rsidRPr="009D2331">
        <w:rPr>
          <w:rFonts w:ascii="Times New Roman" w:eastAsia="Times New Roman" w:hAnsi="Times New Roman" w:cs="Times New Roman"/>
          <w:sz w:val="28"/>
          <w:szCs w:val="28"/>
          <w:lang w:val="ky-KG" w:eastAsia="ru-RU"/>
        </w:rPr>
        <w:t>]</w:t>
      </w:r>
      <w:r w:rsidRPr="009D2331">
        <w:rPr>
          <w:rFonts w:ascii="Times New Roman" w:hAnsi="Times New Roman" w:cs="Times New Roman"/>
          <w:sz w:val="28"/>
          <w:szCs w:val="28"/>
          <w:shd w:val="clear" w:color="auto" w:fill="FFFFFF"/>
          <w:lang w:val="ky-KG"/>
        </w:rPr>
        <w:t>. Бул мыйзам долбоору Кыргыз Республикасыны Президенти тарабынан кол койу</w:t>
      </w:r>
      <w:r w:rsidR="006C1165">
        <w:rPr>
          <w:rFonts w:ascii="Times New Roman" w:hAnsi="Times New Roman" w:cs="Times New Roman"/>
          <w:sz w:val="28"/>
          <w:szCs w:val="28"/>
          <w:shd w:val="clear" w:color="auto" w:fill="FFFFFF"/>
          <w:lang w:val="ky-KG"/>
        </w:rPr>
        <w:t>луп бекитилип,</w:t>
      </w:r>
      <w:r w:rsidRPr="009D2331">
        <w:rPr>
          <w:rFonts w:ascii="Times New Roman" w:hAnsi="Times New Roman" w:cs="Times New Roman"/>
          <w:sz w:val="28"/>
          <w:szCs w:val="28"/>
          <w:shd w:val="clear" w:color="auto" w:fill="FFFFFF"/>
          <w:lang w:val="ky-KG"/>
        </w:rPr>
        <w:t xml:space="preserve"> </w:t>
      </w:r>
      <w:r w:rsidRPr="009D2331">
        <w:rPr>
          <w:rFonts w:ascii="Times New Roman" w:eastAsia="Times New Roman" w:hAnsi="Times New Roman" w:cs="Times New Roman"/>
          <w:sz w:val="28"/>
          <w:szCs w:val="28"/>
          <w:lang w:val="ky-KG" w:eastAsia="ru-RU"/>
        </w:rPr>
        <w:t>тышкы сооданын өсүшүнүн багыттары жана бажы көзө</w:t>
      </w:r>
      <w:r w:rsidR="006C1165">
        <w:rPr>
          <w:rFonts w:ascii="Times New Roman" w:eastAsia="Times New Roman" w:hAnsi="Times New Roman" w:cs="Times New Roman"/>
          <w:sz w:val="28"/>
          <w:szCs w:val="28"/>
          <w:lang w:val="ky-KG" w:eastAsia="ru-RU"/>
        </w:rPr>
        <w:t>мөлүнүн иштешине өзгөчө чоң роль</w:t>
      </w:r>
      <w:r w:rsidRPr="009D2331">
        <w:rPr>
          <w:rFonts w:ascii="Times New Roman" w:eastAsia="Times New Roman" w:hAnsi="Times New Roman" w:cs="Times New Roman"/>
          <w:sz w:val="28"/>
          <w:szCs w:val="28"/>
          <w:lang w:val="ky-KG" w:eastAsia="ru-RU"/>
        </w:rPr>
        <w:t xml:space="preserve"> ойнойт. </w:t>
      </w:r>
      <w:r w:rsidRPr="009D2331">
        <w:rPr>
          <w:rFonts w:ascii="Times New Roman" w:hAnsi="Times New Roman" w:cs="Times New Roman"/>
          <w:sz w:val="28"/>
          <w:szCs w:val="28"/>
          <w:lang w:val="ky-KG"/>
        </w:rPr>
        <w:t>Биздин оюбузча Кыргызстандын тышкы соода жана бажы кызматын натыйжалуу иштетүү менен бирге, калкыбыздын товар өндүрүүчү ишкерлерине экспортко багыт</w:t>
      </w:r>
      <w:r w:rsidR="006C1165">
        <w:rPr>
          <w:rFonts w:ascii="Times New Roman" w:hAnsi="Times New Roman" w:cs="Times New Roman"/>
          <w:sz w:val="28"/>
          <w:szCs w:val="28"/>
          <w:lang w:val="ky-KG"/>
        </w:rPr>
        <w:t>т</w:t>
      </w:r>
      <w:r w:rsidRPr="009D2331">
        <w:rPr>
          <w:rFonts w:ascii="Times New Roman" w:hAnsi="Times New Roman" w:cs="Times New Roman"/>
          <w:sz w:val="28"/>
          <w:szCs w:val="28"/>
          <w:lang w:val="ky-KG"/>
        </w:rPr>
        <w:t>алган өндүрүштөрдү ачууга, аларды өз убагында кажылоого мамлекет тарабынын уюштуруу-экономикалык механиздерди иштеп чыгуу керек.</w:t>
      </w:r>
    </w:p>
    <w:p w:rsidR="001036B3" w:rsidRPr="009D2331" w:rsidRDefault="001036B3" w:rsidP="0001403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hAnsi="Times New Roman" w:cs="Times New Roman"/>
          <w:sz w:val="28"/>
          <w:szCs w:val="28"/>
          <w:lang w:val="ky-KG"/>
        </w:rPr>
        <w:t xml:space="preserve">Ошону менен бирге тышкы сооданы туруктуу жана натыйжалуу жүргүзүү үчүн </w:t>
      </w:r>
      <w:r w:rsidRPr="009D2331">
        <w:rPr>
          <w:rFonts w:ascii="Times New Roman" w:eastAsia="Times New Roman" w:hAnsi="Times New Roman" w:cs="Times New Roman"/>
          <w:sz w:val="28"/>
          <w:szCs w:val="28"/>
          <w:lang w:val="ky-KG" w:eastAsia="ru-RU"/>
        </w:rPr>
        <w:t>Бажы биримдигине жана Евразия экономикалык союзуна кирбеген мамлекеттер менен соода сатык иштерин алып барууда тие</w:t>
      </w:r>
      <w:r w:rsidR="006C1165">
        <w:rPr>
          <w:rFonts w:ascii="Times New Roman" w:eastAsia="Times New Roman" w:hAnsi="Times New Roman" w:cs="Times New Roman"/>
          <w:sz w:val="28"/>
          <w:szCs w:val="28"/>
          <w:lang w:val="ky-KG" w:eastAsia="ru-RU"/>
        </w:rPr>
        <w:t>шелүү укуктук-ченемдик</w:t>
      </w:r>
      <w:r w:rsidRPr="009D2331">
        <w:rPr>
          <w:rFonts w:ascii="Times New Roman" w:eastAsia="Times New Roman" w:hAnsi="Times New Roman" w:cs="Times New Roman"/>
          <w:sz w:val="28"/>
          <w:szCs w:val="28"/>
          <w:lang w:val="ky-KG" w:eastAsia="ru-RU"/>
        </w:rPr>
        <w:t xml:space="preserve"> жана мамлекетибиздин кызыкчылыгын колдогон жаңы мыйзамдардын иштелип киргизилиши абзел. Өзгөчө мыйзамыз чет мамлекетте</w:t>
      </w:r>
      <w:r w:rsidR="006C1165">
        <w:rPr>
          <w:rFonts w:ascii="Times New Roman" w:eastAsia="Times New Roman" w:hAnsi="Times New Roman" w:cs="Times New Roman"/>
          <w:sz w:val="28"/>
          <w:szCs w:val="28"/>
          <w:lang w:val="ky-KG" w:eastAsia="ru-RU"/>
        </w:rPr>
        <w:t>рден келген товарларды көзөмөлгө</w:t>
      </w:r>
      <w:r w:rsidRPr="009D2331">
        <w:rPr>
          <w:rFonts w:ascii="Times New Roman" w:eastAsia="Times New Roman" w:hAnsi="Times New Roman" w:cs="Times New Roman"/>
          <w:sz w:val="28"/>
          <w:szCs w:val="28"/>
          <w:lang w:val="ky-KG" w:eastAsia="ru-RU"/>
        </w:rPr>
        <w:t xml:space="preserve"> алуу, аткезчиликти жана башка көмүскө экономикага жол берүүчү факторлорду жок кылууга багытталган иш-чараларды кабыл алуу зарыл. </w:t>
      </w:r>
    </w:p>
    <w:p w:rsidR="001036B3" w:rsidRPr="009D2331" w:rsidRDefault="006C1165" w:rsidP="00014033">
      <w:pPr>
        <w:pStyle w:val="af4"/>
        <w:spacing w:line="360" w:lineRule="auto"/>
        <w:ind w:firstLine="708"/>
        <w:jc w:val="both"/>
        <w:rPr>
          <w:rFonts w:ascii="Times New Roman" w:hAnsi="Times New Roman" w:cs="Times New Roman"/>
          <w:sz w:val="28"/>
          <w:szCs w:val="28"/>
          <w:lang w:val="ky-KG" w:eastAsia="ru-RU"/>
        </w:rPr>
      </w:pPr>
      <w:r>
        <w:rPr>
          <w:rFonts w:ascii="Times New Roman" w:hAnsi="Times New Roman" w:cs="Times New Roman"/>
          <w:sz w:val="28"/>
          <w:szCs w:val="28"/>
          <w:lang w:val="ky-KG" w:eastAsia="ru-RU"/>
        </w:rPr>
        <w:t>Бажы кызматынын көзөмөл бе</w:t>
      </w:r>
      <w:r w:rsidR="001036B3" w:rsidRPr="009D2331">
        <w:rPr>
          <w:rFonts w:ascii="Times New Roman" w:hAnsi="Times New Roman" w:cs="Times New Roman"/>
          <w:sz w:val="28"/>
          <w:szCs w:val="28"/>
          <w:lang w:val="ky-KG" w:eastAsia="ru-RU"/>
        </w:rPr>
        <w:t>кеттеринин көзөмөлү</w:t>
      </w:r>
      <w:r>
        <w:rPr>
          <w:rFonts w:ascii="Times New Roman" w:hAnsi="Times New Roman" w:cs="Times New Roman"/>
          <w:sz w:val="28"/>
          <w:szCs w:val="28"/>
          <w:lang w:val="ky-KG" w:eastAsia="ru-RU"/>
        </w:rPr>
        <w:t>нүн мыйзамдарга ылайык таза,</w:t>
      </w:r>
      <w:r w:rsidR="001036B3" w:rsidRPr="009D2331">
        <w:rPr>
          <w:rFonts w:ascii="Times New Roman" w:hAnsi="Times New Roman" w:cs="Times New Roman"/>
          <w:sz w:val="28"/>
          <w:szCs w:val="28"/>
          <w:lang w:val="ky-KG" w:eastAsia="ru-RU"/>
        </w:rPr>
        <w:t xml:space="preserve"> так иштөө менен камсыз кылынышы тышкы соода жүргүзүүнүн натыйжалуулугун арттырат. Тилекке каршы изилдөө көрсөткөндой дагы болсо</w:t>
      </w:r>
      <w:r w:rsidR="001036B3" w:rsidRPr="009D2331">
        <w:rPr>
          <w:rFonts w:ascii="Times New Roman" w:hAnsi="Times New Roman" w:cs="Times New Roman"/>
          <w:b/>
          <w:i/>
          <w:sz w:val="28"/>
          <w:szCs w:val="28"/>
          <w:lang w:val="ky-KG" w:eastAsia="ru-RU"/>
        </w:rPr>
        <w:t xml:space="preserve"> </w:t>
      </w:r>
      <w:r w:rsidR="001036B3" w:rsidRPr="009D2331">
        <w:rPr>
          <w:rFonts w:ascii="Times New Roman" w:eastAsia="Times New Roman" w:hAnsi="Times New Roman" w:cs="Times New Roman"/>
          <w:sz w:val="28"/>
          <w:szCs w:val="28"/>
          <w:lang w:val="ky-KG" w:eastAsia="ru-RU"/>
        </w:rPr>
        <w:t>ба</w:t>
      </w:r>
      <w:r>
        <w:rPr>
          <w:rFonts w:ascii="Times New Roman" w:eastAsia="Times New Roman" w:hAnsi="Times New Roman" w:cs="Times New Roman"/>
          <w:sz w:val="28"/>
          <w:szCs w:val="28"/>
          <w:lang w:val="ky-KG" w:eastAsia="ru-RU"/>
        </w:rPr>
        <w:t>жы бе</w:t>
      </w:r>
      <w:r w:rsidR="001036B3" w:rsidRPr="009D2331">
        <w:rPr>
          <w:rFonts w:ascii="Times New Roman" w:eastAsia="Times New Roman" w:hAnsi="Times New Roman" w:cs="Times New Roman"/>
          <w:sz w:val="28"/>
          <w:szCs w:val="28"/>
          <w:lang w:val="ky-KG" w:eastAsia="ru-RU"/>
        </w:rPr>
        <w:t xml:space="preserve">кеттеринен мыйзамсыз товар алып өтүүгө аракеттенген фактылары орун алууда. Алсак, 2021 жылы </w:t>
      </w:r>
      <w:r w:rsidR="001036B3" w:rsidRPr="009D2331">
        <w:rPr>
          <w:rFonts w:ascii="Times New Roman" w:hAnsi="Times New Roman" w:cs="Times New Roman"/>
          <w:sz w:val="28"/>
          <w:szCs w:val="28"/>
          <w:lang w:val="ky-KG" w:eastAsia="ru-RU"/>
        </w:rPr>
        <w:t xml:space="preserve">1,6 миллион сомдук тамекини Кыргызстанга мыйзамсыз алып кирүү аракети токтотулган. "Баткен" бажы кызматкерлери 5 миллион сомго </w:t>
      </w:r>
      <w:r w:rsidR="00B0569C">
        <w:rPr>
          <w:rFonts w:ascii="Times New Roman" w:hAnsi="Times New Roman" w:cs="Times New Roman"/>
          <w:sz w:val="28"/>
          <w:szCs w:val="28"/>
          <w:lang w:val="ky-KG" w:eastAsia="ru-RU"/>
        </w:rPr>
        <w:t>аткезчилик импорт</w:t>
      </w:r>
      <w:r w:rsidR="001036B3" w:rsidRPr="009D2331">
        <w:rPr>
          <w:rFonts w:ascii="Times New Roman" w:hAnsi="Times New Roman" w:cs="Times New Roman"/>
          <w:sz w:val="28"/>
          <w:szCs w:val="28"/>
          <w:lang w:val="ky-KG" w:eastAsia="ru-RU"/>
        </w:rPr>
        <w:t xml:space="preserve"> товарды кармашты. Түштүк-Батыш бажысынын кызматкерлери табынан Баткен облусунда 800 миң сомдук аткезчилик токтотулду</w:t>
      </w:r>
      <w:r w:rsidR="00B3703D">
        <w:rPr>
          <w:rFonts w:ascii="Times New Roman" w:hAnsi="Times New Roman" w:cs="Times New Roman"/>
          <w:sz w:val="28"/>
          <w:szCs w:val="28"/>
          <w:lang w:val="ky-KG" w:eastAsia="ru-RU"/>
        </w:rPr>
        <w:t xml:space="preserve"> </w:t>
      </w:r>
      <w:r w:rsidR="006D1555" w:rsidRPr="009D2331">
        <w:rPr>
          <w:rFonts w:ascii="Times New Roman" w:eastAsia="Times New Roman" w:hAnsi="Times New Roman" w:cs="Times New Roman"/>
          <w:sz w:val="28"/>
          <w:szCs w:val="28"/>
          <w:lang w:val="ky-KG" w:eastAsia="ru-RU"/>
        </w:rPr>
        <w:t>[</w:t>
      </w:r>
      <w:r w:rsidR="00B3703D">
        <w:rPr>
          <w:rFonts w:ascii="Times New Roman" w:eastAsia="Times New Roman" w:hAnsi="Times New Roman" w:cs="Times New Roman"/>
          <w:sz w:val="28"/>
          <w:szCs w:val="28"/>
          <w:lang w:val="ky-KG" w:eastAsia="ru-RU"/>
        </w:rPr>
        <w:t>124</w:t>
      </w:r>
      <w:r w:rsidR="006D1555" w:rsidRPr="009D2331">
        <w:rPr>
          <w:rFonts w:ascii="Times New Roman" w:eastAsia="Times New Roman" w:hAnsi="Times New Roman" w:cs="Times New Roman"/>
          <w:sz w:val="28"/>
          <w:szCs w:val="28"/>
          <w:lang w:val="ky-KG" w:eastAsia="ru-RU"/>
        </w:rPr>
        <w:t>]</w:t>
      </w:r>
      <w:r w:rsidR="001036B3" w:rsidRPr="009D2331">
        <w:rPr>
          <w:rFonts w:ascii="Times New Roman" w:hAnsi="Times New Roman" w:cs="Times New Roman"/>
          <w:sz w:val="28"/>
          <w:szCs w:val="28"/>
          <w:lang w:val="ky-KG" w:eastAsia="ru-RU"/>
        </w:rPr>
        <w:t>.</w:t>
      </w:r>
      <w:r w:rsidR="001036B3" w:rsidRPr="009D2331">
        <w:rPr>
          <w:rFonts w:ascii="Times New Roman" w:hAnsi="Times New Roman" w:cs="Times New Roman"/>
          <w:sz w:val="28"/>
          <w:szCs w:val="28"/>
          <w:shd w:val="clear" w:color="auto" w:fill="FFFFFF"/>
          <w:lang w:val="ky-KG"/>
        </w:rPr>
        <w:t xml:space="preserve"> Мындай көмүскө экономика,</w:t>
      </w:r>
      <w:r w:rsidR="001036B3" w:rsidRPr="009D2331">
        <w:rPr>
          <w:rFonts w:ascii="Times New Roman" w:hAnsi="Times New Roman" w:cs="Times New Roman"/>
          <w:sz w:val="28"/>
          <w:szCs w:val="28"/>
          <w:lang w:val="ky-KG" w:eastAsia="ru-RU"/>
        </w:rPr>
        <w:t xml:space="preserve"> башкча айтканда </w:t>
      </w:r>
      <w:r w:rsidR="00B0569C">
        <w:rPr>
          <w:rFonts w:ascii="Times New Roman" w:hAnsi="Times New Roman" w:cs="Times New Roman"/>
          <w:sz w:val="28"/>
          <w:szCs w:val="28"/>
          <w:lang w:val="ky-KG" w:eastAsia="ru-RU"/>
        </w:rPr>
        <w:t>аткезчилик импорт</w:t>
      </w:r>
      <w:r w:rsidR="00B0569C" w:rsidRPr="009D2331">
        <w:rPr>
          <w:rFonts w:ascii="Times New Roman" w:hAnsi="Times New Roman" w:cs="Times New Roman"/>
          <w:sz w:val="28"/>
          <w:szCs w:val="28"/>
          <w:lang w:val="ky-KG" w:eastAsia="ru-RU"/>
        </w:rPr>
        <w:t xml:space="preserve"> </w:t>
      </w:r>
      <w:r w:rsidR="001036B3" w:rsidRPr="009D2331">
        <w:rPr>
          <w:rFonts w:ascii="Times New Roman" w:hAnsi="Times New Roman" w:cs="Times New Roman"/>
          <w:sz w:val="28"/>
          <w:szCs w:val="28"/>
          <w:lang w:val="ky-KG" w:eastAsia="ru-RU"/>
        </w:rPr>
        <w:t xml:space="preserve">товардын агымынын пайда болушу жана </w:t>
      </w:r>
      <w:r w:rsidR="001036B3" w:rsidRPr="009D2331">
        <w:rPr>
          <w:rFonts w:ascii="Times New Roman" w:hAnsi="Times New Roman" w:cs="Times New Roman"/>
          <w:sz w:val="28"/>
          <w:szCs w:val="28"/>
          <w:shd w:val="clear" w:color="auto" w:fill="FFFFFF"/>
          <w:lang w:val="ky-KG"/>
        </w:rPr>
        <w:t>өсүшү тышкы соода тармагынан мамлекеттик бюджетке түшүүчү бажы төлөмдөрүнүн көлөмүн төмөндөтөт жана ички дүң пр</w:t>
      </w:r>
      <w:r w:rsidR="00B0569C">
        <w:rPr>
          <w:rFonts w:ascii="Times New Roman" w:hAnsi="Times New Roman" w:cs="Times New Roman"/>
          <w:sz w:val="28"/>
          <w:szCs w:val="28"/>
          <w:shd w:val="clear" w:color="auto" w:fill="FFFFFF"/>
          <w:lang w:val="ky-KG"/>
        </w:rPr>
        <w:t>о</w:t>
      </w:r>
      <w:r w:rsidR="001036B3" w:rsidRPr="009D2331">
        <w:rPr>
          <w:rFonts w:ascii="Times New Roman" w:hAnsi="Times New Roman" w:cs="Times New Roman"/>
          <w:sz w:val="28"/>
          <w:szCs w:val="28"/>
          <w:shd w:val="clear" w:color="auto" w:fill="FFFFFF"/>
          <w:lang w:val="ky-KG"/>
        </w:rPr>
        <w:t xml:space="preserve">дукциясынын өсүшүнө </w:t>
      </w:r>
      <w:r w:rsidR="00022856">
        <w:rPr>
          <w:rFonts w:ascii="Times New Roman" w:hAnsi="Times New Roman" w:cs="Times New Roman"/>
          <w:sz w:val="28"/>
          <w:szCs w:val="28"/>
          <w:shd w:val="clear" w:color="auto" w:fill="FFFFFF"/>
          <w:lang w:val="ky-KG"/>
        </w:rPr>
        <w:t>терс таасирин</w:t>
      </w:r>
      <w:r w:rsidR="001036B3" w:rsidRPr="009D2331">
        <w:rPr>
          <w:rFonts w:ascii="Times New Roman" w:hAnsi="Times New Roman" w:cs="Times New Roman"/>
          <w:sz w:val="28"/>
          <w:szCs w:val="28"/>
          <w:shd w:val="clear" w:color="auto" w:fill="FFFFFF"/>
          <w:lang w:val="ky-KG"/>
        </w:rPr>
        <w:t xml:space="preserve"> тийгизет.</w:t>
      </w:r>
    </w:p>
    <w:p w:rsidR="001036B3" w:rsidRPr="009D2331" w:rsidRDefault="001036B3" w:rsidP="00014033">
      <w:pPr>
        <w:pStyle w:val="af4"/>
        <w:spacing w:line="360" w:lineRule="auto"/>
        <w:ind w:firstLine="708"/>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lastRenderedPageBreak/>
        <w:t>Өнүгүүнүн жаңы мүмкүнчүлүктөрү бул терс тенденцияны жоюу, көп эмгекти талап кылган тармактардын өндүрүмдүүлүгүн жогорулатууга жана кошумча наркы жогору товарларды чыгарууга, чарба субъектилерин жана тармактарын адистешүүнү кеңейтүүгө багытталган мамлекеттик программа жана өнүгүү чараларынын иштелип чыгышы зарыл.</w:t>
      </w:r>
    </w:p>
    <w:p w:rsidR="001036B3" w:rsidRPr="009D2331" w:rsidRDefault="001036B3" w:rsidP="00014033">
      <w:pPr>
        <w:pStyle w:val="af4"/>
        <w:spacing w:line="360" w:lineRule="auto"/>
        <w:ind w:firstLine="708"/>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 xml:space="preserve">Алсак, Эл аралык валюта фондусунун  эсептөөсү бюнча 2020-жылы Кыргызстан </w:t>
      </w:r>
      <w:r w:rsidRPr="009D2331">
        <w:rPr>
          <w:rFonts w:ascii="Times New Roman" w:eastAsia="Times New Roman" w:hAnsi="Times New Roman" w:cs="Times New Roman"/>
          <w:sz w:val="28"/>
          <w:szCs w:val="28"/>
          <w:lang w:val="ky-KG" w:eastAsia="ru-RU"/>
        </w:rPr>
        <w:t xml:space="preserve">ички дүң продукт (сатып алуу жөндөмдүүлүгүнүн паритети боюнча) киши башына 5036 миң АКШ доларын түзгөн, Бул көсөткүч Өзбекстанда 7449 миң АКШ доларын, Түрүкменияда </w:t>
      </w:r>
      <w:r w:rsidR="001023EB">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16521, Казакстанда – 26565, Россияда </w:t>
      </w:r>
      <w:r w:rsidR="001023EB">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27930 миң АКШ доларын түзгөн </w:t>
      </w:r>
      <w:r w:rsidRPr="009D2331">
        <w:rPr>
          <w:rStyle w:val="y2iqfc"/>
          <w:rFonts w:ascii="Times New Roman" w:hAnsi="Times New Roman" w:cs="Times New Roman"/>
          <w:sz w:val="28"/>
          <w:szCs w:val="28"/>
          <w:lang w:val="ky-KG"/>
        </w:rPr>
        <w:t>түзөт</w:t>
      </w:r>
      <w:r w:rsidR="00B3703D">
        <w:rPr>
          <w:rStyle w:val="y2iqfc"/>
          <w:rFonts w:ascii="Times New Roman" w:hAnsi="Times New Roman" w:cs="Times New Roman"/>
          <w:sz w:val="28"/>
          <w:szCs w:val="28"/>
          <w:lang w:val="ky-KG"/>
        </w:rPr>
        <w:t xml:space="preserve"> </w:t>
      </w:r>
      <w:r w:rsidR="006D1555" w:rsidRPr="009D2331">
        <w:rPr>
          <w:rFonts w:ascii="Times New Roman" w:eastAsia="Times New Roman" w:hAnsi="Times New Roman" w:cs="Times New Roman"/>
          <w:sz w:val="28"/>
          <w:szCs w:val="28"/>
          <w:lang w:val="ky-KG" w:eastAsia="ru-RU"/>
        </w:rPr>
        <w:t>[</w:t>
      </w:r>
      <w:r w:rsidR="00B3703D">
        <w:rPr>
          <w:rFonts w:ascii="Times New Roman" w:eastAsia="Times New Roman" w:hAnsi="Times New Roman" w:cs="Times New Roman"/>
          <w:sz w:val="28"/>
          <w:szCs w:val="28"/>
          <w:lang w:val="ky-KG" w:eastAsia="ru-RU"/>
        </w:rPr>
        <w:t>125</w:t>
      </w:r>
      <w:r w:rsidR="006D1555" w:rsidRPr="009D2331">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w:t>
      </w:r>
      <w:r w:rsidRPr="009D2331">
        <w:rPr>
          <w:rStyle w:val="y2iqfc"/>
          <w:rFonts w:ascii="Times New Roman" w:hAnsi="Times New Roman" w:cs="Times New Roman"/>
          <w:sz w:val="28"/>
          <w:szCs w:val="28"/>
          <w:lang w:val="ky-KG"/>
        </w:rPr>
        <w:t xml:space="preserve"> Башка жанаша өлкөлөргө салыштырганда Кыргызстандын </w:t>
      </w:r>
      <w:r w:rsidRPr="009D2331">
        <w:rPr>
          <w:rFonts w:ascii="Times New Roman" w:eastAsia="Times New Roman" w:hAnsi="Times New Roman" w:cs="Times New Roman"/>
          <w:sz w:val="28"/>
          <w:szCs w:val="28"/>
          <w:lang w:val="ky-KG" w:eastAsia="ru-RU"/>
        </w:rPr>
        <w:t>ички ички дүң продукт (сатып алуу жөндөмдүүлүгүнүн паритети боюнча) киши башына төмөндүгү, экономикабыздын өнгүүсүнүн чабалдыгы, экспорттук потенциалдын өнүкпөгөндүгү, социалдык көсөткүчтөрдүн төмөндүгү аныкталат. Мисалы,</w:t>
      </w:r>
      <w:r w:rsidRPr="009D2331">
        <w:rPr>
          <w:rStyle w:val="y2iqfc"/>
          <w:rFonts w:ascii="Times New Roman" w:hAnsi="Times New Roman" w:cs="Times New Roman"/>
          <w:sz w:val="28"/>
          <w:szCs w:val="28"/>
          <w:lang w:val="ky-KG"/>
        </w:rPr>
        <w:t xml:space="preserve"> Кыргызстанда 2019</w:t>
      </w:r>
      <w:r w:rsidR="00190757">
        <w:rPr>
          <w:rStyle w:val="y2iqfc"/>
          <w:rFonts w:ascii="Times New Roman" w:hAnsi="Times New Roman" w:cs="Times New Roman"/>
          <w:sz w:val="28"/>
          <w:szCs w:val="28"/>
          <w:lang w:val="ky-KG"/>
        </w:rPr>
        <w:t>-</w:t>
      </w:r>
      <w:r w:rsidRPr="009D2331">
        <w:rPr>
          <w:rStyle w:val="y2iqfc"/>
          <w:rFonts w:ascii="Times New Roman" w:hAnsi="Times New Roman" w:cs="Times New Roman"/>
          <w:sz w:val="28"/>
          <w:szCs w:val="28"/>
          <w:lang w:val="ky-KG"/>
        </w:rPr>
        <w:t>жылы кедейчиликтин жалпы деңгээли 22,4% калктын жалпы санына карата болгон, анын ичинен шаар жерлеринде – 20,2%, айыл жерлеринде 23,2%. Миграциялык өсүү агымы минус 6,2 миң адамды түзгөн. Салыштырмалуу жакыр адамдардын саны жергебиздин айыл жерлеринде көп орун алган. Ошол эле учурда Кыргыз Республикасынын мамлекеттик карызы өсүүдө. Алсак 2015</w:t>
      </w:r>
      <w:r w:rsidR="00190757">
        <w:rPr>
          <w:rStyle w:val="y2iqfc"/>
          <w:rFonts w:ascii="Times New Roman" w:hAnsi="Times New Roman" w:cs="Times New Roman"/>
          <w:sz w:val="28"/>
          <w:szCs w:val="28"/>
          <w:lang w:val="ky-KG"/>
        </w:rPr>
        <w:t>-</w:t>
      </w:r>
      <w:r w:rsidRPr="009D2331">
        <w:rPr>
          <w:rStyle w:val="y2iqfc"/>
          <w:rFonts w:ascii="Times New Roman" w:hAnsi="Times New Roman" w:cs="Times New Roman"/>
          <w:sz w:val="28"/>
          <w:szCs w:val="28"/>
          <w:lang w:val="ky-KG"/>
        </w:rPr>
        <w:t xml:space="preserve"> жыл мамлекеттк карыз 289195,5 сом болсо, бул көсөткүч 2019 жылы 319474,7 млн.сомду түзөгүн же болбосо салыштырмалуу 30279,2 млн. сомго көбөйгөн.</w:t>
      </w:r>
    </w:p>
    <w:p w:rsidR="001036B3" w:rsidRPr="009D2331" w:rsidRDefault="001036B3" w:rsidP="00014033">
      <w:pPr>
        <w:pStyle w:val="af4"/>
        <w:spacing w:line="360" w:lineRule="auto"/>
        <w:ind w:firstLine="708"/>
        <w:jc w:val="both"/>
        <w:rPr>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 xml:space="preserve">Изилдөө көрсөткөндөй өлкөбүздүн социалдык-экономикалык маселелерин чечүүдө тышкы соода жана бажы кызматында негизги көйгөйлүү маселелеринен  болуп өлкөдөгү саясий туруктуулук жана чек ара маселелери болуп саналат. Алсак, өлкөбүз эгемендүүлүк алгандан бери саясий туруктуулуктун жоктугу да белгилүү көйгөйлөрдү жана кыйынчылыктарды жаратты. Ички карама - каршылыктар реформаларды ишке ашырууну системалуу түрдө үзгүлтүккө учуратты, ошол эле учурда чек арадагы чыңалуу өлкөнү аймактык жана дүйнөлүк рынокторго </w:t>
      </w:r>
      <w:r w:rsidRPr="009D2331">
        <w:rPr>
          <w:rStyle w:val="y2iqfc"/>
          <w:rFonts w:ascii="Times New Roman" w:hAnsi="Times New Roman" w:cs="Times New Roman"/>
          <w:sz w:val="28"/>
          <w:szCs w:val="28"/>
          <w:lang w:val="ky-KG"/>
        </w:rPr>
        <w:lastRenderedPageBreak/>
        <w:t>байланыштырган ири чек ара бекеттеринин маал -маалы менен жабылышына алып келди. Алсак 2010</w:t>
      </w:r>
      <w:r w:rsidR="00190757">
        <w:rPr>
          <w:rStyle w:val="y2iqfc"/>
          <w:rFonts w:ascii="Times New Roman" w:hAnsi="Times New Roman" w:cs="Times New Roman"/>
          <w:sz w:val="28"/>
          <w:szCs w:val="28"/>
          <w:lang w:val="ky-KG"/>
        </w:rPr>
        <w:t>-</w:t>
      </w:r>
      <w:r w:rsidRPr="009D2331">
        <w:rPr>
          <w:rStyle w:val="y2iqfc"/>
          <w:rFonts w:ascii="Times New Roman" w:hAnsi="Times New Roman" w:cs="Times New Roman"/>
          <w:sz w:val="28"/>
          <w:szCs w:val="28"/>
          <w:lang w:val="ky-KG"/>
        </w:rPr>
        <w:t>жылда</w:t>
      </w:r>
      <w:r w:rsidR="00190757">
        <w:rPr>
          <w:rStyle w:val="y2iqfc"/>
          <w:rFonts w:ascii="Times New Roman" w:hAnsi="Times New Roman" w:cs="Times New Roman"/>
          <w:sz w:val="28"/>
          <w:szCs w:val="28"/>
          <w:lang w:val="ky-KG"/>
        </w:rPr>
        <w:t>гы революцияда Казакстан бажы бе</w:t>
      </w:r>
      <w:r w:rsidRPr="009D2331">
        <w:rPr>
          <w:rStyle w:val="y2iqfc"/>
          <w:rFonts w:ascii="Times New Roman" w:hAnsi="Times New Roman" w:cs="Times New Roman"/>
          <w:sz w:val="28"/>
          <w:szCs w:val="28"/>
          <w:lang w:val="ky-KG"/>
        </w:rPr>
        <w:t>кеттеринин жабылышы, 2021</w:t>
      </w:r>
      <w:r w:rsidR="00190757">
        <w:rPr>
          <w:rStyle w:val="y2iqfc"/>
          <w:rFonts w:ascii="Times New Roman" w:hAnsi="Times New Roman" w:cs="Times New Roman"/>
          <w:sz w:val="28"/>
          <w:szCs w:val="28"/>
          <w:lang w:val="ky-KG"/>
        </w:rPr>
        <w:t>- жылы Кыргыз-Та</w:t>
      </w:r>
      <w:r w:rsidRPr="009D2331">
        <w:rPr>
          <w:rStyle w:val="y2iqfc"/>
          <w:rFonts w:ascii="Times New Roman" w:hAnsi="Times New Roman" w:cs="Times New Roman"/>
          <w:sz w:val="28"/>
          <w:szCs w:val="28"/>
          <w:lang w:val="ky-KG"/>
        </w:rPr>
        <w:t xml:space="preserve">жик (Баткен облусунда) болгон </w:t>
      </w:r>
      <w:r w:rsidR="00190757">
        <w:rPr>
          <w:rStyle w:val="y2iqfc"/>
          <w:rFonts w:ascii="Times New Roman" w:hAnsi="Times New Roman" w:cs="Times New Roman"/>
          <w:sz w:val="28"/>
          <w:szCs w:val="28"/>
          <w:lang w:val="ky-KG"/>
        </w:rPr>
        <w:t>чек ара жаңжалынын чыгышында Тажикистанга өтүүчү бажы бе</w:t>
      </w:r>
      <w:r w:rsidRPr="009D2331">
        <w:rPr>
          <w:rStyle w:val="y2iqfc"/>
          <w:rFonts w:ascii="Times New Roman" w:hAnsi="Times New Roman" w:cs="Times New Roman"/>
          <w:sz w:val="28"/>
          <w:szCs w:val="28"/>
          <w:lang w:val="ky-KG"/>
        </w:rPr>
        <w:t>кеттерин жабылышы экономикабыздын өсүшүнө түздөн-түз терс таасирин тийгизди. Жогоруда айтылган факторлор терс деструктивдүү тенденцияны пайда кылды, экономикалык өсүш ИДПнын кескин төмөндөттү. Бул болсо өлкөдөгү топтолгон ийгиликтерди жана кирешелердин төмөндөшүнө алып келет.</w:t>
      </w:r>
    </w:p>
    <w:p w:rsidR="001036B3" w:rsidRPr="009D2331" w:rsidRDefault="001036B3" w:rsidP="00014033">
      <w:pPr>
        <w:pStyle w:val="af4"/>
        <w:spacing w:line="360" w:lineRule="auto"/>
        <w:ind w:firstLine="708"/>
        <w:jc w:val="both"/>
        <w:rPr>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Биздин оюбузча мындай экономикалык төмөнкү көрсөткүчтөр Кыргызстандын жолундагы комплекстүү өнүгүү, өзгөчө структуралык кайра түзүү реформаларын солгун жүрүшү, ошону менен бирге реалдуу секторду, тышкы сооданы, бажы көзөмөлүнүн уюштуруудагы жетишпеген кемчиликтер өлкөбүздүн улуттук экономиканын туруктуу өнүгүүсүнө терс таасирин тийгизүүдө. Изилдөө көрсөткөндөй, азыркы тапта өзгөчө реалдуу экономикадагы ө</w:t>
      </w:r>
      <w:r w:rsidRPr="009D2331">
        <w:rPr>
          <w:rFonts w:ascii="Times New Roman" w:hAnsi="Times New Roman" w:cs="Times New Roman"/>
          <w:sz w:val="28"/>
          <w:szCs w:val="28"/>
          <w:lang w:val="ky-KG"/>
        </w:rPr>
        <w:t xml:space="preserve">ндүрүш секторунун экспортко кошкон салымы кошумча наркы төмөн өнүмдөрдүн тар чөйрөсү менен чектелет. </w:t>
      </w:r>
    </w:p>
    <w:p w:rsidR="001036B3" w:rsidRDefault="001036B3" w:rsidP="00014033">
      <w:pPr>
        <w:pStyle w:val="af4"/>
        <w:spacing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Биздин оюбузча мындай кырдаалдын түзүлүшүнө мамл</w:t>
      </w:r>
      <w:r w:rsidR="00190757">
        <w:rPr>
          <w:rFonts w:ascii="Times New Roman" w:hAnsi="Times New Roman" w:cs="Times New Roman"/>
          <w:sz w:val="28"/>
          <w:szCs w:val="28"/>
          <w:lang w:val="ky-KG"/>
        </w:rPr>
        <w:t>екетибизде стратегиялык пландоо б</w:t>
      </w:r>
      <w:r w:rsidRPr="009D2331">
        <w:rPr>
          <w:rFonts w:ascii="Times New Roman" w:hAnsi="Times New Roman" w:cs="Times New Roman"/>
          <w:sz w:val="28"/>
          <w:szCs w:val="28"/>
          <w:lang w:val="ky-KG"/>
        </w:rPr>
        <w:t>оюнча мыйзамдын жоктугу, чар жайыт багытта инвестицияларды тартуу, билим берүүдөгү адистерди даярдоо,  кадрлардын интелектисин жогорулатуу керектигин айгинелейт.</w:t>
      </w:r>
    </w:p>
    <w:p w:rsidR="001023EB" w:rsidRDefault="001023EB" w:rsidP="00014033">
      <w:pPr>
        <w:pStyle w:val="af4"/>
        <w:spacing w:line="360" w:lineRule="auto"/>
        <w:ind w:firstLine="708"/>
        <w:jc w:val="both"/>
        <w:rPr>
          <w:rFonts w:ascii="Times New Roman" w:hAnsi="Times New Roman" w:cs="Times New Roman"/>
          <w:sz w:val="28"/>
          <w:szCs w:val="28"/>
          <w:lang w:val="ky-KG"/>
        </w:rPr>
      </w:pPr>
    </w:p>
    <w:p w:rsidR="00253F81" w:rsidRPr="009D2331" w:rsidRDefault="00AF5C9C" w:rsidP="00253F81">
      <w:pPr>
        <w:pStyle w:val="17"/>
        <w:rPr>
          <w:lang w:eastAsia="ru-RU"/>
        </w:rPr>
      </w:pPr>
      <w:r w:rsidRPr="00AF5C9C">
        <w:t>2</w:t>
      </w:r>
      <w:r w:rsidR="00253F81" w:rsidRPr="009D2331">
        <w:t>.</w:t>
      </w:r>
      <w:r w:rsidRPr="00AF5C9C">
        <w:t>3</w:t>
      </w:r>
      <w:r w:rsidR="00253F81" w:rsidRPr="009D2331">
        <w:t xml:space="preserve">. </w:t>
      </w:r>
      <w:r w:rsidR="00253F81" w:rsidRPr="009D2331">
        <w:rPr>
          <w:lang w:eastAsia="ru-RU"/>
        </w:rPr>
        <w:t>Ааламдашуу шартында бажы-тарифтик жөнгө салуунун өзгөчөлүктөрү</w:t>
      </w:r>
    </w:p>
    <w:p w:rsidR="00253F81" w:rsidRPr="009D2331" w:rsidRDefault="00253F81" w:rsidP="00253F81">
      <w:pPr>
        <w:tabs>
          <w:tab w:val="left" w:pos="709"/>
        </w:tabs>
        <w:spacing w:after="0" w:line="360" w:lineRule="auto"/>
        <w:ind w:firstLine="397"/>
        <w:jc w:val="both"/>
        <w:rPr>
          <w:rFonts w:ascii="Times New Roman" w:hAnsi="Times New Roman" w:cs="Times New Roman"/>
          <w:sz w:val="28"/>
          <w:szCs w:val="28"/>
          <w:lang w:val="ky-KG"/>
        </w:rPr>
      </w:pPr>
      <w:r w:rsidRPr="009D2331">
        <w:rPr>
          <w:rFonts w:ascii="Times New Roman" w:eastAsia="Times New Roman" w:hAnsi="Times New Roman" w:cs="Times New Roman"/>
          <w:bCs/>
          <w:sz w:val="28"/>
          <w:szCs w:val="28"/>
          <w:lang w:val="ky-KG" w:eastAsia="ru-RU"/>
        </w:rPr>
        <w:t xml:space="preserve">Кыргыз Республикасынын Конституциясынын </w:t>
      </w:r>
      <w:r w:rsidRPr="009D2331">
        <w:rPr>
          <w:rFonts w:ascii="Times New Roman" w:hAnsi="Times New Roman" w:cs="Times New Roman"/>
          <w:bCs/>
          <w:sz w:val="28"/>
          <w:szCs w:val="28"/>
          <w:lang w:val="ky-KG"/>
        </w:rPr>
        <w:t>Кыргыз Республикасынын аткаруу бийлиги III главасынын 91-беренесинин</w:t>
      </w:r>
      <w:r w:rsidRPr="009D2331">
        <w:rPr>
          <w:rFonts w:ascii="Times New Roman" w:hAnsi="Times New Roman" w:cs="Times New Roman"/>
          <w:b/>
          <w:bCs/>
          <w:sz w:val="28"/>
          <w:szCs w:val="28"/>
          <w:lang w:val="ky-KG"/>
        </w:rPr>
        <w:t xml:space="preserve"> </w:t>
      </w:r>
      <w:r w:rsidRPr="009D2331">
        <w:rPr>
          <w:rFonts w:ascii="Times New Roman" w:hAnsi="Times New Roman" w:cs="Times New Roman"/>
          <w:sz w:val="28"/>
          <w:szCs w:val="28"/>
          <w:lang w:val="ky-KG"/>
        </w:rPr>
        <w:t xml:space="preserve">5 пунктуна  ылайык Министрлер Кабинети “финансы, баа, тариф, инвестиция жана салык саясатын жүргүзүүнү камсыз кылат” [1] деп белгиленгендиктен Кыргыз Республикасынын  Финансы министрлигине караштуу Мамлекеттик бажы </w:t>
      </w:r>
      <w:r w:rsidRPr="009D2331">
        <w:rPr>
          <w:rFonts w:ascii="Times New Roman" w:hAnsi="Times New Roman" w:cs="Times New Roman"/>
          <w:sz w:val="28"/>
          <w:szCs w:val="28"/>
          <w:lang w:val="ky-KG"/>
        </w:rPr>
        <w:lastRenderedPageBreak/>
        <w:t xml:space="preserve">кызматы бажы кирешелерин топтоонун негизинде Мамлекеттик бюджеттин киреше бөлүгүн толуктайт. </w:t>
      </w:r>
    </w:p>
    <w:p w:rsidR="00253F81" w:rsidRPr="009D2331" w:rsidRDefault="00253F81" w:rsidP="00253F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hAnsi="Times New Roman" w:cs="Times New Roman"/>
          <w:sz w:val="28"/>
          <w:szCs w:val="28"/>
          <w:lang w:val="ky-KG" w:eastAsia="ru-RU"/>
        </w:rPr>
      </w:pPr>
      <w:r w:rsidRPr="009D2331">
        <w:rPr>
          <w:rFonts w:ascii="Times New Roman" w:hAnsi="Times New Roman" w:cs="Times New Roman"/>
          <w:sz w:val="28"/>
          <w:szCs w:val="28"/>
          <w:lang w:val="ky-KG"/>
        </w:rPr>
        <w:t xml:space="preserve">Мамлекеттик бажы кызматы финансы, баа, тариф, инвестиция жана салык саясатын жүргүзүүдө </w:t>
      </w:r>
      <w:r w:rsidRPr="009D2331">
        <w:rPr>
          <w:rFonts w:ascii="Times New Roman" w:hAnsi="Times New Roman" w:cs="Times New Roman"/>
          <w:sz w:val="28"/>
          <w:szCs w:val="28"/>
          <w:lang w:val="ky-KG" w:eastAsia="ru-RU"/>
        </w:rPr>
        <w:t>өзгөчө бажы-тарифтик жөнгө салуу боюнча милдеттерин алып барат. Себеби бажы-тарифтик жана баа саясатын натыйжалуу жүргүзүүнүн негизинде бажы салымдарынын  кирешесинин көлөмү көбөйөт.</w:t>
      </w:r>
    </w:p>
    <w:p w:rsidR="00253F81" w:rsidRPr="009D2331" w:rsidRDefault="00253F81" w:rsidP="00253F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hAnsi="Times New Roman" w:cs="Times New Roman"/>
          <w:sz w:val="28"/>
          <w:szCs w:val="28"/>
          <w:lang w:val="ky-KG" w:eastAsia="ru-RU"/>
        </w:rPr>
        <w:t>Бажы-тарифтик жөнгө салуунун өзгөчөлүктөрү өнүккөн мамлекеттерде кандай жолго коюлганын талдап көрсөк болот. Изилдөө көрсөткөндөй бажы-тарифтик жөнгө салуунун өзгөчөлүктөрү өнүккөн өлкөлөрдө өзүнчө ыкмалары менен айрымаланат. Алсак,</w:t>
      </w:r>
      <w:r w:rsidRPr="009D2331">
        <w:rPr>
          <w:rFonts w:ascii="Times New Roman" w:eastAsia="Times New Roman" w:hAnsi="Times New Roman" w:cs="Times New Roman"/>
          <w:sz w:val="28"/>
          <w:szCs w:val="28"/>
          <w:lang w:val="ky-KG" w:eastAsia="ru-RU"/>
        </w:rPr>
        <w:t xml:space="preserve"> АКШнын импортун жөнгө салуунун негизги ыкмасы - импорттоодо товарларга бажы алымдарын салуу. Мындай салыктын өлчөмү АКШнын бажы тарифи менен аныкталат. Бажы баалоо эрежелери жана бажы алымдарына бажылык салык салуу тартиби 1930-жылдагы тарифтик акты менен белгиленет, ал мезгил-мезгили менен аны Америка өкмөтүнүн соода саясатына ылайык келтирүү үчүн өзгөртүлүп турат.</w:t>
      </w:r>
    </w:p>
    <w:p w:rsidR="00253F81" w:rsidRPr="009D2331" w:rsidRDefault="00253F81" w:rsidP="00253F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Американын бажы тарифи үч тилкеден турат. Биринчи графа, жеңилдетилген тариф, Кошмо Штаттар эң ыңгайлуу мамлекет режимин колдонгон өлкөлөрдөн импорттолгон товарларга карата колдонулуучу тарифтик ставкаларды камтыйт. Экинчи графада АКШнын преференциялар системасына баш ийген өнүгүп келе жаткан өлкөлөрдөн келген товарларга колдонулган жеңилдетилген тарифтик ставкалар камтылган. Эреже катары, бул жарамдуу өлкөлөрдөн бир катар товарларды алымсыз ташып келүүгө мүмкүндүк берүүчү нөлдүк ставкалар. Үчүнчү графа, негизги тариф, АКШда жактырылбаган жана пайдаланбаган бөлөк өлкөлөрдөн келген товарларга тиешелүү. </w:t>
      </w:r>
    </w:p>
    <w:p w:rsidR="00253F81" w:rsidRPr="009D2331" w:rsidRDefault="00253F81" w:rsidP="00253F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Негизги тарифтик алымдар 1930-жылы АКШ протекционизм саясатын жүргүзгөндө белгиленген жана бул ставкалар айрым учурларда жеңилдетилген тарифтик ставкалардан 8-10 эсе жогору болуп, бажы </w:t>
      </w:r>
      <w:r w:rsidRPr="009D2331">
        <w:rPr>
          <w:rFonts w:ascii="Times New Roman" w:eastAsia="Times New Roman" w:hAnsi="Times New Roman" w:cs="Times New Roman"/>
          <w:sz w:val="28"/>
          <w:szCs w:val="28"/>
          <w:lang w:val="ky-KG" w:eastAsia="ru-RU"/>
        </w:rPr>
        <w:lastRenderedPageBreak/>
        <w:t xml:space="preserve">салыктарын төмөндөтүү боюнча </w:t>
      </w:r>
      <w:r w:rsidR="00402D5B" w:rsidRPr="009D2331">
        <w:rPr>
          <w:rFonts w:ascii="Times New Roman" w:eastAsia="Times New Roman" w:hAnsi="Times New Roman" w:cs="Times New Roman"/>
          <w:sz w:val="28"/>
          <w:szCs w:val="28"/>
          <w:lang w:val="ky-KG" w:eastAsia="ru-RU"/>
        </w:rPr>
        <w:t>ГАТТ/ДСУ</w:t>
      </w:r>
      <w:r w:rsidR="00402D5B">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макулдашууларга жетишилгендиктен төмөндөйт. </w:t>
      </w:r>
    </w:p>
    <w:p w:rsidR="00253F81" w:rsidRPr="009D2331" w:rsidRDefault="00253F81" w:rsidP="00253F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АКШда импорттолуучу товарларга коюлган тарифтердин суммасы продукцияны кайра иштетүү даражасы жана ага жумшалган капиталдын жана эмгектин көлөмүнүн өсүшүнө жараша көбөйөт. Товарлар, айрыкча Америка Кошмо Штаттары өз ресурстарынан өзүн камсыз кыла албаган товарлар Америка Кошмо Штаттарына алымсыз ташылат</w:t>
      </w:r>
      <w:r w:rsidR="00402D5B">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жарым фабрикаттарга алымдардын деңгээли, ал турсун аларга базалык ставкалар боюнча салык салынса да.</w:t>
      </w:r>
    </w:p>
    <w:p w:rsidR="00253F81" w:rsidRPr="009D2331" w:rsidRDefault="00253F81" w:rsidP="00253F81">
      <w:pPr>
        <w:spacing w:after="0" w:line="360" w:lineRule="auto"/>
        <w:ind w:firstLine="709"/>
        <w:jc w:val="both"/>
        <w:rPr>
          <w:rFonts w:ascii="Times New Roman" w:hAnsi="Times New Roman" w:cs="Times New Roman"/>
          <w:b/>
          <w:sz w:val="20"/>
          <w:szCs w:val="20"/>
          <w:u w:val="single"/>
          <w:lang w:val="ky-KG"/>
        </w:rPr>
      </w:pPr>
      <w:r w:rsidRPr="009D2331">
        <w:rPr>
          <w:rFonts w:ascii="Times New Roman" w:eastAsia="Times New Roman" w:hAnsi="Times New Roman" w:cs="Times New Roman"/>
          <w:sz w:val="28"/>
          <w:szCs w:val="28"/>
          <w:lang w:val="ky-KG" w:eastAsia="ru-RU"/>
        </w:rPr>
        <w:t>Америка Кошмо Штаттарына импорттоого тарифтик эмес чектөөлөрдүн эң типтүү формасы сандык чектөөлөр болуп саналат. Мыйзам квоталардын эки түрүн аныктайт: абсолюттук жана тарифтик. Абсолюттук квота – импорттоого уруксат берилген товарлардын белгиленген саны. Мындай квоталар Америка Кошмо Штаттарына сыр, кант, шоколад, коюлтулган сүт, пахтанын айрым сортторун, пахта жиптерин, жер жаңгактарды, кофени жана прокаттын айрым түрлөрүн импорттоону чектейт. [</w:t>
      </w:r>
      <w:r>
        <w:rPr>
          <w:rFonts w:ascii="Times New Roman" w:eastAsia="Times New Roman" w:hAnsi="Times New Roman" w:cs="Times New Roman"/>
          <w:sz w:val="28"/>
          <w:szCs w:val="28"/>
          <w:lang w:val="ky-KG" w:eastAsia="ru-RU"/>
        </w:rPr>
        <w:t>138</w:t>
      </w:r>
      <w:r w:rsidRPr="009D2331">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w:t>
      </w:r>
    </w:p>
    <w:p w:rsidR="00253F81" w:rsidRPr="009D2331" w:rsidRDefault="00253F81" w:rsidP="00253F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Тарифтик квоталар өлкөгө каймактуу сүттү, балыкты, картошканы жана белгилүү бир кубаттуулуктагы мотоциклдерди импорттоону чектейт. АКШ өкмөтү көпчүлүк өнүмдөр үчүн импорттук уруксатты талап кылбайт. Бирок, товарлардын айрым категорияларынын импорту АКШнын ар кандай департаменттери тарабынан көзөмөлдөнөт жана мындай товарлар импорттолгон учурда тиешелүү департаменттен лицензия алуу зарыл.</w:t>
      </w:r>
    </w:p>
    <w:p w:rsidR="00253F81" w:rsidRPr="009D2331" w:rsidRDefault="00253F81" w:rsidP="00253F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Учурда Япониянын бажы тарифтери дүйнөдөгү эң төмөнкү тарифтердин катарына кирет, тарифтик эмес тоскоолдуктар системасы толугу менен жоюуга жакын, айыл чарба продукциясынын бир нече түрлөрүн кошпогондо, рынок иш жүзүндө ачык. 70-80-жылдары. Япония дүйнөдөгү эң ири соода державаларынын бири болуп калды. Учурда Япония, АКШ жана Германиядан кийинки үчүнчү экспорттоочу өлкө болуу </w:t>
      </w:r>
      <w:r w:rsidRPr="009D2331">
        <w:rPr>
          <w:rFonts w:ascii="Times New Roman" w:eastAsia="Times New Roman" w:hAnsi="Times New Roman" w:cs="Times New Roman"/>
          <w:sz w:val="28"/>
          <w:szCs w:val="28"/>
          <w:lang w:val="ky-KG" w:eastAsia="ru-RU"/>
        </w:rPr>
        <w:lastRenderedPageBreak/>
        <w:t>салттарын сактап келет, бирок тышкы экономикалык ишмердүүлүктүн көптөгөн тармактарында лидер болуп калды.</w:t>
      </w:r>
    </w:p>
    <w:p w:rsidR="00253F81" w:rsidRPr="009D2331" w:rsidRDefault="00253F81" w:rsidP="00253F81">
      <w:pPr>
        <w:pStyle w:val="af4"/>
        <w:spacing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eastAsia="ru-RU"/>
        </w:rPr>
        <w:t xml:space="preserve">Азыркы ааламдашуу шаттарында  дүйнөлүк рынокко чыгуу үчүн </w:t>
      </w:r>
      <w:r w:rsidRPr="009D2331">
        <w:rPr>
          <w:rFonts w:ascii="Times New Roman" w:hAnsi="Times New Roman" w:cs="Times New Roman"/>
          <w:sz w:val="28"/>
          <w:szCs w:val="28"/>
          <w:lang w:val="ky-KG"/>
        </w:rPr>
        <w:t xml:space="preserve">тышкы экономикалык байланышты жакшыртууда бажы контролунун уюштуруу-экономикалык механизмин өркүндөтүү, анын ичинен </w:t>
      </w:r>
      <w:r w:rsidRPr="009D2331">
        <w:rPr>
          <w:rFonts w:ascii="Times New Roman" w:hAnsi="Times New Roman" w:cs="Times New Roman"/>
          <w:sz w:val="28"/>
          <w:szCs w:val="28"/>
          <w:lang w:val="ky-KG" w:eastAsia="ru-RU"/>
        </w:rPr>
        <w:t>бажы-тариф саясатын ишке ашыруу, экономиканын тармактарын модернизациялоо жана диверсификациялоо, ата мекендик өндүрүштүн атаандаштыкка жөндөмдүүлүгүн жана натыйжалуулугун жогорулатуу жаатындагы негизги багыттар экени белгиленген. Ошондуктан экономика тармактарын инвестициялоо, кредиттөө, кадрларды окутуу, бажы тармагынын инфраструктурасын жаңылоо, жабдуу андан ары өсүшүн жана ички атаандаштык чөйрөнү өнүктүрүүнү камсыз кылуучу институционалдык мүнөздөгү факторлордун комплексинин</w:t>
      </w:r>
      <w:r w:rsidRPr="009D2331">
        <w:rPr>
          <w:rFonts w:ascii="Times New Roman" w:hAnsi="Times New Roman" w:cs="Times New Roman"/>
          <w:sz w:val="28"/>
          <w:szCs w:val="28"/>
          <w:lang w:val="ky-KG"/>
        </w:rPr>
        <w:t xml:space="preserve"> уюштуруу-экономикалык механизмин өркүндөтүү менен  </w:t>
      </w:r>
      <w:r w:rsidRPr="009D2331">
        <w:rPr>
          <w:rFonts w:ascii="Times New Roman" w:hAnsi="Times New Roman" w:cs="Times New Roman"/>
          <w:sz w:val="28"/>
          <w:szCs w:val="28"/>
          <w:lang w:val="ky-KG" w:eastAsia="ru-RU"/>
        </w:rPr>
        <w:t>ишке ашырыла тургандыгы аныкталган.</w:t>
      </w:r>
      <w:r w:rsidRPr="009D2331">
        <w:rPr>
          <w:rFonts w:ascii="Times New Roman" w:hAnsi="Times New Roman" w:cs="Times New Roman"/>
          <w:b/>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Авторлор тарабынан ички дүң продукциясынын  өсүшүнө  экономиканын тамактарна кредиттерди тартуу, импорттук продукцияларыды алууну кескин төмөндөтүү жана </w:t>
      </w:r>
      <w:r w:rsidRPr="009D2331">
        <w:rPr>
          <w:rFonts w:ascii="Times New Roman" w:hAnsi="Times New Roman" w:cs="Times New Roman"/>
          <w:sz w:val="28"/>
          <w:szCs w:val="28"/>
          <w:lang w:val="ky-KG"/>
        </w:rPr>
        <w:t xml:space="preserve">бажы контролунун уюштуруу-экономикалык механизмин өркүндөтүүнүн багыттарын жашыртуунун негизинде экспорттук продукцияларды көбөйтүү математикалык моделдөө ыкмалары менен тастыктаган. </w:t>
      </w:r>
    </w:p>
    <w:p w:rsidR="00253F81" w:rsidRPr="009D2331" w:rsidRDefault="00253F81" w:rsidP="00253F81">
      <w:pPr>
        <w:pStyle w:val="af4"/>
        <w:spacing w:line="360" w:lineRule="auto"/>
        <w:ind w:firstLine="708"/>
        <w:jc w:val="both"/>
        <w:rPr>
          <w:rFonts w:ascii="Times New Roman" w:hAnsi="Times New Roman" w:cs="Times New Roman"/>
          <w:sz w:val="28"/>
          <w:szCs w:val="28"/>
          <w:lang w:val="ky-KG" w:eastAsia="ru-RU"/>
        </w:rPr>
      </w:pPr>
      <w:r w:rsidRPr="009D2331">
        <w:rPr>
          <w:rFonts w:ascii="Times New Roman" w:hAnsi="Times New Roman" w:cs="Times New Roman"/>
          <w:sz w:val="28"/>
          <w:szCs w:val="28"/>
          <w:lang w:val="ky-KG" w:eastAsia="ru-RU"/>
        </w:rPr>
        <w:t>Бул багыттар бажы-тарифтик жөнгө салуу улуттук экономиканын ачыктыгынын жана аларды экономика тармактарын инвестициялоо, кредиттөө, кадрларды окутуу, бажы тармагынын инфраструктурасын жаңылоо, жабдуу жана ички атаандаштык чөйрөнү өнүктүрүүнү камсыз кылуучу институционалдык мүнөздөгү факторлордун комплексинин</w:t>
      </w:r>
      <w:r w:rsidRPr="009D2331">
        <w:rPr>
          <w:rFonts w:ascii="Times New Roman" w:hAnsi="Times New Roman" w:cs="Times New Roman"/>
          <w:sz w:val="28"/>
          <w:szCs w:val="28"/>
          <w:lang w:val="ky-KG"/>
        </w:rPr>
        <w:t xml:space="preserve"> уюштуруу-экономикалык механизмин өркүндөтүү менен  </w:t>
      </w:r>
      <w:r w:rsidRPr="009D2331">
        <w:rPr>
          <w:rFonts w:ascii="Times New Roman" w:hAnsi="Times New Roman" w:cs="Times New Roman"/>
          <w:sz w:val="28"/>
          <w:szCs w:val="28"/>
          <w:lang w:val="ky-KG" w:eastAsia="ru-RU"/>
        </w:rPr>
        <w:t>ишке ашырылат.</w:t>
      </w:r>
    </w:p>
    <w:p w:rsidR="00253F81" w:rsidRPr="009D2331" w:rsidRDefault="00253F81" w:rsidP="00253F81">
      <w:pPr>
        <w:spacing w:after="0" w:line="360" w:lineRule="auto"/>
        <w:jc w:val="both"/>
        <w:rPr>
          <w:rFonts w:ascii="Times New Roman" w:hAnsi="Times New Roman" w:cs="Times New Roman"/>
          <w:sz w:val="28"/>
          <w:szCs w:val="28"/>
          <w:lang w:val="ky-KG"/>
        </w:rPr>
      </w:pPr>
      <w:r w:rsidRPr="009D2331">
        <w:rPr>
          <w:rFonts w:ascii="Times New Roman" w:hAnsi="Times New Roman" w:cs="Times New Roman"/>
          <w:sz w:val="28"/>
          <w:szCs w:val="28"/>
          <w:lang w:val="ky-KG" w:eastAsia="ru-RU"/>
        </w:rPr>
        <w:tab/>
        <w:t>Бул иштер негизинен мамлекттик жөнгө салуу жолдору менен ишке ашат. Т</w:t>
      </w:r>
      <w:r w:rsidRPr="009D2331">
        <w:rPr>
          <w:rFonts w:ascii="Times New Roman" w:hAnsi="Times New Roman" w:cs="Times New Roman"/>
          <w:sz w:val="28"/>
          <w:szCs w:val="28"/>
          <w:lang w:val="ky-KG"/>
        </w:rPr>
        <w:t xml:space="preserve">ышкы экономикалык байланышты мамлекеттик </w:t>
      </w:r>
      <w:r w:rsidRPr="009D2331">
        <w:rPr>
          <w:rFonts w:ascii="Times New Roman" w:hAnsi="Times New Roman" w:cs="Times New Roman"/>
          <w:sz w:val="28"/>
          <w:szCs w:val="28"/>
          <w:lang w:val="ky-KG" w:eastAsia="ru-RU"/>
        </w:rPr>
        <w:t>жөнгө салуу жолдору</w:t>
      </w:r>
      <w:r w:rsidRPr="009D2331">
        <w:rPr>
          <w:rFonts w:ascii="Times New Roman" w:hAnsi="Times New Roman" w:cs="Times New Roman"/>
          <w:sz w:val="28"/>
          <w:szCs w:val="28"/>
          <w:lang w:val="ky-KG"/>
        </w:rPr>
        <w:t xml:space="preserve"> негизинен  эки топко бөлсө болот.</w:t>
      </w:r>
    </w:p>
    <w:p w:rsidR="00253F81" w:rsidRPr="009D2331" w:rsidRDefault="00253F81" w:rsidP="00253F81">
      <w:pPr>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lastRenderedPageBreak/>
        <w:t xml:space="preserve">Биринчиси: Эркин соода. </w:t>
      </w:r>
      <w:r w:rsidRPr="009D2331">
        <w:rPr>
          <w:rFonts w:ascii="Times New Roman" w:eastAsia="Times New Roman" w:hAnsi="Times New Roman" w:cs="Times New Roman"/>
          <w:sz w:val="28"/>
          <w:szCs w:val="28"/>
          <w:lang w:val="ky-KG" w:eastAsia="ru-RU"/>
        </w:rPr>
        <w:t>Эркин соода (эркин соода, либерализм) концепциясы боюнча дүйнөлүк экономика эркин сооданын натыйжасында, башкача айтканда, мамлекет кийлигишпеген шарттарда гана материалдык кызыкчылыктын жана ресурстарды эффективдүү бөлүштүрүүнүн максималдуу деңгээлине жетүү болуп саналат. Бирок э</w:t>
      </w:r>
      <w:r w:rsidRPr="009D2331">
        <w:rPr>
          <w:rStyle w:val="y2iqfc"/>
          <w:rFonts w:ascii="Times New Roman" w:hAnsi="Times New Roman" w:cs="Times New Roman"/>
          <w:sz w:val="28"/>
          <w:szCs w:val="28"/>
          <w:lang w:val="ky-KG"/>
        </w:rPr>
        <w:t>ркин сооданын жактоочулары мамлекеттик кийлигишүүгө каршы болуу менен, ал мамлекеттин ар түрдүү тармактарынын артта калышына шарт түзөт деп ырасташат.</w:t>
      </w:r>
    </w:p>
    <w:p w:rsidR="00253F81" w:rsidRPr="009D2331" w:rsidRDefault="00253F81" w:rsidP="00253F81">
      <w:pPr>
        <w:spacing w:after="0" w:line="360" w:lineRule="auto"/>
        <w:ind w:firstLine="708"/>
        <w:jc w:val="both"/>
        <w:rPr>
          <w:rStyle w:val="y2iqfc"/>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Экинчи: </w:t>
      </w:r>
      <w:r w:rsidRPr="009D2331">
        <w:rPr>
          <w:rStyle w:val="y2iqfc"/>
          <w:rFonts w:ascii="Times New Roman" w:hAnsi="Times New Roman" w:cs="Times New Roman"/>
          <w:sz w:val="28"/>
          <w:szCs w:val="28"/>
          <w:lang w:val="ky-KG"/>
        </w:rPr>
        <w:t>Протекционизм. Тышкы экономикалык ишмердикти мамлекеттик жөнгө салуу протекционизм концепциясына ылайык, улуттук өндүрүүчүлөрдүн, ошондой эле активдүү соода балансынын сакталышына жана өнүгүшүнө өбөлгө түзөт</w:t>
      </w:r>
      <w:r>
        <w:rPr>
          <w:rStyle w:val="y2iqfc"/>
          <w:rFonts w:ascii="Times New Roman" w:hAnsi="Times New Roman" w:cs="Times New Roman"/>
          <w:sz w:val="28"/>
          <w:szCs w:val="28"/>
          <w:lang w:val="ky-KG"/>
        </w:rPr>
        <w:t>.</w:t>
      </w:r>
      <w:r w:rsidRPr="009D2331">
        <w:rPr>
          <w:rStyle w:val="y2iqfc"/>
          <w:rFonts w:ascii="Times New Roman" w:hAnsi="Times New Roman" w:cs="Times New Roman"/>
          <w:sz w:val="28"/>
          <w:szCs w:val="28"/>
          <w:lang w:val="ky-KG"/>
        </w:rPr>
        <w:t xml:space="preserve"> Бирок тышкы экономикалык ишмердүүлүккө мамлекеттин кийлигишүүсү зарыл болгон белгилүү себептер бар.</w:t>
      </w:r>
    </w:p>
    <w:p w:rsidR="00253F81" w:rsidRPr="009D2331" w:rsidRDefault="00253F81" w:rsidP="00253F81">
      <w:pPr>
        <w:pStyle w:val="HTML"/>
        <w:spacing w:line="360" w:lineRule="auto"/>
        <w:ind w:firstLine="709"/>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Протекционизм – бул ички экономиканы тышкы атаандаштыктан соода жана саясий тоскоолдуктар аркылуу коргоого багытталган саясат. Эркин соода саясатынан айырмаланып, протекционизм рыноктук күчтөрдүн эркин иштешин жокко чыгарат. Экстремалдуу түрдө протекционизм экономикалык автаркиянын формасын алат, мында импорт тигил же бул өлкөдө өндүрүлбөй турган товарлар менен гана чектелет. Керектүү импортту камсыз кылган өлчөмдө экспортко жол берилет. Эркин соода саясаты сыяктуу автаркия саясаты да таза түрүндө жүргүзүлбөйт [</w:t>
      </w:r>
      <w:r>
        <w:rPr>
          <w:rFonts w:ascii="Times New Roman" w:hAnsi="Times New Roman" w:cs="Times New Roman"/>
          <w:sz w:val="28"/>
          <w:szCs w:val="28"/>
          <w:lang w:val="ky-KG"/>
        </w:rPr>
        <w:t>40. 112 б.</w:t>
      </w:r>
      <w:r w:rsidRPr="009D2331">
        <w:rPr>
          <w:rFonts w:ascii="Times New Roman" w:hAnsi="Times New Roman" w:cs="Times New Roman"/>
          <w:sz w:val="28"/>
          <w:szCs w:val="28"/>
          <w:lang w:val="ky-KG"/>
        </w:rPr>
        <w:t>]</w:t>
      </w:r>
      <w:r>
        <w:rPr>
          <w:rFonts w:ascii="Times New Roman" w:hAnsi="Times New Roman" w:cs="Times New Roman"/>
          <w:sz w:val="28"/>
          <w:szCs w:val="28"/>
          <w:lang w:val="ky-KG"/>
        </w:rPr>
        <w:t>.</w:t>
      </w:r>
    </w:p>
    <w:p w:rsidR="00253F81" w:rsidRPr="009D2331" w:rsidRDefault="00253F81" w:rsidP="00253F81">
      <w:pPr>
        <w:spacing w:after="0" w:line="360" w:lineRule="auto"/>
        <w:ind w:firstLine="708"/>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Тышкы экономикалык ишти мамлекеттик жөнгө салуунун айрым принциптери бар, алар, эреже катары, улуттук мыйзамдарда чагылдырылат:</w:t>
      </w:r>
    </w:p>
    <w:p w:rsidR="00253F81" w:rsidRPr="009D2331" w:rsidRDefault="00253F81" w:rsidP="00253F81">
      <w:pPr>
        <w:spacing w:after="0" w:line="360" w:lineRule="auto"/>
        <w:ind w:firstLine="708"/>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1) тышкы экономикалык иш мамлекеттин тышкы саясатынын курамдык бөлүгү болуп саналат;</w:t>
      </w:r>
    </w:p>
    <w:p w:rsidR="00253F81" w:rsidRPr="009D2331" w:rsidRDefault="00253F81" w:rsidP="00253F81">
      <w:pPr>
        <w:spacing w:after="0" w:line="360" w:lineRule="auto"/>
        <w:ind w:firstLine="708"/>
        <w:jc w:val="both"/>
        <w:rPr>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2) экономикалык жөнгө салуу чараларына артыкчылык берилет;</w:t>
      </w:r>
    </w:p>
    <w:p w:rsidR="00253F81" w:rsidRPr="009D2331" w:rsidRDefault="00253F81" w:rsidP="00253F81">
      <w:pPr>
        <w:spacing w:after="0" w:line="360" w:lineRule="auto"/>
        <w:ind w:firstLine="708"/>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3) тышкы экономикалык ишти жүзөгө ашырууну мамлекеттик жөнгө салуу жана контролдоо системасы бирдиктүү;</w:t>
      </w:r>
    </w:p>
    <w:p w:rsidR="00253F81" w:rsidRPr="009D2331" w:rsidRDefault="00253F81" w:rsidP="00253F81">
      <w:pPr>
        <w:spacing w:after="0" w:line="360" w:lineRule="auto"/>
        <w:ind w:firstLine="708"/>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lastRenderedPageBreak/>
        <w:t>4) тышкы экономикалык иштин субъекттери укуктары жана милдеттери боюнча бирдей, алардын таламдары мамлекет тарабынан корголот;</w:t>
      </w:r>
    </w:p>
    <w:p w:rsidR="00253F81" w:rsidRPr="009D2331" w:rsidRDefault="00253F81" w:rsidP="00253F81">
      <w:pPr>
        <w:spacing w:after="0" w:line="360" w:lineRule="auto"/>
        <w:ind w:firstLine="708"/>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5) мамлекеттин кийлигишүүсү негиздүү жана тышкы экономикалык иштин катышуучуларына жана бүтүндөй калкка зыянсыз болууга тийиш;</w:t>
      </w:r>
    </w:p>
    <w:p w:rsidR="00253F81" w:rsidRPr="009D2331" w:rsidRDefault="00253F81" w:rsidP="00253F81">
      <w:pPr>
        <w:spacing w:after="0" w:line="360" w:lineRule="auto"/>
        <w:ind w:firstLine="708"/>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6) тышкы экономикалык иш улуттук коопсуздукту, мамлекеттин саясий, аскердик жана экономикалык таламдарын камсыз кылууга, ошондой эле массалык кыргын салуучу куралды соодалоого жол бербөө боюнча эл аралык милдеттенмелерди аткарууга жана башкаларга багытталууга тийиш;</w:t>
      </w:r>
    </w:p>
    <w:p w:rsidR="00253F81" w:rsidRPr="009D2331" w:rsidRDefault="00253F81" w:rsidP="00253F81">
      <w:pPr>
        <w:pStyle w:val="af4"/>
        <w:spacing w:line="360" w:lineRule="auto"/>
        <w:ind w:firstLine="708"/>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 xml:space="preserve">7) мамлекеттин бажы аймагы бирдиктүү иштеши </w:t>
      </w:r>
      <w:r w:rsidRPr="009D2331">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77</w:t>
      </w:r>
      <w:r w:rsidRPr="009D2331">
        <w:rPr>
          <w:rFonts w:ascii="Times New Roman" w:eastAsia="Times New Roman" w:hAnsi="Times New Roman" w:cs="Times New Roman"/>
          <w:sz w:val="28"/>
          <w:szCs w:val="28"/>
          <w:lang w:val="ky-KG" w:eastAsia="ru-RU"/>
        </w:rPr>
        <w:t>]</w:t>
      </w:r>
      <w:r w:rsidRPr="009D2331">
        <w:rPr>
          <w:rStyle w:val="y2iqfc"/>
          <w:rFonts w:ascii="Times New Roman" w:hAnsi="Times New Roman" w:cs="Times New Roman"/>
          <w:sz w:val="28"/>
          <w:szCs w:val="28"/>
          <w:lang w:val="ky-KG"/>
        </w:rPr>
        <w:t xml:space="preserve">. </w:t>
      </w:r>
    </w:p>
    <w:p w:rsidR="00253F81" w:rsidRDefault="00253F81" w:rsidP="00253F81">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Дүйнөлүк экономикалык системанын ааламдашуу шартында тышкы сооданы эффективдүү жөнгө салуу маселелери салттуу түрдө биздин өлкө үчүн эң татаал жана маанилүү маселелерден болуп саналат. Алар ЕАЭБдин Беларустун, Казакстандын, Россиянын, Армениянын жана Кыргыз Республикасынын Бажы биримдигинин түзүлүшүнө байланыштуу өзгөчө мааниге ээ болду, анда бирдиктүү бажы аймагы каралган [</w:t>
      </w:r>
      <w:r>
        <w:rPr>
          <w:rFonts w:ascii="Times New Roman" w:eastAsia="Times New Roman" w:hAnsi="Times New Roman" w:cs="Times New Roman"/>
          <w:sz w:val="28"/>
          <w:szCs w:val="28"/>
          <w:lang w:val="ky-KG" w:eastAsia="ru-RU"/>
        </w:rPr>
        <w:t>52</w:t>
      </w:r>
      <w:r w:rsidRPr="009D2331">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w:t>
      </w:r>
    </w:p>
    <w:p w:rsidR="00253F81" w:rsidRPr="009D2331" w:rsidRDefault="00253F81" w:rsidP="00253F81">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Кыргыз Республикасынын Бүткүл дүйнөлүк соода уюмуна (ДСУ) жана Бажы союзуна кириши тышкы экономикалык ишти бажылык жөнгө салуу системасын жана инструменттерин өнүктүрүүдө жана колдонууда жаңы этаптын башталышы болуп калды.</w:t>
      </w:r>
    </w:p>
    <w:p w:rsidR="00253F81" w:rsidRPr="009D2331" w:rsidRDefault="00253F81" w:rsidP="00253F81">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Мунун баары Кыргыз Республикасынын мыйзамдарын тарифтик саясат жана соода боюнча өнөктөш өлкөлөргө карата улуттук жеңилдетилген режимдердин иштеши жаатындагы эл аралык соода укугунун ченемдерине шайкеш келтирүүгө гана эмес, ошондой эле механизмди жана методологияны унификациялоого мүмкүндүк берди. белгиленген эл аралык практикага ылайык бажы-тарифтик жөнгө салуунун тутум ичиндеги инструменттерин колдонуу үчүн.</w:t>
      </w:r>
    </w:p>
    <w:p w:rsidR="00253F81" w:rsidRPr="009D2331" w:rsidRDefault="00253F81" w:rsidP="00253F81">
      <w:pPr>
        <w:spacing w:after="0" w:line="360" w:lineRule="auto"/>
        <w:ind w:firstLine="709"/>
        <w:jc w:val="both"/>
        <w:rPr>
          <w:rFonts w:ascii="inherit" w:eastAsia="Times New Roman" w:hAnsi="inherit" w:cs="Courier New"/>
          <w:sz w:val="42"/>
          <w:szCs w:val="42"/>
          <w:lang w:val="ky-KG" w:eastAsia="ru-RU"/>
        </w:rPr>
      </w:pPr>
      <w:r w:rsidRPr="009D2331">
        <w:rPr>
          <w:rFonts w:ascii="Times New Roman" w:eastAsia="Times New Roman" w:hAnsi="Times New Roman" w:cs="Times New Roman"/>
          <w:sz w:val="28"/>
          <w:szCs w:val="28"/>
          <w:lang w:val="ky-KG" w:eastAsia="ru-RU"/>
        </w:rPr>
        <w:t xml:space="preserve">Бажы-тарифтик жөнгө салуунун азыркы системасын эффективдүү деп атоого болот, ал өлкөнүн коопсуздугун камсыз кылуу боюнча бажы </w:t>
      </w:r>
      <w:r w:rsidRPr="009D2331">
        <w:rPr>
          <w:rFonts w:ascii="Times New Roman" w:eastAsia="Times New Roman" w:hAnsi="Times New Roman" w:cs="Times New Roman"/>
          <w:sz w:val="28"/>
          <w:szCs w:val="28"/>
          <w:lang w:val="ky-KG" w:eastAsia="ru-RU"/>
        </w:rPr>
        <w:lastRenderedPageBreak/>
        <w:t>органдарынын милдеттерин ишке ашыруунун, ошондой эле эффективдүү бажы саясатын жүргүзүүнүн зарыл шарты болуп саналат [</w:t>
      </w:r>
      <w:r>
        <w:rPr>
          <w:rFonts w:ascii="Times New Roman" w:eastAsia="Times New Roman" w:hAnsi="Times New Roman" w:cs="Times New Roman"/>
          <w:sz w:val="28"/>
          <w:szCs w:val="28"/>
          <w:lang w:val="ky-KG" w:eastAsia="ru-RU"/>
        </w:rPr>
        <w:t>73</w:t>
      </w:r>
      <w:r w:rsidRPr="009D2331">
        <w:rPr>
          <w:rFonts w:ascii="Times New Roman" w:eastAsia="Times New Roman" w:hAnsi="Times New Roman" w:cs="Times New Roman"/>
          <w:sz w:val="28"/>
          <w:szCs w:val="28"/>
          <w:lang w:val="ky-KG" w:eastAsia="ru-RU"/>
        </w:rPr>
        <w:t>]</w:t>
      </w:r>
      <w:r w:rsidR="00402D5B">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w:t>
      </w:r>
    </w:p>
    <w:p w:rsidR="00253F81" w:rsidRPr="002D78EC" w:rsidRDefault="00253F81" w:rsidP="00253F81">
      <w:pPr>
        <w:spacing w:after="0" w:line="360" w:lineRule="auto"/>
        <w:ind w:firstLine="709"/>
        <w:jc w:val="both"/>
        <w:rPr>
          <w:sz w:val="28"/>
          <w:szCs w:val="28"/>
          <w:lang w:val="ky-KG"/>
        </w:rPr>
      </w:pPr>
      <w:r w:rsidRPr="009D2331">
        <w:rPr>
          <w:rFonts w:ascii="Times New Roman" w:eastAsia="Times New Roman" w:hAnsi="Times New Roman" w:cs="Times New Roman"/>
          <w:sz w:val="28"/>
          <w:szCs w:val="28"/>
          <w:lang w:val="ky-KG" w:eastAsia="ru-RU"/>
        </w:rPr>
        <w:t xml:space="preserve">Тышкы соода саясаты мамлекеттин тышкы соодасын жөнгө салууга багытталган тышкы экономикалык саясатынын курамдык бөлүгү болуп саналат. </w:t>
      </w:r>
      <w:r w:rsidRPr="009D2331">
        <w:rPr>
          <w:rFonts w:ascii="Times New Roman" w:hAnsi="Times New Roman" w:cs="Times New Roman"/>
          <w:sz w:val="28"/>
          <w:szCs w:val="28"/>
          <w:lang w:val="ky-KG"/>
        </w:rPr>
        <w:t>Башкача айтканда, бул мамлекеттин башка өлкөлөр менен соода мамилелерине максаттуу таасир этүүсү</w:t>
      </w:r>
      <w:r w:rsidRPr="009D2331">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38. 43 б.</w:t>
      </w:r>
      <w:r w:rsidRPr="009D2331">
        <w:rPr>
          <w:rFonts w:ascii="Times New Roman" w:eastAsia="Times New Roman" w:hAnsi="Times New Roman" w:cs="Times New Roman"/>
          <w:sz w:val="28"/>
          <w:szCs w:val="28"/>
          <w:lang w:val="ky-KG" w:eastAsia="ru-RU"/>
        </w:rPr>
        <w:t>]</w:t>
      </w:r>
      <w:r w:rsidRPr="002D78EC">
        <w:rPr>
          <w:sz w:val="28"/>
          <w:szCs w:val="28"/>
          <w:lang w:val="ky-KG"/>
        </w:rPr>
        <w:t>.</w:t>
      </w:r>
    </w:p>
    <w:p w:rsidR="00253F81" w:rsidRPr="009D2331" w:rsidRDefault="00253F81" w:rsidP="00253F81">
      <w:pPr>
        <w:pStyle w:val="a9"/>
        <w:spacing w:before="0" w:beforeAutospacing="0" w:after="0" w:afterAutospacing="0" w:line="360" w:lineRule="auto"/>
        <w:ind w:firstLine="709"/>
        <w:jc w:val="both"/>
        <w:rPr>
          <w:sz w:val="28"/>
          <w:szCs w:val="28"/>
          <w:lang w:val="ky-KG"/>
        </w:rPr>
      </w:pPr>
      <w:r w:rsidRPr="009D2331">
        <w:rPr>
          <w:sz w:val="28"/>
          <w:szCs w:val="28"/>
          <w:lang w:val="ky-KG"/>
        </w:rPr>
        <w:t>Тышкы соода саясатынын негизги максаттары болуп төмөнкүлөр саналат:</w:t>
      </w:r>
    </w:p>
    <w:p w:rsidR="00253F81" w:rsidRPr="009D2331" w:rsidRDefault="00253F81" w:rsidP="00253F81">
      <w:pPr>
        <w:pStyle w:val="a9"/>
        <w:spacing w:before="0" w:beforeAutospacing="0" w:after="0" w:afterAutospacing="0" w:line="360" w:lineRule="auto"/>
        <w:ind w:firstLine="709"/>
        <w:jc w:val="both"/>
        <w:rPr>
          <w:sz w:val="28"/>
          <w:szCs w:val="28"/>
          <w:lang w:val="ky-KG"/>
        </w:rPr>
      </w:pPr>
      <w:r w:rsidRPr="009D2331">
        <w:rPr>
          <w:sz w:val="28"/>
          <w:szCs w:val="28"/>
          <w:lang w:val="ky-KG"/>
        </w:rPr>
        <w:t>- өлкөнү эл аралык эмгек бөлүштүрүүгө кошуунун даражасын жана ыкмасын өзгөртүү;</w:t>
      </w:r>
    </w:p>
    <w:p w:rsidR="00253F81" w:rsidRPr="009D2331" w:rsidRDefault="00253F81" w:rsidP="00253F81">
      <w:pPr>
        <w:pStyle w:val="a9"/>
        <w:spacing w:before="0" w:beforeAutospacing="0" w:after="0" w:afterAutospacing="0" w:line="360" w:lineRule="auto"/>
        <w:ind w:firstLine="709"/>
        <w:jc w:val="both"/>
        <w:rPr>
          <w:sz w:val="28"/>
          <w:szCs w:val="28"/>
          <w:lang w:val="ky-KG"/>
        </w:rPr>
      </w:pPr>
      <w:r w:rsidRPr="009D2331">
        <w:rPr>
          <w:sz w:val="28"/>
          <w:szCs w:val="28"/>
          <w:lang w:val="ky-KG"/>
        </w:rPr>
        <w:t>- экспорттун жана импорттун көлөмүнүн өзгөрүшү;</w:t>
      </w:r>
    </w:p>
    <w:p w:rsidR="00253F81" w:rsidRPr="009D2331" w:rsidRDefault="00253F81" w:rsidP="00253F81">
      <w:pPr>
        <w:pStyle w:val="a9"/>
        <w:spacing w:before="0" w:beforeAutospacing="0" w:after="0" w:afterAutospacing="0" w:line="360" w:lineRule="auto"/>
        <w:ind w:firstLine="709"/>
        <w:jc w:val="both"/>
        <w:rPr>
          <w:sz w:val="28"/>
          <w:szCs w:val="28"/>
          <w:lang w:val="ky-KG"/>
        </w:rPr>
      </w:pPr>
      <w:r w:rsidRPr="009D2331">
        <w:rPr>
          <w:sz w:val="28"/>
          <w:szCs w:val="28"/>
          <w:lang w:val="ky-KG"/>
        </w:rPr>
        <w:t>- тышкы соода түзүмүнүн өзгөрүшү;</w:t>
      </w:r>
    </w:p>
    <w:p w:rsidR="00253F81" w:rsidRPr="009D2331" w:rsidRDefault="00253F81" w:rsidP="00253F81">
      <w:pPr>
        <w:pStyle w:val="a9"/>
        <w:spacing w:before="0" w:beforeAutospacing="0" w:after="0" w:afterAutospacing="0" w:line="360" w:lineRule="auto"/>
        <w:ind w:firstLine="709"/>
        <w:jc w:val="both"/>
        <w:rPr>
          <w:sz w:val="28"/>
          <w:szCs w:val="28"/>
          <w:lang w:val="ky-KG"/>
        </w:rPr>
      </w:pPr>
      <w:r w:rsidRPr="009D2331">
        <w:rPr>
          <w:sz w:val="28"/>
          <w:szCs w:val="28"/>
          <w:lang w:val="ky-KG"/>
        </w:rPr>
        <w:t>- өлкөнү керектүү ресурстар менен камсыз кылуу;</w:t>
      </w:r>
    </w:p>
    <w:p w:rsidR="00253F81" w:rsidRPr="009D2331" w:rsidRDefault="00253F81" w:rsidP="00253F81">
      <w:pPr>
        <w:pStyle w:val="a9"/>
        <w:spacing w:before="0" w:beforeAutospacing="0" w:after="0" w:afterAutospacing="0" w:line="360" w:lineRule="auto"/>
        <w:ind w:firstLine="709"/>
        <w:jc w:val="both"/>
        <w:rPr>
          <w:sz w:val="28"/>
          <w:szCs w:val="28"/>
          <w:lang w:val="ky-KG"/>
        </w:rPr>
      </w:pPr>
      <w:r w:rsidRPr="009D2331">
        <w:rPr>
          <w:sz w:val="28"/>
          <w:szCs w:val="28"/>
          <w:lang w:val="ky-KG"/>
        </w:rPr>
        <w:t>- экспорттук жана импорттук баалардын катышынын өзгөрүшү.</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Тышкы соода саясатынын негизги багыттары эркин соода саясаты жана протекционизм болуп эсептелет.</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Таза эркин соода саясаты мамлекеттин тышкы соодага тикелей таасир этүүдөн алыс болушун, рынокто жөнгө салуучунун негизги ролун калтырышын билдирет. Ошол эле учурда мамлекет башка мамлекеттер менен өз товарларынын бул өлкөлөрдүн рынокторуна кирүү шарттарын жакшыртуу боюнча келишимдерди түзөт.</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Кандай гана мамлекет болбосун тышкы соода саясатынын эки вариантынын элементтерин колдонуп, аларды тигил же бул этапта чечилип жаткан соода-экономикалык проблемаларга, дүйнөдөгү жана улуттук экономикадагы кырдаалга жараша бириктирет. Мамлекеттин азыркы тышкы соода саясаты либерализмдин да, протекционизмдин да өнүгүшү менен мүнөздөлөт.</w:t>
      </w:r>
    </w:p>
    <w:p w:rsidR="00253F81" w:rsidRPr="009D2331" w:rsidRDefault="00253F81" w:rsidP="00253F81">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lang w:val="ky-KG"/>
        </w:rPr>
      </w:pPr>
      <w:r w:rsidRPr="009D2331">
        <w:rPr>
          <w:sz w:val="28"/>
          <w:szCs w:val="28"/>
          <w:lang w:val="ky-KG"/>
        </w:rPr>
        <w:t xml:space="preserve">Тышкы рыноктордо кыргыз экспортерлорунун мүмкүнчүлүктөрүн чектөө жана дискриминациялоо, геосаясий тирешүүнүн күчөшү, евразиялык интеграциянын катышуучуларынын милдеттенмелеринин ар кандай </w:t>
      </w:r>
      <w:r w:rsidRPr="009D2331">
        <w:rPr>
          <w:sz w:val="28"/>
          <w:szCs w:val="28"/>
          <w:lang w:val="ky-KG"/>
        </w:rPr>
        <w:lastRenderedPageBreak/>
        <w:t xml:space="preserve">өлчөмдөрү </w:t>
      </w:r>
      <w:r w:rsidR="00E439C6">
        <w:rPr>
          <w:sz w:val="28"/>
          <w:szCs w:val="28"/>
          <w:lang w:val="ky-KG"/>
        </w:rPr>
        <w:t>-</w:t>
      </w:r>
      <w:r w:rsidRPr="009D2331">
        <w:rPr>
          <w:sz w:val="28"/>
          <w:szCs w:val="28"/>
          <w:lang w:val="ky-KG"/>
        </w:rPr>
        <w:t xml:space="preserve"> бул факторлордун бардыгы өтө маанилүү жана көңүл бурууну талап кылат.</w:t>
      </w:r>
    </w:p>
    <w:p w:rsidR="00253F81" w:rsidRPr="009D2331" w:rsidRDefault="00253F81" w:rsidP="00253F81">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lang w:val="ky-KG"/>
        </w:rPr>
      </w:pPr>
      <w:r w:rsidRPr="009D2331">
        <w:rPr>
          <w:sz w:val="28"/>
          <w:szCs w:val="28"/>
          <w:lang w:val="ky-KG"/>
        </w:rPr>
        <w:t>Дүйнөлүк соода уюмуна катышуунун алкагында бажы жана тариф системасын өркүндөтүүнүн негизинде Евразия экономикалык биримдигинин (ЕАЭБ) мүчө-мамлекеттеринин товар өндүрүүчүлөрүн коргоону, атап айтканда эффективдүүлүктү камсыз кылуу проблемасы биринчи планга чыгарылат жана аларды жөнгө салуу, бажы жана тариф саясатын эл аралык дэңгээлге жакындатуу талап кылынат.</w:t>
      </w:r>
    </w:p>
    <w:p w:rsidR="00253F81" w:rsidRPr="001570DE"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0"/>
          <w:szCs w:val="20"/>
          <w:lang w:val="ky-KG"/>
        </w:rPr>
      </w:pPr>
      <w:r w:rsidRPr="009D2331">
        <w:rPr>
          <w:rFonts w:ascii="Times New Roman" w:eastAsia="Times New Roman" w:hAnsi="Times New Roman" w:cs="Times New Roman"/>
          <w:sz w:val="28"/>
          <w:szCs w:val="28"/>
          <w:lang w:val="ky-KG" w:eastAsia="ru-RU"/>
        </w:rPr>
        <w:t>Биринчиден, бажы тарифтик жөнгө салуу деген эмне экенин аныктап көрөлү. Бажы-тарифтик жөнгө салуу мамлекет тарабынан колдонулган тышкы сооданы башкаруунун негизги жолу болуп саналат. Бажы жыйымдарын, эрежелерин жана жол-жоболорун колдонуу менен мамлекет тышкы экономикалык ишмердикти (ТЭИ) контролдоо мүмкүнчүлүгүнө ээ болот</w:t>
      </w:r>
      <w:r w:rsidRPr="001570DE">
        <w:rPr>
          <w:rFonts w:ascii="Times New Roman" w:hAnsi="Times New Roman" w:cs="Times New Roman"/>
          <w:sz w:val="28"/>
          <w:szCs w:val="28"/>
          <w:lang w:val="ky-KG"/>
        </w:rPr>
        <w:t xml:space="preserve"> </w:t>
      </w:r>
      <w:r w:rsidRPr="009D2331">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73</w:t>
      </w:r>
      <w:r w:rsidRPr="009D2331">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w:t>
      </w:r>
    </w:p>
    <w:p w:rsidR="00253F81" w:rsidRPr="009D2331" w:rsidRDefault="00253F81" w:rsidP="00253F81">
      <w:pPr>
        <w:pStyle w:val="HTML"/>
        <w:spacing w:line="360" w:lineRule="auto"/>
        <w:ind w:firstLine="709"/>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Бажы тарифин жөнгө салуу маанилүү жана көп эмгекти талап кылуучу процесс, ал өз ара байланышкан бир нече операцияларды камтыйт: биринчиден, бажы тарифин иштеп чыгуу, экинчиден, аны туура колдонуу. Бажы-тарифтик жөнгө салуу операцияларынын биринчи тобуна бажы алымдарынын деңгээлин негиздөө жана аныктоо кирет; алардын өзгөрүшүнүн социалдык-экономикалык натыйжаларына баа берүү; бажы тарифин жана бажы процедураларынын системасын түзүү. Экинчи топко төмөнкүлөр кирет: товардын чыгарылган өлкөсүн аныктоо; бажы наркын аныктоо; бажы алымдарын эсептөө.</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Дүйнөлүк экономиканын азыркы ааламдашуусунун шарттарында бажы-тарифтик жөнгө салуунун бардык элементтерин куруу эл аралык келишимдердин негизинде бир калыпка келтирилген. Алардын эң негизгиси - тариф жана соода боюнча Башкы келишим</w:t>
      </w:r>
      <w:r>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19</w:t>
      </w:r>
      <w:r w:rsidRPr="009D2331">
        <w:rPr>
          <w:rFonts w:ascii="Times New Roman" w:eastAsia="Times New Roman" w:hAnsi="Times New Roman" w:cs="Times New Roman"/>
          <w:sz w:val="28"/>
          <w:szCs w:val="28"/>
          <w:lang w:val="ky-KG" w:eastAsia="ru-RU"/>
        </w:rPr>
        <w:t xml:space="preserve">] жана башка ДСУ макулдашуулары; Товарларды сыпаттоо жана коддоонун Гармонизацияланган системасы жөнүндө Конвенция; товарларды эл аралык ташуу боюнча китепчесин колдонулучу </w:t>
      </w:r>
      <w:r w:rsidRPr="009D2331">
        <w:rPr>
          <w:rFonts w:ascii="Times New Roman" w:hAnsi="Times New Roman" w:cs="Times New Roman"/>
          <w:sz w:val="28"/>
          <w:szCs w:val="28"/>
          <w:lang w:val="ky-KG"/>
        </w:rPr>
        <w:t>"TIR"</w:t>
      </w:r>
      <w:r w:rsidRPr="009D2331">
        <w:rPr>
          <w:rFonts w:ascii="Times New Roman" w:eastAsia="Times New Roman" w:hAnsi="Times New Roman" w:cs="Times New Roman"/>
          <w:sz w:val="28"/>
          <w:szCs w:val="28"/>
          <w:lang w:val="ky-KG" w:eastAsia="ru-RU"/>
        </w:rPr>
        <w:t xml:space="preserve"> бажы Конвенциясы [</w:t>
      </w:r>
      <w:r>
        <w:rPr>
          <w:rFonts w:ascii="Times New Roman" w:eastAsia="Times New Roman" w:hAnsi="Times New Roman" w:cs="Times New Roman"/>
          <w:sz w:val="28"/>
          <w:szCs w:val="28"/>
          <w:lang w:val="ky-KG" w:eastAsia="ru-RU"/>
        </w:rPr>
        <w:t>18</w:t>
      </w:r>
      <w:r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lastRenderedPageBreak/>
        <w:t>башка көп тараптуу жана эки тараптуу эл аралык келишимдер (мисалы, соодада эң ыңгайлуу улуттук режимди берүү жөнүндө макулдашуулар).</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Тышкы соода агымын жөнгө салуунун заманбап бажы инструменттери биринчи кезекте тышкы сооданы колдоого жана жогорку технологиялык өндүрүштөрдү жана инновациялык өндүрүштөрдү өнүктүрүү үчүн жагымдуу инвестициялык шарттарды түзүүгө багытталган.</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инструменттеринин кеңири спектрин колдонуу (бажы жол-жоболору, ортомчулар үчүн бажы инфраструктурасынын жанында жөнөкөйлөштүрүлгөн операциялар) экспорттук-импорттук жеткирүүлөр боюнча бажы операцияларын жүргүзүү процессин кыйла тездетет. Ошону менен бирге дүйнөлүк мейкиндикте тышкы экономикалык байланыштардын иштеши экспорт менен импорттун ортосундагы тең салмактуулукту сактоо үчүн мамлекеттин жана ата мекендик өндүрүүчүлөрдүн экономикалык кызыкчылыктарын коргоону талап кылат.</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Тышкы соода ишин мамлекеттик жөнгө салуу мамлекеттердин ортосундагы натыйжалуу тышкы соода мамилелерин түзүүнүн ыкмаларынын бири болуп саналат.</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Кравченко А.В. Тышкы экономикалык ишти мамлекеттик жөнгө салуу "улуттук экономиканын кызыкчылыгында тышкы экономикалык ишти өркүндөтүүгө багытталган мыйзам чыгаруу, аткаруу жана жөнгө салуу чараларынын системасы" катары аныктайт [</w:t>
      </w:r>
      <w:r>
        <w:rPr>
          <w:rFonts w:ascii="Times New Roman" w:eastAsia="Times New Roman" w:hAnsi="Times New Roman" w:cs="Times New Roman"/>
          <w:sz w:val="28"/>
          <w:szCs w:val="28"/>
          <w:lang w:val="ky-KG" w:eastAsia="ru-RU"/>
        </w:rPr>
        <w:t>60. 50 б.</w:t>
      </w:r>
      <w:r w:rsidRPr="009D2331">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w:t>
      </w:r>
    </w:p>
    <w:p w:rsidR="00253F81" w:rsidRPr="009D2331" w:rsidRDefault="00253F81" w:rsidP="00253F81">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Бажы-тарифтик жөнгө салуунун эффективдүү механизми ар бир мамлекетте активдүү жана эффективдүү бажы саясатын жүргүзүүнүн зарыл шарты болуп саналат.</w:t>
      </w:r>
    </w:p>
    <w:p w:rsidR="00253F81" w:rsidRPr="009D2331" w:rsidRDefault="00253F81" w:rsidP="00253F81">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саясаты - товарлардын чек ара аркылуу өтүүсүн жөнгө салуу жаатындагы мамлекеттик максаттарга жетүүнүн артыкчылыктарын, жолдорун жана каражаттарын аныктоочу чаралардын жыйындысы.</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Бажы саясаты бажы аймагында бажы контролунун жана товардык биржаны жөнгө салуунун инструменттерин натыйжалуу пайдаланууну камсыз кылууга багытталган; ички рынокту коргоо боюнча соода жана </w:t>
      </w:r>
      <w:r w:rsidRPr="009D2331">
        <w:rPr>
          <w:rFonts w:ascii="Times New Roman" w:eastAsia="Times New Roman" w:hAnsi="Times New Roman" w:cs="Times New Roman"/>
          <w:sz w:val="28"/>
          <w:szCs w:val="28"/>
          <w:lang w:val="ky-KG" w:eastAsia="ru-RU"/>
        </w:rPr>
        <w:lastRenderedPageBreak/>
        <w:t>саясаттын максаттарын ишке ашыруу; улуттук экономиканын өнүгүшүнө дем берүү; структуралык оңдоолорду ишке ашырууга жана ишке ашырууга көмөктөшүү ж.б. Бажы саясаты экспорттук-импорттук товар агымынын көлөмүн көбөйтүүгө жана түзүмүн жакшыртууга жана ата мекендик чарба жүргүзүүчү субъекттердин тышкы соода операцияларынын натыйжалуулугун жогорулатууга багытталган.</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Ошентип, бажылык жөнгө салуу жол-жоболорду жана эрежелерди белгилөөдөн, бажылык-тарифтик жана тарифтик эмес жөнгө салуу чараларын сактоону камсыз кылуучу ыкмалардын жана каражаттардын жыйындысынан турат. Бирдиктүү бажы тарифи, ЕАЭБдин бажы чек арасы аркылуу ташылып өтүүчү товарлардын бажы наркын аныктоо ыкмалары, товарлардын чыгарылган өлкөсүн тастыктоо тартиби, ошондой эле тарифтик преференциялар системасы сыяктуу элементтердин жыйындысын колдонуу менен тышкы соода ишин бажы-тарифтик жөнгө салуу системасы ишке ашырылат.</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inherit" w:eastAsia="Times New Roman" w:hAnsi="inherit" w:cs="Courier New"/>
          <w:sz w:val="42"/>
          <w:szCs w:val="42"/>
          <w:lang w:val="ky-KG" w:eastAsia="ru-RU"/>
        </w:rPr>
      </w:pPr>
      <w:r w:rsidRPr="009D2331">
        <w:rPr>
          <w:rFonts w:ascii="Times New Roman" w:eastAsia="Times New Roman" w:hAnsi="Times New Roman" w:cs="Times New Roman"/>
          <w:sz w:val="28"/>
          <w:szCs w:val="28"/>
          <w:lang w:val="ky-KG" w:eastAsia="ru-RU"/>
        </w:rPr>
        <w:t>Белгилей кетсек, бажылык тарифтик жөнгө салуу бажы ишинин негиздеринин бири болуп саналат. Бажы органдарынын иши бажылык тарифтик жөнгө салуу чараларын сактоону камсыз кылуу болуп саналат. Ушуга байланыштуу бажы жана тарифтик жөнгө салуунун ченемдик укуктук базасын, механизмдерин, инструменттерин билүү бажы органынын кызматкеринин квалификациялуу жана сапаттуу ишинин маанилүү шарты болуп саналат</w:t>
      </w:r>
      <w:r w:rsidRPr="009D2331">
        <w:rPr>
          <w:rFonts w:ascii="inherit" w:eastAsia="Times New Roman" w:hAnsi="inherit" w:cs="Courier New"/>
          <w:sz w:val="42"/>
          <w:szCs w:val="42"/>
          <w:lang w:val="ky-KG" w:eastAsia="ru-RU"/>
        </w:rPr>
        <w:t>.</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Бүгүнкү күндө бажы тарифтерин жөнгө салуу улуттук деңгээлдеги жалпы экономикалык саясаттын куралы катары гана эмес, ошондой эле экономикалык уюмдардын жөнгө салуу ишинин объектиси катары кызмат кылат, алардын иши бажылык тарифтик жөнгө салуунун жалпы принциптерин, ыкмаларын жана эрежелерин түзүү, тартипке келтируу жана эл аралык сооданын өнүгүшүндө пайда болгон кесепеттерди жоюу болуп саналат. Тышкы соода ишин бажылык-тарифтик жөнгө салуунун негизин </w:t>
      </w:r>
      <w:r w:rsidRPr="009D2331">
        <w:rPr>
          <w:rFonts w:ascii="Times New Roman" w:eastAsia="Times New Roman" w:hAnsi="Times New Roman" w:cs="Times New Roman"/>
          <w:sz w:val="28"/>
          <w:szCs w:val="28"/>
          <w:lang w:val="ky-KG" w:eastAsia="ru-RU"/>
        </w:rPr>
        <w:lastRenderedPageBreak/>
        <w:t>олуттуу маселелерди чечүү жана инсандын, коомдун жана мамлекеттин кызыкчылыгына жетүү каалоосу саналат.</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Кандайдыр бир деңгээлде, ошондой эле тарифтик жөнгө салуу чөйрөсүндө, негизинен, дароо башталбай турган кененирээк мыйзамдык базаны иштеп чыгуу жана жаңы жөнгө салуу ыкмаларын киргизүү менен байланышкан көйгөйлөр дагы эле бар экендигин терс баалоого болот, бирок аларды иштп чыгуу кыйла узун убакытты талап кылат.</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Бул, негизинен, тарифтерди жөнгө салуу боюнча ыйгарым укуктуу органдардын учурдагы структурасы кыйла кеңири болгондуктан, көп учурда чечим кызыкдар тараптар менен координациялоонун жана байланыштын узак мезгилинен өтүшү менен шартталган. Мындан тышкары, бардык региондордо рыноктун субъекттери менен тиешелүү деңгээлде жөнгө салуу иштерин жүргүзүү жагынан жөнгө салуучу байланыштар жок, бирок рыноктун көптөгөн субъекттери колдонуудагы мыйзамдарды иш жүзүндө колдонуу менен аны өркүндөтүү боюнча сунуштарды киргизе алышат.</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Өзгөчө учурларда мамлекет тарабынан киргизилген убактылуу жөнгө салууну оң жагына гана баалоого болот, анткени мындай жөнгө салуу мүмкүнчүлүгү ар кандай кризистик кырдаалдарда рыноктун жана тармактын туруктуулугун сактоого жардам берет.</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Тарифтик жөнгө салууга түздөн-түз байланышкан бардык процесстер мамлекеттин көзөмөлүндө. Мамлекет электр энергия рыногунда, атап айтканда, жөнгө салуучу катары маанилүү ролду ойнойт, ошондой эле тарифтерди белгилөө жаатында толук ачык-айкындуулукту түзөт.</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Кыргыз Республикасынын бажы органдары бажылык-тарифтик жана тарифтик эмес жөнгө салуу чараларынын сакталышын контролдойт жана камсыздайт. Бажы органдары бажы алымдарынын алынышына жана мамлекеттик бюджетке чегерилишине, бажы алымдарын жана айыптык санкцияларды төлөө боюнча карыздарды өндүрүүгө, бажы төлөмдөрүн төлөө боюнча жеңилдиктердин берилишине контролду жүзөгө ашырат, бажы алымдары жана салыктары. Ошондой эле бажы органдары тарифтик эмес </w:t>
      </w:r>
      <w:r w:rsidRPr="009D2331">
        <w:rPr>
          <w:rFonts w:ascii="Times New Roman" w:eastAsia="Times New Roman" w:hAnsi="Times New Roman" w:cs="Times New Roman"/>
          <w:sz w:val="28"/>
          <w:szCs w:val="28"/>
          <w:lang w:val="ky-KG" w:eastAsia="ru-RU"/>
        </w:rPr>
        <w:lastRenderedPageBreak/>
        <w:t>жөнгө салуу чараларын колдонууга мониторинг жүргүзүп, ЕАЭБ мыйзамдарында белгиленген тыюу салуулардын жана чектөөлөрдүн сакталышын камсыздайт.</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Акыркы корутундуну түзүүдө бажы-тарифтик жөнгө салуу тышкы соода ишин экономикалык жөнгө салуунун чараларынын бири экендигин белгилей кетүү керек. Бажы тарифтик жөнгө салуунун негизин бажы алымы түзөт, ал импорттук жана экспорттук бажы алымдарына бөлүнөт. Бажы төлөмдөрүнүн ставкаларына жараша бажы алымдарынын өлчөмү аныкталат. Бажы алымдарынын адвалордук, спецификалык жана бириктирилген ставкалары бар. Бажы-тарифтик жөнгө салуу чаралары – өлкөнүн соода, финансылык, экологиялык жана административдик саясатынын ар кандай инструменттеринин тобу болуп саналат.</w:t>
      </w:r>
    </w:p>
    <w:p w:rsidR="00253F81" w:rsidRPr="009D2331" w:rsidRDefault="00253F81" w:rsidP="00253F81">
      <w:pPr>
        <w:spacing w:after="0" w:line="360" w:lineRule="auto"/>
        <w:ind w:firstLine="708"/>
        <w:jc w:val="both"/>
        <w:rPr>
          <w:rFonts w:ascii="Times New Roman" w:hAnsi="Times New Roman" w:cs="Times New Roman"/>
          <w:sz w:val="28"/>
          <w:szCs w:val="28"/>
          <w:lang w:val="ky-KG" w:eastAsia="ru-RU"/>
        </w:rPr>
      </w:pPr>
      <w:r w:rsidRPr="009D2331">
        <w:rPr>
          <w:rFonts w:ascii="Times New Roman" w:hAnsi="Times New Roman" w:cs="Times New Roman"/>
          <w:sz w:val="28"/>
          <w:szCs w:val="28"/>
          <w:lang w:val="ky-KG" w:eastAsia="ru-RU"/>
        </w:rPr>
        <w:t>ЕАЭБде тышкы экономикалык иш үчүн бажы-тарифтик жөнгө салуу системасы элементтердин жыйындысы: бажы тарифи, бажы алымдары, бажы наркы, товардык классификациясы, товарлардын чыгарылган өлкөсү менен көрсөтүлөт. Ошону менен бирге Кыргыз Республикасынын бажы-тарифтик жөнгө салуу тышкы экономикалык иштин максаттарына жана милдеттерине жетишүүгө багытталган. Иштелип чыккан тарифтик методдор тышкы соодада өнөктөш мамлекеттердин ортосундагы экономикалык жана укуктук мамилелердин бир түрү болуп саналат, ошондуктан азыркы шарттарда тышкы соода ишин жөнгө салуу процессинде чоң роль ойнойт.</w:t>
      </w:r>
    </w:p>
    <w:p w:rsidR="00253F81" w:rsidRPr="009D2331" w:rsidRDefault="00253F81" w:rsidP="002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Биздин оюбузча, Кыргыз Республикасынын ЕАЭБге кирүүсүнүн шартында, алыскы чет өлкөлөр менен</w:t>
      </w:r>
      <w:r w:rsidR="00E7578D">
        <w:rPr>
          <w:rFonts w:ascii="Times New Roman" w:eastAsia="Times New Roman" w:hAnsi="Times New Roman" w:cs="Times New Roman"/>
          <w:sz w:val="28"/>
          <w:szCs w:val="28"/>
          <w:lang w:val="ky-KG" w:eastAsia="ru-RU"/>
        </w:rPr>
        <w:t xml:space="preserve"> жана Кытай Эл Республикасы, Өз</w:t>
      </w:r>
      <w:r w:rsidRPr="009D2331">
        <w:rPr>
          <w:rFonts w:ascii="Times New Roman" w:eastAsia="Times New Roman" w:hAnsi="Times New Roman" w:cs="Times New Roman"/>
          <w:sz w:val="28"/>
          <w:szCs w:val="28"/>
          <w:lang w:val="ky-KG" w:eastAsia="ru-RU"/>
        </w:rPr>
        <w:t>бекистан, Тажикистан менен соода экономикалык байланыштарды улантууда бажы контролун уюш</w:t>
      </w:r>
      <w:r w:rsidR="00190757">
        <w:rPr>
          <w:rFonts w:ascii="Times New Roman" w:eastAsia="Times New Roman" w:hAnsi="Times New Roman" w:cs="Times New Roman"/>
          <w:sz w:val="28"/>
          <w:szCs w:val="28"/>
          <w:lang w:val="ky-KG" w:eastAsia="ru-RU"/>
        </w:rPr>
        <w:t>тур</w:t>
      </w:r>
      <w:r w:rsidRPr="009D2331">
        <w:rPr>
          <w:rFonts w:ascii="Times New Roman" w:eastAsia="Times New Roman" w:hAnsi="Times New Roman" w:cs="Times New Roman"/>
          <w:sz w:val="28"/>
          <w:szCs w:val="28"/>
          <w:lang w:val="ky-KG" w:eastAsia="ru-RU"/>
        </w:rPr>
        <w:t xml:space="preserve">уу экономикалык механизмдеринин бири болуп бажы тарифтери саясаты негизги фактор болуп ички экономика жана эл чарбасынын армактарын өсүшүн камсыз кылуу менен бирге өлкөнүн улуттук коопсуздугун камсыз кылуунун, мамлекеттердин улуттук кызыкчылыктарын коргоонун жана экономикада көмүскө экономиканы жеңүүнүн натыйжалуу куралы болууга тийиш. </w:t>
      </w:r>
    </w:p>
    <w:p w:rsidR="004F14EB" w:rsidRPr="009D2331" w:rsidRDefault="00253F81" w:rsidP="0001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lastRenderedPageBreak/>
        <w:t>Экинчи</w:t>
      </w:r>
      <w:r w:rsidR="004F14EB" w:rsidRPr="009D2331">
        <w:rPr>
          <w:rFonts w:ascii="Times New Roman" w:eastAsia="Times New Roman" w:hAnsi="Times New Roman" w:cs="Times New Roman"/>
          <w:b/>
          <w:sz w:val="28"/>
          <w:szCs w:val="28"/>
          <w:lang w:val="ky-KG" w:eastAsia="ru-RU"/>
        </w:rPr>
        <w:t xml:space="preserve"> бапка корутундулар:</w:t>
      </w:r>
    </w:p>
    <w:p w:rsidR="00D94838" w:rsidRPr="009D2331" w:rsidRDefault="00D94838" w:rsidP="00014033">
      <w:pPr>
        <w:pStyle w:val="a6"/>
        <w:spacing w:after="0" w:line="360" w:lineRule="auto"/>
        <w:ind w:left="0" w:firstLine="708"/>
        <w:jc w:val="both"/>
        <w:rPr>
          <w:rFonts w:ascii="Times New Roman" w:eastAsia="Times New Roman" w:hAnsi="Times New Roman" w:cs="Times New Roman"/>
          <w:sz w:val="28"/>
          <w:szCs w:val="28"/>
          <w:lang w:val="ky-KG" w:eastAsia="ru-RU"/>
        </w:rPr>
      </w:pPr>
      <w:r w:rsidRPr="009D2331">
        <w:rPr>
          <w:rFonts w:ascii="Times New Roman" w:hAnsi="Times New Roman" w:cs="Times New Roman"/>
          <w:sz w:val="28"/>
          <w:szCs w:val="28"/>
          <w:lang w:val="ky-KG"/>
        </w:rPr>
        <w:t>Тышкы сооданы өнүктүрүүдө бажы конт</w:t>
      </w:r>
      <w:r w:rsidR="00E7578D">
        <w:rPr>
          <w:rFonts w:ascii="Times New Roman" w:hAnsi="Times New Roman" w:cs="Times New Roman"/>
          <w:sz w:val="28"/>
          <w:szCs w:val="28"/>
          <w:lang w:val="ky-KG"/>
        </w:rPr>
        <w:t>р</w:t>
      </w:r>
      <w:r w:rsidRPr="009D2331">
        <w:rPr>
          <w:rFonts w:ascii="Times New Roman" w:hAnsi="Times New Roman" w:cs="Times New Roman"/>
          <w:sz w:val="28"/>
          <w:szCs w:val="28"/>
          <w:lang w:val="ky-KG"/>
        </w:rPr>
        <w:t xml:space="preserve">олун уюштуруу-экономикалык механизмин өркүндөтүүнүн </w:t>
      </w:r>
      <w:r w:rsidRPr="009D2331">
        <w:rPr>
          <w:rFonts w:ascii="Times New Roman" w:eastAsia="Times New Roman" w:hAnsi="Times New Roman" w:cs="Times New Roman"/>
          <w:sz w:val="28"/>
          <w:szCs w:val="28"/>
          <w:lang w:val="ky-KG" w:eastAsia="ru-RU"/>
        </w:rPr>
        <w:t>багыттарынан болуп инвестиция тартуу, техникалык, кесиптик, технологиялык жана башка иш чаралар ЕАЭБ, коңшу мамлекеттер Кытай эл Республикасы, Өзбекистан, Тажикистан алкагында жана башка интеграциялык мамилелерде бажы процедураларынын бирдиктүүлүгүн камсыз кылуу максатында бажы контролун унификациялоону жана типтештирүүнү тереңдетүү зарыл.</w:t>
      </w:r>
    </w:p>
    <w:p w:rsidR="004F14EB" w:rsidRPr="009D2331" w:rsidRDefault="004F14EB" w:rsidP="0001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Бажы тарифинин механизминин натыйжалуулугун жогорулатуу үчүн товарлардын бажы наркын контролдоонун ишенимдүүлүгүн камсыз кылуу зарыл;</w:t>
      </w:r>
    </w:p>
    <w:p w:rsidR="004F14EB" w:rsidRPr="009D2331" w:rsidRDefault="004F14EB" w:rsidP="0001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бажы чегарасы аркылуу ташылган товарларды толук бажы жагынан тариздөө;</w:t>
      </w:r>
    </w:p>
    <w:p w:rsidR="004F14EB" w:rsidRPr="009D2331" w:rsidRDefault="004F14EB" w:rsidP="0001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статистикалык маалыматтарды жана товарлардын оперативдүү маалыматын талдоо жолу менен идентификациялоо;</w:t>
      </w:r>
    </w:p>
    <w:p w:rsidR="004F14EB" w:rsidRPr="009D2331" w:rsidRDefault="004F14EB" w:rsidP="0001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милдеттердин өзгөчө түрлөрүн иштеп чыгуу жана иш жүзүндө колдонуу;</w:t>
      </w:r>
    </w:p>
    <w:p w:rsidR="004F14EB" w:rsidRDefault="004F14EB" w:rsidP="0001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тарифтик преференцияларды жана тарифтик жеңилдиктерди берүүнүн негиздемеси</w:t>
      </w:r>
      <w:r w:rsidR="001023EB">
        <w:rPr>
          <w:rFonts w:ascii="Times New Roman" w:eastAsia="Times New Roman" w:hAnsi="Times New Roman" w:cs="Times New Roman"/>
          <w:sz w:val="28"/>
          <w:szCs w:val="28"/>
          <w:lang w:val="ky-KG" w:eastAsia="ru-RU"/>
        </w:rPr>
        <w:t>.</w:t>
      </w:r>
    </w:p>
    <w:p w:rsidR="00402D5B" w:rsidRDefault="00402D5B" w:rsidP="0001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p>
    <w:p w:rsidR="00402D5B" w:rsidRDefault="00402D5B" w:rsidP="0001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p>
    <w:p w:rsidR="00402D5B" w:rsidRDefault="00402D5B" w:rsidP="0001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p>
    <w:p w:rsidR="00402D5B" w:rsidRDefault="00402D5B" w:rsidP="0001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p>
    <w:p w:rsidR="00402D5B" w:rsidRDefault="00402D5B" w:rsidP="0001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p>
    <w:p w:rsidR="00402D5B" w:rsidRDefault="00402D5B" w:rsidP="0001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p>
    <w:p w:rsidR="00314E6F" w:rsidRDefault="00314E6F" w:rsidP="0001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p>
    <w:p w:rsidR="00402D5B" w:rsidRDefault="00402D5B" w:rsidP="0001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p>
    <w:p w:rsidR="00402D5B" w:rsidRDefault="00402D5B" w:rsidP="00014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p>
    <w:p w:rsidR="00FE3853" w:rsidRPr="009D2331" w:rsidRDefault="00FE3853" w:rsidP="00FE3853">
      <w:pPr>
        <w:spacing w:after="0" w:line="360" w:lineRule="auto"/>
        <w:jc w:val="both"/>
        <w:rPr>
          <w:rFonts w:ascii="Times New Roman" w:hAnsi="Times New Roman" w:cs="Times New Roman"/>
          <w:b/>
          <w:bCs/>
          <w:sz w:val="28"/>
          <w:szCs w:val="28"/>
          <w:lang w:val="ky-KG"/>
        </w:rPr>
      </w:pPr>
      <w:r w:rsidRPr="009D2331">
        <w:rPr>
          <w:rFonts w:ascii="Times New Roman" w:hAnsi="Times New Roman" w:cs="Times New Roman"/>
          <w:b/>
          <w:sz w:val="28"/>
          <w:szCs w:val="28"/>
          <w:lang w:val="ky-KG"/>
        </w:rPr>
        <w:lastRenderedPageBreak/>
        <w:t>Үчүнчү бөлүм. МАМЛЕКЕТТИК БАЖЫ КОНТРОЛУНУ УЮШТУРУУ-ЭКОНОМИКАЛЫК МЕХАНИМДЕРИН  ӨРКҮНДӨТҮҮНҮН КЕЛЕЧЕГИ</w:t>
      </w:r>
    </w:p>
    <w:p w:rsidR="00AF5C9C" w:rsidRDefault="0035192E" w:rsidP="0035192E">
      <w:pPr>
        <w:tabs>
          <w:tab w:val="left" w:pos="4820"/>
        </w:tabs>
        <w:spacing w:after="0" w:line="360" w:lineRule="auto"/>
        <w:jc w:val="both"/>
        <w:rPr>
          <w:rFonts w:ascii="Times New Roman" w:hAnsi="Times New Roman" w:cs="Times New Roman"/>
          <w:b/>
          <w:sz w:val="28"/>
          <w:szCs w:val="28"/>
          <w:lang w:val="ky-KG"/>
        </w:rPr>
      </w:pPr>
      <w:r w:rsidRPr="009D2331">
        <w:rPr>
          <w:rFonts w:ascii="Times New Roman" w:hAnsi="Times New Roman" w:cs="Times New Roman"/>
          <w:b/>
          <w:sz w:val="28"/>
          <w:szCs w:val="28"/>
          <w:lang w:val="ky-KG"/>
        </w:rPr>
        <w:t>3.</w:t>
      </w:r>
      <w:r w:rsidR="00AF5C9C">
        <w:rPr>
          <w:rFonts w:ascii="Times New Roman" w:hAnsi="Times New Roman" w:cs="Times New Roman"/>
          <w:b/>
          <w:sz w:val="28"/>
          <w:szCs w:val="28"/>
          <w:lang w:val="ky-KG"/>
        </w:rPr>
        <w:t>1</w:t>
      </w:r>
      <w:r w:rsidRPr="009D2331">
        <w:rPr>
          <w:rFonts w:ascii="Times New Roman" w:hAnsi="Times New Roman" w:cs="Times New Roman"/>
          <w:b/>
          <w:sz w:val="28"/>
          <w:szCs w:val="28"/>
          <w:lang w:val="ky-KG"/>
        </w:rPr>
        <w:t xml:space="preserve">. </w:t>
      </w:r>
      <w:r w:rsidR="00744C0C" w:rsidRPr="009D2331">
        <w:rPr>
          <w:rFonts w:ascii="Times New Roman" w:hAnsi="Times New Roman" w:cs="Times New Roman"/>
          <w:b/>
          <w:sz w:val="28"/>
          <w:szCs w:val="28"/>
          <w:lang w:val="ky-KG"/>
        </w:rPr>
        <w:t xml:space="preserve">Адиской </w:t>
      </w:r>
      <w:r w:rsidRPr="009D2331">
        <w:rPr>
          <w:rFonts w:ascii="Times New Roman" w:hAnsi="Times New Roman" w:cs="Times New Roman"/>
          <w:b/>
          <w:sz w:val="28"/>
          <w:szCs w:val="28"/>
          <w:lang w:val="ky-KG"/>
        </w:rPr>
        <w:t xml:space="preserve"> кадрларды даярдоо</w:t>
      </w:r>
      <w:r w:rsidR="00AF5C9C">
        <w:rPr>
          <w:rFonts w:ascii="Times New Roman" w:hAnsi="Times New Roman" w:cs="Times New Roman"/>
          <w:b/>
          <w:sz w:val="28"/>
          <w:szCs w:val="28"/>
          <w:lang w:val="ky-KG"/>
        </w:rPr>
        <w:t xml:space="preserve"> </w:t>
      </w:r>
      <w:r w:rsidR="00744C0C" w:rsidRPr="009D2331">
        <w:rPr>
          <w:rFonts w:ascii="Times New Roman" w:hAnsi="Times New Roman" w:cs="Times New Roman"/>
          <w:b/>
          <w:sz w:val="28"/>
          <w:szCs w:val="28"/>
          <w:lang w:val="ky-KG"/>
        </w:rPr>
        <w:t>бажы кызматынын</w:t>
      </w:r>
      <w:r w:rsidR="00AF5C9C">
        <w:rPr>
          <w:rFonts w:ascii="Times New Roman" w:hAnsi="Times New Roman" w:cs="Times New Roman"/>
          <w:b/>
          <w:sz w:val="28"/>
          <w:szCs w:val="28"/>
          <w:lang w:val="ky-KG"/>
        </w:rPr>
        <w:t xml:space="preserve"> натыйжалуу</w:t>
      </w:r>
      <w:r w:rsidR="009306F0">
        <w:rPr>
          <w:rFonts w:ascii="Times New Roman" w:hAnsi="Times New Roman" w:cs="Times New Roman"/>
          <w:b/>
          <w:sz w:val="28"/>
          <w:szCs w:val="28"/>
          <w:lang w:val="ky-KG"/>
        </w:rPr>
        <w:t>лугун</w:t>
      </w:r>
      <w:r w:rsidR="00AF5C9C">
        <w:rPr>
          <w:rFonts w:ascii="Times New Roman" w:hAnsi="Times New Roman" w:cs="Times New Roman"/>
          <w:b/>
          <w:sz w:val="28"/>
          <w:szCs w:val="28"/>
          <w:lang w:val="ky-KG"/>
        </w:rPr>
        <w:t xml:space="preserve"> арттырууга өбөлгө </w:t>
      </w:r>
    </w:p>
    <w:p w:rsidR="0035192E" w:rsidRPr="009D2331" w:rsidRDefault="00744C0C" w:rsidP="00314E6F">
      <w:pPr>
        <w:tabs>
          <w:tab w:val="left" w:pos="4820"/>
        </w:tabs>
        <w:spacing w:after="0" w:line="360" w:lineRule="auto"/>
        <w:jc w:val="both"/>
        <w:rPr>
          <w:rFonts w:ascii="Times New Roman" w:hAnsi="Times New Roman" w:cs="Times New Roman"/>
          <w:sz w:val="28"/>
          <w:szCs w:val="28"/>
          <w:lang w:val="ky-KG"/>
        </w:rPr>
      </w:pPr>
      <w:r w:rsidRPr="009D2331">
        <w:rPr>
          <w:rFonts w:ascii="Times New Roman" w:hAnsi="Times New Roman" w:cs="Times New Roman"/>
          <w:b/>
          <w:sz w:val="28"/>
          <w:szCs w:val="28"/>
          <w:lang w:val="ky-KG"/>
        </w:rPr>
        <w:t xml:space="preserve"> </w:t>
      </w:r>
      <w:r w:rsidR="00314E6F">
        <w:rPr>
          <w:rFonts w:ascii="Times New Roman" w:hAnsi="Times New Roman" w:cs="Times New Roman"/>
          <w:b/>
          <w:sz w:val="28"/>
          <w:szCs w:val="28"/>
          <w:lang w:val="ky-KG"/>
        </w:rPr>
        <w:t xml:space="preserve">            </w:t>
      </w:r>
      <w:r w:rsidR="00284A3F" w:rsidRPr="001023EB">
        <w:rPr>
          <w:rFonts w:ascii="Times New Roman" w:hAnsi="Times New Roman" w:cs="Times New Roman"/>
          <w:sz w:val="28"/>
          <w:szCs w:val="28"/>
          <w:lang w:val="ky-KG"/>
        </w:rPr>
        <w:t>Дү</w:t>
      </w:r>
      <w:r w:rsidR="00EE427C" w:rsidRPr="001023EB">
        <w:rPr>
          <w:rFonts w:ascii="Times New Roman" w:hAnsi="Times New Roman" w:cs="Times New Roman"/>
          <w:sz w:val="28"/>
          <w:szCs w:val="28"/>
          <w:lang w:val="ky-KG"/>
        </w:rPr>
        <w:t>й</w:t>
      </w:r>
      <w:r w:rsidR="00284A3F" w:rsidRPr="001023EB">
        <w:rPr>
          <w:rFonts w:ascii="Times New Roman" w:hAnsi="Times New Roman" w:cs="Times New Roman"/>
          <w:sz w:val="28"/>
          <w:szCs w:val="28"/>
          <w:lang w:val="ky-KG"/>
        </w:rPr>
        <w:t>нөлүк практика көрсөткөндөй адиской к</w:t>
      </w:r>
      <w:r w:rsidRPr="001023EB">
        <w:rPr>
          <w:rFonts w:ascii="Times New Roman" w:eastAsia="Times New Roman" w:hAnsi="Times New Roman" w:cs="Times New Roman"/>
          <w:sz w:val="28"/>
          <w:szCs w:val="28"/>
          <w:lang w:val="ky-KG" w:eastAsia="ru-RU"/>
        </w:rPr>
        <w:t>адрларды даярдоо</w:t>
      </w:r>
      <w:r w:rsidR="00284A3F" w:rsidRPr="001023EB">
        <w:rPr>
          <w:rFonts w:ascii="Times New Roman" w:hAnsi="Times New Roman" w:cs="Times New Roman"/>
          <w:sz w:val="28"/>
          <w:szCs w:val="28"/>
          <w:lang w:val="ky-KG"/>
        </w:rPr>
        <w:t xml:space="preserve"> </w:t>
      </w:r>
      <w:r w:rsidR="00E439C6">
        <w:rPr>
          <w:rFonts w:ascii="Times New Roman" w:hAnsi="Times New Roman" w:cs="Times New Roman"/>
          <w:sz w:val="28"/>
          <w:szCs w:val="28"/>
          <w:lang w:val="ky-KG"/>
        </w:rPr>
        <w:t xml:space="preserve">кандай гана </w:t>
      </w:r>
      <w:r w:rsidR="00510790">
        <w:rPr>
          <w:rFonts w:ascii="Times New Roman" w:hAnsi="Times New Roman" w:cs="Times New Roman"/>
          <w:sz w:val="28"/>
          <w:szCs w:val="28"/>
          <w:lang w:val="ky-KG"/>
        </w:rPr>
        <w:t xml:space="preserve">экономикалык </w:t>
      </w:r>
      <w:r w:rsidR="00E439C6">
        <w:rPr>
          <w:rFonts w:ascii="Times New Roman" w:hAnsi="Times New Roman" w:cs="Times New Roman"/>
          <w:sz w:val="28"/>
          <w:szCs w:val="28"/>
          <w:lang w:val="ky-KG"/>
        </w:rPr>
        <w:t xml:space="preserve">тармак болбосун </w:t>
      </w:r>
      <w:r w:rsidR="00E439C6" w:rsidRPr="001023EB">
        <w:rPr>
          <w:rFonts w:ascii="Times New Roman" w:hAnsi="Times New Roman" w:cs="Times New Roman"/>
          <w:sz w:val="28"/>
          <w:szCs w:val="28"/>
          <w:lang w:val="ky-KG"/>
        </w:rPr>
        <w:t>натыйжалуу</w:t>
      </w:r>
      <w:r w:rsidR="00E439C6">
        <w:rPr>
          <w:rFonts w:ascii="Times New Roman" w:hAnsi="Times New Roman" w:cs="Times New Roman"/>
          <w:sz w:val="28"/>
          <w:szCs w:val="28"/>
          <w:lang w:val="ky-KG"/>
        </w:rPr>
        <w:t xml:space="preserve">лугун арттырат. Ошонодуктан </w:t>
      </w:r>
      <w:r w:rsidR="00295092">
        <w:rPr>
          <w:rFonts w:ascii="Times New Roman" w:hAnsi="Times New Roman" w:cs="Times New Roman"/>
          <w:sz w:val="28"/>
          <w:szCs w:val="28"/>
          <w:lang w:val="ky-KG"/>
        </w:rPr>
        <w:t xml:space="preserve">мамлекет тарабынан </w:t>
      </w:r>
      <w:r w:rsidR="00295092" w:rsidRPr="001023EB">
        <w:rPr>
          <w:rFonts w:ascii="Times New Roman" w:hAnsi="Times New Roman" w:cs="Times New Roman"/>
          <w:sz w:val="28"/>
          <w:szCs w:val="28"/>
          <w:lang w:val="ky-KG"/>
        </w:rPr>
        <w:t>адиской к</w:t>
      </w:r>
      <w:r w:rsidR="00295092" w:rsidRPr="001023EB">
        <w:rPr>
          <w:rFonts w:ascii="Times New Roman" w:eastAsia="Times New Roman" w:hAnsi="Times New Roman" w:cs="Times New Roman"/>
          <w:sz w:val="28"/>
          <w:szCs w:val="28"/>
          <w:lang w:val="ky-KG" w:eastAsia="ru-RU"/>
        </w:rPr>
        <w:t>адрларды даярдоо</w:t>
      </w:r>
      <w:r w:rsidR="00295092" w:rsidRPr="001023EB">
        <w:rPr>
          <w:rFonts w:ascii="Times New Roman" w:hAnsi="Times New Roman" w:cs="Times New Roman"/>
          <w:sz w:val="28"/>
          <w:szCs w:val="28"/>
          <w:lang w:val="ky-KG"/>
        </w:rPr>
        <w:t xml:space="preserve"> </w:t>
      </w:r>
      <w:r w:rsidR="00284A3F" w:rsidRPr="001023EB">
        <w:rPr>
          <w:rFonts w:ascii="Times New Roman" w:hAnsi="Times New Roman" w:cs="Times New Roman"/>
          <w:sz w:val="28"/>
          <w:szCs w:val="28"/>
          <w:lang w:val="ky-KG"/>
        </w:rPr>
        <w:t xml:space="preserve">бажы кызматынын </w:t>
      </w:r>
      <w:r w:rsidR="00E439C6">
        <w:rPr>
          <w:rFonts w:ascii="Times New Roman" w:hAnsi="Times New Roman" w:cs="Times New Roman"/>
          <w:sz w:val="28"/>
          <w:szCs w:val="28"/>
          <w:lang w:val="ky-KG"/>
        </w:rPr>
        <w:t xml:space="preserve">эффективдүү </w:t>
      </w:r>
      <w:r w:rsidR="001023EB" w:rsidRPr="001023EB">
        <w:rPr>
          <w:rFonts w:ascii="Times New Roman" w:hAnsi="Times New Roman" w:cs="Times New Roman"/>
          <w:sz w:val="28"/>
          <w:szCs w:val="28"/>
          <w:lang w:val="ky-KG"/>
        </w:rPr>
        <w:t>иштешин</w:t>
      </w:r>
      <w:r w:rsidR="00E439C6">
        <w:rPr>
          <w:rFonts w:ascii="Times New Roman" w:hAnsi="Times New Roman" w:cs="Times New Roman"/>
          <w:sz w:val="28"/>
          <w:szCs w:val="28"/>
          <w:lang w:val="ky-KG"/>
        </w:rPr>
        <w:t>ин</w:t>
      </w:r>
      <w:r w:rsidR="00B27B5D" w:rsidRPr="001023EB">
        <w:rPr>
          <w:rFonts w:ascii="Times New Roman" w:eastAsia="Times New Roman" w:hAnsi="Times New Roman" w:cs="Times New Roman"/>
          <w:sz w:val="28"/>
          <w:szCs w:val="28"/>
          <w:lang w:val="ky-KG" w:eastAsia="ru-RU"/>
        </w:rPr>
        <w:t xml:space="preserve"> негизги рычагы</w:t>
      </w:r>
      <w:r w:rsidRPr="001023EB">
        <w:rPr>
          <w:rFonts w:ascii="Times New Roman" w:eastAsia="Times New Roman" w:hAnsi="Times New Roman" w:cs="Times New Roman"/>
          <w:sz w:val="28"/>
          <w:szCs w:val="28"/>
          <w:lang w:val="ky-KG" w:eastAsia="ru-RU"/>
        </w:rPr>
        <w:t xml:space="preserve"> болуп саналат</w:t>
      </w:r>
      <w:r w:rsidR="00284A3F" w:rsidRPr="001023EB">
        <w:rPr>
          <w:rFonts w:ascii="Times New Roman" w:eastAsia="Times New Roman" w:hAnsi="Times New Roman" w:cs="Times New Roman"/>
          <w:sz w:val="28"/>
          <w:szCs w:val="28"/>
          <w:lang w:val="ky-KG" w:eastAsia="ru-RU"/>
        </w:rPr>
        <w:t>.</w:t>
      </w:r>
      <w:r w:rsidR="001023EB">
        <w:rPr>
          <w:rFonts w:ascii="Times New Roman" w:eastAsia="Times New Roman" w:hAnsi="Times New Roman" w:cs="Times New Roman"/>
          <w:sz w:val="28"/>
          <w:szCs w:val="28"/>
          <w:lang w:val="ky-KG" w:eastAsia="ru-RU"/>
        </w:rPr>
        <w:t xml:space="preserve"> </w:t>
      </w:r>
      <w:r w:rsidR="00284A3F" w:rsidRPr="009D2331">
        <w:rPr>
          <w:rFonts w:ascii="Times New Roman" w:eastAsia="Times New Roman" w:hAnsi="Times New Roman" w:cs="Times New Roman"/>
          <w:sz w:val="28"/>
          <w:szCs w:val="28"/>
          <w:lang w:val="ky-KG" w:eastAsia="ru-RU"/>
        </w:rPr>
        <w:t>Бул максатка жетүү үчүн</w:t>
      </w:r>
      <w:r w:rsidR="0035192E" w:rsidRPr="009D2331">
        <w:rPr>
          <w:rFonts w:ascii="Times New Roman" w:hAnsi="Times New Roman" w:cs="Times New Roman"/>
          <w:sz w:val="28"/>
          <w:szCs w:val="28"/>
          <w:lang w:val="ky-KG"/>
        </w:rPr>
        <w:t>, бажы кызматын башкаруу системасын өркүндөтүү структурасын жана ыйгарым укуктарын жана функцияларын кайра бөлүштүрүүнү жакшыртууну, анын ишинин натыйжалуулугун жо</w:t>
      </w:r>
      <w:r w:rsidR="00E439C6">
        <w:rPr>
          <w:rFonts w:ascii="Times New Roman" w:hAnsi="Times New Roman" w:cs="Times New Roman"/>
          <w:sz w:val="28"/>
          <w:szCs w:val="28"/>
          <w:lang w:val="ky-KG"/>
        </w:rPr>
        <w:t>го</w:t>
      </w:r>
      <w:r w:rsidR="0035192E" w:rsidRPr="009D2331">
        <w:rPr>
          <w:rFonts w:ascii="Times New Roman" w:hAnsi="Times New Roman" w:cs="Times New Roman"/>
          <w:sz w:val="28"/>
          <w:szCs w:val="28"/>
          <w:lang w:val="ky-KG"/>
        </w:rPr>
        <w:t>рулатуу, кадрларды окутуу, билимин ар дай</w:t>
      </w:r>
      <w:r w:rsidR="00322BBD">
        <w:rPr>
          <w:rFonts w:ascii="Times New Roman" w:hAnsi="Times New Roman" w:cs="Times New Roman"/>
          <w:sz w:val="28"/>
          <w:szCs w:val="28"/>
          <w:lang w:val="ky-KG"/>
        </w:rPr>
        <w:t>ы</w:t>
      </w:r>
      <w:r w:rsidR="0035192E" w:rsidRPr="009D2331">
        <w:rPr>
          <w:rFonts w:ascii="Times New Roman" w:hAnsi="Times New Roman" w:cs="Times New Roman"/>
          <w:sz w:val="28"/>
          <w:szCs w:val="28"/>
          <w:lang w:val="ky-KG"/>
        </w:rPr>
        <w:t>м жогорулатуу жана тандоо, ишмердүүлүктү баалоодо жана кызматтык жогорулатууда  ачык-айкындулук жана калыстык боюнча мыйзмдарды кайра карап жө</w:t>
      </w:r>
      <w:r w:rsidR="00284A3F" w:rsidRPr="009D2331">
        <w:rPr>
          <w:rFonts w:ascii="Times New Roman" w:hAnsi="Times New Roman" w:cs="Times New Roman"/>
          <w:sz w:val="28"/>
          <w:szCs w:val="28"/>
          <w:lang w:val="ky-KG"/>
        </w:rPr>
        <w:t>н</w:t>
      </w:r>
      <w:r w:rsidR="0035192E" w:rsidRPr="009D2331">
        <w:rPr>
          <w:rFonts w:ascii="Times New Roman" w:hAnsi="Times New Roman" w:cs="Times New Roman"/>
          <w:sz w:val="28"/>
          <w:szCs w:val="28"/>
          <w:lang w:val="ky-KG"/>
        </w:rPr>
        <w:t>гө салуу талап кылынат. Мамлекеттик д</w:t>
      </w:r>
      <w:r w:rsidR="00E439C6">
        <w:rPr>
          <w:rFonts w:ascii="Times New Roman" w:hAnsi="Times New Roman" w:cs="Times New Roman"/>
          <w:sz w:val="28"/>
          <w:szCs w:val="28"/>
          <w:lang w:val="ky-KG"/>
        </w:rPr>
        <w:t>е</w:t>
      </w:r>
      <w:r w:rsidR="0035192E" w:rsidRPr="009D2331">
        <w:rPr>
          <w:rFonts w:ascii="Times New Roman" w:hAnsi="Times New Roman" w:cs="Times New Roman"/>
          <w:sz w:val="28"/>
          <w:szCs w:val="28"/>
          <w:lang w:val="ky-KG"/>
        </w:rPr>
        <w:t>ңгээлде башкаруу чөйрөсүндө административдик-территориялдык реформаларды жүргүзүү</w:t>
      </w:r>
      <w:r w:rsidR="00E439C6">
        <w:rPr>
          <w:rFonts w:ascii="Times New Roman" w:hAnsi="Times New Roman" w:cs="Times New Roman"/>
          <w:sz w:val="28"/>
          <w:szCs w:val="28"/>
          <w:lang w:val="ky-KG"/>
        </w:rPr>
        <w:t xml:space="preserve"> менен</w:t>
      </w:r>
      <w:r w:rsidR="00295092">
        <w:rPr>
          <w:rFonts w:ascii="Times New Roman" w:hAnsi="Times New Roman" w:cs="Times New Roman"/>
          <w:sz w:val="28"/>
          <w:szCs w:val="28"/>
          <w:lang w:val="ky-KG"/>
        </w:rPr>
        <w:t xml:space="preserve"> бирге </w:t>
      </w:r>
      <w:r w:rsidR="00E439C6">
        <w:rPr>
          <w:rFonts w:ascii="Times New Roman" w:hAnsi="Times New Roman" w:cs="Times New Roman"/>
          <w:sz w:val="28"/>
          <w:szCs w:val="28"/>
          <w:lang w:val="ky-KG"/>
        </w:rPr>
        <w:t>чек ара маселелерин тезинен тактоо</w:t>
      </w:r>
      <w:r w:rsidR="0035192E" w:rsidRPr="009D2331">
        <w:rPr>
          <w:rFonts w:ascii="Times New Roman" w:hAnsi="Times New Roman" w:cs="Times New Roman"/>
          <w:sz w:val="28"/>
          <w:szCs w:val="28"/>
          <w:lang w:val="ky-KG"/>
        </w:rPr>
        <w:t xml:space="preserve"> менен бирге жа</w:t>
      </w:r>
      <w:r w:rsidR="00E439C6">
        <w:rPr>
          <w:rFonts w:ascii="Times New Roman" w:hAnsi="Times New Roman" w:cs="Times New Roman"/>
          <w:sz w:val="28"/>
          <w:szCs w:val="28"/>
          <w:lang w:val="ky-KG"/>
        </w:rPr>
        <w:t>ң</w:t>
      </w:r>
      <w:r w:rsidR="0035192E" w:rsidRPr="009D2331">
        <w:rPr>
          <w:rFonts w:ascii="Times New Roman" w:hAnsi="Times New Roman" w:cs="Times New Roman"/>
          <w:sz w:val="28"/>
          <w:szCs w:val="28"/>
          <w:lang w:val="ky-KG"/>
        </w:rPr>
        <w:t xml:space="preserve">ы </w:t>
      </w:r>
      <w:r w:rsidR="00E439C6">
        <w:rPr>
          <w:rFonts w:ascii="Times New Roman" w:hAnsi="Times New Roman" w:cs="Times New Roman"/>
          <w:sz w:val="28"/>
          <w:szCs w:val="28"/>
          <w:lang w:val="ky-KG"/>
        </w:rPr>
        <w:t xml:space="preserve">бажылык </w:t>
      </w:r>
      <w:r w:rsidR="0035192E" w:rsidRPr="009D2331">
        <w:rPr>
          <w:rFonts w:ascii="Times New Roman" w:hAnsi="Times New Roman" w:cs="Times New Roman"/>
          <w:sz w:val="28"/>
          <w:szCs w:val="28"/>
          <w:lang w:val="ky-KG"/>
        </w:rPr>
        <w:t xml:space="preserve">контролдук уюштуруу-экономикалык механиздерин иштеп чыгууну тездетүү, бажы мыйзамдарынын  жоболорун </w:t>
      </w:r>
      <w:r w:rsidR="00E439C6">
        <w:rPr>
          <w:rFonts w:ascii="Times New Roman" w:hAnsi="Times New Roman" w:cs="Times New Roman"/>
          <w:sz w:val="28"/>
          <w:szCs w:val="28"/>
          <w:lang w:val="ky-KG"/>
        </w:rPr>
        <w:t>оңдоп түзөтүү</w:t>
      </w:r>
      <w:r w:rsidR="0035192E" w:rsidRPr="009D2331">
        <w:rPr>
          <w:rFonts w:ascii="Times New Roman" w:hAnsi="Times New Roman" w:cs="Times New Roman"/>
          <w:sz w:val="28"/>
          <w:szCs w:val="28"/>
          <w:lang w:val="ky-KG"/>
        </w:rPr>
        <w:t xml:space="preserve"> талап кылынат.</w:t>
      </w:r>
    </w:p>
    <w:p w:rsidR="0035192E" w:rsidRPr="009D2331" w:rsidRDefault="0035192E" w:rsidP="0035192E">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Кесиптик-техникалык билим берүү системасы заманбап талаптарга жана бажы органдарынын милдеттерине, анын ичинде бажы кызматкерлеринин кесиптик сапатын жогорулатууга жооп берген жаңы мамилени талап кылат. Демек, оперативдүү натыйжалуулуктун негизги факторлорунун бири болуп бажы кызматын кесипкөй башкаруу жана сапаттуу адам ресурстары менен камсыз кылуу саналат, атап айтканда:</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бажы органдарында ишке орноштуруунун тар чөйрөсүндөгү адистиктерге конкурстук тандоо системасын киргизүү жана бажы кызматкерлеринин тышкы резервине киргизүү үчүн талапкерлерди тандоо </w:t>
      </w:r>
      <w:r w:rsidRPr="009D2331">
        <w:rPr>
          <w:rFonts w:ascii="Times New Roman" w:eastAsia="Times New Roman" w:hAnsi="Times New Roman" w:cs="Times New Roman"/>
          <w:sz w:val="28"/>
          <w:szCs w:val="28"/>
          <w:lang w:val="ky-KG" w:eastAsia="ru-RU"/>
        </w:rPr>
        <w:lastRenderedPageBreak/>
        <w:t>ыкмаларын өркүндөтүү, ошондой эле бажы органдарынын тышкы резервине киргизүү механизмин киргизүү;</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кызматкерлерди аттестациялоо тутумун жана бажы кызматынын бөлүмдөрүнүн аттестациялоо көрсөткүчтөрүн, резервден жетекчилик кызматтарга көтөрүү жана дайындоо механизмин өркүндөтүү жана автоматташтыруу.</w:t>
      </w:r>
    </w:p>
    <w:p w:rsidR="0035192E" w:rsidRPr="009D2331" w:rsidRDefault="0035192E" w:rsidP="0035192E">
      <w:pPr>
        <w:spacing w:after="0" w:line="360" w:lineRule="auto"/>
        <w:ind w:firstLine="709"/>
        <w:jc w:val="both"/>
        <w:rPr>
          <w:rFonts w:ascii="inherit" w:eastAsia="Times New Roman" w:hAnsi="inherit" w:cs="Courier New"/>
          <w:sz w:val="42"/>
          <w:szCs w:val="42"/>
          <w:lang w:val="ky-KG" w:eastAsia="ru-RU"/>
        </w:rPr>
      </w:pPr>
      <w:r w:rsidRPr="009D2331">
        <w:rPr>
          <w:rFonts w:ascii="Times New Roman" w:eastAsia="Times New Roman" w:hAnsi="Times New Roman" w:cs="Times New Roman"/>
          <w:sz w:val="28"/>
          <w:szCs w:val="28"/>
          <w:lang w:val="ky-KG" w:eastAsia="ru-RU"/>
        </w:rPr>
        <w:t>- кадрларды даярдоонун жана кайра даярдоонун учурдагы системасын өнүктүрүү, анын ичинде кызматтык категориялар боюнча окутуу модулдарын иштеп чыгуу, кадрларды даярдоо, анын ичинде чет тилдерин үйрөнүү жаатында Кыргыз Республикасынын мамлекеттик органдары, ЕАЭБ өлкөлөрү, эл аралык уюмдар менен кызматташууну кеңейтүү. (Englishfriendly, Chinafriendly) жана чет өлкөдө окуу мүмкүнчүлүгү менен стажировка жана кайра даярдоо программаларын колдонуу менен окутуунун заманбап ыкмаларын, ошондой эле инновациялык окутуу ыкмаларын киргизүү</w:t>
      </w:r>
      <w:r w:rsidRPr="009D2331">
        <w:rPr>
          <w:rFonts w:ascii="inherit" w:eastAsia="Times New Roman" w:hAnsi="inherit" w:cs="Courier New"/>
          <w:sz w:val="42"/>
          <w:szCs w:val="42"/>
          <w:lang w:val="ky-KG" w:eastAsia="ru-RU"/>
        </w:rPr>
        <w:t>.</w:t>
      </w:r>
    </w:p>
    <w:p w:rsidR="001570DE" w:rsidRDefault="0035192E" w:rsidP="0035192E">
      <w:pPr>
        <w:spacing w:after="0" w:line="360" w:lineRule="auto"/>
        <w:ind w:firstLine="709"/>
        <w:jc w:val="both"/>
        <w:rPr>
          <w:rFonts w:ascii="inherit" w:eastAsia="Times New Roman" w:hAnsi="inherit" w:cs="Courier New"/>
          <w:sz w:val="28"/>
          <w:szCs w:val="28"/>
          <w:lang w:val="ky-KG" w:eastAsia="ru-RU"/>
        </w:rPr>
      </w:pPr>
      <w:r w:rsidRPr="009D2331">
        <w:rPr>
          <w:rFonts w:ascii="inherit" w:eastAsia="Times New Roman" w:hAnsi="inherit" w:cs="Courier New"/>
          <w:sz w:val="28"/>
          <w:szCs w:val="28"/>
          <w:lang w:val="ky-KG" w:eastAsia="ru-RU"/>
        </w:rPr>
        <w:t>Окуу-материалдык-техникалык базаны чыңдоо жана кеңейт</w:t>
      </w:r>
      <w:r w:rsidR="005C041A">
        <w:rPr>
          <w:rFonts w:ascii="inherit" w:eastAsia="Times New Roman" w:hAnsi="inherit" w:cs="Courier New"/>
          <w:sz w:val="28"/>
          <w:szCs w:val="28"/>
          <w:lang w:val="ky-KG" w:eastAsia="ru-RU"/>
        </w:rPr>
        <w:t>үү</w:t>
      </w:r>
      <w:r w:rsidRPr="009D2331">
        <w:rPr>
          <w:rFonts w:ascii="inherit" w:eastAsia="Times New Roman" w:hAnsi="inherit" w:cs="Courier New"/>
          <w:sz w:val="28"/>
          <w:szCs w:val="28"/>
          <w:lang w:val="ky-KG" w:eastAsia="ru-RU"/>
        </w:rPr>
        <w:t>, адистерди даярдоону пландаштыруу, практикалык окууну уюштуруу жана бүтүрүүчүлердү ишке орноштуруу маселелери боюнча мамилелер татаалданды, бул адистерди даярдоонун сапатына таасирин тийгизбей койбойт. Статистика көрсөткөндөй, учурда университеттин бүтүрүүчүлөрүнүн дээрлик 2/3 бөлүгү жогорку билим берүү системасында алган адистиктен башка адистикте иштешет.</w:t>
      </w:r>
      <w:r w:rsidR="006D1555" w:rsidRPr="009D2331">
        <w:rPr>
          <w:rFonts w:ascii="Times New Roman" w:eastAsia="Times New Roman" w:hAnsi="Times New Roman" w:cs="Times New Roman"/>
          <w:sz w:val="28"/>
          <w:szCs w:val="28"/>
          <w:lang w:val="ky-KG" w:eastAsia="ru-RU"/>
        </w:rPr>
        <w:t xml:space="preserve"> [</w:t>
      </w:r>
      <w:r w:rsidR="00583EBC">
        <w:rPr>
          <w:rFonts w:ascii="Times New Roman" w:eastAsia="Times New Roman" w:hAnsi="Times New Roman" w:cs="Times New Roman"/>
          <w:sz w:val="28"/>
          <w:szCs w:val="28"/>
          <w:lang w:val="ky-KG" w:eastAsia="ru-RU"/>
        </w:rPr>
        <w:t>41</w:t>
      </w:r>
      <w:r w:rsidR="001760A9">
        <w:rPr>
          <w:rFonts w:ascii="Times New Roman" w:eastAsia="Times New Roman" w:hAnsi="Times New Roman" w:cs="Times New Roman"/>
          <w:sz w:val="28"/>
          <w:szCs w:val="28"/>
          <w:lang w:val="ky-KG" w:eastAsia="ru-RU"/>
        </w:rPr>
        <w:t>.23-25 б.</w:t>
      </w:r>
      <w:r w:rsidR="006D1555" w:rsidRPr="009D2331">
        <w:rPr>
          <w:rFonts w:ascii="Times New Roman" w:eastAsia="Times New Roman" w:hAnsi="Times New Roman" w:cs="Times New Roman"/>
          <w:sz w:val="28"/>
          <w:szCs w:val="28"/>
          <w:lang w:val="ky-KG" w:eastAsia="ru-RU"/>
        </w:rPr>
        <w:t xml:space="preserve">]  </w:t>
      </w:r>
      <w:r w:rsidRPr="009D2331">
        <w:rPr>
          <w:rFonts w:ascii="inherit" w:eastAsia="Times New Roman" w:hAnsi="inherit" w:cs="Courier New"/>
          <w:sz w:val="28"/>
          <w:szCs w:val="28"/>
          <w:lang w:val="ky-KG" w:eastAsia="ru-RU"/>
        </w:rPr>
        <w:t xml:space="preserve"> </w:t>
      </w:r>
    </w:p>
    <w:p w:rsidR="001570DE" w:rsidRDefault="0035192E" w:rsidP="0035192E">
      <w:pPr>
        <w:spacing w:after="0" w:line="360" w:lineRule="auto"/>
        <w:ind w:firstLine="709"/>
        <w:jc w:val="both"/>
        <w:rPr>
          <w:rFonts w:ascii="Times New Roman" w:eastAsia="Times New Roman" w:hAnsi="Times New Roman" w:cs="Times New Roman"/>
          <w:sz w:val="28"/>
          <w:szCs w:val="28"/>
          <w:lang w:val="ky-KG" w:eastAsia="ru-RU"/>
        </w:rPr>
      </w:pPr>
      <w:r w:rsidRPr="009D2331">
        <w:rPr>
          <w:rStyle w:val="y2iqfc"/>
          <w:rFonts w:ascii="Times New Roman" w:hAnsi="Times New Roman" w:cs="Times New Roman"/>
          <w:sz w:val="28"/>
          <w:szCs w:val="28"/>
          <w:lang w:val="ky-KG"/>
        </w:rPr>
        <w:t>К.</w:t>
      </w:r>
      <w:r w:rsidR="005C041A">
        <w:rPr>
          <w:rStyle w:val="y2iqfc"/>
          <w:rFonts w:ascii="Times New Roman" w:hAnsi="Times New Roman" w:cs="Times New Roman"/>
          <w:sz w:val="28"/>
          <w:szCs w:val="28"/>
          <w:lang w:val="ky-KG"/>
        </w:rPr>
        <w:t xml:space="preserve"> </w:t>
      </w:r>
      <w:r w:rsidRPr="009D2331">
        <w:rPr>
          <w:rStyle w:val="y2iqfc"/>
          <w:rFonts w:ascii="Times New Roman" w:hAnsi="Times New Roman" w:cs="Times New Roman"/>
          <w:sz w:val="28"/>
          <w:szCs w:val="28"/>
          <w:lang w:val="ky-KG"/>
        </w:rPr>
        <w:t xml:space="preserve">Маркс </w:t>
      </w:r>
      <w:r w:rsidR="005C041A">
        <w:rPr>
          <w:rStyle w:val="y2iqfc"/>
          <w:rFonts w:ascii="Times New Roman" w:hAnsi="Times New Roman" w:cs="Times New Roman"/>
          <w:sz w:val="28"/>
          <w:szCs w:val="28"/>
          <w:lang w:val="ky-KG"/>
        </w:rPr>
        <w:t>“</w:t>
      </w:r>
      <w:r w:rsidRPr="009D2331">
        <w:rPr>
          <w:rStyle w:val="y2iqfc"/>
          <w:rFonts w:ascii="Times New Roman" w:hAnsi="Times New Roman" w:cs="Times New Roman"/>
          <w:sz w:val="28"/>
          <w:szCs w:val="28"/>
          <w:lang w:val="ky-KG"/>
        </w:rPr>
        <w:t>кызмат көрсөтүү</w:t>
      </w:r>
      <w:r w:rsidR="005C041A">
        <w:rPr>
          <w:rStyle w:val="y2iqfc"/>
          <w:rFonts w:ascii="Times New Roman" w:hAnsi="Times New Roman" w:cs="Times New Roman"/>
          <w:sz w:val="28"/>
          <w:szCs w:val="28"/>
          <w:lang w:val="ky-KG"/>
        </w:rPr>
        <w:t>”</w:t>
      </w:r>
      <w:r w:rsidRPr="009D2331">
        <w:rPr>
          <w:rStyle w:val="y2iqfc"/>
          <w:rFonts w:ascii="Times New Roman" w:hAnsi="Times New Roman" w:cs="Times New Roman"/>
          <w:sz w:val="28"/>
          <w:szCs w:val="28"/>
          <w:lang w:val="ky-KG"/>
        </w:rPr>
        <w:t xml:space="preserve"> категориясында продукциянын касиеттери бар экендигин белгилеген. «Бул туюнтма жалпысынан башка товарлар сыяктуу эле бул эмгектин өзгөчө колдонуу наркын гана билдирет, бирок бул эмгектин өзгөчө колдонуу наркы бул жерде «кызмат» деген спецификалык атка ээ болгон, анткени эмгек кызматы иш буюм катары эмес, ошондой эле кызмат көрсөтөт."</w:t>
      </w:r>
      <w:r w:rsidRPr="009D2331">
        <w:rPr>
          <w:rFonts w:ascii="Times New Roman" w:hAnsi="Times New Roman" w:cs="Times New Roman"/>
          <w:sz w:val="28"/>
          <w:szCs w:val="28"/>
          <w:lang w:val="ky-KG"/>
        </w:rPr>
        <w:t xml:space="preserve"> </w:t>
      </w:r>
      <w:r w:rsidR="006D1555" w:rsidRPr="009D2331">
        <w:rPr>
          <w:rFonts w:ascii="Times New Roman" w:eastAsia="Times New Roman" w:hAnsi="Times New Roman" w:cs="Times New Roman"/>
          <w:sz w:val="28"/>
          <w:szCs w:val="28"/>
          <w:lang w:val="ky-KG" w:eastAsia="ru-RU"/>
        </w:rPr>
        <w:t>[</w:t>
      </w:r>
      <w:r w:rsidR="00583EBC">
        <w:rPr>
          <w:rFonts w:ascii="Times New Roman" w:eastAsia="Times New Roman" w:hAnsi="Times New Roman" w:cs="Times New Roman"/>
          <w:sz w:val="28"/>
          <w:szCs w:val="28"/>
          <w:lang w:val="ky-KG" w:eastAsia="ru-RU"/>
        </w:rPr>
        <w:t>66</w:t>
      </w:r>
      <w:r w:rsidR="001760A9">
        <w:rPr>
          <w:rFonts w:ascii="Times New Roman" w:eastAsia="Times New Roman" w:hAnsi="Times New Roman" w:cs="Times New Roman"/>
          <w:sz w:val="28"/>
          <w:szCs w:val="28"/>
          <w:lang w:val="ky-KG" w:eastAsia="ru-RU"/>
        </w:rPr>
        <w:t>. 652 б.</w:t>
      </w:r>
      <w:r w:rsidR="006D1555" w:rsidRPr="009D2331">
        <w:rPr>
          <w:rFonts w:ascii="Times New Roman" w:eastAsia="Times New Roman" w:hAnsi="Times New Roman" w:cs="Times New Roman"/>
          <w:sz w:val="28"/>
          <w:szCs w:val="28"/>
          <w:lang w:val="ky-KG" w:eastAsia="ru-RU"/>
        </w:rPr>
        <w:t>]</w:t>
      </w:r>
      <w:r w:rsidR="001570DE">
        <w:rPr>
          <w:rFonts w:ascii="Times New Roman" w:eastAsia="Times New Roman" w:hAnsi="Times New Roman" w:cs="Times New Roman"/>
          <w:sz w:val="28"/>
          <w:szCs w:val="28"/>
          <w:lang w:val="ky-KG" w:eastAsia="ru-RU"/>
        </w:rPr>
        <w:t>.</w:t>
      </w:r>
    </w:p>
    <w:p w:rsidR="005C041A" w:rsidRDefault="00F2518B" w:rsidP="0035192E">
      <w:pPr>
        <w:spacing w:after="0" w:line="36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Биздин оюбузча</w:t>
      </w:r>
      <w:r w:rsidR="00616931">
        <w:rPr>
          <w:rFonts w:ascii="Times New Roman" w:eastAsia="Times New Roman" w:hAnsi="Times New Roman" w:cs="Times New Roman"/>
          <w:sz w:val="28"/>
          <w:szCs w:val="28"/>
          <w:lang w:val="ky-KG" w:eastAsia="ru-RU"/>
        </w:rPr>
        <w:t>, а</w:t>
      </w:r>
      <w:r w:rsidR="005C041A">
        <w:rPr>
          <w:rFonts w:ascii="Times New Roman" w:eastAsia="Times New Roman" w:hAnsi="Times New Roman" w:cs="Times New Roman"/>
          <w:sz w:val="28"/>
          <w:szCs w:val="28"/>
          <w:lang w:val="ky-KG" w:eastAsia="ru-RU"/>
        </w:rPr>
        <w:t>зыркы аа</w:t>
      </w:r>
      <w:r w:rsidR="005E1550">
        <w:rPr>
          <w:rFonts w:ascii="Times New Roman" w:eastAsia="Times New Roman" w:hAnsi="Times New Roman" w:cs="Times New Roman"/>
          <w:sz w:val="28"/>
          <w:szCs w:val="28"/>
          <w:lang w:val="ky-KG" w:eastAsia="ru-RU"/>
        </w:rPr>
        <w:t xml:space="preserve">ламдашуу маалында </w:t>
      </w:r>
      <w:r w:rsidR="005C041A">
        <w:rPr>
          <w:rFonts w:ascii="Times New Roman" w:eastAsia="Times New Roman" w:hAnsi="Times New Roman" w:cs="Times New Roman"/>
          <w:sz w:val="28"/>
          <w:szCs w:val="28"/>
          <w:lang w:val="ky-KG" w:eastAsia="ru-RU"/>
        </w:rPr>
        <w:t xml:space="preserve"> </w:t>
      </w:r>
      <w:r w:rsidR="005C041A">
        <w:rPr>
          <w:rStyle w:val="y2iqfc"/>
          <w:rFonts w:ascii="Times New Roman" w:hAnsi="Times New Roman" w:cs="Times New Roman"/>
          <w:sz w:val="28"/>
          <w:szCs w:val="28"/>
          <w:lang w:val="ky-KG"/>
        </w:rPr>
        <w:t>“</w:t>
      </w:r>
      <w:r w:rsidR="005C041A" w:rsidRPr="009D2331">
        <w:rPr>
          <w:rStyle w:val="y2iqfc"/>
          <w:rFonts w:ascii="Times New Roman" w:hAnsi="Times New Roman" w:cs="Times New Roman"/>
          <w:sz w:val="28"/>
          <w:szCs w:val="28"/>
          <w:lang w:val="ky-KG"/>
        </w:rPr>
        <w:t>кызмат көрсөтүү</w:t>
      </w:r>
      <w:r w:rsidR="005C041A">
        <w:rPr>
          <w:rStyle w:val="y2iqfc"/>
          <w:rFonts w:ascii="Times New Roman" w:hAnsi="Times New Roman" w:cs="Times New Roman"/>
          <w:sz w:val="28"/>
          <w:szCs w:val="28"/>
          <w:lang w:val="ky-KG"/>
        </w:rPr>
        <w:t>”</w:t>
      </w:r>
      <w:r w:rsidR="005C041A" w:rsidRPr="009D2331">
        <w:rPr>
          <w:rStyle w:val="y2iqfc"/>
          <w:rFonts w:ascii="Times New Roman" w:hAnsi="Times New Roman" w:cs="Times New Roman"/>
          <w:sz w:val="28"/>
          <w:szCs w:val="28"/>
          <w:lang w:val="ky-KG"/>
        </w:rPr>
        <w:t xml:space="preserve"> категориясы</w:t>
      </w:r>
      <w:r w:rsidR="005C041A">
        <w:rPr>
          <w:rStyle w:val="y2iqfc"/>
          <w:rFonts w:ascii="Times New Roman" w:hAnsi="Times New Roman" w:cs="Times New Roman"/>
          <w:sz w:val="28"/>
          <w:szCs w:val="28"/>
          <w:lang w:val="ky-KG"/>
        </w:rPr>
        <w:t xml:space="preserve"> өзгөчө товардын бир түрү болгондуктан буюм катары </w:t>
      </w:r>
      <w:r w:rsidR="00616931">
        <w:rPr>
          <w:rStyle w:val="y2iqfc"/>
          <w:rFonts w:ascii="Times New Roman" w:hAnsi="Times New Roman" w:cs="Times New Roman"/>
          <w:sz w:val="28"/>
          <w:szCs w:val="28"/>
          <w:lang w:val="ky-KG"/>
        </w:rPr>
        <w:t xml:space="preserve">гана </w:t>
      </w:r>
      <w:r w:rsidR="005C041A">
        <w:rPr>
          <w:rStyle w:val="y2iqfc"/>
          <w:rFonts w:ascii="Times New Roman" w:hAnsi="Times New Roman" w:cs="Times New Roman"/>
          <w:sz w:val="28"/>
          <w:szCs w:val="28"/>
          <w:lang w:val="ky-KG"/>
        </w:rPr>
        <w:t>эмес, бирок ошол эле учурда капиталдарды</w:t>
      </w:r>
      <w:r>
        <w:rPr>
          <w:rStyle w:val="y2iqfc"/>
          <w:rFonts w:ascii="Times New Roman" w:hAnsi="Times New Roman" w:cs="Times New Roman"/>
          <w:sz w:val="28"/>
          <w:szCs w:val="28"/>
          <w:lang w:val="ky-KG"/>
        </w:rPr>
        <w:t>к</w:t>
      </w:r>
      <w:r w:rsidR="005C041A">
        <w:rPr>
          <w:rStyle w:val="y2iqfc"/>
          <w:rFonts w:ascii="Times New Roman" w:hAnsi="Times New Roman" w:cs="Times New Roman"/>
          <w:sz w:val="28"/>
          <w:szCs w:val="28"/>
          <w:lang w:val="ky-KG"/>
        </w:rPr>
        <w:t xml:space="preserve"> пайда</w:t>
      </w:r>
      <w:r w:rsidR="00616931">
        <w:rPr>
          <w:rStyle w:val="y2iqfc"/>
          <w:rFonts w:ascii="Times New Roman" w:hAnsi="Times New Roman" w:cs="Times New Roman"/>
          <w:sz w:val="28"/>
          <w:szCs w:val="28"/>
          <w:lang w:val="ky-KG"/>
        </w:rPr>
        <w:t>ларды</w:t>
      </w:r>
      <w:r w:rsidR="005C041A">
        <w:rPr>
          <w:rStyle w:val="y2iqfc"/>
          <w:rFonts w:ascii="Times New Roman" w:hAnsi="Times New Roman" w:cs="Times New Roman"/>
          <w:sz w:val="28"/>
          <w:szCs w:val="28"/>
          <w:lang w:val="ky-KG"/>
        </w:rPr>
        <w:t xml:space="preserve"> </w:t>
      </w:r>
      <w:r w:rsidR="00616931">
        <w:rPr>
          <w:rStyle w:val="y2iqfc"/>
          <w:rFonts w:ascii="Times New Roman" w:hAnsi="Times New Roman" w:cs="Times New Roman"/>
          <w:sz w:val="28"/>
          <w:szCs w:val="28"/>
          <w:lang w:val="ky-KG"/>
        </w:rPr>
        <w:t>жана</w:t>
      </w:r>
      <w:r w:rsidR="005C041A">
        <w:rPr>
          <w:rStyle w:val="y2iqfc"/>
          <w:rFonts w:ascii="Times New Roman" w:hAnsi="Times New Roman" w:cs="Times New Roman"/>
          <w:sz w:val="28"/>
          <w:szCs w:val="28"/>
          <w:lang w:val="ky-KG"/>
        </w:rPr>
        <w:t xml:space="preserve"> социалдык эффек</w:t>
      </w:r>
      <w:r w:rsidR="00616931">
        <w:rPr>
          <w:rStyle w:val="y2iqfc"/>
          <w:rFonts w:ascii="Times New Roman" w:hAnsi="Times New Roman" w:cs="Times New Roman"/>
          <w:sz w:val="28"/>
          <w:szCs w:val="28"/>
          <w:lang w:val="ky-KG"/>
        </w:rPr>
        <w:t xml:space="preserve">тини алып келе турган </w:t>
      </w:r>
      <w:r w:rsidR="005C041A">
        <w:rPr>
          <w:rStyle w:val="y2iqfc"/>
          <w:rFonts w:ascii="Times New Roman" w:hAnsi="Times New Roman" w:cs="Times New Roman"/>
          <w:sz w:val="28"/>
          <w:szCs w:val="28"/>
          <w:lang w:val="ky-KG"/>
        </w:rPr>
        <w:t xml:space="preserve"> </w:t>
      </w:r>
      <w:r w:rsidR="00616931">
        <w:rPr>
          <w:rStyle w:val="y2iqfc"/>
          <w:rFonts w:ascii="Times New Roman" w:hAnsi="Times New Roman" w:cs="Times New Roman"/>
          <w:sz w:val="28"/>
          <w:szCs w:val="28"/>
          <w:lang w:val="ky-KG"/>
        </w:rPr>
        <w:t>кызмат</w:t>
      </w:r>
      <w:r w:rsidR="005C041A">
        <w:rPr>
          <w:rStyle w:val="y2iqfc"/>
          <w:rFonts w:ascii="Times New Roman" w:hAnsi="Times New Roman" w:cs="Times New Roman"/>
          <w:sz w:val="28"/>
          <w:szCs w:val="28"/>
          <w:lang w:val="ky-KG"/>
        </w:rPr>
        <w:t>. Себеби “</w:t>
      </w:r>
      <w:r w:rsidR="005C041A" w:rsidRPr="009D2331">
        <w:rPr>
          <w:rStyle w:val="y2iqfc"/>
          <w:rFonts w:ascii="Times New Roman" w:hAnsi="Times New Roman" w:cs="Times New Roman"/>
          <w:sz w:val="28"/>
          <w:szCs w:val="28"/>
          <w:lang w:val="ky-KG"/>
        </w:rPr>
        <w:t>кызмат көрсөтүү</w:t>
      </w:r>
      <w:r w:rsidR="005C041A">
        <w:rPr>
          <w:rStyle w:val="y2iqfc"/>
          <w:rFonts w:ascii="Times New Roman" w:hAnsi="Times New Roman" w:cs="Times New Roman"/>
          <w:sz w:val="28"/>
          <w:szCs w:val="28"/>
          <w:lang w:val="ky-KG"/>
        </w:rPr>
        <w:t xml:space="preserve">” категориясы </w:t>
      </w:r>
      <w:r w:rsidR="00616931">
        <w:rPr>
          <w:rStyle w:val="y2iqfc"/>
          <w:rFonts w:ascii="Times New Roman" w:hAnsi="Times New Roman" w:cs="Times New Roman"/>
          <w:sz w:val="28"/>
          <w:szCs w:val="28"/>
          <w:lang w:val="ky-KG"/>
        </w:rPr>
        <w:t>экономикада</w:t>
      </w:r>
      <w:r>
        <w:rPr>
          <w:rStyle w:val="y2iqfc"/>
          <w:rFonts w:ascii="Times New Roman" w:hAnsi="Times New Roman" w:cs="Times New Roman"/>
          <w:sz w:val="28"/>
          <w:szCs w:val="28"/>
          <w:lang w:val="ky-KG"/>
        </w:rPr>
        <w:t xml:space="preserve"> илиминде</w:t>
      </w:r>
      <w:r w:rsidR="00616931">
        <w:rPr>
          <w:rStyle w:val="y2iqfc"/>
          <w:rFonts w:ascii="Times New Roman" w:hAnsi="Times New Roman" w:cs="Times New Roman"/>
          <w:sz w:val="28"/>
          <w:szCs w:val="28"/>
          <w:lang w:val="ky-KG"/>
        </w:rPr>
        <w:t xml:space="preserve"> </w:t>
      </w:r>
      <w:r w:rsidR="005C041A">
        <w:rPr>
          <w:rStyle w:val="y2iqfc"/>
          <w:rFonts w:ascii="Times New Roman" w:hAnsi="Times New Roman" w:cs="Times New Roman"/>
          <w:sz w:val="28"/>
          <w:szCs w:val="28"/>
          <w:lang w:val="ky-KG"/>
        </w:rPr>
        <w:t xml:space="preserve">табиятынан пайда табууга умтулган </w:t>
      </w:r>
      <w:r w:rsidR="00616931">
        <w:rPr>
          <w:rStyle w:val="y2iqfc"/>
          <w:rFonts w:ascii="Times New Roman" w:hAnsi="Times New Roman" w:cs="Times New Roman"/>
          <w:sz w:val="28"/>
          <w:szCs w:val="28"/>
          <w:lang w:val="ky-KG"/>
        </w:rPr>
        <w:t xml:space="preserve">категория </w:t>
      </w:r>
      <w:r w:rsidR="005C041A">
        <w:rPr>
          <w:rStyle w:val="y2iqfc"/>
          <w:rFonts w:ascii="Times New Roman" w:hAnsi="Times New Roman" w:cs="Times New Roman"/>
          <w:sz w:val="28"/>
          <w:szCs w:val="28"/>
          <w:lang w:val="ky-KG"/>
        </w:rPr>
        <w:t xml:space="preserve">десек жаңылышпайбыз. </w:t>
      </w:r>
      <w:r w:rsidR="00616931">
        <w:rPr>
          <w:rStyle w:val="y2iqfc"/>
          <w:rFonts w:ascii="Times New Roman" w:hAnsi="Times New Roman" w:cs="Times New Roman"/>
          <w:sz w:val="28"/>
          <w:szCs w:val="28"/>
          <w:lang w:val="ky-KG"/>
        </w:rPr>
        <w:t xml:space="preserve">Ошондуктан бажылык кызмат көрсөтүү мамлекеттик бажы кызматына киреше табуучулардан болуп эсетелинет. </w:t>
      </w:r>
    </w:p>
    <w:p w:rsidR="0035192E" w:rsidRPr="009D2331" w:rsidRDefault="006D1555" w:rsidP="0035192E">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w:t>
      </w:r>
      <w:r w:rsidR="0035192E" w:rsidRPr="009D2331">
        <w:rPr>
          <w:rFonts w:ascii="inherit" w:eastAsia="Times New Roman" w:hAnsi="inherit" w:cs="Courier New"/>
          <w:sz w:val="28"/>
          <w:szCs w:val="28"/>
          <w:lang w:val="ky-KG" w:eastAsia="ru-RU"/>
        </w:rPr>
        <w:t>Экономикалык категория катары кызмат көрсөтүү адамдын ар кандай керектөөлөрүн канааттандырган адамдын ишинин пайдалуу эффекти менен аныкталат, анын баалоосу анын колдонуу наркы болуп саналат. Кызмат көрсөтүүлөр керектөө рыногунун объектилери болгондуктан, жеке керектөө үчүн арналган продукция менен бирге товардык мүнөздө болот.</w:t>
      </w:r>
      <w:r w:rsidR="0035192E" w:rsidRPr="009D2331">
        <w:rPr>
          <w:rFonts w:ascii="inherit" w:eastAsia="Times New Roman" w:hAnsi="inherit" w:cs="Courier New"/>
          <w:i/>
          <w:sz w:val="28"/>
          <w:szCs w:val="28"/>
          <w:lang w:val="ky-KG" w:eastAsia="ru-RU"/>
        </w:rPr>
        <w:t xml:space="preserve"> </w:t>
      </w:r>
      <w:r w:rsidR="0035192E" w:rsidRPr="009D2331">
        <w:rPr>
          <w:rFonts w:ascii="inherit" w:eastAsia="Times New Roman" w:hAnsi="inherit" w:cs="Courier New"/>
          <w:sz w:val="28"/>
          <w:szCs w:val="28"/>
          <w:lang w:val="ky-KG" w:eastAsia="ru-RU"/>
        </w:rPr>
        <w:t>Кызматтын мындай аныктамасын биз Макмиллан сөздүгүнөн табабыз: “Экономикалык мааниде кызмат көрсөтүүлөр суроо-талап бар, демек, тиешелүү рынокто белгиленген баа болгон ар кандай функциялар же операциялар катары түшүнүлөт”.</w:t>
      </w:r>
      <w:r w:rsidR="001570DE" w:rsidRPr="001570DE">
        <w:rPr>
          <w:lang w:val="ky-KG"/>
        </w:rPr>
        <w:t xml:space="preserve"> </w:t>
      </w:r>
      <w:r w:rsidRPr="009D2331">
        <w:rPr>
          <w:rFonts w:ascii="Times New Roman" w:eastAsia="Times New Roman" w:hAnsi="Times New Roman" w:cs="Times New Roman"/>
          <w:sz w:val="28"/>
          <w:szCs w:val="28"/>
          <w:lang w:val="ky-KG" w:eastAsia="ru-RU"/>
        </w:rPr>
        <w:t>[</w:t>
      </w:r>
      <w:r w:rsidR="001760A9">
        <w:rPr>
          <w:rFonts w:ascii="Times New Roman" w:eastAsia="Times New Roman" w:hAnsi="Times New Roman" w:cs="Times New Roman"/>
          <w:sz w:val="28"/>
          <w:szCs w:val="28"/>
          <w:lang w:val="ky-KG" w:eastAsia="ru-RU"/>
        </w:rPr>
        <w:t>67. 608 б.</w:t>
      </w:r>
      <w:r w:rsidR="001570DE">
        <w:rPr>
          <w:rFonts w:ascii="Times New Roman" w:eastAsia="Times New Roman" w:hAnsi="Times New Roman" w:cs="Times New Roman"/>
          <w:sz w:val="28"/>
          <w:szCs w:val="28"/>
          <w:lang w:val="ky-KG" w:eastAsia="ru-RU"/>
        </w:rPr>
        <w:t xml:space="preserve"> ]</w:t>
      </w:r>
      <w:r w:rsidR="0035192E" w:rsidRPr="009D2331">
        <w:rPr>
          <w:rFonts w:ascii="Times New Roman" w:hAnsi="Times New Roman" w:cs="Times New Roman"/>
          <w:sz w:val="28"/>
          <w:szCs w:val="28"/>
          <w:lang w:val="ky-KG"/>
        </w:rPr>
        <w:t xml:space="preserve">. </w:t>
      </w:r>
      <w:r w:rsidR="0035192E" w:rsidRPr="009D2331">
        <w:rPr>
          <w:rFonts w:ascii="Times New Roman" w:eastAsia="Times New Roman" w:hAnsi="Times New Roman" w:cs="Times New Roman"/>
          <w:sz w:val="28"/>
          <w:szCs w:val="28"/>
          <w:lang w:val="ky-KG" w:eastAsia="ru-RU"/>
        </w:rPr>
        <w:t>Бул аныктама иш-аракеттин, колдонуу наркына, наркына же рыноктук баасына ээ болгон продуктунун пайдалуу таасирин баса белгилейт.</w:t>
      </w:r>
    </w:p>
    <w:p w:rsidR="0035192E" w:rsidRPr="002D78EC" w:rsidRDefault="0035192E" w:rsidP="0035192E">
      <w:pPr>
        <w:spacing w:after="0" w:line="360" w:lineRule="auto"/>
        <w:ind w:firstLine="709"/>
        <w:jc w:val="both"/>
        <w:rPr>
          <w:sz w:val="20"/>
          <w:szCs w:val="20"/>
          <w:lang w:val="ky-KG"/>
        </w:rPr>
      </w:pPr>
      <w:r w:rsidRPr="009D2331">
        <w:rPr>
          <w:rFonts w:ascii="Times New Roman" w:eastAsia="Times New Roman" w:hAnsi="Times New Roman" w:cs="Times New Roman"/>
          <w:sz w:val="28"/>
          <w:szCs w:val="28"/>
          <w:lang w:val="ky-KG" w:eastAsia="ru-RU"/>
        </w:rPr>
        <w:t xml:space="preserve">Сунуштун жана суроо-талаптын негизинде түзүлгөн кызмат көрсөтүүлөр, товарлар сыяктуу, үй чарбалары жана кызмат көрсөтүү чөйрөсүндөгү мекемелер жана уюмдар тарабынан сунушталган "сатуучулар" тарабынан көрсөтүлгөн кызмат көрсөтүүлөр чөйрөсүнүн институционалдык түзүмүнүн мыйзамдык ченемдери өз алдынча субъекттердин түзүлүшүнүн негизинде кызмат көрсөтүү рыногунун иштеши аркылуу алмашуу жолу менен керектелет. Кызмат көрсөтүүлөр рыногунун негизги өзгөчөлүгү болуп кызмат көрсөтүүлөргө баа түзүүнүн мүнөзү саналат, ага суроо-талаптын жана сунуштун рыноктук механизми гана эмес, адамдар, суроо-талаптын төлөө жөндөмдүүлүгү жана адистердин квалификациясы, ошондой эле коомдук зарыл болгон эмгектин чыгымдары, атаандаштык, кызмат көрсөтүүнүн мааниси жана категориясы да таасир этет. Социалдык керектөөлөрдүн өнүгүү </w:t>
      </w:r>
      <w:r w:rsidRPr="009D2331">
        <w:rPr>
          <w:rFonts w:ascii="Times New Roman" w:eastAsia="Times New Roman" w:hAnsi="Times New Roman" w:cs="Times New Roman"/>
          <w:sz w:val="28"/>
          <w:szCs w:val="28"/>
          <w:lang w:val="ky-KG" w:eastAsia="ru-RU"/>
        </w:rPr>
        <w:lastRenderedPageBreak/>
        <w:t>даражасына ылайык кызмат көрсөтүүлөр - бул улуттук экономиканын бүтүндөй тармактарынын масштабында өндүрүлгөн коомдук пайдалануу баалуулуктары. Агабабян Е.М. кызмат көрсөтүү секторун “негизги экономикалык мыйзамдарга баш ийген коомдук процесс катары кызмат көрсөтүүлөрдү өндүрүүнүн кеңири чөйрөсү” катары белгилейт</w:t>
      </w:r>
      <w:r w:rsidR="006D1555" w:rsidRPr="009D2331">
        <w:rPr>
          <w:rFonts w:ascii="Times New Roman" w:eastAsia="Times New Roman" w:hAnsi="Times New Roman" w:cs="Times New Roman"/>
          <w:sz w:val="28"/>
          <w:szCs w:val="28"/>
          <w:lang w:val="ky-KG" w:eastAsia="ru-RU"/>
        </w:rPr>
        <w:t xml:space="preserve"> [</w:t>
      </w:r>
      <w:r w:rsidR="00583EBC">
        <w:rPr>
          <w:rFonts w:ascii="Times New Roman" w:eastAsia="Times New Roman" w:hAnsi="Times New Roman" w:cs="Times New Roman"/>
          <w:sz w:val="28"/>
          <w:szCs w:val="28"/>
          <w:lang w:val="ky-KG" w:eastAsia="ru-RU"/>
        </w:rPr>
        <w:t>34</w:t>
      </w:r>
      <w:r w:rsidR="001760A9">
        <w:rPr>
          <w:rFonts w:ascii="Times New Roman" w:eastAsia="Times New Roman" w:hAnsi="Times New Roman" w:cs="Times New Roman"/>
          <w:sz w:val="28"/>
          <w:szCs w:val="28"/>
          <w:lang w:val="ky-KG" w:eastAsia="ru-RU"/>
        </w:rPr>
        <w:t>. 160 б.</w:t>
      </w:r>
      <w:r w:rsidR="006D1555"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 </w:t>
      </w:r>
    </w:p>
    <w:p w:rsidR="001570DE" w:rsidRDefault="001570DE" w:rsidP="00510AD6">
      <w:pPr>
        <w:pStyle w:val="Standard"/>
        <w:widowControl/>
        <w:shd w:val="clear" w:color="auto" w:fill="FFFFFF"/>
        <w:tabs>
          <w:tab w:val="left" w:pos="567"/>
          <w:tab w:val="left" w:pos="1843"/>
        </w:tabs>
        <w:spacing w:before="28" w:after="28" w:line="360" w:lineRule="auto"/>
        <w:jc w:val="both"/>
        <w:rPr>
          <w:rFonts w:eastAsia="Times New Roman"/>
          <w:color w:val="auto"/>
          <w:lang w:val="ky-KG" w:eastAsia="ru-RU"/>
        </w:rPr>
      </w:pPr>
      <w:r>
        <w:rPr>
          <w:rFonts w:eastAsia="Times New Roman"/>
          <w:color w:val="auto"/>
          <w:lang w:val="ky-KG" w:eastAsia="ru-RU"/>
        </w:rPr>
        <w:tab/>
      </w:r>
      <w:r w:rsidR="0035192E" w:rsidRPr="009D2331">
        <w:rPr>
          <w:rFonts w:eastAsia="Times New Roman"/>
          <w:color w:val="auto"/>
          <w:lang w:val="ky-KG" w:eastAsia="ru-RU"/>
        </w:rPr>
        <w:t>Ушуга байланыштуу билим берүү кызматтары товарлардын жана кызмат көрсөтүүлөрдүн элементтерин камтыган комплекстүү интеграцияланган продукт экенин белгилей кетүү керек. Университеттин продуктусу - бул керектөөчүнүн билим деңгээлин же кесиптик даярдыгын өзгөртүүгө багытталган жана билим берүү уюмунун тиешелүү ресурстары менен камсыздалган билим берүү кызматтарынын комплекси катары билим берүү программасы [</w:t>
      </w:r>
      <w:r w:rsidR="00583EBC">
        <w:rPr>
          <w:rFonts w:eastAsia="Times New Roman"/>
          <w:color w:val="auto"/>
          <w:lang w:val="ky-KG" w:eastAsia="ru-RU"/>
        </w:rPr>
        <w:t>70. 48-59</w:t>
      </w:r>
      <w:r>
        <w:rPr>
          <w:rFonts w:eastAsia="Times New Roman"/>
          <w:color w:val="auto"/>
          <w:lang w:val="ky-KG" w:eastAsia="ru-RU"/>
        </w:rPr>
        <w:t xml:space="preserve"> б.</w:t>
      </w:r>
      <w:r w:rsidR="0035192E" w:rsidRPr="009D2331">
        <w:rPr>
          <w:rFonts w:eastAsia="Times New Roman"/>
          <w:color w:val="auto"/>
          <w:lang w:val="ky-KG" w:eastAsia="ru-RU"/>
        </w:rPr>
        <w:t>]</w:t>
      </w:r>
      <w:r>
        <w:rPr>
          <w:rFonts w:eastAsia="Times New Roman"/>
          <w:color w:val="auto"/>
          <w:lang w:val="ky-KG" w:eastAsia="ru-RU"/>
        </w:rPr>
        <w:t>.</w:t>
      </w:r>
    </w:p>
    <w:p w:rsidR="00510AD6" w:rsidRPr="009D2331" w:rsidRDefault="00510AD6" w:rsidP="00510AD6">
      <w:pPr>
        <w:pStyle w:val="Standard"/>
        <w:widowControl/>
        <w:shd w:val="clear" w:color="auto" w:fill="FFFFFF"/>
        <w:tabs>
          <w:tab w:val="left" w:pos="567"/>
          <w:tab w:val="left" w:pos="1843"/>
        </w:tabs>
        <w:spacing w:before="28" w:after="28" w:line="360" w:lineRule="auto"/>
        <w:jc w:val="both"/>
        <w:rPr>
          <w:rFonts w:eastAsia="Times New Roman"/>
          <w:color w:val="auto"/>
          <w:lang w:val="ky-KG" w:eastAsia="ru-RU"/>
        </w:rPr>
      </w:pPr>
      <w:r w:rsidRPr="009D2331">
        <w:rPr>
          <w:color w:val="auto"/>
          <w:sz w:val="20"/>
          <w:szCs w:val="20"/>
          <w:lang w:val="ky-KG"/>
        </w:rPr>
        <w:tab/>
      </w:r>
      <w:r w:rsidRPr="009D2331">
        <w:rPr>
          <w:rFonts w:eastAsia="Times New Roman"/>
          <w:color w:val="auto"/>
          <w:lang w:val="ky-KG" w:eastAsia="ru-RU"/>
        </w:rPr>
        <w:t>Г.</w:t>
      </w:r>
      <w:r w:rsidR="007A36DC" w:rsidRPr="009D2331">
        <w:rPr>
          <w:rFonts w:eastAsia="Times New Roman"/>
          <w:color w:val="auto"/>
          <w:lang w:val="ky-KG" w:eastAsia="ru-RU"/>
        </w:rPr>
        <w:t xml:space="preserve"> </w:t>
      </w:r>
      <w:r w:rsidRPr="009D2331">
        <w:rPr>
          <w:rFonts w:eastAsia="Times New Roman"/>
          <w:color w:val="auto"/>
          <w:lang w:val="ky-KG" w:eastAsia="ru-RU"/>
        </w:rPr>
        <w:t xml:space="preserve">Уильямс белгилегендей, азыркы учурда «жогорку окуу жайлары көп жагынан өндүрүштүк чыгымдардын өзгөрүшүнө жана продукциянын ар бир тобуна рыноктун шарттарына жараша продукцияга заказдардын портфелин түзгөн диверсификацияланган фирмаларга окшош. Кээ бир иш-аракеттердин комплексинин өндүрүштүк функциясы бири-бирин толуктаса, башкалары бири-бири менен атаандашат деп айта алабыз. Каржылоонун көлөмдөрүнүн жана моделдеринин өзгөрүшү окуу жана көмөкчү иш-чаралардын ортосундагы тең салмактуулукка да, окуу ишинин структурасына да таасирин тийгизет» </w:t>
      </w:r>
      <w:r w:rsidR="006D1555" w:rsidRPr="009D2331">
        <w:rPr>
          <w:rFonts w:eastAsia="Times New Roman"/>
          <w:color w:val="auto"/>
          <w:lang w:val="ky-KG" w:eastAsia="ru-RU"/>
        </w:rPr>
        <w:t>[</w:t>
      </w:r>
      <w:r w:rsidR="00583EBC">
        <w:rPr>
          <w:rFonts w:eastAsia="Times New Roman"/>
          <w:color w:val="auto"/>
          <w:lang w:val="ky-KG" w:eastAsia="ru-RU"/>
        </w:rPr>
        <w:t>42. 81</w:t>
      </w:r>
      <w:r w:rsidR="001760A9">
        <w:rPr>
          <w:rFonts w:eastAsia="Times New Roman"/>
          <w:color w:val="auto"/>
          <w:lang w:val="ky-KG" w:eastAsia="ru-RU"/>
        </w:rPr>
        <w:t xml:space="preserve"> б.</w:t>
      </w:r>
      <w:r w:rsidR="006D1555" w:rsidRPr="009D2331">
        <w:rPr>
          <w:rFonts w:eastAsia="Times New Roman"/>
          <w:color w:val="auto"/>
          <w:lang w:val="ky-KG" w:eastAsia="ru-RU"/>
        </w:rPr>
        <w:t>]</w:t>
      </w:r>
      <w:r w:rsidR="001570DE">
        <w:rPr>
          <w:rFonts w:eastAsia="Times New Roman"/>
          <w:color w:val="auto"/>
          <w:lang w:val="ky-KG" w:eastAsia="ru-RU"/>
        </w:rPr>
        <w:t>.</w:t>
      </w:r>
    </w:p>
    <w:p w:rsidR="00662DCC" w:rsidRDefault="00510AD6" w:rsidP="0035192E">
      <w:pPr>
        <w:pStyle w:val="Standard"/>
        <w:widowControl/>
        <w:shd w:val="clear" w:color="auto" w:fill="FFFFFF"/>
        <w:tabs>
          <w:tab w:val="left" w:pos="567"/>
          <w:tab w:val="left" w:pos="1843"/>
        </w:tabs>
        <w:spacing w:before="28" w:after="28" w:line="360" w:lineRule="auto"/>
        <w:jc w:val="both"/>
        <w:rPr>
          <w:color w:val="auto"/>
          <w:lang w:val="ky-KG"/>
        </w:rPr>
      </w:pPr>
      <w:r w:rsidRPr="009D2331">
        <w:rPr>
          <w:color w:val="auto"/>
          <w:lang w:val="ky-KG"/>
        </w:rPr>
        <w:tab/>
        <w:t>Биздин оюбузча бажы конт</w:t>
      </w:r>
      <w:r w:rsidR="00FB7045">
        <w:rPr>
          <w:color w:val="auto"/>
          <w:lang w:val="ky-KG"/>
        </w:rPr>
        <w:t>р</w:t>
      </w:r>
      <w:r w:rsidRPr="009D2331">
        <w:rPr>
          <w:color w:val="auto"/>
          <w:lang w:val="ky-KG"/>
        </w:rPr>
        <w:t>олун уюштуруу-экономикалык механизмин өркүндөтүүдө</w:t>
      </w:r>
      <w:r w:rsidR="00BC3217" w:rsidRPr="009D2331">
        <w:rPr>
          <w:color w:val="auto"/>
          <w:lang w:val="ky-KG"/>
        </w:rPr>
        <w:t xml:space="preserve"> - </w:t>
      </w:r>
      <w:r w:rsidRPr="009D2331">
        <w:rPr>
          <w:rFonts w:eastAsia="Calibri"/>
          <w:color w:val="auto"/>
          <w:lang w:val="ky-KG"/>
        </w:rPr>
        <w:t>укуктук негиздерин өркүндүтүү боюнча сунуштардан болуп  “</w:t>
      </w:r>
      <w:r w:rsidRPr="009D2331">
        <w:rPr>
          <w:rFonts w:eastAsia="Times New Roman"/>
          <w:color w:val="auto"/>
          <w:lang w:val="ky-KG" w:eastAsia="ru-RU"/>
        </w:rPr>
        <w:t>Б</w:t>
      </w:r>
      <w:r w:rsidR="0035192E" w:rsidRPr="009D2331">
        <w:rPr>
          <w:rFonts w:eastAsia="Times New Roman"/>
          <w:color w:val="auto"/>
          <w:lang w:val="ky-KG" w:eastAsia="ru-RU"/>
        </w:rPr>
        <w:t>ажы академиясы</w:t>
      </w:r>
      <w:r w:rsidRPr="009D2331">
        <w:rPr>
          <w:rFonts w:eastAsia="Times New Roman"/>
          <w:color w:val="auto"/>
          <w:lang w:val="ky-KG" w:eastAsia="ru-RU"/>
        </w:rPr>
        <w:t>н” түзүү мамлекеттик бажы кызматынын адискөй кардларды дардап чыгууда чоң ролду ойнойт.</w:t>
      </w:r>
      <w:r w:rsidR="007A36DC" w:rsidRPr="009D2331">
        <w:rPr>
          <w:rFonts w:eastAsia="Times New Roman"/>
          <w:color w:val="auto"/>
          <w:lang w:val="ky-KG" w:eastAsia="ru-RU"/>
        </w:rPr>
        <w:t xml:space="preserve"> </w:t>
      </w:r>
      <w:r w:rsidRPr="009D2331">
        <w:rPr>
          <w:color w:val="auto"/>
          <w:lang w:val="ky-KG"/>
        </w:rPr>
        <w:t>Анткени</w:t>
      </w:r>
      <w:r w:rsidR="007A36DC" w:rsidRPr="009D2331">
        <w:rPr>
          <w:color w:val="auto"/>
          <w:lang w:val="ky-KG"/>
        </w:rPr>
        <w:t xml:space="preserve"> </w:t>
      </w:r>
      <w:r w:rsidR="00662DCC">
        <w:rPr>
          <w:color w:val="auto"/>
          <w:lang w:val="ky-KG"/>
        </w:rPr>
        <w:t xml:space="preserve">мамлекеттик бажы кызматы </w:t>
      </w:r>
      <w:r w:rsidR="007A36DC" w:rsidRPr="009D2331">
        <w:rPr>
          <w:color w:val="auto"/>
          <w:lang w:val="ky-KG"/>
        </w:rPr>
        <w:t xml:space="preserve">Кыргыз Республикабыздын улуттук коопсуздугун, экономикалык коопсуздугун камсыз кылууда жана мамлекеттик бюджеттин киреше бөлүгүн толтурууда эң негизги ролду ойнойт. Тилекке каршы </w:t>
      </w:r>
      <w:r w:rsidR="00F37B55" w:rsidRPr="009D2331">
        <w:rPr>
          <w:color w:val="auto"/>
          <w:lang w:val="ky-KG"/>
        </w:rPr>
        <w:t xml:space="preserve">адиской ар траптуу кесипкөй адистердин жетишпегендиктеринен бажы кызматынын натыйжалуулугу төмөн болуп, коррупциялык схемалар жана </w:t>
      </w:r>
      <w:r w:rsidR="00662DCC">
        <w:rPr>
          <w:color w:val="auto"/>
          <w:lang w:val="ky-KG"/>
        </w:rPr>
        <w:t>аткезчилик</w:t>
      </w:r>
      <w:r w:rsidR="00F37B55" w:rsidRPr="009D2331">
        <w:rPr>
          <w:color w:val="auto"/>
          <w:lang w:val="ky-KG"/>
        </w:rPr>
        <w:t xml:space="preserve"> </w:t>
      </w:r>
      <w:r w:rsidR="00F37B55" w:rsidRPr="009D2331">
        <w:rPr>
          <w:color w:val="auto"/>
          <w:lang w:val="ky-KG"/>
        </w:rPr>
        <w:lastRenderedPageBreak/>
        <w:t>товарлар байма бай орун алууда. Учурда жогорку окуу жайларында бажы адистиктерди даярдоо профили боюнча адистер жокко эсе. Ал эми бажы адистиктерди даярдоо профили боюнча окуп жаткан студенттерге тиешелүү материалдык, техникалык, усулдук жана иш жүзүндө көрсөтө турган шарттар толугу менен түзүлгөн эмес.</w:t>
      </w:r>
    </w:p>
    <w:p w:rsidR="00662DCC" w:rsidRDefault="00662DCC" w:rsidP="0035192E">
      <w:pPr>
        <w:pStyle w:val="Standard"/>
        <w:widowControl/>
        <w:shd w:val="clear" w:color="auto" w:fill="FFFFFF"/>
        <w:tabs>
          <w:tab w:val="left" w:pos="567"/>
          <w:tab w:val="left" w:pos="1843"/>
        </w:tabs>
        <w:spacing w:before="28" w:after="28" w:line="360" w:lineRule="auto"/>
        <w:jc w:val="both"/>
        <w:rPr>
          <w:rFonts w:eastAsia="Times New Roman"/>
          <w:color w:val="auto"/>
          <w:lang w:val="ky-KG" w:eastAsia="ru-RU"/>
        </w:rPr>
      </w:pPr>
      <w:r>
        <w:rPr>
          <w:color w:val="auto"/>
          <w:lang w:val="ky-KG"/>
        </w:rPr>
        <w:tab/>
      </w:r>
      <w:r w:rsidR="00F37B55" w:rsidRPr="009D2331">
        <w:rPr>
          <w:color w:val="auto"/>
          <w:lang w:val="ky-KG"/>
        </w:rPr>
        <w:t>Ошондуктан биз</w:t>
      </w:r>
      <w:r w:rsidR="0035192E" w:rsidRPr="009D2331">
        <w:rPr>
          <w:color w:val="auto"/>
          <w:lang w:val="ky-KG"/>
        </w:rPr>
        <w:t xml:space="preserve"> сунушталган «</w:t>
      </w:r>
      <w:r w:rsidR="0035192E" w:rsidRPr="009D2331">
        <w:rPr>
          <w:rFonts w:eastAsia="Times New Roman"/>
          <w:color w:val="auto"/>
          <w:lang w:val="ky-KG" w:eastAsia="ru-RU"/>
        </w:rPr>
        <w:t>Бажы академия</w:t>
      </w:r>
      <w:r w:rsidR="0035192E" w:rsidRPr="00057302">
        <w:rPr>
          <w:color w:val="auto"/>
          <w:lang w:val="ky-KG"/>
        </w:rPr>
        <w:t xml:space="preserve">» </w:t>
      </w:r>
      <w:r w:rsidR="0035192E" w:rsidRPr="009D2331">
        <w:rPr>
          <w:rFonts w:eastAsia="Times New Roman"/>
          <w:color w:val="auto"/>
          <w:lang w:val="ky-KG" w:eastAsia="ru-RU"/>
        </w:rPr>
        <w:t xml:space="preserve">бардык студенттерине адистиктерине карата бирдей жогорку сапатагы билим берүү заманбап программасын сунуштоо менен академия акырында ар кандай бажы кызматына керектелүүчү адистерди даярдап чыгарат. Алар көрсөтүлгөн программаны өздөштүрүү даражасы, билим сапаты, өзгөчө айти технология, программалаштыруу, эл аралык катынаш, </w:t>
      </w:r>
      <w:r w:rsidR="00F37B55" w:rsidRPr="009D2331">
        <w:rPr>
          <w:rFonts w:eastAsia="Times New Roman"/>
          <w:color w:val="auto"/>
          <w:lang w:val="ky-KG" w:eastAsia="ru-RU"/>
        </w:rPr>
        <w:t xml:space="preserve">чет </w:t>
      </w:r>
      <w:r w:rsidR="0035192E" w:rsidRPr="009D2331">
        <w:rPr>
          <w:rFonts w:eastAsia="Times New Roman"/>
          <w:color w:val="auto"/>
          <w:lang w:val="ky-KG" w:eastAsia="ru-RU"/>
        </w:rPr>
        <w:t xml:space="preserve">тилдерди үйрөнүү жана өз кесибинин айрым аспектилерине карата инсандык багыты ж.б.у.с. </w:t>
      </w:r>
    </w:p>
    <w:p w:rsidR="0035192E" w:rsidRPr="009D2331" w:rsidRDefault="00662DCC" w:rsidP="0035192E">
      <w:pPr>
        <w:pStyle w:val="Standard"/>
        <w:widowControl/>
        <w:shd w:val="clear" w:color="auto" w:fill="FFFFFF"/>
        <w:tabs>
          <w:tab w:val="left" w:pos="567"/>
          <w:tab w:val="left" w:pos="1843"/>
        </w:tabs>
        <w:spacing w:before="28" w:after="28" w:line="360" w:lineRule="auto"/>
        <w:jc w:val="both"/>
        <w:rPr>
          <w:rFonts w:eastAsia="Times New Roman"/>
          <w:color w:val="auto"/>
          <w:lang w:val="ky-KG" w:eastAsia="ru-RU"/>
        </w:rPr>
      </w:pPr>
      <w:r>
        <w:rPr>
          <w:rFonts w:eastAsia="Times New Roman"/>
          <w:color w:val="auto"/>
          <w:lang w:val="ky-KG" w:eastAsia="ru-RU"/>
        </w:rPr>
        <w:tab/>
      </w:r>
      <w:r w:rsidR="0035192E" w:rsidRPr="009D2331">
        <w:rPr>
          <w:rFonts w:eastAsia="Times New Roman"/>
          <w:color w:val="auto"/>
          <w:lang w:val="ky-KG" w:eastAsia="ru-RU"/>
        </w:rPr>
        <w:t xml:space="preserve">Демек, эмгек жана кызмат көрсөтүү рыногунда </w:t>
      </w:r>
      <w:r w:rsidR="0035192E" w:rsidRPr="009D2331">
        <w:rPr>
          <w:color w:val="auto"/>
          <w:lang w:val="ky-KG"/>
        </w:rPr>
        <w:t>«Б</w:t>
      </w:r>
      <w:r w:rsidR="00F37B55" w:rsidRPr="009D2331">
        <w:rPr>
          <w:color w:val="auto"/>
          <w:lang w:val="ky-KG"/>
        </w:rPr>
        <w:t>ажы</w:t>
      </w:r>
      <w:r w:rsidR="0035192E" w:rsidRPr="009D2331">
        <w:rPr>
          <w:color w:val="auto"/>
          <w:lang w:val="ky-KG"/>
        </w:rPr>
        <w:t xml:space="preserve"> академия» </w:t>
      </w:r>
      <w:r w:rsidR="0035192E" w:rsidRPr="009D2331">
        <w:rPr>
          <w:rFonts w:eastAsia="Times New Roman"/>
          <w:color w:val="auto"/>
          <w:lang w:val="ky-KG" w:eastAsia="ru-RU"/>
        </w:rPr>
        <w:t xml:space="preserve"> бүтүрүүчүлөрү тарабынан өздөштүрүлгөн билим алуу бажы кызм</w:t>
      </w:r>
      <w:r w:rsidR="00F37B55" w:rsidRPr="009D2331">
        <w:rPr>
          <w:rFonts w:eastAsia="Times New Roman"/>
          <w:color w:val="auto"/>
          <w:lang w:val="ky-KG" w:eastAsia="ru-RU"/>
        </w:rPr>
        <w:t>а</w:t>
      </w:r>
      <w:r w:rsidR="0035192E" w:rsidRPr="009D2331">
        <w:rPr>
          <w:rFonts w:eastAsia="Times New Roman"/>
          <w:color w:val="auto"/>
          <w:lang w:val="ky-KG" w:eastAsia="ru-RU"/>
        </w:rPr>
        <w:t>тында адискөй кадрлардын катарын то</w:t>
      </w:r>
      <w:r w:rsidR="00F37B55" w:rsidRPr="009D2331">
        <w:rPr>
          <w:rFonts w:eastAsia="Times New Roman"/>
          <w:color w:val="auto"/>
          <w:lang w:val="ky-KG" w:eastAsia="ru-RU"/>
        </w:rPr>
        <w:t>лу</w:t>
      </w:r>
      <w:r w:rsidR="0035192E" w:rsidRPr="009D2331">
        <w:rPr>
          <w:rFonts w:eastAsia="Times New Roman"/>
          <w:color w:val="auto"/>
          <w:lang w:val="ky-KG" w:eastAsia="ru-RU"/>
        </w:rPr>
        <w:t>кта</w:t>
      </w:r>
      <w:r w:rsidR="00F37B55" w:rsidRPr="009D2331">
        <w:rPr>
          <w:rFonts w:eastAsia="Times New Roman"/>
          <w:color w:val="auto"/>
          <w:lang w:val="ky-KG" w:eastAsia="ru-RU"/>
        </w:rPr>
        <w:t>п, мамлекеттик бажы кызм</w:t>
      </w:r>
      <w:r>
        <w:rPr>
          <w:rFonts w:eastAsia="Times New Roman"/>
          <w:color w:val="auto"/>
          <w:lang w:val="ky-KG" w:eastAsia="ru-RU"/>
        </w:rPr>
        <w:t>а</w:t>
      </w:r>
      <w:r w:rsidR="00F37B55" w:rsidRPr="009D2331">
        <w:rPr>
          <w:rFonts w:eastAsia="Times New Roman"/>
          <w:color w:val="auto"/>
          <w:lang w:val="ky-KG" w:eastAsia="ru-RU"/>
        </w:rPr>
        <w:t>тынын натыйжалуулугун арттырууга салымын кош</w:t>
      </w:r>
      <w:r>
        <w:rPr>
          <w:rFonts w:eastAsia="Times New Roman"/>
          <w:color w:val="auto"/>
          <w:lang w:val="ky-KG" w:eastAsia="ru-RU"/>
        </w:rPr>
        <w:t xml:space="preserve">от.  </w:t>
      </w:r>
    </w:p>
    <w:p w:rsidR="0035192E" w:rsidRPr="009D2331" w:rsidRDefault="0035192E" w:rsidP="0035192E">
      <w:pPr>
        <w:pStyle w:val="Standard"/>
        <w:widowControl/>
        <w:shd w:val="clear" w:color="auto" w:fill="FFFFFF"/>
        <w:tabs>
          <w:tab w:val="left" w:pos="567"/>
          <w:tab w:val="left" w:pos="1843"/>
        </w:tabs>
        <w:spacing w:before="28" w:after="28" w:line="360" w:lineRule="auto"/>
        <w:jc w:val="both"/>
        <w:rPr>
          <w:rFonts w:eastAsia="Times New Roman"/>
          <w:color w:val="auto"/>
          <w:lang w:val="ky-KG" w:eastAsia="ru-RU"/>
        </w:rPr>
      </w:pPr>
      <w:r w:rsidRPr="009D2331">
        <w:rPr>
          <w:rFonts w:eastAsia="Times New Roman"/>
          <w:color w:val="auto"/>
          <w:lang w:val="ky-KG" w:eastAsia="ru-RU"/>
        </w:rPr>
        <w:tab/>
        <w:t>Бул адистер бажы кызм</w:t>
      </w:r>
      <w:r w:rsidR="00E7578D">
        <w:rPr>
          <w:rFonts w:eastAsia="Times New Roman"/>
          <w:color w:val="auto"/>
          <w:lang w:val="ky-KG" w:eastAsia="ru-RU"/>
        </w:rPr>
        <w:t>а</w:t>
      </w:r>
      <w:r w:rsidRPr="009D2331">
        <w:rPr>
          <w:rFonts w:eastAsia="Times New Roman"/>
          <w:color w:val="auto"/>
          <w:lang w:val="ky-KG" w:eastAsia="ru-RU"/>
        </w:rPr>
        <w:t xml:space="preserve">тынын, анын ичинде бажы контролун жогорку адискөйлүк деңгээде алып баруу менен бажы салымдарынын түшүү көлөмүн арбытууга көмөктөшүп, </w:t>
      </w:r>
      <w:r w:rsidR="00662DCC">
        <w:rPr>
          <w:rFonts w:eastAsia="Times New Roman"/>
          <w:color w:val="auto"/>
          <w:lang w:val="ky-KG" w:eastAsia="ru-RU"/>
        </w:rPr>
        <w:t>аткезчилик</w:t>
      </w:r>
      <w:r w:rsidRPr="009D2331">
        <w:rPr>
          <w:rFonts w:eastAsia="Times New Roman"/>
          <w:color w:val="auto"/>
          <w:lang w:val="ky-KG" w:eastAsia="ru-RU"/>
        </w:rPr>
        <w:t>, коррупция схемаларын жоюга өз салымдарын кошот. Белгилей кетсек негизинен бажы кызматындагы иштегендердин басымдуу көпчүлүгү бажы кызматына тийштүү болгон негизги критери</w:t>
      </w:r>
      <w:r w:rsidR="00E7578D">
        <w:rPr>
          <w:rFonts w:eastAsia="Times New Roman"/>
          <w:color w:val="auto"/>
          <w:lang w:val="ky-KG" w:eastAsia="ru-RU"/>
        </w:rPr>
        <w:t>йлерге толук жооп бербегендиктен</w:t>
      </w:r>
      <w:r w:rsidRPr="009D2331">
        <w:rPr>
          <w:rFonts w:eastAsia="Times New Roman"/>
          <w:color w:val="auto"/>
          <w:lang w:val="ky-KG" w:eastAsia="ru-RU"/>
        </w:rPr>
        <w:t>, системалуу т</w:t>
      </w:r>
      <w:r w:rsidR="00662DCC">
        <w:rPr>
          <w:rFonts w:eastAsia="Times New Roman"/>
          <w:color w:val="auto"/>
          <w:lang w:val="ky-KG" w:eastAsia="ru-RU"/>
        </w:rPr>
        <w:t>ү</w:t>
      </w:r>
      <w:r w:rsidRPr="009D2331">
        <w:rPr>
          <w:rFonts w:eastAsia="Times New Roman"/>
          <w:color w:val="auto"/>
          <w:lang w:val="ky-KG" w:eastAsia="ru-RU"/>
        </w:rPr>
        <w:t>рдө окуту</w:t>
      </w:r>
      <w:r w:rsidR="00FB7045">
        <w:rPr>
          <w:rFonts w:eastAsia="Times New Roman"/>
          <w:color w:val="auto"/>
          <w:lang w:val="ky-KG" w:eastAsia="ru-RU"/>
        </w:rPr>
        <w:t>у</w:t>
      </w:r>
      <w:r w:rsidRPr="009D2331">
        <w:rPr>
          <w:rFonts w:eastAsia="Times New Roman"/>
          <w:color w:val="auto"/>
          <w:lang w:val="ky-KG" w:eastAsia="ru-RU"/>
        </w:rPr>
        <w:t xml:space="preserve">нун </w:t>
      </w:r>
      <w:r w:rsidR="00662DCC">
        <w:rPr>
          <w:rFonts w:eastAsia="Times New Roman"/>
          <w:color w:val="auto"/>
          <w:lang w:val="ky-KG" w:eastAsia="ru-RU"/>
        </w:rPr>
        <w:t>уюшулбаган</w:t>
      </w:r>
      <w:r w:rsidR="00FB7045">
        <w:rPr>
          <w:rFonts w:eastAsia="Times New Roman"/>
          <w:color w:val="auto"/>
          <w:lang w:val="ky-KG" w:eastAsia="ru-RU"/>
        </w:rPr>
        <w:t>дыгын</w:t>
      </w:r>
      <w:r w:rsidR="00662DCC">
        <w:rPr>
          <w:rFonts w:eastAsia="Times New Roman"/>
          <w:color w:val="auto"/>
          <w:lang w:val="ky-KG" w:eastAsia="ru-RU"/>
        </w:rPr>
        <w:t>ан</w:t>
      </w:r>
      <w:r w:rsidRPr="009D2331">
        <w:rPr>
          <w:rFonts w:eastAsia="Times New Roman"/>
          <w:color w:val="auto"/>
          <w:lang w:val="ky-KG" w:eastAsia="ru-RU"/>
        </w:rPr>
        <w:t>, адистерди к</w:t>
      </w:r>
      <w:r w:rsidR="00662DCC">
        <w:rPr>
          <w:rFonts w:eastAsia="Times New Roman"/>
          <w:color w:val="auto"/>
          <w:lang w:val="ky-KG" w:eastAsia="ru-RU"/>
        </w:rPr>
        <w:t>а</w:t>
      </w:r>
      <w:r w:rsidRPr="009D2331">
        <w:rPr>
          <w:rFonts w:eastAsia="Times New Roman"/>
          <w:color w:val="auto"/>
          <w:lang w:val="ky-KG" w:eastAsia="ru-RU"/>
        </w:rPr>
        <w:t>йра дардоо курстарынын жоктугунунан, өнүккөн чет өлкөлөр</w:t>
      </w:r>
      <w:r w:rsidR="00662DCC">
        <w:rPr>
          <w:rFonts w:eastAsia="Times New Roman"/>
          <w:color w:val="auto"/>
          <w:lang w:val="ky-KG" w:eastAsia="ru-RU"/>
        </w:rPr>
        <w:t>дөн</w:t>
      </w:r>
      <w:r w:rsidRPr="009D2331">
        <w:rPr>
          <w:rFonts w:eastAsia="Times New Roman"/>
          <w:color w:val="auto"/>
          <w:lang w:val="ky-KG" w:eastAsia="ru-RU"/>
        </w:rPr>
        <w:t xml:space="preserve"> илимий-практикалык тажырыйба </w:t>
      </w:r>
      <w:r w:rsidR="00662DCC">
        <w:rPr>
          <w:rFonts w:eastAsia="Times New Roman"/>
          <w:color w:val="auto"/>
          <w:lang w:val="ky-KG" w:eastAsia="ru-RU"/>
        </w:rPr>
        <w:t>албагандыктан</w:t>
      </w:r>
      <w:r w:rsidRPr="009D2331">
        <w:rPr>
          <w:rFonts w:eastAsia="Times New Roman"/>
          <w:color w:val="auto"/>
          <w:lang w:val="ky-KG" w:eastAsia="ru-RU"/>
        </w:rPr>
        <w:t xml:space="preserve"> бажы алымдарынын кирешелери мамлекеттик бюджетке толук алынбай калууда.</w:t>
      </w:r>
    </w:p>
    <w:p w:rsidR="001570DE" w:rsidRDefault="0035192E" w:rsidP="0035192E">
      <w:pPr>
        <w:pStyle w:val="Standard"/>
        <w:widowControl/>
        <w:shd w:val="clear" w:color="auto" w:fill="FFFFFF"/>
        <w:tabs>
          <w:tab w:val="left" w:pos="567"/>
          <w:tab w:val="left" w:pos="1843"/>
        </w:tabs>
        <w:spacing w:before="28" w:after="28" w:line="360" w:lineRule="auto"/>
        <w:jc w:val="both"/>
        <w:rPr>
          <w:rFonts w:eastAsia="Times New Roman"/>
          <w:color w:val="auto"/>
          <w:lang w:val="ky-KG" w:eastAsia="ru-RU"/>
        </w:rPr>
      </w:pPr>
      <w:r w:rsidRPr="009D2331">
        <w:rPr>
          <w:rFonts w:eastAsia="Times New Roman"/>
          <w:i/>
          <w:color w:val="auto"/>
          <w:lang w:val="ky-KG" w:eastAsia="ru-RU"/>
        </w:rPr>
        <w:tab/>
      </w:r>
      <w:r w:rsidRPr="009D2331">
        <w:rPr>
          <w:rFonts w:eastAsia="Times New Roman"/>
          <w:color w:val="auto"/>
          <w:lang w:val="ky-KG" w:eastAsia="ru-RU"/>
        </w:rPr>
        <w:t xml:space="preserve">Билим берүү кызматынын ролу коомдук системанын мүнөзүнө көз каранды болбогон товардык-акча мамилелери жана экономикалык процесстер менен аныкталат. Шумпетер өзүнүн «Капитализм, социализм жана демократия» деген китебинде товар-акча мамилелерин экономикалык </w:t>
      </w:r>
      <w:r w:rsidRPr="009D2331">
        <w:rPr>
          <w:rFonts w:eastAsia="Times New Roman"/>
          <w:color w:val="auto"/>
          <w:lang w:val="ky-KG" w:eastAsia="ru-RU"/>
        </w:rPr>
        <w:lastRenderedPageBreak/>
        <w:t>аракеттин жалпы логикасынын категориясы катары карайт, анткени</w:t>
      </w:r>
      <w:r w:rsidRPr="009D2331">
        <w:rPr>
          <w:rFonts w:eastAsia="Times New Roman"/>
          <w:color w:val="auto"/>
          <w:u w:val="single"/>
          <w:lang w:val="ky-KG" w:eastAsia="ru-RU"/>
        </w:rPr>
        <w:t xml:space="preserve"> </w:t>
      </w:r>
      <w:r w:rsidRPr="009D2331">
        <w:rPr>
          <w:rFonts w:eastAsia="Times New Roman"/>
          <w:color w:val="auto"/>
          <w:lang w:val="ky-KG" w:eastAsia="ru-RU"/>
        </w:rPr>
        <w:t>«...Ар кандай көз караштагы акыл-эстүү адамдар экономикалык жүрүм-турумда окшоштуктардын бар экендиги жөнүндө бир пикирге келиши керек».</w:t>
      </w:r>
      <w:r w:rsidRPr="009D2331">
        <w:rPr>
          <w:rFonts w:ascii="inherit" w:eastAsia="Times New Roman" w:hAnsi="inherit" w:cs="Courier New"/>
          <w:color w:val="auto"/>
          <w:sz w:val="42"/>
          <w:szCs w:val="42"/>
          <w:lang w:val="ky-KG" w:eastAsia="ru-RU"/>
        </w:rPr>
        <w:t xml:space="preserve"> </w:t>
      </w:r>
      <w:r w:rsidR="006D1555" w:rsidRPr="009D2331">
        <w:rPr>
          <w:rFonts w:eastAsia="Times New Roman"/>
          <w:color w:val="auto"/>
          <w:lang w:val="ky-KG" w:eastAsia="ru-RU"/>
        </w:rPr>
        <w:t>[</w:t>
      </w:r>
      <w:r w:rsidR="00583EBC">
        <w:rPr>
          <w:rFonts w:eastAsia="Times New Roman"/>
          <w:color w:val="auto"/>
          <w:lang w:val="ky-KG" w:eastAsia="ru-RU"/>
        </w:rPr>
        <w:t xml:space="preserve">100. </w:t>
      </w:r>
      <w:r w:rsidR="001760A9">
        <w:rPr>
          <w:rFonts w:eastAsia="Times New Roman"/>
          <w:color w:val="auto"/>
          <w:lang w:val="ky-KG" w:eastAsia="ru-RU"/>
        </w:rPr>
        <w:t>381 б</w:t>
      </w:r>
      <w:r w:rsidR="00583EBC">
        <w:rPr>
          <w:rFonts w:eastAsia="Times New Roman"/>
          <w:color w:val="auto"/>
          <w:lang w:val="ky-KG" w:eastAsia="ru-RU"/>
        </w:rPr>
        <w:t>.</w:t>
      </w:r>
      <w:r w:rsidR="006D1555" w:rsidRPr="009D2331">
        <w:rPr>
          <w:rFonts w:eastAsia="Times New Roman"/>
          <w:color w:val="auto"/>
          <w:lang w:val="ky-KG" w:eastAsia="ru-RU"/>
        </w:rPr>
        <w:t>]</w:t>
      </w:r>
      <w:r w:rsidR="001570DE">
        <w:rPr>
          <w:rFonts w:eastAsia="Times New Roman"/>
          <w:color w:val="auto"/>
          <w:lang w:val="ky-KG" w:eastAsia="ru-RU"/>
        </w:rPr>
        <w:t>.</w:t>
      </w:r>
    </w:p>
    <w:p w:rsidR="0035192E" w:rsidRPr="009D2331" w:rsidRDefault="00612054" w:rsidP="0035192E">
      <w:pPr>
        <w:pStyle w:val="Standard"/>
        <w:widowControl/>
        <w:shd w:val="clear" w:color="auto" w:fill="FFFFFF"/>
        <w:tabs>
          <w:tab w:val="left" w:pos="567"/>
          <w:tab w:val="left" w:pos="1843"/>
        </w:tabs>
        <w:spacing w:before="28" w:after="28" w:line="360" w:lineRule="auto"/>
        <w:jc w:val="both"/>
        <w:rPr>
          <w:rFonts w:eastAsia="Times New Roman"/>
          <w:color w:val="auto"/>
          <w:lang w:val="ky-KG" w:eastAsia="ru-RU"/>
        </w:rPr>
      </w:pPr>
      <w:r w:rsidRPr="009D2331">
        <w:rPr>
          <w:color w:val="auto"/>
          <w:lang w:val="ky-KG"/>
        </w:rPr>
        <w:tab/>
      </w:r>
      <w:r w:rsidR="0035192E" w:rsidRPr="009D2331">
        <w:rPr>
          <w:color w:val="auto"/>
          <w:lang w:val="ky-KG"/>
        </w:rPr>
        <w:t>Биз сунуштаган «</w:t>
      </w:r>
      <w:r w:rsidR="0035192E" w:rsidRPr="009D2331">
        <w:rPr>
          <w:rFonts w:eastAsia="Times New Roman"/>
          <w:color w:val="auto"/>
          <w:lang w:val="ky-KG" w:eastAsia="ru-RU"/>
        </w:rPr>
        <w:t xml:space="preserve">Кыргыз </w:t>
      </w:r>
      <w:r w:rsidR="001023EB">
        <w:rPr>
          <w:rFonts w:eastAsia="Times New Roman"/>
          <w:color w:val="auto"/>
          <w:lang w:val="ky-KG" w:eastAsia="ru-RU"/>
        </w:rPr>
        <w:t>Мамлекеттик</w:t>
      </w:r>
      <w:r w:rsidR="0035192E" w:rsidRPr="009D2331">
        <w:rPr>
          <w:rFonts w:eastAsia="Times New Roman"/>
          <w:color w:val="auto"/>
          <w:lang w:val="ky-KG" w:eastAsia="ru-RU"/>
        </w:rPr>
        <w:t xml:space="preserve"> Бажы а</w:t>
      </w:r>
      <w:r w:rsidR="001023EB">
        <w:rPr>
          <w:rFonts w:eastAsia="Times New Roman"/>
          <w:color w:val="auto"/>
          <w:lang w:val="ky-KG" w:eastAsia="ru-RU"/>
        </w:rPr>
        <w:t>к</w:t>
      </w:r>
      <w:r w:rsidR="0035192E" w:rsidRPr="009D2331">
        <w:rPr>
          <w:rFonts w:eastAsia="Times New Roman"/>
          <w:color w:val="auto"/>
          <w:lang w:val="ky-KG" w:eastAsia="ru-RU"/>
        </w:rPr>
        <w:t>адемиясы</w:t>
      </w:r>
      <w:r w:rsidR="0035192E" w:rsidRPr="00057302">
        <w:rPr>
          <w:color w:val="auto"/>
          <w:lang w:val="ky-KG"/>
        </w:rPr>
        <w:t xml:space="preserve">» </w:t>
      </w:r>
      <w:r w:rsidR="0035192E" w:rsidRPr="009D2331">
        <w:rPr>
          <w:color w:val="auto"/>
          <w:lang w:val="ky-KG"/>
        </w:rPr>
        <w:t>мамлекет тарабынан колдоого алынып</w:t>
      </w:r>
      <w:r w:rsidR="0035192E" w:rsidRPr="009D2331">
        <w:rPr>
          <w:i/>
          <w:color w:val="auto"/>
          <w:lang w:val="ky-KG"/>
        </w:rPr>
        <w:t xml:space="preserve"> </w:t>
      </w:r>
      <w:r w:rsidR="0035192E" w:rsidRPr="009D2331">
        <w:rPr>
          <w:rFonts w:eastAsia="Times New Roman"/>
          <w:color w:val="auto"/>
          <w:lang w:val="ky-KG" w:eastAsia="ru-RU"/>
        </w:rPr>
        <w:t>инвестициялоо; киреше-чыгашаларын мамлекеттик жөнгө салуу; профессордук-окутуучулук курамдын квалификациялык деңгээлине жана профессордук-окутуучулук курамдын санына жогорку талаптарды белгилөө; окуунун күндүзгү, кечки жана сырттан окуу формалары үчүн, ошондой эле адистик боюнча дифференцияланган бир студентке эсептелген аянттын өлчөмү; окуу формалары жана адистиктер боюнча аудиториялык жана класстан тышкаркы окуу жүктөмүнүн сааттарынын саны; ар бир окуган предмет боюнча бир студентке окуу адабиятынын көлөмүн аныктаган иштер</w:t>
      </w:r>
      <w:r w:rsidR="00FA6EC8">
        <w:rPr>
          <w:rFonts w:eastAsia="Times New Roman"/>
          <w:color w:val="auto"/>
          <w:lang w:val="ky-KG" w:eastAsia="ru-RU"/>
        </w:rPr>
        <w:t>ди</w:t>
      </w:r>
      <w:r w:rsidR="0035192E" w:rsidRPr="009D2331">
        <w:rPr>
          <w:rFonts w:eastAsia="Times New Roman"/>
          <w:color w:val="auto"/>
          <w:lang w:val="ky-KG" w:eastAsia="ru-RU"/>
        </w:rPr>
        <w:t xml:space="preserve"> бүгүнкү күнд</w:t>
      </w:r>
      <w:r w:rsidR="00662DCC">
        <w:rPr>
          <w:rFonts w:eastAsia="Times New Roman"/>
          <w:color w:val="auto"/>
          <w:lang w:val="ky-KG" w:eastAsia="ru-RU"/>
        </w:rPr>
        <w:t>ө жүргүз</w:t>
      </w:r>
      <w:r w:rsidR="00FA6EC8">
        <w:rPr>
          <w:rFonts w:eastAsia="Times New Roman"/>
          <w:color w:val="auto"/>
          <w:lang w:val="ky-KG" w:eastAsia="ru-RU"/>
        </w:rPr>
        <w:t>үү</w:t>
      </w:r>
      <w:r w:rsidR="00662DCC">
        <w:rPr>
          <w:rFonts w:eastAsia="Times New Roman"/>
          <w:color w:val="auto"/>
          <w:lang w:val="ky-KG" w:eastAsia="ru-RU"/>
        </w:rPr>
        <w:t xml:space="preserve"> абзел. </w:t>
      </w:r>
    </w:p>
    <w:p w:rsidR="0035192E" w:rsidRDefault="0035192E" w:rsidP="0035192E">
      <w:pPr>
        <w:pStyle w:val="Standard"/>
        <w:widowControl/>
        <w:shd w:val="clear" w:color="auto" w:fill="FFFFFF"/>
        <w:tabs>
          <w:tab w:val="left" w:pos="567"/>
          <w:tab w:val="left" w:pos="1843"/>
        </w:tabs>
        <w:spacing w:before="28" w:after="28" w:line="360" w:lineRule="auto"/>
        <w:jc w:val="both"/>
        <w:rPr>
          <w:rFonts w:eastAsia="Times New Roman"/>
          <w:color w:val="auto"/>
          <w:lang w:val="ky-KG" w:eastAsia="ru-RU"/>
        </w:rPr>
      </w:pPr>
      <w:r w:rsidRPr="009D2331">
        <w:rPr>
          <w:rFonts w:eastAsia="Times New Roman"/>
          <w:color w:val="auto"/>
          <w:lang w:val="ky-KG" w:eastAsia="ru-RU"/>
        </w:rPr>
        <w:tab/>
        <w:t xml:space="preserve">Бул параметрлер </w:t>
      </w:r>
      <w:r w:rsidR="001023EB" w:rsidRPr="009D2331">
        <w:rPr>
          <w:color w:val="auto"/>
          <w:lang w:val="ky-KG"/>
        </w:rPr>
        <w:t>«</w:t>
      </w:r>
      <w:r w:rsidR="001023EB" w:rsidRPr="009D2331">
        <w:rPr>
          <w:rFonts w:eastAsia="Times New Roman"/>
          <w:color w:val="auto"/>
          <w:lang w:val="ky-KG" w:eastAsia="ru-RU"/>
        </w:rPr>
        <w:t xml:space="preserve">Кыргыз </w:t>
      </w:r>
      <w:r w:rsidR="001023EB">
        <w:rPr>
          <w:rFonts w:eastAsia="Times New Roman"/>
          <w:color w:val="auto"/>
          <w:lang w:val="ky-KG" w:eastAsia="ru-RU"/>
        </w:rPr>
        <w:t>Мамлекеттик</w:t>
      </w:r>
      <w:r w:rsidR="001023EB" w:rsidRPr="009D2331">
        <w:rPr>
          <w:rFonts w:eastAsia="Times New Roman"/>
          <w:color w:val="auto"/>
          <w:lang w:val="ky-KG" w:eastAsia="ru-RU"/>
        </w:rPr>
        <w:t xml:space="preserve"> Бажы а</w:t>
      </w:r>
      <w:r w:rsidR="001023EB">
        <w:rPr>
          <w:rFonts w:eastAsia="Times New Roman"/>
          <w:color w:val="auto"/>
          <w:lang w:val="ky-KG" w:eastAsia="ru-RU"/>
        </w:rPr>
        <w:t>к</w:t>
      </w:r>
      <w:r w:rsidR="001023EB" w:rsidRPr="009D2331">
        <w:rPr>
          <w:rFonts w:eastAsia="Times New Roman"/>
          <w:color w:val="auto"/>
          <w:lang w:val="ky-KG" w:eastAsia="ru-RU"/>
        </w:rPr>
        <w:t>адемиясы</w:t>
      </w:r>
      <w:r w:rsidR="001023EB" w:rsidRPr="00057302">
        <w:rPr>
          <w:color w:val="auto"/>
          <w:lang w:val="ky-KG"/>
        </w:rPr>
        <w:t xml:space="preserve">» </w:t>
      </w:r>
      <w:r w:rsidRPr="009D2331">
        <w:rPr>
          <w:i/>
          <w:color w:val="auto"/>
          <w:lang w:val="ky-KG"/>
        </w:rPr>
        <w:t xml:space="preserve"> </w:t>
      </w:r>
      <w:r w:rsidRPr="009D2331">
        <w:rPr>
          <w:rFonts w:eastAsia="Times New Roman"/>
          <w:color w:val="auto"/>
          <w:lang w:val="ky-KG" w:eastAsia="ru-RU"/>
        </w:rPr>
        <w:t xml:space="preserve">ар кандай деңгээлдеги бюджеттерден, контактардын эсебинен жабылган финансылык жүктү аныктоочу Кыргыз Республикасынын жогорку окуу жайлардын чыгашаларына олуттуу таасир этет. Буга мүмкүнчүлүктор толук бар десек болот, себеби  Мамлекеттик жогорку окуу жайлардын кылган чыгымдары мыйзамдык деңгээлде чектелген бюджеттен тышкаркы каржылоо булактарынын эсебинен толукталат. </w:t>
      </w:r>
    </w:p>
    <w:p w:rsidR="00C47561" w:rsidRPr="00510790" w:rsidRDefault="00510790" w:rsidP="0035192E">
      <w:pPr>
        <w:pStyle w:val="Standard"/>
        <w:widowControl/>
        <w:shd w:val="clear" w:color="auto" w:fill="FFFFFF"/>
        <w:tabs>
          <w:tab w:val="left" w:pos="567"/>
          <w:tab w:val="left" w:pos="1843"/>
        </w:tabs>
        <w:spacing w:before="28" w:after="28" w:line="360" w:lineRule="auto"/>
        <w:jc w:val="both"/>
        <w:rPr>
          <w:rFonts w:eastAsia="Times New Roman"/>
          <w:color w:val="auto"/>
          <w:lang w:val="ky-KG" w:eastAsia="ru-RU"/>
        </w:rPr>
      </w:pPr>
      <w:r>
        <w:rPr>
          <w:lang w:val="ky-KG"/>
        </w:rPr>
        <w:tab/>
      </w:r>
      <w:r w:rsidR="00C47561" w:rsidRPr="00510790">
        <w:rPr>
          <w:lang w:val="ky-KG"/>
        </w:rPr>
        <w:t xml:space="preserve">Жогорку деңгээлде билим берүүнүн сапаты жана жеткиликтүүлүгүн артыруу менен бирге адиской кадрлады даярдоо максатында Кыргыз Республикасынын билим жана илим министрлигинин астында </w:t>
      </w:r>
      <w:r w:rsidRPr="00510790">
        <w:rPr>
          <w:color w:val="auto"/>
          <w:lang w:val="ky-KG"/>
        </w:rPr>
        <w:t>«</w:t>
      </w:r>
      <w:r w:rsidRPr="00510790">
        <w:rPr>
          <w:rFonts w:eastAsia="Times New Roman"/>
          <w:color w:val="auto"/>
          <w:lang w:val="ky-KG" w:eastAsia="ru-RU"/>
        </w:rPr>
        <w:t>Кыргыз Мамлекеттик Бажы академиясы</w:t>
      </w:r>
      <w:r w:rsidRPr="00057302">
        <w:rPr>
          <w:color w:val="auto"/>
          <w:lang w:val="ky-KG"/>
        </w:rPr>
        <w:t xml:space="preserve">» </w:t>
      </w:r>
      <w:r w:rsidR="00C47561" w:rsidRPr="00510790">
        <w:rPr>
          <w:lang w:val="ky-KG"/>
        </w:rPr>
        <w:t xml:space="preserve"> ачуу жана тиешелүү материалдык-техникалык жабыктар, кадрлар  менен ка</w:t>
      </w:r>
      <w:r w:rsidRPr="00510790">
        <w:rPr>
          <w:lang w:val="ky-KG"/>
        </w:rPr>
        <w:t>м</w:t>
      </w:r>
      <w:r w:rsidR="00C47561" w:rsidRPr="00510790">
        <w:rPr>
          <w:lang w:val="ky-KG"/>
        </w:rPr>
        <w:t>сыздоо үчүн уюштуруу-экономикалык, финансылык  иш чараларды алып баруу</w:t>
      </w:r>
      <w:r w:rsidRPr="00510790">
        <w:rPr>
          <w:lang w:val="ky-KG"/>
        </w:rPr>
        <w:t xml:space="preserve"> менен </w:t>
      </w:r>
      <w:r w:rsidR="00C47561" w:rsidRPr="00510790">
        <w:rPr>
          <w:lang w:val="ky-KG"/>
        </w:rPr>
        <w:t xml:space="preserve">ар тараптуу бажы кызматында иштеген адистерди,  тышкы эл аралык саясат кафедраларын ачуу жана бажы кызматында иштеп жаткан кадрларды </w:t>
      </w:r>
      <w:r w:rsidR="00C47561" w:rsidRPr="00510790">
        <w:rPr>
          <w:lang w:val="ky-KG"/>
        </w:rPr>
        <w:lastRenderedPageBreak/>
        <w:t>кайрадан окутуу жана системалуу түрдө өнүккөн өлкөлө</w:t>
      </w:r>
      <w:r w:rsidR="00FB7045">
        <w:rPr>
          <w:lang w:val="ky-KG"/>
        </w:rPr>
        <w:t>р</w:t>
      </w:r>
      <w:r w:rsidR="00C47561" w:rsidRPr="00510790">
        <w:rPr>
          <w:lang w:val="ky-KG"/>
        </w:rPr>
        <w:t>гө окууга жөнөтүү</w:t>
      </w:r>
      <w:r w:rsidRPr="00510790">
        <w:rPr>
          <w:lang w:val="ky-KG"/>
        </w:rPr>
        <w:t xml:space="preserve"> негизги максатарынын болот.</w:t>
      </w:r>
    </w:p>
    <w:p w:rsidR="0035192E" w:rsidRPr="009D2331" w:rsidRDefault="0035192E" w:rsidP="0035192E">
      <w:pPr>
        <w:pStyle w:val="Standard"/>
        <w:widowControl/>
        <w:shd w:val="clear" w:color="auto" w:fill="FFFFFF"/>
        <w:tabs>
          <w:tab w:val="left" w:pos="567"/>
          <w:tab w:val="left" w:pos="1843"/>
        </w:tabs>
        <w:spacing w:before="28" w:after="28" w:line="360" w:lineRule="auto"/>
        <w:jc w:val="both"/>
        <w:rPr>
          <w:rFonts w:eastAsia="Times New Roman"/>
          <w:color w:val="auto"/>
          <w:lang w:val="ky-KG" w:eastAsia="ru-RU"/>
        </w:rPr>
      </w:pPr>
      <w:r w:rsidRPr="009D2331">
        <w:rPr>
          <w:rFonts w:eastAsia="Times New Roman"/>
          <w:color w:val="auto"/>
          <w:lang w:val="ky-KG" w:eastAsia="ru-RU"/>
        </w:rPr>
        <w:tab/>
      </w:r>
      <w:r w:rsidR="001023EB" w:rsidRPr="009D2331">
        <w:rPr>
          <w:color w:val="auto"/>
          <w:lang w:val="ky-KG"/>
        </w:rPr>
        <w:t>«</w:t>
      </w:r>
      <w:r w:rsidR="001023EB" w:rsidRPr="009D2331">
        <w:rPr>
          <w:rFonts w:eastAsia="Times New Roman"/>
          <w:color w:val="auto"/>
          <w:lang w:val="ky-KG" w:eastAsia="ru-RU"/>
        </w:rPr>
        <w:t xml:space="preserve">Кыргыз </w:t>
      </w:r>
      <w:r w:rsidR="001023EB">
        <w:rPr>
          <w:rFonts w:eastAsia="Times New Roman"/>
          <w:color w:val="auto"/>
          <w:lang w:val="ky-KG" w:eastAsia="ru-RU"/>
        </w:rPr>
        <w:t>Мамлекеттик</w:t>
      </w:r>
      <w:r w:rsidR="001023EB" w:rsidRPr="009D2331">
        <w:rPr>
          <w:rFonts w:eastAsia="Times New Roman"/>
          <w:color w:val="auto"/>
          <w:lang w:val="ky-KG" w:eastAsia="ru-RU"/>
        </w:rPr>
        <w:t xml:space="preserve"> Бажы а</w:t>
      </w:r>
      <w:r w:rsidR="001023EB">
        <w:rPr>
          <w:rFonts w:eastAsia="Times New Roman"/>
          <w:color w:val="auto"/>
          <w:lang w:val="ky-KG" w:eastAsia="ru-RU"/>
        </w:rPr>
        <w:t>к</w:t>
      </w:r>
      <w:r w:rsidR="001023EB" w:rsidRPr="009D2331">
        <w:rPr>
          <w:rFonts w:eastAsia="Times New Roman"/>
          <w:color w:val="auto"/>
          <w:lang w:val="ky-KG" w:eastAsia="ru-RU"/>
        </w:rPr>
        <w:t>адемиясы</w:t>
      </w:r>
      <w:r w:rsidR="001023EB" w:rsidRPr="00057302">
        <w:rPr>
          <w:color w:val="auto"/>
          <w:lang w:val="ky-KG"/>
        </w:rPr>
        <w:t xml:space="preserve">» </w:t>
      </w:r>
      <w:r w:rsidRPr="009D2331">
        <w:rPr>
          <w:rFonts w:eastAsia="Times New Roman"/>
          <w:color w:val="auto"/>
          <w:lang w:val="ky-KG" w:eastAsia="ru-RU"/>
        </w:rPr>
        <w:t>билим берүүнү финансылык жөнгө салуу кеңейген сайын, билим берүү кызматтарынын жогорку социалдык маанисинен жана улуттук экономиканын өсүшүнө</w:t>
      </w:r>
      <w:r w:rsidR="00662DCC">
        <w:rPr>
          <w:rFonts w:eastAsia="Times New Roman"/>
          <w:color w:val="auto"/>
          <w:lang w:val="ky-KG" w:eastAsia="ru-RU"/>
        </w:rPr>
        <w:t>, коопсуздукту камсыз кылууда</w:t>
      </w:r>
      <w:r w:rsidRPr="009D2331">
        <w:rPr>
          <w:rFonts w:eastAsia="Times New Roman"/>
          <w:color w:val="auto"/>
          <w:lang w:val="ky-KG" w:eastAsia="ru-RU"/>
        </w:rPr>
        <w:t xml:space="preserve"> жардам кылуучу түпкү максаттуу  иш чаралардан десек болот.</w:t>
      </w:r>
    </w:p>
    <w:p w:rsidR="0035192E" w:rsidRPr="009D2331" w:rsidRDefault="004E0A4A" w:rsidP="0035192E">
      <w:pPr>
        <w:pStyle w:val="Standard"/>
        <w:widowControl/>
        <w:shd w:val="clear" w:color="auto" w:fill="FFFFFF"/>
        <w:tabs>
          <w:tab w:val="left" w:pos="567"/>
          <w:tab w:val="left" w:pos="1843"/>
        </w:tabs>
        <w:spacing w:before="28" w:after="28" w:line="360" w:lineRule="auto"/>
        <w:jc w:val="both"/>
        <w:rPr>
          <w:rFonts w:ascii="inherit" w:eastAsia="Times New Roman" w:hAnsi="inherit" w:cs="Courier New"/>
          <w:color w:val="auto"/>
          <w:sz w:val="42"/>
          <w:szCs w:val="42"/>
          <w:lang w:val="ky-KG" w:eastAsia="ru-RU"/>
        </w:rPr>
      </w:pPr>
      <w:r>
        <w:rPr>
          <w:rFonts w:eastAsia="Times New Roman"/>
          <w:color w:val="auto"/>
          <w:lang w:val="ky-KG" w:eastAsia="ru-RU"/>
        </w:rPr>
        <w:tab/>
        <w:t>Биздин оюбузча, ба</w:t>
      </w:r>
      <w:r w:rsidR="0035192E" w:rsidRPr="009D2331">
        <w:rPr>
          <w:rFonts w:eastAsia="Times New Roman"/>
          <w:color w:val="auto"/>
          <w:lang w:val="ky-KG" w:eastAsia="ru-RU"/>
        </w:rPr>
        <w:t>рдык багыттары боюнча, аскердик, айрым техникалык, т</w:t>
      </w:r>
      <w:r>
        <w:rPr>
          <w:rFonts w:eastAsia="Times New Roman"/>
          <w:color w:val="auto"/>
          <w:lang w:val="ky-KG" w:eastAsia="ru-RU"/>
        </w:rPr>
        <w:t>ехнологиялык жана маалыматтык</w:t>
      </w:r>
      <w:r w:rsidR="0035192E" w:rsidRPr="009D2331">
        <w:rPr>
          <w:rFonts w:eastAsia="Times New Roman"/>
          <w:color w:val="auto"/>
          <w:lang w:val="ky-KG" w:eastAsia="ru-RU"/>
        </w:rPr>
        <w:t>, санариптик, инновациалык, тил багыттагы адистиктерине мамлекеттик бюджеттик кабыл алуунун муктаждыктарына карата калтырып, кадрларды даярдоонун структурасын жаңы эл аралык деңгээлге алып чыгуу зарыл жана бажы систамасы менен байланышкан жеке инсан, фирмалар, ишкерлерди ар дайым сист</w:t>
      </w:r>
      <w:r w:rsidR="00662DCC">
        <w:rPr>
          <w:rFonts w:eastAsia="Times New Roman"/>
          <w:color w:val="auto"/>
          <w:lang w:val="ky-KG" w:eastAsia="ru-RU"/>
        </w:rPr>
        <w:t>а</w:t>
      </w:r>
      <w:r w:rsidR="0035192E" w:rsidRPr="009D2331">
        <w:rPr>
          <w:rFonts w:eastAsia="Times New Roman"/>
          <w:color w:val="auto"/>
          <w:lang w:val="ky-KG" w:eastAsia="ru-RU"/>
        </w:rPr>
        <w:t>малуу турдө окутуу зарыл.</w:t>
      </w:r>
      <w:r w:rsidR="0035192E" w:rsidRPr="009D2331">
        <w:rPr>
          <w:rFonts w:ascii="inherit" w:eastAsia="Times New Roman" w:hAnsi="inherit" w:cs="Courier New"/>
          <w:color w:val="auto"/>
          <w:sz w:val="42"/>
          <w:szCs w:val="42"/>
          <w:lang w:val="ky-KG" w:eastAsia="ru-RU"/>
        </w:rPr>
        <w:t xml:space="preserve"> </w:t>
      </w:r>
    </w:p>
    <w:p w:rsidR="0035192E" w:rsidRPr="009D2331" w:rsidRDefault="00FB7045" w:rsidP="0035192E">
      <w:pPr>
        <w:pStyle w:val="Standard"/>
        <w:widowControl/>
        <w:shd w:val="clear" w:color="auto" w:fill="FFFFFF"/>
        <w:tabs>
          <w:tab w:val="left" w:pos="567"/>
          <w:tab w:val="left" w:pos="1843"/>
        </w:tabs>
        <w:spacing w:before="28" w:after="28" w:line="360" w:lineRule="auto"/>
        <w:jc w:val="both"/>
        <w:rPr>
          <w:rFonts w:eastAsia="Times New Roman"/>
          <w:b/>
          <w:color w:val="auto"/>
          <w:u w:val="single"/>
          <w:lang w:val="ky-KG" w:eastAsia="ru-RU"/>
        </w:rPr>
      </w:pPr>
      <w:r>
        <w:rPr>
          <w:rFonts w:eastAsia="Times New Roman"/>
          <w:color w:val="auto"/>
          <w:lang w:val="ky-KG" w:eastAsia="ru-RU"/>
        </w:rPr>
        <w:tab/>
        <w:t>Б</w:t>
      </w:r>
      <w:r w:rsidR="0035192E" w:rsidRPr="009D2331">
        <w:rPr>
          <w:rFonts w:eastAsia="Times New Roman"/>
          <w:color w:val="auto"/>
          <w:lang w:val="ky-KG" w:eastAsia="ru-RU"/>
        </w:rPr>
        <w:t>ажы түзүмдөрүнүн инфраструкрурасын модернизациялоо, анын кызмат көрсүтүүдөгү  процесстерин санариптештирүү, инновациялык ишмерликтерди активдүүлүктү жогорулатуу, адиской тажрыйбалуу кадрлардын иштеши  коррупциялык тобокелдиктерди да азайтып, бажы салымдарынын кирешелерин арбытат</w:t>
      </w:r>
      <w:r w:rsidR="0035192E" w:rsidRPr="009D2331">
        <w:rPr>
          <w:rFonts w:eastAsia="Times New Roman"/>
          <w:b/>
          <w:color w:val="auto"/>
          <w:lang w:val="ky-KG" w:eastAsia="ru-RU"/>
        </w:rPr>
        <w:t>.</w:t>
      </w:r>
      <w:r w:rsidR="0035192E" w:rsidRPr="009D2331">
        <w:rPr>
          <w:rFonts w:eastAsia="Times New Roman"/>
          <w:b/>
          <w:color w:val="auto"/>
          <w:u w:val="single"/>
          <w:lang w:val="ky-KG" w:eastAsia="ru-RU"/>
        </w:rPr>
        <w:t xml:space="preserve"> </w:t>
      </w:r>
    </w:p>
    <w:p w:rsidR="0035192E" w:rsidRPr="009D2331" w:rsidRDefault="0002044E" w:rsidP="00310E57">
      <w:pPr>
        <w:pStyle w:val="Standard"/>
        <w:widowControl/>
        <w:shd w:val="clear" w:color="auto" w:fill="FFFFFF"/>
        <w:tabs>
          <w:tab w:val="left" w:pos="567"/>
          <w:tab w:val="left" w:pos="709"/>
          <w:tab w:val="left" w:pos="1843"/>
        </w:tabs>
        <w:spacing w:line="360" w:lineRule="auto"/>
        <w:jc w:val="both"/>
        <w:rPr>
          <w:rFonts w:ascii="inherit" w:eastAsia="Times New Roman" w:hAnsi="inherit" w:cs="Courier New"/>
          <w:i/>
          <w:color w:val="auto"/>
          <w:sz w:val="42"/>
          <w:szCs w:val="42"/>
          <w:lang w:val="ky-KG" w:eastAsia="ru-RU"/>
        </w:rPr>
      </w:pPr>
      <w:r w:rsidRPr="009D2331">
        <w:rPr>
          <w:rFonts w:eastAsia="Times New Roman"/>
          <w:color w:val="auto"/>
          <w:lang w:val="ky-KG" w:eastAsia="ru-RU"/>
        </w:rPr>
        <w:tab/>
      </w:r>
      <w:r w:rsidRPr="009D2331">
        <w:rPr>
          <w:rFonts w:eastAsia="Times New Roman"/>
          <w:color w:val="auto"/>
          <w:lang w:val="ky-KG" w:eastAsia="ru-RU"/>
        </w:rPr>
        <w:tab/>
      </w:r>
      <w:r w:rsidR="0035192E" w:rsidRPr="009D2331">
        <w:rPr>
          <w:rFonts w:eastAsia="Times New Roman"/>
          <w:color w:val="auto"/>
          <w:lang w:val="ky-KG" w:eastAsia="ru-RU"/>
        </w:rPr>
        <w:t>Кыргызстандагы жогорку окуу жайларын системасын билим берүү кызматтары рыногуна ыңгайлашуусу керек. Билим берүү системасын реформалоонун, анын сапатын жогорулатуу боюнча ар кандай иштеп чыгуулардын, жогорку окуу жайын башкарууну жакшыртуу чараларынын көңүл чордонунда. Маркетинг жогорку окуу жайларынын ишинин зарыл жана маанилүү бөлүгү болуп калууга тийиш. Бул муктаждыкты түшүнө элек жана маркетингдик иш-чараларга активдүү катышпаган жогорку окуу жайлары жакын арада атаандаштыкка туруштук бере албай начар абалда калышы мүмкүн жана билим</w:t>
      </w:r>
      <w:r w:rsidR="004E0A4A">
        <w:rPr>
          <w:rFonts w:eastAsia="Times New Roman"/>
          <w:color w:val="auto"/>
          <w:lang w:val="ky-KG" w:eastAsia="ru-RU"/>
        </w:rPr>
        <w:t xml:space="preserve"> берүү кызматтары рыногунда өз о</w:t>
      </w:r>
      <w:r w:rsidR="0035192E" w:rsidRPr="009D2331">
        <w:rPr>
          <w:rFonts w:eastAsia="Times New Roman"/>
          <w:color w:val="auto"/>
          <w:lang w:val="ky-KG" w:eastAsia="ru-RU"/>
        </w:rPr>
        <w:t>рдуларын төмөндөтүп калышат</w:t>
      </w:r>
      <w:r w:rsidR="0035192E" w:rsidRPr="009D2331">
        <w:rPr>
          <w:rFonts w:ascii="inherit" w:eastAsia="Times New Roman" w:hAnsi="inherit" w:cs="Courier New"/>
          <w:i/>
          <w:color w:val="auto"/>
          <w:sz w:val="42"/>
          <w:szCs w:val="42"/>
          <w:lang w:val="ky-KG" w:eastAsia="ru-RU"/>
        </w:rPr>
        <w:t>.</w:t>
      </w:r>
    </w:p>
    <w:p w:rsidR="0035192E" w:rsidRPr="009D2331" w:rsidRDefault="0035192E" w:rsidP="00310E57">
      <w:pPr>
        <w:pStyle w:val="Standard"/>
        <w:widowControl/>
        <w:shd w:val="clear" w:color="auto" w:fill="FFFFFF"/>
        <w:tabs>
          <w:tab w:val="left" w:pos="709"/>
          <w:tab w:val="left" w:pos="1843"/>
        </w:tabs>
        <w:spacing w:line="360" w:lineRule="auto"/>
        <w:jc w:val="both"/>
        <w:rPr>
          <w:rFonts w:eastAsia="Times New Roman"/>
          <w:color w:val="auto"/>
          <w:lang w:val="ky-KG" w:eastAsia="ru-RU"/>
        </w:rPr>
      </w:pPr>
      <w:r w:rsidRPr="009D2331">
        <w:rPr>
          <w:rFonts w:eastAsia="Times New Roman"/>
          <w:color w:val="auto"/>
          <w:lang w:val="ky-KG" w:eastAsia="ru-RU"/>
        </w:rPr>
        <w:lastRenderedPageBreak/>
        <w:tab/>
        <w:t>Кыргызстандын мамлекеттик Бажы кызматын 2019-2023-жылдарга өнүктүрүү стратегиясы жана аны ишке ашыруу б</w:t>
      </w:r>
      <w:r w:rsidR="004E0A4A">
        <w:rPr>
          <w:rFonts w:eastAsia="Times New Roman"/>
          <w:color w:val="auto"/>
          <w:lang w:val="ky-KG" w:eastAsia="ru-RU"/>
        </w:rPr>
        <w:t>оюнча иш-чаралар планы бекитилген</w:t>
      </w:r>
      <w:r w:rsidRPr="009D2331">
        <w:rPr>
          <w:rFonts w:eastAsia="Times New Roman"/>
          <w:color w:val="auto"/>
          <w:lang w:val="ky-KG" w:eastAsia="ru-RU"/>
        </w:rPr>
        <w:t xml:space="preserve"> </w:t>
      </w:r>
      <w:r w:rsidR="00FF47CB" w:rsidRPr="00FF47CB">
        <w:rPr>
          <w:rFonts w:eastAsia="Times New Roman"/>
          <w:color w:val="auto"/>
          <w:lang w:val="ky-KG" w:eastAsia="ru-RU"/>
        </w:rPr>
        <w:t>[</w:t>
      </w:r>
      <w:r w:rsidR="00583EBC">
        <w:rPr>
          <w:rFonts w:eastAsia="Times New Roman"/>
          <w:color w:val="auto"/>
          <w:lang w:val="ky-KG" w:eastAsia="ru-RU"/>
        </w:rPr>
        <w:t>127</w:t>
      </w:r>
      <w:r w:rsidR="006D1555" w:rsidRPr="009D2331">
        <w:rPr>
          <w:rFonts w:eastAsia="Times New Roman"/>
          <w:color w:val="auto"/>
          <w:lang w:val="ky-KG" w:eastAsia="ru-RU"/>
        </w:rPr>
        <w:t>]</w:t>
      </w:r>
      <w:r w:rsidR="001570DE">
        <w:rPr>
          <w:rFonts w:eastAsia="Times New Roman"/>
          <w:color w:val="auto"/>
          <w:lang w:val="ky-KG" w:eastAsia="ru-RU"/>
        </w:rPr>
        <w:t>.</w:t>
      </w:r>
      <w:r w:rsidR="006D1555" w:rsidRPr="009D2331">
        <w:rPr>
          <w:rFonts w:eastAsia="Times New Roman"/>
          <w:color w:val="auto"/>
          <w:lang w:val="ky-KG" w:eastAsia="ru-RU"/>
        </w:rPr>
        <w:t xml:space="preserve">  </w:t>
      </w:r>
      <w:r w:rsidRPr="009D2331">
        <w:rPr>
          <w:rFonts w:eastAsia="Times New Roman"/>
          <w:color w:val="auto"/>
          <w:lang w:val="ky-KG" w:eastAsia="ru-RU"/>
        </w:rPr>
        <w:t>Тиешелүү токтомго премьер-министр Мухаммедка</w:t>
      </w:r>
      <w:r w:rsidR="004E0A4A">
        <w:rPr>
          <w:rFonts w:eastAsia="Times New Roman"/>
          <w:color w:val="auto"/>
          <w:lang w:val="ky-KG" w:eastAsia="ru-RU"/>
        </w:rPr>
        <w:t>лый Абылгазиев кол койгон</w:t>
      </w:r>
      <w:r w:rsidRPr="009D2331">
        <w:rPr>
          <w:rFonts w:eastAsia="Times New Roman"/>
          <w:color w:val="auto"/>
          <w:lang w:val="ky-KG" w:eastAsia="ru-RU"/>
        </w:rPr>
        <w:t>.</w:t>
      </w:r>
      <w:r w:rsidR="001023EB">
        <w:rPr>
          <w:rFonts w:eastAsia="Times New Roman"/>
          <w:color w:val="auto"/>
          <w:lang w:val="ky-KG" w:eastAsia="ru-RU"/>
        </w:rPr>
        <w:t xml:space="preserve"> Бирок бул </w:t>
      </w:r>
      <w:r w:rsidR="001023EB" w:rsidRPr="009D2331">
        <w:rPr>
          <w:rFonts w:eastAsia="Times New Roman"/>
          <w:color w:val="auto"/>
          <w:lang w:val="ky-KG" w:eastAsia="ru-RU"/>
        </w:rPr>
        <w:t>мамлекеттик Бажы кызматын 2019-2023-жылдарга өнүктүрүү стратегиясы</w:t>
      </w:r>
      <w:r w:rsidR="001023EB">
        <w:rPr>
          <w:rFonts w:eastAsia="Times New Roman"/>
          <w:color w:val="auto"/>
          <w:lang w:val="ky-KG" w:eastAsia="ru-RU"/>
        </w:rPr>
        <w:t>нда адиской адистерди даярдоо каралган эмес.</w:t>
      </w:r>
    </w:p>
    <w:p w:rsidR="00662DCC" w:rsidRDefault="0035192E" w:rsidP="00310E57">
      <w:pPr>
        <w:pStyle w:val="Standard"/>
        <w:widowControl/>
        <w:shd w:val="clear" w:color="auto" w:fill="FFFFFF"/>
        <w:tabs>
          <w:tab w:val="left" w:pos="709"/>
          <w:tab w:val="left" w:pos="1843"/>
        </w:tabs>
        <w:spacing w:line="360" w:lineRule="auto"/>
        <w:jc w:val="both"/>
        <w:rPr>
          <w:rFonts w:eastAsia="Times New Roman"/>
          <w:color w:val="auto"/>
          <w:lang w:val="ky-KG" w:eastAsia="ru-RU"/>
        </w:rPr>
      </w:pPr>
      <w:r w:rsidRPr="009D2331">
        <w:rPr>
          <w:rFonts w:eastAsia="Times New Roman"/>
          <w:color w:val="auto"/>
          <w:lang w:val="ky-KG" w:eastAsia="ru-RU"/>
        </w:rPr>
        <w:tab/>
      </w:r>
      <w:r w:rsidR="001023EB">
        <w:rPr>
          <w:rFonts w:eastAsia="Times New Roman"/>
          <w:color w:val="auto"/>
          <w:lang w:val="ky-KG" w:eastAsia="ru-RU"/>
        </w:rPr>
        <w:t>Бирок, бул д</w:t>
      </w:r>
      <w:r w:rsidRPr="009D2331">
        <w:rPr>
          <w:rFonts w:eastAsia="Times New Roman"/>
          <w:color w:val="auto"/>
          <w:lang w:val="ky-KG" w:eastAsia="ru-RU"/>
        </w:rPr>
        <w:t>окумент бажы процесстерин санариптештирүү, бажы органдары тарабынан чечимдерди кабыл алууда тобокелдиктерди тескөө тутумун пайдалануу сыяктуу бажы кызматын өнүктүрүү тенденцияларын эске алуу менен орто мөөнөттүү келечекте бажы кызматын өркүндөтүүнүн негизги шарттарын жана артыкчылыктарын аныктайт.</w:t>
      </w:r>
    </w:p>
    <w:p w:rsidR="0035192E" w:rsidRPr="009D2331" w:rsidRDefault="0035192E" w:rsidP="0002044E">
      <w:pPr>
        <w:pStyle w:val="Standard"/>
        <w:widowControl/>
        <w:shd w:val="clear" w:color="auto" w:fill="FFFFFF"/>
        <w:tabs>
          <w:tab w:val="left" w:pos="709"/>
          <w:tab w:val="left" w:pos="1843"/>
        </w:tabs>
        <w:spacing w:before="28" w:after="28" w:line="360" w:lineRule="auto"/>
        <w:jc w:val="both"/>
        <w:rPr>
          <w:rFonts w:eastAsia="Times New Roman"/>
          <w:color w:val="auto"/>
          <w:lang w:val="ky-KG" w:eastAsia="ru-RU"/>
        </w:rPr>
      </w:pPr>
      <w:r w:rsidRPr="009D2331">
        <w:rPr>
          <w:rFonts w:eastAsia="Times New Roman"/>
          <w:color w:val="auto"/>
          <w:lang w:val="ky-KG" w:eastAsia="ru-RU"/>
        </w:rPr>
        <w:tab/>
        <w:t>Бажы операцияларын тездетүү жана жөнөкөйлөтүү, муну менен тышкы экономикалык ишмердүүлүктүн катышуучулары үчүн жагымдуу шарттарды түзүү, анын ичинде өлкөнүн транзиттик потенциалын өнүктүрүү.</w:t>
      </w:r>
    </w:p>
    <w:p w:rsidR="0035192E" w:rsidRPr="009D2331" w:rsidRDefault="0035192E" w:rsidP="0002044E">
      <w:pPr>
        <w:pStyle w:val="Standard"/>
        <w:widowControl/>
        <w:shd w:val="clear" w:color="auto" w:fill="FFFFFF"/>
        <w:tabs>
          <w:tab w:val="left" w:pos="709"/>
          <w:tab w:val="left" w:pos="1843"/>
        </w:tabs>
        <w:spacing w:before="28" w:after="28" w:line="360" w:lineRule="auto"/>
        <w:jc w:val="both"/>
        <w:rPr>
          <w:rFonts w:eastAsia="Times New Roman"/>
          <w:color w:val="auto"/>
          <w:lang w:val="ky-KG" w:eastAsia="ru-RU"/>
        </w:rPr>
      </w:pPr>
      <w:r w:rsidRPr="009D2331">
        <w:rPr>
          <w:rFonts w:eastAsia="Times New Roman"/>
          <w:color w:val="auto"/>
          <w:lang w:val="ky-KG" w:eastAsia="ru-RU"/>
        </w:rPr>
        <w:tab/>
        <w:t xml:space="preserve">Өнүккөн өлкөлөрдүн тажрыйбасы көрсөткөндөй бажы контролунда иш процесстерин баардык тармактарда жана өткөрүүчү пункуттарда санариптештирүү жана автоматташтыруу коррупциялык тобокелдиктерди кескин түрдө азайтып, товарлардын агымы көбөйтөт. </w:t>
      </w:r>
    </w:p>
    <w:p w:rsidR="0035192E" w:rsidRPr="009D2331" w:rsidRDefault="0035192E" w:rsidP="0002044E">
      <w:pPr>
        <w:pStyle w:val="Standard"/>
        <w:widowControl/>
        <w:shd w:val="clear" w:color="auto" w:fill="FFFFFF"/>
        <w:tabs>
          <w:tab w:val="left" w:pos="709"/>
          <w:tab w:val="left" w:pos="1843"/>
        </w:tabs>
        <w:spacing w:before="28" w:after="28" w:line="360" w:lineRule="auto"/>
        <w:jc w:val="both"/>
        <w:rPr>
          <w:rFonts w:eastAsia="Times New Roman"/>
          <w:color w:val="auto"/>
          <w:lang w:val="ky-KG" w:eastAsia="ru-RU"/>
        </w:rPr>
      </w:pPr>
      <w:r w:rsidRPr="009D2331">
        <w:rPr>
          <w:rFonts w:eastAsia="Times New Roman"/>
          <w:color w:val="auto"/>
          <w:lang w:val="ky-KG" w:eastAsia="ru-RU"/>
        </w:rPr>
        <w:tab/>
        <w:t xml:space="preserve">Кыргызстандын ЕАЭБдин тышкы соода жүгүртүүсүндөгү үлүшү 0,5%ды түздү </w:t>
      </w:r>
      <w:r w:rsidR="00FB7045">
        <w:rPr>
          <w:rFonts w:eastAsia="Times New Roman"/>
          <w:color w:val="auto"/>
          <w:lang w:val="ky-KG" w:eastAsia="ru-RU"/>
        </w:rPr>
        <w:t>.</w:t>
      </w:r>
      <w:r w:rsidRPr="009D2331">
        <w:rPr>
          <w:rFonts w:eastAsia="Times New Roman"/>
          <w:color w:val="auto"/>
          <w:lang w:val="ky-KG" w:eastAsia="ru-RU"/>
        </w:rPr>
        <w:t>Бажы кызматын</w:t>
      </w:r>
      <w:r w:rsidR="00FB7045">
        <w:rPr>
          <w:rFonts w:eastAsia="Times New Roman"/>
          <w:color w:val="auto"/>
          <w:lang w:val="ky-KG" w:eastAsia="ru-RU"/>
        </w:rPr>
        <w:t>ын</w:t>
      </w:r>
      <w:r w:rsidRPr="009D2331">
        <w:rPr>
          <w:rFonts w:eastAsia="Times New Roman"/>
          <w:color w:val="auto"/>
          <w:lang w:val="ky-KG" w:eastAsia="ru-RU"/>
        </w:rPr>
        <w:t xml:space="preserve"> 2019-2023-жылдарга өнүктүрүү стратегиясы жана аны ишке ашыруу боюнча иш-чаралар планы төмөнкүлөргө жетишет:</w:t>
      </w:r>
    </w:p>
    <w:p w:rsidR="0035192E" w:rsidRPr="009D2331" w:rsidRDefault="0035192E" w:rsidP="0002044E">
      <w:pPr>
        <w:pStyle w:val="Standard"/>
        <w:widowControl/>
        <w:shd w:val="clear" w:color="auto" w:fill="FFFFFF"/>
        <w:tabs>
          <w:tab w:val="left" w:pos="709"/>
          <w:tab w:val="left" w:pos="1843"/>
        </w:tabs>
        <w:spacing w:before="28" w:after="28" w:line="360" w:lineRule="auto"/>
        <w:jc w:val="both"/>
        <w:rPr>
          <w:rFonts w:eastAsia="Times New Roman"/>
          <w:color w:val="auto"/>
          <w:lang w:val="ky-KG" w:eastAsia="ru-RU"/>
        </w:rPr>
      </w:pPr>
      <w:r w:rsidRPr="009D2331">
        <w:rPr>
          <w:rFonts w:eastAsia="Times New Roman"/>
          <w:color w:val="auto"/>
          <w:lang w:val="ky-KG" w:eastAsia="ru-RU"/>
        </w:rPr>
        <w:tab/>
        <w:t>- бажы операцияларын максималдуу түрдө автоматташтыруу;</w:t>
      </w:r>
    </w:p>
    <w:p w:rsidR="0035192E" w:rsidRPr="009D2331" w:rsidRDefault="0035192E" w:rsidP="0002044E">
      <w:pPr>
        <w:pStyle w:val="Standard"/>
        <w:widowControl/>
        <w:shd w:val="clear" w:color="auto" w:fill="FFFFFF"/>
        <w:tabs>
          <w:tab w:val="left" w:pos="709"/>
          <w:tab w:val="left" w:pos="1843"/>
        </w:tabs>
        <w:spacing w:before="28" w:after="28" w:line="360" w:lineRule="auto"/>
        <w:jc w:val="both"/>
        <w:rPr>
          <w:rFonts w:eastAsia="Times New Roman"/>
          <w:color w:val="auto"/>
          <w:lang w:val="ky-KG" w:eastAsia="ru-RU"/>
        </w:rPr>
      </w:pPr>
      <w:r w:rsidRPr="009D2331">
        <w:rPr>
          <w:rFonts w:eastAsia="Times New Roman"/>
          <w:color w:val="auto"/>
          <w:lang w:val="ky-KG" w:eastAsia="ru-RU"/>
        </w:rPr>
        <w:tab/>
        <w:t>- тышкы экономикалык көрсөткүчтөрдү талдоонун негизинде бажы башкаруу системасынын натыйжалуулугун өнүктүрүү;</w:t>
      </w:r>
    </w:p>
    <w:p w:rsidR="0035192E" w:rsidRPr="009D2331" w:rsidRDefault="0035192E" w:rsidP="0002044E">
      <w:pPr>
        <w:pStyle w:val="Standard"/>
        <w:widowControl/>
        <w:shd w:val="clear" w:color="auto" w:fill="FFFFFF"/>
        <w:tabs>
          <w:tab w:val="left" w:pos="709"/>
          <w:tab w:val="left" w:pos="1843"/>
        </w:tabs>
        <w:spacing w:before="28" w:after="28" w:line="360" w:lineRule="auto"/>
        <w:jc w:val="both"/>
        <w:rPr>
          <w:rFonts w:eastAsia="Times New Roman"/>
          <w:color w:val="auto"/>
          <w:lang w:val="ky-KG" w:eastAsia="ru-RU"/>
        </w:rPr>
      </w:pPr>
      <w:r w:rsidRPr="009D2331">
        <w:rPr>
          <w:rFonts w:eastAsia="Times New Roman"/>
          <w:color w:val="auto"/>
          <w:lang w:val="ky-KG" w:eastAsia="ru-RU"/>
        </w:rPr>
        <w:tab/>
        <w:t xml:space="preserve">- бажы инфраструктурасын өнүктүрүүдө МЖӨнүн </w:t>
      </w:r>
      <w:r w:rsidR="006D1555" w:rsidRPr="009D2331">
        <w:rPr>
          <w:rFonts w:eastAsia="Times New Roman"/>
          <w:color w:val="auto"/>
          <w:lang w:val="ky-KG" w:eastAsia="ru-RU"/>
        </w:rPr>
        <w:t>[</w:t>
      </w:r>
      <w:r w:rsidR="008C36A1">
        <w:rPr>
          <w:rFonts w:eastAsia="Times New Roman"/>
          <w:color w:val="auto"/>
          <w:lang w:val="ky-KG" w:eastAsia="ru-RU"/>
        </w:rPr>
        <w:t>9</w:t>
      </w:r>
      <w:r w:rsidR="006D1555" w:rsidRPr="009D2331">
        <w:rPr>
          <w:rFonts w:eastAsia="Times New Roman"/>
          <w:color w:val="auto"/>
          <w:lang w:val="ky-KG" w:eastAsia="ru-RU"/>
        </w:rPr>
        <w:t xml:space="preserve">]  </w:t>
      </w:r>
      <w:r w:rsidRPr="009D2331">
        <w:rPr>
          <w:rFonts w:eastAsia="Times New Roman"/>
          <w:color w:val="auto"/>
          <w:lang w:val="ky-KG" w:eastAsia="ru-RU"/>
        </w:rPr>
        <w:t>эң натыйжалуу формаларын киргизүү;</w:t>
      </w:r>
    </w:p>
    <w:p w:rsidR="0035192E" w:rsidRPr="009D2331" w:rsidRDefault="0035192E" w:rsidP="0002044E">
      <w:pPr>
        <w:pStyle w:val="Standard"/>
        <w:widowControl/>
        <w:shd w:val="clear" w:color="auto" w:fill="FFFFFF"/>
        <w:tabs>
          <w:tab w:val="left" w:pos="709"/>
          <w:tab w:val="left" w:pos="1843"/>
        </w:tabs>
        <w:spacing w:before="28" w:after="28" w:line="360" w:lineRule="auto"/>
        <w:jc w:val="both"/>
        <w:rPr>
          <w:rFonts w:eastAsia="Times New Roman"/>
          <w:color w:val="auto"/>
          <w:lang w:val="ky-KG" w:eastAsia="ru-RU"/>
        </w:rPr>
      </w:pPr>
      <w:r w:rsidRPr="009D2331">
        <w:rPr>
          <w:rFonts w:eastAsia="Times New Roman"/>
          <w:color w:val="auto"/>
          <w:lang w:val="ky-KG" w:eastAsia="ru-RU"/>
        </w:rPr>
        <w:tab/>
        <w:t>- бажылык укук бузууларга жана коррупцияга каршы күрөшүү боюнча натыйжалуу чараларды уюштуруу жана ишке ашыруу.</w:t>
      </w:r>
    </w:p>
    <w:p w:rsidR="0035192E" w:rsidRPr="009D2331" w:rsidRDefault="0035192E" w:rsidP="0002044E">
      <w:pPr>
        <w:pStyle w:val="Standard"/>
        <w:widowControl/>
        <w:shd w:val="clear" w:color="auto" w:fill="FFFFFF"/>
        <w:tabs>
          <w:tab w:val="left" w:pos="709"/>
          <w:tab w:val="left" w:pos="1843"/>
        </w:tabs>
        <w:spacing w:before="28" w:after="28" w:line="360" w:lineRule="auto"/>
        <w:jc w:val="both"/>
        <w:rPr>
          <w:rFonts w:eastAsia="Times New Roman"/>
          <w:color w:val="auto"/>
          <w:lang w:val="ky-KG" w:eastAsia="ru-RU"/>
        </w:rPr>
      </w:pPr>
      <w:r w:rsidRPr="009D2331">
        <w:rPr>
          <w:rFonts w:eastAsia="Times New Roman"/>
          <w:color w:val="auto"/>
          <w:lang w:val="ky-KG" w:eastAsia="ru-RU"/>
        </w:rPr>
        <w:lastRenderedPageBreak/>
        <w:tab/>
        <w:t>Алдыга коюлган максаттарды ишке ашыруу стратегиянын максатына - бажы төлөмдөрүн натыйжалуу башкарууну жана бажы операцияларынын ачыктыгын камсыз кылуу үчүн өнүккөн бажы инфраструктурасы бар санариптик бажыны түзүү аркылуу туруктуу жана эффективдүү иштөөгө жетишүүгө багытталган.</w:t>
      </w:r>
    </w:p>
    <w:p w:rsidR="0035192E" w:rsidRPr="009D2331" w:rsidRDefault="0035192E" w:rsidP="0002044E">
      <w:pPr>
        <w:pStyle w:val="Standard"/>
        <w:widowControl/>
        <w:shd w:val="clear" w:color="auto" w:fill="FFFFFF"/>
        <w:tabs>
          <w:tab w:val="left" w:pos="567"/>
          <w:tab w:val="left" w:pos="709"/>
          <w:tab w:val="left" w:pos="1843"/>
        </w:tabs>
        <w:spacing w:before="28" w:after="28" w:line="360" w:lineRule="auto"/>
        <w:jc w:val="both"/>
        <w:rPr>
          <w:rFonts w:eastAsia="Times New Roman"/>
          <w:color w:val="auto"/>
          <w:lang w:val="ky-KG" w:eastAsia="ru-RU"/>
        </w:rPr>
      </w:pPr>
      <w:r w:rsidRPr="009D2331">
        <w:rPr>
          <w:rFonts w:eastAsia="Times New Roman"/>
          <w:color w:val="auto"/>
          <w:lang w:val="ky-KG" w:eastAsia="ru-RU"/>
        </w:rPr>
        <w:tab/>
      </w:r>
      <w:r w:rsidR="0002044E" w:rsidRPr="009D2331">
        <w:rPr>
          <w:rFonts w:eastAsia="Times New Roman"/>
          <w:color w:val="auto"/>
          <w:lang w:val="ky-KG" w:eastAsia="ru-RU"/>
        </w:rPr>
        <w:tab/>
      </w:r>
      <w:r w:rsidRPr="009D2331">
        <w:rPr>
          <w:rFonts w:eastAsia="Times New Roman"/>
          <w:color w:val="auto"/>
          <w:lang w:val="ky-KG" w:eastAsia="ru-RU"/>
        </w:rPr>
        <w:t>Бажы органдарынын кызматкерлерин кесиптик билим берүү жана кошумча кесиптик даярдоо Мамлекеттик бажы кызматынын билим берүү уюмдарында жана тийиштүү билим берүү программаларына ылайык билим берүү ишин жүзөгө ашыруучу башка уюмдарда жүргүзүлөт.</w:t>
      </w:r>
    </w:p>
    <w:p w:rsidR="0035192E" w:rsidRPr="009D2331" w:rsidRDefault="0035192E" w:rsidP="0002044E">
      <w:pPr>
        <w:pStyle w:val="Standard"/>
        <w:widowControl/>
        <w:shd w:val="clear" w:color="auto" w:fill="FFFFFF"/>
        <w:tabs>
          <w:tab w:val="left" w:pos="567"/>
          <w:tab w:val="left" w:pos="709"/>
          <w:tab w:val="left" w:pos="1843"/>
        </w:tabs>
        <w:spacing w:before="28" w:after="28" w:line="360" w:lineRule="auto"/>
        <w:jc w:val="both"/>
        <w:rPr>
          <w:rFonts w:eastAsia="Times New Roman"/>
          <w:color w:val="auto"/>
          <w:lang w:val="ky-KG" w:eastAsia="ru-RU"/>
        </w:rPr>
      </w:pPr>
      <w:r w:rsidRPr="009D2331">
        <w:rPr>
          <w:rFonts w:eastAsia="Times New Roman"/>
          <w:color w:val="auto"/>
          <w:lang w:val="ky-KG" w:eastAsia="ru-RU"/>
        </w:rPr>
        <w:tab/>
      </w:r>
      <w:r w:rsidR="0002044E" w:rsidRPr="009D2331">
        <w:rPr>
          <w:rFonts w:eastAsia="Times New Roman"/>
          <w:color w:val="auto"/>
          <w:lang w:val="ky-KG" w:eastAsia="ru-RU"/>
        </w:rPr>
        <w:tab/>
      </w:r>
      <w:r w:rsidRPr="009D2331">
        <w:rPr>
          <w:rFonts w:eastAsia="Times New Roman"/>
          <w:color w:val="auto"/>
          <w:lang w:val="ky-KG" w:eastAsia="ru-RU"/>
        </w:rPr>
        <w:t>Бул заманбап талаптарды эске алуу менен бажы органдарынын кызматкерлерин кесиптик даярдоо системасын терең талдоону, бажы органдарынын ишинин натыйжалуулугун жогорулатуунун жолдорун жана каражаттарын аныктоону талап кылат. Кадрлардын квалификациясын жогорулатууну башкаруунун натыйжалуу механизмин түзүү, персоналды башкарууга заманбап мамилени ишке ашыруу ар бир адамдын жөндөмдүүлүгүн пайдалануу менен бажы органдарынын керектүү кесипкөйлүк деңгээлиндеги кадрдык потенциалын максаттуу түрдө калыптандырууга мүмкүндүк берет. Жеке адамдын кызыкчылыгы менен жалпы бажы кызматынын ортосундагы тең салмактуулукту сактоо натыйжалуураак.</w:t>
      </w:r>
    </w:p>
    <w:p w:rsidR="0035192E" w:rsidRPr="009D2331" w:rsidRDefault="0035192E" w:rsidP="0002044E">
      <w:pPr>
        <w:pStyle w:val="Standard"/>
        <w:widowControl/>
        <w:shd w:val="clear" w:color="auto" w:fill="FFFFFF"/>
        <w:tabs>
          <w:tab w:val="left" w:pos="709"/>
          <w:tab w:val="left" w:pos="1843"/>
        </w:tabs>
        <w:spacing w:before="28" w:after="28" w:line="360" w:lineRule="auto"/>
        <w:jc w:val="both"/>
        <w:rPr>
          <w:rFonts w:eastAsia="Times New Roman"/>
          <w:color w:val="auto"/>
          <w:lang w:val="ky-KG" w:eastAsia="ru-RU"/>
        </w:rPr>
      </w:pPr>
      <w:r w:rsidRPr="009D2331">
        <w:rPr>
          <w:rFonts w:eastAsia="Times New Roman"/>
          <w:color w:val="auto"/>
          <w:lang w:val="ky-KG" w:eastAsia="ru-RU"/>
        </w:rPr>
        <w:tab/>
        <w:t>Окутуу кадр саясатынын салыштырмалуу көз карандысыз чөйрөсү болуп саналат. Экономикалык көз караштан алганда, квалификациялуу кадрларды даярдоо, эгерде аны менен байланышкан чыгымдар ушул фактордун эсебинен эмгек өндүрүмдүүлүгүн жогорулатуу боюнча уюмдун чыгымдарынан төмөн болсо, натыйжалуу болот. Бирок, квалификациялуу кадрларды даярдоо аркылуу жетишилген конкреттүү натыйжаларды аныктоо абдан кыйын.</w:t>
      </w:r>
    </w:p>
    <w:p w:rsidR="0035192E" w:rsidRPr="009D2331" w:rsidRDefault="0035192E" w:rsidP="0002044E">
      <w:pPr>
        <w:pStyle w:val="Standard"/>
        <w:widowControl/>
        <w:shd w:val="clear" w:color="auto" w:fill="FFFFFF"/>
        <w:tabs>
          <w:tab w:val="left" w:pos="709"/>
          <w:tab w:val="left" w:pos="1843"/>
        </w:tabs>
        <w:spacing w:before="28" w:after="28" w:line="360" w:lineRule="auto"/>
        <w:jc w:val="both"/>
        <w:rPr>
          <w:rFonts w:eastAsia="Times New Roman"/>
          <w:color w:val="auto"/>
          <w:sz w:val="20"/>
          <w:szCs w:val="20"/>
          <w:lang w:val="ky-KG" w:eastAsia="ru-RU"/>
        </w:rPr>
      </w:pPr>
      <w:r w:rsidRPr="009D2331">
        <w:rPr>
          <w:rFonts w:eastAsia="Times New Roman"/>
          <w:color w:val="auto"/>
          <w:lang w:val="ky-KG" w:eastAsia="ru-RU"/>
        </w:rPr>
        <w:tab/>
        <w:t xml:space="preserve">Окутуунун үч түрү бар: даярдоо, квалификациясын жогорулатуу жана кайра даярдоо </w:t>
      </w:r>
      <w:r w:rsidR="006D1555" w:rsidRPr="009D2331">
        <w:rPr>
          <w:rFonts w:eastAsia="Times New Roman"/>
          <w:color w:val="auto"/>
          <w:lang w:val="ky-KG" w:eastAsia="ru-RU"/>
        </w:rPr>
        <w:t>[</w:t>
      </w:r>
      <w:r w:rsidR="008C36A1">
        <w:rPr>
          <w:rFonts w:eastAsia="Times New Roman"/>
          <w:color w:val="auto"/>
          <w:lang w:val="ky-KG" w:eastAsia="ru-RU"/>
        </w:rPr>
        <w:t>69. 160</w:t>
      </w:r>
      <w:r w:rsidR="00FF47CB" w:rsidRPr="001570DE">
        <w:rPr>
          <w:rFonts w:eastAsia="Times New Roman"/>
          <w:color w:val="auto"/>
          <w:lang w:val="ky-KG" w:eastAsia="ru-RU"/>
        </w:rPr>
        <w:t xml:space="preserve"> б.</w:t>
      </w:r>
      <w:r w:rsidR="006D1555" w:rsidRPr="009D2331">
        <w:rPr>
          <w:rFonts w:eastAsia="Times New Roman"/>
          <w:color w:val="auto"/>
          <w:lang w:val="ky-KG" w:eastAsia="ru-RU"/>
        </w:rPr>
        <w:t xml:space="preserve"> ]</w:t>
      </w:r>
      <w:r w:rsidR="001570DE">
        <w:rPr>
          <w:rFonts w:eastAsia="Times New Roman"/>
          <w:color w:val="auto"/>
          <w:lang w:val="ky-KG" w:eastAsia="ru-RU"/>
        </w:rPr>
        <w:t>:</w:t>
      </w:r>
      <w:r w:rsidR="006D1555" w:rsidRPr="009D2331">
        <w:rPr>
          <w:rFonts w:eastAsia="Times New Roman"/>
          <w:color w:val="auto"/>
          <w:lang w:val="ky-KG" w:eastAsia="ru-RU"/>
        </w:rPr>
        <w:t xml:space="preserve">  </w:t>
      </w:r>
    </w:p>
    <w:p w:rsidR="0035192E" w:rsidRPr="009D2331" w:rsidRDefault="0035192E" w:rsidP="0002044E">
      <w:pPr>
        <w:pStyle w:val="Standard"/>
        <w:widowControl/>
        <w:shd w:val="clear" w:color="auto" w:fill="FFFFFF"/>
        <w:tabs>
          <w:tab w:val="left" w:pos="709"/>
          <w:tab w:val="left" w:pos="1843"/>
        </w:tabs>
        <w:spacing w:before="28" w:after="28" w:line="360" w:lineRule="auto"/>
        <w:jc w:val="both"/>
        <w:rPr>
          <w:rFonts w:eastAsia="Times New Roman"/>
          <w:color w:val="auto"/>
          <w:lang w:val="ky-KG" w:eastAsia="ru-RU"/>
        </w:rPr>
      </w:pPr>
      <w:r w:rsidRPr="009D2331">
        <w:rPr>
          <w:rFonts w:eastAsia="Times New Roman"/>
          <w:color w:val="auto"/>
          <w:sz w:val="20"/>
          <w:szCs w:val="20"/>
          <w:lang w:val="ky-KG" w:eastAsia="ru-RU"/>
        </w:rPr>
        <w:lastRenderedPageBreak/>
        <w:tab/>
      </w:r>
      <w:r w:rsidRPr="009D2331">
        <w:rPr>
          <w:rFonts w:eastAsia="Times New Roman"/>
          <w:color w:val="auto"/>
          <w:lang w:val="ky-KG" w:eastAsia="ru-RU"/>
        </w:rPr>
        <w:t>Кадрларды даярдоо – адамдын ишмердүүлүгүнүн бардык чөйрөлөрү үчүн атайын билимдердин, көндүмдөрдүн, жөндөмдөрдүн жана коммуникация ыкмаларынын комплекси бар квалификациялуу кадрларды системалуу жана уюшкан даярдоо жана өндүрүү.</w:t>
      </w:r>
    </w:p>
    <w:p w:rsidR="0035192E" w:rsidRPr="009D2331" w:rsidRDefault="0035192E" w:rsidP="0002044E">
      <w:pPr>
        <w:pStyle w:val="Standard"/>
        <w:widowControl/>
        <w:shd w:val="clear" w:color="auto" w:fill="FFFFFF"/>
        <w:tabs>
          <w:tab w:val="left" w:pos="709"/>
          <w:tab w:val="left" w:pos="1843"/>
        </w:tabs>
        <w:spacing w:before="28" w:after="28" w:line="360" w:lineRule="auto"/>
        <w:jc w:val="both"/>
        <w:rPr>
          <w:rFonts w:eastAsia="Times New Roman"/>
          <w:color w:val="auto"/>
          <w:lang w:val="ky-KG" w:eastAsia="ru-RU"/>
        </w:rPr>
      </w:pPr>
      <w:r w:rsidRPr="009D2331">
        <w:rPr>
          <w:rFonts w:eastAsia="Times New Roman"/>
          <w:color w:val="auto"/>
          <w:lang w:val="ky-KG" w:eastAsia="ru-RU"/>
        </w:rPr>
        <w:tab/>
        <w:t>Кадрларды даярдоо – адамдын ишмердүүлүгүнүн бардык чөйрөлөрү үчүн атайын билимдердин, көндүмдөрдүн, жөндөмдөрдүн жана коммуникация ыкмаларынын комплекси бар квалификациялуу кадрларды системалуу жана уюшкан даярдоо жана өндүрүү.</w:t>
      </w:r>
    </w:p>
    <w:p w:rsidR="0035192E" w:rsidRPr="009D2331" w:rsidRDefault="0035192E" w:rsidP="0002044E">
      <w:pPr>
        <w:pStyle w:val="Standard"/>
        <w:widowControl/>
        <w:shd w:val="clear" w:color="auto" w:fill="FFFFFF"/>
        <w:tabs>
          <w:tab w:val="left" w:pos="709"/>
          <w:tab w:val="left" w:pos="1843"/>
        </w:tabs>
        <w:spacing w:before="28" w:after="28" w:line="360" w:lineRule="auto"/>
        <w:jc w:val="both"/>
        <w:rPr>
          <w:rFonts w:eastAsia="Times New Roman"/>
          <w:color w:val="auto"/>
          <w:lang w:val="ky-KG" w:eastAsia="ru-RU"/>
        </w:rPr>
      </w:pPr>
      <w:r w:rsidRPr="009D2331">
        <w:rPr>
          <w:rFonts w:eastAsia="Times New Roman"/>
          <w:color w:val="auto"/>
          <w:lang w:val="ky-KG" w:eastAsia="ru-RU"/>
        </w:rPr>
        <w:tab/>
        <w:t>Квалификацияны жогорулатуу - кесипке же карьералык өсүүгө болгон талаптардын жогорулашына байланыштуу билимди, көндүмдөрдү жана коммуникация көндүмдөрүн өркүндөтүү үчүн окутуу.</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Кайра даярдоо - бул иштин мазмунуна жана натыйжаларына болгон талаптардын өзгөрүшүнө байланыштуу жаңы кесипти өздөштүрүү же жаңы билимдерди, көндүмдөрдү жана коммуникация ыкмаларын алуу максатында окутуу.</w:t>
      </w:r>
    </w:p>
    <w:p w:rsidR="0035192E" w:rsidRPr="009D2331" w:rsidRDefault="0035192E" w:rsidP="0035192E">
      <w:pPr>
        <w:pStyle w:val="a4"/>
        <w:spacing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Мамлекеттик кызматчыларды даярдоо, кайра даярдоо жана квалификациясын жогорулатуу саясатынын мазмуну төмөнкүдөй</w:t>
      </w:r>
      <w:r w:rsidR="006D1555" w:rsidRPr="009D2331">
        <w:rPr>
          <w:rFonts w:ascii="Times New Roman" w:eastAsia="Times New Roman" w:hAnsi="Times New Roman" w:cs="Times New Roman"/>
          <w:sz w:val="28"/>
          <w:szCs w:val="28"/>
          <w:lang w:val="ky-KG" w:eastAsia="ru-RU"/>
        </w:rPr>
        <w:t xml:space="preserve"> [</w:t>
      </w:r>
      <w:r w:rsidR="008C36A1">
        <w:rPr>
          <w:rFonts w:ascii="Times New Roman" w:eastAsia="Times New Roman" w:hAnsi="Times New Roman" w:cs="Times New Roman"/>
          <w:sz w:val="28"/>
          <w:szCs w:val="28"/>
          <w:lang w:val="ky-KG" w:eastAsia="ru-RU"/>
        </w:rPr>
        <w:t>71. 122-125</w:t>
      </w:r>
      <w:r w:rsidR="001570DE">
        <w:rPr>
          <w:rFonts w:ascii="Times New Roman" w:eastAsia="Times New Roman" w:hAnsi="Times New Roman" w:cs="Times New Roman"/>
          <w:sz w:val="28"/>
          <w:szCs w:val="28"/>
          <w:lang w:val="ky-KG" w:eastAsia="ru-RU"/>
        </w:rPr>
        <w:t xml:space="preserve"> б.</w:t>
      </w:r>
      <w:r w:rsidR="006D1555" w:rsidRPr="009D2331">
        <w:rPr>
          <w:rFonts w:ascii="Times New Roman" w:eastAsia="Times New Roman" w:hAnsi="Times New Roman" w:cs="Times New Roman"/>
          <w:sz w:val="28"/>
          <w:szCs w:val="28"/>
          <w:lang w:val="ky-KG" w:eastAsia="ru-RU"/>
        </w:rPr>
        <w:t>]</w:t>
      </w:r>
      <w:r w:rsidR="001570DE">
        <w:rPr>
          <w:rFonts w:ascii="Times New Roman" w:eastAsia="Times New Roman" w:hAnsi="Times New Roman" w:cs="Times New Roman"/>
          <w:sz w:val="28"/>
          <w:szCs w:val="28"/>
          <w:lang w:val="ky-KG" w:eastAsia="ru-RU"/>
        </w:rPr>
        <w:t>.</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мамлекеттик кызматчыларды кайра даярдоонун жана квалификациясын жогорулатуунун артыкчылыктуу багыттарын аныктоо;</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мамлекеттик кызматчыларды кайра даярдоонун жана квалификациясын жогорулатуунун максаттарынын системасын тандоо жана негиздөө;</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Кызматкерлерди кошумча кесиптик даярдоого багытталган чаралардын системасын түзүүгө:</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зарыл болгон учурда мамлекеттик кызматчыларды кайра даярдоо жана квалификациясын жогорулатуу саясатын башкаруунун региондук түзүмдөрү менен координациялайт;</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 мамлекеттик кызматчыларга кошумча кесиптик билим берүү чөйрөсүндө пландаштырылган иш-чаралардын аткарылышына мониторинг жүргүзүүнүн натыйжалуу системасын түзсүн.</w:t>
      </w:r>
    </w:p>
    <w:p w:rsidR="0035192E" w:rsidRPr="009D2331" w:rsidRDefault="0035192E" w:rsidP="0035192E">
      <w:pPr>
        <w:spacing w:after="0" w:line="360" w:lineRule="auto"/>
        <w:ind w:firstLine="708"/>
        <w:jc w:val="both"/>
        <w:rPr>
          <w:rFonts w:ascii="inherit" w:eastAsia="Times New Roman" w:hAnsi="inherit" w:cs="Courier New"/>
          <w:sz w:val="42"/>
          <w:szCs w:val="42"/>
          <w:lang w:val="ky-KG" w:eastAsia="ru-RU"/>
        </w:rPr>
      </w:pPr>
      <w:r w:rsidRPr="009D2331">
        <w:rPr>
          <w:rFonts w:ascii="Times New Roman" w:eastAsia="Times New Roman" w:hAnsi="Times New Roman" w:cs="Times New Roman"/>
          <w:sz w:val="28"/>
          <w:szCs w:val="28"/>
          <w:lang w:val="ky-KG" w:eastAsia="ru-RU"/>
        </w:rPr>
        <w:t>Мамлекеттик кызматчыларды даярдоонун, кайра даярдоонун жана квалификациясын жогорулатуунун технологиясы мамлекеттик башкаруу системасында бирдиктүү, ажырагыс подсистема катары каралууга тийиш. Бир жагынан, мамлекеттик башкаруунун абалы жана деңгээли бул подсистеманын өнүгүү мүнөзүнө жана деңгээлине олуттуу таасир этсе, экинчи жагынан, ал өз кезегинде мамлекеттик башкаруунун натыйжалуулугуна жана рационалдуулугуна жана аны өркүндөтүүгө активдүү таасирин тийгизет.</w:t>
      </w:r>
      <w:r w:rsidRPr="009D2331">
        <w:rPr>
          <w:rFonts w:ascii="inherit" w:eastAsia="Times New Roman" w:hAnsi="inherit" w:cs="Courier New"/>
          <w:sz w:val="42"/>
          <w:szCs w:val="42"/>
          <w:lang w:val="ky-KG" w:eastAsia="ru-RU"/>
        </w:rPr>
        <w:t xml:space="preserve"> </w:t>
      </w:r>
      <w:r w:rsidRPr="009D2331">
        <w:rPr>
          <w:rFonts w:ascii="Times New Roman" w:eastAsia="Times New Roman" w:hAnsi="Times New Roman" w:cs="Times New Roman"/>
          <w:sz w:val="28"/>
          <w:szCs w:val="28"/>
          <w:lang w:val="ky-KG" w:eastAsia="ru-RU"/>
        </w:rPr>
        <w:t>Биздин оюбузча, ЕАЭБнин Бажы Кодексинин күчү менен киришинин шартында Кыргыз Республикасынын бажы кызматынын башкару системасынын оркундотуу эл аралык сооданы онуктуруусун камсыз кыла турган интеллектуалдык технологиялык система биз түзүүдөн көз карашта. Соода жүгүртүүнү, ийкемдүү бажы башкаруусуна жети</w:t>
      </w:r>
      <w:r w:rsidR="00681B23">
        <w:rPr>
          <w:rFonts w:ascii="Times New Roman" w:eastAsia="Times New Roman" w:hAnsi="Times New Roman" w:cs="Times New Roman"/>
          <w:sz w:val="28"/>
          <w:szCs w:val="28"/>
          <w:lang w:val="ky-KG" w:eastAsia="ru-RU"/>
        </w:rPr>
        <w:t>шт</w:t>
      </w:r>
      <w:r w:rsidRPr="009D2331">
        <w:rPr>
          <w:rFonts w:ascii="Times New Roman" w:eastAsia="Times New Roman" w:hAnsi="Times New Roman" w:cs="Times New Roman"/>
          <w:sz w:val="28"/>
          <w:szCs w:val="28"/>
          <w:lang w:val="ky-KG" w:eastAsia="ru-RU"/>
        </w:rPr>
        <w:t>үү жана ѳнөктөш ѳлкѳр үчүн</w:t>
      </w:r>
      <w:r w:rsidR="00681B23">
        <w:rPr>
          <w:rFonts w:ascii="Times New Roman" w:eastAsia="Times New Roman" w:hAnsi="Times New Roman" w:cs="Times New Roman"/>
          <w:sz w:val="28"/>
          <w:szCs w:val="28"/>
          <w:lang w:val="ky-KG" w:eastAsia="ru-RU"/>
        </w:rPr>
        <w:t xml:space="preserve"> конкреттүү артыкчылыктарды түзү</w:t>
      </w:r>
      <w:r w:rsidRPr="009D2331">
        <w:rPr>
          <w:rFonts w:ascii="Times New Roman" w:eastAsia="Times New Roman" w:hAnsi="Times New Roman" w:cs="Times New Roman"/>
          <w:sz w:val="28"/>
          <w:szCs w:val="28"/>
          <w:lang w:val="ky-KG" w:eastAsia="ru-RU"/>
        </w:rPr>
        <w:t>.</w:t>
      </w:r>
    </w:p>
    <w:p w:rsidR="0035192E" w:rsidRPr="009D2331" w:rsidRDefault="0035192E" w:rsidP="0035192E">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Биздин оюбузча, ЕАЭБнин  Бажы кодексинин күчүнө киришинин шартында Кыргыз Республикасынын бажы кызматын башкаруу системасын өркүндөтүү эл аралык сооданы өнүктүрүүнү камсыз кыла ала турган интеллектуалдык технологиялык системаны түзүүдөн көз каранды. соода жүгүртүүнү, ийкемдүү бажы башкаруусуна жетишүү жана өнөктөш өлкөлөр үчүн конкреттүү артыкчылыктарды түзүү.</w:t>
      </w:r>
    </w:p>
    <w:p w:rsidR="0035192E" w:rsidRPr="009D2331" w:rsidRDefault="0035192E" w:rsidP="0035192E">
      <w:pPr>
        <w:spacing w:after="0" w:line="360" w:lineRule="auto"/>
        <w:ind w:firstLine="709"/>
        <w:jc w:val="both"/>
        <w:rPr>
          <w:rFonts w:ascii="Times New Roman" w:eastAsia="Times New Roman" w:hAnsi="Times New Roman" w:cs="Times New Roman"/>
          <w:sz w:val="28"/>
          <w:szCs w:val="28"/>
          <w:lang w:val="ky-KG"/>
        </w:rPr>
      </w:pPr>
      <w:r w:rsidRPr="009D2331">
        <w:rPr>
          <w:rFonts w:ascii="Times New Roman" w:eastAsia="Times New Roman" w:hAnsi="Times New Roman" w:cs="Times New Roman"/>
          <w:sz w:val="28"/>
          <w:szCs w:val="28"/>
          <w:lang w:val="ky-KG"/>
        </w:rPr>
        <w:t>Интеллектуалдык технологиялык система ошондой эле бажы башкаруу жол-жоболорун жөнөкөйлөштүрүүгө жана бажы процесстерин бажы органынын кызматкери менен түздөн-түз байланышпастан электрондук түрдө жүргүзүү мүмкүнчүлүгүнө негизделген бизнес чөйрөсүн жакшыртат, бул убакыттын көрсөткүчтөрүн кыскартат жана көмүскө бизнестин жана коррупциянын жана тобокелчиликтин деңгээлин алда канча төмөндөтөт жана  тышкы соода алакалары болгон мамлекеттердин ортосундагы соода-жүгүртүү мамилелердеги терс көрүнүштөрдү кескин азайтат.</w:t>
      </w:r>
    </w:p>
    <w:p w:rsidR="007D333C" w:rsidRPr="007D333C" w:rsidRDefault="007D333C" w:rsidP="007D333C">
      <w:pPr>
        <w:spacing w:after="0" w:line="360" w:lineRule="auto"/>
        <w:jc w:val="both"/>
        <w:rPr>
          <w:rFonts w:ascii="Times New Roman" w:eastAsia="Times New Roman" w:hAnsi="Times New Roman" w:cs="Times New Roman"/>
          <w:b/>
          <w:sz w:val="28"/>
          <w:szCs w:val="28"/>
          <w:lang w:val="ky-KG" w:eastAsia="ru-RU"/>
        </w:rPr>
      </w:pPr>
      <w:r w:rsidRPr="007D333C">
        <w:rPr>
          <w:rFonts w:ascii="Times New Roman" w:eastAsia="Times New Roman" w:hAnsi="Times New Roman" w:cs="Times New Roman"/>
          <w:b/>
          <w:sz w:val="28"/>
          <w:szCs w:val="28"/>
          <w:lang w:val="ky-KG" w:eastAsia="ru-RU"/>
        </w:rPr>
        <w:lastRenderedPageBreak/>
        <w:t xml:space="preserve">3.2. </w:t>
      </w:r>
      <w:r w:rsidR="00510790">
        <w:rPr>
          <w:rFonts w:ascii="Times New Roman" w:eastAsia="Times New Roman" w:hAnsi="Times New Roman" w:cs="Times New Roman"/>
          <w:b/>
          <w:sz w:val="28"/>
          <w:szCs w:val="28"/>
          <w:lang w:val="ky-KG" w:eastAsia="ru-RU"/>
        </w:rPr>
        <w:t>Мамлекетик б</w:t>
      </w:r>
      <w:r w:rsidRPr="007D333C">
        <w:rPr>
          <w:rFonts w:ascii="Times New Roman" w:eastAsia="Times New Roman" w:hAnsi="Times New Roman" w:cs="Times New Roman"/>
          <w:b/>
          <w:sz w:val="28"/>
          <w:szCs w:val="28"/>
          <w:lang w:val="ky-KG" w:eastAsia="ru-RU"/>
        </w:rPr>
        <w:t xml:space="preserve">ажы кызматын инфраструктурасын санариптештирүү </w:t>
      </w:r>
      <w:r w:rsidR="00091E91" w:rsidRPr="007D333C">
        <w:rPr>
          <w:rFonts w:ascii="Times New Roman" w:eastAsia="Times New Roman" w:hAnsi="Times New Roman" w:cs="Times New Roman"/>
          <w:b/>
          <w:sz w:val="28"/>
          <w:szCs w:val="28"/>
          <w:lang w:val="ky-KG" w:eastAsia="ru-RU"/>
        </w:rPr>
        <w:t xml:space="preserve">жана модернизациялоо </w:t>
      </w:r>
      <w:r w:rsidRPr="007D333C">
        <w:rPr>
          <w:rFonts w:ascii="Times New Roman" w:eastAsia="Times New Roman" w:hAnsi="Times New Roman" w:cs="Times New Roman"/>
          <w:b/>
          <w:sz w:val="28"/>
          <w:szCs w:val="28"/>
          <w:lang w:val="ky-KG" w:eastAsia="ru-RU"/>
        </w:rPr>
        <w:t xml:space="preserve">тобокелчиликтин күтүлүүсүн алдын алат </w:t>
      </w:r>
    </w:p>
    <w:p w:rsidR="007D333C" w:rsidRDefault="007D333C" w:rsidP="00AF5C9C">
      <w:pPr>
        <w:spacing w:after="0" w:line="360" w:lineRule="auto"/>
        <w:ind w:firstLine="709"/>
        <w:jc w:val="both"/>
        <w:rPr>
          <w:rFonts w:ascii="Times New Roman" w:eastAsia="Times New Roman" w:hAnsi="Times New Roman" w:cs="Times New Roman"/>
          <w:sz w:val="28"/>
          <w:szCs w:val="28"/>
          <w:lang w:val="ky-KG" w:eastAsia="ru-RU"/>
        </w:rPr>
      </w:pPr>
    </w:p>
    <w:p w:rsidR="00AF5C9C" w:rsidRPr="009D2331" w:rsidRDefault="00AF5C9C" w:rsidP="00AF5C9C">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Санарип технологиялары адам жашоосунун бардык тармактарына киргизилет. Негизги санариптик көндүмдөрдү өнүктүрүү жана жагымдуу чөйрөнү түзүүдөн тышкары, бул тиешелүү инфраструктураны жана системаларды түзүүнү талап кылат. Мамлекеттик саясаттын негизи болуп жарандардын бардык категориялары, анын ичинде өзгөчө муктаждыктары бар топтор үчүн “кадамдык” принцип боюнча байланыш кызматтарынын жеткиликтүүлүгү жана санариптик ажырымды жоюу саналат.</w:t>
      </w:r>
    </w:p>
    <w:p w:rsidR="00AF5C9C" w:rsidRPr="009D2331" w:rsidRDefault="00AF5C9C" w:rsidP="00AF5C9C">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Улуттук санариптик инфраструктура тармактарды, кең тилкелүү кирүү жана берүүлөрдү, анын ичинде маалымат борборлорун, булут технологияларын, маалымат жана тейлөө борборлорун жана санарип платформаларын камтыйт. Санарип инфраструктурасы трафиктин тез өсүшүн колдоого жана жаңы талаптарды канааттандыруу үчүн жетиштүү кубаттуулук менен камтууну камсыз кылууга жөндөмдүү болушу керек.</w:t>
      </w:r>
    </w:p>
    <w:p w:rsidR="00AF5C9C" w:rsidRPr="009D2331" w:rsidRDefault="00AF5C9C" w:rsidP="00AF5C9C">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Өл</w:t>
      </w:r>
      <w:r w:rsidR="00681B23">
        <w:rPr>
          <w:rFonts w:ascii="Times New Roman" w:eastAsia="Times New Roman" w:hAnsi="Times New Roman" w:cs="Times New Roman"/>
          <w:sz w:val="28"/>
          <w:szCs w:val="28"/>
          <w:lang w:val="ky-KG" w:eastAsia="ru-RU"/>
        </w:rPr>
        <w:t xml:space="preserve">көнүн бир дагы аймагы </w:t>
      </w:r>
      <w:r w:rsidRPr="009D2331">
        <w:rPr>
          <w:rFonts w:ascii="Times New Roman" w:eastAsia="Times New Roman" w:hAnsi="Times New Roman" w:cs="Times New Roman"/>
          <w:sz w:val="28"/>
          <w:szCs w:val="28"/>
          <w:lang w:val="ky-KG" w:eastAsia="ru-RU"/>
        </w:rPr>
        <w:t xml:space="preserve"> байланышсыз жана жеткиликтүүлүксүз калбашы үчүн улуттук санариптик инфраструктурага инвестицияларды стимулдаштыруу үчүн шарттар түзүлөт. Радио спектрин эффективдүү пайдалануу байланыш технологиясына инвестицияны жана инновацияны мындан ары да жогорулатат. Түзүлгөн улуттук санариптик инфраструктура талап кылынган толук автоматташтыруу үчүн IoT/IoE (нерселердин Интернети/нерселердин Интернети) машинадан машинага чейин өнүктүрүүгө көмөктөшөт.</w:t>
      </w:r>
    </w:p>
    <w:p w:rsidR="00AF5C9C" w:rsidRDefault="00AF5C9C" w:rsidP="00AF5C9C">
      <w:pPr>
        <w:spacing w:after="0" w:line="360" w:lineRule="auto"/>
        <w:ind w:firstLine="708"/>
        <w:jc w:val="both"/>
        <w:rPr>
          <w:rFonts w:ascii="Times New Roman" w:hAnsi="Times New Roman" w:cs="Times New Roman"/>
          <w:sz w:val="28"/>
          <w:szCs w:val="28"/>
          <w:lang w:val="ky-KG" w:eastAsia="ru-RU"/>
        </w:rPr>
      </w:pPr>
      <w:r w:rsidRPr="009D2331">
        <w:rPr>
          <w:rFonts w:ascii="Times New Roman" w:hAnsi="Times New Roman" w:cs="Times New Roman"/>
          <w:sz w:val="28"/>
          <w:szCs w:val="28"/>
          <w:lang w:val="ky-KG" w:eastAsia="ru-RU"/>
        </w:rPr>
        <w:t>Бажы органдарында электрондук башкаруу эл аралык сооданын жана коштомо документтердин көлөмүнүн көбөйүшүнө байланыштуу талаптарды канааттандыруу үчүн бажы органдарындагы трансформацияларды, атап айтканда, маалыматтык-коммуникациялык технологияларды киргизүү жагындагы өзгөртүүлөрдү киргизүү зарылчылыгы менен шартталган.</w:t>
      </w:r>
    </w:p>
    <w:p w:rsidR="00AF5C9C" w:rsidRPr="009D2331" w:rsidRDefault="00AF5C9C" w:rsidP="00AF5C9C">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Бажы жол-жоболорун автоматташтыруу бажы реформасынын жана модернизациялоо боюнча сунуштардын негизги компоненти болгон жана аларды соода процесстерине колдонуунун маанилүүлүгү Дүйнөлүк Бажы Уюму (ДБУ), Дүйнөлүк Соода Уюму (ДСУ), Дүйнөлүк Банк, Экономикалык Кызматташтык жана Өнүктүрүү Уюму (ЭКӨУ), Конференция Бириккен Улуттар Уюмунун Соода жана Өнүктүрүү Уюму (БУУСӨУ).</w:t>
      </w:r>
    </w:p>
    <w:p w:rsidR="00AF5C9C" w:rsidRPr="009D2331" w:rsidRDefault="00AF5C9C" w:rsidP="00AF5C9C">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Азыркы учурда жеке сектор жана башка мамлекеттик органдар колдонгон системалар менен интеграциялануучу системаларды модернизациялоо өзгөчө артыкчылыктуу, анткени бул бажы кызматынын негизги функцияларын жана аларды колдонуунун артыкчылыктарын аныктайт. Бажыда электрондук өкмөттү улуттук жана эл аралык деңгээлде киргизүү принциптерди жана эрежелерди же мыйзамдык базаны бирдиктүү кабыл алуу же адаптациялоо менен гана мүмкүн.</w:t>
      </w:r>
    </w:p>
    <w:p w:rsidR="00AF5C9C" w:rsidRPr="009D2331" w:rsidRDefault="00AF5C9C" w:rsidP="00AF5C9C">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Бул улуттук жана эл аралык деңгээлде формалдуу түрдө туура келген системаларды колдонууга мүмкүндүк берет. Өз кезегинде дүйнөлүк экономикалык мамилелерде кеңири интеграция, анын ичинде тышкы сооданы уюштуруу аркылуу ар бир өлкөнүн өзүнүн экономикалык потенциалын ишке ашыруунун, ошондой эле табигый шарттардын негизинде да, жогорку эффективдүү жана жогорку өндүрүмдүү эмгек деңгээлдеги спецификалык артыкчылыктарды түзүүнүн зарыл шарты болуп саналат. </w:t>
      </w:r>
    </w:p>
    <w:p w:rsidR="00AF5C9C" w:rsidRPr="009D2331" w:rsidRDefault="00AF5C9C" w:rsidP="00AF5C9C">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Ошол эле учурда спецификалык артыкчылыктар жаратылыштын белеги болуп саналбайт, бирок белгилүү бир деңгээлде табигый факторлор буга негиз боло алат, бирок азыркы шарттарда алар абсолюттук фундаменталдуу негиз боло албайт. Өндүрүштүн инновациялык ыкмаларынын жана жогорку технологиянын аркасында конкреттүү артыкчылыктар өнүгүүгө сапаттуу түрткү берет.</w:t>
      </w:r>
    </w:p>
    <w:p w:rsidR="00AF5C9C" w:rsidRDefault="00AF5C9C" w:rsidP="00AF5C9C">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Кыргызстандын шартында бул биринчи кезекте жеңил өнөр жай, агроөнөр жай комплекси, курулуш материалдарын өндүрүү, туризм, тоо-кен, энергетика жана инфраструктуралык тармактар. Өнүгүү үчүн дагы реалдуу </w:t>
      </w:r>
      <w:r w:rsidRPr="009D2331">
        <w:rPr>
          <w:rFonts w:ascii="Times New Roman" w:eastAsia="Times New Roman" w:hAnsi="Times New Roman" w:cs="Times New Roman"/>
          <w:sz w:val="28"/>
          <w:szCs w:val="28"/>
          <w:lang w:val="ky-KG" w:eastAsia="ru-RU"/>
        </w:rPr>
        <w:lastRenderedPageBreak/>
        <w:t>мотивация керек, ал үчүн Кытай Эл Республикасынын демилгеси менен түзүлгөн “Бир алкак – бир жол” [</w:t>
      </w:r>
      <w:r>
        <w:rPr>
          <w:rFonts w:ascii="Times New Roman" w:eastAsia="Times New Roman" w:hAnsi="Times New Roman" w:cs="Times New Roman"/>
          <w:sz w:val="28"/>
          <w:szCs w:val="28"/>
          <w:lang w:val="ky-KG" w:eastAsia="ru-RU"/>
        </w:rPr>
        <w:t>139</w:t>
      </w:r>
      <w:r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0"/>
          <w:szCs w:val="20"/>
          <w:lang w:val="ky-KG" w:eastAsia="ru-RU"/>
        </w:rPr>
        <w:t xml:space="preserve"> </w:t>
      </w:r>
      <w:r w:rsidRPr="009D2331">
        <w:rPr>
          <w:rFonts w:ascii="Times New Roman" w:eastAsia="Times New Roman" w:hAnsi="Times New Roman" w:cs="Times New Roman"/>
          <w:sz w:val="28"/>
          <w:szCs w:val="28"/>
          <w:lang w:val="ky-KG" w:eastAsia="ru-RU"/>
        </w:rPr>
        <w:t xml:space="preserve">программасын карап көрсөк болот. </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Кыргыз Республикасынын өнүгүүсүнө кеңири мүмкүнчүлүктөрдү берет. Өнүгүү процесси эл аралык соодага да тиешелүү болгондуктан, эл аралык сооданы уюштуруунун түздөн-түз катышуучусу катары бажы системасын өркүндөтүү зарылчылыгы айкын болуп калат. Ошону менен бирге, бажы системасын өркүндөтүү биринчи кезекте башкарууну модернизациялоо, аны жергиликтүү деңгээлден дүйнөлүк деңгээлге өткөрүү, ошондой эле экономика эл аралык чакырыктарга ыңгайлашып, ошол эле учурда Кыргыз Республикасынын жарандарынын табигый жана улуттук өзгөчөлүгү менен байланышкан артыкчылыктарды сактап кала ала тургандай башкаруу стратегиясын иштеп чыгуу. Башкаруунун бир абалдан экинчи абалга өтүшүнүн жүрүшүндө башкаруу методдорунда да, алар алып келген кесепеттерде да өзгөрүүлөр пайда болот.</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администрациялары адаттагыдай эле электрондук маалымат алмашууну колдонууга басым жасашкан</w:t>
      </w:r>
      <w:r w:rsidRPr="009D2331">
        <w:rPr>
          <w:rFonts w:ascii="Times New Roman" w:hAnsi="Times New Roman" w:cs="Times New Roman"/>
          <w:sz w:val="28"/>
          <w:szCs w:val="28"/>
          <w:lang w:val="ky-KG"/>
        </w:rPr>
        <w:t>(electronicdatainterchange, EDI)</w:t>
      </w:r>
      <w:r w:rsidRPr="009D2331">
        <w:rPr>
          <w:rFonts w:ascii="Times New Roman" w:eastAsia="Times New Roman" w:hAnsi="Times New Roman" w:cs="Times New Roman"/>
          <w:sz w:val="28"/>
          <w:szCs w:val="28"/>
          <w:lang w:val="ky-KG" w:eastAsia="ru-RU"/>
        </w:rPr>
        <w:t xml:space="preserve"> электрондук операцияларды жүргүзүү максатында. Бирок, EDI өзүнүн чектөөлөрү бар, алардын бири анын баасы, ошондуктан, ал чакан жана орто ишканалар (ЧОИ) жана үзгүлтүксүз импорттоочулар жана экспорттоочулар үчүн олуттуу кызыкчылык туудурбашы мүмкүн. Технологиялык көз караштан алганда, EDI стандарттары да эл аралык соода бүтүмүнүн үч өлчөмдүү мүнөзүн камтыбайт, анткени алар белгилүү бир жол менен түзүлгөн бирдиктүү билдирүүлөргө басым жасайт.</w:t>
      </w:r>
    </w:p>
    <w:p w:rsidR="0035192E" w:rsidRPr="009D2331" w:rsidRDefault="0035192E" w:rsidP="0035192E">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Ушуга байланыштуу XML форматы башка веб-протоколдор менен бирге кеңири таралган, бирок EDI</w:t>
      </w:r>
      <w:r w:rsidR="008C36A1">
        <w:rPr>
          <w:rFonts w:ascii="Times New Roman" w:eastAsia="Times New Roman" w:hAnsi="Times New Roman" w:cs="Times New Roman"/>
          <w:sz w:val="28"/>
          <w:szCs w:val="28"/>
          <w:lang w:val="ky-KG" w:eastAsia="ru-RU"/>
        </w:rPr>
        <w:t xml:space="preserve"> </w:t>
      </w:r>
      <w:r w:rsidR="006D1555" w:rsidRPr="009D2331">
        <w:rPr>
          <w:rFonts w:ascii="Times New Roman" w:eastAsia="Times New Roman" w:hAnsi="Times New Roman" w:cs="Times New Roman"/>
          <w:sz w:val="28"/>
          <w:szCs w:val="28"/>
          <w:lang w:val="ky-KG" w:eastAsia="ru-RU"/>
        </w:rPr>
        <w:t>[</w:t>
      </w:r>
      <w:r w:rsidR="008C36A1">
        <w:rPr>
          <w:rFonts w:ascii="Times New Roman" w:eastAsia="Times New Roman" w:hAnsi="Times New Roman" w:cs="Times New Roman"/>
          <w:sz w:val="28"/>
          <w:szCs w:val="28"/>
          <w:lang w:val="ky-KG" w:eastAsia="ru-RU"/>
        </w:rPr>
        <w:t>139</w:t>
      </w:r>
      <w:r w:rsidR="006D1555" w:rsidRPr="009D2331">
        <w:rPr>
          <w:rFonts w:ascii="Times New Roman" w:eastAsia="Times New Roman" w:hAnsi="Times New Roman" w:cs="Times New Roman"/>
          <w:sz w:val="28"/>
          <w:szCs w:val="28"/>
          <w:lang w:val="ky-KG" w:eastAsia="ru-RU"/>
        </w:rPr>
        <w:t xml:space="preserve">]  </w:t>
      </w:r>
      <w:r w:rsidRPr="009D2331">
        <w:rPr>
          <w:rFonts w:ascii="inherit" w:eastAsia="Times New Roman" w:hAnsi="inherit" w:cs="Courier New"/>
          <w:sz w:val="42"/>
          <w:szCs w:val="42"/>
          <w:lang w:val="ky-KG" w:eastAsia="ru-RU"/>
        </w:rPr>
        <w:t xml:space="preserve"> </w:t>
      </w:r>
      <w:r w:rsidRPr="009D2331">
        <w:rPr>
          <w:rFonts w:ascii="Times New Roman" w:eastAsia="Times New Roman" w:hAnsi="Times New Roman" w:cs="Times New Roman"/>
          <w:sz w:val="28"/>
          <w:szCs w:val="28"/>
          <w:lang w:val="ky-KG" w:eastAsia="ru-RU"/>
        </w:rPr>
        <w:t>маалыматтар форматы көпчүлүк электрондук коммерциялык транзакцияларда колдонуларын белгилей кетүү керек. EDIдан электрондук коммерция технологияларын кеңири колдонууга өтүү бажы администрацияларын өз тутумдарына колдонуучулардын эң кеңири чөйрөсүн киргизүүнүн жолдорун издөөгө мажбур кылды.</w:t>
      </w:r>
      <w:r w:rsidR="00703C94">
        <w:rPr>
          <w:rFonts w:ascii="Times New Roman" w:eastAsia="Times New Roman" w:hAnsi="Times New Roman" w:cs="Times New Roman"/>
          <w:sz w:val="28"/>
          <w:szCs w:val="28"/>
          <w:lang w:val="ky-KG" w:eastAsia="ru-RU"/>
        </w:rPr>
        <w:t xml:space="preserve"> Азыркы рыноктук шартарда соода жүргүзүүдө керек болгон </w:t>
      </w:r>
      <w:r w:rsidR="00703C94" w:rsidRPr="00703C94">
        <w:rPr>
          <w:rFonts w:ascii="Times New Roman" w:eastAsia="Times New Roman" w:hAnsi="Times New Roman" w:cs="Times New Roman"/>
          <w:sz w:val="28"/>
          <w:szCs w:val="28"/>
          <w:lang w:val="ky-KG" w:eastAsia="ru-RU"/>
        </w:rPr>
        <w:t xml:space="preserve">стандарттар жана </w:t>
      </w:r>
      <w:r w:rsidR="00703C94" w:rsidRPr="00703C94">
        <w:rPr>
          <w:rFonts w:ascii="Times New Roman" w:eastAsia="Times New Roman" w:hAnsi="Times New Roman" w:cs="Times New Roman"/>
          <w:sz w:val="28"/>
          <w:szCs w:val="28"/>
          <w:lang w:val="ky-KG" w:eastAsia="ru-RU"/>
        </w:rPr>
        <w:lastRenderedPageBreak/>
        <w:t>конвенциялар менен аныкталат. Андан кийин  берилүүчү билдирүүлөрдүн жоболоруна жана форматтарына негизделген структураланган санариптик маалыматтарды уюмдар ортосунда өткөрүү иштери жөргөзүлөт.</w:t>
      </w:r>
      <w:r w:rsidR="00703C94">
        <w:rPr>
          <w:rFonts w:ascii="Times New Roman" w:eastAsia="Times New Roman" w:hAnsi="Times New Roman" w:cs="Times New Roman"/>
          <w:sz w:val="20"/>
          <w:szCs w:val="20"/>
          <w:lang w:val="ky-KG" w:eastAsia="ru-RU"/>
        </w:rPr>
        <w:t xml:space="preserve"> </w:t>
      </w:r>
    </w:p>
    <w:p w:rsidR="0035192E" w:rsidRPr="009D2331" w:rsidRDefault="0035192E" w:rsidP="0035192E">
      <w:pPr>
        <w:spacing w:after="0" w:line="360" w:lineRule="auto"/>
        <w:ind w:firstLine="709"/>
        <w:contextualSpacing/>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Бул Бажыдан ири, чакан жана орто соодагерлерге электрондук түрдө маалымат алмашууга мүмкүндүк бере турган ачык система философиясына өтүүнү талап кылды (WCO, 160 2004). Маалымат алмашуунун негизги платформасы катары Интернет сыяктуу ачык тармактарды колдонуу кошумча нарк тармактары</w:t>
      </w:r>
      <w:r w:rsidRPr="009D2331">
        <w:rPr>
          <w:rFonts w:ascii="inherit" w:eastAsia="Times New Roman" w:hAnsi="inherit" w:cs="Courier New"/>
          <w:sz w:val="42"/>
          <w:szCs w:val="42"/>
          <w:lang w:val="ky-KG" w:eastAsia="ru-RU"/>
        </w:rPr>
        <w:t xml:space="preserve"> </w:t>
      </w:r>
      <w:r w:rsidRPr="009D2331">
        <w:rPr>
          <w:rFonts w:ascii="Times New Roman" w:eastAsia="Times New Roman" w:hAnsi="Times New Roman" w:cs="Times New Roman"/>
          <w:sz w:val="28"/>
          <w:szCs w:val="28"/>
          <w:lang w:val="ky-KG" w:eastAsia="ru-RU"/>
        </w:rPr>
        <w:t>сыяктуу жабык EDI тармактарына салыштырмалуу заманбап электрондук коммерциянын өзгөчөлүгү болуп саналат. Бирок, ачык тармактардын артыкчылыктары (айрыкча баасы) белгилүү бир коркунучтар, анын ичинде тармактын ачыктыгынан келип чыккан коопсуздук тобокелдиктери жана андагы маалыматтын потенциалдуу кооптуулугу менен коштолот.</w:t>
      </w:r>
    </w:p>
    <w:p w:rsidR="0035192E" w:rsidRPr="009D2331" w:rsidRDefault="0035192E" w:rsidP="0035192E">
      <w:pPr>
        <w:spacing w:after="0" w:line="360" w:lineRule="auto"/>
        <w:ind w:firstLine="709"/>
        <w:contextualSpacing/>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тармагында веб-негизделген чечимдерди кабыл алууга мүмкүндүк берүүчү факторлорго Интернетке оңой кирүүнү, эркин жеткиликтүү жана арзан программалык камсыздоону жана байланыштын төмөн баасын камтыйт.</w:t>
      </w:r>
    </w:p>
    <w:p w:rsidR="0035192E" w:rsidRPr="009D2331" w:rsidRDefault="0035192E" w:rsidP="0035192E">
      <w:pPr>
        <w:spacing w:after="0" w:line="360" w:lineRule="auto"/>
        <w:ind w:firstLine="709"/>
        <w:contextualSpacing/>
        <w:jc w:val="both"/>
        <w:rPr>
          <w:rFonts w:ascii="inherit" w:eastAsia="Times New Roman" w:hAnsi="inherit" w:cs="Courier New"/>
          <w:sz w:val="42"/>
          <w:szCs w:val="42"/>
          <w:lang w:val="ky-KG" w:eastAsia="ru-RU"/>
        </w:rPr>
      </w:pPr>
      <w:r w:rsidRPr="009D2331">
        <w:rPr>
          <w:rFonts w:ascii="Times New Roman" w:eastAsia="Times New Roman" w:hAnsi="Times New Roman" w:cs="Times New Roman"/>
          <w:sz w:val="28"/>
          <w:szCs w:val="28"/>
          <w:lang w:val="ky-KG" w:eastAsia="ru-RU"/>
        </w:rPr>
        <w:t>Чакан жана орто бизнес, туруктуу эмес рыноктун катышуучулары үчүн, алар жеке тармакты же VANды колдонуудан көрө, Интернетти Бажы менен операцияларды ишке ашыруу үчүн пайдалана алышат кардарлар. Бул багытта бажы администрацияларынын өнүгүшүнүн жаркын мисалдарынын бири Европа Биримдиги</w:t>
      </w:r>
      <w:r w:rsidRPr="009D2331">
        <w:rPr>
          <w:rFonts w:ascii="inherit" w:eastAsia="Times New Roman" w:hAnsi="inherit" w:cs="Courier New"/>
          <w:sz w:val="42"/>
          <w:szCs w:val="42"/>
          <w:lang w:val="ky-KG" w:eastAsia="ru-RU"/>
        </w:rPr>
        <w:t xml:space="preserve"> </w:t>
      </w:r>
      <w:r w:rsidRPr="002132FB">
        <w:rPr>
          <w:rFonts w:ascii="Times New Roman" w:eastAsia="Times New Roman" w:hAnsi="Times New Roman" w:cs="Times New Roman"/>
          <w:sz w:val="28"/>
          <w:szCs w:val="28"/>
          <w:lang w:val="ky-KG" w:eastAsia="ru-RU"/>
        </w:rPr>
        <w:t>(ЕБ)</w:t>
      </w:r>
      <w:r w:rsidRPr="009D2331">
        <w:rPr>
          <w:rFonts w:ascii="inherit" w:eastAsia="Times New Roman" w:hAnsi="inherit" w:cs="Courier New"/>
          <w:sz w:val="42"/>
          <w:szCs w:val="42"/>
          <w:lang w:val="ky-KG" w:eastAsia="ru-RU"/>
        </w:rPr>
        <w:t xml:space="preserve"> </w:t>
      </w:r>
      <w:r w:rsidR="006D1555" w:rsidRPr="009D2331">
        <w:rPr>
          <w:rFonts w:ascii="Times New Roman" w:eastAsia="Times New Roman" w:hAnsi="Times New Roman" w:cs="Times New Roman"/>
          <w:sz w:val="28"/>
          <w:szCs w:val="28"/>
          <w:lang w:val="ky-KG" w:eastAsia="ru-RU"/>
        </w:rPr>
        <w:t>[</w:t>
      </w:r>
      <w:r w:rsidR="00703C94">
        <w:rPr>
          <w:rFonts w:ascii="Times New Roman" w:eastAsia="Times New Roman" w:hAnsi="Times New Roman" w:cs="Times New Roman"/>
          <w:sz w:val="28"/>
          <w:szCs w:val="28"/>
          <w:lang w:val="ky-KG" w:eastAsia="ru-RU"/>
        </w:rPr>
        <w:t>28</w:t>
      </w:r>
      <w:r w:rsidR="006D1555" w:rsidRPr="009D2331">
        <w:rPr>
          <w:rFonts w:ascii="Times New Roman" w:eastAsia="Times New Roman" w:hAnsi="Times New Roman" w:cs="Times New Roman"/>
          <w:sz w:val="28"/>
          <w:szCs w:val="28"/>
          <w:lang w:val="ky-KG" w:eastAsia="ru-RU"/>
        </w:rPr>
        <w:t>]</w:t>
      </w:r>
      <w:r w:rsidR="002132FB">
        <w:rPr>
          <w:rFonts w:ascii="Times New Roman" w:eastAsia="Times New Roman" w:hAnsi="Times New Roman" w:cs="Times New Roman"/>
          <w:sz w:val="28"/>
          <w:szCs w:val="28"/>
          <w:lang w:val="ky-KG" w:eastAsia="ru-RU"/>
        </w:rPr>
        <w:t>.</w:t>
      </w:r>
      <w:r w:rsidR="006D1555" w:rsidRPr="009D2331">
        <w:rPr>
          <w:rFonts w:ascii="Times New Roman" w:eastAsia="Times New Roman" w:hAnsi="Times New Roman" w:cs="Times New Roman"/>
          <w:sz w:val="28"/>
          <w:szCs w:val="28"/>
          <w:lang w:val="ky-KG" w:eastAsia="ru-RU"/>
        </w:rPr>
        <w:t xml:space="preserve">  </w:t>
      </w:r>
      <w:r w:rsidRPr="002132FB">
        <w:rPr>
          <w:rFonts w:ascii="Times New Roman" w:eastAsia="Times New Roman" w:hAnsi="Times New Roman" w:cs="Times New Roman"/>
          <w:sz w:val="28"/>
          <w:szCs w:val="28"/>
          <w:lang w:val="ky-KG" w:eastAsia="ru-RU"/>
        </w:rPr>
        <w:t>Европа Биримдиги (Европа Биримдиги, ЕБ) – 27 европалык мамлекеттен турган экономикалык жана саясий биримдик Европа Биримдиги 1993-жылы 1-ноябрда күчүнө кирген 1992-жылдагы Маастрихт келишими менен Европалык экономикалык шериктештиктин негизинде түзүлгөн. жана аймактык интеграцияга багытталган</w:t>
      </w:r>
      <w:r w:rsidR="002132FB" w:rsidRPr="002132FB">
        <w:rPr>
          <w:rFonts w:ascii="Times New Roman" w:eastAsia="Times New Roman" w:hAnsi="Times New Roman" w:cs="Times New Roman"/>
          <w:sz w:val="28"/>
          <w:szCs w:val="28"/>
          <w:lang w:val="ky-KG" w:eastAsia="ru-RU"/>
        </w:rPr>
        <w:t xml:space="preserve"> биримдик</w:t>
      </w:r>
      <w:r w:rsidRPr="009D2331">
        <w:rPr>
          <w:rFonts w:ascii="Times New Roman" w:eastAsia="Times New Roman" w:hAnsi="Times New Roman" w:cs="Times New Roman"/>
          <w:sz w:val="20"/>
          <w:szCs w:val="20"/>
          <w:lang w:val="ky-KG" w:eastAsia="ru-RU"/>
        </w:rPr>
        <w:t xml:space="preserve"> </w:t>
      </w:r>
      <w:r w:rsidRPr="009D2331">
        <w:rPr>
          <w:rFonts w:ascii="Times New Roman" w:eastAsia="Times New Roman" w:hAnsi="Times New Roman" w:cs="Times New Roman"/>
          <w:sz w:val="28"/>
          <w:szCs w:val="28"/>
          <w:lang w:val="ky-KG" w:eastAsia="ru-RU"/>
        </w:rPr>
        <w:t>болуп саналат.</w:t>
      </w:r>
    </w:p>
    <w:p w:rsidR="0040107F" w:rsidRPr="009D2331" w:rsidRDefault="0040107F" w:rsidP="0040107F">
      <w:pPr>
        <w:pStyle w:val="a6"/>
        <w:tabs>
          <w:tab w:val="left" w:pos="709"/>
        </w:tabs>
        <w:spacing w:after="0" w:line="360" w:lineRule="auto"/>
        <w:ind w:left="0"/>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ab/>
      </w:r>
      <w:r w:rsidRPr="009D2331">
        <w:rPr>
          <w:rFonts w:ascii="Times New Roman" w:eastAsia="Times New Roman" w:hAnsi="Times New Roman" w:cs="Times New Roman"/>
          <w:sz w:val="28"/>
          <w:szCs w:val="28"/>
          <w:lang w:val="ky-KG" w:eastAsia="ru-RU"/>
        </w:rPr>
        <w:t>Европа Биримдиги</w:t>
      </w:r>
      <w:r w:rsidR="00D26B00" w:rsidRPr="009D2331">
        <w:rPr>
          <w:rFonts w:ascii="Times New Roman" w:eastAsia="Times New Roman" w:hAnsi="Times New Roman" w:cs="Times New Roman"/>
          <w:sz w:val="28"/>
          <w:szCs w:val="28"/>
          <w:lang w:val="ky-KG" w:eastAsia="ru-RU"/>
        </w:rPr>
        <w:t>нде</w:t>
      </w:r>
      <w:r w:rsidRPr="009D2331">
        <w:rPr>
          <w:rFonts w:ascii="Times New Roman" w:eastAsia="Times New Roman" w:hAnsi="Times New Roman" w:cs="Times New Roman"/>
          <w:sz w:val="28"/>
          <w:szCs w:val="28"/>
          <w:lang w:val="ky-KG" w:eastAsia="ru-RU"/>
        </w:rPr>
        <w:t xml:space="preserve"> </w:t>
      </w:r>
      <w:r w:rsidR="00D26B00" w:rsidRPr="009D2331">
        <w:rPr>
          <w:rFonts w:ascii="Times New Roman" w:eastAsia="Times New Roman" w:hAnsi="Times New Roman" w:cs="Times New Roman"/>
          <w:sz w:val="28"/>
          <w:szCs w:val="28"/>
          <w:lang w:val="ky-KG" w:eastAsia="ru-RU"/>
        </w:rPr>
        <w:t xml:space="preserve">бажы администрацияларынын өнүгүшүнүн алкагында </w:t>
      </w:r>
      <w:r w:rsidR="00D26B00" w:rsidRPr="009D2331">
        <w:rPr>
          <w:rFonts w:ascii="Times New Roman" w:hAnsi="Times New Roman" w:cs="Times New Roman"/>
          <w:sz w:val="28"/>
          <w:szCs w:val="28"/>
          <w:lang w:val="ky-KG"/>
        </w:rPr>
        <w:t xml:space="preserve">каралган маселелердин бири болуп </w:t>
      </w:r>
      <w:r w:rsidR="00681B23">
        <w:rPr>
          <w:rFonts w:ascii="Times New Roman" w:hAnsi="Times New Roman" w:cs="Times New Roman"/>
          <w:sz w:val="28"/>
          <w:szCs w:val="28"/>
          <w:lang w:val="ky-KG"/>
        </w:rPr>
        <w:t>а</w:t>
      </w:r>
      <w:r w:rsidRPr="009D2331">
        <w:rPr>
          <w:rFonts w:ascii="Times New Roman" w:hAnsi="Times New Roman" w:cs="Times New Roman"/>
          <w:sz w:val="28"/>
          <w:szCs w:val="28"/>
          <w:lang w:val="ky-KG"/>
        </w:rPr>
        <w:t>лдын ала кабарлоонун жардамы менен келип түшкөп товарларды бажы жагынан жол-</w:t>
      </w:r>
      <w:r w:rsidRPr="009D2331">
        <w:rPr>
          <w:rFonts w:ascii="Times New Roman" w:hAnsi="Times New Roman" w:cs="Times New Roman"/>
          <w:sz w:val="28"/>
          <w:szCs w:val="28"/>
          <w:lang w:val="ky-KG"/>
        </w:rPr>
        <w:lastRenderedPageBreak/>
        <w:t>жоболошуруунун өзгөчөлүктөрү менен алдын ала таанышып, башка контролдоочу органдарга бул товарды каттого катышуу зарылдыгы жөнүндө кабарлай аласыз. Бирок алдын ала эскертме системасы төмөнкүдөй көрүнөт:</w:t>
      </w:r>
    </w:p>
    <w:p w:rsidR="0040107F" w:rsidRPr="009D2331" w:rsidRDefault="0040107F" w:rsidP="0040107F">
      <w:pPr>
        <w:pStyle w:val="a6"/>
        <w:tabs>
          <w:tab w:val="left" w:pos="709"/>
        </w:tabs>
        <w:spacing w:after="0" w:line="360" w:lineRule="auto"/>
        <w:ind w:left="0"/>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ab/>
        <w:t>1. Товардын ээси (экспедиторлор, бажы броккерлер), бажынын маалымат тутумуна ылайык товарлардын жөнөтүгөн жерлери жана келген жерлери жөнүндө маалыматтар;</w:t>
      </w:r>
    </w:p>
    <w:p w:rsidR="0040107F" w:rsidRPr="009D2331" w:rsidRDefault="0040107F" w:rsidP="00913462">
      <w:pPr>
        <w:pStyle w:val="a6"/>
        <w:spacing w:after="0" w:line="360" w:lineRule="auto"/>
        <w:ind w:left="0" w:firstLine="709"/>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2. Компьютердик борбор бул маалыматты өткөрүү пунктуна (товарларлын бара турган чек ара жана бажы пункту) берет.</w:t>
      </w:r>
    </w:p>
    <w:p w:rsidR="0035192E" w:rsidRPr="009D2331" w:rsidRDefault="0035192E" w:rsidP="00625233">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Тийиштүү чечим бажы органдарынын кызматкерлери тарабынан маалыматтарды талдоодон кийин кабыл алынат.</w:t>
      </w:r>
    </w:p>
    <w:p w:rsidR="0035192E" w:rsidRPr="009D2331" w:rsidRDefault="0035192E" w:rsidP="00310E57">
      <w:pPr>
        <w:spacing w:after="0" w:line="360" w:lineRule="auto"/>
        <w:ind w:firstLine="709"/>
        <w:jc w:val="both"/>
        <w:rPr>
          <w:rFonts w:ascii="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Эгерде ташылган товарларда жана транспорт каражаттарында маркировка жок болсо, аларга Россиянын аймагына эркин кирүүгө уруксат берилет.</w:t>
      </w:r>
      <w:r w:rsidR="00310E57">
        <w:rPr>
          <w:rFonts w:ascii="Times New Roman" w:eastAsia="Times New Roman" w:hAnsi="Times New Roman" w:cs="Times New Roman"/>
          <w:sz w:val="28"/>
          <w:szCs w:val="28"/>
          <w:lang w:val="ky-KG" w:eastAsia="ru-RU"/>
        </w:rPr>
        <w:t xml:space="preserve"> </w:t>
      </w:r>
      <w:r w:rsidRPr="009D2331">
        <w:rPr>
          <w:rFonts w:ascii="Times New Roman" w:hAnsi="Times New Roman" w:cs="Times New Roman"/>
          <w:sz w:val="28"/>
          <w:szCs w:val="28"/>
          <w:lang w:val="ky-KG" w:eastAsia="ru-RU"/>
        </w:rPr>
        <w:t>Алдын ала кабарлоону колдонуу бажы контролун жана бажылык тариздөөнү уюштуруунун жогорку деңгээлине өтүүгө мүмкүндүк берет.</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Электрондук декларацияны өнүктүрүү тарыхы 2002-жылдан баштап Волга бажы башкармалыгында башталган. Эксперимент ийгиликтүү өттү жана аны ишке ашыруу ачык-айкындуулуктун жогорулашына жана тышкы экономикалык ишмердүүлүктүн мыйзамга баш ийген катышуучулары үчүн өзгөчө мааниге ээ болгон субъективдүү фактордун таасиринин төмөндөшүнө алып келди. Бул электрондук жүк декларациясын толтуруу үчүн талап кылынган убакытты 30 мүнөткө чейин кыскартууга мүмкүндүк берди.</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Электрондук декларация декларацияда көрсөтүлгөн маалыматтарды автоматтык түрдө иштеп чыгуунун, тобокелдиктерди автоматтык түрдө талдоонун жана бажы органдарынын тиешелүү ыйгарым укуктуу кызмат адамдарына уруксат берүүнүн бирдиктүү алгоритмдеринин бирин ишке ашырууга багытталган.</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Электрондук декларациялоо бир нече мүнөттүн ичинде бүтөт, бул бажы, транспорт жана чарбалык субъектилердин көйгөйлөрүнүн тенденциясын азайтат.</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Бул системаны ишке ашыруу менен байланышкан милдеттердин татаалдыгына жана жаңылыгына, ошондой эле тышкы экономикалык ишмердүүлүккө катышуучулардын санынын чектелишине карабастан, система оң натыйжа көрсөттү.</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Эгерде ФОК ийгиликтүү аяктаса, электрондук декларация маалымат базасын пайдалануу менен бажы органында автоматтык түрдө катталат жана каттоо номери ыйгарылат. Ушул учурдан тартып журналдын редакциясы юридикалык маанидеги фактыларды күбөлөндүргөн документ болуп калат (Россия Федерациясынын Эмгек кодексинин 3-беренесинин 132-пункту).</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жагынан жол-жоболоштуруу тармагында электрондук маалыматтык долбоорлорду практикалык ишке ашыруу өлкөдө бир нече жылдан бери жүргүзүлүп келет.</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«Жашыл коридордун» иштөө принциби төмөнкүдөй: Россиянын бажысында атайын келишимге киргизилген ири экспедитор, бажы мыйзамдарын сактоо жана тышкы соода тармагында оң репутацияга ээ болгон кызматкерлердин катарлары базарда.</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Россия-Федералдык чек ара бекетине жүк келгенге чейин электрондук түрдө Россиянын Федералдык бажы кызматында пайда болгон маалыматтарды автоматташтырылган иштетүүгө негизделген «жашыл коридордун» тез мүнөздөмөлөрү.</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Товарды Россия Федерациясынын бажы аймагына ташыган транспорт каражаты киргенден кийин, алгач документтеги жүк ташуучу жөнөгөн өлкөдө басылган коддорду электрондук аспаптын жардамы менен окуйт.</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Ташуучуга, бажы жол-жоболоруна, “жашыл коридор” өткөрүү пункту менен чек арадан өтүүгө орточо убакыт 10-15 мүнөттү түзөт. Акыркы бажылык жол-жоболоштуруу түндүк-батыш бажы бөлүмүндө бир сааттан ашык, башка аймактарда төрт саатка жакын убакытты алат.</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Жашыл коридордун бир нече практикалык чаралары бар. Россиянын Федералдык бажы кызматы бул технологияны деңиз транспортуна өткөрүп берүү үчүн бажы тармагында гана эмес, бажы деңиз секторунда да </w:t>
      </w:r>
      <w:r w:rsidRPr="009D2331">
        <w:rPr>
          <w:rFonts w:ascii="Times New Roman" w:eastAsia="Times New Roman" w:hAnsi="Times New Roman" w:cs="Times New Roman"/>
          <w:sz w:val="28"/>
          <w:szCs w:val="28"/>
          <w:lang w:val="ky-KG" w:eastAsia="ru-RU"/>
        </w:rPr>
        <w:lastRenderedPageBreak/>
        <w:t>байланышка ишенет, бул Орусиянын Балтика деңизинин портторунун жагымдуулугун арттырат.</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2002-жылдын 1-февралынан тарта өлкөнүн бажы органдары бажы төлөмдөрүн эсептөөнүн жаңы электрондук системасын ишке киргизип жатат.</w:t>
      </w:r>
    </w:p>
    <w:p w:rsidR="0035192E" w:rsidRPr="009D2331" w:rsidRDefault="0035192E" w:rsidP="002132FB">
      <w:pPr>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Бажы, салык, төлөм системасына кеткен убакытты кыскартуу максатында микропроцессорлордун негизинде атайын пластикалык </w:t>
      </w:r>
      <w:r w:rsidR="002132FB" w:rsidRPr="009D2331">
        <w:rPr>
          <w:rFonts w:ascii="Times New Roman" w:eastAsia="Times New Roman" w:hAnsi="Times New Roman" w:cs="Times New Roman"/>
          <w:sz w:val="28"/>
          <w:szCs w:val="28"/>
          <w:lang w:val="ky-KG" w:eastAsia="ru-RU"/>
        </w:rPr>
        <w:t>"Бажы карталары"</w:t>
      </w:r>
      <w:r w:rsidRPr="009D2331">
        <w:rPr>
          <w:rFonts w:ascii="Times New Roman" w:eastAsia="Times New Roman" w:hAnsi="Times New Roman" w:cs="Times New Roman"/>
          <w:sz w:val="28"/>
          <w:szCs w:val="28"/>
          <w:lang w:val="ky-KG" w:eastAsia="ru-RU"/>
        </w:rPr>
        <w:t xml:space="preserve"> ишке киргизилген.</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Төлөм терминалдарын дээрлик бардык бажы тариздөө пункттарынан тапса болот. Бажы кызматкери картаны авторизациялык коддун жардамы менен колдонот, системага кирип, Процессинг борборуна жөнөтөт. Ушул учурдан тартып, төлөм ДТ түзүү үчүн маалымат базасына киргизилген.</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Учурда колдонуучу карталары иш жүзүндөгү бажы төлөмдөрү үчүн гана эмес, ошондой эле сактоо, ташуу жана башка жүктөрдү жол-жоболоштуруу кызматтарына төлөөгө байланышкан башка транзакциялар үчүн колдонулат.</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Евразия экономикалык биримдигине мүчө өлкөлөрдүн бажы органдары банктык кепилдиктерди колдонуу менен бажы көзөмөлүндөгү товарларды өткөрүүдө бажы эсебиндеги акча каражаттарынан бажы төлөмдөрүн төлөөнү караган келишимге кол коюшту.</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Карталарды кеңири колдонууга чейин эле Санкт-Петербургдагы Түндүк-Батыш бажы башкармалыгы 1999-жылдан бери пилоттук долбоордо бажы карталарын колдонуп келген.</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Кыргыз Республикасынын Бажы бирлигинин учурдагы ТБКсы экономикалык жана саясий туруксуздуктун фонунда интеграциялык процесстердин басаңдашы шартында бажы органдарынын алдында турган глобалдык чакырыктарга толук жооп бербейт.</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Бүгүнкү күндө ТБК улуттук коопсуздуктун маанилүү инструменти болуп саналат, ошондуктан бардык реформалоо процесстери трансформациянын натыйжалуулугу тышкы сооданын катышуучу</w:t>
      </w:r>
      <w:r w:rsidR="00681B23">
        <w:rPr>
          <w:rFonts w:ascii="Times New Roman" w:eastAsia="Times New Roman" w:hAnsi="Times New Roman" w:cs="Times New Roman"/>
          <w:sz w:val="28"/>
          <w:szCs w:val="28"/>
          <w:lang w:val="ky-KG" w:eastAsia="ru-RU"/>
        </w:rPr>
        <w:t>ларынын жана бажы кызматынын</w:t>
      </w:r>
      <w:r w:rsidRPr="009D2331">
        <w:rPr>
          <w:rFonts w:ascii="Times New Roman" w:eastAsia="Times New Roman" w:hAnsi="Times New Roman" w:cs="Times New Roman"/>
          <w:sz w:val="28"/>
          <w:szCs w:val="28"/>
          <w:lang w:val="ky-KG" w:eastAsia="ru-RU"/>
        </w:rPr>
        <w:t xml:space="preserve"> кызыкчылыктарын эске алуу менен жүргүзүлүүгө </w:t>
      </w:r>
      <w:r w:rsidRPr="009D2331">
        <w:rPr>
          <w:rFonts w:ascii="Times New Roman" w:eastAsia="Times New Roman" w:hAnsi="Times New Roman" w:cs="Times New Roman"/>
          <w:sz w:val="28"/>
          <w:szCs w:val="28"/>
          <w:lang w:val="ky-KG" w:eastAsia="ru-RU"/>
        </w:rPr>
        <w:lastRenderedPageBreak/>
        <w:t xml:space="preserve">тийиш, анткени ар кандай кескин өзгөртүүлөр стресстик кырдаал болуп саналат, тышкы сооданын натыйжалары тышкы сооданын жыйынтыгын төмөндөтөт. </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Демек, бул эл аралык тажрыйбага жана учурдагы тобокелдиктерди башкаруу стандарттарына ылайык чечимдерге негизделиши керек. Ошентип, ТБКны колдонуунун натыйжалуулугу өлкөнүн улуттук коопсуздугунан көз каранды.</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Бүгүнкү күндө КР ББ РМС эл аралык стандарттарга ылайык иштеп, бюджетти толтурууну камсыз кылууда. Ошондуктан, бардык башкаруу чечимдерин, анын ичинде жаңы технологияларды жана заманбап программалык камсыздоону кылдат изилдеп чыгуу зарыл. Тактап айтканда:</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Бажы кызматы өзүнүн түзүмдөрүнүн ишинин натыйжалуулугуна жана эффективдүүлүгүнө карап, алардын ишинин үзгүлтүксүз натыйжалуулугун тышкы факторлорду эсепке албастан, келтирилген зыяндын динамикасы</w:t>
      </w:r>
      <w:r w:rsidR="00681B23">
        <w:rPr>
          <w:rFonts w:ascii="Times New Roman" w:eastAsia="Times New Roman" w:hAnsi="Times New Roman" w:cs="Times New Roman"/>
          <w:sz w:val="28"/>
          <w:szCs w:val="28"/>
          <w:lang w:val="ky-KG" w:eastAsia="ru-RU"/>
        </w:rPr>
        <w:t>на баа берүү зарылчылыгы бар</w:t>
      </w:r>
      <w:r w:rsidRPr="009D2331">
        <w:rPr>
          <w:rFonts w:ascii="Times New Roman" w:eastAsia="Times New Roman" w:hAnsi="Times New Roman" w:cs="Times New Roman"/>
          <w:sz w:val="28"/>
          <w:szCs w:val="28"/>
          <w:lang w:val="ky-KG" w:eastAsia="ru-RU"/>
        </w:rPr>
        <w:t>;</w:t>
      </w:r>
    </w:p>
    <w:p w:rsidR="0035192E"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Контролдоо жана бажы бөлүмүндө тобокелдикти баалоону колдонууда тобокелдик профилинин бир бөлүгү түздөн-түз Бажы башкармалыгы тарабынан бекитилиши мүмкүн деп болжолдонууда. Тобокелдиктин деңгээли жогору болгон учурда - Кыргыз Республикасынын Бажы союзуна бекитүүгө берүү. Бул ыкма тобокелдик объектисин аныктоодон аны жоюу боюнча чараларды көрүүгө чейинки убакытты кыскартат</w:t>
      </w:r>
      <w:r w:rsidR="00310E57">
        <w:rPr>
          <w:rFonts w:ascii="Times New Roman" w:eastAsia="Times New Roman" w:hAnsi="Times New Roman" w:cs="Times New Roman"/>
          <w:sz w:val="28"/>
          <w:szCs w:val="28"/>
          <w:lang w:val="ky-KG" w:eastAsia="ru-RU"/>
        </w:rPr>
        <w:t>;</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w:t>
      </w:r>
      <w:r w:rsidR="007504DD">
        <w:rPr>
          <w:rFonts w:ascii="Times New Roman" w:eastAsia="Times New Roman" w:hAnsi="Times New Roman" w:cs="Times New Roman"/>
          <w:sz w:val="28"/>
          <w:szCs w:val="28"/>
          <w:lang w:val="ky-KG" w:eastAsia="ru-RU"/>
        </w:rPr>
        <w:t>А</w:t>
      </w:r>
      <w:r w:rsidRPr="009D2331">
        <w:rPr>
          <w:rFonts w:ascii="Times New Roman" w:eastAsia="Times New Roman" w:hAnsi="Times New Roman" w:cs="Times New Roman"/>
          <w:sz w:val="28"/>
          <w:szCs w:val="28"/>
          <w:lang w:val="ky-KG" w:eastAsia="ru-RU"/>
        </w:rPr>
        <w:t>лдын ала классификациялык чечимдерге окшош жалпыга жеткиликтүү маалымат базасын түзүү, анда товарларды импорттоочу соодагерлер бирдей (окшош) товарлардын салыштырмалуу баалары жөнүндө маалымат ала алышат. Мындай кошумча вариант, мисалы, "тышкы экономикалык ишмердиктин катышуучусунун жеке эсебине" берилиши мүмкүн. Бул Жогорку Сотко чечимди аткарууга мүмкүндүк берүүчү RMS маалыматынын бир бөлүгү.</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 xml:space="preserve">Текшерүү, адаттагыдай эле, мүмкүн болуучу бузуучуну аныктоо аракети болуп саналат. Бажы </w:t>
      </w:r>
      <w:r w:rsidR="00CB5BC1">
        <w:rPr>
          <w:rFonts w:ascii="Times New Roman" w:eastAsia="Times New Roman" w:hAnsi="Times New Roman" w:cs="Times New Roman"/>
          <w:sz w:val="28"/>
          <w:szCs w:val="28"/>
          <w:lang w:val="ky-KG" w:eastAsia="ru-RU"/>
        </w:rPr>
        <w:t xml:space="preserve">кызматы </w:t>
      </w:r>
      <w:r w:rsidRPr="009D2331">
        <w:rPr>
          <w:rFonts w:ascii="Times New Roman" w:eastAsia="Times New Roman" w:hAnsi="Times New Roman" w:cs="Times New Roman"/>
          <w:sz w:val="28"/>
          <w:szCs w:val="28"/>
          <w:lang w:val="ky-KG" w:eastAsia="ru-RU"/>
        </w:rPr>
        <w:t>кимди кааласа текшерет, документи жок товарларды сатуу фактылары аныкталдыбы, алар ички рынокто кандай баада сатылып жатат, кандай сапат, товардык белги ж.б.у.с.</w:t>
      </w:r>
    </w:p>
    <w:p w:rsidR="0035192E"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Бажы органдары өлкө аймагындагы товар жүгүртүүдөгү аныкталган мыйз</w:t>
      </w:r>
      <w:r w:rsidR="00CB5BC1">
        <w:rPr>
          <w:rFonts w:ascii="Times New Roman" w:eastAsia="Times New Roman" w:hAnsi="Times New Roman" w:cs="Times New Roman"/>
          <w:sz w:val="28"/>
          <w:szCs w:val="28"/>
          <w:lang w:val="ky-KG" w:eastAsia="ru-RU"/>
        </w:rPr>
        <w:t xml:space="preserve">ам бузууларды тактап, </w:t>
      </w:r>
      <w:r w:rsidRPr="009D2331">
        <w:rPr>
          <w:rFonts w:ascii="Times New Roman" w:eastAsia="Times New Roman" w:hAnsi="Times New Roman" w:cs="Times New Roman"/>
          <w:sz w:val="28"/>
          <w:szCs w:val="28"/>
          <w:lang w:val="ky-KG" w:eastAsia="ru-RU"/>
        </w:rPr>
        <w:t xml:space="preserve"> де</w:t>
      </w:r>
      <w:r w:rsidR="00CB5BC1">
        <w:rPr>
          <w:rFonts w:ascii="Times New Roman" w:eastAsia="Times New Roman" w:hAnsi="Times New Roman" w:cs="Times New Roman"/>
          <w:sz w:val="28"/>
          <w:szCs w:val="28"/>
          <w:lang w:val="ky-KG" w:eastAsia="ru-RU"/>
        </w:rPr>
        <w:t>кларацияланбаган товарларды табып, чара колдонуп терс корунушторго жол бербоосү зарыл</w:t>
      </w:r>
      <w:r w:rsidRPr="009D2331">
        <w:rPr>
          <w:rFonts w:ascii="Times New Roman" w:eastAsia="Times New Roman" w:hAnsi="Times New Roman" w:cs="Times New Roman"/>
          <w:sz w:val="28"/>
          <w:szCs w:val="28"/>
          <w:lang w:val="ky-KG" w:eastAsia="ru-RU"/>
        </w:rPr>
        <w:t>.</w:t>
      </w:r>
    </w:p>
    <w:p w:rsidR="007504DD" w:rsidRPr="009D2331" w:rsidRDefault="007504DD"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Ошол эле мезгиле төмөндөгүлөргө көңүл буруу зарыл:</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бажы жана салык органдары тарабынан фискалдык контроль максаттарында пайдаланылган маалыматтарга карата бажы жана салык органдарынын маалымат базаларын унификациялоо (же алардын ортосундагы үзгүлтүксүз байланышты камсыз кылуу);</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РМС ачык жана айкын болушу керек. Тышкы экономикалык ишмердиктин катышуучуларына, анын ичинде өзүн өзү декларациялоого, өзүн-өзү башкаруунун элементтерине жетекчилик кылуу, алардын бүтүндүгүн башкаруу жана талаптарды так аткаруу</w:t>
      </w:r>
      <w:r w:rsidR="00310E57">
        <w:rPr>
          <w:rFonts w:ascii="Times New Roman" w:eastAsia="Times New Roman" w:hAnsi="Times New Roman" w:cs="Times New Roman"/>
          <w:sz w:val="28"/>
          <w:szCs w:val="28"/>
          <w:lang w:val="ky-KG" w:eastAsia="ru-RU"/>
        </w:rPr>
        <w:t>;</w:t>
      </w:r>
    </w:p>
    <w:p w:rsidR="00310E57"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документтерге ченемдик укуктук актылардын статусун берүү жолу менен бажы контролун, ошондой эле товарларды чыгаргандан кийин бажы контролун жүргүзүүдө тобокелдиктерди башкаруу системасын колдонууну жөнгө салуучу ченемдик укуктук базаны өркүндөтүү</w:t>
      </w:r>
      <w:r w:rsidR="00091E19" w:rsidRPr="009D2331">
        <w:rPr>
          <w:rFonts w:ascii="Times New Roman" w:eastAsia="Times New Roman" w:hAnsi="Times New Roman" w:cs="Times New Roman"/>
          <w:sz w:val="28"/>
          <w:szCs w:val="28"/>
          <w:lang w:val="ky-KG" w:eastAsia="ru-RU"/>
        </w:rPr>
        <w:t xml:space="preserve"> [</w:t>
      </w:r>
      <w:r w:rsidR="00703C94">
        <w:rPr>
          <w:rFonts w:ascii="Times New Roman" w:eastAsia="Times New Roman" w:hAnsi="Times New Roman" w:cs="Times New Roman"/>
          <w:sz w:val="28"/>
          <w:szCs w:val="28"/>
          <w:lang w:val="ky-KG" w:eastAsia="ru-RU"/>
        </w:rPr>
        <w:t xml:space="preserve">78. 288 </w:t>
      </w:r>
      <w:r w:rsidR="00201055">
        <w:rPr>
          <w:rFonts w:ascii="Times New Roman" w:eastAsia="Times New Roman" w:hAnsi="Times New Roman" w:cs="Times New Roman"/>
          <w:sz w:val="28"/>
          <w:szCs w:val="28"/>
          <w:lang w:val="ky-KG" w:eastAsia="ru-RU"/>
        </w:rPr>
        <w:t>б.</w:t>
      </w:r>
      <w:r w:rsidR="00091E19" w:rsidRPr="009D2331">
        <w:rPr>
          <w:rFonts w:ascii="Times New Roman" w:eastAsia="Times New Roman" w:hAnsi="Times New Roman" w:cs="Times New Roman"/>
          <w:sz w:val="28"/>
          <w:szCs w:val="28"/>
          <w:lang w:val="ky-KG" w:eastAsia="ru-RU"/>
        </w:rPr>
        <w:t>]</w:t>
      </w:r>
      <w:r w:rsidR="00310E57">
        <w:rPr>
          <w:rFonts w:ascii="Times New Roman" w:eastAsia="Times New Roman" w:hAnsi="Times New Roman" w:cs="Times New Roman"/>
          <w:sz w:val="28"/>
          <w:szCs w:val="28"/>
          <w:lang w:val="ky-KG" w:eastAsia="ru-RU"/>
        </w:rPr>
        <w:t>;</w:t>
      </w:r>
    </w:p>
    <w:p w:rsidR="00310E57"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импортко чейин товарларды чыгаруу жөнүндө маалыматтарды талдоо. </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Ташуучу тарабынан берилген маалыматтар (БС системасындагы жеке кабинет аркылуу), ошондой эле импортер тарабынан алдын ала берилген бажы декларациясынан алынган маалыматтар талданат. Ошол эле учурда, "атиптик жүрүм-турум" жана продукт жөнүндө башка бурмалоо коркунучуна каршы чаралар көрүлөт. Жаңы жүк жөнөтүүчүлөргө, ташуучуларга, импорттоочуларга жана жеткирүү чынжырына башка жаңы киргендерге көбүрөөк көңүл бурулууда.</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Алдын ала декларациялоо жана алдын ала кабарлоо тобокелдиктерди башкаруу системасында тобокелдиктерди баштапкы баалоо үчүн негиз болуп саналат.</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Бул маалыматты жана товарларды текшерүүнүн максатка ылайыктуулугун, мындай текшерүүнүн көлөмүн, ошондой эле чыгаруу үчүн финансылык кепилдиктердин жетиштүүлүгүн аныктоого жардам берет (ошондой эле мүмкүн болгон бир жолку төлөмдү эсептөө - импорттук продукциянын белгилүү партиясы үчүн - каржылык кепилдиктер).</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Алдын ала маалыматтар боюнча продукцияны чыгарууга чечим кабыл алынды. Ошол эле учурда, мамлекет төмөндөгү шилтемелер боюнча мурда берилген маалыматтар бажы органдарына толук маалымат берүү үчүн (төлөмдөрдүн тууралыгын текшерүү үчүн) жана башка максаттарда товарларды чек арадан жана чек арадан өткөрүүгө мамлекеттик көзөмөл жүргүзүү үчүн бизнес-процесстер менен толукталышы мүмкүн. </w:t>
      </w:r>
    </w:p>
    <w:p w:rsidR="0035192E" w:rsidRPr="009D2331" w:rsidRDefault="00D63674"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Ф</w:t>
      </w:r>
      <w:r w:rsidR="0035192E" w:rsidRPr="009D2331">
        <w:rPr>
          <w:rFonts w:ascii="Times New Roman" w:eastAsia="Times New Roman" w:hAnsi="Times New Roman" w:cs="Times New Roman"/>
          <w:sz w:val="28"/>
          <w:szCs w:val="28"/>
          <w:lang w:val="ky-KG" w:eastAsia="ru-RU"/>
        </w:rPr>
        <w:t>искалдык максаттар үчүн контролду товарларды импорттоого чейинки жана аларды ички керектөө үчүн чыгаргандан кийинки этаптарга өткөрүп берүү; товарларды физикалык контролдоону (жүгүртүүнүн олуттуу жана кайтарылгыс кесепеттеринин жогорку тобокелдиги бар, белгиленген тыюу салууларды жана чектөөлөрдү кыйгап өтүүчү товарларды кошпогондо) алар жөнүндө маалыматтарды талдоо менен акырындык менен алмаштыруу</w:t>
      </w:r>
      <w:r>
        <w:rPr>
          <w:rFonts w:ascii="Times New Roman" w:eastAsia="Times New Roman" w:hAnsi="Times New Roman" w:cs="Times New Roman"/>
          <w:sz w:val="28"/>
          <w:szCs w:val="28"/>
          <w:lang w:val="ky-KG" w:eastAsia="ru-RU"/>
        </w:rPr>
        <w:t>.</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Өткөрүү пункттарында төмөнкүлөр жүргүзүлөт:</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товарларды жана транспорттук каражаттарды ташып келүү фактысын аныктоо, ошондой эле тыюу салынган товарларды ташып келүүгө жол бербөө үчүн алдын ала контролду жүргүзүү. Ташуучудан алынган маалыматтардын жана тобокелдиктерди башкаруу системасын колдонуу менен аларды талдоонун негизинде жүргүзүлөт;</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импорттолуучу товарларды жана импорттоочуларды милдеттүү түрдө алдын ала декларациялоонун негизинде идентификациялоо. Бул этаптын мааниси фискалдык органдардын белгилүү бир товарлардын конкреттүү </w:t>
      </w:r>
      <w:r w:rsidRPr="009D2331">
        <w:rPr>
          <w:rFonts w:ascii="Times New Roman" w:eastAsia="Times New Roman" w:hAnsi="Times New Roman" w:cs="Times New Roman"/>
          <w:sz w:val="28"/>
          <w:szCs w:val="28"/>
          <w:lang w:val="ky-KG" w:eastAsia="ru-RU"/>
        </w:rPr>
        <w:lastRenderedPageBreak/>
        <w:t>импорттоочусуна (учурда алдын ала декларациялоо ыктыярдуу) даректелген маалымат системасында жатат;</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фискалдык эмес максаттар үчүн комплекстүү контролдоо: </w:t>
      </w:r>
      <w:r w:rsidR="007504DD">
        <w:rPr>
          <w:rFonts w:ascii="Times New Roman" w:eastAsia="Times New Roman" w:hAnsi="Times New Roman" w:cs="Times New Roman"/>
          <w:sz w:val="28"/>
          <w:szCs w:val="28"/>
          <w:lang w:val="ky-KG" w:eastAsia="ru-RU"/>
        </w:rPr>
        <w:t xml:space="preserve">өзгөчө айыл чарбасында </w:t>
      </w:r>
      <w:r w:rsidRPr="009D2331">
        <w:rPr>
          <w:rFonts w:ascii="Times New Roman" w:eastAsia="Times New Roman" w:hAnsi="Times New Roman" w:cs="Times New Roman"/>
          <w:sz w:val="28"/>
          <w:szCs w:val="28"/>
          <w:lang w:val="ky-KG" w:eastAsia="ru-RU"/>
        </w:rPr>
        <w:t>санитардык-карантиндик, ветеринардык, карантиндик фитосанитардык, транспорттук</w:t>
      </w:r>
      <w:r w:rsidR="007504DD">
        <w:rPr>
          <w:rFonts w:ascii="Times New Roman" w:eastAsia="Times New Roman" w:hAnsi="Times New Roman" w:cs="Times New Roman"/>
          <w:sz w:val="28"/>
          <w:szCs w:val="28"/>
          <w:lang w:val="ky-KG" w:eastAsia="ru-RU"/>
        </w:rPr>
        <w:t xml:space="preserve"> маселелерди аныктоо менен, аларга </w:t>
      </w:r>
      <w:r w:rsidRPr="009D2331">
        <w:rPr>
          <w:rFonts w:ascii="Times New Roman" w:eastAsia="Times New Roman" w:hAnsi="Times New Roman" w:cs="Times New Roman"/>
          <w:sz w:val="28"/>
          <w:szCs w:val="28"/>
          <w:lang w:val="ky-KG" w:eastAsia="ru-RU"/>
        </w:rPr>
        <w:t>“бир терезе” технологиясына негизделиши керек.</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Бул механизм ата мекендик контролдоочу органдардын бирдиктүү маалымат базасына маалыматтарды электрондук түрдө бир жолку өткөрүп берүүнү, ошондой эле соода өнөктөш өлкөлөрдөгү окшош системалардын маалыматтарын пайдаланууну камтыйт;</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бажы органдарынын координациялоочу ролу менен товарларды туш келди текшерүү/текшерүү/текшерүү (тобокелдикти алдын ала талдоонун негизинде). Товарларды текшерүү жана текшерүү өткөрүү пункттарында мурдагыдай эле жүргүзүлөт, бирок мамлекеттик контролдун бардык түрлөрү боюнча бир жолу жүргүзүлүшү үчүн текшерүүгө жана оңдоого талдоо жана контролдоо тобокелчилиги жогору болгон товарлар гана жүргүзүлөт</w:t>
      </w:r>
      <w:r w:rsidR="00D63674">
        <w:rPr>
          <w:rFonts w:ascii="Times New Roman" w:eastAsia="Times New Roman" w:hAnsi="Times New Roman" w:cs="Times New Roman"/>
          <w:sz w:val="28"/>
          <w:szCs w:val="28"/>
          <w:lang w:val="ky-KG" w:eastAsia="ru-RU"/>
        </w:rPr>
        <w:t>;</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товарлар чыгарылгандан кийин ченемдик укуктук актылардын статусу бар документтерди берүү жолу менен бажы контролун, бажы контролун жүргүзүүдө тобокелдиктерди башкаруу системасын колдонууну жөнгө салуучу ченемдик укуктук базаны өркүндөтүү;</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D2331">
        <w:rPr>
          <w:rFonts w:ascii="Times New Roman" w:eastAsia="Times New Roman" w:hAnsi="Times New Roman" w:cs="Times New Roman"/>
          <w:sz w:val="28"/>
          <w:szCs w:val="28"/>
          <w:lang w:val="ky-KG" w:eastAsia="ru-RU"/>
        </w:rPr>
        <w:t>- тобокелдиктерди башкаруу процессинде маалыматтарды ишке ашыруу жана колдонуу.</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Тобокелдиктерди башкаруу системасынын маалыматтарынын экономикалык көрсөткүчтөрүн талдоо (</w:t>
      </w:r>
      <w:r w:rsidR="00D63674">
        <w:rPr>
          <w:rFonts w:ascii="Times New Roman" w:eastAsia="Times New Roman" w:hAnsi="Times New Roman" w:cs="Times New Roman"/>
          <w:sz w:val="28"/>
          <w:szCs w:val="28"/>
          <w:lang w:val="ky-KG" w:eastAsia="ru-RU"/>
        </w:rPr>
        <w:t>аткезчилик</w:t>
      </w:r>
      <w:r w:rsidRPr="009D2331">
        <w:rPr>
          <w:rFonts w:ascii="Times New Roman" w:eastAsia="Times New Roman" w:hAnsi="Times New Roman" w:cs="Times New Roman"/>
          <w:sz w:val="28"/>
          <w:szCs w:val="28"/>
          <w:lang w:val="ky-KG" w:eastAsia="ru-RU"/>
        </w:rPr>
        <w:t>, бааларды сактабоо, товарлардын көлөмү ж.б.)</w:t>
      </w:r>
      <w:r w:rsidR="00A24B10" w:rsidRPr="009D2331">
        <w:rPr>
          <w:rFonts w:ascii="Times New Roman" w:eastAsia="Times New Roman" w:hAnsi="Times New Roman" w:cs="Times New Roman"/>
          <w:sz w:val="28"/>
          <w:szCs w:val="28"/>
          <w:lang w:val="ky-KG" w:eastAsia="ru-RU"/>
        </w:rPr>
        <w:t>(3.1-табл.)</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Мамлекеттик бажы комитетинин алкагында экономикалык көрсөткүчтөрдү талдап көрөлү, атап айтканда, мамлекеттик бюджетти, жазык жана административдик укук бузууларды (мындан ары - АП) жана товарларды чыгаруудан баш тартуу жана импорт/экспортко тыюу салуу </w:t>
      </w:r>
      <w:r w:rsidRPr="009D2331">
        <w:rPr>
          <w:rFonts w:ascii="Times New Roman" w:eastAsia="Times New Roman" w:hAnsi="Times New Roman" w:cs="Times New Roman"/>
          <w:sz w:val="28"/>
          <w:szCs w:val="28"/>
          <w:lang w:val="ky-KG" w:eastAsia="ru-RU"/>
        </w:rPr>
        <w:lastRenderedPageBreak/>
        <w:t>жөнүндө чечимдерди толтуруучу бекитилген жана жаңыланган PR. товарлардын.</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8"/>
          <w:szCs w:val="28"/>
          <w:lang w:val="ky-KG" w:eastAsia="ru-RU"/>
        </w:rPr>
        <w:t xml:space="preserve">Бул изилдөөлөр Кыргыз Республикасынын </w:t>
      </w:r>
      <w:r w:rsidR="00D63674">
        <w:rPr>
          <w:rFonts w:ascii="Times New Roman" w:eastAsia="Times New Roman" w:hAnsi="Times New Roman" w:cs="Times New Roman"/>
          <w:sz w:val="28"/>
          <w:szCs w:val="28"/>
          <w:lang w:val="ky-KG" w:eastAsia="ru-RU"/>
        </w:rPr>
        <w:t>Мамлекеттик б</w:t>
      </w:r>
      <w:r w:rsidRPr="009D2331">
        <w:rPr>
          <w:rFonts w:ascii="Times New Roman" w:eastAsia="Times New Roman" w:hAnsi="Times New Roman" w:cs="Times New Roman"/>
          <w:sz w:val="28"/>
          <w:szCs w:val="28"/>
          <w:lang w:val="ky-KG" w:eastAsia="ru-RU"/>
        </w:rPr>
        <w:t xml:space="preserve">ажы </w:t>
      </w:r>
      <w:r w:rsidR="00D63674">
        <w:rPr>
          <w:rFonts w:ascii="Times New Roman" w:eastAsia="Times New Roman" w:hAnsi="Times New Roman" w:cs="Times New Roman"/>
          <w:sz w:val="28"/>
          <w:szCs w:val="28"/>
          <w:lang w:val="ky-KG" w:eastAsia="ru-RU"/>
        </w:rPr>
        <w:t>кызматынын</w:t>
      </w:r>
      <w:r w:rsidRPr="009D2331">
        <w:rPr>
          <w:rFonts w:ascii="Times New Roman" w:eastAsia="Times New Roman" w:hAnsi="Times New Roman" w:cs="Times New Roman"/>
          <w:sz w:val="28"/>
          <w:szCs w:val="28"/>
          <w:lang w:val="ky-KG" w:eastAsia="ru-RU"/>
        </w:rPr>
        <w:t xml:space="preserve"> ишмердүүлүгүндө кесиптик билим берүүнүн натыйжалуулугу жөнүндө тыянак чыгарууга мүмкүндүк берет.</w:t>
      </w:r>
      <w:r w:rsidRPr="009D2331">
        <w:rPr>
          <w:rFonts w:ascii="Times New Roman" w:eastAsia="Times New Roman" w:hAnsi="Times New Roman" w:cs="Times New Roman"/>
          <w:sz w:val="24"/>
          <w:szCs w:val="24"/>
          <w:lang w:val="ky-KG" w:eastAsia="ru-RU"/>
        </w:rPr>
        <w:t xml:space="preserve"> </w:t>
      </w:r>
    </w:p>
    <w:p w:rsidR="0035192E" w:rsidRPr="009D2331" w:rsidRDefault="0035192E" w:rsidP="0035192E">
      <w:pPr>
        <w:shd w:val="clear" w:color="auto" w:fill="FFFFFF"/>
        <w:spacing w:after="0" w:line="360" w:lineRule="auto"/>
        <w:ind w:firstLine="708"/>
        <w:jc w:val="both"/>
        <w:rPr>
          <w:rFonts w:ascii="Times New Roman" w:eastAsia="Times New Roman" w:hAnsi="Times New Roman" w:cs="Times New Roman"/>
          <w:sz w:val="28"/>
          <w:szCs w:val="28"/>
          <w:lang w:val="ky-KG" w:eastAsia="ru-RU"/>
        </w:rPr>
      </w:pPr>
    </w:p>
    <w:p w:rsidR="0035192E" w:rsidRPr="009D2331" w:rsidRDefault="000C02F3" w:rsidP="00D63674">
      <w:pPr>
        <w:shd w:val="clear" w:color="auto" w:fill="FFFFFF"/>
        <w:spacing w:after="0" w:line="360" w:lineRule="auto"/>
        <w:jc w:val="both"/>
        <w:rPr>
          <w:rFonts w:ascii="Times New Roman" w:eastAsia="Times New Roman" w:hAnsi="Times New Roman" w:cs="Times New Roman"/>
          <w:b/>
          <w:sz w:val="28"/>
          <w:szCs w:val="28"/>
          <w:lang w:val="ky-KG" w:eastAsia="ru-RU"/>
        </w:rPr>
      </w:pPr>
      <w:r w:rsidRPr="009D2331">
        <w:rPr>
          <w:rFonts w:ascii="Times New Roman" w:eastAsia="Times New Roman" w:hAnsi="Times New Roman" w:cs="Times New Roman"/>
          <w:b/>
          <w:sz w:val="28"/>
          <w:szCs w:val="28"/>
          <w:lang w:val="ky-KG" w:eastAsia="ru-RU"/>
        </w:rPr>
        <w:t xml:space="preserve">3.1. - </w:t>
      </w:r>
      <w:r>
        <w:rPr>
          <w:rFonts w:ascii="Times New Roman" w:eastAsia="Times New Roman" w:hAnsi="Times New Roman" w:cs="Times New Roman"/>
          <w:b/>
          <w:sz w:val="28"/>
          <w:szCs w:val="28"/>
          <w:lang w:val="ky-KG" w:eastAsia="ru-RU"/>
        </w:rPr>
        <w:t>т</w:t>
      </w:r>
      <w:r w:rsidR="0035192E" w:rsidRPr="009D2331">
        <w:rPr>
          <w:rFonts w:ascii="Times New Roman" w:eastAsia="Times New Roman" w:hAnsi="Times New Roman" w:cs="Times New Roman"/>
          <w:b/>
          <w:sz w:val="28"/>
          <w:szCs w:val="28"/>
          <w:lang w:val="ky-KG" w:eastAsia="ru-RU"/>
        </w:rPr>
        <w:t>аблица Тобокелдиктерди башкаруу системасын колдонууда Мамлекттик бажы кызматынын негизги көрсөткүчтөрү</w:t>
      </w:r>
    </w:p>
    <w:tbl>
      <w:tblPr>
        <w:tblStyle w:val="a5"/>
        <w:tblW w:w="0" w:type="auto"/>
        <w:tblLook w:val="04A0" w:firstRow="1" w:lastRow="0" w:firstColumn="1" w:lastColumn="0" w:noHBand="0" w:noVBand="1"/>
      </w:tblPr>
      <w:tblGrid>
        <w:gridCol w:w="3823"/>
        <w:gridCol w:w="992"/>
        <w:gridCol w:w="1081"/>
        <w:gridCol w:w="1284"/>
        <w:gridCol w:w="972"/>
        <w:gridCol w:w="1284"/>
      </w:tblGrid>
      <w:tr w:rsidR="0035192E" w:rsidRPr="009D2331" w:rsidTr="001452A7">
        <w:tc>
          <w:tcPr>
            <w:tcW w:w="3823" w:type="dxa"/>
          </w:tcPr>
          <w:p w:rsidR="0035192E" w:rsidRPr="009D2331" w:rsidRDefault="0035192E" w:rsidP="001452A7">
            <w:pPr>
              <w:jc w:val="both"/>
              <w:rPr>
                <w:rFonts w:ascii="Times New Roman" w:hAnsi="Times New Roman" w:cs="Times New Roman"/>
                <w:b/>
                <w:sz w:val="24"/>
                <w:szCs w:val="24"/>
              </w:rPr>
            </w:pPr>
            <w:r w:rsidRPr="009D2331">
              <w:rPr>
                <w:rFonts w:ascii="Times New Roman" w:hAnsi="Times New Roman" w:cs="Times New Roman"/>
                <w:b/>
                <w:sz w:val="24"/>
                <w:szCs w:val="24"/>
              </w:rPr>
              <w:t>Н</w:t>
            </w:r>
            <w:r w:rsidRPr="009D2331">
              <w:rPr>
                <w:rFonts w:ascii="Times New Roman" w:hAnsi="Times New Roman" w:cs="Times New Roman"/>
                <w:b/>
                <w:sz w:val="24"/>
                <w:szCs w:val="24"/>
                <w:lang w:val="ky-KG"/>
              </w:rPr>
              <w:t>е</w:t>
            </w:r>
            <w:r w:rsidRPr="009D2331">
              <w:rPr>
                <w:rFonts w:ascii="Times New Roman" w:hAnsi="Times New Roman" w:cs="Times New Roman"/>
                <w:b/>
                <w:sz w:val="24"/>
                <w:szCs w:val="24"/>
              </w:rPr>
              <w:t>гизги к</w:t>
            </w:r>
            <w:r w:rsidRPr="009D2331">
              <w:rPr>
                <w:rFonts w:ascii="Times New Roman" w:hAnsi="Times New Roman" w:cs="Times New Roman"/>
                <w:b/>
                <w:sz w:val="24"/>
                <w:szCs w:val="24"/>
                <w:lang w:val="ky-KG"/>
              </w:rPr>
              <w:t>ө</w:t>
            </w:r>
            <w:r w:rsidRPr="009D2331">
              <w:rPr>
                <w:rFonts w:ascii="Times New Roman" w:hAnsi="Times New Roman" w:cs="Times New Roman"/>
                <w:b/>
                <w:sz w:val="24"/>
                <w:szCs w:val="24"/>
              </w:rPr>
              <w:t>рс</w:t>
            </w:r>
            <w:r w:rsidRPr="009D2331">
              <w:rPr>
                <w:rFonts w:ascii="Times New Roman" w:hAnsi="Times New Roman" w:cs="Times New Roman"/>
                <w:b/>
                <w:sz w:val="24"/>
                <w:szCs w:val="24"/>
                <w:lang w:val="ky-KG"/>
              </w:rPr>
              <w:t>ө</w:t>
            </w:r>
            <w:r w:rsidRPr="009D2331">
              <w:rPr>
                <w:rFonts w:ascii="Times New Roman" w:hAnsi="Times New Roman" w:cs="Times New Roman"/>
                <w:b/>
                <w:sz w:val="24"/>
                <w:szCs w:val="24"/>
              </w:rPr>
              <w:t>тк</w:t>
            </w:r>
            <w:r w:rsidRPr="009D2331">
              <w:rPr>
                <w:rFonts w:ascii="Times New Roman" w:hAnsi="Times New Roman" w:cs="Times New Roman"/>
                <w:b/>
                <w:sz w:val="24"/>
                <w:szCs w:val="24"/>
                <w:lang w:val="ky-KG"/>
              </w:rPr>
              <w:t>ү</w:t>
            </w:r>
            <w:r w:rsidRPr="009D2331">
              <w:rPr>
                <w:rFonts w:ascii="Times New Roman" w:hAnsi="Times New Roman" w:cs="Times New Roman"/>
                <w:b/>
                <w:sz w:val="24"/>
                <w:szCs w:val="24"/>
              </w:rPr>
              <w:t>чт</w:t>
            </w:r>
            <w:r w:rsidRPr="009D2331">
              <w:rPr>
                <w:rFonts w:ascii="Times New Roman" w:hAnsi="Times New Roman" w:cs="Times New Roman"/>
                <w:b/>
                <w:sz w:val="24"/>
                <w:szCs w:val="24"/>
                <w:lang w:val="ky-KG"/>
              </w:rPr>
              <w:t>ө</w:t>
            </w:r>
            <w:r w:rsidRPr="009D2331">
              <w:rPr>
                <w:rFonts w:ascii="Times New Roman" w:hAnsi="Times New Roman" w:cs="Times New Roman"/>
                <w:b/>
                <w:sz w:val="24"/>
                <w:szCs w:val="24"/>
              </w:rPr>
              <w:t xml:space="preserve">р </w:t>
            </w:r>
          </w:p>
        </w:tc>
        <w:tc>
          <w:tcPr>
            <w:tcW w:w="992" w:type="dxa"/>
          </w:tcPr>
          <w:p w:rsidR="0035192E" w:rsidRPr="009D2331" w:rsidRDefault="0035192E" w:rsidP="001452A7">
            <w:pPr>
              <w:jc w:val="both"/>
              <w:rPr>
                <w:rFonts w:ascii="Times New Roman" w:hAnsi="Times New Roman" w:cs="Times New Roman"/>
                <w:b/>
                <w:sz w:val="24"/>
                <w:szCs w:val="24"/>
                <w:lang w:val="ky-KG"/>
              </w:rPr>
            </w:pPr>
            <w:r w:rsidRPr="009D2331">
              <w:rPr>
                <w:rFonts w:ascii="Times New Roman" w:hAnsi="Times New Roman" w:cs="Times New Roman"/>
                <w:b/>
                <w:sz w:val="24"/>
                <w:szCs w:val="24"/>
              </w:rPr>
              <w:t>2019</w:t>
            </w:r>
            <w:r w:rsidRPr="009D2331">
              <w:rPr>
                <w:rFonts w:ascii="Times New Roman" w:hAnsi="Times New Roman" w:cs="Times New Roman"/>
                <w:b/>
                <w:sz w:val="24"/>
                <w:szCs w:val="24"/>
                <w:lang w:val="ky-KG"/>
              </w:rPr>
              <w:t xml:space="preserve"> ж.</w:t>
            </w:r>
          </w:p>
        </w:tc>
        <w:tc>
          <w:tcPr>
            <w:tcW w:w="1081" w:type="dxa"/>
          </w:tcPr>
          <w:p w:rsidR="0035192E" w:rsidRPr="009D2331" w:rsidRDefault="0035192E" w:rsidP="001452A7">
            <w:pPr>
              <w:jc w:val="both"/>
              <w:rPr>
                <w:rFonts w:ascii="Times New Roman" w:hAnsi="Times New Roman" w:cs="Times New Roman"/>
                <w:b/>
                <w:sz w:val="24"/>
                <w:szCs w:val="24"/>
                <w:lang w:val="ky-KG"/>
              </w:rPr>
            </w:pPr>
            <w:r w:rsidRPr="009D2331">
              <w:rPr>
                <w:rFonts w:ascii="Times New Roman" w:hAnsi="Times New Roman" w:cs="Times New Roman"/>
                <w:b/>
                <w:sz w:val="24"/>
                <w:szCs w:val="24"/>
              </w:rPr>
              <w:t>2020</w:t>
            </w:r>
            <w:r w:rsidRPr="009D2331">
              <w:rPr>
                <w:rFonts w:ascii="Times New Roman" w:hAnsi="Times New Roman" w:cs="Times New Roman"/>
                <w:b/>
                <w:sz w:val="24"/>
                <w:szCs w:val="24"/>
                <w:lang w:val="ky-KG"/>
              </w:rPr>
              <w:t xml:space="preserve"> ж.</w:t>
            </w:r>
          </w:p>
        </w:tc>
        <w:tc>
          <w:tcPr>
            <w:tcW w:w="1211" w:type="dxa"/>
          </w:tcPr>
          <w:p w:rsidR="0035192E" w:rsidRPr="009D2331" w:rsidRDefault="0035192E" w:rsidP="001452A7">
            <w:pPr>
              <w:jc w:val="both"/>
              <w:rPr>
                <w:rFonts w:ascii="Times New Roman" w:hAnsi="Times New Roman" w:cs="Times New Roman"/>
                <w:b/>
                <w:sz w:val="24"/>
                <w:szCs w:val="24"/>
              </w:rPr>
            </w:pPr>
            <w:r w:rsidRPr="009D2331">
              <w:rPr>
                <w:rFonts w:ascii="Times New Roman" w:hAnsi="Times New Roman" w:cs="Times New Roman"/>
                <w:b/>
                <w:sz w:val="24"/>
                <w:szCs w:val="24"/>
              </w:rPr>
              <w:t xml:space="preserve">Темп прироста, % </w:t>
            </w:r>
          </w:p>
        </w:tc>
        <w:tc>
          <w:tcPr>
            <w:tcW w:w="972" w:type="dxa"/>
          </w:tcPr>
          <w:p w:rsidR="0035192E" w:rsidRPr="009D2331" w:rsidRDefault="0035192E" w:rsidP="001452A7">
            <w:pPr>
              <w:jc w:val="both"/>
              <w:rPr>
                <w:rFonts w:ascii="Times New Roman" w:hAnsi="Times New Roman" w:cs="Times New Roman"/>
                <w:b/>
                <w:sz w:val="24"/>
                <w:szCs w:val="24"/>
                <w:lang w:val="ky-KG"/>
              </w:rPr>
            </w:pPr>
            <w:r w:rsidRPr="009D2331">
              <w:rPr>
                <w:rFonts w:ascii="Times New Roman" w:hAnsi="Times New Roman" w:cs="Times New Roman"/>
                <w:b/>
                <w:sz w:val="24"/>
                <w:szCs w:val="24"/>
              </w:rPr>
              <w:t>2021</w:t>
            </w:r>
            <w:r w:rsidRPr="009D2331">
              <w:rPr>
                <w:rFonts w:ascii="Times New Roman" w:hAnsi="Times New Roman" w:cs="Times New Roman"/>
                <w:b/>
                <w:sz w:val="24"/>
                <w:szCs w:val="24"/>
                <w:lang w:val="ky-KG"/>
              </w:rPr>
              <w:t xml:space="preserve"> ж.</w:t>
            </w:r>
          </w:p>
        </w:tc>
        <w:tc>
          <w:tcPr>
            <w:tcW w:w="1266" w:type="dxa"/>
          </w:tcPr>
          <w:p w:rsidR="0035192E" w:rsidRPr="009D2331" w:rsidRDefault="0035192E" w:rsidP="001452A7">
            <w:pPr>
              <w:jc w:val="both"/>
              <w:rPr>
                <w:rFonts w:ascii="Times New Roman" w:hAnsi="Times New Roman" w:cs="Times New Roman"/>
                <w:b/>
                <w:sz w:val="24"/>
                <w:szCs w:val="24"/>
              </w:rPr>
            </w:pPr>
            <w:r w:rsidRPr="009D2331">
              <w:rPr>
                <w:rFonts w:ascii="Times New Roman" w:hAnsi="Times New Roman" w:cs="Times New Roman"/>
                <w:b/>
                <w:sz w:val="24"/>
                <w:szCs w:val="24"/>
              </w:rPr>
              <w:t>Темп прироста, %</w:t>
            </w:r>
          </w:p>
        </w:tc>
      </w:tr>
      <w:tr w:rsidR="0035192E" w:rsidRPr="009D2331" w:rsidTr="001452A7">
        <w:tc>
          <w:tcPr>
            <w:tcW w:w="3823" w:type="dxa"/>
          </w:tcPr>
          <w:p w:rsidR="0035192E" w:rsidRPr="009D2331" w:rsidRDefault="0035192E" w:rsidP="001452A7">
            <w:pPr>
              <w:shd w:val="clear" w:color="auto" w:fill="FFFFFF"/>
              <w:spacing w:after="0" w:line="360" w:lineRule="auto"/>
              <w:jc w:val="both"/>
              <w:rPr>
                <w:rFonts w:ascii="Times New Roman" w:hAnsi="Times New Roman" w:cs="Times New Roman"/>
                <w:sz w:val="24"/>
                <w:szCs w:val="24"/>
                <w:lang w:val="ky-KG"/>
              </w:rPr>
            </w:pPr>
            <w:r w:rsidRPr="009D2331">
              <w:rPr>
                <w:rFonts w:ascii="Times New Roman" w:eastAsia="Times New Roman" w:hAnsi="Times New Roman" w:cs="Times New Roman"/>
                <w:sz w:val="24"/>
                <w:szCs w:val="24"/>
                <w:lang w:val="ky-KG" w:eastAsia="ru-RU"/>
              </w:rPr>
              <w:t>Кошумча чегерилген бажы төлөмдөрүнүн жана туумдардын жалпы суммасы, млрд.</w:t>
            </w:r>
          </w:p>
        </w:tc>
        <w:tc>
          <w:tcPr>
            <w:tcW w:w="99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17,5</w:t>
            </w:r>
          </w:p>
        </w:tc>
        <w:tc>
          <w:tcPr>
            <w:tcW w:w="108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23</w:t>
            </w:r>
          </w:p>
        </w:tc>
        <w:tc>
          <w:tcPr>
            <w:tcW w:w="121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28,7</w:t>
            </w:r>
          </w:p>
        </w:tc>
        <w:tc>
          <w:tcPr>
            <w:tcW w:w="97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21</w:t>
            </w:r>
          </w:p>
        </w:tc>
        <w:tc>
          <w:tcPr>
            <w:tcW w:w="1266"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-7,3</w:t>
            </w:r>
          </w:p>
        </w:tc>
      </w:tr>
      <w:tr w:rsidR="0035192E" w:rsidRPr="009D2331" w:rsidTr="001452A7">
        <w:tc>
          <w:tcPr>
            <w:tcW w:w="3823" w:type="dxa"/>
          </w:tcPr>
          <w:p w:rsidR="0035192E" w:rsidRPr="009D2331" w:rsidRDefault="0035192E" w:rsidP="001452A7">
            <w:pPr>
              <w:shd w:val="clear" w:color="auto" w:fill="FFFFFF"/>
              <w:spacing w:after="0" w:line="360" w:lineRule="auto"/>
              <w:jc w:val="both"/>
              <w:rPr>
                <w:rFonts w:ascii="Times New Roman" w:hAnsi="Times New Roman" w:cs="Times New Roman"/>
                <w:sz w:val="24"/>
                <w:szCs w:val="24"/>
              </w:rPr>
            </w:pPr>
            <w:r w:rsidRPr="009D2331">
              <w:rPr>
                <w:rFonts w:ascii="Times New Roman" w:eastAsia="Times New Roman" w:hAnsi="Times New Roman" w:cs="Times New Roman"/>
                <w:sz w:val="24"/>
                <w:szCs w:val="24"/>
                <w:lang w:val="ky-KG" w:eastAsia="ru-RU"/>
              </w:rPr>
              <w:t>Анын ичинде бажы наркын тактоо, миллиард сом.</w:t>
            </w:r>
          </w:p>
        </w:tc>
        <w:tc>
          <w:tcPr>
            <w:tcW w:w="99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18,5</w:t>
            </w:r>
          </w:p>
        </w:tc>
        <w:tc>
          <w:tcPr>
            <w:tcW w:w="108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24,1</w:t>
            </w:r>
          </w:p>
        </w:tc>
        <w:tc>
          <w:tcPr>
            <w:tcW w:w="121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28,2</w:t>
            </w:r>
          </w:p>
        </w:tc>
        <w:tc>
          <w:tcPr>
            <w:tcW w:w="97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21,7</w:t>
            </w:r>
          </w:p>
        </w:tc>
        <w:tc>
          <w:tcPr>
            <w:tcW w:w="1266"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-8,5</w:t>
            </w:r>
          </w:p>
        </w:tc>
      </w:tr>
      <w:tr w:rsidR="0035192E" w:rsidRPr="009D2331" w:rsidTr="001452A7">
        <w:tc>
          <w:tcPr>
            <w:tcW w:w="3823" w:type="dxa"/>
          </w:tcPr>
          <w:p w:rsidR="0035192E" w:rsidRPr="009D2331" w:rsidRDefault="0035192E" w:rsidP="001452A7">
            <w:pPr>
              <w:shd w:val="clear" w:color="auto" w:fill="FFFFFF"/>
              <w:spacing w:after="0" w:line="360" w:lineRule="auto"/>
              <w:jc w:val="both"/>
              <w:rPr>
                <w:rFonts w:ascii="Times New Roman" w:hAnsi="Times New Roman" w:cs="Times New Roman"/>
                <w:sz w:val="24"/>
                <w:szCs w:val="24"/>
                <w:lang w:val="ky-KG"/>
              </w:rPr>
            </w:pPr>
            <w:r w:rsidRPr="009D2331">
              <w:rPr>
                <w:rFonts w:ascii="Times New Roman" w:eastAsia="Times New Roman" w:hAnsi="Times New Roman" w:cs="Times New Roman"/>
                <w:sz w:val="24"/>
                <w:szCs w:val="24"/>
                <w:lang w:val="ky-KG" w:eastAsia="ru-RU"/>
              </w:rPr>
              <w:t>Бекитилген жана жаңыланган PRлардын саны, даана.</w:t>
            </w:r>
          </w:p>
        </w:tc>
        <w:tc>
          <w:tcPr>
            <w:tcW w:w="99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34 140</w:t>
            </w:r>
          </w:p>
        </w:tc>
        <w:tc>
          <w:tcPr>
            <w:tcW w:w="108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37 203</w:t>
            </w:r>
          </w:p>
        </w:tc>
        <w:tc>
          <w:tcPr>
            <w:tcW w:w="121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 xml:space="preserve">7.7 </w:t>
            </w:r>
          </w:p>
        </w:tc>
        <w:tc>
          <w:tcPr>
            <w:tcW w:w="97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48 182</w:t>
            </w:r>
          </w:p>
        </w:tc>
        <w:tc>
          <w:tcPr>
            <w:tcW w:w="1266"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27.7</w:t>
            </w:r>
          </w:p>
        </w:tc>
      </w:tr>
      <w:tr w:rsidR="0035192E" w:rsidRPr="009D2331" w:rsidTr="001452A7">
        <w:tc>
          <w:tcPr>
            <w:tcW w:w="3823" w:type="dxa"/>
          </w:tcPr>
          <w:p w:rsidR="0035192E" w:rsidRPr="009D2331" w:rsidRDefault="0035192E" w:rsidP="001452A7">
            <w:pPr>
              <w:shd w:val="clear" w:color="auto" w:fill="FFFFFF"/>
              <w:spacing w:after="0" w:line="360" w:lineRule="auto"/>
              <w:jc w:val="both"/>
              <w:rPr>
                <w:rFonts w:ascii="Times New Roman" w:hAnsi="Times New Roman" w:cs="Times New Roman"/>
                <w:sz w:val="24"/>
                <w:szCs w:val="24"/>
              </w:rPr>
            </w:pPr>
            <w:r w:rsidRPr="009D2331">
              <w:rPr>
                <w:rFonts w:ascii="Times New Roman" w:eastAsia="Times New Roman" w:hAnsi="Times New Roman" w:cs="Times New Roman"/>
                <w:sz w:val="24"/>
                <w:szCs w:val="24"/>
                <w:lang w:val="ky-KG" w:eastAsia="ru-RU"/>
              </w:rPr>
              <w:t>PRлардын жалпы саны, даана.</w:t>
            </w:r>
          </w:p>
        </w:tc>
        <w:tc>
          <w:tcPr>
            <w:tcW w:w="99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 xml:space="preserve">345 </w:t>
            </w:r>
          </w:p>
        </w:tc>
        <w:tc>
          <w:tcPr>
            <w:tcW w:w="108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554</w:t>
            </w:r>
          </w:p>
        </w:tc>
        <w:tc>
          <w:tcPr>
            <w:tcW w:w="121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45,9</w:t>
            </w:r>
          </w:p>
        </w:tc>
        <w:tc>
          <w:tcPr>
            <w:tcW w:w="97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772</w:t>
            </w:r>
          </w:p>
        </w:tc>
        <w:tc>
          <w:tcPr>
            <w:tcW w:w="1266"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23,3</w:t>
            </w:r>
          </w:p>
        </w:tc>
      </w:tr>
      <w:tr w:rsidR="0035192E" w:rsidRPr="009D2331" w:rsidTr="001452A7">
        <w:tc>
          <w:tcPr>
            <w:tcW w:w="3823" w:type="dxa"/>
          </w:tcPr>
          <w:p w:rsidR="0035192E" w:rsidRPr="009D2331" w:rsidRDefault="0035192E" w:rsidP="001452A7">
            <w:pPr>
              <w:shd w:val="clear" w:color="auto" w:fill="FFFFFF"/>
              <w:spacing w:after="0" w:line="360" w:lineRule="auto"/>
              <w:jc w:val="both"/>
              <w:rPr>
                <w:rFonts w:ascii="Times New Roman" w:hAnsi="Times New Roman" w:cs="Times New Roman"/>
                <w:sz w:val="24"/>
                <w:szCs w:val="24"/>
              </w:rPr>
            </w:pPr>
            <w:r w:rsidRPr="009D2331">
              <w:rPr>
                <w:rFonts w:ascii="Times New Roman" w:eastAsia="Times New Roman" w:hAnsi="Times New Roman" w:cs="Times New Roman"/>
                <w:sz w:val="24"/>
                <w:szCs w:val="24"/>
                <w:lang w:val="ky-KG" w:eastAsia="ru-RU"/>
              </w:rPr>
              <w:t>Аймактык жана зоналык ПРлардын саны, даана.</w:t>
            </w:r>
          </w:p>
        </w:tc>
        <w:tc>
          <w:tcPr>
            <w:tcW w:w="99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2 761</w:t>
            </w:r>
          </w:p>
        </w:tc>
        <w:tc>
          <w:tcPr>
            <w:tcW w:w="108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2 440</w:t>
            </w:r>
          </w:p>
        </w:tc>
        <w:tc>
          <w:tcPr>
            <w:tcW w:w="121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-7,5</w:t>
            </w:r>
          </w:p>
        </w:tc>
        <w:tc>
          <w:tcPr>
            <w:tcW w:w="97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3 730</w:t>
            </w:r>
          </w:p>
        </w:tc>
        <w:tc>
          <w:tcPr>
            <w:tcW w:w="1266"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27, 5</w:t>
            </w:r>
          </w:p>
        </w:tc>
      </w:tr>
      <w:tr w:rsidR="0035192E" w:rsidRPr="009D2331" w:rsidTr="001452A7">
        <w:tc>
          <w:tcPr>
            <w:tcW w:w="3823" w:type="dxa"/>
          </w:tcPr>
          <w:p w:rsidR="0035192E" w:rsidRPr="009D2331" w:rsidRDefault="0035192E" w:rsidP="001452A7">
            <w:pPr>
              <w:shd w:val="clear" w:color="auto" w:fill="FFFFFF"/>
              <w:spacing w:after="0"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ky-KG" w:eastAsia="ru-RU"/>
              </w:rPr>
              <w:t>Максаттуу PRлардын саны, даана.</w:t>
            </w:r>
          </w:p>
          <w:p w:rsidR="0035192E" w:rsidRPr="009D2331" w:rsidRDefault="0035192E" w:rsidP="001452A7">
            <w:pPr>
              <w:jc w:val="both"/>
              <w:rPr>
                <w:rFonts w:ascii="Times New Roman" w:hAnsi="Times New Roman" w:cs="Times New Roman"/>
                <w:sz w:val="24"/>
                <w:szCs w:val="24"/>
              </w:rPr>
            </w:pPr>
          </w:p>
        </w:tc>
        <w:tc>
          <w:tcPr>
            <w:tcW w:w="99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22 231</w:t>
            </w:r>
          </w:p>
        </w:tc>
        <w:tc>
          <w:tcPr>
            <w:tcW w:w="108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23 518</w:t>
            </w:r>
          </w:p>
        </w:tc>
        <w:tc>
          <w:tcPr>
            <w:tcW w:w="121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2,9</w:t>
            </w:r>
          </w:p>
        </w:tc>
        <w:tc>
          <w:tcPr>
            <w:tcW w:w="97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39 996</w:t>
            </w:r>
          </w:p>
        </w:tc>
        <w:tc>
          <w:tcPr>
            <w:tcW w:w="1266"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12,3</w:t>
            </w:r>
          </w:p>
        </w:tc>
      </w:tr>
      <w:tr w:rsidR="0035192E" w:rsidRPr="009D2331" w:rsidTr="001452A7">
        <w:tc>
          <w:tcPr>
            <w:tcW w:w="3823" w:type="dxa"/>
          </w:tcPr>
          <w:p w:rsidR="0035192E" w:rsidRPr="009D2331" w:rsidRDefault="0035192E" w:rsidP="001452A7">
            <w:pPr>
              <w:shd w:val="clear" w:color="auto" w:fill="FFFFFF"/>
              <w:spacing w:after="0" w:line="360" w:lineRule="auto"/>
              <w:jc w:val="both"/>
              <w:rPr>
                <w:rFonts w:ascii="Times New Roman" w:hAnsi="Times New Roman" w:cs="Times New Roman"/>
                <w:sz w:val="24"/>
                <w:szCs w:val="24"/>
              </w:rPr>
            </w:pPr>
            <w:r w:rsidRPr="009D2331">
              <w:rPr>
                <w:rFonts w:ascii="Times New Roman" w:eastAsia="Times New Roman" w:hAnsi="Times New Roman" w:cs="Times New Roman"/>
                <w:sz w:val="24"/>
                <w:szCs w:val="24"/>
                <w:lang w:val="ky-KG" w:eastAsia="ru-RU"/>
              </w:rPr>
              <w:t>Кырсыктардын саны, даана.</w:t>
            </w:r>
          </w:p>
        </w:tc>
        <w:tc>
          <w:tcPr>
            <w:tcW w:w="99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834</w:t>
            </w:r>
          </w:p>
        </w:tc>
        <w:tc>
          <w:tcPr>
            <w:tcW w:w="108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506</w:t>
            </w:r>
          </w:p>
        </w:tc>
        <w:tc>
          <w:tcPr>
            <w:tcW w:w="121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-25,1</w:t>
            </w:r>
          </w:p>
        </w:tc>
        <w:tc>
          <w:tcPr>
            <w:tcW w:w="97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691</w:t>
            </w:r>
          </w:p>
        </w:tc>
        <w:tc>
          <w:tcPr>
            <w:tcW w:w="1266"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20,5</w:t>
            </w:r>
          </w:p>
        </w:tc>
      </w:tr>
      <w:tr w:rsidR="0035192E" w:rsidRPr="009D2331" w:rsidTr="001452A7">
        <w:tc>
          <w:tcPr>
            <w:tcW w:w="3823" w:type="dxa"/>
          </w:tcPr>
          <w:p w:rsidR="0035192E" w:rsidRPr="009D2331" w:rsidRDefault="0035192E" w:rsidP="001452A7">
            <w:pPr>
              <w:shd w:val="clear" w:color="auto" w:fill="FFFFFF"/>
              <w:spacing w:after="0"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ky-KG" w:eastAsia="ru-RU"/>
              </w:rPr>
              <w:t>Кылмыш иштеринин саны, даана.</w:t>
            </w:r>
          </w:p>
          <w:p w:rsidR="0035192E" w:rsidRPr="009D2331" w:rsidRDefault="0035192E" w:rsidP="001452A7">
            <w:pPr>
              <w:jc w:val="both"/>
              <w:rPr>
                <w:rFonts w:ascii="Times New Roman" w:hAnsi="Times New Roman" w:cs="Times New Roman"/>
                <w:sz w:val="24"/>
                <w:szCs w:val="24"/>
              </w:rPr>
            </w:pPr>
          </w:p>
        </w:tc>
        <w:tc>
          <w:tcPr>
            <w:tcW w:w="99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11 556</w:t>
            </w:r>
          </w:p>
        </w:tc>
        <w:tc>
          <w:tcPr>
            <w:tcW w:w="108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10 281</w:t>
            </w:r>
          </w:p>
        </w:tc>
        <w:tc>
          <w:tcPr>
            <w:tcW w:w="121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-9,1</w:t>
            </w:r>
          </w:p>
        </w:tc>
        <w:tc>
          <w:tcPr>
            <w:tcW w:w="97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18 190</w:t>
            </w:r>
          </w:p>
        </w:tc>
        <w:tc>
          <w:tcPr>
            <w:tcW w:w="1266"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60,1</w:t>
            </w:r>
          </w:p>
        </w:tc>
      </w:tr>
      <w:tr w:rsidR="0035192E" w:rsidRPr="009D2331" w:rsidTr="001452A7">
        <w:tc>
          <w:tcPr>
            <w:tcW w:w="3823" w:type="dxa"/>
          </w:tcPr>
          <w:p w:rsidR="0035192E" w:rsidRPr="009D2331" w:rsidRDefault="0035192E" w:rsidP="001452A7">
            <w:pPr>
              <w:shd w:val="clear" w:color="auto" w:fill="FFFFFF"/>
              <w:spacing w:after="0" w:line="360" w:lineRule="auto"/>
              <w:jc w:val="both"/>
              <w:rPr>
                <w:rFonts w:ascii="Times New Roman" w:hAnsi="Times New Roman" w:cs="Times New Roman"/>
                <w:sz w:val="24"/>
                <w:szCs w:val="24"/>
              </w:rPr>
            </w:pPr>
            <w:r w:rsidRPr="009D2331">
              <w:rPr>
                <w:rFonts w:ascii="Times New Roman" w:eastAsia="Times New Roman" w:hAnsi="Times New Roman" w:cs="Times New Roman"/>
                <w:sz w:val="24"/>
                <w:szCs w:val="24"/>
                <w:lang w:val="ky-KG" w:eastAsia="ru-RU"/>
              </w:rPr>
              <w:t>Импортко/экспортко тыюу салуу, даана.</w:t>
            </w:r>
          </w:p>
        </w:tc>
        <w:tc>
          <w:tcPr>
            <w:tcW w:w="99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23 304</w:t>
            </w:r>
          </w:p>
        </w:tc>
        <w:tc>
          <w:tcPr>
            <w:tcW w:w="108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30 190</w:t>
            </w:r>
          </w:p>
        </w:tc>
        <w:tc>
          <w:tcPr>
            <w:tcW w:w="121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27,3</w:t>
            </w:r>
          </w:p>
        </w:tc>
        <w:tc>
          <w:tcPr>
            <w:tcW w:w="97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33 638</w:t>
            </w:r>
          </w:p>
        </w:tc>
        <w:tc>
          <w:tcPr>
            <w:tcW w:w="1266"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10,05</w:t>
            </w:r>
          </w:p>
        </w:tc>
      </w:tr>
      <w:tr w:rsidR="0035192E" w:rsidRPr="009D2331" w:rsidTr="001452A7">
        <w:tc>
          <w:tcPr>
            <w:tcW w:w="3823" w:type="dxa"/>
          </w:tcPr>
          <w:p w:rsidR="0035192E" w:rsidRPr="009D2331" w:rsidRDefault="0035192E" w:rsidP="001452A7">
            <w:pPr>
              <w:shd w:val="clear" w:color="auto" w:fill="FFFFFF"/>
              <w:spacing w:after="0" w:line="360" w:lineRule="auto"/>
              <w:jc w:val="both"/>
              <w:rPr>
                <w:rFonts w:ascii="Times New Roman" w:hAnsi="Times New Roman" w:cs="Times New Roman"/>
                <w:sz w:val="24"/>
                <w:szCs w:val="24"/>
              </w:rPr>
            </w:pPr>
            <w:r w:rsidRPr="009D2331">
              <w:rPr>
                <w:rFonts w:ascii="Times New Roman" w:eastAsia="Times New Roman" w:hAnsi="Times New Roman" w:cs="Times New Roman"/>
                <w:sz w:val="24"/>
                <w:szCs w:val="24"/>
                <w:lang w:val="ky-KG" w:eastAsia="ru-RU"/>
              </w:rPr>
              <w:t>Товарларды чыгаруудан баш тартуу, даана.</w:t>
            </w:r>
          </w:p>
        </w:tc>
        <w:tc>
          <w:tcPr>
            <w:tcW w:w="99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32,4</w:t>
            </w:r>
          </w:p>
        </w:tc>
        <w:tc>
          <w:tcPr>
            <w:tcW w:w="108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38,1</w:t>
            </w:r>
          </w:p>
        </w:tc>
        <w:tc>
          <w:tcPr>
            <w:tcW w:w="121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16</w:t>
            </w:r>
          </w:p>
        </w:tc>
        <w:tc>
          <w:tcPr>
            <w:tcW w:w="97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46,5</w:t>
            </w:r>
          </w:p>
        </w:tc>
        <w:tc>
          <w:tcPr>
            <w:tcW w:w="1266"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20,4</w:t>
            </w:r>
          </w:p>
        </w:tc>
      </w:tr>
      <w:tr w:rsidR="0035192E" w:rsidRPr="009D2331" w:rsidTr="001452A7">
        <w:trPr>
          <w:trHeight w:val="755"/>
        </w:trPr>
        <w:tc>
          <w:tcPr>
            <w:tcW w:w="3823" w:type="dxa"/>
          </w:tcPr>
          <w:p w:rsidR="0035192E" w:rsidRPr="009D2331" w:rsidRDefault="0035192E" w:rsidP="001452A7">
            <w:pPr>
              <w:shd w:val="clear" w:color="auto" w:fill="FFFFFF"/>
              <w:spacing w:after="0" w:line="360" w:lineRule="auto"/>
              <w:jc w:val="both"/>
              <w:rPr>
                <w:rFonts w:ascii="Times New Roman" w:hAnsi="Times New Roman" w:cs="Times New Roman"/>
                <w:sz w:val="24"/>
                <w:szCs w:val="24"/>
                <w:lang w:val="ky-KG"/>
              </w:rPr>
            </w:pPr>
            <w:r w:rsidRPr="009D2331">
              <w:rPr>
                <w:rFonts w:ascii="Times New Roman" w:eastAsia="Times New Roman" w:hAnsi="Times New Roman" w:cs="Times New Roman"/>
                <w:sz w:val="24"/>
                <w:szCs w:val="24"/>
                <w:lang w:val="ky-KG" w:eastAsia="ru-RU"/>
              </w:rPr>
              <w:t>Ийгиликтүү бажы текшерүүлөрүнүн үлүшү, % түздү.</w:t>
            </w:r>
          </w:p>
        </w:tc>
        <w:tc>
          <w:tcPr>
            <w:tcW w:w="99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25,5</w:t>
            </w:r>
          </w:p>
        </w:tc>
        <w:tc>
          <w:tcPr>
            <w:tcW w:w="108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48,2</w:t>
            </w:r>
          </w:p>
        </w:tc>
        <w:tc>
          <w:tcPr>
            <w:tcW w:w="1211"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14</w:t>
            </w:r>
          </w:p>
        </w:tc>
        <w:tc>
          <w:tcPr>
            <w:tcW w:w="972"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45,6</w:t>
            </w:r>
          </w:p>
        </w:tc>
        <w:tc>
          <w:tcPr>
            <w:tcW w:w="1266" w:type="dxa"/>
          </w:tcPr>
          <w:p w:rsidR="0035192E" w:rsidRPr="009D2331" w:rsidRDefault="0035192E" w:rsidP="001452A7">
            <w:pPr>
              <w:jc w:val="both"/>
              <w:rPr>
                <w:rFonts w:ascii="Times New Roman" w:hAnsi="Times New Roman" w:cs="Times New Roman"/>
                <w:sz w:val="24"/>
                <w:szCs w:val="24"/>
              </w:rPr>
            </w:pPr>
            <w:r w:rsidRPr="009D2331">
              <w:rPr>
                <w:rFonts w:ascii="Times New Roman" w:hAnsi="Times New Roman" w:cs="Times New Roman"/>
                <w:sz w:val="24"/>
                <w:szCs w:val="24"/>
              </w:rPr>
              <w:t>18,9</w:t>
            </w:r>
          </w:p>
        </w:tc>
      </w:tr>
    </w:tbl>
    <w:p w:rsidR="0035192E" w:rsidRPr="009D2331" w:rsidRDefault="0035192E" w:rsidP="0035192E">
      <w:pPr>
        <w:spacing w:after="0" w:line="360" w:lineRule="auto"/>
        <w:jc w:val="both"/>
        <w:rPr>
          <w:rFonts w:ascii="Times New Roman" w:hAnsi="Times New Roman" w:cs="Times New Roman"/>
          <w:sz w:val="24"/>
          <w:szCs w:val="24"/>
          <w:lang w:val="ky-KG"/>
        </w:rPr>
      </w:pPr>
      <w:r w:rsidRPr="009D2331">
        <w:rPr>
          <w:rFonts w:ascii="Times New Roman" w:hAnsi="Times New Roman" w:cs="Times New Roman"/>
          <w:sz w:val="24"/>
          <w:szCs w:val="24"/>
        </w:rPr>
        <w:t>Источник: по статистическим данным ТС КР.</w:t>
      </w:r>
    </w:p>
    <w:p w:rsidR="0035192E" w:rsidRPr="009D2331" w:rsidRDefault="0035192E" w:rsidP="0035192E">
      <w:pPr>
        <w:spacing w:after="0" w:line="360" w:lineRule="auto"/>
        <w:jc w:val="both"/>
        <w:rPr>
          <w:rFonts w:ascii="Times New Roman" w:hAnsi="Times New Roman" w:cs="Times New Roman"/>
          <w:sz w:val="24"/>
          <w:szCs w:val="24"/>
          <w:lang w:val="ky-KG"/>
        </w:rPr>
      </w:pP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2019-2021-жылдары Кыргыз Республикасынын бажы органдары тарабынан бажы тармагында МКБны колдонуу боюнча жигердүү иш жүргүзүлдү, муну бекитилген PRлардын (профиль риска)  көбөйүшү тастыктап турат.</w:t>
      </w:r>
    </w:p>
    <w:p w:rsidR="007504DD" w:rsidRPr="007504DD" w:rsidRDefault="007504DD" w:rsidP="007504DD">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Изилдөө көрсөткөндө</w:t>
      </w:r>
      <w:r>
        <w:rPr>
          <w:rFonts w:ascii="Times New Roman" w:eastAsia="Times New Roman" w:hAnsi="Times New Roman" w:cs="Times New Roman"/>
          <w:sz w:val="28"/>
          <w:szCs w:val="28"/>
          <w:lang w:val="ky-KG" w:eastAsia="ru-RU"/>
        </w:rPr>
        <w:tab/>
        <w:t>б</w:t>
      </w:r>
      <w:r w:rsidRPr="007504DD">
        <w:rPr>
          <w:rFonts w:ascii="Times New Roman" w:eastAsia="Times New Roman" w:hAnsi="Times New Roman" w:cs="Times New Roman"/>
          <w:sz w:val="28"/>
          <w:szCs w:val="28"/>
          <w:lang w:val="ky-KG" w:eastAsia="ru-RU"/>
        </w:rPr>
        <w:t>ажы биримдигинин тобокелдик профилдеринин бекитилген санынын динамикасы</w:t>
      </w:r>
      <w:r>
        <w:rPr>
          <w:rFonts w:ascii="Times New Roman" w:eastAsia="Times New Roman" w:hAnsi="Times New Roman" w:cs="Times New Roman"/>
          <w:sz w:val="28"/>
          <w:szCs w:val="28"/>
          <w:lang w:val="ky-KG" w:eastAsia="ru-RU"/>
        </w:rPr>
        <w:t xml:space="preserve"> жылдан жылга өсүүдө (3.1-сүрөт).</w:t>
      </w:r>
    </w:p>
    <w:p w:rsidR="0035192E" w:rsidRPr="009D2331" w:rsidRDefault="0035192E" w:rsidP="0035192E">
      <w:pPr>
        <w:spacing w:after="0" w:line="360" w:lineRule="auto"/>
        <w:ind w:firstLine="708"/>
        <w:jc w:val="both"/>
        <w:rPr>
          <w:rFonts w:ascii="Times New Roman" w:hAnsi="Times New Roman" w:cs="Times New Roman"/>
          <w:sz w:val="28"/>
          <w:szCs w:val="28"/>
          <w:lang w:val="ky-KG"/>
        </w:rPr>
      </w:pPr>
    </w:p>
    <w:p w:rsidR="0035192E" w:rsidRPr="007504DD" w:rsidRDefault="0035192E" w:rsidP="0035192E">
      <w:pPr>
        <w:spacing w:after="0" w:line="360" w:lineRule="auto"/>
        <w:jc w:val="both"/>
        <w:rPr>
          <w:rFonts w:ascii="Times New Roman" w:hAnsi="Times New Roman" w:cs="Times New Roman"/>
          <w:sz w:val="28"/>
          <w:szCs w:val="28"/>
          <w:lang w:val="ky-KG"/>
        </w:rPr>
      </w:pPr>
      <w:r w:rsidRPr="009D2331">
        <w:rPr>
          <w:rFonts w:ascii="Times New Roman" w:hAnsi="Times New Roman" w:cs="Times New Roman"/>
          <w:noProof/>
          <w:sz w:val="28"/>
          <w:szCs w:val="28"/>
          <w:lang w:val="en-US"/>
        </w:rPr>
        <w:drawing>
          <wp:inline distT="0" distB="0" distL="0" distR="0" wp14:anchorId="1696955D" wp14:editId="29ECCA68">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192E" w:rsidRPr="009D2331" w:rsidRDefault="00A24B10" w:rsidP="0035192E">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3.1</w:t>
      </w:r>
      <w:r w:rsidR="0035192E" w:rsidRPr="009D2331">
        <w:rPr>
          <w:rFonts w:ascii="Times New Roman" w:eastAsia="Times New Roman" w:hAnsi="Times New Roman" w:cs="Times New Roman"/>
          <w:sz w:val="24"/>
          <w:szCs w:val="24"/>
          <w:lang w:val="ky-KG" w:eastAsia="ru-RU"/>
        </w:rPr>
        <w:t xml:space="preserve">-сүрөт - 2019-2021-жылдары Кыргыз Республикасынын </w:t>
      </w:r>
      <w:r w:rsidR="00D63674" w:rsidRPr="00D63674">
        <w:rPr>
          <w:rFonts w:ascii="Times New Roman" w:eastAsia="Times New Roman" w:hAnsi="Times New Roman" w:cs="Times New Roman"/>
          <w:sz w:val="24"/>
          <w:szCs w:val="24"/>
          <w:lang w:val="ky-KG" w:eastAsia="ru-RU"/>
        </w:rPr>
        <w:t xml:space="preserve">Мамлекеттик бажы кызматынын </w:t>
      </w:r>
      <w:r w:rsidR="0035192E" w:rsidRPr="009D2331">
        <w:rPr>
          <w:rFonts w:ascii="Times New Roman" w:eastAsia="Times New Roman" w:hAnsi="Times New Roman" w:cs="Times New Roman"/>
          <w:sz w:val="24"/>
          <w:szCs w:val="24"/>
          <w:lang w:val="ky-KG" w:eastAsia="ru-RU"/>
        </w:rPr>
        <w:t>тобокелдик профилдеринин бекитилген санынын динамикасы</w:t>
      </w:r>
    </w:p>
    <w:p w:rsidR="0035192E" w:rsidRPr="009D2331" w:rsidRDefault="0035192E" w:rsidP="0035192E">
      <w:pPr>
        <w:spacing w:after="0" w:line="360" w:lineRule="auto"/>
        <w:jc w:val="both"/>
        <w:rPr>
          <w:rFonts w:ascii="Times New Roman" w:hAnsi="Times New Roman" w:cs="Times New Roman"/>
          <w:sz w:val="28"/>
          <w:szCs w:val="28"/>
          <w:lang w:val="ky-KG"/>
        </w:rPr>
      </w:pPr>
      <w:r w:rsidRPr="005C5765">
        <w:rPr>
          <w:rFonts w:ascii="Times New Roman" w:hAnsi="Times New Roman" w:cs="Times New Roman"/>
          <w:sz w:val="28"/>
          <w:szCs w:val="28"/>
          <w:lang w:val="ky-KG"/>
        </w:rPr>
        <w:tab/>
      </w:r>
    </w:p>
    <w:p w:rsidR="0035192E" w:rsidRPr="009D2331" w:rsidRDefault="007504DD" w:rsidP="0035192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Тобокелдиктердин өсүү темпине байланышкан факторлардон болуп салыктык төлөмдөр болуп саналат. Канчалык тобокелдиктердин жогорулашы менен, салыктык төлөмдөрдүн түшүүсү азайууда (3.2-сөрөт).</w:t>
      </w:r>
    </w:p>
    <w:p w:rsidR="0035192E" w:rsidRPr="009D2331" w:rsidRDefault="0035192E" w:rsidP="0035192E">
      <w:pPr>
        <w:spacing w:after="0" w:line="360" w:lineRule="auto"/>
        <w:jc w:val="both"/>
        <w:rPr>
          <w:rFonts w:ascii="Times New Roman" w:hAnsi="Times New Roman" w:cs="Times New Roman"/>
          <w:sz w:val="28"/>
          <w:szCs w:val="28"/>
        </w:rPr>
      </w:pPr>
      <w:r w:rsidRPr="009D2331">
        <w:rPr>
          <w:rFonts w:ascii="Times New Roman" w:hAnsi="Times New Roman" w:cs="Times New Roman"/>
          <w:noProof/>
          <w:sz w:val="28"/>
          <w:szCs w:val="28"/>
          <w:lang w:val="en-US"/>
        </w:rPr>
        <w:lastRenderedPageBreak/>
        <w:drawing>
          <wp:inline distT="0" distB="0" distL="0" distR="0" wp14:anchorId="1DCCBD9B" wp14:editId="52929CDA">
            <wp:extent cx="5486400" cy="32004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5192E" w:rsidRPr="009D2331" w:rsidRDefault="00A24B10" w:rsidP="0035192E">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3.2</w:t>
      </w:r>
      <w:r w:rsidR="0035192E" w:rsidRPr="009D2331">
        <w:rPr>
          <w:rFonts w:ascii="Times New Roman" w:eastAsia="Times New Roman" w:hAnsi="Times New Roman" w:cs="Times New Roman"/>
          <w:sz w:val="24"/>
          <w:szCs w:val="24"/>
          <w:lang w:val="ky-KG" w:eastAsia="ru-RU"/>
        </w:rPr>
        <w:t>-сүрөт - 2019-2021-жылдарга бажы төлөмдөрүнүн динамикасы, бажы органдары тарабынан кошумча төлөмдөр</w:t>
      </w:r>
    </w:p>
    <w:p w:rsidR="007504DD" w:rsidRDefault="007504DD" w:rsidP="0035192E">
      <w:pPr>
        <w:spacing w:after="0" w:line="360" w:lineRule="auto"/>
        <w:ind w:firstLine="708"/>
        <w:jc w:val="both"/>
        <w:rPr>
          <w:rFonts w:ascii="Times New Roman" w:eastAsia="Times New Roman" w:hAnsi="Times New Roman" w:cs="Times New Roman"/>
          <w:sz w:val="28"/>
          <w:szCs w:val="28"/>
          <w:lang w:val="ky-KG" w:eastAsia="ru-RU"/>
        </w:rPr>
      </w:pPr>
    </w:p>
    <w:p w:rsidR="007504DD" w:rsidRPr="009D2331" w:rsidRDefault="007504DD" w:rsidP="007504DD">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Изилденип жаткан мезгил ичинде Кыргыз Республикасынын бажы органдары тарабынан бажы мыйзамдарын бузууларды аныктоо үчүн колдонулган бекитилген БТ (бажы төлөмдөрү) саны кыйла өстү. Изилдөө мезгилинин башында КР Бажы кызматы 34 140 PR колдонсо, изилдөө мезгилинин аягында 48 182 PRга жеткен. Натыйжады БТ малекеттик бажы  кызматынын киреше бөлүгүнө кошумча бажы төлөмдөрүнү к</w:t>
      </w:r>
      <w:r w:rsidR="00D63674">
        <w:rPr>
          <w:rFonts w:ascii="Times New Roman" w:eastAsia="Times New Roman" w:hAnsi="Times New Roman" w:cs="Times New Roman"/>
          <w:sz w:val="28"/>
          <w:szCs w:val="28"/>
          <w:lang w:val="ky-KG" w:eastAsia="ru-RU"/>
        </w:rPr>
        <w:t>ө</w:t>
      </w:r>
      <w:r w:rsidRPr="009D2331">
        <w:rPr>
          <w:rFonts w:ascii="Times New Roman" w:eastAsia="Times New Roman" w:hAnsi="Times New Roman" w:cs="Times New Roman"/>
          <w:sz w:val="28"/>
          <w:szCs w:val="28"/>
          <w:lang w:val="ky-KG" w:eastAsia="ru-RU"/>
        </w:rPr>
        <w:t>л</w:t>
      </w:r>
      <w:r w:rsidR="00D63674">
        <w:rPr>
          <w:rFonts w:ascii="Times New Roman" w:eastAsia="Times New Roman" w:hAnsi="Times New Roman" w:cs="Times New Roman"/>
          <w:sz w:val="28"/>
          <w:szCs w:val="28"/>
          <w:lang w:val="ky-KG" w:eastAsia="ru-RU"/>
        </w:rPr>
        <w:t>ө</w:t>
      </w:r>
      <w:r w:rsidRPr="009D2331">
        <w:rPr>
          <w:rFonts w:ascii="Times New Roman" w:eastAsia="Times New Roman" w:hAnsi="Times New Roman" w:cs="Times New Roman"/>
          <w:sz w:val="28"/>
          <w:szCs w:val="28"/>
          <w:lang w:val="ky-KG" w:eastAsia="ru-RU"/>
        </w:rPr>
        <w:t>мү бир кыйла көбөйдү.</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Учурда донордук бажы төлөмдөрүнүн наркында кескин динамика жок. Каралып жаткан мезгилдин башында мамлекеттик бюджетте СУР=РМСти пайдалануунун </w:t>
      </w:r>
      <w:r w:rsidR="00CB5BC1">
        <w:rPr>
          <w:rFonts w:ascii="Times New Roman" w:eastAsia="Times New Roman" w:hAnsi="Times New Roman" w:cs="Times New Roman"/>
          <w:sz w:val="28"/>
          <w:szCs w:val="28"/>
          <w:lang w:val="ky-KG" w:eastAsia="ru-RU"/>
        </w:rPr>
        <w:t>натыйжалары 16 миллиардга</w:t>
      </w:r>
      <w:r w:rsidRPr="009D2331">
        <w:rPr>
          <w:rFonts w:ascii="Times New Roman" w:eastAsia="Times New Roman" w:hAnsi="Times New Roman" w:cs="Times New Roman"/>
          <w:sz w:val="28"/>
          <w:szCs w:val="28"/>
          <w:lang w:val="ky-KG" w:eastAsia="ru-RU"/>
        </w:rPr>
        <w:t xml:space="preserve"> бааланган. 2020-жылы бул көрсөткүч 23 миллиард сомго чейин өссө, 2021-жылы которулган бажы төлөмдөрүнүн көлөмү 21 миллиард сомго чейин кыскарган.</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Жалпысынан бажы ишинде ТБЖны колдонуу бажы органына кошумча эсептелген бажы алымдарынын көлөмүн көбөйтүүгө мүмкүндүк берди, бул анын натыйжалуулугун көрсөтүүчү ТБЖнын оң белгиси болуп саналат.</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Транспорттук каражаттардын бажылык тариздөөсүн текшерүү учурунда КР Өкмөтүнө караштуу Мамлекеттик каттоо кызматына маалымат берүү үчүн суроо-талап жөнөтүлгөн. 2020-жылга чейин Кыргыз Республикасында катталган унаалар үчүн.</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Алсак, Мамлекеттик каттоо кызматынын жана Мамлекеттик бажы кызматыны</w:t>
      </w:r>
      <w:r w:rsidR="00CB5BC1">
        <w:rPr>
          <w:rFonts w:ascii="Times New Roman" w:eastAsia="Times New Roman" w:hAnsi="Times New Roman" w:cs="Times New Roman"/>
          <w:sz w:val="28"/>
          <w:szCs w:val="28"/>
          <w:lang w:val="ky-KG" w:eastAsia="ru-RU"/>
        </w:rPr>
        <w:t>н Бажы төлөмдөрү башкармалыгынын</w:t>
      </w:r>
      <w:r w:rsidRPr="009D2331">
        <w:rPr>
          <w:rFonts w:ascii="Times New Roman" w:eastAsia="Times New Roman" w:hAnsi="Times New Roman" w:cs="Times New Roman"/>
          <w:sz w:val="28"/>
          <w:szCs w:val="28"/>
          <w:lang w:val="ky-KG" w:eastAsia="ru-RU"/>
        </w:rPr>
        <w:t xml:space="preserve"> маалыматы боюнча, бажыдан өткөн транспорт каражаттарынын санында жана 17 754 бирдик баштапкы каттоодон айырмачылыктар аныкталган, ошондуктан аудиттин жыйынтыгында контрабандага каршы күрөшүү башкармалыгына тапшырма берилген. Мамлекеттик бажы кызматы жогорудагы ка</w:t>
      </w:r>
      <w:r w:rsidR="00CB5BC1">
        <w:rPr>
          <w:rFonts w:ascii="Times New Roman" w:eastAsia="Times New Roman" w:hAnsi="Times New Roman" w:cs="Times New Roman"/>
          <w:sz w:val="28"/>
          <w:szCs w:val="28"/>
          <w:lang w:val="ky-KG" w:eastAsia="ru-RU"/>
        </w:rPr>
        <w:t>рама-каршылыктарды карап чыгуу боюнча</w:t>
      </w:r>
      <w:r w:rsidRPr="009D2331">
        <w:rPr>
          <w:rFonts w:ascii="Times New Roman" w:eastAsia="Times New Roman" w:hAnsi="Times New Roman" w:cs="Times New Roman"/>
          <w:sz w:val="28"/>
          <w:szCs w:val="28"/>
          <w:lang w:val="ky-KG" w:eastAsia="ru-RU"/>
        </w:rPr>
        <w:t>.</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Автотранспорт каражаттарын бажы жагынан жол-жоболоштуруу боюнча Кыргыз Республикас</w:t>
      </w:r>
      <w:r w:rsidR="008C2297">
        <w:rPr>
          <w:rFonts w:ascii="Times New Roman" w:eastAsia="Times New Roman" w:hAnsi="Times New Roman" w:cs="Times New Roman"/>
          <w:sz w:val="28"/>
          <w:szCs w:val="28"/>
          <w:lang w:val="ky-KG" w:eastAsia="ru-RU"/>
        </w:rPr>
        <w:t>ынын Мамлекеттик бажы кызматы менен</w:t>
      </w:r>
      <w:r w:rsidRPr="009D2331">
        <w:rPr>
          <w:rFonts w:ascii="Times New Roman" w:eastAsia="Times New Roman" w:hAnsi="Times New Roman" w:cs="Times New Roman"/>
          <w:sz w:val="28"/>
          <w:szCs w:val="28"/>
          <w:lang w:val="ky-KG" w:eastAsia="ru-RU"/>
        </w:rPr>
        <w:t xml:space="preserve"> Мамлекеттик каттоо кызматында автотранспорт каражаттарын алгачкы каттоодогу маалыматтардын ортосундагы айырмачылыктарды объективдүү кароо максатынд</w:t>
      </w:r>
      <w:r w:rsidR="00CB5BC1">
        <w:rPr>
          <w:rFonts w:ascii="Times New Roman" w:eastAsia="Times New Roman" w:hAnsi="Times New Roman" w:cs="Times New Roman"/>
          <w:sz w:val="28"/>
          <w:szCs w:val="28"/>
          <w:lang w:val="ky-KG" w:eastAsia="ru-RU"/>
        </w:rPr>
        <w:t>а.</w:t>
      </w:r>
      <w:r w:rsidRPr="009D2331">
        <w:rPr>
          <w:rFonts w:ascii="Times New Roman" w:eastAsia="Times New Roman" w:hAnsi="Times New Roman" w:cs="Times New Roman"/>
          <w:sz w:val="28"/>
          <w:szCs w:val="28"/>
          <w:lang w:val="ky-KG" w:eastAsia="ru-RU"/>
        </w:rPr>
        <w:t xml:space="preserve"> </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Мамлекеттик бажы кызматынын кызматкерлери ко</w:t>
      </w:r>
      <w:r w:rsidR="008C2297">
        <w:rPr>
          <w:rFonts w:ascii="Times New Roman" w:eastAsia="Times New Roman" w:hAnsi="Times New Roman" w:cs="Times New Roman"/>
          <w:sz w:val="28"/>
          <w:szCs w:val="28"/>
          <w:lang w:val="ky-KG" w:eastAsia="ru-RU"/>
        </w:rPr>
        <w:t>нтрабандалык унааларды аныктоо боюнча иш чараларды откоруп жатышат</w:t>
      </w:r>
      <w:r w:rsidRPr="009D2331">
        <w:rPr>
          <w:rFonts w:ascii="Times New Roman" w:eastAsia="Times New Roman" w:hAnsi="Times New Roman" w:cs="Times New Roman"/>
          <w:sz w:val="28"/>
          <w:szCs w:val="28"/>
          <w:lang w:val="ky-KG" w:eastAsia="ru-RU"/>
        </w:rPr>
        <w:t>. Кыргыз Республикасынын Финансы министрлигине караштуу Мамлекеттик бажы кызматынын Контрабандага жана бажы эрежелерин бузууга каршы күрөшүү башкармалыгынын кызматкерлери ЕАЭБдин бажы аймагына мыйзамсыз ташып келүү жана Кыргыз Республикасынын аймагында алдын ала жол-жоболоштуруу фактыларын аныкташты. төмөнкү транспорттук каражаттарга кара</w:t>
      </w:r>
      <w:r w:rsidR="008C2297">
        <w:rPr>
          <w:rFonts w:ascii="Times New Roman" w:eastAsia="Times New Roman" w:hAnsi="Times New Roman" w:cs="Times New Roman"/>
          <w:sz w:val="28"/>
          <w:szCs w:val="28"/>
          <w:lang w:val="ky-KG" w:eastAsia="ru-RU"/>
        </w:rPr>
        <w:t>та бажы операцияларын жасалбагандыгын аныкташкан</w:t>
      </w:r>
      <w:r w:rsidRPr="009D2331">
        <w:rPr>
          <w:rFonts w:ascii="Times New Roman" w:eastAsia="Times New Roman" w:hAnsi="Times New Roman" w:cs="Times New Roman"/>
          <w:sz w:val="28"/>
          <w:szCs w:val="28"/>
          <w:lang w:val="ky-KG" w:eastAsia="ru-RU"/>
        </w:rPr>
        <w:t>:</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"Lexus NX200" - 2017-жыл;</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"Тойота Лэнд Крузер Прадо" - 2012-жыл;</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"Mercedes-Benz GL-500" - 2014-жыл:</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"Mercedes-Benz GL-350" - 2012-жылы чыккан.</w:t>
      </w:r>
    </w:p>
    <w:p w:rsidR="0035192E" w:rsidRPr="009D2331" w:rsidRDefault="0035192E" w:rsidP="003519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Мамлекетке келтирилген зыяндын жалпы суммасы 2 680 397,24 сомду түздү. Бул абал декларацияланбаган товарларды коомдук жайларга </w:t>
      </w:r>
      <w:r w:rsidRPr="009D2331">
        <w:rPr>
          <w:rFonts w:ascii="Times New Roman" w:eastAsia="Times New Roman" w:hAnsi="Times New Roman" w:cs="Times New Roman"/>
          <w:sz w:val="28"/>
          <w:szCs w:val="28"/>
          <w:lang w:val="ky-KG" w:eastAsia="ru-RU"/>
        </w:rPr>
        <w:lastRenderedPageBreak/>
        <w:t>киргизүүгө тыюу салган же катуу чектеген эффективдүү мыйзамдардын жоктугунан улам курчуп баратат.</w:t>
      </w:r>
    </w:p>
    <w:p w:rsidR="0035192E" w:rsidRPr="009D2331" w:rsidRDefault="0035192E" w:rsidP="0035192E">
      <w:pPr>
        <w:spacing w:after="0" w:line="360" w:lineRule="auto"/>
        <w:ind w:firstLine="708"/>
        <w:jc w:val="both"/>
        <w:rPr>
          <w:rFonts w:ascii="inherit" w:eastAsia="Times New Roman" w:hAnsi="inherit" w:cs="Courier New"/>
          <w:sz w:val="28"/>
          <w:szCs w:val="28"/>
          <w:lang w:val="ky-KG" w:eastAsia="ru-RU"/>
        </w:rPr>
      </w:pPr>
      <w:r w:rsidRPr="009D2331">
        <w:rPr>
          <w:rFonts w:ascii="inherit" w:eastAsia="Times New Roman" w:hAnsi="inherit" w:cs="Courier New"/>
          <w:sz w:val="28"/>
          <w:szCs w:val="28"/>
          <w:lang w:val="ky-KG" w:eastAsia="ru-RU"/>
        </w:rPr>
        <w:t>Башкаруу системасын өркүндөтүүнүн көйгөйлөрү жана негизги багыттары</w:t>
      </w:r>
      <w:r w:rsidR="00F73889">
        <w:rPr>
          <w:rFonts w:ascii="inherit" w:eastAsia="Times New Roman" w:hAnsi="inherit" w:cs="Courier New"/>
          <w:sz w:val="28"/>
          <w:szCs w:val="28"/>
          <w:lang w:val="ky-KG" w:eastAsia="ru-RU"/>
        </w:rPr>
        <w:t xml:space="preserve"> </w:t>
      </w:r>
      <w:r w:rsidRPr="009D2331">
        <w:rPr>
          <w:rFonts w:ascii="inherit" w:eastAsia="Times New Roman" w:hAnsi="inherit" w:cs="Courier New"/>
          <w:sz w:val="28"/>
          <w:szCs w:val="28"/>
          <w:lang w:val="ky-KG" w:eastAsia="ru-RU"/>
        </w:rPr>
        <w:t>болуп:</w:t>
      </w:r>
    </w:p>
    <w:p w:rsidR="0035192E" w:rsidRPr="009D2331" w:rsidRDefault="0035192E" w:rsidP="0035192E">
      <w:pPr>
        <w:spacing w:after="0" w:line="360" w:lineRule="auto"/>
        <w:ind w:firstLine="708"/>
        <w:jc w:val="both"/>
        <w:rPr>
          <w:rFonts w:ascii="inherit" w:eastAsia="Times New Roman" w:hAnsi="inherit" w:cs="Courier New"/>
          <w:sz w:val="28"/>
          <w:szCs w:val="28"/>
          <w:lang w:val="ky-KG" w:eastAsia="ru-RU"/>
        </w:rPr>
      </w:pPr>
      <w:r w:rsidRPr="009D2331">
        <w:rPr>
          <w:rFonts w:ascii="inherit" w:eastAsia="Times New Roman" w:hAnsi="inherit" w:cs="Courier New"/>
          <w:sz w:val="28"/>
          <w:szCs w:val="28"/>
          <w:lang w:val="ky-KG" w:eastAsia="ru-RU"/>
        </w:rPr>
        <w:t>Бажы ишинде РМСти колдонуу бажы контролунун эффективдүүлүгүнүн жогорулашына алып келгендигине карабастан, изилденип жаткан системаны колдонуу практикасында жакшыртууну талап кылган бир катар кемчиликтер жана көйгөйлөр бар.</w:t>
      </w:r>
    </w:p>
    <w:p w:rsidR="0035192E" w:rsidRPr="009D2331" w:rsidRDefault="0035192E" w:rsidP="0035192E">
      <w:pPr>
        <w:spacing w:after="0" w:line="360" w:lineRule="auto"/>
        <w:ind w:firstLine="708"/>
        <w:jc w:val="both"/>
        <w:rPr>
          <w:rFonts w:ascii="inherit" w:eastAsia="Times New Roman" w:hAnsi="inherit" w:cs="Courier New"/>
          <w:sz w:val="28"/>
          <w:szCs w:val="28"/>
          <w:lang w:val="ky-KG" w:eastAsia="ru-RU"/>
        </w:rPr>
      </w:pPr>
      <w:r w:rsidRPr="009D2331">
        <w:rPr>
          <w:rFonts w:ascii="inherit" w:eastAsia="Times New Roman" w:hAnsi="inherit" w:cs="Courier New"/>
          <w:sz w:val="28"/>
          <w:szCs w:val="28"/>
          <w:lang w:val="ky-KG" w:eastAsia="ru-RU"/>
        </w:rPr>
        <w:t xml:space="preserve">Бажы органдарынын бүгүнкү күндөгү эң орчундуу көйгөйлөрүнүн бири </w:t>
      </w:r>
      <w:r w:rsidR="007504DD">
        <w:rPr>
          <w:rFonts w:ascii="inherit" w:eastAsia="Times New Roman" w:hAnsi="inherit" w:cs="Courier New"/>
          <w:sz w:val="28"/>
          <w:szCs w:val="28"/>
          <w:lang w:val="ky-KG" w:eastAsia="ru-RU"/>
        </w:rPr>
        <w:t>-</w:t>
      </w:r>
      <w:r w:rsidRPr="009D2331">
        <w:rPr>
          <w:rFonts w:ascii="inherit" w:eastAsia="Times New Roman" w:hAnsi="inherit" w:cs="Courier New"/>
          <w:sz w:val="28"/>
          <w:szCs w:val="28"/>
          <w:lang w:val="ky-KG" w:eastAsia="ru-RU"/>
        </w:rPr>
        <w:t xml:space="preserve"> бул “таяк” системасы жана алар үчүн сыйлык же жаза алуу. Бажы кызматы тышкы факторлорду эсепке албастан өзүнүн иш-аракеттеринин үзгүлтүксүз натыйжалуулугун “жетилүүгө” караганда, анын бөлүмдөрүнүн ишинин натыйжалуулугунун жана натыйжалуулугунун төмөндөшүнүн динамикасына баа берүүгө өтүүсү максатка ылайыктуу.</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Дагы бир көйгөй - Кыргыз Республикасынын Бажы биримдиги менен бажыда пиар процессин координациялоонун татаалдыгы. КР Бажы биримдигинин </w:t>
      </w:r>
      <w:r w:rsidR="00091E19" w:rsidRPr="009D2331">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778 буйругуна ылайык, PR долбоорун түзүү үчүн адегенде тиешелүү маалыматтарды чогултуу, андан кийин РТУнун бөлүмдөрүндө макулдашуу жана бекитүү этаптарын</w:t>
      </w:r>
      <w:r w:rsidR="002F4629">
        <w:rPr>
          <w:rFonts w:ascii="Times New Roman" w:eastAsia="Times New Roman" w:hAnsi="Times New Roman" w:cs="Times New Roman"/>
          <w:sz w:val="28"/>
          <w:szCs w:val="28"/>
          <w:lang w:val="ky-KG" w:eastAsia="ru-RU"/>
        </w:rPr>
        <w:t>ан өтүү керек. Борбордук аппара</w:t>
      </w:r>
      <w:r w:rsidRPr="009D2331">
        <w:rPr>
          <w:rFonts w:ascii="Times New Roman" w:eastAsia="Times New Roman" w:hAnsi="Times New Roman" w:cs="Times New Roman"/>
          <w:sz w:val="28"/>
          <w:szCs w:val="28"/>
          <w:lang w:val="ky-KG" w:eastAsia="ru-RU"/>
        </w:rPr>
        <w:t>тын. Кыргы</w:t>
      </w:r>
      <w:r w:rsidR="002F4629">
        <w:rPr>
          <w:rFonts w:ascii="Times New Roman" w:eastAsia="Times New Roman" w:hAnsi="Times New Roman" w:cs="Times New Roman"/>
          <w:sz w:val="28"/>
          <w:szCs w:val="28"/>
          <w:lang w:val="ky-KG" w:eastAsia="ru-RU"/>
        </w:rPr>
        <w:t>з Республикасынын Бажы кызматы</w:t>
      </w:r>
      <w:r w:rsidRPr="009D2331">
        <w:rPr>
          <w:rFonts w:ascii="Times New Roman" w:eastAsia="Times New Roman" w:hAnsi="Times New Roman" w:cs="Times New Roman"/>
          <w:sz w:val="28"/>
          <w:szCs w:val="28"/>
          <w:lang w:val="ky-KG" w:eastAsia="ru-RU"/>
        </w:rPr>
        <w:t>.</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Бул чаралардын бардыгы көп убакытты талап кылат, бул бажы көзөмөлүнүн натыйжалуулугун төмөндөтөт.</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Кийинки маселе тобокелдиктерди башкаруу системасын бажы алымдарын эсептөө үчүн товарлардын минималдуу наркын көрсөткөн “тарифтик шкалага” (чыгаша тобокелдигинин профилдери) алмаштыруу болуп саналат. Бул салык контролу менен интеграцияланган бажы наркын контролдоо системасын өнүктүрүүгө тоскоолдук кылат.</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Дагы бир көйгөй - тобокелдиктерди талдоо жана башкаруу системаларында аналитикалык иштердин жоктугу. Өндүрүүчүлөргө маалыматтарды иштеп чыгуу жана өндүрүү үчүн санариптик </w:t>
      </w:r>
      <w:r w:rsidRPr="009D2331">
        <w:rPr>
          <w:rFonts w:ascii="Times New Roman" w:eastAsia="Times New Roman" w:hAnsi="Times New Roman" w:cs="Times New Roman"/>
          <w:sz w:val="28"/>
          <w:szCs w:val="28"/>
          <w:lang w:val="ky-KG" w:eastAsia="ru-RU"/>
        </w:rPr>
        <w:lastRenderedPageBreak/>
        <w:t>технологиялардын заманбап мүмкүнчүлүктөрү, аларды жеткирүү ыкмалары, жеткирүү чынжырынын катышуучулары, баа факторлору жана башка тиешелүү маалыматтар жө</w:t>
      </w:r>
      <w:r w:rsidR="002F4629">
        <w:rPr>
          <w:rFonts w:ascii="Times New Roman" w:eastAsia="Times New Roman" w:hAnsi="Times New Roman" w:cs="Times New Roman"/>
          <w:sz w:val="28"/>
          <w:szCs w:val="28"/>
          <w:lang w:val="ky-KG" w:eastAsia="ru-RU"/>
        </w:rPr>
        <w:t>нүндө кеңири маалыматтарды берүү</w:t>
      </w:r>
      <w:r w:rsidRPr="009D2331">
        <w:rPr>
          <w:rFonts w:ascii="Times New Roman" w:eastAsia="Times New Roman" w:hAnsi="Times New Roman" w:cs="Times New Roman"/>
          <w:sz w:val="28"/>
          <w:szCs w:val="28"/>
          <w:lang w:val="ky-KG" w:eastAsia="ru-RU"/>
        </w:rPr>
        <w:t>.</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Мындай талдоо кооптуу товарларды ташып келүү алдында идентификациялоого, тыюу салынган товарларды ташып келүүгө жол бербөөгө, атайылап жалган декларациялоого жана бажы наркын төмөндөтүүгө каршы аракеттенүүгө, импортерлордун жана бажы аймагында товарларды жүгүртүүгө катышкан башка жактардын</w:t>
      </w:r>
      <w:r w:rsidR="002F4629">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 xml:space="preserve">ишмердигине белгилүү бир убакытта мониторинг жүргүзүүгө мүмкүндүк берет. </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Аларды жаратууну аныктоо жана ага каршы туруу үчүн убакыт аралыгы.</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Кийинки көйгөй – бажы жана салык кызматтарынын маалыматтарынын бытырандылыгы, бул ак ниетсиз адамдарга бажы төлөмдөрүн жана ички салыктарды эсептөө үчүн товарлар жана алар менен болгон операциялар тууралуу ар кандай маалыматтарды берүүгө мүмкүндүк берет. Товарларды импорттоочу каттаганга чейин бажы контролун бузгандар, анын ичинде техникалык фирмалар же пилоттук фирмалар деп аталгандар жалган декларацияларды берүү үчүн пайдаланылат.</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Алдамчылык операциялардын чынжырчасынын жарда</w:t>
      </w:r>
      <w:r w:rsidR="002F4629">
        <w:rPr>
          <w:rFonts w:ascii="Times New Roman" w:eastAsia="Times New Roman" w:hAnsi="Times New Roman" w:cs="Times New Roman"/>
          <w:sz w:val="28"/>
          <w:szCs w:val="28"/>
          <w:lang w:val="ky-KG" w:eastAsia="ru-RU"/>
        </w:rPr>
        <w:t>мы менен бул товарлар кийинчере</w:t>
      </w:r>
      <w:r w:rsidRPr="009D2331">
        <w:rPr>
          <w:rFonts w:ascii="Times New Roman" w:eastAsia="Times New Roman" w:hAnsi="Times New Roman" w:cs="Times New Roman"/>
          <w:sz w:val="28"/>
          <w:szCs w:val="28"/>
          <w:lang w:val="ky-KG" w:eastAsia="ru-RU"/>
        </w:rPr>
        <w:t>к ички жүгүртүүгө мыйзамда белгиленген өлчөмдөрдө бажы алымдарын жана салыктарын кыйгап өтүү менен легалдаштырылган, бул көмүскө экономиканын өнүгүшүнө өбөлгө түзөт. Мыйзамдардагы мындай боштуктардан улам, санкцияланган товарларды өлкөгө алып кирүүгө мүмкүндүк берген, ошондой эле маалыматтарды бурмалоого же бажы алымдарынын көлөмү жогору болгон товарлардын бажы наркын төмөндөтүүгө мүмкүндүк берген жашыл коридорлор бар.</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Кошумча коррупциялык тобокелдиктер бажы органдарынын фискалдык параметрлерди (бажы наркы, ЕАЭБтин Тышкы экономикалык ишинин товардык номенклатурасына ылайык тарифтик позиция) транспорттук терминалдарда же жеке убактылуу сактоо кампаларында </w:t>
      </w:r>
      <w:r w:rsidRPr="009D2331">
        <w:rPr>
          <w:rFonts w:ascii="Times New Roman" w:eastAsia="Times New Roman" w:hAnsi="Times New Roman" w:cs="Times New Roman"/>
          <w:sz w:val="28"/>
          <w:szCs w:val="28"/>
          <w:lang w:val="ky-KG" w:eastAsia="ru-RU"/>
        </w:rPr>
        <w:lastRenderedPageBreak/>
        <w:t xml:space="preserve">(TSW) аныктоо жана ушул мезгилге товарларды чыгарууну кечеңдетүү боюнча дискрециялык чечимдерди кабыл алуу мүмкүнчүлүгү менен түзүлөт. </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Бул жерде бүгүнкү күндө кээ бир маанилүү суроолор:</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текшерүүлөрдүн натыйжалуулугуна жана санына таасирин тийгизген ТБЖны ишке ашыруу үчүн программалык камсыздоонун жетишсиздиги;</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PR өндүрүшүнүн төмөн натыйжалуулугу жана Кыргыз Республикасынын Бажы биримдигинин ар кандай органдарынын өз ара аракеттенүүсүндө “жашыл секторду” калыптандыруу;</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Бажы менен бизнестин ортосунда “өнөктөштүктүн” жоктугу.</w:t>
      </w:r>
    </w:p>
    <w:p w:rsidR="0035192E" w:rsidRPr="002F4629" w:rsidRDefault="0035192E" w:rsidP="0035192E">
      <w:pPr>
        <w:spacing w:after="0" w:line="360" w:lineRule="auto"/>
        <w:ind w:firstLine="708"/>
        <w:jc w:val="both"/>
        <w:rPr>
          <w:rFonts w:ascii="Times New Roman" w:eastAsia="Times New Roman" w:hAnsi="Times New Roman" w:cs="Times New Roman"/>
          <w:b/>
          <w:sz w:val="28"/>
          <w:szCs w:val="28"/>
          <w:lang w:val="ky-KG" w:eastAsia="ru-RU"/>
        </w:rPr>
      </w:pPr>
      <w:r w:rsidRPr="002F4629">
        <w:rPr>
          <w:rFonts w:ascii="Times New Roman" w:eastAsia="Times New Roman" w:hAnsi="Times New Roman" w:cs="Times New Roman"/>
          <w:b/>
          <w:sz w:val="28"/>
          <w:szCs w:val="28"/>
          <w:lang w:val="ky-KG" w:eastAsia="ru-RU"/>
        </w:rPr>
        <w:t>Экинчи бөлүм боюнча корутундулар:</w:t>
      </w:r>
    </w:p>
    <w:p w:rsidR="00F73889" w:rsidRDefault="0035192E" w:rsidP="00F73889">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Кыргызстан өнүгүп келе жаткан өлкө, анда экспортко багытталган продукцияны өндүрүүдө импортко караганда оң өзгөрүү байкалбайт.</w:t>
      </w:r>
    </w:p>
    <w:p w:rsidR="00D9744F" w:rsidRDefault="0035192E" w:rsidP="00D9744F">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Ошондуктан өндүрүштүк базаны импортту алмаштырууга жана экспортко багытталган өндүрүштөрдү өнүктүрүүгө багыттоо маанилүү.</w:t>
      </w:r>
    </w:p>
    <w:p w:rsidR="00F73889" w:rsidRPr="00D9744F" w:rsidRDefault="00F73889" w:rsidP="00D9744F">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Биздин оюбузча бажы инфраструк</w:t>
      </w:r>
      <w:r w:rsidR="00D9744F">
        <w:rPr>
          <w:rFonts w:ascii="Times New Roman" w:eastAsia="Times New Roman" w:hAnsi="Times New Roman" w:cs="Times New Roman"/>
          <w:sz w:val="28"/>
          <w:szCs w:val="28"/>
          <w:lang w:val="ky-KG" w:eastAsia="ru-RU"/>
        </w:rPr>
        <w:t>т</w:t>
      </w:r>
      <w:r w:rsidRPr="009D2331">
        <w:rPr>
          <w:rFonts w:ascii="Times New Roman" w:eastAsia="Times New Roman" w:hAnsi="Times New Roman" w:cs="Times New Roman"/>
          <w:sz w:val="28"/>
          <w:szCs w:val="28"/>
          <w:lang w:val="ky-KG" w:eastAsia="ru-RU"/>
        </w:rPr>
        <w:t>урасын модернизациялоо, анын кызмат көрс</w:t>
      </w:r>
      <w:r w:rsidR="00D9744F">
        <w:rPr>
          <w:rFonts w:ascii="Times New Roman" w:eastAsia="Times New Roman" w:hAnsi="Times New Roman" w:cs="Times New Roman"/>
          <w:sz w:val="28"/>
          <w:szCs w:val="28"/>
          <w:lang w:val="ky-KG" w:eastAsia="ru-RU"/>
        </w:rPr>
        <w:t>ө</w:t>
      </w:r>
      <w:r w:rsidRPr="009D2331">
        <w:rPr>
          <w:rFonts w:ascii="Times New Roman" w:eastAsia="Times New Roman" w:hAnsi="Times New Roman" w:cs="Times New Roman"/>
          <w:sz w:val="28"/>
          <w:szCs w:val="28"/>
          <w:lang w:val="ky-KG" w:eastAsia="ru-RU"/>
        </w:rPr>
        <w:t>түүдөгү  процесстерин санариптештирүү коррупциялык тобокелдиктерди да азайтып, бажы салымдарынын кирешелерин арбытат.</w:t>
      </w:r>
    </w:p>
    <w:p w:rsidR="00F73889" w:rsidRPr="00F73889" w:rsidRDefault="00F73889" w:rsidP="00F73889">
      <w:pPr>
        <w:tabs>
          <w:tab w:val="left" w:pos="4820"/>
        </w:tabs>
        <w:spacing w:after="0" w:line="360" w:lineRule="auto"/>
        <w:ind w:firstLine="709"/>
        <w:jc w:val="both"/>
        <w:rPr>
          <w:rFonts w:ascii="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Дүйнөлүк соода уюмуна жана Бажы биримдигине кирген Кыргызстан жаңы рынокко чыгууга жетишээрлик даярдыгы жок чет элдик бизнеске каршы таптакыр коргонуусуз калды. Ошентип, өлкөдөгү бажы ишин модернизациялоонун негизги идеясы “Кыргыз Республикасынын Бажы кызматын 2019-2023-жылдарга өнүктүрүү стратегиясы”</w:t>
      </w:r>
      <w:r>
        <w:rPr>
          <w:rFonts w:ascii="Times New Roman" w:eastAsia="Times New Roman" w:hAnsi="Times New Roman" w:cs="Times New Roman"/>
          <w:sz w:val="28"/>
          <w:szCs w:val="28"/>
          <w:lang w:val="ky-KG" w:eastAsia="ru-RU"/>
        </w:rPr>
        <w:t xml:space="preserve"> </w:t>
      </w:r>
      <w:r w:rsidRPr="00703C94">
        <w:rPr>
          <w:rFonts w:ascii="Times New Roman" w:eastAsia="Times New Roman" w:hAnsi="Times New Roman" w:cs="Times New Roman"/>
          <w:sz w:val="28"/>
          <w:szCs w:val="28"/>
          <w:lang w:val="ky-KG" w:eastAsia="ru-RU"/>
        </w:rPr>
        <w:t>[30 ]</w:t>
      </w:r>
      <w:r w:rsidRPr="009D2331">
        <w:rPr>
          <w:rFonts w:ascii="Times New Roman" w:eastAsia="Times New Roman" w:hAnsi="Times New Roman" w:cs="Times New Roman"/>
          <w:sz w:val="28"/>
          <w:szCs w:val="28"/>
          <w:lang w:val="ky-KG" w:eastAsia="ru-RU"/>
        </w:rPr>
        <w:t xml:space="preserve"> болуп калды.</w:t>
      </w:r>
    </w:p>
    <w:p w:rsidR="00F73889" w:rsidRPr="009D2331" w:rsidRDefault="00F73889" w:rsidP="00F73889">
      <w:pPr>
        <w:tabs>
          <w:tab w:val="left" w:pos="4820"/>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Маанилүү багыт болуп товарлардын эркин жүрүүсү үчүн шарттарды түзүү жана экономикалык саясаттын негизги багыттарынын бири </w:t>
      </w:r>
      <w:r w:rsidR="00D9744F">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бизнеске көмөк көрсөтүүнү ишке ашыруу зарыл. Бүтүндөй бажы органынын натыйжалуу иштеши үчүн бардык бажы процесстеринде заманбап технологияларды автоматташтыруу жана колдонуу зарыл, б.а. “Санариптик бажы” долбоорун ишке ашыруу.</w:t>
      </w:r>
    </w:p>
    <w:p w:rsidR="00F73889" w:rsidRPr="009D2331" w:rsidRDefault="00F73889" w:rsidP="00F73889">
      <w:pPr>
        <w:tabs>
          <w:tab w:val="left" w:pos="4820"/>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Стратегия бажы инфраструктурасын өнүктүрүүнү жана логистикалык операторду (Бажытранссервис долбоору) түзүүнү, тышкы экономикалык </w:t>
      </w:r>
      <w:r w:rsidRPr="009D2331">
        <w:rPr>
          <w:rFonts w:ascii="Times New Roman" w:eastAsia="Times New Roman" w:hAnsi="Times New Roman" w:cs="Times New Roman"/>
          <w:sz w:val="28"/>
          <w:szCs w:val="28"/>
          <w:lang w:val="ky-KG" w:eastAsia="ru-RU"/>
        </w:rPr>
        <w:lastRenderedPageBreak/>
        <w:t>көрсөткүчтөрдү талдоонун негизинде бажылык башкарууну жакшыртууну, бажы чөйрөсүндөгү укук бузууларга натыйжалуу каршы аракеттенүүнү уюштурууну, башкаруу системасын өркүндөтүүнү жана адам ресурстары жана башкалар. 2021-жылдагы приоритеттүү долбоор ЕАЭБдин индустриялаштыруу картасы болду, анда Биримдиктин ар кандай өнөр жай долбоорлору жалпыланган жана импортту алмаштыруунун негизги багыттары аныкталган.</w:t>
      </w:r>
    </w:p>
    <w:p w:rsidR="00F73889" w:rsidRPr="009D2331" w:rsidRDefault="00F73889" w:rsidP="00F73889">
      <w:pPr>
        <w:tabs>
          <w:tab w:val="left" w:pos="4820"/>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Бул Карта бизнестин, мүчө мамлекеттердин жана Комиссиянын импортту алмаштыруу чөйрөсүндөгү иши үчүн маалымат базасын түзөт. Документ импортко көз каранды технологиялык багыттарды жана Биримдик өлкөлөрүндөгү өндүрүүчүлөрдүн импортту алмаштыруучу потенциалын, ошондой эле конкреттүү пландаштырылган жана иштеп жаткан ири жана олуттуу инвестициялык долбоорлорду аныктайт. Мындай Карта бизнес үчүн секторлор аралык байланыштар үчүн потенциалды түзөт.</w:t>
      </w:r>
    </w:p>
    <w:p w:rsidR="00F73889" w:rsidRPr="009D2331" w:rsidRDefault="00F73889" w:rsidP="00F73889">
      <w:pPr>
        <w:tabs>
          <w:tab w:val="left" w:pos="4820"/>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Кыргызстан үчүн ЕАЭБдин Индустриалаштыруу картасынын алкагында төмөнкү долбоорлор ишке ашырылышы мүмкүн: «Белес.KG» ЖЧКсынын долбоорлору. Евро-5 стандартындагы шаардык автобустардын ири агрегаттарын чогултуу үчүн; «Север Стил» ЖЧКсы металл сурманы прогрессивдүү казып алуу жана кайра иштетүү боюнча ж.б.</w:t>
      </w:r>
    </w:p>
    <w:p w:rsidR="00F73889" w:rsidRPr="009D2331" w:rsidRDefault="00F73889" w:rsidP="00F73889">
      <w:pPr>
        <w:tabs>
          <w:tab w:val="left" w:pos="4820"/>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Ата мекендик товарларды тышкы рынокко жылдыруунун эң маанилүү куралы техникалык жөнгө салуу чаралары болуп саналат. Кыргыз Республикасынын техникалык жөнгө салуу чөйрөсүндөгү өзгөртүүлөр ДСУнун соодадагы техникалык тоскоолдуктар жөнүндө макулдашуунун жоболорун ишке ашыруунун башталышы, ыктыярдуу стандартташтырууга өтүү, техникалык регламенттерде коопсуздук талаптарын иштеп чыгуу жана белгилөө менен байланышкан, рыноктун талаптарына жооп берген шайкештикти баалоонун формаларын түзүү, административдик тоскоолдуктарды азайтуу ж.б.</w:t>
      </w:r>
    </w:p>
    <w:p w:rsidR="00F73889" w:rsidRPr="009D2331" w:rsidRDefault="00F73889" w:rsidP="00F73889">
      <w:pPr>
        <w:tabs>
          <w:tab w:val="left" w:pos="4820"/>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Өлкө үчүн бизнес маселелерине, тактап айтканда рыноктогу атаандаштык маселелерине көбүрөөк көңүл буруу маанилүү. Кээ бир ата </w:t>
      </w:r>
      <w:r w:rsidRPr="009D2331">
        <w:rPr>
          <w:rFonts w:ascii="Times New Roman" w:eastAsia="Times New Roman" w:hAnsi="Times New Roman" w:cs="Times New Roman"/>
          <w:sz w:val="28"/>
          <w:szCs w:val="28"/>
          <w:lang w:val="ky-KG" w:eastAsia="ru-RU"/>
        </w:rPr>
        <w:lastRenderedPageBreak/>
        <w:t>мекендик товарларга караганда бир топ арзан кытай продукциясы Кыргызстандын тышкы экономикасына чоң таасирин тийгизүүдө. Ошондуктан, өлкөдө жана ЕАЭБде бажылык жөнгө салууну жакшыртуу үчүн ЕАЭБ алкагында атаандаштык маселелери боюнча ченемдик укуктук актыларды өркүндөтүү жана ишке ашыруу зарыл.</w:t>
      </w:r>
    </w:p>
    <w:p w:rsidR="00F73889" w:rsidRPr="009D2331" w:rsidRDefault="00F73889" w:rsidP="00F73889">
      <w:pPr>
        <w:tabs>
          <w:tab w:val="left" w:pos="4820"/>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ЕАЭБди 2020-2025-жылдарга чейин өнүктүрүүнүн стратегиялык багыттарынын</w:t>
      </w:r>
      <w:r>
        <w:rPr>
          <w:rFonts w:ascii="Times New Roman" w:eastAsia="Times New Roman" w:hAnsi="Times New Roman" w:cs="Times New Roman"/>
          <w:sz w:val="28"/>
          <w:szCs w:val="28"/>
          <w:lang w:val="ky-KG" w:eastAsia="ru-RU"/>
        </w:rPr>
        <w:t xml:space="preserve"> </w:t>
      </w:r>
      <w:r w:rsidRPr="00201055">
        <w:rPr>
          <w:rFonts w:ascii="Times New Roman" w:eastAsia="Times New Roman" w:hAnsi="Times New Roman" w:cs="Times New Roman"/>
          <w:sz w:val="28"/>
          <w:szCs w:val="28"/>
          <w:lang w:val="ky-KG" w:eastAsia="ru-RU"/>
        </w:rPr>
        <w:t xml:space="preserve">[17] </w:t>
      </w:r>
      <w:r w:rsidRPr="009D2331">
        <w:rPr>
          <w:rFonts w:ascii="Times New Roman" w:eastAsia="Times New Roman" w:hAnsi="Times New Roman" w:cs="Times New Roman"/>
          <w:sz w:val="28"/>
          <w:szCs w:val="28"/>
          <w:lang w:val="ky-KG" w:eastAsia="ru-RU"/>
        </w:rPr>
        <w:t>бажы блогуна Федералдык бажы кызматынын бажы операцияларынын жана бажы контролунун бирдиктүү стандарты, ошондой эле санариптик технологияларды колдонуу менен электрондук документ жүгүртүүнү унификациялоо боюнча сунушу киргизилген. Мындай блок контролдук жана статистикалык жол-жоболорду кыйла жөнөкөйлөтүп, ошондой эле ишкерлер үчүн бажы жагынан жол-жоболоштурууну жеңилдетүүгө жардам берет.</w:t>
      </w:r>
    </w:p>
    <w:p w:rsidR="00F73889" w:rsidRPr="009D2331" w:rsidRDefault="00F73889" w:rsidP="00F73889">
      <w:pPr>
        <w:tabs>
          <w:tab w:val="left" w:pos="4820"/>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ЕАЭБ аймагында кызматташуунун дагы бир азыркы багыты болуп “бирдиктүү терезе” механизмин өнүктүрүү саналат, анткени мындай системаны колдонуу мамлекеттик органдарга жана бизнес өкүлдөрүнө өз чыгымдарын минималдаштырууга мүмкүндүк берген эл аралык соода жол-жоболорун жөнөкөйлөштүрүүнүн натыйжалуу куралы болуп саналат. экспорттук, импорттук жана транзиттик операцияларды жүзөгө ашырууда. “Бирдиктүү терезе” механизмин ишке ашыруу боюнча Кыргыз Республикасынын учурдагы абалы болжол менен 55%ды түзөт.</w:t>
      </w:r>
    </w:p>
    <w:p w:rsidR="00F73889" w:rsidRPr="009D2331" w:rsidRDefault="00F73889" w:rsidP="00F73889">
      <w:pPr>
        <w:tabs>
          <w:tab w:val="left" w:pos="4820"/>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«Бирдиктүү терезе» механизмин ишке ашыруу боюнча учурдагы жыйынтыктар:</w:t>
      </w:r>
    </w:p>
    <w:p w:rsidR="00F73889" w:rsidRPr="009D2331" w:rsidRDefault="00F73889" w:rsidP="00F73889">
      <w:pPr>
        <w:tabs>
          <w:tab w:val="left" w:pos="4820"/>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1) тышкы соодада «бирдиктүү терезе» катары аны ишке ашыруу программасы (концепциясы) иштелип чыккан, ал мыйзамдык деңгээлде бекитилген;</w:t>
      </w:r>
    </w:p>
    <w:p w:rsidR="00F73889" w:rsidRPr="009D2331" w:rsidRDefault="00F73889" w:rsidP="00F73889">
      <w:pPr>
        <w:tabs>
          <w:tab w:val="left" w:pos="4820"/>
        </w:tabs>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2) натыйжалуу өнүктүрүү үчүн Тышкы сооданын катышуучуларына мамлекеттик органдарга уруксат алуу үчүн электрондук арыздарды берүүгө мүмкүндүк берүүчү Тулпар системасы түзүлдү.</w:t>
      </w:r>
    </w:p>
    <w:p w:rsidR="00F73889" w:rsidRPr="009D2331" w:rsidRDefault="00F73889" w:rsidP="00F73889">
      <w:pPr>
        <w:tabs>
          <w:tab w:val="left" w:pos="4820"/>
        </w:tabs>
        <w:spacing w:after="0" w:line="360" w:lineRule="auto"/>
        <w:ind w:firstLine="709"/>
        <w:jc w:val="both"/>
        <w:rPr>
          <w:rFonts w:ascii="inherit" w:eastAsia="Times New Roman" w:hAnsi="inherit" w:cs="Courier New"/>
          <w:sz w:val="42"/>
          <w:szCs w:val="42"/>
          <w:lang w:val="ky-KG" w:eastAsia="ru-RU"/>
        </w:rPr>
      </w:pPr>
      <w:r w:rsidRPr="009D2331">
        <w:rPr>
          <w:rFonts w:ascii="Times New Roman" w:eastAsia="Times New Roman" w:hAnsi="Times New Roman" w:cs="Times New Roman"/>
          <w:sz w:val="28"/>
          <w:szCs w:val="28"/>
          <w:lang w:val="ky-KG" w:eastAsia="ru-RU"/>
        </w:rPr>
        <w:lastRenderedPageBreak/>
        <w:t>Ошентип, эл аралык сооданын тез өнүгүшү, соода жол-жоболорун жөнөкөйлөштүрүү, тышкы соода ишин жөнгө салуунун жаңы техникалык системаларын киргизүү, мунун баары ЕАЭБ саясатын өркүндөтүү боюнча жаңы чараларды иштеп чыгуу зарылдыгын жаратты. [</w:t>
      </w:r>
      <w:r w:rsidRPr="002D78EC">
        <w:rPr>
          <w:rFonts w:ascii="Times New Roman" w:eastAsia="Times New Roman" w:hAnsi="Times New Roman" w:cs="Times New Roman"/>
          <w:sz w:val="28"/>
          <w:szCs w:val="28"/>
          <w:lang w:val="ky-KG" w:eastAsia="ru-RU"/>
        </w:rPr>
        <w:t>30</w:t>
      </w:r>
      <w:r>
        <w:rPr>
          <w:rFonts w:ascii="Times New Roman" w:eastAsia="Times New Roman" w:hAnsi="Times New Roman" w:cs="Times New Roman"/>
          <w:sz w:val="28"/>
          <w:szCs w:val="28"/>
          <w:lang w:val="ky-KG" w:eastAsia="ru-RU"/>
        </w:rPr>
        <w:t>].</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Бажы системасы мамлекеттин кызыкчылыгын коргоо жана өлкөнүн экономикалык коопсуздугун камсыз кылуу максатында түзүлгөн. Тилекке каршы, кээде контрабандалык товарлар, баңгизаттар жана башка тыюу салынган товарлар бажы чек арасы аркылуу өткөн учурлар болот. Ошондуктан, Мамлекеттик бажы кызматынын олуттуу милдеттеринин бири </w:t>
      </w:r>
      <w:r w:rsidR="00F73889">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тартипти калыбына келтирүү, бажы документтеринин аткарылышын электрондук алып жүрүүчүлөргө өткөрүү, ошондой эле автоматташтырылган башкаруу системасын киргизүү.</w:t>
      </w:r>
    </w:p>
    <w:p w:rsidR="0035192E" w:rsidRPr="009D2331" w:rsidRDefault="0035192E" w:rsidP="0035192E">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Акыркы жылдарда объективдүү жана так бажы жол-жоболорун камсыз кылуу үчүн бажы постторунда да, андан тышкары да кеңири ыйгарым укуктарды камтыган электрондук бажыдан электрондук сооданы башкарууга өтүү тенденциясы байкалды.</w:t>
      </w:r>
    </w:p>
    <w:p w:rsidR="0035192E" w:rsidRPr="009D2331" w:rsidRDefault="0035192E" w:rsidP="0035192E">
      <w:pPr>
        <w:spacing w:after="0" w:line="360" w:lineRule="auto"/>
        <w:ind w:firstLine="708"/>
        <w:jc w:val="both"/>
        <w:rPr>
          <w:rFonts w:ascii="Times New Roman" w:hAnsi="Times New Roman" w:cs="Times New Roman"/>
          <w:strike/>
          <w:sz w:val="28"/>
          <w:szCs w:val="28"/>
          <w:lang w:val="ky-KG"/>
        </w:rPr>
      </w:pPr>
      <w:r w:rsidRPr="009D2331">
        <w:rPr>
          <w:rFonts w:ascii="Times New Roman" w:eastAsia="Times New Roman" w:hAnsi="Times New Roman" w:cs="Times New Roman"/>
          <w:sz w:val="28"/>
          <w:szCs w:val="28"/>
          <w:lang w:val="ky-KG" w:eastAsia="ru-RU"/>
        </w:rPr>
        <w:t xml:space="preserve"> Тышкы сооданы электрондук башкарууга өтүү жарандык транспорт системасындагы процесстерди гана эмес, экономиканын башка кызматтары жана секторлору, мисалы, жеке сектор, мамлекеттик органдар жана коомчулук менен интеграциялык мамилелерди жакшыртууга оң таасирин тийгизет.</w:t>
      </w:r>
    </w:p>
    <w:p w:rsidR="0035192E" w:rsidRPr="009D2331" w:rsidRDefault="0035192E" w:rsidP="0035192E">
      <w:pPr>
        <w:pStyle w:val="af4"/>
        <w:tabs>
          <w:tab w:val="left" w:pos="4820"/>
        </w:tabs>
        <w:spacing w:line="360" w:lineRule="auto"/>
        <w:ind w:firstLine="567"/>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Калктын керектөөлөрүнүн кеңейиши менен экономика,</w:t>
      </w:r>
      <w:r w:rsidRPr="009D2331">
        <w:rPr>
          <w:rFonts w:ascii="Arial" w:hAnsi="Arial" w:cs="Arial"/>
          <w:sz w:val="21"/>
          <w:szCs w:val="21"/>
          <w:shd w:val="clear" w:color="auto" w:fill="FFFFFF"/>
          <w:lang w:val="ky-KG"/>
        </w:rPr>
        <w:t xml:space="preserve"> </w:t>
      </w:r>
      <w:r w:rsidRPr="009D2331">
        <w:rPr>
          <w:rFonts w:ascii="Times New Roman" w:hAnsi="Times New Roman" w:cs="Times New Roman"/>
          <w:sz w:val="28"/>
          <w:szCs w:val="28"/>
          <w:shd w:val="clear" w:color="auto" w:fill="FFFFFF"/>
          <w:lang w:val="ky-KG"/>
        </w:rPr>
        <w:t>өндүрүштүк чыгымдардын сырьёго, эл аралык товарларга баалардын өсүшүнүн жогорулашы,</w:t>
      </w:r>
      <w:r w:rsidRPr="009D2331">
        <w:rPr>
          <w:rFonts w:ascii="Arial" w:hAnsi="Arial" w:cs="Arial"/>
          <w:sz w:val="21"/>
          <w:szCs w:val="21"/>
          <w:shd w:val="clear" w:color="auto" w:fill="FFFFFF"/>
          <w:lang w:val="ky-KG"/>
        </w:rPr>
        <w:t xml:space="preserve"> </w:t>
      </w:r>
      <w:r w:rsidRPr="009D2331">
        <w:rPr>
          <w:rFonts w:ascii="Times New Roman" w:eastAsia="Times New Roman" w:hAnsi="Times New Roman" w:cs="Times New Roman"/>
          <w:sz w:val="28"/>
          <w:szCs w:val="28"/>
          <w:lang w:val="ky-KG" w:eastAsia="ru-RU"/>
        </w:rPr>
        <w:t xml:space="preserve"> азык түлүктөрдүн, күйүчү-майлоочу материалдар, кийим-кече, бут кийимдер, үй тиричилигине керектөөлүчү буюмдар, акы төлөнүүчү кызмат көрсөтүүлөр, билим берүү жагындагы кызмат көрсөтүүлөр, маданий иш-чараларды уюштуруу жана өткөрүү боюнча кызмат кө</w:t>
      </w:r>
      <w:r w:rsidR="00D9744F">
        <w:rPr>
          <w:rFonts w:ascii="Times New Roman" w:eastAsia="Times New Roman" w:hAnsi="Times New Roman" w:cs="Times New Roman"/>
          <w:sz w:val="28"/>
          <w:szCs w:val="28"/>
          <w:lang w:val="ky-KG" w:eastAsia="ru-RU"/>
        </w:rPr>
        <w:t>р</w:t>
      </w:r>
      <w:r w:rsidRPr="009D2331">
        <w:rPr>
          <w:rFonts w:ascii="Times New Roman" w:eastAsia="Times New Roman" w:hAnsi="Times New Roman" w:cs="Times New Roman"/>
          <w:sz w:val="28"/>
          <w:szCs w:val="28"/>
          <w:lang w:val="ky-KG" w:eastAsia="ru-RU"/>
        </w:rPr>
        <w:t xml:space="preserve">сөтүүлөр бир кыйла көбөйдү. </w:t>
      </w:r>
    </w:p>
    <w:p w:rsidR="0035192E" w:rsidRPr="009D2331" w:rsidRDefault="0035192E" w:rsidP="0035192E">
      <w:pPr>
        <w:pStyle w:val="af4"/>
        <w:tabs>
          <w:tab w:val="left" w:pos="4820"/>
        </w:tabs>
        <w:spacing w:line="360" w:lineRule="auto"/>
        <w:ind w:firstLine="567"/>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Мамлекеттик бажы кызматы  мамлекеттик бюджеттин киреше бөлүгүн  толтурууда, калкыбыздын жана экономикабыздын товарларга керекөөсүн </w:t>
      </w:r>
      <w:r w:rsidRPr="009D2331">
        <w:rPr>
          <w:rFonts w:ascii="Times New Roman" w:eastAsia="Times New Roman" w:hAnsi="Times New Roman" w:cs="Times New Roman"/>
          <w:sz w:val="28"/>
          <w:szCs w:val="28"/>
          <w:lang w:val="ky-KG" w:eastAsia="ru-RU"/>
        </w:rPr>
        <w:lastRenderedPageBreak/>
        <w:t>камсыз кылууда негизги ролду ойнойт. Улуттук экономикабыздын тармактарын стабилдүү жана ыраатуу өнүгүүсүн, калкыбыздын  жашоосуну саптын камсыз кылуу үчүн мамлекеттик бажы кызматын башкаруу системасын өркүндөтүү, бажы көзөмөлүн жакшыртуу ошону менен бирге өлкөнүн тышкы экономикалык ишмердүүлүгүн активдештирүү маселелери да биринчи планга чыгууда.</w:t>
      </w:r>
    </w:p>
    <w:p w:rsidR="0035192E" w:rsidRDefault="0035192E" w:rsidP="00BF38F6">
      <w:pPr>
        <w:tabs>
          <w:tab w:val="left" w:pos="4820"/>
        </w:tabs>
        <w:spacing w:after="0" w:line="360" w:lineRule="auto"/>
        <w:ind w:firstLine="567"/>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Бул максат</w:t>
      </w:r>
      <w:r w:rsidR="00612193">
        <w:rPr>
          <w:rFonts w:ascii="Times New Roman" w:hAnsi="Times New Roman" w:cs="Times New Roman"/>
          <w:sz w:val="28"/>
          <w:szCs w:val="28"/>
          <w:lang w:val="ky-KG"/>
        </w:rPr>
        <w:t>тарды иш жүзүнө ашыруу үчүн бажы</w:t>
      </w:r>
      <w:r w:rsidRPr="009D2331">
        <w:rPr>
          <w:rFonts w:ascii="Times New Roman" w:hAnsi="Times New Roman" w:cs="Times New Roman"/>
          <w:sz w:val="28"/>
          <w:szCs w:val="28"/>
          <w:lang w:val="ky-KG"/>
        </w:rPr>
        <w:t xml:space="preserve"> төлөмдөрүнү</w:t>
      </w:r>
      <w:r w:rsidR="00612193">
        <w:rPr>
          <w:rFonts w:ascii="Times New Roman" w:hAnsi="Times New Roman" w:cs="Times New Roman"/>
          <w:sz w:val="28"/>
          <w:szCs w:val="28"/>
          <w:lang w:val="ky-KG"/>
        </w:rPr>
        <w:t>н  ба</w:t>
      </w:r>
      <w:r w:rsidRPr="009D2331">
        <w:rPr>
          <w:rFonts w:ascii="Times New Roman" w:hAnsi="Times New Roman" w:cs="Times New Roman"/>
          <w:sz w:val="28"/>
          <w:szCs w:val="28"/>
          <w:lang w:val="ky-KG"/>
        </w:rPr>
        <w:t>рдык түрлөрү б</w:t>
      </w:r>
      <w:r w:rsidR="00612193">
        <w:rPr>
          <w:rFonts w:ascii="Times New Roman" w:hAnsi="Times New Roman" w:cs="Times New Roman"/>
          <w:sz w:val="28"/>
          <w:szCs w:val="28"/>
          <w:lang w:val="ky-KG"/>
        </w:rPr>
        <w:t>о</w:t>
      </w:r>
      <w:r w:rsidRPr="009D2331">
        <w:rPr>
          <w:rFonts w:ascii="Times New Roman" w:hAnsi="Times New Roman" w:cs="Times New Roman"/>
          <w:sz w:val="28"/>
          <w:szCs w:val="28"/>
          <w:lang w:val="ky-KG"/>
        </w:rPr>
        <w:t>юнча толук алынын,  күн сайын тастыкталып жана талданып туруусу абзел. Мындай иштер бажылык төлөмдө кимдир бирөөдөн алынып, кай бирлеринен алынбаса (коррупция схемасынын артынан коргоо аркылуу) көмүскө  экономикага жол ачылып, акыр-аягы системалуу жемкорлукка гана алып келип мамле</w:t>
      </w:r>
      <w:r w:rsidR="002727D6">
        <w:rPr>
          <w:rFonts w:ascii="Times New Roman" w:hAnsi="Times New Roman" w:cs="Times New Roman"/>
          <w:sz w:val="28"/>
          <w:szCs w:val="28"/>
          <w:lang w:val="ky-KG"/>
        </w:rPr>
        <w:t>ке</w:t>
      </w:r>
      <w:r w:rsidRPr="009D2331">
        <w:rPr>
          <w:rFonts w:ascii="Times New Roman" w:hAnsi="Times New Roman" w:cs="Times New Roman"/>
          <w:sz w:val="28"/>
          <w:szCs w:val="28"/>
          <w:lang w:val="ky-KG"/>
        </w:rPr>
        <w:t>тибизге олутту</w:t>
      </w:r>
      <w:r w:rsidR="00612193">
        <w:rPr>
          <w:rFonts w:ascii="Times New Roman" w:hAnsi="Times New Roman" w:cs="Times New Roman"/>
          <w:sz w:val="28"/>
          <w:szCs w:val="28"/>
          <w:lang w:val="ky-KG"/>
        </w:rPr>
        <w:t>у</w:t>
      </w:r>
      <w:r w:rsidRPr="009D2331">
        <w:rPr>
          <w:rFonts w:ascii="Times New Roman" w:hAnsi="Times New Roman" w:cs="Times New Roman"/>
          <w:sz w:val="28"/>
          <w:szCs w:val="28"/>
          <w:lang w:val="ky-KG"/>
        </w:rPr>
        <w:t xml:space="preserve"> финансылык жоготууларга шарт түзөт.</w:t>
      </w:r>
    </w:p>
    <w:p w:rsidR="002727D6" w:rsidRPr="009D2331" w:rsidRDefault="002727D6" w:rsidP="00257082">
      <w:pPr>
        <w:spacing w:after="0" w:line="360" w:lineRule="auto"/>
        <w:ind w:firstLine="709"/>
        <w:jc w:val="both"/>
        <w:rPr>
          <w:rFonts w:ascii="Times New Roman" w:hAnsi="Times New Roman" w:cs="Times New Roman"/>
          <w:b/>
          <w:sz w:val="20"/>
          <w:szCs w:val="20"/>
          <w:lang w:val="ky-KG"/>
        </w:rPr>
      </w:pPr>
      <w:r w:rsidRPr="009D2331">
        <w:rPr>
          <w:rFonts w:ascii="Times New Roman" w:eastAsia="Times New Roman" w:hAnsi="Times New Roman" w:cs="Times New Roman"/>
          <w:sz w:val="28"/>
          <w:szCs w:val="28"/>
          <w:lang w:val="ky-KG" w:eastAsia="ru-RU"/>
        </w:rPr>
        <w:t>Алгылыктуу методикалык иштерден болуп биздин оюбузча, мүмкүн болгон тобокелдиктерди талдоонун алдын ала мүнөзүн белгилей кетүү керек, жана бажы контролунун көлөмүн жана формаларын товарлар келгенге чейин түздөн-түз аныктайт, бул айтылган маалыматты текшерүүгө мүмкүндүк берет. Коррупциялык схемалардын демантаждоо жана мүмкүн болгон тобокелдиктерди талдоонун алдын ала мүнөзүн белгилей кетүү үчүн бажы контролунун көлөмүн жана формаларын товарлар келгенге чейин түздөн-түз аныктаганга маалыматтарды текшерүүгө мүмкүндүк бере турган ведомстволор аралык “</w:t>
      </w:r>
      <w:r w:rsidRPr="009D2331">
        <w:rPr>
          <w:rFonts w:ascii="Times New Roman" w:hAnsi="Times New Roman" w:cs="Times New Roman"/>
          <w:sz w:val="28"/>
          <w:szCs w:val="28"/>
          <w:lang w:val="ky-KG"/>
        </w:rPr>
        <w:t>Жашыл дарбаза Борбор”</w:t>
      </w:r>
      <w:r w:rsidRPr="009D2331">
        <w:rPr>
          <w:rFonts w:ascii="Times New Roman" w:eastAsia="Times New Roman" w:hAnsi="Times New Roman" w:cs="Times New Roman"/>
          <w:sz w:val="28"/>
          <w:szCs w:val="28"/>
          <w:lang w:val="ky-KG" w:eastAsia="ru-RU"/>
        </w:rPr>
        <w:t xml:space="preserve"> түзүүнү сунуштайбыз.</w:t>
      </w:r>
      <w:r w:rsidR="006025F8">
        <w:rPr>
          <w:rFonts w:ascii="Times New Roman" w:eastAsia="Times New Roman" w:hAnsi="Times New Roman" w:cs="Times New Roman"/>
          <w:sz w:val="28"/>
          <w:szCs w:val="28"/>
          <w:lang w:val="ky-KG" w:eastAsia="ru-RU"/>
        </w:rPr>
        <w:t xml:space="preserve"> </w:t>
      </w:r>
    </w:p>
    <w:p w:rsidR="002727D6" w:rsidRPr="009D2331" w:rsidRDefault="002727D6" w:rsidP="002727D6">
      <w:pPr>
        <w:spacing w:after="0" w:line="360" w:lineRule="auto"/>
        <w:ind w:firstLine="709"/>
        <w:jc w:val="both"/>
        <w:rPr>
          <w:rFonts w:ascii="Times New Roman" w:eastAsia="Times New Roman" w:hAnsi="Times New Roman" w:cs="Times New Roman"/>
          <w:sz w:val="28"/>
          <w:szCs w:val="28"/>
          <w:lang w:val="ky-KG" w:eastAsia="ru-RU"/>
        </w:rPr>
      </w:pPr>
    </w:p>
    <w:p w:rsidR="00612193" w:rsidRDefault="00612193" w:rsidP="002727D6">
      <w:pPr>
        <w:tabs>
          <w:tab w:val="left" w:pos="4820"/>
        </w:tabs>
        <w:spacing w:after="0" w:line="360" w:lineRule="auto"/>
        <w:ind w:firstLine="567"/>
        <w:jc w:val="both"/>
        <w:rPr>
          <w:rFonts w:ascii="Times New Roman" w:hAnsi="Times New Roman" w:cs="Times New Roman"/>
          <w:sz w:val="28"/>
          <w:szCs w:val="28"/>
          <w:lang w:val="ky-KG"/>
        </w:rPr>
      </w:pPr>
    </w:p>
    <w:p w:rsidR="00612193" w:rsidRDefault="00612193" w:rsidP="002727D6">
      <w:pPr>
        <w:tabs>
          <w:tab w:val="left" w:pos="4820"/>
        </w:tabs>
        <w:spacing w:after="0" w:line="360" w:lineRule="auto"/>
        <w:ind w:firstLine="567"/>
        <w:jc w:val="both"/>
        <w:rPr>
          <w:rFonts w:ascii="Times New Roman" w:hAnsi="Times New Roman" w:cs="Times New Roman"/>
          <w:sz w:val="28"/>
          <w:szCs w:val="28"/>
          <w:lang w:val="ky-KG"/>
        </w:rPr>
      </w:pPr>
    </w:p>
    <w:p w:rsidR="00612193" w:rsidRDefault="00612193" w:rsidP="002727D6">
      <w:pPr>
        <w:tabs>
          <w:tab w:val="left" w:pos="4820"/>
        </w:tabs>
        <w:spacing w:after="0" w:line="360" w:lineRule="auto"/>
        <w:ind w:firstLine="567"/>
        <w:jc w:val="both"/>
        <w:rPr>
          <w:rFonts w:ascii="Times New Roman" w:hAnsi="Times New Roman" w:cs="Times New Roman"/>
          <w:sz w:val="28"/>
          <w:szCs w:val="28"/>
          <w:lang w:val="ky-KG"/>
        </w:rPr>
      </w:pPr>
    </w:p>
    <w:p w:rsidR="00612193" w:rsidRDefault="00612193" w:rsidP="002727D6">
      <w:pPr>
        <w:tabs>
          <w:tab w:val="left" w:pos="4820"/>
        </w:tabs>
        <w:spacing w:after="0" w:line="360" w:lineRule="auto"/>
        <w:ind w:firstLine="567"/>
        <w:jc w:val="both"/>
        <w:rPr>
          <w:rFonts w:ascii="Times New Roman" w:hAnsi="Times New Roman" w:cs="Times New Roman"/>
          <w:sz w:val="28"/>
          <w:szCs w:val="28"/>
          <w:lang w:val="ky-KG"/>
        </w:rPr>
      </w:pPr>
    </w:p>
    <w:p w:rsidR="00612193" w:rsidRDefault="00612193" w:rsidP="002727D6">
      <w:pPr>
        <w:tabs>
          <w:tab w:val="left" w:pos="4820"/>
        </w:tabs>
        <w:spacing w:after="0" w:line="360" w:lineRule="auto"/>
        <w:ind w:firstLine="567"/>
        <w:jc w:val="both"/>
        <w:rPr>
          <w:rFonts w:ascii="Times New Roman" w:hAnsi="Times New Roman" w:cs="Times New Roman"/>
          <w:sz w:val="28"/>
          <w:szCs w:val="28"/>
          <w:lang w:val="ky-KG"/>
        </w:rPr>
      </w:pPr>
    </w:p>
    <w:p w:rsidR="00612193" w:rsidRDefault="00612193" w:rsidP="002727D6">
      <w:pPr>
        <w:tabs>
          <w:tab w:val="left" w:pos="4820"/>
        </w:tabs>
        <w:spacing w:after="0" w:line="360" w:lineRule="auto"/>
        <w:ind w:firstLine="567"/>
        <w:jc w:val="both"/>
        <w:rPr>
          <w:rFonts w:ascii="Times New Roman" w:hAnsi="Times New Roman" w:cs="Times New Roman"/>
          <w:sz w:val="28"/>
          <w:szCs w:val="28"/>
          <w:lang w:val="ky-KG"/>
        </w:rPr>
      </w:pPr>
    </w:p>
    <w:p w:rsidR="00612193" w:rsidRDefault="00612193" w:rsidP="002727D6">
      <w:pPr>
        <w:tabs>
          <w:tab w:val="left" w:pos="4820"/>
        </w:tabs>
        <w:spacing w:after="0" w:line="360" w:lineRule="auto"/>
        <w:ind w:firstLine="567"/>
        <w:jc w:val="both"/>
        <w:rPr>
          <w:rFonts w:ascii="Times New Roman" w:hAnsi="Times New Roman" w:cs="Times New Roman"/>
          <w:sz w:val="28"/>
          <w:szCs w:val="28"/>
          <w:lang w:val="ky-KG"/>
        </w:rPr>
      </w:pPr>
    </w:p>
    <w:p w:rsidR="002727D6" w:rsidRPr="009D2331" w:rsidRDefault="002727D6" w:rsidP="002727D6">
      <w:pPr>
        <w:tabs>
          <w:tab w:val="left" w:pos="4820"/>
        </w:tabs>
        <w:spacing w:after="0" w:line="360" w:lineRule="auto"/>
        <w:ind w:firstLine="567"/>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lastRenderedPageBreak/>
        <w:t>Бажы кызматында коррупция схемасын жоюу максатында “Жашыл дарбаза Борбор</w:t>
      </w:r>
      <w:r>
        <w:rPr>
          <w:rFonts w:ascii="Times New Roman" w:hAnsi="Times New Roman" w:cs="Times New Roman"/>
          <w:sz w:val="28"/>
          <w:szCs w:val="28"/>
          <w:lang w:val="ky-KG"/>
        </w:rPr>
        <w:t>у</w:t>
      </w:r>
      <w:r w:rsidRPr="009D2331">
        <w:rPr>
          <w:rFonts w:ascii="Times New Roman" w:hAnsi="Times New Roman" w:cs="Times New Roman"/>
          <w:sz w:val="28"/>
          <w:szCs w:val="28"/>
          <w:lang w:val="ky-KG"/>
        </w:rPr>
        <w:t>” схемасы сунуштайбыз (3.</w:t>
      </w:r>
      <w:r>
        <w:rPr>
          <w:rFonts w:ascii="Times New Roman" w:hAnsi="Times New Roman" w:cs="Times New Roman"/>
          <w:sz w:val="28"/>
          <w:szCs w:val="28"/>
          <w:lang w:val="ky-KG"/>
        </w:rPr>
        <w:t>3</w:t>
      </w:r>
      <w:r w:rsidRPr="009D2331">
        <w:rPr>
          <w:rFonts w:ascii="Times New Roman" w:hAnsi="Times New Roman" w:cs="Times New Roman"/>
          <w:sz w:val="28"/>
          <w:szCs w:val="28"/>
          <w:lang w:val="ky-KG"/>
        </w:rPr>
        <w:t xml:space="preserve"> – </w:t>
      </w:r>
      <w:r>
        <w:rPr>
          <w:rFonts w:ascii="Times New Roman" w:hAnsi="Times New Roman" w:cs="Times New Roman"/>
          <w:sz w:val="28"/>
          <w:szCs w:val="28"/>
          <w:lang w:val="ky-KG"/>
        </w:rPr>
        <w:t>сүрөт</w:t>
      </w:r>
      <w:r w:rsidRPr="009D2331">
        <w:rPr>
          <w:rFonts w:ascii="Times New Roman" w:hAnsi="Times New Roman" w:cs="Times New Roman"/>
          <w:sz w:val="28"/>
          <w:szCs w:val="28"/>
          <w:lang w:val="ky-KG"/>
        </w:rPr>
        <w:t>):</w:t>
      </w:r>
    </w:p>
    <w:p w:rsidR="002727D6" w:rsidRPr="009D2331" w:rsidRDefault="002727D6" w:rsidP="002727D6">
      <w:pPr>
        <w:tabs>
          <w:tab w:val="left" w:pos="4820"/>
        </w:tabs>
        <w:spacing w:after="0" w:line="360" w:lineRule="auto"/>
        <w:ind w:firstLine="567"/>
        <w:jc w:val="both"/>
        <w:rPr>
          <w:rFonts w:ascii="Times New Roman" w:hAnsi="Times New Roman" w:cs="Times New Roman"/>
          <w:sz w:val="28"/>
          <w:szCs w:val="28"/>
          <w:lang w:val="ky-KG"/>
        </w:rPr>
      </w:pPr>
      <w:r w:rsidRPr="009D2331">
        <w:rPr>
          <w:rFonts w:ascii="Times New Roman" w:hAnsi="Times New Roman" w:cs="Times New Roman"/>
          <w:noProof/>
          <w:sz w:val="28"/>
          <w:szCs w:val="28"/>
          <w:lang w:val="en-US"/>
        </w:rPr>
        <w:drawing>
          <wp:inline distT="0" distB="0" distL="0" distR="0" wp14:anchorId="277F2112" wp14:editId="532480D6">
            <wp:extent cx="5873261" cy="8176846"/>
            <wp:effectExtent l="0" t="0" r="0" b="0"/>
            <wp:docPr id="2"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727D6" w:rsidRPr="009D2331" w:rsidRDefault="002727D6" w:rsidP="002727D6">
      <w:pPr>
        <w:tabs>
          <w:tab w:val="left" w:pos="4820"/>
        </w:tabs>
        <w:spacing w:after="0" w:line="360" w:lineRule="auto"/>
        <w:ind w:firstLine="567"/>
        <w:jc w:val="both"/>
        <w:rPr>
          <w:rFonts w:ascii="Times New Roman" w:hAnsi="Times New Roman" w:cs="Times New Roman"/>
          <w:sz w:val="24"/>
          <w:szCs w:val="24"/>
          <w:lang w:val="ky-KG"/>
        </w:rPr>
      </w:pPr>
      <w:r w:rsidRPr="009D2331">
        <w:rPr>
          <w:rFonts w:ascii="Times New Roman" w:hAnsi="Times New Roman" w:cs="Times New Roman"/>
          <w:sz w:val="24"/>
          <w:szCs w:val="24"/>
          <w:lang w:val="ky-KG"/>
        </w:rPr>
        <w:t>3.</w:t>
      </w:r>
      <w:r>
        <w:rPr>
          <w:rFonts w:ascii="Times New Roman" w:hAnsi="Times New Roman" w:cs="Times New Roman"/>
          <w:sz w:val="24"/>
          <w:szCs w:val="24"/>
          <w:lang w:val="ky-KG"/>
        </w:rPr>
        <w:t>3</w:t>
      </w:r>
      <w:r w:rsidRPr="009D2331">
        <w:rPr>
          <w:rFonts w:ascii="Times New Roman" w:hAnsi="Times New Roman" w:cs="Times New Roman"/>
          <w:sz w:val="24"/>
          <w:szCs w:val="24"/>
          <w:lang w:val="ky-KG"/>
        </w:rPr>
        <w:t xml:space="preserve"> – </w:t>
      </w:r>
      <w:r>
        <w:rPr>
          <w:rFonts w:ascii="Times New Roman" w:hAnsi="Times New Roman" w:cs="Times New Roman"/>
          <w:sz w:val="24"/>
          <w:szCs w:val="24"/>
          <w:lang w:val="ky-KG"/>
        </w:rPr>
        <w:t>сүрөт.</w:t>
      </w:r>
      <w:r w:rsidRPr="009D2331">
        <w:rPr>
          <w:rFonts w:ascii="Times New Roman" w:hAnsi="Times New Roman" w:cs="Times New Roman"/>
          <w:sz w:val="24"/>
          <w:szCs w:val="24"/>
          <w:lang w:val="ky-KG"/>
        </w:rPr>
        <w:t xml:space="preserve"> “Жашыл дарбаза Борбору” схемасы</w:t>
      </w:r>
    </w:p>
    <w:p w:rsidR="002727D6" w:rsidRDefault="002727D6" w:rsidP="002727D6">
      <w:pPr>
        <w:spacing w:after="0" w:line="360" w:lineRule="auto"/>
        <w:ind w:firstLine="709"/>
        <w:jc w:val="both"/>
        <w:rPr>
          <w:rFonts w:ascii="Times New Roman" w:hAnsi="Times New Roman" w:cs="Times New Roman"/>
          <w:sz w:val="28"/>
          <w:szCs w:val="28"/>
          <w:lang w:val="ky-KG"/>
        </w:rPr>
      </w:pPr>
    </w:p>
    <w:p w:rsidR="00257082" w:rsidRPr="009D2331" w:rsidRDefault="00257082" w:rsidP="00257082">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Негизги максаты болуп  коррупци</w:t>
      </w:r>
      <w:r w:rsidR="00612193">
        <w:rPr>
          <w:rFonts w:ascii="Times New Roman" w:eastAsia="Times New Roman" w:hAnsi="Times New Roman" w:cs="Times New Roman"/>
          <w:sz w:val="28"/>
          <w:szCs w:val="28"/>
          <w:lang w:val="ky-KG" w:eastAsia="ru-RU"/>
        </w:rPr>
        <w:t>ялы</w:t>
      </w:r>
      <w:r w:rsidRPr="009D2331">
        <w:rPr>
          <w:rFonts w:ascii="Times New Roman" w:eastAsia="Times New Roman" w:hAnsi="Times New Roman" w:cs="Times New Roman"/>
          <w:sz w:val="28"/>
          <w:szCs w:val="28"/>
          <w:lang w:val="ky-KG" w:eastAsia="ru-RU"/>
        </w:rPr>
        <w:t xml:space="preserve">к схемаларды жоготуп, мүмкүн болгон тобокелдиктерди алдын ала жоюда ачык айкын маалыматтарды топтоп, товар жүгүртүүдөгү экспорт, импорт кыймылынын агымдарын ыкчамдатып жана алардын баасын аныктоо менен корупциялык схмеманы демонтаждоого жол ачат. </w:t>
      </w:r>
    </w:p>
    <w:p w:rsidR="00257082" w:rsidRPr="009D2331" w:rsidRDefault="00257082" w:rsidP="00257082">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Бул маселени ишке ашырууда ЕАЭС жана коңшу Кытай Эл Республикасы, Өзүбекистан, Тажикистан мамлекеттери болгон тышкы соода экономикалык ведомстволор,  тиешелүү укук коргоо жана т</w:t>
      </w:r>
      <w:r>
        <w:rPr>
          <w:rFonts w:ascii="Times New Roman" w:eastAsia="Times New Roman" w:hAnsi="Times New Roman" w:cs="Times New Roman"/>
          <w:sz w:val="28"/>
          <w:szCs w:val="28"/>
          <w:lang w:val="ky-KG" w:eastAsia="ru-RU"/>
        </w:rPr>
        <w:t>екшерүү органдары менен официал</w:t>
      </w:r>
      <w:r w:rsidRPr="009D2331">
        <w:rPr>
          <w:rFonts w:ascii="Times New Roman" w:eastAsia="Times New Roman" w:hAnsi="Times New Roman" w:cs="Times New Roman"/>
          <w:sz w:val="28"/>
          <w:szCs w:val="28"/>
          <w:lang w:val="ky-KG" w:eastAsia="ru-RU"/>
        </w:rPr>
        <w:t xml:space="preserve">дуу маалыматтарды топтогонго, өзгөчө </w:t>
      </w:r>
      <w:r>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күзгү статистика</w:t>
      </w:r>
      <w:r>
        <w:rPr>
          <w:rFonts w:ascii="Times New Roman" w:eastAsia="Times New Roman" w:hAnsi="Times New Roman" w:cs="Times New Roman"/>
          <w:sz w:val="28"/>
          <w:szCs w:val="28"/>
          <w:lang w:val="ky-KG" w:eastAsia="ru-RU"/>
        </w:rPr>
        <w:t>” ыкмалары менен</w:t>
      </w:r>
      <w:r w:rsidRPr="009D2331">
        <w:rPr>
          <w:rFonts w:ascii="Times New Roman" w:eastAsia="Times New Roman" w:hAnsi="Times New Roman" w:cs="Times New Roman"/>
          <w:sz w:val="28"/>
          <w:szCs w:val="28"/>
          <w:lang w:val="ky-KG" w:eastAsia="ru-RU"/>
        </w:rPr>
        <w:t xml:space="preserve"> маалыматтарды алуу үчүн эл аралык клишимдер түзүү менен бирге санариптик автоматташтырылган математикалык программалар түз</w:t>
      </w:r>
      <w:r w:rsidR="00612193">
        <w:rPr>
          <w:rFonts w:ascii="Times New Roman" w:eastAsia="Times New Roman" w:hAnsi="Times New Roman" w:cs="Times New Roman"/>
          <w:sz w:val="28"/>
          <w:szCs w:val="28"/>
          <w:lang w:val="ky-KG" w:eastAsia="ru-RU"/>
        </w:rPr>
        <w:t>ү</w:t>
      </w:r>
      <w:r w:rsidRPr="009D2331">
        <w:rPr>
          <w:rFonts w:ascii="Times New Roman" w:eastAsia="Times New Roman" w:hAnsi="Times New Roman" w:cs="Times New Roman"/>
          <w:sz w:val="28"/>
          <w:szCs w:val="28"/>
          <w:lang w:val="ky-KG" w:eastAsia="ru-RU"/>
        </w:rPr>
        <w:t>лүшү абзел. Бул тышкы соода ишмердигинин катышуучулары менен өз ара аракеттенүүнү жеңилдетет (берилген документтерге талаптарды азайтуу жана аларды бурмалоо мүмкүнчүлүгүн жокко чыгаруу аркылуу) жана бажы контролунун натыйжалуулугун жогорулатат.</w:t>
      </w:r>
    </w:p>
    <w:p w:rsidR="00257082" w:rsidRPr="009D2331" w:rsidRDefault="00257082" w:rsidP="00257082">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Ведомстволор аралык </w:t>
      </w:r>
      <w:r w:rsidRPr="009D2331">
        <w:rPr>
          <w:rFonts w:ascii="Times New Roman" w:hAnsi="Times New Roman" w:cs="Times New Roman"/>
          <w:sz w:val="28"/>
          <w:szCs w:val="28"/>
          <w:lang w:val="ky-KG"/>
        </w:rPr>
        <w:t>“Жашыл дарбаза Борбор</w:t>
      </w:r>
      <w:r>
        <w:rPr>
          <w:rFonts w:ascii="Times New Roman" w:hAnsi="Times New Roman" w:cs="Times New Roman"/>
          <w:sz w:val="28"/>
          <w:szCs w:val="28"/>
          <w:lang w:val="ky-KG"/>
        </w:rPr>
        <w:t>у</w:t>
      </w:r>
      <w:r w:rsidRPr="009D2331">
        <w:rPr>
          <w:rFonts w:ascii="Times New Roman" w:hAnsi="Times New Roman" w:cs="Times New Roman"/>
          <w:sz w:val="28"/>
          <w:szCs w:val="28"/>
          <w:lang w:val="ky-KG"/>
        </w:rPr>
        <w:t xml:space="preserve">” </w:t>
      </w:r>
      <w:r w:rsidRPr="009D2331">
        <w:rPr>
          <w:rFonts w:ascii="Times New Roman" w:eastAsia="Times New Roman" w:hAnsi="Times New Roman" w:cs="Times New Roman"/>
          <w:sz w:val="28"/>
          <w:szCs w:val="28"/>
          <w:lang w:val="ky-KG" w:eastAsia="ru-RU"/>
        </w:rPr>
        <w:t>ишке киргизилсе тышкы соода экономикалык кызматташтыкты өркүндөтөт жана тышкы соода экономикалык катыштагы мамлекеттердеги болуп жаткан корру</w:t>
      </w:r>
      <w:r w:rsidR="00612193">
        <w:rPr>
          <w:rFonts w:ascii="Times New Roman" w:eastAsia="Times New Roman" w:hAnsi="Times New Roman" w:cs="Times New Roman"/>
          <w:sz w:val="28"/>
          <w:szCs w:val="28"/>
          <w:lang w:val="ky-KG" w:eastAsia="ru-RU"/>
        </w:rPr>
        <w:t>пциялык схмемаларды демантаждо</w:t>
      </w:r>
      <w:r w:rsidRPr="009D2331">
        <w:rPr>
          <w:rFonts w:ascii="Times New Roman" w:eastAsia="Times New Roman" w:hAnsi="Times New Roman" w:cs="Times New Roman"/>
          <w:sz w:val="28"/>
          <w:szCs w:val="28"/>
          <w:lang w:val="ky-KG" w:eastAsia="ru-RU"/>
        </w:rPr>
        <w:t>о жана жана мүмкүн болгон тобокелдиктерди кескин азайтуу менен  ишмердигинин катышуучулары менен өз ара аракеттенүүнү жеңилдетет (берилген документтерге талаптарды жана формаларын азайтуу жана аларды бурмалоочу жалган маалыматтарды жазуу мүмкүнчүлүгүн жокко чыгаруу аркылуу) жана бажы контролунун натыйжалуулугун алда канча жогорулатат.</w:t>
      </w:r>
    </w:p>
    <w:p w:rsidR="00257082" w:rsidRDefault="00257082" w:rsidP="00257082">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Ошондой эле, </w:t>
      </w:r>
      <w:r w:rsidRPr="009D2331">
        <w:rPr>
          <w:rFonts w:ascii="Times New Roman" w:hAnsi="Times New Roman" w:cs="Times New Roman"/>
          <w:sz w:val="28"/>
          <w:szCs w:val="28"/>
          <w:lang w:val="ky-KG"/>
        </w:rPr>
        <w:t>бажы  контролун уюштуруу-экономикалык механизмдерин</w:t>
      </w:r>
      <w:r w:rsidRPr="009D2331">
        <w:rPr>
          <w:rFonts w:ascii="Times New Roman" w:eastAsia="Calibri" w:hAnsi="Times New Roman" w:cs="Times New Roman"/>
          <w:sz w:val="28"/>
          <w:szCs w:val="28"/>
          <w:lang w:val="ky-KG"/>
        </w:rPr>
        <w:t xml:space="preserve">  жакшыртуунун  </w:t>
      </w:r>
      <w:r w:rsidRPr="009D2331">
        <w:rPr>
          <w:rFonts w:ascii="Times New Roman" w:eastAsia="Times New Roman" w:hAnsi="Times New Roman" w:cs="Times New Roman"/>
          <w:sz w:val="28"/>
          <w:szCs w:val="28"/>
          <w:lang w:val="ky-KG" w:eastAsia="ru-RU"/>
        </w:rPr>
        <w:t>маанилүү учуру болуп, документтерди алдын ала системалуу түрдө талдоо, башка укук коргоо, контролд</w:t>
      </w:r>
      <w:r w:rsidR="00612193">
        <w:rPr>
          <w:rFonts w:ascii="Times New Roman" w:eastAsia="Times New Roman" w:hAnsi="Times New Roman" w:cs="Times New Roman"/>
          <w:sz w:val="28"/>
          <w:szCs w:val="28"/>
          <w:lang w:val="ky-KG" w:eastAsia="ru-RU"/>
        </w:rPr>
        <w:t>оо органдарынын</w:t>
      </w:r>
      <w:r w:rsidRPr="009D2331">
        <w:rPr>
          <w:rFonts w:ascii="Times New Roman" w:eastAsia="Times New Roman" w:hAnsi="Times New Roman" w:cs="Times New Roman"/>
          <w:sz w:val="28"/>
          <w:szCs w:val="28"/>
          <w:lang w:val="ky-KG" w:eastAsia="ru-RU"/>
        </w:rPr>
        <w:t xml:space="preserve"> маалыматтарын базаларынан керектүү маалыматтарды алууга, </w:t>
      </w:r>
      <w:r w:rsidRPr="009D2331">
        <w:rPr>
          <w:rFonts w:ascii="Times New Roman" w:eastAsia="Times New Roman" w:hAnsi="Times New Roman" w:cs="Times New Roman"/>
          <w:sz w:val="28"/>
          <w:szCs w:val="28"/>
          <w:lang w:val="ky-KG" w:eastAsia="ru-RU"/>
        </w:rPr>
        <w:lastRenderedPageBreak/>
        <w:t>ошондой эле ылдамдыкты жогорулатууга мүмкүндүк берүүчү бажылык тариздөө жана бажылык контролдоо боюнча бажы операцияларын жүргүзүү бажылык жол-жоболоштуруу менен бажы контролун географиялык жактан бөлүү саналат. Географиялык жактан мааниси бар коңшу Кытай Эл Республикасы, Өзүбекистан, Тажикистан мамлекеттери болгон тышкы соода экономикалык мамлелерде жана бажы конролунда системалуу түрдөө иш-чаралар алып барылышы максатка ылайыктуу.</w:t>
      </w:r>
    </w:p>
    <w:p w:rsidR="00257082" w:rsidRPr="009D2331" w:rsidRDefault="00257082" w:rsidP="00257082">
      <w:pPr>
        <w:tabs>
          <w:tab w:val="left" w:pos="709"/>
          <w:tab w:val="left" w:pos="4820"/>
        </w:tabs>
        <w:spacing w:after="0" w:line="360" w:lineRule="auto"/>
        <w:jc w:val="both"/>
        <w:rPr>
          <w:rFonts w:ascii="Times New Roman" w:hAnsi="Times New Roman" w:cs="Times New Roman"/>
          <w:b/>
          <w:sz w:val="20"/>
          <w:szCs w:val="20"/>
          <w:lang w:val="ky-KG"/>
        </w:rPr>
      </w:pPr>
      <w:r>
        <w:rPr>
          <w:rFonts w:ascii="inherit" w:eastAsia="Times New Roman" w:hAnsi="inherit" w:cs="Courier New"/>
          <w:sz w:val="28"/>
          <w:szCs w:val="28"/>
          <w:lang w:val="ky-KG" w:eastAsia="ru-RU"/>
        </w:rPr>
        <w:tab/>
      </w:r>
      <w:r w:rsidRPr="009D2331">
        <w:rPr>
          <w:rFonts w:ascii="inherit" w:eastAsia="Times New Roman" w:hAnsi="inherit" w:cs="Courier New"/>
          <w:sz w:val="28"/>
          <w:szCs w:val="28"/>
          <w:lang w:val="ky-KG" w:eastAsia="ru-RU"/>
        </w:rPr>
        <w:t xml:space="preserve">Заманбап шарттарда Кыргызстанда түп-тамырынан бери кайра куруулар жүрүп жаткан мезгилде тышкы экономикалык байланыштарды жөнгө салуучу жана фискалдык маселелерди чечүүчү маанилүү мамлекеттик орган катары бажы кызматынын орду жана ролуна кызыгуу табигый түрдө өсүүдө. </w:t>
      </w:r>
      <w:r w:rsidRPr="009D2331">
        <w:rPr>
          <w:rFonts w:ascii="Times New Roman" w:eastAsia="Times New Roman" w:hAnsi="Times New Roman" w:cs="Times New Roman"/>
          <w:sz w:val="28"/>
          <w:szCs w:val="28"/>
          <w:lang w:val="ky-KG" w:eastAsia="ru-RU"/>
        </w:rPr>
        <w:t>[</w:t>
      </w:r>
      <w:r w:rsidRPr="002D78EC">
        <w:rPr>
          <w:rFonts w:ascii="Times New Roman" w:eastAsia="Times New Roman" w:hAnsi="Times New Roman" w:cs="Times New Roman"/>
          <w:sz w:val="28"/>
          <w:szCs w:val="28"/>
          <w:lang w:val="ky-KG" w:eastAsia="ru-RU"/>
        </w:rPr>
        <w:t>55</w:t>
      </w:r>
      <w:r>
        <w:rPr>
          <w:rFonts w:ascii="Times New Roman" w:eastAsia="Times New Roman" w:hAnsi="Times New Roman" w:cs="Times New Roman"/>
          <w:sz w:val="28"/>
          <w:szCs w:val="28"/>
          <w:lang w:val="ky-KG" w:eastAsia="ru-RU"/>
        </w:rPr>
        <w:t>].</w:t>
      </w:r>
    </w:p>
    <w:p w:rsidR="002727D6" w:rsidRDefault="00257082" w:rsidP="00257082">
      <w:pPr>
        <w:tabs>
          <w:tab w:val="left" w:pos="4820"/>
        </w:tabs>
        <w:spacing w:after="0" w:line="360" w:lineRule="auto"/>
        <w:ind w:firstLine="567"/>
        <w:jc w:val="both"/>
        <w:rPr>
          <w:rFonts w:ascii="Times New Roman" w:hAnsi="Times New Roman" w:cs="Times New Roman"/>
          <w:sz w:val="28"/>
          <w:szCs w:val="28"/>
          <w:lang w:val="ky-KG"/>
        </w:rPr>
      </w:pPr>
      <w:r>
        <w:rPr>
          <w:rFonts w:ascii="Times New Roman" w:eastAsia="Times New Roman" w:hAnsi="Times New Roman" w:cs="Times New Roman"/>
          <w:sz w:val="28"/>
          <w:szCs w:val="28"/>
          <w:lang w:val="ky-KG" w:eastAsia="ru-RU"/>
        </w:rPr>
        <w:t>Мамлекеттик б</w:t>
      </w:r>
      <w:r w:rsidRPr="00512F13">
        <w:rPr>
          <w:rFonts w:ascii="Times New Roman" w:eastAsia="Times New Roman" w:hAnsi="Times New Roman" w:cs="Times New Roman"/>
          <w:sz w:val="28"/>
          <w:szCs w:val="28"/>
          <w:lang w:val="ky-KG" w:eastAsia="ru-RU"/>
        </w:rPr>
        <w:t>ажы кызматын инфраструктурасын модернизациялоо жана санариптештирүү</w:t>
      </w:r>
      <w:r>
        <w:rPr>
          <w:rFonts w:ascii="Times New Roman" w:eastAsia="Times New Roman" w:hAnsi="Times New Roman" w:cs="Times New Roman"/>
          <w:sz w:val="28"/>
          <w:szCs w:val="28"/>
          <w:lang w:val="ky-KG" w:eastAsia="ru-RU"/>
        </w:rPr>
        <w:t xml:space="preserve"> </w:t>
      </w:r>
      <w:r w:rsidR="002727D6" w:rsidRPr="009D2331">
        <w:rPr>
          <w:rFonts w:ascii="Times New Roman" w:hAnsi="Times New Roman" w:cs="Times New Roman"/>
          <w:sz w:val="28"/>
          <w:szCs w:val="28"/>
          <w:lang w:val="ky-KG"/>
        </w:rPr>
        <w:t xml:space="preserve">чечүү үчүн өлкөнүн өнүгүшүн </w:t>
      </w:r>
      <w:r>
        <w:rPr>
          <w:rFonts w:ascii="Times New Roman" w:hAnsi="Times New Roman" w:cs="Times New Roman"/>
          <w:sz w:val="28"/>
          <w:szCs w:val="28"/>
          <w:lang w:val="ky-KG"/>
        </w:rPr>
        <w:t xml:space="preserve">камсыздоого багытталган </w:t>
      </w:r>
      <w:r w:rsidR="002727D6" w:rsidRPr="009D2331">
        <w:rPr>
          <w:rFonts w:ascii="Times New Roman" w:hAnsi="Times New Roman" w:cs="Times New Roman"/>
          <w:sz w:val="28"/>
          <w:szCs w:val="28"/>
          <w:lang w:val="ky-KG"/>
        </w:rPr>
        <w:t>“2025–2035</w:t>
      </w:r>
      <w:r w:rsidR="002727D6" w:rsidRPr="009D2331">
        <w:rPr>
          <w:rFonts w:ascii="Times New Roman" w:eastAsia="Times New Roman" w:hAnsi="Times New Roman" w:cs="Times New Roman"/>
          <w:sz w:val="28"/>
          <w:szCs w:val="28"/>
          <w:lang w:val="ky-KG" w:eastAsia="ru-RU"/>
        </w:rPr>
        <w:t xml:space="preserve"> жылга </w:t>
      </w:r>
      <w:r w:rsidR="002727D6" w:rsidRPr="009D2331">
        <w:rPr>
          <w:rFonts w:ascii="Times New Roman" w:hAnsi="Times New Roman" w:cs="Times New Roman"/>
          <w:sz w:val="28"/>
          <w:szCs w:val="28"/>
          <w:lang w:val="ky-KG"/>
        </w:rPr>
        <w:t xml:space="preserve">чейинки Кыргыз Республикасынын Финансы министрлигине караштуу </w:t>
      </w:r>
      <w:r w:rsidR="002727D6" w:rsidRPr="009D2331">
        <w:rPr>
          <w:rFonts w:ascii="Times New Roman" w:eastAsia="Times New Roman" w:hAnsi="Times New Roman" w:cs="Times New Roman"/>
          <w:sz w:val="28"/>
          <w:szCs w:val="28"/>
          <w:lang w:val="ky-KG" w:eastAsia="ru-RU"/>
        </w:rPr>
        <w:t xml:space="preserve">Мамлекеттик бажы кызматынын өркүндөтүү Улуттук программа”  </w:t>
      </w:r>
      <w:r>
        <w:rPr>
          <w:rFonts w:ascii="Times New Roman" w:eastAsia="Times New Roman" w:hAnsi="Times New Roman" w:cs="Times New Roman"/>
          <w:sz w:val="28"/>
          <w:szCs w:val="28"/>
          <w:lang w:val="ky-KG" w:eastAsia="ru-RU"/>
        </w:rPr>
        <w:t xml:space="preserve">сунушталат. Бул сунушталган </w:t>
      </w:r>
      <w:r w:rsidRPr="009D2331">
        <w:rPr>
          <w:rFonts w:ascii="Times New Roman" w:eastAsia="Times New Roman" w:hAnsi="Times New Roman" w:cs="Times New Roman"/>
          <w:sz w:val="28"/>
          <w:szCs w:val="28"/>
          <w:lang w:val="ky-KG" w:eastAsia="ru-RU"/>
        </w:rPr>
        <w:t>Улуттук программа</w:t>
      </w:r>
      <w:r>
        <w:rPr>
          <w:rFonts w:ascii="Times New Roman" w:eastAsia="Times New Roman" w:hAnsi="Times New Roman" w:cs="Times New Roman"/>
          <w:sz w:val="28"/>
          <w:szCs w:val="28"/>
          <w:lang w:val="ky-KG" w:eastAsia="ru-RU"/>
        </w:rPr>
        <w:t>ны</w:t>
      </w:r>
      <w:r w:rsidRPr="009D2331">
        <w:rPr>
          <w:rFonts w:ascii="Times New Roman" w:hAnsi="Times New Roman" w:cs="Times New Roman"/>
          <w:sz w:val="28"/>
          <w:szCs w:val="28"/>
          <w:lang w:val="ky-KG"/>
        </w:rPr>
        <w:t xml:space="preserve"> </w:t>
      </w:r>
      <w:r w:rsidR="002727D6" w:rsidRPr="009D2331">
        <w:rPr>
          <w:rFonts w:ascii="Times New Roman" w:hAnsi="Times New Roman" w:cs="Times New Roman"/>
          <w:sz w:val="28"/>
          <w:szCs w:val="28"/>
          <w:lang w:val="ky-KG"/>
        </w:rPr>
        <w:t>жүзөгө ийгиликтүү ашыруу Мамлекттик бажы кызматынын тышкы соода-экономикалык кат</w:t>
      </w:r>
      <w:r w:rsidR="002727D6">
        <w:rPr>
          <w:rFonts w:ascii="Times New Roman" w:hAnsi="Times New Roman" w:cs="Times New Roman"/>
          <w:sz w:val="28"/>
          <w:szCs w:val="28"/>
          <w:lang w:val="ky-KG"/>
        </w:rPr>
        <w:t>ы</w:t>
      </w:r>
      <w:r w:rsidR="002727D6" w:rsidRPr="009D2331">
        <w:rPr>
          <w:rFonts w:ascii="Times New Roman" w:hAnsi="Times New Roman" w:cs="Times New Roman"/>
          <w:sz w:val="28"/>
          <w:szCs w:val="28"/>
          <w:lang w:val="ky-KG"/>
        </w:rPr>
        <w:t>наштын ролун олуттуу жогорулатат</w:t>
      </w:r>
      <w:r>
        <w:rPr>
          <w:rFonts w:ascii="Times New Roman" w:hAnsi="Times New Roman" w:cs="Times New Roman"/>
          <w:sz w:val="28"/>
          <w:szCs w:val="28"/>
          <w:lang w:val="ky-KG"/>
        </w:rPr>
        <w:t xml:space="preserve"> жана салыктык кирешенин төлөмдөрүн арбытат</w:t>
      </w:r>
      <w:r w:rsidR="002727D6" w:rsidRPr="009D2331">
        <w:rPr>
          <w:rFonts w:ascii="Times New Roman" w:hAnsi="Times New Roman" w:cs="Times New Roman"/>
          <w:sz w:val="28"/>
          <w:szCs w:val="28"/>
          <w:lang w:val="ky-KG"/>
        </w:rPr>
        <w:t>.</w:t>
      </w:r>
    </w:p>
    <w:p w:rsidR="002727D6" w:rsidRPr="009D2331" w:rsidRDefault="002727D6" w:rsidP="002727D6">
      <w:pPr>
        <w:shd w:val="clear" w:color="auto" w:fill="FFFFFF"/>
        <w:spacing w:after="0" w:line="360" w:lineRule="auto"/>
        <w:ind w:firstLine="567"/>
        <w:jc w:val="both"/>
        <w:rPr>
          <w:rFonts w:ascii="Times New Roman" w:eastAsia="Calibri" w:hAnsi="Times New Roman" w:cs="Times New Roman"/>
          <w:sz w:val="28"/>
          <w:szCs w:val="28"/>
          <w:lang w:val="ky-KG"/>
        </w:rPr>
      </w:pPr>
      <w:r w:rsidRPr="009D2331">
        <w:rPr>
          <w:rFonts w:ascii="Times New Roman" w:eastAsia="Calibri" w:hAnsi="Times New Roman" w:cs="Times New Roman"/>
          <w:sz w:val="28"/>
          <w:szCs w:val="28"/>
          <w:lang w:val="ky-KG"/>
        </w:rPr>
        <w:t>Мамлекеттик бажы кызматында так маалыматтарды камтыган бухгалтердик учет жана өзгөчө контрол иш чаралар укуктук негизде камсыз кылуу үчүн “</w:t>
      </w:r>
      <w:r w:rsidRPr="009D2331">
        <w:rPr>
          <w:rFonts w:ascii="Times New Roman" w:hAnsi="Times New Roman" w:cs="Times New Roman"/>
          <w:sz w:val="28"/>
          <w:szCs w:val="28"/>
          <w:lang w:val="ky-KG"/>
        </w:rPr>
        <w:t>Жашыл дарбаза Борбор</w:t>
      </w:r>
      <w:r>
        <w:rPr>
          <w:rFonts w:ascii="Times New Roman" w:hAnsi="Times New Roman" w:cs="Times New Roman"/>
          <w:sz w:val="28"/>
          <w:szCs w:val="28"/>
          <w:lang w:val="ky-KG"/>
        </w:rPr>
        <w:t>у</w:t>
      </w:r>
      <w:r w:rsidRPr="009D2331">
        <w:rPr>
          <w:rFonts w:ascii="Times New Roman" w:hAnsi="Times New Roman" w:cs="Times New Roman"/>
          <w:sz w:val="28"/>
          <w:szCs w:val="28"/>
          <w:lang w:val="ky-KG"/>
        </w:rPr>
        <w:t>”</w:t>
      </w:r>
      <w:r w:rsidRPr="009D2331">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схемасын иш жүзүнө ашырууда төмөндөгү иштерди алып барууга багытталган</w:t>
      </w:r>
      <w:r w:rsidRPr="009D2331">
        <w:rPr>
          <w:rFonts w:ascii="Times New Roman" w:eastAsia="Calibri" w:hAnsi="Times New Roman" w:cs="Times New Roman"/>
          <w:sz w:val="28"/>
          <w:szCs w:val="28"/>
          <w:lang w:val="ky-KG"/>
        </w:rPr>
        <w:t>:</w:t>
      </w:r>
    </w:p>
    <w:p w:rsidR="002727D6" w:rsidRPr="009D2331" w:rsidRDefault="002727D6" w:rsidP="002727D6">
      <w:pPr>
        <w:shd w:val="clear" w:color="auto" w:fill="FFFFFF"/>
        <w:spacing w:after="0" w:line="360" w:lineRule="auto"/>
        <w:ind w:firstLine="567"/>
        <w:jc w:val="both"/>
        <w:rPr>
          <w:rFonts w:ascii="Times New Roman" w:eastAsia="Calibri" w:hAnsi="Times New Roman" w:cs="Times New Roman"/>
          <w:sz w:val="28"/>
          <w:szCs w:val="28"/>
          <w:lang w:val="ky-KG"/>
        </w:rPr>
      </w:pPr>
      <w:r w:rsidRPr="009D2331">
        <w:rPr>
          <w:rFonts w:ascii="Times New Roman" w:eastAsia="Calibri" w:hAnsi="Times New Roman" w:cs="Times New Roman"/>
          <w:b/>
          <w:sz w:val="28"/>
          <w:szCs w:val="28"/>
          <w:lang w:val="ky-KG"/>
        </w:rPr>
        <w:t>Биринчи кезекте:</w:t>
      </w:r>
      <w:r w:rsidRPr="009D2331">
        <w:rPr>
          <w:rFonts w:ascii="Times New Roman" w:eastAsia="Calibri" w:hAnsi="Times New Roman" w:cs="Times New Roman"/>
          <w:sz w:val="28"/>
          <w:szCs w:val="28"/>
          <w:lang w:val="ky-KG"/>
        </w:rPr>
        <w:t xml:space="preserve"> Ар бир жүк ташуучу айдоочулар жана ага катышкан компаниялардын өкүлдөрү атайын окуудан өткөрүү жана чет өлкөлөрдөн алына турган товарлар боюнча долбоордун келишимдер аныкталат.</w:t>
      </w:r>
    </w:p>
    <w:p w:rsidR="002727D6" w:rsidRPr="009D2331" w:rsidRDefault="002727D6" w:rsidP="002727D6">
      <w:pPr>
        <w:shd w:val="clear" w:color="auto" w:fill="FFFFFF"/>
        <w:spacing w:after="0" w:line="360" w:lineRule="auto"/>
        <w:ind w:firstLine="567"/>
        <w:jc w:val="both"/>
        <w:rPr>
          <w:rFonts w:ascii="Times New Roman" w:eastAsia="Calibri" w:hAnsi="Times New Roman" w:cs="Times New Roman"/>
          <w:sz w:val="28"/>
          <w:szCs w:val="28"/>
          <w:lang w:val="ky-KG"/>
        </w:rPr>
      </w:pPr>
      <w:r w:rsidRPr="009D2331">
        <w:rPr>
          <w:rFonts w:ascii="Times New Roman" w:eastAsia="Calibri" w:hAnsi="Times New Roman" w:cs="Times New Roman"/>
          <w:b/>
          <w:sz w:val="28"/>
          <w:szCs w:val="28"/>
          <w:lang w:val="ky-KG"/>
        </w:rPr>
        <w:t>Экинчи кезекте:</w:t>
      </w:r>
      <w:r w:rsidRPr="009D2331">
        <w:rPr>
          <w:rFonts w:ascii="Times New Roman" w:eastAsia="Calibri" w:hAnsi="Times New Roman" w:cs="Times New Roman"/>
          <w:sz w:val="28"/>
          <w:szCs w:val="28"/>
          <w:lang w:val="ky-KG"/>
        </w:rPr>
        <w:t xml:space="preserve"> жүк ташуучулар ка</w:t>
      </w:r>
      <w:r w:rsidR="00612193">
        <w:rPr>
          <w:rFonts w:ascii="Times New Roman" w:eastAsia="Calibri" w:hAnsi="Times New Roman" w:cs="Times New Roman"/>
          <w:sz w:val="28"/>
          <w:szCs w:val="28"/>
          <w:lang w:val="ky-KG"/>
        </w:rPr>
        <w:t>а</w:t>
      </w:r>
      <w:r w:rsidRPr="009D2331">
        <w:rPr>
          <w:rFonts w:ascii="Times New Roman" w:eastAsia="Calibri" w:hAnsi="Times New Roman" w:cs="Times New Roman"/>
          <w:sz w:val="28"/>
          <w:szCs w:val="28"/>
          <w:lang w:val="ky-KG"/>
        </w:rPr>
        <w:t>лаган терминалдарга, каалаган маалда товарларды түшүрүп өткөрүп бегенге эркиндик берилет;</w:t>
      </w:r>
    </w:p>
    <w:p w:rsidR="002727D6" w:rsidRPr="009D2331" w:rsidRDefault="002727D6" w:rsidP="002727D6">
      <w:pPr>
        <w:shd w:val="clear" w:color="auto" w:fill="FFFFFF"/>
        <w:spacing w:after="0" w:line="360" w:lineRule="auto"/>
        <w:ind w:firstLine="567"/>
        <w:jc w:val="both"/>
        <w:rPr>
          <w:rFonts w:ascii="Times New Roman" w:eastAsia="Calibri" w:hAnsi="Times New Roman" w:cs="Times New Roman"/>
          <w:sz w:val="28"/>
          <w:szCs w:val="28"/>
          <w:lang w:val="ky-KG"/>
        </w:rPr>
      </w:pPr>
      <w:r w:rsidRPr="009D2331">
        <w:rPr>
          <w:rFonts w:ascii="Times New Roman" w:eastAsia="Calibri" w:hAnsi="Times New Roman" w:cs="Times New Roman"/>
          <w:sz w:val="28"/>
          <w:szCs w:val="28"/>
          <w:lang w:val="ky-KG"/>
        </w:rPr>
        <w:lastRenderedPageBreak/>
        <w:t xml:space="preserve"> </w:t>
      </w:r>
      <w:r w:rsidRPr="009D2331">
        <w:rPr>
          <w:rFonts w:ascii="Times New Roman" w:eastAsia="Calibri" w:hAnsi="Times New Roman" w:cs="Times New Roman"/>
          <w:b/>
          <w:sz w:val="28"/>
          <w:szCs w:val="28"/>
          <w:lang w:val="ky-KG"/>
        </w:rPr>
        <w:t>Үчүнчү</w:t>
      </w:r>
      <w:r w:rsidRPr="009D2331">
        <w:rPr>
          <w:rFonts w:ascii="Times New Roman" w:eastAsia="Calibri" w:hAnsi="Times New Roman" w:cs="Times New Roman"/>
          <w:sz w:val="28"/>
          <w:szCs w:val="28"/>
          <w:lang w:val="ky-KG"/>
        </w:rPr>
        <w:t xml:space="preserve"> </w:t>
      </w:r>
      <w:r w:rsidRPr="009D2331">
        <w:rPr>
          <w:rFonts w:ascii="Times New Roman" w:eastAsia="Calibri" w:hAnsi="Times New Roman" w:cs="Times New Roman"/>
          <w:b/>
          <w:sz w:val="28"/>
          <w:szCs w:val="28"/>
          <w:lang w:val="ky-KG"/>
        </w:rPr>
        <w:t>кезекте:</w:t>
      </w:r>
      <w:r w:rsidRPr="009D2331">
        <w:rPr>
          <w:rFonts w:ascii="Times New Roman" w:eastAsia="Calibri" w:hAnsi="Times New Roman" w:cs="Times New Roman"/>
          <w:sz w:val="28"/>
          <w:szCs w:val="28"/>
          <w:lang w:val="ky-KG"/>
        </w:rPr>
        <w:t xml:space="preserve"> өткөрүү пункутунан келип түшкөн товарлардын толук баасын көлөмдөрүнүн санын, түрлөрү</w:t>
      </w:r>
      <w:r w:rsidR="00612193">
        <w:rPr>
          <w:rFonts w:ascii="Times New Roman" w:eastAsia="Calibri" w:hAnsi="Times New Roman" w:cs="Times New Roman"/>
          <w:sz w:val="28"/>
          <w:szCs w:val="28"/>
          <w:lang w:val="ky-KG"/>
        </w:rPr>
        <w:t>н так аныктап, аларды бажылык тариздоо</w:t>
      </w:r>
      <w:r w:rsidRPr="009D2331">
        <w:rPr>
          <w:rFonts w:ascii="Times New Roman" w:eastAsia="Calibri" w:hAnsi="Times New Roman" w:cs="Times New Roman"/>
          <w:sz w:val="28"/>
          <w:szCs w:val="28"/>
          <w:lang w:val="ky-KG"/>
        </w:rPr>
        <w:t xml:space="preserve"> кылган убактагы алгачкы баалары аныкталат жана жүк </w:t>
      </w:r>
      <w:r w:rsidR="00612193">
        <w:rPr>
          <w:rFonts w:ascii="Times New Roman" w:eastAsia="Calibri" w:hAnsi="Times New Roman" w:cs="Times New Roman"/>
          <w:sz w:val="28"/>
          <w:szCs w:val="28"/>
          <w:lang w:val="ky-KG"/>
        </w:rPr>
        <w:t>ташуучударга дун жана чекене</w:t>
      </w:r>
      <w:r w:rsidRPr="009D2331">
        <w:rPr>
          <w:rFonts w:ascii="Times New Roman" w:eastAsia="Calibri" w:hAnsi="Times New Roman" w:cs="Times New Roman"/>
          <w:sz w:val="28"/>
          <w:szCs w:val="28"/>
          <w:lang w:val="ky-KG"/>
        </w:rPr>
        <w:t xml:space="preserve">  соодага кандай баалар менен берилгенди жүк ташуучулардын контролдоо кассалык апаратында катталган жол-товардык к</w:t>
      </w:r>
      <w:r w:rsidR="009E603C">
        <w:rPr>
          <w:rFonts w:ascii="Times New Roman" w:eastAsia="Calibri" w:hAnsi="Times New Roman" w:cs="Times New Roman"/>
          <w:sz w:val="28"/>
          <w:szCs w:val="28"/>
          <w:lang w:val="ky-KG"/>
        </w:rPr>
        <w:t>витан</w:t>
      </w:r>
      <w:r w:rsidRPr="009D2331">
        <w:rPr>
          <w:rFonts w:ascii="Times New Roman" w:eastAsia="Calibri" w:hAnsi="Times New Roman" w:cs="Times New Roman"/>
          <w:sz w:val="28"/>
          <w:szCs w:val="28"/>
          <w:lang w:val="ky-KG"/>
        </w:rPr>
        <w:t>ция</w:t>
      </w:r>
      <w:r w:rsidR="009E603C">
        <w:rPr>
          <w:rFonts w:ascii="Times New Roman" w:eastAsia="Calibri" w:hAnsi="Times New Roman" w:cs="Times New Roman"/>
          <w:sz w:val="28"/>
          <w:szCs w:val="28"/>
          <w:lang w:val="ky-KG"/>
        </w:rPr>
        <w:t xml:space="preserve"> (копиясы-электрондук)</w:t>
      </w:r>
      <w:r w:rsidRPr="009D2331">
        <w:rPr>
          <w:rFonts w:ascii="Times New Roman" w:eastAsia="Calibri" w:hAnsi="Times New Roman" w:cs="Times New Roman"/>
          <w:sz w:val="28"/>
          <w:szCs w:val="28"/>
          <w:lang w:val="ky-KG"/>
        </w:rPr>
        <w:t xml:space="preserve"> электрондук маалымат</w:t>
      </w:r>
      <w:r w:rsidR="009E603C">
        <w:rPr>
          <w:rFonts w:ascii="Times New Roman" w:eastAsia="Calibri" w:hAnsi="Times New Roman" w:cs="Times New Roman"/>
          <w:sz w:val="28"/>
          <w:szCs w:val="28"/>
          <w:lang w:val="ky-KG"/>
        </w:rPr>
        <w:t xml:space="preserve"> аркылуу</w:t>
      </w:r>
      <w:r w:rsidRPr="009D2331">
        <w:rPr>
          <w:rFonts w:ascii="Times New Roman" w:eastAsia="Calibri" w:hAnsi="Times New Roman" w:cs="Times New Roman"/>
          <w:sz w:val="28"/>
          <w:szCs w:val="28"/>
          <w:lang w:val="ky-KG"/>
        </w:rPr>
        <w:t xml:space="preserve"> Мамлектеттик бажы кызматында жаңы түзүлгөн </w:t>
      </w:r>
      <w:r w:rsidRPr="009D2331">
        <w:rPr>
          <w:rFonts w:ascii="Times New Roman" w:hAnsi="Times New Roman" w:cs="Times New Roman"/>
          <w:sz w:val="28"/>
          <w:szCs w:val="28"/>
          <w:lang w:val="ky-KG"/>
        </w:rPr>
        <w:t>“Жашыл дарбаза Борбор</w:t>
      </w:r>
      <w:r>
        <w:rPr>
          <w:rFonts w:ascii="Times New Roman" w:hAnsi="Times New Roman" w:cs="Times New Roman"/>
          <w:sz w:val="28"/>
          <w:szCs w:val="28"/>
          <w:lang w:val="ky-KG"/>
        </w:rPr>
        <w:t>у</w:t>
      </w:r>
      <w:r w:rsidRPr="009D2331">
        <w:rPr>
          <w:rFonts w:ascii="Times New Roman" w:hAnsi="Times New Roman" w:cs="Times New Roman"/>
          <w:sz w:val="28"/>
          <w:szCs w:val="28"/>
          <w:lang w:val="ky-KG"/>
        </w:rPr>
        <w:t xml:space="preserve">” </w:t>
      </w:r>
      <w:r w:rsidRPr="009D2331">
        <w:rPr>
          <w:rFonts w:ascii="Times New Roman" w:eastAsia="Calibri" w:hAnsi="Times New Roman" w:cs="Times New Roman"/>
          <w:sz w:val="28"/>
          <w:szCs w:val="28"/>
          <w:lang w:val="ky-KG"/>
        </w:rPr>
        <w:t>жөнөтүлөт</w:t>
      </w:r>
      <w:r w:rsidR="009E603C">
        <w:rPr>
          <w:rFonts w:ascii="Times New Roman" w:eastAsia="Calibri" w:hAnsi="Times New Roman" w:cs="Times New Roman"/>
          <w:sz w:val="28"/>
          <w:szCs w:val="28"/>
          <w:lang w:val="ky-KG"/>
        </w:rPr>
        <w:t>,</w:t>
      </w:r>
      <w:r w:rsidR="00612193">
        <w:rPr>
          <w:rFonts w:ascii="Times New Roman" w:eastAsia="Calibri" w:hAnsi="Times New Roman" w:cs="Times New Roman"/>
          <w:sz w:val="28"/>
          <w:szCs w:val="28"/>
          <w:lang w:val="ky-KG"/>
        </w:rPr>
        <w:t xml:space="preserve"> бирок жүк ташыган ишекерден</w:t>
      </w:r>
      <w:r w:rsidRPr="009D2331">
        <w:rPr>
          <w:rFonts w:ascii="Times New Roman" w:eastAsia="Calibri" w:hAnsi="Times New Roman" w:cs="Times New Roman"/>
          <w:sz w:val="28"/>
          <w:szCs w:val="28"/>
          <w:lang w:val="ky-KG"/>
        </w:rPr>
        <w:t xml:space="preserve"> же компаниядан налог алынбайт. </w:t>
      </w:r>
    </w:p>
    <w:p w:rsidR="002727D6" w:rsidRPr="009D2331" w:rsidRDefault="002727D6" w:rsidP="002727D6">
      <w:pPr>
        <w:shd w:val="clear" w:color="auto" w:fill="FFFFFF"/>
        <w:spacing w:after="0" w:line="360" w:lineRule="auto"/>
        <w:ind w:firstLine="567"/>
        <w:jc w:val="both"/>
        <w:rPr>
          <w:rFonts w:ascii="Times New Roman" w:eastAsia="Calibri" w:hAnsi="Times New Roman" w:cs="Times New Roman"/>
          <w:sz w:val="28"/>
          <w:szCs w:val="28"/>
          <w:lang w:val="ky-KG"/>
        </w:rPr>
      </w:pPr>
      <w:r w:rsidRPr="009D2331">
        <w:rPr>
          <w:rFonts w:ascii="Times New Roman" w:eastAsia="Calibri" w:hAnsi="Times New Roman" w:cs="Times New Roman"/>
          <w:b/>
          <w:sz w:val="28"/>
          <w:szCs w:val="28"/>
          <w:lang w:val="ky-KG"/>
        </w:rPr>
        <w:t>Төртүнчү кезекте:</w:t>
      </w:r>
      <w:r w:rsidRPr="009D2331">
        <w:rPr>
          <w:rFonts w:ascii="Times New Roman" w:eastAsia="Calibri" w:hAnsi="Times New Roman" w:cs="Times New Roman"/>
          <w:sz w:val="28"/>
          <w:szCs w:val="28"/>
          <w:lang w:val="ky-KG"/>
        </w:rPr>
        <w:t xml:space="preserve"> ошол эле учурда жүк ташыган ишекерге же компаниядан алган соодагер (ишекер) </w:t>
      </w:r>
      <w:r w:rsidR="009E603C">
        <w:rPr>
          <w:rFonts w:ascii="Times New Roman" w:eastAsia="Calibri" w:hAnsi="Times New Roman" w:cs="Times New Roman"/>
          <w:sz w:val="28"/>
          <w:szCs w:val="28"/>
          <w:lang w:val="ky-KG"/>
        </w:rPr>
        <w:t xml:space="preserve">сатып алынгандан кийин, </w:t>
      </w:r>
      <w:r w:rsidRPr="009D2331">
        <w:rPr>
          <w:rFonts w:ascii="Times New Roman" w:eastAsia="Calibri" w:hAnsi="Times New Roman" w:cs="Times New Roman"/>
          <w:sz w:val="28"/>
          <w:szCs w:val="28"/>
          <w:lang w:val="ky-KG"/>
        </w:rPr>
        <w:t xml:space="preserve">контролдук кассалык аппараттан сатылганын суммасынын негизинде  ар бир жүк ташыган ишекерге же компанияга налог салынат. </w:t>
      </w:r>
    </w:p>
    <w:p w:rsidR="00F101E8" w:rsidRDefault="002727D6" w:rsidP="002727D6">
      <w:pPr>
        <w:shd w:val="clear" w:color="auto" w:fill="FFFFFF"/>
        <w:spacing w:after="0" w:line="360" w:lineRule="auto"/>
        <w:ind w:firstLine="567"/>
        <w:jc w:val="both"/>
        <w:rPr>
          <w:rFonts w:ascii="Times New Roman" w:eastAsia="Calibri" w:hAnsi="Times New Roman" w:cs="Times New Roman"/>
          <w:sz w:val="28"/>
          <w:szCs w:val="28"/>
          <w:lang w:val="ky-KG"/>
        </w:rPr>
      </w:pPr>
      <w:r w:rsidRPr="009D2331">
        <w:rPr>
          <w:rFonts w:ascii="Times New Roman" w:eastAsia="Calibri" w:hAnsi="Times New Roman" w:cs="Times New Roman"/>
          <w:sz w:val="28"/>
          <w:szCs w:val="28"/>
          <w:lang w:val="ky-KG"/>
        </w:rPr>
        <w:t xml:space="preserve">Бирок бул </w:t>
      </w:r>
      <w:r w:rsidRPr="009D2331">
        <w:rPr>
          <w:rFonts w:ascii="Times New Roman" w:hAnsi="Times New Roman" w:cs="Times New Roman"/>
          <w:sz w:val="28"/>
          <w:szCs w:val="28"/>
          <w:lang w:val="ky-KG"/>
        </w:rPr>
        <w:t>уюштуруу-экономикалык маселеле күн сайын болуучу</w:t>
      </w:r>
      <w:r w:rsidRPr="009D2331">
        <w:rPr>
          <w:rFonts w:ascii="Times New Roman" w:eastAsia="Calibri" w:hAnsi="Times New Roman" w:cs="Times New Roman"/>
          <w:sz w:val="28"/>
          <w:szCs w:val="28"/>
          <w:lang w:val="ky-KG"/>
        </w:rPr>
        <w:t xml:space="preserve"> көп сандаган ээликттерде, жүк ташуучу компаниялар, би</w:t>
      </w:r>
      <w:r w:rsidR="00612193">
        <w:rPr>
          <w:rFonts w:ascii="Times New Roman" w:eastAsia="Calibri" w:hAnsi="Times New Roman" w:cs="Times New Roman"/>
          <w:sz w:val="28"/>
          <w:szCs w:val="28"/>
          <w:lang w:val="ky-KG"/>
        </w:rPr>
        <w:t>знесмендер жана бажы кызматынын</w:t>
      </w:r>
      <w:r w:rsidRPr="009D2331">
        <w:rPr>
          <w:rFonts w:ascii="Times New Roman" w:eastAsia="Calibri" w:hAnsi="Times New Roman" w:cs="Times New Roman"/>
          <w:sz w:val="28"/>
          <w:szCs w:val="28"/>
          <w:lang w:val="ky-KG"/>
        </w:rPr>
        <w:t xml:space="preserve"> кызматкерлери менен  жеринен так бааларынын көрсөткүчүн баалоо өтө татаал жана э</w:t>
      </w:r>
      <w:r w:rsidR="00F101E8">
        <w:rPr>
          <w:rFonts w:ascii="Times New Roman" w:eastAsia="Calibri" w:hAnsi="Times New Roman" w:cs="Times New Roman"/>
          <w:sz w:val="28"/>
          <w:szCs w:val="28"/>
          <w:lang w:val="ky-KG"/>
        </w:rPr>
        <w:t>мгекти көп талап кылган жараян.</w:t>
      </w:r>
    </w:p>
    <w:p w:rsidR="002727D6" w:rsidRPr="009D2331" w:rsidRDefault="002727D6" w:rsidP="002727D6">
      <w:pPr>
        <w:shd w:val="clear" w:color="auto" w:fill="FFFFFF"/>
        <w:spacing w:after="0" w:line="360" w:lineRule="auto"/>
        <w:ind w:firstLine="567"/>
        <w:jc w:val="both"/>
        <w:rPr>
          <w:rFonts w:ascii="Times New Roman" w:eastAsia="Calibri" w:hAnsi="Times New Roman" w:cs="Times New Roman"/>
          <w:sz w:val="28"/>
          <w:szCs w:val="28"/>
          <w:lang w:val="ky-KG"/>
        </w:rPr>
      </w:pPr>
      <w:r w:rsidRPr="009D2331">
        <w:rPr>
          <w:rFonts w:ascii="Times New Roman" w:eastAsia="Calibri" w:hAnsi="Times New Roman" w:cs="Times New Roman"/>
          <w:b/>
          <w:sz w:val="28"/>
          <w:szCs w:val="28"/>
          <w:lang w:val="ky-KG"/>
        </w:rPr>
        <w:t>Бешинчи кезекте:</w:t>
      </w:r>
      <w:r w:rsidRPr="009D2331">
        <w:rPr>
          <w:rFonts w:ascii="Times New Roman" w:eastAsia="Calibri" w:hAnsi="Times New Roman" w:cs="Times New Roman"/>
          <w:sz w:val="28"/>
          <w:szCs w:val="28"/>
          <w:lang w:val="ky-KG"/>
        </w:rPr>
        <w:t xml:space="preserve"> Бул болсо бажы кызматында болгон ири коррупциялык схеманы оозуктоого жол ачат жана мамлекет тарабынан жүк ташыган ишекерге же компаниядга, соодагер (ишекер) колдоо к</w:t>
      </w:r>
      <w:r w:rsidR="00F101E8">
        <w:rPr>
          <w:rFonts w:ascii="Times New Roman" w:eastAsia="Calibri" w:hAnsi="Times New Roman" w:cs="Times New Roman"/>
          <w:sz w:val="28"/>
          <w:szCs w:val="28"/>
          <w:lang w:val="ky-KG"/>
        </w:rPr>
        <w:t>ө</w:t>
      </w:r>
      <w:r w:rsidRPr="009D2331">
        <w:rPr>
          <w:rFonts w:ascii="Times New Roman" w:eastAsia="Calibri" w:hAnsi="Times New Roman" w:cs="Times New Roman"/>
          <w:sz w:val="28"/>
          <w:szCs w:val="28"/>
          <w:lang w:val="ky-KG"/>
        </w:rPr>
        <w:t>рс</w:t>
      </w:r>
      <w:r w:rsidR="00F101E8">
        <w:rPr>
          <w:rFonts w:ascii="Times New Roman" w:eastAsia="Calibri" w:hAnsi="Times New Roman" w:cs="Times New Roman"/>
          <w:sz w:val="28"/>
          <w:szCs w:val="28"/>
          <w:lang w:val="ky-KG"/>
        </w:rPr>
        <w:t>ө</w:t>
      </w:r>
      <w:r w:rsidRPr="009D2331">
        <w:rPr>
          <w:rFonts w:ascii="Times New Roman" w:eastAsia="Calibri" w:hAnsi="Times New Roman" w:cs="Times New Roman"/>
          <w:sz w:val="28"/>
          <w:szCs w:val="28"/>
          <w:lang w:val="ky-KG"/>
        </w:rPr>
        <w:t>түп жеңилдетилген кредиттер б</w:t>
      </w:r>
      <w:r w:rsidR="00F101E8">
        <w:rPr>
          <w:rFonts w:ascii="Times New Roman" w:eastAsia="Calibri" w:hAnsi="Times New Roman" w:cs="Times New Roman"/>
          <w:sz w:val="28"/>
          <w:szCs w:val="28"/>
          <w:lang w:val="ky-KG"/>
        </w:rPr>
        <w:t>ө</w:t>
      </w:r>
      <w:r w:rsidRPr="009D2331">
        <w:rPr>
          <w:rFonts w:ascii="Times New Roman" w:eastAsia="Calibri" w:hAnsi="Times New Roman" w:cs="Times New Roman"/>
          <w:sz w:val="28"/>
          <w:szCs w:val="28"/>
          <w:lang w:val="ky-KG"/>
        </w:rPr>
        <w:t>лүнүп, жүк</w:t>
      </w:r>
      <w:r w:rsidR="00612193">
        <w:rPr>
          <w:rFonts w:ascii="Times New Roman" w:eastAsia="Calibri" w:hAnsi="Times New Roman" w:cs="Times New Roman"/>
          <w:sz w:val="28"/>
          <w:szCs w:val="28"/>
          <w:lang w:val="ky-KG"/>
        </w:rPr>
        <w:t xml:space="preserve"> ташыган ишекерди же компаниян</w:t>
      </w:r>
      <w:r w:rsidRPr="009D2331">
        <w:rPr>
          <w:rFonts w:ascii="Times New Roman" w:eastAsia="Calibri" w:hAnsi="Times New Roman" w:cs="Times New Roman"/>
          <w:sz w:val="28"/>
          <w:szCs w:val="28"/>
          <w:lang w:val="ky-KG"/>
        </w:rPr>
        <w:t>ы, соодагерлерди (ишекерлерди) мамлекет тарабыган камыздандыруу мыйзамдарын иштеп чыгуу зарыл.</w:t>
      </w:r>
    </w:p>
    <w:p w:rsidR="00FA7908" w:rsidRPr="009D2331" w:rsidRDefault="00B67B93" w:rsidP="00F25BEB">
      <w:pPr>
        <w:spacing w:after="0" w:line="360" w:lineRule="auto"/>
        <w:ind w:firstLine="709"/>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Кыргыз Республикасында Мамлекеттик  Бажы контролунун уюштуруу-экономикалык механизмин өркүндөтүү жана анын натыйжалуулугун арттыруу үчүн </w:t>
      </w:r>
      <w:r w:rsidR="00F101E8">
        <w:rPr>
          <w:rFonts w:ascii="Times New Roman" w:hAnsi="Times New Roman" w:cs="Times New Roman"/>
          <w:sz w:val="28"/>
          <w:szCs w:val="28"/>
          <w:lang w:val="ky-KG"/>
        </w:rPr>
        <w:t xml:space="preserve">сунушталган </w:t>
      </w:r>
      <w:r w:rsidR="007D24EB" w:rsidRPr="009D2331">
        <w:rPr>
          <w:rStyle w:val="y2iqfc"/>
          <w:rFonts w:ascii="Times New Roman" w:hAnsi="Times New Roman" w:cs="Times New Roman"/>
          <w:sz w:val="28"/>
          <w:szCs w:val="28"/>
          <w:lang w:val="ky-KG"/>
        </w:rPr>
        <w:t>“</w:t>
      </w:r>
      <w:r w:rsidR="007D24EB" w:rsidRPr="009D2331">
        <w:rPr>
          <w:rFonts w:ascii="Times New Roman" w:eastAsia="Times New Roman" w:hAnsi="Times New Roman" w:cs="Times New Roman"/>
          <w:sz w:val="28"/>
          <w:szCs w:val="28"/>
          <w:lang w:val="ky-KG" w:eastAsia="ru-RU"/>
        </w:rPr>
        <w:t>2035</w:t>
      </w:r>
      <w:r w:rsidR="00612193">
        <w:rPr>
          <w:rFonts w:ascii="Times New Roman" w:eastAsia="Times New Roman" w:hAnsi="Times New Roman" w:cs="Times New Roman"/>
          <w:sz w:val="28"/>
          <w:szCs w:val="28"/>
          <w:lang w:val="ky-KG" w:eastAsia="ru-RU"/>
        </w:rPr>
        <w:t>-</w:t>
      </w:r>
      <w:r w:rsidR="007D24EB" w:rsidRPr="009D2331">
        <w:rPr>
          <w:rFonts w:ascii="Times New Roman" w:eastAsia="Times New Roman" w:hAnsi="Times New Roman" w:cs="Times New Roman"/>
          <w:sz w:val="28"/>
          <w:szCs w:val="28"/>
          <w:lang w:val="ky-KG" w:eastAsia="ru-RU"/>
        </w:rPr>
        <w:t xml:space="preserve">жылга </w:t>
      </w:r>
      <w:r w:rsidR="007D24EB" w:rsidRPr="009D2331">
        <w:rPr>
          <w:rFonts w:ascii="Times New Roman" w:hAnsi="Times New Roman" w:cs="Times New Roman"/>
          <w:sz w:val="28"/>
          <w:szCs w:val="28"/>
          <w:lang w:val="ky-KG"/>
        </w:rPr>
        <w:t xml:space="preserve">чейинки Кыргыз Республикасынын Финасы министрлигине караштуу </w:t>
      </w:r>
      <w:r w:rsidR="007D24EB" w:rsidRPr="009D2331">
        <w:rPr>
          <w:rFonts w:ascii="Times New Roman" w:eastAsia="Times New Roman" w:hAnsi="Times New Roman" w:cs="Times New Roman"/>
          <w:sz w:val="28"/>
          <w:szCs w:val="28"/>
          <w:lang w:val="ky-KG" w:eastAsia="ru-RU"/>
        </w:rPr>
        <w:t xml:space="preserve">Мамлекеттик бажы кызматынын өркүндөтүүнүн Улуттук программа” </w:t>
      </w:r>
      <w:r w:rsidR="00F101E8">
        <w:rPr>
          <w:rFonts w:ascii="Times New Roman" w:eastAsia="Times New Roman" w:hAnsi="Times New Roman" w:cs="Times New Roman"/>
          <w:sz w:val="28"/>
          <w:szCs w:val="28"/>
          <w:lang w:val="ky-KG" w:eastAsia="ru-RU"/>
        </w:rPr>
        <w:t>структуралык түзүмү</w:t>
      </w:r>
      <w:r w:rsidRPr="009D2331">
        <w:rPr>
          <w:rFonts w:ascii="Times New Roman" w:hAnsi="Times New Roman" w:cs="Times New Roman"/>
          <w:sz w:val="28"/>
          <w:szCs w:val="28"/>
          <w:lang w:val="ky-KG"/>
        </w:rPr>
        <w:t xml:space="preserve">. </w:t>
      </w:r>
      <w:r w:rsidR="00CD4074" w:rsidRPr="009D2331">
        <w:rPr>
          <w:rFonts w:ascii="Times New Roman" w:hAnsi="Times New Roman" w:cs="Times New Roman"/>
          <w:sz w:val="28"/>
          <w:szCs w:val="28"/>
          <w:lang w:val="ky-KG"/>
        </w:rPr>
        <w:t>(3.</w:t>
      </w:r>
      <w:r w:rsidR="00DC5D28">
        <w:rPr>
          <w:rFonts w:ascii="Times New Roman" w:hAnsi="Times New Roman" w:cs="Times New Roman"/>
          <w:sz w:val="28"/>
          <w:szCs w:val="28"/>
          <w:lang w:val="ky-KG"/>
        </w:rPr>
        <w:t>4</w:t>
      </w:r>
      <w:r w:rsidR="00CD4074" w:rsidRPr="009D2331">
        <w:rPr>
          <w:rFonts w:ascii="Times New Roman" w:hAnsi="Times New Roman" w:cs="Times New Roman"/>
          <w:sz w:val="28"/>
          <w:szCs w:val="28"/>
          <w:lang w:val="ky-KG"/>
        </w:rPr>
        <w:t xml:space="preserve"> – </w:t>
      </w:r>
      <w:r w:rsidR="00DC5D28">
        <w:rPr>
          <w:rFonts w:ascii="Times New Roman" w:hAnsi="Times New Roman" w:cs="Times New Roman"/>
          <w:sz w:val="28"/>
          <w:szCs w:val="28"/>
          <w:lang w:val="ky-KG"/>
        </w:rPr>
        <w:t>сүрөт</w:t>
      </w:r>
      <w:r w:rsidR="00CD4074" w:rsidRPr="009D2331">
        <w:rPr>
          <w:rFonts w:ascii="Times New Roman" w:hAnsi="Times New Roman" w:cs="Times New Roman"/>
          <w:sz w:val="28"/>
          <w:szCs w:val="28"/>
          <w:lang w:val="ky-KG"/>
        </w:rPr>
        <w:t>)</w:t>
      </w:r>
      <w:r w:rsidR="00FA7908" w:rsidRPr="009D2331">
        <w:rPr>
          <w:rFonts w:ascii="Times New Roman" w:hAnsi="Times New Roman" w:cs="Times New Roman"/>
          <w:sz w:val="28"/>
          <w:szCs w:val="28"/>
          <w:lang w:val="ky-KG"/>
        </w:rPr>
        <w:t>.</w:t>
      </w:r>
    </w:p>
    <w:p w:rsidR="00F25BEB" w:rsidRPr="009D2331" w:rsidRDefault="00F25BEB" w:rsidP="00F25BEB">
      <w:pPr>
        <w:spacing w:after="0" w:line="360" w:lineRule="auto"/>
        <w:ind w:firstLine="709"/>
        <w:jc w:val="both"/>
        <w:rPr>
          <w:rFonts w:ascii="Times New Roman" w:hAnsi="Times New Roman" w:cs="Times New Roman"/>
          <w:sz w:val="28"/>
          <w:szCs w:val="28"/>
          <w:lang w:val="ky-KG"/>
        </w:rPr>
      </w:pPr>
    </w:p>
    <w:p w:rsidR="00FA7908" w:rsidRPr="002B724D" w:rsidRDefault="00FA7908" w:rsidP="002B724D">
      <w:pPr>
        <w:spacing w:line="360" w:lineRule="auto"/>
        <w:rPr>
          <w:i/>
          <w:sz w:val="20"/>
          <w:szCs w:val="20"/>
          <w:lang w:val="ky-KG"/>
        </w:rPr>
      </w:pPr>
      <w:r w:rsidRPr="002B724D">
        <w:rPr>
          <w:i/>
          <w:noProof/>
          <w:sz w:val="20"/>
          <w:szCs w:val="20"/>
          <w:lang w:val="en-US"/>
        </w:rPr>
        <w:lastRenderedPageBreak/>
        <mc:AlternateContent>
          <mc:Choice Requires="wpg">
            <w:drawing>
              <wp:inline distT="0" distB="0" distL="0" distR="0" wp14:anchorId="44125370" wp14:editId="0E17C5DC">
                <wp:extent cx="5730533" cy="3885858"/>
                <wp:effectExtent l="0" t="0" r="22860" b="19685"/>
                <wp:docPr id="4" name="Группа 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533" cy="3885858"/>
                          <a:chOff x="3079" y="3482"/>
                          <a:chExt cx="10100" cy="4500"/>
                        </a:xfrm>
                      </wpg:grpSpPr>
                      <wpg:grpSp>
                        <wpg:cNvPr id="8" name="Group 3"/>
                        <wpg:cNvGrpSpPr>
                          <a:grpSpLocks/>
                        </wpg:cNvGrpSpPr>
                        <wpg:grpSpPr bwMode="auto">
                          <a:xfrm>
                            <a:off x="3079" y="3482"/>
                            <a:ext cx="10100" cy="4500"/>
                            <a:chOff x="3079" y="3482"/>
                            <a:chExt cx="10100" cy="4500"/>
                          </a:xfrm>
                        </wpg:grpSpPr>
                        <wps:wsp>
                          <wps:cNvPr id="9" name="AutoShape 4"/>
                          <wps:cNvSpPr>
                            <a:spLocks noChangeArrowheads="1"/>
                          </wps:cNvSpPr>
                          <wps:spPr bwMode="auto">
                            <a:xfrm>
                              <a:off x="3079" y="3482"/>
                              <a:ext cx="3960" cy="1440"/>
                            </a:xfrm>
                            <a:prstGeom prst="flowChartProcess">
                              <a:avLst/>
                            </a:prstGeom>
                            <a:solidFill>
                              <a:srgbClr val="FFFFFF"/>
                            </a:solidFill>
                            <a:ln w="9525">
                              <a:solidFill>
                                <a:srgbClr val="000000"/>
                              </a:solidFill>
                              <a:miter lim="800000"/>
                              <a:headEnd/>
                              <a:tailEnd/>
                            </a:ln>
                          </wps:spPr>
                          <wps:txbx>
                            <w:txbxContent>
                              <w:p w:rsidR="0054151D" w:rsidRPr="00F25BEB" w:rsidRDefault="0054151D" w:rsidP="00FA7908">
                                <w:pPr>
                                  <w:spacing w:after="0" w:line="240" w:lineRule="auto"/>
                                  <w:rPr>
                                    <w:rFonts w:ascii="Times New Roman" w:hAnsi="Times New Roman" w:cs="Times New Roman"/>
                                    <w:sz w:val="20"/>
                                    <w:szCs w:val="20"/>
                                  </w:rPr>
                                </w:pPr>
                                <w:r w:rsidRPr="00B6351E">
                                  <w:rPr>
                                    <w:rFonts w:ascii="Times New Roman" w:hAnsi="Times New Roman" w:cs="Times New Roman"/>
                                    <w:sz w:val="20"/>
                                    <w:szCs w:val="20"/>
                                  </w:rPr>
                                  <w:t xml:space="preserve">  </w:t>
                                </w:r>
                                <w:r>
                                  <w:rPr>
                                    <w:rFonts w:ascii="Times New Roman" w:hAnsi="Times New Roman" w:cs="Times New Roman"/>
                                    <w:sz w:val="20"/>
                                    <w:szCs w:val="20"/>
                                  </w:rPr>
                                  <w:t>Кыргыз Республикасынын Кабинет Министрлиги – мамлекеттик колдоо жана ж</w:t>
                                </w:r>
                                <w:r>
                                  <w:rPr>
                                    <w:rFonts w:ascii="Times New Roman" w:hAnsi="Times New Roman" w:cs="Times New Roman"/>
                                    <w:sz w:val="20"/>
                                    <w:szCs w:val="20"/>
                                    <w:lang w:val="ky-KG"/>
                                  </w:rPr>
                                  <w:t>өн</w:t>
                                </w:r>
                                <w:r>
                                  <w:rPr>
                                    <w:rFonts w:ascii="Times New Roman" w:hAnsi="Times New Roman" w:cs="Times New Roman"/>
                                    <w:sz w:val="20"/>
                                    <w:szCs w:val="20"/>
                                  </w:rPr>
                                  <w:t>г</w:t>
                                </w:r>
                                <w:r>
                                  <w:rPr>
                                    <w:rFonts w:ascii="Times New Roman" w:hAnsi="Times New Roman" w:cs="Times New Roman"/>
                                    <w:sz w:val="20"/>
                                    <w:szCs w:val="20"/>
                                    <w:lang w:val="ky-KG"/>
                                  </w:rPr>
                                  <w:t>ө</w:t>
                                </w:r>
                                <w:r>
                                  <w:rPr>
                                    <w:rFonts w:ascii="Times New Roman" w:hAnsi="Times New Roman" w:cs="Times New Roman"/>
                                    <w:sz w:val="20"/>
                                    <w:szCs w:val="20"/>
                                  </w:rPr>
                                  <w:t xml:space="preserve"> салуу </w:t>
                                </w:r>
                                <w:r>
                                  <w:rPr>
                                    <w:rFonts w:ascii="Times New Roman" w:hAnsi="Times New Roman" w:cs="Times New Roman"/>
                                    <w:sz w:val="20"/>
                                    <w:szCs w:val="20"/>
                                    <w:lang w:val="ky-KG"/>
                                  </w:rPr>
                                  <w:t>ү</w:t>
                                </w:r>
                                <w:r>
                                  <w:rPr>
                                    <w:rFonts w:ascii="Times New Roman" w:hAnsi="Times New Roman" w:cs="Times New Roman"/>
                                    <w:sz w:val="20"/>
                                    <w:szCs w:val="20"/>
                                  </w:rPr>
                                  <w:t>ч</w:t>
                                </w:r>
                                <w:r>
                                  <w:rPr>
                                    <w:rFonts w:ascii="Times New Roman" w:hAnsi="Times New Roman" w:cs="Times New Roman"/>
                                    <w:sz w:val="20"/>
                                    <w:szCs w:val="20"/>
                                    <w:lang w:val="ky-KG"/>
                                  </w:rPr>
                                  <w:t>ү</w:t>
                                </w:r>
                                <w:r>
                                  <w:rPr>
                                    <w:rFonts w:ascii="Times New Roman" w:hAnsi="Times New Roman" w:cs="Times New Roman"/>
                                    <w:sz w:val="20"/>
                                    <w:szCs w:val="20"/>
                                  </w:rPr>
                                  <w:t xml:space="preserve">н </w:t>
                                </w:r>
                                <w:r w:rsidRPr="00E25111">
                                  <w:rPr>
                                    <w:rStyle w:val="y2iqfc"/>
                                    <w:rFonts w:ascii="Times New Roman" w:hAnsi="Times New Roman" w:cs="Times New Roman"/>
                                    <w:sz w:val="20"/>
                                    <w:szCs w:val="20"/>
                                    <w:lang w:val="ky-KG"/>
                                  </w:rPr>
                                  <w:t>“</w:t>
                                </w:r>
                                <w:r w:rsidRPr="00E25111">
                                  <w:rPr>
                                    <w:rFonts w:ascii="Times New Roman" w:eastAsia="Times New Roman" w:hAnsi="Times New Roman" w:cs="Times New Roman"/>
                                    <w:sz w:val="20"/>
                                    <w:szCs w:val="20"/>
                                    <w:lang w:val="ky-KG" w:eastAsia="ru-RU"/>
                                  </w:rPr>
                                  <w:t xml:space="preserve">2035 жылга </w:t>
                                </w:r>
                                <w:r w:rsidRPr="00E25111">
                                  <w:rPr>
                                    <w:rFonts w:ascii="Times New Roman" w:hAnsi="Times New Roman" w:cs="Times New Roman"/>
                                    <w:sz w:val="20"/>
                                    <w:szCs w:val="20"/>
                                    <w:lang w:val="ky-KG"/>
                                  </w:rPr>
                                  <w:t>чейинки Кыргыз Республикасынын Финасы министрлигине караштуу</w:t>
                                </w:r>
                                <w:r>
                                  <w:rPr>
                                    <w:rFonts w:ascii="Times New Roman" w:hAnsi="Times New Roman" w:cs="Times New Roman"/>
                                    <w:sz w:val="28"/>
                                    <w:szCs w:val="28"/>
                                    <w:lang w:val="ky-KG"/>
                                  </w:rPr>
                                  <w:t xml:space="preserve"> </w:t>
                                </w:r>
                                <w:r w:rsidRPr="00E25111">
                                  <w:rPr>
                                    <w:rFonts w:ascii="Times New Roman" w:eastAsia="Times New Roman" w:hAnsi="Times New Roman" w:cs="Times New Roman"/>
                                    <w:sz w:val="20"/>
                                    <w:szCs w:val="20"/>
                                    <w:lang w:val="ky-KG" w:eastAsia="ru-RU"/>
                                  </w:rPr>
                                  <w:t>Мамлекеттик бажы</w:t>
                                </w:r>
                                <w:r w:rsidRPr="000A14D3">
                                  <w:rPr>
                                    <w:rFonts w:ascii="Times New Roman" w:eastAsia="Times New Roman" w:hAnsi="Times New Roman" w:cs="Times New Roman"/>
                                    <w:sz w:val="28"/>
                                    <w:szCs w:val="28"/>
                                    <w:lang w:val="ky-KG" w:eastAsia="ru-RU"/>
                                  </w:rPr>
                                  <w:t xml:space="preserve"> </w:t>
                                </w:r>
                                <w:r w:rsidRPr="00E25111">
                                  <w:rPr>
                                    <w:rFonts w:ascii="Times New Roman" w:eastAsia="Times New Roman" w:hAnsi="Times New Roman" w:cs="Times New Roman"/>
                                    <w:sz w:val="20"/>
                                    <w:szCs w:val="20"/>
                                    <w:lang w:val="ky-KG" w:eastAsia="ru-RU"/>
                                  </w:rPr>
                                  <w:t>кызматынын өркүндөтүү Улуттук</w:t>
                                </w:r>
                                <w:r w:rsidRPr="000A14D3">
                                  <w:rPr>
                                    <w:rFonts w:ascii="Times New Roman" w:eastAsia="Times New Roman" w:hAnsi="Times New Roman" w:cs="Times New Roman"/>
                                    <w:sz w:val="28"/>
                                    <w:szCs w:val="28"/>
                                    <w:lang w:val="ky-KG" w:eastAsia="ru-RU"/>
                                  </w:rPr>
                                  <w:t xml:space="preserve"> </w:t>
                                </w:r>
                                <w:r w:rsidRPr="00E25111">
                                  <w:rPr>
                                    <w:rFonts w:ascii="Times New Roman" w:eastAsia="Times New Roman" w:hAnsi="Times New Roman" w:cs="Times New Roman"/>
                                    <w:sz w:val="20"/>
                                    <w:szCs w:val="20"/>
                                    <w:lang w:val="ky-KG" w:eastAsia="ru-RU"/>
                                  </w:rPr>
                                  <w:t>программа”</w:t>
                                </w:r>
                              </w:p>
                              <w:p w:rsidR="0054151D" w:rsidRPr="00D75EC0" w:rsidRDefault="0054151D" w:rsidP="00FA7908"/>
                              <w:p w:rsidR="0054151D" w:rsidRPr="00D75EC0" w:rsidRDefault="0054151D" w:rsidP="00FA7908"/>
                              <w:p w:rsidR="0054151D" w:rsidRPr="00D75EC0" w:rsidRDefault="0054151D" w:rsidP="00FA7908"/>
                            </w:txbxContent>
                          </wps:txbx>
                          <wps:bodyPr rot="0" vert="horz" wrap="square" lIns="91440" tIns="45720" rIns="91440" bIns="45720" anchor="t" anchorCtr="0" upright="1">
                            <a:noAutofit/>
                          </wps:bodyPr>
                        </wps:wsp>
                        <wps:wsp>
                          <wps:cNvPr id="10" name="AutoShape 5"/>
                          <wps:cNvSpPr>
                            <a:spLocks noChangeArrowheads="1"/>
                          </wps:cNvSpPr>
                          <wps:spPr bwMode="auto">
                            <a:xfrm>
                              <a:off x="4194" y="6002"/>
                              <a:ext cx="2340" cy="720"/>
                            </a:xfrm>
                            <a:prstGeom prst="flowChartProcess">
                              <a:avLst/>
                            </a:prstGeom>
                            <a:solidFill>
                              <a:srgbClr val="FFFFFF"/>
                            </a:solidFill>
                            <a:ln w="9525">
                              <a:solidFill>
                                <a:srgbClr val="000000"/>
                              </a:solidFill>
                              <a:miter lim="800000"/>
                              <a:headEnd/>
                              <a:tailEnd/>
                            </a:ln>
                          </wps:spPr>
                          <wps:txbx>
                            <w:txbxContent>
                              <w:p w:rsidR="0054151D" w:rsidRPr="00D75EC0" w:rsidRDefault="0054151D" w:rsidP="00FA7908">
                                <w:pPr>
                                  <w:spacing w:after="0" w:line="240" w:lineRule="auto"/>
                                  <w:jc w:val="center"/>
                                </w:pPr>
                                <w:r w:rsidRPr="00FF2A5F">
                                  <w:rPr>
                                    <w:rFonts w:ascii="Times New Roman" w:hAnsi="Times New Roman" w:cs="Times New Roman"/>
                                    <w:sz w:val="20"/>
                                    <w:szCs w:val="20"/>
                                    <w:lang w:val="ky-KG"/>
                                  </w:rPr>
                                  <w:t xml:space="preserve">Илимий инновациялык </w:t>
                                </w:r>
                                <w:r>
                                  <w:rPr>
                                    <w:rFonts w:ascii="Times New Roman" w:hAnsi="Times New Roman" w:cs="Times New Roman"/>
                                    <w:sz w:val="20"/>
                                    <w:szCs w:val="20"/>
                                    <w:lang w:val="ky-KG"/>
                                  </w:rPr>
                                  <w:t>окуу борбор</w:t>
                                </w:r>
                              </w:p>
                            </w:txbxContent>
                          </wps:txbx>
                          <wps:bodyPr rot="0" vert="horz" wrap="square" lIns="91440" tIns="45720" rIns="91440" bIns="45720" anchor="t" anchorCtr="0" upright="1">
                            <a:noAutofit/>
                          </wps:bodyPr>
                        </wps:wsp>
                        <wps:wsp>
                          <wps:cNvPr id="11" name="AutoShape 6"/>
                          <wps:cNvSpPr>
                            <a:spLocks noChangeArrowheads="1"/>
                          </wps:cNvSpPr>
                          <wps:spPr bwMode="auto">
                            <a:xfrm>
                              <a:off x="4014" y="7262"/>
                              <a:ext cx="2340" cy="720"/>
                            </a:xfrm>
                            <a:prstGeom prst="flowChartProcess">
                              <a:avLst/>
                            </a:prstGeom>
                            <a:solidFill>
                              <a:srgbClr val="FFFFFF"/>
                            </a:solidFill>
                            <a:ln w="9525">
                              <a:solidFill>
                                <a:srgbClr val="000000"/>
                              </a:solidFill>
                              <a:miter lim="800000"/>
                              <a:headEnd/>
                              <a:tailEnd/>
                            </a:ln>
                          </wps:spPr>
                          <wps:txbx>
                            <w:txbxContent>
                              <w:p w:rsidR="0054151D" w:rsidRPr="00B6351E" w:rsidRDefault="0054151D" w:rsidP="00FA7908">
                                <w:pPr>
                                  <w:jc w:val="center"/>
                                  <w:rPr>
                                    <w:rFonts w:ascii="Times New Roman" w:hAnsi="Times New Roman" w:cs="Times New Roman"/>
                                    <w:sz w:val="20"/>
                                    <w:szCs w:val="20"/>
                                  </w:rPr>
                                </w:pPr>
                                <w:r>
                                  <w:rPr>
                                    <w:rFonts w:ascii="Times New Roman" w:hAnsi="Times New Roman" w:cs="Times New Roman"/>
                                    <w:noProof/>
                                    <w:sz w:val="20"/>
                                    <w:szCs w:val="20"/>
                                    <w:lang w:val="ky-KG"/>
                                  </w:rPr>
                                  <w:t>Бажы жана салык кызматкелерин окутуу жана кайрадан даярдоо</w:t>
                                </w:r>
                              </w:p>
                              <w:p w:rsidR="0054151D" w:rsidRPr="00D75EC0" w:rsidRDefault="0054151D" w:rsidP="00FA7908"/>
                              <w:p w:rsidR="0054151D" w:rsidRPr="00D75EC0" w:rsidRDefault="0054151D" w:rsidP="00FA7908"/>
                              <w:p w:rsidR="0054151D" w:rsidRPr="00D75EC0" w:rsidRDefault="0054151D" w:rsidP="00FA7908"/>
                            </w:txbxContent>
                          </wps:txbx>
                          <wps:bodyPr rot="0" vert="horz" wrap="square" lIns="91440" tIns="45720" rIns="91440" bIns="45720" anchor="t" anchorCtr="0" upright="1">
                            <a:noAutofit/>
                          </wps:bodyPr>
                        </wps:wsp>
                        <wps:wsp>
                          <wps:cNvPr id="12" name="AutoShape 7"/>
                          <wps:cNvSpPr>
                            <a:spLocks noChangeArrowheads="1"/>
                          </wps:cNvSpPr>
                          <wps:spPr bwMode="auto">
                            <a:xfrm>
                              <a:off x="6915" y="7262"/>
                              <a:ext cx="2767" cy="720"/>
                            </a:xfrm>
                            <a:prstGeom prst="flowChartProcess">
                              <a:avLst/>
                            </a:prstGeom>
                            <a:solidFill>
                              <a:srgbClr val="FFFFFF"/>
                            </a:solidFill>
                            <a:ln w="9525">
                              <a:solidFill>
                                <a:srgbClr val="000000"/>
                              </a:solidFill>
                              <a:miter lim="800000"/>
                              <a:headEnd/>
                              <a:tailEnd/>
                            </a:ln>
                          </wps:spPr>
                          <wps:txbx>
                            <w:txbxContent>
                              <w:p w:rsidR="0054151D" w:rsidRPr="00B67B93" w:rsidRDefault="0054151D" w:rsidP="00FA7908">
                                <w:pPr>
                                  <w:jc w:val="center"/>
                                  <w:rPr>
                                    <w:rFonts w:ascii="Times New Roman" w:hAnsi="Times New Roman" w:cs="Times New Roman"/>
                                    <w:sz w:val="20"/>
                                    <w:szCs w:val="20"/>
                                    <w:lang w:val="ky-KG"/>
                                  </w:rPr>
                                </w:pPr>
                                <w:r>
                                  <w:rPr>
                                    <w:rFonts w:ascii="Times New Roman" w:hAnsi="Times New Roman" w:cs="Times New Roman"/>
                                    <w:sz w:val="20"/>
                                    <w:szCs w:val="20"/>
                                    <w:lang w:val="ky-KG"/>
                                  </w:rPr>
                                  <w:t>Дыйкан фермерлерди, ишкерлерди, жүк ташуучуларды окутуу</w:t>
                                </w:r>
                              </w:p>
                              <w:p w:rsidR="0054151D" w:rsidRPr="00D75EC0" w:rsidRDefault="0054151D" w:rsidP="00FA7908"/>
                              <w:p w:rsidR="0054151D" w:rsidRPr="00D75EC0" w:rsidRDefault="0054151D" w:rsidP="00FA7908"/>
                              <w:p w:rsidR="0054151D" w:rsidRPr="00D75EC0" w:rsidRDefault="0054151D" w:rsidP="00FA7908"/>
                            </w:txbxContent>
                          </wps:txbx>
                          <wps:bodyPr rot="0" vert="horz" wrap="square" lIns="91440" tIns="45720" rIns="91440" bIns="45720" anchor="t" anchorCtr="0" upright="1">
                            <a:noAutofit/>
                          </wps:bodyPr>
                        </wps:wsp>
                        <wps:wsp>
                          <wps:cNvPr id="30" name="AutoShape 8"/>
                          <wps:cNvSpPr>
                            <a:spLocks noChangeArrowheads="1"/>
                          </wps:cNvSpPr>
                          <wps:spPr bwMode="auto">
                            <a:xfrm>
                              <a:off x="7794" y="3857"/>
                              <a:ext cx="2340" cy="1065"/>
                            </a:xfrm>
                            <a:prstGeom prst="flowChartProcess">
                              <a:avLst/>
                            </a:prstGeom>
                            <a:solidFill>
                              <a:srgbClr val="FFFFFF"/>
                            </a:solidFill>
                            <a:ln w="9525">
                              <a:solidFill>
                                <a:srgbClr val="000000"/>
                              </a:solidFill>
                              <a:miter lim="800000"/>
                              <a:headEnd/>
                              <a:tailEnd/>
                            </a:ln>
                          </wps:spPr>
                          <wps:txbx>
                            <w:txbxContent>
                              <w:p w:rsidR="0054151D" w:rsidRPr="00FA7908" w:rsidRDefault="0054151D" w:rsidP="00FA7908">
                                <w:pPr>
                                  <w:jc w:val="center"/>
                                  <w:rPr>
                                    <w:rFonts w:ascii="Times New Roman" w:hAnsi="Times New Roman" w:cs="Times New Roman"/>
                                    <w:sz w:val="20"/>
                                    <w:szCs w:val="20"/>
                                  </w:rPr>
                                </w:pPr>
                                <w:r w:rsidRPr="00FA7908">
                                  <w:rPr>
                                    <w:rFonts w:ascii="Times New Roman" w:hAnsi="Times New Roman" w:cs="Times New Roman"/>
                                    <w:sz w:val="18"/>
                                    <w:szCs w:val="18"/>
                                    <w:lang w:val="ky-KG"/>
                                  </w:rPr>
                                  <w:t>Бажы контролунун уюштуруу-</w:t>
                                </w:r>
                                <w:r>
                                  <w:rPr>
                                    <w:rFonts w:ascii="Times New Roman" w:hAnsi="Times New Roman" w:cs="Times New Roman"/>
                                    <w:sz w:val="20"/>
                                    <w:szCs w:val="20"/>
                                    <w:lang w:val="ky-KG"/>
                                  </w:rPr>
                                  <w:t>экономикалык механизми</w:t>
                                </w:r>
                              </w:p>
                            </w:txbxContent>
                          </wps:txbx>
                          <wps:bodyPr rot="0" vert="horz" wrap="square" lIns="91440" tIns="45720" rIns="91440" bIns="45720" anchor="t" anchorCtr="0" upright="1">
                            <a:noAutofit/>
                          </wps:bodyPr>
                        </wps:wsp>
                        <wps:wsp>
                          <wps:cNvPr id="32" name="AutoShape 9"/>
                          <wps:cNvSpPr>
                            <a:spLocks noChangeArrowheads="1"/>
                          </wps:cNvSpPr>
                          <wps:spPr bwMode="auto">
                            <a:xfrm>
                              <a:off x="7074" y="6002"/>
                              <a:ext cx="3060" cy="1054"/>
                            </a:xfrm>
                            <a:prstGeom prst="flowChartProcess">
                              <a:avLst/>
                            </a:prstGeom>
                            <a:solidFill>
                              <a:srgbClr val="FFFFFF"/>
                            </a:solidFill>
                            <a:ln w="9525">
                              <a:solidFill>
                                <a:srgbClr val="000000"/>
                              </a:solidFill>
                              <a:miter lim="800000"/>
                              <a:headEnd/>
                              <a:tailEnd/>
                            </a:ln>
                          </wps:spPr>
                          <wps:txbx>
                            <w:txbxContent>
                              <w:p w:rsidR="0054151D" w:rsidRPr="00B6351E" w:rsidRDefault="0054151D" w:rsidP="00FA7908">
                                <w:pPr>
                                  <w:jc w:val="center"/>
                                  <w:rPr>
                                    <w:rFonts w:ascii="Times New Roman" w:hAnsi="Times New Roman" w:cs="Times New Roman"/>
                                    <w:sz w:val="20"/>
                                    <w:szCs w:val="20"/>
                                  </w:rPr>
                                </w:pPr>
                                <w:r>
                                  <w:rPr>
                                    <w:rFonts w:ascii="Times New Roman" w:hAnsi="Times New Roman" w:cs="Times New Roman"/>
                                    <w:sz w:val="20"/>
                                    <w:szCs w:val="20"/>
                                    <w:lang w:val="ky-KG"/>
                                  </w:rPr>
                                  <w:t>Модернизациялоого, санариптештирүүгө реалдуу секторго, бажы кызматына инновация, инвестиция тартуу</w:t>
                                </w:r>
                              </w:p>
                            </w:txbxContent>
                          </wps:txbx>
                          <wps:bodyPr rot="0" vert="horz" wrap="square" lIns="91440" tIns="45720" rIns="91440" bIns="45720" anchor="t" anchorCtr="0" upright="1">
                            <a:noAutofit/>
                          </wps:bodyPr>
                        </wps:wsp>
                        <wps:wsp>
                          <wps:cNvPr id="33" name="AutoShape 10"/>
                          <wps:cNvSpPr>
                            <a:spLocks noChangeArrowheads="1"/>
                          </wps:cNvSpPr>
                          <wps:spPr bwMode="auto">
                            <a:xfrm>
                              <a:off x="10787" y="3514"/>
                              <a:ext cx="2340" cy="2030"/>
                            </a:xfrm>
                            <a:prstGeom prst="flowChartProcess">
                              <a:avLst/>
                            </a:prstGeom>
                            <a:solidFill>
                              <a:srgbClr val="FFFFFF"/>
                            </a:solidFill>
                            <a:ln w="9525">
                              <a:solidFill>
                                <a:srgbClr val="000000"/>
                              </a:solidFill>
                              <a:miter lim="800000"/>
                              <a:headEnd/>
                              <a:tailEnd/>
                            </a:ln>
                          </wps:spPr>
                          <wps:txbx>
                            <w:txbxContent>
                              <w:p w:rsidR="0054151D" w:rsidRPr="00B67B93" w:rsidRDefault="0054151D" w:rsidP="00FA7908">
                                <w:pPr>
                                  <w:spacing w:after="0" w:line="240" w:lineRule="auto"/>
                                  <w:rPr>
                                    <w:rFonts w:ascii="Times New Roman" w:hAnsi="Times New Roman" w:cs="Times New Roman"/>
                                    <w:sz w:val="20"/>
                                    <w:szCs w:val="20"/>
                                    <w:lang w:val="ky-KG"/>
                                  </w:rPr>
                                </w:pPr>
                                <w:r>
                                  <w:rPr>
                                    <w:rFonts w:ascii="Times New Roman" w:hAnsi="Times New Roman" w:cs="Times New Roman"/>
                                    <w:sz w:val="20"/>
                                    <w:szCs w:val="20"/>
                                  </w:rPr>
                                  <w:t xml:space="preserve">Кыргыз Республиксыны билим жана илим министрлиги, </w:t>
                                </w:r>
                                <w:r>
                                  <w:rPr>
                                    <w:rFonts w:ascii="Times New Roman" w:hAnsi="Times New Roman" w:cs="Times New Roman"/>
                                    <w:sz w:val="20"/>
                                    <w:szCs w:val="20"/>
                                    <w:lang w:val="ky-KG"/>
                                  </w:rPr>
                                  <w:t>“</w:t>
                                </w:r>
                                <w:r>
                                  <w:rPr>
                                    <w:rFonts w:ascii="Times New Roman" w:hAnsi="Times New Roman" w:cs="Times New Roman"/>
                                    <w:sz w:val="20"/>
                                    <w:szCs w:val="20"/>
                                  </w:rPr>
                                  <w:t>Бажы академия</w:t>
                                </w:r>
                                <w:r>
                                  <w:rPr>
                                    <w:rFonts w:ascii="Times New Roman" w:hAnsi="Times New Roman" w:cs="Times New Roman"/>
                                    <w:sz w:val="20"/>
                                    <w:szCs w:val="20"/>
                                    <w:lang w:val="ky-KG"/>
                                  </w:rPr>
                                  <w:t>” түзүү</w:t>
                                </w:r>
                              </w:p>
                            </w:txbxContent>
                          </wps:txbx>
                          <wps:bodyPr rot="0" vert="horz" wrap="square" lIns="91440" tIns="45720" rIns="91440" bIns="45720" anchor="t" anchorCtr="0" upright="1">
                            <a:noAutofit/>
                          </wps:bodyPr>
                        </wps:wsp>
                        <wps:wsp>
                          <wps:cNvPr id="34" name="AutoShape 11"/>
                          <wps:cNvSpPr>
                            <a:spLocks noChangeArrowheads="1"/>
                          </wps:cNvSpPr>
                          <wps:spPr bwMode="auto">
                            <a:xfrm>
                              <a:off x="10418" y="5743"/>
                              <a:ext cx="2761" cy="2218"/>
                            </a:xfrm>
                            <a:prstGeom prst="flowChartProcess">
                              <a:avLst/>
                            </a:prstGeom>
                            <a:solidFill>
                              <a:srgbClr val="FFFFFF"/>
                            </a:solidFill>
                            <a:ln w="9525">
                              <a:solidFill>
                                <a:srgbClr val="000000"/>
                              </a:solidFill>
                              <a:miter lim="800000"/>
                              <a:headEnd/>
                              <a:tailEnd/>
                            </a:ln>
                          </wps:spPr>
                          <wps:txbx>
                            <w:txbxContent>
                              <w:p w:rsidR="0054151D" w:rsidRPr="00B67B93" w:rsidRDefault="0054151D" w:rsidP="00FA7908">
                                <w:pPr>
                                  <w:rPr>
                                    <w:lang w:val="ky-KG"/>
                                  </w:rPr>
                                </w:pPr>
                                <w:r>
                                  <w:rPr>
                                    <w:rFonts w:ascii="Times New Roman" w:hAnsi="Times New Roman" w:cs="Times New Roman"/>
                                    <w:sz w:val="20"/>
                                    <w:szCs w:val="20"/>
                                    <w:lang w:val="ky-KG"/>
                                  </w:rPr>
                                  <w:t>Эл аралык соода экономикалык байланышьарды өркүндөтүү, чек ара маселеленин тактоо жана чечүү</w:t>
                                </w:r>
                              </w:p>
                              <w:p w:rsidR="0054151D" w:rsidRPr="00D75EC0" w:rsidRDefault="0054151D" w:rsidP="00FA7908"/>
                            </w:txbxContent>
                          </wps:txbx>
                          <wps:bodyPr rot="0" vert="horz" wrap="square" lIns="91440" tIns="45720" rIns="91440" bIns="45720" anchor="t" anchorCtr="0" upright="1">
                            <a:noAutofit/>
                          </wps:bodyPr>
                        </wps:wsp>
                      </wpg:grpSp>
                      <wpg:grpSp>
                        <wpg:cNvPr id="35" name="Group 12"/>
                        <wpg:cNvGrpSpPr>
                          <a:grpSpLocks/>
                        </wpg:cNvGrpSpPr>
                        <wpg:grpSpPr bwMode="auto">
                          <a:xfrm>
                            <a:off x="5184" y="4401"/>
                            <a:ext cx="5670" cy="2883"/>
                            <a:chOff x="5184" y="4401"/>
                            <a:chExt cx="5670" cy="2883"/>
                          </a:xfrm>
                        </wpg:grpSpPr>
                        <wps:wsp>
                          <wps:cNvPr id="36" name="Line 13"/>
                          <wps:cNvCnPr>
                            <a:cxnSpLocks noChangeShapeType="1"/>
                          </wps:cNvCnPr>
                          <wps:spPr bwMode="auto">
                            <a:xfrm>
                              <a:off x="7074" y="4401"/>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4"/>
                          <wps:cNvCnPr>
                            <a:cxnSpLocks noChangeShapeType="1"/>
                          </wps:cNvCnPr>
                          <wps:spPr bwMode="auto">
                            <a:xfrm flipV="1">
                              <a:off x="5184" y="4742"/>
                              <a:ext cx="2610" cy="12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5"/>
                          <wps:cNvCnPr>
                            <a:cxnSpLocks noChangeShapeType="1"/>
                          </wps:cNvCnPr>
                          <wps:spPr bwMode="auto">
                            <a:xfrm>
                              <a:off x="5274" y="672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6"/>
                          <wps:cNvCnPr>
                            <a:cxnSpLocks noChangeShapeType="1"/>
                          </wps:cNvCnPr>
                          <wps:spPr bwMode="auto">
                            <a:xfrm>
                              <a:off x="6534" y="6786"/>
                              <a:ext cx="381" cy="4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7"/>
                          <wps:cNvCnPr>
                            <a:cxnSpLocks noChangeShapeType="1"/>
                          </wps:cNvCnPr>
                          <wps:spPr bwMode="auto">
                            <a:xfrm flipV="1">
                              <a:off x="8694" y="4922"/>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18"/>
                          <wps:cNvCnPr>
                            <a:cxnSpLocks noChangeShapeType="1"/>
                          </wps:cNvCnPr>
                          <wps:spPr bwMode="auto">
                            <a:xfrm flipH="1">
                              <a:off x="10134" y="4562"/>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19"/>
                          <wps:cNvCnPr>
                            <a:cxnSpLocks noChangeShapeType="1"/>
                          </wps:cNvCnPr>
                          <wps:spPr bwMode="auto">
                            <a:xfrm flipH="1" flipV="1">
                              <a:off x="9801" y="4906"/>
                              <a:ext cx="635" cy="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44125370" id="Группа 678" o:spid="_x0000_s1039" style="width:451.2pt;height:305.95pt;mso-position-horizontal-relative:char;mso-position-vertical-relative:line" coordorigin="3079,3482" coordsize="1010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">
                <v:group id="Group 3" o:spid="_x0000_s1040" style="position:absolute;left:3079;top:3482;width:10100;height:4500" coordorigin="3079,3482" coordsize="1010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109" coordsize="21600,21600" o:spt="109" path="m,l,21600r21600,l21600,xe">
                    <v:stroke joinstyle="miter"/>
                    <v:path gradientshapeok="t" o:connecttype="rect"/>
                  </v:shapetype>
                  <v:shape id="AutoShape 4" o:spid="_x0000_s1041" type="#_x0000_t109" style="position:absolute;left:3079;top:3482;width:39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rsidR="0054151D" w:rsidRPr="00F25BEB" w:rsidRDefault="0054151D" w:rsidP="00FA7908">
                          <w:pPr>
                            <w:spacing w:after="0" w:line="240" w:lineRule="auto"/>
                            <w:rPr>
                              <w:rFonts w:ascii="Times New Roman" w:hAnsi="Times New Roman" w:cs="Times New Roman"/>
                              <w:sz w:val="20"/>
                              <w:szCs w:val="20"/>
                            </w:rPr>
                          </w:pPr>
                          <w:r w:rsidRPr="00B6351E">
                            <w:rPr>
                              <w:rFonts w:ascii="Times New Roman" w:hAnsi="Times New Roman" w:cs="Times New Roman"/>
                              <w:sz w:val="20"/>
                              <w:szCs w:val="20"/>
                            </w:rPr>
                            <w:t xml:space="preserve">  </w:t>
                          </w:r>
                          <w:r>
                            <w:rPr>
                              <w:rFonts w:ascii="Times New Roman" w:hAnsi="Times New Roman" w:cs="Times New Roman"/>
                              <w:sz w:val="20"/>
                              <w:szCs w:val="20"/>
                            </w:rPr>
                            <w:t>Кыргыз Республикасынын Кабинет Министрлиги – мамлекеттик колдоо жана ж</w:t>
                          </w:r>
                          <w:r>
                            <w:rPr>
                              <w:rFonts w:ascii="Times New Roman" w:hAnsi="Times New Roman" w:cs="Times New Roman"/>
                              <w:sz w:val="20"/>
                              <w:szCs w:val="20"/>
                              <w:lang w:val="ky-KG"/>
                            </w:rPr>
                            <w:t>өн</w:t>
                          </w:r>
                          <w:r>
                            <w:rPr>
                              <w:rFonts w:ascii="Times New Roman" w:hAnsi="Times New Roman" w:cs="Times New Roman"/>
                              <w:sz w:val="20"/>
                              <w:szCs w:val="20"/>
                            </w:rPr>
                            <w:t>г</w:t>
                          </w:r>
                          <w:r>
                            <w:rPr>
                              <w:rFonts w:ascii="Times New Roman" w:hAnsi="Times New Roman" w:cs="Times New Roman"/>
                              <w:sz w:val="20"/>
                              <w:szCs w:val="20"/>
                              <w:lang w:val="ky-KG"/>
                            </w:rPr>
                            <w:t>ө</w:t>
                          </w:r>
                          <w:r>
                            <w:rPr>
                              <w:rFonts w:ascii="Times New Roman" w:hAnsi="Times New Roman" w:cs="Times New Roman"/>
                              <w:sz w:val="20"/>
                              <w:szCs w:val="20"/>
                            </w:rPr>
                            <w:t xml:space="preserve"> салуу </w:t>
                          </w:r>
                          <w:r>
                            <w:rPr>
                              <w:rFonts w:ascii="Times New Roman" w:hAnsi="Times New Roman" w:cs="Times New Roman"/>
                              <w:sz w:val="20"/>
                              <w:szCs w:val="20"/>
                              <w:lang w:val="ky-KG"/>
                            </w:rPr>
                            <w:t>ү</w:t>
                          </w:r>
                          <w:r>
                            <w:rPr>
                              <w:rFonts w:ascii="Times New Roman" w:hAnsi="Times New Roman" w:cs="Times New Roman"/>
                              <w:sz w:val="20"/>
                              <w:szCs w:val="20"/>
                            </w:rPr>
                            <w:t>ч</w:t>
                          </w:r>
                          <w:r>
                            <w:rPr>
                              <w:rFonts w:ascii="Times New Roman" w:hAnsi="Times New Roman" w:cs="Times New Roman"/>
                              <w:sz w:val="20"/>
                              <w:szCs w:val="20"/>
                              <w:lang w:val="ky-KG"/>
                            </w:rPr>
                            <w:t>ү</w:t>
                          </w:r>
                          <w:r>
                            <w:rPr>
                              <w:rFonts w:ascii="Times New Roman" w:hAnsi="Times New Roman" w:cs="Times New Roman"/>
                              <w:sz w:val="20"/>
                              <w:szCs w:val="20"/>
                            </w:rPr>
                            <w:t xml:space="preserve">н </w:t>
                          </w:r>
                          <w:r w:rsidRPr="00E25111">
                            <w:rPr>
                              <w:rStyle w:val="y2iqfc"/>
                              <w:rFonts w:ascii="Times New Roman" w:hAnsi="Times New Roman" w:cs="Times New Roman"/>
                              <w:sz w:val="20"/>
                              <w:szCs w:val="20"/>
                              <w:lang w:val="ky-KG"/>
                            </w:rPr>
                            <w:t>“</w:t>
                          </w:r>
                          <w:r w:rsidRPr="00E25111">
                            <w:rPr>
                              <w:rFonts w:ascii="Times New Roman" w:eastAsia="Times New Roman" w:hAnsi="Times New Roman" w:cs="Times New Roman"/>
                              <w:sz w:val="20"/>
                              <w:szCs w:val="20"/>
                              <w:lang w:val="ky-KG" w:eastAsia="ru-RU"/>
                            </w:rPr>
                            <w:t xml:space="preserve">2035 жылга </w:t>
                          </w:r>
                          <w:r w:rsidRPr="00E25111">
                            <w:rPr>
                              <w:rFonts w:ascii="Times New Roman" w:hAnsi="Times New Roman" w:cs="Times New Roman"/>
                              <w:sz w:val="20"/>
                              <w:szCs w:val="20"/>
                              <w:lang w:val="ky-KG"/>
                            </w:rPr>
                            <w:t>чейинки Кыргыз Республикасынын Финасы министрлигине караштуу</w:t>
                          </w:r>
                          <w:r>
                            <w:rPr>
                              <w:rFonts w:ascii="Times New Roman" w:hAnsi="Times New Roman" w:cs="Times New Roman"/>
                              <w:sz w:val="28"/>
                              <w:szCs w:val="28"/>
                              <w:lang w:val="ky-KG"/>
                            </w:rPr>
                            <w:t xml:space="preserve"> </w:t>
                          </w:r>
                          <w:r w:rsidRPr="00E25111">
                            <w:rPr>
                              <w:rFonts w:ascii="Times New Roman" w:eastAsia="Times New Roman" w:hAnsi="Times New Roman" w:cs="Times New Roman"/>
                              <w:sz w:val="20"/>
                              <w:szCs w:val="20"/>
                              <w:lang w:val="ky-KG" w:eastAsia="ru-RU"/>
                            </w:rPr>
                            <w:t>Мамлекеттик бажы</w:t>
                          </w:r>
                          <w:r w:rsidRPr="000A14D3">
                            <w:rPr>
                              <w:rFonts w:ascii="Times New Roman" w:eastAsia="Times New Roman" w:hAnsi="Times New Roman" w:cs="Times New Roman"/>
                              <w:sz w:val="28"/>
                              <w:szCs w:val="28"/>
                              <w:lang w:val="ky-KG" w:eastAsia="ru-RU"/>
                            </w:rPr>
                            <w:t xml:space="preserve"> </w:t>
                          </w:r>
                          <w:r w:rsidRPr="00E25111">
                            <w:rPr>
                              <w:rFonts w:ascii="Times New Roman" w:eastAsia="Times New Roman" w:hAnsi="Times New Roman" w:cs="Times New Roman"/>
                              <w:sz w:val="20"/>
                              <w:szCs w:val="20"/>
                              <w:lang w:val="ky-KG" w:eastAsia="ru-RU"/>
                            </w:rPr>
                            <w:t>кызматынын өркүндөтүү Улуттук</w:t>
                          </w:r>
                          <w:r w:rsidRPr="000A14D3">
                            <w:rPr>
                              <w:rFonts w:ascii="Times New Roman" w:eastAsia="Times New Roman" w:hAnsi="Times New Roman" w:cs="Times New Roman"/>
                              <w:sz w:val="28"/>
                              <w:szCs w:val="28"/>
                              <w:lang w:val="ky-KG" w:eastAsia="ru-RU"/>
                            </w:rPr>
                            <w:t xml:space="preserve"> </w:t>
                          </w:r>
                          <w:r w:rsidRPr="00E25111">
                            <w:rPr>
                              <w:rFonts w:ascii="Times New Roman" w:eastAsia="Times New Roman" w:hAnsi="Times New Roman" w:cs="Times New Roman"/>
                              <w:sz w:val="20"/>
                              <w:szCs w:val="20"/>
                              <w:lang w:val="ky-KG" w:eastAsia="ru-RU"/>
                            </w:rPr>
                            <w:t>программа”</w:t>
                          </w:r>
                        </w:p>
                        <w:p w:rsidR="0054151D" w:rsidRPr="00D75EC0" w:rsidRDefault="0054151D" w:rsidP="00FA7908"/>
                        <w:p w:rsidR="0054151D" w:rsidRPr="00D75EC0" w:rsidRDefault="0054151D" w:rsidP="00FA7908"/>
                        <w:p w:rsidR="0054151D" w:rsidRPr="00D75EC0" w:rsidRDefault="0054151D" w:rsidP="00FA7908"/>
                      </w:txbxContent>
                    </v:textbox>
                  </v:shape>
                  <v:shape id="AutoShape 5" o:spid="_x0000_s1042" type="#_x0000_t109" style="position:absolute;left:4194;top:6002;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">
                    <v:textbox>
                      <w:txbxContent>
                        <w:p w:rsidR="0054151D" w:rsidRPr="00D75EC0" w:rsidRDefault="0054151D" w:rsidP="00FA7908">
                          <w:pPr>
                            <w:spacing w:after="0" w:line="240" w:lineRule="auto"/>
                            <w:jc w:val="center"/>
                          </w:pPr>
                          <w:r w:rsidRPr="00FF2A5F">
                            <w:rPr>
                              <w:rFonts w:ascii="Times New Roman" w:hAnsi="Times New Roman" w:cs="Times New Roman"/>
                              <w:sz w:val="20"/>
                              <w:szCs w:val="20"/>
                              <w:lang w:val="ky-KG"/>
                            </w:rPr>
                            <w:t xml:space="preserve">Илимий инновациялык </w:t>
                          </w:r>
                          <w:r>
                            <w:rPr>
                              <w:rFonts w:ascii="Times New Roman" w:hAnsi="Times New Roman" w:cs="Times New Roman"/>
                              <w:sz w:val="20"/>
                              <w:szCs w:val="20"/>
                              <w:lang w:val="ky-KG"/>
                            </w:rPr>
                            <w:t>окуу борбор</w:t>
                          </w:r>
                        </w:p>
                      </w:txbxContent>
                    </v:textbox>
                  </v:shape>
                  <v:shape id="AutoShape 6" o:spid="_x0000_s1043" type="#_x0000_t109" style="position:absolute;left:4014;top:7262;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">
                    <v:textbox>
                      <w:txbxContent>
                        <w:p w:rsidR="0054151D" w:rsidRPr="00B6351E" w:rsidRDefault="0054151D" w:rsidP="00FA7908">
                          <w:pPr>
                            <w:jc w:val="center"/>
                            <w:rPr>
                              <w:rFonts w:ascii="Times New Roman" w:hAnsi="Times New Roman" w:cs="Times New Roman"/>
                              <w:sz w:val="20"/>
                              <w:szCs w:val="20"/>
                            </w:rPr>
                          </w:pPr>
                          <w:r>
                            <w:rPr>
                              <w:rFonts w:ascii="Times New Roman" w:hAnsi="Times New Roman" w:cs="Times New Roman"/>
                              <w:noProof/>
                              <w:sz w:val="20"/>
                              <w:szCs w:val="20"/>
                              <w:lang w:val="ky-KG"/>
                            </w:rPr>
                            <w:t>Бажы жана салык кызматкелерин окутуу жана кайрадан даярдоо</w:t>
                          </w:r>
                        </w:p>
                        <w:p w:rsidR="0054151D" w:rsidRPr="00D75EC0" w:rsidRDefault="0054151D" w:rsidP="00FA7908"/>
                        <w:p w:rsidR="0054151D" w:rsidRPr="00D75EC0" w:rsidRDefault="0054151D" w:rsidP="00FA7908"/>
                        <w:p w:rsidR="0054151D" w:rsidRPr="00D75EC0" w:rsidRDefault="0054151D" w:rsidP="00FA7908"/>
                      </w:txbxContent>
                    </v:textbox>
                  </v:shape>
                  <v:shape id="AutoShape 7" o:spid="_x0000_s1044" type="#_x0000_t109" style="position:absolute;left:6915;top:7262;width:27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">
                    <v:textbox>
                      <w:txbxContent>
                        <w:p w:rsidR="0054151D" w:rsidRPr="00B67B93" w:rsidRDefault="0054151D" w:rsidP="00FA7908">
                          <w:pPr>
                            <w:jc w:val="center"/>
                            <w:rPr>
                              <w:rFonts w:ascii="Times New Roman" w:hAnsi="Times New Roman" w:cs="Times New Roman"/>
                              <w:sz w:val="20"/>
                              <w:szCs w:val="20"/>
                              <w:lang w:val="ky-KG"/>
                            </w:rPr>
                          </w:pPr>
                          <w:r>
                            <w:rPr>
                              <w:rFonts w:ascii="Times New Roman" w:hAnsi="Times New Roman" w:cs="Times New Roman"/>
                              <w:sz w:val="20"/>
                              <w:szCs w:val="20"/>
                              <w:lang w:val="ky-KG"/>
                            </w:rPr>
                            <w:t>Дыйкан фермерлерди, ишкерлерди, жүк ташуучуларды окутуу</w:t>
                          </w:r>
                        </w:p>
                        <w:p w:rsidR="0054151D" w:rsidRPr="00D75EC0" w:rsidRDefault="0054151D" w:rsidP="00FA7908"/>
                        <w:p w:rsidR="0054151D" w:rsidRPr="00D75EC0" w:rsidRDefault="0054151D" w:rsidP="00FA7908"/>
                        <w:p w:rsidR="0054151D" w:rsidRPr="00D75EC0" w:rsidRDefault="0054151D" w:rsidP="00FA7908"/>
                      </w:txbxContent>
                    </v:textbox>
                  </v:shape>
                  <v:shape id="AutoShape 8" o:spid="_x0000_s1045" type="#_x0000_t109" style="position:absolute;left:7794;top:3857;width:234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">
                    <v:textbox>
                      <w:txbxContent>
                        <w:p w:rsidR="0054151D" w:rsidRPr="00FA7908" w:rsidRDefault="0054151D" w:rsidP="00FA7908">
                          <w:pPr>
                            <w:jc w:val="center"/>
                            <w:rPr>
                              <w:rFonts w:ascii="Times New Roman" w:hAnsi="Times New Roman" w:cs="Times New Roman"/>
                              <w:sz w:val="20"/>
                              <w:szCs w:val="20"/>
                            </w:rPr>
                          </w:pPr>
                          <w:r w:rsidRPr="00FA7908">
                            <w:rPr>
                              <w:rFonts w:ascii="Times New Roman" w:hAnsi="Times New Roman" w:cs="Times New Roman"/>
                              <w:sz w:val="18"/>
                              <w:szCs w:val="18"/>
                              <w:lang w:val="ky-KG"/>
                            </w:rPr>
                            <w:t>Бажы контролунун уюштуруу-</w:t>
                          </w:r>
                          <w:r>
                            <w:rPr>
                              <w:rFonts w:ascii="Times New Roman" w:hAnsi="Times New Roman" w:cs="Times New Roman"/>
                              <w:sz w:val="20"/>
                              <w:szCs w:val="20"/>
                              <w:lang w:val="ky-KG"/>
                            </w:rPr>
                            <w:t>экономикалык механизми</w:t>
                          </w:r>
                        </w:p>
                      </w:txbxContent>
                    </v:textbox>
                  </v:shape>
                  <v:shape id="AutoShape 9" o:spid="_x0000_s1046" type="#_x0000_t109" style="position:absolute;left:7074;top:6002;width:3060;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">
                    <v:textbox>
                      <w:txbxContent>
                        <w:p w:rsidR="0054151D" w:rsidRPr="00B6351E" w:rsidRDefault="0054151D" w:rsidP="00FA7908">
                          <w:pPr>
                            <w:jc w:val="center"/>
                            <w:rPr>
                              <w:rFonts w:ascii="Times New Roman" w:hAnsi="Times New Roman" w:cs="Times New Roman"/>
                              <w:sz w:val="20"/>
                              <w:szCs w:val="20"/>
                            </w:rPr>
                          </w:pPr>
                          <w:r>
                            <w:rPr>
                              <w:rFonts w:ascii="Times New Roman" w:hAnsi="Times New Roman" w:cs="Times New Roman"/>
                              <w:sz w:val="20"/>
                              <w:szCs w:val="20"/>
                              <w:lang w:val="ky-KG"/>
                            </w:rPr>
                            <w:t>Модернизациялоого, санариптештирүүгө реалдуу секторго, бажы кызматына инновация, инвестиция тартуу</w:t>
                          </w:r>
                        </w:p>
                      </w:txbxContent>
                    </v:textbox>
                  </v:shape>
                  <v:shape id="AutoShape 10" o:spid="_x0000_s1047" type="#_x0000_t109" style="position:absolute;left:10787;top:3514;width:2340;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">
                    <v:textbox>
                      <w:txbxContent>
                        <w:p w:rsidR="0054151D" w:rsidRPr="00B67B93" w:rsidRDefault="0054151D" w:rsidP="00FA7908">
                          <w:pPr>
                            <w:spacing w:after="0" w:line="240" w:lineRule="auto"/>
                            <w:rPr>
                              <w:rFonts w:ascii="Times New Roman" w:hAnsi="Times New Roman" w:cs="Times New Roman"/>
                              <w:sz w:val="20"/>
                              <w:szCs w:val="20"/>
                              <w:lang w:val="ky-KG"/>
                            </w:rPr>
                          </w:pPr>
                          <w:r>
                            <w:rPr>
                              <w:rFonts w:ascii="Times New Roman" w:hAnsi="Times New Roman" w:cs="Times New Roman"/>
                              <w:sz w:val="20"/>
                              <w:szCs w:val="20"/>
                            </w:rPr>
                            <w:t xml:space="preserve">Кыргыз Республиксыны билим жана илим министрлиги, </w:t>
                          </w:r>
                          <w:r>
                            <w:rPr>
                              <w:rFonts w:ascii="Times New Roman" w:hAnsi="Times New Roman" w:cs="Times New Roman"/>
                              <w:sz w:val="20"/>
                              <w:szCs w:val="20"/>
                              <w:lang w:val="ky-KG"/>
                            </w:rPr>
                            <w:t>“</w:t>
                          </w:r>
                          <w:r>
                            <w:rPr>
                              <w:rFonts w:ascii="Times New Roman" w:hAnsi="Times New Roman" w:cs="Times New Roman"/>
                              <w:sz w:val="20"/>
                              <w:szCs w:val="20"/>
                            </w:rPr>
                            <w:t>Бажы академия</w:t>
                          </w:r>
                          <w:r>
                            <w:rPr>
                              <w:rFonts w:ascii="Times New Roman" w:hAnsi="Times New Roman" w:cs="Times New Roman"/>
                              <w:sz w:val="20"/>
                              <w:szCs w:val="20"/>
                              <w:lang w:val="ky-KG"/>
                            </w:rPr>
                            <w:t>” түзүү</w:t>
                          </w:r>
                        </w:p>
                      </w:txbxContent>
                    </v:textbox>
                  </v:shape>
                  <v:shape id="AutoShape 11" o:spid="_x0000_s1048" type="#_x0000_t109" style="position:absolute;left:10418;top:5743;width:2761;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">
                    <v:textbox>
                      <w:txbxContent>
                        <w:p w:rsidR="0054151D" w:rsidRPr="00B67B93" w:rsidRDefault="0054151D" w:rsidP="00FA7908">
                          <w:pPr>
                            <w:rPr>
                              <w:lang w:val="ky-KG"/>
                            </w:rPr>
                          </w:pPr>
                          <w:r>
                            <w:rPr>
                              <w:rFonts w:ascii="Times New Roman" w:hAnsi="Times New Roman" w:cs="Times New Roman"/>
                              <w:sz w:val="20"/>
                              <w:szCs w:val="20"/>
                              <w:lang w:val="ky-KG"/>
                            </w:rPr>
                            <w:t>Эл аралык соода экономикалык байланышьарды өркүндөтүү, чек ара маселеленин тактоо жана чечүү</w:t>
                          </w:r>
                        </w:p>
                        <w:p w:rsidR="0054151D" w:rsidRPr="00D75EC0" w:rsidRDefault="0054151D" w:rsidP="00FA7908"/>
                      </w:txbxContent>
                    </v:textbox>
                  </v:shape>
                </v:group>
                <v:group id="Group 12" o:spid="_x0000_s1049" style="position:absolute;left:5184;top:4401;width:5670;height:2883" coordorigin="5184,4401" coordsize="5670,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13" o:spid="_x0000_s1050" style="position:absolute;visibility:visible;mso-wrap-style:square" from="7074,4401" to="779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14" o:spid="_x0000_s1051" style="position:absolute;flip:y;visibility:visible;mso-wrap-style:square" from="5184,4742" to="7794,5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15" o:spid="_x0000_s1052" style="position:absolute;visibility:visible;mso-wrap-style:square" from="5274,6722" to="5274,7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16" o:spid="_x0000_s1053" style="position:absolute;visibility:visible;mso-wrap-style:square" from="6534,6786" to="6915,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17" o:spid="_x0000_s1054" style="position:absolute;flip:y;visibility:visible;mso-wrap-style:square" from="8694,4922" to="8694,6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v:line id="Line 18" o:spid="_x0000_s1055" style="position:absolute;flip:x;visibility:visible;mso-wrap-style:square" from="10134,4562" to="10854,4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line id="Line 19" o:spid="_x0000_s1056" style="position:absolute;flip:x y;visibility:visible;mso-wrap-style:square" from="9801,4906" to="10436,5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">
                    <v:stroke endarrow="block"/>
                  </v:line>
                </v:group>
                <w10:anchorlock/>
              </v:group>
            </w:pict>
          </mc:Fallback>
        </mc:AlternateContent>
      </w:r>
    </w:p>
    <w:p w:rsidR="00FA7908" w:rsidRPr="002B724D" w:rsidRDefault="00FA7908" w:rsidP="002B724D">
      <w:pPr>
        <w:rPr>
          <w:rFonts w:ascii="Times New Roman" w:hAnsi="Times New Roman" w:cs="Times New Roman"/>
          <w:sz w:val="20"/>
          <w:szCs w:val="20"/>
          <w:lang w:val="ky-KG"/>
        </w:rPr>
      </w:pPr>
      <w:r w:rsidRPr="002B724D">
        <w:rPr>
          <w:rFonts w:ascii="Times New Roman" w:hAnsi="Times New Roman" w:cs="Times New Roman"/>
          <w:sz w:val="20"/>
          <w:szCs w:val="20"/>
          <w:lang w:val="ky-KG"/>
        </w:rPr>
        <w:t>3.</w:t>
      </w:r>
      <w:r w:rsidR="00DC5D28">
        <w:rPr>
          <w:rFonts w:ascii="Times New Roman" w:hAnsi="Times New Roman" w:cs="Times New Roman"/>
          <w:sz w:val="20"/>
          <w:szCs w:val="20"/>
          <w:lang w:val="ky-KG"/>
        </w:rPr>
        <w:t>4</w:t>
      </w:r>
      <w:r w:rsidRPr="002B724D">
        <w:rPr>
          <w:rFonts w:ascii="Times New Roman" w:hAnsi="Times New Roman" w:cs="Times New Roman"/>
          <w:sz w:val="20"/>
          <w:szCs w:val="20"/>
          <w:lang w:val="ky-KG"/>
        </w:rPr>
        <w:t>-</w:t>
      </w:r>
      <w:r w:rsidRPr="002B724D">
        <w:rPr>
          <w:rFonts w:ascii="Times New Roman" w:hAnsi="Times New Roman" w:cs="Times New Roman"/>
          <w:spacing w:val="-7"/>
          <w:sz w:val="20"/>
          <w:szCs w:val="20"/>
          <w:lang w:val="ky-KG"/>
        </w:rPr>
        <w:t>с</w:t>
      </w:r>
      <w:r w:rsidRPr="002B724D">
        <w:rPr>
          <w:rFonts w:ascii="Times New Roman" w:hAnsi="Times New Roman" w:cs="Times New Roman"/>
          <w:noProof/>
          <w:sz w:val="20"/>
          <w:szCs w:val="20"/>
          <w:lang w:val="ky-KG"/>
        </w:rPr>
        <w:t>ү</w:t>
      </w:r>
      <w:r w:rsidRPr="002B724D">
        <w:rPr>
          <w:rFonts w:ascii="Times New Roman" w:hAnsi="Times New Roman" w:cs="Times New Roman"/>
          <w:spacing w:val="-7"/>
          <w:sz w:val="20"/>
          <w:szCs w:val="20"/>
          <w:lang w:val="ky-KG"/>
        </w:rPr>
        <w:t>р</w:t>
      </w:r>
      <w:r w:rsidRPr="002B724D">
        <w:rPr>
          <w:rFonts w:ascii="Times New Roman" w:hAnsi="Times New Roman" w:cs="Times New Roman"/>
          <w:noProof/>
          <w:sz w:val="20"/>
          <w:szCs w:val="20"/>
          <w:lang w:val="ky-KG"/>
        </w:rPr>
        <w:t>ө</w:t>
      </w:r>
      <w:r w:rsidRPr="002B724D">
        <w:rPr>
          <w:rFonts w:ascii="Times New Roman" w:hAnsi="Times New Roman" w:cs="Times New Roman"/>
          <w:spacing w:val="-7"/>
          <w:sz w:val="20"/>
          <w:szCs w:val="20"/>
          <w:lang w:val="ky-KG"/>
        </w:rPr>
        <w:t xml:space="preserve">т- </w:t>
      </w:r>
      <w:r w:rsidRPr="002B724D">
        <w:rPr>
          <w:rFonts w:ascii="Times New Roman" w:hAnsi="Times New Roman" w:cs="Times New Roman"/>
          <w:sz w:val="20"/>
          <w:szCs w:val="20"/>
          <w:lang w:val="ky-KG"/>
        </w:rPr>
        <w:t xml:space="preserve">Кыргыз Республикасында Мамлекеттик  Бажы контролунун уюштуруу-экономикалык механизмин өркүндөтүү </w:t>
      </w:r>
      <w:r w:rsidR="00CD4074" w:rsidRPr="002B724D">
        <w:rPr>
          <w:rFonts w:ascii="Times New Roman" w:hAnsi="Times New Roman" w:cs="Times New Roman"/>
          <w:sz w:val="20"/>
          <w:szCs w:val="20"/>
          <w:lang w:val="ky-KG"/>
        </w:rPr>
        <w:t>моде</w:t>
      </w:r>
      <w:r w:rsidR="0002044E" w:rsidRPr="002B724D">
        <w:rPr>
          <w:rFonts w:ascii="Times New Roman" w:hAnsi="Times New Roman" w:cs="Times New Roman"/>
          <w:sz w:val="20"/>
          <w:szCs w:val="20"/>
          <w:lang w:val="ky-KG"/>
        </w:rPr>
        <w:t>л</w:t>
      </w:r>
      <w:r w:rsidR="00CD4074" w:rsidRPr="002B724D">
        <w:rPr>
          <w:rFonts w:ascii="Times New Roman" w:hAnsi="Times New Roman" w:cs="Times New Roman"/>
          <w:sz w:val="20"/>
          <w:szCs w:val="20"/>
          <w:lang w:val="ky-KG"/>
        </w:rPr>
        <w:t>и</w:t>
      </w:r>
    </w:p>
    <w:p w:rsidR="00FA7908" w:rsidRPr="009D2331" w:rsidRDefault="00FA7908" w:rsidP="00FA7908">
      <w:pPr>
        <w:spacing w:after="0"/>
        <w:ind w:firstLine="709"/>
        <w:jc w:val="both"/>
        <w:rPr>
          <w:rFonts w:ascii="Times New Roman" w:hAnsi="Times New Roman" w:cs="Times New Roman"/>
          <w:sz w:val="24"/>
          <w:szCs w:val="24"/>
          <w:lang w:val="ky-KG"/>
        </w:rPr>
      </w:pPr>
      <w:r w:rsidRPr="009D2331">
        <w:rPr>
          <w:rFonts w:ascii="Times New Roman" w:hAnsi="Times New Roman" w:cs="Times New Roman"/>
          <w:b/>
          <w:sz w:val="28"/>
          <w:szCs w:val="28"/>
          <w:lang w:val="ky-KG"/>
        </w:rPr>
        <w:t xml:space="preserve"> </w:t>
      </w:r>
      <w:r w:rsidRPr="009D2331">
        <w:rPr>
          <w:rFonts w:ascii="Times New Roman" w:hAnsi="Times New Roman" w:cs="Times New Roman"/>
          <w:sz w:val="24"/>
          <w:szCs w:val="24"/>
          <w:lang w:val="ky-KG"/>
        </w:rPr>
        <w:t>Булак: автор тарабынан түзүлгөн</w:t>
      </w:r>
    </w:p>
    <w:p w:rsidR="00100FAA" w:rsidRPr="009D2331" w:rsidRDefault="00100FAA" w:rsidP="00100FAA">
      <w:pPr>
        <w:spacing w:after="0" w:line="360" w:lineRule="auto"/>
        <w:ind w:firstLine="708"/>
        <w:jc w:val="both"/>
        <w:rPr>
          <w:rFonts w:ascii="Times New Roman" w:hAnsi="Times New Roman" w:cs="Times New Roman"/>
          <w:sz w:val="28"/>
          <w:szCs w:val="28"/>
          <w:lang w:val="ky-KG"/>
        </w:rPr>
      </w:pPr>
    </w:p>
    <w:p w:rsidR="00E25111" w:rsidRPr="009D2331" w:rsidRDefault="00100FAA" w:rsidP="00E25111">
      <w:pPr>
        <w:shd w:val="clear" w:color="auto" w:fill="FFFFFF"/>
        <w:spacing w:after="0" w:line="360" w:lineRule="auto"/>
        <w:ind w:firstLine="708"/>
        <w:jc w:val="both"/>
        <w:rPr>
          <w:rFonts w:ascii="Times New Roman" w:eastAsia="Calibri" w:hAnsi="Times New Roman" w:cs="Times New Roman"/>
          <w:sz w:val="28"/>
          <w:szCs w:val="28"/>
          <w:lang w:val="ky-KG"/>
        </w:rPr>
      </w:pPr>
      <w:r w:rsidRPr="009D2331">
        <w:rPr>
          <w:rFonts w:ascii="Times New Roman" w:hAnsi="Times New Roman" w:cs="Times New Roman"/>
          <w:sz w:val="28"/>
          <w:szCs w:val="28"/>
          <w:lang w:val="ky-KG"/>
        </w:rPr>
        <w:t xml:space="preserve">Мында Кыргыз Республикасынын Кабинет Министрлиги  мамлекеттик колдоо жана жөнгө салуу боюнча </w:t>
      </w:r>
      <w:r w:rsidR="00801911">
        <w:rPr>
          <w:rFonts w:ascii="Times New Roman" w:hAnsi="Times New Roman" w:cs="Times New Roman"/>
          <w:sz w:val="28"/>
          <w:szCs w:val="28"/>
          <w:lang w:val="ky-KG"/>
        </w:rPr>
        <w:t xml:space="preserve">тийиштүү токтом алып </w:t>
      </w:r>
      <w:r w:rsidR="00E25111" w:rsidRPr="009D2331">
        <w:rPr>
          <w:rStyle w:val="y2iqfc"/>
          <w:rFonts w:ascii="Times New Roman" w:hAnsi="Times New Roman" w:cs="Times New Roman"/>
          <w:sz w:val="28"/>
          <w:szCs w:val="28"/>
          <w:lang w:val="ky-KG"/>
        </w:rPr>
        <w:t>“</w:t>
      </w:r>
      <w:r w:rsidR="00514EB1" w:rsidRPr="009D2331">
        <w:rPr>
          <w:rStyle w:val="y2iqfc"/>
          <w:rFonts w:ascii="Times New Roman" w:hAnsi="Times New Roman" w:cs="Times New Roman"/>
          <w:sz w:val="28"/>
          <w:szCs w:val="28"/>
          <w:lang w:val="ky-KG"/>
        </w:rPr>
        <w:t>2025-</w:t>
      </w:r>
      <w:r w:rsidR="00E25111" w:rsidRPr="009D2331">
        <w:rPr>
          <w:rFonts w:ascii="Times New Roman" w:eastAsia="Times New Roman" w:hAnsi="Times New Roman" w:cs="Times New Roman"/>
          <w:sz w:val="28"/>
          <w:szCs w:val="28"/>
          <w:lang w:val="ky-KG" w:eastAsia="ru-RU"/>
        </w:rPr>
        <w:t>2035</w:t>
      </w:r>
      <w:r w:rsidR="00612193">
        <w:rPr>
          <w:rFonts w:ascii="Times New Roman" w:eastAsia="Times New Roman" w:hAnsi="Times New Roman" w:cs="Times New Roman"/>
          <w:sz w:val="28"/>
          <w:szCs w:val="28"/>
          <w:lang w:val="ky-KG" w:eastAsia="ru-RU"/>
        </w:rPr>
        <w:t>-</w:t>
      </w:r>
      <w:r w:rsidR="00E25111" w:rsidRPr="009D2331">
        <w:rPr>
          <w:rFonts w:ascii="Times New Roman" w:eastAsia="Times New Roman" w:hAnsi="Times New Roman" w:cs="Times New Roman"/>
          <w:sz w:val="28"/>
          <w:szCs w:val="28"/>
          <w:lang w:val="ky-KG" w:eastAsia="ru-RU"/>
        </w:rPr>
        <w:t xml:space="preserve"> жылга </w:t>
      </w:r>
      <w:r w:rsidR="00E25111" w:rsidRPr="009D2331">
        <w:rPr>
          <w:rFonts w:ascii="Times New Roman" w:hAnsi="Times New Roman" w:cs="Times New Roman"/>
          <w:sz w:val="28"/>
          <w:szCs w:val="28"/>
          <w:lang w:val="ky-KG"/>
        </w:rPr>
        <w:t xml:space="preserve">чейинки Кыргыз Республикасынын Финансы министрлигине караштуу </w:t>
      </w:r>
      <w:r w:rsidR="00E25111" w:rsidRPr="009D2331">
        <w:rPr>
          <w:rFonts w:ascii="Times New Roman" w:eastAsia="Times New Roman" w:hAnsi="Times New Roman" w:cs="Times New Roman"/>
          <w:sz w:val="28"/>
          <w:szCs w:val="28"/>
          <w:lang w:val="ky-KG" w:eastAsia="ru-RU"/>
        </w:rPr>
        <w:t xml:space="preserve">Мамлекеттик бажы кызматынын өркүндөтүүнүн Улуттук программа”  </w:t>
      </w:r>
      <w:r w:rsidR="00801911">
        <w:rPr>
          <w:rFonts w:ascii="Times New Roman" w:eastAsia="Times New Roman" w:hAnsi="Times New Roman" w:cs="Times New Roman"/>
          <w:sz w:val="28"/>
          <w:szCs w:val="28"/>
          <w:lang w:val="ky-KG" w:eastAsia="ru-RU"/>
        </w:rPr>
        <w:t>бек</w:t>
      </w:r>
      <w:r w:rsidR="00612193">
        <w:rPr>
          <w:rFonts w:ascii="Times New Roman" w:eastAsia="Times New Roman" w:hAnsi="Times New Roman" w:cs="Times New Roman"/>
          <w:sz w:val="28"/>
          <w:szCs w:val="28"/>
          <w:lang w:val="ky-KG" w:eastAsia="ru-RU"/>
        </w:rPr>
        <w:t>и</w:t>
      </w:r>
      <w:r w:rsidR="00801911">
        <w:rPr>
          <w:rFonts w:ascii="Times New Roman" w:eastAsia="Times New Roman" w:hAnsi="Times New Roman" w:cs="Times New Roman"/>
          <w:sz w:val="28"/>
          <w:szCs w:val="28"/>
          <w:lang w:val="ky-KG" w:eastAsia="ru-RU"/>
        </w:rPr>
        <w:t xml:space="preserve">түү болуп саналат. Кыргызстанда </w:t>
      </w:r>
      <w:r w:rsidR="00E25111" w:rsidRPr="009D2331">
        <w:rPr>
          <w:rFonts w:ascii="Times New Roman" w:eastAsia="Times New Roman" w:hAnsi="Times New Roman" w:cs="Times New Roman"/>
          <w:sz w:val="28"/>
          <w:szCs w:val="28"/>
          <w:lang w:val="ky-KG" w:eastAsia="ru-RU"/>
        </w:rPr>
        <w:t xml:space="preserve">экономикалык коопсуздукту камсыз кылуу менен бирге </w:t>
      </w:r>
      <w:r w:rsidR="00E25111" w:rsidRPr="009D2331">
        <w:rPr>
          <w:rFonts w:ascii="Times New Roman" w:hAnsi="Times New Roman" w:cs="Times New Roman"/>
          <w:sz w:val="28"/>
          <w:szCs w:val="28"/>
          <w:lang w:val="ky-KG"/>
        </w:rPr>
        <w:t>мамлек</w:t>
      </w:r>
      <w:r w:rsidR="00612193">
        <w:rPr>
          <w:rFonts w:ascii="Times New Roman" w:hAnsi="Times New Roman" w:cs="Times New Roman"/>
          <w:sz w:val="28"/>
          <w:szCs w:val="28"/>
          <w:lang w:val="ky-KG"/>
        </w:rPr>
        <w:t>е</w:t>
      </w:r>
      <w:r w:rsidR="00E25111" w:rsidRPr="009D2331">
        <w:rPr>
          <w:rFonts w:ascii="Times New Roman" w:hAnsi="Times New Roman" w:cs="Times New Roman"/>
          <w:sz w:val="28"/>
          <w:szCs w:val="28"/>
          <w:lang w:val="ky-KG"/>
        </w:rPr>
        <w:t>ттик бажы кызматынын бажы конт</w:t>
      </w:r>
      <w:r w:rsidR="00612193">
        <w:rPr>
          <w:rFonts w:ascii="Times New Roman" w:hAnsi="Times New Roman" w:cs="Times New Roman"/>
          <w:sz w:val="28"/>
          <w:szCs w:val="28"/>
          <w:lang w:val="ky-KG"/>
        </w:rPr>
        <w:t>р</w:t>
      </w:r>
      <w:r w:rsidR="00E25111" w:rsidRPr="009D2331">
        <w:rPr>
          <w:rFonts w:ascii="Times New Roman" w:hAnsi="Times New Roman" w:cs="Times New Roman"/>
          <w:sz w:val="28"/>
          <w:szCs w:val="28"/>
          <w:lang w:val="ky-KG"/>
        </w:rPr>
        <w:t xml:space="preserve">олун уюштуруу-экономикалык механизмин жакшыртууну аныктап, анда укуктук-нормативдик атыларды жөнгө салуу, тышкы соода экономикалык саясатын өркүндөтүү,  жетиштүү өлчөмдө </w:t>
      </w:r>
      <w:r w:rsidR="00E25111" w:rsidRPr="009D2331">
        <w:rPr>
          <w:rFonts w:ascii="Times New Roman" w:eastAsia="Calibri" w:hAnsi="Times New Roman" w:cs="Times New Roman"/>
          <w:sz w:val="28"/>
          <w:szCs w:val="28"/>
          <w:lang w:val="ky-KG"/>
        </w:rPr>
        <w:t xml:space="preserve">инвестиция тартуу, </w:t>
      </w:r>
      <w:r w:rsidR="00E25111" w:rsidRPr="009D2331">
        <w:rPr>
          <w:rFonts w:ascii="Times New Roman" w:hAnsi="Times New Roman" w:cs="Times New Roman"/>
          <w:sz w:val="28"/>
          <w:szCs w:val="28"/>
          <w:lang w:val="ky-KG"/>
        </w:rPr>
        <w:t>бажы кызматындагы инфраструктура</w:t>
      </w:r>
      <w:r w:rsidR="00612193">
        <w:rPr>
          <w:rFonts w:ascii="Times New Roman" w:hAnsi="Times New Roman" w:cs="Times New Roman"/>
          <w:sz w:val="28"/>
          <w:szCs w:val="28"/>
          <w:lang w:val="ky-KG"/>
        </w:rPr>
        <w:t>лар</w:t>
      </w:r>
      <w:r w:rsidR="00E25111" w:rsidRPr="009D2331">
        <w:rPr>
          <w:rFonts w:ascii="Times New Roman" w:hAnsi="Times New Roman" w:cs="Times New Roman"/>
          <w:sz w:val="28"/>
          <w:szCs w:val="28"/>
          <w:lang w:val="ky-KG"/>
        </w:rPr>
        <w:t>ды жаңыртуу, жана модернизациялоо, өзгөчө көзөмөл пункуттарына тийиштүү болгон сапатуу техникаларды, шаймандарды алуу жана орнотуу, б</w:t>
      </w:r>
      <w:r w:rsidR="00E25111" w:rsidRPr="009D2331">
        <w:rPr>
          <w:rFonts w:ascii="Times New Roman" w:eastAsia="Times New Roman" w:hAnsi="Times New Roman" w:cs="Times New Roman"/>
          <w:sz w:val="28"/>
          <w:szCs w:val="28"/>
          <w:lang w:val="ky-KG" w:eastAsia="ru-RU"/>
        </w:rPr>
        <w:t xml:space="preserve">ажы органдарынын кызматындагыларды заманбап маалыматтык технологиялар </w:t>
      </w:r>
      <w:r w:rsidR="00E25111" w:rsidRPr="009D2331">
        <w:rPr>
          <w:rFonts w:ascii="Times New Roman" w:hAnsi="Times New Roman" w:cs="Times New Roman"/>
          <w:sz w:val="28"/>
          <w:szCs w:val="28"/>
          <w:lang w:val="ky-KG"/>
        </w:rPr>
        <w:t xml:space="preserve">менен жабдуу, санариптештирүү, кадрларды </w:t>
      </w:r>
      <w:r w:rsidR="00E25111" w:rsidRPr="009D2331">
        <w:rPr>
          <w:rFonts w:ascii="Times New Roman" w:hAnsi="Times New Roman" w:cs="Times New Roman"/>
          <w:sz w:val="28"/>
          <w:szCs w:val="28"/>
          <w:lang w:val="ky-KG"/>
        </w:rPr>
        <w:lastRenderedPageBreak/>
        <w:t xml:space="preserve">системалуу турдө окутуу, аттестациялоо, бажы көзөмөлүнүн </w:t>
      </w:r>
      <w:r w:rsidR="00E25111" w:rsidRPr="009D2331">
        <w:rPr>
          <w:rFonts w:ascii="Times New Roman" w:eastAsia="Calibri" w:hAnsi="Times New Roman" w:cs="Times New Roman"/>
          <w:sz w:val="28"/>
          <w:szCs w:val="28"/>
          <w:lang w:val="ky-KG"/>
        </w:rPr>
        <w:t>ролун жогорулатуу жана коррупциялык схемаларды демонтаждоо жолдору белгиленет.</w:t>
      </w:r>
    </w:p>
    <w:p w:rsidR="00801911" w:rsidRDefault="00100FAA" w:rsidP="001036B3">
      <w:pPr>
        <w:spacing w:after="0" w:line="360" w:lineRule="auto"/>
        <w:ind w:firstLine="708"/>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 xml:space="preserve">Сунушталган </w:t>
      </w:r>
      <w:r w:rsidR="00801911" w:rsidRPr="009D2331">
        <w:rPr>
          <w:rStyle w:val="y2iqfc"/>
          <w:rFonts w:ascii="Times New Roman" w:hAnsi="Times New Roman" w:cs="Times New Roman"/>
          <w:sz w:val="28"/>
          <w:szCs w:val="28"/>
          <w:lang w:val="ky-KG"/>
        </w:rPr>
        <w:t>“2025-</w:t>
      </w:r>
      <w:r w:rsidR="00801911" w:rsidRPr="009D2331">
        <w:rPr>
          <w:rFonts w:ascii="Times New Roman" w:eastAsia="Times New Roman" w:hAnsi="Times New Roman" w:cs="Times New Roman"/>
          <w:sz w:val="28"/>
          <w:szCs w:val="28"/>
          <w:lang w:val="ky-KG" w:eastAsia="ru-RU"/>
        </w:rPr>
        <w:t>2035</w:t>
      </w:r>
      <w:r w:rsidR="00612193">
        <w:rPr>
          <w:rFonts w:ascii="Times New Roman" w:eastAsia="Times New Roman" w:hAnsi="Times New Roman" w:cs="Times New Roman"/>
          <w:sz w:val="28"/>
          <w:szCs w:val="28"/>
          <w:lang w:val="ky-KG" w:eastAsia="ru-RU"/>
        </w:rPr>
        <w:t>-</w:t>
      </w:r>
      <w:r w:rsidR="00801911" w:rsidRPr="009D2331">
        <w:rPr>
          <w:rFonts w:ascii="Times New Roman" w:eastAsia="Times New Roman" w:hAnsi="Times New Roman" w:cs="Times New Roman"/>
          <w:sz w:val="28"/>
          <w:szCs w:val="28"/>
          <w:lang w:val="ky-KG" w:eastAsia="ru-RU"/>
        </w:rPr>
        <w:t xml:space="preserve"> жылга </w:t>
      </w:r>
      <w:r w:rsidR="00801911" w:rsidRPr="009D2331">
        <w:rPr>
          <w:rFonts w:ascii="Times New Roman" w:hAnsi="Times New Roman" w:cs="Times New Roman"/>
          <w:sz w:val="28"/>
          <w:szCs w:val="28"/>
          <w:lang w:val="ky-KG"/>
        </w:rPr>
        <w:t xml:space="preserve">чейинки Кыргыз Республикасынын Финансы министрлигине караштуу </w:t>
      </w:r>
      <w:r w:rsidR="00801911" w:rsidRPr="009D2331">
        <w:rPr>
          <w:rFonts w:ascii="Times New Roman" w:eastAsia="Times New Roman" w:hAnsi="Times New Roman" w:cs="Times New Roman"/>
          <w:sz w:val="28"/>
          <w:szCs w:val="28"/>
          <w:lang w:val="ky-KG" w:eastAsia="ru-RU"/>
        </w:rPr>
        <w:t xml:space="preserve">Мамлекеттик бажы кызматынын өркүндөтүүнүн Улуттук программа”  </w:t>
      </w:r>
      <w:r w:rsidRPr="009D2331">
        <w:rPr>
          <w:rStyle w:val="y2iqfc"/>
          <w:rFonts w:ascii="Times New Roman" w:hAnsi="Times New Roman" w:cs="Times New Roman"/>
          <w:sz w:val="28"/>
          <w:szCs w:val="28"/>
          <w:lang w:val="ky-KG"/>
        </w:rPr>
        <w:t>у</w:t>
      </w:r>
      <w:r w:rsidR="001036B3" w:rsidRPr="009D2331">
        <w:rPr>
          <w:rStyle w:val="y2iqfc"/>
          <w:rFonts w:ascii="Times New Roman" w:hAnsi="Times New Roman" w:cs="Times New Roman"/>
          <w:sz w:val="28"/>
          <w:szCs w:val="28"/>
          <w:lang w:val="ky-KG"/>
        </w:rPr>
        <w:t>луттук экономиканы туруктуу өсүшүнө</w:t>
      </w:r>
      <w:r w:rsidR="00E25111" w:rsidRPr="009D2331">
        <w:rPr>
          <w:rStyle w:val="y2iqfc"/>
          <w:rFonts w:ascii="Times New Roman" w:hAnsi="Times New Roman" w:cs="Times New Roman"/>
          <w:sz w:val="28"/>
          <w:szCs w:val="28"/>
          <w:lang w:val="ky-KG"/>
        </w:rPr>
        <w:t>, экономикалык коопсуздукту камсыз кылуу максатында,</w:t>
      </w:r>
      <w:r w:rsidR="001036B3" w:rsidRPr="009D2331">
        <w:rPr>
          <w:rStyle w:val="y2iqfc"/>
          <w:rFonts w:ascii="Times New Roman" w:hAnsi="Times New Roman" w:cs="Times New Roman"/>
          <w:sz w:val="28"/>
          <w:szCs w:val="28"/>
          <w:lang w:val="ky-KG"/>
        </w:rPr>
        <w:t xml:space="preserve"> тышкы экономикалык байланыштар жана </w:t>
      </w:r>
      <w:r w:rsidR="001036B3" w:rsidRPr="009D2331">
        <w:rPr>
          <w:rFonts w:ascii="Times New Roman" w:hAnsi="Times New Roman" w:cs="Times New Roman"/>
          <w:sz w:val="28"/>
          <w:szCs w:val="28"/>
          <w:lang w:val="ky-KG"/>
        </w:rPr>
        <w:t>бажы контролунун уюштуруу-экономикалык механизмин өркүндөтүүнүн негизги багыттары белгиленип, анда эл аралык соода келишимдери, тышкы сооданы жөнгө салуу тарифтери жана тариф эмес (административдик) жөнгө салуу, э</w:t>
      </w:r>
      <w:r w:rsidR="001036B3" w:rsidRPr="009D2331">
        <w:rPr>
          <w:rStyle w:val="y2iqfc"/>
          <w:rFonts w:ascii="Times New Roman" w:hAnsi="Times New Roman" w:cs="Times New Roman"/>
          <w:sz w:val="28"/>
          <w:szCs w:val="28"/>
          <w:lang w:val="ky-KG"/>
        </w:rPr>
        <w:t xml:space="preserve">кспорттук өндүрүштү мамлекеттик стимулдаштыруунун экономикалык ыкмалары менен ишке ашырылат. </w:t>
      </w:r>
    </w:p>
    <w:p w:rsidR="001036B3" w:rsidRPr="009D2331" w:rsidRDefault="001036B3" w:rsidP="001036B3">
      <w:pPr>
        <w:spacing w:after="0" w:line="360" w:lineRule="auto"/>
        <w:ind w:firstLine="708"/>
        <w:jc w:val="both"/>
        <w:rPr>
          <w:sz w:val="28"/>
          <w:szCs w:val="28"/>
          <w:lang w:val="ky-KG" w:eastAsia="ru-RU"/>
        </w:rPr>
      </w:pPr>
      <w:r w:rsidRPr="009D2331">
        <w:rPr>
          <w:rStyle w:val="y2iqfc"/>
          <w:rFonts w:ascii="Times New Roman" w:hAnsi="Times New Roman" w:cs="Times New Roman"/>
          <w:sz w:val="28"/>
          <w:szCs w:val="28"/>
          <w:lang w:val="ky-KG"/>
        </w:rPr>
        <w:t xml:space="preserve">Ошентип, </w:t>
      </w:r>
      <w:r w:rsidRPr="009D2331">
        <w:rPr>
          <w:rFonts w:ascii="Times New Roman" w:hAnsi="Times New Roman" w:cs="Times New Roman"/>
          <w:sz w:val="28"/>
          <w:szCs w:val="28"/>
          <w:lang w:val="ky-KG"/>
        </w:rPr>
        <w:t xml:space="preserve">бажы контролунун уюштуруу-экономикалык механизмин өркүндөтүү </w:t>
      </w:r>
      <w:r w:rsidRPr="009D2331">
        <w:rPr>
          <w:rStyle w:val="y2iqfc"/>
          <w:rFonts w:ascii="Times New Roman" w:hAnsi="Times New Roman" w:cs="Times New Roman"/>
          <w:sz w:val="28"/>
          <w:szCs w:val="28"/>
          <w:lang w:val="ky-KG"/>
        </w:rPr>
        <w:t xml:space="preserve">улуттук экономиканын маанилүү компоненттеринин бири болуп саналат, анын түзүмүн, туруктуулугун жана динамикасын калыптандыруучу, тышкы соода, товарлардын импорту жана экспорту, инвестициялар жана тышкы кредиттер менен тыгыз байланышта жана башка мамлекеттер менен биргелешкен долбоорлорду ишке ашырууда чоң ролду ойнойт. </w:t>
      </w:r>
    </w:p>
    <w:p w:rsidR="001036B3" w:rsidRPr="009D2331" w:rsidRDefault="001036B3" w:rsidP="00AA2879">
      <w:pPr>
        <w:spacing w:after="0" w:line="360" w:lineRule="auto"/>
        <w:jc w:val="both"/>
        <w:rPr>
          <w:rFonts w:ascii="Times New Roman" w:hAnsi="Times New Roman" w:cs="Times New Roman"/>
          <w:b/>
          <w:sz w:val="28"/>
          <w:szCs w:val="28"/>
          <w:lang w:val="ky-KG"/>
        </w:rPr>
      </w:pPr>
      <w:r w:rsidRPr="009D2331">
        <w:rPr>
          <w:rFonts w:ascii="Times New Roman" w:hAnsi="Times New Roman" w:cs="Times New Roman"/>
          <w:sz w:val="28"/>
          <w:szCs w:val="28"/>
          <w:lang w:val="ky-KG" w:eastAsia="ru-RU"/>
        </w:rPr>
        <w:tab/>
      </w:r>
    </w:p>
    <w:p w:rsidR="001036B3" w:rsidRPr="009D2331" w:rsidRDefault="001036B3" w:rsidP="001036B3">
      <w:pPr>
        <w:spacing w:after="0" w:line="360" w:lineRule="auto"/>
        <w:jc w:val="both"/>
        <w:rPr>
          <w:rFonts w:ascii="Times New Roman" w:hAnsi="Times New Roman" w:cs="Times New Roman"/>
          <w:b/>
          <w:sz w:val="28"/>
          <w:szCs w:val="28"/>
          <w:lang w:val="ky-KG"/>
        </w:rPr>
      </w:pPr>
      <w:r w:rsidRPr="009D2331">
        <w:rPr>
          <w:rFonts w:ascii="Times New Roman" w:hAnsi="Times New Roman" w:cs="Times New Roman"/>
          <w:b/>
          <w:sz w:val="28"/>
          <w:szCs w:val="28"/>
          <w:lang w:val="ky-KG"/>
        </w:rPr>
        <w:t xml:space="preserve">3.3. Мамлекттик бажы кызматынын </w:t>
      </w:r>
      <w:r w:rsidR="00744C0C" w:rsidRPr="009D2331">
        <w:rPr>
          <w:rFonts w:ascii="Times New Roman" w:eastAsia="Times New Roman" w:hAnsi="Times New Roman" w:cs="Times New Roman"/>
          <w:b/>
          <w:sz w:val="28"/>
          <w:szCs w:val="28"/>
          <w:lang w:val="ky-KG" w:eastAsia="ru-RU"/>
        </w:rPr>
        <w:t>кызматынын салыктык кирешелерин прогноздоо</w:t>
      </w:r>
      <w:r w:rsidR="00744C0C" w:rsidRPr="009D2331">
        <w:rPr>
          <w:rFonts w:ascii="Times New Roman" w:hAnsi="Times New Roman" w:cs="Times New Roman"/>
          <w:b/>
          <w:sz w:val="28"/>
          <w:szCs w:val="28"/>
          <w:lang w:val="ky-KG"/>
        </w:rPr>
        <w:t xml:space="preserve"> жана анын </w:t>
      </w:r>
      <w:r w:rsidRPr="009D2331">
        <w:rPr>
          <w:rFonts w:ascii="Times New Roman" w:hAnsi="Times New Roman" w:cs="Times New Roman"/>
          <w:b/>
          <w:sz w:val="28"/>
          <w:szCs w:val="28"/>
          <w:lang w:val="ky-KG"/>
        </w:rPr>
        <w:t xml:space="preserve">өнүгүү </w:t>
      </w:r>
      <w:r w:rsidR="001B19B4">
        <w:rPr>
          <w:rFonts w:ascii="Times New Roman" w:hAnsi="Times New Roman" w:cs="Times New Roman"/>
          <w:b/>
          <w:sz w:val="28"/>
          <w:szCs w:val="28"/>
          <w:lang w:val="ky-KG"/>
        </w:rPr>
        <w:t>багыттары</w:t>
      </w:r>
    </w:p>
    <w:p w:rsidR="001452A7" w:rsidRPr="009D2331" w:rsidRDefault="001452A7" w:rsidP="001452A7">
      <w:pPr>
        <w:tabs>
          <w:tab w:val="left" w:pos="9356"/>
        </w:tabs>
        <w:spacing w:after="0" w:line="360" w:lineRule="auto"/>
        <w:ind w:firstLine="709"/>
        <w:jc w:val="both"/>
        <w:rPr>
          <w:rFonts w:ascii="Times New Roman" w:hAnsi="Times New Roman" w:cs="Times New Roman"/>
          <w:sz w:val="28"/>
          <w:szCs w:val="28"/>
          <w:lang w:val="ky-KG"/>
        </w:rPr>
      </w:pPr>
      <w:r w:rsidRPr="009D2331">
        <w:rPr>
          <w:rFonts w:ascii="Times New Roman" w:eastAsia="Times New Roman" w:hAnsi="Times New Roman" w:cs="Times New Roman"/>
          <w:sz w:val="28"/>
          <w:szCs w:val="28"/>
          <w:lang w:val="ky-KG" w:eastAsia="ru-RU"/>
        </w:rPr>
        <w:t>Мамлекеттик бажы кызматынын салыктык кирешелери</w:t>
      </w:r>
      <w:r w:rsidRPr="009D2331">
        <w:rPr>
          <w:rStyle w:val="y2iqfc"/>
          <w:rFonts w:ascii="Times New Roman" w:hAnsi="Times New Roman" w:cs="Times New Roman"/>
          <w:sz w:val="28"/>
          <w:szCs w:val="28"/>
          <w:lang w:val="ky-KG"/>
        </w:rPr>
        <w:t xml:space="preserve"> п</w:t>
      </w:r>
      <w:r w:rsidRPr="009D2331">
        <w:rPr>
          <w:rFonts w:ascii="Times New Roman" w:hAnsi="Times New Roman" w:cs="Times New Roman"/>
          <w:sz w:val="28"/>
          <w:szCs w:val="28"/>
          <w:lang w:val="ky-KG"/>
        </w:rPr>
        <w:t xml:space="preserve">огноздоону жүзөгө ашыруу процессинде прогноздоонун башкы максатына жетишине өбөлгө болуучу механизмдер өзгөчө мааниге ээ болот. Рыноктун шартында эң иштиктүү механизмдердин бири орточо мөөнөттүү </w:t>
      </w:r>
      <w:r w:rsidR="00416165" w:rsidRPr="009D2331">
        <w:rPr>
          <w:rFonts w:ascii="Times New Roman" w:eastAsia="Times New Roman" w:hAnsi="Times New Roman" w:cs="Times New Roman"/>
          <w:sz w:val="28"/>
          <w:szCs w:val="28"/>
          <w:lang w:val="ky-KG" w:eastAsia="ru-RU"/>
        </w:rPr>
        <w:t>салыктык</w:t>
      </w:r>
      <w:r w:rsidR="00416165" w:rsidRPr="009D2331">
        <w:rPr>
          <w:rFonts w:ascii="Times New Roman" w:eastAsia="Times New Roman" w:hAnsi="Times New Roman" w:cs="Times New Roman"/>
          <w:b/>
          <w:sz w:val="28"/>
          <w:szCs w:val="28"/>
          <w:lang w:val="ky-KG" w:eastAsia="ru-RU"/>
        </w:rPr>
        <w:t xml:space="preserve"> </w:t>
      </w:r>
      <w:r w:rsidR="00416165" w:rsidRPr="009D2331">
        <w:rPr>
          <w:rFonts w:ascii="Times New Roman" w:eastAsia="Times New Roman" w:hAnsi="Times New Roman" w:cs="Times New Roman"/>
          <w:sz w:val="28"/>
          <w:szCs w:val="28"/>
          <w:lang w:val="ky-KG" w:eastAsia="ru-RU"/>
        </w:rPr>
        <w:t>кирешелери</w:t>
      </w:r>
      <w:r w:rsidRPr="009D2331">
        <w:rPr>
          <w:rFonts w:ascii="Times New Roman" w:hAnsi="Times New Roman" w:cs="Times New Roman"/>
          <w:sz w:val="28"/>
          <w:szCs w:val="28"/>
          <w:lang w:val="ky-KG"/>
        </w:rPr>
        <w:t xml:space="preserve"> </w:t>
      </w:r>
      <w:r w:rsidR="00416165" w:rsidRPr="009D2331">
        <w:rPr>
          <w:rFonts w:ascii="Times New Roman" w:hAnsi="Times New Roman" w:cs="Times New Roman"/>
          <w:sz w:val="28"/>
          <w:szCs w:val="28"/>
          <w:lang w:val="ky-KG"/>
        </w:rPr>
        <w:t>прогноздоо</w:t>
      </w:r>
      <w:r w:rsidRPr="009D2331">
        <w:rPr>
          <w:rFonts w:ascii="Times New Roman" w:hAnsi="Times New Roman" w:cs="Times New Roman"/>
          <w:sz w:val="28"/>
          <w:szCs w:val="28"/>
          <w:lang w:val="ky-KG"/>
        </w:rPr>
        <w:t xml:space="preserve"> болуп саналат. Орточо мөөнөттүү </w:t>
      </w:r>
      <w:r w:rsidR="00416165" w:rsidRPr="009D2331">
        <w:rPr>
          <w:rFonts w:ascii="Times New Roman" w:hAnsi="Times New Roman" w:cs="Times New Roman"/>
          <w:sz w:val="28"/>
          <w:szCs w:val="28"/>
          <w:lang w:val="ky-KG"/>
        </w:rPr>
        <w:t>проноздоо</w:t>
      </w:r>
      <w:r w:rsidRPr="009D2331">
        <w:rPr>
          <w:rFonts w:ascii="Times New Roman" w:hAnsi="Times New Roman" w:cs="Times New Roman"/>
          <w:sz w:val="28"/>
          <w:szCs w:val="28"/>
          <w:lang w:val="ky-KG"/>
        </w:rPr>
        <w:t xml:space="preserve"> колдонуу </w:t>
      </w:r>
      <w:r w:rsidR="00416165" w:rsidRPr="009D2331">
        <w:rPr>
          <w:rFonts w:ascii="Times New Roman" w:hAnsi="Times New Roman" w:cs="Times New Roman"/>
          <w:sz w:val="28"/>
          <w:szCs w:val="28"/>
          <w:lang w:val="ky-KG"/>
        </w:rPr>
        <w:t>мамлекеттик бажы кызматында</w:t>
      </w:r>
      <w:r w:rsidRPr="009D2331">
        <w:rPr>
          <w:rFonts w:ascii="Times New Roman" w:hAnsi="Times New Roman" w:cs="Times New Roman"/>
          <w:sz w:val="28"/>
          <w:szCs w:val="28"/>
          <w:lang w:val="ky-KG"/>
        </w:rPr>
        <w:t xml:space="preserve"> салык саясатынын ырааттуулугун жана туруктуулугун камсыз кылат.</w:t>
      </w:r>
    </w:p>
    <w:p w:rsidR="00AA2879" w:rsidRPr="009D2331" w:rsidRDefault="00AA2879" w:rsidP="00744C0C">
      <w:pPr>
        <w:spacing w:after="0" w:line="360" w:lineRule="auto"/>
        <w:ind w:firstLine="708"/>
        <w:jc w:val="both"/>
        <w:rPr>
          <w:rFonts w:ascii="Times New Roman" w:hAnsi="Times New Roman" w:cs="Times New Roman"/>
          <w:sz w:val="28"/>
          <w:szCs w:val="28"/>
          <w:lang w:val="ky-KG" w:eastAsia="ru-RU"/>
        </w:rPr>
      </w:pPr>
      <w:r w:rsidRPr="009D2331">
        <w:rPr>
          <w:rFonts w:ascii="Times New Roman" w:hAnsi="Times New Roman" w:cs="Times New Roman"/>
          <w:sz w:val="28"/>
          <w:szCs w:val="28"/>
          <w:lang w:val="ky-KG" w:eastAsia="ru-RU"/>
        </w:rPr>
        <w:lastRenderedPageBreak/>
        <w:t xml:space="preserve">Изилдөө көрсөткөндөй улуттук экономикалык коопсуздук көп факторлорго, өгөчө товарлардын экспорт, импорт айланыштарында </w:t>
      </w:r>
      <w:r w:rsidRPr="009D2331">
        <w:rPr>
          <w:rFonts w:ascii="Times New Roman" w:hAnsi="Times New Roman" w:cs="Times New Roman"/>
          <w:sz w:val="28"/>
          <w:szCs w:val="28"/>
          <w:lang w:val="ky-KG"/>
        </w:rPr>
        <w:t xml:space="preserve">бажы контролунун натыйжалуу иштешине </w:t>
      </w:r>
      <w:r w:rsidRPr="009D2331">
        <w:rPr>
          <w:rFonts w:ascii="Times New Roman" w:hAnsi="Times New Roman" w:cs="Times New Roman"/>
          <w:sz w:val="28"/>
          <w:szCs w:val="28"/>
          <w:lang w:val="ky-KG" w:eastAsia="ru-RU"/>
        </w:rPr>
        <w:t>байланышуу экени аныкталды. Алсак, изилдөө үчүн дүң продукциянын өсүшүнө тиешелүү болгон инв</w:t>
      </w:r>
      <w:r w:rsidR="001271AF">
        <w:rPr>
          <w:rFonts w:ascii="Times New Roman" w:hAnsi="Times New Roman" w:cs="Times New Roman"/>
          <w:sz w:val="28"/>
          <w:szCs w:val="28"/>
          <w:lang w:val="ky-KG" w:eastAsia="ru-RU"/>
        </w:rPr>
        <w:t>е</w:t>
      </w:r>
      <w:r w:rsidRPr="009D2331">
        <w:rPr>
          <w:rFonts w:ascii="Times New Roman" w:hAnsi="Times New Roman" w:cs="Times New Roman"/>
          <w:sz w:val="28"/>
          <w:szCs w:val="28"/>
          <w:lang w:val="ky-KG" w:eastAsia="ru-RU"/>
        </w:rPr>
        <w:t>ст</w:t>
      </w:r>
      <w:r w:rsidR="001271AF">
        <w:rPr>
          <w:rFonts w:ascii="Times New Roman" w:hAnsi="Times New Roman" w:cs="Times New Roman"/>
          <w:sz w:val="28"/>
          <w:szCs w:val="28"/>
          <w:lang w:val="ky-KG" w:eastAsia="ru-RU"/>
        </w:rPr>
        <w:t>и</w:t>
      </w:r>
      <w:r w:rsidRPr="009D2331">
        <w:rPr>
          <w:rFonts w:ascii="Times New Roman" w:hAnsi="Times New Roman" w:cs="Times New Roman"/>
          <w:sz w:val="28"/>
          <w:szCs w:val="28"/>
          <w:lang w:val="ky-KG" w:eastAsia="ru-RU"/>
        </w:rPr>
        <w:t>ция, кредит, экспорт, импорт факторлорун таасирин белгилөө үчүн математикалык модель түзүлдү (табл.</w:t>
      </w:r>
      <w:r w:rsidR="00887DD0">
        <w:rPr>
          <w:rFonts w:ascii="Times New Roman" w:hAnsi="Times New Roman" w:cs="Times New Roman"/>
          <w:sz w:val="28"/>
          <w:szCs w:val="28"/>
          <w:lang w:val="ky-KG" w:eastAsia="ru-RU"/>
        </w:rPr>
        <w:t>3.</w:t>
      </w:r>
      <w:r w:rsidR="00DC5D28">
        <w:rPr>
          <w:rFonts w:ascii="Times New Roman" w:hAnsi="Times New Roman" w:cs="Times New Roman"/>
          <w:sz w:val="28"/>
          <w:szCs w:val="28"/>
          <w:lang w:val="ky-KG" w:eastAsia="ru-RU"/>
        </w:rPr>
        <w:t>3</w:t>
      </w:r>
      <w:r w:rsidRPr="009D2331">
        <w:rPr>
          <w:rFonts w:ascii="Times New Roman" w:hAnsi="Times New Roman" w:cs="Times New Roman"/>
          <w:sz w:val="28"/>
          <w:szCs w:val="28"/>
          <w:lang w:val="ky-KG" w:eastAsia="ru-RU"/>
        </w:rPr>
        <w:t>):</w:t>
      </w:r>
    </w:p>
    <w:p w:rsidR="00AA2879" w:rsidRPr="009D2331" w:rsidRDefault="00AA2879" w:rsidP="00AA2879">
      <w:pPr>
        <w:tabs>
          <w:tab w:val="left" w:pos="1755"/>
        </w:tabs>
        <w:spacing w:after="0" w:line="360" w:lineRule="auto"/>
        <w:jc w:val="right"/>
        <w:rPr>
          <w:rFonts w:ascii="Times New Roman" w:hAnsi="Times New Roman" w:cs="Times New Roman"/>
          <w:sz w:val="28"/>
          <w:szCs w:val="28"/>
          <w:lang w:val="ky-KG" w:eastAsia="ru-RU"/>
        </w:rPr>
      </w:pPr>
      <w:r w:rsidRPr="009D2331">
        <w:rPr>
          <w:rFonts w:ascii="Times New Roman" w:hAnsi="Times New Roman" w:cs="Times New Roman"/>
          <w:b/>
          <w:sz w:val="28"/>
          <w:szCs w:val="28"/>
          <w:lang w:val="ky-KG" w:eastAsia="ru-RU"/>
        </w:rPr>
        <w:tab/>
      </w:r>
    </w:p>
    <w:p w:rsidR="00AA2879" w:rsidRPr="003D03A6" w:rsidRDefault="00887DD0" w:rsidP="00AA2879">
      <w:pPr>
        <w:spacing w:after="0" w:line="360" w:lineRule="auto"/>
        <w:ind w:firstLine="708"/>
        <w:jc w:val="both"/>
        <w:rPr>
          <w:rFonts w:ascii="Times New Roman" w:hAnsi="Times New Roman" w:cs="Times New Roman"/>
          <w:b/>
          <w:sz w:val="28"/>
          <w:szCs w:val="28"/>
          <w:lang w:val="ky-KG" w:eastAsia="ru-RU"/>
        </w:rPr>
      </w:pPr>
      <w:r w:rsidRPr="003D03A6">
        <w:rPr>
          <w:rFonts w:ascii="Times New Roman" w:hAnsi="Times New Roman" w:cs="Times New Roman"/>
          <w:b/>
          <w:sz w:val="28"/>
          <w:szCs w:val="28"/>
          <w:lang w:val="ky-KG" w:eastAsia="ru-RU"/>
        </w:rPr>
        <w:t>3.</w:t>
      </w:r>
      <w:r w:rsidR="00DC5D28" w:rsidRPr="003D03A6">
        <w:rPr>
          <w:rFonts w:ascii="Times New Roman" w:hAnsi="Times New Roman" w:cs="Times New Roman"/>
          <w:b/>
          <w:sz w:val="28"/>
          <w:szCs w:val="28"/>
          <w:lang w:val="ky-KG" w:eastAsia="ru-RU"/>
        </w:rPr>
        <w:t>3</w:t>
      </w:r>
      <w:r w:rsidRPr="003D03A6">
        <w:rPr>
          <w:rFonts w:ascii="Times New Roman" w:hAnsi="Times New Roman" w:cs="Times New Roman"/>
          <w:b/>
          <w:sz w:val="28"/>
          <w:szCs w:val="28"/>
          <w:lang w:val="ky-KG" w:eastAsia="ru-RU"/>
        </w:rPr>
        <w:t xml:space="preserve"> – Таблица. </w:t>
      </w:r>
      <w:r w:rsidR="00AA2879" w:rsidRPr="003D03A6">
        <w:rPr>
          <w:rFonts w:ascii="Times New Roman" w:hAnsi="Times New Roman" w:cs="Times New Roman"/>
          <w:b/>
          <w:sz w:val="28"/>
          <w:szCs w:val="28"/>
          <w:lang w:val="ky-KG" w:eastAsia="ru-RU"/>
        </w:rPr>
        <w:t xml:space="preserve">Кыргыз Республикасында ички дүң продукциясынын өсүшүнө инвестиция, кредит, экспорт жана импорт көрсөткүчтөрүнүн таасири </w:t>
      </w:r>
      <w:r w:rsidR="003E34FB" w:rsidRPr="003D03A6">
        <w:rPr>
          <w:rFonts w:ascii="Times New Roman" w:eastAsia="Times New Roman" w:hAnsi="Times New Roman" w:cs="Times New Roman"/>
          <w:b/>
          <w:sz w:val="28"/>
          <w:szCs w:val="28"/>
          <w:lang w:val="ky-KG" w:eastAsia="ru-RU"/>
        </w:rPr>
        <w:t>[</w:t>
      </w:r>
      <w:r w:rsidR="002B724D" w:rsidRPr="003D03A6">
        <w:rPr>
          <w:rFonts w:ascii="Times New Roman" w:eastAsia="Times New Roman" w:hAnsi="Times New Roman" w:cs="Times New Roman"/>
          <w:b/>
          <w:sz w:val="28"/>
          <w:szCs w:val="28"/>
          <w:lang w:val="ky-KG" w:eastAsia="ru-RU"/>
        </w:rPr>
        <w:t>119</w:t>
      </w:r>
      <w:r w:rsidR="003E34FB" w:rsidRPr="003D03A6">
        <w:rPr>
          <w:rFonts w:ascii="Times New Roman" w:eastAsia="Times New Roman" w:hAnsi="Times New Roman" w:cs="Times New Roman"/>
          <w:b/>
          <w:sz w:val="28"/>
          <w:szCs w:val="28"/>
          <w:lang w:val="ky-KG" w:eastAsia="ru-RU"/>
        </w:rPr>
        <w:t xml:space="preserve"> ]  </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472"/>
        <w:gridCol w:w="2545"/>
        <w:gridCol w:w="2299"/>
        <w:gridCol w:w="1134"/>
        <w:gridCol w:w="1125"/>
      </w:tblGrid>
      <w:tr w:rsidR="00AA2879" w:rsidRPr="009D2331" w:rsidTr="001452A7">
        <w:trPr>
          <w:trHeight w:val="1020"/>
          <w:jc w:val="center"/>
        </w:trPr>
        <w:tc>
          <w:tcPr>
            <w:tcW w:w="803" w:type="dxa"/>
            <w:vMerge w:val="restart"/>
            <w:shd w:val="clear" w:color="000000" w:fill="FFFFFF"/>
          </w:tcPr>
          <w:p w:rsidR="00AA2879" w:rsidRPr="009D2331" w:rsidRDefault="00AA2879" w:rsidP="001452A7">
            <w:pPr>
              <w:spacing w:after="0" w:line="360" w:lineRule="auto"/>
              <w:jc w:val="center"/>
              <w:rPr>
                <w:rFonts w:ascii="Times New Roman" w:hAnsi="Times New Roman" w:cs="Times New Roman"/>
                <w:b/>
                <w:bCs/>
                <w:sz w:val="24"/>
                <w:szCs w:val="24"/>
                <w:lang w:val="ky-KG"/>
              </w:rPr>
            </w:pPr>
            <w:r w:rsidRPr="009D2331">
              <w:rPr>
                <w:rFonts w:ascii="Times New Roman" w:hAnsi="Times New Roman" w:cs="Times New Roman"/>
                <w:b/>
                <w:bCs/>
                <w:sz w:val="24"/>
                <w:szCs w:val="24"/>
                <w:lang w:val="ky-KG"/>
              </w:rPr>
              <w:t>Жыл</w:t>
            </w:r>
          </w:p>
        </w:tc>
        <w:tc>
          <w:tcPr>
            <w:tcW w:w="1472" w:type="dxa"/>
            <w:shd w:val="clear" w:color="000000" w:fill="FFFFFF"/>
            <w:hideMark/>
          </w:tcPr>
          <w:p w:rsidR="00AA2879" w:rsidRPr="009D2331" w:rsidRDefault="00AA2879" w:rsidP="001452A7">
            <w:pPr>
              <w:spacing w:after="0" w:line="360" w:lineRule="auto"/>
              <w:jc w:val="center"/>
              <w:rPr>
                <w:rFonts w:ascii="Times New Roman" w:hAnsi="Times New Roman" w:cs="Times New Roman"/>
                <w:b/>
                <w:bCs/>
                <w:sz w:val="24"/>
                <w:szCs w:val="24"/>
                <w:lang w:val="ky-KG"/>
              </w:rPr>
            </w:pPr>
            <w:r w:rsidRPr="009D2331">
              <w:rPr>
                <w:rFonts w:ascii="Times New Roman" w:hAnsi="Times New Roman" w:cs="Times New Roman"/>
                <w:b/>
                <w:bCs/>
                <w:sz w:val="24"/>
                <w:szCs w:val="24"/>
                <w:lang w:val="ky-KG"/>
              </w:rPr>
              <w:t>ИДП</w:t>
            </w:r>
          </w:p>
          <w:p w:rsidR="00AA2879" w:rsidRPr="009D2331" w:rsidRDefault="00AA2879" w:rsidP="001452A7">
            <w:pPr>
              <w:spacing w:after="0" w:line="360" w:lineRule="auto"/>
              <w:jc w:val="center"/>
              <w:rPr>
                <w:rFonts w:ascii="Times New Roman" w:hAnsi="Times New Roman" w:cs="Times New Roman"/>
                <w:b/>
                <w:bCs/>
                <w:sz w:val="24"/>
                <w:szCs w:val="24"/>
              </w:rPr>
            </w:pPr>
            <w:r w:rsidRPr="009D2331">
              <w:rPr>
                <w:rFonts w:ascii="Times New Roman" w:hAnsi="Times New Roman" w:cs="Times New Roman"/>
                <w:b/>
                <w:bCs/>
                <w:sz w:val="24"/>
                <w:szCs w:val="24"/>
              </w:rPr>
              <w:t>млн. сом</w:t>
            </w:r>
          </w:p>
        </w:tc>
        <w:tc>
          <w:tcPr>
            <w:tcW w:w="2545" w:type="dxa"/>
            <w:shd w:val="clear" w:color="000000" w:fill="FFFFFF"/>
            <w:hideMark/>
          </w:tcPr>
          <w:p w:rsidR="00AA2879" w:rsidRPr="009D2331" w:rsidRDefault="00AA2879" w:rsidP="001452A7">
            <w:pPr>
              <w:spacing w:after="0" w:line="360" w:lineRule="auto"/>
              <w:jc w:val="center"/>
              <w:rPr>
                <w:rFonts w:ascii="Times New Roman" w:hAnsi="Times New Roman" w:cs="Times New Roman"/>
                <w:b/>
                <w:bCs/>
                <w:sz w:val="24"/>
                <w:szCs w:val="24"/>
              </w:rPr>
            </w:pPr>
            <w:r w:rsidRPr="009D2331">
              <w:rPr>
                <w:rFonts w:ascii="Times New Roman" w:hAnsi="Times New Roman" w:cs="Times New Roman"/>
                <w:b/>
                <w:sz w:val="24"/>
                <w:szCs w:val="24"/>
                <w:lang w:val="ky-KG"/>
              </w:rPr>
              <w:t>Негизги капиталга тартылган и</w:t>
            </w:r>
            <w:r w:rsidRPr="009D2331">
              <w:rPr>
                <w:rFonts w:ascii="Times New Roman" w:hAnsi="Times New Roman" w:cs="Times New Roman"/>
                <w:b/>
                <w:sz w:val="24"/>
                <w:szCs w:val="24"/>
              </w:rPr>
              <w:t>нвестиция</w:t>
            </w:r>
          </w:p>
          <w:p w:rsidR="00AA2879" w:rsidRPr="009D2331" w:rsidRDefault="00AA2879" w:rsidP="001452A7">
            <w:pPr>
              <w:spacing w:after="0" w:line="360" w:lineRule="auto"/>
              <w:jc w:val="center"/>
              <w:rPr>
                <w:rFonts w:ascii="Times New Roman" w:hAnsi="Times New Roman" w:cs="Times New Roman"/>
                <w:b/>
                <w:sz w:val="24"/>
                <w:szCs w:val="24"/>
              </w:rPr>
            </w:pPr>
            <w:r w:rsidRPr="009D2331">
              <w:rPr>
                <w:rFonts w:ascii="Times New Roman" w:hAnsi="Times New Roman" w:cs="Times New Roman"/>
                <w:b/>
                <w:bCs/>
                <w:sz w:val="24"/>
                <w:szCs w:val="24"/>
              </w:rPr>
              <w:t>млн. сом</w:t>
            </w:r>
          </w:p>
        </w:tc>
        <w:tc>
          <w:tcPr>
            <w:tcW w:w="2299" w:type="dxa"/>
            <w:shd w:val="clear" w:color="000000" w:fill="FFFFFF"/>
            <w:hideMark/>
          </w:tcPr>
          <w:p w:rsidR="00AA2879" w:rsidRPr="009D2331" w:rsidRDefault="00AA2879" w:rsidP="001452A7">
            <w:pPr>
              <w:spacing w:after="0" w:line="360" w:lineRule="auto"/>
              <w:jc w:val="center"/>
              <w:rPr>
                <w:rFonts w:ascii="Times New Roman" w:hAnsi="Times New Roman" w:cs="Times New Roman"/>
                <w:b/>
                <w:sz w:val="24"/>
                <w:szCs w:val="24"/>
                <w:lang w:val="ky-KG"/>
              </w:rPr>
            </w:pPr>
            <w:r w:rsidRPr="009D2331">
              <w:rPr>
                <w:rFonts w:ascii="Times New Roman" w:hAnsi="Times New Roman" w:cs="Times New Roman"/>
                <w:b/>
                <w:sz w:val="24"/>
                <w:szCs w:val="24"/>
                <w:lang w:val="ky-KG"/>
              </w:rPr>
              <w:t>Э</w:t>
            </w:r>
            <w:r w:rsidRPr="009D2331">
              <w:rPr>
                <w:rFonts w:ascii="Times New Roman" w:hAnsi="Times New Roman" w:cs="Times New Roman"/>
                <w:b/>
                <w:sz w:val="24"/>
                <w:szCs w:val="24"/>
              </w:rPr>
              <w:t>кономик</w:t>
            </w:r>
            <w:r w:rsidRPr="009D2331">
              <w:rPr>
                <w:rFonts w:ascii="Times New Roman" w:hAnsi="Times New Roman" w:cs="Times New Roman"/>
                <w:b/>
                <w:sz w:val="24"/>
                <w:szCs w:val="24"/>
                <w:lang w:val="ky-KG"/>
              </w:rPr>
              <w:t>ага тартылган кредит</w:t>
            </w:r>
          </w:p>
          <w:p w:rsidR="00AA2879" w:rsidRPr="009D2331" w:rsidRDefault="00AA2879" w:rsidP="001452A7">
            <w:pPr>
              <w:spacing w:after="0" w:line="360" w:lineRule="auto"/>
              <w:jc w:val="center"/>
              <w:rPr>
                <w:rFonts w:ascii="Times New Roman" w:hAnsi="Times New Roman" w:cs="Times New Roman"/>
                <w:b/>
                <w:sz w:val="24"/>
                <w:szCs w:val="24"/>
              </w:rPr>
            </w:pPr>
            <w:r w:rsidRPr="009D2331">
              <w:rPr>
                <w:rFonts w:ascii="Times New Roman" w:hAnsi="Times New Roman" w:cs="Times New Roman"/>
                <w:b/>
                <w:bCs/>
                <w:sz w:val="24"/>
                <w:szCs w:val="24"/>
              </w:rPr>
              <w:t>млн. сом</w:t>
            </w:r>
          </w:p>
        </w:tc>
        <w:tc>
          <w:tcPr>
            <w:tcW w:w="1125" w:type="dxa"/>
            <w:shd w:val="clear" w:color="000000" w:fill="FFFFFF"/>
            <w:hideMark/>
          </w:tcPr>
          <w:p w:rsidR="00AA2879" w:rsidRPr="009D2331" w:rsidRDefault="00AA2879" w:rsidP="001452A7">
            <w:pPr>
              <w:spacing w:after="0" w:line="360" w:lineRule="auto"/>
              <w:jc w:val="center"/>
              <w:rPr>
                <w:rFonts w:ascii="Times New Roman" w:hAnsi="Times New Roman" w:cs="Times New Roman"/>
                <w:b/>
                <w:sz w:val="24"/>
                <w:szCs w:val="24"/>
              </w:rPr>
            </w:pPr>
            <w:r w:rsidRPr="009D2331">
              <w:rPr>
                <w:rFonts w:ascii="Times New Roman" w:hAnsi="Times New Roman" w:cs="Times New Roman"/>
                <w:b/>
                <w:sz w:val="24"/>
                <w:szCs w:val="24"/>
              </w:rPr>
              <w:t>Экспорт</w:t>
            </w:r>
          </w:p>
          <w:p w:rsidR="00AA2879" w:rsidRPr="009D2331" w:rsidRDefault="00AA2879" w:rsidP="001452A7">
            <w:pPr>
              <w:spacing w:after="0" w:line="360" w:lineRule="auto"/>
              <w:jc w:val="center"/>
              <w:rPr>
                <w:rFonts w:ascii="Times New Roman" w:hAnsi="Times New Roman" w:cs="Times New Roman"/>
                <w:b/>
                <w:sz w:val="24"/>
                <w:szCs w:val="24"/>
              </w:rPr>
            </w:pPr>
            <w:r w:rsidRPr="009D2331">
              <w:rPr>
                <w:rFonts w:ascii="Times New Roman" w:hAnsi="Times New Roman" w:cs="Times New Roman"/>
                <w:b/>
                <w:bCs/>
                <w:sz w:val="24"/>
                <w:szCs w:val="24"/>
              </w:rPr>
              <w:t>млн. сом</w:t>
            </w:r>
          </w:p>
        </w:tc>
        <w:tc>
          <w:tcPr>
            <w:tcW w:w="1125" w:type="dxa"/>
            <w:shd w:val="clear" w:color="000000" w:fill="FFFFFF"/>
            <w:hideMark/>
          </w:tcPr>
          <w:p w:rsidR="00AA2879" w:rsidRPr="009D2331" w:rsidRDefault="00AA2879" w:rsidP="001452A7">
            <w:pPr>
              <w:spacing w:after="0" w:line="360" w:lineRule="auto"/>
              <w:jc w:val="center"/>
              <w:rPr>
                <w:rFonts w:ascii="Times New Roman" w:hAnsi="Times New Roman" w:cs="Times New Roman"/>
                <w:b/>
                <w:sz w:val="24"/>
                <w:szCs w:val="24"/>
              </w:rPr>
            </w:pPr>
            <w:r w:rsidRPr="009D2331">
              <w:rPr>
                <w:rFonts w:ascii="Times New Roman" w:hAnsi="Times New Roman" w:cs="Times New Roman"/>
                <w:b/>
                <w:sz w:val="24"/>
                <w:szCs w:val="24"/>
              </w:rPr>
              <w:t>Импорт</w:t>
            </w:r>
          </w:p>
          <w:p w:rsidR="00AA2879" w:rsidRPr="009D2331" w:rsidRDefault="00AA2879" w:rsidP="001452A7">
            <w:pPr>
              <w:spacing w:after="0" w:line="360" w:lineRule="auto"/>
              <w:jc w:val="center"/>
              <w:rPr>
                <w:rFonts w:ascii="Times New Roman" w:hAnsi="Times New Roman" w:cs="Times New Roman"/>
                <w:b/>
                <w:sz w:val="24"/>
                <w:szCs w:val="24"/>
              </w:rPr>
            </w:pPr>
            <w:r w:rsidRPr="009D2331">
              <w:rPr>
                <w:rFonts w:ascii="Times New Roman" w:hAnsi="Times New Roman" w:cs="Times New Roman"/>
                <w:b/>
                <w:bCs/>
                <w:sz w:val="24"/>
                <w:szCs w:val="24"/>
              </w:rPr>
              <w:t>млн. сом</w:t>
            </w:r>
          </w:p>
        </w:tc>
      </w:tr>
      <w:tr w:rsidR="00AA2879" w:rsidRPr="009D2331" w:rsidTr="001452A7">
        <w:trPr>
          <w:trHeight w:val="300"/>
          <w:jc w:val="center"/>
        </w:trPr>
        <w:tc>
          <w:tcPr>
            <w:tcW w:w="803" w:type="dxa"/>
            <w:vMerge/>
          </w:tcPr>
          <w:p w:rsidR="00AA2879" w:rsidRPr="009D2331" w:rsidRDefault="00AA2879" w:rsidP="001452A7">
            <w:pPr>
              <w:spacing w:after="0" w:line="360" w:lineRule="auto"/>
              <w:jc w:val="center"/>
              <w:rPr>
                <w:rFonts w:ascii="Times New Roman" w:hAnsi="Times New Roman" w:cs="Times New Roman"/>
                <w:sz w:val="24"/>
                <w:szCs w:val="24"/>
              </w:rPr>
            </w:pPr>
          </w:p>
        </w:tc>
        <w:tc>
          <w:tcPr>
            <w:tcW w:w="1472"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y</w:t>
            </w:r>
          </w:p>
        </w:tc>
        <w:tc>
          <w:tcPr>
            <w:tcW w:w="2545"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x1</w:t>
            </w:r>
          </w:p>
        </w:tc>
        <w:tc>
          <w:tcPr>
            <w:tcW w:w="2299"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x2</w:t>
            </w:r>
          </w:p>
        </w:tc>
        <w:tc>
          <w:tcPr>
            <w:tcW w:w="1125"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x3</w:t>
            </w:r>
          </w:p>
        </w:tc>
        <w:tc>
          <w:tcPr>
            <w:tcW w:w="1125"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x4</w:t>
            </w:r>
          </w:p>
        </w:tc>
      </w:tr>
      <w:tr w:rsidR="00AA2879" w:rsidRPr="009D2331" w:rsidTr="001452A7">
        <w:trPr>
          <w:trHeight w:val="300"/>
          <w:jc w:val="center"/>
        </w:trPr>
        <w:tc>
          <w:tcPr>
            <w:tcW w:w="803" w:type="dxa"/>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2012</w:t>
            </w:r>
          </w:p>
        </w:tc>
        <w:tc>
          <w:tcPr>
            <w:tcW w:w="1472"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bCs/>
                <w:sz w:val="24"/>
                <w:szCs w:val="24"/>
              </w:rPr>
            </w:pPr>
            <w:r w:rsidRPr="009D2331">
              <w:rPr>
                <w:rFonts w:ascii="Times New Roman" w:hAnsi="Times New Roman" w:cs="Times New Roman"/>
                <w:bCs/>
                <w:sz w:val="24"/>
                <w:szCs w:val="24"/>
              </w:rPr>
              <w:t>310471,3</w:t>
            </w:r>
          </w:p>
        </w:tc>
        <w:tc>
          <w:tcPr>
            <w:tcW w:w="254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73222,1</w:t>
            </w:r>
          </w:p>
        </w:tc>
        <w:tc>
          <w:tcPr>
            <w:tcW w:w="2299"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57925,7</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1927,6</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5576,3</w:t>
            </w:r>
          </w:p>
        </w:tc>
      </w:tr>
      <w:tr w:rsidR="00AA2879" w:rsidRPr="009D2331" w:rsidTr="001452A7">
        <w:trPr>
          <w:trHeight w:val="300"/>
          <w:jc w:val="center"/>
        </w:trPr>
        <w:tc>
          <w:tcPr>
            <w:tcW w:w="803" w:type="dxa"/>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2013</w:t>
            </w:r>
          </w:p>
        </w:tc>
        <w:tc>
          <w:tcPr>
            <w:tcW w:w="1472"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bCs/>
                <w:sz w:val="24"/>
                <w:szCs w:val="24"/>
              </w:rPr>
            </w:pPr>
            <w:r w:rsidRPr="009D2331">
              <w:rPr>
                <w:rFonts w:ascii="Times New Roman" w:hAnsi="Times New Roman" w:cs="Times New Roman"/>
                <w:bCs/>
                <w:sz w:val="24"/>
                <w:szCs w:val="24"/>
              </w:rPr>
              <w:t>355294,8</w:t>
            </w:r>
          </w:p>
        </w:tc>
        <w:tc>
          <w:tcPr>
            <w:tcW w:w="254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82874,5</w:t>
            </w:r>
          </w:p>
        </w:tc>
        <w:tc>
          <w:tcPr>
            <w:tcW w:w="2299"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rPr>
              <w:t>75925</w:t>
            </w:r>
            <w:r w:rsidRPr="009D2331">
              <w:rPr>
                <w:rFonts w:ascii="Times New Roman" w:hAnsi="Times New Roman" w:cs="Times New Roman"/>
                <w:sz w:val="24"/>
                <w:szCs w:val="24"/>
                <w:lang w:val="ky-KG"/>
              </w:rPr>
              <w:t>,0</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2006,8</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rPr>
              <w:t>5987</w:t>
            </w:r>
            <w:r w:rsidRPr="009D2331">
              <w:rPr>
                <w:rFonts w:ascii="Times New Roman" w:hAnsi="Times New Roman" w:cs="Times New Roman"/>
                <w:sz w:val="24"/>
                <w:szCs w:val="24"/>
                <w:lang w:val="ky-KG"/>
              </w:rPr>
              <w:t>,0</w:t>
            </w:r>
          </w:p>
        </w:tc>
      </w:tr>
      <w:tr w:rsidR="00AA2879" w:rsidRPr="009D2331" w:rsidTr="001452A7">
        <w:trPr>
          <w:trHeight w:val="300"/>
          <w:jc w:val="center"/>
        </w:trPr>
        <w:tc>
          <w:tcPr>
            <w:tcW w:w="803" w:type="dxa"/>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2014</w:t>
            </w:r>
          </w:p>
        </w:tc>
        <w:tc>
          <w:tcPr>
            <w:tcW w:w="1472"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bCs/>
                <w:sz w:val="24"/>
                <w:szCs w:val="24"/>
              </w:rPr>
            </w:pPr>
            <w:r w:rsidRPr="009D2331">
              <w:rPr>
                <w:rFonts w:ascii="Times New Roman" w:hAnsi="Times New Roman" w:cs="Times New Roman"/>
                <w:bCs/>
                <w:sz w:val="24"/>
                <w:szCs w:val="24"/>
              </w:rPr>
              <w:t>397277,1</w:t>
            </w:r>
          </w:p>
        </w:tc>
        <w:tc>
          <w:tcPr>
            <w:tcW w:w="254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105821,8</w:t>
            </w:r>
          </w:p>
        </w:tc>
        <w:tc>
          <w:tcPr>
            <w:tcW w:w="2299"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rPr>
              <w:t>105243</w:t>
            </w:r>
            <w:r w:rsidRPr="009D2331">
              <w:rPr>
                <w:rFonts w:ascii="Times New Roman" w:hAnsi="Times New Roman" w:cs="Times New Roman"/>
                <w:sz w:val="24"/>
                <w:szCs w:val="24"/>
                <w:lang w:val="ky-KG"/>
              </w:rPr>
              <w:t>,0</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1879,9</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5732,4</w:t>
            </w:r>
          </w:p>
        </w:tc>
      </w:tr>
      <w:tr w:rsidR="00AA2879" w:rsidRPr="009D2331" w:rsidTr="001452A7">
        <w:trPr>
          <w:trHeight w:val="300"/>
          <w:jc w:val="center"/>
        </w:trPr>
        <w:tc>
          <w:tcPr>
            <w:tcW w:w="803" w:type="dxa"/>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2015</w:t>
            </w:r>
          </w:p>
        </w:tc>
        <w:tc>
          <w:tcPr>
            <w:tcW w:w="1472"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bCs/>
                <w:sz w:val="24"/>
                <w:szCs w:val="24"/>
              </w:rPr>
            </w:pPr>
            <w:r w:rsidRPr="009D2331">
              <w:rPr>
                <w:rFonts w:ascii="Times New Roman" w:hAnsi="Times New Roman" w:cs="Times New Roman"/>
                <w:bCs/>
                <w:sz w:val="24"/>
                <w:szCs w:val="24"/>
              </w:rPr>
              <w:t>430489,4</w:t>
            </w:r>
          </w:p>
        </w:tc>
        <w:tc>
          <w:tcPr>
            <w:tcW w:w="254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127321,8</w:t>
            </w:r>
          </w:p>
        </w:tc>
        <w:tc>
          <w:tcPr>
            <w:tcW w:w="2299"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112114,8</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1482,9</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4153,9</w:t>
            </w:r>
          </w:p>
        </w:tc>
      </w:tr>
      <w:tr w:rsidR="00AA2879" w:rsidRPr="009D2331" w:rsidTr="001452A7">
        <w:trPr>
          <w:trHeight w:val="300"/>
          <w:jc w:val="center"/>
        </w:trPr>
        <w:tc>
          <w:tcPr>
            <w:tcW w:w="803" w:type="dxa"/>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2016</w:t>
            </w:r>
          </w:p>
        </w:tc>
        <w:tc>
          <w:tcPr>
            <w:tcW w:w="1472"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bCs/>
                <w:sz w:val="24"/>
                <w:szCs w:val="24"/>
              </w:rPr>
            </w:pPr>
            <w:r w:rsidRPr="009D2331">
              <w:rPr>
                <w:rFonts w:ascii="Times New Roman" w:hAnsi="Times New Roman" w:cs="Times New Roman"/>
                <w:bCs/>
                <w:sz w:val="24"/>
                <w:szCs w:val="24"/>
              </w:rPr>
              <w:t>476331,2</w:t>
            </w:r>
          </w:p>
        </w:tc>
        <w:tc>
          <w:tcPr>
            <w:tcW w:w="254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135469,9</w:t>
            </w:r>
          </w:p>
        </w:tc>
        <w:tc>
          <w:tcPr>
            <w:tcW w:w="2299"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107822,9</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1573,2</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4000,4</w:t>
            </w:r>
          </w:p>
        </w:tc>
      </w:tr>
      <w:tr w:rsidR="00AA2879" w:rsidRPr="009D2331" w:rsidTr="001452A7">
        <w:trPr>
          <w:trHeight w:val="300"/>
          <w:jc w:val="center"/>
        </w:trPr>
        <w:tc>
          <w:tcPr>
            <w:tcW w:w="803" w:type="dxa"/>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2017</w:t>
            </w:r>
          </w:p>
        </w:tc>
        <w:tc>
          <w:tcPr>
            <w:tcW w:w="1472"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bCs/>
                <w:sz w:val="24"/>
                <w:szCs w:val="24"/>
              </w:rPr>
            </w:pPr>
            <w:r w:rsidRPr="009D2331">
              <w:rPr>
                <w:rFonts w:ascii="Times New Roman" w:hAnsi="Times New Roman" w:cs="Times New Roman"/>
                <w:bCs/>
                <w:sz w:val="24"/>
                <w:szCs w:val="24"/>
              </w:rPr>
              <w:t>530475,7</w:t>
            </w:r>
          </w:p>
        </w:tc>
        <w:tc>
          <w:tcPr>
            <w:tcW w:w="254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145226,9</w:t>
            </w:r>
          </w:p>
        </w:tc>
        <w:tc>
          <w:tcPr>
            <w:tcW w:w="2299"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122607,3</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1764,3</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4494,7</w:t>
            </w:r>
          </w:p>
        </w:tc>
      </w:tr>
      <w:tr w:rsidR="00AA2879" w:rsidRPr="009D2331" w:rsidTr="001452A7">
        <w:trPr>
          <w:trHeight w:val="300"/>
          <w:jc w:val="center"/>
        </w:trPr>
        <w:tc>
          <w:tcPr>
            <w:tcW w:w="803" w:type="dxa"/>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2018</w:t>
            </w:r>
          </w:p>
        </w:tc>
        <w:tc>
          <w:tcPr>
            <w:tcW w:w="1472"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bCs/>
                <w:sz w:val="24"/>
                <w:szCs w:val="24"/>
              </w:rPr>
            </w:pPr>
            <w:r w:rsidRPr="009D2331">
              <w:rPr>
                <w:rFonts w:ascii="Times New Roman" w:hAnsi="Times New Roman" w:cs="Times New Roman"/>
                <w:bCs/>
                <w:sz w:val="24"/>
                <w:szCs w:val="24"/>
              </w:rPr>
              <w:t>569385,6</w:t>
            </w:r>
          </w:p>
        </w:tc>
        <w:tc>
          <w:tcPr>
            <w:tcW w:w="254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151467,9</w:t>
            </w:r>
          </w:p>
        </w:tc>
        <w:tc>
          <w:tcPr>
            <w:tcW w:w="2299"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146156,5</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1836,8</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5292</w:t>
            </w:r>
          </w:p>
        </w:tc>
      </w:tr>
      <w:tr w:rsidR="00AA2879" w:rsidRPr="009D2331" w:rsidTr="001452A7">
        <w:trPr>
          <w:trHeight w:val="300"/>
          <w:jc w:val="center"/>
        </w:trPr>
        <w:tc>
          <w:tcPr>
            <w:tcW w:w="803" w:type="dxa"/>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2019</w:t>
            </w:r>
          </w:p>
        </w:tc>
        <w:tc>
          <w:tcPr>
            <w:tcW w:w="1472"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bCs/>
                <w:sz w:val="24"/>
                <w:szCs w:val="24"/>
              </w:rPr>
            </w:pPr>
            <w:r w:rsidRPr="009D2331">
              <w:rPr>
                <w:rFonts w:ascii="Times New Roman" w:hAnsi="Times New Roman" w:cs="Times New Roman"/>
                <w:bCs/>
                <w:sz w:val="24"/>
                <w:szCs w:val="24"/>
              </w:rPr>
              <w:t>590042,4</w:t>
            </w:r>
          </w:p>
        </w:tc>
        <w:tc>
          <w:tcPr>
            <w:tcW w:w="254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161790,8</w:t>
            </w:r>
          </w:p>
        </w:tc>
        <w:tc>
          <w:tcPr>
            <w:tcW w:w="2299"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170919,6</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1965,5</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4903,8</w:t>
            </w:r>
          </w:p>
        </w:tc>
      </w:tr>
      <w:tr w:rsidR="00AA2879" w:rsidRPr="009D2331" w:rsidTr="001452A7">
        <w:trPr>
          <w:trHeight w:val="300"/>
          <w:jc w:val="center"/>
        </w:trPr>
        <w:tc>
          <w:tcPr>
            <w:tcW w:w="803" w:type="dxa"/>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2020</w:t>
            </w:r>
          </w:p>
        </w:tc>
        <w:tc>
          <w:tcPr>
            <w:tcW w:w="1472"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bCs/>
                <w:sz w:val="24"/>
                <w:szCs w:val="24"/>
              </w:rPr>
            </w:pPr>
            <w:r w:rsidRPr="009D2331">
              <w:rPr>
                <w:rFonts w:ascii="Times New Roman" w:hAnsi="Times New Roman" w:cs="Times New Roman"/>
                <w:bCs/>
                <w:sz w:val="24"/>
                <w:szCs w:val="24"/>
              </w:rPr>
              <w:t>639688,6</w:t>
            </w:r>
          </w:p>
        </w:tc>
        <w:tc>
          <w:tcPr>
            <w:tcW w:w="254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123279,6</w:t>
            </w:r>
          </w:p>
        </w:tc>
        <w:tc>
          <w:tcPr>
            <w:tcW w:w="2299"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119425,1</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1973,2</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3718,8</w:t>
            </w:r>
          </w:p>
        </w:tc>
      </w:tr>
      <w:tr w:rsidR="00AA2879" w:rsidRPr="009D2331" w:rsidTr="001452A7">
        <w:trPr>
          <w:trHeight w:val="300"/>
          <w:jc w:val="center"/>
        </w:trPr>
        <w:tc>
          <w:tcPr>
            <w:tcW w:w="803" w:type="dxa"/>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2021</w:t>
            </w:r>
          </w:p>
        </w:tc>
        <w:tc>
          <w:tcPr>
            <w:tcW w:w="1472"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bCs/>
                <w:sz w:val="24"/>
                <w:szCs w:val="24"/>
              </w:rPr>
            </w:pPr>
            <w:r w:rsidRPr="009D2331">
              <w:rPr>
                <w:rFonts w:ascii="Times New Roman" w:hAnsi="Times New Roman" w:cs="Times New Roman"/>
                <w:bCs/>
                <w:sz w:val="24"/>
                <w:szCs w:val="24"/>
              </w:rPr>
              <w:t>782854,3</w:t>
            </w:r>
          </w:p>
        </w:tc>
        <w:tc>
          <w:tcPr>
            <w:tcW w:w="254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122843,3</w:t>
            </w:r>
          </w:p>
        </w:tc>
        <w:tc>
          <w:tcPr>
            <w:tcW w:w="2299"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209937,2</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2752,2</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5580,2</w:t>
            </w:r>
          </w:p>
        </w:tc>
      </w:tr>
      <w:tr w:rsidR="00AA2879" w:rsidRPr="009D2331" w:rsidTr="001452A7">
        <w:trPr>
          <w:trHeight w:val="300"/>
          <w:jc w:val="center"/>
        </w:trPr>
        <w:tc>
          <w:tcPr>
            <w:tcW w:w="803" w:type="dxa"/>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2022</w:t>
            </w:r>
          </w:p>
        </w:tc>
        <w:tc>
          <w:tcPr>
            <w:tcW w:w="1472"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bCs/>
                <w:sz w:val="24"/>
                <w:szCs w:val="24"/>
              </w:rPr>
            </w:pPr>
            <w:r w:rsidRPr="009D2331">
              <w:rPr>
                <w:rFonts w:ascii="Times New Roman" w:hAnsi="Times New Roman" w:cs="Times New Roman"/>
                <w:bCs/>
                <w:sz w:val="24"/>
                <w:szCs w:val="24"/>
              </w:rPr>
              <w:t>971034,9</w:t>
            </w:r>
          </w:p>
        </w:tc>
        <w:tc>
          <w:tcPr>
            <w:tcW w:w="254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lang w:val="ky-KG"/>
              </w:rPr>
            </w:pPr>
            <w:r w:rsidRPr="009D2331">
              <w:rPr>
                <w:rFonts w:ascii="Times New Roman" w:hAnsi="Times New Roman" w:cs="Times New Roman"/>
                <w:sz w:val="24"/>
                <w:szCs w:val="24"/>
              </w:rPr>
              <w:t>138333</w:t>
            </w:r>
            <w:r w:rsidRPr="009D2331">
              <w:rPr>
                <w:rFonts w:ascii="Times New Roman" w:hAnsi="Times New Roman" w:cs="Times New Roman"/>
                <w:sz w:val="24"/>
                <w:szCs w:val="24"/>
                <w:lang w:val="ky-KG"/>
              </w:rPr>
              <w:t>,0</w:t>
            </w:r>
          </w:p>
        </w:tc>
        <w:tc>
          <w:tcPr>
            <w:tcW w:w="2299"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300741,6</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2186,6</w:t>
            </w:r>
          </w:p>
        </w:tc>
        <w:tc>
          <w:tcPr>
            <w:tcW w:w="1125" w:type="dxa"/>
            <w:shd w:val="clear" w:color="000000" w:fill="FFFFFF"/>
            <w:vAlign w:val="center"/>
            <w:hideMark/>
          </w:tcPr>
          <w:p w:rsidR="00AA2879" w:rsidRPr="009D2331" w:rsidRDefault="00AA2879" w:rsidP="001452A7">
            <w:pPr>
              <w:spacing w:after="0" w:line="360" w:lineRule="auto"/>
              <w:jc w:val="center"/>
              <w:rPr>
                <w:rFonts w:ascii="Times New Roman" w:hAnsi="Times New Roman" w:cs="Times New Roman"/>
                <w:sz w:val="24"/>
                <w:szCs w:val="24"/>
              </w:rPr>
            </w:pPr>
            <w:r w:rsidRPr="009D2331">
              <w:rPr>
                <w:rFonts w:ascii="Times New Roman" w:hAnsi="Times New Roman" w:cs="Times New Roman"/>
                <w:sz w:val="24"/>
                <w:szCs w:val="24"/>
              </w:rPr>
              <w:t>9629,1</w:t>
            </w:r>
          </w:p>
        </w:tc>
      </w:tr>
    </w:tbl>
    <w:p w:rsidR="00AA2879" w:rsidRPr="009D2331" w:rsidRDefault="00AA2879" w:rsidP="00AA2879">
      <w:pPr>
        <w:spacing w:after="0" w:line="360" w:lineRule="auto"/>
        <w:ind w:firstLine="709"/>
        <w:rPr>
          <w:rFonts w:ascii="Times New Roman" w:hAnsi="Times New Roman" w:cs="Times New Roman"/>
          <w:sz w:val="28"/>
          <w:szCs w:val="28"/>
        </w:rPr>
      </w:pPr>
    </w:p>
    <w:p w:rsidR="00D86A3E" w:rsidRPr="009D2331" w:rsidRDefault="00AA2879" w:rsidP="00D86A3E">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Болжолдоо ыкмасын колдонуу менен факторлордун болжолдуу маанилеринин алынышы орточо абсолюттук өсүштү пайдалануу мүмкүн</w:t>
      </w:r>
      <w:r w:rsidR="00D86A3E" w:rsidRPr="009D2331">
        <w:rPr>
          <w:rFonts w:ascii="Times New Roman" w:eastAsia="Times New Roman" w:hAnsi="Times New Roman" w:cs="Times New Roman"/>
          <w:sz w:val="28"/>
          <w:szCs w:val="28"/>
          <w:lang w:val="ky-KG" w:eastAsia="ru-RU"/>
        </w:rPr>
        <w:t>чүлүгүн пайдаланабыз.</w:t>
      </w:r>
    </w:p>
    <w:p w:rsidR="00AA2879" w:rsidRPr="009D2331" w:rsidRDefault="00AA2879" w:rsidP="00D86A3E">
      <w:pPr>
        <w:spacing w:after="0" w:line="360" w:lineRule="auto"/>
        <w:ind w:firstLine="709"/>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Иш жүзүндөгү эсептелген маанилердин орточо чарчы четтөөсү: </w:t>
      </w:r>
      <w:r w:rsidRPr="009D2331">
        <w:rPr>
          <w:rFonts w:ascii="Times New Roman" w:hAnsi="Times New Roman" w:cs="Times New Roman"/>
          <w:noProof/>
          <w:sz w:val="28"/>
          <w:szCs w:val="28"/>
          <w:lang w:val="en-US"/>
        </w:rPr>
        <w:drawing>
          <wp:inline distT="0" distB="0" distL="0" distR="0" wp14:anchorId="2A0DD810" wp14:editId="70269542">
            <wp:extent cx="2767330" cy="254635"/>
            <wp:effectExtent l="0" t="0" r="0" b="0"/>
            <wp:docPr id="3" name="Рисунок 2" descr="https://chart.googleapis.com/chart?cht=tx&amp;chl=S=\sqrt%7b%7bS%7d%5e%7b2%7d%7d=\sqrt%7b3165094580.781%7d=56259.173"/>
            <wp:cNvGraphicFramePr/>
            <a:graphic xmlns:a="http://schemas.openxmlformats.org/drawingml/2006/main">
              <a:graphicData uri="http://schemas.openxmlformats.org/drawingml/2006/picture">
                <pic:pic xmlns:pic="http://schemas.openxmlformats.org/drawingml/2006/picture">
                  <pic:nvPicPr>
                    <pic:cNvPr id="3" name="Рисунок 2" descr="https://chart.googleapis.com/chart?cht=tx&amp;chl=S=\sqrt%7b%7bS%7d%5e%7b2%7d%7d=\sqrt%7b3165094580.781%7d=56259.173"/>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7330" cy="254635"/>
                    </a:xfrm>
                    <a:prstGeom prst="rect">
                      <a:avLst/>
                    </a:prstGeom>
                    <a:noFill/>
                    <a:ln>
                      <a:noFill/>
                    </a:ln>
                  </pic:spPr>
                </pic:pic>
              </a:graphicData>
            </a:graphic>
          </wp:inline>
        </w:drawing>
      </w:r>
    </w:p>
    <w:p w:rsidR="00AA2879" w:rsidRPr="009D2331" w:rsidRDefault="00AA2879" w:rsidP="00AA2879">
      <w:pPr>
        <w:spacing w:after="0" w:line="360" w:lineRule="auto"/>
        <w:ind w:firstLine="709"/>
        <w:jc w:val="both"/>
        <w:rPr>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lastRenderedPageBreak/>
        <w:t xml:space="preserve">m = 11 – 4 – 1 = 6 эркиндик даражасы үчүн </w:t>
      </w:r>
      <w:r w:rsidRPr="009D2331">
        <w:rPr>
          <w:rFonts w:ascii="Times New Roman" w:hAnsi="Times New Roman" w:cs="Times New Roman"/>
          <w:sz w:val="28"/>
          <w:szCs w:val="28"/>
          <w:lang w:val="ky-KG"/>
        </w:rPr>
        <w:t>Стьюденттин</w:t>
      </w:r>
      <w:r w:rsidR="00E76EAD" w:rsidRPr="008E6C1A">
        <w:rPr>
          <w:rFonts w:ascii="Times New Roman" w:hAnsi="Times New Roman" w:cs="Times New Roman"/>
          <w:sz w:val="28"/>
          <w:szCs w:val="28"/>
          <w:lang w:val="ky-KG"/>
        </w:rPr>
        <w:t xml:space="preserve"> </w:t>
      </w:r>
      <w:r w:rsidR="008E6C1A" w:rsidRPr="008E6C1A">
        <w:rPr>
          <w:rFonts w:ascii="Times New Roman" w:hAnsi="Times New Roman" w:cs="Times New Roman"/>
          <w:sz w:val="28"/>
          <w:szCs w:val="28"/>
          <w:lang w:val="ky-KG"/>
        </w:rPr>
        <w:t xml:space="preserve">[142] </w:t>
      </w:r>
      <w:r w:rsidRPr="009D2331">
        <w:rPr>
          <w:rStyle w:val="y2iqfc"/>
          <w:rFonts w:ascii="Times New Roman" w:hAnsi="Times New Roman" w:cs="Times New Roman"/>
          <w:sz w:val="28"/>
          <w:szCs w:val="28"/>
          <w:lang w:val="ky-KG"/>
        </w:rPr>
        <w:t>tα коэффициенти жана α = 0,05 маанилик деңгэли 2,44.</w:t>
      </w:r>
    </w:p>
    <w:p w:rsidR="00AA2879" w:rsidRPr="009D2331" w:rsidRDefault="00AA2879" w:rsidP="00AA2879">
      <w:pPr>
        <w:spacing w:after="0" w:line="360" w:lineRule="auto"/>
        <w:ind w:firstLine="709"/>
        <w:rPr>
          <w:rFonts w:ascii="Times New Roman" w:hAnsi="Times New Roman" w:cs="Times New Roman"/>
          <w:sz w:val="28"/>
          <w:szCs w:val="28"/>
          <w:lang w:val="ky-KG"/>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7"/>
      </w:tblGrid>
      <w:tr w:rsidR="009D2331" w:rsidRPr="009D2331" w:rsidTr="001452A7">
        <w:tc>
          <w:tcPr>
            <w:tcW w:w="4814" w:type="dxa"/>
          </w:tcPr>
          <w:p w:rsidR="00AA2879" w:rsidRPr="009D2331" w:rsidRDefault="00AA2879" w:rsidP="001452A7">
            <w:pPr>
              <w:spacing w:line="360" w:lineRule="auto"/>
              <w:ind w:hanging="113"/>
              <w:rPr>
                <w:rFonts w:ascii="Times New Roman" w:hAnsi="Times New Roman" w:cs="Times New Roman"/>
                <w:sz w:val="28"/>
                <w:szCs w:val="28"/>
                <w:lang w:val="en-US"/>
              </w:rPr>
            </w:pPr>
            <w:r w:rsidRPr="009D2331">
              <w:rPr>
                <w:rFonts w:ascii="Times New Roman" w:hAnsi="Times New Roman" w:cs="Times New Roman"/>
                <w:sz w:val="28"/>
                <w:szCs w:val="28"/>
                <w:lang w:val="en-US"/>
              </w:rPr>
              <w:t>U(12)=56259.173*2.44*1.172</w:t>
            </w:r>
            <w:r w:rsidRPr="009D2331">
              <w:rPr>
                <w:rFonts w:ascii="Times New Roman" w:hAnsi="Times New Roman" w:cs="Times New Roman"/>
                <w:sz w:val="28"/>
                <w:szCs w:val="28"/>
                <w:vertAlign w:val="superscript"/>
                <w:lang w:val="en-US"/>
              </w:rPr>
              <w:t xml:space="preserve">1/2 </w:t>
            </w:r>
            <w:r w:rsidRPr="009D2331">
              <w:rPr>
                <w:rFonts w:ascii="Times New Roman" w:hAnsi="Times New Roman" w:cs="Times New Roman"/>
                <w:sz w:val="28"/>
                <w:szCs w:val="28"/>
                <w:lang w:val="en-US"/>
              </w:rPr>
              <w:t>=148644.4</w:t>
            </w:r>
          </w:p>
          <w:p w:rsidR="00AA2879" w:rsidRPr="009D2331" w:rsidRDefault="00AA2879" w:rsidP="001452A7">
            <w:pPr>
              <w:spacing w:line="360" w:lineRule="auto"/>
              <w:ind w:hanging="113"/>
              <w:rPr>
                <w:rFonts w:ascii="Times New Roman" w:hAnsi="Times New Roman" w:cs="Times New Roman"/>
                <w:sz w:val="28"/>
                <w:szCs w:val="28"/>
                <w:lang w:val="en-US"/>
              </w:rPr>
            </w:pPr>
            <w:r w:rsidRPr="009D2331">
              <w:rPr>
                <w:rFonts w:ascii="Times New Roman" w:hAnsi="Times New Roman" w:cs="Times New Roman"/>
                <w:sz w:val="28"/>
                <w:szCs w:val="28"/>
                <w:lang w:val="en-US"/>
              </w:rPr>
              <w:t>U(13)=56259.173*2.44*1.4115</w:t>
            </w:r>
            <w:r w:rsidRPr="009D2331">
              <w:rPr>
                <w:rFonts w:ascii="Times New Roman" w:hAnsi="Times New Roman" w:cs="Times New Roman"/>
                <w:sz w:val="28"/>
                <w:szCs w:val="28"/>
                <w:vertAlign w:val="superscript"/>
                <w:lang w:val="en-US"/>
              </w:rPr>
              <w:t xml:space="preserve">1/2 </w:t>
            </w:r>
            <w:r w:rsidRPr="009D2331">
              <w:rPr>
                <w:rFonts w:ascii="Times New Roman" w:hAnsi="Times New Roman" w:cs="Times New Roman"/>
                <w:sz w:val="28"/>
                <w:szCs w:val="28"/>
                <w:lang w:val="en-US"/>
              </w:rPr>
              <w:t>=163262,1</w:t>
            </w:r>
          </w:p>
          <w:p w:rsidR="00AA2879" w:rsidRPr="009D2331" w:rsidRDefault="00AA2879" w:rsidP="001452A7">
            <w:pPr>
              <w:spacing w:line="360" w:lineRule="auto"/>
              <w:ind w:hanging="113"/>
              <w:rPr>
                <w:rFonts w:ascii="Times New Roman" w:hAnsi="Times New Roman" w:cs="Times New Roman"/>
                <w:sz w:val="28"/>
                <w:szCs w:val="28"/>
                <w:lang w:val="en-US"/>
              </w:rPr>
            </w:pPr>
            <w:r w:rsidRPr="009D2331">
              <w:rPr>
                <w:rFonts w:ascii="Times New Roman" w:hAnsi="Times New Roman" w:cs="Times New Roman"/>
                <w:sz w:val="28"/>
                <w:szCs w:val="28"/>
                <w:lang w:val="en-US"/>
              </w:rPr>
              <w:t>U(14)=56259.173*2.44*1.6858</w:t>
            </w:r>
            <w:r w:rsidRPr="009D2331">
              <w:rPr>
                <w:rFonts w:ascii="Times New Roman" w:hAnsi="Times New Roman" w:cs="Times New Roman"/>
                <w:sz w:val="28"/>
                <w:szCs w:val="28"/>
                <w:vertAlign w:val="superscript"/>
                <w:lang w:val="en-US"/>
              </w:rPr>
              <w:t xml:space="preserve">1/2 </w:t>
            </w:r>
            <w:r w:rsidRPr="009D2331">
              <w:rPr>
                <w:rFonts w:ascii="Times New Roman" w:hAnsi="Times New Roman" w:cs="Times New Roman"/>
                <w:sz w:val="28"/>
                <w:szCs w:val="28"/>
                <w:lang w:val="en-US"/>
              </w:rPr>
              <w:t>=178234,4</w:t>
            </w:r>
          </w:p>
          <w:p w:rsidR="00AA2879" w:rsidRPr="009D2331" w:rsidRDefault="00AA2879" w:rsidP="001452A7">
            <w:pPr>
              <w:spacing w:line="360" w:lineRule="auto"/>
              <w:ind w:hanging="113"/>
              <w:rPr>
                <w:rFonts w:ascii="Times New Roman" w:hAnsi="Times New Roman" w:cs="Times New Roman"/>
                <w:sz w:val="28"/>
                <w:szCs w:val="28"/>
                <w:lang w:val="en-US"/>
              </w:rPr>
            </w:pPr>
            <w:r w:rsidRPr="009D2331">
              <w:rPr>
                <w:rFonts w:ascii="Times New Roman" w:hAnsi="Times New Roman" w:cs="Times New Roman"/>
                <w:sz w:val="28"/>
                <w:szCs w:val="28"/>
                <w:lang w:val="en-US"/>
              </w:rPr>
              <w:t>U(15)=56259.173*2.44*1.9865</w:t>
            </w:r>
            <w:r w:rsidRPr="009D2331">
              <w:rPr>
                <w:rFonts w:ascii="Times New Roman" w:hAnsi="Times New Roman" w:cs="Times New Roman"/>
                <w:sz w:val="28"/>
                <w:szCs w:val="28"/>
                <w:vertAlign w:val="superscript"/>
                <w:lang w:val="en-US"/>
              </w:rPr>
              <w:t xml:space="preserve">1/2 </w:t>
            </w:r>
            <w:r w:rsidRPr="009D2331">
              <w:rPr>
                <w:rFonts w:ascii="Times New Roman" w:hAnsi="Times New Roman" w:cs="Times New Roman"/>
                <w:sz w:val="28"/>
                <w:szCs w:val="28"/>
                <w:lang w:val="en-US"/>
              </w:rPr>
              <w:t>=193479,2</w:t>
            </w:r>
          </w:p>
          <w:p w:rsidR="00AA2879" w:rsidRPr="009D2331" w:rsidRDefault="00AA2879" w:rsidP="001452A7">
            <w:pPr>
              <w:spacing w:line="360" w:lineRule="auto"/>
              <w:ind w:hanging="113"/>
              <w:rPr>
                <w:rFonts w:ascii="Times New Roman" w:hAnsi="Times New Roman" w:cs="Times New Roman"/>
                <w:sz w:val="28"/>
                <w:szCs w:val="28"/>
                <w:lang w:val="en-US"/>
              </w:rPr>
            </w:pPr>
            <w:r w:rsidRPr="009D2331">
              <w:rPr>
                <w:rFonts w:ascii="Times New Roman" w:hAnsi="Times New Roman" w:cs="Times New Roman"/>
                <w:sz w:val="28"/>
                <w:szCs w:val="28"/>
                <w:lang w:val="en-US"/>
              </w:rPr>
              <w:t>U(16)=56259.173*2.44*2.316</w:t>
            </w:r>
            <w:r w:rsidRPr="009D2331">
              <w:rPr>
                <w:rFonts w:ascii="Times New Roman" w:hAnsi="Times New Roman" w:cs="Times New Roman"/>
                <w:sz w:val="28"/>
                <w:szCs w:val="28"/>
                <w:vertAlign w:val="superscript"/>
                <w:lang w:val="en-US"/>
              </w:rPr>
              <w:t xml:space="preserve">1/2 </w:t>
            </w:r>
            <w:r w:rsidRPr="009D2331">
              <w:rPr>
                <w:rFonts w:ascii="Times New Roman" w:hAnsi="Times New Roman" w:cs="Times New Roman"/>
                <w:sz w:val="28"/>
                <w:szCs w:val="28"/>
                <w:lang w:val="en-US"/>
              </w:rPr>
              <w:t>=208936,8</w:t>
            </w:r>
          </w:p>
        </w:tc>
        <w:tc>
          <w:tcPr>
            <w:tcW w:w="4814" w:type="dxa"/>
          </w:tcPr>
          <w:p w:rsidR="00AA2879" w:rsidRPr="009D2331" w:rsidRDefault="00AA2879" w:rsidP="001452A7">
            <w:pPr>
              <w:spacing w:line="360" w:lineRule="auto"/>
              <w:rPr>
                <w:rFonts w:ascii="Times New Roman" w:hAnsi="Times New Roman" w:cs="Times New Roman"/>
                <w:sz w:val="28"/>
                <w:szCs w:val="28"/>
                <w:lang w:val="en-US"/>
              </w:rPr>
            </w:pPr>
            <w:r w:rsidRPr="009D2331">
              <w:rPr>
                <w:rFonts w:ascii="Times New Roman" w:hAnsi="Times New Roman" w:cs="Times New Roman"/>
                <w:sz w:val="28"/>
                <w:szCs w:val="28"/>
                <w:lang w:val="en-US"/>
              </w:rPr>
              <w:t>U(17)=56259.173*2.44*2.676</w:t>
            </w:r>
            <w:r w:rsidRPr="009D2331">
              <w:rPr>
                <w:rFonts w:ascii="Times New Roman" w:hAnsi="Times New Roman" w:cs="Times New Roman"/>
                <w:sz w:val="28"/>
                <w:szCs w:val="28"/>
                <w:vertAlign w:val="superscript"/>
                <w:lang w:val="en-US"/>
              </w:rPr>
              <w:t xml:space="preserve">1/2 </w:t>
            </w:r>
            <w:r w:rsidRPr="009D2331">
              <w:rPr>
                <w:rFonts w:ascii="Times New Roman" w:hAnsi="Times New Roman" w:cs="Times New Roman"/>
                <w:sz w:val="28"/>
                <w:szCs w:val="28"/>
                <w:lang w:val="en-US"/>
              </w:rPr>
              <w:t>=224563,2</w:t>
            </w:r>
          </w:p>
          <w:p w:rsidR="00AA2879" w:rsidRPr="009D2331" w:rsidRDefault="00AA2879" w:rsidP="001452A7">
            <w:pPr>
              <w:spacing w:line="360" w:lineRule="auto"/>
              <w:rPr>
                <w:rFonts w:ascii="Times New Roman" w:hAnsi="Times New Roman" w:cs="Times New Roman"/>
                <w:sz w:val="28"/>
                <w:szCs w:val="28"/>
                <w:lang w:val="en-US"/>
              </w:rPr>
            </w:pPr>
            <w:r w:rsidRPr="009D2331">
              <w:rPr>
                <w:rFonts w:ascii="Times New Roman" w:hAnsi="Times New Roman" w:cs="Times New Roman"/>
                <w:sz w:val="28"/>
                <w:szCs w:val="28"/>
                <w:lang w:val="en-US"/>
              </w:rPr>
              <w:t>U(18)=56259.173*2.44*3.065</w:t>
            </w:r>
            <w:r w:rsidRPr="009D2331">
              <w:rPr>
                <w:rFonts w:ascii="Times New Roman" w:hAnsi="Times New Roman" w:cs="Times New Roman"/>
                <w:sz w:val="28"/>
                <w:szCs w:val="28"/>
                <w:vertAlign w:val="superscript"/>
                <w:lang w:val="en-US"/>
              </w:rPr>
              <w:t xml:space="preserve">1/2 </w:t>
            </w:r>
            <w:r w:rsidRPr="009D2331">
              <w:rPr>
                <w:rFonts w:ascii="Times New Roman" w:hAnsi="Times New Roman" w:cs="Times New Roman"/>
                <w:sz w:val="28"/>
                <w:szCs w:val="28"/>
                <w:lang w:val="en-US"/>
              </w:rPr>
              <w:t>=240325,5</w:t>
            </w:r>
          </w:p>
          <w:p w:rsidR="00AA2879" w:rsidRPr="009D2331" w:rsidRDefault="00AA2879" w:rsidP="001452A7">
            <w:pPr>
              <w:spacing w:line="360" w:lineRule="auto"/>
              <w:rPr>
                <w:rFonts w:ascii="Times New Roman" w:hAnsi="Times New Roman" w:cs="Times New Roman"/>
                <w:sz w:val="28"/>
                <w:szCs w:val="28"/>
                <w:lang w:val="en-US"/>
              </w:rPr>
            </w:pPr>
            <w:r w:rsidRPr="009D2331">
              <w:rPr>
                <w:rFonts w:ascii="Times New Roman" w:hAnsi="Times New Roman" w:cs="Times New Roman"/>
                <w:sz w:val="28"/>
                <w:szCs w:val="28"/>
                <w:lang w:val="en-US"/>
              </w:rPr>
              <w:t>U(19)=56259.173*2.44*3.4832</w:t>
            </w:r>
            <w:r w:rsidRPr="009D2331">
              <w:rPr>
                <w:rFonts w:ascii="Times New Roman" w:hAnsi="Times New Roman" w:cs="Times New Roman"/>
                <w:sz w:val="28"/>
                <w:szCs w:val="28"/>
                <w:vertAlign w:val="superscript"/>
                <w:lang w:val="en-US"/>
              </w:rPr>
              <w:t xml:space="preserve">1/2 </w:t>
            </w:r>
            <w:r w:rsidRPr="009D2331">
              <w:rPr>
                <w:rFonts w:ascii="Times New Roman" w:hAnsi="Times New Roman" w:cs="Times New Roman"/>
                <w:sz w:val="28"/>
                <w:szCs w:val="28"/>
                <w:lang w:val="en-US"/>
              </w:rPr>
              <w:t>=256198,7</w:t>
            </w:r>
          </w:p>
          <w:p w:rsidR="00AA2879" w:rsidRPr="009D2331" w:rsidRDefault="00AA2879" w:rsidP="001452A7">
            <w:pPr>
              <w:spacing w:line="360" w:lineRule="auto"/>
              <w:rPr>
                <w:rFonts w:ascii="Times New Roman" w:hAnsi="Times New Roman" w:cs="Times New Roman"/>
                <w:sz w:val="28"/>
                <w:szCs w:val="28"/>
                <w:lang w:val="en-US"/>
              </w:rPr>
            </w:pPr>
            <w:r w:rsidRPr="009D2331">
              <w:rPr>
                <w:rFonts w:ascii="Times New Roman" w:hAnsi="Times New Roman" w:cs="Times New Roman"/>
                <w:sz w:val="28"/>
                <w:szCs w:val="28"/>
                <w:lang w:val="en-US"/>
              </w:rPr>
              <w:t>U(20)=56259.173*2.44*3.93</w:t>
            </w:r>
            <w:r w:rsidRPr="009D2331">
              <w:rPr>
                <w:rFonts w:ascii="Times New Roman" w:hAnsi="Times New Roman" w:cs="Times New Roman"/>
                <w:sz w:val="28"/>
                <w:szCs w:val="28"/>
                <w:vertAlign w:val="superscript"/>
                <w:lang w:val="en-US"/>
              </w:rPr>
              <w:t xml:space="preserve">1/2 </w:t>
            </w:r>
            <w:r w:rsidRPr="009D2331">
              <w:rPr>
                <w:rFonts w:ascii="Times New Roman" w:hAnsi="Times New Roman" w:cs="Times New Roman"/>
                <w:sz w:val="28"/>
                <w:szCs w:val="28"/>
                <w:lang w:val="en-US"/>
              </w:rPr>
              <w:t>=272163,4</w:t>
            </w:r>
          </w:p>
          <w:p w:rsidR="00AA2879" w:rsidRPr="009D2331" w:rsidRDefault="00AA2879" w:rsidP="001452A7">
            <w:pPr>
              <w:spacing w:line="360" w:lineRule="auto"/>
              <w:rPr>
                <w:rFonts w:ascii="Times New Roman" w:hAnsi="Times New Roman" w:cs="Times New Roman"/>
                <w:sz w:val="28"/>
                <w:szCs w:val="28"/>
                <w:lang w:val="en-US"/>
              </w:rPr>
            </w:pPr>
          </w:p>
        </w:tc>
      </w:tr>
      <w:tr w:rsidR="009D2331" w:rsidRPr="009D2331" w:rsidTr="001452A7">
        <w:tc>
          <w:tcPr>
            <w:tcW w:w="4814" w:type="dxa"/>
          </w:tcPr>
          <w:p w:rsidR="00AA2879" w:rsidRPr="009D2331" w:rsidRDefault="00AA2879" w:rsidP="001452A7">
            <w:pPr>
              <w:spacing w:line="360" w:lineRule="auto"/>
              <w:rPr>
                <w:rFonts w:ascii="Times New Roman" w:hAnsi="Times New Roman" w:cs="Times New Roman"/>
                <w:sz w:val="28"/>
                <w:szCs w:val="28"/>
              </w:rPr>
            </w:pPr>
            <w:r w:rsidRPr="009D2331">
              <w:rPr>
                <w:rFonts w:ascii="Times New Roman" w:hAnsi="Times New Roman" w:cs="Times New Roman"/>
                <w:sz w:val="28"/>
                <w:szCs w:val="28"/>
                <w:lang w:val="en-US"/>
              </w:rPr>
              <w:t>Y</w:t>
            </w:r>
            <w:r w:rsidRPr="009D2331">
              <w:rPr>
                <w:rFonts w:ascii="Times New Roman" w:hAnsi="Times New Roman" w:cs="Times New Roman"/>
                <w:sz w:val="28"/>
                <w:szCs w:val="28"/>
                <w:vertAlign w:val="subscript"/>
              </w:rPr>
              <w:t>прог</w:t>
            </w:r>
            <w:r w:rsidRPr="009D2331">
              <w:rPr>
                <w:rFonts w:ascii="Times New Roman" w:hAnsi="Times New Roman" w:cs="Times New Roman"/>
                <w:sz w:val="28"/>
                <w:szCs w:val="28"/>
              </w:rPr>
              <w:t>(12)</w:t>
            </w:r>
            <w:r w:rsidRPr="009D2331">
              <w:rPr>
                <w:rFonts w:ascii="Times New Roman" w:hAnsi="Times New Roman" w:cs="Times New Roman"/>
                <w:position w:val="-4"/>
                <w:sz w:val="28"/>
                <w:szCs w:val="28"/>
                <w:lang w:val="en-US"/>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2.9pt" o:ole="">
                  <v:imagedata r:id="rId22" o:title=""/>
                </v:shape>
                <o:OLEObject Type="Embed" ProgID="Equation.3" ShapeID="_x0000_i1025" DrawAspect="Content" ObjectID="_1798282094" r:id="rId23"/>
              </w:object>
            </w:r>
            <w:r w:rsidRPr="009D2331">
              <w:rPr>
                <w:rFonts w:ascii="Times New Roman" w:hAnsi="Times New Roman" w:cs="Times New Roman"/>
                <w:sz w:val="28"/>
                <w:szCs w:val="28"/>
              </w:rPr>
              <w:t xml:space="preserve"> </w:t>
            </w:r>
            <w:r w:rsidRPr="009D2331">
              <w:rPr>
                <w:rFonts w:ascii="Times New Roman" w:hAnsi="Times New Roman" w:cs="Times New Roman"/>
                <w:sz w:val="28"/>
                <w:szCs w:val="28"/>
                <w:lang w:val="en-US"/>
              </w:rPr>
              <w:t>U</w:t>
            </w:r>
            <w:r w:rsidRPr="009D2331">
              <w:rPr>
                <w:rFonts w:ascii="Times New Roman" w:hAnsi="Times New Roman" w:cs="Times New Roman"/>
                <w:sz w:val="28"/>
                <w:szCs w:val="28"/>
              </w:rPr>
              <w:t>(12) =1010690,07</w:t>
            </w:r>
            <w:r w:rsidRPr="009D2331">
              <w:rPr>
                <w:rFonts w:ascii="Times New Roman" w:hAnsi="Times New Roman" w:cs="Times New Roman"/>
                <w:position w:val="-4"/>
                <w:sz w:val="28"/>
                <w:szCs w:val="28"/>
                <w:lang w:val="en-US"/>
              </w:rPr>
              <w:object w:dxaOrig="220" w:dyaOrig="240">
                <v:shape id="_x0000_i1026" type="#_x0000_t75" style="width:10.75pt;height:12.9pt" o:ole="">
                  <v:imagedata r:id="rId22" o:title=""/>
                </v:shape>
                <o:OLEObject Type="Embed" ProgID="Equation.3" ShapeID="_x0000_i1026" DrawAspect="Content" ObjectID="_1798282095" r:id="rId24"/>
              </w:object>
            </w:r>
            <w:r w:rsidRPr="009D2331">
              <w:rPr>
                <w:rFonts w:ascii="Times New Roman" w:hAnsi="Times New Roman" w:cs="Times New Roman"/>
                <w:sz w:val="28"/>
                <w:szCs w:val="28"/>
              </w:rPr>
              <w:t>148644.4</w:t>
            </w:r>
          </w:p>
          <w:p w:rsidR="00AA2879" w:rsidRPr="009D2331" w:rsidRDefault="00AA2879" w:rsidP="001452A7">
            <w:pPr>
              <w:spacing w:line="360" w:lineRule="auto"/>
              <w:rPr>
                <w:rFonts w:ascii="Times New Roman" w:hAnsi="Times New Roman" w:cs="Times New Roman"/>
                <w:sz w:val="28"/>
                <w:szCs w:val="28"/>
              </w:rPr>
            </w:pPr>
            <w:r w:rsidRPr="009D2331">
              <w:rPr>
                <w:rFonts w:ascii="Times New Roman" w:hAnsi="Times New Roman" w:cs="Times New Roman"/>
                <w:sz w:val="28"/>
                <w:szCs w:val="28"/>
                <w:lang w:val="en-US"/>
              </w:rPr>
              <w:t>Y</w:t>
            </w:r>
            <w:r w:rsidRPr="009D2331">
              <w:rPr>
                <w:rFonts w:ascii="Times New Roman" w:hAnsi="Times New Roman" w:cs="Times New Roman"/>
                <w:sz w:val="28"/>
                <w:szCs w:val="28"/>
                <w:vertAlign w:val="subscript"/>
              </w:rPr>
              <w:t>прог</w:t>
            </w:r>
            <w:r w:rsidRPr="009D2331">
              <w:rPr>
                <w:rFonts w:ascii="Times New Roman" w:hAnsi="Times New Roman" w:cs="Times New Roman"/>
                <w:sz w:val="28"/>
                <w:szCs w:val="28"/>
              </w:rPr>
              <w:t>(13)</w:t>
            </w:r>
            <w:r w:rsidRPr="009D2331">
              <w:rPr>
                <w:rFonts w:ascii="Times New Roman" w:hAnsi="Times New Roman" w:cs="Times New Roman"/>
                <w:position w:val="-4"/>
                <w:sz w:val="28"/>
                <w:szCs w:val="28"/>
                <w:lang w:val="en-US"/>
              </w:rPr>
              <w:object w:dxaOrig="220" w:dyaOrig="240">
                <v:shape id="_x0000_i1027" type="#_x0000_t75" style="width:10.75pt;height:12.9pt" o:ole="">
                  <v:imagedata r:id="rId22" o:title=""/>
                </v:shape>
                <o:OLEObject Type="Embed" ProgID="Equation.3" ShapeID="_x0000_i1027" DrawAspect="Content" ObjectID="_1798282096" r:id="rId25"/>
              </w:object>
            </w:r>
            <w:r w:rsidRPr="009D2331">
              <w:rPr>
                <w:rFonts w:ascii="Times New Roman" w:hAnsi="Times New Roman" w:cs="Times New Roman"/>
                <w:sz w:val="28"/>
                <w:szCs w:val="28"/>
              </w:rPr>
              <w:t xml:space="preserve"> </w:t>
            </w:r>
            <w:r w:rsidRPr="009D2331">
              <w:rPr>
                <w:rFonts w:ascii="Times New Roman" w:hAnsi="Times New Roman" w:cs="Times New Roman"/>
                <w:sz w:val="28"/>
                <w:szCs w:val="28"/>
                <w:lang w:val="en-US"/>
              </w:rPr>
              <w:t>U</w:t>
            </w:r>
            <w:r w:rsidRPr="009D2331">
              <w:rPr>
                <w:rFonts w:ascii="Times New Roman" w:hAnsi="Times New Roman" w:cs="Times New Roman"/>
                <w:sz w:val="28"/>
                <w:szCs w:val="28"/>
              </w:rPr>
              <w:t>(13) =1074376,33</w:t>
            </w:r>
            <w:r w:rsidRPr="009D2331">
              <w:rPr>
                <w:rFonts w:ascii="Times New Roman" w:hAnsi="Times New Roman" w:cs="Times New Roman"/>
                <w:position w:val="-4"/>
                <w:sz w:val="28"/>
                <w:szCs w:val="28"/>
                <w:lang w:val="en-US"/>
              </w:rPr>
              <w:object w:dxaOrig="220" w:dyaOrig="240">
                <v:shape id="_x0000_i1028" type="#_x0000_t75" style="width:10.75pt;height:12.9pt" o:ole="">
                  <v:imagedata r:id="rId22" o:title=""/>
                </v:shape>
                <o:OLEObject Type="Embed" ProgID="Equation.3" ShapeID="_x0000_i1028" DrawAspect="Content" ObjectID="_1798282097" r:id="rId26"/>
              </w:object>
            </w:r>
            <w:r w:rsidRPr="009D2331">
              <w:rPr>
                <w:rFonts w:ascii="Times New Roman" w:hAnsi="Times New Roman" w:cs="Times New Roman"/>
                <w:sz w:val="28"/>
                <w:szCs w:val="28"/>
              </w:rPr>
              <w:t>163262,1</w:t>
            </w:r>
          </w:p>
          <w:p w:rsidR="00AA2879" w:rsidRPr="009D2331" w:rsidRDefault="00AA2879" w:rsidP="001452A7">
            <w:pPr>
              <w:spacing w:line="360" w:lineRule="auto"/>
              <w:rPr>
                <w:rFonts w:ascii="Times New Roman" w:hAnsi="Times New Roman" w:cs="Times New Roman"/>
                <w:sz w:val="28"/>
                <w:szCs w:val="28"/>
              </w:rPr>
            </w:pPr>
            <w:r w:rsidRPr="009D2331">
              <w:rPr>
                <w:rFonts w:ascii="Times New Roman" w:hAnsi="Times New Roman" w:cs="Times New Roman"/>
                <w:sz w:val="28"/>
                <w:szCs w:val="28"/>
                <w:lang w:val="en-US"/>
              </w:rPr>
              <w:t>Y</w:t>
            </w:r>
            <w:r w:rsidRPr="009D2331">
              <w:rPr>
                <w:rFonts w:ascii="Times New Roman" w:hAnsi="Times New Roman" w:cs="Times New Roman"/>
                <w:sz w:val="28"/>
                <w:szCs w:val="28"/>
                <w:vertAlign w:val="subscript"/>
              </w:rPr>
              <w:t>прог</w:t>
            </w:r>
            <w:r w:rsidRPr="009D2331">
              <w:rPr>
                <w:rFonts w:ascii="Times New Roman" w:hAnsi="Times New Roman" w:cs="Times New Roman"/>
                <w:sz w:val="28"/>
                <w:szCs w:val="28"/>
              </w:rPr>
              <w:t>(14)</w:t>
            </w:r>
            <w:r w:rsidRPr="009D2331">
              <w:rPr>
                <w:rFonts w:ascii="Times New Roman" w:hAnsi="Times New Roman" w:cs="Times New Roman"/>
                <w:position w:val="-4"/>
                <w:sz w:val="28"/>
                <w:szCs w:val="28"/>
                <w:lang w:val="en-US"/>
              </w:rPr>
              <w:object w:dxaOrig="220" w:dyaOrig="240">
                <v:shape id="_x0000_i1029" type="#_x0000_t75" style="width:10.75pt;height:12.9pt" o:ole="">
                  <v:imagedata r:id="rId22" o:title=""/>
                </v:shape>
                <o:OLEObject Type="Embed" ProgID="Equation.3" ShapeID="_x0000_i1029" DrawAspect="Content" ObjectID="_1798282098" r:id="rId27"/>
              </w:object>
            </w:r>
            <w:r w:rsidRPr="009D2331">
              <w:rPr>
                <w:rFonts w:ascii="Times New Roman" w:hAnsi="Times New Roman" w:cs="Times New Roman"/>
                <w:sz w:val="28"/>
                <w:szCs w:val="28"/>
              </w:rPr>
              <w:t xml:space="preserve"> </w:t>
            </w:r>
            <w:r w:rsidRPr="009D2331">
              <w:rPr>
                <w:rFonts w:ascii="Times New Roman" w:hAnsi="Times New Roman" w:cs="Times New Roman"/>
                <w:sz w:val="28"/>
                <w:szCs w:val="28"/>
                <w:lang w:val="en-US"/>
              </w:rPr>
              <w:t>U</w:t>
            </w:r>
            <w:r w:rsidRPr="009D2331">
              <w:rPr>
                <w:rFonts w:ascii="Times New Roman" w:hAnsi="Times New Roman" w:cs="Times New Roman"/>
                <w:sz w:val="28"/>
                <w:szCs w:val="28"/>
              </w:rPr>
              <w:t>(14) = 1138062,59</w:t>
            </w:r>
            <w:r w:rsidRPr="009D2331">
              <w:rPr>
                <w:rFonts w:ascii="Times New Roman" w:hAnsi="Times New Roman" w:cs="Times New Roman"/>
                <w:position w:val="-4"/>
                <w:sz w:val="28"/>
                <w:szCs w:val="28"/>
                <w:lang w:val="en-US"/>
              </w:rPr>
              <w:object w:dxaOrig="220" w:dyaOrig="240">
                <v:shape id="_x0000_i1030" type="#_x0000_t75" style="width:10.75pt;height:12.9pt" o:ole="">
                  <v:imagedata r:id="rId22" o:title=""/>
                </v:shape>
                <o:OLEObject Type="Embed" ProgID="Equation.3" ShapeID="_x0000_i1030" DrawAspect="Content" ObjectID="_1798282099" r:id="rId28"/>
              </w:object>
            </w:r>
            <w:r w:rsidRPr="009D2331">
              <w:rPr>
                <w:rFonts w:ascii="Times New Roman" w:hAnsi="Times New Roman" w:cs="Times New Roman"/>
                <w:sz w:val="28"/>
                <w:szCs w:val="28"/>
              </w:rPr>
              <w:t>178234,4</w:t>
            </w:r>
          </w:p>
          <w:p w:rsidR="00AA2879" w:rsidRPr="009D2331" w:rsidRDefault="00AA2879" w:rsidP="001452A7">
            <w:pPr>
              <w:spacing w:line="360" w:lineRule="auto"/>
              <w:rPr>
                <w:rFonts w:ascii="Times New Roman" w:hAnsi="Times New Roman" w:cs="Times New Roman"/>
                <w:sz w:val="28"/>
                <w:szCs w:val="28"/>
                <w:lang w:val="en-US"/>
              </w:rPr>
            </w:pPr>
            <w:r w:rsidRPr="009D2331">
              <w:rPr>
                <w:rFonts w:ascii="Times New Roman" w:hAnsi="Times New Roman" w:cs="Times New Roman"/>
                <w:sz w:val="28"/>
                <w:szCs w:val="28"/>
                <w:lang w:val="en-US"/>
              </w:rPr>
              <w:t>Y</w:t>
            </w:r>
            <w:r w:rsidRPr="009D2331">
              <w:rPr>
                <w:rFonts w:ascii="Times New Roman" w:hAnsi="Times New Roman" w:cs="Times New Roman"/>
                <w:sz w:val="28"/>
                <w:szCs w:val="28"/>
                <w:vertAlign w:val="subscript"/>
              </w:rPr>
              <w:t>прог</w:t>
            </w:r>
            <w:r w:rsidRPr="009D2331">
              <w:rPr>
                <w:rFonts w:ascii="Times New Roman" w:hAnsi="Times New Roman" w:cs="Times New Roman"/>
                <w:sz w:val="28"/>
                <w:szCs w:val="28"/>
                <w:lang w:val="en-US"/>
              </w:rPr>
              <w:t>(15)</w:t>
            </w:r>
            <w:r w:rsidRPr="009D2331">
              <w:rPr>
                <w:rFonts w:ascii="Times New Roman" w:hAnsi="Times New Roman" w:cs="Times New Roman"/>
                <w:position w:val="-4"/>
                <w:sz w:val="28"/>
                <w:szCs w:val="28"/>
                <w:lang w:val="en-US"/>
              </w:rPr>
              <w:object w:dxaOrig="220" w:dyaOrig="240">
                <v:shape id="_x0000_i1031" type="#_x0000_t75" style="width:10.75pt;height:12.9pt" o:ole="">
                  <v:imagedata r:id="rId22" o:title=""/>
                </v:shape>
                <o:OLEObject Type="Embed" ProgID="Equation.3" ShapeID="_x0000_i1031" DrawAspect="Content" ObjectID="_1798282100" r:id="rId29"/>
              </w:object>
            </w:r>
            <w:r w:rsidRPr="009D2331">
              <w:rPr>
                <w:rFonts w:ascii="Times New Roman" w:hAnsi="Times New Roman" w:cs="Times New Roman"/>
                <w:sz w:val="28"/>
                <w:szCs w:val="28"/>
                <w:lang w:val="en-US"/>
              </w:rPr>
              <w:t xml:space="preserve"> U(15) = 1201748,85</w:t>
            </w:r>
            <w:r w:rsidRPr="009D2331">
              <w:rPr>
                <w:rFonts w:ascii="Times New Roman" w:hAnsi="Times New Roman" w:cs="Times New Roman"/>
                <w:position w:val="-4"/>
                <w:sz w:val="28"/>
                <w:szCs w:val="28"/>
                <w:lang w:val="en-US"/>
              </w:rPr>
              <w:object w:dxaOrig="220" w:dyaOrig="240">
                <v:shape id="_x0000_i1032" type="#_x0000_t75" style="width:10.75pt;height:12.9pt" o:ole="">
                  <v:imagedata r:id="rId22" o:title=""/>
                </v:shape>
                <o:OLEObject Type="Embed" ProgID="Equation.3" ShapeID="_x0000_i1032" DrawAspect="Content" ObjectID="_1798282101" r:id="rId30"/>
              </w:object>
            </w:r>
            <w:r w:rsidRPr="009D2331">
              <w:rPr>
                <w:rFonts w:ascii="Times New Roman" w:hAnsi="Times New Roman" w:cs="Times New Roman"/>
                <w:sz w:val="28"/>
                <w:szCs w:val="28"/>
                <w:lang w:val="en-US"/>
              </w:rPr>
              <w:t>193479,2</w:t>
            </w:r>
          </w:p>
          <w:p w:rsidR="00AA2879" w:rsidRPr="009D2331" w:rsidRDefault="00AA2879" w:rsidP="001452A7">
            <w:pPr>
              <w:spacing w:line="360" w:lineRule="auto"/>
              <w:rPr>
                <w:rFonts w:ascii="Times New Roman" w:hAnsi="Times New Roman" w:cs="Times New Roman"/>
                <w:sz w:val="28"/>
                <w:szCs w:val="28"/>
                <w:lang w:val="en-US"/>
              </w:rPr>
            </w:pPr>
            <w:r w:rsidRPr="009D2331">
              <w:rPr>
                <w:rFonts w:ascii="Times New Roman" w:hAnsi="Times New Roman" w:cs="Times New Roman"/>
                <w:sz w:val="28"/>
                <w:szCs w:val="28"/>
                <w:lang w:val="en-US"/>
              </w:rPr>
              <w:t>Y</w:t>
            </w:r>
            <w:r w:rsidRPr="009D2331">
              <w:rPr>
                <w:rFonts w:ascii="Times New Roman" w:hAnsi="Times New Roman" w:cs="Times New Roman"/>
                <w:sz w:val="28"/>
                <w:szCs w:val="28"/>
                <w:vertAlign w:val="subscript"/>
              </w:rPr>
              <w:t>прог</w:t>
            </w:r>
            <w:r w:rsidRPr="009D2331">
              <w:rPr>
                <w:rFonts w:ascii="Times New Roman" w:hAnsi="Times New Roman" w:cs="Times New Roman"/>
                <w:sz w:val="28"/>
                <w:szCs w:val="28"/>
                <w:lang w:val="en-US"/>
              </w:rPr>
              <w:t>(16)</w:t>
            </w:r>
            <w:r w:rsidRPr="009D2331">
              <w:rPr>
                <w:rFonts w:ascii="Times New Roman" w:hAnsi="Times New Roman" w:cs="Times New Roman"/>
                <w:position w:val="-4"/>
                <w:sz w:val="28"/>
                <w:szCs w:val="28"/>
                <w:lang w:val="en-US"/>
              </w:rPr>
              <w:object w:dxaOrig="220" w:dyaOrig="240">
                <v:shape id="_x0000_i1033" type="#_x0000_t75" style="width:10.75pt;height:12.9pt" o:ole="">
                  <v:imagedata r:id="rId22" o:title=""/>
                </v:shape>
                <o:OLEObject Type="Embed" ProgID="Equation.3" ShapeID="_x0000_i1033" DrawAspect="Content" ObjectID="_1798282102" r:id="rId31"/>
              </w:object>
            </w:r>
            <w:r w:rsidRPr="009D2331">
              <w:rPr>
                <w:rFonts w:ascii="Times New Roman" w:hAnsi="Times New Roman" w:cs="Times New Roman"/>
                <w:sz w:val="28"/>
                <w:szCs w:val="28"/>
                <w:lang w:val="en-US"/>
              </w:rPr>
              <w:t xml:space="preserve"> U(16) = 1265435,1</w:t>
            </w:r>
            <w:r w:rsidRPr="009D2331">
              <w:rPr>
                <w:rFonts w:ascii="Times New Roman" w:hAnsi="Times New Roman" w:cs="Times New Roman"/>
                <w:position w:val="-4"/>
                <w:sz w:val="28"/>
                <w:szCs w:val="28"/>
                <w:lang w:val="en-US"/>
              </w:rPr>
              <w:object w:dxaOrig="220" w:dyaOrig="240">
                <v:shape id="_x0000_i1034" type="#_x0000_t75" style="width:10.75pt;height:12.9pt" o:ole="">
                  <v:imagedata r:id="rId22" o:title=""/>
                </v:shape>
                <o:OLEObject Type="Embed" ProgID="Equation.3" ShapeID="_x0000_i1034" DrawAspect="Content" ObjectID="_1798282103" r:id="rId32"/>
              </w:object>
            </w:r>
            <w:r w:rsidRPr="009D2331">
              <w:rPr>
                <w:rFonts w:ascii="Times New Roman" w:hAnsi="Times New Roman" w:cs="Times New Roman"/>
                <w:sz w:val="28"/>
                <w:szCs w:val="28"/>
                <w:lang w:val="en-US"/>
              </w:rPr>
              <w:t>208936,8</w:t>
            </w:r>
          </w:p>
        </w:tc>
        <w:tc>
          <w:tcPr>
            <w:tcW w:w="4814" w:type="dxa"/>
          </w:tcPr>
          <w:p w:rsidR="00AA2879" w:rsidRPr="009D2331" w:rsidRDefault="00AA2879" w:rsidP="001452A7">
            <w:pPr>
              <w:spacing w:line="360" w:lineRule="auto"/>
              <w:rPr>
                <w:rFonts w:ascii="Times New Roman" w:hAnsi="Times New Roman" w:cs="Times New Roman"/>
                <w:sz w:val="28"/>
                <w:szCs w:val="28"/>
                <w:lang w:val="en-US"/>
              </w:rPr>
            </w:pPr>
            <w:r w:rsidRPr="009D2331">
              <w:rPr>
                <w:rFonts w:ascii="Times New Roman" w:hAnsi="Times New Roman" w:cs="Times New Roman"/>
                <w:sz w:val="28"/>
                <w:szCs w:val="28"/>
                <w:lang w:val="en-US"/>
              </w:rPr>
              <w:t>Y</w:t>
            </w:r>
            <w:r w:rsidRPr="009D2331">
              <w:rPr>
                <w:rFonts w:ascii="Times New Roman" w:hAnsi="Times New Roman" w:cs="Times New Roman"/>
                <w:sz w:val="28"/>
                <w:szCs w:val="28"/>
                <w:vertAlign w:val="subscript"/>
              </w:rPr>
              <w:t>прог</w:t>
            </w:r>
            <w:r w:rsidRPr="009D2331">
              <w:rPr>
                <w:rFonts w:ascii="Times New Roman" w:hAnsi="Times New Roman" w:cs="Times New Roman"/>
                <w:sz w:val="28"/>
                <w:szCs w:val="28"/>
                <w:lang w:val="en-US"/>
              </w:rPr>
              <w:t>(17)</w:t>
            </w:r>
            <w:r w:rsidRPr="009D2331">
              <w:rPr>
                <w:rFonts w:ascii="Times New Roman" w:hAnsi="Times New Roman" w:cs="Times New Roman"/>
                <w:position w:val="-4"/>
                <w:sz w:val="28"/>
                <w:szCs w:val="28"/>
                <w:lang w:val="en-US"/>
              </w:rPr>
              <w:object w:dxaOrig="220" w:dyaOrig="240">
                <v:shape id="_x0000_i1035" type="#_x0000_t75" style="width:10.75pt;height:12.9pt" o:ole="">
                  <v:imagedata r:id="rId22" o:title=""/>
                </v:shape>
                <o:OLEObject Type="Embed" ProgID="Equation.3" ShapeID="_x0000_i1035" DrawAspect="Content" ObjectID="_1798282104" r:id="rId33"/>
              </w:object>
            </w:r>
            <w:r w:rsidRPr="009D2331">
              <w:rPr>
                <w:rFonts w:ascii="Times New Roman" w:hAnsi="Times New Roman" w:cs="Times New Roman"/>
                <w:sz w:val="28"/>
                <w:szCs w:val="28"/>
                <w:lang w:val="en-US"/>
              </w:rPr>
              <w:t xml:space="preserve"> U(17) = 1329121,36</w:t>
            </w:r>
            <w:r w:rsidRPr="009D2331">
              <w:rPr>
                <w:rFonts w:ascii="Times New Roman" w:hAnsi="Times New Roman" w:cs="Times New Roman"/>
                <w:position w:val="-4"/>
                <w:sz w:val="28"/>
                <w:szCs w:val="28"/>
                <w:lang w:val="en-US"/>
              </w:rPr>
              <w:object w:dxaOrig="220" w:dyaOrig="240">
                <v:shape id="_x0000_i1036" type="#_x0000_t75" style="width:10.75pt;height:12.9pt" o:ole="">
                  <v:imagedata r:id="rId22" o:title=""/>
                </v:shape>
                <o:OLEObject Type="Embed" ProgID="Equation.3" ShapeID="_x0000_i1036" DrawAspect="Content" ObjectID="_1798282105" r:id="rId34"/>
              </w:object>
            </w:r>
            <w:r w:rsidRPr="009D2331">
              <w:rPr>
                <w:rFonts w:ascii="Times New Roman" w:hAnsi="Times New Roman" w:cs="Times New Roman"/>
                <w:sz w:val="28"/>
                <w:szCs w:val="28"/>
                <w:lang w:val="en-US"/>
              </w:rPr>
              <w:t>224563,2</w:t>
            </w:r>
          </w:p>
          <w:p w:rsidR="00AA2879" w:rsidRPr="009D2331" w:rsidRDefault="00AA2879" w:rsidP="001452A7">
            <w:pPr>
              <w:spacing w:line="360" w:lineRule="auto"/>
              <w:rPr>
                <w:rFonts w:ascii="Times New Roman" w:hAnsi="Times New Roman" w:cs="Times New Roman"/>
                <w:sz w:val="28"/>
                <w:szCs w:val="28"/>
                <w:lang w:val="en-US"/>
              </w:rPr>
            </w:pPr>
            <w:r w:rsidRPr="009D2331">
              <w:rPr>
                <w:rFonts w:ascii="Times New Roman" w:hAnsi="Times New Roman" w:cs="Times New Roman"/>
                <w:sz w:val="28"/>
                <w:szCs w:val="28"/>
                <w:lang w:val="en-US"/>
              </w:rPr>
              <w:t>Y</w:t>
            </w:r>
            <w:r w:rsidRPr="009D2331">
              <w:rPr>
                <w:rFonts w:ascii="Times New Roman" w:hAnsi="Times New Roman" w:cs="Times New Roman"/>
                <w:sz w:val="28"/>
                <w:szCs w:val="28"/>
                <w:vertAlign w:val="subscript"/>
              </w:rPr>
              <w:t>прог</w:t>
            </w:r>
            <w:r w:rsidRPr="009D2331">
              <w:rPr>
                <w:rFonts w:ascii="Times New Roman" w:hAnsi="Times New Roman" w:cs="Times New Roman"/>
                <w:sz w:val="28"/>
                <w:szCs w:val="28"/>
                <w:lang w:val="en-US"/>
              </w:rPr>
              <w:t>(18)</w:t>
            </w:r>
            <w:r w:rsidRPr="009D2331">
              <w:rPr>
                <w:rFonts w:ascii="Times New Roman" w:hAnsi="Times New Roman" w:cs="Times New Roman"/>
                <w:position w:val="-4"/>
                <w:sz w:val="28"/>
                <w:szCs w:val="28"/>
                <w:lang w:val="en-US"/>
              </w:rPr>
              <w:object w:dxaOrig="220" w:dyaOrig="240">
                <v:shape id="_x0000_i1037" type="#_x0000_t75" style="width:10.75pt;height:12.9pt" o:ole="">
                  <v:imagedata r:id="rId22" o:title=""/>
                </v:shape>
                <o:OLEObject Type="Embed" ProgID="Equation.3" ShapeID="_x0000_i1037" DrawAspect="Content" ObjectID="_1798282106" r:id="rId35"/>
              </w:object>
            </w:r>
            <w:r w:rsidRPr="009D2331">
              <w:rPr>
                <w:rFonts w:ascii="Times New Roman" w:hAnsi="Times New Roman" w:cs="Times New Roman"/>
                <w:sz w:val="28"/>
                <w:szCs w:val="28"/>
                <w:lang w:val="en-US"/>
              </w:rPr>
              <w:t xml:space="preserve"> U(18) = 1392807,62</w:t>
            </w:r>
            <w:r w:rsidRPr="009D2331">
              <w:rPr>
                <w:rFonts w:ascii="Times New Roman" w:hAnsi="Times New Roman" w:cs="Times New Roman"/>
                <w:position w:val="-4"/>
                <w:sz w:val="28"/>
                <w:szCs w:val="28"/>
                <w:lang w:val="en-US"/>
              </w:rPr>
              <w:object w:dxaOrig="220" w:dyaOrig="240">
                <v:shape id="_x0000_i1038" type="#_x0000_t75" style="width:10.75pt;height:12.9pt" o:ole="">
                  <v:imagedata r:id="rId22" o:title=""/>
                </v:shape>
                <o:OLEObject Type="Embed" ProgID="Equation.3" ShapeID="_x0000_i1038" DrawAspect="Content" ObjectID="_1798282107" r:id="rId36"/>
              </w:object>
            </w:r>
            <w:r w:rsidRPr="009D2331">
              <w:rPr>
                <w:rFonts w:ascii="Times New Roman" w:hAnsi="Times New Roman" w:cs="Times New Roman"/>
                <w:sz w:val="28"/>
                <w:szCs w:val="28"/>
                <w:lang w:val="en-US"/>
              </w:rPr>
              <w:t>240325,5</w:t>
            </w:r>
          </w:p>
          <w:p w:rsidR="00AA2879" w:rsidRPr="009D2331" w:rsidRDefault="00AA2879" w:rsidP="001452A7">
            <w:pPr>
              <w:spacing w:line="360" w:lineRule="auto"/>
              <w:rPr>
                <w:rFonts w:ascii="Times New Roman" w:hAnsi="Times New Roman" w:cs="Times New Roman"/>
                <w:sz w:val="28"/>
                <w:szCs w:val="28"/>
                <w:lang w:val="en-US"/>
              </w:rPr>
            </w:pPr>
            <w:r w:rsidRPr="009D2331">
              <w:rPr>
                <w:rFonts w:ascii="Times New Roman" w:hAnsi="Times New Roman" w:cs="Times New Roman"/>
                <w:sz w:val="28"/>
                <w:szCs w:val="28"/>
                <w:lang w:val="en-US"/>
              </w:rPr>
              <w:t>Y</w:t>
            </w:r>
            <w:r w:rsidRPr="009D2331">
              <w:rPr>
                <w:rFonts w:ascii="Times New Roman" w:hAnsi="Times New Roman" w:cs="Times New Roman"/>
                <w:sz w:val="28"/>
                <w:szCs w:val="28"/>
                <w:vertAlign w:val="subscript"/>
              </w:rPr>
              <w:t>прог</w:t>
            </w:r>
            <w:r w:rsidRPr="009D2331">
              <w:rPr>
                <w:rFonts w:ascii="Times New Roman" w:hAnsi="Times New Roman" w:cs="Times New Roman"/>
                <w:sz w:val="28"/>
                <w:szCs w:val="28"/>
                <w:lang w:val="en-US"/>
              </w:rPr>
              <w:t>(19)</w:t>
            </w:r>
            <w:r w:rsidRPr="009D2331">
              <w:rPr>
                <w:rFonts w:ascii="Times New Roman" w:hAnsi="Times New Roman" w:cs="Times New Roman"/>
                <w:position w:val="-4"/>
                <w:sz w:val="28"/>
                <w:szCs w:val="28"/>
                <w:lang w:val="en-US"/>
              </w:rPr>
              <w:object w:dxaOrig="220" w:dyaOrig="240">
                <v:shape id="_x0000_i1039" type="#_x0000_t75" style="width:10.75pt;height:12.9pt" o:ole="">
                  <v:imagedata r:id="rId22" o:title=""/>
                </v:shape>
                <o:OLEObject Type="Embed" ProgID="Equation.3" ShapeID="_x0000_i1039" DrawAspect="Content" ObjectID="_1798282108" r:id="rId37"/>
              </w:object>
            </w:r>
            <w:r w:rsidRPr="009D2331">
              <w:rPr>
                <w:rFonts w:ascii="Times New Roman" w:hAnsi="Times New Roman" w:cs="Times New Roman"/>
                <w:sz w:val="28"/>
                <w:szCs w:val="28"/>
                <w:lang w:val="en-US"/>
              </w:rPr>
              <w:t xml:space="preserve"> U(19) = 1456493,88</w:t>
            </w:r>
            <w:r w:rsidRPr="009D2331">
              <w:rPr>
                <w:rFonts w:ascii="Times New Roman" w:hAnsi="Times New Roman" w:cs="Times New Roman"/>
                <w:position w:val="-4"/>
                <w:sz w:val="28"/>
                <w:szCs w:val="28"/>
                <w:lang w:val="en-US"/>
              </w:rPr>
              <w:object w:dxaOrig="220" w:dyaOrig="240">
                <v:shape id="_x0000_i1040" type="#_x0000_t75" style="width:10.75pt;height:12.9pt" o:ole="">
                  <v:imagedata r:id="rId22" o:title=""/>
                </v:shape>
                <o:OLEObject Type="Embed" ProgID="Equation.3" ShapeID="_x0000_i1040" DrawAspect="Content" ObjectID="_1798282109" r:id="rId38"/>
              </w:object>
            </w:r>
            <w:r w:rsidRPr="009D2331">
              <w:rPr>
                <w:rFonts w:ascii="Times New Roman" w:hAnsi="Times New Roman" w:cs="Times New Roman"/>
                <w:sz w:val="28"/>
                <w:szCs w:val="28"/>
                <w:lang w:val="en-US"/>
              </w:rPr>
              <w:t>256198,7</w:t>
            </w:r>
          </w:p>
          <w:p w:rsidR="00AA2879" w:rsidRPr="009D2331" w:rsidRDefault="00AA2879" w:rsidP="001452A7">
            <w:pPr>
              <w:spacing w:line="360" w:lineRule="auto"/>
              <w:rPr>
                <w:rFonts w:ascii="Times New Roman" w:hAnsi="Times New Roman" w:cs="Times New Roman"/>
                <w:sz w:val="28"/>
                <w:szCs w:val="28"/>
              </w:rPr>
            </w:pPr>
            <w:r w:rsidRPr="009D2331">
              <w:rPr>
                <w:rFonts w:ascii="Times New Roman" w:hAnsi="Times New Roman" w:cs="Times New Roman"/>
                <w:sz w:val="28"/>
                <w:szCs w:val="28"/>
                <w:lang w:val="en-US"/>
              </w:rPr>
              <w:t>Y</w:t>
            </w:r>
            <w:r w:rsidRPr="009D2331">
              <w:rPr>
                <w:rFonts w:ascii="Times New Roman" w:hAnsi="Times New Roman" w:cs="Times New Roman"/>
                <w:sz w:val="28"/>
                <w:szCs w:val="28"/>
                <w:vertAlign w:val="subscript"/>
              </w:rPr>
              <w:t>прог</w:t>
            </w:r>
            <w:r w:rsidRPr="009D2331">
              <w:rPr>
                <w:rFonts w:ascii="Times New Roman" w:hAnsi="Times New Roman" w:cs="Times New Roman"/>
                <w:sz w:val="28"/>
                <w:szCs w:val="28"/>
              </w:rPr>
              <w:t>(20)</w:t>
            </w:r>
            <w:r w:rsidRPr="009D2331">
              <w:rPr>
                <w:rFonts w:ascii="Times New Roman" w:hAnsi="Times New Roman" w:cs="Times New Roman"/>
                <w:position w:val="-4"/>
                <w:sz w:val="28"/>
                <w:szCs w:val="28"/>
                <w:lang w:val="en-US"/>
              </w:rPr>
              <w:object w:dxaOrig="220" w:dyaOrig="240">
                <v:shape id="_x0000_i1041" type="#_x0000_t75" style="width:10.75pt;height:12.9pt" o:ole="">
                  <v:imagedata r:id="rId22" o:title=""/>
                </v:shape>
                <o:OLEObject Type="Embed" ProgID="Equation.3" ShapeID="_x0000_i1041" DrawAspect="Content" ObjectID="_1798282110" r:id="rId39"/>
              </w:object>
            </w:r>
            <w:r w:rsidRPr="009D2331">
              <w:rPr>
                <w:rFonts w:ascii="Times New Roman" w:hAnsi="Times New Roman" w:cs="Times New Roman"/>
                <w:sz w:val="28"/>
                <w:szCs w:val="28"/>
              </w:rPr>
              <w:t xml:space="preserve"> </w:t>
            </w:r>
            <w:r w:rsidRPr="009D2331">
              <w:rPr>
                <w:rFonts w:ascii="Times New Roman" w:hAnsi="Times New Roman" w:cs="Times New Roman"/>
                <w:sz w:val="28"/>
                <w:szCs w:val="28"/>
                <w:lang w:val="en-US"/>
              </w:rPr>
              <w:t>U</w:t>
            </w:r>
            <w:r w:rsidRPr="009D2331">
              <w:rPr>
                <w:rFonts w:ascii="Times New Roman" w:hAnsi="Times New Roman" w:cs="Times New Roman"/>
                <w:sz w:val="28"/>
                <w:szCs w:val="28"/>
              </w:rPr>
              <w:t>(20) = 1520180,14</w:t>
            </w:r>
            <w:r w:rsidRPr="009D2331">
              <w:rPr>
                <w:rFonts w:ascii="Times New Roman" w:hAnsi="Times New Roman" w:cs="Times New Roman"/>
                <w:position w:val="-4"/>
                <w:sz w:val="28"/>
                <w:szCs w:val="28"/>
                <w:lang w:val="en-US"/>
              </w:rPr>
              <w:object w:dxaOrig="220" w:dyaOrig="240">
                <v:shape id="_x0000_i1042" type="#_x0000_t75" style="width:10.75pt;height:12.9pt" o:ole="">
                  <v:imagedata r:id="rId22" o:title=""/>
                </v:shape>
                <o:OLEObject Type="Embed" ProgID="Equation.3" ShapeID="_x0000_i1042" DrawAspect="Content" ObjectID="_1798282111" r:id="rId40"/>
              </w:object>
            </w:r>
            <w:r w:rsidRPr="009D2331">
              <w:rPr>
                <w:rFonts w:ascii="Times New Roman" w:hAnsi="Times New Roman" w:cs="Times New Roman"/>
                <w:sz w:val="28"/>
                <w:szCs w:val="28"/>
              </w:rPr>
              <w:t>272163,4</w:t>
            </w:r>
          </w:p>
          <w:p w:rsidR="00AA2879" w:rsidRPr="009D2331" w:rsidRDefault="00AA2879" w:rsidP="001452A7">
            <w:pPr>
              <w:spacing w:line="360" w:lineRule="auto"/>
              <w:rPr>
                <w:rFonts w:ascii="Times New Roman" w:hAnsi="Times New Roman" w:cs="Times New Roman"/>
                <w:sz w:val="28"/>
                <w:szCs w:val="28"/>
                <w:lang w:val="en-US"/>
              </w:rPr>
            </w:pPr>
          </w:p>
        </w:tc>
      </w:tr>
    </w:tbl>
    <w:p w:rsidR="001271AF" w:rsidRDefault="001271AF" w:rsidP="00AA2879">
      <w:pPr>
        <w:spacing w:after="0" w:line="360" w:lineRule="auto"/>
        <w:ind w:firstLine="709"/>
        <w:rPr>
          <w:rStyle w:val="y2iqfc"/>
          <w:rFonts w:ascii="Times New Roman" w:hAnsi="Times New Roman" w:cs="Times New Roman"/>
          <w:sz w:val="28"/>
          <w:szCs w:val="28"/>
          <w:lang w:val="ky-KG"/>
        </w:rPr>
      </w:pPr>
    </w:p>
    <w:p w:rsidR="001271AF" w:rsidRDefault="001271AF" w:rsidP="00AA2879">
      <w:pPr>
        <w:spacing w:after="0" w:line="360" w:lineRule="auto"/>
        <w:ind w:firstLine="709"/>
        <w:rPr>
          <w:rStyle w:val="y2iqfc"/>
          <w:rFonts w:ascii="Times New Roman" w:hAnsi="Times New Roman" w:cs="Times New Roman"/>
          <w:sz w:val="28"/>
          <w:szCs w:val="28"/>
          <w:lang w:val="ky-KG"/>
        </w:rPr>
      </w:pPr>
    </w:p>
    <w:p w:rsidR="001271AF" w:rsidRDefault="001271AF" w:rsidP="00AA2879">
      <w:pPr>
        <w:spacing w:after="0" w:line="360" w:lineRule="auto"/>
        <w:ind w:firstLine="709"/>
        <w:rPr>
          <w:rStyle w:val="y2iqfc"/>
          <w:rFonts w:ascii="Times New Roman" w:hAnsi="Times New Roman" w:cs="Times New Roman"/>
          <w:sz w:val="28"/>
          <w:szCs w:val="28"/>
          <w:lang w:val="ky-KG"/>
        </w:rPr>
      </w:pPr>
    </w:p>
    <w:p w:rsidR="00AA2879" w:rsidRPr="009D2331" w:rsidRDefault="00AA2879" w:rsidP="00AA2879">
      <w:pPr>
        <w:spacing w:after="0" w:line="360" w:lineRule="auto"/>
        <w:ind w:firstLine="709"/>
        <w:rPr>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lastRenderedPageBreak/>
        <w:t>Эсептөөнүн жыйынтыгын таблица түрүндө беребиз.</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2268"/>
        <w:gridCol w:w="2693"/>
        <w:gridCol w:w="2410"/>
      </w:tblGrid>
      <w:tr w:rsidR="00AA2879" w:rsidRPr="009D2331" w:rsidTr="001452A7">
        <w:trPr>
          <w:trHeight w:val="913"/>
          <w:jc w:val="center"/>
        </w:trPr>
        <w:tc>
          <w:tcPr>
            <w:tcW w:w="1556" w:type="dxa"/>
            <w:noWrap/>
          </w:tcPr>
          <w:p w:rsidR="00AA2879" w:rsidRPr="009D2331" w:rsidRDefault="00AA2879" w:rsidP="001452A7">
            <w:pPr>
              <w:spacing w:after="0" w:line="360" w:lineRule="auto"/>
              <w:jc w:val="center"/>
              <w:rPr>
                <w:rFonts w:ascii="Times New Roman" w:hAnsi="Times New Roman" w:cs="Times New Roman"/>
                <w:b/>
                <w:bCs/>
                <w:sz w:val="24"/>
                <w:szCs w:val="24"/>
                <w:lang w:val="ky-KG"/>
              </w:rPr>
            </w:pPr>
            <w:r w:rsidRPr="009D2331">
              <w:rPr>
                <w:rFonts w:ascii="Times New Roman" w:hAnsi="Times New Roman" w:cs="Times New Roman"/>
                <w:b/>
                <w:bCs/>
                <w:sz w:val="24"/>
                <w:szCs w:val="24"/>
                <w:lang w:val="ky-KG"/>
              </w:rPr>
              <w:t>Жылдар</w:t>
            </w:r>
          </w:p>
        </w:tc>
        <w:tc>
          <w:tcPr>
            <w:tcW w:w="2268" w:type="dxa"/>
          </w:tcPr>
          <w:p w:rsidR="00AA2879" w:rsidRPr="009D2331" w:rsidRDefault="00397B09" w:rsidP="001452A7">
            <w:pPr>
              <w:spacing w:after="0" w:line="360" w:lineRule="auto"/>
              <w:jc w:val="center"/>
              <w:rPr>
                <w:rFonts w:ascii="Times New Roman" w:hAnsi="Times New Roman" w:cs="Times New Roman"/>
                <w:b/>
                <w:bCs/>
                <w:sz w:val="24"/>
                <w:szCs w:val="24"/>
              </w:rPr>
            </w:pPr>
            <w:r w:rsidRPr="009D2331">
              <w:rPr>
                <w:rFonts w:ascii="Times New Roman" w:hAnsi="Times New Roman" w:cs="Times New Roman"/>
                <w:b/>
                <w:bCs/>
                <w:sz w:val="24"/>
                <w:szCs w:val="24"/>
                <w:lang w:val="ky-KG"/>
              </w:rPr>
              <w:t>Реалдуу</w:t>
            </w:r>
            <w:r w:rsidR="00AA2879" w:rsidRPr="009D2331">
              <w:rPr>
                <w:rFonts w:ascii="Times New Roman" w:hAnsi="Times New Roman" w:cs="Times New Roman"/>
                <w:b/>
                <w:bCs/>
                <w:sz w:val="24"/>
                <w:szCs w:val="24"/>
                <w:lang w:val="ky-KG"/>
              </w:rPr>
              <w:t xml:space="preserve"> болжол</w:t>
            </w:r>
            <w:r w:rsidR="00AA2879" w:rsidRPr="009D2331">
              <w:rPr>
                <w:rFonts w:ascii="Times New Roman" w:hAnsi="Times New Roman" w:cs="Times New Roman"/>
                <w:b/>
                <w:bCs/>
                <w:sz w:val="24"/>
                <w:szCs w:val="24"/>
              </w:rPr>
              <w:t>,</w:t>
            </w:r>
          </w:p>
          <w:p w:rsidR="00AA2879" w:rsidRPr="009D2331" w:rsidRDefault="00AA2879" w:rsidP="001452A7">
            <w:pPr>
              <w:spacing w:after="0" w:line="360" w:lineRule="auto"/>
              <w:jc w:val="center"/>
              <w:rPr>
                <w:rFonts w:ascii="Times New Roman" w:hAnsi="Times New Roman" w:cs="Times New Roman"/>
                <w:b/>
                <w:bCs/>
                <w:sz w:val="24"/>
                <w:szCs w:val="24"/>
              </w:rPr>
            </w:pPr>
            <w:r w:rsidRPr="009D2331">
              <w:rPr>
                <w:rFonts w:ascii="Times New Roman" w:hAnsi="Times New Roman" w:cs="Times New Roman"/>
                <w:b/>
                <w:bCs/>
                <w:sz w:val="24"/>
                <w:szCs w:val="24"/>
              </w:rPr>
              <w:t>млн. сом.</w:t>
            </w:r>
          </w:p>
        </w:tc>
        <w:tc>
          <w:tcPr>
            <w:tcW w:w="2693" w:type="dxa"/>
          </w:tcPr>
          <w:p w:rsidR="00AA2879" w:rsidRPr="009D2331" w:rsidRDefault="00397B09" w:rsidP="001452A7">
            <w:pPr>
              <w:spacing w:after="0" w:line="360" w:lineRule="auto"/>
              <w:jc w:val="center"/>
              <w:rPr>
                <w:rFonts w:ascii="Times New Roman" w:hAnsi="Times New Roman" w:cs="Times New Roman"/>
                <w:b/>
                <w:bCs/>
                <w:sz w:val="24"/>
                <w:szCs w:val="24"/>
              </w:rPr>
            </w:pPr>
            <w:r w:rsidRPr="009D2331">
              <w:rPr>
                <w:rFonts w:ascii="Times New Roman" w:hAnsi="Times New Roman" w:cs="Times New Roman"/>
                <w:b/>
                <w:bCs/>
                <w:sz w:val="24"/>
                <w:szCs w:val="24"/>
                <w:lang w:val="ky-KG"/>
              </w:rPr>
              <w:t>Оптималдуу болжол</w:t>
            </w:r>
            <w:r w:rsidR="00AA2879" w:rsidRPr="009D2331">
              <w:rPr>
                <w:rFonts w:ascii="Times New Roman" w:hAnsi="Times New Roman" w:cs="Times New Roman"/>
                <w:b/>
                <w:bCs/>
                <w:sz w:val="24"/>
                <w:szCs w:val="24"/>
              </w:rPr>
              <w:t>,</w:t>
            </w:r>
          </w:p>
          <w:p w:rsidR="00AA2879" w:rsidRPr="009D2331" w:rsidRDefault="00AA2879" w:rsidP="001452A7">
            <w:pPr>
              <w:spacing w:after="0" w:line="360" w:lineRule="auto"/>
              <w:jc w:val="center"/>
              <w:rPr>
                <w:rFonts w:ascii="Times New Roman" w:hAnsi="Times New Roman" w:cs="Times New Roman"/>
                <w:b/>
                <w:bCs/>
                <w:sz w:val="24"/>
                <w:szCs w:val="24"/>
              </w:rPr>
            </w:pPr>
            <w:r w:rsidRPr="009D2331">
              <w:rPr>
                <w:rFonts w:ascii="Times New Roman" w:hAnsi="Times New Roman" w:cs="Times New Roman"/>
                <w:b/>
                <w:bCs/>
                <w:sz w:val="24"/>
                <w:szCs w:val="24"/>
              </w:rPr>
              <w:t>млн. сом.</w:t>
            </w:r>
          </w:p>
        </w:tc>
        <w:tc>
          <w:tcPr>
            <w:tcW w:w="2410" w:type="dxa"/>
          </w:tcPr>
          <w:p w:rsidR="00AA2879" w:rsidRPr="009D2331" w:rsidRDefault="00397B09" w:rsidP="001452A7">
            <w:pPr>
              <w:spacing w:after="0" w:line="360" w:lineRule="auto"/>
              <w:jc w:val="center"/>
              <w:rPr>
                <w:rFonts w:ascii="Times New Roman" w:hAnsi="Times New Roman" w:cs="Times New Roman"/>
                <w:b/>
                <w:bCs/>
                <w:sz w:val="24"/>
                <w:szCs w:val="24"/>
              </w:rPr>
            </w:pPr>
            <w:r w:rsidRPr="009D2331">
              <w:rPr>
                <w:rFonts w:ascii="Times New Roman" w:hAnsi="Times New Roman" w:cs="Times New Roman"/>
                <w:b/>
                <w:bCs/>
                <w:sz w:val="24"/>
                <w:szCs w:val="24"/>
                <w:lang w:val="ky-KG"/>
              </w:rPr>
              <w:t>Писсималдуу болжол</w:t>
            </w:r>
            <w:r w:rsidR="00AA2879" w:rsidRPr="009D2331">
              <w:rPr>
                <w:rFonts w:ascii="Times New Roman" w:hAnsi="Times New Roman" w:cs="Times New Roman"/>
                <w:b/>
                <w:bCs/>
                <w:sz w:val="24"/>
                <w:szCs w:val="24"/>
              </w:rPr>
              <w:t>,</w:t>
            </w:r>
          </w:p>
          <w:p w:rsidR="00AA2879" w:rsidRPr="009D2331" w:rsidRDefault="00AA2879" w:rsidP="001452A7">
            <w:pPr>
              <w:spacing w:after="0" w:line="360" w:lineRule="auto"/>
              <w:jc w:val="center"/>
              <w:rPr>
                <w:rFonts w:ascii="Times New Roman" w:hAnsi="Times New Roman" w:cs="Times New Roman"/>
                <w:b/>
                <w:bCs/>
                <w:sz w:val="24"/>
                <w:szCs w:val="24"/>
              </w:rPr>
            </w:pPr>
            <w:r w:rsidRPr="009D2331">
              <w:rPr>
                <w:rFonts w:ascii="Times New Roman" w:hAnsi="Times New Roman" w:cs="Times New Roman"/>
                <w:b/>
                <w:bCs/>
                <w:sz w:val="24"/>
                <w:szCs w:val="24"/>
              </w:rPr>
              <w:t>млн. сом.</w:t>
            </w:r>
          </w:p>
        </w:tc>
      </w:tr>
      <w:tr w:rsidR="00AA2879" w:rsidRPr="009D2331" w:rsidTr="001452A7">
        <w:trPr>
          <w:trHeight w:val="300"/>
          <w:jc w:val="center"/>
        </w:trPr>
        <w:tc>
          <w:tcPr>
            <w:tcW w:w="1556" w:type="dxa"/>
            <w:noWrap/>
            <w:vAlign w:val="bottom"/>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2023</w:t>
            </w:r>
          </w:p>
        </w:tc>
        <w:tc>
          <w:tcPr>
            <w:tcW w:w="2268"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1010690,1</w:t>
            </w:r>
          </w:p>
        </w:tc>
        <w:tc>
          <w:tcPr>
            <w:tcW w:w="2693"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1159335</w:t>
            </w:r>
          </w:p>
        </w:tc>
        <w:tc>
          <w:tcPr>
            <w:tcW w:w="2410"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862045,6</w:t>
            </w:r>
          </w:p>
        </w:tc>
      </w:tr>
      <w:tr w:rsidR="00AA2879" w:rsidRPr="009D2331" w:rsidTr="001452A7">
        <w:trPr>
          <w:trHeight w:val="300"/>
          <w:jc w:val="center"/>
        </w:trPr>
        <w:tc>
          <w:tcPr>
            <w:tcW w:w="1556" w:type="dxa"/>
            <w:noWrap/>
            <w:vAlign w:val="bottom"/>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2024</w:t>
            </w:r>
          </w:p>
        </w:tc>
        <w:tc>
          <w:tcPr>
            <w:tcW w:w="2268"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1074376,3</w:t>
            </w:r>
          </w:p>
        </w:tc>
        <w:tc>
          <w:tcPr>
            <w:tcW w:w="2693"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1237638</w:t>
            </w:r>
          </w:p>
        </w:tc>
        <w:tc>
          <w:tcPr>
            <w:tcW w:w="2410"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911114,3</w:t>
            </w:r>
          </w:p>
        </w:tc>
      </w:tr>
      <w:tr w:rsidR="00AA2879" w:rsidRPr="009D2331" w:rsidTr="001452A7">
        <w:trPr>
          <w:trHeight w:val="300"/>
          <w:jc w:val="center"/>
        </w:trPr>
        <w:tc>
          <w:tcPr>
            <w:tcW w:w="1556" w:type="dxa"/>
            <w:noWrap/>
            <w:vAlign w:val="bottom"/>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2025</w:t>
            </w:r>
          </w:p>
        </w:tc>
        <w:tc>
          <w:tcPr>
            <w:tcW w:w="2268"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1138062,6</w:t>
            </w:r>
          </w:p>
        </w:tc>
        <w:tc>
          <w:tcPr>
            <w:tcW w:w="2693"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1316297</w:t>
            </w:r>
          </w:p>
        </w:tc>
        <w:tc>
          <w:tcPr>
            <w:tcW w:w="2410"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959828,2</w:t>
            </w:r>
          </w:p>
        </w:tc>
      </w:tr>
      <w:tr w:rsidR="00AA2879" w:rsidRPr="009D2331" w:rsidTr="001452A7">
        <w:trPr>
          <w:trHeight w:val="300"/>
          <w:jc w:val="center"/>
        </w:trPr>
        <w:tc>
          <w:tcPr>
            <w:tcW w:w="1556" w:type="dxa"/>
            <w:noWrap/>
            <w:vAlign w:val="bottom"/>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2026</w:t>
            </w:r>
          </w:p>
        </w:tc>
        <w:tc>
          <w:tcPr>
            <w:tcW w:w="2268"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1201748,9</w:t>
            </w:r>
          </w:p>
        </w:tc>
        <w:tc>
          <w:tcPr>
            <w:tcW w:w="2693"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1395228</w:t>
            </w:r>
          </w:p>
        </w:tc>
        <w:tc>
          <w:tcPr>
            <w:tcW w:w="2410"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1008270</w:t>
            </w:r>
          </w:p>
        </w:tc>
      </w:tr>
      <w:tr w:rsidR="00AA2879" w:rsidRPr="009D2331" w:rsidTr="001452A7">
        <w:trPr>
          <w:trHeight w:val="300"/>
          <w:jc w:val="center"/>
        </w:trPr>
        <w:tc>
          <w:tcPr>
            <w:tcW w:w="1556" w:type="dxa"/>
            <w:noWrap/>
            <w:vAlign w:val="bottom"/>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2027</w:t>
            </w:r>
          </w:p>
        </w:tc>
        <w:tc>
          <w:tcPr>
            <w:tcW w:w="2268"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1265435,1</w:t>
            </w:r>
          </w:p>
        </w:tc>
        <w:tc>
          <w:tcPr>
            <w:tcW w:w="2693"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1474372</w:t>
            </w:r>
          </w:p>
        </w:tc>
        <w:tc>
          <w:tcPr>
            <w:tcW w:w="2410"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1056498</w:t>
            </w:r>
          </w:p>
        </w:tc>
      </w:tr>
      <w:tr w:rsidR="00AA2879" w:rsidRPr="009D2331" w:rsidTr="001452A7">
        <w:trPr>
          <w:trHeight w:val="300"/>
          <w:jc w:val="center"/>
        </w:trPr>
        <w:tc>
          <w:tcPr>
            <w:tcW w:w="1556" w:type="dxa"/>
            <w:noWrap/>
            <w:vAlign w:val="bottom"/>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2028</w:t>
            </w:r>
          </w:p>
        </w:tc>
        <w:tc>
          <w:tcPr>
            <w:tcW w:w="2268"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1329121,4</w:t>
            </w:r>
          </w:p>
        </w:tc>
        <w:tc>
          <w:tcPr>
            <w:tcW w:w="2693"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1553685</w:t>
            </w:r>
          </w:p>
        </w:tc>
        <w:tc>
          <w:tcPr>
            <w:tcW w:w="2410"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1104558</w:t>
            </w:r>
          </w:p>
        </w:tc>
      </w:tr>
      <w:tr w:rsidR="00AA2879" w:rsidRPr="009D2331" w:rsidTr="001452A7">
        <w:trPr>
          <w:trHeight w:val="300"/>
          <w:jc w:val="center"/>
        </w:trPr>
        <w:tc>
          <w:tcPr>
            <w:tcW w:w="1556" w:type="dxa"/>
            <w:noWrap/>
            <w:vAlign w:val="bottom"/>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2029</w:t>
            </w:r>
          </w:p>
        </w:tc>
        <w:tc>
          <w:tcPr>
            <w:tcW w:w="2268"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1392807,6</w:t>
            </w:r>
          </w:p>
        </w:tc>
        <w:tc>
          <w:tcPr>
            <w:tcW w:w="2693"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1633133</w:t>
            </w:r>
          </w:p>
        </w:tc>
        <w:tc>
          <w:tcPr>
            <w:tcW w:w="2410"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1152482</w:t>
            </w:r>
          </w:p>
        </w:tc>
      </w:tr>
      <w:tr w:rsidR="00AA2879" w:rsidRPr="009D2331" w:rsidTr="001452A7">
        <w:trPr>
          <w:trHeight w:val="300"/>
          <w:jc w:val="center"/>
        </w:trPr>
        <w:tc>
          <w:tcPr>
            <w:tcW w:w="1556" w:type="dxa"/>
            <w:noWrap/>
            <w:vAlign w:val="bottom"/>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2030</w:t>
            </w:r>
          </w:p>
        </w:tc>
        <w:tc>
          <w:tcPr>
            <w:tcW w:w="2268"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1456493,9</w:t>
            </w:r>
          </w:p>
        </w:tc>
        <w:tc>
          <w:tcPr>
            <w:tcW w:w="2693"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1712693</w:t>
            </w:r>
          </w:p>
        </w:tc>
        <w:tc>
          <w:tcPr>
            <w:tcW w:w="2410"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1200295</w:t>
            </w:r>
          </w:p>
        </w:tc>
      </w:tr>
      <w:tr w:rsidR="00AA2879" w:rsidRPr="009D2331" w:rsidTr="001452A7">
        <w:trPr>
          <w:trHeight w:val="300"/>
          <w:jc w:val="center"/>
        </w:trPr>
        <w:tc>
          <w:tcPr>
            <w:tcW w:w="1556" w:type="dxa"/>
            <w:noWrap/>
            <w:vAlign w:val="bottom"/>
          </w:tcPr>
          <w:p w:rsidR="00AA2879" w:rsidRPr="009D2331" w:rsidRDefault="00AA2879" w:rsidP="001452A7">
            <w:pPr>
              <w:spacing w:after="0" w:line="360" w:lineRule="auto"/>
              <w:rPr>
                <w:rFonts w:ascii="Times New Roman" w:hAnsi="Times New Roman" w:cs="Times New Roman"/>
                <w:sz w:val="24"/>
                <w:szCs w:val="24"/>
              </w:rPr>
            </w:pPr>
            <w:r w:rsidRPr="009D2331">
              <w:rPr>
                <w:rFonts w:ascii="Times New Roman" w:hAnsi="Times New Roman" w:cs="Times New Roman"/>
                <w:sz w:val="24"/>
                <w:szCs w:val="24"/>
              </w:rPr>
              <w:t>2031</w:t>
            </w:r>
          </w:p>
        </w:tc>
        <w:tc>
          <w:tcPr>
            <w:tcW w:w="2268"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1520180,1</w:t>
            </w:r>
          </w:p>
        </w:tc>
        <w:tc>
          <w:tcPr>
            <w:tcW w:w="2693"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1792343</w:t>
            </w:r>
          </w:p>
        </w:tc>
        <w:tc>
          <w:tcPr>
            <w:tcW w:w="2410" w:type="dxa"/>
            <w:noWrap/>
          </w:tcPr>
          <w:p w:rsidR="00AA2879" w:rsidRPr="009D2331" w:rsidRDefault="00AA2879" w:rsidP="001452A7">
            <w:pPr>
              <w:spacing w:after="0" w:line="360" w:lineRule="auto"/>
              <w:jc w:val="right"/>
              <w:rPr>
                <w:rFonts w:ascii="Times New Roman" w:hAnsi="Times New Roman" w:cs="Times New Roman"/>
                <w:sz w:val="24"/>
                <w:szCs w:val="24"/>
              </w:rPr>
            </w:pPr>
            <w:r w:rsidRPr="009D2331">
              <w:rPr>
                <w:rFonts w:ascii="Times New Roman" w:hAnsi="Times New Roman" w:cs="Times New Roman"/>
                <w:sz w:val="24"/>
                <w:szCs w:val="24"/>
              </w:rPr>
              <w:t>1248017</w:t>
            </w:r>
          </w:p>
        </w:tc>
      </w:tr>
    </w:tbl>
    <w:p w:rsidR="00AA2879" w:rsidRPr="009D2331" w:rsidRDefault="00AA2879" w:rsidP="00AA2879">
      <w:pPr>
        <w:spacing w:after="0" w:line="360" w:lineRule="auto"/>
        <w:rPr>
          <w:rFonts w:ascii="Times New Roman" w:hAnsi="Times New Roman" w:cs="Times New Roman"/>
          <w:sz w:val="28"/>
          <w:szCs w:val="28"/>
        </w:rPr>
      </w:pPr>
    </w:p>
    <w:p w:rsidR="00AA2879" w:rsidRPr="009D2331" w:rsidRDefault="00AA2879" w:rsidP="00AA2879">
      <w:pPr>
        <w:spacing w:after="0" w:line="360" w:lineRule="auto"/>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787"/>
        <w:gridCol w:w="1513"/>
        <w:gridCol w:w="1383"/>
        <w:gridCol w:w="1030"/>
        <w:gridCol w:w="1335"/>
        <w:gridCol w:w="1298"/>
      </w:tblGrid>
      <w:tr w:rsidR="00AA2879" w:rsidRPr="009D2331" w:rsidTr="001452A7">
        <w:trPr>
          <w:trHeight w:val="300"/>
        </w:trPr>
        <w:tc>
          <w:tcPr>
            <w:tcW w:w="3388" w:type="dxa"/>
            <w:gridSpan w:val="2"/>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r w:rsidRPr="009D2331">
              <w:rPr>
                <w:rFonts w:ascii="Times New Roman" w:hAnsi="Times New Roman" w:cs="Times New Roman"/>
                <w:sz w:val="20"/>
                <w:szCs w:val="20"/>
                <w:lang w:val="ky-KG"/>
              </w:rPr>
              <w:t xml:space="preserve">Жыйынтык </w:t>
            </w:r>
          </w:p>
        </w:tc>
        <w:tc>
          <w:tcPr>
            <w:tcW w:w="1499"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383"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03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32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298"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r>
      <w:tr w:rsidR="00AA2879" w:rsidRPr="009D2331" w:rsidTr="001452A7">
        <w:trPr>
          <w:trHeight w:val="300"/>
        </w:trPr>
        <w:tc>
          <w:tcPr>
            <w:tcW w:w="3388" w:type="dxa"/>
            <w:gridSpan w:val="2"/>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i/>
                <w:iCs/>
                <w:sz w:val="20"/>
                <w:szCs w:val="20"/>
              </w:rPr>
            </w:pPr>
            <w:r w:rsidRPr="009D2331">
              <w:rPr>
                <w:rFonts w:ascii="Times New Roman" w:hAnsi="Times New Roman" w:cs="Times New Roman"/>
                <w:i/>
                <w:iCs/>
                <w:sz w:val="20"/>
                <w:szCs w:val="20"/>
              </w:rPr>
              <w:t>Регресси</w:t>
            </w:r>
            <w:r w:rsidRPr="009D2331">
              <w:rPr>
                <w:rFonts w:ascii="Times New Roman" w:hAnsi="Times New Roman" w:cs="Times New Roman"/>
                <w:i/>
                <w:iCs/>
                <w:sz w:val="20"/>
                <w:szCs w:val="20"/>
                <w:lang w:val="ky-KG"/>
              </w:rPr>
              <w:t>ялык</w:t>
            </w:r>
            <w:r w:rsidRPr="009D2331">
              <w:rPr>
                <w:rFonts w:ascii="Times New Roman" w:hAnsi="Times New Roman" w:cs="Times New Roman"/>
                <w:i/>
                <w:iCs/>
                <w:sz w:val="20"/>
                <w:szCs w:val="20"/>
              </w:rPr>
              <w:t xml:space="preserve"> статистика</w:t>
            </w:r>
          </w:p>
        </w:tc>
        <w:tc>
          <w:tcPr>
            <w:tcW w:w="1499"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i/>
                <w:iCs/>
                <w:sz w:val="20"/>
                <w:szCs w:val="20"/>
              </w:rPr>
            </w:pPr>
          </w:p>
        </w:tc>
        <w:tc>
          <w:tcPr>
            <w:tcW w:w="1383"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03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32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298"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r>
      <w:tr w:rsidR="00AA2879" w:rsidRPr="009D2331" w:rsidTr="001452A7">
        <w:trPr>
          <w:trHeight w:val="300"/>
        </w:trPr>
        <w:tc>
          <w:tcPr>
            <w:tcW w:w="1722"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r w:rsidRPr="009D2331">
              <w:rPr>
                <w:rFonts w:ascii="Times New Roman" w:hAnsi="Times New Roman" w:cs="Times New Roman"/>
                <w:sz w:val="20"/>
                <w:szCs w:val="20"/>
                <w:lang w:val="ky-KG"/>
              </w:rPr>
              <w:t>Көптөгөн</w:t>
            </w:r>
            <w:r w:rsidRPr="009D2331">
              <w:rPr>
                <w:rFonts w:ascii="Times New Roman" w:hAnsi="Times New Roman" w:cs="Times New Roman"/>
                <w:sz w:val="20"/>
                <w:szCs w:val="20"/>
              </w:rPr>
              <w:t xml:space="preserve"> R</w:t>
            </w:r>
          </w:p>
        </w:tc>
        <w:tc>
          <w:tcPr>
            <w:tcW w:w="1666"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0,974707</w:t>
            </w:r>
          </w:p>
        </w:tc>
        <w:tc>
          <w:tcPr>
            <w:tcW w:w="1499"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p>
        </w:tc>
        <w:tc>
          <w:tcPr>
            <w:tcW w:w="1383"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03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32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298"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r>
      <w:tr w:rsidR="00AA2879" w:rsidRPr="009D2331" w:rsidTr="001452A7">
        <w:trPr>
          <w:trHeight w:val="300"/>
        </w:trPr>
        <w:tc>
          <w:tcPr>
            <w:tcW w:w="1722"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lang w:val="ky-KG"/>
              </w:rPr>
            </w:pPr>
            <w:r w:rsidRPr="009D2331">
              <w:rPr>
                <w:rFonts w:ascii="Times New Roman" w:hAnsi="Times New Roman" w:cs="Times New Roman"/>
                <w:sz w:val="20"/>
                <w:szCs w:val="20"/>
              </w:rPr>
              <w:t>R-</w:t>
            </w:r>
            <w:r w:rsidRPr="009D2331">
              <w:rPr>
                <w:rFonts w:ascii="Times New Roman" w:hAnsi="Times New Roman" w:cs="Times New Roman"/>
                <w:sz w:val="20"/>
                <w:szCs w:val="20"/>
                <w:lang w:val="ky-KG"/>
              </w:rPr>
              <w:t>чарчы</w:t>
            </w:r>
          </w:p>
        </w:tc>
        <w:tc>
          <w:tcPr>
            <w:tcW w:w="1666"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0,950053</w:t>
            </w:r>
          </w:p>
        </w:tc>
        <w:tc>
          <w:tcPr>
            <w:tcW w:w="1499"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p>
        </w:tc>
        <w:tc>
          <w:tcPr>
            <w:tcW w:w="1383"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03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32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298"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r>
      <w:tr w:rsidR="00AA2879" w:rsidRPr="009D2331" w:rsidTr="001452A7">
        <w:trPr>
          <w:trHeight w:val="300"/>
        </w:trPr>
        <w:tc>
          <w:tcPr>
            <w:tcW w:w="1722"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lang w:val="ky-KG"/>
              </w:rPr>
            </w:pPr>
            <w:r w:rsidRPr="009D2331">
              <w:rPr>
                <w:rFonts w:ascii="Times New Roman" w:hAnsi="Times New Roman" w:cs="Times New Roman"/>
                <w:sz w:val="20"/>
                <w:szCs w:val="20"/>
              </w:rPr>
              <w:t>Норми</w:t>
            </w:r>
            <w:r w:rsidRPr="009D2331">
              <w:rPr>
                <w:rFonts w:ascii="Times New Roman" w:hAnsi="Times New Roman" w:cs="Times New Roman"/>
                <w:sz w:val="20"/>
                <w:szCs w:val="20"/>
                <w:lang w:val="ky-KG"/>
              </w:rPr>
              <w:t>налдуу</w:t>
            </w:r>
            <w:r w:rsidRPr="009D2331">
              <w:rPr>
                <w:rFonts w:ascii="Times New Roman" w:hAnsi="Times New Roman" w:cs="Times New Roman"/>
                <w:sz w:val="20"/>
                <w:szCs w:val="20"/>
              </w:rPr>
              <w:t xml:space="preserve"> R-</w:t>
            </w:r>
            <w:r w:rsidRPr="009D2331">
              <w:rPr>
                <w:rFonts w:ascii="Times New Roman" w:hAnsi="Times New Roman" w:cs="Times New Roman"/>
                <w:sz w:val="20"/>
                <w:szCs w:val="20"/>
                <w:lang w:val="ky-KG"/>
              </w:rPr>
              <w:t>чарчы</w:t>
            </w:r>
          </w:p>
        </w:tc>
        <w:tc>
          <w:tcPr>
            <w:tcW w:w="1666"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0,916755</w:t>
            </w:r>
          </w:p>
        </w:tc>
        <w:tc>
          <w:tcPr>
            <w:tcW w:w="1499"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p>
        </w:tc>
        <w:tc>
          <w:tcPr>
            <w:tcW w:w="1383"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03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32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298"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r>
      <w:tr w:rsidR="00AA2879" w:rsidRPr="009D2331" w:rsidTr="001452A7">
        <w:trPr>
          <w:trHeight w:val="300"/>
        </w:trPr>
        <w:tc>
          <w:tcPr>
            <w:tcW w:w="1722"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r w:rsidRPr="009D2331">
              <w:rPr>
                <w:rFonts w:ascii="Times New Roman" w:hAnsi="Times New Roman" w:cs="Times New Roman"/>
                <w:sz w:val="20"/>
                <w:szCs w:val="20"/>
              </w:rPr>
              <w:t>Стандарт</w:t>
            </w:r>
            <w:r w:rsidRPr="009D2331">
              <w:rPr>
                <w:rFonts w:ascii="Times New Roman" w:hAnsi="Times New Roman" w:cs="Times New Roman"/>
                <w:sz w:val="20"/>
                <w:szCs w:val="20"/>
                <w:lang w:val="ky-KG"/>
              </w:rPr>
              <w:t>тык ката</w:t>
            </w:r>
          </w:p>
        </w:tc>
        <w:tc>
          <w:tcPr>
            <w:tcW w:w="1666"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56259,17</w:t>
            </w:r>
          </w:p>
        </w:tc>
        <w:tc>
          <w:tcPr>
            <w:tcW w:w="1499"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p>
        </w:tc>
        <w:tc>
          <w:tcPr>
            <w:tcW w:w="1383"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03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32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298"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r>
      <w:tr w:rsidR="00AA2879" w:rsidRPr="009D2331" w:rsidTr="001452A7">
        <w:trPr>
          <w:trHeight w:val="315"/>
        </w:trPr>
        <w:tc>
          <w:tcPr>
            <w:tcW w:w="1722" w:type="dxa"/>
            <w:shd w:val="clear" w:color="auto" w:fill="auto"/>
            <w:noWrap/>
            <w:vAlign w:val="bottom"/>
            <w:hideMark/>
          </w:tcPr>
          <w:p w:rsidR="00AA2879" w:rsidRPr="009D2331" w:rsidRDefault="00AA2879" w:rsidP="001452A7">
            <w:pPr>
              <w:spacing w:after="0" w:line="360" w:lineRule="auto"/>
              <w:jc w:val="both"/>
              <w:rPr>
                <w:rFonts w:ascii="Times New Roman" w:hAnsi="Times New Roman" w:cs="Times New Roman"/>
                <w:sz w:val="20"/>
                <w:szCs w:val="20"/>
                <w:lang w:val="ky-KG"/>
              </w:rPr>
            </w:pPr>
            <w:r w:rsidRPr="009D2331">
              <w:rPr>
                <w:rFonts w:ascii="Times New Roman" w:hAnsi="Times New Roman" w:cs="Times New Roman"/>
                <w:sz w:val="20"/>
                <w:szCs w:val="20"/>
                <w:lang w:val="ky-KG"/>
              </w:rPr>
              <w:t>Байкоолор</w:t>
            </w:r>
          </w:p>
        </w:tc>
        <w:tc>
          <w:tcPr>
            <w:tcW w:w="1666"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11</w:t>
            </w:r>
          </w:p>
        </w:tc>
        <w:tc>
          <w:tcPr>
            <w:tcW w:w="1499"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p>
        </w:tc>
        <w:tc>
          <w:tcPr>
            <w:tcW w:w="1383"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03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32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298"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r>
      <w:tr w:rsidR="00AA2879" w:rsidRPr="009D2331" w:rsidTr="001452A7">
        <w:trPr>
          <w:trHeight w:val="315"/>
        </w:trPr>
        <w:tc>
          <w:tcPr>
            <w:tcW w:w="4887" w:type="dxa"/>
            <w:gridSpan w:val="3"/>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r w:rsidRPr="009D2331">
              <w:rPr>
                <w:rFonts w:ascii="Times New Roman" w:hAnsi="Times New Roman" w:cs="Times New Roman"/>
                <w:sz w:val="20"/>
                <w:szCs w:val="20"/>
              </w:rPr>
              <w:t>Дисперсион</w:t>
            </w:r>
            <w:r w:rsidRPr="009D2331">
              <w:rPr>
                <w:rFonts w:ascii="Times New Roman" w:hAnsi="Times New Roman" w:cs="Times New Roman"/>
                <w:sz w:val="20"/>
                <w:szCs w:val="20"/>
                <w:lang w:val="ky-KG"/>
              </w:rPr>
              <w:t>дук талдоо</w:t>
            </w:r>
          </w:p>
        </w:tc>
        <w:tc>
          <w:tcPr>
            <w:tcW w:w="1383"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03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32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298"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r>
      <w:tr w:rsidR="00AA2879" w:rsidRPr="009D2331" w:rsidTr="001452A7">
        <w:trPr>
          <w:trHeight w:val="300"/>
        </w:trPr>
        <w:tc>
          <w:tcPr>
            <w:tcW w:w="1722"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i/>
                <w:iCs/>
                <w:sz w:val="20"/>
                <w:szCs w:val="20"/>
              </w:rPr>
            </w:pPr>
            <w:r w:rsidRPr="009D2331">
              <w:rPr>
                <w:rFonts w:ascii="Times New Roman" w:hAnsi="Times New Roman" w:cs="Times New Roman"/>
                <w:i/>
                <w:iCs/>
                <w:sz w:val="20"/>
                <w:szCs w:val="20"/>
              </w:rPr>
              <w:t> </w:t>
            </w:r>
          </w:p>
        </w:tc>
        <w:tc>
          <w:tcPr>
            <w:tcW w:w="1666"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i/>
                <w:iCs/>
                <w:sz w:val="20"/>
                <w:szCs w:val="20"/>
              </w:rPr>
            </w:pPr>
            <w:r w:rsidRPr="009D2331">
              <w:rPr>
                <w:rFonts w:ascii="Times New Roman" w:hAnsi="Times New Roman" w:cs="Times New Roman"/>
                <w:i/>
                <w:iCs/>
                <w:sz w:val="20"/>
                <w:szCs w:val="20"/>
              </w:rPr>
              <w:t>df</w:t>
            </w:r>
          </w:p>
        </w:tc>
        <w:tc>
          <w:tcPr>
            <w:tcW w:w="1499"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i/>
                <w:iCs/>
                <w:sz w:val="20"/>
                <w:szCs w:val="20"/>
              </w:rPr>
            </w:pPr>
            <w:r w:rsidRPr="009D2331">
              <w:rPr>
                <w:rFonts w:ascii="Times New Roman" w:hAnsi="Times New Roman" w:cs="Times New Roman"/>
                <w:i/>
                <w:iCs/>
                <w:sz w:val="20"/>
                <w:szCs w:val="20"/>
              </w:rPr>
              <w:t>SS</w:t>
            </w:r>
          </w:p>
        </w:tc>
        <w:tc>
          <w:tcPr>
            <w:tcW w:w="1383"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i/>
                <w:iCs/>
                <w:sz w:val="20"/>
                <w:szCs w:val="20"/>
              </w:rPr>
            </w:pPr>
            <w:r w:rsidRPr="009D2331">
              <w:rPr>
                <w:rFonts w:ascii="Times New Roman" w:hAnsi="Times New Roman" w:cs="Times New Roman"/>
                <w:i/>
                <w:iCs/>
                <w:sz w:val="20"/>
                <w:szCs w:val="20"/>
              </w:rPr>
              <w:t>MS</w:t>
            </w:r>
          </w:p>
        </w:tc>
        <w:tc>
          <w:tcPr>
            <w:tcW w:w="1030"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i/>
                <w:iCs/>
                <w:sz w:val="20"/>
                <w:szCs w:val="20"/>
              </w:rPr>
            </w:pPr>
            <w:r w:rsidRPr="009D2331">
              <w:rPr>
                <w:rFonts w:ascii="Times New Roman" w:hAnsi="Times New Roman" w:cs="Times New Roman"/>
                <w:i/>
                <w:iCs/>
                <w:sz w:val="20"/>
                <w:szCs w:val="20"/>
              </w:rPr>
              <w:t>F</w:t>
            </w:r>
          </w:p>
        </w:tc>
        <w:tc>
          <w:tcPr>
            <w:tcW w:w="1320"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i/>
                <w:iCs/>
                <w:sz w:val="20"/>
                <w:szCs w:val="20"/>
              </w:rPr>
            </w:pPr>
            <w:r w:rsidRPr="009D2331">
              <w:rPr>
                <w:rFonts w:ascii="Times New Roman" w:hAnsi="Times New Roman" w:cs="Times New Roman"/>
                <w:i/>
                <w:iCs/>
                <w:sz w:val="20"/>
                <w:szCs w:val="20"/>
                <w:lang w:val="ky-KG"/>
              </w:rPr>
              <w:t>Маанилүлүгү</w:t>
            </w:r>
            <w:r w:rsidRPr="009D2331">
              <w:rPr>
                <w:rFonts w:ascii="Times New Roman" w:hAnsi="Times New Roman" w:cs="Times New Roman"/>
                <w:i/>
                <w:iCs/>
                <w:sz w:val="20"/>
                <w:szCs w:val="20"/>
              </w:rPr>
              <w:t xml:space="preserve"> F</w:t>
            </w:r>
          </w:p>
        </w:tc>
        <w:tc>
          <w:tcPr>
            <w:tcW w:w="1298"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i/>
                <w:iCs/>
                <w:sz w:val="20"/>
                <w:szCs w:val="20"/>
              </w:rPr>
            </w:pPr>
          </w:p>
        </w:tc>
      </w:tr>
      <w:tr w:rsidR="00AA2879" w:rsidRPr="009D2331" w:rsidTr="001452A7">
        <w:trPr>
          <w:trHeight w:val="300"/>
        </w:trPr>
        <w:tc>
          <w:tcPr>
            <w:tcW w:w="1722"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r w:rsidRPr="009D2331">
              <w:rPr>
                <w:rFonts w:ascii="Times New Roman" w:hAnsi="Times New Roman" w:cs="Times New Roman"/>
                <w:sz w:val="20"/>
                <w:szCs w:val="20"/>
              </w:rPr>
              <w:t>Регрессия</w:t>
            </w:r>
          </w:p>
        </w:tc>
        <w:tc>
          <w:tcPr>
            <w:tcW w:w="1666"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4</w:t>
            </w:r>
          </w:p>
        </w:tc>
        <w:tc>
          <w:tcPr>
            <w:tcW w:w="1499"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3,61E+11</w:t>
            </w:r>
          </w:p>
        </w:tc>
        <w:tc>
          <w:tcPr>
            <w:tcW w:w="1383"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9,03E+10</w:t>
            </w:r>
          </w:p>
        </w:tc>
        <w:tc>
          <w:tcPr>
            <w:tcW w:w="1030"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28,53174</w:t>
            </w:r>
          </w:p>
        </w:tc>
        <w:tc>
          <w:tcPr>
            <w:tcW w:w="1320"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0,00048</w:t>
            </w:r>
          </w:p>
        </w:tc>
        <w:tc>
          <w:tcPr>
            <w:tcW w:w="1298"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p>
        </w:tc>
      </w:tr>
      <w:tr w:rsidR="00AA2879" w:rsidRPr="009D2331" w:rsidTr="001452A7">
        <w:trPr>
          <w:trHeight w:val="300"/>
        </w:trPr>
        <w:tc>
          <w:tcPr>
            <w:tcW w:w="1722"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lang w:val="ky-KG"/>
              </w:rPr>
            </w:pPr>
            <w:r w:rsidRPr="009D2331">
              <w:rPr>
                <w:rFonts w:ascii="Times New Roman" w:hAnsi="Times New Roman" w:cs="Times New Roman"/>
                <w:sz w:val="20"/>
                <w:szCs w:val="20"/>
                <w:lang w:val="ky-KG"/>
              </w:rPr>
              <w:t>Калдык</w:t>
            </w:r>
          </w:p>
        </w:tc>
        <w:tc>
          <w:tcPr>
            <w:tcW w:w="1666"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6</w:t>
            </w:r>
          </w:p>
        </w:tc>
        <w:tc>
          <w:tcPr>
            <w:tcW w:w="1499"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1,9E+10</w:t>
            </w:r>
          </w:p>
        </w:tc>
        <w:tc>
          <w:tcPr>
            <w:tcW w:w="1383"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3,17E+09</w:t>
            </w:r>
          </w:p>
        </w:tc>
        <w:tc>
          <w:tcPr>
            <w:tcW w:w="1030"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p>
        </w:tc>
        <w:tc>
          <w:tcPr>
            <w:tcW w:w="132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c>
          <w:tcPr>
            <w:tcW w:w="1298"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r>
      <w:tr w:rsidR="00AA2879" w:rsidRPr="009D2331" w:rsidTr="001452A7">
        <w:trPr>
          <w:trHeight w:val="315"/>
        </w:trPr>
        <w:tc>
          <w:tcPr>
            <w:tcW w:w="1722"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lang w:val="ky-KG"/>
              </w:rPr>
            </w:pPr>
            <w:r w:rsidRPr="009D2331">
              <w:rPr>
                <w:rFonts w:ascii="Times New Roman" w:hAnsi="Times New Roman" w:cs="Times New Roman"/>
                <w:sz w:val="20"/>
                <w:szCs w:val="20"/>
                <w:lang w:val="ky-KG"/>
              </w:rPr>
              <w:t>Бардыгы</w:t>
            </w:r>
          </w:p>
        </w:tc>
        <w:tc>
          <w:tcPr>
            <w:tcW w:w="1666"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10</w:t>
            </w:r>
          </w:p>
        </w:tc>
        <w:tc>
          <w:tcPr>
            <w:tcW w:w="1499"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3,8E+11</w:t>
            </w:r>
          </w:p>
        </w:tc>
        <w:tc>
          <w:tcPr>
            <w:tcW w:w="1383"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r w:rsidRPr="009D2331">
              <w:rPr>
                <w:rFonts w:ascii="Times New Roman" w:hAnsi="Times New Roman" w:cs="Times New Roman"/>
                <w:sz w:val="20"/>
                <w:szCs w:val="20"/>
              </w:rPr>
              <w:t> </w:t>
            </w:r>
          </w:p>
        </w:tc>
        <w:tc>
          <w:tcPr>
            <w:tcW w:w="103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r w:rsidRPr="009D2331">
              <w:rPr>
                <w:rFonts w:ascii="Times New Roman" w:hAnsi="Times New Roman" w:cs="Times New Roman"/>
                <w:sz w:val="20"/>
                <w:szCs w:val="20"/>
              </w:rPr>
              <w:t> </w:t>
            </w:r>
          </w:p>
        </w:tc>
        <w:tc>
          <w:tcPr>
            <w:tcW w:w="1320"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r w:rsidRPr="009D2331">
              <w:rPr>
                <w:rFonts w:ascii="Times New Roman" w:hAnsi="Times New Roman" w:cs="Times New Roman"/>
                <w:sz w:val="20"/>
                <w:szCs w:val="20"/>
              </w:rPr>
              <w:t> </w:t>
            </w:r>
          </w:p>
        </w:tc>
        <w:tc>
          <w:tcPr>
            <w:tcW w:w="1298"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p>
        </w:tc>
      </w:tr>
      <w:tr w:rsidR="00AA2879" w:rsidRPr="009D2331" w:rsidTr="001452A7">
        <w:trPr>
          <w:trHeight w:val="300"/>
        </w:trPr>
        <w:tc>
          <w:tcPr>
            <w:tcW w:w="1722"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i/>
                <w:iCs/>
                <w:sz w:val="20"/>
                <w:szCs w:val="20"/>
              </w:rPr>
            </w:pPr>
            <w:r w:rsidRPr="009D2331">
              <w:rPr>
                <w:rFonts w:ascii="Times New Roman" w:hAnsi="Times New Roman" w:cs="Times New Roman"/>
                <w:i/>
                <w:iCs/>
                <w:sz w:val="20"/>
                <w:szCs w:val="20"/>
              </w:rPr>
              <w:t> </w:t>
            </w:r>
          </w:p>
        </w:tc>
        <w:tc>
          <w:tcPr>
            <w:tcW w:w="1666"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i/>
                <w:iCs/>
                <w:sz w:val="20"/>
                <w:szCs w:val="20"/>
                <w:lang w:val="ky-KG"/>
              </w:rPr>
            </w:pPr>
            <w:r w:rsidRPr="009D2331">
              <w:rPr>
                <w:rFonts w:ascii="Times New Roman" w:hAnsi="Times New Roman" w:cs="Times New Roman"/>
                <w:i/>
                <w:iCs/>
                <w:sz w:val="20"/>
                <w:szCs w:val="20"/>
              </w:rPr>
              <w:t>Коэффициент</w:t>
            </w:r>
            <w:r w:rsidRPr="009D2331">
              <w:rPr>
                <w:rFonts w:ascii="Times New Roman" w:hAnsi="Times New Roman" w:cs="Times New Roman"/>
                <w:i/>
                <w:iCs/>
                <w:sz w:val="20"/>
                <w:szCs w:val="20"/>
                <w:lang w:val="ky-KG"/>
              </w:rPr>
              <w:t>тер</w:t>
            </w:r>
          </w:p>
        </w:tc>
        <w:tc>
          <w:tcPr>
            <w:tcW w:w="1499"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i/>
                <w:iCs/>
                <w:sz w:val="20"/>
                <w:szCs w:val="20"/>
                <w:lang w:val="ky-KG"/>
              </w:rPr>
            </w:pPr>
            <w:r w:rsidRPr="009D2331">
              <w:rPr>
                <w:rFonts w:ascii="Times New Roman" w:hAnsi="Times New Roman" w:cs="Times New Roman"/>
                <w:i/>
                <w:iCs/>
                <w:sz w:val="20"/>
                <w:szCs w:val="20"/>
              </w:rPr>
              <w:t>Стандарт</w:t>
            </w:r>
            <w:r w:rsidRPr="009D2331">
              <w:rPr>
                <w:rFonts w:ascii="Times New Roman" w:hAnsi="Times New Roman" w:cs="Times New Roman"/>
                <w:i/>
                <w:iCs/>
                <w:sz w:val="20"/>
                <w:szCs w:val="20"/>
                <w:lang w:val="ky-KG"/>
              </w:rPr>
              <w:t>тык</w:t>
            </w:r>
            <w:r w:rsidRPr="009D2331">
              <w:rPr>
                <w:rFonts w:ascii="Times New Roman" w:hAnsi="Times New Roman" w:cs="Times New Roman"/>
                <w:i/>
                <w:iCs/>
                <w:sz w:val="20"/>
                <w:szCs w:val="20"/>
              </w:rPr>
              <w:t xml:space="preserve"> </w:t>
            </w:r>
            <w:r w:rsidRPr="009D2331">
              <w:rPr>
                <w:rFonts w:ascii="Times New Roman" w:hAnsi="Times New Roman" w:cs="Times New Roman"/>
                <w:i/>
                <w:iCs/>
                <w:sz w:val="20"/>
                <w:szCs w:val="20"/>
                <w:lang w:val="ky-KG"/>
              </w:rPr>
              <w:t>ката</w:t>
            </w:r>
          </w:p>
        </w:tc>
        <w:tc>
          <w:tcPr>
            <w:tcW w:w="1383"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i/>
                <w:iCs/>
                <w:sz w:val="20"/>
                <w:szCs w:val="20"/>
              </w:rPr>
            </w:pPr>
            <w:r w:rsidRPr="009D2331">
              <w:rPr>
                <w:rFonts w:ascii="Times New Roman" w:hAnsi="Times New Roman" w:cs="Times New Roman"/>
                <w:i/>
                <w:iCs/>
                <w:sz w:val="20"/>
                <w:szCs w:val="20"/>
              </w:rPr>
              <w:t>t-статистика</w:t>
            </w:r>
          </w:p>
        </w:tc>
        <w:tc>
          <w:tcPr>
            <w:tcW w:w="1030"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i/>
                <w:iCs/>
                <w:sz w:val="20"/>
                <w:szCs w:val="20"/>
              </w:rPr>
            </w:pPr>
            <w:r w:rsidRPr="009D2331">
              <w:rPr>
                <w:rFonts w:ascii="Times New Roman" w:hAnsi="Times New Roman" w:cs="Times New Roman"/>
                <w:i/>
                <w:iCs/>
                <w:sz w:val="20"/>
                <w:szCs w:val="20"/>
              </w:rPr>
              <w:t>P-мааниси</w:t>
            </w:r>
          </w:p>
        </w:tc>
        <w:tc>
          <w:tcPr>
            <w:tcW w:w="1320"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i/>
                <w:iCs/>
                <w:sz w:val="20"/>
                <w:szCs w:val="20"/>
              </w:rPr>
            </w:pPr>
            <w:r w:rsidRPr="009D2331">
              <w:rPr>
                <w:rFonts w:ascii="Times New Roman" w:hAnsi="Times New Roman" w:cs="Times New Roman"/>
                <w:i/>
                <w:iCs/>
                <w:sz w:val="20"/>
                <w:szCs w:val="20"/>
              </w:rPr>
              <w:t>95%</w:t>
            </w:r>
            <w:r w:rsidRPr="009D2331">
              <w:rPr>
                <w:rFonts w:ascii="Times New Roman" w:hAnsi="Times New Roman" w:cs="Times New Roman"/>
                <w:i/>
                <w:iCs/>
                <w:sz w:val="20"/>
                <w:szCs w:val="20"/>
                <w:lang w:val="ky-KG"/>
              </w:rPr>
              <w:t xml:space="preserve"> төмөн</w:t>
            </w:r>
          </w:p>
        </w:tc>
        <w:tc>
          <w:tcPr>
            <w:tcW w:w="1298" w:type="dxa"/>
            <w:shd w:val="clear" w:color="auto" w:fill="auto"/>
            <w:noWrap/>
            <w:vAlign w:val="bottom"/>
            <w:hideMark/>
          </w:tcPr>
          <w:p w:rsidR="00AA2879" w:rsidRPr="009D2331" w:rsidRDefault="00AA2879" w:rsidP="001452A7">
            <w:pPr>
              <w:spacing w:after="0" w:line="360" w:lineRule="auto"/>
              <w:jc w:val="center"/>
              <w:rPr>
                <w:rFonts w:ascii="Times New Roman" w:hAnsi="Times New Roman" w:cs="Times New Roman"/>
                <w:i/>
                <w:iCs/>
                <w:sz w:val="20"/>
                <w:szCs w:val="20"/>
              </w:rPr>
            </w:pPr>
            <w:r w:rsidRPr="009D2331">
              <w:rPr>
                <w:rFonts w:ascii="Times New Roman" w:hAnsi="Times New Roman" w:cs="Times New Roman"/>
                <w:i/>
                <w:iCs/>
                <w:sz w:val="20"/>
                <w:szCs w:val="20"/>
              </w:rPr>
              <w:t>95%</w:t>
            </w:r>
            <w:r w:rsidRPr="009D2331">
              <w:rPr>
                <w:rFonts w:ascii="Times New Roman" w:hAnsi="Times New Roman" w:cs="Times New Roman"/>
                <w:i/>
                <w:iCs/>
                <w:sz w:val="20"/>
                <w:szCs w:val="20"/>
                <w:lang w:val="ky-KG"/>
              </w:rPr>
              <w:t xml:space="preserve"> жогору</w:t>
            </w:r>
          </w:p>
        </w:tc>
      </w:tr>
      <w:tr w:rsidR="00AA2879" w:rsidRPr="009D2331" w:rsidTr="001452A7">
        <w:trPr>
          <w:trHeight w:val="300"/>
        </w:trPr>
        <w:tc>
          <w:tcPr>
            <w:tcW w:w="1722"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lang w:val="ky-KG"/>
              </w:rPr>
            </w:pPr>
            <w:r w:rsidRPr="009D2331">
              <w:rPr>
                <w:rFonts w:ascii="Times New Roman" w:hAnsi="Times New Roman" w:cs="Times New Roman"/>
                <w:sz w:val="20"/>
                <w:szCs w:val="20"/>
              </w:rPr>
              <w:t>Y-</w:t>
            </w:r>
            <w:r w:rsidRPr="009D2331">
              <w:rPr>
                <w:rFonts w:ascii="Times New Roman" w:hAnsi="Times New Roman" w:cs="Times New Roman"/>
                <w:sz w:val="20"/>
                <w:szCs w:val="20"/>
                <w:lang w:val="ky-KG"/>
              </w:rPr>
              <w:t>кесилиши</w:t>
            </w:r>
          </w:p>
        </w:tc>
        <w:tc>
          <w:tcPr>
            <w:tcW w:w="1666"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381511</w:t>
            </w:r>
          </w:p>
        </w:tc>
        <w:tc>
          <w:tcPr>
            <w:tcW w:w="1499"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336855</w:t>
            </w:r>
          </w:p>
        </w:tc>
        <w:tc>
          <w:tcPr>
            <w:tcW w:w="1383"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1,132568</w:t>
            </w:r>
          </w:p>
        </w:tc>
        <w:tc>
          <w:tcPr>
            <w:tcW w:w="1030"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0,300617</w:t>
            </w:r>
          </w:p>
        </w:tc>
        <w:tc>
          <w:tcPr>
            <w:tcW w:w="1320"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-442743</w:t>
            </w:r>
          </w:p>
        </w:tc>
        <w:tc>
          <w:tcPr>
            <w:tcW w:w="1298"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1205765</w:t>
            </w:r>
          </w:p>
        </w:tc>
      </w:tr>
      <w:tr w:rsidR="00AA2879" w:rsidRPr="009D2331" w:rsidTr="001452A7">
        <w:trPr>
          <w:trHeight w:val="300"/>
        </w:trPr>
        <w:tc>
          <w:tcPr>
            <w:tcW w:w="1722"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r w:rsidRPr="009D2331">
              <w:rPr>
                <w:rFonts w:ascii="Times New Roman" w:hAnsi="Times New Roman" w:cs="Times New Roman"/>
                <w:sz w:val="20"/>
                <w:szCs w:val="20"/>
                <w:lang w:val="ky-KG"/>
              </w:rPr>
              <w:t>Өзгөрүлмө</w:t>
            </w:r>
            <w:r w:rsidRPr="009D2331">
              <w:rPr>
                <w:rFonts w:ascii="Times New Roman" w:hAnsi="Times New Roman" w:cs="Times New Roman"/>
                <w:sz w:val="20"/>
                <w:szCs w:val="20"/>
              </w:rPr>
              <w:t xml:space="preserve"> X 1</w:t>
            </w:r>
          </w:p>
        </w:tc>
        <w:tc>
          <w:tcPr>
            <w:tcW w:w="1666"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-1,22193</w:t>
            </w:r>
          </w:p>
        </w:tc>
        <w:tc>
          <w:tcPr>
            <w:tcW w:w="1499"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1,610302</w:t>
            </w:r>
          </w:p>
        </w:tc>
        <w:tc>
          <w:tcPr>
            <w:tcW w:w="1383"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-0,75882</w:t>
            </w:r>
          </w:p>
        </w:tc>
        <w:tc>
          <w:tcPr>
            <w:tcW w:w="1030"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0,4767</w:t>
            </w:r>
          </w:p>
        </w:tc>
        <w:tc>
          <w:tcPr>
            <w:tcW w:w="1320"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-5,1622</w:t>
            </w:r>
          </w:p>
        </w:tc>
        <w:tc>
          <w:tcPr>
            <w:tcW w:w="1298"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2,718334</w:t>
            </w:r>
          </w:p>
        </w:tc>
      </w:tr>
      <w:tr w:rsidR="00AA2879" w:rsidRPr="009D2331" w:rsidTr="001452A7">
        <w:trPr>
          <w:trHeight w:val="300"/>
        </w:trPr>
        <w:tc>
          <w:tcPr>
            <w:tcW w:w="1722"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r w:rsidRPr="009D2331">
              <w:rPr>
                <w:rFonts w:ascii="Times New Roman" w:hAnsi="Times New Roman" w:cs="Times New Roman"/>
                <w:sz w:val="20"/>
                <w:szCs w:val="20"/>
                <w:lang w:val="ky-KG"/>
              </w:rPr>
              <w:t>Өзгөрүлмө</w:t>
            </w:r>
            <w:r w:rsidRPr="009D2331">
              <w:rPr>
                <w:rFonts w:ascii="Times New Roman" w:hAnsi="Times New Roman" w:cs="Times New Roman"/>
                <w:sz w:val="20"/>
                <w:szCs w:val="20"/>
              </w:rPr>
              <w:t xml:space="preserve"> X 2</w:t>
            </w:r>
          </w:p>
        </w:tc>
        <w:tc>
          <w:tcPr>
            <w:tcW w:w="1666"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3,623772</w:t>
            </w:r>
          </w:p>
        </w:tc>
        <w:tc>
          <w:tcPr>
            <w:tcW w:w="1499"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0,94488</w:t>
            </w:r>
          </w:p>
        </w:tc>
        <w:tc>
          <w:tcPr>
            <w:tcW w:w="1383"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3,835167</w:t>
            </w:r>
          </w:p>
        </w:tc>
        <w:tc>
          <w:tcPr>
            <w:tcW w:w="1030"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0,008607</w:t>
            </w:r>
          </w:p>
        </w:tc>
        <w:tc>
          <w:tcPr>
            <w:tcW w:w="1320"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1,311734</w:t>
            </w:r>
          </w:p>
        </w:tc>
        <w:tc>
          <w:tcPr>
            <w:tcW w:w="1298"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5,935811</w:t>
            </w:r>
          </w:p>
        </w:tc>
      </w:tr>
      <w:tr w:rsidR="00AA2879" w:rsidRPr="009D2331" w:rsidTr="001452A7">
        <w:trPr>
          <w:trHeight w:val="300"/>
        </w:trPr>
        <w:tc>
          <w:tcPr>
            <w:tcW w:w="1722"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r w:rsidRPr="009D2331">
              <w:rPr>
                <w:rFonts w:ascii="Times New Roman" w:hAnsi="Times New Roman" w:cs="Times New Roman"/>
                <w:sz w:val="20"/>
                <w:szCs w:val="20"/>
                <w:lang w:val="ky-KG"/>
              </w:rPr>
              <w:t>Өзгөрүлмө</w:t>
            </w:r>
            <w:r w:rsidRPr="009D2331">
              <w:rPr>
                <w:rFonts w:ascii="Times New Roman" w:hAnsi="Times New Roman" w:cs="Times New Roman"/>
                <w:sz w:val="20"/>
                <w:szCs w:val="20"/>
              </w:rPr>
              <w:t xml:space="preserve">  X 3</w:t>
            </w:r>
          </w:p>
        </w:tc>
        <w:tc>
          <w:tcPr>
            <w:tcW w:w="1666"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21,09394</w:t>
            </w:r>
          </w:p>
        </w:tc>
        <w:tc>
          <w:tcPr>
            <w:tcW w:w="1499"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89,60934</w:t>
            </w:r>
          </w:p>
        </w:tc>
        <w:tc>
          <w:tcPr>
            <w:tcW w:w="1383"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0,235399</w:t>
            </w:r>
          </w:p>
        </w:tc>
        <w:tc>
          <w:tcPr>
            <w:tcW w:w="1030"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0,821728</w:t>
            </w:r>
          </w:p>
        </w:tc>
        <w:tc>
          <w:tcPr>
            <w:tcW w:w="1320"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-198,172</w:t>
            </w:r>
          </w:p>
        </w:tc>
        <w:tc>
          <w:tcPr>
            <w:tcW w:w="1298"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240,3601</w:t>
            </w:r>
          </w:p>
        </w:tc>
      </w:tr>
      <w:tr w:rsidR="00AA2879" w:rsidRPr="009D2331" w:rsidTr="001452A7">
        <w:trPr>
          <w:trHeight w:val="315"/>
        </w:trPr>
        <w:tc>
          <w:tcPr>
            <w:tcW w:w="1722" w:type="dxa"/>
            <w:shd w:val="clear" w:color="auto" w:fill="auto"/>
            <w:noWrap/>
            <w:vAlign w:val="bottom"/>
            <w:hideMark/>
          </w:tcPr>
          <w:p w:rsidR="00AA2879" w:rsidRPr="009D2331" w:rsidRDefault="00AA2879" w:rsidP="001452A7">
            <w:pPr>
              <w:spacing w:after="0" w:line="360" w:lineRule="auto"/>
              <w:rPr>
                <w:rFonts w:ascii="Times New Roman" w:hAnsi="Times New Roman" w:cs="Times New Roman"/>
                <w:sz w:val="20"/>
                <w:szCs w:val="20"/>
              </w:rPr>
            </w:pPr>
            <w:r w:rsidRPr="009D2331">
              <w:rPr>
                <w:rFonts w:ascii="Times New Roman" w:hAnsi="Times New Roman" w:cs="Times New Roman"/>
                <w:sz w:val="20"/>
                <w:szCs w:val="20"/>
                <w:lang w:val="ky-KG"/>
              </w:rPr>
              <w:t>Өзгөрүлмө</w:t>
            </w:r>
            <w:r w:rsidRPr="009D2331">
              <w:rPr>
                <w:rFonts w:ascii="Times New Roman" w:hAnsi="Times New Roman" w:cs="Times New Roman"/>
                <w:sz w:val="20"/>
                <w:szCs w:val="20"/>
              </w:rPr>
              <w:t xml:space="preserve"> X 4</w:t>
            </w:r>
          </w:p>
        </w:tc>
        <w:tc>
          <w:tcPr>
            <w:tcW w:w="1666"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-41,6892</w:t>
            </w:r>
          </w:p>
        </w:tc>
        <w:tc>
          <w:tcPr>
            <w:tcW w:w="1499"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26,28891</w:t>
            </w:r>
          </w:p>
        </w:tc>
        <w:tc>
          <w:tcPr>
            <w:tcW w:w="1383"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-1,58581</w:t>
            </w:r>
          </w:p>
        </w:tc>
        <w:tc>
          <w:tcPr>
            <w:tcW w:w="1030"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0,163877</w:t>
            </w:r>
          </w:p>
        </w:tc>
        <w:tc>
          <w:tcPr>
            <w:tcW w:w="1320"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-106,016</w:t>
            </w:r>
          </w:p>
        </w:tc>
        <w:tc>
          <w:tcPr>
            <w:tcW w:w="1298" w:type="dxa"/>
            <w:shd w:val="clear" w:color="auto" w:fill="auto"/>
            <w:noWrap/>
            <w:vAlign w:val="bottom"/>
            <w:hideMark/>
          </w:tcPr>
          <w:p w:rsidR="00AA2879" w:rsidRPr="009D2331" w:rsidRDefault="00AA2879" w:rsidP="001452A7">
            <w:pPr>
              <w:spacing w:after="0" w:line="360" w:lineRule="auto"/>
              <w:jc w:val="right"/>
              <w:rPr>
                <w:rFonts w:ascii="Times New Roman" w:hAnsi="Times New Roman" w:cs="Times New Roman"/>
                <w:sz w:val="20"/>
                <w:szCs w:val="20"/>
              </w:rPr>
            </w:pPr>
            <w:r w:rsidRPr="009D2331">
              <w:rPr>
                <w:rFonts w:ascii="Times New Roman" w:hAnsi="Times New Roman" w:cs="Times New Roman"/>
                <w:sz w:val="20"/>
                <w:szCs w:val="20"/>
              </w:rPr>
              <w:t>22,63746</w:t>
            </w:r>
          </w:p>
        </w:tc>
      </w:tr>
    </w:tbl>
    <w:p w:rsidR="00AA2879" w:rsidRPr="009D2331" w:rsidRDefault="00AA2879" w:rsidP="00AA2879">
      <w:pPr>
        <w:spacing w:after="0" w:line="360" w:lineRule="auto"/>
        <w:rPr>
          <w:rFonts w:ascii="Times New Roman" w:hAnsi="Times New Roman" w:cs="Times New Roman"/>
          <w:sz w:val="20"/>
          <w:szCs w:val="20"/>
        </w:rPr>
      </w:pPr>
    </w:p>
    <w:p w:rsidR="00AA2879" w:rsidRPr="009D2331" w:rsidRDefault="00AA2879" w:rsidP="00AA2879">
      <w:pPr>
        <w:spacing w:after="0" w:line="360" w:lineRule="auto"/>
        <w:jc w:val="center"/>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Жуп корреляция коэффициенттеринин матрицасы 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0"/>
        <w:gridCol w:w="1010"/>
        <w:gridCol w:w="1244"/>
        <w:gridCol w:w="1010"/>
        <w:gridCol w:w="1104"/>
        <w:gridCol w:w="1244"/>
      </w:tblGrid>
      <w:tr w:rsidR="00AA2879" w:rsidRPr="009D2331" w:rsidTr="001452A7">
        <w:trPr>
          <w:jc w:val="center"/>
        </w:trPr>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y</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x</w:t>
            </w:r>
            <w:r w:rsidRPr="009D2331">
              <w:rPr>
                <w:rFonts w:ascii="Times New Roman" w:hAnsi="Times New Roman" w:cs="Times New Roman"/>
                <w:sz w:val="28"/>
                <w:szCs w:val="28"/>
                <w:vertAlign w:val="subscript"/>
              </w:rPr>
              <w:t>1</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x</w:t>
            </w:r>
            <w:r w:rsidRPr="009D2331">
              <w:rPr>
                <w:rFonts w:ascii="Times New Roman" w:hAnsi="Times New Roman" w:cs="Times New Roman"/>
                <w:sz w:val="28"/>
                <w:szCs w:val="28"/>
                <w:vertAlign w:val="subscript"/>
              </w:rPr>
              <w:t>2</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x</w:t>
            </w:r>
            <w:r w:rsidRPr="009D2331">
              <w:rPr>
                <w:rFonts w:ascii="Times New Roman" w:hAnsi="Times New Roman" w:cs="Times New Roman"/>
                <w:sz w:val="28"/>
                <w:szCs w:val="28"/>
                <w:vertAlign w:val="subscript"/>
              </w:rPr>
              <w:t>3</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x</w:t>
            </w:r>
            <w:r w:rsidRPr="009D2331">
              <w:rPr>
                <w:rFonts w:ascii="Times New Roman" w:hAnsi="Times New Roman" w:cs="Times New Roman"/>
                <w:sz w:val="28"/>
                <w:szCs w:val="28"/>
                <w:vertAlign w:val="subscript"/>
              </w:rPr>
              <w:t>4</w:t>
            </w:r>
          </w:p>
        </w:tc>
      </w:tr>
      <w:tr w:rsidR="00AA2879" w:rsidRPr="009D2331" w:rsidTr="001452A7">
        <w:trPr>
          <w:jc w:val="center"/>
        </w:trPr>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y</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1</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0.5408</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0.9569</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0.5822</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0.5466</w:t>
            </w:r>
          </w:p>
        </w:tc>
      </w:tr>
      <w:tr w:rsidR="00AA2879" w:rsidRPr="009D2331" w:rsidTr="001452A7">
        <w:trPr>
          <w:jc w:val="center"/>
        </w:trPr>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x</w:t>
            </w:r>
            <w:r w:rsidRPr="009D2331">
              <w:rPr>
                <w:rFonts w:ascii="Times New Roman" w:hAnsi="Times New Roman" w:cs="Times New Roman"/>
                <w:sz w:val="28"/>
                <w:szCs w:val="28"/>
                <w:vertAlign w:val="subscript"/>
              </w:rPr>
              <w:t>1</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0.5408</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1</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0.5435</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-0.1064</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-0.08711</w:t>
            </w:r>
          </w:p>
        </w:tc>
      </w:tr>
      <w:tr w:rsidR="00AA2879" w:rsidRPr="009D2331" w:rsidTr="001452A7">
        <w:trPr>
          <w:jc w:val="center"/>
        </w:trPr>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x</w:t>
            </w:r>
            <w:r w:rsidRPr="009D2331">
              <w:rPr>
                <w:rFonts w:ascii="Times New Roman" w:hAnsi="Times New Roman" w:cs="Times New Roman"/>
                <w:sz w:val="28"/>
                <w:szCs w:val="28"/>
                <w:vertAlign w:val="subscript"/>
              </w:rPr>
              <w:t>2</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0.9569</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0.5435</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1</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0.5384</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0.6793</w:t>
            </w:r>
          </w:p>
        </w:tc>
      </w:tr>
      <w:tr w:rsidR="00AA2879" w:rsidRPr="009D2331" w:rsidTr="001452A7">
        <w:trPr>
          <w:jc w:val="center"/>
        </w:trPr>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x</w:t>
            </w:r>
            <w:r w:rsidRPr="009D2331">
              <w:rPr>
                <w:rFonts w:ascii="Times New Roman" w:hAnsi="Times New Roman" w:cs="Times New Roman"/>
                <w:sz w:val="28"/>
                <w:szCs w:val="28"/>
                <w:vertAlign w:val="subscript"/>
              </w:rPr>
              <w:t>3</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0.5822</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-0.1064</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0.5384</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1</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0.4457</w:t>
            </w:r>
          </w:p>
        </w:tc>
      </w:tr>
      <w:tr w:rsidR="00AA2879" w:rsidRPr="009D2331" w:rsidTr="001452A7">
        <w:trPr>
          <w:jc w:val="center"/>
        </w:trPr>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x</w:t>
            </w:r>
            <w:r w:rsidRPr="009D2331">
              <w:rPr>
                <w:rFonts w:ascii="Times New Roman" w:hAnsi="Times New Roman" w:cs="Times New Roman"/>
                <w:sz w:val="28"/>
                <w:szCs w:val="28"/>
                <w:vertAlign w:val="subscript"/>
              </w:rPr>
              <w:t>4</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0.5466</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-0.08711</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0.6793</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0.4457</w:t>
            </w:r>
          </w:p>
        </w:tc>
        <w:tc>
          <w:tcPr>
            <w:tcW w:w="0" w:type="auto"/>
            <w:shd w:val="clear" w:color="auto" w:fill="FFFFFF"/>
            <w:tcMar>
              <w:top w:w="120" w:type="dxa"/>
              <w:left w:w="120" w:type="dxa"/>
              <w:bottom w:w="120" w:type="dxa"/>
              <w:right w:w="120" w:type="dxa"/>
            </w:tcMar>
            <w:hideMark/>
          </w:tcPr>
          <w:p w:rsidR="00AA2879" w:rsidRPr="009D2331" w:rsidRDefault="00AA2879" w:rsidP="001452A7">
            <w:pPr>
              <w:spacing w:after="0" w:line="360" w:lineRule="auto"/>
              <w:jc w:val="center"/>
              <w:rPr>
                <w:rFonts w:ascii="Times New Roman" w:hAnsi="Times New Roman" w:cs="Times New Roman"/>
                <w:sz w:val="28"/>
                <w:szCs w:val="28"/>
              </w:rPr>
            </w:pPr>
            <w:r w:rsidRPr="009D2331">
              <w:rPr>
                <w:rFonts w:ascii="Times New Roman" w:hAnsi="Times New Roman" w:cs="Times New Roman"/>
                <w:sz w:val="28"/>
                <w:szCs w:val="28"/>
              </w:rPr>
              <w:t>1</w:t>
            </w:r>
          </w:p>
        </w:tc>
      </w:tr>
    </w:tbl>
    <w:p w:rsidR="00AA2879" w:rsidRPr="009D2331" w:rsidRDefault="00AA2879" w:rsidP="00AA2879">
      <w:pPr>
        <w:spacing w:after="0" w:line="360" w:lineRule="auto"/>
        <w:ind w:firstLine="709"/>
        <w:rPr>
          <w:rFonts w:ascii="Times New Roman" w:hAnsi="Times New Roman" w:cs="Times New Roman"/>
          <w:sz w:val="28"/>
          <w:szCs w:val="28"/>
          <w:shd w:val="clear" w:color="auto" w:fill="FFFFFF"/>
        </w:rPr>
      </w:pPr>
    </w:p>
    <w:p w:rsidR="00AA2879" w:rsidRPr="009D2331" w:rsidRDefault="00AA2879" w:rsidP="00AA2879">
      <w:pPr>
        <w:tabs>
          <w:tab w:val="left" w:pos="1815"/>
          <w:tab w:val="center" w:pos="4677"/>
        </w:tabs>
        <w:spacing w:after="0" w:line="360" w:lineRule="auto"/>
        <w:rPr>
          <w:rFonts w:ascii="Times New Roman" w:hAnsi="Times New Roman" w:cs="Times New Roman"/>
          <w:sz w:val="28"/>
          <w:szCs w:val="28"/>
        </w:rPr>
      </w:pPr>
      <w:r w:rsidRPr="009D2331">
        <w:rPr>
          <w:rStyle w:val="y2iqfc"/>
          <w:rFonts w:ascii="Times New Roman" w:hAnsi="Times New Roman" w:cs="Times New Roman"/>
          <w:sz w:val="28"/>
          <w:szCs w:val="28"/>
          <w:lang w:val="ky-KG"/>
        </w:rPr>
        <w:tab/>
      </w:r>
      <w:r w:rsidRPr="009D2331">
        <w:rPr>
          <w:rStyle w:val="y2iqfc"/>
          <w:rFonts w:ascii="Times New Roman" w:hAnsi="Times New Roman" w:cs="Times New Roman"/>
          <w:sz w:val="28"/>
          <w:szCs w:val="28"/>
          <w:lang w:val="ky-KG"/>
        </w:rPr>
        <w:tab/>
        <w:t>Орточо жакындоо катасы</w:t>
      </w:r>
    </w:p>
    <w:p w:rsidR="00AA2879" w:rsidRPr="009D2331" w:rsidRDefault="00AA2879" w:rsidP="00AA2879">
      <w:pPr>
        <w:spacing w:after="0" w:line="360" w:lineRule="auto"/>
        <w:ind w:firstLine="709"/>
        <w:rPr>
          <w:rFonts w:ascii="Times New Roman" w:hAnsi="Times New Roman" w:cs="Times New Roman"/>
          <w:sz w:val="28"/>
          <w:szCs w:val="28"/>
          <w:lang w:val="ky-KG"/>
        </w:rPr>
      </w:pPr>
      <w:r w:rsidRPr="009D2331">
        <w:rPr>
          <w:rFonts w:ascii="Times New Roman" w:hAnsi="Times New Roman" w:cs="Times New Roman"/>
          <w:noProof/>
          <w:sz w:val="28"/>
          <w:szCs w:val="28"/>
          <w:shd w:val="clear" w:color="auto" w:fill="FFFFFF"/>
          <w:lang w:val="en-US"/>
        </w:rPr>
        <w:drawing>
          <wp:anchor distT="0" distB="0" distL="114300" distR="114300" simplePos="0" relativeHeight="251713536" behindDoc="0" locked="0" layoutInCell="1" allowOverlap="1" wp14:anchorId="4E7B3298" wp14:editId="6750D1E0">
            <wp:simplePos x="0" y="0"/>
            <wp:positionH relativeFrom="column">
              <wp:posOffset>1362075</wp:posOffset>
            </wp:positionH>
            <wp:positionV relativeFrom="paragraph">
              <wp:posOffset>76200</wp:posOffset>
            </wp:positionV>
            <wp:extent cx="2926080" cy="548640"/>
            <wp:effectExtent l="0" t="0" r="7620" b="3810"/>
            <wp:wrapSquare wrapText="bothSides"/>
            <wp:docPr id="117" name="Рисунок 117" descr="https://chart.googleapis.com/chart?cht=tx&amp;chl=A=\frac%7b\sum\limits_%7bi=1%7d%5e%7bn%7d%7b|\frac%7b\epsilon%7d%7bY%7d|%7d%7d%7bn%7d\cdot%20100%25=\frac%7b0.659%7d%7b11%7d\cdot%20100%25=5.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chart.googleapis.com/chart?cht=tx&amp;chl=A=\frac%7b\sum\limits_%7bi=1%7d%5e%7bn%7d%7b|\frac%7b\epsilon%7d%7bY%7d|%7d%7d%7bn%7d\cdot%20100%25=\frac%7b0.659%7d%7b11%7d\cdot%20100%25=5.99%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26080" cy="548640"/>
                    </a:xfrm>
                    <a:prstGeom prst="rect">
                      <a:avLst/>
                    </a:prstGeom>
                    <a:noFill/>
                    <a:ln>
                      <a:noFill/>
                    </a:ln>
                  </pic:spPr>
                </pic:pic>
              </a:graphicData>
            </a:graphic>
          </wp:anchor>
        </w:drawing>
      </w:r>
      <w:r w:rsidRPr="009D2331">
        <w:rPr>
          <w:rFonts w:ascii="Times New Roman" w:hAnsi="Times New Roman" w:cs="Times New Roman"/>
          <w:sz w:val="28"/>
          <w:szCs w:val="28"/>
          <w:lang w:val="ky-KG"/>
        </w:rPr>
        <w:br w:type="textWrapping" w:clear="all"/>
      </w:r>
    </w:p>
    <w:p w:rsidR="00AA2879" w:rsidRPr="009D2331" w:rsidRDefault="00AA2879" w:rsidP="00AA2879">
      <w:pPr>
        <w:spacing w:after="0" w:line="360" w:lineRule="auto"/>
        <w:ind w:firstLine="708"/>
        <w:jc w:val="both"/>
        <w:rPr>
          <w:rStyle w:val="y2iqfc"/>
          <w:rFonts w:ascii="Times New Roman" w:hAnsi="Times New Roman" w:cs="Times New Roman"/>
          <w:sz w:val="28"/>
          <w:szCs w:val="28"/>
          <w:lang w:val="ky-KG"/>
        </w:rPr>
      </w:pPr>
      <w:r w:rsidRPr="009D2331">
        <w:rPr>
          <w:rStyle w:val="y2iqfc"/>
          <w:rFonts w:ascii="Times New Roman" w:hAnsi="Times New Roman" w:cs="Times New Roman"/>
          <w:sz w:val="28"/>
          <w:szCs w:val="28"/>
          <w:lang w:val="ky-KG"/>
        </w:rPr>
        <w:t>Курулган моделдин сапаты жакшы деп бааланат, анткени орточо жакындоо катасы 10% ашпайт.</w:t>
      </w:r>
    </w:p>
    <w:p w:rsidR="00AA2879" w:rsidRPr="009D2331" w:rsidRDefault="00AA2879" w:rsidP="00AA2879">
      <w:pPr>
        <w:spacing w:after="0" w:line="360" w:lineRule="auto"/>
        <w:ind w:firstLine="708"/>
        <w:rPr>
          <w:rFonts w:ascii="Times New Roman" w:hAnsi="Times New Roman" w:cs="Times New Roman"/>
          <w:sz w:val="28"/>
          <w:szCs w:val="28"/>
        </w:rPr>
      </w:pPr>
      <w:r w:rsidRPr="009D2331">
        <w:rPr>
          <w:rStyle w:val="y2iqfc"/>
          <w:rFonts w:ascii="Times New Roman" w:hAnsi="Times New Roman" w:cs="Times New Roman"/>
          <w:sz w:val="28"/>
          <w:szCs w:val="28"/>
          <w:lang w:val="ky-KG"/>
        </w:rPr>
        <w:t>Эсептөөлөрдүн натыйжасында бир нече регрессия теңдемеси алынды:</w:t>
      </w:r>
    </w:p>
    <w:p w:rsidR="00AA2879" w:rsidRPr="009D2331" w:rsidRDefault="00AA2879" w:rsidP="00AA2879">
      <w:pPr>
        <w:spacing w:after="0" w:line="360" w:lineRule="auto"/>
        <w:ind w:firstLine="709"/>
        <w:rPr>
          <w:rFonts w:ascii="Times New Roman" w:hAnsi="Times New Roman" w:cs="Times New Roman"/>
          <w:sz w:val="28"/>
          <w:szCs w:val="28"/>
          <w:shd w:val="clear" w:color="auto" w:fill="FFFFFF"/>
        </w:rPr>
      </w:pPr>
      <w:r w:rsidRPr="009D2331">
        <w:rPr>
          <w:rFonts w:ascii="Times New Roman" w:hAnsi="Times New Roman" w:cs="Times New Roman"/>
          <w:sz w:val="28"/>
          <w:szCs w:val="28"/>
          <w:shd w:val="clear" w:color="auto" w:fill="FFFFFF"/>
        </w:rPr>
        <w:t>Y = 381511.0499-1.2219X</w:t>
      </w:r>
      <w:r w:rsidRPr="009D2331">
        <w:rPr>
          <w:rFonts w:ascii="Times New Roman" w:hAnsi="Times New Roman" w:cs="Times New Roman"/>
          <w:sz w:val="28"/>
          <w:szCs w:val="28"/>
          <w:shd w:val="clear" w:color="auto" w:fill="FFFFFF"/>
          <w:vertAlign w:val="subscript"/>
        </w:rPr>
        <w:t>1</w:t>
      </w:r>
      <w:r w:rsidRPr="009D2331">
        <w:rPr>
          <w:rFonts w:ascii="Times New Roman" w:hAnsi="Times New Roman" w:cs="Times New Roman"/>
          <w:sz w:val="28"/>
          <w:szCs w:val="28"/>
          <w:shd w:val="clear" w:color="auto" w:fill="FFFFFF"/>
        </w:rPr>
        <w:t> + 3.6238X</w:t>
      </w:r>
      <w:r w:rsidRPr="009D2331">
        <w:rPr>
          <w:rFonts w:ascii="Times New Roman" w:hAnsi="Times New Roman" w:cs="Times New Roman"/>
          <w:sz w:val="28"/>
          <w:szCs w:val="28"/>
          <w:shd w:val="clear" w:color="auto" w:fill="FFFFFF"/>
          <w:vertAlign w:val="subscript"/>
        </w:rPr>
        <w:t>2</w:t>
      </w:r>
      <w:r w:rsidRPr="009D2331">
        <w:rPr>
          <w:rFonts w:ascii="Times New Roman" w:hAnsi="Times New Roman" w:cs="Times New Roman"/>
          <w:sz w:val="28"/>
          <w:szCs w:val="28"/>
          <w:shd w:val="clear" w:color="auto" w:fill="FFFFFF"/>
        </w:rPr>
        <w:t>+ 21.0939X</w:t>
      </w:r>
      <w:r w:rsidRPr="009D2331">
        <w:rPr>
          <w:rFonts w:ascii="Times New Roman" w:hAnsi="Times New Roman" w:cs="Times New Roman"/>
          <w:sz w:val="28"/>
          <w:szCs w:val="28"/>
          <w:shd w:val="clear" w:color="auto" w:fill="FFFFFF"/>
          <w:vertAlign w:val="subscript"/>
        </w:rPr>
        <w:t>3</w:t>
      </w:r>
      <w:r w:rsidRPr="009D2331">
        <w:rPr>
          <w:rFonts w:ascii="Times New Roman" w:hAnsi="Times New Roman" w:cs="Times New Roman"/>
          <w:sz w:val="28"/>
          <w:szCs w:val="28"/>
          <w:shd w:val="clear" w:color="auto" w:fill="FFFFFF"/>
        </w:rPr>
        <w:t>-41.6892X</w:t>
      </w:r>
      <w:r w:rsidRPr="009D2331">
        <w:rPr>
          <w:rFonts w:ascii="Times New Roman" w:hAnsi="Times New Roman" w:cs="Times New Roman"/>
          <w:sz w:val="28"/>
          <w:szCs w:val="28"/>
          <w:shd w:val="clear" w:color="auto" w:fill="FFFFFF"/>
          <w:vertAlign w:val="subscript"/>
        </w:rPr>
        <w:t>4</w:t>
      </w:r>
      <w:r w:rsidRPr="009D2331">
        <w:rPr>
          <w:rFonts w:ascii="Times New Roman" w:hAnsi="Times New Roman" w:cs="Times New Roman"/>
          <w:sz w:val="28"/>
          <w:szCs w:val="28"/>
          <w:shd w:val="clear" w:color="auto" w:fill="FFFFFF"/>
        </w:rPr>
        <w:t xml:space="preserve">. </w:t>
      </w:r>
    </w:p>
    <w:p w:rsidR="00AA2879" w:rsidRPr="009D2331" w:rsidRDefault="00AA2879" w:rsidP="00AA2879">
      <w:pPr>
        <w:spacing w:after="0" w:line="360" w:lineRule="auto"/>
        <w:ind w:firstLine="709"/>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Моделдик параметрлердин экономикалык интерпретациясы:</w:t>
      </w:r>
    </w:p>
    <w:p w:rsidR="00AA2879" w:rsidRPr="009D2331" w:rsidRDefault="00AA2879" w:rsidP="00AA2879">
      <w:pPr>
        <w:spacing w:after="0" w:line="360" w:lineRule="auto"/>
        <w:ind w:firstLine="709"/>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негизги капиталга инвестицияны 1 млн сомго көбөйтүү. ИДПнын орточо 1,222 млн сомго төмөндөшүнө алып келет;</w:t>
      </w:r>
    </w:p>
    <w:p w:rsidR="00AA2879" w:rsidRPr="009D2331" w:rsidRDefault="00AA2879" w:rsidP="00AA2879">
      <w:pPr>
        <w:spacing w:after="0" w:line="360" w:lineRule="auto"/>
        <w:ind w:firstLine="709"/>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экономикадагы кредиттердин 1 млн сомго көбөйүшү ИДПнын орточо 3,624 млн сомго өсүшүнө алып келет;</w:t>
      </w:r>
    </w:p>
    <w:p w:rsidR="00AA2879" w:rsidRPr="009D2331" w:rsidRDefault="00AA2879" w:rsidP="00AA2879">
      <w:pPr>
        <w:spacing w:after="0" w:line="360" w:lineRule="auto"/>
        <w:ind w:firstLine="709"/>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 - экспорттун 1 млн. сомго көбөйүшү ИДПнын орточо 21,094 млн сомго өсүшүнө алып келет;</w:t>
      </w:r>
    </w:p>
    <w:p w:rsidR="00AA2879" w:rsidRPr="009D2331" w:rsidRDefault="00AA2879" w:rsidP="00AA2879">
      <w:pPr>
        <w:spacing w:after="0" w:line="360" w:lineRule="auto"/>
        <w:ind w:firstLine="709"/>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импорттун 1 млн сомго көбөйүшү ИДПнын орточо 41,689 млн сомго төмөндөшүнө алып келет.</w:t>
      </w:r>
    </w:p>
    <w:p w:rsidR="00AA2879" w:rsidRPr="009D2331" w:rsidRDefault="00AA2879" w:rsidP="00AA2879">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β2=1,265 максималдуу коэффициентинин негизинде биз экономикадагы кредиттик фактор ИДПнын жыйынтыгына эң чоң таасирин тийгизет деген жыйынтыкка келебиз.</w:t>
      </w:r>
    </w:p>
    <w:p w:rsidR="001036B3" w:rsidRPr="009D2331" w:rsidRDefault="001036B3" w:rsidP="001036B3">
      <w:pPr>
        <w:pStyle w:val="a4"/>
        <w:spacing w:line="360" w:lineRule="auto"/>
        <w:ind w:firstLine="709"/>
        <w:jc w:val="both"/>
        <w:rPr>
          <w:rFonts w:ascii="Times New Roman" w:hAnsi="Times New Roman" w:cs="Times New Roman"/>
          <w:sz w:val="24"/>
          <w:szCs w:val="24"/>
          <w:lang w:val="ky-KG"/>
        </w:rPr>
      </w:pPr>
      <w:r w:rsidRPr="009D2331">
        <w:rPr>
          <w:rFonts w:ascii="Times New Roman" w:eastAsia="Times New Roman" w:hAnsi="Times New Roman" w:cs="Times New Roman"/>
          <w:bCs/>
          <w:spacing w:val="5"/>
          <w:sz w:val="28"/>
          <w:szCs w:val="28"/>
          <w:lang w:val="ky-KG" w:eastAsia="ru-RU"/>
        </w:rPr>
        <w:t xml:space="preserve">Кыргыз Республикасынын Министрлер Кабинетинин </w:t>
      </w:r>
      <w:r w:rsidRPr="009D2331">
        <w:rPr>
          <w:rFonts w:ascii="Times New Roman" w:eastAsia="Times New Roman" w:hAnsi="Times New Roman" w:cs="Times New Roman"/>
          <w:sz w:val="28"/>
          <w:szCs w:val="28"/>
          <w:lang w:val="ky-KG" w:eastAsia="ru-RU"/>
        </w:rPr>
        <w:t xml:space="preserve">2022-жылдын 8-апрели № 202 </w:t>
      </w:r>
      <w:r w:rsidRPr="009D2331">
        <w:rPr>
          <w:rFonts w:ascii="Times New Roman" w:eastAsia="Times New Roman" w:hAnsi="Times New Roman" w:cs="Times New Roman"/>
          <w:bCs/>
          <w:spacing w:val="5"/>
          <w:sz w:val="28"/>
          <w:szCs w:val="28"/>
          <w:lang w:val="ky-KG" w:eastAsia="ru-RU"/>
        </w:rPr>
        <w:t>токтому</w:t>
      </w:r>
      <w:r w:rsidR="008F0575" w:rsidRPr="009D2331">
        <w:rPr>
          <w:rFonts w:ascii="Times New Roman" w:eastAsia="Times New Roman" w:hAnsi="Times New Roman" w:cs="Times New Roman"/>
          <w:bCs/>
          <w:sz w:val="28"/>
          <w:szCs w:val="28"/>
          <w:lang w:val="ky-KG" w:eastAsia="ru-RU"/>
        </w:rPr>
        <w:t xml:space="preserve"> менен кабыл алын</w:t>
      </w:r>
      <w:r w:rsidRPr="009D2331">
        <w:rPr>
          <w:rFonts w:ascii="Times New Roman" w:eastAsia="Times New Roman" w:hAnsi="Times New Roman" w:cs="Times New Roman"/>
          <w:bCs/>
          <w:sz w:val="28"/>
          <w:szCs w:val="28"/>
          <w:lang w:val="ky-KG" w:eastAsia="ru-RU"/>
        </w:rPr>
        <w:t xml:space="preserve"> “2022-2024-жылдарга Кыргыз Республикасынын бажы кызматын өнүктүрүү концепциясын бекитүү жөнүндө”</w:t>
      </w:r>
      <w:r w:rsidR="003E34FB" w:rsidRPr="009D2331">
        <w:rPr>
          <w:rFonts w:ascii="Times New Roman" w:eastAsia="Times New Roman" w:hAnsi="Times New Roman" w:cs="Times New Roman"/>
          <w:sz w:val="28"/>
          <w:szCs w:val="28"/>
          <w:lang w:val="ky-KG" w:eastAsia="ru-RU"/>
        </w:rPr>
        <w:t xml:space="preserve"> [</w:t>
      </w:r>
      <w:r w:rsidR="00C52619" w:rsidRPr="00C52619">
        <w:rPr>
          <w:rFonts w:ascii="Times New Roman" w:eastAsia="Times New Roman" w:hAnsi="Times New Roman" w:cs="Times New Roman"/>
          <w:sz w:val="28"/>
          <w:szCs w:val="28"/>
          <w:lang w:val="ky-KG" w:eastAsia="ru-RU"/>
        </w:rPr>
        <w:t>22</w:t>
      </w:r>
      <w:r w:rsidR="003E34FB" w:rsidRPr="009D2331">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bCs/>
          <w:sz w:val="28"/>
          <w:szCs w:val="28"/>
          <w:lang w:val="ky-KG" w:eastAsia="ru-RU"/>
        </w:rPr>
        <w:t xml:space="preserve">жана </w:t>
      </w:r>
      <w:r w:rsidRPr="009D2331">
        <w:rPr>
          <w:rFonts w:ascii="Times New Roman" w:hAnsi="Times New Roman" w:cs="Times New Roman"/>
          <w:sz w:val="28"/>
          <w:szCs w:val="28"/>
          <w:shd w:val="clear" w:color="auto" w:fill="FFFFFF"/>
          <w:lang w:val="ky-KG"/>
        </w:rPr>
        <w:t>Өкмөттүн программасы</w:t>
      </w:r>
      <w:r w:rsidR="008E6C1A" w:rsidRPr="008E6C1A">
        <w:rPr>
          <w:rFonts w:ascii="Times New Roman" w:hAnsi="Times New Roman" w:cs="Times New Roman"/>
          <w:sz w:val="28"/>
          <w:szCs w:val="28"/>
          <w:shd w:val="clear" w:color="auto" w:fill="FFFFFF"/>
          <w:lang w:val="ky-KG"/>
        </w:rPr>
        <w:t xml:space="preserve"> </w:t>
      </w:r>
      <w:r w:rsidRPr="009D2331">
        <w:rPr>
          <w:rFonts w:ascii="Times New Roman" w:hAnsi="Times New Roman" w:cs="Times New Roman"/>
          <w:sz w:val="28"/>
          <w:szCs w:val="28"/>
          <w:shd w:val="clear" w:color="auto" w:fill="FFFFFF"/>
          <w:lang w:val="ky-KG"/>
        </w:rPr>
        <w:t>«Жаны доорго — кырк кадам»</w:t>
      </w:r>
      <w:r w:rsidR="00E76EAD" w:rsidRPr="009D2331">
        <w:rPr>
          <w:rFonts w:ascii="Times New Roman" w:hAnsi="Times New Roman" w:cs="Times New Roman"/>
          <w:sz w:val="28"/>
          <w:szCs w:val="28"/>
          <w:shd w:val="clear" w:color="auto" w:fill="FFFFFF"/>
          <w:lang w:val="ky-KG"/>
        </w:rPr>
        <w:t xml:space="preserve"> [</w:t>
      </w:r>
      <w:r w:rsidR="00C52619" w:rsidRPr="00C52619">
        <w:rPr>
          <w:rFonts w:ascii="Times New Roman" w:hAnsi="Times New Roman" w:cs="Times New Roman"/>
          <w:sz w:val="28"/>
          <w:szCs w:val="28"/>
          <w:shd w:val="clear" w:color="auto" w:fill="FFFFFF"/>
          <w:lang w:val="ky-KG"/>
        </w:rPr>
        <w:t>23</w:t>
      </w:r>
      <w:r w:rsidR="00E76EAD" w:rsidRPr="009D2331">
        <w:rPr>
          <w:rFonts w:ascii="Times New Roman" w:hAnsi="Times New Roman" w:cs="Times New Roman"/>
          <w:sz w:val="28"/>
          <w:szCs w:val="28"/>
          <w:shd w:val="clear" w:color="auto" w:fill="FFFFFF"/>
          <w:lang w:val="ky-KG"/>
        </w:rPr>
        <w:t xml:space="preserve">]  </w:t>
      </w:r>
      <w:r w:rsidRPr="009D2331">
        <w:rPr>
          <w:rFonts w:ascii="Times New Roman" w:hAnsi="Times New Roman" w:cs="Times New Roman"/>
          <w:sz w:val="28"/>
          <w:szCs w:val="28"/>
          <w:shd w:val="clear" w:color="auto" w:fill="FFFFFF"/>
          <w:lang w:val="ky-KG"/>
        </w:rPr>
        <w:t xml:space="preserve">2040-жылга чейинки мезгилге Кыргыз Республикасын өнүктүрүү стратегиясын ишке ашыруу </w:t>
      </w:r>
      <w:r w:rsidRPr="009D2331">
        <w:rPr>
          <w:rFonts w:ascii="Times New Roman" w:hAnsi="Times New Roman" w:cs="Times New Roman"/>
          <w:sz w:val="28"/>
          <w:szCs w:val="28"/>
          <w:lang w:val="ky-KG"/>
        </w:rPr>
        <w:t xml:space="preserve">менен  макроэкономикалык  туруктуулукту сактоо жана туруктуу экономикалык өсүштү камсыздоо бекититилген. Бул белгиленген  </w:t>
      </w:r>
      <w:r w:rsidRPr="009D2331">
        <w:rPr>
          <w:rFonts w:ascii="Times New Roman" w:hAnsi="Times New Roman" w:cs="Times New Roman"/>
          <w:sz w:val="28"/>
          <w:szCs w:val="28"/>
          <w:shd w:val="clear" w:color="auto" w:fill="FFFFFF"/>
          <w:lang w:val="ky-KG"/>
        </w:rPr>
        <w:t xml:space="preserve">өнүктүрүү стратегиясын ишке ашырууда бажы </w:t>
      </w:r>
      <w:r w:rsidRPr="009D2331">
        <w:rPr>
          <w:rFonts w:ascii="Times New Roman" w:eastAsia="Times New Roman" w:hAnsi="Times New Roman" w:cs="Times New Roman"/>
          <w:sz w:val="28"/>
          <w:szCs w:val="28"/>
          <w:lang w:val="ky-KG" w:eastAsia="ru-RU"/>
        </w:rPr>
        <w:t xml:space="preserve">кызматынын салыктык кирешелери мамлекеттик бюджеттин киреше бөлүгүн </w:t>
      </w:r>
      <w:r w:rsidRPr="009D2331">
        <w:rPr>
          <w:rFonts w:ascii="Times New Roman" w:hAnsi="Times New Roman" w:cs="Times New Roman"/>
          <w:sz w:val="28"/>
          <w:szCs w:val="28"/>
          <w:lang w:val="ky-KG"/>
        </w:rPr>
        <w:t xml:space="preserve">  толуктоодо чоң ролду ойнойт. </w:t>
      </w:r>
      <w:r w:rsidRPr="009D2331">
        <w:rPr>
          <w:rFonts w:ascii="Times New Roman" w:eastAsia="Times New Roman" w:hAnsi="Times New Roman" w:cs="Times New Roman"/>
          <w:sz w:val="28"/>
          <w:szCs w:val="28"/>
          <w:lang w:val="ky-KG" w:eastAsia="ru-RU"/>
        </w:rPr>
        <w:t>Мамлекеттик бажы кызматынын салыктык кирешелерин</w:t>
      </w:r>
      <w:r w:rsidRPr="009D2331">
        <w:rPr>
          <w:rFonts w:ascii="Times New Roman" w:hAnsi="Times New Roman" w:cs="Times New Roman"/>
          <w:sz w:val="28"/>
          <w:szCs w:val="28"/>
          <w:lang w:val="ky-KG"/>
        </w:rPr>
        <w:t xml:space="preserve">  прогноздоо (божомолдоо)  Кыргыз Республикасында бажы контролун уюштуруу-экономикалык механизмин өркүндөтүү жакшыртуу багытында методикалык жактан негизинделген оптималдуу божомолдонгон цифраларга жетүүнү көздөйт. </w:t>
      </w:r>
    </w:p>
    <w:p w:rsidR="001036B3" w:rsidRDefault="001036B3" w:rsidP="001036B3">
      <w:pPr>
        <w:pStyle w:val="af4"/>
        <w:spacing w:line="360" w:lineRule="auto"/>
        <w:ind w:firstLine="709"/>
        <w:jc w:val="both"/>
        <w:rPr>
          <w:rFonts w:ascii="Times New Roman" w:hAnsi="Times New Roman" w:cs="Times New Roman"/>
          <w:i/>
          <w:sz w:val="28"/>
          <w:szCs w:val="28"/>
          <w:lang w:val="ky-KG"/>
        </w:rPr>
      </w:pPr>
      <w:r w:rsidRPr="001C070E">
        <w:rPr>
          <w:rFonts w:ascii="Times New Roman" w:hAnsi="Times New Roman" w:cs="Times New Roman"/>
          <w:sz w:val="28"/>
          <w:szCs w:val="28"/>
          <w:lang w:val="ky-KG"/>
        </w:rPr>
        <w:t xml:space="preserve">Бул багыттын туура экендигин илимпоздор </w:t>
      </w:r>
      <w:r w:rsidRPr="001C070E">
        <w:rPr>
          <w:rFonts w:ascii="Times New Roman" w:hAnsi="Times New Roman" w:cs="Times New Roman"/>
          <w:sz w:val="28"/>
          <w:szCs w:val="28"/>
        </w:rPr>
        <w:t xml:space="preserve">Кутманбекова А.А., Кадырова Т.К. </w:t>
      </w:r>
      <w:r w:rsidRPr="001C070E">
        <w:rPr>
          <w:rFonts w:ascii="Times New Roman" w:hAnsi="Times New Roman" w:cs="Times New Roman"/>
          <w:sz w:val="28"/>
          <w:szCs w:val="28"/>
          <w:lang w:val="ky-KG"/>
        </w:rPr>
        <w:t>“Е</w:t>
      </w:r>
      <w:r w:rsidRPr="001C070E">
        <w:rPr>
          <w:rFonts w:ascii="Times New Roman" w:hAnsi="Times New Roman" w:cs="Times New Roman"/>
          <w:sz w:val="28"/>
          <w:szCs w:val="28"/>
        </w:rPr>
        <w:t>вразиялык экономикалык биримдигинин эл аралык байланыштары: негизги багыттары, келечеги жана көйгөйлөрү</w:t>
      </w:r>
      <w:r w:rsidRPr="001C070E">
        <w:rPr>
          <w:rFonts w:ascii="Times New Roman" w:hAnsi="Times New Roman" w:cs="Times New Roman"/>
          <w:sz w:val="28"/>
          <w:szCs w:val="28"/>
          <w:lang w:val="ky-KG"/>
        </w:rPr>
        <w:t>”</w:t>
      </w:r>
      <w:r w:rsidRPr="001C070E">
        <w:rPr>
          <w:rFonts w:ascii="Times New Roman" w:hAnsi="Times New Roman" w:cs="Times New Roman"/>
          <w:sz w:val="28"/>
          <w:szCs w:val="28"/>
        </w:rPr>
        <w:t xml:space="preserve"> макаласында т</w:t>
      </w:r>
      <w:r w:rsidRPr="001C070E">
        <w:rPr>
          <w:rFonts w:ascii="Times New Roman" w:hAnsi="Times New Roman" w:cs="Times New Roman"/>
          <w:sz w:val="28"/>
          <w:szCs w:val="28"/>
          <w:lang w:val="ky-KG"/>
        </w:rPr>
        <w:t>ө</w:t>
      </w:r>
      <w:r w:rsidRPr="001C070E">
        <w:rPr>
          <w:rFonts w:ascii="Times New Roman" w:hAnsi="Times New Roman" w:cs="Times New Roman"/>
          <w:sz w:val="28"/>
          <w:szCs w:val="28"/>
        </w:rPr>
        <w:t>м</w:t>
      </w:r>
      <w:r w:rsidRPr="001C070E">
        <w:rPr>
          <w:rFonts w:ascii="Times New Roman" w:hAnsi="Times New Roman" w:cs="Times New Roman"/>
          <w:sz w:val="28"/>
          <w:szCs w:val="28"/>
          <w:lang w:val="ky-KG"/>
        </w:rPr>
        <w:t>ө</w:t>
      </w:r>
      <w:r w:rsidRPr="001C070E">
        <w:rPr>
          <w:rFonts w:ascii="Times New Roman" w:hAnsi="Times New Roman" w:cs="Times New Roman"/>
          <w:sz w:val="28"/>
          <w:szCs w:val="28"/>
        </w:rPr>
        <w:t>нд</w:t>
      </w:r>
      <w:r w:rsidRPr="001C070E">
        <w:rPr>
          <w:rFonts w:ascii="Times New Roman" w:hAnsi="Times New Roman" w:cs="Times New Roman"/>
          <w:sz w:val="28"/>
          <w:szCs w:val="28"/>
          <w:lang w:val="ky-KG"/>
        </w:rPr>
        <w:t>ө</w:t>
      </w:r>
      <w:r w:rsidRPr="001C070E">
        <w:rPr>
          <w:rFonts w:ascii="Times New Roman" w:hAnsi="Times New Roman" w:cs="Times New Roman"/>
          <w:sz w:val="28"/>
          <w:szCs w:val="28"/>
        </w:rPr>
        <w:t>г</w:t>
      </w:r>
      <w:r w:rsidRPr="001C070E">
        <w:rPr>
          <w:rFonts w:ascii="Times New Roman" w:hAnsi="Times New Roman" w:cs="Times New Roman"/>
          <w:sz w:val="28"/>
          <w:szCs w:val="28"/>
          <w:lang w:val="ky-KG"/>
        </w:rPr>
        <w:t>ү</w:t>
      </w:r>
      <w:r w:rsidRPr="001C070E">
        <w:rPr>
          <w:rFonts w:ascii="Times New Roman" w:hAnsi="Times New Roman" w:cs="Times New Roman"/>
          <w:sz w:val="28"/>
          <w:szCs w:val="28"/>
        </w:rPr>
        <w:t>л</w:t>
      </w:r>
      <w:r w:rsidRPr="001C070E">
        <w:rPr>
          <w:rFonts w:ascii="Times New Roman" w:hAnsi="Times New Roman" w:cs="Times New Roman"/>
          <w:sz w:val="28"/>
          <w:szCs w:val="28"/>
          <w:lang w:val="ky-KG"/>
        </w:rPr>
        <w:t>ө</w:t>
      </w:r>
      <w:r w:rsidRPr="001C070E">
        <w:rPr>
          <w:rFonts w:ascii="Times New Roman" w:hAnsi="Times New Roman" w:cs="Times New Roman"/>
          <w:sz w:val="28"/>
          <w:szCs w:val="28"/>
        </w:rPr>
        <w:t>рд</w:t>
      </w:r>
      <w:r w:rsidRPr="001C070E">
        <w:rPr>
          <w:rFonts w:ascii="Times New Roman" w:hAnsi="Times New Roman" w:cs="Times New Roman"/>
          <w:sz w:val="28"/>
          <w:szCs w:val="28"/>
          <w:lang w:val="ky-KG"/>
        </w:rPr>
        <w:t>ү</w:t>
      </w:r>
      <w:r w:rsidRPr="001C070E">
        <w:rPr>
          <w:rFonts w:ascii="Times New Roman" w:hAnsi="Times New Roman" w:cs="Times New Roman"/>
          <w:sz w:val="28"/>
          <w:szCs w:val="28"/>
        </w:rPr>
        <w:t xml:space="preserve"> белгилейт</w:t>
      </w:r>
      <w:r w:rsidRPr="001C070E">
        <w:rPr>
          <w:rFonts w:ascii="Times New Roman" w:hAnsi="Times New Roman" w:cs="Times New Roman"/>
          <w:sz w:val="28"/>
          <w:szCs w:val="28"/>
          <w:lang w:val="ky-KG"/>
        </w:rPr>
        <w:t>:</w:t>
      </w:r>
      <w:r w:rsidRPr="001C070E">
        <w:rPr>
          <w:rFonts w:ascii="Times New Roman" w:hAnsi="Times New Roman" w:cs="Times New Roman"/>
          <w:sz w:val="28"/>
          <w:szCs w:val="28"/>
        </w:rPr>
        <w:t xml:space="preserve"> «В долгосрочной перспективе, к 2025 году, предоставление и получение услуг из Кыргызстана для стран ЕАЭС станет возможным без использования количественных показателей, с точки зрения национальных условий, то есть наиболее предпочтительного национального режима. Таким образом, в целом, Кыргызстан ожидает от формирующегося мирового рынка финансовых услуг к 2025 году</w:t>
      </w:r>
      <w:r w:rsidRPr="001C070E">
        <w:rPr>
          <w:rFonts w:ascii="Times New Roman" w:hAnsi="Times New Roman" w:cs="Times New Roman"/>
          <w:sz w:val="28"/>
          <w:szCs w:val="28"/>
          <w:lang w:val="ky-KG"/>
        </w:rPr>
        <w:t>”</w:t>
      </w:r>
      <w:r w:rsidR="003E34FB" w:rsidRPr="001C070E">
        <w:rPr>
          <w:rFonts w:ascii="Times New Roman" w:eastAsia="Times New Roman" w:hAnsi="Times New Roman" w:cs="Times New Roman"/>
          <w:sz w:val="28"/>
          <w:szCs w:val="28"/>
          <w:lang w:val="ky-KG" w:eastAsia="ru-RU"/>
        </w:rPr>
        <w:t xml:space="preserve"> [</w:t>
      </w:r>
      <w:r w:rsidR="001C070E" w:rsidRPr="001C070E">
        <w:rPr>
          <w:rFonts w:ascii="Times New Roman" w:eastAsia="Times New Roman" w:hAnsi="Times New Roman" w:cs="Times New Roman"/>
          <w:sz w:val="28"/>
          <w:szCs w:val="28"/>
          <w:lang w:val="ky-KG" w:eastAsia="ru-RU"/>
        </w:rPr>
        <w:t>59</w:t>
      </w:r>
      <w:r w:rsidR="003E34FB" w:rsidRPr="001C070E">
        <w:rPr>
          <w:rFonts w:ascii="Times New Roman" w:eastAsia="Times New Roman" w:hAnsi="Times New Roman" w:cs="Times New Roman"/>
          <w:sz w:val="28"/>
          <w:szCs w:val="28"/>
          <w:lang w:val="ky-KG" w:eastAsia="ru-RU"/>
        </w:rPr>
        <w:t>]</w:t>
      </w:r>
      <w:r w:rsidRPr="001C070E">
        <w:rPr>
          <w:rFonts w:ascii="Times New Roman" w:hAnsi="Times New Roman" w:cs="Times New Roman"/>
          <w:sz w:val="28"/>
          <w:szCs w:val="28"/>
          <w:lang w:val="ky-KG"/>
        </w:rPr>
        <w:t>. Мындай бүтүмдүккө биз дагы кошулабыз бир гана ЕАЭС  биримдигиндеги шарттарда, бирок ошол эле мезгилде кошуна чект</w:t>
      </w:r>
      <w:r w:rsidR="001271AF">
        <w:rPr>
          <w:rFonts w:ascii="Times New Roman" w:hAnsi="Times New Roman" w:cs="Times New Roman"/>
          <w:sz w:val="28"/>
          <w:szCs w:val="28"/>
          <w:lang w:val="ky-KG"/>
        </w:rPr>
        <w:t>ешкен Кытай Эл Республикасы, Та</w:t>
      </w:r>
      <w:r w:rsidRPr="001C070E">
        <w:rPr>
          <w:rFonts w:ascii="Times New Roman" w:hAnsi="Times New Roman" w:cs="Times New Roman"/>
          <w:sz w:val="28"/>
          <w:szCs w:val="28"/>
          <w:lang w:val="ky-KG"/>
        </w:rPr>
        <w:t xml:space="preserve">жикистан жана Узбекистан мамлекеттери менен болгон бажы жана тышкы экономикалык саясат өгөчө көңүл бурууну талап кылат. Ошондуктан  бажы </w:t>
      </w:r>
      <w:r w:rsidRPr="001C070E">
        <w:rPr>
          <w:rFonts w:ascii="Times New Roman" w:hAnsi="Times New Roman" w:cs="Times New Roman"/>
          <w:sz w:val="28"/>
          <w:szCs w:val="28"/>
          <w:lang w:val="ky-KG"/>
        </w:rPr>
        <w:lastRenderedPageBreak/>
        <w:t>контролун уюштуруу-экономикалык механизмин өркүндөтүүнү жакшыртуунун өркүдөтүү үчүн тышкы экономикалык саясаттарды жогорку деңгээлде алып баруу, кадрларды даярдоо жана аларды системалык түрдө окутуу, бажы кызматындагы инфраструктурады жаңылоо жана модернизациялоо үчүн тиешелүү көлөмдө инвестиция тартуу керек деп эсептейбиз</w:t>
      </w:r>
      <w:r w:rsidRPr="00C52619">
        <w:rPr>
          <w:rFonts w:ascii="Times New Roman" w:hAnsi="Times New Roman" w:cs="Times New Roman"/>
          <w:i/>
          <w:sz w:val="28"/>
          <w:szCs w:val="28"/>
          <w:lang w:val="ky-KG"/>
        </w:rPr>
        <w:t xml:space="preserve">. </w:t>
      </w:r>
    </w:p>
    <w:p w:rsidR="00104B7F" w:rsidRPr="009D2331" w:rsidRDefault="00104B7F" w:rsidP="00104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Бүгүнкү күндө импорттук товарлар чыгарылгандан кийин бажы наркын көзөмөлдөөнүн ыраатуу так ыкмалары иштелип чыккан эмес. Ошондуктан  бухгалтердик эсептин жана башкаруу эсебинин маалыматтары:</w:t>
      </w:r>
    </w:p>
    <w:p w:rsidR="00104B7F" w:rsidRPr="009D2331" w:rsidRDefault="00104B7F" w:rsidP="00104B7F">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Импортон ташылып келген товарлардын түрлөрү жана баасы терминалга же сатып алу</w:t>
      </w:r>
      <w:r w:rsidR="006653C4">
        <w:rPr>
          <w:rFonts w:ascii="Times New Roman" w:eastAsia="Times New Roman" w:hAnsi="Times New Roman" w:cs="Times New Roman"/>
          <w:sz w:val="28"/>
          <w:szCs w:val="28"/>
          <w:lang w:val="ky-KG" w:eastAsia="ru-RU"/>
        </w:rPr>
        <w:t>учуларга келгендеги баасын эсеби</w:t>
      </w:r>
      <w:r w:rsidRPr="009D2331">
        <w:rPr>
          <w:rFonts w:ascii="Times New Roman" w:eastAsia="Times New Roman" w:hAnsi="Times New Roman" w:cs="Times New Roman"/>
          <w:sz w:val="28"/>
          <w:szCs w:val="28"/>
          <w:lang w:val="ky-KG" w:eastAsia="ru-RU"/>
        </w:rPr>
        <w:t>;</w:t>
      </w:r>
    </w:p>
    <w:p w:rsidR="00104B7F" w:rsidRPr="009D2331" w:rsidRDefault="00104B7F" w:rsidP="00104B7F">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Терминал ж</w:t>
      </w:r>
      <w:r w:rsidR="006653C4">
        <w:rPr>
          <w:rFonts w:ascii="Times New Roman" w:eastAsia="Times New Roman" w:hAnsi="Times New Roman" w:cs="Times New Roman"/>
          <w:sz w:val="28"/>
          <w:szCs w:val="28"/>
          <w:lang w:val="ky-KG" w:eastAsia="ru-RU"/>
        </w:rPr>
        <w:t>е сатып алуучу алган баалардын так эсеби</w:t>
      </w:r>
      <w:r w:rsidRPr="009D2331">
        <w:rPr>
          <w:rFonts w:ascii="Times New Roman" w:eastAsia="Times New Roman" w:hAnsi="Times New Roman" w:cs="Times New Roman"/>
          <w:sz w:val="28"/>
          <w:szCs w:val="28"/>
          <w:lang w:val="ky-KG" w:eastAsia="ru-RU"/>
        </w:rPr>
        <w:t>;</w:t>
      </w:r>
    </w:p>
    <w:p w:rsidR="00104B7F" w:rsidRPr="009D2331" w:rsidRDefault="00104B7F" w:rsidP="00104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-Теминалдан же сатуучудан чыккан товарлардын түрлөрү жана баасынын так учету сатуучуларга түшкө</w:t>
      </w:r>
      <w:r>
        <w:rPr>
          <w:rFonts w:ascii="Times New Roman" w:eastAsia="Times New Roman" w:hAnsi="Times New Roman" w:cs="Times New Roman"/>
          <w:sz w:val="28"/>
          <w:szCs w:val="28"/>
          <w:lang w:val="ky-KG" w:eastAsia="ru-RU"/>
        </w:rPr>
        <w:t>н</w:t>
      </w:r>
      <w:r w:rsidRPr="009D2331">
        <w:rPr>
          <w:rFonts w:ascii="Times New Roman" w:eastAsia="Times New Roman" w:hAnsi="Times New Roman" w:cs="Times New Roman"/>
          <w:sz w:val="28"/>
          <w:szCs w:val="28"/>
          <w:lang w:val="ky-KG" w:eastAsia="ru-RU"/>
        </w:rPr>
        <w:t xml:space="preserve"> бухгалтердик сч</w:t>
      </w:r>
      <w:r w:rsidR="006653C4">
        <w:rPr>
          <w:rFonts w:ascii="Times New Roman" w:eastAsia="Times New Roman" w:hAnsi="Times New Roman" w:cs="Times New Roman"/>
          <w:sz w:val="28"/>
          <w:szCs w:val="28"/>
          <w:lang w:val="ky-KG" w:eastAsia="ru-RU"/>
        </w:rPr>
        <w:t>ет факту</w:t>
      </w:r>
      <w:r w:rsidRPr="009D2331">
        <w:rPr>
          <w:rFonts w:ascii="Times New Roman" w:eastAsia="Times New Roman" w:hAnsi="Times New Roman" w:cs="Times New Roman"/>
          <w:sz w:val="28"/>
          <w:szCs w:val="28"/>
          <w:lang w:val="ky-KG" w:eastAsia="ru-RU"/>
        </w:rPr>
        <w:t>р</w:t>
      </w:r>
      <w:r w:rsidR="006653C4">
        <w:rPr>
          <w:rFonts w:ascii="Times New Roman" w:eastAsia="Times New Roman" w:hAnsi="Times New Roman" w:cs="Times New Roman"/>
          <w:sz w:val="28"/>
          <w:szCs w:val="28"/>
          <w:lang w:val="ky-KG" w:eastAsia="ru-RU"/>
        </w:rPr>
        <w:t>алар</w:t>
      </w:r>
      <w:r w:rsidRPr="009D2331">
        <w:rPr>
          <w:rFonts w:ascii="Times New Roman" w:eastAsia="Times New Roman" w:hAnsi="Times New Roman" w:cs="Times New Roman"/>
          <w:sz w:val="28"/>
          <w:szCs w:val="28"/>
          <w:lang w:val="ky-KG" w:eastAsia="ru-RU"/>
        </w:rPr>
        <w:t>ды талдоо бажы наркын контролдоо жа</w:t>
      </w:r>
      <w:r w:rsidR="006653C4">
        <w:rPr>
          <w:rFonts w:ascii="Times New Roman" w:eastAsia="Times New Roman" w:hAnsi="Times New Roman" w:cs="Times New Roman"/>
          <w:sz w:val="28"/>
          <w:szCs w:val="28"/>
          <w:lang w:val="ky-KG" w:eastAsia="ru-RU"/>
        </w:rPr>
        <w:t>на келип тшкүн товарлардын түрл</w:t>
      </w:r>
      <w:r w:rsidR="006653C4" w:rsidRPr="009D2331">
        <w:rPr>
          <w:rFonts w:ascii="Times New Roman" w:eastAsia="Times New Roman" w:hAnsi="Times New Roman" w:cs="Times New Roman"/>
          <w:sz w:val="28"/>
          <w:szCs w:val="28"/>
          <w:lang w:val="ky-KG" w:eastAsia="ru-RU"/>
        </w:rPr>
        <w:t>ө</w:t>
      </w:r>
      <w:r w:rsidRPr="009D2331">
        <w:rPr>
          <w:rFonts w:ascii="Times New Roman" w:eastAsia="Times New Roman" w:hAnsi="Times New Roman" w:cs="Times New Roman"/>
          <w:sz w:val="28"/>
          <w:szCs w:val="28"/>
          <w:lang w:val="ky-KG" w:eastAsia="ru-RU"/>
        </w:rPr>
        <w:t>рүн аныктоо үчүн үчүн эң натыйжалуу ыкмалардан болуп саналат.</w:t>
      </w:r>
    </w:p>
    <w:p w:rsidR="001036B3" w:rsidRPr="009D2331" w:rsidRDefault="001036B3" w:rsidP="001036B3">
      <w:pPr>
        <w:spacing w:after="0" w:line="360" w:lineRule="auto"/>
        <w:ind w:firstLine="708"/>
        <w:jc w:val="both"/>
        <w:rPr>
          <w:rFonts w:ascii="Times New Roman" w:eastAsia="Times New Roman" w:hAnsi="Times New Roman" w:cs="Times New Roman"/>
          <w:sz w:val="28"/>
          <w:szCs w:val="28"/>
          <w:lang w:val="ky-KG" w:eastAsia="ru-RU"/>
        </w:rPr>
      </w:pPr>
      <w:r w:rsidRPr="009D2331">
        <w:rPr>
          <w:rFonts w:ascii="Times New Roman" w:hAnsi="Times New Roman" w:cs="Times New Roman"/>
          <w:sz w:val="28"/>
          <w:szCs w:val="28"/>
          <w:lang w:val="ky-KG"/>
        </w:rPr>
        <w:t xml:space="preserve">Ошол иштердин методикалык жактары иш жүзүнө ашыруу математикалык моделдерди колдонуу менен  прогноздоо мүмкүнчүлүк берет. Ал үчүн 11 жылдык динамикалык статистикалык көрсөткүчтөрдү  </w:t>
      </w:r>
      <w:r w:rsidRPr="009D2331">
        <w:rPr>
          <w:rFonts w:ascii="Times New Roman" w:eastAsia="Times New Roman" w:hAnsi="Times New Roman" w:cs="Times New Roman"/>
          <w:sz w:val="28"/>
          <w:szCs w:val="28"/>
          <w:lang w:val="ky-KG" w:eastAsia="ru-RU"/>
        </w:rPr>
        <w:t xml:space="preserve">пайдаланып бажы тармагын түздөн-түз жана кыйыр катышкан экономика тармактарынын: </w:t>
      </w:r>
      <w:r w:rsidRPr="009D2331">
        <w:rPr>
          <w:rStyle w:val="y2iqfc"/>
          <w:rFonts w:ascii="Times New Roman" w:hAnsi="Times New Roman" w:cs="Times New Roman"/>
          <w:sz w:val="28"/>
          <w:szCs w:val="28"/>
          <w:lang w:val="ky-KG"/>
        </w:rPr>
        <w:t xml:space="preserve">айыл чарбасынын, аңчылыктын жана токой чарбасынын дүң продукциясы, </w:t>
      </w:r>
      <w:r w:rsidRPr="009D2331">
        <w:rPr>
          <w:rFonts w:ascii="Times New Roman" w:hAnsi="Times New Roman" w:cs="Times New Roman"/>
          <w:sz w:val="28"/>
          <w:szCs w:val="28"/>
          <w:lang w:val="ky-KG"/>
        </w:rPr>
        <w:t>ө</w:t>
      </w:r>
      <w:r w:rsidRPr="009D2331">
        <w:rPr>
          <w:rStyle w:val="y2iqfc"/>
          <w:rFonts w:ascii="Times New Roman" w:hAnsi="Times New Roman" w:cs="Times New Roman"/>
          <w:sz w:val="28"/>
          <w:szCs w:val="28"/>
          <w:lang w:val="ky-KG"/>
        </w:rPr>
        <w:t xml:space="preserve">нөр жай өндүрүшүнүн көлөмү, тике чет өлкөлүк инвестициялардын түшүүсү, экономикага берилген  кредиттер, импорттук операциялардын көлөмү, экспорттук операциялардын көлөмү, бардык түрлөрү боюнча жүктөрдү ташуу </w:t>
      </w:r>
      <w:r w:rsidRPr="009D2331">
        <w:rPr>
          <w:rFonts w:ascii="Times New Roman" w:eastAsia="Times New Roman" w:hAnsi="Times New Roman" w:cs="Times New Roman"/>
          <w:sz w:val="28"/>
          <w:szCs w:val="28"/>
          <w:lang w:val="ky-KG" w:eastAsia="ru-RU"/>
        </w:rPr>
        <w:t>көрсөткүчтөрүн эсепке алуу менен  Мамлекеттик бажы кызматынын салыктык кирешелери</w:t>
      </w:r>
      <w:r w:rsidRPr="009D2331">
        <w:rPr>
          <w:rStyle w:val="y2iqfc"/>
          <w:rFonts w:ascii="Times New Roman" w:hAnsi="Times New Roman" w:cs="Times New Roman"/>
          <w:sz w:val="28"/>
          <w:szCs w:val="28"/>
          <w:lang w:val="ky-KG"/>
        </w:rPr>
        <w:t>н божомолун</w:t>
      </w:r>
      <w:r w:rsidRPr="009D2331">
        <w:rPr>
          <w:rStyle w:val="y2iqfc"/>
          <w:rFonts w:ascii="Times New Roman" w:hAnsi="Times New Roman" w:cs="Times New Roman"/>
          <w:b/>
          <w:sz w:val="20"/>
          <w:szCs w:val="20"/>
          <w:lang w:val="ky-KG"/>
        </w:rPr>
        <w:t xml:space="preserve"> </w:t>
      </w:r>
      <w:r w:rsidRPr="009D2331">
        <w:rPr>
          <w:rFonts w:ascii="Times New Roman" w:eastAsia="Times New Roman" w:hAnsi="Times New Roman" w:cs="Times New Roman"/>
          <w:sz w:val="28"/>
          <w:szCs w:val="28"/>
          <w:lang w:val="ky-KG" w:eastAsia="ru-RU"/>
        </w:rPr>
        <w:t>2035</w:t>
      </w:r>
      <w:r w:rsidR="006653C4">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 жылга чейин реалдуу, оптималдуу, писсималдуу варианттары эсептелди (</w:t>
      </w:r>
      <w:r w:rsidR="00887DD0">
        <w:rPr>
          <w:rFonts w:ascii="Times New Roman" w:eastAsia="Times New Roman" w:hAnsi="Times New Roman" w:cs="Times New Roman"/>
          <w:sz w:val="28"/>
          <w:szCs w:val="28"/>
          <w:lang w:val="ky-KG" w:eastAsia="ru-RU"/>
        </w:rPr>
        <w:t>3.</w:t>
      </w:r>
      <w:r w:rsidR="00DC5D28">
        <w:rPr>
          <w:rFonts w:ascii="Times New Roman" w:eastAsia="Times New Roman" w:hAnsi="Times New Roman" w:cs="Times New Roman"/>
          <w:sz w:val="28"/>
          <w:szCs w:val="28"/>
          <w:lang w:val="ky-KG" w:eastAsia="ru-RU"/>
        </w:rPr>
        <w:t>4-</w:t>
      </w:r>
      <w:r w:rsidR="00887DD0">
        <w:rPr>
          <w:rFonts w:ascii="Times New Roman" w:eastAsia="Times New Roman" w:hAnsi="Times New Roman" w:cs="Times New Roman"/>
          <w:sz w:val="28"/>
          <w:szCs w:val="28"/>
          <w:lang w:val="ky-KG" w:eastAsia="ru-RU"/>
        </w:rPr>
        <w:t xml:space="preserve"> </w:t>
      </w:r>
      <w:r w:rsidRPr="009D2331">
        <w:rPr>
          <w:rFonts w:ascii="Times New Roman" w:eastAsia="Times New Roman" w:hAnsi="Times New Roman" w:cs="Times New Roman"/>
          <w:sz w:val="28"/>
          <w:szCs w:val="28"/>
          <w:lang w:val="ky-KG" w:eastAsia="ru-RU"/>
        </w:rPr>
        <w:t>табл.).</w:t>
      </w:r>
    </w:p>
    <w:p w:rsidR="001036B3" w:rsidRPr="009D2331" w:rsidRDefault="001036B3" w:rsidP="001036B3">
      <w:pPr>
        <w:spacing w:after="0" w:line="360" w:lineRule="auto"/>
        <w:jc w:val="both"/>
        <w:rPr>
          <w:rFonts w:ascii="Times New Roman" w:eastAsia="Times New Roman" w:hAnsi="Times New Roman" w:cs="Times New Roman"/>
          <w:sz w:val="28"/>
          <w:szCs w:val="28"/>
          <w:lang w:val="ky-KG" w:eastAsia="ru-RU"/>
        </w:rPr>
      </w:pPr>
    </w:p>
    <w:p w:rsidR="001036B3" w:rsidRPr="009D2331" w:rsidRDefault="00887DD0" w:rsidP="001036B3">
      <w:pPr>
        <w:spacing w:after="0" w:line="360" w:lineRule="auto"/>
        <w:jc w:val="both"/>
        <w:rPr>
          <w:rFonts w:ascii="Times New Roman" w:hAnsi="Times New Roman" w:cs="Times New Roman"/>
          <w:b/>
          <w:sz w:val="28"/>
          <w:szCs w:val="28"/>
          <w:lang w:val="ky-KG"/>
        </w:rPr>
      </w:pPr>
      <w:r>
        <w:rPr>
          <w:rFonts w:ascii="Times New Roman" w:eastAsia="Times New Roman" w:hAnsi="Times New Roman" w:cs="Times New Roman"/>
          <w:b/>
          <w:sz w:val="28"/>
          <w:szCs w:val="28"/>
          <w:lang w:val="ky-KG" w:eastAsia="ru-RU"/>
        </w:rPr>
        <w:lastRenderedPageBreak/>
        <w:t>3.</w:t>
      </w:r>
      <w:r w:rsidR="00DC5D28">
        <w:rPr>
          <w:rFonts w:ascii="Times New Roman" w:eastAsia="Times New Roman" w:hAnsi="Times New Roman" w:cs="Times New Roman"/>
          <w:b/>
          <w:sz w:val="28"/>
          <w:szCs w:val="28"/>
          <w:lang w:val="ky-KG" w:eastAsia="ru-RU"/>
        </w:rPr>
        <w:t>4</w:t>
      </w:r>
      <w:r>
        <w:rPr>
          <w:rFonts w:ascii="Times New Roman" w:eastAsia="Times New Roman" w:hAnsi="Times New Roman" w:cs="Times New Roman"/>
          <w:b/>
          <w:sz w:val="28"/>
          <w:szCs w:val="28"/>
          <w:lang w:val="ky-KG" w:eastAsia="ru-RU"/>
        </w:rPr>
        <w:t>-</w:t>
      </w:r>
      <w:r w:rsidR="00DC5D28">
        <w:rPr>
          <w:rFonts w:ascii="Times New Roman" w:eastAsia="Times New Roman" w:hAnsi="Times New Roman" w:cs="Times New Roman"/>
          <w:b/>
          <w:sz w:val="28"/>
          <w:szCs w:val="28"/>
          <w:lang w:val="ky-KG" w:eastAsia="ru-RU"/>
        </w:rPr>
        <w:t>т</w:t>
      </w:r>
      <w:r w:rsidR="001036B3" w:rsidRPr="009D2331">
        <w:rPr>
          <w:rFonts w:ascii="Times New Roman" w:eastAsia="Times New Roman" w:hAnsi="Times New Roman" w:cs="Times New Roman"/>
          <w:b/>
          <w:sz w:val="28"/>
          <w:szCs w:val="28"/>
          <w:lang w:val="ky-KG" w:eastAsia="ru-RU"/>
        </w:rPr>
        <w:t>аблица</w:t>
      </w:r>
      <w:r w:rsidR="00DC5D28">
        <w:rPr>
          <w:rFonts w:ascii="Times New Roman" w:eastAsia="Times New Roman" w:hAnsi="Times New Roman" w:cs="Times New Roman"/>
          <w:b/>
          <w:sz w:val="28"/>
          <w:szCs w:val="28"/>
          <w:lang w:val="ky-KG" w:eastAsia="ru-RU"/>
        </w:rPr>
        <w:t>.</w:t>
      </w:r>
      <w:r w:rsidR="001036B3" w:rsidRPr="009D2331">
        <w:rPr>
          <w:rFonts w:ascii="Times New Roman" w:eastAsia="Times New Roman" w:hAnsi="Times New Roman" w:cs="Times New Roman"/>
          <w:b/>
          <w:sz w:val="28"/>
          <w:szCs w:val="28"/>
          <w:lang w:val="ky-KG" w:eastAsia="ru-RU"/>
        </w:rPr>
        <w:t xml:space="preserve"> Кыргыз Республикасында Мамлекеттик бажы кызматынын салыктык кирешелерин 2035</w:t>
      </w:r>
      <w:r w:rsidR="006653C4">
        <w:rPr>
          <w:rFonts w:ascii="Times New Roman" w:eastAsia="Times New Roman" w:hAnsi="Times New Roman" w:cs="Times New Roman"/>
          <w:b/>
          <w:sz w:val="28"/>
          <w:szCs w:val="28"/>
          <w:lang w:val="ky-KG" w:eastAsia="ru-RU"/>
        </w:rPr>
        <w:t>-</w:t>
      </w:r>
      <w:r w:rsidR="001036B3" w:rsidRPr="009D2331">
        <w:rPr>
          <w:rFonts w:ascii="Times New Roman" w:eastAsia="Times New Roman" w:hAnsi="Times New Roman" w:cs="Times New Roman"/>
          <w:b/>
          <w:sz w:val="28"/>
          <w:szCs w:val="28"/>
          <w:lang w:val="ky-KG" w:eastAsia="ru-RU"/>
        </w:rPr>
        <w:t xml:space="preserve"> жылга чейинки божомолу [</w:t>
      </w:r>
      <w:r w:rsidR="001036B3" w:rsidRPr="009D2331">
        <w:rPr>
          <w:rFonts w:ascii="Times New Roman" w:hAnsi="Times New Roman" w:cs="Times New Roman"/>
          <w:b/>
          <w:sz w:val="20"/>
          <w:szCs w:val="20"/>
          <w:lang w:val="ky-KG"/>
        </w:rPr>
        <w:t>http://www.stat.kg</w:t>
      </w:r>
      <w:r w:rsidR="001036B3" w:rsidRPr="009D2331">
        <w:rPr>
          <w:rFonts w:ascii="Times New Roman" w:eastAsia="Times New Roman" w:hAnsi="Times New Roman" w:cs="Times New Roman"/>
          <w:b/>
          <w:sz w:val="28"/>
          <w:szCs w:val="28"/>
          <w:lang w:val="ky-KG" w:eastAsia="ru-RU"/>
        </w:rPr>
        <w:t>].</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149"/>
        <w:gridCol w:w="1144"/>
        <w:gridCol w:w="1325"/>
        <w:gridCol w:w="1276"/>
        <w:gridCol w:w="992"/>
        <w:gridCol w:w="1210"/>
        <w:gridCol w:w="1137"/>
        <w:gridCol w:w="1116"/>
      </w:tblGrid>
      <w:tr w:rsidR="001036B3" w:rsidRPr="0054151D" w:rsidTr="00B16306">
        <w:trPr>
          <w:trHeight w:val="1020"/>
          <w:jc w:val="center"/>
        </w:trPr>
        <w:tc>
          <w:tcPr>
            <w:tcW w:w="696" w:type="dxa"/>
            <w:vMerge w:val="restart"/>
            <w:shd w:val="clear" w:color="000000" w:fill="FFFFFF"/>
          </w:tcPr>
          <w:p w:rsidR="001036B3" w:rsidRPr="009D2331" w:rsidRDefault="001036B3" w:rsidP="00B16306">
            <w:pPr>
              <w:spacing w:after="0" w:line="240" w:lineRule="auto"/>
              <w:jc w:val="both"/>
              <w:rPr>
                <w:rFonts w:ascii="Times New Roman" w:eastAsia="Times New Roman" w:hAnsi="Times New Roman" w:cs="Times New Roman"/>
                <w:b/>
                <w:bCs/>
                <w:sz w:val="20"/>
                <w:szCs w:val="20"/>
                <w:lang w:eastAsia="ru-RU"/>
              </w:rPr>
            </w:pPr>
            <w:r w:rsidRPr="009D2331">
              <w:rPr>
                <w:rFonts w:ascii="Times New Roman" w:eastAsia="Times New Roman" w:hAnsi="Times New Roman" w:cs="Times New Roman"/>
                <w:b/>
                <w:bCs/>
                <w:sz w:val="20"/>
                <w:szCs w:val="20"/>
                <w:lang w:eastAsia="ru-RU"/>
              </w:rPr>
              <w:t>Год</w:t>
            </w:r>
          </w:p>
        </w:tc>
        <w:tc>
          <w:tcPr>
            <w:tcW w:w="1149" w:type="dxa"/>
          </w:tcPr>
          <w:p w:rsidR="001036B3" w:rsidRPr="009D2331" w:rsidRDefault="001036B3" w:rsidP="00B16306">
            <w:pPr>
              <w:spacing w:after="0" w:line="240" w:lineRule="auto"/>
              <w:jc w:val="both"/>
              <w:rPr>
                <w:rFonts w:ascii="Times New Roman" w:eastAsia="Times New Roman" w:hAnsi="Times New Roman" w:cs="Times New Roman"/>
                <w:b/>
                <w:sz w:val="20"/>
                <w:szCs w:val="20"/>
                <w:lang w:eastAsia="ru-RU"/>
              </w:rPr>
            </w:pPr>
            <w:r w:rsidRPr="009D2331">
              <w:rPr>
                <w:rFonts w:ascii="Times New Roman" w:eastAsia="Times New Roman" w:hAnsi="Times New Roman" w:cs="Times New Roman"/>
                <w:b/>
                <w:sz w:val="20"/>
                <w:szCs w:val="20"/>
                <w:lang w:val="ky-KG" w:eastAsia="ru-RU"/>
              </w:rPr>
              <w:t>Мамлекеттик бажы кызматынын салыктык кирешелери</w:t>
            </w:r>
            <w:r w:rsidRPr="009D2331">
              <w:rPr>
                <w:rStyle w:val="y2iqfc"/>
                <w:rFonts w:ascii="Times New Roman" w:hAnsi="Times New Roman" w:cs="Times New Roman"/>
                <w:b/>
                <w:sz w:val="20"/>
                <w:szCs w:val="20"/>
                <w:lang w:val="ky-KG"/>
              </w:rPr>
              <w:t xml:space="preserve"> (млн. сом)</w:t>
            </w:r>
          </w:p>
          <w:p w:rsidR="001036B3" w:rsidRPr="009D2331" w:rsidRDefault="001036B3" w:rsidP="00B16306">
            <w:pPr>
              <w:jc w:val="center"/>
              <w:rPr>
                <w:rFonts w:ascii="Times New Roman" w:hAnsi="Times New Roman" w:cs="Times New Roman"/>
                <w:b/>
                <w:sz w:val="20"/>
                <w:szCs w:val="20"/>
              </w:rPr>
            </w:pPr>
          </w:p>
        </w:tc>
        <w:tc>
          <w:tcPr>
            <w:tcW w:w="1144" w:type="dxa"/>
          </w:tcPr>
          <w:p w:rsidR="001036B3" w:rsidRPr="009D2331" w:rsidRDefault="001036B3" w:rsidP="00B16306">
            <w:pPr>
              <w:spacing w:after="0" w:line="240" w:lineRule="auto"/>
              <w:jc w:val="both"/>
              <w:rPr>
                <w:rFonts w:ascii="Times New Roman" w:hAnsi="Times New Roman" w:cs="Times New Roman"/>
                <w:b/>
                <w:bCs/>
                <w:sz w:val="20"/>
                <w:szCs w:val="20"/>
              </w:rPr>
            </w:pPr>
            <w:r w:rsidRPr="009D2331">
              <w:rPr>
                <w:rStyle w:val="y2iqfc"/>
                <w:rFonts w:ascii="Times New Roman" w:hAnsi="Times New Roman" w:cs="Times New Roman"/>
                <w:b/>
                <w:sz w:val="20"/>
                <w:szCs w:val="20"/>
                <w:lang w:val="ky-KG"/>
              </w:rPr>
              <w:t>Айыл чарбасынын, аңчылык-тын жана токой чарбасынын дүң продукциясы (мдн.сом)</w:t>
            </w:r>
          </w:p>
        </w:tc>
        <w:tc>
          <w:tcPr>
            <w:tcW w:w="1325" w:type="dxa"/>
          </w:tcPr>
          <w:p w:rsidR="001036B3" w:rsidRPr="009D2331" w:rsidRDefault="001036B3" w:rsidP="00B16306">
            <w:pPr>
              <w:spacing w:after="0" w:line="240" w:lineRule="auto"/>
              <w:jc w:val="both"/>
              <w:rPr>
                <w:rFonts w:ascii="Times New Roman" w:hAnsi="Times New Roman" w:cs="Times New Roman"/>
                <w:b/>
                <w:sz w:val="20"/>
                <w:szCs w:val="20"/>
              </w:rPr>
            </w:pPr>
            <w:r w:rsidRPr="009D2331">
              <w:rPr>
                <w:rFonts w:ascii="Times New Roman" w:hAnsi="Times New Roman" w:cs="Times New Roman"/>
                <w:b/>
                <w:sz w:val="20"/>
                <w:szCs w:val="20"/>
                <w:lang w:val="ky-KG"/>
              </w:rPr>
              <w:t>Ө</w:t>
            </w:r>
            <w:r w:rsidRPr="009D2331">
              <w:rPr>
                <w:rStyle w:val="y2iqfc"/>
                <w:rFonts w:ascii="Times New Roman" w:hAnsi="Times New Roman" w:cs="Times New Roman"/>
                <w:b/>
                <w:sz w:val="20"/>
                <w:szCs w:val="20"/>
                <w:lang w:val="ky-KG"/>
              </w:rPr>
              <w:t>нөр жай өндүрүшү-нүн көлөмү, (млн.сом)</w:t>
            </w:r>
          </w:p>
          <w:p w:rsidR="001036B3" w:rsidRPr="009D2331" w:rsidRDefault="001036B3" w:rsidP="00B16306">
            <w:pPr>
              <w:spacing w:after="0" w:line="240" w:lineRule="auto"/>
              <w:jc w:val="center"/>
              <w:rPr>
                <w:rFonts w:ascii="Times New Roman" w:hAnsi="Times New Roman" w:cs="Times New Roman"/>
                <w:b/>
                <w:sz w:val="20"/>
                <w:szCs w:val="20"/>
              </w:rPr>
            </w:pPr>
          </w:p>
        </w:tc>
        <w:tc>
          <w:tcPr>
            <w:tcW w:w="1276" w:type="dxa"/>
          </w:tcPr>
          <w:p w:rsidR="001036B3" w:rsidRPr="009D2331" w:rsidRDefault="001036B3" w:rsidP="00B16306">
            <w:pPr>
              <w:spacing w:after="0" w:line="240" w:lineRule="auto"/>
              <w:jc w:val="both"/>
              <w:rPr>
                <w:rFonts w:ascii="Times New Roman" w:hAnsi="Times New Roman" w:cs="Times New Roman"/>
                <w:b/>
                <w:sz w:val="20"/>
                <w:szCs w:val="20"/>
                <w:lang w:val="ky-KG"/>
              </w:rPr>
            </w:pPr>
            <w:r w:rsidRPr="009D2331">
              <w:rPr>
                <w:rStyle w:val="y2iqfc"/>
                <w:rFonts w:ascii="Times New Roman" w:hAnsi="Times New Roman" w:cs="Times New Roman"/>
                <w:b/>
                <w:sz w:val="20"/>
                <w:szCs w:val="20"/>
                <w:lang w:val="ky-KG"/>
              </w:rPr>
              <w:t>Тике чет өлкөлүк инвестициялардын түшүүсү, (млн. АКШ доллары)</w:t>
            </w:r>
          </w:p>
          <w:p w:rsidR="001036B3" w:rsidRPr="009D2331" w:rsidRDefault="001036B3" w:rsidP="00B16306">
            <w:pPr>
              <w:spacing w:before="20" w:after="20"/>
              <w:jc w:val="center"/>
              <w:rPr>
                <w:rFonts w:ascii="Times New Roman" w:hAnsi="Times New Roman" w:cs="Times New Roman"/>
                <w:b/>
                <w:bCs/>
                <w:sz w:val="20"/>
                <w:szCs w:val="20"/>
                <w:lang w:val="ky-KG"/>
              </w:rPr>
            </w:pPr>
          </w:p>
        </w:tc>
        <w:tc>
          <w:tcPr>
            <w:tcW w:w="992" w:type="dxa"/>
          </w:tcPr>
          <w:p w:rsidR="001036B3" w:rsidRPr="009D2331" w:rsidRDefault="001036B3" w:rsidP="00B16306">
            <w:pPr>
              <w:spacing w:after="0" w:line="240" w:lineRule="auto"/>
              <w:jc w:val="both"/>
              <w:rPr>
                <w:rFonts w:ascii="Times New Roman" w:hAnsi="Times New Roman" w:cs="Times New Roman"/>
                <w:b/>
                <w:sz w:val="20"/>
                <w:szCs w:val="20"/>
                <w:lang w:val="ky-KG"/>
              </w:rPr>
            </w:pPr>
            <w:r w:rsidRPr="009D2331">
              <w:rPr>
                <w:rStyle w:val="y2iqfc"/>
                <w:rFonts w:ascii="Times New Roman" w:hAnsi="Times New Roman" w:cs="Times New Roman"/>
                <w:b/>
                <w:sz w:val="20"/>
                <w:szCs w:val="20"/>
                <w:lang w:val="ky-KG"/>
              </w:rPr>
              <w:t>Эконо-микага кредит-тер берилди млн. сом</w:t>
            </w:r>
          </w:p>
          <w:p w:rsidR="001036B3" w:rsidRPr="009D2331" w:rsidRDefault="001036B3" w:rsidP="00B16306">
            <w:pPr>
              <w:spacing w:before="20" w:after="20"/>
              <w:jc w:val="center"/>
              <w:rPr>
                <w:rFonts w:ascii="Times New Roman" w:hAnsi="Times New Roman" w:cs="Times New Roman"/>
                <w:b/>
                <w:bCs/>
                <w:sz w:val="20"/>
                <w:szCs w:val="20"/>
                <w:lang w:val="ky-KG"/>
              </w:rPr>
            </w:pPr>
          </w:p>
        </w:tc>
        <w:tc>
          <w:tcPr>
            <w:tcW w:w="1210" w:type="dxa"/>
          </w:tcPr>
          <w:p w:rsidR="001036B3" w:rsidRPr="009D2331" w:rsidRDefault="001036B3" w:rsidP="00B16306">
            <w:pPr>
              <w:spacing w:after="0" w:line="240" w:lineRule="auto"/>
              <w:jc w:val="both"/>
              <w:rPr>
                <w:rFonts w:ascii="Times New Roman" w:hAnsi="Times New Roman" w:cs="Times New Roman"/>
                <w:b/>
                <w:sz w:val="20"/>
                <w:szCs w:val="20"/>
                <w:lang w:val="ky-KG"/>
              </w:rPr>
            </w:pPr>
            <w:r w:rsidRPr="009D2331">
              <w:rPr>
                <w:rStyle w:val="y2iqfc"/>
                <w:rFonts w:ascii="Times New Roman" w:hAnsi="Times New Roman" w:cs="Times New Roman"/>
                <w:b/>
                <w:sz w:val="20"/>
                <w:szCs w:val="20"/>
                <w:lang w:val="ky-KG"/>
              </w:rPr>
              <w:t>Импорттук операциялардын көлөмү, (млн. АКШ доллары)</w:t>
            </w:r>
          </w:p>
          <w:p w:rsidR="001036B3" w:rsidRPr="009D2331" w:rsidRDefault="001036B3" w:rsidP="00B16306">
            <w:pPr>
              <w:spacing w:after="0" w:line="240" w:lineRule="auto"/>
              <w:jc w:val="center"/>
              <w:rPr>
                <w:rFonts w:ascii="Times New Roman" w:hAnsi="Times New Roman" w:cs="Times New Roman"/>
                <w:b/>
                <w:bCs/>
                <w:sz w:val="20"/>
                <w:szCs w:val="20"/>
                <w:lang w:val="ky-KG"/>
              </w:rPr>
            </w:pPr>
          </w:p>
        </w:tc>
        <w:tc>
          <w:tcPr>
            <w:tcW w:w="1137" w:type="dxa"/>
          </w:tcPr>
          <w:p w:rsidR="001036B3" w:rsidRPr="009D2331" w:rsidRDefault="001036B3" w:rsidP="00B16306">
            <w:pPr>
              <w:spacing w:after="0" w:line="240" w:lineRule="auto"/>
              <w:jc w:val="both"/>
              <w:rPr>
                <w:rFonts w:ascii="Times New Roman" w:hAnsi="Times New Roman" w:cs="Times New Roman"/>
                <w:b/>
                <w:sz w:val="20"/>
                <w:szCs w:val="20"/>
                <w:lang w:val="ky-KG"/>
              </w:rPr>
            </w:pPr>
            <w:r w:rsidRPr="009D2331">
              <w:rPr>
                <w:rStyle w:val="y2iqfc"/>
                <w:rFonts w:ascii="Times New Roman" w:hAnsi="Times New Roman" w:cs="Times New Roman"/>
                <w:b/>
                <w:sz w:val="20"/>
                <w:szCs w:val="20"/>
                <w:lang w:val="ky-KG"/>
              </w:rPr>
              <w:t>Экспорттук операциялардын көлөмү (млн. АКШ доллары)</w:t>
            </w:r>
          </w:p>
          <w:p w:rsidR="001036B3" w:rsidRPr="009D2331" w:rsidRDefault="001036B3" w:rsidP="00B16306">
            <w:pPr>
              <w:spacing w:after="0" w:line="240" w:lineRule="auto"/>
              <w:jc w:val="center"/>
              <w:rPr>
                <w:rFonts w:ascii="Times New Roman" w:hAnsi="Times New Roman" w:cs="Times New Roman"/>
                <w:b/>
                <w:bCs/>
                <w:sz w:val="20"/>
                <w:szCs w:val="20"/>
                <w:lang w:val="ky-KG"/>
              </w:rPr>
            </w:pPr>
          </w:p>
        </w:tc>
        <w:tc>
          <w:tcPr>
            <w:tcW w:w="1116" w:type="dxa"/>
          </w:tcPr>
          <w:p w:rsidR="001036B3" w:rsidRPr="009D2331" w:rsidRDefault="001036B3" w:rsidP="00B16306">
            <w:pPr>
              <w:spacing w:after="0" w:line="240" w:lineRule="auto"/>
              <w:jc w:val="both"/>
              <w:rPr>
                <w:rStyle w:val="y2iqfc"/>
                <w:rFonts w:ascii="Times New Roman" w:hAnsi="Times New Roman" w:cs="Times New Roman"/>
                <w:b/>
                <w:sz w:val="20"/>
                <w:szCs w:val="20"/>
                <w:lang w:val="ky-KG"/>
              </w:rPr>
            </w:pPr>
            <w:r w:rsidRPr="009D2331">
              <w:rPr>
                <w:rStyle w:val="y2iqfc"/>
                <w:rFonts w:ascii="Times New Roman" w:hAnsi="Times New Roman" w:cs="Times New Roman"/>
                <w:b/>
                <w:sz w:val="20"/>
                <w:szCs w:val="20"/>
                <w:lang w:val="ky-KG"/>
              </w:rPr>
              <w:t>Бардык түрлөрү боюнча жүктөрдү ташуу</w:t>
            </w:r>
          </w:p>
          <w:p w:rsidR="001036B3" w:rsidRPr="009D2331" w:rsidRDefault="001036B3" w:rsidP="00B16306">
            <w:pPr>
              <w:spacing w:after="0" w:line="240" w:lineRule="auto"/>
              <w:jc w:val="both"/>
              <w:rPr>
                <w:rFonts w:ascii="Times New Roman" w:hAnsi="Times New Roman" w:cs="Times New Roman"/>
                <w:b/>
                <w:sz w:val="20"/>
                <w:szCs w:val="20"/>
                <w:lang w:val="ky-KG"/>
              </w:rPr>
            </w:pPr>
            <w:r w:rsidRPr="009D2331">
              <w:rPr>
                <w:rStyle w:val="y2iqfc"/>
                <w:rFonts w:ascii="Times New Roman" w:hAnsi="Times New Roman" w:cs="Times New Roman"/>
                <w:b/>
                <w:sz w:val="20"/>
                <w:szCs w:val="20"/>
                <w:lang w:val="ky-KG"/>
              </w:rPr>
              <w:t>(млн.сом)</w:t>
            </w:r>
          </w:p>
          <w:p w:rsidR="001036B3" w:rsidRPr="009D2331" w:rsidRDefault="001036B3" w:rsidP="00B16306">
            <w:pPr>
              <w:jc w:val="center"/>
              <w:rPr>
                <w:rFonts w:ascii="Times New Roman" w:hAnsi="Times New Roman" w:cs="Times New Roman"/>
                <w:b/>
                <w:sz w:val="20"/>
                <w:szCs w:val="20"/>
                <w:lang w:val="ky-KG"/>
              </w:rPr>
            </w:pPr>
          </w:p>
        </w:tc>
      </w:tr>
      <w:tr w:rsidR="001036B3" w:rsidRPr="009D2331" w:rsidTr="00B16306">
        <w:trPr>
          <w:trHeight w:val="300"/>
          <w:jc w:val="center"/>
        </w:trPr>
        <w:tc>
          <w:tcPr>
            <w:tcW w:w="696" w:type="dxa"/>
            <w:vMerge/>
          </w:tcPr>
          <w:p w:rsidR="001036B3" w:rsidRPr="009D2331" w:rsidRDefault="001036B3" w:rsidP="00B16306">
            <w:pPr>
              <w:spacing w:after="0" w:line="240" w:lineRule="auto"/>
              <w:jc w:val="center"/>
              <w:rPr>
                <w:rFonts w:ascii="Times New Roman" w:eastAsia="Times New Roman" w:hAnsi="Times New Roman" w:cs="Times New Roman"/>
                <w:sz w:val="20"/>
                <w:szCs w:val="20"/>
                <w:lang w:val="ky-KG" w:eastAsia="ru-RU"/>
              </w:rPr>
            </w:pPr>
          </w:p>
        </w:tc>
        <w:tc>
          <w:tcPr>
            <w:tcW w:w="1149" w:type="dxa"/>
            <w:shd w:val="clear" w:color="auto" w:fill="auto"/>
            <w:noWrap/>
            <w:vAlign w:val="bottom"/>
            <w:hideMark/>
          </w:tcPr>
          <w:p w:rsidR="001036B3" w:rsidRPr="009D2331" w:rsidRDefault="001036B3" w:rsidP="00B16306">
            <w:pPr>
              <w:spacing w:after="0" w:line="240" w:lineRule="auto"/>
              <w:jc w:val="center"/>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У</w:t>
            </w:r>
          </w:p>
        </w:tc>
        <w:tc>
          <w:tcPr>
            <w:tcW w:w="1144" w:type="dxa"/>
            <w:shd w:val="clear" w:color="auto" w:fill="auto"/>
            <w:noWrap/>
            <w:vAlign w:val="bottom"/>
            <w:hideMark/>
          </w:tcPr>
          <w:p w:rsidR="001036B3" w:rsidRPr="009D2331" w:rsidRDefault="001036B3" w:rsidP="00B16306">
            <w:pPr>
              <w:spacing w:after="0" w:line="240" w:lineRule="auto"/>
              <w:jc w:val="center"/>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Х1</w:t>
            </w:r>
          </w:p>
        </w:tc>
        <w:tc>
          <w:tcPr>
            <w:tcW w:w="1325" w:type="dxa"/>
            <w:shd w:val="clear" w:color="auto" w:fill="auto"/>
            <w:noWrap/>
            <w:vAlign w:val="bottom"/>
            <w:hideMark/>
          </w:tcPr>
          <w:p w:rsidR="001036B3" w:rsidRPr="009D2331" w:rsidRDefault="001036B3" w:rsidP="00B16306">
            <w:pPr>
              <w:spacing w:after="0" w:line="240" w:lineRule="auto"/>
              <w:jc w:val="center"/>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Х2</w:t>
            </w:r>
          </w:p>
        </w:tc>
        <w:tc>
          <w:tcPr>
            <w:tcW w:w="1276" w:type="dxa"/>
            <w:shd w:val="clear" w:color="auto" w:fill="auto"/>
            <w:noWrap/>
            <w:vAlign w:val="bottom"/>
            <w:hideMark/>
          </w:tcPr>
          <w:p w:rsidR="001036B3" w:rsidRPr="009D2331" w:rsidRDefault="001036B3" w:rsidP="00B16306">
            <w:pPr>
              <w:spacing w:after="0" w:line="240" w:lineRule="auto"/>
              <w:jc w:val="center"/>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Х3</w:t>
            </w:r>
          </w:p>
        </w:tc>
        <w:tc>
          <w:tcPr>
            <w:tcW w:w="992" w:type="dxa"/>
            <w:shd w:val="clear" w:color="auto" w:fill="auto"/>
            <w:noWrap/>
            <w:vAlign w:val="bottom"/>
            <w:hideMark/>
          </w:tcPr>
          <w:p w:rsidR="001036B3" w:rsidRPr="009D2331" w:rsidRDefault="001036B3" w:rsidP="00B16306">
            <w:pPr>
              <w:spacing w:after="0" w:line="240" w:lineRule="auto"/>
              <w:jc w:val="center"/>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Х4</w:t>
            </w:r>
          </w:p>
        </w:tc>
        <w:tc>
          <w:tcPr>
            <w:tcW w:w="1210" w:type="dxa"/>
            <w:shd w:val="clear" w:color="auto" w:fill="auto"/>
            <w:vAlign w:val="bottom"/>
          </w:tcPr>
          <w:p w:rsidR="001036B3" w:rsidRPr="009D2331" w:rsidRDefault="001036B3" w:rsidP="00B16306">
            <w:pPr>
              <w:spacing w:after="0" w:line="240" w:lineRule="auto"/>
              <w:jc w:val="center"/>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Х5</w:t>
            </w:r>
          </w:p>
        </w:tc>
        <w:tc>
          <w:tcPr>
            <w:tcW w:w="1137" w:type="dxa"/>
            <w:shd w:val="clear" w:color="auto" w:fill="auto"/>
            <w:vAlign w:val="bottom"/>
          </w:tcPr>
          <w:p w:rsidR="001036B3" w:rsidRPr="009D2331" w:rsidRDefault="001036B3" w:rsidP="00B16306">
            <w:pPr>
              <w:spacing w:after="0" w:line="240" w:lineRule="auto"/>
              <w:jc w:val="center"/>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Х6</w:t>
            </w:r>
          </w:p>
        </w:tc>
        <w:tc>
          <w:tcPr>
            <w:tcW w:w="1116" w:type="dxa"/>
            <w:shd w:val="clear" w:color="auto" w:fill="auto"/>
            <w:vAlign w:val="bottom"/>
          </w:tcPr>
          <w:p w:rsidR="001036B3" w:rsidRPr="009D2331" w:rsidRDefault="001036B3" w:rsidP="00B16306">
            <w:pPr>
              <w:spacing w:after="0" w:line="240" w:lineRule="auto"/>
              <w:jc w:val="center"/>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Х7</w:t>
            </w:r>
          </w:p>
        </w:tc>
      </w:tr>
      <w:tr w:rsidR="001036B3" w:rsidRPr="009D2331" w:rsidTr="00B16306">
        <w:trPr>
          <w:trHeight w:val="300"/>
          <w:jc w:val="center"/>
        </w:trPr>
        <w:tc>
          <w:tcPr>
            <w:tcW w:w="696" w:type="dxa"/>
          </w:tcPr>
          <w:p w:rsidR="001036B3" w:rsidRPr="009D2331" w:rsidRDefault="001036B3" w:rsidP="00B16306">
            <w:pPr>
              <w:widowControl w:val="0"/>
              <w:spacing w:after="0" w:line="2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2012</w:t>
            </w:r>
          </w:p>
        </w:tc>
        <w:tc>
          <w:tcPr>
            <w:tcW w:w="1149"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30079,1</w:t>
            </w:r>
          </w:p>
        </w:tc>
        <w:tc>
          <w:tcPr>
            <w:tcW w:w="1144"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31706,8</w:t>
            </w:r>
          </w:p>
        </w:tc>
        <w:tc>
          <w:tcPr>
            <w:tcW w:w="1325"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15454</w:t>
            </w:r>
          </w:p>
        </w:tc>
        <w:tc>
          <w:tcPr>
            <w:tcW w:w="127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99,3</w:t>
            </w:r>
          </w:p>
        </w:tc>
        <w:tc>
          <w:tcPr>
            <w:tcW w:w="992"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6339,9</w:t>
            </w:r>
          </w:p>
        </w:tc>
        <w:tc>
          <w:tcPr>
            <w:tcW w:w="1210"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114,3</w:t>
            </w:r>
          </w:p>
        </w:tc>
        <w:tc>
          <w:tcPr>
            <w:tcW w:w="1137"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137,7</w:t>
            </w:r>
          </w:p>
        </w:tc>
        <w:tc>
          <w:tcPr>
            <w:tcW w:w="111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7667,4</w:t>
            </w:r>
          </w:p>
        </w:tc>
      </w:tr>
      <w:tr w:rsidR="001036B3" w:rsidRPr="009D2331" w:rsidTr="00B16306">
        <w:trPr>
          <w:trHeight w:val="300"/>
          <w:jc w:val="center"/>
        </w:trPr>
        <w:tc>
          <w:tcPr>
            <w:tcW w:w="696" w:type="dxa"/>
          </w:tcPr>
          <w:p w:rsidR="001036B3" w:rsidRPr="009D2331" w:rsidRDefault="001036B3" w:rsidP="00B16306">
            <w:pPr>
              <w:widowControl w:val="0"/>
              <w:spacing w:after="0" w:line="2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2013</w:t>
            </w:r>
          </w:p>
        </w:tc>
        <w:tc>
          <w:tcPr>
            <w:tcW w:w="1149"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36995,8</w:t>
            </w:r>
          </w:p>
        </w:tc>
        <w:tc>
          <w:tcPr>
            <w:tcW w:w="1144"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31889,7</w:t>
            </w:r>
          </w:p>
        </w:tc>
        <w:tc>
          <w:tcPr>
            <w:tcW w:w="1325"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12938,1</w:t>
            </w:r>
          </w:p>
        </w:tc>
        <w:tc>
          <w:tcPr>
            <w:tcW w:w="127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142,4</w:t>
            </w:r>
          </w:p>
        </w:tc>
        <w:tc>
          <w:tcPr>
            <w:tcW w:w="992"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8307,2</w:t>
            </w:r>
          </w:p>
        </w:tc>
        <w:tc>
          <w:tcPr>
            <w:tcW w:w="1210"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80,6</w:t>
            </w:r>
          </w:p>
        </w:tc>
        <w:tc>
          <w:tcPr>
            <w:tcW w:w="1137"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88,2</w:t>
            </w:r>
          </w:p>
        </w:tc>
        <w:tc>
          <w:tcPr>
            <w:tcW w:w="111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8267,7</w:t>
            </w:r>
          </w:p>
        </w:tc>
      </w:tr>
      <w:tr w:rsidR="001036B3" w:rsidRPr="009D2331" w:rsidTr="00B16306">
        <w:trPr>
          <w:trHeight w:val="300"/>
          <w:jc w:val="center"/>
        </w:trPr>
        <w:tc>
          <w:tcPr>
            <w:tcW w:w="696" w:type="dxa"/>
          </w:tcPr>
          <w:p w:rsidR="001036B3" w:rsidRPr="009D2331" w:rsidRDefault="001036B3" w:rsidP="00B16306">
            <w:pPr>
              <w:widowControl w:val="0"/>
              <w:spacing w:after="0" w:line="2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2014</w:t>
            </w:r>
          </w:p>
        </w:tc>
        <w:tc>
          <w:tcPr>
            <w:tcW w:w="1149"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42586,1</w:t>
            </w:r>
          </w:p>
        </w:tc>
        <w:tc>
          <w:tcPr>
            <w:tcW w:w="1144"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39216</w:t>
            </w:r>
          </w:p>
        </w:tc>
        <w:tc>
          <w:tcPr>
            <w:tcW w:w="1325"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13060,9</w:t>
            </w:r>
          </w:p>
        </w:tc>
        <w:tc>
          <w:tcPr>
            <w:tcW w:w="127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130,3</w:t>
            </w:r>
          </w:p>
        </w:tc>
        <w:tc>
          <w:tcPr>
            <w:tcW w:w="992"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10997,6</w:t>
            </w:r>
          </w:p>
        </w:tc>
        <w:tc>
          <w:tcPr>
            <w:tcW w:w="1210"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92,2</w:t>
            </w:r>
          </w:p>
        </w:tc>
        <w:tc>
          <w:tcPr>
            <w:tcW w:w="1137"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106,2</w:t>
            </w:r>
          </w:p>
        </w:tc>
        <w:tc>
          <w:tcPr>
            <w:tcW w:w="111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9454,9</w:t>
            </w:r>
          </w:p>
        </w:tc>
      </w:tr>
      <w:tr w:rsidR="001036B3" w:rsidRPr="009D2331" w:rsidTr="00B16306">
        <w:trPr>
          <w:trHeight w:val="300"/>
          <w:jc w:val="center"/>
        </w:trPr>
        <w:tc>
          <w:tcPr>
            <w:tcW w:w="696" w:type="dxa"/>
          </w:tcPr>
          <w:p w:rsidR="001036B3" w:rsidRPr="009D2331" w:rsidRDefault="001036B3" w:rsidP="00B16306">
            <w:pPr>
              <w:widowControl w:val="0"/>
              <w:spacing w:after="0" w:line="2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2015</w:t>
            </w:r>
          </w:p>
        </w:tc>
        <w:tc>
          <w:tcPr>
            <w:tcW w:w="1149"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32031,3</w:t>
            </w:r>
          </w:p>
        </w:tc>
        <w:tc>
          <w:tcPr>
            <w:tcW w:w="1144"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39465,7</w:t>
            </w:r>
          </w:p>
        </w:tc>
        <w:tc>
          <w:tcPr>
            <w:tcW w:w="1325"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18115,1</w:t>
            </w:r>
          </w:p>
        </w:tc>
        <w:tc>
          <w:tcPr>
            <w:tcW w:w="127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202,2</w:t>
            </w:r>
          </w:p>
        </w:tc>
        <w:tc>
          <w:tcPr>
            <w:tcW w:w="992"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10870,6</w:t>
            </w:r>
          </w:p>
        </w:tc>
        <w:tc>
          <w:tcPr>
            <w:tcW w:w="1210"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137,1</w:t>
            </w:r>
          </w:p>
        </w:tc>
        <w:tc>
          <w:tcPr>
            <w:tcW w:w="1137"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81,7</w:t>
            </w:r>
          </w:p>
        </w:tc>
        <w:tc>
          <w:tcPr>
            <w:tcW w:w="111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9614,4</w:t>
            </w:r>
          </w:p>
        </w:tc>
      </w:tr>
      <w:tr w:rsidR="001036B3" w:rsidRPr="009D2331" w:rsidTr="00B16306">
        <w:trPr>
          <w:trHeight w:val="300"/>
          <w:jc w:val="center"/>
        </w:trPr>
        <w:tc>
          <w:tcPr>
            <w:tcW w:w="696" w:type="dxa"/>
          </w:tcPr>
          <w:p w:rsidR="001036B3" w:rsidRPr="009D2331" w:rsidRDefault="001036B3" w:rsidP="00B16306">
            <w:pPr>
              <w:widowControl w:val="0"/>
              <w:spacing w:after="0" w:line="2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2016</w:t>
            </w:r>
          </w:p>
        </w:tc>
        <w:tc>
          <w:tcPr>
            <w:tcW w:w="1149"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29388,8</w:t>
            </w:r>
          </w:p>
        </w:tc>
        <w:tc>
          <w:tcPr>
            <w:tcW w:w="1144"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38215</w:t>
            </w:r>
          </w:p>
        </w:tc>
        <w:tc>
          <w:tcPr>
            <w:tcW w:w="1325"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20087,9</w:t>
            </w:r>
          </w:p>
        </w:tc>
        <w:tc>
          <w:tcPr>
            <w:tcW w:w="127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96,3</w:t>
            </w:r>
          </w:p>
        </w:tc>
        <w:tc>
          <w:tcPr>
            <w:tcW w:w="992"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10714,8</w:t>
            </w:r>
          </w:p>
        </w:tc>
        <w:tc>
          <w:tcPr>
            <w:tcW w:w="1210"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62,1</w:t>
            </w:r>
          </w:p>
        </w:tc>
        <w:tc>
          <w:tcPr>
            <w:tcW w:w="1137"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123,2</w:t>
            </w:r>
          </w:p>
        </w:tc>
        <w:tc>
          <w:tcPr>
            <w:tcW w:w="111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9813,5</w:t>
            </w:r>
          </w:p>
        </w:tc>
      </w:tr>
      <w:tr w:rsidR="001036B3" w:rsidRPr="009D2331" w:rsidTr="00B16306">
        <w:trPr>
          <w:trHeight w:val="300"/>
          <w:jc w:val="center"/>
        </w:trPr>
        <w:tc>
          <w:tcPr>
            <w:tcW w:w="696" w:type="dxa"/>
          </w:tcPr>
          <w:p w:rsidR="001036B3" w:rsidRPr="009D2331" w:rsidRDefault="001036B3" w:rsidP="00B16306">
            <w:pPr>
              <w:widowControl w:val="0"/>
              <w:spacing w:after="0" w:line="2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2017</w:t>
            </w:r>
          </w:p>
        </w:tc>
        <w:tc>
          <w:tcPr>
            <w:tcW w:w="1149"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34179,7</w:t>
            </w:r>
          </w:p>
        </w:tc>
        <w:tc>
          <w:tcPr>
            <w:tcW w:w="1144"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40089,8</w:t>
            </w:r>
          </w:p>
        </w:tc>
        <w:tc>
          <w:tcPr>
            <w:tcW w:w="1325"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25006,5</w:t>
            </w:r>
          </w:p>
        </w:tc>
        <w:tc>
          <w:tcPr>
            <w:tcW w:w="127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119,8</w:t>
            </w:r>
          </w:p>
        </w:tc>
        <w:tc>
          <w:tcPr>
            <w:tcW w:w="992"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12230,8</w:t>
            </w:r>
          </w:p>
        </w:tc>
        <w:tc>
          <w:tcPr>
            <w:tcW w:w="1210"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5,8</w:t>
            </w:r>
          </w:p>
        </w:tc>
        <w:tc>
          <w:tcPr>
            <w:tcW w:w="1137"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157,6</w:t>
            </w:r>
          </w:p>
        </w:tc>
        <w:tc>
          <w:tcPr>
            <w:tcW w:w="111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10646,1</w:t>
            </w:r>
          </w:p>
        </w:tc>
      </w:tr>
      <w:tr w:rsidR="001036B3" w:rsidRPr="009D2331" w:rsidTr="00B16306">
        <w:trPr>
          <w:trHeight w:val="300"/>
          <w:jc w:val="center"/>
        </w:trPr>
        <w:tc>
          <w:tcPr>
            <w:tcW w:w="696" w:type="dxa"/>
          </w:tcPr>
          <w:p w:rsidR="001036B3" w:rsidRPr="009D2331" w:rsidRDefault="001036B3" w:rsidP="00B16306">
            <w:pPr>
              <w:widowControl w:val="0"/>
              <w:spacing w:after="0" w:line="2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2018</w:t>
            </w:r>
          </w:p>
        </w:tc>
        <w:tc>
          <w:tcPr>
            <w:tcW w:w="1149"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41671,8</w:t>
            </w:r>
          </w:p>
        </w:tc>
        <w:tc>
          <w:tcPr>
            <w:tcW w:w="1144"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40878,7</w:t>
            </w:r>
          </w:p>
        </w:tc>
        <w:tc>
          <w:tcPr>
            <w:tcW w:w="1325"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26808</w:t>
            </w:r>
          </w:p>
        </w:tc>
        <w:tc>
          <w:tcPr>
            <w:tcW w:w="127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128,8</w:t>
            </w:r>
          </w:p>
        </w:tc>
        <w:tc>
          <w:tcPr>
            <w:tcW w:w="992"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14241</w:t>
            </w:r>
          </w:p>
        </w:tc>
        <w:tc>
          <w:tcPr>
            <w:tcW w:w="1210"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48,7</w:t>
            </w:r>
          </w:p>
        </w:tc>
        <w:tc>
          <w:tcPr>
            <w:tcW w:w="1137"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160,1</w:t>
            </w:r>
          </w:p>
        </w:tc>
        <w:tc>
          <w:tcPr>
            <w:tcW w:w="111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10977,5</w:t>
            </w:r>
          </w:p>
        </w:tc>
      </w:tr>
      <w:tr w:rsidR="001036B3" w:rsidRPr="009D2331" w:rsidTr="00B16306">
        <w:trPr>
          <w:trHeight w:val="300"/>
          <w:jc w:val="center"/>
        </w:trPr>
        <w:tc>
          <w:tcPr>
            <w:tcW w:w="696" w:type="dxa"/>
          </w:tcPr>
          <w:p w:rsidR="001036B3" w:rsidRPr="009D2331" w:rsidRDefault="001036B3" w:rsidP="00B16306">
            <w:pPr>
              <w:widowControl w:val="0"/>
              <w:spacing w:after="0" w:line="2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2019</w:t>
            </w:r>
          </w:p>
        </w:tc>
        <w:tc>
          <w:tcPr>
            <w:tcW w:w="1149"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43296,1</w:t>
            </w:r>
          </w:p>
        </w:tc>
        <w:tc>
          <w:tcPr>
            <w:tcW w:w="1144"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41950,4</w:t>
            </w:r>
          </w:p>
        </w:tc>
        <w:tc>
          <w:tcPr>
            <w:tcW w:w="1325"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28711,4</w:t>
            </w:r>
          </w:p>
        </w:tc>
        <w:tc>
          <w:tcPr>
            <w:tcW w:w="127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255,4</w:t>
            </w:r>
          </w:p>
        </w:tc>
        <w:tc>
          <w:tcPr>
            <w:tcW w:w="992"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17385,3</w:t>
            </w:r>
          </w:p>
        </w:tc>
        <w:tc>
          <w:tcPr>
            <w:tcW w:w="1210"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49,4</w:t>
            </w:r>
          </w:p>
        </w:tc>
        <w:tc>
          <w:tcPr>
            <w:tcW w:w="1137"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214,8</w:t>
            </w:r>
          </w:p>
        </w:tc>
        <w:tc>
          <w:tcPr>
            <w:tcW w:w="111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10876,6</w:t>
            </w:r>
          </w:p>
        </w:tc>
      </w:tr>
      <w:tr w:rsidR="001036B3" w:rsidRPr="009D2331" w:rsidTr="00B16306">
        <w:trPr>
          <w:trHeight w:val="300"/>
          <w:jc w:val="center"/>
        </w:trPr>
        <w:tc>
          <w:tcPr>
            <w:tcW w:w="696" w:type="dxa"/>
          </w:tcPr>
          <w:p w:rsidR="001036B3" w:rsidRPr="009D2331" w:rsidRDefault="001036B3" w:rsidP="00B16306">
            <w:pPr>
              <w:widowControl w:val="0"/>
              <w:spacing w:after="0" w:line="2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2020</w:t>
            </w:r>
          </w:p>
        </w:tc>
        <w:tc>
          <w:tcPr>
            <w:tcW w:w="1149"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28902,8</w:t>
            </w:r>
          </w:p>
        </w:tc>
        <w:tc>
          <w:tcPr>
            <w:tcW w:w="1144"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44661,9</w:t>
            </w:r>
          </w:p>
        </w:tc>
        <w:tc>
          <w:tcPr>
            <w:tcW w:w="1325"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28306</w:t>
            </w:r>
          </w:p>
        </w:tc>
        <w:tc>
          <w:tcPr>
            <w:tcW w:w="127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79,3</w:t>
            </w:r>
          </w:p>
        </w:tc>
        <w:tc>
          <w:tcPr>
            <w:tcW w:w="992"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18622,5</w:t>
            </w:r>
          </w:p>
        </w:tc>
        <w:tc>
          <w:tcPr>
            <w:tcW w:w="1210"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70,9</w:t>
            </w:r>
          </w:p>
        </w:tc>
        <w:tc>
          <w:tcPr>
            <w:tcW w:w="1137"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188,2</w:t>
            </w:r>
          </w:p>
        </w:tc>
        <w:tc>
          <w:tcPr>
            <w:tcW w:w="111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8555,9</w:t>
            </w:r>
          </w:p>
        </w:tc>
      </w:tr>
      <w:tr w:rsidR="001036B3" w:rsidRPr="009D2331" w:rsidTr="00B16306">
        <w:trPr>
          <w:trHeight w:val="300"/>
          <w:jc w:val="center"/>
        </w:trPr>
        <w:tc>
          <w:tcPr>
            <w:tcW w:w="696" w:type="dxa"/>
          </w:tcPr>
          <w:p w:rsidR="001036B3" w:rsidRPr="009D2331" w:rsidRDefault="001036B3" w:rsidP="00B16306">
            <w:pPr>
              <w:widowControl w:val="0"/>
              <w:spacing w:after="0" w:line="2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2021</w:t>
            </w:r>
          </w:p>
        </w:tc>
        <w:tc>
          <w:tcPr>
            <w:tcW w:w="1149"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46888,5</w:t>
            </w:r>
          </w:p>
        </w:tc>
        <w:tc>
          <w:tcPr>
            <w:tcW w:w="1144"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64897,1</w:t>
            </w:r>
          </w:p>
        </w:tc>
        <w:tc>
          <w:tcPr>
            <w:tcW w:w="1325"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36609,2</w:t>
            </w:r>
          </w:p>
        </w:tc>
        <w:tc>
          <w:tcPr>
            <w:tcW w:w="127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359,8</w:t>
            </w:r>
          </w:p>
        </w:tc>
        <w:tc>
          <w:tcPr>
            <w:tcW w:w="992"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20829,6</w:t>
            </w:r>
          </w:p>
        </w:tc>
        <w:tc>
          <w:tcPr>
            <w:tcW w:w="1210"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131,6</w:t>
            </w:r>
          </w:p>
        </w:tc>
        <w:tc>
          <w:tcPr>
            <w:tcW w:w="1137"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221,3</w:t>
            </w:r>
          </w:p>
        </w:tc>
        <w:tc>
          <w:tcPr>
            <w:tcW w:w="111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11196,9</w:t>
            </w:r>
          </w:p>
        </w:tc>
      </w:tr>
      <w:tr w:rsidR="001036B3" w:rsidRPr="009D2331" w:rsidTr="00B16306">
        <w:trPr>
          <w:trHeight w:val="300"/>
          <w:jc w:val="center"/>
        </w:trPr>
        <w:tc>
          <w:tcPr>
            <w:tcW w:w="696" w:type="dxa"/>
          </w:tcPr>
          <w:p w:rsidR="001036B3" w:rsidRPr="009D2331" w:rsidRDefault="001036B3" w:rsidP="00B16306">
            <w:pPr>
              <w:widowControl w:val="0"/>
              <w:spacing w:after="0" w:line="2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2022</w:t>
            </w:r>
          </w:p>
        </w:tc>
        <w:tc>
          <w:tcPr>
            <w:tcW w:w="1149"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52895,2</w:t>
            </w:r>
          </w:p>
        </w:tc>
        <w:tc>
          <w:tcPr>
            <w:tcW w:w="1144"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69705,5</w:t>
            </w:r>
          </w:p>
        </w:tc>
        <w:tc>
          <w:tcPr>
            <w:tcW w:w="1325"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45724,3</w:t>
            </w:r>
          </w:p>
        </w:tc>
        <w:tc>
          <w:tcPr>
            <w:tcW w:w="127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511,2</w:t>
            </w:r>
          </w:p>
        </w:tc>
        <w:tc>
          <w:tcPr>
            <w:tcW w:w="992"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25315,5</w:t>
            </w:r>
          </w:p>
        </w:tc>
        <w:tc>
          <w:tcPr>
            <w:tcW w:w="1210"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171,2</w:t>
            </w:r>
          </w:p>
        </w:tc>
        <w:tc>
          <w:tcPr>
            <w:tcW w:w="1137"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210,3</w:t>
            </w:r>
          </w:p>
        </w:tc>
        <w:tc>
          <w:tcPr>
            <w:tcW w:w="1116" w:type="dxa"/>
            <w:shd w:val="clear" w:color="000000" w:fill="FFFFFF"/>
          </w:tcPr>
          <w:p w:rsidR="001036B3" w:rsidRPr="009D2331" w:rsidRDefault="001036B3" w:rsidP="00B16306">
            <w:pPr>
              <w:spacing w:after="0" w:line="360" w:lineRule="auto"/>
              <w:jc w:val="both"/>
              <w:rPr>
                <w:rFonts w:ascii="Times New Roman" w:eastAsia="Times New Roman" w:hAnsi="Times New Roman" w:cs="Times New Roman"/>
                <w:sz w:val="20"/>
                <w:szCs w:val="20"/>
                <w:lang w:eastAsia="ru-RU"/>
              </w:rPr>
            </w:pPr>
            <w:r w:rsidRPr="009D2331">
              <w:rPr>
                <w:rFonts w:ascii="Times New Roman" w:eastAsia="Times New Roman" w:hAnsi="Times New Roman" w:cs="Times New Roman"/>
                <w:sz w:val="20"/>
                <w:szCs w:val="20"/>
                <w:lang w:eastAsia="ru-RU"/>
              </w:rPr>
              <w:t>11600</w:t>
            </w:r>
          </w:p>
        </w:tc>
      </w:tr>
    </w:tbl>
    <w:p w:rsidR="001036B3" w:rsidRPr="009D2331" w:rsidRDefault="001036B3" w:rsidP="001036B3">
      <w:pPr>
        <w:spacing w:after="0" w:line="360" w:lineRule="auto"/>
        <w:jc w:val="both"/>
        <w:rPr>
          <w:rFonts w:ascii="Times New Roman" w:eastAsia="Times New Roman" w:hAnsi="Times New Roman" w:cs="Times New Roman"/>
          <w:sz w:val="24"/>
          <w:szCs w:val="24"/>
          <w:lang w:eastAsia="ru-RU"/>
        </w:rPr>
      </w:pPr>
    </w:p>
    <w:p w:rsidR="001036B3" w:rsidRPr="009D2331" w:rsidRDefault="001036B3" w:rsidP="001036B3">
      <w:pPr>
        <w:pStyle w:val="af4"/>
        <w:jc w:val="both"/>
        <w:rPr>
          <w:rFonts w:ascii="Times New Roman" w:hAnsi="Times New Roman" w:cs="Times New Roman"/>
          <w:sz w:val="24"/>
          <w:szCs w:val="24"/>
          <w:lang w:val="ky-KG" w:eastAsia="ru-RU"/>
        </w:rPr>
      </w:pPr>
    </w:p>
    <w:p w:rsidR="001036B3" w:rsidRPr="009D2331" w:rsidRDefault="001036B3" w:rsidP="001036B3">
      <w:pPr>
        <w:pStyle w:val="af4"/>
        <w:spacing w:line="360" w:lineRule="auto"/>
        <w:jc w:val="both"/>
        <w:rPr>
          <w:rFonts w:ascii="Times New Roman" w:hAnsi="Times New Roman" w:cs="Times New Roman"/>
          <w:sz w:val="24"/>
          <w:szCs w:val="24"/>
          <w:lang w:val="ky-KG" w:eastAsia="ru-RU"/>
        </w:rPr>
      </w:pPr>
      <w:r w:rsidRPr="009D2331">
        <w:rPr>
          <w:rFonts w:ascii="Times New Roman" w:hAnsi="Times New Roman" w:cs="Times New Roman"/>
          <w:sz w:val="24"/>
          <w:szCs w:val="24"/>
          <w:lang w:val="ky-KG" w:eastAsia="ru-RU"/>
        </w:rPr>
        <w:t>Орточо абсалюттук өсүштү болжолдоо ыкмасын колдонуу менен факторлордун болжолдуу маанилерин алынышы мүмкүн</w:t>
      </w:r>
    </w:p>
    <w:p w:rsidR="001036B3" w:rsidRPr="009D2331" w:rsidRDefault="001036B3" w:rsidP="001036B3">
      <w:pPr>
        <w:pStyle w:val="af4"/>
        <w:jc w:val="both"/>
        <w:rPr>
          <w:rFonts w:ascii="Times New Roman" w:hAnsi="Times New Roman" w:cs="Times New Roman"/>
          <w:sz w:val="24"/>
          <w:szCs w:val="24"/>
          <w:lang w:val="ky-KG" w:eastAsia="ru-RU"/>
        </w:rPr>
      </w:pPr>
    </w:p>
    <w:p w:rsidR="001036B3" w:rsidRPr="009D2331" w:rsidRDefault="001036B3" w:rsidP="001036B3">
      <w:pPr>
        <w:pStyle w:val="af4"/>
        <w:jc w:val="both"/>
        <w:rPr>
          <w:rFonts w:ascii="Times New Roman" w:hAnsi="Times New Roman" w:cs="Times New Roman"/>
          <w:sz w:val="24"/>
          <w:szCs w:val="24"/>
          <w:lang w:val="ky-KG" w:eastAsia="ru-RU"/>
        </w:rPr>
      </w:pPr>
    </w:p>
    <w:p w:rsidR="001036B3" w:rsidRPr="009D2331" w:rsidRDefault="001036B3" w:rsidP="001036B3">
      <w:pPr>
        <w:spacing w:after="0"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12"/>
          <w:sz w:val="24"/>
          <w:szCs w:val="24"/>
          <w:lang w:eastAsia="ru-RU"/>
        </w:rPr>
        <w:object w:dxaOrig="1620" w:dyaOrig="400">
          <v:shape id="_x0000_i1043" type="#_x0000_t75" style="width:80.6pt;height:21.5pt" o:ole="">
            <v:imagedata r:id="rId42" o:title=""/>
          </v:shape>
          <o:OLEObject Type="Embed" ProgID="Equation.3" ShapeID="_x0000_i1043" DrawAspect="Content" ObjectID="_1798282112" r:id="rId43"/>
        </w:object>
      </w:r>
      <w:r w:rsidRPr="009D2331">
        <w:rPr>
          <w:rFonts w:ascii="Times New Roman" w:eastAsia="Times New Roman" w:hAnsi="Times New Roman" w:cs="Times New Roman"/>
          <w:sz w:val="24"/>
          <w:szCs w:val="24"/>
          <w:lang w:eastAsia="ru-RU"/>
        </w:rPr>
        <w:t>,</w:t>
      </w:r>
    </w:p>
    <w:p w:rsidR="001036B3" w:rsidRPr="009D2331" w:rsidRDefault="001036B3" w:rsidP="001036B3">
      <w:pPr>
        <w:spacing w:after="0" w:line="360" w:lineRule="auto"/>
        <w:jc w:val="both"/>
        <w:rPr>
          <w:rFonts w:ascii="Times New Roman" w:hAnsi="Times New Roman" w:cs="Times New Roman"/>
          <w:sz w:val="24"/>
          <w:szCs w:val="24"/>
        </w:rPr>
      </w:pPr>
      <w:r w:rsidRPr="009D2331">
        <w:rPr>
          <w:rFonts w:ascii="Times New Roman" w:eastAsia="Times New Roman" w:hAnsi="Times New Roman" w:cs="Times New Roman"/>
          <w:sz w:val="24"/>
          <w:szCs w:val="24"/>
          <w:lang w:val="ky-KG" w:eastAsia="ru-RU"/>
        </w:rPr>
        <w:t xml:space="preserve">Анда </w:t>
      </w:r>
      <w:r w:rsidRPr="009D2331">
        <w:rPr>
          <w:rFonts w:ascii="Times New Roman" w:eastAsia="Times New Roman" w:hAnsi="Times New Roman" w:cs="Times New Roman"/>
          <w:position w:val="-6"/>
          <w:sz w:val="24"/>
          <w:szCs w:val="24"/>
          <w:lang w:eastAsia="ru-RU"/>
        </w:rPr>
        <w:object w:dxaOrig="260" w:dyaOrig="340">
          <v:shape id="_x0000_i1044" type="#_x0000_t75" style="width:13.95pt;height:17.2pt" o:ole="">
            <v:imagedata r:id="rId44" o:title=""/>
          </v:shape>
          <o:OLEObject Type="Embed" ProgID="Equation.3" ShapeID="_x0000_i1044" DrawAspect="Content" ObjectID="_1798282113" r:id="rId45"/>
        </w:object>
      </w:r>
      <w:r w:rsidRPr="009D2331">
        <w:rPr>
          <w:rFonts w:ascii="Times New Roman" w:eastAsia="Times New Roman" w:hAnsi="Times New Roman" w:cs="Times New Roman"/>
          <w:sz w:val="24"/>
          <w:szCs w:val="24"/>
          <w:lang w:eastAsia="ru-RU"/>
        </w:rPr>
        <w:t xml:space="preserve"> - </w:t>
      </w:r>
      <w:r w:rsidRPr="009D2331">
        <w:rPr>
          <w:rStyle w:val="y2iqfc"/>
          <w:rFonts w:ascii="Times New Roman" w:hAnsi="Times New Roman" w:cs="Times New Roman"/>
          <w:sz w:val="24"/>
          <w:szCs w:val="24"/>
          <w:lang w:val="ky-KG"/>
        </w:rPr>
        <w:t>формула боюнча эсептелген орточо абсолюттук өсүш</w:t>
      </w:r>
      <w:r w:rsidRPr="009D2331">
        <w:rPr>
          <w:rFonts w:ascii="Times New Roman" w:eastAsia="Times New Roman" w:hAnsi="Times New Roman" w:cs="Times New Roman"/>
          <w:sz w:val="24"/>
          <w:szCs w:val="24"/>
          <w:lang w:eastAsia="ru-RU"/>
        </w:rPr>
        <w:t>:</w:t>
      </w:r>
    </w:p>
    <w:p w:rsidR="001036B3" w:rsidRPr="009D2331" w:rsidRDefault="001036B3" w:rsidP="001036B3">
      <w:pPr>
        <w:spacing w:after="0"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24"/>
          <w:sz w:val="24"/>
          <w:szCs w:val="24"/>
          <w:lang w:eastAsia="ru-RU"/>
        </w:rPr>
        <w:object w:dxaOrig="1180" w:dyaOrig="620">
          <v:shape id="_x0000_i1045" type="#_x0000_t75" style="width:58.05pt;height:31.15pt" o:ole="">
            <v:imagedata r:id="rId46" o:title=""/>
          </v:shape>
          <o:OLEObject Type="Embed" ProgID="Equation.3" ShapeID="_x0000_i1045" DrawAspect="Content" ObjectID="_1798282114" r:id="rId47"/>
        </w:object>
      </w:r>
      <w:r w:rsidRPr="009D2331">
        <w:rPr>
          <w:rFonts w:ascii="Times New Roman" w:eastAsia="Times New Roman" w:hAnsi="Times New Roman" w:cs="Times New Roman"/>
          <w:sz w:val="24"/>
          <w:szCs w:val="24"/>
          <w:lang w:eastAsia="ru-RU"/>
        </w:rPr>
        <w:t>;</w:t>
      </w:r>
    </w:p>
    <w:p w:rsidR="001036B3" w:rsidRPr="009D2331" w:rsidRDefault="001036B3" w:rsidP="001036B3">
      <w:pPr>
        <w:spacing w:after="0"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k</w:t>
      </w:r>
      <w:r w:rsidRPr="009D2331">
        <w:rPr>
          <w:rFonts w:ascii="Times New Roman" w:eastAsia="Times New Roman" w:hAnsi="Times New Roman" w:cs="Times New Roman"/>
          <w:sz w:val="24"/>
          <w:szCs w:val="24"/>
          <w:lang w:eastAsia="ru-RU"/>
        </w:rPr>
        <w:t xml:space="preserve"> – </w:t>
      </w:r>
      <w:r w:rsidRPr="009D2331">
        <w:rPr>
          <w:rFonts w:ascii="Times New Roman" w:eastAsia="Times New Roman" w:hAnsi="Times New Roman" w:cs="Times New Roman"/>
          <w:sz w:val="24"/>
          <w:szCs w:val="24"/>
          <w:lang w:val="ky-KG" w:eastAsia="ru-RU"/>
        </w:rPr>
        <w:t>алып баруучуу мезгил</w:t>
      </w:r>
      <w:r w:rsidRPr="009D2331">
        <w:rPr>
          <w:rFonts w:ascii="Times New Roman" w:eastAsia="Times New Roman" w:hAnsi="Times New Roman" w:cs="Times New Roman"/>
          <w:sz w:val="24"/>
          <w:szCs w:val="24"/>
          <w:lang w:eastAsia="ru-RU"/>
        </w:rPr>
        <w:t>;</w:t>
      </w:r>
    </w:p>
    <w:p w:rsidR="001036B3" w:rsidRPr="009D2331" w:rsidRDefault="001036B3" w:rsidP="001036B3">
      <w:pPr>
        <w:spacing w:after="0"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n</w:t>
      </w:r>
      <w:r w:rsidRPr="009D2331">
        <w:rPr>
          <w:rFonts w:ascii="Times New Roman" w:eastAsia="Times New Roman" w:hAnsi="Times New Roman" w:cs="Times New Roman"/>
          <w:sz w:val="24"/>
          <w:szCs w:val="24"/>
          <w:lang w:eastAsia="ru-RU"/>
        </w:rPr>
        <w:t xml:space="preserve"> – </w:t>
      </w:r>
      <w:r w:rsidRPr="009D2331">
        <w:rPr>
          <w:rFonts w:ascii="Times New Roman" w:eastAsia="Times New Roman" w:hAnsi="Times New Roman" w:cs="Times New Roman"/>
          <w:sz w:val="24"/>
          <w:szCs w:val="24"/>
          <w:lang w:val="ky-KG" w:eastAsia="ru-RU"/>
        </w:rPr>
        <w:t>байкоолордун саны</w:t>
      </w:r>
      <w:r w:rsidRPr="009D2331">
        <w:rPr>
          <w:rFonts w:ascii="Times New Roman" w:eastAsia="Times New Roman" w:hAnsi="Times New Roman" w:cs="Times New Roman"/>
          <w:sz w:val="24"/>
          <w:szCs w:val="24"/>
          <w:lang w:eastAsia="ru-RU"/>
        </w:rPr>
        <w:t>.</w:t>
      </w:r>
    </w:p>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69"/>
      </w:tblGrid>
      <w:tr w:rsidR="001036B3" w:rsidRPr="009D2331" w:rsidTr="00B16306">
        <w:tc>
          <w:tcPr>
            <w:tcW w:w="4681"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24"/>
                <w:sz w:val="24"/>
                <w:szCs w:val="24"/>
                <w:lang w:eastAsia="ru-RU"/>
              </w:rPr>
              <w:object w:dxaOrig="3400" w:dyaOrig="620">
                <v:shape id="_x0000_i1046" type="#_x0000_t75" style="width:169.8pt;height:31.15pt" o:ole="">
                  <v:imagedata r:id="rId48" o:title=""/>
                </v:shape>
                <o:OLEObject Type="Embed" ProgID="Equation.3" ShapeID="_x0000_i1046" DrawAspect="Content" ObjectID="_1798282115" r:id="rId49"/>
              </w:object>
            </w:r>
            <w:r w:rsidRPr="009D2331">
              <w:rPr>
                <w:rFonts w:ascii="Times New Roman" w:eastAsia="Times New Roman" w:hAnsi="Times New Roman" w:cs="Times New Roman"/>
                <w:sz w:val="24"/>
                <w:szCs w:val="24"/>
                <w:lang w:eastAsia="ru-RU"/>
              </w:rPr>
              <w:t>, тогда</w:t>
            </w:r>
          </w:p>
        </w:tc>
        <w:tc>
          <w:tcPr>
            <w:tcW w:w="4669"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24"/>
                <w:sz w:val="24"/>
                <w:szCs w:val="24"/>
                <w:lang w:eastAsia="ru-RU"/>
              </w:rPr>
              <w:object w:dxaOrig="3240" w:dyaOrig="620">
                <v:shape id="_x0000_i1047" type="#_x0000_t75" style="width:163.35pt;height:31.15pt" o:ole="">
                  <v:imagedata r:id="rId50" o:title=""/>
                </v:shape>
                <o:OLEObject Type="Embed" ProgID="Equation.3" ShapeID="_x0000_i1047" DrawAspect="Content" ObjectID="_1798282116" r:id="rId51"/>
              </w:object>
            </w:r>
          </w:p>
        </w:tc>
      </w:tr>
    </w:tbl>
    <w:p w:rsidR="001036B3" w:rsidRPr="009D2331" w:rsidRDefault="001036B3" w:rsidP="001036B3"/>
    <w:tbl>
      <w:tblPr>
        <w:tblStyle w:val="a5"/>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134"/>
        <w:gridCol w:w="3261"/>
        <w:gridCol w:w="1134"/>
      </w:tblGrid>
      <w:tr w:rsidR="001036B3" w:rsidRPr="009D2331" w:rsidTr="00B16306">
        <w:tc>
          <w:tcPr>
            <w:tcW w:w="3402" w:type="dxa"/>
          </w:tcPr>
          <w:p w:rsidR="001036B3" w:rsidRPr="009D2331" w:rsidRDefault="001036B3" w:rsidP="00B16306">
            <w:pPr>
              <w:spacing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lastRenderedPageBreak/>
              <w:t>Х</w:t>
            </w:r>
            <w:r w:rsidRPr="009D2331">
              <w:rPr>
                <w:rFonts w:ascii="Times New Roman" w:eastAsia="Times New Roman" w:hAnsi="Times New Roman" w:cs="Times New Roman"/>
                <w:sz w:val="24"/>
                <w:szCs w:val="24"/>
                <w:vertAlign w:val="subscript"/>
                <w:lang w:eastAsia="ru-RU"/>
              </w:rPr>
              <w:t>1, 12</w:t>
            </w:r>
            <w:r w:rsidRPr="009D2331">
              <w:rPr>
                <w:rFonts w:ascii="Times New Roman" w:eastAsia="Times New Roman" w:hAnsi="Times New Roman" w:cs="Times New Roman"/>
                <w:sz w:val="24"/>
                <w:szCs w:val="24"/>
                <w:lang w:eastAsia="ru-RU"/>
              </w:rPr>
              <w:t xml:space="preserve"> = 69705,5 + 1 ∙ 3799,87=</w:t>
            </w:r>
          </w:p>
        </w:tc>
        <w:tc>
          <w:tcPr>
            <w:tcW w:w="1134" w:type="dxa"/>
          </w:tcPr>
          <w:p w:rsidR="001036B3" w:rsidRPr="009D2331" w:rsidRDefault="001036B3" w:rsidP="00B16306">
            <w:r w:rsidRPr="009D2331">
              <w:t>73505,37</w:t>
            </w:r>
          </w:p>
        </w:tc>
        <w:tc>
          <w:tcPr>
            <w:tcW w:w="3261"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2, 12</w:t>
            </w:r>
            <w:r w:rsidRPr="009D2331">
              <w:rPr>
                <w:rFonts w:ascii="Times New Roman" w:eastAsia="Times New Roman" w:hAnsi="Times New Roman" w:cs="Times New Roman"/>
                <w:sz w:val="24"/>
                <w:szCs w:val="24"/>
                <w:lang w:eastAsia="ru-RU"/>
              </w:rPr>
              <w:t xml:space="preserve"> = 45724,3+ 1 ∙ 3027,03= </w:t>
            </w:r>
          </w:p>
        </w:tc>
        <w:tc>
          <w:tcPr>
            <w:tcW w:w="1134" w:type="dxa"/>
          </w:tcPr>
          <w:p w:rsidR="001036B3" w:rsidRPr="009D2331" w:rsidRDefault="001036B3" w:rsidP="00B16306">
            <w:pPr>
              <w:tabs>
                <w:tab w:val="left" w:pos="2865"/>
              </w:tabs>
            </w:pPr>
            <w:r w:rsidRPr="009D2331">
              <w:t>48751,33</w:t>
            </w:r>
          </w:p>
        </w:tc>
      </w:tr>
      <w:tr w:rsidR="001036B3" w:rsidRPr="009D2331" w:rsidTr="00B16306">
        <w:tc>
          <w:tcPr>
            <w:tcW w:w="3402" w:type="dxa"/>
          </w:tcPr>
          <w:p w:rsidR="001036B3" w:rsidRPr="009D2331" w:rsidRDefault="001036B3" w:rsidP="00B16306">
            <w:pPr>
              <w:spacing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1, 13</w:t>
            </w:r>
            <w:r w:rsidRPr="009D2331">
              <w:rPr>
                <w:rFonts w:ascii="Times New Roman" w:eastAsia="Times New Roman" w:hAnsi="Times New Roman" w:cs="Times New Roman"/>
                <w:sz w:val="24"/>
                <w:szCs w:val="24"/>
                <w:lang w:eastAsia="ru-RU"/>
              </w:rPr>
              <w:t xml:space="preserve"> = 69705,5 + 2 ∙ 3799,87=</w:t>
            </w:r>
          </w:p>
        </w:tc>
        <w:tc>
          <w:tcPr>
            <w:tcW w:w="1134" w:type="dxa"/>
          </w:tcPr>
          <w:p w:rsidR="001036B3" w:rsidRPr="009D2331" w:rsidRDefault="001036B3" w:rsidP="00B16306">
            <w:r w:rsidRPr="009D2331">
              <w:t>77305,24</w:t>
            </w:r>
          </w:p>
        </w:tc>
        <w:tc>
          <w:tcPr>
            <w:tcW w:w="3261"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2, 13</w:t>
            </w:r>
            <w:r w:rsidRPr="009D2331">
              <w:rPr>
                <w:rFonts w:ascii="Times New Roman" w:eastAsia="Times New Roman" w:hAnsi="Times New Roman" w:cs="Times New Roman"/>
                <w:sz w:val="24"/>
                <w:szCs w:val="24"/>
                <w:lang w:eastAsia="ru-RU"/>
              </w:rPr>
              <w:t xml:space="preserve"> = 45724,3+ 2 ∙ 3027,03=</w:t>
            </w:r>
          </w:p>
        </w:tc>
        <w:tc>
          <w:tcPr>
            <w:tcW w:w="1134" w:type="dxa"/>
          </w:tcPr>
          <w:p w:rsidR="001036B3" w:rsidRPr="009D2331" w:rsidRDefault="001036B3" w:rsidP="00B16306">
            <w:pPr>
              <w:tabs>
                <w:tab w:val="left" w:pos="2865"/>
              </w:tabs>
            </w:pPr>
            <w:r w:rsidRPr="009D2331">
              <w:t>51778,36</w:t>
            </w:r>
          </w:p>
        </w:tc>
      </w:tr>
      <w:tr w:rsidR="001036B3" w:rsidRPr="009D2331" w:rsidTr="00B16306">
        <w:tc>
          <w:tcPr>
            <w:tcW w:w="3402" w:type="dxa"/>
          </w:tcPr>
          <w:p w:rsidR="001036B3" w:rsidRPr="009D2331" w:rsidRDefault="001036B3" w:rsidP="00B16306">
            <w:pPr>
              <w:spacing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1, 14</w:t>
            </w:r>
            <w:r w:rsidRPr="009D2331">
              <w:rPr>
                <w:rFonts w:ascii="Times New Roman" w:eastAsia="Times New Roman" w:hAnsi="Times New Roman" w:cs="Times New Roman"/>
                <w:sz w:val="24"/>
                <w:szCs w:val="24"/>
                <w:lang w:eastAsia="ru-RU"/>
              </w:rPr>
              <w:t xml:space="preserve"> = 69705,5 + 3 ∙ 3799,87=</w:t>
            </w:r>
          </w:p>
        </w:tc>
        <w:tc>
          <w:tcPr>
            <w:tcW w:w="1134" w:type="dxa"/>
          </w:tcPr>
          <w:p w:rsidR="001036B3" w:rsidRPr="009D2331" w:rsidRDefault="001036B3" w:rsidP="00B16306">
            <w:r w:rsidRPr="009D2331">
              <w:t>81105,11</w:t>
            </w:r>
          </w:p>
        </w:tc>
        <w:tc>
          <w:tcPr>
            <w:tcW w:w="3261"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2, 14</w:t>
            </w:r>
            <w:r w:rsidRPr="009D2331">
              <w:rPr>
                <w:rFonts w:ascii="Times New Roman" w:eastAsia="Times New Roman" w:hAnsi="Times New Roman" w:cs="Times New Roman"/>
                <w:sz w:val="24"/>
                <w:szCs w:val="24"/>
                <w:lang w:eastAsia="ru-RU"/>
              </w:rPr>
              <w:t xml:space="preserve"> = 45724,3+ 3 ∙ 3027,03=</w:t>
            </w:r>
          </w:p>
        </w:tc>
        <w:tc>
          <w:tcPr>
            <w:tcW w:w="1134" w:type="dxa"/>
          </w:tcPr>
          <w:p w:rsidR="001036B3" w:rsidRPr="009D2331" w:rsidRDefault="001036B3" w:rsidP="00B16306">
            <w:pPr>
              <w:tabs>
                <w:tab w:val="left" w:pos="2865"/>
              </w:tabs>
            </w:pPr>
            <w:r w:rsidRPr="009D2331">
              <w:t>54805,39</w:t>
            </w:r>
          </w:p>
        </w:tc>
      </w:tr>
      <w:tr w:rsidR="001036B3" w:rsidRPr="009D2331" w:rsidTr="00B16306">
        <w:tc>
          <w:tcPr>
            <w:tcW w:w="3402" w:type="dxa"/>
          </w:tcPr>
          <w:p w:rsidR="001036B3" w:rsidRPr="009D2331" w:rsidRDefault="001036B3" w:rsidP="00B16306">
            <w:pPr>
              <w:spacing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1, 15</w:t>
            </w:r>
            <w:r w:rsidRPr="009D2331">
              <w:rPr>
                <w:rFonts w:ascii="Times New Roman" w:eastAsia="Times New Roman" w:hAnsi="Times New Roman" w:cs="Times New Roman"/>
                <w:sz w:val="24"/>
                <w:szCs w:val="24"/>
                <w:lang w:eastAsia="ru-RU"/>
              </w:rPr>
              <w:t xml:space="preserve"> = 69705,5 + 4 ∙ 3799,87=</w:t>
            </w:r>
          </w:p>
        </w:tc>
        <w:tc>
          <w:tcPr>
            <w:tcW w:w="1134" w:type="dxa"/>
          </w:tcPr>
          <w:p w:rsidR="001036B3" w:rsidRPr="009D2331" w:rsidRDefault="001036B3" w:rsidP="00B16306">
            <w:r w:rsidRPr="009D2331">
              <w:t>84904,98</w:t>
            </w:r>
          </w:p>
        </w:tc>
        <w:tc>
          <w:tcPr>
            <w:tcW w:w="3261"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2, 15</w:t>
            </w:r>
            <w:r w:rsidRPr="009D2331">
              <w:rPr>
                <w:rFonts w:ascii="Times New Roman" w:eastAsia="Times New Roman" w:hAnsi="Times New Roman" w:cs="Times New Roman"/>
                <w:sz w:val="24"/>
                <w:szCs w:val="24"/>
                <w:lang w:eastAsia="ru-RU"/>
              </w:rPr>
              <w:t xml:space="preserve"> = 45724,3+ 4 ∙ 3027,03=</w:t>
            </w:r>
          </w:p>
        </w:tc>
        <w:tc>
          <w:tcPr>
            <w:tcW w:w="1134" w:type="dxa"/>
          </w:tcPr>
          <w:p w:rsidR="001036B3" w:rsidRPr="009D2331" w:rsidRDefault="001036B3" w:rsidP="00B16306">
            <w:pPr>
              <w:tabs>
                <w:tab w:val="left" w:pos="2865"/>
              </w:tabs>
            </w:pPr>
            <w:r w:rsidRPr="009D2331">
              <w:t>57832,42</w:t>
            </w:r>
          </w:p>
        </w:tc>
      </w:tr>
      <w:tr w:rsidR="001036B3" w:rsidRPr="009D2331" w:rsidTr="00B16306">
        <w:tc>
          <w:tcPr>
            <w:tcW w:w="3402" w:type="dxa"/>
          </w:tcPr>
          <w:p w:rsidR="001036B3" w:rsidRPr="009D2331" w:rsidRDefault="001036B3" w:rsidP="00B16306">
            <w:pPr>
              <w:spacing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1, 16</w:t>
            </w:r>
            <w:r w:rsidRPr="009D2331">
              <w:rPr>
                <w:rFonts w:ascii="Times New Roman" w:eastAsia="Times New Roman" w:hAnsi="Times New Roman" w:cs="Times New Roman"/>
                <w:sz w:val="24"/>
                <w:szCs w:val="24"/>
                <w:lang w:eastAsia="ru-RU"/>
              </w:rPr>
              <w:t xml:space="preserve"> = 69705,5 + 5 ∙ 3799,87=</w:t>
            </w:r>
          </w:p>
        </w:tc>
        <w:tc>
          <w:tcPr>
            <w:tcW w:w="1134" w:type="dxa"/>
          </w:tcPr>
          <w:p w:rsidR="001036B3" w:rsidRPr="009D2331" w:rsidRDefault="001036B3" w:rsidP="00B16306">
            <w:r w:rsidRPr="009D2331">
              <w:t>88704,85</w:t>
            </w:r>
          </w:p>
        </w:tc>
        <w:tc>
          <w:tcPr>
            <w:tcW w:w="3261"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2, 16</w:t>
            </w:r>
            <w:r w:rsidRPr="009D2331">
              <w:rPr>
                <w:rFonts w:ascii="Times New Roman" w:eastAsia="Times New Roman" w:hAnsi="Times New Roman" w:cs="Times New Roman"/>
                <w:sz w:val="24"/>
                <w:szCs w:val="24"/>
                <w:lang w:eastAsia="ru-RU"/>
              </w:rPr>
              <w:t xml:space="preserve"> = 45724,3+ 5 ∙ 3027,03=</w:t>
            </w:r>
          </w:p>
        </w:tc>
        <w:tc>
          <w:tcPr>
            <w:tcW w:w="1134" w:type="dxa"/>
          </w:tcPr>
          <w:p w:rsidR="001036B3" w:rsidRPr="009D2331" w:rsidRDefault="001036B3" w:rsidP="00B16306">
            <w:pPr>
              <w:tabs>
                <w:tab w:val="left" w:pos="2865"/>
              </w:tabs>
            </w:pPr>
            <w:r w:rsidRPr="009D2331">
              <w:t>60859,45</w:t>
            </w:r>
          </w:p>
        </w:tc>
      </w:tr>
      <w:tr w:rsidR="001036B3" w:rsidRPr="009D2331" w:rsidTr="00B16306">
        <w:tc>
          <w:tcPr>
            <w:tcW w:w="3402" w:type="dxa"/>
          </w:tcPr>
          <w:p w:rsidR="001036B3" w:rsidRPr="009D2331" w:rsidRDefault="001036B3" w:rsidP="00B16306">
            <w:pPr>
              <w:spacing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1, 17</w:t>
            </w:r>
            <w:r w:rsidRPr="009D2331">
              <w:rPr>
                <w:rFonts w:ascii="Times New Roman" w:eastAsia="Times New Roman" w:hAnsi="Times New Roman" w:cs="Times New Roman"/>
                <w:sz w:val="24"/>
                <w:szCs w:val="24"/>
                <w:lang w:eastAsia="ru-RU"/>
              </w:rPr>
              <w:t xml:space="preserve"> = 69705,5 + 6 ∙ 3799,87=</w:t>
            </w:r>
          </w:p>
        </w:tc>
        <w:tc>
          <w:tcPr>
            <w:tcW w:w="1134" w:type="dxa"/>
          </w:tcPr>
          <w:p w:rsidR="001036B3" w:rsidRPr="009D2331" w:rsidRDefault="001036B3" w:rsidP="00B16306">
            <w:r w:rsidRPr="009D2331">
              <w:t>92504,72</w:t>
            </w:r>
          </w:p>
        </w:tc>
        <w:tc>
          <w:tcPr>
            <w:tcW w:w="3261"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2, 17</w:t>
            </w:r>
            <w:r w:rsidRPr="009D2331">
              <w:rPr>
                <w:rFonts w:ascii="Times New Roman" w:eastAsia="Times New Roman" w:hAnsi="Times New Roman" w:cs="Times New Roman"/>
                <w:sz w:val="24"/>
                <w:szCs w:val="24"/>
                <w:lang w:eastAsia="ru-RU"/>
              </w:rPr>
              <w:t xml:space="preserve"> = 45724,3+ 6 ∙ 3027,03=</w:t>
            </w:r>
          </w:p>
        </w:tc>
        <w:tc>
          <w:tcPr>
            <w:tcW w:w="1134" w:type="dxa"/>
          </w:tcPr>
          <w:p w:rsidR="001036B3" w:rsidRPr="009D2331" w:rsidRDefault="001036B3" w:rsidP="00B16306">
            <w:pPr>
              <w:tabs>
                <w:tab w:val="left" w:pos="2865"/>
              </w:tabs>
            </w:pPr>
            <w:r w:rsidRPr="009D2331">
              <w:t>63886,48</w:t>
            </w:r>
          </w:p>
        </w:tc>
      </w:tr>
      <w:tr w:rsidR="001036B3" w:rsidRPr="009D2331" w:rsidTr="00B16306">
        <w:tc>
          <w:tcPr>
            <w:tcW w:w="3402" w:type="dxa"/>
          </w:tcPr>
          <w:p w:rsidR="001036B3" w:rsidRPr="009D2331" w:rsidRDefault="001036B3" w:rsidP="00B16306">
            <w:pPr>
              <w:spacing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1, 18</w:t>
            </w:r>
            <w:r w:rsidRPr="009D2331">
              <w:rPr>
                <w:rFonts w:ascii="Times New Roman" w:eastAsia="Times New Roman" w:hAnsi="Times New Roman" w:cs="Times New Roman"/>
                <w:sz w:val="24"/>
                <w:szCs w:val="24"/>
                <w:lang w:eastAsia="ru-RU"/>
              </w:rPr>
              <w:t xml:space="preserve"> = 69705,5 + 7 ∙ 3799,87=</w:t>
            </w:r>
          </w:p>
        </w:tc>
        <w:tc>
          <w:tcPr>
            <w:tcW w:w="1134" w:type="dxa"/>
          </w:tcPr>
          <w:p w:rsidR="001036B3" w:rsidRPr="009D2331" w:rsidRDefault="001036B3" w:rsidP="00B16306">
            <w:r w:rsidRPr="009D2331">
              <w:t>96304,59</w:t>
            </w:r>
          </w:p>
        </w:tc>
        <w:tc>
          <w:tcPr>
            <w:tcW w:w="3261"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2, 18</w:t>
            </w:r>
            <w:r w:rsidRPr="009D2331">
              <w:rPr>
                <w:rFonts w:ascii="Times New Roman" w:eastAsia="Times New Roman" w:hAnsi="Times New Roman" w:cs="Times New Roman"/>
                <w:sz w:val="24"/>
                <w:szCs w:val="24"/>
                <w:lang w:eastAsia="ru-RU"/>
              </w:rPr>
              <w:t xml:space="preserve"> = 45724,3+ 7 ∙ 3027,03=</w:t>
            </w:r>
          </w:p>
        </w:tc>
        <w:tc>
          <w:tcPr>
            <w:tcW w:w="1134" w:type="dxa"/>
          </w:tcPr>
          <w:p w:rsidR="001036B3" w:rsidRPr="009D2331" w:rsidRDefault="001036B3" w:rsidP="00B16306">
            <w:pPr>
              <w:tabs>
                <w:tab w:val="left" w:pos="2865"/>
              </w:tabs>
            </w:pPr>
            <w:r w:rsidRPr="009D2331">
              <w:t>66913,51</w:t>
            </w:r>
          </w:p>
        </w:tc>
      </w:tr>
      <w:tr w:rsidR="001036B3" w:rsidRPr="009D2331" w:rsidTr="00B16306">
        <w:tc>
          <w:tcPr>
            <w:tcW w:w="3402" w:type="dxa"/>
          </w:tcPr>
          <w:p w:rsidR="001036B3" w:rsidRPr="009D2331" w:rsidRDefault="001036B3" w:rsidP="00B16306">
            <w:pPr>
              <w:spacing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1, 19</w:t>
            </w:r>
            <w:r w:rsidRPr="009D2331">
              <w:rPr>
                <w:rFonts w:ascii="Times New Roman" w:eastAsia="Times New Roman" w:hAnsi="Times New Roman" w:cs="Times New Roman"/>
                <w:sz w:val="24"/>
                <w:szCs w:val="24"/>
                <w:lang w:eastAsia="ru-RU"/>
              </w:rPr>
              <w:t xml:space="preserve"> = 69705,5 + 8∙ 3799,87=</w:t>
            </w:r>
          </w:p>
        </w:tc>
        <w:tc>
          <w:tcPr>
            <w:tcW w:w="1134" w:type="dxa"/>
          </w:tcPr>
          <w:p w:rsidR="001036B3" w:rsidRPr="009D2331" w:rsidRDefault="001036B3" w:rsidP="00B16306">
            <w:r w:rsidRPr="009D2331">
              <w:t>100104,5</w:t>
            </w:r>
          </w:p>
        </w:tc>
        <w:tc>
          <w:tcPr>
            <w:tcW w:w="3261"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2, 19</w:t>
            </w:r>
            <w:r w:rsidRPr="009D2331">
              <w:rPr>
                <w:rFonts w:ascii="Times New Roman" w:eastAsia="Times New Roman" w:hAnsi="Times New Roman" w:cs="Times New Roman"/>
                <w:sz w:val="24"/>
                <w:szCs w:val="24"/>
                <w:lang w:eastAsia="ru-RU"/>
              </w:rPr>
              <w:t xml:space="preserve"> = 45724,3+ 8 ∙ 3027,03=</w:t>
            </w:r>
          </w:p>
        </w:tc>
        <w:tc>
          <w:tcPr>
            <w:tcW w:w="1134" w:type="dxa"/>
          </w:tcPr>
          <w:p w:rsidR="001036B3" w:rsidRPr="009D2331" w:rsidRDefault="001036B3" w:rsidP="00B16306">
            <w:pPr>
              <w:tabs>
                <w:tab w:val="left" w:pos="2865"/>
              </w:tabs>
            </w:pPr>
            <w:r w:rsidRPr="009D2331">
              <w:t>69940,54</w:t>
            </w:r>
          </w:p>
        </w:tc>
      </w:tr>
      <w:tr w:rsidR="001036B3" w:rsidRPr="009D2331" w:rsidTr="00B16306">
        <w:tc>
          <w:tcPr>
            <w:tcW w:w="3402" w:type="dxa"/>
          </w:tcPr>
          <w:p w:rsidR="001036B3" w:rsidRPr="009D2331" w:rsidRDefault="001036B3" w:rsidP="00B16306">
            <w:pPr>
              <w:spacing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1, 20</w:t>
            </w:r>
            <w:r w:rsidRPr="009D2331">
              <w:rPr>
                <w:rFonts w:ascii="Times New Roman" w:eastAsia="Times New Roman" w:hAnsi="Times New Roman" w:cs="Times New Roman"/>
                <w:sz w:val="24"/>
                <w:szCs w:val="24"/>
                <w:lang w:eastAsia="ru-RU"/>
              </w:rPr>
              <w:t xml:space="preserve"> = 69705,5 + 9 ∙ 3799,87=</w:t>
            </w:r>
          </w:p>
        </w:tc>
        <w:tc>
          <w:tcPr>
            <w:tcW w:w="1134" w:type="dxa"/>
          </w:tcPr>
          <w:p w:rsidR="001036B3" w:rsidRPr="009D2331" w:rsidRDefault="001036B3" w:rsidP="00B16306">
            <w:r w:rsidRPr="009D2331">
              <w:t>103904,3</w:t>
            </w:r>
          </w:p>
        </w:tc>
        <w:tc>
          <w:tcPr>
            <w:tcW w:w="3261"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2, 20</w:t>
            </w:r>
            <w:r w:rsidRPr="009D2331">
              <w:rPr>
                <w:rFonts w:ascii="Times New Roman" w:eastAsia="Times New Roman" w:hAnsi="Times New Roman" w:cs="Times New Roman"/>
                <w:sz w:val="24"/>
                <w:szCs w:val="24"/>
                <w:lang w:eastAsia="ru-RU"/>
              </w:rPr>
              <w:t xml:space="preserve"> = 45724,3+ 9 ∙ 3027,03=</w:t>
            </w:r>
          </w:p>
        </w:tc>
        <w:tc>
          <w:tcPr>
            <w:tcW w:w="1134" w:type="dxa"/>
          </w:tcPr>
          <w:p w:rsidR="001036B3" w:rsidRPr="009D2331" w:rsidRDefault="001036B3" w:rsidP="00B16306">
            <w:pPr>
              <w:tabs>
                <w:tab w:val="left" w:pos="2865"/>
              </w:tabs>
            </w:pPr>
            <w:r w:rsidRPr="009D2331">
              <w:t>72967,57</w:t>
            </w:r>
          </w:p>
        </w:tc>
      </w:tr>
      <w:tr w:rsidR="001036B3" w:rsidRPr="009D2331" w:rsidTr="00B16306">
        <w:tc>
          <w:tcPr>
            <w:tcW w:w="3402" w:type="dxa"/>
          </w:tcPr>
          <w:p w:rsidR="001036B3" w:rsidRPr="009D2331" w:rsidRDefault="001036B3" w:rsidP="00B16306">
            <w:pPr>
              <w:spacing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1, 21</w:t>
            </w:r>
            <w:r w:rsidRPr="009D2331">
              <w:rPr>
                <w:rFonts w:ascii="Times New Roman" w:eastAsia="Times New Roman" w:hAnsi="Times New Roman" w:cs="Times New Roman"/>
                <w:sz w:val="24"/>
                <w:szCs w:val="24"/>
                <w:lang w:eastAsia="ru-RU"/>
              </w:rPr>
              <w:t xml:space="preserve"> = 69705,5 + 10 ∙ 3799,87=</w:t>
            </w:r>
          </w:p>
        </w:tc>
        <w:tc>
          <w:tcPr>
            <w:tcW w:w="1134" w:type="dxa"/>
          </w:tcPr>
          <w:p w:rsidR="001036B3" w:rsidRPr="009D2331" w:rsidRDefault="001036B3" w:rsidP="00B16306">
            <w:r w:rsidRPr="009D2331">
              <w:t>107704,2</w:t>
            </w:r>
          </w:p>
        </w:tc>
        <w:tc>
          <w:tcPr>
            <w:tcW w:w="3261"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2, 21</w:t>
            </w:r>
            <w:r w:rsidRPr="009D2331">
              <w:rPr>
                <w:rFonts w:ascii="Times New Roman" w:eastAsia="Times New Roman" w:hAnsi="Times New Roman" w:cs="Times New Roman"/>
                <w:sz w:val="24"/>
                <w:szCs w:val="24"/>
                <w:lang w:eastAsia="ru-RU"/>
              </w:rPr>
              <w:t xml:space="preserve"> = 45724,3+ 10 ∙ 3027,03=</w:t>
            </w:r>
          </w:p>
        </w:tc>
        <w:tc>
          <w:tcPr>
            <w:tcW w:w="1134" w:type="dxa"/>
          </w:tcPr>
          <w:p w:rsidR="001036B3" w:rsidRPr="009D2331" w:rsidRDefault="001036B3" w:rsidP="00B16306">
            <w:pPr>
              <w:tabs>
                <w:tab w:val="left" w:pos="2865"/>
              </w:tabs>
            </w:pPr>
            <w:r w:rsidRPr="009D2331">
              <w:t>75994,6</w:t>
            </w:r>
          </w:p>
        </w:tc>
      </w:tr>
      <w:tr w:rsidR="001036B3" w:rsidRPr="009D2331" w:rsidTr="00B16306">
        <w:tc>
          <w:tcPr>
            <w:tcW w:w="3402" w:type="dxa"/>
          </w:tcPr>
          <w:p w:rsidR="001036B3" w:rsidRPr="009D2331" w:rsidRDefault="001036B3" w:rsidP="00B16306">
            <w:pPr>
              <w:spacing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1, 22</w:t>
            </w:r>
            <w:r w:rsidRPr="009D2331">
              <w:rPr>
                <w:rFonts w:ascii="Times New Roman" w:eastAsia="Times New Roman" w:hAnsi="Times New Roman" w:cs="Times New Roman"/>
                <w:sz w:val="24"/>
                <w:szCs w:val="24"/>
                <w:lang w:eastAsia="ru-RU"/>
              </w:rPr>
              <w:t xml:space="preserve"> = 69705,5 + 11 ∙ 3799,87=</w:t>
            </w:r>
          </w:p>
        </w:tc>
        <w:tc>
          <w:tcPr>
            <w:tcW w:w="1134" w:type="dxa"/>
          </w:tcPr>
          <w:p w:rsidR="001036B3" w:rsidRPr="009D2331" w:rsidRDefault="001036B3" w:rsidP="00B16306">
            <w:r w:rsidRPr="009D2331">
              <w:t>111504,1</w:t>
            </w:r>
          </w:p>
        </w:tc>
        <w:tc>
          <w:tcPr>
            <w:tcW w:w="3261"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2, 22</w:t>
            </w:r>
            <w:r w:rsidRPr="009D2331">
              <w:rPr>
                <w:rFonts w:ascii="Times New Roman" w:eastAsia="Times New Roman" w:hAnsi="Times New Roman" w:cs="Times New Roman"/>
                <w:sz w:val="24"/>
                <w:szCs w:val="24"/>
                <w:lang w:eastAsia="ru-RU"/>
              </w:rPr>
              <w:t xml:space="preserve"> = 45724,3+ 11 ∙ 3027,03=</w:t>
            </w:r>
          </w:p>
        </w:tc>
        <w:tc>
          <w:tcPr>
            <w:tcW w:w="1134" w:type="dxa"/>
          </w:tcPr>
          <w:p w:rsidR="001036B3" w:rsidRPr="009D2331" w:rsidRDefault="001036B3" w:rsidP="00B16306">
            <w:pPr>
              <w:tabs>
                <w:tab w:val="left" w:pos="2865"/>
              </w:tabs>
            </w:pPr>
            <w:r w:rsidRPr="009D2331">
              <w:t>79021,63</w:t>
            </w:r>
          </w:p>
        </w:tc>
      </w:tr>
      <w:tr w:rsidR="001036B3" w:rsidRPr="009D2331" w:rsidTr="00B16306">
        <w:tc>
          <w:tcPr>
            <w:tcW w:w="3402" w:type="dxa"/>
          </w:tcPr>
          <w:p w:rsidR="001036B3" w:rsidRPr="009D2331" w:rsidRDefault="001036B3" w:rsidP="00B16306">
            <w:pPr>
              <w:spacing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1, 23</w:t>
            </w:r>
            <w:r w:rsidRPr="009D2331">
              <w:rPr>
                <w:rFonts w:ascii="Times New Roman" w:eastAsia="Times New Roman" w:hAnsi="Times New Roman" w:cs="Times New Roman"/>
                <w:sz w:val="24"/>
                <w:szCs w:val="24"/>
                <w:lang w:eastAsia="ru-RU"/>
              </w:rPr>
              <w:t xml:space="preserve"> = 69705,5 + 12 ∙ 3799,87=</w:t>
            </w:r>
          </w:p>
        </w:tc>
        <w:tc>
          <w:tcPr>
            <w:tcW w:w="1134" w:type="dxa"/>
          </w:tcPr>
          <w:p w:rsidR="001036B3" w:rsidRPr="009D2331" w:rsidRDefault="001036B3" w:rsidP="00B16306">
            <w:r w:rsidRPr="009D2331">
              <w:t>115303,9</w:t>
            </w:r>
          </w:p>
        </w:tc>
        <w:tc>
          <w:tcPr>
            <w:tcW w:w="3261"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2, 23</w:t>
            </w:r>
            <w:r w:rsidRPr="009D2331">
              <w:rPr>
                <w:rFonts w:ascii="Times New Roman" w:eastAsia="Times New Roman" w:hAnsi="Times New Roman" w:cs="Times New Roman"/>
                <w:sz w:val="24"/>
                <w:szCs w:val="24"/>
                <w:lang w:eastAsia="ru-RU"/>
              </w:rPr>
              <w:t>= 45724,3+ 12 ∙ 3027,03=</w:t>
            </w:r>
          </w:p>
        </w:tc>
        <w:tc>
          <w:tcPr>
            <w:tcW w:w="1134" w:type="dxa"/>
          </w:tcPr>
          <w:p w:rsidR="001036B3" w:rsidRPr="009D2331" w:rsidRDefault="001036B3" w:rsidP="00B16306">
            <w:pPr>
              <w:tabs>
                <w:tab w:val="left" w:pos="2865"/>
              </w:tabs>
            </w:pPr>
            <w:r w:rsidRPr="009D2331">
              <w:t>82048,66</w:t>
            </w:r>
          </w:p>
        </w:tc>
      </w:tr>
      <w:tr w:rsidR="001036B3" w:rsidRPr="009D2331" w:rsidTr="00B16306">
        <w:tc>
          <w:tcPr>
            <w:tcW w:w="3402" w:type="dxa"/>
          </w:tcPr>
          <w:p w:rsidR="001036B3" w:rsidRPr="009D2331" w:rsidRDefault="001036B3" w:rsidP="00B16306">
            <w:pPr>
              <w:spacing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1, 24</w:t>
            </w:r>
            <w:r w:rsidRPr="009D2331">
              <w:rPr>
                <w:rFonts w:ascii="Times New Roman" w:eastAsia="Times New Roman" w:hAnsi="Times New Roman" w:cs="Times New Roman"/>
                <w:sz w:val="24"/>
                <w:szCs w:val="24"/>
                <w:lang w:eastAsia="ru-RU"/>
              </w:rPr>
              <w:t xml:space="preserve"> = 69705,5 + 13 ∙ 3799,87=</w:t>
            </w:r>
          </w:p>
        </w:tc>
        <w:tc>
          <w:tcPr>
            <w:tcW w:w="1134" w:type="dxa"/>
          </w:tcPr>
          <w:p w:rsidR="001036B3" w:rsidRPr="009D2331" w:rsidRDefault="001036B3" w:rsidP="00B16306">
            <w:r w:rsidRPr="009D2331">
              <w:t>119103,8</w:t>
            </w:r>
          </w:p>
        </w:tc>
        <w:tc>
          <w:tcPr>
            <w:tcW w:w="3261" w:type="dxa"/>
          </w:tcPr>
          <w:p w:rsidR="001036B3" w:rsidRPr="009D2331" w:rsidRDefault="001036B3" w:rsidP="00B16306">
            <w:pP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2, 24</w:t>
            </w:r>
            <w:r w:rsidRPr="009D2331">
              <w:rPr>
                <w:rFonts w:ascii="Times New Roman" w:eastAsia="Times New Roman" w:hAnsi="Times New Roman" w:cs="Times New Roman"/>
                <w:sz w:val="24"/>
                <w:szCs w:val="24"/>
                <w:lang w:eastAsia="ru-RU"/>
              </w:rPr>
              <w:t xml:space="preserve"> = 45724,3+13 ∙ 3027,03=</w:t>
            </w:r>
          </w:p>
        </w:tc>
        <w:tc>
          <w:tcPr>
            <w:tcW w:w="1134" w:type="dxa"/>
          </w:tcPr>
          <w:p w:rsidR="001036B3" w:rsidRPr="009D2331" w:rsidRDefault="001036B3" w:rsidP="00B16306">
            <w:pPr>
              <w:tabs>
                <w:tab w:val="left" w:pos="2865"/>
              </w:tabs>
            </w:pPr>
            <w:r w:rsidRPr="009D2331">
              <w:t>85075,69</w:t>
            </w:r>
          </w:p>
        </w:tc>
      </w:tr>
    </w:tbl>
    <w:p w:rsidR="001036B3" w:rsidRPr="009D2331" w:rsidRDefault="001036B3" w:rsidP="001036B3"/>
    <w:tbl>
      <w:tblPr>
        <w:tblStyle w:val="a5"/>
        <w:tblW w:w="69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516"/>
      </w:tblGrid>
      <w:tr w:rsidR="001036B3" w:rsidRPr="009D2331" w:rsidTr="00B16306">
        <w:trPr>
          <w:trHeight w:val="868"/>
        </w:trPr>
        <w:tc>
          <w:tcPr>
            <w:tcW w:w="3402" w:type="dxa"/>
          </w:tcPr>
          <w:p w:rsidR="001036B3" w:rsidRPr="009D2331" w:rsidRDefault="001036B3" w:rsidP="00B16306">
            <w:pPr>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24"/>
                <w:sz w:val="24"/>
                <w:szCs w:val="24"/>
                <w:lang w:eastAsia="ru-RU"/>
              </w:rPr>
              <w:object w:dxaOrig="2540" w:dyaOrig="620">
                <v:shape id="_x0000_i1048" type="#_x0000_t75" style="width:126.8pt;height:31.15pt" o:ole="">
                  <v:imagedata r:id="rId52" o:title=""/>
                </v:shape>
                <o:OLEObject Type="Embed" ProgID="Equation.3" ShapeID="_x0000_i1048" DrawAspect="Content" ObjectID="_1798282117" r:id="rId53"/>
              </w:object>
            </w:r>
            <w:r w:rsidRPr="009D2331">
              <w:rPr>
                <w:rFonts w:ascii="Times New Roman" w:eastAsia="Times New Roman" w:hAnsi="Times New Roman" w:cs="Times New Roman"/>
                <w:sz w:val="24"/>
                <w:szCs w:val="24"/>
                <w:lang w:eastAsia="ru-RU"/>
              </w:rPr>
              <w:t xml:space="preserve">  </w:t>
            </w:r>
          </w:p>
        </w:tc>
        <w:tc>
          <w:tcPr>
            <w:tcW w:w="3516"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24"/>
                <w:sz w:val="24"/>
                <w:szCs w:val="24"/>
                <w:lang w:eastAsia="ru-RU"/>
              </w:rPr>
              <w:object w:dxaOrig="3300" w:dyaOrig="620">
                <v:shape id="_x0000_i1049" type="#_x0000_t75" style="width:165.5pt;height:31.15pt" o:ole="">
                  <v:imagedata r:id="rId54" o:title=""/>
                </v:shape>
                <o:OLEObject Type="Embed" ProgID="Equation.3" ShapeID="_x0000_i1049" DrawAspect="Content" ObjectID="_1798282118" r:id="rId55"/>
              </w:object>
            </w:r>
          </w:p>
        </w:tc>
      </w:tr>
    </w:tbl>
    <w:p w:rsidR="001036B3" w:rsidRPr="009D2331" w:rsidRDefault="001036B3" w:rsidP="001036B3"/>
    <w:tbl>
      <w:tblPr>
        <w:tblStyle w:val="a5"/>
        <w:tblW w:w="78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45"/>
        <w:gridCol w:w="147"/>
        <w:gridCol w:w="3113"/>
        <w:gridCol w:w="993"/>
        <w:gridCol w:w="65"/>
      </w:tblGrid>
      <w:tr w:rsidR="001036B3" w:rsidRPr="009D2331" w:rsidTr="00B16306">
        <w:trPr>
          <w:gridAfter w:val="1"/>
          <w:wAfter w:w="60" w:type="dxa"/>
          <w:trHeight w:val="134"/>
          <w:jc w:val="center"/>
        </w:trPr>
        <w:tc>
          <w:tcPr>
            <w:tcW w:w="2694" w:type="dxa"/>
          </w:tcPr>
          <w:p w:rsidR="001036B3" w:rsidRPr="009D2331" w:rsidRDefault="001036B3" w:rsidP="00B1630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3, 12</w:t>
            </w:r>
            <w:r w:rsidRPr="009D2331">
              <w:rPr>
                <w:rFonts w:ascii="Times New Roman" w:eastAsia="Times New Roman" w:hAnsi="Times New Roman" w:cs="Times New Roman"/>
                <w:sz w:val="24"/>
                <w:szCs w:val="24"/>
                <w:lang w:eastAsia="ru-RU"/>
              </w:rPr>
              <w:t xml:space="preserve"> = 511,2+ 1 ∙ 41,19=</w:t>
            </w:r>
          </w:p>
        </w:tc>
        <w:tc>
          <w:tcPr>
            <w:tcW w:w="845"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552,39</w:t>
            </w:r>
          </w:p>
        </w:tc>
        <w:tc>
          <w:tcPr>
            <w:tcW w:w="3260" w:type="dxa"/>
            <w:gridSpan w:val="2"/>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4, 12</w:t>
            </w:r>
            <w:r w:rsidRPr="009D2331">
              <w:rPr>
                <w:rFonts w:ascii="Times New Roman" w:eastAsia="Times New Roman" w:hAnsi="Times New Roman" w:cs="Times New Roman"/>
                <w:sz w:val="24"/>
                <w:szCs w:val="24"/>
                <w:lang w:eastAsia="ru-RU"/>
              </w:rPr>
              <w:t xml:space="preserve"> = 25315,5+ 1 ∙ 1897,56= </w:t>
            </w:r>
          </w:p>
        </w:tc>
        <w:tc>
          <w:tcPr>
            <w:tcW w:w="993"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27213,0</w:t>
            </w:r>
          </w:p>
        </w:tc>
      </w:tr>
      <w:tr w:rsidR="001036B3" w:rsidRPr="009D2331" w:rsidTr="00B16306">
        <w:trPr>
          <w:gridAfter w:val="1"/>
          <w:wAfter w:w="60" w:type="dxa"/>
          <w:jc w:val="center"/>
        </w:trPr>
        <w:tc>
          <w:tcPr>
            <w:tcW w:w="2694" w:type="dxa"/>
          </w:tcPr>
          <w:p w:rsidR="001036B3" w:rsidRPr="009D2331" w:rsidRDefault="001036B3" w:rsidP="00B1630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3, 13</w:t>
            </w:r>
            <w:r w:rsidRPr="009D2331">
              <w:rPr>
                <w:rFonts w:ascii="Times New Roman" w:eastAsia="Times New Roman" w:hAnsi="Times New Roman" w:cs="Times New Roman"/>
                <w:sz w:val="24"/>
                <w:szCs w:val="24"/>
                <w:lang w:eastAsia="ru-RU"/>
              </w:rPr>
              <w:t xml:space="preserve"> = 511,2+ 2 ∙ 41,19= </w:t>
            </w:r>
          </w:p>
        </w:tc>
        <w:tc>
          <w:tcPr>
            <w:tcW w:w="845"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593,58</w:t>
            </w:r>
          </w:p>
        </w:tc>
        <w:tc>
          <w:tcPr>
            <w:tcW w:w="3260" w:type="dxa"/>
            <w:gridSpan w:val="2"/>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4, 13</w:t>
            </w:r>
            <w:r w:rsidRPr="009D2331">
              <w:rPr>
                <w:rFonts w:ascii="Times New Roman" w:eastAsia="Times New Roman" w:hAnsi="Times New Roman" w:cs="Times New Roman"/>
                <w:sz w:val="24"/>
                <w:szCs w:val="24"/>
                <w:lang w:eastAsia="ru-RU"/>
              </w:rPr>
              <w:t xml:space="preserve"> = 25315,5+ 2 ∙ 1897,56= </w:t>
            </w:r>
          </w:p>
        </w:tc>
        <w:tc>
          <w:tcPr>
            <w:tcW w:w="993"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29110,6</w:t>
            </w:r>
          </w:p>
        </w:tc>
      </w:tr>
      <w:tr w:rsidR="001036B3" w:rsidRPr="009D2331" w:rsidTr="00B16306">
        <w:trPr>
          <w:gridAfter w:val="1"/>
          <w:wAfter w:w="60" w:type="dxa"/>
          <w:jc w:val="center"/>
        </w:trPr>
        <w:tc>
          <w:tcPr>
            <w:tcW w:w="2694" w:type="dxa"/>
          </w:tcPr>
          <w:p w:rsidR="001036B3" w:rsidRPr="009D2331" w:rsidRDefault="001036B3" w:rsidP="00B1630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3, 14</w:t>
            </w:r>
            <w:r w:rsidRPr="009D2331">
              <w:rPr>
                <w:rFonts w:ascii="Times New Roman" w:eastAsia="Times New Roman" w:hAnsi="Times New Roman" w:cs="Times New Roman"/>
                <w:sz w:val="24"/>
                <w:szCs w:val="24"/>
                <w:lang w:eastAsia="ru-RU"/>
              </w:rPr>
              <w:t xml:space="preserve"> = 511,2+ 3 ∙ 41,19= </w:t>
            </w:r>
          </w:p>
        </w:tc>
        <w:tc>
          <w:tcPr>
            <w:tcW w:w="845"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634,77</w:t>
            </w:r>
          </w:p>
        </w:tc>
        <w:tc>
          <w:tcPr>
            <w:tcW w:w="3260" w:type="dxa"/>
            <w:gridSpan w:val="2"/>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4, 14</w:t>
            </w:r>
            <w:r w:rsidRPr="009D2331">
              <w:rPr>
                <w:rFonts w:ascii="Times New Roman" w:eastAsia="Times New Roman" w:hAnsi="Times New Roman" w:cs="Times New Roman"/>
                <w:sz w:val="24"/>
                <w:szCs w:val="24"/>
                <w:lang w:eastAsia="ru-RU"/>
              </w:rPr>
              <w:t xml:space="preserve"> = 25315,5+ 3 ∙ 1897,56=</w:t>
            </w:r>
          </w:p>
        </w:tc>
        <w:tc>
          <w:tcPr>
            <w:tcW w:w="993"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31008,1</w:t>
            </w:r>
          </w:p>
        </w:tc>
      </w:tr>
      <w:tr w:rsidR="001036B3" w:rsidRPr="009D2331" w:rsidTr="00B16306">
        <w:trPr>
          <w:gridAfter w:val="1"/>
          <w:wAfter w:w="60" w:type="dxa"/>
          <w:jc w:val="center"/>
        </w:trPr>
        <w:tc>
          <w:tcPr>
            <w:tcW w:w="2694" w:type="dxa"/>
          </w:tcPr>
          <w:p w:rsidR="001036B3" w:rsidRPr="009D2331" w:rsidRDefault="001036B3" w:rsidP="00B1630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3, 15</w:t>
            </w:r>
            <w:r w:rsidRPr="009D2331">
              <w:rPr>
                <w:rFonts w:ascii="Times New Roman" w:eastAsia="Times New Roman" w:hAnsi="Times New Roman" w:cs="Times New Roman"/>
                <w:sz w:val="24"/>
                <w:szCs w:val="24"/>
                <w:lang w:eastAsia="ru-RU"/>
              </w:rPr>
              <w:t xml:space="preserve"> = 511,2+ 4 ∙ 41,19= </w:t>
            </w:r>
          </w:p>
        </w:tc>
        <w:tc>
          <w:tcPr>
            <w:tcW w:w="845"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675,96</w:t>
            </w:r>
          </w:p>
        </w:tc>
        <w:tc>
          <w:tcPr>
            <w:tcW w:w="3260" w:type="dxa"/>
            <w:gridSpan w:val="2"/>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4, 15</w:t>
            </w:r>
            <w:r w:rsidRPr="009D2331">
              <w:rPr>
                <w:rFonts w:ascii="Times New Roman" w:eastAsia="Times New Roman" w:hAnsi="Times New Roman" w:cs="Times New Roman"/>
                <w:sz w:val="24"/>
                <w:szCs w:val="24"/>
                <w:lang w:eastAsia="ru-RU"/>
              </w:rPr>
              <w:t xml:space="preserve"> = 25315,5+ 4 ∙ 1897,56=</w:t>
            </w:r>
          </w:p>
        </w:tc>
        <w:tc>
          <w:tcPr>
            <w:tcW w:w="993"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32905,7</w:t>
            </w:r>
          </w:p>
        </w:tc>
      </w:tr>
      <w:tr w:rsidR="001036B3" w:rsidRPr="009D2331" w:rsidTr="00B16306">
        <w:trPr>
          <w:gridAfter w:val="1"/>
          <w:wAfter w:w="60" w:type="dxa"/>
          <w:jc w:val="center"/>
        </w:trPr>
        <w:tc>
          <w:tcPr>
            <w:tcW w:w="2694" w:type="dxa"/>
          </w:tcPr>
          <w:p w:rsidR="001036B3" w:rsidRPr="009D2331" w:rsidRDefault="001036B3" w:rsidP="00B1630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3, 16</w:t>
            </w:r>
            <w:r w:rsidRPr="009D2331">
              <w:rPr>
                <w:rFonts w:ascii="Times New Roman" w:eastAsia="Times New Roman" w:hAnsi="Times New Roman" w:cs="Times New Roman"/>
                <w:sz w:val="24"/>
                <w:szCs w:val="24"/>
                <w:lang w:eastAsia="ru-RU"/>
              </w:rPr>
              <w:t xml:space="preserve"> = 511,2+ 5 ∙ 41,19= </w:t>
            </w:r>
          </w:p>
        </w:tc>
        <w:tc>
          <w:tcPr>
            <w:tcW w:w="845"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717,15</w:t>
            </w:r>
          </w:p>
        </w:tc>
        <w:tc>
          <w:tcPr>
            <w:tcW w:w="3260" w:type="dxa"/>
            <w:gridSpan w:val="2"/>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4, 16</w:t>
            </w:r>
            <w:r w:rsidRPr="009D2331">
              <w:rPr>
                <w:rFonts w:ascii="Times New Roman" w:eastAsia="Times New Roman" w:hAnsi="Times New Roman" w:cs="Times New Roman"/>
                <w:sz w:val="24"/>
                <w:szCs w:val="24"/>
                <w:lang w:eastAsia="ru-RU"/>
              </w:rPr>
              <w:t xml:space="preserve"> = 25315,5+ 5∙ 1897,56= </w:t>
            </w:r>
          </w:p>
        </w:tc>
        <w:tc>
          <w:tcPr>
            <w:tcW w:w="993"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34803,3</w:t>
            </w:r>
          </w:p>
        </w:tc>
      </w:tr>
      <w:tr w:rsidR="001036B3" w:rsidRPr="009D2331" w:rsidTr="00B16306">
        <w:trPr>
          <w:gridAfter w:val="1"/>
          <w:wAfter w:w="60" w:type="dxa"/>
          <w:jc w:val="center"/>
        </w:trPr>
        <w:tc>
          <w:tcPr>
            <w:tcW w:w="2694" w:type="dxa"/>
          </w:tcPr>
          <w:p w:rsidR="001036B3" w:rsidRPr="009D2331" w:rsidRDefault="001036B3" w:rsidP="00B1630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3, 17</w:t>
            </w:r>
            <w:r w:rsidRPr="009D2331">
              <w:rPr>
                <w:rFonts w:ascii="Times New Roman" w:eastAsia="Times New Roman" w:hAnsi="Times New Roman" w:cs="Times New Roman"/>
                <w:sz w:val="24"/>
                <w:szCs w:val="24"/>
                <w:lang w:eastAsia="ru-RU"/>
              </w:rPr>
              <w:t xml:space="preserve"> = 511,2+ 6 ∙ 41,19= </w:t>
            </w:r>
          </w:p>
        </w:tc>
        <w:tc>
          <w:tcPr>
            <w:tcW w:w="845"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758,34</w:t>
            </w:r>
          </w:p>
        </w:tc>
        <w:tc>
          <w:tcPr>
            <w:tcW w:w="3260" w:type="dxa"/>
            <w:gridSpan w:val="2"/>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4, 17</w:t>
            </w:r>
            <w:r w:rsidRPr="009D2331">
              <w:rPr>
                <w:rFonts w:ascii="Times New Roman" w:eastAsia="Times New Roman" w:hAnsi="Times New Roman" w:cs="Times New Roman"/>
                <w:sz w:val="24"/>
                <w:szCs w:val="24"/>
                <w:lang w:eastAsia="ru-RU"/>
              </w:rPr>
              <w:t xml:space="preserve"> = 25315,5+ 6 ∙ 1897,56= </w:t>
            </w:r>
          </w:p>
        </w:tc>
        <w:tc>
          <w:tcPr>
            <w:tcW w:w="993"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36700,8</w:t>
            </w:r>
          </w:p>
        </w:tc>
      </w:tr>
      <w:tr w:rsidR="001036B3" w:rsidRPr="009D2331" w:rsidTr="00B16306">
        <w:trPr>
          <w:gridAfter w:val="1"/>
          <w:wAfter w:w="60" w:type="dxa"/>
          <w:jc w:val="center"/>
        </w:trPr>
        <w:tc>
          <w:tcPr>
            <w:tcW w:w="2694" w:type="dxa"/>
          </w:tcPr>
          <w:p w:rsidR="001036B3" w:rsidRPr="009D2331" w:rsidRDefault="001036B3" w:rsidP="00B1630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3, 18</w:t>
            </w:r>
            <w:r w:rsidRPr="009D2331">
              <w:rPr>
                <w:rFonts w:ascii="Times New Roman" w:eastAsia="Times New Roman" w:hAnsi="Times New Roman" w:cs="Times New Roman"/>
                <w:sz w:val="24"/>
                <w:szCs w:val="24"/>
                <w:lang w:eastAsia="ru-RU"/>
              </w:rPr>
              <w:t xml:space="preserve"> = 511,2+ 7 ∙ 41,19= </w:t>
            </w:r>
          </w:p>
        </w:tc>
        <w:tc>
          <w:tcPr>
            <w:tcW w:w="845"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799,53</w:t>
            </w:r>
          </w:p>
        </w:tc>
        <w:tc>
          <w:tcPr>
            <w:tcW w:w="3260" w:type="dxa"/>
            <w:gridSpan w:val="2"/>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4, 18</w:t>
            </w:r>
            <w:r w:rsidRPr="009D2331">
              <w:rPr>
                <w:rFonts w:ascii="Times New Roman" w:eastAsia="Times New Roman" w:hAnsi="Times New Roman" w:cs="Times New Roman"/>
                <w:sz w:val="24"/>
                <w:szCs w:val="24"/>
                <w:lang w:eastAsia="ru-RU"/>
              </w:rPr>
              <w:t xml:space="preserve"> = 25315,5+ 7 ∙ 1897,56= </w:t>
            </w:r>
          </w:p>
        </w:tc>
        <w:tc>
          <w:tcPr>
            <w:tcW w:w="993"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38598,4</w:t>
            </w:r>
          </w:p>
        </w:tc>
      </w:tr>
      <w:tr w:rsidR="001036B3" w:rsidRPr="009D2331" w:rsidTr="00B16306">
        <w:trPr>
          <w:gridAfter w:val="1"/>
          <w:wAfter w:w="60" w:type="dxa"/>
          <w:jc w:val="center"/>
        </w:trPr>
        <w:tc>
          <w:tcPr>
            <w:tcW w:w="2694" w:type="dxa"/>
          </w:tcPr>
          <w:p w:rsidR="001036B3" w:rsidRPr="009D2331" w:rsidRDefault="001036B3" w:rsidP="00B1630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lastRenderedPageBreak/>
              <w:t>Х</w:t>
            </w:r>
            <w:r w:rsidRPr="009D2331">
              <w:rPr>
                <w:rFonts w:ascii="Times New Roman" w:eastAsia="Times New Roman" w:hAnsi="Times New Roman" w:cs="Times New Roman"/>
                <w:sz w:val="24"/>
                <w:szCs w:val="24"/>
                <w:vertAlign w:val="subscript"/>
                <w:lang w:eastAsia="ru-RU"/>
              </w:rPr>
              <w:t>3, 19</w:t>
            </w:r>
            <w:r w:rsidRPr="009D2331">
              <w:rPr>
                <w:rFonts w:ascii="Times New Roman" w:eastAsia="Times New Roman" w:hAnsi="Times New Roman" w:cs="Times New Roman"/>
                <w:sz w:val="24"/>
                <w:szCs w:val="24"/>
                <w:lang w:eastAsia="ru-RU"/>
              </w:rPr>
              <w:t xml:space="preserve"> = 511,2+ 8 ∙ 41,19= </w:t>
            </w:r>
          </w:p>
        </w:tc>
        <w:tc>
          <w:tcPr>
            <w:tcW w:w="845"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840,72</w:t>
            </w:r>
          </w:p>
        </w:tc>
        <w:tc>
          <w:tcPr>
            <w:tcW w:w="3260" w:type="dxa"/>
            <w:gridSpan w:val="2"/>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4, 19</w:t>
            </w:r>
            <w:r w:rsidRPr="009D2331">
              <w:rPr>
                <w:rFonts w:ascii="Times New Roman" w:eastAsia="Times New Roman" w:hAnsi="Times New Roman" w:cs="Times New Roman"/>
                <w:sz w:val="24"/>
                <w:szCs w:val="24"/>
                <w:lang w:eastAsia="ru-RU"/>
              </w:rPr>
              <w:t xml:space="preserve"> = 25315,5+ 8 ∙ 1897,56= </w:t>
            </w:r>
          </w:p>
        </w:tc>
        <w:tc>
          <w:tcPr>
            <w:tcW w:w="993"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40495,9</w:t>
            </w:r>
          </w:p>
        </w:tc>
      </w:tr>
      <w:tr w:rsidR="001036B3" w:rsidRPr="009D2331" w:rsidTr="00B16306">
        <w:trPr>
          <w:gridAfter w:val="1"/>
          <w:wAfter w:w="60" w:type="dxa"/>
          <w:jc w:val="center"/>
        </w:trPr>
        <w:tc>
          <w:tcPr>
            <w:tcW w:w="2694" w:type="dxa"/>
          </w:tcPr>
          <w:p w:rsidR="001036B3" w:rsidRPr="009D2331" w:rsidRDefault="001036B3" w:rsidP="00B1630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3, 20</w:t>
            </w:r>
            <w:r w:rsidRPr="009D2331">
              <w:rPr>
                <w:rFonts w:ascii="Times New Roman" w:eastAsia="Times New Roman" w:hAnsi="Times New Roman" w:cs="Times New Roman"/>
                <w:sz w:val="24"/>
                <w:szCs w:val="24"/>
                <w:lang w:eastAsia="ru-RU"/>
              </w:rPr>
              <w:t xml:space="preserve"> = 511,2+ 9 ∙ 41,19= </w:t>
            </w:r>
          </w:p>
        </w:tc>
        <w:tc>
          <w:tcPr>
            <w:tcW w:w="845"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881,91</w:t>
            </w:r>
          </w:p>
        </w:tc>
        <w:tc>
          <w:tcPr>
            <w:tcW w:w="3260" w:type="dxa"/>
            <w:gridSpan w:val="2"/>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4, 20</w:t>
            </w:r>
            <w:r w:rsidRPr="009D2331">
              <w:rPr>
                <w:rFonts w:ascii="Times New Roman" w:eastAsia="Times New Roman" w:hAnsi="Times New Roman" w:cs="Times New Roman"/>
                <w:sz w:val="24"/>
                <w:szCs w:val="24"/>
                <w:lang w:eastAsia="ru-RU"/>
              </w:rPr>
              <w:t xml:space="preserve"> = 25315,5+ 9 ∙ 1897,56= </w:t>
            </w:r>
          </w:p>
        </w:tc>
        <w:tc>
          <w:tcPr>
            <w:tcW w:w="993"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42393,5</w:t>
            </w:r>
          </w:p>
        </w:tc>
      </w:tr>
      <w:tr w:rsidR="001036B3" w:rsidRPr="009D2331" w:rsidTr="00B16306">
        <w:trPr>
          <w:gridAfter w:val="1"/>
          <w:wAfter w:w="60" w:type="dxa"/>
          <w:jc w:val="center"/>
        </w:trPr>
        <w:tc>
          <w:tcPr>
            <w:tcW w:w="2694" w:type="dxa"/>
          </w:tcPr>
          <w:p w:rsidR="001036B3" w:rsidRPr="009D2331" w:rsidRDefault="001036B3" w:rsidP="00B1630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3, 21</w:t>
            </w:r>
            <w:r w:rsidRPr="009D2331">
              <w:rPr>
                <w:rFonts w:ascii="Times New Roman" w:eastAsia="Times New Roman" w:hAnsi="Times New Roman" w:cs="Times New Roman"/>
                <w:sz w:val="24"/>
                <w:szCs w:val="24"/>
                <w:lang w:eastAsia="ru-RU"/>
              </w:rPr>
              <w:t>= 511,2+ 10 ∙ 41,19=</w:t>
            </w:r>
          </w:p>
        </w:tc>
        <w:tc>
          <w:tcPr>
            <w:tcW w:w="845"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923,1</w:t>
            </w:r>
          </w:p>
        </w:tc>
        <w:tc>
          <w:tcPr>
            <w:tcW w:w="3260" w:type="dxa"/>
            <w:gridSpan w:val="2"/>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4, 21</w:t>
            </w:r>
            <w:r w:rsidRPr="009D2331">
              <w:rPr>
                <w:rFonts w:ascii="Times New Roman" w:eastAsia="Times New Roman" w:hAnsi="Times New Roman" w:cs="Times New Roman"/>
                <w:sz w:val="24"/>
                <w:szCs w:val="24"/>
                <w:lang w:eastAsia="ru-RU"/>
              </w:rPr>
              <w:t xml:space="preserve"> = 25315,5+ 10 ∙ 1897,56= </w:t>
            </w:r>
          </w:p>
        </w:tc>
        <w:tc>
          <w:tcPr>
            <w:tcW w:w="993"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44291,1</w:t>
            </w:r>
          </w:p>
        </w:tc>
      </w:tr>
      <w:tr w:rsidR="001036B3" w:rsidRPr="009D2331" w:rsidTr="00B16306">
        <w:trPr>
          <w:gridAfter w:val="1"/>
          <w:wAfter w:w="60" w:type="dxa"/>
          <w:trHeight w:val="245"/>
          <w:jc w:val="center"/>
        </w:trPr>
        <w:tc>
          <w:tcPr>
            <w:tcW w:w="2694" w:type="dxa"/>
          </w:tcPr>
          <w:p w:rsidR="001036B3" w:rsidRPr="009D2331" w:rsidRDefault="001036B3" w:rsidP="00B1630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3, 22</w:t>
            </w:r>
            <w:r w:rsidRPr="009D2331">
              <w:rPr>
                <w:rFonts w:ascii="Times New Roman" w:eastAsia="Times New Roman" w:hAnsi="Times New Roman" w:cs="Times New Roman"/>
                <w:sz w:val="24"/>
                <w:szCs w:val="24"/>
                <w:lang w:eastAsia="ru-RU"/>
              </w:rPr>
              <w:t xml:space="preserve"> = 511,2+11 ∙ 41,19=</w:t>
            </w:r>
          </w:p>
        </w:tc>
        <w:tc>
          <w:tcPr>
            <w:tcW w:w="845"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964,29</w:t>
            </w:r>
          </w:p>
        </w:tc>
        <w:tc>
          <w:tcPr>
            <w:tcW w:w="3260" w:type="dxa"/>
            <w:gridSpan w:val="2"/>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4, 22</w:t>
            </w:r>
            <w:r w:rsidRPr="009D2331">
              <w:rPr>
                <w:rFonts w:ascii="Times New Roman" w:eastAsia="Times New Roman" w:hAnsi="Times New Roman" w:cs="Times New Roman"/>
                <w:sz w:val="24"/>
                <w:szCs w:val="24"/>
                <w:lang w:eastAsia="ru-RU"/>
              </w:rPr>
              <w:t xml:space="preserve"> = 25315,5+ 11 ∙ 1897,56= </w:t>
            </w:r>
          </w:p>
        </w:tc>
        <w:tc>
          <w:tcPr>
            <w:tcW w:w="993"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46188,6</w:t>
            </w:r>
          </w:p>
        </w:tc>
      </w:tr>
      <w:tr w:rsidR="001036B3" w:rsidRPr="009D2331" w:rsidTr="00B16306">
        <w:trPr>
          <w:gridAfter w:val="1"/>
          <w:wAfter w:w="60" w:type="dxa"/>
          <w:trHeight w:val="367"/>
          <w:jc w:val="center"/>
        </w:trPr>
        <w:tc>
          <w:tcPr>
            <w:tcW w:w="2694" w:type="dxa"/>
          </w:tcPr>
          <w:p w:rsidR="001036B3" w:rsidRPr="009D2331" w:rsidRDefault="001036B3" w:rsidP="00B16306">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3, 23</w:t>
            </w:r>
            <w:r w:rsidRPr="009D2331">
              <w:rPr>
                <w:rFonts w:ascii="Times New Roman" w:eastAsia="Times New Roman" w:hAnsi="Times New Roman" w:cs="Times New Roman"/>
                <w:sz w:val="24"/>
                <w:szCs w:val="24"/>
                <w:lang w:eastAsia="ru-RU"/>
              </w:rPr>
              <w:t xml:space="preserve">= 511,2+ 12 ∙ 41,19= </w:t>
            </w:r>
          </w:p>
        </w:tc>
        <w:tc>
          <w:tcPr>
            <w:tcW w:w="845"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1005,4</w:t>
            </w:r>
          </w:p>
        </w:tc>
        <w:tc>
          <w:tcPr>
            <w:tcW w:w="3260" w:type="dxa"/>
            <w:gridSpan w:val="2"/>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4, 23</w:t>
            </w:r>
            <w:r w:rsidRPr="009D2331">
              <w:rPr>
                <w:rFonts w:ascii="Times New Roman" w:eastAsia="Times New Roman" w:hAnsi="Times New Roman" w:cs="Times New Roman"/>
                <w:sz w:val="24"/>
                <w:szCs w:val="24"/>
                <w:lang w:eastAsia="ru-RU"/>
              </w:rPr>
              <w:t xml:space="preserve"> = 25315,5+ 12 ∙ 1897,56= </w:t>
            </w:r>
          </w:p>
        </w:tc>
        <w:tc>
          <w:tcPr>
            <w:tcW w:w="993"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48086,2</w:t>
            </w:r>
          </w:p>
        </w:tc>
      </w:tr>
      <w:tr w:rsidR="001036B3" w:rsidRPr="009D2331" w:rsidTr="00B16306">
        <w:trPr>
          <w:gridAfter w:val="1"/>
          <w:wAfter w:w="60" w:type="dxa"/>
          <w:jc w:val="center"/>
        </w:trPr>
        <w:tc>
          <w:tcPr>
            <w:tcW w:w="2694" w:type="dxa"/>
          </w:tcPr>
          <w:p w:rsidR="001036B3" w:rsidRPr="009D2331" w:rsidRDefault="001036B3" w:rsidP="00B16306">
            <w:pPr>
              <w:spacing w:before="100" w:beforeAutospacing="1" w:after="100" w:afterAutospacing="1" w:line="256"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3, 24</w:t>
            </w:r>
            <w:r w:rsidRPr="009D2331">
              <w:rPr>
                <w:rFonts w:ascii="Times New Roman" w:eastAsia="Times New Roman" w:hAnsi="Times New Roman" w:cs="Times New Roman"/>
                <w:sz w:val="24"/>
                <w:szCs w:val="24"/>
                <w:lang w:eastAsia="ru-RU"/>
              </w:rPr>
              <w:t xml:space="preserve"> = 511,2+13 ∙ 41,19=</w:t>
            </w:r>
          </w:p>
        </w:tc>
        <w:tc>
          <w:tcPr>
            <w:tcW w:w="845"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1046,6</w:t>
            </w:r>
          </w:p>
        </w:tc>
        <w:tc>
          <w:tcPr>
            <w:tcW w:w="3260" w:type="dxa"/>
            <w:gridSpan w:val="2"/>
          </w:tcPr>
          <w:p w:rsidR="001036B3" w:rsidRPr="009D2331" w:rsidRDefault="001036B3" w:rsidP="00B16306">
            <w:pPr>
              <w:spacing w:before="100" w:beforeAutospacing="1" w:after="100" w:afterAutospacing="1" w:line="256" w:lineRule="auto"/>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4, 24</w:t>
            </w:r>
            <w:r w:rsidRPr="009D2331">
              <w:rPr>
                <w:rFonts w:ascii="Times New Roman" w:eastAsia="Times New Roman" w:hAnsi="Times New Roman" w:cs="Times New Roman"/>
                <w:sz w:val="24"/>
                <w:szCs w:val="24"/>
                <w:lang w:eastAsia="ru-RU"/>
              </w:rPr>
              <w:t xml:space="preserve"> = 25315,5+ 13∙ 1897,56=</w:t>
            </w:r>
          </w:p>
        </w:tc>
        <w:tc>
          <w:tcPr>
            <w:tcW w:w="993"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49983,7</w:t>
            </w:r>
          </w:p>
        </w:tc>
      </w:tr>
      <w:tr w:rsidR="001036B3" w:rsidRPr="009D2331" w:rsidTr="00B16306">
        <w:tblPrEx>
          <w:jc w:val="left"/>
        </w:tblPrEx>
        <w:tc>
          <w:tcPr>
            <w:tcW w:w="3686" w:type="dxa"/>
            <w:gridSpan w:val="3"/>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24"/>
                <w:sz w:val="24"/>
                <w:szCs w:val="24"/>
                <w:lang w:eastAsia="ru-RU"/>
              </w:rPr>
              <w:object w:dxaOrig="2520" w:dyaOrig="620">
                <v:shape id="_x0000_i1050" type="#_x0000_t75" style="width:126.8pt;height:31.15pt" o:ole="">
                  <v:imagedata r:id="rId56" o:title=""/>
                </v:shape>
                <o:OLEObject Type="Embed" ProgID="Equation.3" ShapeID="_x0000_i1050" DrawAspect="Content" ObjectID="_1798282119" r:id="rId57"/>
              </w:object>
            </w:r>
          </w:p>
        </w:tc>
        <w:tc>
          <w:tcPr>
            <w:tcW w:w="4171" w:type="dxa"/>
            <w:gridSpan w:val="3"/>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24"/>
                <w:sz w:val="24"/>
                <w:szCs w:val="24"/>
                <w:lang w:eastAsia="ru-RU"/>
              </w:rPr>
              <w:object w:dxaOrig="2600" w:dyaOrig="620">
                <v:shape id="_x0000_i1051" type="#_x0000_t75" style="width:130.05pt;height:31.15pt" o:ole="">
                  <v:imagedata r:id="rId58" o:title=""/>
                </v:shape>
                <o:OLEObject Type="Embed" ProgID="Equation.3" ShapeID="_x0000_i1051" DrawAspect="Content" ObjectID="_1798282120" r:id="rId59"/>
              </w:object>
            </w:r>
          </w:p>
        </w:tc>
      </w:tr>
    </w:tbl>
    <w:p w:rsidR="001036B3" w:rsidRPr="009D2331" w:rsidRDefault="001036B3" w:rsidP="001036B3"/>
    <w:tbl>
      <w:tblPr>
        <w:tblStyle w:val="a5"/>
        <w:tblW w:w="708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2693"/>
        <w:gridCol w:w="850"/>
      </w:tblGrid>
      <w:tr w:rsidR="001036B3" w:rsidRPr="009D2331" w:rsidTr="00B16306">
        <w:tc>
          <w:tcPr>
            <w:tcW w:w="2694"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5,12</w:t>
            </w:r>
            <w:r w:rsidRPr="009D2331">
              <w:rPr>
                <w:rFonts w:ascii="Times New Roman" w:eastAsia="Times New Roman" w:hAnsi="Times New Roman" w:cs="Times New Roman"/>
                <w:sz w:val="24"/>
                <w:szCs w:val="24"/>
                <w:lang w:eastAsia="ru-RU"/>
              </w:rPr>
              <w:t xml:space="preserve"> = 171,2+ 1 ∙ 5,69=</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176,89</w:t>
            </w:r>
          </w:p>
        </w:tc>
        <w:tc>
          <w:tcPr>
            <w:tcW w:w="2693"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6, 12</w:t>
            </w:r>
            <w:r w:rsidRPr="009D2331">
              <w:rPr>
                <w:rFonts w:ascii="Times New Roman" w:eastAsia="Times New Roman" w:hAnsi="Times New Roman" w:cs="Times New Roman"/>
                <w:sz w:val="24"/>
                <w:szCs w:val="24"/>
                <w:lang w:eastAsia="ru-RU"/>
              </w:rPr>
              <w:t xml:space="preserve"> = 210,3+ 1 ∙ 7,26= </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217,56</w:t>
            </w:r>
          </w:p>
        </w:tc>
      </w:tr>
      <w:tr w:rsidR="001036B3" w:rsidRPr="009D2331" w:rsidTr="00B16306">
        <w:tc>
          <w:tcPr>
            <w:tcW w:w="2694"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5, 13</w:t>
            </w:r>
            <w:r w:rsidRPr="009D2331">
              <w:rPr>
                <w:rFonts w:ascii="Times New Roman" w:eastAsia="Times New Roman" w:hAnsi="Times New Roman" w:cs="Times New Roman"/>
                <w:sz w:val="24"/>
                <w:szCs w:val="24"/>
                <w:lang w:eastAsia="ru-RU"/>
              </w:rPr>
              <w:t xml:space="preserve"> = 171,2+ 2 ∙ 5,69=</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182,58</w:t>
            </w:r>
          </w:p>
        </w:tc>
        <w:tc>
          <w:tcPr>
            <w:tcW w:w="2693"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6, 13</w:t>
            </w:r>
            <w:r w:rsidRPr="009D2331">
              <w:rPr>
                <w:rFonts w:ascii="Times New Roman" w:eastAsia="Times New Roman" w:hAnsi="Times New Roman" w:cs="Times New Roman"/>
                <w:sz w:val="24"/>
                <w:szCs w:val="24"/>
                <w:lang w:eastAsia="ru-RU"/>
              </w:rPr>
              <w:t xml:space="preserve"> = 210,3+ 2 ∙ 7,26=</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224,82</w:t>
            </w:r>
          </w:p>
        </w:tc>
      </w:tr>
      <w:tr w:rsidR="001036B3" w:rsidRPr="009D2331" w:rsidTr="00B16306">
        <w:tc>
          <w:tcPr>
            <w:tcW w:w="2694"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5, 14</w:t>
            </w:r>
            <w:r w:rsidRPr="009D2331">
              <w:rPr>
                <w:rFonts w:ascii="Times New Roman" w:eastAsia="Times New Roman" w:hAnsi="Times New Roman" w:cs="Times New Roman"/>
                <w:sz w:val="24"/>
                <w:szCs w:val="24"/>
                <w:lang w:eastAsia="ru-RU"/>
              </w:rPr>
              <w:t xml:space="preserve"> = 171,2+ 3 ∙ 5,69=</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188,27</w:t>
            </w:r>
          </w:p>
        </w:tc>
        <w:tc>
          <w:tcPr>
            <w:tcW w:w="2693"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6, 14</w:t>
            </w:r>
            <w:r w:rsidRPr="009D2331">
              <w:rPr>
                <w:rFonts w:ascii="Times New Roman" w:eastAsia="Times New Roman" w:hAnsi="Times New Roman" w:cs="Times New Roman"/>
                <w:sz w:val="24"/>
                <w:szCs w:val="24"/>
                <w:lang w:eastAsia="ru-RU"/>
              </w:rPr>
              <w:t xml:space="preserve"> = 210,3+ 3 ∙ 7,26= </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232,08</w:t>
            </w:r>
          </w:p>
        </w:tc>
      </w:tr>
      <w:tr w:rsidR="001036B3" w:rsidRPr="009D2331" w:rsidTr="00B16306">
        <w:tc>
          <w:tcPr>
            <w:tcW w:w="2694"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5, 15</w:t>
            </w:r>
            <w:r w:rsidRPr="009D2331">
              <w:rPr>
                <w:rFonts w:ascii="Times New Roman" w:eastAsia="Times New Roman" w:hAnsi="Times New Roman" w:cs="Times New Roman"/>
                <w:sz w:val="24"/>
                <w:szCs w:val="24"/>
                <w:lang w:eastAsia="ru-RU"/>
              </w:rPr>
              <w:t xml:space="preserve"> = 171,2+ 4 ∙ 5,69=</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193,96</w:t>
            </w:r>
          </w:p>
        </w:tc>
        <w:tc>
          <w:tcPr>
            <w:tcW w:w="2693"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6, 15</w:t>
            </w:r>
            <w:r w:rsidRPr="009D2331">
              <w:rPr>
                <w:rFonts w:ascii="Times New Roman" w:eastAsia="Times New Roman" w:hAnsi="Times New Roman" w:cs="Times New Roman"/>
                <w:sz w:val="24"/>
                <w:szCs w:val="24"/>
                <w:lang w:eastAsia="ru-RU"/>
              </w:rPr>
              <w:t xml:space="preserve"> = 210,3+ 4 ∙ 7,26=</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239,34</w:t>
            </w:r>
          </w:p>
        </w:tc>
      </w:tr>
      <w:tr w:rsidR="001036B3" w:rsidRPr="009D2331" w:rsidTr="00B16306">
        <w:tc>
          <w:tcPr>
            <w:tcW w:w="2694"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 xml:space="preserve"> Х</w:t>
            </w:r>
            <w:r w:rsidRPr="009D2331">
              <w:rPr>
                <w:rFonts w:ascii="Times New Roman" w:eastAsia="Times New Roman" w:hAnsi="Times New Roman" w:cs="Times New Roman"/>
                <w:sz w:val="24"/>
                <w:szCs w:val="24"/>
                <w:vertAlign w:val="subscript"/>
                <w:lang w:eastAsia="ru-RU"/>
              </w:rPr>
              <w:t>5, 16</w:t>
            </w:r>
            <w:r w:rsidRPr="009D2331">
              <w:rPr>
                <w:rFonts w:ascii="Times New Roman" w:eastAsia="Times New Roman" w:hAnsi="Times New Roman" w:cs="Times New Roman"/>
                <w:sz w:val="24"/>
                <w:szCs w:val="24"/>
                <w:lang w:eastAsia="ru-RU"/>
              </w:rPr>
              <w:t xml:space="preserve"> = 171,2+ 5 ∙ 5,69=</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199,65</w:t>
            </w:r>
          </w:p>
        </w:tc>
        <w:tc>
          <w:tcPr>
            <w:tcW w:w="2693"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6, 16</w:t>
            </w:r>
            <w:r w:rsidRPr="009D2331">
              <w:rPr>
                <w:rFonts w:ascii="Times New Roman" w:eastAsia="Times New Roman" w:hAnsi="Times New Roman" w:cs="Times New Roman"/>
                <w:sz w:val="24"/>
                <w:szCs w:val="24"/>
                <w:lang w:eastAsia="ru-RU"/>
              </w:rPr>
              <w:t xml:space="preserve"> = 210,3+ 5∙ 7,26= </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246,6</w:t>
            </w:r>
          </w:p>
        </w:tc>
      </w:tr>
      <w:tr w:rsidR="001036B3" w:rsidRPr="009D2331" w:rsidTr="00B16306">
        <w:tc>
          <w:tcPr>
            <w:tcW w:w="2694"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5, 17</w:t>
            </w:r>
            <w:r w:rsidRPr="009D2331">
              <w:rPr>
                <w:rFonts w:ascii="Times New Roman" w:eastAsia="Times New Roman" w:hAnsi="Times New Roman" w:cs="Times New Roman"/>
                <w:sz w:val="24"/>
                <w:szCs w:val="24"/>
                <w:lang w:eastAsia="ru-RU"/>
              </w:rPr>
              <w:t xml:space="preserve"> = 171,2+ 6 ∙ 5,69=</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205,34</w:t>
            </w:r>
          </w:p>
        </w:tc>
        <w:tc>
          <w:tcPr>
            <w:tcW w:w="2693"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6, 17</w:t>
            </w:r>
            <w:r w:rsidRPr="009D2331">
              <w:rPr>
                <w:rFonts w:ascii="Times New Roman" w:eastAsia="Times New Roman" w:hAnsi="Times New Roman" w:cs="Times New Roman"/>
                <w:sz w:val="24"/>
                <w:szCs w:val="24"/>
                <w:lang w:eastAsia="ru-RU"/>
              </w:rPr>
              <w:t xml:space="preserve"> = 210,3+ 6 ∙ 7,26= </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253,86</w:t>
            </w:r>
          </w:p>
        </w:tc>
      </w:tr>
      <w:tr w:rsidR="001036B3" w:rsidRPr="009D2331" w:rsidTr="00B16306">
        <w:tc>
          <w:tcPr>
            <w:tcW w:w="2694"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5, 18</w:t>
            </w:r>
            <w:r w:rsidRPr="009D2331">
              <w:rPr>
                <w:rFonts w:ascii="Times New Roman" w:eastAsia="Times New Roman" w:hAnsi="Times New Roman" w:cs="Times New Roman"/>
                <w:sz w:val="24"/>
                <w:szCs w:val="24"/>
                <w:lang w:eastAsia="ru-RU"/>
              </w:rPr>
              <w:t xml:space="preserve"> = 171,2+ 7 ∙ 5,69=</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211,03</w:t>
            </w:r>
          </w:p>
        </w:tc>
        <w:tc>
          <w:tcPr>
            <w:tcW w:w="2693"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6, 18</w:t>
            </w:r>
            <w:r w:rsidRPr="009D2331">
              <w:rPr>
                <w:rFonts w:ascii="Times New Roman" w:eastAsia="Times New Roman" w:hAnsi="Times New Roman" w:cs="Times New Roman"/>
                <w:sz w:val="24"/>
                <w:szCs w:val="24"/>
                <w:lang w:eastAsia="ru-RU"/>
              </w:rPr>
              <w:t xml:space="preserve"> = 210,3+ 7 ∙ 7,26= </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261,12</w:t>
            </w:r>
          </w:p>
        </w:tc>
      </w:tr>
      <w:tr w:rsidR="001036B3" w:rsidRPr="009D2331" w:rsidTr="00B16306">
        <w:tc>
          <w:tcPr>
            <w:tcW w:w="2694"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5, 19</w:t>
            </w:r>
            <w:r w:rsidRPr="009D2331">
              <w:rPr>
                <w:rFonts w:ascii="Times New Roman" w:eastAsia="Times New Roman" w:hAnsi="Times New Roman" w:cs="Times New Roman"/>
                <w:sz w:val="24"/>
                <w:szCs w:val="24"/>
                <w:lang w:eastAsia="ru-RU"/>
              </w:rPr>
              <w:t xml:space="preserve"> = 171,2+ 8 ∙ 5,69=</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216,72</w:t>
            </w:r>
          </w:p>
        </w:tc>
        <w:tc>
          <w:tcPr>
            <w:tcW w:w="2693"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6, 19</w:t>
            </w:r>
            <w:r w:rsidRPr="009D2331">
              <w:rPr>
                <w:rFonts w:ascii="Times New Roman" w:eastAsia="Times New Roman" w:hAnsi="Times New Roman" w:cs="Times New Roman"/>
                <w:sz w:val="24"/>
                <w:szCs w:val="24"/>
                <w:lang w:eastAsia="ru-RU"/>
              </w:rPr>
              <w:t xml:space="preserve"> = 210,3+ 8 ∙ 7,26= </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268,38</w:t>
            </w:r>
          </w:p>
        </w:tc>
      </w:tr>
      <w:tr w:rsidR="001036B3" w:rsidRPr="009D2331" w:rsidTr="00B16306">
        <w:tc>
          <w:tcPr>
            <w:tcW w:w="2694"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5, 20</w:t>
            </w:r>
            <w:r w:rsidRPr="009D2331">
              <w:rPr>
                <w:rFonts w:ascii="Times New Roman" w:eastAsia="Times New Roman" w:hAnsi="Times New Roman" w:cs="Times New Roman"/>
                <w:sz w:val="24"/>
                <w:szCs w:val="24"/>
                <w:lang w:eastAsia="ru-RU"/>
              </w:rPr>
              <w:t xml:space="preserve"> = 171,2+ 9 ∙ 5,69=</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222,41</w:t>
            </w:r>
          </w:p>
        </w:tc>
        <w:tc>
          <w:tcPr>
            <w:tcW w:w="2693"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6, 20</w:t>
            </w:r>
            <w:r w:rsidRPr="009D2331">
              <w:rPr>
                <w:rFonts w:ascii="Times New Roman" w:eastAsia="Times New Roman" w:hAnsi="Times New Roman" w:cs="Times New Roman"/>
                <w:sz w:val="24"/>
                <w:szCs w:val="24"/>
                <w:lang w:eastAsia="ru-RU"/>
              </w:rPr>
              <w:t xml:space="preserve"> = 210,3+ 9 ∙ 7,26= </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275,64</w:t>
            </w:r>
          </w:p>
        </w:tc>
      </w:tr>
      <w:tr w:rsidR="001036B3" w:rsidRPr="009D2331" w:rsidTr="00B16306">
        <w:tc>
          <w:tcPr>
            <w:tcW w:w="2694" w:type="dxa"/>
          </w:tcPr>
          <w:p w:rsidR="001036B3" w:rsidRPr="009D2331" w:rsidRDefault="001036B3" w:rsidP="00B16306">
            <w:pPr>
              <w:tabs>
                <w:tab w:val="center" w:pos="4677"/>
              </w:tabs>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5, 21</w:t>
            </w:r>
            <w:r w:rsidRPr="009D2331">
              <w:rPr>
                <w:rFonts w:ascii="Times New Roman" w:eastAsia="Times New Roman" w:hAnsi="Times New Roman" w:cs="Times New Roman"/>
                <w:sz w:val="24"/>
                <w:szCs w:val="24"/>
                <w:lang w:eastAsia="ru-RU"/>
              </w:rPr>
              <w:t xml:space="preserve"> = 171,2+ 10 ∙ 5,69=</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228,1</w:t>
            </w:r>
          </w:p>
        </w:tc>
        <w:tc>
          <w:tcPr>
            <w:tcW w:w="2693"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6, 21</w:t>
            </w:r>
            <w:r w:rsidRPr="009D2331">
              <w:rPr>
                <w:rFonts w:ascii="Times New Roman" w:eastAsia="Times New Roman" w:hAnsi="Times New Roman" w:cs="Times New Roman"/>
                <w:sz w:val="24"/>
                <w:szCs w:val="24"/>
                <w:lang w:eastAsia="ru-RU"/>
              </w:rPr>
              <w:t xml:space="preserve"> = 210,3+ 10 ∙ 7,26=</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282,9</w:t>
            </w:r>
          </w:p>
        </w:tc>
      </w:tr>
      <w:tr w:rsidR="001036B3" w:rsidRPr="009D2331" w:rsidTr="00B16306">
        <w:tc>
          <w:tcPr>
            <w:tcW w:w="2694"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5, 22</w:t>
            </w:r>
            <w:r w:rsidRPr="009D2331">
              <w:rPr>
                <w:rFonts w:ascii="Times New Roman" w:eastAsia="Times New Roman" w:hAnsi="Times New Roman" w:cs="Times New Roman"/>
                <w:sz w:val="24"/>
                <w:szCs w:val="24"/>
                <w:lang w:eastAsia="ru-RU"/>
              </w:rPr>
              <w:t xml:space="preserve"> = 171,2+ 11 ∙ 5,69=</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233,79</w:t>
            </w:r>
          </w:p>
        </w:tc>
        <w:tc>
          <w:tcPr>
            <w:tcW w:w="2693"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6, 22</w:t>
            </w:r>
            <w:r w:rsidRPr="009D2331">
              <w:rPr>
                <w:rFonts w:ascii="Times New Roman" w:eastAsia="Times New Roman" w:hAnsi="Times New Roman" w:cs="Times New Roman"/>
                <w:sz w:val="24"/>
                <w:szCs w:val="24"/>
                <w:lang w:eastAsia="ru-RU"/>
              </w:rPr>
              <w:t xml:space="preserve"> = 210,3+ 11 ∙ 7,26= </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290,16</w:t>
            </w:r>
          </w:p>
        </w:tc>
      </w:tr>
      <w:tr w:rsidR="001036B3" w:rsidRPr="009D2331" w:rsidTr="00B16306">
        <w:tc>
          <w:tcPr>
            <w:tcW w:w="2694"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5, 23</w:t>
            </w:r>
            <w:r w:rsidRPr="009D2331">
              <w:rPr>
                <w:rFonts w:ascii="Times New Roman" w:eastAsia="Times New Roman" w:hAnsi="Times New Roman" w:cs="Times New Roman"/>
                <w:sz w:val="24"/>
                <w:szCs w:val="24"/>
                <w:lang w:eastAsia="ru-RU"/>
              </w:rPr>
              <w:t xml:space="preserve"> = 171,2+ 12 ∙ 5,69=</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239,48</w:t>
            </w:r>
          </w:p>
        </w:tc>
        <w:tc>
          <w:tcPr>
            <w:tcW w:w="2693"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6, 23</w:t>
            </w:r>
            <w:r w:rsidRPr="009D2331">
              <w:rPr>
                <w:rFonts w:ascii="Times New Roman" w:eastAsia="Times New Roman" w:hAnsi="Times New Roman" w:cs="Times New Roman"/>
                <w:sz w:val="24"/>
                <w:szCs w:val="24"/>
                <w:lang w:eastAsia="ru-RU"/>
              </w:rPr>
              <w:t xml:space="preserve"> = 210,3+ 12 ∙ 7,26= </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297,42</w:t>
            </w:r>
          </w:p>
        </w:tc>
      </w:tr>
      <w:tr w:rsidR="001036B3" w:rsidRPr="009D2331" w:rsidTr="00B16306">
        <w:tc>
          <w:tcPr>
            <w:tcW w:w="2694" w:type="dxa"/>
          </w:tcPr>
          <w:p w:rsidR="001036B3" w:rsidRPr="009D2331" w:rsidRDefault="001036B3" w:rsidP="00B16306">
            <w:pPr>
              <w:spacing w:before="100" w:beforeAutospacing="1" w:after="100" w:afterAutospacing="1" w:line="256"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5, 24</w:t>
            </w:r>
            <w:r w:rsidRPr="009D2331">
              <w:rPr>
                <w:rFonts w:ascii="Times New Roman" w:eastAsia="Times New Roman" w:hAnsi="Times New Roman" w:cs="Times New Roman"/>
                <w:sz w:val="24"/>
                <w:szCs w:val="24"/>
                <w:lang w:eastAsia="ru-RU"/>
              </w:rPr>
              <w:t xml:space="preserve"> = 171,2+ 13 ∙ 5,69=</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245,17</w:t>
            </w:r>
          </w:p>
        </w:tc>
        <w:tc>
          <w:tcPr>
            <w:tcW w:w="2693" w:type="dxa"/>
          </w:tcPr>
          <w:p w:rsidR="001036B3" w:rsidRPr="009D2331" w:rsidRDefault="001036B3" w:rsidP="00B16306">
            <w:pPr>
              <w:spacing w:before="100" w:beforeAutospacing="1" w:after="100" w:afterAutospacing="1" w:line="256" w:lineRule="auto"/>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Х</w:t>
            </w:r>
            <w:r w:rsidRPr="009D2331">
              <w:rPr>
                <w:rFonts w:ascii="Times New Roman" w:eastAsia="Times New Roman" w:hAnsi="Times New Roman" w:cs="Times New Roman"/>
                <w:sz w:val="24"/>
                <w:szCs w:val="24"/>
                <w:vertAlign w:val="subscript"/>
                <w:lang w:eastAsia="ru-RU"/>
              </w:rPr>
              <w:t>6, 24</w:t>
            </w:r>
            <w:r w:rsidRPr="009D2331">
              <w:rPr>
                <w:rFonts w:ascii="Times New Roman" w:eastAsia="Times New Roman" w:hAnsi="Times New Roman" w:cs="Times New Roman"/>
                <w:sz w:val="24"/>
                <w:szCs w:val="24"/>
                <w:lang w:eastAsia="ru-RU"/>
              </w:rPr>
              <w:t xml:space="preserve"> = 210,3+ 13 ∙ 7,26=</w:t>
            </w:r>
          </w:p>
        </w:tc>
        <w:tc>
          <w:tcPr>
            <w:tcW w:w="850"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304,68</w:t>
            </w:r>
          </w:p>
        </w:tc>
      </w:tr>
    </w:tbl>
    <w:p w:rsidR="001036B3" w:rsidRPr="009D2331" w:rsidRDefault="001036B3" w:rsidP="001036B3">
      <w:r w:rsidRPr="009D2331">
        <w:rPr>
          <w:rFonts w:ascii="Calibri" w:eastAsia="Times New Roman" w:hAnsi="Calibri" w:cs="Times New Roman"/>
          <w:noProof/>
          <w:sz w:val="24"/>
          <w:szCs w:val="24"/>
          <w:lang w:val="en-US"/>
        </w:rPr>
        <w:lastRenderedPageBreak/>
        <w:drawing>
          <wp:inline distT="0" distB="0" distL="0" distR="0" wp14:anchorId="57623196" wp14:editId="6D152EE4">
            <wp:extent cx="1765300" cy="403860"/>
            <wp:effectExtent l="0" t="0" r="6350" b="0"/>
            <wp:docPr id="5" name="Рисунок 5" descr="C:\Users\Admin\AppData\Local\Temp\ksohtml828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ksohtml8280\wps1.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65300" cy="403860"/>
                    </a:xfrm>
                    <a:prstGeom prst="rect">
                      <a:avLst/>
                    </a:prstGeom>
                    <a:noFill/>
                    <a:ln>
                      <a:noFill/>
                    </a:ln>
                  </pic:spPr>
                </pic:pic>
              </a:graphicData>
            </a:graphic>
          </wp:inline>
        </w:drawing>
      </w:r>
    </w:p>
    <w:tbl>
      <w:tblPr>
        <w:tblStyle w:val="a5"/>
        <w:tblW w:w="39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1134"/>
      </w:tblGrid>
      <w:tr w:rsidR="001036B3" w:rsidRPr="009D2331" w:rsidTr="00B16306">
        <w:trPr>
          <w:jc w:val="center"/>
        </w:trPr>
        <w:tc>
          <w:tcPr>
            <w:tcW w:w="2830" w:type="dxa"/>
          </w:tcPr>
          <w:p w:rsidR="001036B3" w:rsidRPr="009D2331" w:rsidRDefault="001036B3" w:rsidP="00B16306">
            <w:pPr>
              <w:spacing w:line="360" w:lineRule="auto"/>
              <w:jc w:val="center"/>
              <w:rPr>
                <w:rFonts w:ascii="Times New Roman" w:hAnsi="Times New Roman"/>
              </w:rPr>
            </w:pPr>
            <w:r w:rsidRPr="009D2331">
              <w:rPr>
                <w:rFonts w:ascii="Times New Roman" w:hAnsi="Times New Roman"/>
              </w:rPr>
              <w:t>Х</w:t>
            </w:r>
            <w:r w:rsidRPr="009D2331">
              <w:rPr>
                <w:rFonts w:ascii="Times New Roman" w:hAnsi="Times New Roman"/>
                <w:vertAlign w:val="subscript"/>
              </w:rPr>
              <w:t>7, 12</w:t>
            </w:r>
            <w:r w:rsidRPr="009D2331">
              <w:rPr>
                <w:rFonts w:ascii="Times New Roman" w:hAnsi="Times New Roman"/>
              </w:rPr>
              <w:t xml:space="preserve"> = 11600+ 1 ∙ 393,26= </w:t>
            </w:r>
          </w:p>
        </w:tc>
        <w:tc>
          <w:tcPr>
            <w:tcW w:w="1134"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11993,26</w:t>
            </w:r>
          </w:p>
        </w:tc>
      </w:tr>
      <w:tr w:rsidR="001036B3" w:rsidRPr="009D2331" w:rsidTr="00B16306">
        <w:trPr>
          <w:jc w:val="center"/>
        </w:trPr>
        <w:tc>
          <w:tcPr>
            <w:tcW w:w="2830" w:type="dxa"/>
          </w:tcPr>
          <w:p w:rsidR="001036B3" w:rsidRPr="009D2331" w:rsidRDefault="001036B3" w:rsidP="00B16306">
            <w:pPr>
              <w:spacing w:line="360" w:lineRule="auto"/>
              <w:jc w:val="center"/>
              <w:rPr>
                <w:rFonts w:ascii="Times New Roman" w:hAnsi="Times New Roman"/>
              </w:rPr>
            </w:pPr>
            <w:r w:rsidRPr="009D2331">
              <w:rPr>
                <w:rFonts w:ascii="Times New Roman" w:hAnsi="Times New Roman"/>
              </w:rPr>
              <w:t>Х</w:t>
            </w:r>
            <w:r w:rsidRPr="009D2331">
              <w:rPr>
                <w:rFonts w:ascii="Times New Roman" w:hAnsi="Times New Roman"/>
                <w:vertAlign w:val="subscript"/>
              </w:rPr>
              <w:t>7, 13</w:t>
            </w:r>
            <w:r w:rsidRPr="009D2331">
              <w:rPr>
                <w:rFonts w:ascii="Times New Roman" w:hAnsi="Times New Roman"/>
              </w:rPr>
              <w:t xml:space="preserve"> = 11600+ 2 ∙ 393,26=</w:t>
            </w:r>
          </w:p>
        </w:tc>
        <w:tc>
          <w:tcPr>
            <w:tcW w:w="1134"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12386,52</w:t>
            </w:r>
          </w:p>
        </w:tc>
      </w:tr>
      <w:tr w:rsidR="001036B3" w:rsidRPr="009D2331" w:rsidTr="00B16306">
        <w:trPr>
          <w:jc w:val="center"/>
        </w:trPr>
        <w:tc>
          <w:tcPr>
            <w:tcW w:w="2830" w:type="dxa"/>
          </w:tcPr>
          <w:p w:rsidR="001036B3" w:rsidRPr="009D2331" w:rsidRDefault="001036B3" w:rsidP="00B16306">
            <w:pPr>
              <w:spacing w:line="360" w:lineRule="auto"/>
              <w:jc w:val="center"/>
              <w:rPr>
                <w:rFonts w:ascii="Times New Roman" w:hAnsi="Times New Roman"/>
              </w:rPr>
            </w:pPr>
            <w:r w:rsidRPr="009D2331">
              <w:rPr>
                <w:rFonts w:ascii="Times New Roman" w:hAnsi="Times New Roman"/>
              </w:rPr>
              <w:t>Х</w:t>
            </w:r>
            <w:r w:rsidRPr="009D2331">
              <w:rPr>
                <w:rFonts w:ascii="Times New Roman" w:hAnsi="Times New Roman"/>
                <w:vertAlign w:val="subscript"/>
              </w:rPr>
              <w:t>7, 14</w:t>
            </w:r>
            <w:r w:rsidRPr="009D2331">
              <w:rPr>
                <w:rFonts w:ascii="Times New Roman" w:hAnsi="Times New Roman"/>
              </w:rPr>
              <w:t xml:space="preserve"> = 11600+ 3 ∙ 393,26=</w:t>
            </w:r>
          </w:p>
        </w:tc>
        <w:tc>
          <w:tcPr>
            <w:tcW w:w="1134"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12779,78</w:t>
            </w:r>
          </w:p>
        </w:tc>
      </w:tr>
      <w:tr w:rsidR="001036B3" w:rsidRPr="009D2331" w:rsidTr="00B16306">
        <w:trPr>
          <w:jc w:val="center"/>
        </w:trPr>
        <w:tc>
          <w:tcPr>
            <w:tcW w:w="2830" w:type="dxa"/>
          </w:tcPr>
          <w:p w:rsidR="001036B3" w:rsidRPr="009D2331" w:rsidRDefault="001036B3" w:rsidP="00B16306">
            <w:pPr>
              <w:spacing w:line="360" w:lineRule="auto"/>
              <w:jc w:val="center"/>
              <w:rPr>
                <w:rFonts w:ascii="Times New Roman" w:hAnsi="Times New Roman"/>
              </w:rPr>
            </w:pPr>
            <w:r w:rsidRPr="009D2331">
              <w:rPr>
                <w:rFonts w:ascii="Times New Roman" w:hAnsi="Times New Roman"/>
              </w:rPr>
              <w:t>Х</w:t>
            </w:r>
            <w:r w:rsidRPr="009D2331">
              <w:rPr>
                <w:rFonts w:ascii="Times New Roman" w:hAnsi="Times New Roman"/>
                <w:vertAlign w:val="subscript"/>
              </w:rPr>
              <w:t>7, 15</w:t>
            </w:r>
            <w:r w:rsidRPr="009D2331">
              <w:rPr>
                <w:rFonts w:ascii="Times New Roman" w:hAnsi="Times New Roman"/>
              </w:rPr>
              <w:t xml:space="preserve"> = 11600+ 4 ∙ 393,26=</w:t>
            </w:r>
          </w:p>
        </w:tc>
        <w:tc>
          <w:tcPr>
            <w:tcW w:w="1134"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13173,04</w:t>
            </w:r>
          </w:p>
        </w:tc>
      </w:tr>
      <w:tr w:rsidR="001036B3" w:rsidRPr="009D2331" w:rsidTr="00B16306">
        <w:trPr>
          <w:jc w:val="center"/>
        </w:trPr>
        <w:tc>
          <w:tcPr>
            <w:tcW w:w="2830" w:type="dxa"/>
          </w:tcPr>
          <w:p w:rsidR="001036B3" w:rsidRPr="009D2331" w:rsidRDefault="001036B3" w:rsidP="00B16306">
            <w:pPr>
              <w:spacing w:line="360" w:lineRule="auto"/>
              <w:rPr>
                <w:rFonts w:ascii="Times New Roman" w:hAnsi="Times New Roman"/>
              </w:rPr>
            </w:pPr>
            <w:r w:rsidRPr="009D2331">
              <w:rPr>
                <w:rFonts w:ascii="Times New Roman" w:hAnsi="Times New Roman"/>
              </w:rPr>
              <w:t xml:space="preserve"> Х</w:t>
            </w:r>
            <w:r w:rsidRPr="009D2331">
              <w:rPr>
                <w:rFonts w:ascii="Times New Roman" w:hAnsi="Times New Roman"/>
                <w:vertAlign w:val="subscript"/>
              </w:rPr>
              <w:t>7, 16</w:t>
            </w:r>
            <w:r w:rsidRPr="009D2331">
              <w:rPr>
                <w:rFonts w:ascii="Times New Roman" w:hAnsi="Times New Roman"/>
              </w:rPr>
              <w:t xml:space="preserve"> = 11600+ 5∙ 393,26=</w:t>
            </w:r>
          </w:p>
        </w:tc>
        <w:tc>
          <w:tcPr>
            <w:tcW w:w="1134"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13566,3</w:t>
            </w:r>
          </w:p>
        </w:tc>
      </w:tr>
      <w:tr w:rsidR="001036B3" w:rsidRPr="009D2331" w:rsidTr="00B16306">
        <w:trPr>
          <w:jc w:val="center"/>
        </w:trPr>
        <w:tc>
          <w:tcPr>
            <w:tcW w:w="2830" w:type="dxa"/>
          </w:tcPr>
          <w:p w:rsidR="001036B3" w:rsidRPr="009D2331" w:rsidRDefault="001036B3" w:rsidP="00B16306">
            <w:pPr>
              <w:spacing w:line="360" w:lineRule="auto"/>
              <w:jc w:val="center"/>
              <w:rPr>
                <w:rFonts w:ascii="Times New Roman" w:hAnsi="Times New Roman"/>
              </w:rPr>
            </w:pPr>
            <w:r w:rsidRPr="009D2331">
              <w:rPr>
                <w:rFonts w:ascii="Times New Roman" w:hAnsi="Times New Roman"/>
              </w:rPr>
              <w:t>Х</w:t>
            </w:r>
            <w:r w:rsidRPr="009D2331">
              <w:rPr>
                <w:rFonts w:ascii="Times New Roman" w:hAnsi="Times New Roman"/>
                <w:vertAlign w:val="subscript"/>
              </w:rPr>
              <w:t>7, 17</w:t>
            </w:r>
            <w:r w:rsidRPr="009D2331">
              <w:rPr>
                <w:rFonts w:ascii="Times New Roman" w:hAnsi="Times New Roman"/>
              </w:rPr>
              <w:t xml:space="preserve"> = 11600+ 6 ∙ 393,26=</w:t>
            </w:r>
          </w:p>
        </w:tc>
        <w:tc>
          <w:tcPr>
            <w:tcW w:w="1134"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13959,56</w:t>
            </w:r>
          </w:p>
        </w:tc>
      </w:tr>
      <w:tr w:rsidR="001036B3" w:rsidRPr="009D2331" w:rsidTr="00B16306">
        <w:trPr>
          <w:jc w:val="center"/>
        </w:trPr>
        <w:tc>
          <w:tcPr>
            <w:tcW w:w="2830" w:type="dxa"/>
          </w:tcPr>
          <w:p w:rsidR="001036B3" w:rsidRPr="009D2331" w:rsidRDefault="001036B3" w:rsidP="00B16306">
            <w:pPr>
              <w:spacing w:line="360" w:lineRule="auto"/>
              <w:jc w:val="center"/>
              <w:rPr>
                <w:rFonts w:ascii="Times New Roman" w:hAnsi="Times New Roman"/>
              </w:rPr>
            </w:pPr>
            <w:r w:rsidRPr="009D2331">
              <w:rPr>
                <w:rFonts w:ascii="Times New Roman" w:hAnsi="Times New Roman"/>
              </w:rPr>
              <w:t>Х</w:t>
            </w:r>
            <w:r w:rsidRPr="009D2331">
              <w:rPr>
                <w:rFonts w:ascii="Times New Roman" w:hAnsi="Times New Roman"/>
                <w:vertAlign w:val="subscript"/>
              </w:rPr>
              <w:t>7, 18</w:t>
            </w:r>
            <w:r w:rsidRPr="009D2331">
              <w:rPr>
                <w:rFonts w:ascii="Times New Roman" w:hAnsi="Times New Roman"/>
              </w:rPr>
              <w:t xml:space="preserve"> = 11600+ 7 ∙ 393,26= </w:t>
            </w:r>
          </w:p>
        </w:tc>
        <w:tc>
          <w:tcPr>
            <w:tcW w:w="1134"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14352,82</w:t>
            </w:r>
          </w:p>
        </w:tc>
      </w:tr>
      <w:tr w:rsidR="001036B3" w:rsidRPr="009D2331" w:rsidTr="00B16306">
        <w:trPr>
          <w:jc w:val="center"/>
        </w:trPr>
        <w:tc>
          <w:tcPr>
            <w:tcW w:w="2830" w:type="dxa"/>
          </w:tcPr>
          <w:p w:rsidR="001036B3" w:rsidRPr="009D2331" w:rsidRDefault="001036B3" w:rsidP="00B16306">
            <w:pPr>
              <w:spacing w:line="360" w:lineRule="auto"/>
              <w:jc w:val="center"/>
              <w:rPr>
                <w:rFonts w:ascii="Times New Roman" w:hAnsi="Times New Roman"/>
              </w:rPr>
            </w:pPr>
            <w:r w:rsidRPr="009D2331">
              <w:rPr>
                <w:rFonts w:ascii="Times New Roman" w:hAnsi="Times New Roman"/>
              </w:rPr>
              <w:t>Х</w:t>
            </w:r>
            <w:r w:rsidRPr="009D2331">
              <w:rPr>
                <w:rFonts w:ascii="Times New Roman" w:hAnsi="Times New Roman"/>
                <w:vertAlign w:val="subscript"/>
              </w:rPr>
              <w:t>7, 19</w:t>
            </w:r>
            <w:r w:rsidRPr="009D2331">
              <w:rPr>
                <w:rFonts w:ascii="Times New Roman" w:hAnsi="Times New Roman"/>
              </w:rPr>
              <w:t xml:space="preserve"> = 11600+ 8 ∙ 393,26=</w:t>
            </w:r>
          </w:p>
        </w:tc>
        <w:tc>
          <w:tcPr>
            <w:tcW w:w="1134"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14746,08</w:t>
            </w:r>
          </w:p>
        </w:tc>
      </w:tr>
      <w:tr w:rsidR="001036B3" w:rsidRPr="009D2331" w:rsidTr="00B16306">
        <w:trPr>
          <w:jc w:val="center"/>
        </w:trPr>
        <w:tc>
          <w:tcPr>
            <w:tcW w:w="2830" w:type="dxa"/>
          </w:tcPr>
          <w:p w:rsidR="001036B3" w:rsidRPr="009D2331" w:rsidRDefault="001036B3" w:rsidP="00B16306">
            <w:pPr>
              <w:spacing w:line="360" w:lineRule="auto"/>
              <w:jc w:val="center"/>
              <w:rPr>
                <w:rFonts w:ascii="Times New Roman" w:hAnsi="Times New Roman"/>
              </w:rPr>
            </w:pPr>
            <w:r w:rsidRPr="009D2331">
              <w:rPr>
                <w:rFonts w:ascii="Times New Roman" w:hAnsi="Times New Roman"/>
              </w:rPr>
              <w:t>Х</w:t>
            </w:r>
            <w:r w:rsidRPr="009D2331">
              <w:rPr>
                <w:rFonts w:ascii="Times New Roman" w:hAnsi="Times New Roman"/>
                <w:vertAlign w:val="subscript"/>
              </w:rPr>
              <w:t>7, 20</w:t>
            </w:r>
            <w:r w:rsidRPr="009D2331">
              <w:rPr>
                <w:rFonts w:ascii="Times New Roman" w:hAnsi="Times New Roman"/>
              </w:rPr>
              <w:t xml:space="preserve"> = 11600+ 9 ∙ 393,26= </w:t>
            </w:r>
          </w:p>
        </w:tc>
        <w:tc>
          <w:tcPr>
            <w:tcW w:w="1134"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15139,34</w:t>
            </w:r>
          </w:p>
        </w:tc>
      </w:tr>
      <w:tr w:rsidR="001036B3" w:rsidRPr="009D2331" w:rsidTr="00B16306">
        <w:trPr>
          <w:jc w:val="center"/>
        </w:trPr>
        <w:tc>
          <w:tcPr>
            <w:tcW w:w="2830" w:type="dxa"/>
          </w:tcPr>
          <w:p w:rsidR="001036B3" w:rsidRPr="009D2331" w:rsidRDefault="001036B3" w:rsidP="00B16306">
            <w:pPr>
              <w:spacing w:line="360" w:lineRule="auto"/>
              <w:jc w:val="center"/>
              <w:rPr>
                <w:rFonts w:ascii="Times New Roman" w:hAnsi="Times New Roman"/>
              </w:rPr>
            </w:pPr>
            <w:r w:rsidRPr="009D2331">
              <w:rPr>
                <w:rFonts w:ascii="Times New Roman" w:hAnsi="Times New Roman"/>
              </w:rPr>
              <w:t>Х</w:t>
            </w:r>
            <w:r w:rsidRPr="009D2331">
              <w:rPr>
                <w:rFonts w:ascii="Times New Roman" w:hAnsi="Times New Roman"/>
                <w:vertAlign w:val="subscript"/>
              </w:rPr>
              <w:t>7, 21</w:t>
            </w:r>
            <w:r w:rsidRPr="009D2331">
              <w:rPr>
                <w:rFonts w:ascii="Times New Roman" w:hAnsi="Times New Roman"/>
              </w:rPr>
              <w:t xml:space="preserve"> = 11600+ 10 ∙ 393,26=</w:t>
            </w:r>
          </w:p>
        </w:tc>
        <w:tc>
          <w:tcPr>
            <w:tcW w:w="1134"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15532,6</w:t>
            </w:r>
          </w:p>
        </w:tc>
      </w:tr>
      <w:tr w:rsidR="001036B3" w:rsidRPr="009D2331" w:rsidTr="00B16306">
        <w:trPr>
          <w:jc w:val="center"/>
        </w:trPr>
        <w:tc>
          <w:tcPr>
            <w:tcW w:w="2830" w:type="dxa"/>
          </w:tcPr>
          <w:p w:rsidR="001036B3" w:rsidRPr="009D2331" w:rsidRDefault="001036B3" w:rsidP="00B16306">
            <w:pPr>
              <w:spacing w:line="360" w:lineRule="auto"/>
              <w:jc w:val="center"/>
              <w:rPr>
                <w:rFonts w:ascii="Times New Roman" w:hAnsi="Times New Roman"/>
              </w:rPr>
            </w:pPr>
            <w:r w:rsidRPr="009D2331">
              <w:rPr>
                <w:rFonts w:ascii="Times New Roman" w:hAnsi="Times New Roman"/>
              </w:rPr>
              <w:t>Х</w:t>
            </w:r>
            <w:r w:rsidRPr="009D2331">
              <w:rPr>
                <w:rFonts w:ascii="Times New Roman" w:hAnsi="Times New Roman"/>
                <w:vertAlign w:val="subscript"/>
              </w:rPr>
              <w:t>7, 22</w:t>
            </w:r>
            <w:r w:rsidRPr="009D2331">
              <w:rPr>
                <w:rFonts w:ascii="Times New Roman" w:hAnsi="Times New Roman"/>
              </w:rPr>
              <w:t xml:space="preserve"> = 11600+ 11 ∙ 393,26=</w:t>
            </w:r>
          </w:p>
        </w:tc>
        <w:tc>
          <w:tcPr>
            <w:tcW w:w="1134"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15925,86</w:t>
            </w:r>
          </w:p>
        </w:tc>
      </w:tr>
      <w:tr w:rsidR="001036B3" w:rsidRPr="009D2331" w:rsidTr="00B16306">
        <w:trPr>
          <w:jc w:val="center"/>
        </w:trPr>
        <w:tc>
          <w:tcPr>
            <w:tcW w:w="2830" w:type="dxa"/>
          </w:tcPr>
          <w:p w:rsidR="001036B3" w:rsidRPr="009D2331" w:rsidRDefault="001036B3" w:rsidP="00B16306">
            <w:pPr>
              <w:spacing w:line="360" w:lineRule="auto"/>
              <w:jc w:val="center"/>
              <w:rPr>
                <w:rFonts w:ascii="Times New Roman" w:hAnsi="Times New Roman"/>
              </w:rPr>
            </w:pPr>
            <w:r w:rsidRPr="009D2331">
              <w:rPr>
                <w:rFonts w:ascii="Times New Roman" w:hAnsi="Times New Roman"/>
              </w:rPr>
              <w:t>Х</w:t>
            </w:r>
            <w:r w:rsidRPr="009D2331">
              <w:rPr>
                <w:rFonts w:ascii="Times New Roman" w:hAnsi="Times New Roman"/>
                <w:vertAlign w:val="subscript"/>
              </w:rPr>
              <w:t>7, 23</w:t>
            </w:r>
            <w:r w:rsidRPr="009D2331">
              <w:rPr>
                <w:rFonts w:ascii="Times New Roman" w:hAnsi="Times New Roman"/>
              </w:rPr>
              <w:t xml:space="preserve"> = 11600+ 12 ∙ 393,26=</w:t>
            </w:r>
          </w:p>
        </w:tc>
        <w:tc>
          <w:tcPr>
            <w:tcW w:w="1134"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16319,12</w:t>
            </w:r>
          </w:p>
        </w:tc>
      </w:tr>
      <w:tr w:rsidR="001036B3" w:rsidRPr="009D2331" w:rsidTr="00B16306">
        <w:trPr>
          <w:jc w:val="center"/>
        </w:trPr>
        <w:tc>
          <w:tcPr>
            <w:tcW w:w="2830" w:type="dxa"/>
          </w:tcPr>
          <w:p w:rsidR="001036B3" w:rsidRPr="009D2331" w:rsidRDefault="001036B3" w:rsidP="00B16306">
            <w:pPr>
              <w:spacing w:line="360" w:lineRule="auto"/>
              <w:jc w:val="center"/>
              <w:rPr>
                <w:rFonts w:ascii="Times New Roman" w:hAnsi="Times New Roman"/>
              </w:rPr>
            </w:pPr>
            <w:r w:rsidRPr="009D2331">
              <w:rPr>
                <w:rFonts w:ascii="Times New Roman" w:hAnsi="Times New Roman"/>
              </w:rPr>
              <w:t>Х</w:t>
            </w:r>
            <w:r w:rsidRPr="009D2331">
              <w:rPr>
                <w:rFonts w:ascii="Times New Roman" w:hAnsi="Times New Roman"/>
                <w:vertAlign w:val="subscript"/>
              </w:rPr>
              <w:t>7, 24</w:t>
            </w:r>
            <w:r w:rsidRPr="009D2331">
              <w:rPr>
                <w:rFonts w:ascii="Times New Roman" w:hAnsi="Times New Roman"/>
              </w:rPr>
              <w:t xml:space="preserve"> = 11600+ 13 ∙ 393,26= </w:t>
            </w:r>
          </w:p>
        </w:tc>
        <w:tc>
          <w:tcPr>
            <w:tcW w:w="1134" w:type="dxa"/>
            <w:shd w:val="clear" w:color="auto" w:fill="auto"/>
          </w:tcPr>
          <w:p w:rsidR="001036B3" w:rsidRPr="009D2331" w:rsidRDefault="001036B3" w:rsidP="00B16306">
            <w:pPr>
              <w:jc w:val="right"/>
              <w:rPr>
                <w:rFonts w:ascii="Calibri" w:eastAsia="Times New Roman" w:hAnsi="Calibri" w:cs="Calibri"/>
                <w:lang w:eastAsia="ru-RU"/>
              </w:rPr>
            </w:pPr>
            <w:r w:rsidRPr="009D2331">
              <w:rPr>
                <w:rFonts w:ascii="Calibri" w:eastAsia="Times New Roman" w:hAnsi="Calibri" w:cs="Calibri"/>
                <w:lang w:eastAsia="ru-RU"/>
              </w:rPr>
              <w:t>16712,38</w:t>
            </w:r>
          </w:p>
        </w:tc>
      </w:tr>
    </w:tbl>
    <w:p w:rsidR="001036B3" w:rsidRPr="009D2331" w:rsidRDefault="001036B3" w:rsidP="001036B3"/>
    <w:p w:rsidR="001036B3" w:rsidRPr="009D2331" w:rsidRDefault="001036B3" w:rsidP="001036B3">
      <w:pPr>
        <w:tabs>
          <w:tab w:val="center" w:pos="4677"/>
        </w:tabs>
        <w:spacing w:after="0" w:line="360" w:lineRule="auto"/>
        <w:jc w:val="both"/>
        <w:rPr>
          <w:rFonts w:ascii="Times New Roman" w:hAnsi="Times New Roman" w:cs="Times New Roman"/>
          <w:sz w:val="24"/>
          <w:szCs w:val="24"/>
          <w:lang w:val="ky-KG"/>
        </w:rPr>
      </w:pPr>
      <w:r w:rsidRPr="009D2331">
        <w:rPr>
          <w:rFonts w:ascii="Times New Roman" w:eastAsia="Times New Roman" w:hAnsi="Times New Roman" w:cs="Times New Roman"/>
          <w:sz w:val="24"/>
          <w:szCs w:val="24"/>
          <w:lang w:eastAsia="ru-RU"/>
        </w:rPr>
        <w:t xml:space="preserve">           </w:t>
      </w:r>
      <w:r w:rsidRPr="009D2331">
        <w:rPr>
          <w:rStyle w:val="y2iqfc"/>
          <w:rFonts w:ascii="Times New Roman" w:hAnsi="Times New Roman" w:cs="Times New Roman"/>
          <w:sz w:val="24"/>
          <w:szCs w:val="24"/>
          <w:lang w:val="ky-KG"/>
        </w:rPr>
        <w:t>Келгиле, убакыттын чектеринде салыктык кирешелердин жүрүм-турумунун чекиттик болжолдорун эсептеп көрөлү</w:t>
      </w:r>
      <w:r w:rsidRPr="009D2331">
        <w:rPr>
          <w:rFonts w:ascii="Times New Roman" w:eastAsia="Times New Roman" w:hAnsi="Times New Roman" w:cs="Times New Roman"/>
          <w:sz w:val="24"/>
          <w:szCs w:val="24"/>
          <w:lang w:eastAsia="ru-RU"/>
        </w:rPr>
        <w:t xml:space="preserve"> </w:t>
      </w:r>
      <w:r w:rsidRPr="009D2331">
        <w:rPr>
          <w:rFonts w:ascii="Times New Roman" w:eastAsia="Times New Roman" w:hAnsi="Times New Roman" w:cs="Times New Roman"/>
          <w:sz w:val="24"/>
          <w:szCs w:val="24"/>
          <w:lang w:val="en-US" w:eastAsia="ru-RU"/>
        </w:rPr>
        <w:t>t</w:t>
      </w:r>
      <w:r w:rsidRPr="009D2331">
        <w:rPr>
          <w:rFonts w:ascii="Times New Roman" w:eastAsia="Times New Roman" w:hAnsi="Times New Roman" w:cs="Times New Roman"/>
          <w:sz w:val="24"/>
          <w:szCs w:val="24"/>
          <w:lang w:eastAsia="ru-RU"/>
        </w:rPr>
        <w:t xml:space="preserve"> = 12 </w:t>
      </w:r>
      <w:r w:rsidRPr="009D2331">
        <w:rPr>
          <w:rFonts w:ascii="Times New Roman" w:eastAsia="Times New Roman" w:hAnsi="Times New Roman" w:cs="Times New Roman"/>
          <w:sz w:val="24"/>
          <w:szCs w:val="24"/>
          <w:lang w:val="ky-KG" w:eastAsia="ru-RU"/>
        </w:rPr>
        <w:t>ден</w:t>
      </w:r>
      <w:r w:rsidRPr="009D2331">
        <w:rPr>
          <w:rFonts w:ascii="Times New Roman" w:eastAsia="Times New Roman" w:hAnsi="Times New Roman" w:cs="Times New Roman"/>
          <w:sz w:val="24"/>
          <w:szCs w:val="24"/>
          <w:lang w:eastAsia="ru-RU"/>
        </w:rPr>
        <w:t xml:space="preserve"> </w:t>
      </w:r>
      <w:r w:rsidRPr="009D2331">
        <w:rPr>
          <w:rFonts w:ascii="Times New Roman" w:eastAsia="Times New Roman" w:hAnsi="Times New Roman" w:cs="Times New Roman"/>
          <w:sz w:val="24"/>
          <w:szCs w:val="24"/>
          <w:lang w:val="en-US" w:eastAsia="ru-RU"/>
        </w:rPr>
        <w:t>t</w:t>
      </w:r>
      <w:r w:rsidRPr="009D2331">
        <w:rPr>
          <w:rFonts w:ascii="Times New Roman" w:eastAsia="Times New Roman" w:hAnsi="Times New Roman" w:cs="Times New Roman"/>
          <w:sz w:val="24"/>
          <w:szCs w:val="24"/>
          <w:lang w:eastAsia="ru-RU"/>
        </w:rPr>
        <w:t xml:space="preserve"> = 24</w:t>
      </w:r>
      <w:r w:rsidRPr="009D2331">
        <w:rPr>
          <w:rFonts w:ascii="Times New Roman" w:eastAsia="Times New Roman" w:hAnsi="Times New Roman" w:cs="Times New Roman"/>
          <w:sz w:val="24"/>
          <w:szCs w:val="24"/>
          <w:lang w:val="ky-KG" w:eastAsia="ru-RU"/>
        </w:rPr>
        <w:t xml:space="preserve"> чейин. </w:t>
      </w:r>
      <w:r w:rsidRPr="009D2331">
        <w:rPr>
          <w:rStyle w:val="y2iqfc"/>
          <w:rFonts w:ascii="Times New Roman" w:hAnsi="Times New Roman" w:cs="Times New Roman"/>
          <w:sz w:val="24"/>
          <w:szCs w:val="24"/>
          <w:lang w:val="ky-KG"/>
        </w:rPr>
        <w:t>Бул үчүн, факторлордун болжолдонгон маанилерин регрессиялык теңдемеге коебуз:</w:t>
      </w:r>
    </w:p>
    <w:p w:rsidR="001036B3" w:rsidRPr="009D2331" w:rsidRDefault="001036B3" w:rsidP="001036B3">
      <w:pPr>
        <w:tabs>
          <w:tab w:val="center" w:pos="4677"/>
        </w:tabs>
        <w:spacing w:line="360" w:lineRule="auto"/>
        <w:jc w:val="both"/>
        <w:rPr>
          <w:rFonts w:ascii="Times New Roman" w:eastAsia="Times New Roman" w:hAnsi="Times New Roman" w:cs="Times New Roman"/>
          <w:sz w:val="24"/>
          <w:szCs w:val="24"/>
          <w:lang w:val="ky-KG" w:eastAsia="ru-RU"/>
        </w:rPr>
      </w:pPr>
    </w:p>
    <w:p w:rsidR="001036B3" w:rsidRPr="009D2331" w:rsidRDefault="001036B3" w:rsidP="001036B3">
      <w:pPr>
        <w:spacing w:after="0" w:line="360" w:lineRule="auto"/>
        <w:jc w:val="both"/>
        <w:rPr>
          <w:rFonts w:ascii="Times New Roman" w:hAnsi="Times New Roman" w:cs="Times New Roman"/>
          <w:sz w:val="24"/>
          <w:szCs w:val="24"/>
          <w:shd w:val="clear" w:color="auto" w:fill="FFFFFF"/>
          <w:vertAlign w:val="subscript"/>
          <w:lang w:val="ky-KG"/>
        </w:rPr>
      </w:pPr>
      <w:r w:rsidRPr="009D2331">
        <w:rPr>
          <w:rFonts w:ascii="Times New Roman" w:hAnsi="Times New Roman" w:cs="Times New Roman"/>
          <w:sz w:val="24"/>
          <w:szCs w:val="24"/>
          <w:shd w:val="clear" w:color="auto" w:fill="FFFFFF"/>
          <w:lang w:val="ky-KG"/>
        </w:rPr>
        <w:t>Y = 9011.7425 + 0.1411*X</w:t>
      </w:r>
      <w:r w:rsidRPr="009D2331">
        <w:rPr>
          <w:rFonts w:ascii="Times New Roman" w:hAnsi="Times New Roman" w:cs="Times New Roman"/>
          <w:sz w:val="24"/>
          <w:szCs w:val="24"/>
          <w:shd w:val="clear" w:color="auto" w:fill="FFFFFF"/>
          <w:vertAlign w:val="subscript"/>
          <w:lang w:val="ky-KG"/>
        </w:rPr>
        <w:t>1</w:t>
      </w:r>
      <w:r w:rsidRPr="009D2331">
        <w:rPr>
          <w:rFonts w:ascii="Times New Roman" w:hAnsi="Times New Roman" w:cs="Times New Roman"/>
          <w:sz w:val="24"/>
          <w:szCs w:val="24"/>
          <w:shd w:val="clear" w:color="auto" w:fill="FFFFFF"/>
          <w:lang w:val="ky-KG"/>
        </w:rPr>
        <w:t>-0.9799*X</w:t>
      </w:r>
      <w:r w:rsidRPr="009D2331">
        <w:rPr>
          <w:rFonts w:ascii="Times New Roman" w:hAnsi="Times New Roman" w:cs="Times New Roman"/>
          <w:sz w:val="24"/>
          <w:szCs w:val="24"/>
          <w:shd w:val="clear" w:color="auto" w:fill="FFFFFF"/>
          <w:vertAlign w:val="subscript"/>
          <w:lang w:val="ky-KG"/>
        </w:rPr>
        <w:t>2</w:t>
      </w:r>
      <w:r w:rsidRPr="009D2331">
        <w:rPr>
          <w:rFonts w:ascii="Times New Roman" w:hAnsi="Times New Roman" w:cs="Times New Roman"/>
          <w:sz w:val="24"/>
          <w:szCs w:val="24"/>
          <w:shd w:val="clear" w:color="auto" w:fill="FFFFFF"/>
          <w:lang w:val="ky-KG"/>
        </w:rPr>
        <w:t> + 58.5024*X</w:t>
      </w:r>
      <w:r w:rsidRPr="009D2331">
        <w:rPr>
          <w:rFonts w:ascii="Times New Roman" w:hAnsi="Times New Roman" w:cs="Times New Roman"/>
          <w:sz w:val="24"/>
          <w:szCs w:val="24"/>
          <w:shd w:val="clear" w:color="auto" w:fill="FFFFFF"/>
          <w:vertAlign w:val="subscript"/>
          <w:lang w:val="ky-KG"/>
        </w:rPr>
        <w:t>3</w:t>
      </w:r>
      <w:r w:rsidRPr="009D2331">
        <w:rPr>
          <w:rFonts w:ascii="Times New Roman" w:hAnsi="Times New Roman" w:cs="Times New Roman"/>
          <w:sz w:val="24"/>
          <w:szCs w:val="24"/>
          <w:shd w:val="clear" w:color="auto" w:fill="FFFFFF"/>
          <w:lang w:val="ky-KG"/>
        </w:rPr>
        <w:t> + 0.5881*X</w:t>
      </w:r>
      <w:r w:rsidRPr="009D2331">
        <w:rPr>
          <w:rFonts w:ascii="Times New Roman" w:hAnsi="Times New Roman" w:cs="Times New Roman"/>
          <w:sz w:val="24"/>
          <w:szCs w:val="24"/>
          <w:shd w:val="clear" w:color="auto" w:fill="FFFFFF"/>
          <w:vertAlign w:val="subscript"/>
          <w:lang w:val="ky-KG"/>
        </w:rPr>
        <w:t>4</w:t>
      </w:r>
      <w:r w:rsidRPr="009D2331">
        <w:rPr>
          <w:rFonts w:ascii="Times New Roman" w:hAnsi="Times New Roman" w:cs="Times New Roman"/>
          <w:sz w:val="24"/>
          <w:szCs w:val="24"/>
          <w:shd w:val="clear" w:color="auto" w:fill="FFFFFF"/>
          <w:lang w:val="ky-KG"/>
        </w:rPr>
        <w:t>-25.9892*X</w:t>
      </w:r>
      <w:r w:rsidRPr="009D2331">
        <w:rPr>
          <w:rFonts w:ascii="Times New Roman" w:hAnsi="Times New Roman" w:cs="Times New Roman"/>
          <w:sz w:val="24"/>
          <w:szCs w:val="24"/>
          <w:shd w:val="clear" w:color="auto" w:fill="FFFFFF"/>
          <w:vertAlign w:val="subscript"/>
          <w:lang w:val="ky-KG"/>
        </w:rPr>
        <w:t>5</w:t>
      </w:r>
      <w:r w:rsidRPr="009D2331">
        <w:rPr>
          <w:rFonts w:ascii="Times New Roman" w:hAnsi="Times New Roman" w:cs="Times New Roman"/>
          <w:sz w:val="24"/>
          <w:szCs w:val="24"/>
          <w:shd w:val="clear" w:color="auto" w:fill="FFFFFF"/>
          <w:lang w:val="ky-KG"/>
        </w:rPr>
        <w:t> + 53.4202*X</w:t>
      </w:r>
      <w:r w:rsidRPr="009D2331">
        <w:rPr>
          <w:rFonts w:ascii="Times New Roman" w:hAnsi="Times New Roman" w:cs="Times New Roman"/>
          <w:sz w:val="24"/>
          <w:szCs w:val="24"/>
          <w:shd w:val="clear" w:color="auto" w:fill="FFFFFF"/>
          <w:vertAlign w:val="subscript"/>
          <w:lang w:val="ky-KG"/>
        </w:rPr>
        <w:t>6</w:t>
      </w:r>
      <w:r w:rsidRPr="009D2331">
        <w:rPr>
          <w:rFonts w:ascii="Times New Roman" w:hAnsi="Times New Roman" w:cs="Times New Roman"/>
          <w:sz w:val="24"/>
          <w:szCs w:val="24"/>
          <w:shd w:val="clear" w:color="auto" w:fill="FFFFFF"/>
          <w:lang w:val="ky-KG"/>
        </w:rPr>
        <w:t> + 2.1708*X</w:t>
      </w:r>
      <w:r w:rsidRPr="009D2331">
        <w:rPr>
          <w:rFonts w:ascii="Times New Roman" w:hAnsi="Times New Roman" w:cs="Times New Roman"/>
          <w:sz w:val="24"/>
          <w:szCs w:val="24"/>
          <w:shd w:val="clear" w:color="auto" w:fill="FFFFFF"/>
          <w:vertAlign w:val="subscript"/>
          <w:lang w:val="ky-KG"/>
        </w:rPr>
        <w:t>7</w:t>
      </w:r>
    </w:p>
    <w:p w:rsidR="001036B3" w:rsidRPr="009D2331" w:rsidRDefault="001036B3" w:rsidP="001036B3">
      <w:pPr>
        <w:spacing w:after="0" w:line="360" w:lineRule="auto"/>
        <w:jc w:val="both"/>
        <w:rPr>
          <w:rFonts w:ascii="Times New Roman" w:hAnsi="Times New Roman" w:cs="Times New Roman"/>
          <w:sz w:val="24"/>
          <w:szCs w:val="24"/>
          <w:shd w:val="clear" w:color="auto" w:fill="FFFFFF"/>
          <w:lang w:val="ky-KG"/>
        </w:rPr>
      </w:pPr>
      <w:r w:rsidRPr="009D2331">
        <w:rPr>
          <w:rFonts w:ascii="Times New Roman" w:eastAsia="Times New Roman" w:hAnsi="Times New Roman" w:cs="Times New Roman"/>
          <w:sz w:val="24"/>
          <w:szCs w:val="24"/>
          <w:lang w:val="ky-KG" w:eastAsia="ru-RU"/>
        </w:rPr>
        <w:t>Y</w:t>
      </w:r>
      <w:r w:rsidRPr="009D2331">
        <w:rPr>
          <w:rFonts w:ascii="Times New Roman" w:eastAsia="Times New Roman" w:hAnsi="Times New Roman" w:cs="Times New Roman"/>
          <w:sz w:val="24"/>
          <w:szCs w:val="24"/>
          <w:vertAlign w:val="subscript"/>
          <w:lang w:val="ky-KG" w:eastAsia="ru-RU"/>
        </w:rPr>
        <w:t>прог</w:t>
      </w:r>
      <w:r w:rsidRPr="009D2331">
        <w:rPr>
          <w:rFonts w:ascii="Times New Roman" w:eastAsia="Times New Roman" w:hAnsi="Times New Roman" w:cs="Times New Roman"/>
          <w:sz w:val="24"/>
          <w:szCs w:val="24"/>
          <w:lang w:val="ky-KG" w:eastAsia="ru-RU"/>
        </w:rPr>
        <w:t>(12)=</w:t>
      </w:r>
      <w:r w:rsidRPr="009D2331">
        <w:rPr>
          <w:rFonts w:ascii="Times New Roman" w:hAnsi="Times New Roman" w:cs="Times New Roman"/>
          <w:sz w:val="24"/>
          <w:szCs w:val="24"/>
          <w:shd w:val="clear" w:color="auto" w:fill="FFFFFF"/>
          <w:lang w:val="ky-KG"/>
        </w:rPr>
        <w:t>9011.7425+0.1411*</w:t>
      </w:r>
      <w:r w:rsidRPr="009D2331">
        <w:rPr>
          <w:rFonts w:ascii="Times New Roman" w:eastAsia="Times New Roman" w:hAnsi="Times New Roman" w:cs="Times New Roman"/>
          <w:sz w:val="24"/>
          <w:szCs w:val="24"/>
          <w:lang w:val="ky-KG" w:eastAsia="ru-RU"/>
        </w:rPr>
        <w:t>73505,37</w:t>
      </w:r>
      <w:r w:rsidRPr="009D2331">
        <w:rPr>
          <w:rFonts w:ascii="Times New Roman" w:hAnsi="Times New Roman" w:cs="Times New Roman"/>
          <w:sz w:val="24"/>
          <w:szCs w:val="24"/>
          <w:shd w:val="clear" w:color="auto" w:fill="FFFFFF"/>
          <w:lang w:val="ky-KG"/>
        </w:rPr>
        <w:t>-0.9799*</w:t>
      </w:r>
      <w:r w:rsidRPr="009D2331">
        <w:rPr>
          <w:rFonts w:ascii="Times New Roman" w:eastAsia="Times New Roman" w:hAnsi="Times New Roman" w:cs="Times New Roman"/>
          <w:sz w:val="24"/>
          <w:szCs w:val="24"/>
          <w:lang w:val="ky-KG" w:eastAsia="ru-RU"/>
        </w:rPr>
        <w:t>48751,33</w:t>
      </w:r>
      <w:r w:rsidRPr="009D2331">
        <w:rPr>
          <w:rFonts w:ascii="Times New Roman" w:hAnsi="Times New Roman" w:cs="Times New Roman"/>
          <w:sz w:val="24"/>
          <w:szCs w:val="24"/>
          <w:shd w:val="clear" w:color="auto" w:fill="FFFFFF"/>
          <w:lang w:val="ky-KG"/>
        </w:rPr>
        <w:t>+58.5024*</w:t>
      </w:r>
      <w:r w:rsidRPr="009D2331">
        <w:rPr>
          <w:rFonts w:ascii="Times New Roman" w:eastAsia="Times New Roman" w:hAnsi="Times New Roman" w:cs="Times New Roman"/>
          <w:sz w:val="24"/>
          <w:szCs w:val="24"/>
          <w:lang w:val="ky-KG" w:eastAsia="ru-RU"/>
        </w:rPr>
        <w:t>552,39</w:t>
      </w:r>
      <w:r w:rsidRPr="009D2331">
        <w:rPr>
          <w:rFonts w:ascii="Times New Roman" w:hAnsi="Times New Roman" w:cs="Times New Roman"/>
          <w:sz w:val="24"/>
          <w:szCs w:val="24"/>
          <w:shd w:val="clear" w:color="auto" w:fill="FFFFFF"/>
          <w:lang w:val="ky-KG"/>
        </w:rPr>
        <w:t>+0.5881*</w:t>
      </w:r>
      <w:r w:rsidRPr="009D2331">
        <w:rPr>
          <w:rFonts w:ascii="Times New Roman" w:eastAsia="Times New Roman" w:hAnsi="Times New Roman" w:cs="Times New Roman"/>
          <w:sz w:val="24"/>
          <w:szCs w:val="24"/>
          <w:lang w:val="ky-KG" w:eastAsia="ru-RU"/>
        </w:rPr>
        <w:t>27213,06</w:t>
      </w:r>
      <w:r w:rsidRPr="009D2331">
        <w:rPr>
          <w:rFonts w:ascii="Times New Roman" w:hAnsi="Times New Roman" w:cs="Times New Roman"/>
          <w:sz w:val="24"/>
          <w:szCs w:val="24"/>
          <w:shd w:val="clear" w:color="auto" w:fill="FFFFFF"/>
          <w:lang w:val="ky-KG"/>
        </w:rPr>
        <w:t>-5.9892*</w:t>
      </w:r>
      <w:r w:rsidRPr="009D2331">
        <w:rPr>
          <w:rFonts w:ascii="Times New Roman" w:eastAsia="Times New Roman" w:hAnsi="Times New Roman" w:cs="Times New Roman"/>
          <w:sz w:val="24"/>
          <w:szCs w:val="24"/>
          <w:lang w:val="ky-KG" w:eastAsia="ru-RU"/>
        </w:rPr>
        <w:t>176,89</w:t>
      </w:r>
      <w:r w:rsidRPr="009D2331">
        <w:rPr>
          <w:rFonts w:ascii="Times New Roman" w:hAnsi="Times New Roman" w:cs="Times New Roman"/>
          <w:sz w:val="24"/>
          <w:szCs w:val="24"/>
          <w:shd w:val="clear" w:color="auto" w:fill="FFFFFF"/>
          <w:lang w:val="ky-KG"/>
        </w:rPr>
        <w:t>+ 53.4202*</w:t>
      </w:r>
      <w:r w:rsidRPr="009D2331">
        <w:rPr>
          <w:rFonts w:ascii="Times New Roman" w:eastAsia="Times New Roman" w:hAnsi="Times New Roman" w:cs="Times New Roman"/>
          <w:sz w:val="24"/>
          <w:szCs w:val="24"/>
          <w:lang w:val="ky-KG" w:eastAsia="ru-RU"/>
        </w:rPr>
        <w:t>217,56</w:t>
      </w:r>
      <w:r w:rsidRPr="009D2331">
        <w:rPr>
          <w:rFonts w:ascii="Times New Roman" w:hAnsi="Times New Roman" w:cs="Times New Roman"/>
          <w:sz w:val="24"/>
          <w:szCs w:val="24"/>
          <w:shd w:val="clear" w:color="auto" w:fill="FFFFFF"/>
          <w:lang w:val="ky-KG"/>
        </w:rPr>
        <w:t>+2.1708*</w:t>
      </w:r>
      <w:r w:rsidRPr="009D2331">
        <w:rPr>
          <w:rFonts w:ascii="Times New Roman" w:eastAsia="Times New Roman" w:hAnsi="Times New Roman" w:cs="Times New Roman"/>
          <w:sz w:val="24"/>
          <w:szCs w:val="24"/>
          <w:lang w:val="ky-KG" w:eastAsia="ru-RU"/>
        </w:rPr>
        <w:t>11993,26</w:t>
      </w:r>
      <w:r w:rsidRPr="009D2331">
        <w:rPr>
          <w:rFonts w:ascii="Times New Roman" w:hAnsi="Times New Roman" w:cs="Times New Roman"/>
          <w:sz w:val="24"/>
          <w:szCs w:val="24"/>
          <w:shd w:val="clear" w:color="auto" w:fill="FFFFFF"/>
          <w:lang w:val="ky-KG"/>
        </w:rPr>
        <w:t>=</w:t>
      </w:r>
      <w:r w:rsidRPr="009D2331">
        <w:rPr>
          <w:rFonts w:ascii="Times New Roman" w:eastAsia="Times New Roman" w:hAnsi="Times New Roman" w:cs="Times New Roman"/>
          <w:sz w:val="24"/>
          <w:szCs w:val="24"/>
          <w:lang w:val="ky-KG" w:eastAsia="ru-RU"/>
        </w:rPr>
        <w:t>52991,9</w:t>
      </w:r>
    </w:p>
    <w:p w:rsidR="001036B3" w:rsidRPr="009D2331" w:rsidRDefault="001036B3" w:rsidP="001036B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ky-KG" w:eastAsia="ru-RU"/>
        </w:rPr>
        <w:t>Y</w:t>
      </w:r>
      <w:r w:rsidRPr="009D2331">
        <w:rPr>
          <w:rFonts w:ascii="Times New Roman" w:eastAsia="Times New Roman" w:hAnsi="Times New Roman" w:cs="Times New Roman"/>
          <w:sz w:val="24"/>
          <w:szCs w:val="24"/>
          <w:vertAlign w:val="subscript"/>
          <w:lang w:val="ky-KG" w:eastAsia="ru-RU"/>
        </w:rPr>
        <w:t>прог</w:t>
      </w:r>
      <w:r w:rsidRPr="009D2331">
        <w:rPr>
          <w:rFonts w:ascii="Times New Roman" w:eastAsia="Times New Roman" w:hAnsi="Times New Roman" w:cs="Times New Roman"/>
          <w:sz w:val="24"/>
          <w:szCs w:val="24"/>
          <w:lang w:val="ky-KG" w:eastAsia="ru-RU"/>
        </w:rPr>
        <w:t>(13)=</w:t>
      </w:r>
      <w:r w:rsidRPr="009D2331">
        <w:rPr>
          <w:rFonts w:ascii="Times New Roman" w:hAnsi="Times New Roman" w:cs="Times New Roman"/>
          <w:sz w:val="24"/>
          <w:szCs w:val="24"/>
          <w:shd w:val="clear" w:color="auto" w:fill="FFFFFF"/>
          <w:lang w:val="ky-KG"/>
        </w:rPr>
        <w:t>9011.7425+0.1411*</w:t>
      </w:r>
      <w:r w:rsidRPr="009D2331">
        <w:rPr>
          <w:rFonts w:ascii="Times New Roman" w:eastAsia="Times New Roman" w:hAnsi="Times New Roman" w:cs="Times New Roman"/>
          <w:sz w:val="24"/>
          <w:szCs w:val="24"/>
          <w:lang w:val="ky-KG" w:eastAsia="ru-RU"/>
        </w:rPr>
        <w:t>77305,24</w:t>
      </w:r>
      <w:r w:rsidRPr="009D2331">
        <w:rPr>
          <w:rFonts w:ascii="Times New Roman" w:hAnsi="Times New Roman" w:cs="Times New Roman"/>
          <w:sz w:val="24"/>
          <w:szCs w:val="24"/>
          <w:shd w:val="clear" w:color="auto" w:fill="FFFFFF"/>
          <w:lang w:val="ky-KG"/>
        </w:rPr>
        <w:t>-0.9799*</w:t>
      </w:r>
      <w:r w:rsidRPr="009D2331">
        <w:rPr>
          <w:rFonts w:ascii="Times New Roman" w:eastAsia="Times New Roman" w:hAnsi="Times New Roman" w:cs="Times New Roman"/>
          <w:sz w:val="24"/>
          <w:szCs w:val="24"/>
          <w:lang w:val="ky-KG" w:eastAsia="ru-RU"/>
        </w:rPr>
        <w:t>51778,36</w:t>
      </w:r>
      <w:r w:rsidRPr="009D2331">
        <w:rPr>
          <w:rFonts w:ascii="Times New Roman" w:hAnsi="Times New Roman" w:cs="Times New Roman"/>
          <w:sz w:val="24"/>
          <w:szCs w:val="24"/>
          <w:shd w:val="clear" w:color="auto" w:fill="FFFFFF"/>
          <w:lang w:val="ky-KG"/>
        </w:rPr>
        <w:t>+58.5024*</w:t>
      </w:r>
      <w:r w:rsidRPr="009D2331">
        <w:rPr>
          <w:rFonts w:ascii="Times New Roman" w:eastAsia="Times New Roman" w:hAnsi="Times New Roman" w:cs="Times New Roman"/>
          <w:sz w:val="24"/>
          <w:szCs w:val="24"/>
          <w:lang w:val="ky-KG" w:eastAsia="ru-RU"/>
        </w:rPr>
        <w:t>593,58</w:t>
      </w:r>
      <w:r w:rsidRPr="009D2331">
        <w:rPr>
          <w:rFonts w:ascii="Times New Roman" w:hAnsi="Times New Roman" w:cs="Times New Roman"/>
          <w:sz w:val="24"/>
          <w:szCs w:val="24"/>
          <w:shd w:val="clear" w:color="auto" w:fill="FFFFFF"/>
          <w:lang w:val="ky-KG"/>
        </w:rPr>
        <w:t>+0.5881*</w:t>
      </w:r>
      <w:r w:rsidRPr="009D2331">
        <w:rPr>
          <w:rFonts w:ascii="Times New Roman" w:eastAsia="Times New Roman" w:hAnsi="Times New Roman" w:cs="Times New Roman"/>
          <w:sz w:val="24"/>
          <w:szCs w:val="24"/>
          <w:lang w:val="ky-KG" w:eastAsia="ru-RU"/>
        </w:rPr>
        <w:t>29110,62</w:t>
      </w:r>
      <w:r w:rsidRPr="009D2331">
        <w:rPr>
          <w:rFonts w:ascii="Times New Roman" w:hAnsi="Times New Roman" w:cs="Times New Roman"/>
          <w:sz w:val="24"/>
          <w:szCs w:val="24"/>
          <w:shd w:val="clear" w:color="auto" w:fill="FFFFFF"/>
          <w:lang w:val="ky-KG"/>
        </w:rPr>
        <w:t>-5.9892*</w:t>
      </w:r>
      <w:r w:rsidRPr="009D2331">
        <w:rPr>
          <w:rFonts w:ascii="Times New Roman" w:eastAsia="Times New Roman" w:hAnsi="Times New Roman" w:cs="Times New Roman"/>
          <w:sz w:val="24"/>
          <w:szCs w:val="24"/>
          <w:lang w:val="ky-KG" w:eastAsia="ru-RU"/>
        </w:rPr>
        <w:t>182,58</w:t>
      </w:r>
      <w:r w:rsidRPr="009D2331">
        <w:rPr>
          <w:rFonts w:ascii="Times New Roman" w:hAnsi="Times New Roman" w:cs="Times New Roman"/>
          <w:sz w:val="24"/>
          <w:szCs w:val="24"/>
          <w:shd w:val="clear" w:color="auto" w:fill="FFFFFF"/>
          <w:lang w:val="ky-KG"/>
        </w:rPr>
        <w:t>+ 53.4202*</w:t>
      </w:r>
      <w:r w:rsidRPr="009D2331">
        <w:rPr>
          <w:rFonts w:ascii="Times New Roman" w:eastAsia="Times New Roman" w:hAnsi="Times New Roman" w:cs="Times New Roman"/>
          <w:sz w:val="24"/>
          <w:szCs w:val="24"/>
          <w:lang w:val="ky-KG" w:eastAsia="ru-RU"/>
        </w:rPr>
        <w:t>224,82</w:t>
      </w:r>
      <w:r w:rsidRPr="009D2331">
        <w:rPr>
          <w:rFonts w:ascii="Times New Roman" w:hAnsi="Times New Roman" w:cs="Times New Roman"/>
          <w:sz w:val="24"/>
          <w:szCs w:val="24"/>
          <w:shd w:val="clear" w:color="auto" w:fill="FFFFFF"/>
          <w:lang w:val="ky-KG"/>
        </w:rPr>
        <w:t>+2.1708*</w:t>
      </w:r>
      <w:r w:rsidRPr="009D2331">
        <w:rPr>
          <w:rFonts w:ascii="Times New Roman" w:eastAsia="Times New Roman" w:hAnsi="Times New Roman" w:cs="Times New Roman"/>
          <w:sz w:val="24"/>
          <w:szCs w:val="24"/>
          <w:lang w:val="ky-KG" w:eastAsia="ru-RU"/>
        </w:rPr>
        <w:t>12386,52</w:t>
      </w:r>
      <w:r w:rsidRPr="009D2331">
        <w:rPr>
          <w:rFonts w:ascii="Times New Roman" w:hAnsi="Times New Roman" w:cs="Times New Roman"/>
          <w:sz w:val="24"/>
          <w:szCs w:val="24"/>
          <w:shd w:val="clear" w:color="auto" w:fill="FFFFFF"/>
          <w:lang w:val="ky-KG"/>
        </w:rPr>
        <w:t>=</w:t>
      </w:r>
      <w:r w:rsidRPr="009D2331">
        <w:rPr>
          <w:rFonts w:ascii="Times New Roman" w:eastAsia="Times New Roman" w:hAnsi="Times New Roman" w:cs="Times New Roman"/>
          <w:sz w:val="24"/>
          <w:szCs w:val="24"/>
          <w:lang w:val="ky-KG" w:eastAsia="ru-RU"/>
        </w:rPr>
        <w:t>55181,19</w:t>
      </w:r>
    </w:p>
    <w:p w:rsidR="001036B3" w:rsidRPr="009D2331" w:rsidRDefault="001036B3" w:rsidP="001036B3">
      <w:pPr>
        <w:spacing w:after="0" w:line="360" w:lineRule="auto"/>
        <w:jc w:val="both"/>
        <w:rPr>
          <w:rFonts w:ascii="Times New Roman" w:hAnsi="Times New Roman" w:cs="Times New Roman"/>
          <w:sz w:val="24"/>
          <w:szCs w:val="24"/>
          <w:shd w:val="clear" w:color="auto" w:fill="FFFFFF"/>
          <w:lang w:val="ky-KG"/>
        </w:rPr>
      </w:pPr>
      <w:r w:rsidRPr="009D2331">
        <w:rPr>
          <w:rFonts w:ascii="Times New Roman" w:eastAsia="Times New Roman" w:hAnsi="Times New Roman" w:cs="Times New Roman"/>
          <w:sz w:val="24"/>
          <w:szCs w:val="24"/>
          <w:lang w:val="ky-KG" w:eastAsia="ru-RU"/>
        </w:rPr>
        <w:t>Y</w:t>
      </w:r>
      <w:r w:rsidRPr="009D2331">
        <w:rPr>
          <w:rFonts w:ascii="Times New Roman" w:eastAsia="Times New Roman" w:hAnsi="Times New Roman" w:cs="Times New Roman"/>
          <w:sz w:val="24"/>
          <w:szCs w:val="24"/>
          <w:vertAlign w:val="subscript"/>
          <w:lang w:val="ky-KG" w:eastAsia="ru-RU"/>
        </w:rPr>
        <w:t>прог</w:t>
      </w:r>
      <w:r w:rsidRPr="009D2331">
        <w:rPr>
          <w:rFonts w:ascii="Times New Roman" w:eastAsia="Times New Roman" w:hAnsi="Times New Roman" w:cs="Times New Roman"/>
          <w:sz w:val="24"/>
          <w:szCs w:val="24"/>
          <w:lang w:val="ky-KG" w:eastAsia="ru-RU"/>
        </w:rPr>
        <w:t>(14)=</w:t>
      </w:r>
      <w:r w:rsidRPr="009D2331">
        <w:rPr>
          <w:rFonts w:ascii="Times New Roman" w:hAnsi="Times New Roman" w:cs="Times New Roman"/>
          <w:sz w:val="24"/>
          <w:szCs w:val="24"/>
          <w:shd w:val="clear" w:color="auto" w:fill="FFFFFF"/>
          <w:lang w:val="ky-KG"/>
        </w:rPr>
        <w:t>9011.7425+0.1411*</w:t>
      </w:r>
      <w:r w:rsidRPr="009D2331">
        <w:rPr>
          <w:rFonts w:ascii="Times New Roman" w:eastAsia="Times New Roman" w:hAnsi="Times New Roman" w:cs="Times New Roman"/>
          <w:sz w:val="24"/>
          <w:szCs w:val="24"/>
          <w:lang w:val="ky-KG" w:eastAsia="ru-RU"/>
        </w:rPr>
        <w:t>81105,11</w:t>
      </w:r>
      <w:r w:rsidRPr="009D2331">
        <w:rPr>
          <w:rFonts w:ascii="Times New Roman" w:hAnsi="Times New Roman" w:cs="Times New Roman"/>
          <w:sz w:val="24"/>
          <w:szCs w:val="24"/>
          <w:shd w:val="clear" w:color="auto" w:fill="FFFFFF"/>
          <w:lang w:val="ky-KG"/>
        </w:rPr>
        <w:t>-0.9799*</w:t>
      </w:r>
      <w:r w:rsidRPr="009D2331">
        <w:rPr>
          <w:rFonts w:ascii="Times New Roman" w:eastAsia="Times New Roman" w:hAnsi="Times New Roman" w:cs="Times New Roman"/>
          <w:sz w:val="24"/>
          <w:szCs w:val="24"/>
          <w:lang w:val="ky-KG" w:eastAsia="ru-RU"/>
        </w:rPr>
        <w:t>54805,39</w:t>
      </w:r>
      <w:r w:rsidRPr="009D2331">
        <w:rPr>
          <w:rFonts w:ascii="Times New Roman" w:hAnsi="Times New Roman" w:cs="Times New Roman"/>
          <w:sz w:val="24"/>
          <w:szCs w:val="24"/>
          <w:shd w:val="clear" w:color="auto" w:fill="FFFFFF"/>
          <w:lang w:val="ky-KG"/>
        </w:rPr>
        <w:t>+58.5024*</w:t>
      </w:r>
      <w:r w:rsidRPr="009D2331">
        <w:rPr>
          <w:rFonts w:ascii="Times New Roman" w:eastAsia="Times New Roman" w:hAnsi="Times New Roman" w:cs="Times New Roman"/>
          <w:sz w:val="24"/>
          <w:szCs w:val="24"/>
          <w:lang w:val="ky-KG" w:eastAsia="ru-RU"/>
        </w:rPr>
        <w:t>634,77</w:t>
      </w:r>
      <w:r w:rsidRPr="009D2331">
        <w:rPr>
          <w:rFonts w:ascii="Times New Roman" w:hAnsi="Times New Roman" w:cs="Times New Roman"/>
          <w:sz w:val="24"/>
          <w:szCs w:val="24"/>
          <w:shd w:val="clear" w:color="auto" w:fill="FFFFFF"/>
          <w:lang w:val="ky-KG"/>
        </w:rPr>
        <w:t>+0.5881*</w:t>
      </w:r>
      <w:r w:rsidRPr="009D2331">
        <w:rPr>
          <w:rFonts w:ascii="Times New Roman" w:eastAsia="Times New Roman" w:hAnsi="Times New Roman" w:cs="Times New Roman"/>
          <w:sz w:val="24"/>
          <w:szCs w:val="24"/>
          <w:lang w:val="ky-KG" w:eastAsia="ru-RU"/>
        </w:rPr>
        <w:t>31008,18</w:t>
      </w:r>
      <w:r w:rsidRPr="009D2331">
        <w:rPr>
          <w:rFonts w:ascii="Times New Roman" w:hAnsi="Times New Roman" w:cs="Times New Roman"/>
          <w:sz w:val="24"/>
          <w:szCs w:val="24"/>
          <w:shd w:val="clear" w:color="auto" w:fill="FFFFFF"/>
          <w:lang w:val="ky-KG"/>
        </w:rPr>
        <w:t>-5.9892*</w:t>
      </w:r>
      <w:r w:rsidRPr="009D2331">
        <w:rPr>
          <w:rFonts w:ascii="Times New Roman" w:eastAsia="Times New Roman" w:hAnsi="Times New Roman" w:cs="Times New Roman"/>
          <w:sz w:val="24"/>
          <w:szCs w:val="24"/>
          <w:lang w:val="ky-KG" w:eastAsia="ru-RU"/>
        </w:rPr>
        <w:t>188,27</w:t>
      </w:r>
      <w:r w:rsidRPr="009D2331">
        <w:rPr>
          <w:rFonts w:ascii="Times New Roman" w:hAnsi="Times New Roman" w:cs="Times New Roman"/>
          <w:sz w:val="24"/>
          <w:szCs w:val="24"/>
          <w:shd w:val="clear" w:color="auto" w:fill="FFFFFF"/>
          <w:lang w:val="ky-KG"/>
        </w:rPr>
        <w:t>+ 53.4202*</w:t>
      </w:r>
      <w:r w:rsidRPr="009D2331">
        <w:rPr>
          <w:rFonts w:ascii="Times New Roman" w:eastAsia="Times New Roman" w:hAnsi="Times New Roman" w:cs="Times New Roman"/>
          <w:sz w:val="24"/>
          <w:szCs w:val="24"/>
          <w:lang w:val="ky-KG" w:eastAsia="ru-RU"/>
        </w:rPr>
        <w:t>232,08</w:t>
      </w:r>
      <w:r w:rsidRPr="009D2331">
        <w:rPr>
          <w:rFonts w:ascii="Times New Roman" w:hAnsi="Times New Roman" w:cs="Times New Roman"/>
          <w:sz w:val="24"/>
          <w:szCs w:val="24"/>
          <w:shd w:val="clear" w:color="auto" w:fill="FFFFFF"/>
          <w:lang w:val="ky-KG"/>
        </w:rPr>
        <w:t>+2.1708*</w:t>
      </w:r>
      <w:r w:rsidRPr="009D2331">
        <w:rPr>
          <w:rFonts w:ascii="Times New Roman" w:eastAsia="Times New Roman" w:hAnsi="Times New Roman" w:cs="Times New Roman"/>
          <w:sz w:val="24"/>
          <w:szCs w:val="24"/>
          <w:lang w:val="ky-KG" w:eastAsia="ru-RU"/>
        </w:rPr>
        <w:t>12779,78</w:t>
      </w:r>
      <w:r w:rsidRPr="009D2331">
        <w:rPr>
          <w:rFonts w:ascii="Times New Roman" w:hAnsi="Times New Roman" w:cs="Times New Roman"/>
          <w:sz w:val="24"/>
          <w:szCs w:val="24"/>
          <w:shd w:val="clear" w:color="auto" w:fill="FFFFFF"/>
          <w:lang w:val="ky-KG"/>
        </w:rPr>
        <w:t>=</w:t>
      </w:r>
      <w:r w:rsidRPr="009D2331">
        <w:rPr>
          <w:rFonts w:ascii="Times New Roman" w:eastAsia="Times New Roman" w:hAnsi="Times New Roman" w:cs="Times New Roman"/>
          <w:sz w:val="24"/>
          <w:szCs w:val="24"/>
          <w:lang w:val="ky-KG" w:eastAsia="ru-RU"/>
        </w:rPr>
        <w:t>57370,47</w:t>
      </w:r>
    </w:p>
    <w:p w:rsidR="001036B3" w:rsidRPr="009D2331" w:rsidRDefault="001036B3" w:rsidP="001036B3">
      <w:pPr>
        <w:spacing w:after="0" w:line="360" w:lineRule="auto"/>
        <w:jc w:val="both"/>
        <w:rPr>
          <w:rFonts w:ascii="Times New Roman" w:hAnsi="Times New Roman" w:cs="Times New Roman"/>
          <w:sz w:val="24"/>
          <w:szCs w:val="24"/>
          <w:shd w:val="clear" w:color="auto" w:fill="FFFFFF"/>
          <w:lang w:val="ky-KG"/>
        </w:rPr>
      </w:pPr>
      <w:r w:rsidRPr="009D2331">
        <w:rPr>
          <w:rFonts w:ascii="Times New Roman" w:eastAsia="Times New Roman" w:hAnsi="Times New Roman" w:cs="Times New Roman"/>
          <w:sz w:val="24"/>
          <w:szCs w:val="24"/>
          <w:lang w:val="ky-KG" w:eastAsia="ru-RU"/>
        </w:rPr>
        <w:t>Y</w:t>
      </w:r>
      <w:r w:rsidRPr="009D2331">
        <w:rPr>
          <w:rFonts w:ascii="Times New Roman" w:eastAsia="Times New Roman" w:hAnsi="Times New Roman" w:cs="Times New Roman"/>
          <w:sz w:val="24"/>
          <w:szCs w:val="24"/>
          <w:vertAlign w:val="subscript"/>
          <w:lang w:val="ky-KG" w:eastAsia="ru-RU"/>
        </w:rPr>
        <w:t>прог</w:t>
      </w:r>
      <w:r w:rsidRPr="009D2331">
        <w:rPr>
          <w:rFonts w:ascii="Times New Roman" w:eastAsia="Times New Roman" w:hAnsi="Times New Roman" w:cs="Times New Roman"/>
          <w:sz w:val="24"/>
          <w:szCs w:val="24"/>
          <w:lang w:val="ky-KG" w:eastAsia="ru-RU"/>
        </w:rPr>
        <w:t>(15)=</w:t>
      </w:r>
      <w:r w:rsidRPr="009D2331">
        <w:rPr>
          <w:rFonts w:ascii="Times New Roman" w:hAnsi="Times New Roman" w:cs="Times New Roman"/>
          <w:sz w:val="24"/>
          <w:szCs w:val="24"/>
          <w:shd w:val="clear" w:color="auto" w:fill="FFFFFF"/>
          <w:lang w:val="ky-KG"/>
        </w:rPr>
        <w:t>9011.7425+0.1411*</w:t>
      </w:r>
      <w:r w:rsidRPr="009D2331">
        <w:rPr>
          <w:rFonts w:ascii="Times New Roman" w:eastAsia="Times New Roman" w:hAnsi="Times New Roman" w:cs="Times New Roman"/>
          <w:sz w:val="24"/>
          <w:szCs w:val="24"/>
          <w:lang w:val="ky-KG" w:eastAsia="ru-RU"/>
        </w:rPr>
        <w:t>84904,98</w:t>
      </w:r>
      <w:r w:rsidRPr="009D2331">
        <w:rPr>
          <w:rFonts w:ascii="Times New Roman" w:hAnsi="Times New Roman" w:cs="Times New Roman"/>
          <w:sz w:val="24"/>
          <w:szCs w:val="24"/>
          <w:shd w:val="clear" w:color="auto" w:fill="FFFFFF"/>
          <w:lang w:val="ky-KG"/>
        </w:rPr>
        <w:t>-0.9799*</w:t>
      </w:r>
      <w:r w:rsidRPr="009D2331">
        <w:rPr>
          <w:rFonts w:ascii="Times New Roman" w:eastAsia="Times New Roman" w:hAnsi="Times New Roman" w:cs="Times New Roman"/>
          <w:sz w:val="24"/>
          <w:szCs w:val="24"/>
          <w:lang w:val="ky-KG" w:eastAsia="ru-RU"/>
        </w:rPr>
        <w:t>57832,42</w:t>
      </w:r>
      <w:r w:rsidRPr="009D2331">
        <w:rPr>
          <w:rFonts w:ascii="Times New Roman" w:hAnsi="Times New Roman" w:cs="Times New Roman"/>
          <w:sz w:val="24"/>
          <w:szCs w:val="24"/>
          <w:shd w:val="clear" w:color="auto" w:fill="FFFFFF"/>
          <w:lang w:val="ky-KG"/>
        </w:rPr>
        <w:t>+58.5024*</w:t>
      </w:r>
      <w:r w:rsidRPr="009D2331">
        <w:rPr>
          <w:rFonts w:ascii="Times New Roman" w:eastAsia="Times New Roman" w:hAnsi="Times New Roman" w:cs="Times New Roman"/>
          <w:sz w:val="24"/>
          <w:szCs w:val="24"/>
          <w:lang w:val="ky-KG" w:eastAsia="ru-RU"/>
        </w:rPr>
        <w:t>675,96</w:t>
      </w:r>
      <w:r w:rsidRPr="009D2331">
        <w:rPr>
          <w:rFonts w:ascii="Times New Roman" w:hAnsi="Times New Roman" w:cs="Times New Roman"/>
          <w:sz w:val="24"/>
          <w:szCs w:val="24"/>
          <w:shd w:val="clear" w:color="auto" w:fill="FFFFFF"/>
          <w:lang w:val="ky-KG"/>
        </w:rPr>
        <w:t>+0.5881*</w:t>
      </w:r>
      <w:r w:rsidRPr="009D2331">
        <w:rPr>
          <w:rFonts w:ascii="Times New Roman" w:eastAsia="Times New Roman" w:hAnsi="Times New Roman" w:cs="Times New Roman"/>
          <w:sz w:val="24"/>
          <w:szCs w:val="24"/>
          <w:lang w:val="ky-KG" w:eastAsia="ru-RU"/>
        </w:rPr>
        <w:t>32905,74</w:t>
      </w:r>
      <w:r w:rsidRPr="009D2331">
        <w:rPr>
          <w:rFonts w:ascii="Times New Roman" w:hAnsi="Times New Roman" w:cs="Times New Roman"/>
          <w:sz w:val="24"/>
          <w:szCs w:val="24"/>
          <w:shd w:val="clear" w:color="auto" w:fill="FFFFFF"/>
          <w:lang w:val="ky-KG"/>
        </w:rPr>
        <w:t>-5.9892*</w:t>
      </w:r>
      <w:r w:rsidRPr="009D2331">
        <w:rPr>
          <w:rFonts w:ascii="Times New Roman" w:eastAsia="Times New Roman" w:hAnsi="Times New Roman" w:cs="Times New Roman"/>
          <w:sz w:val="24"/>
          <w:szCs w:val="24"/>
          <w:lang w:val="ky-KG" w:eastAsia="ru-RU"/>
        </w:rPr>
        <w:t>193,96</w:t>
      </w:r>
      <w:r w:rsidRPr="009D2331">
        <w:rPr>
          <w:rFonts w:ascii="Times New Roman" w:hAnsi="Times New Roman" w:cs="Times New Roman"/>
          <w:sz w:val="24"/>
          <w:szCs w:val="24"/>
          <w:shd w:val="clear" w:color="auto" w:fill="FFFFFF"/>
          <w:lang w:val="ky-KG"/>
        </w:rPr>
        <w:t>+ 53.4202*</w:t>
      </w:r>
      <w:r w:rsidRPr="009D2331">
        <w:rPr>
          <w:rFonts w:ascii="Times New Roman" w:eastAsia="Times New Roman" w:hAnsi="Times New Roman" w:cs="Times New Roman"/>
          <w:sz w:val="24"/>
          <w:szCs w:val="24"/>
          <w:lang w:val="ky-KG" w:eastAsia="ru-RU"/>
        </w:rPr>
        <w:t>239,34</w:t>
      </w:r>
      <w:r w:rsidRPr="009D2331">
        <w:rPr>
          <w:rFonts w:ascii="Times New Roman" w:hAnsi="Times New Roman" w:cs="Times New Roman"/>
          <w:sz w:val="24"/>
          <w:szCs w:val="24"/>
          <w:shd w:val="clear" w:color="auto" w:fill="FFFFFF"/>
          <w:lang w:val="ky-KG"/>
        </w:rPr>
        <w:t>+2.1708*</w:t>
      </w:r>
      <w:r w:rsidRPr="009D2331">
        <w:rPr>
          <w:rFonts w:ascii="Times New Roman" w:eastAsia="Times New Roman" w:hAnsi="Times New Roman" w:cs="Times New Roman"/>
          <w:sz w:val="24"/>
          <w:szCs w:val="24"/>
          <w:lang w:val="ky-KG" w:eastAsia="ru-RU"/>
        </w:rPr>
        <w:t>13173,04</w:t>
      </w:r>
      <w:r w:rsidRPr="009D2331">
        <w:rPr>
          <w:rFonts w:ascii="Times New Roman" w:hAnsi="Times New Roman" w:cs="Times New Roman"/>
          <w:sz w:val="24"/>
          <w:szCs w:val="24"/>
          <w:shd w:val="clear" w:color="auto" w:fill="FFFFFF"/>
          <w:lang w:val="ky-KG"/>
        </w:rPr>
        <w:t>=</w:t>
      </w:r>
      <w:r w:rsidRPr="009D2331">
        <w:rPr>
          <w:rFonts w:ascii="Times New Roman" w:eastAsia="Times New Roman" w:hAnsi="Times New Roman" w:cs="Times New Roman"/>
          <w:sz w:val="24"/>
          <w:szCs w:val="24"/>
          <w:lang w:val="ky-KG" w:eastAsia="ru-RU"/>
        </w:rPr>
        <w:t>59559,76</w:t>
      </w:r>
    </w:p>
    <w:p w:rsidR="001036B3" w:rsidRPr="009D2331" w:rsidRDefault="001036B3" w:rsidP="001036B3">
      <w:pPr>
        <w:spacing w:after="0" w:line="360" w:lineRule="auto"/>
        <w:jc w:val="both"/>
        <w:rPr>
          <w:rFonts w:ascii="Times New Roman" w:hAnsi="Times New Roman" w:cs="Times New Roman"/>
          <w:sz w:val="24"/>
          <w:szCs w:val="24"/>
          <w:shd w:val="clear" w:color="auto" w:fill="FFFFFF"/>
          <w:lang w:val="ky-KG"/>
        </w:rPr>
      </w:pPr>
      <w:r w:rsidRPr="009D2331">
        <w:rPr>
          <w:rFonts w:ascii="Times New Roman" w:eastAsia="Times New Roman" w:hAnsi="Times New Roman" w:cs="Times New Roman"/>
          <w:sz w:val="24"/>
          <w:szCs w:val="24"/>
          <w:lang w:val="ky-KG" w:eastAsia="ru-RU"/>
        </w:rPr>
        <w:lastRenderedPageBreak/>
        <w:t>Y</w:t>
      </w:r>
      <w:r w:rsidRPr="009D2331">
        <w:rPr>
          <w:rFonts w:ascii="Times New Roman" w:eastAsia="Times New Roman" w:hAnsi="Times New Roman" w:cs="Times New Roman"/>
          <w:sz w:val="24"/>
          <w:szCs w:val="24"/>
          <w:vertAlign w:val="subscript"/>
          <w:lang w:val="ky-KG" w:eastAsia="ru-RU"/>
        </w:rPr>
        <w:t>прог</w:t>
      </w:r>
      <w:r w:rsidRPr="009D2331">
        <w:rPr>
          <w:rFonts w:ascii="Times New Roman" w:eastAsia="Times New Roman" w:hAnsi="Times New Roman" w:cs="Times New Roman"/>
          <w:sz w:val="24"/>
          <w:szCs w:val="24"/>
          <w:lang w:val="ky-KG" w:eastAsia="ru-RU"/>
        </w:rPr>
        <w:t>(16)=</w:t>
      </w:r>
      <w:r w:rsidRPr="009D2331">
        <w:rPr>
          <w:rFonts w:ascii="Times New Roman" w:hAnsi="Times New Roman" w:cs="Times New Roman"/>
          <w:sz w:val="24"/>
          <w:szCs w:val="24"/>
          <w:shd w:val="clear" w:color="auto" w:fill="FFFFFF"/>
          <w:lang w:val="ky-KG"/>
        </w:rPr>
        <w:t>9011.7425+0.1411*</w:t>
      </w:r>
      <w:r w:rsidRPr="009D2331">
        <w:rPr>
          <w:rFonts w:ascii="Times New Roman" w:eastAsia="Times New Roman" w:hAnsi="Times New Roman" w:cs="Times New Roman"/>
          <w:sz w:val="24"/>
          <w:szCs w:val="24"/>
          <w:lang w:val="ky-KG" w:eastAsia="ru-RU"/>
        </w:rPr>
        <w:t>88704,85</w:t>
      </w:r>
      <w:r w:rsidRPr="009D2331">
        <w:rPr>
          <w:rFonts w:ascii="Times New Roman" w:hAnsi="Times New Roman" w:cs="Times New Roman"/>
          <w:sz w:val="24"/>
          <w:szCs w:val="24"/>
          <w:shd w:val="clear" w:color="auto" w:fill="FFFFFF"/>
          <w:lang w:val="ky-KG"/>
        </w:rPr>
        <w:t>-0.9799*</w:t>
      </w:r>
      <w:r w:rsidRPr="009D2331">
        <w:rPr>
          <w:rFonts w:ascii="Times New Roman" w:eastAsia="Times New Roman" w:hAnsi="Times New Roman" w:cs="Times New Roman"/>
          <w:sz w:val="24"/>
          <w:szCs w:val="24"/>
          <w:lang w:val="ky-KG" w:eastAsia="ru-RU"/>
        </w:rPr>
        <w:t>60859,45</w:t>
      </w:r>
      <w:r w:rsidRPr="009D2331">
        <w:rPr>
          <w:rFonts w:ascii="Times New Roman" w:hAnsi="Times New Roman" w:cs="Times New Roman"/>
          <w:sz w:val="24"/>
          <w:szCs w:val="24"/>
          <w:shd w:val="clear" w:color="auto" w:fill="FFFFFF"/>
          <w:lang w:val="ky-KG"/>
        </w:rPr>
        <w:t>+58.5024*</w:t>
      </w:r>
      <w:r w:rsidRPr="009D2331">
        <w:rPr>
          <w:rFonts w:ascii="Times New Roman" w:eastAsia="Times New Roman" w:hAnsi="Times New Roman" w:cs="Times New Roman"/>
          <w:sz w:val="24"/>
          <w:szCs w:val="24"/>
          <w:lang w:val="ky-KG" w:eastAsia="ru-RU"/>
        </w:rPr>
        <w:t>717,15</w:t>
      </w:r>
      <w:r w:rsidRPr="009D2331">
        <w:rPr>
          <w:rFonts w:ascii="Times New Roman" w:hAnsi="Times New Roman" w:cs="Times New Roman"/>
          <w:sz w:val="24"/>
          <w:szCs w:val="24"/>
          <w:shd w:val="clear" w:color="auto" w:fill="FFFFFF"/>
          <w:lang w:val="ky-KG"/>
        </w:rPr>
        <w:t>+0.5881*</w:t>
      </w:r>
      <w:r w:rsidRPr="009D2331">
        <w:rPr>
          <w:rFonts w:ascii="Times New Roman" w:eastAsia="Times New Roman" w:hAnsi="Times New Roman" w:cs="Times New Roman"/>
          <w:sz w:val="24"/>
          <w:szCs w:val="24"/>
          <w:lang w:val="ky-KG" w:eastAsia="ru-RU"/>
        </w:rPr>
        <w:t>34803,3</w:t>
      </w:r>
      <w:r w:rsidRPr="009D2331">
        <w:rPr>
          <w:rFonts w:ascii="Times New Roman" w:hAnsi="Times New Roman" w:cs="Times New Roman"/>
          <w:sz w:val="24"/>
          <w:szCs w:val="24"/>
          <w:shd w:val="clear" w:color="auto" w:fill="FFFFFF"/>
          <w:lang w:val="ky-KG"/>
        </w:rPr>
        <w:t>-5.9892*</w:t>
      </w:r>
      <w:r w:rsidRPr="009D2331">
        <w:rPr>
          <w:rFonts w:ascii="Times New Roman" w:eastAsia="Times New Roman" w:hAnsi="Times New Roman" w:cs="Times New Roman"/>
          <w:sz w:val="24"/>
          <w:szCs w:val="24"/>
          <w:lang w:val="ky-KG" w:eastAsia="ru-RU"/>
        </w:rPr>
        <w:t>199,65</w:t>
      </w:r>
      <w:r w:rsidRPr="009D2331">
        <w:rPr>
          <w:rFonts w:ascii="Times New Roman" w:hAnsi="Times New Roman" w:cs="Times New Roman"/>
          <w:sz w:val="24"/>
          <w:szCs w:val="24"/>
          <w:shd w:val="clear" w:color="auto" w:fill="FFFFFF"/>
          <w:lang w:val="ky-KG"/>
        </w:rPr>
        <w:t>+ 53.4202*</w:t>
      </w:r>
      <w:r w:rsidRPr="009D2331">
        <w:rPr>
          <w:rFonts w:ascii="Times New Roman" w:eastAsia="Times New Roman" w:hAnsi="Times New Roman" w:cs="Times New Roman"/>
          <w:sz w:val="24"/>
          <w:szCs w:val="24"/>
          <w:lang w:val="ky-KG" w:eastAsia="ru-RU"/>
        </w:rPr>
        <w:t>246,6</w:t>
      </w:r>
      <w:r w:rsidRPr="009D2331">
        <w:rPr>
          <w:rFonts w:ascii="Times New Roman" w:hAnsi="Times New Roman" w:cs="Times New Roman"/>
          <w:sz w:val="24"/>
          <w:szCs w:val="24"/>
          <w:shd w:val="clear" w:color="auto" w:fill="FFFFFF"/>
          <w:lang w:val="ky-KG"/>
        </w:rPr>
        <w:t>+2.1708*</w:t>
      </w:r>
      <w:r w:rsidRPr="009D2331">
        <w:rPr>
          <w:rFonts w:ascii="Times New Roman" w:eastAsia="Times New Roman" w:hAnsi="Times New Roman" w:cs="Times New Roman"/>
          <w:sz w:val="24"/>
          <w:szCs w:val="24"/>
          <w:lang w:val="ky-KG" w:eastAsia="ru-RU"/>
        </w:rPr>
        <w:t>13566,3</w:t>
      </w:r>
      <w:r w:rsidRPr="009D2331">
        <w:rPr>
          <w:rFonts w:ascii="Times New Roman" w:hAnsi="Times New Roman" w:cs="Times New Roman"/>
          <w:sz w:val="24"/>
          <w:szCs w:val="24"/>
          <w:shd w:val="clear" w:color="auto" w:fill="FFFFFF"/>
          <w:lang w:val="ky-KG"/>
        </w:rPr>
        <w:t>=</w:t>
      </w:r>
      <w:r w:rsidRPr="009D2331">
        <w:rPr>
          <w:rFonts w:ascii="Times New Roman" w:eastAsia="Times New Roman" w:hAnsi="Times New Roman" w:cs="Times New Roman"/>
          <w:sz w:val="24"/>
          <w:szCs w:val="24"/>
          <w:lang w:val="ky-KG" w:eastAsia="ru-RU"/>
        </w:rPr>
        <w:t>61749,04</w:t>
      </w:r>
    </w:p>
    <w:p w:rsidR="001036B3" w:rsidRPr="009D2331" w:rsidRDefault="001036B3" w:rsidP="001036B3">
      <w:pPr>
        <w:spacing w:after="0" w:line="360" w:lineRule="auto"/>
        <w:jc w:val="both"/>
        <w:rPr>
          <w:rFonts w:ascii="Times New Roman" w:hAnsi="Times New Roman" w:cs="Times New Roman"/>
          <w:sz w:val="24"/>
          <w:szCs w:val="24"/>
          <w:shd w:val="clear" w:color="auto" w:fill="FFFFFF"/>
          <w:lang w:val="ky-KG"/>
        </w:rPr>
      </w:pPr>
      <w:r w:rsidRPr="009D2331">
        <w:rPr>
          <w:rFonts w:ascii="Times New Roman" w:eastAsia="Times New Roman" w:hAnsi="Times New Roman" w:cs="Times New Roman"/>
          <w:sz w:val="24"/>
          <w:szCs w:val="24"/>
          <w:lang w:val="ky-KG" w:eastAsia="ru-RU"/>
        </w:rPr>
        <w:t>Y</w:t>
      </w:r>
      <w:r w:rsidRPr="009D2331">
        <w:rPr>
          <w:rFonts w:ascii="Times New Roman" w:eastAsia="Times New Roman" w:hAnsi="Times New Roman" w:cs="Times New Roman"/>
          <w:sz w:val="24"/>
          <w:szCs w:val="24"/>
          <w:vertAlign w:val="subscript"/>
          <w:lang w:val="ky-KG" w:eastAsia="ru-RU"/>
        </w:rPr>
        <w:t>прог</w:t>
      </w:r>
      <w:r w:rsidRPr="009D2331">
        <w:rPr>
          <w:rFonts w:ascii="Times New Roman" w:eastAsia="Times New Roman" w:hAnsi="Times New Roman" w:cs="Times New Roman"/>
          <w:sz w:val="24"/>
          <w:szCs w:val="24"/>
          <w:lang w:val="ky-KG" w:eastAsia="ru-RU"/>
        </w:rPr>
        <w:t>(17)=</w:t>
      </w:r>
      <w:r w:rsidRPr="009D2331">
        <w:rPr>
          <w:rFonts w:ascii="Times New Roman" w:hAnsi="Times New Roman" w:cs="Times New Roman"/>
          <w:sz w:val="24"/>
          <w:szCs w:val="24"/>
          <w:shd w:val="clear" w:color="auto" w:fill="FFFFFF"/>
          <w:lang w:val="ky-KG"/>
        </w:rPr>
        <w:t>9011.7425+0.1411*</w:t>
      </w:r>
      <w:r w:rsidRPr="009D2331">
        <w:rPr>
          <w:rFonts w:ascii="Times New Roman" w:eastAsia="Times New Roman" w:hAnsi="Times New Roman" w:cs="Times New Roman"/>
          <w:sz w:val="24"/>
          <w:szCs w:val="24"/>
          <w:lang w:val="ky-KG" w:eastAsia="ru-RU"/>
        </w:rPr>
        <w:t>92504,72</w:t>
      </w:r>
      <w:r w:rsidRPr="009D2331">
        <w:rPr>
          <w:rFonts w:ascii="Times New Roman" w:hAnsi="Times New Roman" w:cs="Times New Roman"/>
          <w:sz w:val="24"/>
          <w:szCs w:val="24"/>
          <w:shd w:val="clear" w:color="auto" w:fill="FFFFFF"/>
          <w:lang w:val="ky-KG"/>
        </w:rPr>
        <w:t>-0.9799*</w:t>
      </w:r>
      <w:r w:rsidRPr="009D2331">
        <w:rPr>
          <w:rFonts w:ascii="Times New Roman" w:eastAsia="Times New Roman" w:hAnsi="Times New Roman" w:cs="Times New Roman"/>
          <w:sz w:val="24"/>
          <w:szCs w:val="24"/>
          <w:lang w:val="ky-KG" w:eastAsia="ru-RU"/>
        </w:rPr>
        <w:t>63886,48</w:t>
      </w:r>
      <w:r w:rsidRPr="009D2331">
        <w:rPr>
          <w:rFonts w:ascii="Times New Roman" w:hAnsi="Times New Roman" w:cs="Times New Roman"/>
          <w:sz w:val="24"/>
          <w:szCs w:val="24"/>
          <w:shd w:val="clear" w:color="auto" w:fill="FFFFFF"/>
          <w:lang w:val="ky-KG"/>
        </w:rPr>
        <w:t>+58.5024*</w:t>
      </w:r>
      <w:r w:rsidRPr="009D2331">
        <w:rPr>
          <w:rFonts w:ascii="Times New Roman" w:eastAsia="Times New Roman" w:hAnsi="Times New Roman" w:cs="Times New Roman"/>
          <w:sz w:val="24"/>
          <w:szCs w:val="24"/>
          <w:lang w:val="ky-KG" w:eastAsia="ru-RU"/>
        </w:rPr>
        <w:t>758,34</w:t>
      </w:r>
      <w:r w:rsidRPr="009D2331">
        <w:rPr>
          <w:rFonts w:ascii="Times New Roman" w:hAnsi="Times New Roman" w:cs="Times New Roman"/>
          <w:sz w:val="24"/>
          <w:szCs w:val="24"/>
          <w:shd w:val="clear" w:color="auto" w:fill="FFFFFF"/>
          <w:lang w:val="ky-KG"/>
        </w:rPr>
        <w:t>+0.5881*</w:t>
      </w:r>
      <w:r w:rsidRPr="009D2331">
        <w:rPr>
          <w:rFonts w:ascii="Times New Roman" w:eastAsia="Times New Roman" w:hAnsi="Times New Roman" w:cs="Times New Roman"/>
          <w:sz w:val="24"/>
          <w:szCs w:val="24"/>
          <w:lang w:val="ky-KG" w:eastAsia="ru-RU"/>
        </w:rPr>
        <w:t>36700,86</w:t>
      </w:r>
      <w:r w:rsidRPr="009D2331">
        <w:rPr>
          <w:rFonts w:ascii="Times New Roman" w:hAnsi="Times New Roman" w:cs="Times New Roman"/>
          <w:sz w:val="24"/>
          <w:szCs w:val="24"/>
          <w:shd w:val="clear" w:color="auto" w:fill="FFFFFF"/>
          <w:lang w:val="ky-KG"/>
        </w:rPr>
        <w:t>-5.9892*</w:t>
      </w:r>
      <w:r w:rsidRPr="009D2331">
        <w:rPr>
          <w:rFonts w:ascii="Times New Roman" w:eastAsia="Times New Roman" w:hAnsi="Times New Roman" w:cs="Times New Roman"/>
          <w:sz w:val="24"/>
          <w:szCs w:val="24"/>
          <w:lang w:val="ky-KG" w:eastAsia="ru-RU"/>
        </w:rPr>
        <w:t>205,34</w:t>
      </w:r>
      <w:r w:rsidRPr="009D2331">
        <w:rPr>
          <w:rFonts w:ascii="Times New Roman" w:hAnsi="Times New Roman" w:cs="Times New Roman"/>
          <w:sz w:val="24"/>
          <w:szCs w:val="24"/>
          <w:shd w:val="clear" w:color="auto" w:fill="FFFFFF"/>
          <w:lang w:val="ky-KG"/>
        </w:rPr>
        <w:t>+ 53.4202*</w:t>
      </w:r>
      <w:r w:rsidRPr="009D2331">
        <w:rPr>
          <w:rFonts w:ascii="Times New Roman" w:eastAsia="Times New Roman" w:hAnsi="Times New Roman" w:cs="Times New Roman"/>
          <w:sz w:val="24"/>
          <w:szCs w:val="24"/>
          <w:lang w:val="ky-KG" w:eastAsia="ru-RU"/>
        </w:rPr>
        <w:t>253,86</w:t>
      </w:r>
      <w:r w:rsidRPr="009D2331">
        <w:rPr>
          <w:rFonts w:ascii="Times New Roman" w:hAnsi="Times New Roman" w:cs="Times New Roman"/>
          <w:sz w:val="24"/>
          <w:szCs w:val="24"/>
          <w:shd w:val="clear" w:color="auto" w:fill="FFFFFF"/>
          <w:lang w:val="ky-KG"/>
        </w:rPr>
        <w:t>+2.1708*</w:t>
      </w:r>
      <w:r w:rsidRPr="009D2331">
        <w:rPr>
          <w:rFonts w:ascii="Times New Roman" w:eastAsia="Times New Roman" w:hAnsi="Times New Roman" w:cs="Times New Roman"/>
          <w:sz w:val="24"/>
          <w:szCs w:val="24"/>
          <w:lang w:val="ky-KG" w:eastAsia="ru-RU"/>
        </w:rPr>
        <w:t>13959,56</w:t>
      </w:r>
      <w:r w:rsidRPr="009D2331">
        <w:rPr>
          <w:rFonts w:ascii="Times New Roman" w:hAnsi="Times New Roman" w:cs="Times New Roman"/>
          <w:sz w:val="24"/>
          <w:szCs w:val="24"/>
          <w:shd w:val="clear" w:color="auto" w:fill="FFFFFF"/>
          <w:lang w:val="ky-KG"/>
        </w:rPr>
        <w:t>=</w:t>
      </w:r>
      <w:r w:rsidRPr="009D2331">
        <w:rPr>
          <w:rFonts w:ascii="Times New Roman" w:eastAsia="Times New Roman" w:hAnsi="Times New Roman" w:cs="Times New Roman"/>
          <w:sz w:val="24"/>
          <w:szCs w:val="24"/>
          <w:lang w:val="ky-KG" w:eastAsia="ru-RU"/>
        </w:rPr>
        <w:t>63938,33</w:t>
      </w:r>
    </w:p>
    <w:p w:rsidR="001036B3" w:rsidRPr="009D2331" w:rsidRDefault="001036B3" w:rsidP="001036B3">
      <w:pPr>
        <w:spacing w:after="0" w:line="360" w:lineRule="auto"/>
        <w:jc w:val="both"/>
        <w:rPr>
          <w:rFonts w:ascii="Times New Roman" w:hAnsi="Times New Roman" w:cs="Times New Roman"/>
          <w:sz w:val="24"/>
          <w:szCs w:val="24"/>
          <w:shd w:val="clear" w:color="auto" w:fill="FFFFFF"/>
          <w:lang w:val="ky-KG"/>
        </w:rPr>
      </w:pPr>
      <w:r w:rsidRPr="009D2331">
        <w:rPr>
          <w:rFonts w:ascii="Times New Roman" w:eastAsia="Times New Roman" w:hAnsi="Times New Roman" w:cs="Times New Roman"/>
          <w:sz w:val="24"/>
          <w:szCs w:val="24"/>
          <w:lang w:val="ky-KG" w:eastAsia="ru-RU"/>
        </w:rPr>
        <w:t>Y</w:t>
      </w:r>
      <w:r w:rsidRPr="009D2331">
        <w:rPr>
          <w:rFonts w:ascii="Times New Roman" w:eastAsia="Times New Roman" w:hAnsi="Times New Roman" w:cs="Times New Roman"/>
          <w:sz w:val="24"/>
          <w:szCs w:val="24"/>
          <w:vertAlign w:val="subscript"/>
          <w:lang w:val="ky-KG" w:eastAsia="ru-RU"/>
        </w:rPr>
        <w:t>прог</w:t>
      </w:r>
      <w:r w:rsidRPr="009D2331">
        <w:rPr>
          <w:rFonts w:ascii="Times New Roman" w:eastAsia="Times New Roman" w:hAnsi="Times New Roman" w:cs="Times New Roman"/>
          <w:sz w:val="24"/>
          <w:szCs w:val="24"/>
          <w:lang w:val="ky-KG" w:eastAsia="ru-RU"/>
        </w:rPr>
        <w:t>(18)=</w:t>
      </w:r>
      <w:r w:rsidRPr="009D2331">
        <w:rPr>
          <w:rFonts w:ascii="Times New Roman" w:hAnsi="Times New Roman" w:cs="Times New Roman"/>
          <w:sz w:val="24"/>
          <w:szCs w:val="24"/>
          <w:shd w:val="clear" w:color="auto" w:fill="FFFFFF"/>
          <w:lang w:val="ky-KG"/>
        </w:rPr>
        <w:t>9011.7425+0.1411*</w:t>
      </w:r>
      <w:r w:rsidRPr="009D2331">
        <w:rPr>
          <w:rFonts w:ascii="Times New Roman" w:eastAsia="Times New Roman" w:hAnsi="Times New Roman" w:cs="Times New Roman"/>
          <w:sz w:val="24"/>
          <w:szCs w:val="24"/>
          <w:lang w:val="ky-KG" w:eastAsia="ru-RU"/>
        </w:rPr>
        <w:t>96304,59</w:t>
      </w:r>
      <w:r w:rsidRPr="009D2331">
        <w:rPr>
          <w:rFonts w:ascii="Times New Roman" w:hAnsi="Times New Roman" w:cs="Times New Roman"/>
          <w:sz w:val="24"/>
          <w:szCs w:val="24"/>
          <w:shd w:val="clear" w:color="auto" w:fill="FFFFFF"/>
          <w:lang w:val="ky-KG"/>
        </w:rPr>
        <w:t>-0.9799*</w:t>
      </w:r>
      <w:r w:rsidRPr="009D2331">
        <w:rPr>
          <w:rFonts w:ascii="Times New Roman" w:eastAsia="Times New Roman" w:hAnsi="Times New Roman" w:cs="Times New Roman"/>
          <w:sz w:val="24"/>
          <w:szCs w:val="24"/>
          <w:lang w:val="ky-KG" w:eastAsia="ru-RU"/>
        </w:rPr>
        <w:t>66913,51</w:t>
      </w:r>
      <w:r w:rsidRPr="009D2331">
        <w:rPr>
          <w:rFonts w:ascii="Times New Roman" w:hAnsi="Times New Roman" w:cs="Times New Roman"/>
          <w:sz w:val="24"/>
          <w:szCs w:val="24"/>
          <w:shd w:val="clear" w:color="auto" w:fill="FFFFFF"/>
          <w:lang w:val="ky-KG"/>
        </w:rPr>
        <w:t>+58.5024*</w:t>
      </w:r>
      <w:r w:rsidRPr="009D2331">
        <w:rPr>
          <w:rFonts w:ascii="Times New Roman" w:eastAsia="Times New Roman" w:hAnsi="Times New Roman" w:cs="Times New Roman"/>
          <w:sz w:val="24"/>
          <w:szCs w:val="24"/>
          <w:lang w:val="ky-KG" w:eastAsia="ru-RU"/>
        </w:rPr>
        <w:t>799,53</w:t>
      </w:r>
      <w:r w:rsidRPr="009D2331">
        <w:rPr>
          <w:rFonts w:ascii="Times New Roman" w:hAnsi="Times New Roman" w:cs="Times New Roman"/>
          <w:sz w:val="24"/>
          <w:szCs w:val="24"/>
          <w:shd w:val="clear" w:color="auto" w:fill="FFFFFF"/>
          <w:lang w:val="ky-KG"/>
        </w:rPr>
        <w:t>+0.5881*</w:t>
      </w:r>
      <w:r w:rsidRPr="009D2331">
        <w:rPr>
          <w:rFonts w:ascii="Times New Roman" w:eastAsia="Times New Roman" w:hAnsi="Times New Roman" w:cs="Times New Roman"/>
          <w:sz w:val="24"/>
          <w:szCs w:val="24"/>
          <w:lang w:val="ky-KG" w:eastAsia="ru-RU"/>
        </w:rPr>
        <w:t>38598,42</w:t>
      </w:r>
      <w:r w:rsidRPr="009D2331">
        <w:rPr>
          <w:rFonts w:ascii="Times New Roman" w:hAnsi="Times New Roman" w:cs="Times New Roman"/>
          <w:sz w:val="24"/>
          <w:szCs w:val="24"/>
          <w:shd w:val="clear" w:color="auto" w:fill="FFFFFF"/>
          <w:lang w:val="ky-KG"/>
        </w:rPr>
        <w:t>-5.9892*</w:t>
      </w:r>
      <w:r w:rsidRPr="009D2331">
        <w:rPr>
          <w:rFonts w:ascii="Times New Roman" w:eastAsia="Times New Roman" w:hAnsi="Times New Roman" w:cs="Times New Roman"/>
          <w:sz w:val="24"/>
          <w:szCs w:val="24"/>
          <w:lang w:val="ky-KG" w:eastAsia="ru-RU"/>
        </w:rPr>
        <w:t>211,03</w:t>
      </w:r>
      <w:r w:rsidRPr="009D2331">
        <w:rPr>
          <w:rFonts w:ascii="Times New Roman" w:hAnsi="Times New Roman" w:cs="Times New Roman"/>
          <w:sz w:val="24"/>
          <w:szCs w:val="24"/>
          <w:shd w:val="clear" w:color="auto" w:fill="FFFFFF"/>
          <w:lang w:val="ky-KG"/>
        </w:rPr>
        <w:t>+ 53.4202*</w:t>
      </w:r>
      <w:r w:rsidRPr="009D2331">
        <w:rPr>
          <w:rFonts w:ascii="Times New Roman" w:eastAsia="Times New Roman" w:hAnsi="Times New Roman" w:cs="Times New Roman"/>
          <w:sz w:val="24"/>
          <w:szCs w:val="24"/>
          <w:lang w:val="ky-KG" w:eastAsia="ru-RU"/>
        </w:rPr>
        <w:t>261,12</w:t>
      </w:r>
      <w:r w:rsidRPr="009D2331">
        <w:rPr>
          <w:rFonts w:ascii="Times New Roman" w:hAnsi="Times New Roman" w:cs="Times New Roman"/>
          <w:sz w:val="24"/>
          <w:szCs w:val="24"/>
          <w:shd w:val="clear" w:color="auto" w:fill="FFFFFF"/>
          <w:lang w:val="ky-KG"/>
        </w:rPr>
        <w:t>+2.1708*</w:t>
      </w:r>
      <w:r w:rsidRPr="009D2331">
        <w:rPr>
          <w:rFonts w:ascii="Times New Roman" w:eastAsia="Times New Roman" w:hAnsi="Times New Roman" w:cs="Times New Roman"/>
          <w:sz w:val="24"/>
          <w:szCs w:val="24"/>
          <w:lang w:val="ky-KG" w:eastAsia="ru-RU"/>
        </w:rPr>
        <w:t>14352,82</w:t>
      </w:r>
      <w:r w:rsidRPr="009D2331">
        <w:rPr>
          <w:rFonts w:ascii="Times New Roman" w:hAnsi="Times New Roman" w:cs="Times New Roman"/>
          <w:sz w:val="24"/>
          <w:szCs w:val="24"/>
          <w:shd w:val="clear" w:color="auto" w:fill="FFFFFF"/>
          <w:lang w:val="ky-KG"/>
        </w:rPr>
        <w:t>=</w:t>
      </w:r>
      <w:r w:rsidRPr="009D2331">
        <w:rPr>
          <w:rFonts w:ascii="Times New Roman" w:eastAsia="Times New Roman" w:hAnsi="Times New Roman" w:cs="Times New Roman"/>
          <w:sz w:val="24"/>
          <w:szCs w:val="24"/>
          <w:lang w:val="ky-KG" w:eastAsia="ru-RU"/>
        </w:rPr>
        <w:t>66127,61</w:t>
      </w:r>
    </w:p>
    <w:p w:rsidR="001036B3" w:rsidRPr="009D2331" w:rsidRDefault="001036B3" w:rsidP="001036B3">
      <w:pPr>
        <w:spacing w:after="0" w:line="360" w:lineRule="auto"/>
        <w:jc w:val="both"/>
        <w:rPr>
          <w:rFonts w:ascii="Times New Roman" w:hAnsi="Times New Roman" w:cs="Times New Roman"/>
          <w:sz w:val="24"/>
          <w:szCs w:val="24"/>
          <w:shd w:val="clear" w:color="auto" w:fill="FFFFFF"/>
          <w:lang w:val="ky-KG"/>
        </w:rPr>
      </w:pPr>
      <w:r w:rsidRPr="009D2331">
        <w:rPr>
          <w:rFonts w:ascii="Times New Roman" w:eastAsia="Times New Roman" w:hAnsi="Times New Roman" w:cs="Times New Roman"/>
          <w:sz w:val="24"/>
          <w:szCs w:val="24"/>
          <w:lang w:val="ky-KG" w:eastAsia="ru-RU"/>
        </w:rPr>
        <w:t>Y</w:t>
      </w:r>
      <w:r w:rsidRPr="009D2331">
        <w:rPr>
          <w:rFonts w:ascii="Times New Roman" w:eastAsia="Times New Roman" w:hAnsi="Times New Roman" w:cs="Times New Roman"/>
          <w:sz w:val="24"/>
          <w:szCs w:val="24"/>
          <w:vertAlign w:val="subscript"/>
          <w:lang w:val="ky-KG" w:eastAsia="ru-RU"/>
        </w:rPr>
        <w:t>прог</w:t>
      </w:r>
      <w:r w:rsidRPr="009D2331">
        <w:rPr>
          <w:rFonts w:ascii="Times New Roman" w:eastAsia="Times New Roman" w:hAnsi="Times New Roman" w:cs="Times New Roman"/>
          <w:sz w:val="24"/>
          <w:szCs w:val="24"/>
          <w:lang w:val="ky-KG" w:eastAsia="ru-RU"/>
        </w:rPr>
        <w:t>(19)=</w:t>
      </w:r>
      <w:r w:rsidRPr="009D2331">
        <w:rPr>
          <w:rFonts w:ascii="Times New Roman" w:hAnsi="Times New Roman" w:cs="Times New Roman"/>
          <w:sz w:val="24"/>
          <w:szCs w:val="24"/>
          <w:shd w:val="clear" w:color="auto" w:fill="FFFFFF"/>
          <w:lang w:val="ky-KG"/>
        </w:rPr>
        <w:t>9011.7425+0.1411*</w:t>
      </w:r>
      <w:r w:rsidRPr="009D2331">
        <w:rPr>
          <w:rFonts w:ascii="Times New Roman" w:eastAsia="Times New Roman" w:hAnsi="Times New Roman" w:cs="Times New Roman"/>
          <w:sz w:val="24"/>
          <w:szCs w:val="24"/>
          <w:lang w:val="ky-KG" w:eastAsia="ru-RU"/>
        </w:rPr>
        <w:t>100104,5</w:t>
      </w:r>
      <w:r w:rsidRPr="009D2331">
        <w:rPr>
          <w:rFonts w:ascii="Times New Roman" w:hAnsi="Times New Roman" w:cs="Times New Roman"/>
          <w:sz w:val="24"/>
          <w:szCs w:val="24"/>
          <w:shd w:val="clear" w:color="auto" w:fill="FFFFFF"/>
          <w:lang w:val="ky-KG"/>
        </w:rPr>
        <w:t>-0.9799*</w:t>
      </w:r>
      <w:r w:rsidRPr="009D2331">
        <w:rPr>
          <w:rFonts w:ascii="Times New Roman" w:eastAsia="Times New Roman" w:hAnsi="Times New Roman" w:cs="Times New Roman"/>
          <w:sz w:val="24"/>
          <w:szCs w:val="24"/>
          <w:lang w:val="ky-KG" w:eastAsia="ru-RU"/>
        </w:rPr>
        <w:t>69940,54</w:t>
      </w:r>
      <w:r w:rsidRPr="009D2331">
        <w:rPr>
          <w:rFonts w:ascii="Times New Roman" w:hAnsi="Times New Roman" w:cs="Times New Roman"/>
          <w:sz w:val="24"/>
          <w:szCs w:val="24"/>
          <w:shd w:val="clear" w:color="auto" w:fill="FFFFFF"/>
          <w:lang w:val="ky-KG"/>
        </w:rPr>
        <w:t>+58.5024*</w:t>
      </w:r>
      <w:r w:rsidRPr="009D2331">
        <w:rPr>
          <w:rFonts w:ascii="Times New Roman" w:eastAsia="Times New Roman" w:hAnsi="Times New Roman" w:cs="Times New Roman"/>
          <w:sz w:val="24"/>
          <w:szCs w:val="24"/>
          <w:lang w:val="ky-KG" w:eastAsia="ru-RU"/>
        </w:rPr>
        <w:t>840,72</w:t>
      </w:r>
      <w:r w:rsidRPr="009D2331">
        <w:rPr>
          <w:rFonts w:ascii="Times New Roman" w:hAnsi="Times New Roman" w:cs="Times New Roman"/>
          <w:sz w:val="24"/>
          <w:szCs w:val="24"/>
          <w:shd w:val="clear" w:color="auto" w:fill="FFFFFF"/>
          <w:lang w:val="ky-KG"/>
        </w:rPr>
        <w:t>+0.5881*</w:t>
      </w:r>
      <w:r w:rsidRPr="009D2331">
        <w:rPr>
          <w:rFonts w:ascii="Times New Roman" w:eastAsia="Times New Roman" w:hAnsi="Times New Roman" w:cs="Times New Roman"/>
          <w:sz w:val="24"/>
          <w:szCs w:val="24"/>
          <w:lang w:val="ky-KG" w:eastAsia="ru-RU"/>
        </w:rPr>
        <w:t>40495,98</w:t>
      </w:r>
      <w:r w:rsidRPr="009D2331">
        <w:rPr>
          <w:rFonts w:ascii="Times New Roman" w:hAnsi="Times New Roman" w:cs="Times New Roman"/>
          <w:sz w:val="24"/>
          <w:szCs w:val="24"/>
          <w:shd w:val="clear" w:color="auto" w:fill="FFFFFF"/>
          <w:lang w:val="ky-KG"/>
        </w:rPr>
        <w:t>-5.9892*</w:t>
      </w:r>
      <w:r w:rsidRPr="009D2331">
        <w:rPr>
          <w:rFonts w:ascii="Times New Roman" w:eastAsia="Times New Roman" w:hAnsi="Times New Roman" w:cs="Times New Roman"/>
          <w:sz w:val="24"/>
          <w:szCs w:val="24"/>
          <w:lang w:val="ky-KG" w:eastAsia="ru-RU"/>
        </w:rPr>
        <w:t>216,72</w:t>
      </w:r>
      <w:r w:rsidRPr="009D2331">
        <w:rPr>
          <w:rFonts w:ascii="Times New Roman" w:hAnsi="Times New Roman" w:cs="Times New Roman"/>
          <w:sz w:val="24"/>
          <w:szCs w:val="24"/>
          <w:shd w:val="clear" w:color="auto" w:fill="FFFFFF"/>
          <w:lang w:val="ky-KG"/>
        </w:rPr>
        <w:t>+ 53.4202*</w:t>
      </w:r>
      <w:r w:rsidRPr="009D2331">
        <w:rPr>
          <w:rFonts w:ascii="Times New Roman" w:eastAsia="Times New Roman" w:hAnsi="Times New Roman" w:cs="Times New Roman"/>
          <w:sz w:val="24"/>
          <w:szCs w:val="24"/>
          <w:lang w:val="ky-KG" w:eastAsia="ru-RU"/>
        </w:rPr>
        <w:t>268,38</w:t>
      </w:r>
      <w:r w:rsidRPr="009D2331">
        <w:rPr>
          <w:rFonts w:ascii="Times New Roman" w:hAnsi="Times New Roman" w:cs="Times New Roman"/>
          <w:sz w:val="24"/>
          <w:szCs w:val="24"/>
          <w:shd w:val="clear" w:color="auto" w:fill="FFFFFF"/>
          <w:lang w:val="ky-KG"/>
        </w:rPr>
        <w:t>+2.1708*</w:t>
      </w:r>
      <w:r w:rsidRPr="009D2331">
        <w:rPr>
          <w:rFonts w:ascii="Times New Roman" w:eastAsia="Times New Roman" w:hAnsi="Times New Roman" w:cs="Times New Roman"/>
          <w:sz w:val="24"/>
          <w:szCs w:val="24"/>
          <w:lang w:val="ky-KG" w:eastAsia="ru-RU"/>
        </w:rPr>
        <w:t>14746,08</w:t>
      </w:r>
      <w:r w:rsidRPr="009D2331">
        <w:rPr>
          <w:rFonts w:ascii="Times New Roman" w:hAnsi="Times New Roman" w:cs="Times New Roman"/>
          <w:sz w:val="24"/>
          <w:szCs w:val="24"/>
          <w:shd w:val="clear" w:color="auto" w:fill="FFFFFF"/>
          <w:lang w:val="ky-KG"/>
        </w:rPr>
        <w:t>=</w:t>
      </w:r>
      <w:r w:rsidRPr="009D2331">
        <w:rPr>
          <w:rFonts w:ascii="Times New Roman" w:eastAsia="Times New Roman" w:hAnsi="Times New Roman" w:cs="Times New Roman"/>
          <w:sz w:val="24"/>
          <w:szCs w:val="24"/>
          <w:lang w:val="ky-KG" w:eastAsia="ru-RU"/>
        </w:rPr>
        <w:t>68316,89</w:t>
      </w:r>
    </w:p>
    <w:p w:rsidR="001036B3" w:rsidRPr="009D2331" w:rsidRDefault="001036B3" w:rsidP="001036B3">
      <w:pPr>
        <w:spacing w:after="0" w:line="360" w:lineRule="auto"/>
        <w:jc w:val="both"/>
        <w:rPr>
          <w:rFonts w:ascii="Times New Roman" w:hAnsi="Times New Roman" w:cs="Times New Roman"/>
          <w:sz w:val="24"/>
          <w:szCs w:val="24"/>
          <w:shd w:val="clear" w:color="auto" w:fill="FFFFFF"/>
          <w:lang w:val="ky-KG"/>
        </w:rPr>
      </w:pPr>
      <w:r w:rsidRPr="009D2331">
        <w:rPr>
          <w:rFonts w:ascii="Times New Roman" w:eastAsia="Times New Roman" w:hAnsi="Times New Roman" w:cs="Times New Roman"/>
          <w:sz w:val="24"/>
          <w:szCs w:val="24"/>
          <w:lang w:val="ky-KG" w:eastAsia="ru-RU"/>
        </w:rPr>
        <w:t>Y</w:t>
      </w:r>
      <w:r w:rsidRPr="009D2331">
        <w:rPr>
          <w:rFonts w:ascii="Times New Roman" w:eastAsia="Times New Roman" w:hAnsi="Times New Roman" w:cs="Times New Roman"/>
          <w:sz w:val="24"/>
          <w:szCs w:val="24"/>
          <w:vertAlign w:val="subscript"/>
          <w:lang w:val="ky-KG" w:eastAsia="ru-RU"/>
        </w:rPr>
        <w:t>прог</w:t>
      </w:r>
      <w:r w:rsidRPr="009D2331">
        <w:rPr>
          <w:rFonts w:ascii="Times New Roman" w:eastAsia="Times New Roman" w:hAnsi="Times New Roman" w:cs="Times New Roman"/>
          <w:sz w:val="24"/>
          <w:szCs w:val="24"/>
          <w:lang w:val="ky-KG" w:eastAsia="ru-RU"/>
        </w:rPr>
        <w:t>(20)=</w:t>
      </w:r>
      <w:r w:rsidRPr="009D2331">
        <w:rPr>
          <w:rFonts w:ascii="Times New Roman" w:hAnsi="Times New Roman" w:cs="Times New Roman"/>
          <w:sz w:val="24"/>
          <w:szCs w:val="24"/>
          <w:shd w:val="clear" w:color="auto" w:fill="FFFFFF"/>
          <w:lang w:val="ky-KG"/>
        </w:rPr>
        <w:t>9011.7425+0.1411*</w:t>
      </w:r>
      <w:r w:rsidRPr="009D2331">
        <w:rPr>
          <w:rFonts w:ascii="Times New Roman" w:eastAsia="Times New Roman" w:hAnsi="Times New Roman" w:cs="Times New Roman"/>
          <w:sz w:val="24"/>
          <w:szCs w:val="24"/>
          <w:lang w:val="ky-KG" w:eastAsia="ru-RU"/>
        </w:rPr>
        <w:t>103904,3</w:t>
      </w:r>
      <w:r w:rsidRPr="009D2331">
        <w:rPr>
          <w:rFonts w:ascii="Times New Roman" w:hAnsi="Times New Roman" w:cs="Times New Roman"/>
          <w:sz w:val="24"/>
          <w:szCs w:val="24"/>
          <w:shd w:val="clear" w:color="auto" w:fill="FFFFFF"/>
          <w:lang w:val="ky-KG"/>
        </w:rPr>
        <w:t>-0.9799*</w:t>
      </w:r>
      <w:r w:rsidRPr="009D2331">
        <w:rPr>
          <w:rFonts w:ascii="Times New Roman" w:eastAsia="Times New Roman" w:hAnsi="Times New Roman" w:cs="Times New Roman"/>
          <w:sz w:val="24"/>
          <w:szCs w:val="24"/>
          <w:lang w:val="ky-KG" w:eastAsia="ru-RU"/>
        </w:rPr>
        <w:t>72967,57</w:t>
      </w:r>
      <w:r w:rsidRPr="009D2331">
        <w:rPr>
          <w:rFonts w:ascii="Times New Roman" w:hAnsi="Times New Roman" w:cs="Times New Roman"/>
          <w:sz w:val="24"/>
          <w:szCs w:val="24"/>
          <w:shd w:val="clear" w:color="auto" w:fill="FFFFFF"/>
          <w:lang w:val="ky-KG"/>
        </w:rPr>
        <w:t>+58.5024*</w:t>
      </w:r>
      <w:r w:rsidRPr="009D2331">
        <w:rPr>
          <w:rFonts w:ascii="Times New Roman" w:eastAsia="Times New Roman" w:hAnsi="Times New Roman" w:cs="Times New Roman"/>
          <w:sz w:val="24"/>
          <w:szCs w:val="24"/>
          <w:lang w:val="ky-KG" w:eastAsia="ru-RU"/>
        </w:rPr>
        <w:t>881,91</w:t>
      </w:r>
      <w:r w:rsidRPr="009D2331">
        <w:rPr>
          <w:rFonts w:ascii="Times New Roman" w:hAnsi="Times New Roman" w:cs="Times New Roman"/>
          <w:sz w:val="24"/>
          <w:szCs w:val="24"/>
          <w:shd w:val="clear" w:color="auto" w:fill="FFFFFF"/>
          <w:lang w:val="ky-KG"/>
        </w:rPr>
        <w:t>+0.5881*</w:t>
      </w:r>
      <w:r w:rsidRPr="009D2331">
        <w:rPr>
          <w:rFonts w:ascii="Times New Roman" w:eastAsia="Times New Roman" w:hAnsi="Times New Roman" w:cs="Times New Roman"/>
          <w:sz w:val="24"/>
          <w:szCs w:val="24"/>
          <w:lang w:val="ky-KG" w:eastAsia="ru-RU"/>
        </w:rPr>
        <w:t>42393,54</w:t>
      </w:r>
      <w:r w:rsidRPr="009D2331">
        <w:rPr>
          <w:rFonts w:ascii="Times New Roman" w:hAnsi="Times New Roman" w:cs="Times New Roman"/>
          <w:sz w:val="24"/>
          <w:szCs w:val="24"/>
          <w:shd w:val="clear" w:color="auto" w:fill="FFFFFF"/>
          <w:lang w:val="ky-KG"/>
        </w:rPr>
        <w:t>-5.9892*</w:t>
      </w:r>
      <w:r w:rsidRPr="009D2331">
        <w:rPr>
          <w:rFonts w:ascii="Times New Roman" w:eastAsia="Times New Roman" w:hAnsi="Times New Roman" w:cs="Times New Roman"/>
          <w:sz w:val="24"/>
          <w:szCs w:val="24"/>
          <w:lang w:val="ky-KG" w:eastAsia="ru-RU"/>
        </w:rPr>
        <w:t>222,41</w:t>
      </w:r>
      <w:r w:rsidRPr="009D2331">
        <w:rPr>
          <w:rFonts w:ascii="Times New Roman" w:hAnsi="Times New Roman" w:cs="Times New Roman"/>
          <w:sz w:val="24"/>
          <w:szCs w:val="24"/>
          <w:shd w:val="clear" w:color="auto" w:fill="FFFFFF"/>
          <w:lang w:val="ky-KG"/>
        </w:rPr>
        <w:t>+ 53.4202*</w:t>
      </w:r>
      <w:r w:rsidRPr="009D2331">
        <w:rPr>
          <w:rFonts w:ascii="Times New Roman" w:eastAsia="Times New Roman" w:hAnsi="Times New Roman" w:cs="Times New Roman"/>
          <w:sz w:val="24"/>
          <w:szCs w:val="24"/>
          <w:lang w:val="ky-KG" w:eastAsia="ru-RU"/>
        </w:rPr>
        <w:t>275,64</w:t>
      </w:r>
      <w:r w:rsidRPr="009D2331">
        <w:rPr>
          <w:rFonts w:ascii="Times New Roman" w:hAnsi="Times New Roman" w:cs="Times New Roman"/>
          <w:sz w:val="24"/>
          <w:szCs w:val="24"/>
          <w:shd w:val="clear" w:color="auto" w:fill="FFFFFF"/>
          <w:lang w:val="ky-KG"/>
        </w:rPr>
        <w:t>+2.1708*</w:t>
      </w:r>
      <w:r w:rsidRPr="009D2331">
        <w:rPr>
          <w:rFonts w:ascii="Times New Roman" w:eastAsia="Times New Roman" w:hAnsi="Times New Roman" w:cs="Times New Roman"/>
          <w:sz w:val="24"/>
          <w:szCs w:val="24"/>
          <w:lang w:val="ky-KG" w:eastAsia="ru-RU"/>
        </w:rPr>
        <w:t>15139,34</w:t>
      </w:r>
      <w:r w:rsidRPr="009D2331">
        <w:rPr>
          <w:rFonts w:ascii="Times New Roman" w:hAnsi="Times New Roman" w:cs="Times New Roman"/>
          <w:sz w:val="24"/>
          <w:szCs w:val="24"/>
          <w:shd w:val="clear" w:color="auto" w:fill="FFFFFF"/>
          <w:lang w:val="ky-KG"/>
        </w:rPr>
        <w:t>=</w:t>
      </w:r>
      <w:r w:rsidRPr="009D2331">
        <w:rPr>
          <w:rFonts w:ascii="Times New Roman" w:eastAsia="Times New Roman" w:hAnsi="Times New Roman" w:cs="Times New Roman"/>
          <w:sz w:val="24"/>
          <w:szCs w:val="24"/>
          <w:lang w:val="ky-KG" w:eastAsia="ru-RU"/>
        </w:rPr>
        <w:t>70506,18</w:t>
      </w:r>
    </w:p>
    <w:p w:rsidR="001036B3" w:rsidRPr="009D2331" w:rsidRDefault="001036B3" w:rsidP="001036B3">
      <w:pPr>
        <w:spacing w:after="0" w:line="360" w:lineRule="auto"/>
        <w:jc w:val="both"/>
        <w:rPr>
          <w:rFonts w:ascii="Times New Roman" w:hAnsi="Times New Roman" w:cs="Times New Roman"/>
          <w:sz w:val="24"/>
          <w:szCs w:val="24"/>
          <w:shd w:val="clear" w:color="auto" w:fill="FFFFFF"/>
          <w:vertAlign w:val="subscript"/>
          <w:lang w:val="ky-KG"/>
        </w:rPr>
      </w:pPr>
      <w:r w:rsidRPr="009D2331">
        <w:rPr>
          <w:rFonts w:ascii="Times New Roman" w:eastAsia="Times New Roman" w:hAnsi="Times New Roman" w:cs="Times New Roman"/>
          <w:sz w:val="24"/>
          <w:szCs w:val="24"/>
          <w:lang w:val="ky-KG" w:eastAsia="ru-RU"/>
        </w:rPr>
        <w:t>Y</w:t>
      </w:r>
      <w:r w:rsidRPr="009D2331">
        <w:rPr>
          <w:rFonts w:ascii="Times New Roman" w:eastAsia="Times New Roman" w:hAnsi="Times New Roman" w:cs="Times New Roman"/>
          <w:sz w:val="24"/>
          <w:szCs w:val="24"/>
          <w:vertAlign w:val="subscript"/>
          <w:lang w:val="ky-KG" w:eastAsia="ru-RU"/>
        </w:rPr>
        <w:t>прог</w:t>
      </w:r>
      <w:r w:rsidRPr="009D2331">
        <w:rPr>
          <w:rFonts w:ascii="Times New Roman" w:eastAsia="Times New Roman" w:hAnsi="Times New Roman" w:cs="Times New Roman"/>
          <w:sz w:val="24"/>
          <w:szCs w:val="24"/>
          <w:lang w:val="ky-KG" w:eastAsia="ru-RU"/>
        </w:rPr>
        <w:t>(21)=</w:t>
      </w:r>
      <w:r w:rsidRPr="009D2331">
        <w:rPr>
          <w:rFonts w:ascii="Times New Roman" w:hAnsi="Times New Roman" w:cs="Times New Roman"/>
          <w:sz w:val="24"/>
          <w:szCs w:val="24"/>
          <w:shd w:val="clear" w:color="auto" w:fill="FFFFFF"/>
          <w:lang w:val="ky-KG"/>
        </w:rPr>
        <w:t>9011.7425+0.1411*</w:t>
      </w:r>
      <w:r w:rsidRPr="009D2331">
        <w:rPr>
          <w:rFonts w:ascii="Times New Roman" w:eastAsia="Times New Roman" w:hAnsi="Times New Roman" w:cs="Times New Roman"/>
          <w:sz w:val="24"/>
          <w:szCs w:val="24"/>
          <w:lang w:val="ky-KG" w:eastAsia="ru-RU"/>
        </w:rPr>
        <w:t>107704,2</w:t>
      </w:r>
      <w:r w:rsidRPr="009D2331">
        <w:rPr>
          <w:rFonts w:ascii="Times New Roman" w:hAnsi="Times New Roman" w:cs="Times New Roman"/>
          <w:sz w:val="24"/>
          <w:szCs w:val="24"/>
          <w:shd w:val="clear" w:color="auto" w:fill="FFFFFF"/>
          <w:lang w:val="ky-KG"/>
        </w:rPr>
        <w:t>-0.9799*</w:t>
      </w:r>
      <w:r w:rsidRPr="009D2331">
        <w:rPr>
          <w:rFonts w:ascii="Times New Roman" w:eastAsia="Times New Roman" w:hAnsi="Times New Roman" w:cs="Times New Roman"/>
          <w:sz w:val="24"/>
          <w:szCs w:val="24"/>
          <w:lang w:val="ky-KG" w:eastAsia="ru-RU"/>
        </w:rPr>
        <w:t>75994,6</w:t>
      </w:r>
      <w:r w:rsidRPr="009D2331">
        <w:rPr>
          <w:rFonts w:ascii="Times New Roman" w:hAnsi="Times New Roman" w:cs="Times New Roman"/>
          <w:sz w:val="24"/>
          <w:szCs w:val="24"/>
          <w:shd w:val="clear" w:color="auto" w:fill="FFFFFF"/>
          <w:lang w:val="ky-KG"/>
        </w:rPr>
        <w:t>+58.5024*</w:t>
      </w:r>
      <w:r w:rsidRPr="009D2331">
        <w:rPr>
          <w:rFonts w:ascii="Times New Roman" w:eastAsia="Times New Roman" w:hAnsi="Times New Roman" w:cs="Times New Roman"/>
          <w:sz w:val="24"/>
          <w:szCs w:val="24"/>
          <w:lang w:val="ky-KG" w:eastAsia="ru-RU"/>
        </w:rPr>
        <w:t>923,1</w:t>
      </w:r>
      <w:r w:rsidRPr="009D2331">
        <w:rPr>
          <w:rFonts w:ascii="Times New Roman" w:hAnsi="Times New Roman" w:cs="Times New Roman"/>
          <w:sz w:val="24"/>
          <w:szCs w:val="24"/>
          <w:shd w:val="clear" w:color="auto" w:fill="FFFFFF"/>
          <w:lang w:val="ky-KG"/>
        </w:rPr>
        <w:t>+0.5881*</w:t>
      </w:r>
      <w:r w:rsidRPr="009D2331">
        <w:rPr>
          <w:rFonts w:ascii="Times New Roman" w:eastAsia="Times New Roman" w:hAnsi="Times New Roman" w:cs="Times New Roman"/>
          <w:sz w:val="24"/>
          <w:szCs w:val="24"/>
          <w:lang w:val="ky-KG" w:eastAsia="ru-RU"/>
        </w:rPr>
        <w:t>44291,1</w:t>
      </w:r>
      <w:r w:rsidRPr="009D2331">
        <w:rPr>
          <w:rFonts w:ascii="Times New Roman" w:hAnsi="Times New Roman" w:cs="Times New Roman"/>
          <w:sz w:val="24"/>
          <w:szCs w:val="24"/>
          <w:shd w:val="clear" w:color="auto" w:fill="FFFFFF"/>
          <w:lang w:val="ky-KG"/>
        </w:rPr>
        <w:t>-5.9892*</w:t>
      </w:r>
      <w:r w:rsidRPr="009D2331">
        <w:rPr>
          <w:rFonts w:ascii="Times New Roman" w:eastAsia="Times New Roman" w:hAnsi="Times New Roman" w:cs="Times New Roman"/>
          <w:sz w:val="24"/>
          <w:szCs w:val="24"/>
          <w:lang w:val="ky-KG" w:eastAsia="ru-RU"/>
        </w:rPr>
        <w:t>228,1</w:t>
      </w:r>
      <w:r w:rsidRPr="009D2331">
        <w:rPr>
          <w:rFonts w:ascii="Times New Roman" w:hAnsi="Times New Roman" w:cs="Times New Roman"/>
          <w:sz w:val="24"/>
          <w:szCs w:val="24"/>
          <w:shd w:val="clear" w:color="auto" w:fill="FFFFFF"/>
          <w:lang w:val="ky-KG"/>
        </w:rPr>
        <w:t>+ 53.4202*</w:t>
      </w:r>
      <w:r w:rsidRPr="009D2331">
        <w:rPr>
          <w:rFonts w:ascii="Times New Roman" w:eastAsia="Times New Roman" w:hAnsi="Times New Roman" w:cs="Times New Roman"/>
          <w:sz w:val="24"/>
          <w:szCs w:val="24"/>
          <w:lang w:val="ky-KG" w:eastAsia="ru-RU"/>
        </w:rPr>
        <w:t>282,9</w:t>
      </w:r>
      <w:r w:rsidRPr="009D2331">
        <w:rPr>
          <w:rFonts w:ascii="Times New Roman" w:hAnsi="Times New Roman" w:cs="Times New Roman"/>
          <w:sz w:val="24"/>
          <w:szCs w:val="24"/>
          <w:shd w:val="clear" w:color="auto" w:fill="FFFFFF"/>
          <w:lang w:val="ky-KG"/>
        </w:rPr>
        <w:t>+2.1708*</w:t>
      </w:r>
      <w:r w:rsidRPr="009D2331">
        <w:rPr>
          <w:rFonts w:ascii="Times New Roman" w:eastAsia="Times New Roman" w:hAnsi="Times New Roman" w:cs="Times New Roman"/>
          <w:sz w:val="24"/>
          <w:szCs w:val="24"/>
          <w:lang w:val="ky-KG" w:eastAsia="ru-RU"/>
        </w:rPr>
        <w:t>15532,6</w:t>
      </w:r>
      <w:r w:rsidRPr="009D2331">
        <w:rPr>
          <w:rFonts w:ascii="Times New Roman" w:hAnsi="Times New Roman" w:cs="Times New Roman"/>
          <w:sz w:val="24"/>
          <w:szCs w:val="24"/>
          <w:shd w:val="clear" w:color="auto" w:fill="FFFFFF"/>
          <w:lang w:val="ky-KG"/>
        </w:rPr>
        <w:t>=</w:t>
      </w:r>
      <w:r w:rsidRPr="009D2331">
        <w:rPr>
          <w:rFonts w:ascii="Times New Roman" w:eastAsia="Times New Roman" w:hAnsi="Times New Roman" w:cs="Times New Roman"/>
          <w:sz w:val="24"/>
          <w:szCs w:val="24"/>
          <w:lang w:val="ky-KG" w:eastAsia="ru-RU"/>
        </w:rPr>
        <w:t>72695,46</w:t>
      </w:r>
    </w:p>
    <w:p w:rsidR="001036B3" w:rsidRPr="009D2331" w:rsidRDefault="001036B3" w:rsidP="001036B3">
      <w:pPr>
        <w:spacing w:after="0" w:line="360" w:lineRule="auto"/>
        <w:jc w:val="both"/>
        <w:rPr>
          <w:rFonts w:ascii="Times New Roman" w:hAnsi="Times New Roman" w:cs="Times New Roman"/>
          <w:sz w:val="24"/>
          <w:szCs w:val="24"/>
          <w:shd w:val="clear" w:color="auto" w:fill="FFFFFF"/>
          <w:vertAlign w:val="subscript"/>
          <w:lang w:val="ky-KG"/>
        </w:rPr>
      </w:pPr>
      <w:r w:rsidRPr="009D2331">
        <w:rPr>
          <w:rFonts w:ascii="Times New Roman" w:eastAsia="Times New Roman" w:hAnsi="Times New Roman" w:cs="Times New Roman"/>
          <w:sz w:val="24"/>
          <w:szCs w:val="24"/>
          <w:lang w:val="ky-KG" w:eastAsia="ru-RU"/>
        </w:rPr>
        <w:t>Y</w:t>
      </w:r>
      <w:r w:rsidRPr="009D2331">
        <w:rPr>
          <w:rFonts w:ascii="Times New Roman" w:eastAsia="Times New Roman" w:hAnsi="Times New Roman" w:cs="Times New Roman"/>
          <w:sz w:val="24"/>
          <w:szCs w:val="24"/>
          <w:vertAlign w:val="subscript"/>
          <w:lang w:val="ky-KG" w:eastAsia="ru-RU"/>
        </w:rPr>
        <w:t>прог</w:t>
      </w:r>
      <w:r w:rsidRPr="009D2331">
        <w:rPr>
          <w:rFonts w:ascii="Times New Roman" w:eastAsia="Times New Roman" w:hAnsi="Times New Roman" w:cs="Times New Roman"/>
          <w:sz w:val="24"/>
          <w:szCs w:val="24"/>
          <w:lang w:val="ky-KG" w:eastAsia="ru-RU"/>
        </w:rPr>
        <w:t>(22)=</w:t>
      </w:r>
      <w:r w:rsidRPr="009D2331">
        <w:rPr>
          <w:rFonts w:ascii="Times New Roman" w:hAnsi="Times New Roman" w:cs="Times New Roman"/>
          <w:sz w:val="24"/>
          <w:szCs w:val="24"/>
          <w:shd w:val="clear" w:color="auto" w:fill="FFFFFF"/>
          <w:lang w:val="ky-KG"/>
        </w:rPr>
        <w:t>9011.7425+0.1411*</w:t>
      </w:r>
      <w:r w:rsidRPr="009D2331">
        <w:rPr>
          <w:rFonts w:ascii="Times New Roman" w:eastAsia="Times New Roman" w:hAnsi="Times New Roman" w:cs="Times New Roman"/>
          <w:sz w:val="24"/>
          <w:szCs w:val="24"/>
          <w:lang w:val="ky-KG" w:eastAsia="ru-RU"/>
        </w:rPr>
        <w:t>111504,1</w:t>
      </w:r>
      <w:r w:rsidRPr="009D2331">
        <w:rPr>
          <w:rFonts w:ascii="Times New Roman" w:hAnsi="Times New Roman" w:cs="Times New Roman"/>
          <w:sz w:val="24"/>
          <w:szCs w:val="24"/>
          <w:shd w:val="clear" w:color="auto" w:fill="FFFFFF"/>
          <w:lang w:val="ky-KG"/>
        </w:rPr>
        <w:t>-0.9799*</w:t>
      </w:r>
      <w:r w:rsidRPr="009D2331">
        <w:rPr>
          <w:rFonts w:ascii="Times New Roman" w:eastAsia="Times New Roman" w:hAnsi="Times New Roman" w:cs="Times New Roman"/>
          <w:sz w:val="24"/>
          <w:szCs w:val="24"/>
          <w:lang w:val="ky-KG" w:eastAsia="ru-RU"/>
        </w:rPr>
        <w:t>79021,63</w:t>
      </w:r>
      <w:r w:rsidRPr="009D2331">
        <w:rPr>
          <w:rFonts w:ascii="Times New Roman" w:hAnsi="Times New Roman" w:cs="Times New Roman"/>
          <w:sz w:val="24"/>
          <w:szCs w:val="24"/>
          <w:shd w:val="clear" w:color="auto" w:fill="FFFFFF"/>
          <w:lang w:val="ky-KG"/>
        </w:rPr>
        <w:t>+58.5024*</w:t>
      </w:r>
      <w:r w:rsidRPr="009D2331">
        <w:rPr>
          <w:rFonts w:ascii="Times New Roman" w:eastAsia="Times New Roman" w:hAnsi="Times New Roman" w:cs="Times New Roman"/>
          <w:sz w:val="24"/>
          <w:szCs w:val="24"/>
          <w:lang w:val="ky-KG" w:eastAsia="ru-RU"/>
        </w:rPr>
        <w:t>964,29</w:t>
      </w:r>
      <w:r w:rsidRPr="009D2331">
        <w:rPr>
          <w:rFonts w:ascii="Times New Roman" w:hAnsi="Times New Roman" w:cs="Times New Roman"/>
          <w:sz w:val="24"/>
          <w:szCs w:val="24"/>
          <w:shd w:val="clear" w:color="auto" w:fill="FFFFFF"/>
          <w:lang w:val="ky-KG"/>
        </w:rPr>
        <w:t>+0.5881*</w:t>
      </w:r>
      <w:r w:rsidRPr="009D2331">
        <w:rPr>
          <w:rFonts w:ascii="Times New Roman" w:eastAsia="Times New Roman" w:hAnsi="Times New Roman" w:cs="Times New Roman"/>
          <w:sz w:val="24"/>
          <w:szCs w:val="24"/>
          <w:lang w:val="ky-KG" w:eastAsia="ru-RU"/>
        </w:rPr>
        <w:t>46188,66</w:t>
      </w:r>
      <w:r w:rsidRPr="009D2331">
        <w:rPr>
          <w:rFonts w:ascii="Times New Roman" w:hAnsi="Times New Roman" w:cs="Times New Roman"/>
          <w:sz w:val="24"/>
          <w:szCs w:val="24"/>
          <w:shd w:val="clear" w:color="auto" w:fill="FFFFFF"/>
          <w:lang w:val="ky-KG"/>
        </w:rPr>
        <w:t>-5.9892*</w:t>
      </w:r>
      <w:r w:rsidRPr="009D2331">
        <w:rPr>
          <w:rFonts w:ascii="Times New Roman" w:eastAsia="Times New Roman" w:hAnsi="Times New Roman" w:cs="Times New Roman"/>
          <w:sz w:val="24"/>
          <w:szCs w:val="24"/>
          <w:lang w:val="ky-KG" w:eastAsia="ru-RU"/>
        </w:rPr>
        <w:t>233,79</w:t>
      </w:r>
      <w:r w:rsidRPr="009D2331">
        <w:rPr>
          <w:rFonts w:ascii="Times New Roman" w:hAnsi="Times New Roman" w:cs="Times New Roman"/>
          <w:sz w:val="24"/>
          <w:szCs w:val="24"/>
          <w:shd w:val="clear" w:color="auto" w:fill="FFFFFF"/>
          <w:lang w:val="ky-KG"/>
        </w:rPr>
        <w:t>+ 53.4202*</w:t>
      </w:r>
      <w:r w:rsidRPr="009D2331">
        <w:rPr>
          <w:rFonts w:ascii="Times New Roman" w:eastAsia="Times New Roman" w:hAnsi="Times New Roman" w:cs="Times New Roman"/>
          <w:sz w:val="24"/>
          <w:szCs w:val="24"/>
          <w:lang w:val="ky-KG" w:eastAsia="ru-RU"/>
        </w:rPr>
        <w:t>290,16</w:t>
      </w:r>
      <w:r w:rsidRPr="009D2331">
        <w:rPr>
          <w:rFonts w:ascii="Times New Roman" w:hAnsi="Times New Roman" w:cs="Times New Roman"/>
          <w:sz w:val="24"/>
          <w:szCs w:val="24"/>
          <w:shd w:val="clear" w:color="auto" w:fill="FFFFFF"/>
          <w:lang w:val="ky-KG"/>
        </w:rPr>
        <w:t>+2.1708*</w:t>
      </w:r>
      <w:r w:rsidRPr="009D2331">
        <w:rPr>
          <w:rFonts w:ascii="Times New Roman" w:eastAsia="Times New Roman" w:hAnsi="Times New Roman" w:cs="Times New Roman"/>
          <w:sz w:val="24"/>
          <w:szCs w:val="24"/>
          <w:lang w:val="ky-KG" w:eastAsia="ru-RU"/>
        </w:rPr>
        <w:t>15925,86</w:t>
      </w:r>
      <w:r w:rsidRPr="009D2331">
        <w:rPr>
          <w:rFonts w:ascii="Times New Roman" w:hAnsi="Times New Roman" w:cs="Times New Roman"/>
          <w:sz w:val="24"/>
          <w:szCs w:val="24"/>
          <w:shd w:val="clear" w:color="auto" w:fill="FFFFFF"/>
          <w:lang w:val="ky-KG"/>
        </w:rPr>
        <w:t>=</w:t>
      </w:r>
      <w:r w:rsidRPr="009D2331">
        <w:rPr>
          <w:rFonts w:ascii="Times New Roman" w:eastAsia="Times New Roman" w:hAnsi="Times New Roman" w:cs="Times New Roman"/>
          <w:sz w:val="24"/>
          <w:szCs w:val="24"/>
          <w:lang w:val="ky-KG" w:eastAsia="ru-RU"/>
        </w:rPr>
        <w:t>74884,75</w:t>
      </w:r>
    </w:p>
    <w:p w:rsidR="001036B3" w:rsidRPr="009D2331" w:rsidRDefault="001036B3" w:rsidP="001036B3">
      <w:pPr>
        <w:spacing w:after="0" w:line="360" w:lineRule="auto"/>
        <w:jc w:val="both"/>
        <w:rPr>
          <w:rFonts w:ascii="Times New Roman" w:hAnsi="Times New Roman" w:cs="Times New Roman"/>
          <w:sz w:val="24"/>
          <w:szCs w:val="24"/>
          <w:shd w:val="clear" w:color="auto" w:fill="FFFFFF"/>
          <w:vertAlign w:val="subscript"/>
          <w:lang w:val="ky-KG"/>
        </w:rPr>
      </w:pPr>
      <w:r w:rsidRPr="009D2331">
        <w:rPr>
          <w:rFonts w:ascii="Times New Roman" w:eastAsia="Times New Roman" w:hAnsi="Times New Roman" w:cs="Times New Roman"/>
          <w:sz w:val="24"/>
          <w:szCs w:val="24"/>
          <w:lang w:val="ky-KG" w:eastAsia="ru-RU"/>
        </w:rPr>
        <w:t>Y</w:t>
      </w:r>
      <w:r w:rsidRPr="009D2331">
        <w:rPr>
          <w:rFonts w:ascii="Times New Roman" w:eastAsia="Times New Roman" w:hAnsi="Times New Roman" w:cs="Times New Roman"/>
          <w:sz w:val="24"/>
          <w:szCs w:val="24"/>
          <w:vertAlign w:val="subscript"/>
          <w:lang w:val="ky-KG" w:eastAsia="ru-RU"/>
        </w:rPr>
        <w:t>прог</w:t>
      </w:r>
      <w:r w:rsidRPr="009D2331">
        <w:rPr>
          <w:rFonts w:ascii="Times New Roman" w:eastAsia="Times New Roman" w:hAnsi="Times New Roman" w:cs="Times New Roman"/>
          <w:sz w:val="24"/>
          <w:szCs w:val="24"/>
          <w:lang w:val="ky-KG" w:eastAsia="ru-RU"/>
        </w:rPr>
        <w:t>(23)=</w:t>
      </w:r>
      <w:r w:rsidRPr="009D2331">
        <w:rPr>
          <w:rFonts w:ascii="Times New Roman" w:hAnsi="Times New Roman" w:cs="Times New Roman"/>
          <w:sz w:val="24"/>
          <w:szCs w:val="24"/>
          <w:shd w:val="clear" w:color="auto" w:fill="FFFFFF"/>
          <w:lang w:val="ky-KG"/>
        </w:rPr>
        <w:t>9011.7425+0.1411*</w:t>
      </w:r>
      <w:r w:rsidRPr="009D2331">
        <w:rPr>
          <w:rFonts w:ascii="Times New Roman" w:eastAsia="Times New Roman" w:hAnsi="Times New Roman" w:cs="Times New Roman"/>
          <w:sz w:val="24"/>
          <w:szCs w:val="24"/>
          <w:lang w:val="ky-KG" w:eastAsia="ru-RU"/>
        </w:rPr>
        <w:t>115303,9</w:t>
      </w:r>
      <w:r w:rsidRPr="009D2331">
        <w:rPr>
          <w:rFonts w:ascii="Times New Roman" w:hAnsi="Times New Roman" w:cs="Times New Roman"/>
          <w:sz w:val="24"/>
          <w:szCs w:val="24"/>
          <w:shd w:val="clear" w:color="auto" w:fill="FFFFFF"/>
          <w:lang w:val="ky-KG"/>
        </w:rPr>
        <w:t>-0.9799*</w:t>
      </w:r>
      <w:r w:rsidRPr="009D2331">
        <w:rPr>
          <w:rFonts w:ascii="Times New Roman" w:eastAsia="Times New Roman" w:hAnsi="Times New Roman" w:cs="Times New Roman"/>
          <w:sz w:val="24"/>
          <w:szCs w:val="24"/>
          <w:lang w:val="ky-KG" w:eastAsia="ru-RU"/>
        </w:rPr>
        <w:t>82048,66</w:t>
      </w:r>
      <w:r w:rsidRPr="009D2331">
        <w:rPr>
          <w:rFonts w:ascii="Times New Roman" w:hAnsi="Times New Roman" w:cs="Times New Roman"/>
          <w:sz w:val="24"/>
          <w:szCs w:val="24"/>
          <w:shd w:val="clear" w:color="auto" w:fill="FFFFFF"/>
          <w:lang w:val="ky-KG"/>
        </w:rPr>
        <w:t>+58.5024*</w:t>
      </w:r>
      <w:r w:rsidRPr="009D2331">
        <w:rPr>
          <w:rFonts w:ascii="Times New Roman" w:eastAsia="Times New Roman" w:hAnsi="Times New Roman" w:cs="Times New Roman"/>
          <w:sz w:val="24"/>
          <w:szCs w:val="24"/>
          <w:lang w:val="ky-KG" w:eastAsia="ru-RU"/>
        </w:rPr>
        <w:t>1005,48</w:t>
      </w:r>
      <w:r w:rsidRPr="009D2331">
        <w:rPr>
          <w:rFonts w:ascii="Times New Roman" w:hAnsi="Times New Roman" w:cs="Times New Roman"/>
          <w:sz w:val="24"/>
          <w:szCs w:val="24"/>
          <w:shd w:val="clear" w:color="auto" w:fill="FFFFFF"/>
          <w:lang w:val="ky-KG"/>
        </w:rPr>
        <w:t>+0.5881*</w:t>
      </w:r>
      <w:r w:rsidRPr="009D2331">
        <w:rPr>
          <w:rFonts w:ascii="Times New Roman" w:eastAsia="Times New Roman" w:hAnsi="Times New Roman" w:cs="Times New Roman"/>
          <w:sz w:val="24"/>
          <w:szCs w:val="24"/>
          <w:lang w:val="ky-KG" w:eastAsia="ru-RU"/>
        </w:rPr>
        <w:t>48086,22</w:t>
      </w:r>
      <w:r w:rsidRPr="009D2331">
        <w:rPr>
          <w:rFonts w:ascii="Times New Roman" w:hAnsi="Times New Roman" w:cs="Times New Roman"/>
          <w:sz w:val="24"/>
          <w:szCs w:val="24"/>
          <w:shd w:val="clear" w:color="auto" w:fill="FFFFFF"/>
          <w:lang w:val="ky-KG"/>
        </w:rPr>
        <w:t>-5.9892*</w:t>
      </w:r>
      <w:r w:rsidRPr="009D2331">
        <w:rPr>
          <w:rFonts w:ascii="Times New Roman" w:eastAsia="Times New Roman" w:hAnsi="Times New Roman" w:cs="Times New Roman"/>
          <w:sz w:val="24"/>
          <w:szCs w:val="24"/>
          <w:lang w:val="ky-KG" w:eastAsia="ru-RU"/>
        </w:rPr>
        <w:t>239,48</w:t>
      </w:r>
      <w:r w:rsidRPr="009D2331">
        <w:rPr>
          <w:rFonts w:ascii="Times New Roman" w:hAnsi="Times New Roman" w:cs="Times New Roman"/>
          <w:sz w:val="24"/>
          <w:szCs w:val="24"/>
          <w:shd w:val="clear" w:color="auto" w:fill="FFFFFF"/>
          <w:lang w:val="ky-KG"/>
        </w:rPr>
        <w:t>+ 53.4202*</w:t>
      </w:r>
      <w:r w:rsidRPr="009D2331">
        <w:rPr>
          <w:rFonts w:ascii="Times New Roman" w:eastAsia="Times New Roman" w:hAnsi="Times New Roman" w:cs="Times New Roman"/>
          <w:sz w:val="24"/>
          <w:szCs w:val="24"/>
          <w:lang w:val="ky-KG" w:eastAsia="ru-RU"/>
        </w:rPr>
        <w:t>297,42</w:t>
      </w:r>
      <w:r w:rsidRPr="009D2331">
        <w:rPr>
          <w:rFonts w:ascii="Times New Roman" w:hAnsi="Times New Roman" w:cs="Times New Roman"/>
          <w:sz w:val="24"/>
          <w:szCs w:val="24"/>
          <w:shd w:val="clear" w:color="auto" w:fill="FFFFFF"/>
          <w:lang w:val="ky-KG"/>
        </w:rPr>
        <w:t>+2.1708*</w:t>
      </w:r>
      <w:r w:rsidRPr="009D2331">
        <w:rPr>
          <w:rFonts w:ascii="Times New Roman" w:eastAsia="Times New Roman" w:hAnsi="Times New Roman" w:cs="Times New Roman"/>
          <w:sz w:val="24"/>
          <w:szCs w:val="24"/>
          <w:lang w:val="ky-KG" w:eastAsia="ru-RU"/>
        </w:rPr>
        <w:t>16319,12</w:t>
      </w:r>
      <w:r w:rsidRPr="009D2331">
        <w:rPr>
          <w:rFonts w:ascii="Times New Roman" w:hAnsi="Times New Roman" w:cs="Times New Roman"/>
          <w:sz w:val="24"/>
          <w:szCs w:val="24"/>
          <w:shd w:val="clear" w:color="auto" w:fill="FFFFFF"/>
          <w:lang w:val="ky-KG"/>
        </w:rPr>
        <w:t>=</w:t>
      </w:r>
      <w:r w:rsidRPr="009D2331">
        <w:rPr>
          <w:rFonts w:ascii="Times New Roman" w:eastAsia="Times New Roman" w:hAnsi="Times New Roman" w:cs="Times New Roman"/>
          <w:sz w:val="24"/>
          <w:szCs w:val="24"/>
          <w:lang w:val="ky-KG" w:eastAsia="ru-RU"/>
        </w:rPr>
        <w:t>77074,03</w:t>
      </w:r>
    </w:p>
    <w:p w:rsidR="001036B3" w:rsidRPr="009D2331" w:rsidRDefault="001036B3" w:rsidP="001036B3">
      <w:pPr>
        <w:spacing w:after="0" w:line="360" w:lineRule="auto"/>
        <w:jc w:val="both"/>
        <w:rPr>
          <w:rFonts w:ascii="Times New Roman" w:hAnsi="Times New Roman" w:cs="Times New Roman"/>
          <w:sz w:val="24"/>
          <w:szCs w:val="24"/>
          <w:shd w:val="clear" w:color="auto" w:fill="FFFFFF"/>
          <w:vertAlign w:val="subscript"/>
          <w:lang w:val="ky-KG"/>
        </w:rPr>
      </w:pPr>
      <w:r w:rsidRPr="009D2331">
        <w:rPr>
          <w:rFonts w:ascii="Times New Roman" w:eastAsia="Times New Roman" w:hAnsi="Times New Roman" w:cs="Times New Roman"/>
          <w:sz w:val="24"/>
          <w:szCs w:val="24"/>
          <w:lang w:val="ky-KG" w:eastAsia="ru-RU"/>
        </w:rPr>
        <w:t>Y</w:t>
      </w:r>
      <w:r w:rsidRPr="009D2331">
        <w:rPr>
          <w:rFonts w:ascii="Times New Roman" w:eastAsia="Times New Roman" w:hAnsi="Times New Roman" w:cs="Times New Roman"/>
          <w:sz w:val="24"/>
          <w:szCs w:val="24"/>
          <w:vertAlign w:val="subscript"/>
          <w:lang w:val="ky-KG" w:eastAsia="ru-RU"/>
        </w:rPr>
        <w:t>прог</w:t>
      </w:r>
      <w:r w:rsidRPr="009D2331">
        <w:rPr>
          <w:rFonts w:ascii="Times New Roman" w:eastAsia="Times New Roman" w:hAnsi="Times New Roman" w:cs="Times New Roman"/>
          <w:sz w:val="24"/>
          <w:szCs w:val="24"/>
          <w:lang w:val="ky-KG" w:eastAsia="ru-RU"/>
        </w:rPr>
        <w:t>(24)=</w:t>
      </w:r>
      <w:r w:rsidRPr="009D2331">
        <w:rPr>
          <w:rFonts w:ascii="Times New Roman" w:hAnsi="Times New Roman" w:cs="Times New Roman"/>
          <w:sz w:val="24"/>
          <w:szCs w:val="24"/>
          <w:shd w:val="clear" w:color="auto" w:fill="FFFFFF"/>
          <w:lang w:val="ky-KG"/>
        </w:rPr>
        <w:t>9011.7425+0.1411*</w:t>
      </w:r>
      <w:r w:rsidRPr="009D2331">
        <w:rPr>
          <w:rFonts w:ascii="Times New Roman" w:eastAsia="Times New Roman" w:hAnsi="Times New Roman" w:cs="Times New Roman"/>
          <w:sz w:val="24"/>
          <w:szCs w:val="24"/>
          <w:lang w:val="ky-KG" w:eastAsia="ru-RU"/>
        </w:rPr>
        <w:t>119103,8</w:t>
      </w:r>
      <w:r w:rsidRPr="009D2331">
        <w:rPr>
          <w:rFonts w:ascii="Times New Roman" w:hAnsi="Times New Roman" w:cs="Times New Roman"/>
          <w:sz w:val="24"/>
          <w:szCs w:val="24"/>
          <w:shd w:val="clear" w:color="auto" w:fill="FFFFFF"/>
          <w:lang w:val="ky-KG"/>
        </w:rPr>
        <w:t>-0.9799*</w:t>
      </w:r>
      <w:r w:rsidRPr="009D2331">
        <w:rPr>
          <w:rFonts w:ascii="Times New Roman" w:eastAsia="Times New Roman" w:hAnsi="Times New Roman" w:cs="Times New Roman"/>
          <w:sz w:val="24"/>
          <w:szCs w:val="24"/>
          <w:lang w:val="ky-KG" w:eastAsia="ru-RU"/>
        </w:rPr>
        <w:t>85075,69</w:t>
      </w:r>
      <w:r w:rsidRPr="009D2331">
        <w:rPr>
          <w:rFonts w:ascii="Times New Roman" w:hAnsi="Times New Roman" w:cs="Times New Roman"/>
          <w:sz w:val="24"/>
          <w:szCs w:val="24"/>
          <w:shd w:val="clear" w:color="auto" w:fill="FFFFFF"/>
          <w:lang w:val="ky-KG"/>
        </w:rPr>
        <w:t>+58.5024*</w:t>
      </w:r>
      <w:r w:rsidRPr="009D2331">
        <w:rPr>
          <w:rFonts w:ascii="Times New Roman" w:eastAsia="Times New Roman" w:hAnsi="Times New Roman" w:cs="Times New Roman"/>
          <w:sz w:val="24"/>
          <w:szCs w:val="24"/>
          <w:lang w:val="ky-KG" w:eastAsia="ru-RU"/>
        </w:rPr>
        <w:t>1046,67</w:t>
      </w:r>
      <w:r w:rsidRPr="009D2331">
        <w:rPr>
          <w:rFonts w:ascii="Times New Roman" w:hAnsi="Times New Roman" w:cs="Times New Roman"/>
          <w:sz w:val="24"/>
          <w:szCs w:val="24"/>
          <w:shd w:val="clear" w:color="auto" w:fill="FFFFFF"/>
          <w:lang w:val="ky-KG"/>
        </w:rPr>
        <w:t>+0.5881*</w:t>
      </w:r>
      <w:r w:rsidRPr="009D2331">
        <w:rPr>
          <w:rFonts w:ascii="Times New Roman" w:eastAsia="Times New Roman" w:hAnsi="Times New Roman" w:cs="Times New Roman"/>
          <w:sz w:val="24"/>
          <w:szCs w:val="24"/>
          <w:lang w:val="ky-KG" w:eastAsia="ru-RU"/>
        </w:rPr>
        <w:t>49983,78</w:t>
      </w:r>
      <w:r w:rsidRPr="009D2331">
        <w:rPr>
          <w:rFonts w:ascii="Times New Roman" w:hAnsi="Times New Roman" w:cs="Times New Roman"/>
          <w:sz w:val="24"/>
          <w:szCs w:val="24"/>
          <w:shd w:val="clear" w:color="auto" w:fill="FFFFFF"/>
          <w:lang w:val="ky-KG"/>
        </w:rPr>
        <w:t>-5.9892*</w:t>
      </w:r>
      <w:r w:rsidRPr="009D2331">
        <w:rPr>
          <w:rFonts w:ascii="Times New Roman" w:eastAsia="Times New Roman" w:hAnsi="Times New Roman" w:cs="Times New Roman"/>
          <w:sz w:val="24"/>
          <w:szCs w:val="24"/>
          <w:lang w:val="ky-KG" w:eastAsia="ru-RU"/>
        </w:rPr>
        <w:t>245,17</w:t>
      </w:r>
      <w:r w:rsidRPr="009D2331">
        <w:rPr>
          <w:rFonts w:ascii="Times New Roman" w:hAnsi="Times New Roman" w:cs="Times New Roman"/>
          <w:sz w:val="24"/>
          <w:szCs w:val="24"/>
          <w:shd w:val="clear" w:color="auto" w:fill="FFFFFF"/>
          <w:lang w:val="ky-KG"/>
        </w:rPr>
        <w:t>+ 53.4202*</w:t>
      </w:r>
      <w:r w:rsidRPr="009D2331">
        <w:rPr>
          <w:rFonts w:ascii="Times New Roman" w:eastAsia="Times New Roman" w:hAnsi="Times New Roman" w:cs="Times New Roman"/>
          <w:sz w:val="24"/>
          <w:szCs w:val="24"/>
          <w:lang w:val="ky-KG" w:eastAsia="ru-RU"/>
        </w:rPr>
        <w:t>304,68</w:t>
      </w:r>
      <w:r w:rsidRPr="009D2331">
        <w:rPr>
          <w:rFonts w:ascii="Times New Roman" w:hAnsi="Times New Roman" w:cs="Times New Roman"/>
          <w:sz w:val="24"/>
          <w:szCs w:val="24"/>
          <w:shd w:val="clear" w:color="auto" w:fill="FFFFFF"/>
          <w:lang w:val="ky-KG"/>
        </w:rPr>
        <w:t>+2.1708*</w:t>
      </w:r>
      <w:r w:rsidRPr="009D2331">
        <w:rPr>
          <w:rFonts w:ascii="Times New Roman" w:eastAsia="Times New Roman" w:hAnsi="Times New Roman" w:cs="Times New Roman"/>
          <w:sz w:val="24"/>
          <w:szCs w:val="24"/>
          <w:lang w:val="ky-KG" w:eastAsia="ru-RU"/>
        </w:rPr>
        <w:t>16712,38</w:t>
      </w:r>
      <w:r w:rsidRPr="009D2331">
        <w:rPr>
          <w:rFonts w:ascii="Times New Roman" w:hAnsi="Times New Roman" w:cs="Times New Roman"/>
          <w:sz w:val="24"/>
          <w:szCs w:val="24"/>
          <w:shd w:val="clear" w:color="auto" w:fill="FFFFFF"/>
          <w:lang w:val="ky-KG"/>
        </w:rPr>
        <w:t>=</w:t>
      </w:r>
      <w:r w:rsidRPr="009D2331">
        <w:rPr>
          <w:rFonts w:ascii="Times New Roman" w:eastAsia="Times New Roman" w:hAnsi="Times New Roman" w:cs="Times New Roman"/>
          <w:sz w:val="24"/>
          <w:szCs w:val="24"/>
          <w:lang w:val="ky-KG" w:eastAsia="ru-RU"/>
        </w:rPr>
        <w:t>79263,32</w:t>
      </w:r>
    </w:p>
    <w:p w:rsidR="001036B3" w:rsidRPr="009D2331" w:rsidRDefault="001036B3" w:rsidP="001036B3">
      <w:pPr>
        <w:spacing w:after="0" w:line="360" w:lineRule="auto"/>
        <w:ind w:firstLine="708"/>
        <w:jc w:val="both"/>
        <w:rPr>
          <w:rFonts w:ascii="Times New Roman" w:hAnsi="Times New Roman" w:cs="Times New Roman"/>
          <w:sz w:val="24"/>
          <w:szCs w:val="24"/>
          <w:lang w:val="ky-KG"/>
        </w:rPr>
      </w:pPr>
      <w:r w:rsidRPr="009D2331">
        <w:rPr>
          <w:rStyle w:val="y2iqfc"/>
          <w:rFonts w:ascii="Times New Roman" w:hAnsi="Times New Roman" w:cs="Times New Roman"/>
          <w:sz w:val="24"/>
          <w:szCs w:val="24"/>
          <w:lang w:val="ky-KG"/>
        </w:rPr>
        <w:t xml:space="preserve">Интервалдык болжолду алуу үчүн </w:t>
      </w:r>
      <w:r w:rsidRPr="009D2331">
        <w:rPr>
          <w:rFonts w:ascii="Times New Roman" w:eastAsia="Times New Roman" w:hAnsi="Times New Roman" w:cs="Times New Roman"/>
          <w:position w:val="-10"/>
          <w:sz w:val="24"/>
          <w:szCs w:val="24"/>
          <w:lang w:eastAsia="ru-RU"/>
        </w:rPr>
        <w:object w:dxaOrig="859" w:dyaOrig="320">
          <v:shape id="_x0000_i1052" type="#_x0000_t75" style="width:43pt;height:17.2pt" o:ole="">
            <v:imagedata r:id="rId61" o:title=""/>
          </v:shape>
          <o:OLEObject Type="Embed" ProgID="Equation.3" ShapeID="_x0000_i1052" DrawAspect="Content" ObjectID="_1798282121" r:id="rId62"/>
        </w:object>
      </w:r>
      <w:r w:rsidRPr="009D2331">
        <w:rPr>
          <w:rFonts w:ascii="Times New Roman" w:eastAsia="Times New Roman" w:hAnsi="Times New Roman" w:cs="Times New Roman"/>
          <w:sz w:val="24"/>
          <w:szCs w:val="24"/>
          <w:lang w:val="ky-KG" w:eastAsia="ru-RU"/>
        </w:rPr>
        <w:t xml:space="preserve"> </w:t>
      </w:r>
      <w:r w:rsidRPr="009D2331">
        <w:rPr>
          <w:rStyle w:val="y2iqfc"/>
          <w:rFonts w:ascii="Times New Roman" w:hAnsi="Times New Roman" w:cs="Times New Roman"/>
          <w:sz w:val="24"/>
          <w:szCs w:val="24"/>
          <w:lang w:val="ky-KG"/>
        </w:rPr>
        <w:t>регрессия сызыгынан четтөө аркылуу ишеним интервалдарын эсептейбиз (U):</w:t>
      </w:r>
    </w:p>
    <w:p w:rsidR="001036B3" w:rsidRPr="009D2331" w:rsidRDefault="001036B3" w:rsidP="001036B3">
      <w:pPr>
        <w:pStyle w:val="af4"/>
        <w:rPr>
          <w:rFonts w:ascii="Times New Roman" w:hAnsi="Times New Roman" w:cs="Times New Roman"/>
          <w:sz w:val="24"/>
          <w:szCs w:val="24"/>
          <w:lang w:val="ky-KG"/>
        </w:rPr>
      </w:pPr>
    </w:p>
    <w:p w:rsidR="001036B3" w:rsidRPr="009D2331" w:rsidRDefault="001036B3" w:rsidP="001036B3">
      <w:pPr>
        <w:spacing w:after="0"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16"/>
          <w:sz w:val="24"/>
          <w:szCs w:val="24"/>
          <w:lang w:eastAsia="ru-RU"/>
        </w:rPr>
        <w:object w:dxaOrig="5760" w:dyaOrig="480">
          <v:shape id="_x0000_i1053" type="#_x0000_t75" style="width:4in;height:23.65pt" o:ole="">
            <v:imagedata r:id="rId63" o:title=""/>
          </v:shape>
          <o:OLEObject Type="Embed" ProgID="Equation.3" ShapeID="_x0000_i1053" DrawAspect="Content" ObjectID="_1798282122" r:id="rId64"/>
        </w:object>
      </w:r>
      <w:r w:rsidRPr="009D2331">
        <w:rPr>
          <w:rFonts w:ascii="Times New Roman" w:eastAsia="Times New Roman" w:hAnsi="Times New Roman" w:cs="Times New Roman"/>
          <w:sz w:val="24"/>
          <w:szCs w:val="24"/>
          <w:lang w:eastAsia="ru-RU"/>
        </w:rPr>
        <w:t>,</w:t>
      </w:r>
    </w:p>
    <w:p w:rsidR="001036B3" w:rsidRPr="009D2331" w:rsidRDefault="001036B3" w:rsidP="001036B3">
      <w:pPr>
        <w:spacing w:after="0"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 xml:space="preserve">     Операции с матрицами осуществим в среде </w:t>
      </w:r>
      <w:r w:rsidRPr="009D2331">
        <w:rPr>
          <w:rFonts w:ascii="Times New Roman" w:eastAsia="Times New Roman" w:hAnsi="Times New Roman" w:cs="Times New Roman"/>
          <w:sz w:val="24"/>
          <w:szCs w:val="24"/>
          <w:lang w:val="en-US" w:eastAsia="ru-RU"/>
        </w:rPr>
        <w:t>Excel</w:t>
      </w:r>
      <w:r w:rsidRPr="009D2331">
        <w:rPr>
          <w:rFonts w:ascii="Times New Roman" w:eastAsia="Times New Roman" w:hAnsi="Times New Roman" w:cs="Times New Roman"/>
          <w:sz w:val="24"/>
          <w:szCs w:val="24"/>
          <w:lang w:eastAsia="ru-RU"/>
        </w:rPr>
        <w:t xml:space="preserve"> с помощью встроенных математических функций.</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1036B3" w:rsidRPr="009D2331" w:rsidTr="00B16306">
        <w:tc>
          <w:tcPr>
            <w:tcW w:w="4786"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14"/>
                <w:sz w:val="24"/>
                <w:szCs w:val="24"/>
                <w:lang w:eastAsia="ru-RU"/>
              </w:rPr>
              <w:object w:dxaOrig="3720" w:dyaOrig="400">
                <v:shape id="_x0000_i1054" type="#_x0000_t75" style="width:185.9pt;height:21.5pt" o:ole="">
                  <v:imagedata r:id="rId65" o:title=""/>
                </v:shape>
                <o:OLEObject Type="Embed" ProgID="Equation.3" ShapeID="_x0000_i1054" DrawAspect="Content" ObjectID="_1798282123" r:id="rId66"/>
              </w:objec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14"/>
                <w:sz w:val="24"/>
                <w:szCs w:val="24"/>
                <w:lang w:eastAsia="ru-RU"/>
              </w:rPr>
              <w:object w:dxaOrig="3519" w:dyaOrig="400">
                <v:shape id="_x0000_i1055" type="#_x0000_t75" style="width:176.25pt;height:21.5pt" o:ole="">
                  <v:imagedata r:id="rId67" o:title=""/>
                </v:shape>
                <o:OLEObject Type="Embed" ProgID="Equation.3" ShapeID="_x0000_i1055" DrawAspect="Content" ObjectID="_1798282124" r:id="rId68"/>
              </w:objec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14"/>
                <w:sz w:val="24"/>
                <w:szCs w:val="24"/>
                <w:lang w:eastAsia="ru-RU"/>
              </w:rPr>
              <w:object w:dxaOrig="3560" w:dyaOrig="400">
                <v:shape id="_x0000_i1056" type="#_x0000_t75" style="width:177.3pt;height:21.5pt" o:ole="">
                  <v:imagedata r:id="rId69" o:title=""/>
                </v:shape>
                <o:OLEObject Type="Embed" ProgID="Equation.3" ShapeID="_x0000_i1056" DrawAspect="Content" ObjectID="_1798282125" r:id="rId70"/>
              </w:objec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14"/>
                <w:sz w:val="24"/>
                <w:szCs w:val="24"/>
                <w:lang w:eastAsia="ru-RU"/>
              </w:rPr>
              <w:object w:dxaOrig="3540" w:dyaOrig="400">
                <v:shape id="_x0000_i1057" type="#_x0000_t75" style="width:176.25pt;height:21.5pt" o:ole="">
                  <v:imagedata r:id="rId71" o:title=""/>
                </v:shape>
                <o:OLEObject Type="Embed" ProgID="Equation.3" ShapeID="_x0000_i1057" DrawAspect="Content" ObjectID="_1798282126" r:id="rId72"/>
              </w:objec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14"/>
                <w:sz w:val="24"/>
                <w:szCs w:val="24"/>
                <w:lang w:eastAsia="ru-RU"/>
              </w:rPr>
              <w:object w:dxaOrig="3700" w:dyaOrig="400">
                <v:shape id="_x0000_i1058" type="#_x0000_t75" style="width:183.75pt;height:21.5pt" o:ole="">
                  <v:imagedata r:id="rId73" o:title=""/>
                </v:shape>
                <o:OLEObject Type="Embed" ProgID="Equation.3" ShapeID="_x0000_i1058" DrawAspect="Content" ObjectID="_1798282127" r:id="rId74"/>
              </w:objec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14"/>
                <w:sz w:val="24"/>
                <w:szCs w:val="24"/>
                <w:lang w:eastAsia="ru-RU"/>
              </w:rPr>
              <w:object w:dxaOrig="3560" w:dyaOrig="400">
                <v:shape id="_x0000_i1059" type="#_x0000_t75" style="width:177.3pt;height:21.5pt" o:ole="">
                  <v:imagedata r:id="rId75" o:title=""/>
                </v:shape>
                <o:OLEObject Type="Embed" ProgID="Equation.3" ShapeID="_x0000_i1059" DrawAspect="Content" ObjectID="_1798282128" r:id="rId76"/>
              </w:object>
            </w:r>
          </w:p>
          <w:p w:rsidR="001036B3" w:rsidRPr="009D2331" w:rsidRDefault="001036B3" w:rsidP="00B16306">
            <w:pPr>
              <w:spacing w:line="360" w:lineRule="auto"/>
              <w:jc w:val="both"/>
              <w:rPr>
                <w:rFonts w:ascii="Times New Roman" w:eastAsia="Times New Roman" w:hAnsi="Times New Roman" w:cs="Times New Roman"/>
                <w:position w:val="-14"/>
                <w:sz w:val="24"/>
                <w:szCs w:val="24"/>
                <w:lang w:val="ky-KG" w:eastAsia="ru-RU"/>
              </w:rPr>
            </w:pPr>
            <w:r w:rsidRPr="009D2331">
              <w:rPr>
                <w:rFonts w:ascii="Times New Roman" w:eastAsia="Times New Roman" w:hAnsi="Times New Roman" w:cs="Times New Roman"/>
                <w:position w:val="-14"/>
                <w:sz w:val="24"/>
                <w:szCs w:val="24"/>
                <w:lang w:eastAsia="ru-RU"/>
              </w:rPr>
              <w:object w:dxaOrig="3680" w:dyaOrig="400">
                <v:shape id="_x0000_i1060" type="#_x0000_t75" style="width:184.85pt;height:21.5pt" o:ole="">
                  <v:imagedata r:id="rId77" o:title=""/>
                </v:shape>
                <o:OLEObject Type="Embed" ProgID="Equation.3" ShapeID="_x0000_i1060" DrawAspect="Content" ObjectID="_1798282129" r:id="rId78"/>
              </w:object>
            </w:r>
          </w:p>
          <w:p w:rsidR="001036B3" w:rsidRPr="009D2331" w:rsidRDefault="001036B3" w:rsidP="00B16306">
            <w:pPr>
              <w:jc w:val="both"/>
              <w:rPr>
                <w:rFonts w:ascii="Times New Roman" w:eastAsia="Times New Roman" w:hAnsi="Times New Roman" w:cs="Times New Roman"/>
                <w:sz w:val="24"/>
                <w:szCs w:val="24"/>
                <w:lang w:val="ky-KG" w:eastAsia="ru-RU"/>
              </w:rPr>
            </w:pPr>
          </w:p>
        </w:tc>
        <w:tc>
          <w:tcPr>
            <w:tcW w:w="4785"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14"/>
                <w:sz w:val="24"/>
                <w:szCs w:val="24"/>
                <w:lang w:eastAsia="ru-RU"/>
              </w:rPr>
              <w:object w:dxaOrig="3720" w:dyaOrig="400">
                <v:shape id="_x0000_i1061" type="#_x0000_t75" style="width:185.9pt;height:21.5pt" o:ole="">
                  <v:imagedata r:id="rId79" o:title=""/>
                </v:shape>
                <o:OLEObject Type="Embed" ProgID="Equation.3" ShapeID="_x0000_i1061" DrawAspect="Content" ObjectID="_1798282130" r:id="rId80"/>
              </w:objec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14"/>
                <w:sz w:val="24"/>
                <w:szCs w:val="24"/>
                <w:lang w:eastAsia="ru-RU"/>
              </w:rPr>
              <w:object w:dxaOrig="3580" w:dyaOrig="400">
                <v:shape id="_x0000_i1062" type="#_x0000_t75" style="width:179.45pt;height:21.5pt" o:ole="">
                  <v:imagedata r:id="rId81" o:title=""/>
                </v:shape>
                <o:OLEObject Type="Embed" ProgID="Equation.3" ShapeID="_x0000_i1062" DrawAspect="Content" ObjectID="_1798282131" r:id="rId82"/>
              </w:objec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14"/>
                <w:sz w:val="24"/>
                <w:szCs w:val="24"/>
                <w:lang w:eastAsia="ru-RU"/>
              </w:rPr>
              <w:object w:dxaOrig="3600" w:dyaOrig="400">
                <v:shape id="_x0000_i1063" type="#_x0000_t75" style="width:180.55pt;height:21.5pt" o:ole="">
                  <v:imagedata r:id="rId83" o:title=""/>
                </v:shape>
                <o:OLEObject Type="Embed" ProgID="Equation.3" ShapeID="_x0000_i1063" DrawAspect="Content" ObjectID="_1798282132" r:id="rId84"/>
              </w:object>
            </w:r>
          </w:p>
          <w:p w:rsidR="001036B3" w:rsidRPr="009D2331" w:rsidRDefault="001036B3" w:rsidP="00B16306">
            <w:pPr>
              <w:tabs>
                <w:tab w:val="left" w:pos="1368"/>
              </w:tabs>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14"/>
                <w:sz w:val="24"/>
                <w:szCs w:val="24"/>
                <w:lang w:eastAsia="ru-RU"/>
              </w:rPr>
              <w:object w:dxaOrig="3680" w:dyaOrig="400">
                <v:shape id="_x0000_i1064" type="#_x0000_t75" style="width:184.85pt;height:21.5pt" o:ole="">
                  <v:imagedata r:id="rId85" o:title=""/>
                </v:shape>
                <o:OLEObject Type="Embed" ProgID="Equation.3" ShapeID="_x0000_i1064" DrawAspect="Content" ObjectID="_1798282133" r:id="rId86"/>
              </w:objec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14"/>
                <w:sz w:val="24"/>
                <w:szCs w:val="24"/>
                <w:lang w:eastAsia="ru-RU"/>
              </w:rPr>
              <w:object w:dxaOrig="3560" w:dyaOrig="400">
                <v:shape id="_x0000_i1065" type="#_x0000_t75" style="width:177.3pt;height:21.5pt" o:ole="">
                  <v:imagedata r:id="rId87" o:title=""/>
                </v:shape>
                <o:OLEObject Type="Embed" ProgID="Equation.3" ShapeID="_x0000_i1065" DrawAspect="Content" ObjectID="_1798282134" r:id="rId88"/>
              </w:object>
            </w:r>
          </w:p>
          <w:p w:rsidR="001036B3" w:rsidRPr="009D2331" w:rsidRDefault="001036B3" w:rsidP="00B16306">
            <w:pPr>
              <w:tabs>
                <w:tab w:val="left" w:pos="1368"/>
              </w:tabs>
              <w:rPr>
                <w:rFonts w:ascii="Times New Roman" w:eastAsia="Times New Roman" w:hAnsi="Times New Roman" w:cs="Times New Roman"/>
                <w:sz w:val="24"/>
                <w:szCs w:val="24"/>
                <w:lang w:eastAsia="ru-RU"/>
              </w:rPr>
            </w:pPr>
            <w:r w:rsidRPr="009D2331">
              <w:rPr>
                <w:rFonts w:ascii="Times New Roman" w:eastAsia="Times New Roman" w:hAnsi="Times New Roman" w:cs="Times New Roman"/>
                <w:position w:val="-14"/>
                <w:sz w:val="24"/>
                <w:szCs w:val="24"/>
                <w:lang w:eastAsia="ru-RU"/>
              </w:rPr>
              <w:object w:dxaOrig="3700" w:dyaOrig="400">
                <v:shape id="_x0000_i1066" type="#_x0000_t75" style="width:183.75pt;height:21.5pt" o:ole="">
                  <v:imagedata r:id="rId89" o:title=""/>
                </v:shape>
                <o:OLEObject Type="Embed" ProgID="Equation.3" ShapeID="_x0000_i1066" DrawAspect="Content" ObjectID="_1798282135" r:id="rId90"/>
              </w:object>
            </w:r>
          </w:p>
          <w:p w:rsidR="001036B3" w:rsidRPr="009D2331" w:rsidRDefault="001036B3" w:rsidP="00B16306">
            <w:pPr>
              <w:tabs>
                <w:tab w:val="left" w:pos="1368"/>
              </w:tabs>
              <w:rPr>
                <w:rFonts w:ascii="Times New Roman" w:eastAsia="Times New Roman" w:hAnsi="Times New Roman" w:cs="Times New Roman"/>
                <w:sz w:val="24"/>
                <w:szCs w:val="24"/>
                <w:lang w:eastAsia="ru-RU"/>
              </w:rPr>
            </w:pPr>
          </w:p>
        </w:tc>
      </w:tr>
    </w:tbl>
    <w:p w:rsidR="001036B3" w:rsidRPr="009D2331" w:rsidRDefault="001036B3" w:rsidP="001036B3">
      <w:pPr>
        <w:jc w:val="both"/>
        <w:rPr>
          <w:rFonts w:ascii="Times New Roman" w:hAnsi="Times New Roman" w:cs="Times New Roman"/>
          <w:sz w:val="24"/>
          <w:szCs w:val="24"/>
          <w:lang w:val="ky-KG"/>
        </w:rPr>
      </w:pPr>
      <w:r w:rsidRPr="009D2331">
        <w:rPr>
          <w:rStyle w:val="y2iqfc"/>
          <w:rFonts w:ascii="Times New Roman" w:hAnsi="Times New Roman" w:cs="Times New Roman"/>
          <w:sz w:val="24"/>
          <w:szCs w:val="24"/>
          <w:lang w:val="ky-KG"/>
        </w:rPr>
        <w:lastRenderedPageBreak/>
        <w:t>Эсептелген орточо квадраттык маанилердин иш жүзүндөгүдөн четтөө:</w:t>
      </w:r>
    </w:p>
    <w:p w:rsidR="001036B3" w:rsidRPr="009D2331" w:rsidRDefault="001036B3" w:rsidP="001036B3">
      <w:pPr>
        <w:spacing w:after="0" w:line="360" w:lineRule="auto"/>
        <w:jc w:val="both"/>
        <w:rPr>
          <w:rFonts w:ascii="Times New Roman" w:eastAsia="Times New Roman" w:hAnsi="Times New Roman" w:cs="Times New Roman"/>
          <w:sz w:val="24"/>
          <w:szCs w:val="24"/>
          <w:lang w:eastAsia="ru-RU"/>
        </w:rPr>
      </w:pPr>
      <w:r w:rsidRPr="009D2331">
        <w:rPr>
          <w:noProof/>
          <w:lang w:val="en-US"/>
        </w:rPr>
        <w:drawing>
          <wp:inline distT="0" distB="0" distL="0" distR="0" wp14:anchorId="686539F0" wp14:editId="0E6C89B4">
            <wp:extent cx="2644140" cy="259080"/>
            <wp:effectExtent l="0" t="0" r="3810" b="7620"/>
            <wp:docPr id="6" name="Рисунок 6" descr="https://chart.googleapis.com/chart?cht=tx&amp;chl=S=\sqrt%7b%7bS%7d%5e%7b2%7d%7d=\sqrt%7b34633508.9601%7d=588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art.googleapis.com/chart?cht=tx&amp;chl=S=\sqrt%7b%7bS%7d%5e%7b2%7d%7d=\sqrt%7b34633508.9601%7d=5885.02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644140" cy="259080"/>
                    </a:xfrm>
                    <a:prstGeom prst="rect">
                      <a:avLst/>
                    </a:prstGeom>
                    <a:noFill/>
                    <a:ln>
                      <a:noFill/>
                    </a:ln>
                  </pic:spPr>
                </pic:pic>
              </a:graphicData>
            </a:graphic>
          </wp:inline>
        </w:drawing>
      </w:r>
    </w:p>
    <w:p w:rsidR="001036B3" w:rsidRPr="009D2331" w:rsidRDefault="001036B3" w:rsidP="001036B3">
      <w:pPr>
        <w:spacing w:after="0" w:line="360" w:lineRule="auto"/>
        <w:jc w:val="both"/>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eastAsia="ru-RU"/>
        </w:rPr>
        <w:t>Стьюдент</w:t>
      </w:r>
      <w:r w:rsidRPr="009D2331">
        <w:rPr>
          <w:rFonts w:ascii="Times New Roman" w:eastAsia="Times New Roman" w:hAnsi="Times New Roman" w:cs="Times New Roman"/>
          <w:sz w:val="24"/>
          <w:szCs w:val="24"/>
          <w:lang w:val="ky-KG" w:eastAsia="ru-RU"/>
        </w:rPr>
        <w:t>ин</w:t>
      </w:r>
      <w:r w:rsidRPr="009D2331">
        <w:rPr>
          <w:rFonts w:ascii="Times New Roman" w:eastAsia="Times New Roman" w:hAnsi="Times New Roman" w:cs="Times New Roman"/>
          <w:sz w:val="24"/>
          <w:szCs w:val="24"/>
          <w:lang w:eastAsia="ru-RU"/>
        </w:rPr>
        <w:t xml:space="preserve"> Коэффициент</w:t>
      </w:r>
      <w:r w:rsidRPr="009D2331">
        <w:rPr>
          <w:rFonts w:ascii="Times New Roman" w:eastAsia="Times New Roman" w:hAnsi="Times New Roman" w:cs="Times New Roman"/>
          <w:sz w:val="24"/>
          <w:szCs w:val="24"/>
          <w:lang w:val="ky-KG" w:eastAsia="ru-RU"/>
        </w:rPr>
        <w:t>ь</w:t>
      </w:r>
      <w:r w:rsidRPr="009D2331">
        <w:rPr>
          <w:rFonts w:ascii="Times New Roman" w:eastAsia="Times New Roman" w:hAnsi="Times New Roman" w:cs="Times New Roman"/>
          <w:sz w:val="24"/>
          <w:szCs w:val="24"/>
          <w:lang w:eastAsia="ru-RU"/>
        </w:rPr>
        <w:t xml:space="preserve"> </w:t>
      </w:r>
      <w:r w:rsidRPr="009D2331">
        <w:rPr>
          <w:rFonts w:ascii="Times New Roman" w:eastAsia="Times New Roman" w:hAnsi="Times New Roman" w:cs="Times New Roman"/>
          <w:sz w:val="24"/>
          <w:szCs w:val="24"/>
          <w:lang w:val="en-US" w:eastAsia="ru-RU"/>
        </w:rPr>
        <w:t>t</w:t>
      </w:r>
      <w:r w:rsidRPr="009D2331">
        <w:rPr>
          <w:rFonts w:ascii="Times New Roman" w:eastAsia="Times New Roman" w:hAnsi="Times New Roman" w:cs="Times New Roman"/>
          <w:sz w:val="24"/>
          <w:szCs w:val="24"/>
          <w:vertAlign w:val="subscript"/>
          <w:lang w:val="en-US" w:eastAsia="ru-RU"/>
        </w:rPr>
        <w:t>α</w:t>
      </w:r>
      <w:r w:rsidRPr="009D2331">
        <w:rPr>
          <w:rFonts w:ascii="Times New Roman" w:eastAsia="Times New Roman" w:hAnsi="Times New Roman" w:cs="Times New Roman"/>
          <w:sz w:val="24"/>
          <w:szCs w:val="24"/>
          <w:lang w:eastAsia="ru-RU"/>
        </w:rPr>
        <w:t xml:space="preserve"> </w:t>
      </w:r>
      <w:r w:rsidRPr="009D2331">
        <w:rPr>
          <w:rFonts w:ascii="Times New Roman" w:eastAsia="Times New Roman" w:hAnsi="Times New Roman" w:cs="Times New Roman"/>
          <w:sz w:val="24"/>
          <w:szCs w:val="24"/>
          <w:lang w:val="ky-KG" w:eastAsia="ru-RU"/>
        </w:rPr>
        <w:t>үчүн</w:t>
      </w:r>
      <w:r w:rsidRPr="009D2331">
        <w:rPr>
          <w:rFonts w:ascii="Times New Roman" w:eastAsia="Times New Roman" w:hAnsi="Times New Roman" w:cs="Times New Roman"/>
          <w:sz w:val="24"/>
          <w:szCs w:val="24"/>
          <w:lang w:eastAsia="ru-RU"/>
        </w:rPr>
        <w:t xml:space="preserve"> </w:t>
      </w:r>
      <w:r w:rsidRPr="009D2331">
        <w:rPr>
          <w:rFonts w:ascii="Times New Roman" w:eastAsia="Times New Roman" w:hAnsi="Times New Roman" w:cs="Times New Roman"/>
          <w:sz w:val="24"/>
          <w:szCs w:val="24"/>
          <w:lang w:val="en-US" w:eastAsia="ru-RU"/>
        </w:rPr>
        <w:t>m</w:t>
      </w:r>
      <w:r w:rsidRPr="009D2331">
        <w:rPr>
          <w:rFonts w:ascii="Times New Roman" w:eastAsia="Times New Roman" w:hAnsi="Times New Roman" w:cs="Times New Roman"/>
          <w:sz w:val="24"/>
          <w:szCs w:val="24"/>
          <w:lang w:eastAsia="ru-RU"/>
        </w:rPr>
        <w:t xml:space="preserve"> = 11 – 7– 1 = 3 </w:t>
      </w:r>
      <w:r w:rsidRPr="009D2331">
        <w:rPr>
          <w:rFonts w:ascii="Times New Roman" w:eastAsia="Times New Roman" w:hAnsi="Times New Roman" w:cs="Times New Roman"/>
          <w:sz w:val="24"/>
          <w:szCs w:val="24"/>
          <w:lang w:val="ky-KG" w:eastAsia="ru-RU"/>
        </w:rPr>
        <w:t xml:space="preserve">эркиндик даражасы жана маанилик дэңгээли </w:t>
      </w:r>
      <w:r w:rsidRPr="009D2331">
        <w:rPr>
          <w:rFonts w:ascii="Times New Roman" w:eastAsia="Times New Roman" w:hAnsi="Times New Roman" w:cs="Times New Roman"/>
          <w:sz w:val="24"/>
          <w:szCs w:val="24"/>
          <w:lang w:eastAsia="ru-RU"/>
        </w:rPr>
        <w:t xml:space="preserve">α </w:t>
      </w:r>
    </w:p>
    <w:p w:rsidR="001036B3" w:rsidRPr="009D2331" w:rsidRDefault="001036B3" w:rsidP="001036B3">
      <w:pPr>
        <w:spacing w:after="0"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 xml:space="preserve">= 0,05 </w:t>
      </w:r>
      <w:r w:rsidRPr="009D2331">
        <w:rPr>
          <w:rFonts w:ascii="Times New Roman" w:eastAsia="Times New Roman" w:hAnsi="Times New Roman" w:cs="Times New Roman"/>
          <w:sz w:val="24"/>
          <w:szCs w:val="24"/>
          <w:lang w:val="ky-KG" w:eastAsia="ru-RU"/>
        </w:rPr>
        <w:t>барабар</w:t>
      </w:r>
      <w:r w:rsidRPr="009D2331">
        <w:rPr>
          <w:rFonts w:ascii="Times New Roman" w:eastAsia="Times New Roman" w:hAnsi="Times New Roman" w:cs="Times New Roman"/>
          <w:sz w:val="24"/>
          <w:szCs w:val="24"/>
          <w:lang w:eastAsia="ru-RU"/>
        </w:rPr>
        <w:t xml:space="preserve"> 3,182.</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99"/>
      </w:tblGrid>
      <w:tr w:rsidR="001036B3" w:rsidRPr="009D2331" w:rsidTr="00B16306">
        <w:tc>
          <w:tcPr>
            <w:tcW w:w="4675" w:type="dxa"/>
          </w:tcPr>
          <w:p w:rsidR="001036B3" w:rsidRPr="009D2331" w:rsidRDefault="001036B3" w:rsidP="00B16306">
            <w:pPr>
              <w:spacing w:line="360" w:lineRule="auto"/>
              <w:jc w:val="both"/>
              <w:rPr>
                <w:rFonts w:ascii="Times New Roman" w:eastAsia="Times New Roman" w:hAnsi="Times New Roman" w:cs="Times New Roman"/>
                <w:sz w:val="24"/>
                <w:szCs w:val="24"/>
                <w:lang w:val="en-US" w:eastAsia="ru-RU"/>
              </w:rPr>
            </w:pPr>
            <w:r w:rsidRPr="009D2331">
              <w:rPr>
                <w:rFonts w:ascii="Times New Roman" w:eastAsia="Times New Roman" w:hAnsi="Times New Roman" w:cs="Times New Roman"/>
                <w:sz w:val="24"/>
                <w:szCs w:val="24"/>
                <w:lang w:val="en-US" w:eastAsia="ru-RU"/>
              </w:rPr>
              <w:t>U(12)=5885,024*3,182*0,9</w:t>
            </w:r>
            <w:r w:rsidRPr="009D2331">
              <w:rPr>
                <w:rFonts w:ascii="Times New Roman" w:eastAsia="Times New Roman" w:hAnsi="Times New Roman" w:cs="Times New Roman"/>
                <w:sz w:val="24"/>
                <w:szCs w:val="24"/>
                <w:lang w:eastAsia="ru-RU"/>
              </w:rPr>
              <w:t>7</w:t>
            </w:r>
            <w:r w:rsidRPr="009D2331">
              <w:rPr>
                <w:rFonts w:ascii="Times New Roman" w:eastAsia="Times New Roman" w:hAnsi="Times New Roman" w:cs="Times New Roman"/>
                <w:sz w:val="24"/>
                <w:szCs w:val="24"/>
                <w:vertAlign w:val="superscript"/>
                <w:lang w:val="en-US" w:eastAsia="ru-RU"/>
              </w:rPr>
              <w:t xml:space="preserve"> 1/2 </w:t>
            </w:r>
            <w:r w:rsidRPr="009D2331">
              <w:rPr>
                <w:rFonts w:ascii="Times New Roman" w:eastAsia="Times New Roman" w:hAnsi="Times New Roman" w:cs="Times New Roman"/>
                <w:sz w:val="24"/>
                <w:szCs w:val="24"/>
                <w:lang w:val="en-US" w:eastAsia="ru-RU"/>
              </w:rPr>
              <w:t>=</w:t>
            </w:r>
            <w:r w:rsidRPr="009D2331">
              <w:rPr>
                <w:rFonts w:ascii="Times New Roman" w:eastAsia="Times New Roman" w:hAnsi="Times New Roman" w:cs="Times New Roman"/>
                <w:sz w:val="24"/>
                <w:szCs w:val="24"/>
                <w:lang w:eastAsia="ru-RU"/>
              </w:rPr>
              <w:t>18443,12</w:t>
            </w:r>
          </w:p>
          <w:p w:rsidR="001036B3" w:rsidRPr="009D2331" w:rsidRDefault="001036B3" w:rsidP="00B16306">
            <w:pPr>
              <w:spacing w:line="360" w:lineRule="auto"/>
              <w:jc w:val="both"/>
              <w:rPr>
                <w:rFonts w:ascii="Times New Roman" w:eastAsia="Times New Roman" w:hAnsi="Times New Roman" w:cs="Times New Roman"/>
                <w:sz w:val="24"/>
                <w:szCs w:val="24"/>
                <w:lang w:val="en-US" w:eastAsia="ru-RU"/>
              </w:rPr>
            </w:pPr>
            <w:r w:rsidRPr="009D2331">
              <w:rPr>
                <w:rFonts w:ascii="Times New Roman" w:eastAsia="Times New Roman" w:hAnsi="Times New Roman" w:cs="Times New Roman"/>
                <w:sz w:val="24"/>
                <w:szCs w:val="24"/>
                <w:lang w:val="en-US" w:eastAsia="ru-RU"/>
              </w:rPr>
              <w:t>U(13)=5885,024*3,182*</w:t>
            </w:r>
            <w:r w:rsidRPr="009D2331">
              <w:rPr>
                <w:rFonts w:ascii="Times New Roman" w:eastAsia="Times New Roman" w:hAnsi="Times New Roman" w:cs="Times New Roman"/>
                <w:sz w:val="24"/>
                <w:szCs w:val="24"/>
                <w:lang w:eastAsia="ru-RU"/>
              </w:rPr>
              <w:t>1,2</w:t>
            </w:r>
            <w:r w:rsidRPr="009D2331">
              <w:rPr>
                <w:rFonts w:ascii="Times New Roman" w:eastAsia="Times New Roman" w:hAnsi="Times New Roman" w:cs="Times New Roman"/>
                <w:sz w:val="24"/>
                <w:szCs w:val="24"/>
                <w:vertAlign w:val="superscript"/>
                <w:lang w:val="en-US" w:eastAsia="ru-RU"/>
              </w:rPr>
              <w:t xml:space="preserve">1/2 </w:t>
            </w:r>
            <w:r w:rsidRPr="009D2331">
              <w:rPr>
                <w:rFonts w:ascii="Times New Roman" w:eastAsia="Times New Roman" w:hAnsi="Times New Roman" w:cs="Times New Roman"/>
                <w:sz w:val="24"/>
                <w:szCs w:val="24"/>
                <w:lang w:val="en-US" w:eastAsia="ru-RU"/>
              </w:rPr>
              <w:t>=</w:t>
            </w:r>
            <w:r w:rsidRPr="009D2331">
              <w:rPr>
                <w:rFonts w:ascii="Times New Roman" w:eastAsia="Times New Roman" w:hAnsi="Times New Roman" w:cs="Times New Roman"/>
                <w:sz w:val="24"/>
                <w:szCs w:val="24"/>
                <w:lang w:eastAsia="ru-RU"/>
              </w:rPr>
              <w:t>20513,47</w:t>
            </w:r>
          </w:p>
          <w:p w:rsidR="001036B3" w:rsidRPr="009D2331" w:rsidRDefault="001036B3" w:rsidP="00B16306">
            <w:pPr>
              <w:spacing w:line="360" w:lineRule="auto"/>
              <w:jc w:val="both"/>
              <w:rPr>
                <w:rFonts w:ascii="Times New Roman" w:eastAsia="Times New Roman" w:hAnsi="Times New Roman" w:cs="Times New Roman"/>
                <w:sz w:val="24"/>
                <w:szCs w:val="24"/>
                <w:lang w:val="en-US" w:eastAsia="ru-RU"/>
              </w:rPr>
            </w:pPr>
            <w:r w:rsidRPr="009D2331">
              <w:rPr>
                <w:rFonts w:ascii="Times New Roman" w:eastAsia="Times New Roman" w:hAnsi="Times New Roman" w:cs="Times New Roman"/>
                <w:sz w:val="24"/>
                <w:szCs w:val="24"/>
                <w:lang w:val="en-US" w:eastAsia="ru-RU"/>
              </w:rPr>
              <w:t>U(14)=5885,024*3,182*1,4</w:t>
            </w:r>
            <w:r w:rsidRPr="009D2331">
              <w:rPr>
                <w:rFonts w:ascii="Times New Roman" w:eastAsia="Times New Roman" w:hAnsi="Times New Roman" w:cs="Times New Roman"/>
                <w:sz w:val="24"/>
                <w:szCs w:val="24"/>
                <w:vertAlign w:val="superscript"/>
                <w:lang w:val="en-US" w:eastAsia="ru-RU"/>
              </w:rPr>
              <w:t xml:space="preserve">1/2 </w:t>
            </w:r>
            <w:r w:rsidRPr="009D2331">
              <w:rPr>
                <w:rFonts w:ascii="Times New Roman" w:eastAsia="Times New Roman" w:hAnsi="Times New Roman" w:cs="Times New Roman"/>
                <w:sz w:val="24"/>
                <w:szCs w:val="24"/>
                <w:lang w:val="en-US" w:eastAsia="ru-RU"/>
              </w:rPr>
              <w:t>=</w:t>
            </w:r>
            <w:r w:rsidRPr="009D2331">
              <w:rPr>
                <w:rFonts w:ascii="Times New Roman" w:eastAsia="Times New Roman" w:hAnsi="Times New Roman" w:cs="Times New Roman"/>
                <w:sz w:val="24"/>
                <w:szCs w:val="24"/>
                <w:lang w:eastAsia="ru-RU"/>
              </w:rPr>
              <w:t>22157,08</w:t>
            </w:r>
          </w:p>
          <w:p w:rsidR="001036B3" w:rsidRPr="009D2331" w:rsidRDefault="001036B3" w:rsidP="00B16306">
            <w:pPr>
              <w:spacing w:line="360" w:lineRule="auto"/>
              <w:jc w:val="both"/>
              <w:rPr>
                <w:rFonts w:ascii="Times New Roman" w:eastAsia="Times New Roman" w:hAnsi="Times New Roman" w:cs="Times New Roman"/>
                <w:sz w:val="24"/>
                <w:szCs w:val="24"/>
                <w:lang w:val="en-US" w:eastAsia="ru-RU"/>
              </w:rPr>
            </w:pPr>
            <w:r w:rsidRPr="009D2331">
              <w:rPr>
                <w:rFonts w:ascii="Times New Roman" w:eastAsia="Times New Roman" w:hAnsi="Times New Roman" w:cs="Times New Roman"/>
                <w:sz w:val="24"/>
                <w:szCs w:val="24"/>
                <w:lang w:val="en-US" w:eastAsia="ru-RU"/>
              </w:rPr>
              <w:t>U(15)=5885,024*3,182*1,</w:t>
            </w:r>
            <w:r w:rsidRPr="009D2331">
              <w:rPr>
                <w:rFonts w:ascii="Times New Roman" w:eastAsia="Times New Roman" w:hAnsi="Times New Roman" w:cs="Times New Roman"/>
                <w:sz w:val="24"/>
                <w:szCs w:val="24"/>
                <w:lang w:eastAsia="ru-RU"/>
              </w:rPr>
              <w:t>8</w:t>
            </w:r>
            <w:r w:rsidRPr="009D2331">
              <w:rPr>
                <w:rFonts w:ascii="Times New Roman" w:eastAsia="Times New Roman" w:hAnsi="Times New Roman" w:cs="Times New Roman"/>
                <w:sz w:val="24"/>
                <w:szCs w:val="24"/>
                <w:vertAlign w:val="superscript"/>
                <w:lang w:val="en-US" w:eastAsia="ru-RU"/>
              </w:rPr>
              <w:t xml:space="preserve">1/2 </w:t>
            </w:r>
            <w:r w:rsidRPr="009D2331">
              <w:rPr>
                <w:rFonts w:ascii="Times New Roman" w:eastAsia="Times New Roman" w:hAnsi="Times New Roman" w:cs="Times New Roman"/>
                <w:sz w:val="24"/>
                <w:szCs w:val="24"/>
                <w:lang w:val="en-US" w:eastAsia="ru-RU"/>
              </w:rPr>
              <w:t>=</w:t>
            </w:r>
            <w:r w:rsidRPr="009D2331">
              <w:rPr>
                <w:rFonts w:ascii="Times New Roman" w:eastAsia="Times New Roman" w:hAnsi="Times New Roman" w:cs="Times New Roman"/>
                <w:sz w:val="24"/>
                <w:szCs w:val="24"/>
                <w:lang w:eastAsia="ru-RU"/>
              </w:rPr>
              <w:t>25123,76</w: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U(16)=5885,024*3,182*</w:t>
            </w:r>
            <w:r w:rsidRPr="009D2331">
              <w:rPr>
                <w:rFonts w:ascii="Times New Roman" w:eastAsia="Times New Roman" w:hAnsi="Times New Roman" w:cs="Times New Roman"/>
                <w:sz w:val="24"/>
                <w:szCs w:val="24"/>
                <w:lang w:eastAsia="ru-RU"/>
              </w:rPr>
              <w:t>2,15</w:t>
            </w:r>
            <w:r w:rsidRPr="009D2331">
              <w:rPr>
                <w:rFonts w:ascii="Times New Roman" w:eastAsia="Times New Roman" w:hAnsi="Times New Roman" w:cs="Times New Roman"/>
                <w:sz w:val="24"/>
                <w:szCs w:val="24"/>
                <w:vertAlign w:val="superscript"/>
                <w:lang w:val="en-US" w:eastAsia="ru-RU"/>
              </w:rPr>
              <w:t>1/2</w:t>
            </w:r>
            <w:r w:rsidRPr="009D2331">
              <w:rPr>
                <w:rFonts w:ascii="Times New Roman" w:eastAsia="Times New Roman" w:hAnsi="Times New Roman" w:cs="Times New Roman"/>
                <w:sz w:val="24"/>
                <w:szCs w:val="24"/>
                <w:lang w:val="en-US" w:eastAsia="ru-RU"/>
              </w:rPr>
              <w:t>=</w:t>
            </w:r>
            <w:r w:rsidRPr="009D2331">
              <w:rPr>
                <w:rFonts w:ascii="Times New Roman" w:eastAsia="Times New Roman" w:hAnsi="Times New Roman" w:cs="Times New Roman"/>
                <w:sz w:val="24"/>
                <w:szCs w:val="24"/>
                <w:lang w:eastAsia="ru-RU"/>
              </w:rPr>
              <w:t>27457,92</w:t>
            </w:r>
          </w:p>
          <w:p w:rsidR="001036B3" w:rsidRPr="009D2331" w:rsidRDefault="001036B3" w:rsidP="00B16306">
            <w:pPr>
              <w:spacing w:line="360" w:lineRule="auto"/>
              <w:jc w:val="both"/>
              <w:rPr>
                <w:rFonts w:ascii="Times New Roman" w:eastAsia="Times New Roman" w:hAnsi="Times New Roman" w:cs="Times New Roman"/>
                <w:sz w:val="24"/>
                <w:szCs w:val="24"/>
                <w:lang w:val="en-US" w:eastAsia="ru-RU"/>
              </w:rPr>
            </w:pPr>
            <w:r w:rsidRPr="009D2331">
              <w:rPr>
                <w:rFonts w:ascii="Times New Roman" w:eastAsia="Times New Roman" w:hAnsi="Times New Roman" w:cs="Times New Roman"/>
                <w:sz w:val="24"/>
                <w:szCs w:val="24"/>
                <w:lang w:val="en-US" w:eastAsia="ru-RU"/>
              </w:rPr>
              <w:t>U(17)=5885,024*3,182*</w:t>
            </w:r>
            <w:r w:rsidRPr="009D2331">
              <w:rPr>
                <w:rFonts w:ascii="Times New Roman" w:eastAsia="Times New Roman" w:hAnsi="Times New Roman" w:cs="Times New Roman"/>
                <w:sz w:val="24"/>
                <w:szCs w:val="24"/>
                <w:lang w:eastAsia="ru-RU"/>
              </w:rPr>
              <w:t>2,5</w:t>
            </w:r>
            <w:r w:rsidRPr="009D2331">
              <w:rPr>
                <w:rFonts w:ascii="Times New Roman" w:eastAsia="Times New Roman" w:hAnsi="Times New Roman" w:cs="Times New Roman"/>
                <w:sz w:val="24"/>
                <w:szCs w:val="24"/>
                <w:vertAlign w:val="superscript"/>
                <w:lang w:val="en-US" w:eastAsia="ru-RU"/>
              </w:rPr>
              <w:t xml:space="preserve">1/2 </w:t>
            </w:r>
            <w:r w:rsidRPr="009D2331">
              <w:rPr>
                <w:rFonts w:ascii="Times New Roman" w:eastAsia="Times New Roman" w:hAnsi="Times New Roman" w:cs="Times New Roman"/>
                <w:sz w:val="24"/>
                <w:szCs w:val="24"/>
                <w:lang w:val="en-US" w:eastAsia="ru-RU"/>
              </w:rPr>
              <w:t>=</w:t>
            </w:r>
            <w:r w:rsidRPr="009D2331">
              <w:rPr>
                <w:rFonts w:ascii="Times New Roman" w:eastAsia="Times New Roman" w:hAnsi="Times New Roman" w:cs="Times New Roman"/>
                <w:sz w:val="24"/>
                <w:szCs w:val="24"/>
                <w:lang w:eastAsia="ru-RU"/>
              </w:rPr>
              <w:t>29608,64</w:t>
            </w:r>
          </w:p>
        </w:tc>
        <w:tc>
          <w:tcPr>
            <w:tcW w:w="4599" w:type="dxa"/>
          </w:tcPr>
          <w:p w:rsidR="001036B3" w:rsidRPr="009D2331" w:rsidRDefault="001036B3" w:rsidP="00B16306">
            <w:pPr>
              <w:spacing w:line="360" w:lineRule="auto"/>
              <w:jc w:val="both"/>
              <w:rPr>
                <w:rFonts w:ascii="Times New Roman" w:eastAsia="Times New Roman" w:hAnsi="Times New Roman" w:cs="Times New Roman"/>
                <w:sz w:val="24"/>
                <w:szCs w:val="24"/>
                <w:lang w:val="en-US" w:eastAsia="ru-RU"/>
              </w:rPr>
            </w:pPr>
            <w:r w:rsidRPr="009D2331">
              <w:rPr>
                <w:rFonts w:ascii="Times New Roman" w:eastAsia="Times New Roman" w:hAnsi="Times New Roman" w:cs="Times New Roman"/>
                <w:sz w:val="24"/>
                <w:szCs w:val="24"/>
                <w:lang w:val="en-US" w:eastAsia="ru-RU"/>
              </w:rPr>
              <w:t>U(18)=5885,024*3,182*</w:t>
            </w:r>
            <w:r w:rsidRPr="009D2331">
              <w:rPr>
                <w:rFonts w:ascii="Times New Roman" w:eastAsia="Times New Roman" w:hAnsi="Times New Roman" w:cs="Times New Roman"/>
                <w:sz w:val="24"/>
                <w:szCs w:val="24"/>
                <w:lang w:eastAsia="ru-RU"/>
              </w:rPr>
              <w:t>2,98</w:t>
            </w:r>
            <w:r w:rsidRPr="009D2331">
              <w:rPr>
                <w:rFonts w:ascii="Times New Roman" w:eastAsia="Times New Roman" w:hAnsi="Times New Roman" w:cs="Times New Roman"/>
                <w:sz w:val="24"/>
                <w:szCs w:val="24"/>
                <w:vertAlign w:val="superscript"/>
                <w:lang w:val="en-US" w:eastAsia="ru-RU"/>
              </w:rPr>
              <w:t xml:space="preserve">/2 </w:t>
            </w:r>
            <w:r w:rsidRPr="009D2331">
              <w:rPr>
                <w:rFonts w:ascii="Times New Roman" w:eastAsia="Times New Roman" w:hAnsi="Times New Roman" w:cs="Times New Roman"/>
                <w:sz w:val="24"/>
                <w:szCs w:val="24"/>
                <w:lang w:val="en-US" w:eastAsia="ru-RU"/>
              </w:rPr>
              <w:t>=</w:t>
            </w:r>
            <w:r w:rsidRPr="009D2331">
              <w:rPr>
                <w:rFonts w:ascii="Times New Roman" w:eastAsia="Times New Roman" w:hAnsi="Times New Roman" w:cs="Times New Roman"/>
                <w:sz w:val="24"/>
                <w:szCs w:val="24"/>
                <w:lang w:eastAsia="ru-RU"/>
              </w:rPr>
              <w:t>32326,34</w:t>
            </w:r>
          </w:p>
          <w:p w:rsidR="001036B3" w:rsidRPr="009D2331" w:rsidRDefault="001036B3" w:rsidP="00B16306">
            <w:pPr>
              <w:spacing w:line="360" w:lineRule="auto"/>
              <w:jc w:val="both"/>
              <w:rPr>
                <w:rFonts w:ascii="Times New Roman" w:eastAsia="Times New Roman" w:hAnsi="Times New Roman" w:cs="Times New Roman"/>
                <w:sz w:val="24"/>
                <w:szCs w:val="24"/>
                <w:lang w:val="en-US" w:eastAsia="ru-RU"/>
              </w:rPr>
            </w:pPr>
            <w:r w:rsidRPr="009D2331">
              <w:rPr>
                <w:rFonts w:ascii="Times New Roman" w:eastAsia="Times New Roman" w:hAnsi="Times New Roman" w:cs="Times New Roman"/>
                <w:sz w:val="24"/>
                <w:szCs w:val="24"/>
                <w:lang w:val="en-US" w:eastAsia="ru-RU"/>
              </w:rPr>
              <w:t>U(19)=5885,024*3,182*</w:t>
            </w:r>
            <w:r w:rsidRPr="009D2331">
              <w:rPr>
                <w:rFonts w:ascii="Times New Roman" w:eastAsia="Times New Roman" w:hAnsi="Times New Roman" w:cs="Times New Roman"/>
                <w:sz w:val="24"/>
                <w:szCs w:val="24"/>
                <w:lang w:eastAsia="ru-RU"/>
              </w:rPr>
              <w:t>3,44</w:t>
            </w:r>
            <w:r w:rsidRPr="009D2331">
              <w:rPr>
                <w:rFonts w:ascii="Times New Roman" w:eastAsia="Times New Roman" w:hAnsi="Times New Roman" w:cs="Times New Roman"/>
                <w:sz w:val="24"/>
                <w:szCs w:val="24"/>
                <w:vertAlign w:val="superscript"/>
                <w:lang w:val="en-US" w:eastAsia="ru-RU"/>
              </w:rPr>
              <w:t xml:space="preserve">1/2 </w:t>
            </w:r>
            <w:r w:rsidRPr="009D2331">
              <w:rPr>
                <w:rFonts w:ascii="Times New Roman" w:eastAsia="Times New Roman" w:hAnsi="Times New Roman" w:cs="Times New Roman"/>
                <w:sz w:val="24"/>
                <w:szCs w:val="24"/>
                <w:lang w:val="en-US" w:eastAsia="ru-RU"/>
              </w:rPr>
              <w:t>=</w:t>
            </w:r>
            <w:r w:rsidRPr="009D2331">
              <w:rPr>
                <w:rFonts w:ascii="Times New Roman" w:eastAsia="Times New Roman" w:hAnsi="Times New Roman" w:cs="Times New Roman"/>
                <w:sz w:val="24"/>
                <w:szCs w:val="24"/>
                <w:lang w:eastAsia="ru-RU"/>
              </w:rPr>
              <w:t>34731,83</w: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U(20)=5885,024*3,182*</w:t>
            </w:r>
            <w:r w:rsidRPr="009D2331">
              <w:rPr>
                <w:rFonts w:ascii="Times New Roman" w:eastAsia="Times New Roman" w:hAnsi="Times New Roman" w:cs="Times New Roman"/>
                <w:sz w:val="24"/>
                <w:szCs w:val="24"/>
                <w:lang w:eastAsia="ru-RU"/>
              </w:rPr>
              <w:t>3,9</w:t>
            </w:r>
            <w:r w:rsidRPr="009D2331">
              <w:rPr>
                <w:rFonts w:ascii="Times New Roman" w:eastAsia="Times New Roman" w:hAnsi="Times New Roman" w:cs="Times New Roman"/>
                <w:sz w:val="24"/>
                <w:szCs w:val="24"/>
                <w:vertAlign w:val="superscript"/>
                <w:lang w:val="en-US" w:eastAsia="ru-RU"/>
              </w:rPr>
              <w:t xml:space="preserve">1/2 </w:t>
            </w:r>
            <w:r w:rsidRPr="009D2331">
              <w:rPr>
                <w:rFonts w:ascii="Times New Roman" w:eastAsia="Times New Roman" w:hAnsi="Times New Roman" w:cs="Times New Roman"/>
                <w:sz w:val="24"/>
                <w:szCs w:val="24"/>
                <w:lang w:val="en-US" w:eastAsia="ru-RU"/>
              </w:rPr>
              <w:t>=</w:t>
            </w:r>
            <w:r w:rsidRPr="009D2331">
              <w:rPr>
                <w:rFonts w:ascii="Times New Roman" w:eastAsia="Times New Roman" w:hAnsi="Times New Roman" w:cs="Times New Roman"/>
                <w:sz w:val="24"/>
                <w:szCs w:val="24"/>
                <w:lang w:eastAsia="ru-RU"/>
              </w:rPr>
              <w:t>36981,18</w:t>
            </w:r>
          </w:p>
          <w:p w:rsidR="001036B3" w:rsidRPr="009D2331" w:rsidRDefault="001036B3" w:rsidP="00B16306">
            <w:pPr>
              <w:spacing w:line="360" w:lineRule="auto"/>
              <w:jc w:val="both"/>
              <w:rPr>
                <w:rFonts w:ascii="Times New Roman" w:eastAsia="Times New Roman" w:hAnsi="Times New Roman" w:cs="Times New Roman"/>
                <w:sz w:val="24"/>
                <w:szCs w:val="24"/>
                <w:lang w:val="en-US" w:eastAsia="ru-RU"/>
              </w:rPr>
            </w:pPr>
            <w:r w:rsidRPr="009D2331">
              <w:rPr>
                <w:rFonts w:ascii="Times New Roman" w:eastAsia="Times New Roman" w:hAnsi="Times New Roman" w:cs="Times New Roman"/>
                <w:sz w:val="24"/>
                <w:szCs w:val="24"/>
                <w:lang w:val="en-US" w:eastAsia="ru-RU"/>
              </w:rPr>
              <w:t>U(2</w:t>
            </w:r>
            <w:r w:rsidRPr="009D2331">
              <w:rPr>
                <w:rFonts w:ascii="Times New Roman" w:eastAsia="Times New Roman" w:hAnsi="Times New Roman" w:cs="Times New Roman"/>
                <w:sz w:val="24"/>
                <w:szCs w:val="24"/>
                <w:lang w:eastAsia="ru-RU"/>
              </w:rPr>
              <w:t>1</w:t>
            </w:r>
            <w:r w:rsidRPr="009D2331">
              <w:rPr>
                <w:rFonts w:ascii="Times New Roman" w:eastAsia="Times New Roman" w:hAnsi="Times New Roman" w:cs="Times New Roman"/>
                <w:sz w:val="24"/>
                <w:szCs w:val="24"/>
                <w:lang w:val="en-US" w:eastAsia="ru-RU"/>
              </w:rPr>
              <w:t>)=5885,024*3,182*</w:t>
            </w:r>
            <w:r w:rsidRPr="009D2331">
              <w:rPr>
                <w:rFonts w:ascii="Times New Roman" w:eastAsia="Times New Roman" w:hAnsi="Times New Roman" w:cs="Times New Roman"/>
                <w:sz w:val="24"/>
                <w:szCs w:val="24"/>
                <w:lang w:eastAsia="ru-RU"/>
              </w:rPr>
              <w:t>4,5</w:t>
            </w:r>
            <w:r w:rsidRPr="009D2331">
              <w:rPr>
                <w:rFonts w:ascii="Times New Roman" w:eastAsia="Times New Roman" w:hAnsi="Times New Roman" w:cs="Times New Roman"/>
                <w:sz w:val="24"/>
                <w:szCs w:val="24"/>
                <w:vertAlign w:val="superscript"/>
                <w:lang w:val="en-US" w:eastAsia="ru-RU"/>
              </w:rPr>
              <w:t xml:space="preserve">1/2 </w:t>
            </w:r>
            <w:r w:rsidRPr="009D2331">
              <w:rPr>
                <w:rFonts w:ascii="Times New Roman" w:eastAsia="Times New Roman" w:hAnsi="Times New Roman" w:cs="Times New Roman"/>
                <w:sz w:val="24"/>
                <w:szCs w:val="24"/>
                <w:lang w:val="en-US" w:eastAsia="ru-RU"/>
              </w:rPr>
              <w:t>=</w:t>
            </w:r>
            <w:r w:rsidRPr="009D2331">
              <w:rPr>
                <w:rFonts w:ascii="Times New Roman" w:eastAsia="Times New Roman" w:hAnsi="Times New Roman" w:cs="Times New Roman"/>
                <w:sz w:val="24"/>
                <w:szCs w:val="24"/>
                <w:lang w:eastAsia="ru-RU"/>
              </w:rPr>
              <w:t>39724,16</w:t>
            </w:r>
          </w:p>
          <w:p w:rsidR="001036B3" w:rsidRPr="009D2331" w:rsidRDefault="001036B3" w:rsidP="00B16306">
            <w:pPr>
              <w:spacing w:line="360" w:lineRule="auto"/>
              <w:jc w:val="both"/>
              <w:rPr>
                <w:rFonts w:ascii="Times New Roman" w:eastAsia="Times New Roman" w:hAnsi="Times New Roman" w:cs="Times New Roman"/>
                <w:sz w:val="24"/>
                <w:szCs w:val="24"/>
                <w:lang w:val="en-US" w:eastAsia="ru-RU"/>
              </w:rPr>
            </w:pPr>
            <w:r w:rsidRPr="009D2331">
              <w:rPr>
                <w:rFonts w:ascii="Times New Roman" w:eastAsia="Times New Roman" w:hAnsi="Times New Roman" w:cs="Times New Roman"/>
                <w:sz w:val="24"/>
                <w:szCs w:val="24"/>
                <w:lang w:val="en-US" w:eastAsia="ru-RU"/>
              </w:rPr>
              <w:t>U(2</w:t>
            </w:r>
            <w:r w:rsidRPr="009D2331">
              <w:rPr>
                <w:rFonts w:ascii="Times New Roman" w:eastAsia="Times New Roman" w:hAnsi="Times New Roman" w:cs="Times New Roman"/>
                <w:sz w:val="24"/>
                <w:szCs w:val="24"/>
                <w:lang w:eastAsia="ru-RU"/>
              </w:rPr>
              <w:t>2</w:t>
            </w:r>
            <w:r w:rsidRPr="009D2331">
              <w:rPr>
                <w:rFonts w:ascii="Times New Roman" w:eastAsia="Times New Roman" w:hAnsi="Times New Roman" w:cs="Times New Roman"/>
                <w:sz w:val="24"/>
                <w:szCs w:val="24"/>
                <w:lang w:val="en-US" w:eastAsia="ru-RU"/>
              </w:rPr>
              <w:t>)=5885,024*3,182*</w:t>
            </w:r>
            <w:r w:rsidRPr="009D2331">
              <w:rPr>
                <w:rFonts w:ascii="Times New Roman" w:eastAsia="Times New Roman" w:hAnsi="Times New Roman" w:cs="Times New Roman"/>
                <w:sz w:val="24"/>
                <w:szCs w:val="24"/>
                <w:lang w:eastAsia="ru-RU"/>
              </w:rPr>
              <w:t>5,08</w:t>
            </w:r>
            <w:r w:rsidRPr="009D2331">
              <w:rPr>
                <w:rFonts w:ascii="Times New Roman" w:eastAsia="Times New Roman" w:hAnsi="Times New Roman" w:cs="Times New Roman"/>
                <w:sz w:val="24"/>
                <w:szCs w:val="24"/>
                <w:vertAlign w:val="superscript"/>
                <w:lang w:val="en-US" w:eastAsia="ru-RU"/>
              </w:rPr>
              <w:t xml:space="preserve">1/2 </w:t>
            </w:r>
            <w:r w:rsidRPr="009D2331">
              <w:rPr>
                <w:rFonts w:ascii="Times New Roman" w:eastAsia="Times New Roman" w:hAnsi="Times New Roman" w:cs="Times New Roman"/>
                <w:sz w:val="24"/>
                <w:szCs w:val="24"/>
                <w:lang w:val="en-US" w:eastAsia="ru-RU"/>
              </w:rPr>
              <w:t>=</w:t>
            </w:r>
            <w:r w:rsidRPr="009D2331">
              <w:rPr>
                <w:rFonts w:ascii="Times New Roman" w:eastAsia="Times New Roman" w:hAnsi="Times New Roman" w:cs="Times New Roman"/>
                <w:sz w:val="24"/>
                <w:szCs w:val="24"/>
                <w:lang w:eastAsia="ru-RU"/>
              </w:rPr>
              <w:t>42206,59</w:t>
            </w:r>
          </w:p>
          <w:p w:rsidR="001036B3" w:rsidRPr="009D2331" w:rsidRDefault="001036B3" w:rsidP="00B16306">
            <w:pPr>
              <w:spacing w:line="360" w:lineRule="auto"/>
              <w:jc w:val="both"/>
              <w:rPr>
                <w:rFonts w:ascii="Times New Roman" w:eastAsia="Times New Roman" w:hAnsi="Times New Roman" w:cs="Times New Roman"/>
                <w:sz w:val="24"/>
                <w:szCs w:val="24"/>
                <w:lang w:val="en-US" w:eastAsia="ru-RU"/>
              </w:rPr>
            </w:pPr>
            <w:r w:rsidRPr="009D2331">
              <w:rPr>
                <w:rFonts w:ascii="Times New Roman" w:eastAsia="Times New Roman" w:hAnsi="Times New Roman" w:cs="Times New Roman"/>
                <w:sz w:val="24"/>
                <w:szCs w:val="24"/>
                <w:lang w:val="en-US" w:eastAsia="ru-RU"/>
              </w:rPr>
              <w:t>U(2</w:t>
            </w:r>
            <w:r w:rsidRPr="009D2331">
              <w:rPr>
                <w:rFonts w:ascii="Times New Roman" w:eastAsia="Times New Roman" w:hAnsi="Times New Roman" w:cs="Times New Roman"/>
                <w:sz w:val="24"/>
                <w:szCs w:val="24"/>
                <w:lang w:eastAsia="ru-RU"/>
              </w:rPr>
              <w:t>3</w:t>
            </w:r>
            <w:r w:rsidRPr="009D2331">
              <w:rPr>
                <w:rFonts w:ascii="Times New Roman" w:eastAsia="Times New Roman" w:hAnsi="Times New Roman" w:cs="Times New Roman"/>
                <w:sz w:val="24"/>
                <w:szCs w:val="24"/>
                <w:lang w:val="en-US" w:eastAsia="ru-RU"/>
              </w:rPr>
              <w:t>)=5885,024*3,182*</w:t>
            </w:r>
            <w:r w:rsidRPr="009D2331">
              <w:rPr>
                <w:rFonts w:ascii="Times New Roman" w:eastAsia="Times New Roman" w:hAnsi="Times New Roman" w:cs="Times New Roman"/>
                <w:sz w:val="24"/>
                <w:szCs w:val="24"/>
                <w:lang w:eastAsia="ru-RU"/>
              </w:rPr>
              <w:t>5,7</w:t>
            </w:r>
            <w:r w:rsidRPr="009D2331">
              <w:rPr>
                <w:rFonts w:ascii="Times New Roman" w:eastAsia="Times New Roman" w:hAnsi="Times New Roman" w:cs="Times New Roman"/>
                <w:sz w:val="24"/>
                <w:szCs w:val="24"/>
                <w:vertAlign w:val="superscript"/>
                <w:lang w:val="en-US" w:eastAsia="ru-RU"/>
              </w:rPr>
              <w:t xml:space="preserve">1/2 </w:t>
            </w:r>
            <w:r w:rsidRPr="009D2331">
              <w:rPr>
                <w:rFonts w:ascii="Times New Roman" w:eastAsia="Times New Roman" w:hAnsi="Times New Roman" w:cs="Times New Roman"/>
                <w:sz w:val="24"/>
                <w:szCs w:val="24"/>
                <w:lang w:val="en-US" w:eastAsia="ru-RU"/>
              </w:rPr>
              <w:t>=</w:t>
            </w:r>
            <w:r w:rsidRPr="009D2331">
              <w:rPr>
                <w:rFonts w:ascii="Times New Roman" w:eastAsia="Times New Roman" w:hAnsi="Times New Roman" w:cs="Times New Roman"/>
                <w:sz w:val="24"/>
                <w:szCs w:val="24"/>
                <w:lang w:eastAsia="ru-RU"/>
              </w:rPr>
              <w:t>44708,06</w: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U(2</w:t>
            </w:r>
            <w:r w:rsidRPr="009D2331">
              <w:rPr>
                <w:rFonts w:ascii="Times New Roman" w:eastAsia="Times New Roman" w:hAnsi="Times New Roman" w:cs="Times New Roman"/>
                <w:sz w:val="24"/>
                <w:szCs w:val="24"/>
                <w:lang w:eastAsia="ru-RU"/>
              </w:rPr>
              <w:t>4</w:t>
            </w:r>
            <w:r w:rsidRPr="009D2331">
              <w:rPr>
                <w:rFonts w:ascii="Times New Roman" w:eastAsia="Times New Roman" w:hAnsi="Times New Roman" w:cs="Times New Roman"/>
                <w:sz w:val="24"/>
                <w:szCs w:val="24"/>
                <w:lang w:val="en-US" w:eastAsia="ru-RU"/>
              </w:rPr>
              <w:t>)=5885,024*3,182*</w:t>
            </w:r>
            <w:r w:rsidRPr="009D2331">
              <w:rPr>
                <w:rFonts w:ascii="Times New Roman" w:eastAsia="Times New Roman" w:hAnsi="Times New Roman" w:cs="Times New Roman"/>
                <w:sz w:val="24"/>
                <w:szCs w:val="24"/>
                <w:lang w:eastAsia="ru-RU"/>
              </w:rPr>
              <w:t>6,36</w:t>
            </w:r>
            <w:r w:rsidRPr="009D2331">
              <w:rPr>
                <w:rFonts w:ascii="Times New Roman" w:eastAsia="Times New Roman" w:hAnsi="Times New Roman" w:cs="Times New Roman"/>
                <w:sz w:val="24"/>
                <w:szCs w:val="24"/>
                <w:vertAlign w:val="superscript"/>
                <w:lang w:val="en-US" w:eastAsia="ru-RU"/>
              </w:rPr>
              <w:t xml:space="preserve">1/2 </w:t>
            </w:r>
            <w:r w:rsidRPr="009D2331">
              <w:rPr>
                <w:rFonts w:ascii="Times New Roman" w:eastAsia="Times New Roman" w:hAnsi="Times New Roman" w:cs="Times New Roman"/>
                <w:sz w:val="24"/>
                <w:szCs w:val="24"/>
                <w:lang w:val="en-US" w:eastAsia="ru-RU"/>
              </w:rPr>
              <w:t>=</w:t>
            </w:r>
            <w:r w:rsidRPr="009D2331">
              <w:rPr>
                <w:rFonts w:ascii="Times New Roman" w:eastAsia="Times New Roman" w:hAnsi="Times New Roman" w:cs="Times New Roman"/>
                <w:sz w:val="24"/>
                <w:szCs w:val="24"/>
                <w:lang w:eastAsia="ru-RU"/>
              </w:rPr>
              <w:t>47225,54</w:t>
            </w:r>
          </w:p>
          <w:p w:rsidR="001036B3" w:rsidRPr="009D2331" w:rsidRDefault="001036B3" w:rsidP="00B16306">
            <w:pPr>
              <w:spacing w:line="360" w:lineRule="auto"/>
              <w:jc w:val="both"/>
              <w:rPr>
                <w:rFonts w:ascii="Times New Roman" w:eastAsia="Times New Roman" w:hAnsi="Times New Roman" w:cs="Times New Roman"/>
                <w:sz w:val="24"/>
                <w:szCs w:val="24"/>
                <w:lang w:val="en-US" w:eastAsia="ru-RU"/>
              </w:rPr>
            </w:pPr>
          </w:p>
        </w:tc>
      </w:tr>
      <w:tr w:rsidR="001036B3" w:rsidRPr="009D2331" w:rsidTr="00B16306">
        <w:tc>
          <w:tcPr>
            <w:tcW w:w="4675"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Y</w:t>
            </w:r>
            <w:r w:rsidRPr="009D2331">
              <w:rPr>
                <w:rFonts w:ascii="Times New Roman" w:eastAsia="Times New Roman" w:hAnsi="Times New Roman" w:cs="Times New Roman"/>
                <w:sz w:val="24"/>
                <w:szCs w:val="24"/>
                <w:vertAlign w:val="subscript"/>
                <w:lang w:eastAsia="ru-RU"/>
              </w:rPr>
              <w:t>прог</w:t>
            </w:r>
            <w:r w:rsidRPr="009D2331">
              <w:rPr>
                <w:rFonts w:ascii="Times New Roman" w:eastAsia="Times New Roman" w:hAnsi="Times New Roman" w:cs="Times New Roman"/>
                <w:sz w:val="24"/>
                <w:szCs w:val="24"/>
                <w:lang w:eastAsia="ru-RU"/>
              </w:rPr>
              <w:t>(12)</w:t>
            </w:r>
            <w:r w:rsidRPr="009D2331">
              <w:rPr>
                <w:rFonts w:ascii="Times New Roman" w:eastAsia="Times New Roman" w:hAnsi="Times New Roman" w:cs="Times New Roman"/>
                <w:position w:val="-4"/>
                <w:sz w:val="24"/>
                <w:szCs w:val="24"/>
                <w:lang w:val="en-US" w:eastAsia="ru-RU"/>
              </w:rPr>
              <w:object w:dxaOrig="220" w:dyaOrig="240">
                <v:shape id="_x0000_i1067" type="#_x0000_t75" style="width:9.65pt;height:12.9pt" o:ole="">
                  <v:imagedata r:id="rId22" o:title=""/>
                </v:shape>
                <o:OLEObject Type="Embed" ProgID="Equation.3" ShapeID="_x0000_i1067" DrawAspect="Content" ObjectID="_1798282136" r:id="rId92"/>
              </w:object>
            </w:r>
            <w:r w:rsidRPr="009D2331">
              <w:rPr>
                <w:rFonts w:ascii="Times New Roman" w:eastAsia="Times New Roman" w:hAnsi="Times New Roman" w:cs="Times New Roman"/>
                <w:sz w:val="24"/>
                <w:szCs w:val="24"/>
                <w:lang w:eastAsia="ru-RU"/>
              </w:rPr>
              <w:t xml:space="preserve"> </w:t>
            </w:r>
            <w:r w:rsidRPr="009D2331">
              <w:rPr>
                <w:rFonts w:ascii="Times New Roman" w:eastAsia="Times New Roman" w:hAnsi="Times New Roman" w:cs="Times New Roman"/>
                <w:sz w:val="24"/>
                <w:szCs w:val="24"/>
                <w:lang w:val="en-US" w:eastAsia="ru-RU"/>
              </w:rPr>
              <w:t>U</w:t>
            </w:r>
            <w:r w:rsidRPr="009D2331">
              <w:rPr>
                <w:rFonts w:ascii="Times New Roman" w:eastAsia="Times New Roman" w:hAnsi="Times New Roman" w:cs="Times New Roman"/>
                <w:sz w:val="24"/>
                <w:szCs w:val="24"/>
                <w:lang w:eastAsia="ru-RU"/>
              </w:rPr>
              <w:t>(12) =52991,9</w:t>
            </w:r>
            <w:r w:rsidRPr="009D2331">
              <w:rPr>
                <w:rFonts w:ascii="Times New Roman" w:eastAsia="Times New Roman" w:hAnsi="Times New Roman" w:cs="Times New Roman"/>
                <w:position w:val="-4"/>
                <w:sz w:val="24"/>
                <w:szCs w:val="24"/>
                <w:lang w:val="en-US" w:eastAsia="ru-RU"/>
              </w:rPr>
              <w:object w:dxaOrig="220" w:dyaOrig="240">
                <v:shape id="_x0000_i1068" type="#_x0000_t75" style="width:9.65pt;height:12.9pt" o:ole="">
                  <v:imagedata r:id="rId22" o:title=""/>
                </v:shape>
                <o:OLEObject Type="Embed" ProgID="Equation.3" ShapeID="_x0000_i1068" DrawAspect="Content" ObjectID="_1798282137" r:id="rId93"/>
              </w:object>
            </w:r>
            <w:r w:rsidRPr="009D2331">
              <w:rPr>
                <w:rFonts w:ascii="Times New Roman" w:eastAsia="Times New Roman" w:hAnsi="Times New Roman" w:cs="Times New Roman"/>
                <w:sz w:val="24"/>
                <w:szCs w:val="24"/>
                <w:lang w:eastAsia="ru-RU"/>
              </w:rPr>
              <w:t>18443,12</w: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Y</w:t>
            </w:r>
            <w:r w:rsidRPr="009D2331">
              <w:rPr>
                <w:rFonts w:ascii="Times New Roman" w:eastAsia="Times New Roman" w:hAnsi="Times New Roman" w:cs="Times New Roman"/>
                <w:sz w:val="24"/>
                <w:szCs w:val="24"/>
                <w:vertAlign w:val="subscript"/>
                <w:lang w:eastAsia="ru-RU"/>
              </w:rPr>
              <w:t>прог</w:t>
            </w:r>
            <w:r w:rsidRPr="009D2331">
              <w:rPr>
                <w:rFonts w:ascii="Times New Roman" w:eastAsia="Times New Roman" w:hAnsi="Times New Roman" w:cs="Times New Roman"/>
                <w:sz w:val="24"/>
                <w:szCs w:val="24"/>
                <w:lang w:eastAsia="ru-RU"/>
              </w:rPr>
              <w:t>(13)</w:t>
            </w:r>
            <w:r w:rsidRPr="009D2331">
              <w:rPr>
                <w:rFonts w:ascii="Times New Roman" w:eastAsia="Times New Roman" w:hAnsi="Times New Roman" w:cs="Times New Roman"/>
                <w:position w:val="-4"/>
                <w:sz w:val="24"/>
                <w:szCs w:val="24"/>
                <w:lang w:val="en-US" w:eastAsia="ru-RU"/>
              </w:rPr>
              <w:object w:dxaOrig="220" w:dyaOrig="240">
                <v:shape id="_x0000_i1069" type="#_x0000_t75" style="width:9.65pt;height:12.9pt" o:ole="">
                  <v:imagedata r:id="rId22" o:title=""/>
                </v:shape>
                <o:OLEObject Type="Embed" ProgID="Equation.3" ShapeID="_x0000_i1069" DrawAspect="Content" ObjectID="_1798282138" r:id="rId94"/>
              </w:object>
            </w:r>
            <w:r w:rsidRPr="009D2331">
              <w:rPr>
                <w:rFonts w:ascii="Times New Roman" w:eastAsia="Times New Roman" w:hAnsi="Times New Roman" w:cs="Times New Roman"/>
                <w:sz w:val="24"/>
                <w:szCs w:val="24"/>
                <w:lang w:eastAsia="ru-RU"/>
              </w:rPr>
              <w:t xml:space="preserve"> </w:t>
            </w:r>
            <w:r w:rsidRPr="009D2331">
              <w:rPr>
                <w:rFonts w:ascii="Times New Roman" w:eastAsia="Times New Roman" w:hAnsi="Times New Roman" w:cs="Times New Roman"/>
                <w:sz w:val="24"/>
                <w:szCs w:val="24"/>
                <w:lang w:val="en-US" w:eastAsia="ru-RU"/>
              </w:rPr>
              <w:t>U</w:t>
            </w:r>
            <w:r w:rsidRPr="009D2331">
              <w:rPr>
                <w:rFonts w:ascii="Times New Roman" w:eastAsia="Times New Roman" w:hAnsi="Times New Roman" w:cs="Times New Roman"/>
                <w:sz w:val="24"/>
                <w:szCs w:val="24"/>
                <w:lang w:eastAsia="ru-RU"/>
              </w:rPr>
              <w:t>(13) =55181,19</w:t>
            </w:r>
            <w:r w:rsidRPr="009D2331">
              <w:rPr>
                <w:rFonts w:ascii="Times New Roman" w:eastAsia="Times New Roman" w:hAnsi="Times New Roman" w:cs="Times New Roman"/>
                <w:position w:val="-4"/>
                <w:sz w:val="24"/>
                <w:szCs w:val="24"/>
                <w:lang w:val="en-US" w:eastAsia="ru-RU"/>
              </w:rPr>
              <w:object w:dxaOrig="220" w:dyaOrig="240">
                <v:shape id="_x0000_i1070" type="#_x0000_t75" style="width:9.65pt;height:12.9pt" o:ole="">
                  <v:imagedata r:id="rId22" o:title=""/>
                </v:shape>
                <o:OLEObject Type="Embed" ProgID="Equation.3" ShapeID="_x0000_i1070" DrawAspect="Content" ObjectID="_1798282139" r:id="rId95"/>
              </w:object>
            </w:r>
            <w:r w:rsidRPr="009D2331">
              <w:rPr>
                <w:rFonts w:ascii="Times New Roman" w:eastAsia="Times New Roman" w:hAnsi="Times New Roman" w:cs="Times New Roman"/>
                <w:sz w:val="24"/>
                <w:szCs w:val="24"/>
                <w:lang w:eastAsia="ru-RU"/>
              </w:rPr>
              <w:t>20513,47</w: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Y</w:t>
            </w:r>
            <w:r w:rsidRPr="009D2331">
              <w:rPr>
                <w:rFonts w:ascii="Times New Roman" w:eastAsia="Times New Roman" w:hAnsi="Times New Roman" w:cs="Times New Roman"/>
                <w:sz w:val="24"/>
                <w:szCs w:val="24"/>
                <w:vertAlign w:val="subscript"/>
                <w:lang w:eastAsia="ru-RU"/>
              </w:rPr>
              <w:t>прог</w:t>
            </w:r>
            <w:r w:rsidRPr="009D2331">
              <w:rPr>
                <w:rFonts w:ascii="Times New Roman" w:eastAsia="Times New Roman" w:hAnsi="Times New Roman" w:cs="Times New Roman"/>
                <w:sz w:val="24"/>
                <w:szCs w:val="24"/>
                <w:lang w:eastAsia="ru-RU"/>
              </w:rPr>
              <w:t>(14)</w:t>
            </w:r>
            <w:r w:rsidRPr="009D2331">
              <w:rPr>
                <w:rFonts w:ascii="Times New Roman" w:eastAsia="Times New Roman" w:hAnsi="Times New Roman" w:cs="Times New Roman"/>
                <w:position w:val="-4"/>
                <w:sz w:val="24"/>
                <w:szCs w:val="24"/>
                <w:lang w:val="en-US" w:eastAsia="ru-RU"/>
              </w:rPr>
              <w:object w:dxaOrig="220" w:dyaOrig="240">
                <v:shape id="_x0000_i1071" type="#_x0000_t75" style="width:9.65pt;height:12.9pt" o:ole="">
                  <v:imagedata r:id="rId22" o:title=""/>
                </v:shape>
                <o:OLEObject Type="Embed" ProgID="Equation.3" ShapeID="_x0000_i1071" DrawAspect="Content" ObjectID="_1798282140" r:id="rId96"/>
              </w:object>
            </w:r>
            <w:r w:rsidRPr="009D2331">
              <w:rPr>
                <w:rFonts w:ascii="Times New Roman" w:eastAsia="Times New Roman" w:hAnsi="Times New Roman" w:cs="Times New Roman"/>
                <w:sz w:val="24"/>
                <w:szCs w:val="24"/>
                <w:lang w:eastAsia="ru-RU"/>
              </w:rPr>
              <w:t xml:space="preserve"> </w:t>
            </w:r>
            <w:r w:rsidRPr="009D2331">
              <w:rPr>
                <w:rFonts w:ascii="Times New Roman" w:eastAsia="Times New Roman" w:hAnsi="Times New Roman" w:cs="Times New Roman"/>
                <w:sz w:val="24"/>
                <w:szCs w:val="24"/>
                <w:lang w:val="en-US" w:eastAsia="ru-RU"/>
              </w:rPr>
              <w:t>U</w:t>
            </w:r>
            <w:r w:rsidRPr="009D2331">
              <w:rPr>
                <w:rFonts w:ascii="Times New Roman" w:eastAsia="Times New Roman" w:hAnsi="Times New Roman" w:cs="Times New Roman"/>
                <w:sz w:val="24"/>
                <w:szCs w:val="24"/>
                <w:lang w:eastAsia="ru-RU"/>
              </w:rPr>
              <w:t>(14) = 57370,47</w:t>
            </w:r>
            <w:r w:rsidRPr="009D2331">
              <w:rPr>
                <w:rFonts w:ascii="Times New Roman" w:eastAsia="Times New Roman" w:hAnsi="Times New Roman" w:cs="Times New Roman"/>
                <w:position w:val="-4"/>
                <w:sz w:val="24"/>
                <w:szCs w:val="24"/>
                <w:lang w:val="en-US" w:eastAsia="ru-RU"/>
              </w:rPr>
              <w:object w:dxaOrig="220" w:dyaOrig="240">
                <v:shape id="_x0000_i1072" type="#_x0000_t75" style="width:9.65pt;height:12.9pt" o:ole="">
                  <v:imagedata r:id="rId22" o:title=""/>
                </v:shape>
                <o:OLEObject Type="Embed" ProgID="Equation.3" ShapeID="_x0000_i1072" DrawAspect="Content" ObjectID="_1798282141" r:id="rId97"/>
              </w:object>
            </w:r>
            <w:r w:rsidRPr="009D2331">
              <w:rPr>
                <w:rFonts w:ascii="Times New Roman" w:eastAsia="Times New Roman" w:hAnsi="Times New Roman" w:cs="Times New Roman"/>
                <w:sz w:val="24"/>
                <w:szCs w:val="24"/>
                <w:lang w:eastAsia="ru-RU"/>
              </w:rPr>
              <w:t>22157,08</w: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Y</w:t>
            </w:r>
            <w:r w:rsidRPr="009D2331">
              <w:rPr>
                <w:rFonts w:ascii="Times New Roman" w:eastAsia="Times New Roman" w:hAnsi="Times New Roman" w:cs="Times New Roman"/>
                <w:sz w:val="24"/>
                <w:szCs w:val="24"/>
                <w:vertAlign w:val="subscript"/>
                <w:lang w:eastAsia="ru-RU"/>
              </w:rPr>
              <w:t>прог</w:t>
            </w:r>
            <w:r w:rsidRPr="009D2331">
              <w:rPr>
                <w:rFonts w:ascii="Times New Roman" w:eastAsia="Times New Roman" w:hAnsi="Times New Roman" w:cs="Times New Roman"/>
                <w:sz w:val="24"/>
                <w:szCs w:val="24"/>
                <w:lang w:eastAsia="ru-RU"/>
              </w:rPr>
              <w:t>(15)</w:t>
            </w:r>
            <w:r w:rsidRPr="009D2331">
              <w:rPr>
                <w:rFonts w:ascii="Times New Roman" w:eastAsia="Times New Roman" w:hAnsi="Times New Roman" w:cs="Times New Roman"/>
                <w:position w:val="-4"/>
                <w:sz w:val="24"/>
                <w:szCs w:val="24"/>
                <w:lang w:val="en-US" w:eastAsia="ru-RU"/>
              </w:rPr>
              <w:object w:dxaOrig="220" w:dyaOrig="240">
                <v:shape id="_x0000_i1073" type="#_x0000_t75" style="width:9.65pt;height:12.9pt" o:ole="">
                  <v:imagedata r:id="rId22" o:title=""/>
                </v:shape>
                <o:OLEObject Type="Embed" ProgID="Equation.3" ShapeID="_x0000_i1073" DrawAspect="Content" ObjectID="_1798282142" r:id="rId98"/>
              </w:object>
            </w:r>
            <w:r w:rsidRPr="009D2331">
              <w:rPr>
                <w:rFonts w:ascii="Times New Roman" w:eastAsia="Times New Roman" w:hAnsi="Times New Roman" w:cs="Times New Roman"/>
                <w:sz w:val="24"/>
                <w:szCs w:val="24"/>
                <w:lang w:eastAsia="ru-RU"/>
              </w:rPr>
              <w:t xml:space="preserve"> </w:t>
            </w:r>
            <w:r w:rsidRPr="009D2331">
              <w:rPr>
                <w:rFonts w:ascii="Times New Roman" w:eastAsia="Times New Roman" w:hAnsi="Times New Roman" w:cs="Times New Roman"/>
                <w:sz w:val="24"/>
                <w:szCs w:val="24"/>
                <w:lang w:val="en-US" w:eastAsia="ru-RU"/>
              </w:rPr>
              <w:t>U</w:t>
            </w:r>
            <w:r w:rsidRPr="009D2331">
              <w:rPr>
                <w:rFonts w:ascii="Times New Roman" w:eastAsia="Times New Roman" w:hAnsi="Times New Roman" w:cs="Times New Roman"/>
                <w:sz w:val="24"/>
                <w:szCs w:val="24"/>
                <w:lang w:eastAsia="ru-RU"/>
              </w:rPr>
              <w:t>(15) = 59559,76</w:t>
            </w:r>
            <w:r w:rsidRPr="009D2331">
              <w:rPr>
                <w:rFonts w:ascii="Times New Roman" w:eastAsia="Times New Roman" w:hAnsi="Times New Roman" w:cs="Times New Roman"/>
                <w:position w:val="-4"/>
                <w:sz w:val="24"/>
                <w:szCs w:val="24"/>
                <w:lang w:val="en-US" w:eastAsia="ru-RU"/>
              </w:rPr>
              <w:object w:dxaOrig="220" w:dyaOrig="240">
                <v:shape id="_x0000_i1074" type="#_x0000_t75" style="width:9.65pt;height:12.9pt" o:ole="">
                  <v:imagedata r:id="rId22" o:title=""/>
                </v:shape>
                <o:OLEObject Type="Embed" ProgID="Equation.3" ShapeID="_x0000_i1074" DrawAspect="Content" ObjectID="_1798282143" r:id="rId99"/>
              </w:object>
            </w:r>
            <w:r w:rsidRPr="009D2331">
              <w:rPr>
                <w:rFonts w:ascii="Times New Roman" w:eastAsia="Times New Roman" w:hAnsi="Times New Roman" w:cs="Times New Roman"/>
                <w:sz w:val="24"/>
                <w:szCs w:val="24"/>
                <w:lang w:eastAsia="ru-RU"/>
              </w:rPr>
              <w:t>25123,76</w: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Y</w:t>
            </w:r>
            <w:r w:rsidRPr="009D2331">
              <w:rPr>
                <w:rFonts w:ascii="Times New Roman" w:eastAsia="Times New Roman" w:hAnsi="Times New Roman" w:cs="Times New Roman"/>
                <w:sz w:val="24"/>
                <w:szCs w:val="24"/>
                <w:vertAlign w:val="subscript"/>
                <w:lang w:eastAsia="ru-RU"/>
              </w:rPr>
              <w:t>прог</w:t>
            </w:r>
            <w:r w:rsidRPr="009D2331">
              <w:rPr>
                <w:rFonts w:ascii="Times New Roman" w:eastAsia="Times New Roman" w:hAnsi="Times New Roman" w:cs="Times New Roman"/>
                <w:sz w:val="24"/>
                <w:szCs w:val="24"/>
                <w:lang w:eastAsia="ru-RU"/>
              </w:rPr>
              <w:t>(16)</w:t>
            </w:r>
            <w:r w:rsidRPr="009D2331">
              <w:rPr>
                <w:rFonts w:ascii="Times New Roman" w:eastAsia="Times New Roman" w:hAnsi="Times New Roman" w:cs="Times New Roman"/>
                <w:position w:val="-4"/>
                <w:sz w:val="24"/>
                <w:szCs w:val="24"/>
                <w:lang w:val="en-US" w:eastAsia="ru-RU"/>
              </w:rPr>
              <w:object w:dxaOrig="220" w:dyaOrig="240">
                <v:shape id="_x0000_i1075" type="#_x0000_t75" style="width:9.65pt;height:12.9pt" o:ole="">
                  <v:imagedata r:id="rId22" o:title=""/>
                </v:shape>
                <o:OLEObject Type="Embed" ProgID="Equation.3" ShapeID="_x0000_i1075" DrawAspect="Content" ObjectID="_1798282144" r:id="rId100"/>
              </w:object>
            </w:r>
            <w:r w:rsidRPr="009D2331">
              <w:rPr>
                <w:rFonts w:ascii="Times New Roman" w:eastAsia="Times New Roman" w:hAnsi="Times New Roman" w:cs="Times New Roman"/>
                <w:sz w:val="24"/>
                <w:szCs w:val="24"/>
                <w:lang w:eastAsia="ru-RU"/>
              </w:rPr>
              <w:t xml:space="preserve"> </w:t>
            </w:r>
            <w:r w:rsidRPr="009D2331">
              <w:rPr>
                <w:rFonts w:ascii="Times New Roman" w:eastAsia="Times New Roman" w:hAnsi="Times New Roman" w:cs="Times New Roman"/>
                <w:sz w:val="24"/>
                <w:szCs w:val="24"/>
                <w:lang w:val="en-US" w:eastAsia="ru-RU"/>
              </w:rPr>
              <w:t>U</w:t>
            </w:r>
            <w:r w:rsidRPr="009D2331">
              <w:rPr>
                <w:rFonts w:ascii="Times New Roman" w:eastAsia="Times New Roman" w:hAnsi="Times New Roman" w:cs="Times New Roman"/>
                <w:sz w:val="24"/>
                <w:szCs w:val="24"/>
                <w:lang w:eastAsia="ru-RU"/>
              </w:rPr>
              <w:t>(16) = 61749,04</w:t>
            </w:r>
            <w:r w:rsidRPr="009D2331">
              <w:rPr>
                <w:rFonts w:ascii="Times New Roman" w:eastAsia="Times New Roman" w:hAnsi="Times New Roman" w:cs="Times New Roman"/>
                <w:position w:val="-4"/>
                <w:sz w:val="24"/>
                <w:szCs w:val="24"/>
                <w:lang w:val="en-US" w:eastAsia="ru-RU"/>
              </w:rPr>
              <w:object w:dxaOrig="220" w:dyaOrig="240">
                <v:shape id="_x0000_i1076" type="#_x0000_t75" style="width:9.65pt;height:12.9pt" o:ole="">
                  <v:imagedata r:id="rId22" o:title=""/>
                </v:shape>
                <o:OLEObject Type="Embed" ProgID="Equation.3" ShapeID="_x0000_i1076" DrawAspect="Content" ObjectID="_1798282145" r:id="rId101"/>
              </w:object>
            </w:r>
            <w:r w:rsidRPr="009D2331">
              <w:rPr>
                <w:rFonts w:ascii="Times New Roman" w:eastAsia="Times New Roman" w:hAnsi="Times New Roman" w:cs="Times New Roman"/>
                <w:sz w:val="24"/>
                <w:szCs w:val="24"/>
                <w:lang w:eastAsia="ru-RU"/>
              </w:rPr>
              <w:t>27457,92</w: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Y</w:t>
            </w:r>
            <w:r w:rsidRPr="009D2331">
              <w:rPr>
                <w:rFonts w:ascii="Times New Roman" w:eastAsia="Times New Roman" w:hAnsi="Times New Roman" w:cs="Times New Roman"/>
                <w:sz w:val="24"/>
                <w:szCs w:val="24"/>
                <w:vertAlign w:val="subscript"/>
                <w:lang w:eastAsia="ru-RU"/>
              </w:rPr>
              <w:t>прог</w:t>
            </w:r>
            <w:r w:rsidRPr="009D2331">
              <w:rPr>
                <w:rFonts w:ascii="Times New Roman" w:eastAsia="Times New Roman" w:hAnsi="Times New Roman" w:cs="Times New Roman"/>
                <w:sz w:val="24"/>
                <w:szCs w:val="24"/>
                <w:lang w:eastAsia="ru-RU"/>
              </w:rPr>
              <w:t>(17)</w:t>
            </w:r>
            <w:r w:rsidRPr="009D2331">
              <w:rPr>
                <w:rFonts w:ascii="Times New Roman" w:eastAsia="Times New Roman" w:hAnsi="Times New Roman" w:cs="Times New Roman"/>
                <w:position w:val="-4"/>
                <w:sz w:val="24"/>
                <w:szCs w:val="24"/>
                <w:lang w:val="en-US" w:eastAsia="ru-RU"/>
              </w:rPr>
              <w:object w:dxaOrig="220" w:dyaOrig="240">
                <v:shape id="_x0000_i1077" type="#_x0000_t75" style="width:9.65pt;height:12.9pt" o:ole="">
                  <v:imagedata r:id="rId22" o:title=""/>
                </v:shape>
                <o:OLEObject Type="Embed" ProgID="Equation.3" ShapeID="_x0000_i1077" DrawAspect="Content" ObjectID="_1798282146" r:id="rId102"/>
              </w:object>
            </w:r>
            <w:r w:rsidRPr="009D2331">
              <w:rPr>
                <w:rFonts w:ascii="Times New Roman" w:eastAsia="Times New Roman" w:hAnsi="Times New Roman" w:cs="Times New Roman"/>
                <w:sz w:val="24"/>
                <w:szCs w:val="24"/>
                <w:lang w:eastAsia="ru-RU"/>
              </w:rPr>
              <w:t xml:space="preserve"> </w:t>
            </w:r>
            <w:r w:rsidRPr="009D2331">
              <w:rPr>
                <w:rFonts w:ascii="Times New Roman" w:eastAsia="Times New Roman" w:hAnsi="Times New Roman" w:cs="Times New Roman"/>
                <w:sz w:val="24"/>
                <w:szCs w:val="24"/>
                <w:lang w:val="en-US" w:eastAsia="ru-RU"/>
              </w:rPr>
              <w:t>U</w:t>
            </w:r>
            <w:r w:rsidRPr="009D2331">
              <w:rPr>
                <w:rFonts w:ascii="Times New Roman" w:eastAsia="Times New Roman" w:hAnsi="Times New Roman" w:cs="Times New Roman"/>
                <w:sz w:val="24"/>
                <w:szCs w:val="24"/>
                <w:lang w:eastAsia="ru-RU"/>
              </w:rPr>
              <w:t>(17) = 63938,33</w:t>
            </w:r>
            <w:r w:rsidRPr="009D2331">
              <w:rPr>
                <w:rFonts w:ascii="Times New Roman" w:eastAsia="Times New Roman" w:hAnsi="Times New Roman" w:cs="Times New Roman"/>
                <w:position w:val="-4"/>
                <w:sz w:val="24"/>
                <w:szCs w:val="24"/>
                <w:lang w:val="en-US" w:eastAsia="ru-RU"/>
              </w:rPr>
              <w:object w:dxaOrig="220" w:dyaOrig="240">
                <v:shape id="_x0000_i1078" type="#_x0000_t75" style="width:9.65pt;height:12.9pt" o:ole="">
                  <v:imagedata r:id="rId22" o:title=""/>
                </v:shape>
                <o:OLEObject Type="Embed" ProgID="Equation.3" ShapeID="_x0000_i1078" DrawAspect="Content" ObjectID="_1798282147" r:id="rId103"/>
              </w:object>
            </w:r>
            <w:r w:rsidRPr="009D2331">
              <w:rPr>
                <w:rFonts w:ascii="Times New Roman" w:eastAsia="Times New Roman" w:hAnsi="Times New Roman" w:cs="Times New Roman"/>
                <w:sz w:val="24"/>
                <w:szCs w:val="24"/>
                <w:lang w:eastAsia="ru-RU"/>
              </w:rPr>
              <w:t>29608,64</w:t>
            </w:r>
          </w:p>
        </w:tc>
        <w:tc>
          <w:tcPr>
            <w:tcW w:w="4599" w:type="dxa"/>
          </w:tcPr>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Y</w:t>
            </w:r>
            <w:r w:rsidRPr="009D2331">
              <w:rPr>
                <w:rFonts w:ascii="Times New Roman" w:eastAsia="Times New Roman" w:hAnsi="Times New Roman" w:cs="Times New Roman"/>
                <w:sz w:val="24"/>
                <w:szCs w:val="24"/>
                <w:vertAlign w:val="subscript"/>
                <w:lang w:eastAsia="ru-RU"/>
              </w:rPr>
              <w:t>прог</w:t>
            </w:r>
            <w:r w:rsidRPr="009D2331">
              <w:rPr>
                <w:rFonts w:ascii="Times New Roman" w:eastAsia="Times New Roman" w:hAnsi="Times New Roman" w:cs="Times New Roman"/>
                <w:sz w:val="24"/>
                <w:szCs w:val="24"/>
                <w:lang w:eastAsia="ru-RU"/>
              </w:rPr>
              <w:t>(18)</w:t>
            </w:r>
            <w:r w:rsidRPr="009D2331">
              <w:rPr>
                <w:rFonts w:ascii="Times New Roman" w:eastAsia="Times New Roman" w:hAnsi="Times New Roman" w:cs="Times New Roman"/>
                <w:position w:val="-4"/>
                <w:sz w:val="24"/>
                <w:szCs w:val="24"/>
                <w:lang w:val="en-US" w:eastAsia="ru-RU"/>
              </w:rPr>
              <w:object w:dxaOrig="220" w:dyaOrig="240">
                <v:shape id="_x0000_i1079" type="#_x0000_t75" style="width:9.65pt;height:12.9pt" o:ole="">
                  <v:imagedata r:id="rId22" o:title=""/>
                </v:shape>
                <o:OLEObject Type="Embed" ProgID="Equation.3" ShapeID="_x0000_i1079" DrawAspect="Content" ObjectID="_1798282148" r:id="rId104"/>
              </w:object>
            </w:r>
            <w:r w:rsidRPr="009D2331">
              <w:rPr>
                <w:rFonts w:ascii="Times New Roman" w:eastAsia="Times New Roman" w:hAnsi="Times New Roman" w:cs="Times New Roman"/>
                <w:sz w:val="24"/>
                <w:szCs w:val="24"/>
                <w:lang w:eastAsia="ru-RU"/>
              </w:rPr>
              <w:t xml:space="preserve"> </w:t>
            </w:r>
            <w:r w:rsidRPr="009D2331">
              <w:rPr>
                <w:rFonts w:ascii="Times New Roman" w:eastAsia="Times New Roman" w:hAnsi="Times New Roman" w:cs="Times New Roman"/>
                <w:sz w:val="24"/>
                <w:szCs w:val="24"/>
                <w:lang w:val="en-US" w:eastAsia="ru-RU"/>
              </w:rPr>
              <w:t>U</w:t>
            </w:r>
            <w:r w:rsidRPr="009D2331">
              <w:rPr>
                <w:rFonts w:ascii="Times New Roman" w:eastAsia="Times New Roman" w:hAnsi="Times New Roman" w:cs="Times New Roman"/>
                <w:sz w:val="24"/>
                <w:szCs w:val="24"/>
                <w:lang w:eastAsia="ru-RU"/>
              </w:rPr>
              <w:t>(18) = 66127,61</w:t>
            </w:r>
            <w:r w:rsidRPr="009D2331">
              <w:rPr>
                <w:rFonts w:ascii="Times New Roman" w:eastAsia="Times New Roman" w:hAnsi="Times New Roman" w:cs="Times New Roman"/>
                <w:position w:val="-4"/>
                <w:sz w:val="24"/>
                <w:szCs w:val="24"/>
                <w:lang w:val="en-US" w:eastAsia="ru-RU"/>
              </w:rPr>
              <w:object w:dxaOrig="220" w:dyaOrig="240">
                <v:shape id="_x0000_i1080" type="#_x0000_t75" style="width:9.65pt;height:12.9pt" o:ole="">
                  <v:imagedata r:id="rId22" o:title=""/>
                </v:shape>
                <o:OLEObject Type="Embed" ProgID="Equation.3" ShapeID="_x0000_i1080" DrawAspect="Content" ObjectID="_1798282149" r:id="rId105"/>
              </w:object>
            </w:r>
            <w:r w:rsidRPr="009D2331">
              <w:rPr>
                <w:rFonts w:ascii="Times New Roman" w:eastAsia="Times New Roman" w:hAnsi="Times New Roman" w:cs="Times New Roman"/>
                <w:sz w:val="24"/>
                <w:szCs w:val="24"/>
                <w:lang w:eastAsia="ru-RU"/>
              </w:rPr>
              <w:t>32326,34</w: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Y</w:t>
            </w:r>
            <w:r w:rsidRPr="009D2331">
              <w:rPr>
                <w:rFonts w:ascii="Times New Roman" w:eastAsia="Times New Roman" w:hAnsi="Times New Roman" w:cs="Times New Roman"/>
                <w:sz w:val="24"/>
                <w:szCs w:val="24"/>
                <w:vertAlign w:val="subscript"/>
                <w:lang w:eastAsia="ru-RU"/>
              </w:rPr>
              <w:t>прог</w:t>
            </w:r>
            <w:r w:rsidRPr="009D2331">
              <w:rPr>
                <w:rFonts w:ascii="Times New Roman" w:eastAsia="Times New Roman" w:hAnsi="Times New Roman" w:cs="Times New Roman"/>
                <w:sz w:val="24"/>
                <w:szCs w:val="24"/>
                <w:lang w:eastAsia="ru-RU"/>
              </w:rPr>
              <w:t>(19)</w:t>
            </w:r>
            <w:r w:rsidRPr="009D2331">
              <w:rPr>
                <w:rFonts w:ascii="Times New Roman" w:eastAsia="Times New Roman" w:hAnsi="Times New Roman" w:cs="Times New Roman"/>
                <w:position w:val="-4"/>
                <w:sz w:val="24"/>
                <w:szCs w:val="24"/>
                <w:lang w:val="en-US" w:eastAsia="ru-RU"/>
              </w:rPr>
              <w:object w:dxaOrig="220" w:dyaOrig="240">
                <v:shape id="_x0000_i1081" type="#_x0000_t75" style="width:9.65pt;height:12.9pt" o:ole="">
                  <v:imagedata r:id="rId22" o:title=""/>
                </v:shape>
                <o:OLEObject Type="Embed" ProgID="Equation.3" ShapeID="_x0000_i1081" DrawAspect="Content" ObjectID="_1798282150" r:id="rId106"/>
              </w:object>
            </w:r>
            <w:r w:rsidRPr="009D2331">
              <w:rPr>
                <w:rFonts w:ascii="Times New Roman" w:eastAsia="Times New Roman" w:hAnsi="Times New Roman" w:cs="Times New Roman"/>
                <w:sz w:val="24"/>
                <w:szCs w:val="24"/>
                <w:lang w:eastAsia="ru-RU"/>
              </w:rPr>
              <w:t xml:space="preserve"> </w:t>
            </w:r>
            <w:r w:rsidRPr="009D2331">
              <w:rPr>
                <w:rFonts w:ascii="Times New Roman" w:eastAsia="Times New Roman" w:hAnsi="Times New Roman" w:cs="Times New Roman"/>
                <w:sz w:val="24"/>
                <w:szCs w:val="24"/>
                <w:lang w:val="en-US" w:eastAsia="ru-RU"/>
              </w:rPr>
              <w:t>U</w:t>
            </w:r>
            <w:r w:rsidRPr="009D2331">
              <w:rPr>
                <w:rFonts w:ascii="Times New Roman" w:eastAsia="Times New Roman" w:hAnsi="Times New Roman" w:cs="Times New Roman"/>
                <w:sz w:val="24"/>
                <w:szCs w:val="24"/>
                <w:lang w:eastAsia="ru-RU"/>
              </w:rPr>
              <w:t>(19) = 68316,89</w:t>
            </w:r>
            <w:r w:rsidRPr="009D2331">
              <w:rPr>
                <w:rFonts w:ascii="Times New Roman" w:eastAsia="Times New Roman" w:hAnsi="Times New Roman" w:cs="Times New Roman"/>
                <w:position w:val="-4"/>
                <w:sz w:val="24"/>
                <w:szCs w:val="24"/>
                <w:lang w:val="en-US" w:eastAsia="ru-RU"/>
              </w:rPr>
              <w:object w:dxaOrig="220" w:dyaOrig="240">
                <v:shape id="_x0000_i1082" type="#_x0000_t75" style="width:9.65pt;height:12.9pt" o:ole="">
                  <v:imagedata r:id="rId22" o:title=""/>
                </v:shape>
                <o:OLEObject Type="Embed" ProgID="Equation.3" ShapeID="_x0000_i1082" DrawAspect="Content" ObjectID="_1798282151" r:id="rId107"/>
              </w:object>
            </w:r>
            <w:r w:rsidRPr="009D2331">
              <w:rPr>
                <w:rFonts w:ascii="Times New Roman" w:eastAsia="Times New Roman" w:hAnsi="Times New Roman" w:cs="Times New Roman"/>
                <w:sz w:val="24"/>
                <w:szCs w:val="24"/>
                <w:lang w:eastAsia="ru-RU"/>
              </w:rPr>
              <w:t>34731,83</w: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Y</w:t>
            </w:r>
            <w:r w:rsidRPr="009D2331">
              <w:rPr>
                <w:rFonts w:ascii="Times New Roman" w:eastAsia="Times New Roman" w:hAnsi="Times New Roman" w:cs="Times New Roman"/>
                <w:sz w:val="24"/>
                <w:szCs w:val="24"/>
                <w:vertAlign w:val="subscript"/>
                <w:lang w:eastAsia="ru-RU"/>
              </w:rPr>
              <w:t>прог</w:t>
            </w:r>
            <w:r w:rsidRPr="009D2331">
              <w:rPr>
                <w:rFonts w:ascii="Times New Roman" w:eastAsia="Times New Roman" w:hAnsi="Times New Roman" w:cs="Times New Roman"/>
                <w:sz w:val="24"/>
                <w:szCs w:val="24"/>
                <w:lang w:eastAsia="ru-RU"/>
              </w:rPr>
              <w:t>(20)</w:t>
            </w:r>
            <w:r w:rsidRPr="009D2331">
              <w:rPr>
                <w:rFonts w:ascii="Times New Roman" w:eastAsia="Times New Roman" w:hAnsi="Times New Roman" w:cs="Times New Roman"/>
                <w:position w:val="-4"/>
                <w:sz w:val="24"/>
                <w:szCs w:val="24"/>
                <w:lang w:val="en-US" w:eastAsia="ru-RU"/>
              </w:rPr>
              <w:object w:dxaOrig="220" w:dyaOrig="240">
                <v:shape id="_x0000_i1083" type="#_x0000_t75" style="width:9.65pt;height:12.9pt" o:ole="">
                  <v:imagedata r:id="rId22" o:title=""/>
                </v:shape>
                <o:OLEObject Type="Embed" ProgID="Equation.3" ShapeID="_x0000_i1083" DrawAspect="Content" ObjectID="_1798282152" r:id="rId108"/>
              </w:object>
            </w:r>
            <w:r w:rsidRPr="009D2331">
              <w:rPr>
                <w:rFonts w:ascii="Times New Roman" w:eastAsia="Times New Roman" w:hAnsi="Times New Roman" w:cs="Times New Roman"/>
                <w:sz w:val="24"/>
                <w:szCs w:val="24"/>
                <w:lang w:eastAsia="ru-RU"/>
              </w:rPr>
              <w:t xml:space="preserve"> </w:t>
            </w:r>
            <w:r w:rsidRPr="009D2331">
              <w:rPr>
                <w:rFonts w:ascii="Times New Roman" w:eastAsia="Times New Roman" w:hAnsi="Times New Roman" w:cs="Times New Roman"/>
                <w:sz w:val="24"/>
                <w:szCs w:val="24"/>
                <w:lang w:val="en-US" w:eastAsia="ru-RU"/>
              </w:rPr>
              <w:t>U</w:t>
            </w:r>
            <w:r w:rsidRPr="009D2331">
              <w:rPr>
                <w:rFonts w:ascii="Times New Roman" w:eastAsia="Times New Roman" w:hAnsi="Times New Roman" w:cs="Times New Roman"/>
                <w:sz w:val="24"/>
                <w:szCs w:val="24"/>
                <w:lang w:eastAsia="ru-RU"/>
              </w:rPr>
              <w:t>(20) = 70506,18</w:t>
            </w:r>
            <w:r w:rsidRPr="009D2331">
              <w:rPr>
                <w:rFonts w:ascii="Times New Roman" w:eastAsia="Times New Roman" w:hAnsi="Times New Roman" w:cs="Times New Roman"/>
                <w:position w:val="-4"/>
                <w:sz w:val="24"/>
                <w:szCs w:val="24"/>
                <w:lang w:val="en-US" w:eastAsia="ru-RU"/>
              </w:rPr>
              <w:object w:dxaOrig="220" w:dyaOrig="240">
                <v:shape id="_x0000_i1084" type="#_x0000_t75" style="width:9.65pt;height:12.9pt" o:ole="">
                  <v:imagedata r:id="rId22" o:title=""/>
                </v:shape>
                <o:OLEObject Type="Embed" ProgID="Equation.3" ShapeID="_x0000_i1084" DrawAspect="Content" ObjectID="_1798282153" r:id="rId109"/>
              </w:object>
            </w:r>
            <w:r w:rsidRPr="009D2331">
              <w:rPr>
                <w:rFonts w:ascii="Times New Roman" w:eastAsia="Times New Roman" w:hAnsi="Times New Roman" w:cs="Times New Roman"/>
                <w:sz w:val="24"/>
                <w:szCs w:val="24"/>
                <w:lang w:eastAsia="ru-RU"/>
              </w:rPr>
              <w:t>36981,18</w: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Y</w:t>
            </w:r>
            <w:r w:rsidRPr="009D2331">
              <w:rPr>
                <w:rFonts w:ascii="Times New Roman" w:eastAsia="Times New Roman" w:hAnsi="Times New Roman" w:cs="Times New Roman"/>
                <w:sz w:val="24"/>
                <w:szCs w:val="24"/>
                <w:vertAlign w:val="subscript"/>
                <w:lang w:eastAsia="ru-RU"/>
              </w:rPr>
              <w:t>прог</w:t>
            </w:r>
            <w:r w:rsidRPr="009D2331">
              <w:rPr>
                <w:rFonts w:ascii="Times New Roman" w:eastAsia="Times New Roman" w:hAnsi="Times New Roman" w:cs="Times New Roman"/>
                <w:sz w:val="24"/>
                <w:szCs w:val="24"/>
                <w:lang w:eastAsia="ru-RU"/>
              </w:rPr>
              <w:t>(21)</w:t>
            </w:r>
            <w:r w:rsidRPr="009D2331">
              <w:rPr>
                <w:rFonts w:ascii="Times New Roman" w:eastAsia="Times New Roman" w:hAnsi="Times New Roman" w:cs="Times New Roman"/>
                <w:position w:val="-4"/>
                <w:sz w:val="24"/>
                <w:szCs w:val="24"/>
                <w:lang w:val="en-US" w:eastAsia="ru-RU"/>
              </w:rPr>
              <w:object w:dxaOrig="220" w:dyaOrig="240">
                <v:shape id="_x0000_i1085" type="#_x0000_t75" style="width:9.65pt;height:12.9pt" o:ole="">
                  <v:imagedata r:id="rId22" o:title=""/>
                </v:shape>
                <o:OLEObject Type="Embed" ProgID="Equation.3" ShapeID="_x0000_i1085" DrawAspect="Content" ObjectID="_1798282154" r:id="rId110"/>
              </w:object>
            </w:r>
            <w:r w:rsidRPr="009D2331">
              <w:rPr>
                <w:rFonts w:ascii="Times New Roman" w:eastAsia="Times New Roman" w:hAnsi="Times New Roman" w:cs="Times New Roman"/>
                <w:sz w:val="24"/>
                <w:szCs w:val="24"/>
                <w:lang w:eastAsia="ru-RU"/>
              </w:rPr>
              <w:t xml:space="preserve"> </w:t>
            </w:r>
            <w:r w:rsidRPr="009D2331">
              <w:rPr>
                <w:rFonts w:ascii="Times New Roman" w:eastAsia="Times New Roman" w:hAnsi="Times New Roman" w:cs="Times New Roman"/>
                <w:sz w:val="24"/>
                <w:szCs w:val="24"/>
                <w:lang w:val="en-US" w:eastAsia="ru-RU"/>
              </w:rPr>
              <w:t>U</w:t>
            </w:r>
            <w:r w:rsidRPr="009D2331">
              <w:rPr>
                <w:rFonts w:ascii="Times New Roman" w:eastAsia="Times New Roman" w:hAnsi="Times New Roman" w:cs="Times New Roman"/>
                <w:sz w:val="24"/>
                <w:szCs w:val="24"/>
                <w:lang w:eastAsia="ru-RU"/>
              </w:rPr>
              <w:t>(21) = 72695,46</w:t>
            </w:r>
            <w:r w:rsidRPr="009D2331">
              <w:rPr>
                <w:rFonts w:ascii="Times New Roman" w:eastAsia="Times New Roman" w:hAnsi="Times New Roman" w:cs="Times New Roman"/>
                <w:position w:val="-4"/>
                <w:sz w:val="24"/>
                <w:szCs w:val="24"/>
                <w:lang w:val="en-US" w:eastAsia="ru-RU"/>
              </w:rPr>
              <w:object w:dxaOrig="220" w:dyaOrig="240">
                <v:shape id="_x0000_i1086" type="#_x0000_t75" style="width:9.65pt;height:12.9pt" o:ole="">
                  <v:imagedata r:id="rId22" o:title=""/>
                </v:shape>
                <o:OLEObject Type="Embed" ProgID="Equation.3" ShapeID="_x0000_i1086" DrawAspect="Content" ObjectID="_1798282155" r:id="rId111"/>
              </w:object>
            </w:r>
            <w:r w:rsidRPr="009D2331">
              <w:rPr>
                <w:rFonts w:ascii="Times New Roman" w:eastAsia="Times New Roman" w:hAnsi="Times New Roman" w:cs="Times New Roman"/>
                <w:sz w:val="24"/>
                <w:szCs w:val="24"/>
                <w:lang w:eastAsia="ru-RU"/>
              </w:rPr>
              <w:t>39724,16</w: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Y</w:t>
            </w:r>
            <w:r w:rsidRPr="009D2331">
              <w:rPr>
                <w:rFonts w:ascii="Times New Roman" w:eastAsia="Times New Roman" w:hAnsi="Times New Roman" w:cs="Times New Roman"/>
                <w:sz w:val="24"/>
                <w:szCs w:val="24"/>
                <w:vertAlign w:val="subscript"/>
                <w:lang w:eastAsia="ru-RU"/>
              </w:rPr>
              <w:t>прог</w:t>
            </w:r>
            <w:r w:rsidRPr="009D2331">
              <w:rPr>
                <w:rFonts w:ascii="Times New Roman" w:eastAsia="Times New Roman" w:hAnsi="Times New Roman" w:cs="Times New Roman"/>
                <w:sz w:val="24"/>
                <w:szCs w:val="24"/>
                <w:lang w:eastAsia="ru-RU"/>
              </w:rPr>
              <w:t>(22)</w:t>
            </w:r>
            <w:r w:rsidRPr="009D2331">
              <w:rPr>
                <w:rFonts w:ascii="Times New Roman" w:eastAsia="Times New Roman" w:hAnsi="Times New Roman" w:cs="Times New Roman"/>
                <w:position w:val="-4"/>
                <w:sz w:val="24"/>
                <w:szCs w:val="24"/>
                <w:lang w:val="en-US" w:eastAsia="ru-RU"/>
              </w:rPr>
              <w:object w:dxaOrig="220" w:dyaOrig="240">
                <v:shape id="_x0000_i1087" type="#_x0000_t75" style="width:9.65pt;height:12.9pt" o:ole="">
                  <v:imagedata r:id="rId22" o:title=""/>
                </v:shape>
                <o:OLEObject Type="Embed" ProgID="Equation.3" ShapeID="_x0000_i1087" DrawAspect="Content" ObjectID="_1798282156" r:id="rId112"/>
              </w:object>
            </w:r>
            <w:r w:rsidRPr="009D2331">
              <w:rPr>
                <w:rFonts w:ascii="Times New Roman" w:eastAsia="Times New Roman" w:hAnsi="Times New Roman" w:cs="Times New Roman"/>
                <w:sz w:val="24"/>
                <w:szCs w:val="24"/>
                <w:lang w:eastAsia="ru-RU"/>
              </w:rPr>
              <w:t xml:space="preserve"> </w:t>
            </w:r>
            <w:r w:rsidRPr="009D2331">
              <w:rPr>
                <w:rFonts w:ascii="Times New Roman" w:eastAsia="Times New Roman" w:hAnsi="Times New Roman" w:cs="Times New Roman"/>
                <w:sz w:val="24"/>
                <w:szCs w:val="24"/>
                <w:lang w:val="en-US" w:eastAsia="ru-RU"/>
              </w:rPr>
              <w:t>U</w:t>
            </w:r>
            <w:r w:rsidRPr="009D2331">
              <w:rPr>
                <w:rFonts w:ascii="Times New Roman" w:eastAsia="Times New Roman" w:hAnsi="Times New Roman" w:cs="Times New Roman"/>
                <w:sz w:val="24"/>
                <w:szCs w:val="24"/>
                <w:lang w:eastAsia="ru-RU"/>
              </w:rPr>
              <w:t>(22) = 74884,75</w:t>
            </w:r>
            <w:r w:rsidRPr="009D2331">
              <w:rPr>
                <w:rFonts w:ascii="Times New Roman" w:eastAsia="Times New Roman" w:hAnsi="Times New Roman" w:cs="Times New Roman"/>
                <w:position w:val="-4"/>
                <w:sz w:val="24"/>
                <w:szCs w:val="24"/>
                <w:lang w:val="en-US" w:eastAsia="ru-RU"/>
              </w:rPr>
              <w:object w:dxaOrig="220" w:dyaOrig="240">
                <v:shape id="_x0000_i1088" type="#_x0000_t75" style="width:9.65pt;height:12.9pt" o:ole="">
                  <v:imagedata r:id="rId22" o:title=""/>
                </v:shape>
                <o:OLEObject Type="Embed" ProgID="Equation.3" ShapeID="_x0000_i1088" DrawAspect="Content" ObjectID="_1798282157" r:id="rId113"/>
              </w:object>
            </w:r>
            <w:r w:rsidRPr="009D2331">
              <w:rPr>
                <w:rFonts w:ascii="Times New Roman" w:eastAsia="Times New Roman" w:hAnsi="Times New Roman" w:cs="Times New Roman"/>
                <w:sz w:val="24"/>
                <w:szCs w:val="24"/>
                <w:lang w:eastAsia="ru-RU"/>
              </w:rPr>
              <w:t>42206,59</w:t>
            </w:r>
          </w:p>
          <w:p w:rsidR="001036B3" w:rsidRPr="009D2331" w:rsidRDefault="001036B3" w:rsidP="00B16306">
            <w:pPr>
              <w:spacing w:line="360" w:lineRule="auto"/>
              <w:jc w:val="both"/>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Y</w:t>
            </w:r>
            <w:r w:rsidRPr="009D2331">
              <w:rPr>
                <w:rFonts w:ascii="Times New Roman" w:eastAsia="Times New Roman" w:hAnsi="Times New Roman" w:cs="Times New Roman"/>
                <w:sz w:val="24"/>
                <w:szCs w:val="24"/>
                <w:vertAlign w:val="subscript"/>
                <w:lang w:eastAsia="ru-RU"/>
              </w:rPr>
              <w:t>прог</w:t>
            </w:r>
            <w:r w:rsidRPr="009D2331">
              <w:rPr>
                <w:rFonts w:ascii="Times New Roman" w:eastAsia="Times New Roman" w:hAnsi="Times New Roman" w:cs="Times New Roman"/>
                <w:sz w:val="24"/>
                <w:szCs w:val="24"/>
                <w:lang w:eastAsia="ru-RU"/>
              </w:rPr>
              <w:t>(23)</w:t>
            </w:r>
            <w:r w:rsidRPr="009D2331">
              <w:rPr>
                <w:rFonts w:ascii="Times New Roman" w:eastAsia="Times New Roman" w:hAnsi="Times New Roman" w:cs="Times New Roman"/>
                <w:position w:val="-4"/>
                <w:sz w:val="24"/>
                <w:szCs w:val="24"/>
                <w:lang w:val="en-US" w:eastAsia="ru-RU"/>
              </w:rPr>
              <w:object w:dxaOrig="220" w:dyaOrig="240">
                <v:shape id="_x0000_i1089" type="#_x0000_t75" style="width:9.65pt;height:12.9pt" o:ole="">
                  <v:imagedata r:id="rId22" o:title=""/>
                </v:shape>
                <o:OLEObject Type="Embed" ProgID="Equation.3" ShapeID="_x0000_i1089" DrawAspect="Content" ObjectID="_1798282158" r:id="rId114"/>
              </w:object>
            </w:r>
            <w:r w:rsidRPr="009D2331">
              <w:rPr>
                <w:rFonts w:ascii="Times New Roman" w:eastAsia="Times New Roman" w:hAnsi="Times New Roman" w:cs="Times New Roman"/>
                <w:sz w:val="24"/>
                <w:szCs w:val="24"/>
                <w:lang w:eastAsia="ru-RU"/>
              </w:rPr>
              <w:t xml:space="preserve"> </w:t>
            </w:r>
            <w:r w:rsidRPr="009D2331">
              <w:rPr>
                <w:rFonts w:ascii="Times New Roman" w:eastAsia="Times New Roman" w:hAnsi="Times New Roman" w:cs="Times New Roman"/>
                <w:sz w:val="24"/>
                <w:szCs w:val="24"/>
                <w:lang w:val="en-US" w:eastAsia="ru-RU"/>
              </w:rPr>
              <w:t>U</w:t>
            </w:r>
            <w:r w:rsidRPr="009D2331">
              <w:rPr>
                <w:rFonts w:ascii="Times New Roman" w:eastAsia="Times New Roman" w:hAnsi="Times New Roman" w:cs="Times New Roman"/>
                <w:sz w:val="24"/>
                <w:szCs w:val="24"/>
                <w:lang w:eastAsia="ru-RU"/>
              </w:rPr>
              <w:t>(23) = 77074,03</w:t>
            </w:r>
            <w:r w:rsidRPr="009D2331">
              <w:rPr>
                <w:rFonts w:ascii="Times New Roman" w:eastAsia="Times New Roman" w:hAnsi="Times New Roman" w:cs="Times New Roman"/>
                <w:position w:val="-4"/>
                <w:sz w:val="24"/>
                <w:szCs w:val="24"/>
                <w:lang w:val="en-US" w:eastAsia="ru-RU"/>
              </w:rPr>
              <w:object w:dxaOrig="220" w:dyaOrig="240">
                <v:shape id="_x0000_i1090" type="#_x0000_t75" style="width:9.65pt;height:12.9pt" o:ole="">
                  <v:imagedata r:id="rId22" o:title=""/>
                </v:shape>
                <o:OLEObject Type="Embed" ProgID="Equation.3" ShapeID="_x0000_i1090" DrawAspect="Content" ObjectID="_1798282159" r:id="rId115"/>
              </w:object>
            </w:r>
            <w:r w:rsidRPr="009D2331">
              <w:rPr>
                <w:rFonts w:ascii="Times New Roman" w:eastAsia="Times New Roman" w:hAnsi="Times New Roman" w:cs="Times New Roman"/>
                <w:sz w:val="24"/>
                <w:szCs w:val="24"/>
                <w:lang w:eastAsia="ru-RU"/>
              </w:rPr>
              <w:t>44708,06</w:t>
            </w:r>
          </w:p>
          <w:p w:rsidR="001036B3" w:rsidRPr="009D2331" w:rsidRDefault="001036B3" w:rsidP="00B16306">
            <w:pPr>
              <w:spacing w:line="360" w:lineRule="auto"/>
              <w:jc w:val="both"/>
              <w:rPr>
                <w:rFonts w:ascii="Times New Roman" w:eastAsia="Times New Roman" w:hAnsi="Times New Roman" w:cs="Times New Roman"/>
                <w:sz w:val="24"/>
                <w:szCs w:val="24"/>
                <w:lang w:val="en-US" w:eastAsia="ru-RU"/>
              </w:rPr>
            </w:pPr>
            <w:r w:rsidRPr="009D2331">
              <w:rPr>
                <w:rFonts w:ascii="Times New Roman" w:eastAsia="Times New Roman" w:hAnsi="Times New Roman" w:cs="Times New Roman"/>
                <w:sz w:val="24"/>
                <w:szCs w:val="24"/>
                <w:lang w:val="en-US" w:eastAsia="ru-RU"/>
              </w:rPr>
              <w:t>Y</w:t>
            </w:r>
            <w:r w:rsidRPr="009D2331">
              <w:rPr>
                <w:rFonts w:ascii="Times New Roman" w:eastAsia="Times New Roman" w:hAnsi="Times New Roman" w:cs="Times New Roman"/>
                <w:sz w:val="24"/>
                <w:szCs w:val="24"/>
                <w:vertAlign w:val="subscript"/>
                <w:lang w:eastAsia="ru-RU"/>
              </w:rPr>
              <w:t>прог</w:t>
            </w:r>
            <w:r w:rsidRPr="009D2331">
              <w:rPr>
                <w:rFonts w:ascii="Times New Roman" w:eastAsia="Times New Roman" w:hAnsi="Times New Roman" w:cs="Times New Roman"/>
                <w:sz w:val="24"/>
                <w:szCs w:val="24"/>
                <w:lang w:val="en-US" w:eastAsia="ru-RU"/>
              </w:rPr>
              <w:t>(24)</w:t>
            </w:r>
            <w:r w:rsidRPr="009D2331">
              <w:rPr>
                <w:rFonts w:ascii="Times New Roman" w:eastAsia="Times New Roman" w:hAnsi="Times New Roman" w:cs="Times New Roman"/>
                <w:position w:val="-4"/>
                <w:sz w:val="24"/>
                <w:szCs w:val="24"/>
                <w:lang w:val="en-US" w:eastAsia="ru-RU"/>
              </w:rPr>
              <w:object w:dxaOrig="220" w:dyaOrig="240">
                <v:shape id="_x0000_i1091" type="#_x0000_t75" style="width:9.65pt;height:12.9pt" o:ole="">
                  <v:imagedata r:id="rId22" o:title=""/>
                </v:shape>
                <o:OLEObject Type="Embed" ProgID="Equation.3" ShapeID="_x0000_i1091" DrawAspect="Content" ObjectID="_1798282160" r:id="rId116"/>
              </w:object>
            </w:r>
            <w:r w:rsidRPr="009D2331">
              <w:rPr>
                <w:rFonts w:ascii="Times New Roman" w:eastAsia="Times New Roman" w:hAnsi="Times New Roman" w:cs="Times New Roman"/>
                <w:sz w:val="24"/>
                <w:szCs w:val="24"/>
                <w:lang w:val="en-US" w:eastAsia="ru-RU"/>
              </w:rPr>
              <w:t xml:space="preserve"> U(2</w:t>
            </w:r>
            <w:r w:rsidRPr="009D2331">
              <w:rPr>
                <w:rFonts w:ascii="Times New Roman" w:eastAsia="Times New Roman" w:hAnsi="Times New Roman" w:cs="Times New Roman"/>
                <w:sz w:val="24"/>
                <w:szCs w:val="24"/>
                <w:lang w:eastAsia="ru-RU"/>
              </w:rPr>
              <w:t>4</w:t>
            </w:r>
            <w:r w:rsidRPr="009D2331">
              <w:rPr>
                <w:rFonts w:ascii="Times New Roman" w:eastAsia="Times New Roman" w:hAnsi="Times New Roman" w:cs="Times New Roman"/>
                <w:sz w:val="24"/>
                <w:szCs w:val="24"/>
                <w:lang w:val="en-US" w:eastAsia="ru-RU"/>
              </w:rPr>
              <w:t>) = 79263,32</w:t>
            </w:r>
            <w:r w:rsidRPr="009D2331">
              <w:rPr>
                <w:rFonts w:ascii="Times New Roman" w:eastAsia="Times New Roman" w:hAnsi="Times New Roman" w:cs="Times New Roman"/>
                <w:position w:val="-4"/>
                <w:sz w:val="24"/>
                <w:szCs w:val="24"/>
                <w:lang w:val="en-US" w:eastAsia="ru-RU"/>
              </w:rPr>
              <w:object w:dxaOrig="220" w:dyaOrig="240">
                <v:shape id="_x0000_i1092" type="#_x0000_t75" style="width:9.65pt;height:12.9pt" o:ole="">
                  <v:imagedata r:id="rId22" o:title=""/>
                </v:shape>
                <o:OLEObject Type="Embed" ProgID="Equation.3" ShapeID="_x0000_i1092" DrawAspect="Content" ObjectID="_1798282161" r:id="rId117"/>
              </w:object>
            </w:r>
            <w:r w:rsidRPr="009D2331">
              <w:rPr>
                <w:rFonts w:ascii="Times New Roman" w:eastAsia="Times New Roman" w:hAnsi="Times New Roman" w:cs="Times New Roman"/>
                <w:sz w:val="24"/>
                <w:szCs w:val="24"/>
                <w:lang w:val="en-US" w:eastAsia="ru-RU"/>
              </w:rPr>
              <w:t>47225,54</w:t>
            </w:r>
          </w:p>
        </w:tc>
      </w:tr>
    </w:tbl>
    <w:p w:rsidR="001036B3" w:rsidRPr="009D2331" w:rsidRDefault="001036B3" w:rsidP="001036B3">
      <w:pPr>
        <w:spacing w:after="0" w:line="360" w:lineRule="auto"/>
        <w:jc w:val="both"/>
        <w:rPr>
          <w:rFonts w:ascii="Times New Roman" w:eastAsia="Times New Roman" w:hAnsi="Times New Roman" w:cs="Times New Roman"/>
          <w:sz w:val="24"/>
          <w:szCs w:val="24"/>
          <w:lang w:val="en-US" w:eastAsia="ru-RU"/>
        </w:rPr>
      </w:pPr>
    </w:p>
    <w:p w:rsidR="001036B3" w:rsidRPr="008E6C1A" w:rsidRDefault="001036B3" w:rsidP="001036B3">
      <w:pPr>
        <w:spacing w:after="0" w:line="360" w:lineRule="auto"/>
        <w:ind w:firstLine="708"/>
        <w:jc w:val="both"/>
        <w:rPr>
          <w:rFonts w:ascii="Times New Roman" w:hAnsi="Times New Roman" w:cs="Times New Roman"/>
          <w:sz w:val="28"/>
          <w:szCs w:val="28"/>
          <w:lang w:val="ky-KG"/>
        </w:rPr>
      </w:pPr>
      <w:r w:rsidRPr="008E6C1A">
        <w:rPr>
          <w:rStyle w:val="y2iqfc"/>
          <w:rFonts w:ascii="Times New Roman" w:hAnsi="Times New Roman" w:cs="Times New Roman"/>
          <w:sz w:val="28"/>
          <w:szCs w:val="28"/>
          <w:lang w:val="ky-KG"/>
        </w:rPr>
        <w:t>Эсептөөнүн жыйынтыгын таблица түрүндө беребиз (</w:t>
      </w:r>
      <w:r w:rsidR="00DC5D28">
        <w:rPr>
          <w:rStyle w:val="y2iqfc"/>
          <w:rFonts w:ascii="Times New Roman" w:hAnsi="Times New Roman" w:cs="Times New Roman"/>
          <w:sz w:val="28"/>
          <w:szCs w:val="28"/>
          <w:lang w:val="ky-KG"/>
        </w:rPr>
        <w:t>3.5</w:t>
      </w:r>
      <w:r w:rsidR="00DC5D28" w:rsidRPr="00DC5D28">
        <w:rPr>
          <w:rStyle w:val="y2iqfc"/>
          <w:rFonts w:ascii="Times New Roman" w:hAnsi="Times New Roman" w:cs="Times New Roman"/>
          <w:sz w:val="28"/>
          <w:szCs w:val="28"/>
          <w:lang w:val="ky-KG"/>
        </w:rPr>
        <w:t xml:space="preserve"> </w:t>
      </w:r>
      <w:r w:rsidR="00DC5D28">
        <w:rPr>
          <w:rStyle w:val="y2iqfc"/>
          <w:rFonts w:ascii="Times New Roman" w:hAnsi="Times New Roman" w:cs="Times New Roman"/>
          <w:sz w:val="28"/>
          <w:szCs w:val="28"/>
          <w:lang w:val="ky-KG"/>
        </w:rPr>
        <w:t xml:space="preserve">- </w:t>
      </w:r>
      <w:r w:rsidR="00DC5D28" w:rsidRPr="008E6C1A">
        <w:rPr>
          <w:rStyle w:val="y2iqfc"/>
          <w:rFonts w:ascii="Times New Roman" w:hAnsi="Times New Roman" w:cs="Times New Roman"/>
          <w:sz w:val="28"/>
          <w:szCs w:val="28"/>
          <w:lang w:val="ky-KG"/>
        </w:rPr>
        <w:t>табл.</w:t>
      </w:r>
      <w:r w:rsidRPr="008E6C1A">
        <w:rPr>
          <w:rStyle w:val="y2iqfc"/>
          <w:rFonts w:ascii="Times New Roman" w:hAnsi="Times New Roman" w:cs="Times New Roman"/>
          <w:sz w:val="28"/>
          <w:szCs w:val="28"/>
          <w:lang w:val="ky-KG"/>
        </w:rPr>
        <w:t>).</w:t>
      </w:r>
    </w:p>
    <w:p w:rsidR="006653C4" w:rsidRDefault="006653C4" w:rsidP="001036B3">
      <w:pPr>
        <w:spacing w:after="0" w:line="360" w:lineRule="auto"/>
        <w:jc w:val="both"/>
        <w:rPr>
          <w:rFonts w:ascii="Times New Roman" w:eastAsia="Times New Roman" w:hAnsi="Times New Roman" w:cs="Times New Roman"/>
          <w:b/>
          <w:sz w:val="28"/>
          <w:szCs w:val="28"/>
          <w:lang w:val="ky-KG" w:eastAsia="ru-RU"/>
        </w:rPr>
      </w:pPr>
    </w:p>
    <w:p w:rsidR="001036B3" w:rsidRPr="009D2331" w:rsidRDefault="00DC5D28" w:rsidP="001036B3">
      <w:pPr>
        <w:spacing w:after="0" w:line="360" w:lineRule="auto"/>
        <w:jc w:val="both"/>
        <w:rPr>
          <w:rFonts w:ascii="Times New Roman" w:hAnsi="Times New Roman" w:cs="Times New Roman"/>
          <w:b/>
          <w:sz w:val="28"/>
          <w:szCs w:val="28"/>
          <w:lang w:val="ky-KG"/>
        </w:rPr>
      </w:pPr>
      <w:r>
        <w:rPr>
          <w:rFonts w:ascii="Times New Roman" w:eastAsia="Times New Roman" w:hAnsi="Times New Roman" w:cs="Times New Roman"/>
          <w:b/>
          <w:sz w:val="28"/>
          <w:szCs w:val="28"/>
          <w:lang w:val="ky-KG" w:eastAsia="ru-RU"/>
        </w:rPr>
        <w:lastRenderedPageBreak/>
        <w:t>3.5</w:t>
      </w:r>
      <w:r w:rsidRPr="009D2331">
        <w:rPr>
          <w:rFonts w:ascii="Times New Roman" w:eastAsia="Times New Roman" w:hAnsi="Times New Roman" w:cs="Times New Roman"/>
          <w:b/>
          <w:sz w:val="28"/>
          <w:szCs w:val="28"/>
          <w:lang w:val="ky-KG" w:eastAsia="ru-RU"/>
        </w:rPr>
        <w:t xml:space="preserve"> </w:t>
      </w:r>
      <w:r>
        <w:rPr>
          <w:rFonts w:ascii="Times New Roman" w:eastAsia="Times New Roman" w:hAnsi="Times New Roman" w:cs="Times New Roman"/>
          <w:b/>
          <w:sz w:val="28"/>
          <w:szCs w:val="28"/>
          <w:lang w:val="ky-KG" w:eastAsia="ru-RU"/>
        </w:rPr>
        <w:t>– т</w:t>
      </w:r>
      <w:r w:rsidR="001036B3" w:rsidRPr="009D2331">
        <w:rPr>
          <w:rFonts w:ascii="Times New Roman" w:eastAsia="Times New Roman" w:hAnsi="Times New Roman" w:cs="Times New Roman"/>
          <w:b/>
          <w:sz w:val="28"/>
          <w:szCs w:val="28"/>
          <w:lang w:val="ky-KG" w:eastAsia="ru-RU"/>
        </w:rPr>
        <w:t>аблица</w:t>
      </w:r>
      <w:r>
        <w:rPr>
          <w:rFonts w:ascii="Times New Roman" w:eastAsia="Times New Roman" w:hAnsi="Times New Roman" w:cs="Times New Roman"/>
          <w:b/>
          <w:sz w:val="28"/>
          <w:szCs w:val="28"/>
          <w:lang w:val="ky-KG" w:eastAsia="ru-RU"/>
        </w:rPr>
        <w:t>.</w:t>
      </w:r>
      <w:r w:rsidR="001036B3" w:rsidRPr="009D2331">
        <w:rPr>
          <w:rFonts w:ascii="Times New Roman" w:eastAsia="Times New Roman" w:hAnsi="Times New Roman" w:cs="Times New Roman"/>
          <w:b/>
          <w:sz w:val="28"/>
          <w:szCs w:val="28"/>
          <w:lang w:val="ky-KG" w:eastAsia="ru-RU"/>
        </w:rPr>
        <w:t xml:space="preserve">  Кыргыз Республикасында Мамлекеттик бажы кызматынын салыктык кирешелерин 2035 жылга чейинки </w:t>
      </w:r>
      <w:r w:rsidR="001036B3" w:rsidRPr="009D2331">
        <w:rPr>
          <w:rFonts w:ascii="Times New Roman" w:eastAsia="Times New Roman" w:hAnsi="Times New Roman" w:cs="Times New Roman"/>
          <w:b/>
          <w:bCs/>
          <w:sz w:val="28"/>
          <w:szCs w:val="28"/>
          <w:lang w:val="ky-KG" w:eastAsia="ru-RU"/>
        </w:rPr>
        <w:t>реалдуу,</w:t>
      </w:r>
      <w:r w:rsidR="001036B3" w:rsidRPr="009D2331">
        <w:rPr>
          <w:rFonts w:ascii="Times New Roman" w:eastAsia="Times New Roman" w:hAnsi="Times New Roman" w:cs="Times New Roman"/>
          <w:b/>
          <w:sz w:val="28"/>
          <w:szCs w:val="28"/>
          <w:lang w:val="ky-KG" w:eastAsia="ru-RU"/>
        </w:rPr>
        <w:t xml:space="preserve"> </w:t>
      </w:r>
      <w:r w:rsidR="001036B3" w:rsidRPr="009D2331">
        <w:rPr>
          <w:rFonts w:ascii="Times New Roman" w:eastAsia="Times New Roman" w:hAnsi="Times New Roman" w:cs="Times New Roman"/>
          <w:b/>
          <w:bCs/>
          <w:sz w:val="28"/>
          <w:szCs w:val="28"/>
          <w:lang w:val="ky-KG" w:eastAsia="ru-RU"/>
        </w:rPr>
        <w:t>оптималдуу жана писсималдуу</w:t>
      </w:r>
      <w:r w:rsidR="001036B3" w:rsidRPr="009D2331">
        <w:rPr>
          <w:rFonts w:ascii="Times New Roman" w:eastAsia="Times New Roman" w:hAnsi="Times New Roman" w:cs="Times New Roman"/>
          <w:b/>
          <w:sz w:val="28"/>
          <w:szCs w:val="28"/>
          <w:lang w:val="ky-KG" w:eastAsia="ru-RU"/>
        </w:rPr>
        <w:t xml:space="preserve"> эсебинин божомолу.</w:t>
      </w:r>
    </w:p>
    <w:p w:rsidR="001036B3" w:rsidRDefault="001036B3" w:rsidP="001036B3">
      <w:pPr>
        <w:spacing w:after="0" w:line="360" w:lineRule="auto"/>
        <w:jc w:val="both"/>
        <w:rPr>
          <w:rFonts w:ascii="Times New Roman" w:eastAsia="Times New Roman" w:hAnsi="Times New Roman" w:cs="Times New Roman"/>
          <w:sz w:val="24"/>
          <w:szCs w:val="24"/>
          <w:lang w:val="ky-KG" w:eastAsia="ru-RU"/>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268"/>
        <w:gridCol w:w="2693"/>
        <w:gridCol w:w="2410"/>
      </w:tblGrid>
      <w:tr w:rsidR="001036B3" w:rsidRPr="009D2331" w:rsidTr="00B16306">
        <w:trPr>
          <w:trHeight w:val="365"/>
          <w:jc w:val="center"/>
        </w:trPr>
        <w:tc>
          <w:tcPr>
            <w:tcW w:w="1129" w:type="dxa"/>
            <w:noWrap/>
          </w:tcPr>
          <w:p w:rsidR="001036B3" w:rsidRPr="009D2331" w:rsidRDefault="001036B3" w:rsidP="00B16306">
            <w:pPr>
              <w:spacing w:after="0" w:line="240" w:lineRule="auto"/>
              <w:jc w:val="center"/>
              <w:rPr>
                <w:rFonts w:ascii="Times New Roman" w:eastAsia="Times New Roman" w:hAnsi="Times New Roman" w:cs="Times New Roman"/>
                <w:b/>
                <w:bCs/>
                <w:sz w:val="24"/>
                <w:szCs w:val="24"/>
                <w:lang w:eastAsia="ru-RU"/>
              </w:rPr>
            </w:pPr>
            <w:r w:rsidRPr="009D2331">
              <w:rPr>
                <w:rFonts w:ascii="Times New Roman" w:eastAsia="Times New Roman" w:hAnsi="Times New Roman" w:cs="Times New Roman"/>
                <w:b/>
                <w:bCs/>
                <w:sz w:val="24"/>
                <w:szCs w:val="24"/>
                <w:lang w:eastAsia="ru-RU"/>
              </w:rPr>
              <w:t>Период</w:t>
            </w:r>
          </w:p>
        </w:tc>
        <w:tc>
          <w:tcPr>
            <w:tcW w:w="2268" w:type="dxa"/>
          </w:tcPr>
          <w:p w:rsidR="001036B3" w:rsidRPr="009D2331" w:rsidRDefault="001036B3" w:rsidP="00B16306">
            <w:pPr>
              <w:spacing w:after="0" w:line="240" w:lineRule="auto"/>
              <w:jc w:val="center"/>
              <w:rPr>
                <w:rFonts w:ascii="Times New Roman" w:eastAsia="Times New Roman" w:hAnsi="Times New Roman" w:cs="Times New Roman"/>
                <w:b/>
                <w:bCs/>
                <w:sz w:val="24"/>
                <w:szCs w:val="24"/>
                <w:lang w:eastAsia="ru-RU"/>
              </w:rPr>
            </w:pPr>
            <w:r w:rsidRPr="009D2331">
              <w:rPr>
                <w:rFonts w:ascii="Times New Roman" w:eastAsia="Times New Roman" w:hAnsi="Times New Roman" w:cs="Times New Roman"/>
                <w:b/>
                <w:bCs/>
                <w:sz w:val="24"/>
                <w:szCs w:val="24"/>
                <w:lang w:val="ky-KG" w:eastAsia="ru-RU"/>
              </w:rPr>
              <w:t>Реалдуу</w:t>
            </w:r>
            <w:r w:rsidRPr="009D2331">
              <w:rPr>
                <w:rFonts w:ascii="Times New Roman" w:eastAsia="Times New Roman" w:hAnsi="Times New Roman" w:cs="Times New Roman"/>
                <w:b/>
                <w:bCs/>
                <w:sz w:val="24"/>
                <w:szCs w:val="24"/>
                <w:lang w:eastAsia="ru-RU"/>
              </w:rPr>
              <w:t xml:space="preserve"> прогноз</w:t>
            </w:r>
          </w:p>
          <w:p w:rsidR="001036B3" w:rsidRPr="009D2331" w:rsidRDefault="001036B3" w:rsidP="00B16306">
            <w:pPr>
              <w:spacing w:after="0" w:line="240" w:lineRule="auto"/>
              <w:jc w:val="center"/>
              <w:rPr>
                <w:rFonts w:ascii="Times New Roman" w:eastAsia="Times New Roman" w:hAnsi="Times New Roman" w:cs="Times New Roman"/>
                <w:b/>
                <w:bCs/>
                <w:sz w:val="24"/>
                <w:szCs w:val="24"/>
                <w:lang w:eastAsia="ru-RU"/>
              </w:rPr>
            </w:pPr>
          </w:p>
        </w:tc>
        <w:tc>
          <w:tcPr>
            <w:tcW w:w="2693" w:type="dxa"/>
          </w:tcPr>
          <w:p w:rsidR="001036B3" w:rsidRPr="009D2331" w:rsidRDefault="001036B3" w:rsidP="00B16306">
            <w:pPr>
              <w:spacing w:after="0" w:line="240" w:lineRule="auto"/>
              <w:jc w:val="center"/>
              <w:rPr>
                <w:rFonts w:ascii="Times New Roman" w:eastAsia="Times New Roman" w:hAnsi="Times New Roman" w:cs="Times New Roman"/>
                <w:b/>
                <w:bCs/>
                <w:sz w:val="24"/>
                <w:szCs w:val="24"/>
                <w:lang w:val="ky-KG" w:eastAsia="ru-RU"/>
              </w:rPr>
            </w:pPr>
            <w:r w:rsidRPr="009D2331">
              <w:rPr>
                <w:rFonts w:ascii="Times New Roman" w:eastAsia="Times New Roman" w:hAnsi="Times New Roman" w:cs="Times New Roman"/>
                <w:b/>
                <w:bCs/>
                <w:sz w:val="24"/>
                <w:szCs w:val="24"/>
                <w:lang w:val="ky-KG" w:eastAsia="ru-RU"/>
              </w:rPr>
              <w:t>Оптималдуу прогноз</w:t>
            </w:r>
          </w:p>
          <w:p w:rsidR="001036B3" w:rsidRPr="009D2331" w:rsidRDefault="001036B3" w:rsidP="00B16306">
            <w:pPr>
              <w:spacing w:after="0" w:line="240" w:lineRule="auto"/>
              <w:jc w:val="center"/>
              <w:rPr>
                <w:rFonts w:ascii="Times New Roman" w:eastAsia="Times New Roman" w:hAnsi="Times New Roman" w:cs="Times New Roman"/>
                <w:b/>
                <w:bCs/>
                <w:sz w:val="24"/>
                <w:szCs w:val="24"/>
                <w:lang w:eastAsia="ru-RU"/>
              </w:rPr>
            </w:pPr>
          </w:p>
        </w:tc>
        <w:tc>
          <w:tcPr>
            <w:tcW w:w="2410" w:type="dxa"/>
          </w:tcPr>
          <w:p w:rsidR="001036B3" w:rsidRPr="009D2331" w:rsidRDefault="001036B3" w:rsidP="00B16306">
            <w:pPr>
              <w:spacing w:after="0" w:line="240" w:lineRule="auto"/>
              <w:jc w:val="center"/>
              <w:rPr>
                <w:rFonts w:ascii="Times New Roman" w:eastAsia="Times New Roman" w:hAnsi="Times New Roman" w:cs="Times New Roman"/>
                <w:b/>
                <w:bCs/>
                <w:sz w:val="24"/>
                <w:szCs w:val="24"/>
                <w:lang w:eastAsia="ru-RU"/>
              </w:rPr>
            </w:pPr>
            <w:r w:rsidRPr="009D2331">
              <w:rPr>
                <w:rFonts w:ascii="Times New Roman" w:eastAsia="Times New Roman" w:hAnsi="Times New Roman" w:cs="Times New Roman"/>
                <w:b/>
                <w:bCs/>
                <w:sz w:val="24"/>
                <w:szCs w:val="24"/>
                <w:lang w:val="ky-KG" w:eastAsia="ru-RU"/>
              </w:rPr>
              <w:t>Писсималдуу прогноз</w:t>
            </w:r>
          </w:p>
        </w:tc>
      </w:tr>
      <w:tr w:rsidR="001036B3" w:rsidRPr="009D2331" w:rsidTr="00B16306">
        <w:trPr>
          <w:trHeight w:val="300"/>
          <w:jc w:val="center"/>
        </w:trPr>
        <w:tc>
          <w:tcPr>
            <w:tcW w:w="1129" w:type="dxa"/>
            <w:noWrap/>
            <w:vAlign w:val="bottom"/>
          </w:tcPr>
          <w:p w:rsidR="001036B3" w:rsidRPr="009D2331" w:rsidRDefault="001036B3" w:rsidP="00B16306">
            <w:pPr>
              <w:spacing w:after="0"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2023</w:t>
            </w:r>
          </w:p>
        </w:tc>
        <w:tc>
          <w:tcPr>
            <w:tcW w:w="2268"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val="en-US" w:eastAsia="ru-RU"/>
              </w:rPr>
              <w:t>52991,9</w:t>
            </w:r>
            <w:r w:rsidRPr="009D2331">
              <w:rPr>
                <w:rFonts w:ascii="Times New Roman" w:eastAsia="Times New Roman" w:hAnsi="Times New Roman" w:cs="Times New Roman"/>
                <w:sz w:val="24"/>
                <w:szCs w:val="24"/>
                <w:lang w:val="ky-KG" w:eastAsia="ru-RU"/>
              </w:rPr>
              <w:t>0</w:t>
            </w:r>
          </w:p>
        </w:tc>
        <w:tc>
          <w:tcPr>
            <w:tcW w:w="2693"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71435,02</w:t>
            </w:r>
          </w:p>
        </w:tc>
        <w:tc>
          <w:tcPr>
            <w:tcW w:w="2410"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34548,78</w:t>
            </w:r>
          </w:p>
        </w:tc>
      </w:tr>
      <w:tr w:rsidR="001036B3" w:rsidRPr="009D2331" w:rsidTr="00B16306">
        <w:trPr>
          <w:trHeight w:val="300"/>
          <w:jc w:val="center"/>
        </w:trPr>
        <w:tc>
          <w:tcPr>
            <w:tcW w:w="1129" w:type="dxa"/>
            <w:noWrap/>
            <w:vAlign w:val="bottom"/>
          </w:tcPr>
          <w:p w:rsidR="001036B3" w:rsidRPr="009D2331" w:rsidRDefault="001036B3" w:rsidP="00B16306">
            <w:pPr>
              <w:spacing w:after="0"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2024</w:t>
            </w:r>
          </w:p>
        </w:tc>
        <w:tc>
          <w:tcPr>
            <w:tcW w:w="2268"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55181,19</w:t>
            </w:r>
          </w:p>
        </w:tc>
        <w:tc>
          <w:tcPr>
            <w:tcW w:w="2693"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75694,66</w:t>
            </w:r>
          </w:p>
        </w:tc>
        <w:tc>
          <w:tcPr>
            <w:tcW w:w="2410"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34667,72</w:t>
            </w:r>
          </w:p>
        </w:tc>
      </w:tr>
      <w:tr w:rsidR="001036B3" w:rsidRPr="009D2331" w:rsidTr="00B16306">
        <w:trPr>
          <w:trHeight w:val="300"/>
          <w:jc w:val="center"/>
        </w:trPr>
        <w:tc>
          <w:tcPr>
            <w:tcW w:w="1129" w:type="dxa"/>
            <w:noWrap/>
            <w:vAlign w:val="bottom"/>
          </w:tcPr>
          <w:p w:rsidR="001036B3" w:rsidRPr="009D2331" w:rsidRDefault="001036B3" w:rsidP="00B16306">
            <w:pPr>
              <w:spacing w:after="0"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2025</w:t>
            </w:r>
          </w:p>
        </w:tc>
        <w:tc>
          <w:tcPr>
            <w:tcW w:w="2268"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57370,47</w:t>
            </w:r>
          </w:p>
        </w:tc>
        <w:tc>
          <w:tcPr>
            <w:tcW w:w="2693"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79527,55</w:t>
            </w:r>
          </w:p>
        </w:tc>
        <w:tc>
          <w:tcPr>
            <w:tcW w:w="2410"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35213,39</w:t>
            </w:r>
          </w:p>
        </w:tc>
      </w:tr>
      <w:tr w:rsidR="001036B3" w:rsidRPr="009D2331" w:rsidTr="00B16306">
        <w:trPr>
          <w:trHeight w:val="300"/>
          <w:jc w:val="center"/>
        </w:trPr>
        <w:tc>
          <w:tcPr>
            <w:tcW w:w="1129" w:type="dxa"/>
            <w:noWrap/>
            <w:vAlign w:val="bottom"/>
          </w:tcPr>
          <w:p w:rsidR="001036B3" w:rsidRPr="009D2331" w:rsidRDefault="001036B3" w:rsidP="00B16306">
            <w:pPr>
              <w:spacing w:after="0"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2026</w:t>
            </w:r>
          </w:p>
        </w:tc>
        <w:tc>
          <w:tcPr>
            <w:tcW w:w="2268"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59559,76</w:t>
            </w:r>
          </w:p>
        </w:tc>
        <w:tc>
          <w:tcPr>
            <w:tcW w:w="2693"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84683,52</w:t>
            </w:r>
          </w:p>
        </w:tc>
        <w:tc>
          <w:tcPr>
            <w:tcW w:w="2410"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eastAsia="ru-RU"/>
              </w:rPr>
              <w:t>34436</w:t>
            </w:r>
            <w:r w:rsidRPr="009D2331">
              <w:rPr>
                <w:rFonts w:ascii="Times New Roman" w:eastAsia="Times New Roman" w:hAnsi="Times New Roman" w:cs="Times New Roman"/>
                <w:sz w:val="24"/>
                <w:szCs w:val="24"/>
                <w:lang w:val="ky-KG" w:eastAsia="ru-RU"/>
              </w:rPr>
              <w:t>,00</w:t>
            </w:r>
          </w:p>
        </w:tc>
      </w:tr>
      <w:tr w:rsidR="001036B3" w:rsidRPr="009D2331" w:rsidTr="00B16306">
        <w:trPr>
          <w:trHeight w:val="300"/>
          <w:jc w:val="center"/>
        </w:trPr>
        <w:tc>
          <w:tcPr>
            <w:tcW w:w="1129" w:type="dxa"/>
            <w:noWrap/>
            <w:vAlign w:val="bottom"/>
          </w:tcPr>
          <w:p w:rsidR="001036B3" w:rsidRPr="009D2331" w:rsidRDefault="001036B3" w:rsidP="00B16306">
            <w:pPr>
              <w:spacing w:after="0"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2027</w:t>
            </w:r>
          </w:p>
        </w:tc>
        <w:tc>
          <w:tcPr>
            <w:tcW w:w="2268"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61749,04</w:t>
            </w:r>
          </w:p>
        </w:tc>
        <w:tc>
          <w:tcPr>
            <w:tcW w:w="2693"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89206,96</w:t>
            </w:r>
          </w:p>
        </w:tc>
        <w:tc>
          <w:tcPr>
            <w:tcW w:w="2410"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34291,12</w:t>
            </w:r>
          </w:p>
        </w:tc>
      </w:tr>
      <w:tr w:rsidR="001036B3" w:rsidRPr="009D2331" w:rsidTr="00B16306">
        <w:trPr>
          <w:trHeight w:val="300"/>
          <w:jc w:val="center"/>
        </w:trPr>
        <w:tc>
          <w:tcPr>
            <w:tcW w:w="1129" w:type="dxa"/>
            <w:noWrap/>
            <w:vAlign w:val="bottom"/>
          </w:tcPr>
          <w:p w:rsidR="001036B3" w:rsidRPr="009D2331" w:rsidRDefault="001036B3" w:rsidP="00B16306">
            <w:pPr>
              <w:spacing w:after="0"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2028</w:t>
            </w:r>
          </w:p>
        </w:tc>
        <w:tc>
          <w:tcPr>
            <w:tcW w:w="2268"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val="en-US" w:eastAsia="ru-RU"/>
              </w:rPr>
              <w:t>63938,33</w:t>
            </w:r>
          </w:p>
        </w:tc>
        <w:tc>
          <w:tcPr>
            <w:tcW w:w="2693"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93546,97</w:t>
            </w:r>
          </w:p>
        </w:tc>
        <w:tc>
          <w:tcPr>
            <w:tcW w:w="2410"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34329,69</w:t>
            </w:r>
          </w:p>
        </w:tc>
      </w:tr>
      <w:tr w:rsidR="001036B3" w:rsidRPr="009D2331" w:rsidTr="00B16306">
        <w:trPr>
          <w:trHeight w:val="300"/>
          <w:jc w:val="center"/>
        </w:trPr>
        <w:tc>
          <w:tcPr>
            <w:tcW w:w="1129" w:type="dxa"/>
            <w:noWrap/>
            <w:vAlign w:val="bottom"/>
          </w:tcPr>
          <w:p w:rsidR="001036B3" w:rsidRPr="009D2331" w:rsidRDefault="001036B3" w:rsidP="00B16306">
            <w:pPr>
              <w:spacing w:after="0"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2029</w:t>
            </w:r>
          </w:p>
        </w:tc>
        <w:tc>
          <w:tcPr>
            <w:tcW w:w="2268"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66127,61</w:t>
            </w:r>
          </w:p>
        </w:tc>
        <w:tc>
          <w:tcPr>
            <w:tcW w:w="2693"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98453,95</w:t>
            </w:r>
          </w:p>
        </w:tc>
        <w:tc>
          <w:tcPr>
            <w:tcW w:w="2410"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33801,27</w:t>
            </w:r>
          </w:p>
        </w:tc>
      </w:tr>
      <w:tr w:rsidR="001036B3" w:rsidRPr="009D2331" w:rsidTr="00B16306">
        <w:trPr>
          <w:trHeight w:val="300"/>
          <w:jc w:val="center"/>
        </w:trPr>
        <w:tc>
          <w:tcPr>
            <w:tcW w:w="1129" w:type="dxa"/>
            <w:noWrap/>
            <w:vAlign w:val="bottom"/>
          </w:tcPr>
          <w:p w:rsidR="001036B3" w:rsidRPr="009D2331" w:rsidRDefault="001036B3" w:rsidP="00B16306">
            <w:pPr>
              <w:spacing w:after="0"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2030</w:t>
            </w:r>
          </w:p>
        </w:tc>
        <w:tc>
          <w:tcPr>
            <w:tcW w:w="2268"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68316,89</w:t>
            </w:r>
          </w:p>
        </w:tc>
        <w:tc>
          <w:tcPr>
            <w:tcW w:w="2693"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eastAsia="ru-RU"/>
              </w:rPr>
              <w:t>103048,7</w:t>
            </w:r>
            <w:r w:rsidRPr="009D2331">
              <w:rPr>
                <w:rFonts w:ascii="Times New Roman" w:eastAsia="Times New Roman" w:hAnsi="Times New Roman" w:cs="Times New Roman"/>
                <w:sz w:val="24"/>
                <w:szCs w:val="24"/>
                <w:lang w:val="ky-KG" w:eastAsia="ru-RU"/>
              </w:rPr>
              <w:t>0</w:t>
            </w:r>
          </w:p>
        </w:tc>
        <w:tc>
          <w:tcPr>
            <w:tcW w:w="2410"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33585,06</w:t>
            </w:r>
          </w:p>
        </w:tc>
      </w:tr>
      <w:tr w:rsidR="001036B3" w:rsidRPr="009D2331" w:rsidTr="00B16306">
        <w:trPr>
          <w:trHeight w:val="300"/>
          <w:jc w:val="center"/>
        </w:trPr>
        <w:tc>
          <w:tcPr>
            <w:tcW w:w="1129" w:type="dxa"/>
            <w:noWrap/>
            <w:vAlign w:val="bottom"/>
          </w:tcPr>
          <w:p w:rsidR="001036B3" w:rsidRPr="009D2331" w:rsidRDefault="001036B3" w:rsidP="00B16306">
            <w:pPr>
              <w:spacing w:after="0"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2031</w:t>
            </w:r>
          </w:p>
        </w:tc>
        <w:tc>
          <w:tcPr>
            <w:tcW w:w="2268"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70506,18</w:t>
            </w:r>
          </w:p>
        </w:tc>
        <w:tc>
          <w:tcPr>
            <w:tcW w:w="2693"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eastAsia="ru-RU"/>
              </w:rPr>
              <w:t>107487,4</w:t>
            </w:r>
            <w:r w:rsidRPr="009D2331">
              <w:rPr>
                <w:rFonts w:ascii="Times New Roman" w:eastAsia="Times New Roman" w:hAnsi="Times New Roman" w:cs="Times New Roman"/>
                <w:sz w:val="24"/>
                <w:szCs w:val="24"/>
                <w:lang w:val="ky-KG" w:eastAsia="ru-RU"/>
              </w:rPr>
              <w:t>0</w:t>
            </w:r>
          </w:p>
        </w:tc>
        <w:tc>
          <w:tcPr>
            <w:tcW w:w="2410"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eastAsia="ru-RU"/>
              </w:rPr>
              <w:t>33525</w:t>
            </w:r>
            <w:r w:rsidRPr="009D2331">
              <w:rPr>
                <w:rFonts w:ascii="Times New Roman" w:eastAsia="Times New Roman" w:hAnsi="Times New Roman" w:cs="Times New Roman"/>
                <w:sz w:val="24"/>
                <w:szCs w:val="24"/>
                <w:lang w:val="ky-KG" w:eastAsia="ru-RU"/>
              </w:rPr>
              <w:t>,00</w:t>
            </w:r>
          </w:p>
        </w:tc>
      </w:tr>
      <w:tr w:rsidR="001036B3" w:rsidRPr="009D2331" w:rsidTr="00B16306">
        <w:trPr>
          <w:trHeight w:val="300"/>
          <w:jc w:val="center"/>
        </w:trPr>
        <w:tc>
          <w:tcPr>
            <w:tcW w:w="1129" w:type="dxa"/>
            <w:noWrap/>
            <w:vAlign w:val="bottom"/>
          </w:tcPr>
          <w:p w:rsidR="001036B3" w:rsidRPr="009D2331" w:rsidRDefault="001036B3" w:rsidP="00B16306">
            <w:pPr>
              <w:spacing w:after="0"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2032</w:t>
            </w:r>
          </w:p>
        </w:tc>
        <w:tc>
          <w:tcPr>
            <w:tcW w:w="2268"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72695,46</w:t>
            </w:r>
          </w:p>
        </w:tc>
        <w:tc>
          <w:tcPr>
            <w:tcW w:w="2693"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eastAsia="ru-RU"/>
              </w:rPr>
              <w:t>112419,6</w:t>
            </w:r>
            <w:r w:rsidRPr="009D2331">
              <w:rPr>
                <w:rFonts w:ascii="Times New Roman" w:eastAsia="Times New Roman" w:hAnsi="Times New Roman" w:cs="Times New Roman"/>
                <w:sz w:val="24"/>
                <w:szCs w:val="24"/>
                <w:lang w:val="ky-KG" w:eastAsia="ru-RU"/>
              </w:rPr>
              <w:t>0</w:t>
            </w:r>
          </w:p>
        </w:tc>
        <w:tc>
          <w:tcPr>
            <w:tcW w:w="2410"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eastAsia="ru-RU"/>
              </w:rPr>
              <w:t>32971,3</w:t>
            </w:r>
            <w:r w:rsidRPr="009D2331">
              <w:rPr>
                <w:rFonts w:ascii="Times New Roman" w:eastAsia="Times New Roman" w:hAnsi="Times New Roman" w:cs="Times New Roman"/>
                <w:sz w:val="24"/>
                <w:szCs w:val="24"/>
                <w:lang w:val="ky-KG" w:eastAsia="ru-RU"/>
              </w:rPr>
              <w:t>0</w:t>
            </w:r>
          </w:p>
        </w:tc>
      </w:tr>
      <w:tr w:rsidR="001036B3" w:rsidRPr="009D2331" w:rsidTr="00B16306">
        <w:trPr>
          <w:trHeight w:val="300"/>
          <w:jc w:val="center"/>
        </w:trPr>
        <w:tc>
          <w:tcPr>
            <w:tcW w:w="1129" w:type="dxa"/>
            <w:noWrap/>
            <w:vAlign w:val="bottom"/>
          </w:tcPr>
          <w:p w:rsidR="001036B3" w:rsidRPr="009D2331" w:rsidRDefault="001036B3" w:rsidP="00B16306">
            <w:pPr>
              <w:spacing w:after="0"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2033</w:t>
            </w:r>
          </w:p>
        </w:tc>
        <w:tc>
          <w:tcPr>
            <w:tcW w:w="2268"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74884,75</w:t>
            </w:r>
          </w:p>
        </w:tc>
        <w:tc>
          <w:tcPr>
            <w:tcW w:w="2693"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eastAsia="ru-RU"/>
              </w:rPr>
              <w:t>117091,3</w:t>
            </w:r>
            <w:r w:rsidRPr="009D2331">
              <w:rPr>
                <w:rFonts w:ascii="Times New Roman" w:eastAsia="Times New Roman" w:hAnsi="Times New Roman" w:cs="Times New Roman"/>
                <w:sz w:val="24"/>
                <w:szCs w:val="24"/>
                <w:lang w:val="ky-KG" w:eastAsia="ru-RU"/>
              </w:rPr>
              <w:t>0</w:t>
            </w:r>
          </w:p>
        </w:tc>
        <w:tc>
          <w:tcPr>
            <w:tcW w:w="2410"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32678,16</w:t>
            </w:r>
          </w:p>
        </w:tc>
      </w:tr>
      <w:tr w:rsidR="001036B3" w:rsidRPr="009D2331" w:rsidTr="00B16306">
        <w:trPr>
          <w:trHeight w:val="300"/>
          <w:jc w:val="center"/>
        </w:trPr>
        <w:tc>
          <w:tcPr>
            <w:tcW w:w="1129" w:type="dxa"/>
            <w:noWrap/>
            <w:vAlign w:val="bottom"/>
          </w:tcPr>
          <w:p w:rsidR="001036B3" w:rsidRPr="009D2331" w:rsidRDefault="001036B3" w:rsidP="00B16306">
            <w:pPr>
              <w:spacing w:after="0"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2034</w:t>
            </w:r>
          </w:p>
        </w:tc>
        <w:tc>
          <w:tcPr>
            <w:tcW w:w="2268"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77074,03</w:t>
            </w:r>
          </w:p>
        </w:tc>
        <w:tc>
          <w:tcPr>
            <w:tcW w:w="2693"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eastAsia="ru-RU"/>
              </w:rPr>
              <w:t>121782,1</w:t>
            </w:r>
            <w:r w:rsidRPr="009D2331">
              <w:rPr>
                <w:rFonts w:ascii="Times New Roman" w:eastAsia="Times New Roman" w:hAnsi="Times New Roman" w:cs="Times New Roman"/>
                <w:sz w:val="24"/>
                <w:szCs w:val="24"/>
                <w:lang w:val="ky-KG" w:eastAsia="ru-RU"/>
              </w:rPr>
              <w:t>0</w:t>
            </w:r>
          </w:p>
        </w:tc>
        <w:tc>
          <w:tcPr>
            <w:tcW w:w="2410"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32365,97</w:t>
            </w:r>
          </w:p>
        </w:tc>
      </w:tr>
      <w:tr w:rsidR="001036B3" w:rsidRPr="009D2331" w:rsidTr="00B16306">
        <w:trPr>
          <w:trHeight w:val="300"/>
          <w:jc w:val="center"/>
        </w:trPr>
        <w:tc>
          <w:tcPr>
            <w:tcW w:w="1129" w:type="dxa"/>
            <w:noWrap/>
            <w:vAlign w:val="bottom"/>
          </w:tcPr>
          <w:p w:rsidR="001036B3" w:rsidRPr="009D2331" w:rsidRDefault="001036B3" w:rsidP="00B16306">
            <w:pPr>
              <w:spacing w:after="0" w:line="3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2035</w:t>
            </w:r>
          </w:p>
        </w:tc>
        <w:tc>
          <w:tcPr>
            <w:tcW w:w="2268"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79263,32</w:t>
            </w:r>
          </w:p>
        </w:tc>
        <w:tc>
          <w:tcPr>
            <w:tcW w:w="2693"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val="ky-KG" w:eastAsia="ru-RU"/>
              </w:rPr>
            </w:pPr>
            <w:r w:rsidRPr="009D2331">
              <w:rPr>
                <w:rFonts w:ascii="Times New Roman" w:eastAsia="Times New Roman" w:hAnsi="Times New Roman" w:cs="Times New Roman"/>
                <w:sz w:val="24"/>
                <w:szCs w:val="24"/>
                <w:lang w:eastAsia="ru-RU"/>
              </w:rPr>
              <w:t>126488,9</w:t>
            </w:r>
            <w:r w:rsidRPr="009D2331">
              <w:rPr>
                <w:rFonts w:ascii="Times New Roman" w:eastAsia="Times New Roman" w:hAnsi="Times New Roman" w:cs="Times New Roman"/>
                <w:sz w:val="24"/>
                <w:szCs w:val="24"/>
                <w:lang w:val="ky-KG" w:eastAsia="ru-RU"/>
              </w:rPr>
              <w:t>0</w:t>
            </w:r>
          </w:p>
        </w:tc>
        <w:tc>
          <w:tcPr>
            <w:tcW w:w="2410" w:type="dxa"/>
            <w:noWrap/>
          </w:tcPr>
          <w:p w:rsidR="001036B3" w:rsidRPr="009D2331" w:rsidRDefault="001036B3" w:rsidP="00B16306">
            <w:pPr>
              <w:widowControl w:val="0"/>
              <w:spacing w:after="0" w:line="260" w:lineRule="auto"/>
              <w:jc w:val="center"/>
              <w:rPr>
                <w:rFonts w:ascii="Times New Roman" w:eastAsia="Times New Roman" w:hAnsi="Times New Roman" w:cs="Times New Roman"/>
                <w:sz w:val="24"/>
                <w:szCs w:val="24"/>
                <w:lang w:eastAsia="ru-RU"/>
              </w:rPr>
            </w:pPr>
            <w:r w:rsidRPr="009D2331">
              <w:rPr>
                <w:rFonts w:ascii="Times New Roman" w:eastAsia="Times New Roman" w:hAnsi="Times New Roman" w:cs="Times New Roman"/>
                <w:sz w:val="24"/>
                <w:szCs w:val="24"/>
                <w:lang w:eastAsia="ru-RU"/>
              </w:rPr>
              <w:t>32037,78</w:t>
            </w:r>
          </w:p>
        </w:tc>
      </w:tr>
    </w:tbl>
    <w:p w:rsidR="001036B3" w:rsidRPr="009D2331" w:rsidRDefault="001036B3" w:rsidP="001036B3">
      <w:pPr>
        <w:widowControl w:val="0"/>
        <w:spacing w:after="0" w:line="260" w:lineRule="auto"/>
        <w:jc w:val="both"/>
        <w:rPr>
          <w:rFonts w:ascii="Times New Roman" w:eastAsia="Times New Roman" w:hAnsi="Times New Roman" w:cs="Times New Roman"/>
          <w:sz w:val="24"/>
          <w:szCs w:val="24"/>
          <w:lang w:eastAsia="ru-RU"/>
        </w:rPr>
      </w:pPr>
    </w:p>
    <w:p w:rsidR="00DB3165" w:rsidRDefault="001036B3" w:rsidP="00887DD0">
      <w:pPr>
        <w:shd w:val="clear" w:color="auto" w:fill="FFFFFF"/>
        <w:spacing w:after="0" w:line="360" w:lineRule="auto"/>
        <w:ind w:firstLine="708"/>
        <w:jc w:val="both"/>
        <w:rPr>
          <w:rFonts w:ascii="Times New Roman" w:hAnsi="Times New Roman" w:cs="Times New Roman"/>
          <w:sz w:val="28"/>
          <w:szCs w:val="28"/>
          <w:lang w:val="ky-KG" w:eastAsia="ru-RU"/>
        </w:rPr>
      </w:pPr>
      <w:r w:rsidRPr="009D2331">
        <w:rPr>
          <w:rFonts w:ascii="Times New Roman" w:eastAsia="Times New Roman" w:hAnsi="Times New Roman" w:cs="Times New Roman"/>
          <w:bCs/>
          <w:sz w:val="28"/>
          <w:szCs w:val="28"/>
          <w:lang w:val="ky-KG" w:eastAsia="ru-RU"/>
        </w:rPr>
        <w:t xml:space="preserve">Оптималдуу прогноз божомол боюнча </w:t>
      </w:r>
      <w:r w:rsidRPr="009D2331">
        <w:rPr>
          <w:rFonts w:ascii="Times New Roman" w:eastAsia="Times New Roman" w:hAnsi="Times New Roman" w:cs="Times New Roman"/>
          <w:sz w:val="28"/>
          <w:szCs w:val="28"/>
          <w:lang w:val="ky-KG" w:eastAsia="ru-RU"/>
        </w:rPr>
        <w:t>Мамлекеттик бажы кызматынын салыктык кирешелери 2035</w:t>
      </w:r>
      <w:r w:rsidR="006653C4">
        <w:rPr>
          <w:rFonts w:ascii="Times New Roman" w:eastAsia="Times New Roman" w:hAnsi="Times New Roman" w:cs="Times New Roman"/>
          <w:sz w:val="28"/>
          <w:szCs w:val="28"/>
          <w:lang w:val="ky-KG" w:eastAsia="ru-RU"/>
        </w:rPr>
        <w:t>-</w:t>
      </w:r>
      <w:r w:rsidRPr="009D2331">
        <w:rPr>
          <w:rFonts w:ascii="Times New Roman" w:eastAsia="Times New Roman" w:hAnsi="Times New Roman" w:cs="Times New Roman"/>
          <w:sz w:val="28"/>
          <w:szCs w:val="28"/>
          <w:lang w:val="ky-KG" w:eastAsia="ru-RU"/>
        </w:rPr>
        <w:t xml:space="preserve">жылы 126 488,90 </w:t>
      </w:r>
      <w:r w:rsidRPr="009D2331">
        <w:rPr>
          <w:rStyle w:val="y2iqfc"/>
          <w:rFonts w:ascii="Times New Roman" w:hAnsi="Times New Roman" w:cs="Times New Roman"/>
          <w:sz w:val="28"/>
          <w:szCs w:val="28"/>
          <w:lang w:val="ky-KG"/>
        </w:rPr>
        <w:t>млн. сом түзөт. Божомо</w:t>
      </w:r>
      <w:r w:rsidR="002727D6">
        <w:rPr>
          <w:rStyle w:val="y2iqfc"/>
          <w:rFonts w:ascii="Times New Roman" w:hAnsi="Times New Roman" w:cs="Times New Roman"/>
          <w:sz w:val="28"/>
          <w:szCs w:val="28"/>
          <w:lang w:val="ky-KG"/>
        </w:rPr>
        <w:t>л</w:t>
      </w:r>
      <w:r w:rsidRPr="009D2331">
        <w:rPr>
          <w:rStyle w:val="y2iqfc"/>
          <w:rFonts w:ascii="Times New Roman" w:hAnsi="Times New Roman" w:cs="Times New Roman"/>
          <w:sz w:val="28"/>
          <w:szCs w:val="28"/>
          <w:lang w:val="ky-KG"/>
        </w:rPr>
        <w:t xml:space="preserve">донгон салыктык кирешелер мындан дагы алда канча чоң көлөмдө мамлектин казнасына түшүшү айкын. </w:t>
      </w:r>
      <w:r w:rsidR="002727D6">
        <w:rPr>
          <w:rStyle w:val="y2iqfc"/>
          <w:rFonts w:ascii="Times New Roman" w:hAnsi="Times New Roman" w:cs="Times New Roman"/>
          <w:sz w:val="28"/>
          <w:szCs w:val="28"/>
          <w:lang w:val="ky-KG"/>
        </w:rPr>
        <w:t>Себеби мамлекеттик ба</w:t>
      </w:r>
      <w:r w:rsidR="006653C4">
        <w:rPr>
          <w:rStyle w:val="y2iqfc"/>
          <w:rFonts w:ascii="Times New Roman" w:hAnsi="Times New Roman" w:cs="Times New Roman"/>
          <w:sz w:val="28"/>
          <w:szCs w:val="28"/>
          <w:lang w:val="ky-KG"/>
        </w:rPr>
        <w:t>жы кызматында коп жылдар аралыгында</w:t>
      </w:r>
      <w:r w:rsidR="002727D6">
        <w:rPr>
          <w:rStyle w:val="y2iqfc"/>
          <w:rFonts w:ascii="Times New Roman" w:hAnsi="Times New Roman" w:cs="Times New Roman"/>
          <w:sz w:val="28"/>
          <w:szCs w:val="28"/>
          <w:lang w:val="ky-KG"/>
        </w:rPr>
        <w:t xml:space="preserve"> корупциялык схемалар иштеп мамлек</w:t>
      </w:r>
      <w:r w:rsidR="006653C4">
        <w:rPr>
          <w:rStyle w:val="y2iqfc"/>
          <w:rFonts w:ascii="Times New Roman" w:hAnsi="Times New Roman" w:cs="Times New Roman"/>
          <w:sz w:val="28"/>
          <w:szCs w:val="28"/>
          <w:lang w:val="ky-KG"/>
        </w:rPr>
        <w:t>е</w:t>
      </w:r>
      <w:r w:rsidR="002727D6">
        <w:rPr>
          <w:rStyle w:val="y2iqfc"/>
          <w:rFonts w:ascii="Times New Roman" w:hAnsi="Times New Roman" w:cs="Times New Roman"/>
          <w:sz w:val="28"/>
          <w:szCs w:val="28"/>
          <w:lang w:val="ky-KG"/>
        </w:rPr>
        <w:t>ттик бюджеттин киреше бөлүгү</w:t>
      </w:r>
      <w:r w:rsidR="006653C4">
        <w:rPr>
          <w:rStyle w:val="y2iqfc"/>
          <w:rFonts w:ascii="Times New Roman" w:hAnsi="Times New Roman" w:cs="Times New Roman"/>
          <w:sz w:val="28"/>
          <w:szCs w:val="28"/>
          <w:lang w:val="ky-KG"/>
        </w:rPr>
        <w:t>н толуктоо алда канча кемип кел</w:t>
      </w:r>
      <w:r w:rsidR="002727D6">
        <w:rPr>
          <w:rStyle w:val="y2iqfc"/>
          <w:rFonts w:ascii="Times New Roman" w:hAnsi="Times New Roman" w:cs="Times New Roman"/>
          <w:sz w:val="28"/>
          <w:szCs w:val="28"/>
          <w:lang w:val="ky-KG"/>
        </w:rPr>
        <w:t xml:space="preserve">ген. </w:t>
      </w:r>
      <w:r w:rsidRPr="009D2331">
        <w:rPr>
          <w:rFonts w:ascii="Times New Roman" w:eastAsia="Calibri" w:hAnsi="Times New Roman" w:cs="Times New Roman"/>
          <w:sz w:val="28"/>
          <w:szCs w:val="28"/>
          <w:lang w:val="ky-KG"/>
        </w:rPr>
        <w:t>Алсак</w:t>
      </w:r>
      <w:r w:rsidRPr="009D2331">
        <w:rPr>
          <w:rFonts w:ascii="Times New Roman" w:hAnsi="Times New Roman" w:cs="Times New Roman"/>
          <w:sz w:val="28"/>
          <w:szCs w:val="28"/>
          <w:lang w:val="ky-KG"/>
        </w:rPr>
        <w:t>, м</w:t>
      </w:r>
      <w:r w:rsidRPr="009D2331">
        <w:rPr>
          <w:rFonts w:ascii="Times New Roman" w:eastAsia="Times New Roman" w:hAnsi="Times New Roman" w:cs="Times New Roman"/>
          <w:sz w:val="28"/>
          <w:szCs w:val="28"/>
          <w:lang w:val="ky-KG" w:eastAsia="ru-RU"/>
        </w:rPr>
        <w:t>амлекеттик бажы кызматынын төрагасы</w:t>
      </w:r>
      <w:r w:rsidR="006653C4">
        <w:rPr>
          <w:rFonts w:ascii="Times New Roman" w:eastAsia="Times New Roman" w:hAnsi="Times New Roman" w:cs="Times New Roman"/>
          <w:sz w:val="28"/>
          <w:szCs w:val="28"/>
          <w:lang w:val="ky-KG" w:eastAsia="ru-RU"/>
        </w:rPr>
        <w:t>нын орун басары Р.</w:t>
      </w:r>
      <w:r w:rsidRPr="009D2331">
        <w:rPr>
          <w:rFonts w:ascii="Times New Roman" w:eastAsia="Times New Roman" w:hAnsi="Times New Roman" w:cs="Times New Roman"/>
          <w:sz w:val="28"/>
          <w:szCs w:val="28"/>
          <w:lang w:val="ky-KG" w:eastAsia="ru-RU"/>
        </w:rPr>
        <w:t xml:space="preserve">Матраимов </w:t>
      </w:r>
      <w:r w:rsidR="006653C4">
        <w:rPr>
          <w:rFonts w:ascii="Times New Roman" w:eastAsia="Times New Roman" w:hAnsi="Times New Roman" w:cs="Times New Roman"/>
          <w:sz w:val="28"/>
          <w:szCs w:val="28"/>
          <w:lang w:val="ky-KG" w:eastAsia="ru-RU"/>
        </w:rPr>
        <w:t xml:space="preserve">жана </w:t>
      </w:r>
      <w:r w:rsidRPr="009D2331">
        <w:rPr>
          <w:rFonts w:ascii="Times New Roman" w:eastAsia="Times New Roman" w:hAnsi="Times New Roman" w:cs="Times New Roman"/>
          <w:sz w:val="28"/>
          <w:szCs w:val="28"/>
          <w:lang w:val="ky-KG" w:eastAsia="ru-RU"/>
        </w:rPr>
        <w:t>башка бажы кызматкерлери менен корпциялык схема түзүшкөн.  Бул схема тиешелүү мамлекеттик укук коргоо органдары тарабынан Матраимовдун күнөөсү аныкталып мамлекетке келтирилген 2 миллиард сом (23,6 миллион АКШ доллары) өлчөмүндөгү зыяндын ордун толук төлөгөндүгү</w:t>
      </w:r>
      <w:r w:rsidRPr="009D2331">
        <w:rPr>
          <w:lang w:val="ky-KG"/>
        </w:rPr>
        <w:t xml:space="preserve">  </w:t>
      </w:r>
      <w:r w:rsidR="003E34FB" w:rsidRPr="009D2331">
        <w:rPr>
          <w:rFonts w:ascii="Times New Roman" w:eastAsia="Times New Roman" w:hAnsi="Times New Roman" w:cs="Times New Roman"/>
          <w:sz w:val="28"/>
          <w:szCs w:val="28"/>
          <w:lang w:val="ky-KG" w:eastAsia="ru-RU"/>
        </w:rPr>
        <w:t>[</w:t>
      </w:r>
      <w:r w:rsidR="00C52619">
        <w:rPr>
          <w:rFonts w:ascii="Times New Roman" w:eastAsia="Times New Roman" w:hAnsi="Times New Roman" w:cs="Times New Roman"/>
          <w:sz w:val="28"/>
          <w:szCs w:val="28"/>
          <w:lang w:val="ky-KG" w:eastAsia="ru-RU"/>
        </w:rPr>
        <w:t>14</w:t>
      </w:r>
      <w:r w:rsidR="00E30D77" w:rsidRPr="00E30D77">
        <w:rPr>
          <w:rFonts w:ascii="Times New Roman" w:eastAsia="Times New Roman" w:hAnsi="Times New Roman" w:cs="Times New Roman"/>
          <w:sz w:val="28"/>
          <w:szCs w:val="28"/>
          <w:lang w:val="ky-KG" w:eastAsia="ru-RU"/>
        </w:rPr>
        <w:t>1</w:t>
      </w:r>
      <w:r w:rsidR="003E34FB" w:rsidRPr="009D2331">
        <w:rPr>
          <w:rFonts w:ascii="Times New Roman" w:eastAsia="Times New Roman" w:hAnsi="Times New Roman" w:cs="Times New Roman"/>
          <w:sz w:val="28"/>
          <w:szCs w:val="28"/>
          <w:lang w:val="ky-KG" w:eastAsia="ru-RU"/>
        </w:rPr>
        <w:t>]</w:t>
      </w:r>
      <w:r w:rsidR="008E6C1A" w:rsidRPr="008E6C1A">
        <w:rPr>
          <w:rFonts w:ascii="Times New Roman" w:eastAsia="Times New Roman" w:hAnsi="Times New Roman" w:cs="Times New Roman"/>
          <w:sz w:val="28"/>
          <w:szCs w:val="28"/>
          <w:lang w:val="ky-KG" w:eastAsia="ru-RU"/>
        </w:rPr>
        <w:t xml:space="preserve"> </w:t>
      </w:r>
      <w:r w:rsidRPr="009D2331">
        <w:rPr>
          <w:rStyle w:val="lewnzc"/>
          <w:rFonts w:ascii="Times New Roman" w:hAnsi="Times New Roman" w:cs="Times New Roman"/>
          <w:sz w:val="24"/>
          <w:szCs w:val="24"/>
          <w:lang w:val="ky-KG"/>
        </w:rPr>
        <w:t xml:space="preserve">жана  </w:t>
      </w:r>
      <w:r w:rsidRPr="009D2331">
        <w:rPr>
          <w:rFonts w:ascii="Times New Roman" w:hAnsi="Times New Roman" w:cs="Times New Roman"/>
          <w:sz w:val="28"/>
          <w:szCs w:val="28"/>
          <w:lang w:val="ky-KG" w:eastAsia="ru-RU"/>
        </w:rPr>
        <w:t xml:space="preserve">60 миллион </w:t>
      </w:r>
      <w:r w:rsidRPr="009D2331">
        <w:rPr>
          <w:rFonts w:ascii="Times New Roman" w:eastAsia="Times New Roman" w:hAnsi="Times New Roman" w:cs="Times New Roman"/>
          <w:sz w:val="28"/>
          <w:szCs w:val="28"/>
          <w:lang w:val="ky-KG" w:eastAsia="ru-RU"/>
        </w:rPr>
        <w:t xml:space="preserve">АКШ </w:t>
      </w:r>
      <w:r w:rsidRPr="009D2331">
        <w:rPr>
          <w:rFonts w:ascii="Times New Roman" w:hAnsi="Times New Roman" w:cs="Times New Roman"/>
          <w:sz w:val="28"/>
          <w:szCs w:val="28"/>
          <w:lang w:val="ky-KG" w:eastAsia="ru-RU"/>
        </w:rPr>
        <w:t>долларлык мүлктү өз ыктыяры менен мамлекетке өткөргөнү</w:t>
      </w:r>
      <w:r w:rsidR="003E34FB" w:rsidRPr="009D2331">
        <w:rPr>
          <w:rFonts w:ascii="Times New Roman" w:eastAsia="Times New Roman" w:hAnsi="Times New Roman" w:cs="Times New Roman"/>
          <w:sz w:val="28"/>
          <w:szCs w:val="28"/>
          <w:lang w:val="ky-KG" w:eastAsia="ru-RU"/>
        </w:rPr>
        <w:t>[</w:t>
      </w:r>
      <w:r w:rsidR="00E30D77" w:rsidRPr="00E30D77">
        <w:rPr>
          <w:rFonts w:ascii="Times New Roman" w:eastAsia="Times New Roman" w:hAnsi="Times New Roman" w:cs="Times New Roman"/>
          <w:sz w:val="28"/>
          <w:szCs w:val="28"/>
          <w:lang w:val="ky-KG" w:eastAsia="ru-RU"/>
        </w:rPr>
        <w:t>140</w:t>
      </w:r>
      <w:r w:rsidR="003E34FB" w:rsidRPr="009D2331">
        <w:rPr>
          <w:rFonts w:ascii="Times New Roman" w:eastAsia="Times New Roman" w:hAnsi="Times New Roman" w:cs="Times New Roman"/>
          <w:sz w:val="28"/>
          <w:szCs w:val="28"/>
          <w:lang w:val="ky-KG" w:eastAsia="ru-RU"/>
        </w:rPr>
        <w:t>]</w:t>
      </w:r>
      <w:r w:rsidRPr="009D2331">
        <w:rPr>
          <w:rFonts w:ascii="Times New Roman" w:hAnsi="Times New Roman" w:cs="Times New Roman"/>
          <w:sz w:val="24"/>
          <w:szCs w:val="24"/>
          <w:lang w:val="ky-KG" w:eastAsia="ru-RU"/>
        </w:rPr>
        <w:t>,</w:t>
      </w:r>
      <w:r w:rsidRPr="009D2331">
        <w:rPr>
          <w:rFonts w:ascii="Times New Roman" w:hAnsi="Times New Roman" w:cs="Times New Roman"/>
          <w:sz w:val="28"/>
          <w:szCs w:val="28"/>
          <w:lang w:val="ky-KG" w:eastAsia="ru-RU"/>
        </w:rPr>
        <w:t xml:space="preserve"> андан тышкары  өтө көп сандагы мыйзамсыз катталган  </w:t>
      </w:r>
      <w:r w:rsidRPr="009D2331">
        <w:rPr>
          <w:rFonts w:ascii="Times New Roman" w:hAnsi="Times New Roman" w:cs="Times New Roman"/>
          <w:sz w:val="28"/>
          <w:szCs w:val="28"/>
          <w:lang w:val="ky-KG" w:eastAsia="ru-RU"/>
        </w:rPr>
        <w:lastRenderedPageBreak/>
        <w:t>мүктөрү аныкталгандыктан Кыргыз Республикасынын бажы кирешелери түшпөй мамлек</w:t>
      </w:r>
      <w:r w:rsidR="006653C4">
        <w:rPr>
          <w:rFonts w:ascii="Times New Roman" w:hAnsi="Times New Roman" w:cs="Times New Roman"/>
          <w:sz w:val="28"/>
          <w:szCs w:val="28"/>
          <w:lang w:val="ky-KG" w:eastAsia="ru-RU"/>
        </w:rPr>
        <w:t>е</w:t>
      </w:r>
      <w:r w:rsidRPr="009D2331">
        <w:rPr>
          <w:rFonts w:ascii="Times New Roman" w:hAnsi="Times New Roman" w:cs="Times New Roman"/>
          <w:sz w:val="28"/>
          <w:szCs w:val="28"/>
          <w:lang w:val="ky-KG" w:eastAsia="ru-RU"/>
        </w:rPr>
        <w:t>ттик бюджетке өзгөчө ири өлчөмдө зын келтирилген.</w:t>
      </w:r>
      <w:r w:rsidR="00DB3165">
        <w:rPr>
          <w:rFonts w:ascii="Times New Roman" w:hAnsi="Times New Roman" w:cs="Times New Roman"/>
          <w:sz w:val="28"/>
          <w:szCs w:val="28"/>
          <w:lang w:val="ky-KG" w:eastAsia="ru-RU"/>
        </w:rPr>
        <w:t xml:space="preserve"> Ошондой эле бажы инфраструктурасын </w:t>
      </w:r>
      <w:r w:rsidR="002727D6">
        <w:rPr>
          <w:rFonts w:ascii="Times New Roman" w:hAnsi="Times New Roman" w:cs="Times New Roman"/>
          <w:sz w:val="28"/>
          <w:szCs w:val="28"/>
          <w:lang w:val="ky-KG" w:eastAsia="ru-RU"/>
        </w:rPr>
        <w:t xml:space="preserve">санариптештирүү иштерин жүгүзүүдүгү чабалдыктар, </w:t>
      </w:r>
      <w:r w:rsidR="00DB3165">
        <w:rPr>
          <w:rFonts w:ascii="Times New Roman" w:hAnsi="Times New Roman" w:cs="Times New Roman"/>
          <w:sz w:val="28"/>
          <w:szCs w:val="28"/>
          <w:lang w:val="ky-KG" w:eastAsia="ru-RU"/>
        </w:rPr>
        <w:t xml:space="preserve">заманбап техникалык аппараттардын, жабдыктардын жетишпегендигинен жана чек ара маселеринде такталбаган жерлердин болушу, </w:t>
      </w:r>
      <w:r w:rsidR="00887DD0">
        <w:rPr>
          <w:rFonts w:ascii="Times New Roman" w:hAnsi="Times New Roman" w:cs="Times New Roman"/>
          <w:sz w:val="28"/>
          <w:szCs w:val="28"/>
          <w:lang w:val="ky-KG" w:eastAsia="ru-RU"/>
        </w:rPr>
        <w:t xml:space="preserve">аткезчилик импорттук </w:t>
      </w:r>
      <w:r w:rsidR="00DB3165">
        <w:rPr>
          <w:rFonts w:ascii="Times New Roman" w:hAnsi="Times New Roman" w:cs="Times New Roman"/>
          <w:sz w:val="28"/>
          <w:szCs w:val="28"/>
          <w:lang w:val="ky-KG" w:eastAsia="ru-RU"/>
        </w:rPr>
        <w:t xml:space="preserve">товарлардын келиши коопсуздукту жаратат. </w:t>
      </w:r>
    </w:p>
    <w:p w:rsidR="001036B3" w:rsidRPr="009D2331" w:rsidRDefault="00DB3165" w:rsidP="008E6C1A">
      <w:pPr>
        <w:shd w:val="clear" w:color="auto" w:fill="FFFFFF"/>
        <w:spacing w:after="0" w:line="360" w:lineRule="auto"/>
        <w:ind w:firstLine="708"/>
        <w:jc w:val="both"/>
        <w:rPr>
          <w:rStyle w:val="y2iqfc"/>
          <w:rFonts w:ascii="Times New Roman" w:hAnsi="Times New Roman" w:cs="Times New Roman"/>
          <w:sz w:val="28"/>
          <w:szCs w:val="28"/>
          <w:lang w:val="ky-KG"/>
        </w:rPr>
      </w:pPr>
      <w:r>
        <w:rPr>
          <w:rFonts w:ascii="Times New Roman" w:hAnsi="Times New Roman" w:cs="Times New Roman"/>
          <w:sz w:val="28"/>
          <w:szCs w:val="28"/>
          <w:lang w:val="ky-KG" w:eastAsia="ru-RU"/>
        </w:rPr>
        <w:t xml:space="preserve">   </w:t>
      </w:r>
      <w:r w:rsidR="001036B3" w:rsidRPr="009D2331">
        <w:rPr>
          <w:rFonts w:ascii="Times New Roman" w:hAnsi="Times New Roman" w:cs="Times New Roman"/>
          <w:sz w:val="28"/>
          <w:szCs w:val="28"/>
          <w:lang w:val="ky-KG" w:eastAsia="ru-RU"/>
        </w:rPr>
        <w:t xml:space="preserve"> </w:t>
      </w:r>
      <w:r w:rsidR="001036B3" w:rsidRPr="009D2331">
        <w:rPr>
          <w:rStyle w:val="y2iqfc"/>
          <w:rFonts w:ascii="Times New Roman" w:hAnsi="Times New Roman" w:cs="Times New Roman"/>
          <w:sz w:val="28"/>
          <w:szCs w:val="28"/>
          <w:lang w:val="ky-KG"/>
        </w:rPr>
        <w:t xml:space="preserve">Себеби мамлекет тарабынан тиешеүү программалар, анын ичинен бажы көзөмөлүн жакшыртуу болбогондуктан мындай коррупциялык фактылар кайрадан улана бериши мүмкүн. </w:t>
      </w:r>
    </w:p>
    <w:p w:rsidR="006653C4" w:rsidRDefault="006653C4" w:rsidP="0053145C">
      <w:pPr>
        <w:pStyle w:val="af4"/>
        <w:spacing w:line="360" w:lineRule="auto"/>
        <w:ind w:firstLine="567"/>
        <w:jc w:val="center"/>
        <w:rPr>
          <w:rFonts w:ascii="Times New Roman" w:eastAsia="Times New Roman" w:hAnsi="Times New Roman" w:cs="Times New Roman"/>
          <w:b/>
          <w:sz w:val="28"/>
          <w:szCs w:val="28"/>
          <w:lang w:val="ky-KG" w:eastAsia="ru-RU"/>
        </w:rPr>
      </w:pPr>
    </w:p>
    <w:p w:rsidR="0053145C" w:rsidRPr="009D2331" w:rsidRDefault="0053145C" w:rsidP="0053145C">
      <w:pPr>
        <w:pStyle w:val="af4"/>
        <w:spacing w:line="360" w:lineRule="auto"/>
        <w:ind w:firstLine="567"/>
        <w:jc w:val="center"/>
        <w:rPr>
          <w:rFonts w:ascii="Times New Roman" w:eastAsia="Times New Roman" w:hAnsi="Times New Roman" w:cs="Times New Roman"/>
          <w:b/>
          <w:sz w:val="28"/>
          <w:szCs w:val="28"/>
          <w:lang w:val="ky-KG" w:eastAsia="ru-RU"/>
        </w:rPr>
      </w:pPr>
      <w:r w:rsidRPr="009D2331">
        <w:rPr>
          <w:rFonts w:ascii="Times New Roman" w:eastAsia="Times New Roman" w:hAnsi="Times New Roman" w:cs="Times New Roman"/>
          <w:b/>
          <w:sz w:val="28"/>
          <w:szCs w:val="28"/>
          <w:lang w:val="ky-KG" w:eastAsia="ru-RU"/>
        </w:rPr>
        <w:t>Үчүнчү баптын кортундусу:</w:t>
      </w:r>
    </w:p>
    <w:p w:rsidR="0053145C" w:rsidRPr="009D2331" w:rsidRDefault="0053145C" w:rsidP="0053145C">
      <w:pPr>
        <w:spacing w:after="0" w:line="360" w:lineRule="auto"/>
        <w:ind w:firstLine="709"/>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 xml:space="preserve">Жыйынтыктап айтканда </w:t>
      </w:r>
      <w:r w:rsidRPr="009D2331">
        <w:rPr>
          <w:rFonts w:ascii="Times New Roman" w:eastAsia="Times New Roman" w:hAnsi="Times New Roman" w:cs="Times New Roman"/>
          <w:sz w:val="28"/>
          <w:szCs w:val="28"/>
          <w:lang w:val="ky-KG" w:eastAsia="ru-RU"/>
        </w:rPr>
        <w:tab/>
        <w:t>ички дүң продукциянын түздөн түз өсүшүнө  экономиканын та</w:t>
      </w:r>
      <w:r w:rsidR="006653C4">
        <w:rPr>
          <w:rFonts w:ascii="Times New Roman" w:eastAsia="Times New Roman" w:hAnsi="Times New Roman" w:cs="Times New Roman"/>
          <w:sz w:val="28"/>
          <w:szCs w:val="28"/>
          <w:lang w:val="ky-KG" w:eastAsia="ru-RU"/>
        </w:rPr>
        <w:t>рмактары</w:t>
      </w:r>
      <w:r w:rsidRPr="009D2331">
        <w:rPr>
          <w:rFonts w:ascii="Times New Roman" w:eastAsia="Times New Roman" w:hAnsi="Times New Roman" w:cs="Times New Roman"/>
          <w:sz w:val="28"/>
          <w:szCs w:val="28"/>
          <w:lang w:val="ky-KG" w:eastAsia="ru-RU"/>
        </w:rPr>
        <w:t xml:space="preserve">на кредиттерди тартуу, импорттук продукццияларыды алууну кескин төмөндөтүү жана </w:t>
      </w:r>
      <w:r w:rsidRPr="009D2331">
        <w:rPr>
          <w:rFonts w:ascii="Times New Roman" w:hAnsi="Times New Roman" w:cs="Times New Roman"/>
          <w:sz w:val="28"/>
          <w:szCs w:val="28"/>
          <w:lang w:val="ky-KG"/>
        </w:rPr>
        <w:t xml:space="preserve">бажы контролунун уюштуруу-экономикалык механизмин өркүндөтүүнүн багыттарын жашыртуунун негизинде экспорттук продукцияларды көбөйтүү болуп саналат. </w:t>
      </w:r>
      <w:r w:rsidRPr="009D2331">
        <w:rPr>
          <w:rFonts w:ascii="Times New Roman" w:eastAsia="Times New Roman" w:hAnsi="Times New Roman" w:cs="Times New Roman"/>
          <w:sz w:val="28"/>
          <w:szCs w:val="28"/>
          <w:lang w:val="ky-KG" w:eastAsia="ru-RU"/>
        </w:rPr>
        <w:t>Бул максакттарга жетүү үчүн бажы-тариф саясатын жигердүү ишке ашыруу менен экономиканы модернизациялоо, адистештирүү жана диверсификациялоо, экономиканын тармактарын санариптештирүү ата мекендик өндүрүштүн атаандаштыкка жөндөмдүүлүгүн дүйнөлүк рыноктун деңгээлине, талаптарына жеткирүү жана алардын натыйжалуулугун жогорулатуу, ошону менен бирге тышкы экономикалык саясатты жакшыртуу багытында иштерди алып баруу негизги багыттардан болот.</w:t>
      </w:r>
    </w:p>
    <w:p w:rsidR="00514EB1" w:rsidRPr="009D2331" w:rsidRDefault="00514EB1" w:rsidP="0053145C">
      <w:pPr>
        <w:spacing w:after="0" w:line="360" w:lineRule="auto"/>
        <w:ind w:firstLine="709"/>
        <w:jc w:val="center"/>
        <w:rPr>
          <w:rFonts w:ascii="Times New Roman" w:hAnsi="Times New Roman" w:cs="Times New Roman"/>
          <w:b/>
          <w:sz w:val="28"/>
          <w:szCs w:val="28"/>
          <w:lang w:val="ky-KG"/>
        </w:rPr>
      </w:pPr>
    </w:p>
    <w:p w:rsidR="006F50C6" w:rsidRDefault="006F50C6" w:rsidP="0053145C">
      <w:pPr>
        <w:spacing w:after="0" w:line="360" w:lineRule="auto"/>
        <w:ind w:firstLine="709"/>
        <w:jc w:val="center"/>
        <w:rPr>
          <w:rFonts w:ascii="Times New Roman" w:hAnsi="Times New Roman" w:cs="Times New Roman"/>
          <w:b/>
          <w:sz w:val="28"/>
          <w:szCs w:val="28"/>
          <w:lang w:val="ky-KG"/>
        </w:rPr>
      </w:pPr>
    </w:p>
    <w:p w:rsidR="006F50C6" w:rsidRDefault="006F50C6" w:rsidP="0053145C">
      <w:pPr>
        <w:spacing w:after="0" w:line="360" w:lineRule="auto"/>
        <w:ind w:firstLine="709"/>
        <w:jc w:val="center"/>
        <w:rPr>
          <w:rFonts w:ascii="Times New Roman" w:hAnsi="Times New Roman" w:cs="Times New Roman"/>
          <w:b/>
          <w:sz w:val="28"/>
          <w:szCs w:val="28"/>
          <w:lang w:val="ky-KG"/>
        </w:rPr>
      </w:pPr>
    </w:p>
    <w:p w:rsidR="006F50C6" w:rsidRDefault="006F50C6" w:rsidP="0053145C">
      <w:pPr>
        <w:spacing w:after="0" w:line="360" w:lineRule="auto"/>
        <w:ind w:firstLine="709"/>
        <w:jc w:val="center"/>
        <w:rPr>
          <w:rFonts w:ascii="Times New Roman" w:hAnsi="Times New Roman" w:cs="Times New Roman"/>
          <w:b/>
          <w:sz w:val="28"/>
          <w:szCs w:val="28"/>
          <w:lang w:val="ky-KG"/>
        </w:rPr>
      </w:pPr>
    </w:p>
    <w:p w:rsidR="006F50C6" w:rsidRDefault="006F50C6" w:rsidP="0053145C">
      <w:pPr>
        <w:spacing w:after="0" w:line="360" w:lineRule="auto"/>
        <w:ind w:firstLine="709"/>
        <w:jc w:val="center"/>
        <w:rPr>
          <w:rFonts w:ascii="Times New Roman" w:hAnsi="Times New Roman" w:cs="Times New Roman"/>
          <w:b/>
          <w:sz w:val="28"/>
          <w:szCs w:val="28"/>
          <w:lang w:val="ky-KG"/>
        </w:rPr>
      </w:pPr>
    </w:p>
    <w:p w:rsidR="006F50C6" w:rsidRDefault="006F50C6" w:rsidP="0053145C">
      <w:pPr>
        <w:spacing w:after="0" w:line="360" w:lineRule="auto"/>
        <w:ind w:firstLine="709"/>
        <w:jc w:val="center"/>
        <w:rPr>
          <w:rFonts w:ascii="Times New Roman" w:hAnsi="Times New Roman" w:cs="Times New Roman"/>
          <w:b/>
          <w:sz w:val="28"/>
          <w:szCs w:val="28"/>
          <w:lang w:val="ky-KG"/>
        </w:rPr>
      </w:pPr>
    </w:p>
    <w:p w:rsidR="00583B02" w:rsidRPr="009D2331" w:rsidRDefault="00583B02" w:rsidP="0053145C">
      <w:pPr>
        <w:spacing w:after="0" w:line="360" w:lineRule="auto"/>
        <w:ind w:firstLine="709"/>
        <w:jc w:val="center"/>
        <w:rPr>
          <w:rFonts w:ascii="Times New Roman" w:hAnsi="Times New Roman" w:cs="Times New Roman"/>
          <w:b/>
          <w:sz w:val="28"/>
          <w:szCs w:val="28"/>
          <w:lang w:val="ky-KG"/>
        </w:rPr>
      </w:pPr>
      <w:r w:rsidRPr="009D2331">
        <w:rPr>
          <w:rFonts w:ascii="Times New Roman" w:hAnsi="Times New Roman" w:cs="Times New Roman"/>
          <w:b/>
          <w:sz w:val="28"/>
          <w:szCs w:val="28"/>
          <w:lang w:val="ky-KG"/>
        </w:rPr>
        <w:lastRenderedPageBreak/>
        <w:t>КОРУТУНДУ</w:t>
      </w:r>
    </w:p>
    <w:p w:rsidR="00583B02" w:rsidRDefault="00887DD0" w:rsidP="0053145C">
      <w:pPr>
        <w:spacing w:after="0" w:line="360" w:lineRule="auto"/>
        <w:ind w:firstLine="708"/>
        <w:jc w:val="both"/>
        <w:rPr>
          <w:rFonts w:ascii="Times New Roman" w:eastAsia="Calibri" w:hAnsi="Times New Roman" w:cs="Times New Roman"/>
          <w:sz w:val="28"/>
          <w:szCs w:val="28"/>
          <w:lang w:val="ky-KG"/>
        </w:rPr>
      </w:pPr>
      <w:r>
        <w:rPr>
          <w:rFonts w:ascii="Times New Roman" w:hAnsi="Times New Roman" w:cs="Times New Roman"/>
          <w:sz w:val="28"/>
          <w:szCs w:val="28"/>
          <w:lang w:val="ky-KG"/>
        </w:rPr>
        <w:t xml:space="preserve">1. </w:t>
      </w:r>
      <w:r w:rsidR="00583B02" w:rsidRPr="009D2331">
        <w:rPr>
          <w:rFonts w:ascii="Times New Roman" w:hAnsi="Times New Roman" w:cs="Times New Roman"/>
          <w:sz w:val="28"/>
          <w:szCs w:val="28"/>
          <w:lang w:val="ky-KG"/>
        </w:rPr>
        <w:t>Мамлекеттик бажы кызматынын бажы конт</w:t>
      </w:r>
      <w:r w:rsidR="001F2907">
        <w:rPr>
          <w:rFonts w:ascii="Times New Roman" w:hAnsi="Times New Roman" w:cs="Times New Roman"/>
          <w:sz w:val="28"/>
          <w:szCs w:val="28"/>
          <w:lang w:val="ky-KG"/>
        </w:rPr>
        <w:t>р</w:t>
      </w:r>
      <w:r w:rsidR="00583B02" w:rsidRPr="009D2331">
        <w:rPr>
          <w:rFonts w:ascii="Times New Roman" w:hAnsi="Times New Roman" w:cs="Times New Roman"/>
          <w:sz w:val="28"/>
          <w:szCs w:val="28"/>
          <w:lang w:val="ky-KG"/>
        </w:rPr>
        <w:t xml:space="preserve">олун уюштуруу-экономикалык механизмин өркүндөтүүдө анын </w:t>
      </w:r>
      <w:r w:rsidR="00583B02" w:rsidRPr="009D2331">
        <w:rPr>
          <w:rFonts w:ascii="Times New Roman" w:eastAsia="Calibri" w:hAnsi="Times New Roman" w:cs="Times New Roman"/>
          <w:sz w:val="28"/>
          <w:szCs w:val="28"/>
          <w:lang w:val="ky-KG"/>
        </w:rPr>
        <w:t>ролун ачуучу теоретик</w:t>
      </w:r>
      <w:r w:rsidR="00192453" w:rsidRPr="009D2331">
        <w:rPr>
          <w:rFonts w:ascii="Times New Roman" w:eastAsia="Calibri" w:hAnsi="Times New Roman" w:cs="Times New Roman"/>
          <w:sz w:val="28"/>
          <w:szCs w:val="28"/>
          <w:lang w:val="ky-KG"/>
        </w:rPr>
        <w:t>а</w:t>
      </w:r>
      <w:r w:rsidR="00583B02" w:rsidRPr="009D2331">
        <w:rPr>
          <w:rFonts w:ascii="Times New Roman" w:eastAsia="Calibri" w:hAnsi="Times New Roman" w:cs="Times New Roman"/>
          <w:sz w:val="28"/>
          <w:szCs w:val="28"/>
          <w:lang w:val="ky-KG"/>
        </w:rPr>
        <w:t>лык жана укуктук жоболор, бажы тармагынын натыйжа</w:t>
      </w:r>
      <w:r w:rsidR="006653C4">
        <w:rPr>
          <w:rFonts w:ascii="Times New Roman" w:eastAsia="Calibri" w:hAnsi="Times New Roman" w:cs="Times New Roman"/>
          <w:sz w:val="28"/>
          <w:szCs w:val="28"/>
          <w:lang w:val="ky-KG"/>
        </w:rPr>
        <w:t>луулугун жогорулатуу максатында</w:t>
      </w:r>
      <w:r w:rsidR="00583B02" w:rsidRPr="009D2331">
        <w:rPr>
          <w:rFonts w:ascii="Times New Roman" w:eastAsia="Calibri" w:hAnsi="Times New Roman" w:cs="Times New Roman"/>
          <w:sz w:val="28"/>
          <w:szCs w:val="28"/>
          <w:lang w:val="ky-KG"/>
        </w:rPr>
        <w:t xml:space="preserve"> жалпыланды</w:t>
      </w:r>
      <w:r w:rsidR="006653C4">
        <w:rPr>
          <w:rFonts w:ascii="Times New Roman" w:eastAsia="Calibri" w:hAnsi="Times New Roman" w:cs="Times New Roman"/>
          <w:sz w:val="28"/>
          <w:szCs w:val="28"/>
          <w:lang w:val="ky-KG"/>
        </w:rPr>
        <w:t>,</w:t>
      </w:r>
      <w:r w:rsidR="00583B02" w:rsidRPr="009D2331">
        <w:rPr>
          <w:rFonts w:ascii="Times New Roman" w:eastAsia="Calibri" w:hAnsi="Times New Roman" w:cs="Times New Roman"/>
          <w:sz w:val="28"/>
          <w:szCs w:val="28"/>
          <w:lang w:val="ky-KG"/>
        </w:rPr>
        <w:t xml:space="preserve"> мамлекеттик органдар менен бажы кызматынын өз ара байланы</w:t>
      </w:r>
      <w:r w:rsidR="001F2907">
        <w:rPr>
          <w:rFonts w:ascii="Times New Roman" w:eastAsia="Calibri" w:hAnsi="Times New Roman" w:cs="Times New Roman"/>
          <w:sz w:val="28"/>
          <w:szCs w:val="28"/>
          <w:lang w:val="ky-KG"/>
        </w:rPr>
        <w:t>ш</w:t>
      </w:r>
      <w:r w:rsidR="00583B02" w:rsidRPr="009D2331">
        <w:rPr>
          <w:rFonts w:ascii="Times New Roman" w:eastAsia="Calibri" w:hAnsi="Times New Roman" w:cs="Times New Roman"/>
          <w:sz w:val="28"/>
          <w:szCs w:val="28"/>
          <w:lang w:val="ky-KG"/>
        </w:rPr>
        <w:t>тарын жөнгө салуу боюнча негизги багыттары негизделди</w:t>
      </w:r>
      <w:r w:rsidR="00192453" w:rsidRPr="009D2331">
        <w:rPr>
          <w:rFonts w:ascii="Times New Roman" w:eastAsia="Calibri" w:hAnsi="Times New Roman" w:cs="Times New Roman"/>
          <w:sz w:val="28"/>
          <w:szCs w:val="28"/>
          <w:lang w:val="ky-KG"/>
        </w:rPr>
        <w:t>.</w:t>
      </w:r>
    </w:p>
    <w:p w:rsidR="00F2518B" w:rsidRDefault="00736304" w:rsidP="00F2518B">
      <w:pPr>
        <w:spacing w:after="0" w:line="360" w:lineRule="auto"/>
        <w:ind w:firstLine="709"/>
        <w:jc w:val="both"/>
        <w:rPr>
          <w:rFonts w:ascii="Times New Roman" w:eastAsia="Times New Roman" w:hAnsi="Times New Roman" w:cs="Times New Roman"/>
          <w:sz w:val="28"/>
          <w:szCs w:val="28"/>
          <w:lang w:val="ky-KG" w:eastAsia="ru-RU"/>
        </w:rPr>
      </w:pPr>
      <w:r>
        <w:rPr>
          <w:rFonts w:ascii="Times New Roman" w:eastAsia="Calibri" w:hAnsi="Times New Roman" w:cs="Times New Roman"/>
          <w:sz w:val="28"/>
          <w:szCs w:val="28"/>
          <w:lang w:val="ky-KG"/>
        </w:rPr>
        <w:t>2. Бажы кызматынын өнүгүү</w:t>
      </w:r>
      <w:r w:rsidR="006653C4">
        <w:rPr>
          <w:rFonts w:ascii="Times New Roman" w:eastAsia="Calibri" w:hAnsi="Times New Roman" w:cs="Times New Roman"/>
          <w:sz w:val="28"/>
          <w:szCs w:val="28"/>
          <w:lang w:val="ky-KG"/>
        </w:rPr>
        <w:t xml:space="preserve"> процессинде маанисинин-теория</w:t>
      </w:r>
      <w:r>
        <w:rPr>
          <w:rFonts w:ascii="Times New Roman" w:eastAsia="Calibri" w:hAnsi="Times New Roman" w:cs="Times New Roman"/>
          <w:sz w:val="28"/>
          <w:szCs w:val="28"/>
          <w:lang w:val="ky-KG"/>
        </w:rPr>
        <w:t>лык  негиздерин изилдөөнүн натыйжасында, “</w:t>
      </w:r>
      <w:r w:rsidR="00F2518B" w:rsidRPr="009D2331">
        <w:rPr>
          <w:rStyle w:val="y2iqfc"/>
          <w:rFonts w:ascii="Times New Roman" w:hAnsi="Times New Roman" w:cs="Times New Roman"/>
          <w:sz w:val="28"/>
          <w:szCs w:val="28"/>
          <w:lang w:val="ky-KG"/>
        </w:rPr>
        <w:t>кызмат көрсөтүү</w:t>
      </w:r>
      <w:r>
        <w:rPr>
          <w:rFonts w:ascii="Times New Roman" w:eastAsia="Calibri" w:hAnsi="Times New Roman" w:cs="Times New Roman"/>
          <w:sz w:val="28"/>
          <w:szCs w:val="28"/>
          <w:lang w:val="ky-KG"/>
        </w:rPr>
        <w:t>” түшүнүгүгүнө илимий жана укуктук чечмелөө позициясы менен</w:t>
      </w:r>
      <w:r w:rsidR="00C147D3">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кыска  кеңири маанидеги  аныктамалар берилган.</w:t>
      </w:r>
      <w:r w:rsidR="00F2518B" w:rsidRPr="00F2518B">
        <w:rPr>
          <w:rFonts w:ascii="Times New Roman" w:eastAsia="Times New Roman" w:hAnsi="Times New Roman" w:cs="Times New Roman"/>
          <w:sz w:val="28"/>
          <w:szCs w:val="28"/>
          <w:lang w:val="ky-KG" w:eastAsia="ru-RU"/>
        </w:rPr>
        <w:t xml:space="preserve"> </w:t>
      </w:r>
      <w:r w:rsidR="00F2518B">
        <w:rPr>
          <w:rFonts w:ascii="Times New Roman" w:eastAsia="Times New Roman" w:hAnsi="Times New Roman" w:cs="Times New Roman"/>
          <w:sz w:val="28"/>
          <w:szCs w:val="28"/>
          <w:lang w:val="ky-KG" w:eastAsia="ru-RU"/>
        </w:rPr>
        <w:t xml:space="preserve">Анда, </w:t>
      </w:r>
      <w:r w:rsidR="00F2518B">
        <w:rPr>
          <w:rStyle w:val="y2iqfc"/>
          <w:rFonts w:ascii="Times New Roman" w:hAnsi="Times New Roman" w:cs="Times New Roman"/>
          <w:sz w:val="28"/>
          <w:szCs w:val="28"/>
          <w:lang w:val="ky-KG"/>
        </w:rPr>
        <w:t>“</w:t>
      </w:r>
      <w:r w:rsidR="00F2518B" w:rsidRPr="009D2331">
        <w:rPr>
          <w:rStyle w:val="y2iqfc"/>
          <w:rFonts w:ascii="Times New Roman" w:hAnsi="Times New Roman" w:cs="Times New Roman"/>
          <w:sz w:val="28"/>
          <w:szCs w:val="28"/>
          <w:lang w:val="ky-KG"/>
        </w:rPr>
        <w:t>кызмат көрсөтүү</w:t>
      </w:r>
      <w:r w:rsidR="00F2518B">
        <w:rPr>
          <w:rStyle w:val="y2iqfc"/>
          <w:rFonts w:ascii="Times New Roman" w:hAnsi="Times New Roman" w:cs="Times New Roman"/>
          <w:sz w:val="28"/>
          <w:szCs w:val="28"/>
          <w:lang w:val="ky-KG"/>
        </w:rPr>
        <w:t>”</w:t>
      </w:r>
      <w:r w:rsidR="00F2518B" w:rsidRPr="009D2331">
        <w:rPr>
          <w:rStyle w:val="y2iqfc"/>
          <w:rFonts w:ascii="Times New Roman" w:hAnsi="Times New Roman" w:cs="Times New Roman"/>
          <w:sz w:val="28"/>
          <w:szCs w:val="28"/>
          <w:lang w:val="ky-KG"/>
        </w:rPr>
        <w:t xml:space="preserve"> категориясы</w:t>
      </w:r>
      <w:r w:rsidR="00F2518B">
        <w:rPr>
          <w:rStyle w:val="y2iqfc"/>
          <w:rFonts w:ascii="Times New Roman" w:hAnsi="Times New Roman" w:cs="Times New Roman"/>
          <w:sz w:val="28"/>
          <w:szCs w:val="28"/>
          <w:lang w:val="ky-KG"/>
        </w:rPr>
        <w:t xml:space="preserve"> өзгөчө товардын бир түрү болгондуктан буюм катары гана эмес, бирок ошол эле учурда капиталдарды</w:t>
      </w:r>
      <w:r w:rsidR="001F2907">
        <w:rPr>
          <w:rStyle w:val="y2iqfc"/>
          <w:rFonts w:ascii="Times New Roman" w:hAnsi="Times New Roman" w:cs="Times New Roman"/>
          <w:sz w:val="28"/>
          <w:szCs w:val="28"/>
          <w:lang w:val="ky-KG"/>
        </w:rPr>
        <w:t>н</w:t>
      </w:r>
      <w:r w:rsidR="00F2518B">
        <w:rPr>
          <w:rStyle w:val="y2iqfc"/>
          <w:rFonts w:ascii="Times New Roman" w:hAnsi="Times New Roman" w:cs="Times New Roman"/>
          <w:sz w:val="28"/>
          <w:szCs w:val="28"/>
          <w:lang w:val="ky-KG"/>
        </w:rPr>
        <w:t xml:space="preserve"> пайдаларды ж</w:t>
      </w:r>
      <w:r w:rsidR="00C147D3">
        <w:rPr>
          <w:rStyle w:val="y2iqfc"/>
          <w:rFonts w:ascii="Times New Roman" w:hAnsi="Times New Roman" w:cs="Times New Roman"/>
          <w:sz w:val="28"/>
          <w:szCs w:val="28"/>
          <w:lang w:val="ky-KG"/>
        </w:rPr>
        <w:t>е</w:t>
      </w:r>
      <w:r w:rsidR="00F2518B">
        <w:rPr>
          <w:rStyle w:val="y2iqfc"/>
          <w:rFonts w:ascii="Times New Roman" w:hAnsi="Times New Roman" w:cs="Times New Roman"/>
          <w:sz w:val="28"/>
          <w:szCs w:val="28"/>
          <w:lang w:val="ky-KG"/>
        </w:rPr>
        <w:t xml:space="preserve"> социалдык эффектини алып келе турган  </w:t>
      </w:r>
      <w:r w:rsidR="00601363">
        <w:rPr>
          <w:rStyle w:val="y2iqfc"/>
          <w:rFonts w:ascii="Times New Roman" w:hAnsi="Times New Roman" w:cs="Times New Roman"/>
          <w:sz w:val="28"/>
          <w:szCs w:val="28"/>
          <w:lang w:val="ky-KG"/>
        </w:rPr>
        <w:t>өзгөчөлөнгөн товарлардын жыйындысы</w:t>
      </w:r>
      <w:r w:rsidR="00F2518B">
        <w:rPr>
          <w:rStyle w:val="y2iqfc"/>
          <w:rFonts w:ascii="Times New Roman" w:hAnsi="Times New Roman" w:cs="Times New Roman"/>
          <w:sz w:val="28"/>
          <w:szCs w:val="28"/>
          <w:lang w:val="ky-KG"/>
        </w:rPr>
        <w:t>. Себеби “</w:t>
      </w:r>
      <w:r w:rsidR="00F2518B" w:rsidRPr="009D2331">
        <w:rPr>
          <w:rStyle w:val="y2iqfc"/>
          <w:rFonts w:ascii="Times New Roman" w:hAnsi="Times New Roman" w:cs="Times New Roman"/>
          <w:sz w:val="28"/>
          <w:szCs w:val="28"/>
          <w:lang w:val="ky-KG"/>
        </w:rPr>
        <w:t>кызмат көрсөтүү</w:t>
      </w:r>
      <w:r w:rsidR="00F2518B">
        <w:rPr>
          <w:rStyle w:val="y2iqfc"/>
          <w:rFonts w:ascii="Times New Roman" w:hAnsi="Times New Roman" w:cs="Times New Roman"/>
          <w:sz w:val="28"/>
          <w:szCs w:val="28"/>
          <w:lang w:val="ky-KG"/>
        </w:rPr>
        <w:t xml:space="preserve">” категориясы экономика илиминде табиятынан пайда табууга умтулган категория десек жаңылышпайбыз. Ошондуктан бажылык кызмат көрсөтүү мамлекеттик бажы кызматына киреше табууну көздөйт. </w:t>
      </w:r>
    </w:p>
    <w:p w:rsidR="007168A2" w:rsidRDefault="007168A2" w:rsidP="0053145C">
      <w:pPr>
        <w:spacing w:after="0" w:line="36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3. </w:t>
      </w:r>
      <w:r w:rsidRPr="009D2331">
        <w:rPr>
          <w:rFonts w:ascii="Times New Roman" w:hAnsi="Times New Roman" w:cs="Times New Roman"/>
          <w:sz w:val="28"/>
          <w:szCs w:val="28"/>
          <w:lang w:val="ky-KG"/>
        </w:rPr>
        <w:t>Мамлекеттик бажы контролун өнүктүрүүсүнүн өзөгү болуп укуктук-нормативдик атыларды жөнгө салуу, бажы системасын башкарууну санариптештирүү жана санариптик инфратүзүмдү өнүктүрүү, ийкемдүү фискалдык системаны алып баруу</w:t>
      </w:r>
      <w:r>
        <w:rPr>
          <w:rFonts w:ascii="Times New Roman" w:hAnsi="Times New Roman" w:cs="Times New Roman"/>
          <w:sz w:val="28"/>
          <w:szCs w:val="28"/>
          <w:lang w:val="ky-KG"/>
        </w:rPr>
        <w:t xml:space="preserve"> болуп саналат</w:t>
      </w:r>
      <w:r w:rsidRPr="009D2331">
        <w:rPr>
          <w:rFonts w:ascii="Times New Roman" w:hAnsi="Times New Roman" w:cs="Times New Roman"/>
          <w:sz w:val="28"/>
          <w:szCs w:val="28"/>
          <w:lang w:val="ky-KG"/>
        </w:rPr>
        <w:t>.</w:t>
      </w:r>
    </w:p>
    <w:p w:rsidR="007168A2" w:rsidRDefault="007168A2" w:rsidP="0053145C">
      <w:pPr>
        <w:spacing w:after="0" w:line="36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4. </w:t>
      </w:r>
      <w:r w:rsidRPr="009D2331">
        <w:rPr>
          <w:rFonts w:ascii="Times New Roman" w:hAnsi="Times New Roman" w:cs="Times New Roman"/>
          <w:sz w:val="28"/>
          <w:szCs w:val="28"/>
          <w:lang w:val="ky-KG"/>
        </w:rPr>
        <w:t xml:space="preserve">Мамлекеттик бажы кызматын  тышкы саясатында өнөктөш малекеттер менен эл аралык келишимдерге ылайык соода-экономикалык саясатты ар тараптан жакшыртуу жана  улуттук коопсуздуктун негизги артыкчылыктарын камсыздоо.  Чек аралардын туура чечилишин жана  коопсуздугун камсыз кылуу.  </w:t>
      </w:r>
    </w:p>
    <w:p w:rsidR="007168A2" w:rsidRDefault="007168A2" w:rsidP="0053145C">
      <w:pPr>
        <w:spacing w:after="0" w:line="36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4. </w:t>
      </w:r>
      <w:r w:rsidRPr="009D2331">
        <w:rPr>
          <w:rFonts w:ascii="Times New Roman" w:hAnsi="Times New Roman" w:cs="Times New Roman"/>
          <w:sz w:val="28"/>
          <w:szCs w:val="28"/>
          <w:lang w:val="ky-KG"/>
        </w:rPr>
        <w:t xml:space="preserve">Коррупциялык схемаларды, </w:t>
      </w:r>
      <w:r>
        <w:rPr>
          <w:rFonts w:ascii="Times New Roman" w:hAnsi="Times New Roman" w:cs="Times New Roman"/>
          <w:sz w:val="28"/>
          <w:szCs w:val="28"/>
          <w:lang w:val="ky-KG"/>
        </w:rPr>
        <w:t>аткезчиликти</w:t>
      </w:r>
      <w:r w:rsidRPr="009D2331">
        <w:rPr>
          <w:rFonts w:ascii="Times New Roman" w:hAnsi="Times New Roman" w:cs="Times New Roman"/>
          <w:sz w:val="28"/>
          <w:szCs w:val="28"/>
          <w:lang w:val="ky-KG"/>
        </w:rPr>
        <w:t xml:space="preserve"> жоюу жана алардын пайда болушуна бөгөт коюу, жана анын кесепеттерине каршы күрөшүү. Тиешелүү укук коргоо органдары менен бирдикте системалуу түрдө комплекстүү иш-чараларды уюштуруп алып баруу жана бажы контролунун активдүүлүгүн жогорулатуу.</w:t>
      </w:r>
    </w:p>
    <w:p w:rsidR="007168A2" w:rsidRDefault="007168A2" w:rsidP="0053145C">
      <w:pPr>
        <w:spacing w:after="0" w:line="36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5. </w:t>
      </w:r>
      <w:r w:rsidRPr="009D2331">
        <w:rPr>
          <w:rFonts w:ascii="Times New Roman" w:hAnsi="Times New Roman" w:cs="Times New Roman"/>
          <w:sz w:val="28"/>
          <w:szCs w:val="28"/>
          <w:lang w:val="ky-KG"/>
        </w:rPr>
        <w:t>Мамлекеттик ба</w:t>
      </w:r>
      <w:r>
        <w:rPr>
          <w:rFonts w:ascii="Times New Roman" w:hAnsi="Times New Roman" w:cs="Times New Roman"/>
          <w:sz w:val="28"/>
          <w:szCs w:val="28"/>
          <w:lang w:val="ky-KG"/>
        </w:rPr>
        <w:t>ж</w:t>
      </w:r>
      <w:r w:rsidRPr="009D2331">
        <w:rPr>
          <w:rFonts w:ascii="Times New Roman" w:hAnsi="Times New Roman" w:cs="Times New Roman"/>
          <w:sz w:val="28"/>
          <w:szCs w:val="28"/>
          <w:lang w:val="ky-KG"/>
        </w:rPr>
        <w:t>ы кызматын</w:t>
      </w:r>
      <w:r w:rsidR="001F2907">
        <w:rPr>
          <w:rFonts w:ascii="Times New Roman" w:hAnsi="Times New Roman" w:cs="Times New Roman"/>
          <w:sz w:val="28"/>
          <w:szCs w:val="28"/>
          <w:lang w:val="ky-KG"/>
        </w:rPr>
        <w:t>ын</w:t>
      </w:r>
      <w:r w:rsidRPr="009D2331">
        <w:rPr>
          <w:rFonts w:ascii="Times New Roman" w:hAnsi="Times New Roman" w:cs="Times New Roman"/>
          <w:sz w:val="28"/>
          <w:szCs w:val="28"/>
          <w:lang w:val="ky-KG"/>
        </w:rPr>
        <w:t xml:space="preserve"> иштерин  функционалдык анализ кылуу, азыркы кырдаалды талдоо, эл аралык соода экономикалык келишимдерди жакшыртуу, макроэкономикага тийгизген дисба</w:t>
      </w:r>
      <w:r w:rsidR="001F2907">
        <w:rPr>
          <w:rFonts w:ascii="Times New Roman" w:hAnsi="Times New Roman" w:cs="Times New Roman"/>
          <w:sz w:val="28"/>
          <w:szCs w:val="28"/>
          <w:lang w:val="ky-KG"/>
        </w:rPr>
        <w:t>л</w:t>
      </w:r>
      <w:r w:rsidRPr="009D2331">
        <w:rPr>
          <w:rFonts w:ascii="Times New Roman" w:hAnsi="Times New Roman" w:cs="Times New Roman"/>
          <w:sz w:val="28"/>
          <w:szCs w:val="28"/>
          <w:lang w:val="ky-KG"/>
        </w:rPr>
        <w:t>а</w:t>
      </w:r>
      <w:r w:rsidR="001F2907">
        <w:rPr>
          <w:rFonts w:ascii="Times New Roman" w:hAnsi="Times New Roman" w:cs="Times New Roman"/>
          <w:sz w:val="28"/>
          <w:szCs w:val="28"/>
          <w:lang w:val="ky-KG"/>
        </w:rPr>
        <w:t>н</w:t>
      </w:r>
      <w:r w:rsidRPr="009D2331">
        <w:rPr>
          <w:rFonts w:ascii="Times New Roman" w:hAnsi="Times New Roman" w:cs="Times New Roman"/>
          <w:sz w:val="28"/>
          <w:szCs w:val="28"/>
          <w:lang w:val="ky-KG"/>
        </w:rPr>
        <w:t>сты аныктоо, укуктук коопсуздук, экспортко  товарлар өндүрүүчүлөрдү жана сатуучуларды инвестициялоо, экспорт</w:t>
      </w:r>
      <w:r w:rsidR="001F2907">
        <w:rPr>
          <w:rFonts w:ascii="Times New Roman" w:hAnsi="Times New Roman" w:cs="Times New Roman"/>
          <w:sz w:val="28"/>
          <w:szCs w:val="28"/>
          <w:lang w:val="ky-KG"/>
        </w:rPr>
        <w:t xml:space="preserve"> -</w:t>
      </w:r>
      <w:r w:rsidRPr="009D2331">
        <w:rPr>
          <w:rFonts w:ascii="Times New Roman" w:hAnsi="Times New Roman" w:cs="Times New Roman"/>
          <w:sz w:val="28"/>
          <w:szCs w:val="28"/>
          <w:lang w:val="ky-KG"/>
        </w:rPr>
        <w:t xml:space="preserve"> импорт товарларынын жүгүртүлүшүнүн динамикалары жана салык кире</w:t>
      </w:r>
      <w:r w:rsidR="006C3415">
        <w:rPr>
          <w:rFonts w:ascii="Times New Roman" w:hAnsi="Times New Roman" w:cs="Times New Roman"/>
          <w:sz w:val="28"/>
          <w:szCs w:val="28"/>
          <w:lang w:val="ky-KG"/>
        </w:rPr>
        <w:t>ше</w:t>
      </w:r>
      <w:r w:rsidRPr="009D2331">
        <w:rPr>
          <w:rFonts w:ascii="Times New Roman" w:hAnsi="Times New Roman" w:cs="Times New Roman"/>
          <w:sz w:val="28"/>
          <w:szCs w:val="28"/>
          <w:lang w:val="ky-KG"/>
        </w:rPr>
        <w:t>леринин өнүгүүсүн болжолдоо.</w:t>
      </w:r>
    </w:p>
    <w:p w:rsidR="007168A2" w:rsidRDefault="007168A2" w:rsidP="007168A2">
      <w:pPr>
        <w:pStyle w:val="a6"/>
        <w:spacing w:after="0" w:line="360" w:lineRule="auto"/>
        <w:ind w:left="0" w:firstLine="705"/>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6. </w:t>
      </w:r>
      <w:r w:rsidRPr="009D2331">
        <w:rPr>
          <w:rFonts w:ascii="Times New Roman" w:hAnsi="Times New Roman" w:cs="Times New Roman"/>
          <w:sz w:val="28"/>
          <w:szCs w:val="28"/>
          <w:lang w:val="ky-KG"/>
        </w:rPr>
        <w:t>Мамлекттик бажы кызматын жана экспорт, импорт товарларды өндүрүүчүлөргө жетиштүү өлчөм инвестицияларды тартуу, жагымдуу бизнес-климат түзүү, экспортту илгерилетүү, транспорттук-логистикалык инфратүзүмдө</w:t>
      </w:r>
      <w:r w:rsidR="001F2907">
        <w:rPr>
          <w:rFonts w:ascii="Times New Roman" w:hAnsi="Times New Roman" w:cs="Times New Roman"/>
          <w:sz w:val="28"/>
          <w:szCs w:val="28"/>
          <w:lang w:val="ky-KG"/>
        </w:rPr>
        <w:t>р</w:t>
      </w:r>
      <w:r w:rsidRPr="009D2331">
        <w:rPr>
          <w:rFonts w:ascii="Times New Roman" w:hAnsi="Times New Roman" w:cs="Times New Roman"/>
          <w:sz w:val="28"/>
          <w:szCs w:val="28"/>
          <w:lang w:val="ky-KG"/>
        </w:rPr>
        <w:t>дү эл аралык стандарттарга ылайык куруу, товар өндурүрүүч</w:t>
      </w:r>
      <w:r w:rsidR="001F2907" w:rsidRPr="009D2331">
        <w:rPr>
          <w:rFonts w:ascii="Times New Roman" w:hAnsi="Times New Roman" w:cs="Times New Roman"/>
          <w:sz w:val="28"/>
          <w:szCs w:val="28"/>
          <w:lang w:val="ky-KG"/>
        </w:rPr>
        <w:t>ү</w:t>
      </w:r>
      <w:r w:rsidRPr="009D2331">
        <w:rPr>
          <w:rFonts w:ascii="Times New Roman" w:hAnsi="Times New Roman" w:cs="Times New Roman"/>
          <w:sz w:val="28"/>
          <w:szCs w:val="28"/>
          <w:lang w:val="ky-KG"/>
        </w:rPr>
        <w:t>лөр, кайра иштетүү ишканалары жана товар сатуучуларынын класстерин түзүү. Мамлекеттик финансылык системасы менен бирдикте системалуу түрдө ревизияларды жана аудиттерди өткөрүү.</w:t>
      </w:r>
    </w:p>
    <w:p w:rsidR="007168A2" w:rsidRDefault="007168A2" w:rsidP="007168A2">
      <w:pPr>
        <w:spacing w:after="0" w:line="360" w:lineRule="auto"/>
        <w:ind w:firstLine="705"/>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7. </w:t>
      </w:r>
      <w:r w:rsidRPr="009D2331">
        <w:rPr>
          <w:rFonts w:ascii="Times New Roman" w:hAnsi="Times New Roman" w:cs="Times New Roman"/>
          <w:sz w:val="28"/>
          <w:szCs w:val="28"/>
          <w:lang w:val="ky-KG"/>
        </w:rPr>
        <w:t>Мамлекеттик бажы кызматын өнүктүрүүнүн экономикалык багытарынан болуп бажы системасын модернизацияло, заманбап техникалар менен жабдуу, санариптештирүүнү илгерилетүү, бажы кызматын</w:t>
      </w:r>
      <w:r w:rsidR="001F2907">
        <w:rPr>
          <w:rFonts w:ascii="Times New Roman" w:hAnsi="Times New Roman" w:cs="Times New Roman"/>
          <w:sz w:val="28"/>
          <w:szCs w:val="28"/>
          <w:lang w:val="ky-KG"/>
        </w:rPr>
        <w:t>ын</w:t>
      </w:r>
      <w:r w:rsidRPr="009D2331">
        <w:rPr>
          <w:rFonts w:ascii="Times New Roman" w:hAnsi="Times New Roman" w:cs="Times New Roman"/>
          <w:sz w:val="28"/>
          <w:szCs w:val="28"/>
          <w:lang w:val="ky-KG"/>
        </w:rPr>
        <w:t xml:space="preserve"> </w:t>
      </w:r>
      <w:r w:rsidR="001F2907">
        <w:rPr>
          <w:rFonts w:ascii="Times New Roman" w:hAnsi="Times New Roman" w:cs="Times New Roman"/>
          <w:sz w:val="28"/>
          <w:szCs w:val="28"/>
          <w:lang w:val="ky-KG"/>
        </w:rPr>
        <w:t>кызматкерлерин</w:t>
      </w:r>
      <w:r w:rsidRPr="009D2331">
        <w:rPr>
          <w:rFonts w:ascii="Times New Roman" w:hAnsi="Times New Roman" w:cs="Times New Roman"/>
          <w:sz w:val="28"/>
          <w:szCs w:val="28"/>
          <w:lang w:val="ky-KG"/>
        </w:rPr>
        <w:t>ин адиск</w:t>
      </w:r>
      <w:r>
        <w:rPr>
          <w:rFonts w:ascii="Times New Roman" w:hAnsi="Times New Roman" w:cs="Times New Roman"/>
          <w:sz w:val="28"/>
          <w:szCs w:val="28"/>
          <w:lang w:val="ky-KG"/>
        </w:rPr>
        <w:t>ө</w:t>
      </w:r>
      <w:r w:rsidR="006C3415">
        <w:rPr>
          <w:rFonts w:ascii="Times New Roman" w:hAnsi="Times New Roman" w:cs="Times New Roman"/>
          <w:sz w:val="28"/>
          <w:szCs w:val="28"/>
          <w:lang w:val="ky-KG"/>
        </w:rPr>
        <w:t>йлөгүн жогорулатуу, кардарларга</w:t>
      </w:r>
      <w:r w:rsidRPr="009D2331">
        <w:rPr>
          <w:rFonts w:ascii="Times New Roman" w:hAnsi="Times New Roman" w:cs="Times New Roman"/>
          <w:sz w:val="28"/>
          <w:szCs w:val="28"/>
          <w:lang w:val="ky-KG"/>
        </w:rPr>
        <w:t xml:space="preserve"> кызмат көрсөтүүлөрүн ийкем кылуу, а</w:t>
      </w:r>
      <w:r w:rsidR="006C3415">
        <w:rPr>
          <w:rFonts w:ascii="Times New Roman" w:hAnsi="Times New Roman" w:cs="Times New Roman"/>
          <w:sz w:val="28"/>
          <w:szCs w:val="28"/>
          <w:lang w:val="ky-KG"/>
        </w:rPr>
        <w:t>лар</w:t>
      </w:r>
      <w:r w:rsidRPr="009D2331">
        <w:rPr>
          <w:rFonts w:ascii="Times New Roman" w:hAnsi="Times New Roman" w:cs="Times New Roman"/>
          <w:sz w:val="28"/>
          <w:szCs w:val="28"/>
          <w:lang w:val="ky-KG"/>
        </w:rPr>
        <w:t xml:space="preserve">дын  маяналарын,  социалдык абалын жогорулатуу. </w:t>
      </w:r>
    </w:p>
    <w:p w:rsidR="00211D71" w:rsidRPr="009D2331" w:rsidRDefault="00211D71" w:rsidP="00211D71">
      <w:pPr>
        <w:shd w:val="clear" w:color="auto" w:fill="FFFFFF"/>
        <w:spacing w:after="0" w:line="360" w:lineRule="auto"/>
        <w:ind w:firstLine="705"/>
        <w:jc w:val="both"/>
        <w:rPr>
          <w:rFonts w:ascii="Times New Roman" w:eastAsia="Calibri" w:hAnsi="Times New Roman" w:cs="Times New Roman"/>
          <w:sz w:val="28"/>
          <w:szCs w:val="28"/>
          <w:lang w:val="ky-KG"/>
        </w:rPr>
      </w:pPr>
      <w:r>
        <w:rPr>
          <w:rFonts w:ascii="Times New Roman" w:hAnsi="Times New Roman" w:cs="Times New Roman"/>
          <w:sz w:val="28"/>
          <w:szCs w:val="28"/>
          <w:lang w:val="ky-KG"/>
        </w:rPr>
        <w:t xml:space="preserve">8. </w:t>
      </w:r>
      <w:r w:rsidRPr="009D2331">
        <w:rPr>
          <w:rFonts w:ascii="Times New Roman" w:eastAsia="Calibri" w:hAnsi="Times New Roman" w:cs="Times New Roman"/>
          <w:sz w:val="28"/>
          <w:szCs w:val="28"/>
          <w:lang w:val="ky-KG"/>
        </w:rPr>
        <w:t>Бажы кызматы толук жетишпеген жерлерде, өзгөчө сезондук товарларды алып сатуу жайгашкан жерлерде чек ара кызматке</w:t>
      </w:r>
      <w:r w:rsidR="001F2907">
        <w:rPr>
          <w:rFonts w:ascii="Times New Roman" w:eastAsia="Calibri" w:hAnsi="Times New Roman" w:cs="Times New Roman"/>
          <w:sz w:val="28"/>
          <w:szCs w:val="28"/>
          <w:lang w:val="ky-KG"/>
        </w:rPr>
        <w:t>р</w:t>
      </w:r>
      <w:r w:rsidRPr="009D2331">
        <w:rPr>
          <w:rFonts w:ascii="Times New Roman" w:eastAsia="Calibri" w:hAnsi="Times New Roman" w:cs="Times New Roman"/>
          <w:sz w:val="28"/>
          <w:szCs w:val="28"/>
          <w:lang w:val="ky-KG"/>
        </w:rPr>
        <w:t xml:space="preserve">лери менен бирдикте убактылуу </w:t>
      </w:r>
      <w:r w:rsidR="006C3415">
        <w:rPr>
          <w:rFonts w:ascii="Times New Roman" w:eastAsia="Calibri" w:hAnsi="Times New Roman" w:cs="Times New Roman"/>
          <w:sz w:val="28"/>
          <w:szCs w:val="28"/>
          <w:lang w:val="ky-KG"/>
        </w:rPr>
        <w:t>мобилд</w:t>
      </w:r>
      <w:r w:rsidR="006C3415" w:rsidRPr="009D2331">
        <w:rPr>
          <w:rFonts w:ascii="Times New Roman" w:eastAsia="Calibri" w:hAnsi="Times New Roman" w:cs="Times New Roman"/>
          <w:sz w:val="28"/>
          <w:szCs w:val="28"/>
          <w:lang w:val="ky-KG"/>
        </w:rPr>
        <w:t>үү</w:t>
      </w:r>
      <w:r w:rsidR="006C3415">
        <w:rPr>
          <w:rFonts w:ascii="Times New Roman" w:eastAsia="Calibri" w:hAnsi="Times New Roman" w:cs="Times New Roman"/>
          <w:sz w:val="28"/>
          <w:szCs w:val="28"/>
          <w:lang w:val="ky-KG"/>
        </w:rPr>
        <w:t xml:space="preserve"> </w:t>
      </w:r>
      <w:r w:rsidRPr="009D2331">
        <w:rPr>
          <w:rFonts w:ascii="Times New Roman" w:eastAsia="Calibri" w:hAnsi="Times New Roman" w:cs="Times New Roman"/>
          <w:sz w:val="28"/>
          <w:szCs w:val="28"/>
          <w:lang w:val="ky-KG"/>
        </w:rPr>
        <w:t>бажы көзөмөлүн ую</w:t>
      </w:r>
      <w:r w:rsidR="001F2907">
        <w:rPr>
          <w:rFonts w:ascii="Times New Roman" w:eastAsia="Calibri" w:hAnsi="Times New Roman" w:cs="Times New Roman"/>
          <w:sz w:val="28"/>
          <w:szCs w:val="28"/>
          <w:lang w:val="ky-KG"/>
        </w:rPr>
        <w:t>ш</w:t>
      </w:r>
      <w:r w:rsidRPr="009D2331">
        <w:rPr>
          <w:rFonts w:ascii="Times New Roman" w:eastAsia="Calibri" w:hAnsi="Times New Roman" w:cs="Times New Roman"/>
          <w:sz w:val="28"/>
          <w:szCs w:val="28"/>
          <w:lang w:val="ky-KG"/>
        </w:rPr>
        <w:t xml:space="preserve">туруу зарыл. Негизги себеби болуп Кыргызстанда </w:t>
      </w:r>
      <w:r>
        <w:rPr>
          <w:rFonts w:ascii="Times New Roman" w:eastAsia="Calibri" w:hAnsi="Times New Roman" w:cs="Times New Roman"/>
          <w:sz w:val="28"/>
          <w:szCs w:val="28"/>
          <w:lang w:val="ky-KG"/>
        </w:rPr>
        <w:t>аткезчилик импорттук</w:t>
      </w:r>
      <w:r w:rsidRPr="009D2331">
        <w:rPr>
          <w:rFonts w:ascii="Times New Roman" w:eastAsia="Calibri" w:hAnsi="Times New Roman" w:cs="Times New Roman"/>
          <w:sz w:val="28"/>
          <w:szCs w:val="28"/>
          <w:lang w:val="ky-KG"/>
        </w:rPr>
        <w:t xml:space="preserve"> товарлардын өтүшү көп орун алган жерлерде майнапсыз иштер болгондуктан мындай терс көрүнүштөрдун орун алышы, мамлек</w:t>
      </w:r>
      <w:r w:rsidR="001F2907">
        <w:rPr>
          <w:rFonts w:ascii="Times New Roman" w:eastAsia="Calibri" w:hAnsi="Times New Roman" w:cs="Times New Roman"/>
          <w:sz w:val="28"/>
          <w:szCs w:val="28"/>
          <w:lang w:val="ky-KG"/>
        </w:rPr>
        <w:t>е</w:t>
      </w:r>
      <w:r w:rsidRPr="009D2331">
        <w:rPr>
          <w:rFonts w:ascii="Times New Roman" w:eastAsia="Calibri" w:hAnsi="Times New Roman" w:cs="Times New Roman"/>
          <w:sz w:val="28"/>
          <w:szCs w:val="28"/>
          <w:lang w:val="ky-KG"/>
        </w:rPr>
        <w:t>тке тийгизген  зы</w:t>
      </w:r>
      <w:r w:rsidR="001F2907">
        <w:rPr>
          <w:rFonts w:ascii="Times New Roman" w:eastAsia="Calibri" w:hAnsi="Times New Roman" w:cs="Times New Roman"/>
          <w:sz w:val="28"/>
          <w:szCs w:val="28"/>
          <w:lang w:val="ky-KG"/>
        </w:rPr>
        <w:t>я</w:t>
      </w:r>
      <w:r w:rsidR="006C3415">
        <w:rPr>
          <w:rFonts w:ascii="Times New Roman" w:eastAsia="Calibri" w:hAnsi="Times New Roman" w:cs="Times New Roman"/>
          <w:sz w:val="28"/>
          <w:szCs w:val="28"/>
          <w:lang w:val="ky-KG"/>
        </w:rPr>
        <w:t>ндарынын жой</w:t>
      </w:r>
      <w:r w:rsidRPr="009D2331">
        <w:rPr>
          <w:rFonts w:ascii="Times New Roman" w:eastAsia="Calibri" w:hAnsi="Times New Roman" w:cs="Times New Roman"/>
          <w:sz w:val="28"/>
          <w:szCs w:val="28"/>
          <w:lang w:val="ky-KG"/>
        </w:rPr>
        <w:t xml:space="preserve">уудагы  </w:t>
      </w:r>
      <w:r w:rsidRPr="009D2331">
        <w:rPr>
          <w:rFonts w:ascii="Times New Roman" w:hAnsi="Times New Roman" w:cs="Times New Roman"/>
          <w:sz w:val="28"/>
          <w:szCs w:val="28"/>
          <w:lang w:val="ky-KG"/>
        </w:rPr>
        <w:t xml:space="preserve">уюштуруу-экономикалык маселелери, укуктук-нормалык мыйзамдардын </w:t>
      </w:r>
      <w:r w:rsidRPr="009D2331">
        <w:rPr>
          <w:rFonts w:ascii="Times New Roman" w:eastAsia="Calibri" w:hAnsi="Times New Roman" w:cs="Times New Roman"/>
          <w:sz w:val="28"/>
          <w:szCs w:val="28"/>
          <w:lang w:val="ky-KG"/>
        </w:rPr>
        <w:t xml:space="preserve">жана тиешелүү мамлекеттик органдардын милдеттери жана жоопкерчилиги </w:t>
      </w:r>
      <w:r>
        <w:rPr>
          <w:rFonts w:ascii="Times New Roman" w:eastAsia="Calibri" w:hAnsi="Times New Roman" w:cs="Times New Roman"/>
          <w:sz w:val="28"/>
          <w:szCs w:val="28"/>
          <w:lang w:val="ky-KG"/>
        </w:rPr>
        <w:t>катарында белгиленет.</w:t>
      </w:r>
    </w:p>
    <w:p w:rsidR="00813086" w:rsidRPr="009D2331" w:rsidRDefault="00813086" w:rsidP="00813086">
      <w:pPr>
        <w:spacing w:after="0" w:line="360" w:lineRule="auto"/>
        <w:ind w:firstLine="708"/>
        <w:jc w:val="center"/>
        <w:rPr>
          <w:rFonts w:ascii="Times New Roman" w:eastAsia="Calibri" w:hAnsi="Times New Roman" w:cs="Times New Roman"/>
          <w:b/>
          <w:sz w:val="28"/>
          <w:szCs w:val="28"/>
          <w:lang w:val="ky-KG"/>
        </w:rPr>
      </w:pPr>
    </w:p>
    <w:p w:rsidR="00813086" w:rsidRPr="009D2331" w:rsidRDefault="00813086" w:rsidP="00813086">
      <w:pPr>
        <w:spacing w:after="0" w:line="360" w:lineRule="auto"/>
        <w:ind w:firstLine="708"/>
        <w:jc w:val="center"/>
        <w:rPr>
          <w:rFonts w:ascii="Times New Roman" w:eastAsia="Calibri" w:hAnsi="Times New Roman" w:cs="Times New Roman"/>
          <w:b/>
          <w:sz w:val="28"/>
          <w:szCs w:val="28"/>
          <w:lang w:val="ky-KG"/>
        </w:rPr>
      </w:pPr>
      <w:r w:rsidRPr="009D2331">
        <w:rPr>
          <w:rFonts w:ascii="Times New Roman" w:eastAsia="Calibri" w:hAnsi="Times New Roman" w:cs="Times New Roman"/>
          <w:b/>
          <w:sz w:val="28"/>
          <w:szCs w:val="28"/>
          <w:lang w:val="ky-KG"/>
        </w:rPr>
        <w:lastRenderedPageBreak/>
        <w:t>ПРАКТИКАЛЫК СУНУШТАР</w:t>
      </w:r>
    </w:p>
    <w:p w:rsidR="00813086" w:rsidRPr="009D2331" w:rsidRDefault="00104B7F" w:rsidP="00813086">
      <w:pPr>
        <w:spacing w:after="0" w:line="36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 </w:t>
      </w:r>
      <w:r w:rsidR="00813086" w:rsidRPr="009D2331">
        <w:rPr>
          <w:rFonts w:ascii="Times New Roman" w:eastAsia="Times New Roman" w:hAnsi="Times New Roman" w:cs="Times New Roman"/>
          <w:sz w:val="28"/>
          <w:szCs w:val="28"/>
          <w:lang w:val="ky-KG" w:eastAsia="ru-RU"/>
        </w:rPr>
        <w:t xml:space="preserve">Мамлекеттик Бажы кызматы менен тышкы соода экономикалык иштин катышуучуларынын өз ара аракеттенүү маселелери боюнча теориялык базаны жана методикалык иштерди иштеп чыгууда көйгөйлөр бар, мындай өз ара аракеттенүүнүн принциптери аныкталган эмес, бул өз ара аракеттенүүгө таасир этиши мүмкүн болгон </w:t>
      </w:r>
      <w:r w:rsidR="00C06D15">
        <w:rPr>
          <w:rFonts w:ascii="Times New Roman" w:hAnsi="Times New Roman" w:cs="Times New Roman"/>
          <w:sz w:val="28"/>
          <w:szCs w:val="28"/>
          <w:lang w:val="ky-KG"/>
        </w:rPr>
        <w:t xml:space="preserve">бажы  контролун </w:t>
      </w:r>
      <w:r w:rsidR="00813086" w:rsidRPr="009D2331">
        <w:rPr>
          <w:rFonts w:ascii="Times New Roman" w:hAnsi="Times New Roman" w:cs="Times New Roman"/>
          <w:sz w:val="28"/>
          <w:szCs w:val="28"/>
          <w:lang w:val="ky-KG"/>
        </w:rPr>
        <w:t xml:space="preserve"> уюштуруу-экономикалык механизмдерин</w:t>
      </w:r>
      <w:r w:rsidR="00813086" w:rsidRPr="009D2331">
        <w:rPr>
          <w:rFonts w:ascii="Times New Roman" w:eastAsia="Calibri" w:hAnsi="Times New Roman" w:cs="Times New Roman"/>
          <w:sz w:val="28"/>
          <w:szCs w:val="28"/>
          <w:lang w:val="ky-KG"/>
        </w:rPr>
        <w:t xml:space="preserve">  жакшыртуу маселесинин</w:t>
      </w:r>
      <w:r w:rsidR="00813086" w:rsidRPr="009D2331">
        <w:rPr>
          <w:rFonts w:ascii="Times New Roman" w:hAnsi="Times New Roman" w:cs="Times New Roman"/>
          <w:sz w:val="28"/>
          <w:szCs w:val="28"/>
          <w:lang w:val="ky-KG"/>
        </w:rPr>
        <w:t xml:space="preserve"> илимий теориялык жана методикалык негиздери</w:t>
      </w:r>
      <w:r w:rsidR="00813086" w:rsidRPr="009D2331">
        <w:rPr>
          <w:rFonts w:ascii="Times New Roman" w:hAnsi="Times New Roman" w:cs="Times New Roman"/>
          <w:b/>
          <w:sz w:val="28"/>
          <w:szCs w:val="28"/>
          <w:lang w:val="ky-KG"/>
        </w:rPr>
        <w:t xml:space="preserve"> </w:t>
      </w:r>
      <w:r w:rsidR="00C06D15">
        <w:rPr>
          <w:rFonts w:ascii="Times New Roman" w:eastAsia="Times New Roman" w:hAnsi="Times New Roman" w:cs="Times New Roman"/>
          <w:sz w:val="28"/>
          <w:szCs w:val="28"/>
          <w:lang w:val="ky-KG" w:eastAsia="ru-RU"/>
        </w:rPr>
        <w:t>чагылдырылбагандыктан</w:t>
      </w:r>
      <w:r w:rsidR="00813086" w:rsidRPr="009D2331">
        <w:rPr>
          <w:rFonts w:ascii="Times New Roman" w:eastAsia="Times New Roman" w:hAnsi="Times New Roman" w:cs="Times New Roman"/>
          <w:sz w:val="28"/>
          <w:szCs w:val="28"/>
          <w:lang w:val="ky-KG" w:eastAsia="ru-RU"/>
        </w:rPr>
        <w:t>.</w:t>
      </w:r>
    </w:p>
    <w:p w:rsidR="00DD29B6" w:rsidRDefault="00104B7F" w:rsidP="00813086">
      <w:pPr>
        <w:spacing w:after="0" w:line="36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2. </w:t>
      </w:r>
      <w:r w:rsidR="00813086" w:rsidRPr="009D2331">
        <w:rPr>
          <w:rFonts w:ascii="Times New Roman" w:eastAsia="Times New Roman" w:hAnsi="Times New Roman" w:cs="Times New Roman"/>
          <w:sz w:val="28"/>
          <w:szCs w:val="28"/>
          <w:lang w:val="ky-KG" w:eastAsia="ru-RU"/>
        </w:rPr>
        <w:t xml:space="preserve">Коррупциялык схемалардын демантаждоо жана мүмкүн болгон тобокелдиктерди талдоонун алдын ала мүнөзүн белгилей кетүү үчүн бажы контролунун көлөмүн жана формаларын товарлар келгенге чейин түздөн-түз аныктаганга маалыматтарды текшерүүгө мүмкүндүк бере турган ведомстволор аралык </w:t>
      </w:r>
      <w:r w:rsidR="00990008" w:rsidRPr="009D2331">
        <w:rPr>
          <w:rFonts w:ascii="Times New Roman" w:hAnsi="Times New Roman" w:cs="Times New Roman"/>
          <w:sz w:val="28"/>
          <w:szCs w:val="28"/>
          <w:lang w:val="ky-KG"/>
        </w:rPr>
        <w:t>“Жашыл дарбаза Борбор</w:t>
      </w:r>
      <w:r w:rsidR="00990008">
        <w:rPr>
          <w:rFonts w:ascii="Times New Roman" w:hAnsi="Times New Roman" w:cs="Times New Roman"/>
          <w:sz w:val="28"/>
          <w:szCs w:val="28"/>
          <w:lang w:val="ky-KG"/>
        </w:rPr>
        <w:t>у</w:t>
      </w:r>
      <w:r w:rsidR="00990008" w:rsidRPr="009D2331">
        <w:rPr>
          <w:rFonts w:ascii="Times New Roman" w:hAnsi="Times New Roman" w:cs="Times New Roman"/>
          <w:sz w:val="28"/>
          <w:szCs w:val="28"/>
          <w:lang w:val="ky-KG"/>
        </w:rPr>
        <w:t xml:space="preserve">” </w:t>
      </w:r>
      <w:r w:rsidR="00813086" w:rsidRPr="009D2331">
        <w:rPr>
          <w:rFonts w:ascii="Times New Roman" w:eastAsia="Times New Roman" w:hAnsi="Times New Roman" w:cs="Times New Roman"/>
          <w:sz w:val="28"/>
          <w:szCs w:val="28"/>
          <w:lang w:val="ky-KG" w:eastAsia="ru-RU"/>
        </w:rPr>
        <w:t>түзүүнү сунуштайбыз. Негизги максаты болуп  бажы операцияларынын ачыктыгын камсыз кылуу, ко</w:t>
      </w:r>
      <w:r w:rsidR="00C06D15">
        <w:rPr>
          <w:rFonts w:ascii="Times New Roman" w:eastAsia="Times New Roman" w:hAnsi="Times New Roman" w:cs="Times New Roman"/>
          <w:sz w:val="28"/>
          <w:szCs w:val="28"/>
          <w:lang w:val="ky-KG" w:eastAsia="ru-RU"/>
        </w:rPr>
        <w:t>ррупциялык</w:t>
      </w:r>
      <w:r w:rsidR="00813086" w:rsidRPr="009D2331">
        <w:rPr>
          <w:rFonts w:ascii="Times New Roman" w:eastAsia="Times New Roman" w:hAnsi="Times New Roman" w:cs="Times New Roman"/>
          <w:sz w:val="28"/>
          <w:szCs w:val="28"/>
          <w:lang w:val="ky-KG" w:eastAsia="ru-RU"/>
        </w:rPr>
        <w:t xml:space="preserve"> схемаларды жоготуп, мүмкүн болг</w:t>
      </w:r>
      <w:r w:rsidR="00C06D15">
        <w:rPr>
          <w:rFonts w:ascii="Times New Roman" w:eastAsia="Times New Roman" w:hAnsi="Times New Roman" w:cs="Times New Roman"/>
          <w:sz w:val="28"/>
          <w:szCs w:val="28"/>
          <w:lang w:val="ky-KG" w:eastAsia="ru-RU"/>
        </w:rPr>
        <w:t>он тобокелдиктерди алдын ала жойуу</w:t>
      </w:r>
      <w:r w:rsidR="00813086" w:rsidRPr="009D2331">
        <w:rPr>
          <w:rFonts w:ascii="Times New Roman" w:eastAsia="Times New Roman" w:hAnsi="Times New Roman" w:cs="Times New Roman"/>
          <w:sz w:val="28"/>
          <w:szCs w:val="28"/>
          <w:lang w:val="ky-KG" w:eastAsia="ru-RU"/>
        </w:rPr>
        <w:t>да ачык айкын маалыматтарды топ</w:t>
      </w:r>
      <w:r w:rsidR="00C06D15">
        <w:rPr>
          <w:rFonts w:ascii="Times New Roman" w:eastAsia="Times New Roman" w:hAnsi="Times New Roman" w:cs="Times New Roman"/>
          <w:sz w:val="28"/>
          <w:szCs w:val="28"/>
          <w:lang w:val="ky-KG" w:eastAsia="ru-RU"/>
        </w:rPr>
        <w:t>топ, товар жүгүртүүдөгү экспорт-</w:t>
      </w:r>
      <w:r w:rsidR="00813086" w:rsidRPr="009D2331">
        <w:rPr>
          <w:rFonts w:ascii="Times New Roman" w:eastAsia="Times New Roman" w:hAnsi="Times New Roman" w:cs="Times New Roman"/>
          <w:sz w:val="28"/>
          <w:szCs w:val="28"/>
          <w:lang w:val="ky-KG" w:eastAsia="ru-RU"/>
        </w:rPr>
        <w:t xml:space="preserve"> импорт кыймылынын агымдарын ыкчамдатып жана алардын баасын аныктоо менен корупциялык схмеманы демонтаждоого жол ачат.</w:t>
      </w:r>
      <w:r w:rsidR="00FA6EC8">
        <w:rPr>
          <w:rFonts w:ascii="Times New Roman" w:eastAsia="Times New Roman" w:hAnsi="Times New Roman" w:cs="Times New Roman"/>
          <w:sz w:val="28"/>
          <w:szCs w:val="28"/>
          <w:lang w:val="ky-KG" w:eastAsia="ru-RU"/>
        </w:rPr>
        <w:t xml:space="preserve"> Анда:</w:t>
      </w:r>
    </w:p>
    <w:p w:rsidR="00B237BC" w:rsidRDefault="00FA6EC8" w:rsidP="00B237BC">
      <w:pPr>
        <w:tabs>
          <w:tab w:val="left" w:pos="4820"/>
        </w:tabs>
        <w:spacing w:after="0" w:line="360" w:lineRule="auto"/>
        <w:ind w:firstLine="567"/>
        <w:jc w:val="both"/>
        <w:rPr>
          <w:rFonts w:ascii="Times New Roman" w:hAnsi="Times New Roman" w:cs="Times New Roman"/>
          <w:sz w:val="28"/>
          <w:szCs w:val="28"/>
          <w:lang w:val="ky-KG"/>
        </w:rPr>
      </w:pPr>
      <w:r>
        <w:rPr>
          <w:rFonts w:ascii="Times New Roman" w:eastAsia="Times New Roman" w:hAnsi="Times New Roman" w:cs="Times New Roman"/>
          <w:sz w:val="28"/>
          <w:szCs w:val="28"/>
          <w:lang w:val="ky-KG" w:eastAsia="ru-RU"/>
        </w:rPr>
        <w:t xml:space="preserve">- </w:t>
      </w:r>
      <w:r w:rsidR="00B237BC">
        <w:rPr>
          <w:rFonts w:ascii="Times New Roman" w:eastAsia="Times New Roman" w:hAnsi="Times New Roman" w:cs="Times New Roman"/>
          <w:sz w:val="28"/>
          <w:szCs w:val="28"/>
          <w:lang w:val="ky-KG" w:eastAsia="ru-RU"/>
        </w:rPr>
        <w:t>Мамлекеттик б</w:t>
      </w:r>
      <w:r w:rsidR="00B237BC" w:rsidRPr="00512F13">
        <w:rPr>
          <w:rFonts w:ascii="Times New Roman" w:eastAsia="Times New Roman" w:hAnsi="Times New Roman" w:cs="Times New Roman"/>
          <w:sz w:val="28"/>
          <w:szCs w:val="28"/>
          <w:lang w:val="ky-KG" w:eastAsia="ru-RU"/>
        </w:rPr>
        <w:t>ажы кызматын инфраструктурасын модернизациялоо жана санариптештирүү</w:t>
      </w:r>
      <w:r w:rsidR="00B237BC">
        <w:rPr>
          <w:rFonts w:ascii="Times New Roman" w:eastAsia="Times New Roman" w:hAnsi="Times New Roman" w:cs="Times New Roman"/>
          <w:sz w:val="28"/>
          <w:szCs w:val="28"/>
          <w:lang w:val="ky-KG" w:eastAsia="ru-RU"/>
        </w:rPr>
        <w:t xml:space="preserve"> </w:t>
      </w:r>
      <w:r w:rsidR="00B237BC" w:rsidRPr="009D2331">
        <w:rPr>
          <w:rFonts w:ascii="Times New Roman" w:hAnsi="Times New Roman" w:cs="Times New Roman"/>
          <w:sz w:val="28"/>
          <w:szCs w:val="28"/>
          <w:lang w:val="ky-KG"/>
        </w:rPr>
        <w:t xml:space="preserve">чечүү үчүн өлкөнүн өнүгүшүн </w:t>
      </w:r>
      <w:r w:rsidR="00B237BC">
        <w:rPr>
          <w:rFonts w:ascii="Times New Roman" w:hAnsi="Times New Roman" w:cs="Times New Roman"/>
          <w:sz w:val="28"/>
          <w:szCs w:val="28"/>
          <w:lang w:val="ky-KG"/>
        </w:rPr>
        <w:t xml:space="preserve">камсыздоого багытталган </w:t>
      </w:r>
      <w:r w:rsidR="00B237BC" w:rsidRPr="009D2331">
        <w:rPr>
          <w:rFonts w:ascii="Times New Roman" w:hAnsi="Times New Roman" w:cs="Times New Roman"/>
          <w:sz w:val="28"/>
          <w:szCs w:val="28"/>
          <w:lang w:val="ky-KG"/>
        </w:rPr>
        <w:t>“2025–2035</w:t>
      </w:r>
      <w:r w:rsidR="00C06D15">
        <w:rPr>
          <w:rFonts w:ascii="Times New Roman" w:hAnsi="Times New Roman" w:cs="Times New Roman"/>
          <w:sz w:val="28"/>
          <w:szCs w:val="28"/>
          <w:lang w:val="ky-KG"/>
        </w:rPr>
        <w:t>-</w:t>
      </w:r>
      <w:r w:rsidR="00B237BC" w:rsidRPr="009D2331">
        <w:rPr>
          <w:rFonts w:ascii="Times New Roman" w:eastAsia="Times New Roman" w:hAnsi="Times New Roman" w:cs="Times New Roman"/>
          <w:sz w:val="28"/>
          <w:szCs w:val="28"/>
          <w:lang w:val="ky-KG" w:eastAsia="ru-RU"/>
        </w:rPr>
        <w:t xml:space="preserve"> жылга </w:t>
      </w:r>
      <w:r w:rsidR="00B237BC" w:rsidRPr="009D2331">
        <w:rPr>
          <w:rFonts w:ascii="Times New Roman" w:hAnsi="Times New Roman" w:cs="Times New Roman"/>
          <w:sz w:val="28"/>
          <w:szCs w:val="28"/>
          <w:lang w:val="ky-KG"/>
        </w:rPr>
        <w:t xml:space="preserve">чейинки Кыргыз Республикасынын Финансы министрлигине караштуу </w:t>
      </w:r>
      <w:r w:rsidR="00B237BC" w:rsidRPr="009D2331">
        <w:rPr>
          <w:rFonts w:ascii="Times New Roman" w:eastAsia="Times New Roman" w:hAnsi="Times New Roman" w:cs="Times New Roman"/>
          <w:sz w:val="28"/>
          <w:szCs w:val="28"/>
          <w:lang w:val="ky-KG" w:eastAsia="ru-RU"/>
        </w:rPr>
        <w:t xml:space="preserve">Мамлекеттик бажы кызматынын өркүндөтүү Улуттук программа”  </w:t>
      </w:r>
      <w:r w:rsidR="00B237BC">
        <w:rPr>
          <w:rFonts w:ascii="Times New Roman" w:eastAsia="Times New Roman" w:hAnsi="Times New Roman" w:cs="Times New Roman"/>
          <w:sz w:val="28"/>
          <w:szCs w:val="28"/>
          <w:lang w:val="ky-KG" w:eastAsia="ru-RU"/>
        </w:rPr>
        <w:t xml:space="preserve">сунушталат. Бул сунушталган </w:t>
      </w:r>
      <w:r w:rsidR="00B237BC" w:rsidRPr="009D2331">
        <w:rPr>
          <w:rFonts w:ascii="Times New Roman" w:eastAsia="Times New Roman" w:hAnsi="Times New Roman" w:cs="Times New Roman"/>
          <w:sz w:val="28"/>
          <w:szCs w:val="28"/>
          <w:lang w:val="ky-KG" w:eastAsia="ru-RU"/>
        </w:rPr>
        <w:t>Улуттук программа</w:t>
      </w:r>
      <w:r w:rsidR="00B237BC">
        <w:rPr>
          <w:rFonts w:ascii="Times New Roman" w:eastAsia="Times New Roman" w:hAnsi="Times New Roman" w:cs="Times New Roman"/>
          <w:sz w:val="28"/>
          <w:szCs w:val="28"/>
          <w:lang w:val="ky-KG" w:eastAsia="ru-RU"/>
        </w:rPr>
        <w:t>ны</w:t>
      </w:r>
      <w:r w:rsidR="00B237BC" w:rsidRPr="009D2331">
        <w:rPr>
          <w:rFonts w:ascii="Times New Roman" w:hAnsi="Times New Roman" w:cs="Times New Roman"/>
          <w:sz w:val="28"/>
          <w:szCs w:val="28"/>
          <w:lang w:val="ky-KG"/>
        </w:rPr>
        <w:t xml:space="preserve"> жүзөгө ийгиликтүү ашыруу Мамлекттик бажы кызматынын тышкы соода-экономикалык кат</w:t>
      </w:r>
      <w:r w:rsidR="00B237BC">
        <w:rPr>
          <w:rFonts w:ascii="Times New Roman" w:hAnsi="Times New Roman" w:cs="Times New Roman"/>
          <w:sz w:val="28"/>
          <w:szCs w:val="28"/>
          <w:lang w:val="ky-KG"/>
        </w:rPr>
        <w:t>ы</w:t>
      </w:r>
      <w:r w:rsidR="00B237BC" w:rsidRPr="009D2331">
        <w:rPr>
          <w:rFonts w:ascii="Times New Roman" w:hAnsi="Times New Roman" w:cs="Times New Roman"/>
          <w:sz w:val="28"/>
          <w:szCs w:val="28"/>
          <w:lang w:val="ky-KG"/>
        </w:rPr>
        <w:t>наштын ролун олуттуу жогорулатат</w:t>
      </w:r>
      <w:r w:rsidR="00B237BC">
        <w:rPr>
          <w:rFonts w:ascii="Times New Roman" w:hAnsi="Times New Roman" w:cs="Times New Roman"/>
          <w:sz w:val="28"/>
          <w:szCs w:val="28"/>
          <w:lang w:val="ky-KG"/>
        </w:rPr>
        <w:t xml:space="preserve"> жана салыктык кирешенин төлөмдөрүн арбытат</w:t>
      </w:r>
      <w:r>
        <w:rPr>
          <w:rFonts w:ascii="Times New Roman" w:hAnsi="Times New Roman" w:cs="Times New Roman"/>
          <w:sz w:val="28"/>
          <w:szCs w:val="28"/>
          <w:lang w:val="ky-KG"/>
        </w:rPr>
        <w:t>;</w:t>
      </w:r>
    </w:p>
    <w:p w:rsidR="00DD29B6" w:rsidRPr="009D2331" w:rsidRDefault="00FA6EC8" w:rsidP="00DD29B6">
      <w:pPr>
        <w:shd w:val="clear" w:color="auto" w:fill="FFFFFF"/>
        <w:spacing w:after="0" w:line="360" w:lineRule="auto"/>
        <w:ind w:firstLine="708"/>
        <w:jc w:val="both"/>
        <w:rPr>
          <w:rFonts w:ascii="Times New Roman" w:eastAsia="Calibri" w:hAnsi="Times New Roman" w:cs="Times New Roman"/>
          <w:sz w:val="28"/>
          <w:szCs w:val="28"/>
          <w:lang w:val="ky-KG"/>
        </w:rPr>
      </w:pPr>
      <w:r>
        <w:rPr>
          <w:rFonts w:ascii="Times New Roman" w:hAnsi="Times New Roman" w:cs="Times New Roman"/>
          <w:sz w:val="28"/>
          <w:szCs w:val="28"/>
          <w:lang w:val="ky-KG"/>
        </w:rPr>
        <w:t xml:space="preserve">- </w:t>
      </w:r>
      <w:r w:rsidR="00DD29B6" w:rsidRPr="009D2331">
        <w:rPr>
          <w:rFonts w:ascii="Times New Roman" w:hAnsi="Times New Roman" w:cs="Times New Roman"/>
          <w:sz w:val="28"/>
          <w:szCs w:val="28"/>
          <w:lang w:val="ky-KG"/>
        </w:rPr>
        <w:t xml:space="preserve">Сушушталган </w:t>
      </w:r>
      <w:r w:rsidR="00DD29B6" w:rsidRPr="009D2331">
        <w:rPr>
          <w:rStyle w:val="y2iqfc"/>
          <w:rFonts w:ascii="Times New Roman" w:hAnsi="Times New Roman" w:cs="Times New Roman"/>
          <w:sz w:val="28"/>
          <w:szCs w:val="28"/>
          <w:lang w:val="ky-KG"/>
        </w:rPr>
        <w:t>“</w:t>
      </w:r>
      <w:r w:rsidR="00DD29B6" w:rsidRPr="009D2331">
        <w:rPr>
          <w:rFonts w:ascii="Times New Roman" w:eastAsia="Times New Roman" w:hAnsi="Times New Roman" w:cs="Times New Roman"/>
          <w:sz w:val="28"/>
          <w:szCs w:val="28"/>
          <w:lang w:val="ky-KG" w:eastAsia="ru-RU"/>
        </w:rPr>
        <w:t>2035</w:t>
      </w:r>
      <w:r w:rsidR="00C06D15">
        <w:rPr>
          <w:rFonts w:ascii="Times New Roman" w:eastAsia="Times New Roman" w:hAnsi="Times New Roman" w:cs="Times New Roman"/>
          <w:sz w:val="28"/>
          <w:szCs w:val="28"/>
          <w:lang w:val="ky-KG" w:eastAsia="ru-RU"/>
        </w:rPr>
        <w:t>-</w:t>
      </w:r>
      <w:r w:rsidR="00DD29B6" w:rsidRPr="009D2331">
        <w:rPr>
          <w:rFonts w:ascii="Times New Roman" w:eastAsia="Times New Roman" w:hAnsi="Times New Roman" w:cs="Times New Roman"/>
          <w:sz w:val="28"/>
          <w:szCs w:val="28"/>
          <w:lang w:val="ky-KG" w:eastAsia="ru-RU"/>
        </w:rPr>
        <w:t xml:space="preserve">жылга </w:t>
      </w:r>
      <w:r w:rsidR="00DD29B6" w:rsidRPr="009D2331">
        <w:rPr>
          <w:rFonts w:ascii="Times New Roman" w:hAnsi="Times New Roman" w:cs="Times New Roman"/>
          <w:sz w:val="28"/>
          <w:szCs w:val="28"/>
          <w:lang w:val="ky-KG"/>
        </w:rPr>
        <w:t xml:space="preserve">чейинки Кыргыз Республикасынын Финансы министрлигине караштуу </w:t>
      </w:r>
      <w:r w:rsidR="00DD29B6" w:rsidRPr="009D2331">
        <w:rPr>
          <w:rFonts w:ascii="Times New Roman" w:eastAsia="Times New Roman" w:hAnsi="Times New Roman" w:cs="Times New Roman"/>
          <w:sz w:val="28"/>
          <w:szCs w:val="28"/>
          <w:lang w:val="ky-KG" w:eastAsia="ru-RU"/>
        </w:rPr>
        <w:t xml:space="preserve">Мамлекеттик бажы кызматынын өркүндөтүү Улуттук программа”  улуттук жана экономикалык коопсуздукту камсыз кылуу менен бирге </w:t>
      </w:r>
      <w:r w:rsidR="00DD29B6" w:rsidRPr="009D2331">
        <w:rPr>
          <w:rFonts w:ascii="Times New Roman" w:hAnsi="Times New Roman" w:cs="Times New Roman"/>
          <w:sz w:val="28"/>
          <w:szCs w:val="28"/>
          <w:lang w:val="ky-KG"/>
        </w:rPr>
        <w:t>мамлек</w:t>
      </w:r>
      <w:r w:rsidR="00C06D15">
        <w:rPr>
          <w:rFonts w:ascii="Times New Roman" w:hAnsi="Times New Roman" w:cs="Times New Roman"/>
          <w:sz w:val="28"/>
          <w:szCs w:val="28"/>
          <w:lang w:val="ky-KG"/>
        </w:rPr>
        <w:t>е</w:t>
      </w:r>
      <w:r w:rsidR="00DD29B6" w:rsidRPr="009D2331">
        <w:rPr>
          <w:rFonts w:ascii="Times New Roman" w:hAnsi="Times New Roman" w:cs="Times New Roman"/>
          <w:sz w:val="28"/>
          <w:szCs w:val="28"/>
          <w:lang w:val="ky-KG"/>
        </w:rPr>
        <w:t>ттик бажы кызматынын бажы конт</w:t>
      </w:r>
      <w:r w:rsidR="00C06D15">
        <w:rPr>
          <w:rFonts w:ascii="Times New Roman" w:hAnsi="Times New Roman" w:cs="Times New Roman"/>
          <w:sz w:val="28"/>
          <w:szCs w:val="28"/>
          <w:lang w:val="ky-KG"/>
        </w:rPr>
        <w:t>р</w:t>
      </w:r>
      <w:r w:rsidR="00DD29B6" w:rsidRPr="009D2331">
        <w:rPr>
          <w:rFonts w:ascii="Times New Roman" w:hAnsi="Times New Roman" w:cs="Times New Roman"/>
          <w:sz w:val="28"/>
          <w:szCs w:val="28"/>
          <w:lang w:val="ky-KG"/>
        </w:rPr>
        <w:t xml:space="preserve">олун </w:t>
      </w:r>
      <w:r w:rsidR="00DD29B6" w:rsidRPr="009D2331">
        <w:rPr>
          <w:rFonts w:ascii="Times New Roman" w:hAnsi="Times New Roman" w:cs="Times New Roman"/>
          <w:sz w:val="28"/>
          <w:szCs w:val="28"/>
          <w:lang w:val="ky-KG"/>
        </w:rPr>
        <w:lastRenderedPageBreak/>
        <w:t xml:space="preserve">уюштуруу-экономикалык механизмин жакшыртууну аныктап, анда укуктук-нормативдик атыларды жөнгө салуу, тышкы соода экономикалык саясатын өркүндөтүү,  жетиштүү өлчөмдө </w:t>
      </w:r>
      <w:r w:rsidR="00DD29B6" w:rsidRPr="009D2331">
        <w:rPr>
          <w:rFonts w:ascii="Times New Roman" w:eastAsia="Calibri" w:hAnsi="Times New Roman" w:cs="Times New Roman"/>
          <w:sz w:val="28"/>
          <w:szCs w:val="28"/>
          <w:lang w:val="ky-KG"/>
        </w:rPr>
        <w:t xml:space="preserve">инвестиция тартуу, </w:t>
      </w:r>
      <w:r w:rsidR="00DD29B6" w:rsidRPr="009D2331">
        <w:rPr>
          <w:rFonts w:ascii="Times New Roman" w:hAnsi="Times New Roman" w:cs="Times New Roman"/>
          <w:sz w:val="28"/>
          <w:szCs w:val="28"/>
          <w:lang w:val="ky-KG"/>
        </w:rPr>
        <w:t>бажы кызматындагы инфраструктурады жаңыртуу, жана модер</w:t>
      </w:r>
      <w:r w:rsidR="00C06D15">
        <w:rPr>
          <w:rFonts w:ascii="Times New Roman" w:hAnsi="Times New Roman" w:cs="Times New Roman"/>
          <w:sz w:val="28"/>
          <w:szCs w:val="28"/>
          <w:lang w:val="ky-KG"/>
        </w:rPr>
        <w:t>низациялоо, өзгөчө көзөмөл пунк</w:t>
      </w:r>
      <w:r w:rsidR="00DD29B6" w:rsidRPr="009D2331">
        <w:rPr>
          <w:rFonts w:ascii="Times New Roman" w:hAnsi="Times New Roman" w:cs="Times New Roman"/>
          <w:sz w:val="28"/>
          <w:szCs w:val="28"/>
          <w:lang w:val="ky-KG"/>
        </w:rPr>
        <w:t>ттарына тийиштүү болгон сапа</w:t>
      </w:r>
      <w:r w:rsidR="00C06D15">
        <w:rPr>
          <w:rFonts w:ascii="Times New Roman" w:hAnsi="Times New Roman" w:cs="Times New Roman"/>
          <w:sz w:val="28"/>
          <w:szCs w:val="28"/>
          <w:lang w:val="ky-KG"/>
        </w:rPr>
        <w:t>т</w:t>
      </w:r>
      <w:r w:rsidR="00DD29B6" w:rsidRPr="009D2331">
        <w:rPr>
          <w:rFonts w:ascii="Times New Roman" w:hAnsi="Times New Roman" w:cs="Times New Roman"/>
          <w:sz w:val="28"/>
          <w:szCs w:val="28"/>
          <w:lang w:val="ky-KG"/>
        </w:rPr>
        <w:t>туу техникаларды, шаймандарды алуу жана орнотуу, б</w:t>
      </w:r>
      <w:r w:rsidR="00DD29B6" w:rsidRPr="009D2331">
        <w:rPr>
          <w:rFonts w:ascii="Times New Roman" w:eastAsia="Times New Roman" w:hAnsi="Times New Roman" w:cs="Times New Roman"/>
          <w:sz w:val="28"/>
          <w:szCs w:val="28"/>
          <w:lang w:val="ky-KG" w:eastAsia="ru-RU"/>
        </w:rPr>
        <w:t xml:space="preserve">ажы органдарынын кызматындагыларды заманбап маалыматтык технологиялар </w:t>
      </w:r>
      <w:r w:rsidR="00DD29B6" w:rsidRPr="009D2331">
        <w:rPr>
          <w:rFonts w:ascii="Times New Roman" w:hAnsi="Times New Roman" w:cs="Times New Roman"/>
          <w:sz w:val="28"/>
          <w:szCs w:val="28"/>
          <w:lang w:val="ky-KG"/>
        </w:rPr>
        <w:t xml:space="preserve">менен жабдуу, санариптештирүү, кадрларды системалуу турдө окутуу, аттестациялоо, бажы көзөмөлүнүн </w:t>
      </w:r>
      <w:r w:rsidR="00DD29B6" w:rsidRPr="009D2331">
        <w:rPr>
          <w:rFonts w:ascii="Times New Roman" w:eastAsia="Calibri" w:hAnsi="Times New Roman" w:cs="Times New Roman"/>
          <w:sz w:val="28"/>
          <w:szCs w:val="28"/>
          <w:lang w:val="ky-KG"/>
        </w:rPr>
        <w:t>ролун жогорулатуу жана коррупциялык схемаларды демонтаждоо жолдору белгиленет</w:t>
      </w:r>
      <w:r>
        <w:rPr>
          <w:rFonts w:ascii="Times New Roman" w:eastAsia="Calibri" w:hAnsi="Times New Roman" w:cs="Times New Roman"/>
          <w:sz w:val="28"/>
          <w:szCs w:val="28"/>
          <w:lang w:val="ky-KG"/>
        </w:rPr>
        <w:t xml:space="preserve">;          </w:t>
      </w:r>
    </w:p>
    <w:p w:rsidR="00813086" w:rsidRDefault="00FA6EC8" w:rsidP="00813086">
      <w:pPr>
        <w:spacing w:after="0" w:line="36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813086" w:rsidRPr="009D2331">
        <w:rPr>
          <w:rFonts w:ascii="Times New Roman" w:eastAsia="Times New Roman" w:hAnsi="Times New Roman" w:cs="Times New Roman"/>
          <w:sz w:val="28"/>
          <w:szCs w:val="28"/>
          <w:lang w:val="ky-KG" w:eastAsia="ru-RU"/>
        </w:rPr>
        <w:t xml:space="preserve">Сунушталган ведомстволор аралык </w:t>
      </w:r>
      <w:r w:rsidR="008A3459" w:rsidRPr="009D2331">
        <w:rPr>
          <w:rFonts w:ascii="Times New Roman" w:hAnsi="Times New Roman" w:cs="Times New Roman"/>
          <w:sz w:val="28"/>
          <w:szCs w:val="28"/>
          <w:lang w:val="ky-KG"/>
        </w:rPr>
        <w:t>“Жашыл дарбаза Борбор</w:t>
      </w:r>
      <w:r w:rsidR="008A3459">
        <w:rPr>
          <w:rFonts w:ascii="Times New Roman" w:hAnsi="Times New Roman" w:cs="Times New Roman"/>
          <w:sz w:val="28"/>
          <w:szCs w:val="28"/>
          <w:lang w:val="ky-KG"/>
        </w:rPr>
        <w:t>у</w:t>
      </w:r>
      <w:r w:rsidR="008A3459" w:rsidRPr="009D2331">
        <w:rPr>
          <w:rFonts w:ascii="Times New Roman" w:hAnsi="Times New Roman" w:cs="Times New Roman"/>
          <w:sz w:val="28"/>
          <w:szCs w:val="28"/>
          <w:lang w:val="ky-KG"/>
        </w:rPr>
        <w:t xml:space="preserve">” </w:t>
      </w:r>
      <w:r w:rsidR="00813086" w:rsidRPr="009D2331">
        <w:rPr>
          <w:rFonts w:ascii="Times New Roman" w:eastAsia="Times New Roman" w:hAnsi="Times New Roman" w:cs="Times New Roman"/>
          <w:sz w:val="28"/>
          <w:szCs w:val="28"/>
          <w:lang w:val="ky-KG" w:eastAsia="ru-RU"/>
        </w:rPr>
        <w:t>ишке киргизилсе тышкы соода экономикалык кызматташтыкты өркүндөтөт жана тышкы соода экономикалык катыштагы мамлекеттердеги болуп жаткан коррупциялык схмемаларды демантаждооо жана жана мүмкүн болгон тобокелдиктерди кескин азайтуу менен  ишмердигинин катышуучулары менен өз ара аракеттенүүнү жеңилдетет (берилген документтерге талаптарды жана формаларын азайтуу жана аларды бурмалоочу жалган маалыматтарды жазуу мүмкүнчүлүгүн жокко чыгаруу аркылуу) жана бажы контролунун натыйжалуулугун алда канча жогорулатат</w:t>
      </w:r>
      <w:r>
        <w:rPr>
          <w:rFonts w:ascii="Times New Roman" w:eastAsia="Times New Roman" w:hAnsi="Times New Roman" w:cs="Times New Roman"/>
          <w:sz w:val="28"/>
          <w:szCs w:val="28"/>
          <w:lang w:val="ky-KG" w:eastAsia="ru-RU"/>
        </w:rPr>
        <w:t>;</w:t>
      </w:r>
    </w:p>
    <w:p w:rsidR="00B237BC" w:rsidRDefault="00B237BC" w:rsidP="00B237BC">
      <w:pPr>
        <w:spacing w:after="0" w:line="36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FA6EC8">
        <w:rPr>
          <w:rFonts w:ascii="Times New Roman" w:eastAsia="Times New Roman" w:hAnsi="Times New Roman" w:cs="Times New Roman"/>
          <w:sz w:val="28"/>
          <w:szCs w:val="28"/>
          <w:lang w:val="ky-KG" w:eastAsia="ru-RU"/>
        </w:rPr>
        <w:t xml:space="preserve">- </w:t>
      </w:r>
      <w:r w:rsidRPr="009D2331">
        <w:rPr>
          <w:rFonts w:ascii="Times New Roman" w:hAnsi="Times New Roman" w:cs="Times New Roman"/>
          <w:sz w:val="28"/>
          <w:szCs w:val="28"/>
          <w:lang w:val="ky-KG"/>
        </w:rPr>
        <w:t>“Жашыл дарбаза Борбор</w:t>
      </w:r>
      <w:r>
        <w:rPr>
          <w:rFonts w:ascii="Times New Roman" w:hAnsi="Times New Roman" w:cs="Times New Roman"/>
          <w:sz w:val="28"/>
          <w:szCs w:val="28"/>
          <w:lang w:val="ky-KG"/>
        </w:rPr>
        <w:t>у</w:t>
      </w:r>
      <w:r w:rsidRPr="009D2331">
        <w:rPr>
          <w:rFonts w:ascii="Times New Roman" w:hAnsi="Times New Roman" w:cs="Times New Roman"/>
          <w:sz w:val="28"/>
          <w:szCs w:val="28"/>
          <w:lang w:val="ky-KG"/>
        </w:rPr>
        <w:t xml:space="preserve">” </w:t>
      </w:r>
      <w:r w:rsidRPr="009D2331">
        <w:rPr>
          <w:rFonts w:ascii="Times New Roman" w:eastAsia="Times New Roman" w:hAnsi="Times New Roman" w:cs="Times New Roman"/>
          <w:sz w:val="28"/>
          <w:szCs w:val="28"/>
          <w:lang w:val="ky-KG" w:eastAsia="ru-RU"/>
        </w:rPr>
        <w:t>жана ошого байланышкан уюштуруучулук экономикалык механизмдерди ишке киргизүү товарларды, товарларды ташуу менен алектенген жарандардын жана эмгек жана кызмат көрсөтүү менен алектенген ишкерлердин кирешелерин жана жеке кызыкчылыгын мамлекет тарабынан колдоого алынышы керек</w:t>
      </w:r>
      <w:r w:rsidR="00FA6EC8">
        <w:rPr>
          <w:rFonts w:ascii="Times New Roman" w:eastAsia="Times New Roman" w:hAnsi="Times New Roman" w:cs="Times New Roman"/>
          <w:sz w:val="28"/>
          <w:szCs w:val="28"/>
          <w:lang w:val="ky-KG" w:eastAsia="ru-RU"/>
        </w:rPr>
        <w:t>;</w:t>
      </w:r>
    </w:p>
    <w:p w:rsidR="00B237BC" w:rsidRPr="009D2331" w:rsidRDefault="00FA6EC8" w:rsidP="00FA6EC8">
      <w:pPr>
        <w:spacing w:after="0" w:line="36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B237BC" w:rsidRPr="009D2331">
        <w:rPr>
          <w:rFonts w:ascii="Times New Roman" w:eastAsia="Times New Roman" w:hAnsi="Times New Roman" w:cs="Times New Roman"/>
          <w:sz w:val="28"/>
          <w:szCs w:val="28"/>
          <w:lang w:val="ky-KG" w:eastAsia="ru-RU"/>
        </w:rPr>
        <w:t>Айдоочуларды, жүк ташуучуларды жана эмгектин жана кызмат көрсөтүүнүн ар кандай түрү менен алектенген ишкерлерди стимулдаштыруу үчүн стимулдардын ар кандай түрлөрүн экономикалык механизмдердин бул чараларын колдоо зарыл.</w:t>
      </w:r>
      <w:r w:rsidR="00B237BC">
        <w:rPr>
          <w:rFonts w:ascii="Times New Roman" w:eastAsia="Times New Roman" w:hAnsi="Times New Roman" w:cs="Times New Roman"/>
          <w:sz w:val="28"/>
          <w:szCs w:val="28"/>
          <w:lang w:val="ky-KG" w:eastAsia="ru-RU"/>
        </w:rPr>
        <w:t xml:space="preserve"> </w:t>
      </w:r>
      <w:r w:rsidR="00B237BC" w:rsidRPr="009D2331">
        <w:rPr>
          <w:rFonts w:ascii="Times New Roman" w:eastAsia="Times New Roman" w:hAnsi="Times New Roman" w:cs="Times New Roman"/>
          <w:sz w:val="28"/>
          <w:szCs w:val="28"/>
          <w:lang w:val="ky-KG" w:eastAsia="ru-RU"/>
        </w:rPr>
        <w:t>Алардын чакан жана орто бизнести ар кандай чет элдик жана улуттук долбоорлорго кошуп, жеңилдетилген насыяларды алуусу үчүн зарыл шарттарды түзүү боюнча чараларды көрүү зарыл.</w:t>
      </w:r>
      <w:r>
        <w:rPr>
          <w:rFonts w:ascii="Times New Roman" w:eastAsia="Times New Roman" w:hAnsi="Times New Roman" w:cs="Times New Roman"/>
          <w:sz w:val="28"/>
          <w:szCs w:val="28"/>
          <w:lang w:val="ky-KG" w:eastAsia="ru-RU"/>
        </w:rPr>
        <w:t xml:space="preserve"> </w:t>
      </w:r>
      <w:r w:rsidR="00B237BC" w:rsidRPr="009D2331">
        <w:rPr>
          <w:rFonts w:ascii="Times New Roman" w:eastAsia="Times New Roman" w:hAnsi="Times New Roman" w:cs="Times New Roman"/>
          <w:sz w:val="28"/>
          <w:szCs w:val="28"/>
          <w:lang w:val="ky-KG" w:eastAsia="ru-RU"/>
        </w:rPr>
        <w:t xml:space="preserve">Бул чараларды </w:t>
      </w:r>
      <w:r w:rsidR="00B237BC" w:rsidRPr="009D2331">
        <w:rPr>
          <w:rFonts w:ascii="Times New Roman" w:eastAsia="Times New Roman" w:hAnsi="Times New Roman" w:cs="Times New Roman"/>
          <w:sz w:val="28"/>
          <w:szCs w:val="28"/>
          <w:lang w:val="ky-KG" w:eastAsia="ru-RU"/>
        </w:rPr>
        <w:lastRenderedPageBreak/>
        <w:t>радио уктурууларды өткөрүү, окутууну уюштуруу жана республикалык деңгээлде семинарларды жана илимий-практикмалык конференцияларды өткөрүү менен калкыбызга кеңири жайылтуу зарыл</w:t>
      </w:r>
      <w:r>
        <w:rPr>
          <w:rFonts w:ascii="Times New Roman" w:eastAsia="Times New Roman" w:hAnsi="Times New Roman" w:cs="Times New Roman"/>
          <w:sz w:val="28"/>
          <w:szCs w:val="28"/>
          <w:lang w:val="ky-KG" w:eastAsia="ru-RU"/>
        </w:rPr>
        <w:t>;</w:t>
      </w:r>
    </w:p>
    <w:p w:rsidR="00B237BC" w:rsidRDefault="00FA6EC8" w:rsidP="00B237BC">
      <w:pPr>
        <w:spacing w:after="0" w:line="36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B237BC" w:rsidRPr="009D2331">
        <w:rPr>
          <w:rFonts w:ascii="Times New Roman" w:eastAsia="Times New Roman" w:hAnsi="Times New Roman" w:cs="Times New Roman"/>
          <w:sz w:val="28"/>
          <w:szCs w:val="28"/>
          <w:lang w:val="ky-KG" w:eastAsia="ru-RU"/>
        </w:rPr>
        <w:t xml:space="preserve">Ошону менен бирге </w:t>
      </w:r>
      <w:r w:rsidR="00B237BC" w:rsidRPr="009D2331">
        <w:rPr>
          <w:rFonts w:ascii="Times New Roman" w:hAnsi="Times New Roman" w:cs="Times New Roman"/>
          <w:sz w:val="28"/>
          <w:szCs w:val="28"/>
          <w:lang w:val="ky-KG"/>
        </w:rPr>
        <w:t>“Жашыл дарбаза Борбор</w:t>
      </w:r>
      <w:r w:rsidR="00B237BC">
        <w:rPr>
          <w:rFonts w:ascii="Times New Roman" w:hAnsi="Times New Roman" w:cs="Times New Roman"/>
          <w:sz w:val="28"/>
          <w:szCs w:val="28"/>
          <w:lang w:val="ky-KG"/>
        </w:rPr>
        <w:t>у</w:t>
      </w:r>
      <w:r w:rsidR="00B237BC" w:rsidRPr="009D2331">
        <w:rPr>
          <w:rFonts w:ascii="Times New Roman" w:hAnsi="Times New Roman" w:cs="Times New Roman"/>
          <w:sz w:val="28"/>
          <w:szCs w:val="28"/>
          <w:lang w:val="ky-KG"/>
        </w:rPr>
        <w:t xml:space="preserve">” </w:t>
      </w:r>
      <w:r w:rsidR="00B237BC" w:rsidRPr="009D2331">
        <w:rPr>
          <w:rFonts w:ascii="Times New Roman" w:eastAsia="Times New Roman" w:hAnsi="Times New Roman" w:cs="Times New Roman"/>
          <w:sz w:val="28"/>
          <w:szCs w:val="28"/>
          <w:lang w:val="ky-KG" w:eastAsia="ru-RU"/>
        </w:rPr>
        <w:t>маселени ишке ашырууда ЕАЭС жана өзгөчө коңшу Кытай Эл Республикасы, Өзүбекистан, Тажикистан мамлекеттери болгон тышкы соода экономикалык жана тиешелүү укук коргоо органдары менен официалдуу маалыматтарды топтоп, ошону мен бирге күзгү статистикалык маалыматтарды алуу үчүн эл аралык клишимдер түзүлүшү абзел. Бул тышкы соода ишмердигинин катышуучулары менен өз ара аракеттенүүнү жеңилдетет (берилген документтерге талаптарды азайтуу жана аларды бурмалоо мүмкүнчүлүгүн жокко чыгаруу аркылуу), бажы операцияларынын ачыктыгын камсыз кылуу менен бажы контролунун натыйжалуулугун жогорулатат.</w:t>
      </w:r>
    </w:p>
    <w:p w:rsidR="00FA6EC8" w:rsidRPr="00FA6EC8" w:rsidRDefault="00FA6EC8" w:rsidP="00B237BC">
      <w:pPr>
        <w:spacing w:after="0" w:line="360" w:lineRule="auto"/>
        <w:ind w:firstLine="709"/>
        <w:jc w:val="both"/>
        <w:rPr>
          <w:rFonts w:ascii="Times New Roman" w:eastAsia="Times New Roman" w:hAnsi="Times New Roman" w:cs="Times New Roman"/>
          <w:sz w:val="28"/>
          <w:szCs w:val="28"/>
          <w:lang w:val="ky-KG" w:eastAsia="ru-RU"/>
        </w:rPr>
      </w:pPr>
      <w:r>
        <w:rPr>
          <w:rFonts w:ascii="Times New Roman" w:hAnsi="Times New Roman" w:cs="Times New Roman"/>
          <w:sz w:val="28"/>
          <w:szCs w:val="28"/>
          <w:lang w:val="ky-KG"/>
        </w:rPr>
        <w:t xml:space="preserve">4. </w:t>
      </w:r>
      <w:r w:rsidRPr="00FA6EC8">
        <w:rPr>
          <w:rFonts w:ascii="Times New Roman" w:hAnsi="Times New Roman" w:cs="Times New Roman"/>
          <w:sz w:val="28"/>
          <w:szCs w:val="28"/>
          <w:lang w:val="ky-KG"/>
        </w:rPr>
        <w:t>Мамлекетик бажы кызматынын интелектуалдык деңгээлин жогорулатуу жана ади</w:t>
      </w:r>
      <w:r w:rsidR="00C06D15">
        <w:rPr>
          <w:rFonts w:ascii="Times New Roman" w:hAnsi="Times New Roman" w:cs="Times New Roman"/>
          <w:sz w:val="28"/>
          <w:szCs w:val="28"/>
          <w:lang w:val="ky-KG"/>
        </w:rPr>
        <w:t>с</w:t>
      </w:r>
      <w:r w:rsidRPr="00FA6EC8">
        <w:rPr>
          <w:rFonts w:ascii="Times New Roman" w:hAnsi="Times New Roman" w:cs="Times New Roman"/>
          <w:sz w:val="28"/>
          <w:szCs w:val="28"/>
          <w:lang w:val="ky-KG"/>
        </w:rPr>
        <w:t>кой адистерди даярдоо үчүн «</w:t>
      </w:r>
      <w:r w:rsidRPr="00FA6EC8">
        <w:rPr>
          <w:rFonts w:ascii="Times New Roman" w:eastAsia="Times New Roman" w:hAnsi="Times New Roman" w:cs="Times New Roman"/>
          <w:sz w:val="28"/>
          <w:szCs w:val="28"/>
          <w:lang w:val="ky-KG" w:eastAsia="ru-RU"/>
        </w:rPr>
        <w:t>Кыргыз Мамлекеттик Бажы академиясы</w:t>
      </w:r>
      <w:r w:rsidRPr="00FA6EC8">
        <w:rPr>
          <w:rFonts w:ascii="Times New Roman" w:hAnsi="Times New Roman" w:cs="Times New Roman"/>
          <w:sz w:val="28"/>
          <w:szCs w:val="28"/>
          <w:lang w:val="ky-KG"/>
        </w:rPr>
        <w:t>»  түзүүнү</w:t>
      </w:r>
      <w:r>
        <w:rPr>
          <w:rFonts w:ascii="Times New Roman" w:hAnsi="Times New Roman" w:cs="Times New Roman"/>
          <w:sz w:val="28"/>
          <w:szCs w:val="28"/>
          <w:lang w:val="ky-KG"/>
        </w:rPr>
        <w:t xml:space="preserve"> сунуштайбыз</w:t>
      </w:r>
      <w:r w:rsidRPr="00FA6EC8">
        <w:rPr>
          <w:rFonts w:ascii="Times New Roman" w:hAnsi="Times New Roman" w:cs="Times New Roman"/>
          <w:sz w:val="28"/>
          <w:szCs w:val="28"/>
          <w:lang w:val="ky-KG"/>
        </w:rPr>
        <w:t>, анда мамлекет тарабынан колдоого алынып</w:t>
      </w:r>
      <w:r w:rsidRPr="00FA6EC8">
        <w:rPr>
          <w:rFonts w:ascii="Times New Roman" w:hAnsi="Times New Roman" w:cs="Times New Roman"/>
          <w:i/>
          <w:sz w:val="28"/>
          <w:szCs w:val="28"/>
          <w:lang w:val="ky-KG"/>
        </w:rPr>
        <w:t xml:space="preserve"> </w:t>
      </w:r>
      <w:r w:rsidRPr="00FA6EC8">
        <w:rPr>
          <w:rFonts w:ascii="Times New Roman" w:eastAsia="Times New Roman" w:hAnsi="Times New Roman" w:cs="Times New Roman"/>
          <w:sz w:val="28"/>
          <w:szCs w:val="28"/>
          <w:lang w:val="ky-KG" w:eastAsia="ru-RU"/>
        </w:rPr>
        <w:t xml:space="preserve">инвестициялоо; киреше-чыгашаларын мамлекеттик жөнгө салуу; профессордук-окутуучулук курамдын квалификациялык деңгээлине жана профессордук-окутуучулук курамдын санына жогорку талаптарды белгилөө; окуунун күндүзгү, кечки жана сырттан окуу формалары үчүн, ошондой эле адистик боюнча дифференцияланган бир студентке эсептелген аянттын өлчөмү; окуу формалары жана адистиктер боюнча аудиториялык жана класстан тышкаркы окуу жүктөмүнүн сааттарынын саны; ар бир окуган предмет боюнча бир студентке окуу адабиятынын көлөмүн аныктаган </w:t>
      </w:r>
      <w:r>
        <w:rPr>
          <w:rFonts w:ascii="Times New Roman" w:eastAsia="Times New Roman" w:hAnsi="Times New Roman" w:cs="Times New Roman"/>
          <w:sz w:val="28"/>
          <w:szCs w:val="28"/>
          <w:lang w:val="ky-KG" w:eastAsia="ru-RU"/>
        </w:rPr>
        <w:t>маселелер камтылат</w:t>
      </w:r>
      <w:r w:rsidRPr="00FA6EC8">
        <w:rPr>
          <w:rFonts w:ascii="Times New Roman" w:eastAsia="Times New Roman" w:hAnsi="Times New Roman" w:cs="Times New Roman"/>
          <w:sz w:val="28"/>
          <w:szCs w:val="28"/>
          <w:lang w:val="ky-KG" w:eastAsia="ru-RU"/>
        </w:rPr>
        <w:t>.</w:t>
      </w:r>
    </w:p>
    <w:p w:rsidR="00813086" w:rsidRPr="009D2331" w:rsidRDefault="00FA6EC8" w:rsidP="00813086">
      <w:pPr>
        <w:pStyle w:val="af4"/>
        <w:spacing w:line="360" w:lineRule="auto"/>
        <w:ind w:firstLine="708"/>
        <w:jc w:val="both"/>
        <w:rPr>
          <w:rFonts w:ascii="Times New Roman" w:eastAsia="Times New Roman" w:hAnsi="Times New Roman" w:cs="Times New Roman"/>
          <w:sz w:val="28"/>
          <w:szCs w:val="28"/>
          <w:lang w:val="ky-KG" w:eastAsia="ru-RU"/>
        </w:rPr>
      </w:pPr>
      <w:r>
        <w:rPr>
          <w:rStyle w:val="y2iqfc"/>
          <w:rFonts w:ascii="Times New Roman" w:hAnsi="Times New Roman" w:cs="Times New Roman"/>
          <w:sz w:val="28"/>
          <w:szCs w:val="28"/>
          <w:lang w:val="ky-KG"/>
        </w:rPr>
        <w:t>5.</w:t>
      </w:r>
      <w:r w:rsidR="00104B7F">
        <w:rPr>
          <w:rStyle w:val="y2iqfc"/>
          <w:rFonts w:ascii="Times New Roman" w:hAnsi="Times New Roman" w:cs="Times New Roman"/>
          <w:sz w:val="28"/>
          <w:szCs w:val="28"/>
          <w:lang w:val="ky-KG"/>
        </w:rPr>
        <w:t xml:space="preserve"> </w:t>
      </w:r>
      <w:r w:rsidR="00104B7F">
        <w:rPr>
          <w:rStyle w:val="af3"/>
          <w:i w:val="0"/>
          <w:sz w:val="28"/>
          <w:szCs w:val="28"/>
          <w:lang w:val="ky-KG"/>
        </w:rPr>
        <w:t xml:space="preserve"> </w:t>
      </w:r>
      <w:r w:rsidR="00813086" w:rsidRPr="009D2331">
        <w:rPr>
          <w:rStyle w:val="af3"/>
          <w:i w:val="0"/>
          <w:sz w:val="28"/>
          <w:szCs w:val="28"/>
          <w:lang w:val="ky-KG"/>
        </w:rPr>
        <w:t xml:space="preserve">Диссертациялык ишти иликтөөдө келип чыккан жыйынтыгы Кыргыз Республикасынын Финансы министрлигинин алдындагы Мамлекттик </w:t>
      </w:r>
      <w:r w:rsidR="00813086" w:rsidRPr="009D2331">
        <w:rPr>
          <w:rFonts w:ascii="Times New Roman" w:hAnsi="Times New Roman" w:cs="Times New Roman"/>
          <w:sz w:val="28"/>
          <w:szCs w:val="28"/>
          <w:lang w:val="ky-KG"/>
        </w:rPr>
        <w:t xml:space="preserve">Бажы  контролун уюштуруунун экономикалык механизимдеринин өркүндөтүүнүн негизинде, анын экономикалык өсүшкө тийгизүүчү  таасирин кеңири, так билүүгө, келечегин  аныктоого мүмкүнчөлүктөр түзүлөт. Ошону менен катар </w:t>
      </w:r>
      <w:r w:rsidR="00813086" w:rsidRPr="009D2331">
        <w:rPr>
          <w:rFonts w:ascii="Times New Roman" w:hAnsi="Times New Roman" w:cs="Times New Roman"/>
          <w:sz w:val="28"/>
          <w:szCs w:val="28"/>
          <w:lang w:val="ky-KG"/>
        </w:rPr>
        <w:lastRenderedPageBreak/>
        <w:t xml:space="preserve">эле иштеги көрсөтүгөн сунуштар, прогноздор, </w:t>
      </w:r>
      <w:r w:rsidR="00104B7F">
        <w:rPr>
          <w:rFonts w:ascii="Times New Roman" w:hAnsi="Times New Roman" w:cs="Times New Roman"/>
          <w:sz w:val="28"/>
          <w:szCs w:val="28"/>
          <w:lang w:val="ky-KG"/>
        </w:rPr>
        <w:t>мамлекеттик программалар</w:t>
      </w:r>
      <w:r w:rsidR="00813086" w:rsidRPr="009D2331">
        <w:rPr>
          <w:rFonts w:ascii="Times New Roman" w:hAnsi="Times New Roman" w:cs="Times New Roman"/>
          <w:sz w:val="28"/>
          <w:szCs w:val="28"/>
          <w:lang w:val="ky-KG"/>
        </w:rPr>
        <w:t xml:space="preserve"> товарларды өндүрүүдө, экспортко сатууда, тышкы соода экономикалык байланыштарды интерациалык прцессетин шартында чыңдоонун негизинде, ата мекеник ишк</w:t>
      </w:r>
      <w:r w:rsidR="00C06D15">
        <w:rPr>
          <w:rFonts w:ascii="Times New Roman" w:hAnsi="Times New Roman" w:cs="Times New Roman"/>
          <w:sz w:val="28"/>
          <w:szCs w:val="28"/>
          <w:lang w:val="ky-KG"/>
        </w:rPr>
        <w:t>а</w:t>
      </w:r>
      <w:r w:rsidR="00813086" w:rsidRPr="009D2331">
        <w:rPr>
          <w:rFonts w:ascii="Times New Roman" w:hAnsi="Times New Roman" w:cs="Times New Roman"/>
          <w:sz w:val="28"/>
          <w:szCs w:val="28"/>
          <w:lang w:val="ky-KG"/>
        </w:rPr>
        <w:t>налардын атаандаштык жөндөмдүүлүгүн жогорулатуу менен улуттук экономикабыздын туруктуу өнүгүшүн камсыздап, калктын жашоо сапатын жогорулатууга мүмкүнчүлүк түзү</w:t>
      </w:r>
      <w:r w:rsidR="00C06D15">
        <w:rPr>
          <w:rFonts w:ascii="Times New Roman" w:hAnsi="Times New Roman" w:cs="Times New Roman"/>
          <w:sz w:val="28"/>
          <w:szCs w:val="28"/>
          <w:lang w:val="ky-KG"/>
        </w:rPr>
        <w:t>л</w:t>
      </w:r>
      <w:r w:rsidR="00813086" w:rsidRPr="009D2331">
        <w:rPr>
          <w:rFonts w:ascii="Times New Roman" w:hAnsi="Times New Roman" w:cs="Times New Roman"/>
          <w:sz w:val="28"/>
          <w:szCs w:val="28"/>
          <w:lang w:val="ky-KG"/>
        </w:rPr>
        <w:t>өт.</w:t>
      </w:r>
    </w:p>
    <w:p w:rsidR="001036B3" w:rsidRPr="009D2331" w:rsidRDefault="00DB3165" w:rsidP="001A6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FA6EC8">
        <w:rPr>
          <w:rFonts w:ascii="Times New Roman" w:eastAsia="Times New Roman" w:hAnsi="Times New Roman" w:cs="Times New Roman"/>
          <w:sz w:val="28"/>
          <w:szCs w:val="28"/>
          <w:lang w:val="ky-KG" w:eastAsia="ru-RU"/>
        </w:rPr>
        <w:t>6</w:t>
      </w:r>
      <w:r w:rsidR="00104B7F">
        <w:rPr>
          <w:rFonts w:ascii="Times New Roman" w:eastAsia="Times New Roman" w:hAnsi="Times New Roman" w:cs="Times New Roman"/>
          <w:sz w:val="28"/>
          <w:szCs w:val="28"/>
          <w:lang w:val="ky-KG" w:eastAsia="ru-RU"/>
        </w:rPr>
        <w:t xml:space="preserve">. </w:t>
      </w:r>
      <w:r w:rsidR="001036B3" w:rsidRPr="009D2331">
        <w:rPr>
          <w:rFonts w:ascii="Times New Roman" w:eastAsia="Times New Roman" w:hAnsi="Times New Roman" w:cs="Times New Roman"/>
          <w:sz w:val="28"/>
          <w:szCs w:val="28"/>
          <w:lang w:val="ky-KG" w:eastAsia="ru-RU"/>
        </w:rPr>
        <w:t>Тышкы экономикалык операциялар жүргүзүлүүчү жерлерде бажы борборлорунун өзүнчө структуралык бөлүмдөрүн түзүүнү кошкондо, аймактык  посторун жайгаштыруу боюнча өзгөртүүлөр бажы жана материалдык-техникалык инфраструктура объектилерине топтолгон жаңы модернизацияланган бажы жана логистикалык инфраструктура объекттерин (убактылуу сактоо кампалары, бажы кампалары, бажы жана логистикалык терминалдар) түзүү аркылуу жагымдуу шартта</w:t>
      </w:r>
      <w:r w:rsidR="00C06D15">
        <w:rPr>
          <w:rFonts w:ascii="Times New Roman" w:eastAsia="Times New Roman" w:hAnsi="Times New Roman" w:cs="Times New Roman"/>
          <w:sz w:val="28"/>
          <w:szCs w:val="28"/>
          <w:lang w:val="ky-KG" w:eastAsia="ru-RU"/>
        </w:rPr>
        <w:t>рды түзүү үчүн бажы органдарына</w:t>
      </w:r>
      <w:r w:rsidR="001036B3" w:rsidRPr="009D2331">
        <w:rPr>
          <w:rFonts w:ascii="Times New Roman" w:eastAsia="Times New Roman" w:hAnsi="Times New Roman" w:cs="Times New Roman"/>
          <w:sz w:val="28"/>
          <w:szCs w:val="28"/>
          <w:lang w:val="ky-KG" w:eastAsia="ru-RU"/>
        </w:rPr>
        <w:t xml:space="preserve"> потенциалдуу инвесторлор тартуу керек.</w:t>
      </w:r>
    </w:p>
    <w:p w:rsidR="00FE3BF8" w:rsidRPr="009D2331" w:rsidRDefault="001036B3" w:rsidP="00104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ky-KG"/>
        </w:rPr>
      </w:pPr>
      <w:r w:rsidRPr="009D2331">
        <w:rPr>
          <w:rFonts w:ascii="inherit" w:eastAsia="Times New Roman" w:hAnsi="inherit" w:cs="Courier New"/>
          <w:sz w:val="42"/>
          <w:szCs w:val="42"/>
          <w:lang w:val="ky-KG" w:eastAsia="ru-RU"/>
        </w:rPr>
        <w:t xml:space="preserve"> </w:t>
      </w:r>
      <w:r w:rsidRPr="009D2331">
        <w:rPr>
          <w:rFonts w:ascii="inherit" w:eastAsia="Times New Roman" w:hAnsi="inherit" w:cs="Courier New"/>
          <w:sz w:val="42"/>
          <w:szCs w:val="42"/>
          <w:lang w:val="ky-KG" w:eastAsia="ru-RU"/>
        </w:rPr>
        <w:tab/>
      </w:r>
      <w:r w:rsidR="00FA6EC8">
        <w:rPr>
          <w:rFonts w:ascii="Times New Roman" w:eastAsia="Times New Roman" w:hAnsi="Times New Roman" w:cs="Times New Roman"/>
          <w:sz w:val="28"/>
          <w:szCs w:val="28"/>
          <w:lang w:val="ky-KG" w:eastAsia="ru-RU"/>
        </w:rPr>
        <w:t>7</w:t>
      </w:r>
      <w:r w:rsidR="00104B7F">
        <w:rPr>
          <w:rFonts w:ascii="inherit" w:eastAsia="Times New Roman" w:hAnsi="inherit" w:cs="Courier New"/>
          <w:sz w:val="42"/>
          <w:szCs w:val="42"/>
          <w:lang w:val="ky-KG" w:eastAsia="ru-RU"/>
        </w:rPr>
        <w:t xml:space="preserve">. </w:t>
      </w:r>
      <w:r w:rsidRPr="009D2331">
        <w:rPr>
          <w:rFonts w:ascii="Times New Roman" w:eastAsia="Times New Roman" w:hAnsi="Times New Roman" w:cs="Times New Roman"/>
          <w:sz w:val="28"/>
          <w:szCs w:val="28"/>
          <w:lang w:val="ky-KG" w:eastAsia="ru-RU"/>
        </w:rPr>
        <w:t>Товарларды жана транспорттук каражаттарды чыгаргандан кийин бажы контролун күчөтүү, товарларды жана транспорт каражаттарын чыгаргандан кийин бажы контролунун натыйжалуу механизмин түзүү максатында Мамлекеттик бажы кызматынын бажы көзөмөлү товарларды жана транспорттук каражаттарды чыгаргандан кийин бажы контролун өнүктүрүү Концепциясын транспорт каражаттары, тышкы сооданы өнүктүрүү жана азыркы шарттарда мамлекеттердин экономикалык коопсуздугун камсыз кылуу багытын иштеп чыкканын белгилөө. Бул бажы наркын көзөмөлдөөгө да тиешелүү.</w:t>
      </w:r>
      <w:r w:rsidRPr="009D2331">
        <w:rPr>
          <w:rFonts w:ascii="inherit" w:eastAsia="Times New Roman" w:hAnsi="inherit" w:cs="Courier New"/>
          <w:sz w:val="42"/>
          <w:szCs w:val="42"/>
          <w:lang w:val="ky-KG" w:eastAsia="ru-RU"/>
        </w:rPr>
        <w:tab/>
      </w:r>
    </w:p>
    <w:p w:rsidR="00583AB1" w:rsidRDefault="00FA6EC8" w:rsidP="00FE3BF8">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8</w:t>
      </w:r>
      <w:r w:rsidR="007B70BF" w:rsidRPr="009D2331">
        <w:rPr>
          <w:rFonts w:ascii="Times New Roman" w:eastAsia="Times New Roman" w:hAnsi="Times New Roman" w:cs="Times New Roman"/>
          <w:sz w:val="28"/>
          <w:szCs w:val="28"/>
          <w:lang w:val="ky-KG" w:eastAsia="ru-RU"/>
        </w:rPr>
        <w:t>. Тобокелчилик башкару</w:t>
      </w:r>
      <w:r w:rsidR="002B0B0A">
        <w:rPr>
          <w:rFonts w:ascii="Times New Roman" w:eastAsia="Times New Roman" w:hAnsi="Times New Roman" w:cs="Times New Roman"/>
          <w:sz w:val="28"/>
          <w:szCs w:val="28"/>
          <w:lang w:val="ky-KG" w:eastAsia="ru-RU"/>
        </w:rPr>
        <w:t>у системасында талдоодо жана жойу</w:t>
      </w:r>
      <w:r w:rsidR="007B70BF" w:rsidRPr="009D2331">
        <w:rPr>
          <w:rFonts w:ascii="Times New Roman" w:eastAsia="Times New Roman" w:hAnsi="Times New Roman" w:cs="Times New Roman"/>
          <w:sz w:val="28"/>
          <w:szCs w:val="28"/>
          <w:lang w:val="ky-KG" w:eastAsia="ru-RU"/>
        </w:rPr>
        <w:t xml:space="preserve">уда бажы чегарасын кесип өткөн товарлар, транспорт каражаттары жана адамдар жөнүндө маалыматтардын массивиндеги алгоритмдерин топтоонун негизинде бажы чек арасынан өтүүдө эң </w:t>
      </w:r>
      <w:r w:rsidR="002B0B0A">
        <w:rPr>
          <w:rFonts w:ascii="Times New Roman" w:eastAsia="Times New Roman" w:hAnsi="Times New Roman" w:cs="Times New Roman"/>
          <w:sz w:val="28"/>
          <w:szCs w:val="28"/>
          <w:lang w:val="ky-KG" w:eastAsia="ru-RU"/>
        </w:rPr>
        <w:t>жогорку тобокелдикке ээ импортук</w:t>
      </w:r>
      <w:r w:rsidR="007B70BF" w:rsidRPr="009D2331">
        <w:rPr>
          <w:rFonts w:ascii="Times New Roman" w:eastAsia="Times New Roman" w:hAnsi="Times New Roman" w:cs="Times New Roman"/>
          <w:sz w:val="28"/>
          <w:szCs w:val="28"/>
          <w:lang w:val="ky-KG" w:eastAsia="ru-RU"/>
        </w:rPr>
        <w:t xml:space="preserve"> товарларын заманбап тандаган автоматташтырылган системасы </w:t>
      </w:r>
      <w:r w:rsidR="007B70BF" w:rsidRPr="009D2331">
        <w:rPr>
          <w:rFonts w:ascii="Times New Roman" w:hAnsi="Times New Roman" w:cs="Times New Roman"/>
          <w:sz w:val="28"/>
          <w:szCs w:val="28"/>
          <w:lang w:val="ky-KG"/>
        </w:rPr>
        <w:t xml:space="preserve">бажы кызматынын ишмердүүлүгүнө </w:t>
      </w:r>
      <w:r w:rsidR="007B70BF" w:rsidRPr="009D2331">
        <w:rPr>
          <w:rFonts w:ascii="Times New Roman" w:eastAsia="Times New Roman" w:hAnsi="Times New Roman" w:cs="Times New Roman"/>
          <w:sz w:val="28"/>
          <w:szCs w:val="28"/>
          <w:lang w:val="ky-KG" w:eastAsia="ru-RU"/>
        </w:rPr>
        <w:t xml:space="preserve">ASIKUDA (Бажы маалыматтарын иштеп </w:t>
      </w:r>
      <w:r w:rsidR="007B70BF" w:rsidRPr="009D2331">
        <w:rPr>
          <w:rFonts w:ascii="Times New Roman" w:eastAsia="Times New Roman" w:hAnsi="Times New Roman" w:cs="Times New Roman"/>
          <w:sz w:val="28"/>
          <w:szCs w:val="28"/>
          <w:lang w:val="ky-KG" w:eastAsia="ru-RU"/>
        </w:rPr>
        <w:lastRenderedPageBreak/>
        <w:t>чыгуунун автоматташтырылган системасы) жардамы менен натыйжалуулукка жетишүү абзел</w:t>
      </w:r>
      <w:r w:rsidR="008A3459">
        <w:rPr>
          <w:rFonts w:ascii="Times New Roman" w:eastAsia="Times New Roman" w:hAnsi="Times New Roman" w:cs="Times New Roman"/>
          <w:sz w:val="28"/>
          <w:szCs w:val="28"/>
          <w:lang w:val="ky-KG" w:eastAsia="ru-RU"/>
        </w:rPr>
        <w:t>.</w:t>
      </w:r>
    </w:p>
    <w:p w:rsidR="008A3459" w:rsidRPr="008A3459" w:rsidRDefault="00FA6EC8" w:rsidP="008A3459">
      <w:pPr>
        <w:spacing w:after="0" w:line="36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9</w:t>
      </w:r>
      <w:r w:rsidR="008A3459">
        <w:rPr>
          <w:rFonts w:ascii="Times New Roman" w:eastAsia="Times New Roman" w:hAnsi="Times New Roman" w:cs="Times New Roman"/>
          <w:sz w:val="28"/>
          <w:szCs w:val="28"/>
          <w:lang w:val="ky-KG" w:eastAsia="ru-RU"/>
        </w:rPr>
        <w:t xml:space="preserve">. </w:t>
      </w:r>
      <w:r w:rsidR="008A3459" w:rsidRPr="008A3459">
        <w:rPr>
          <w:rFonts w:ascii="Times New Roman" w:eastAsia="Times New Roman" w:hAnsi="Times New Roman" w:cs="Times New Roman"/>
          <w:sz w:val="28"/>
          <w:szCs w:val="28"/>
          <w:lang w:val="ky-KG" w:eastAsia="ru-RU"/>
        </w:rPr>
        <w:t>Кыргыз-Кытай мамлекеттик чек арасы аркылуу товарларды алып өтүү жөнүндө маалыматтарды ыкчам талдоону, келген мамлекетте бажылык жана мамлекеттик контролдун башка формаларын ишке ашырууну талдоону, технологияны жана алдыңкы тажрыйбаны маалымдоо үчүн бажы инспекциясын изилдөөнү камсыз кылуу максатында бажы кызматы тарабынан пайдаланылса, Кытайдын Бажы кызматында Кыргыз Республикасынын Бажы кызматынын Өкүлчүлүгү болушу зарыл.</w:t>
      </w:r>
      <w:r>
        <w:rPr>
          <w:rFonts w:ascii="Times New Roman" w:eastAsia="Times New Roman" w:hAnsi="Times New Roman" w:cs="Times New Roman"/>
          <w:sz w:val="28"/>
          <w:szCs w:val="28"/>
          <w:lang w:val="ky-KG" w:eastAsia="ru-RU"/>
        </w:rPr>
        <w:t xml:space="preserve"> </w:t>
      </w:r>
      <w:r w:rsidR="008A3459" w:rsidRPr="008A3459">
        <w:rPr>
          <w:rFonts w:ascii="Times New Roman" w:eastAsia="Times New Roman" w:hAnsi="Times New Roman" w:cs="Times New Roman"/>
          <w:sz w:val="28"/>
          <w:szCs w:val="28"/>
          <w:lang w:val="ky-KG" w:eastAsia="ru-RU"/>
        </w:rPr>
        <w:t>Өзгөчө Кытай Эл Республикасы, Өзбекистан, Тажикистан менен болгон тышкы соодада көмүскө операциялардын көлөмүн аныктоо жана баалоо ыкмаларынын бири катары бажы статистикасынын маалыматтарын “тескери күзгү ыкмасы” колдонуу менен системалуу түрдө текшерилиши абзел.</w:t>
      </w:r>
    </w:p>
    <w:p w:rsidR="00FA6EC8" w:rsidRPr="009D2331" w:rsidRDefault="00FA6EC8" w:rsidP="00FA6EC8">
      <w:pPr>
        <w:spacing w:after="0" w:line="36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10. </w:t>
      </w:r>
      <w:r w:rsidRPr="009D2331">
        <w:rPr>
          <w:rFonts w:ascii="Times New Roman" w:eastAsia="Times New Roman" w:hAnsi="Times New Roman" w:cs="Times New Roman"/>
          <w:sz w:val="28"/>
          <w:szCs w:val="28"/>
          <w:lang w:val="ky-KG" w:eastAsia="ru-RU"/>
        </w:rPr>
        <w:t xml:space="preserve">Ошондой эле, </w:t>
      </w:r>
      <w:r w:rsidRPr="009D2331">
        <w:rPr>
          <w:rFonts w:ascii="Times New Roman" w:hAnsi="Times New Roman" w:cs="Times New Roman"/>
          <w:sz w:val="28"/>
          <w:szCs w:val="28"/>
          <w:lang w:val="ky-KG"/>
        </w:rPr>
        <w:t>бажы  контролун уюштуруу-экономикалык механизмдерин</w:t>
      </w:r>
      <w:r w:rsidRPr="009D2331">
        <w:rPr>
          <w:rFonts w:ascii="Times New Roman" w:eastAsia="Calibri" w:hAnsi="Times New Roman" w:cs="Times New Roman"/>
          <w:sz w:val="28"/>
          <w:szCs w:val="28"/>
          <w:lang w:val="ky-KG"/>
        </w:rPr>
        <w:t xml:space="preserve">  жакшыртуунун  </w:t>
      </w:r>
      <w:r w:rsidRPr="009D2331">
        <w:rPr>
          <w:rFonts w:ascii="Times New Roman" w:eastAsia="Times New Roman" w:hAnsi="Times New Roman" w:cs="Times New Roman"/>
          <w:sz w:val="28"/>
          <w:szCs w:val="28"/>
          <w:lang w:val="ky-KG" w:eastAsia="ru-RU"/>
        </w:rPr>
        <w:t>маанилүү учуру болуп, документтерди алдын ала системалуу түрдө талдоо, башка укук коргоо, контролдоо органдарынын жана кошундардын маалыматтарын базаларынан керектүү маалыматтарды алууга, ошондой эле ылдамдыкты жогорулатууга мүмкүндүк берүүчү бажылык тариздөө жана бажылык контролдоо боюнча бажы операцияларын жүргүзүү бажылык жол-жоболоштуруу менен бажы контролун географиялык жактан бөлүү саналат. Ошондуктан географиялык жактан мааниси бар коңшу Кытай Эл Республикасы, Өзүбекистан, Тажикистан мамлекеттери болгон тышкы соода экономикалык мам</w:t>
      </w:r>
      <w:r w:rsidR="008C73E2">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лелерде жана бажы конролунда системалуу түрдөө иш-чаралар алып барылышы максатка ылайыктуу.</w:t>
      </w:r>
    </w:p>
    <w:p w:rsidR="008A3459" w:rsidRPr="009D2331" w:rsidRDefault="008A3459" w:rsidP="00FE3BF8">
      <w:pPr>
        <w:spacing w:after="0" w:line="360" w:lineRule="auto"/>
        <w:ind w:firstLine="708"/>
        <w:jc w:val="both"/>
        <w:rPr>
          <w:rFonts w:ascii="Times New Roman" w:hAnsi="Times New Roman" w:cs="Times New Roman"/>
          <w:sz w:val="28"/>
          <w:szCs w:val="28"/>
          <w:lang w:val="ky-KG"/>
        </w:rPr>
      </w:pPr>
    </w:p>
    <w:p w:rsidR="00583AB1" w:rsidRDefault="00583AB1" w:rsidP="00FE3BF8">
      <w:pPr>
        <w:spacing w:after="0" w:line="360" w:lineRule="auto"/>
        <w:ind w:firstLine="708"/>
        <w:jc w:val="both"/>
        <w:rPr>
          <w:rFonts w:ascii="Times New Roman" w:hAnsi="Times New Roman" w:cs="Times New Roman"/>
          <w:sz w:val="28"/>
          <w:szCs w:val="28"/>
          <w:lang w:val="ky-KG"/>
        </w:rPr>
      </w:pPr>
    </w:p>
    <w:p w:rsidR="0098630D" w:rsidRDefault="0098630D" w:rsidP="00FE3BF8">
      <w:pPr>
        <w:spacing w:after="0" w:line="360" w:lineRule="auto"/>
        <w:ind w:firstLine="708"/>
        <w:jc w:val="both"/>
        <w:rPr>
          <w:rFonts w:ascii="Times New Roman" w:hAnsi="Times New Roman" w:cs="Times New Roman"/>
          <w:sz w:val="28"/>
          <w:szCs w:val="28"/>
          <w:lang w:val="ky-KG"/>
        </w:rPr>
      </w:pPr>
    </w:p>
    <w:p w:rsidR="0098630D" w:rsidRDefault="0098630D" w:rsidP="00FE3BF8">
      <w:pPr>
        <w:spacing w:after="0" w:line="360" w:lineRule="auto"/>
        <w:ind w:firstLine="708"/>
        <w:jc w:val="both"/>
        <w:rPr>
          <w:rFonts w:ascii="Times New Roman" w:hAnsi="Times New Roman" w:cs="Times New Roman"/>
          <w:sz w:val="28"/>
          <w:szCs w:val="28"/>
          <w:lang w:val="ky-KG"/>
        </w:rPr>
      </w:pPr>
    </w:p>
    <w:p w:rsidR="0098630D" w:rsidRDefault="0098630D" w:rsidP="00FE3BF8">
      <w:pPr>
        <w:spacing w:after="0" w:line="360" w:lineRule="auto"/>
        <w:ind w:firstLine="708"/>
        <w:jc w:val="both"/>
        <w:rPr>
          <w:rFonts w:ascii="Times New Roman" w:hAnsi="Times New Roman" w:cs="Times New Roman"/>
          <w:sz w:val="28"/>
          <w:szCs w:val="28"/>
          <w:lang w:val="ky-KG"/>
        </w:rPr>
      </w:pPr>
    </w:p>
    <w:p w:rsidR="006F5CA8" w:rsidRPr="009D2331" w:rsidRDefault="006F5CA8" w:rsidP="006F5CA8">
      <w:pPr>
        <w:spacing w:after="0" w:line="360" w:lineRule="auto"/>
        <w:jc w:val="center"/>
        <w:rPr>
          <w:rFonts w:ascii="Times New Roman" w:eastAsia="Times New Roman" w:hAnsi="Times New Roman" w:cs="Times New Roman"/>
          <w:b/>
          <w:sz w:val="28"/>
          <w:szCs w:val="28"/>
          <w:lang w:val="ky-KG" w:eastAsia="ru-RU"/>
        </w:rPr>
      </w:pPr>
      <w:r w:rsidRPr="009D2331">
        <w:rPr>
          <w:rFonts w:ascii="Times New Roman" w:eastAsia="Times New Roman" w:hAnsi="Times New Roman" w:cs="Times New Roman"/>
          <w:b/>
          <w:sz w:val="28"/>
          <w:szCs w:val="28"/>
          <w:lang w:val="ky-KG" w:eastAsia="ru-RU"/>
        </w:rPr>
        <w:lastRenderedPageBreak/>
        <w:t>КОЛДОНУЛГАН АДАБИЯТТАРДЫН ТИЗМЕСИ</w:t>
      </w:r>
    </w:p>
    <w:p w:rsidR="006F5CA8" w:rsidRPr="009D2331" w:rsidRDefault="006F5CA8" w:rsidP="006F5CA8">
      <w:pPr>
        <w:spacing w:after="0" w:line="360" w:lineRule="auto"/>
        <w:jc w:val="center"/>
        <w:rPr>
          <w:rFonts w:ascii="Times New Roman" w:eastAsia="Times New Roman" w:hAnsi="Times New Roman" w:cs="Times New Roman"/>
          <w:b/>
          <w:sz w:val="28"/>
          <w:szCs w:val="28"/>
          <w:lang w:val="ky-KG" w:eastAsia="ru-RU"/>
        </w:rPr>
      </w:pPr>
      <w:r w:rsidRPr="009D2331">
        <w:rPr>
          <w:rFonts w:ascii="Times New Roman" w:eastAsia="Times New Roman" w:hAnsi="Times New Roman" w:cs="Times New Roman"/>
          <w:b/>
          <w:sz w:val="28"/>
          <w:szCs w:val="28"/>
          <w:lang w:val="ky-KG" w:eastAsia="ru-RU"/>
        </w:rPr>
        <w:t>Мыйзам чыгаруу жана ченемдик укуктук актылар</w:t>
      </w:r>
    </w:p>
    <w:p w:rsidR="006F5CA8" w:rsidRPr="009D2331" w:rsidRDefault="006F5CA8" w:rsidP="006F5CA8">
      <w:pPr>
        <w:widowControl w:val="0"/>
        <w:tabs>
          <w:tab w:val="left" w:pos="709"/>
        </w:tabs>
        <w:autoSpaceDE w:val="0"/>
        <w:autoSpaceDN w:val="0"/>
        <w:adjustRightInd w:val="0"/>
        <w:spacing w:after="0" w:line="360" w:lineRule="auto"/>
        <w:jc w:val="both"/>
        <w:rPr>
          <w:rFonts w:ascii="Times New Roman" w:eastAsia="Times New Roman" w:hAnsi="Times New Roman" w:cs="Times New Roman"/>
          <w:spacing w:val="6"/>
          <w:sz w:val="28"/>
          <w:szCs w:val="28"/>
          <w:lang w:val="en-US"/>
        </w:rPr>
      </w:pPr>
      <w:r w:rsidRPr="009D2331">
        <w:rPr>
          <w:rFonts w:ascii="Times New Roman" w:eastAsia="Times New Roman" w:hAnsi="Times New Roman" w:cs="Times New Roman"/>
          <w:spacing w:val="6"/>
          <w:sz w:val="28"/>
          <w:szCs w:val="28"/>
          <w:lang w:val="ky-KG"/>
        </w:rPr>
        <w:tab/>
      </w:r>
      <w:r w:rsidRPr="009D2331">
        <w:rPr>
          <w:rFonts w:ascii="Times New Roman" w:eastAsia="Times New Roman" w:hAnsi="Times New Roman" w:cs="Times New Roman"/>
          <w:spacing w:val="6"/>
          <w:sz w:val="28"/>
          <w:szCs w:val="28"/>
        </w:rPr>
        <w:t xml:space="preserve">1. Конституция Кыргызской Республики </w:t>
      </w:r>
      <w:r w:rsidRPr="009D2331">
        <w:rPr>
          <w:rStyle w:val="lewnzc"/>
          <w:rFonts w:ascii="Times New Roman" w:hAnsi="Times New Roman" w:cs="Times New Roman"/>
          <w:sz w:val="28"/>
          <w:szCs w:val="28"/>
        </w:rPr>
        <w:t>5 мая 2021 г. </w:t>
      </w:r>
      <w:r w:rsidRPr="009D2331">
        <w:rPr>
          <w:rFonts w:ascii="Times New Roman" w:eastAsia="Times New Roman" w:hAnsi="Times New Roman" w:cs="Times New Roman"/>
          <w:spacing w:val="6"/>
          <w:sz w:val="28"/>
          <w:szCs w:val="28"/>
        </w:rPr>
        <w:t xml:space="preserve"> </w:t>
      </w:r>
      <w:r w:rsidRPr="009D2331">
        <w:rPr>
          <w:rFonts w:ascii="Times New Roman" w:eastAsia="Times New Roman" w:hAnsi="Times New Roman" w:cs="Times New Roman"/>
          <w:spacing w:val="6"/>
          <w:sz w:val="28"/>
          <w:szCs w:val="28"/>
          <w:lang w:val="en-US"/>
        </w:rPr>
        <w:t>https://cbd.minjust.gov.kg › 1-2 › edition.</w:t>
      </w:r>
    </w:p>
    <w:p w:rsidR="006F5CA8" w:rsidRPr="009D2331" w:rsidRDefault="006F5CA8" w:rsidP="006F5CA8">
      <w:pPr>
        <w:pStyle w:val="a6"/>
        <w:widowControl w:val="0"/>
        <w:tabs>
          <w:tab w:val="left" w:pos="709"/>
          <w:tab w:val="num" w:pos="1134"/>
          <w:tab w:val="num" w:pos="2487"/>
        </w:tabs>
        <w:autoSpaceDE w:val="0"/>
        <w:autoSpaceDN w:val="0"/>
        <w:adjustRightInd w:val="0"/>
        <w:spacing w:after="0" w:line="360" w:lineRule="auto"/>
        <w:ind w:left="0"/>
        <w:jc w:val="both"/>
        <w:rPr>
          <w:rFonts w:ascii="Times New Roman" w:hAnsi="Times New Roman" w:cs="Times New Roman"/>
          <w:sz w:val="28"/>
          <w:szCs w:val="28"/>
        </w:rPr>
      </w:pPr>
      <w:r w:rsidRPr="009D2331">
        <w:rPr>
          <w:rFonts w:ascii="Times New Roman" w:hAnsi="Times New Roman" w:cs="Times New Roman"/>
          <w:sz w:val="28"/>
          <w:szCs w:val="28"/>
          <w:lang w:val="en-US"/>
        </w:rPr>
        <w:tab/>
      </w:r>
      <w:r w:rsidRPr="009D2331">
        <w:rPr>
          <w:rFonts w:ascii="Times New Roman" w:hAnsi="Times New Roman" w:cs="Times New Roman"/>
          <w:sz w:val="28"/>
          <w:szCs w:val="28"/>
        </w:rPr>
        <w:t>2. Таможенный кодекс Кыргызской Республики от 31 декабря 2014 г.</w:t>
      </w:r>
    </w:p>
    <w:p w:rsidR="006F5CA8" w:rsidRPr="009D2331" w:rsidRDefault="006F5CA8" w:rsidP="006F5CA8">
      <w:pPr>
        <w:pStyle w:val="a6"/>
        <w:widowControl w:val="0"/>
        <w:tabs>
          <w:tab w:val="left" w:pos="709"/>
          <w:tab w:val="num" w:pos="1134"/>
          <w:tab w:val="num" w:pos="2487"/>
        </w:tabs>
        <w:autoSpaceDE w:val="0"/>
        <w:autoSpaceDN w:val="0"/>
        <w:adjustRightInd w:val="0"/>
        <w:spacing w:after="0" w:line="360" w:lineRule="auto"/>
        <w:ind w:left="0"/>
        <w:jc w:val="both"/>
        <w:rPr>
          <w:rFonts w:ascii="Times New Roman" w:eastAsia="Times New Roman" w:hAnsi="Times New Roman" w:cs="Times New Roman"/>
          <w:b/>
          <w:spacing w:val="6"/>
          <w:sz w:val="28"/>
          <w:szCs w:val="28"/>
          <w:lang w:val="ky-KG"/>
        </w:rPr>
      </w:pPr>
      <w:r w:rsidRPr="009D2331">
        <w:rPr>
          <w:rFonts w:ascii="Times New Roman" w:hAnsi="Times New Roman" w:cs="Times New Roman"/>
          <w:sz w:val="28"/>
          <w:szCs w:val="28"/>
        </w:rPr>
        <w:t>№ 184.</w:t>
      </w:r>
    </w:p>
    <w:p w:rsidR="006F5CA8" w:rsidRPr="009D2331" w:rsidRDefault="006F5CA8" w:rsidP="006F5CA8">
      <w:pPr>
        <w:widowControl w:val="0"/>
        <w:tabs>
          <w:tab w:val="num" w:pos="709"/>
          <w:tab w:val="num" w:pos="2487"/>
          <w:tab w:val="left" w:pos="2694"/>
          <w:tab w:val="left" w:pos="2835"/>
        </w:tabs>
        <w:autoSpaceDE w:val="0"/>
        <w:autoSpaceDN w:val="0"/>
        <w:adjustRightInd w:val="0"/>
        <w:spacing w:after="0" w:line="360" w:lineRule="auto"/>
        <w:jc w:val="both"/>
        <w:rPr>
          <w:rFonts w:ascii="Times New Roman" w:eastAsia="Times New Roman" w:hAnsi="Times New Roman" w:cs="Times New Roman"/>
          <w:spacing w:val="6"/>
          <w:sz w:val="28"/>
          <w:szCs w:val="28"/>
          <w:lang w:val="ky-KG"/>
        </w:rPr>
      </w:pPr>
      <w:r w:rsidRPr="009D2331">
        <w:rPr>
          <w:rFonts w:ascii="Times New Roman" w:hAnsi="Times New Roman" w:cs="Times New Roman"/>
          <w:caps/>
          <w:sz w:val="28"/>
          <w:szCs w:val="28"/>
          <w:lang w:val="ky-KG"/>
        </w:rPr>
        <w:tab/>
        <w:t>3. К</w:t>
      </w:r>
      <w:r w:rsidRPr="009D2331">
        <w:rPr>
          <w:rFonts w:ascii="Times New Roman" w:hAnsi="Times New Roman" w:cs="Times New Roman"/>
          <w:sz w:val="28"/>
          <w:szCs w:val="28"/>
          <w:lang w:val="ky-KG"/>
        </w:rPr>
        <w:t xml:space="preserve">ыргыз </w:t>
      </w:r>
      <w:r w:rsidRPr="009D2331">
        <w:rPr>
          <w:rFonts w:ascii="Times New Roman" w:hAnsi="Times New Roman" w:cs="Times New Roman"/>
          <w:caps/>
          <w:sz w:val="28"/>
          <w:szCs w:val="28"/>
          <w:lang w:val="ky-KG"/>
        </w:rPr>
        <w:t>Р</w:t>
      </w:r>
      <w:r w:rsidRPr="009D2331">
        <w:rPr>
          <w:rFonts w:ascii="Times New Roman" w:hAnsi="Times New Roman" w:cs="Times New Roman"/>
          <w:sz w:val="28"/>
          <w:szCs w:val="28"/>
          <w:lang w:val="ky-KG"/>
        </w:rPr>
        <w:t xml:space="preserve">еспубликасынын </w:t>
      </w:r>
      <w:r w:rsidRPr="009D2331">
        <w:rPr>
          <w:rFonts w:ascii="Times New Roman" w:hAnsi="Times New Roman" w:cs="Times New Roman"/>
          <w:caps/>
          <w:sz w:val="28"/>
          <w:szCs w:val="28"/>
          <w:lang w:val="ky-KG"/>
        </w:rPr>
        <w:t>б</w:t>
      </w:r>
      <w:r w:rsidRPr="009D2331">
        <w:rPr>
          <w:rFonts w:ascii="Times New Roman" w:hAnsi="Times New Roman" w:cs="Times New Roman"/>
          <w:sz w:val="28"/>
          <w:szCs w:val="28"/>
          <w:lang w:val="ky-KG"/>
        </w:rPr>
        <w:t>юджеттик</w:t>
      </w:r>
      <w:r w:rsidRPr="009D2331">
        <w:rPr>
          <w:rFonts w:ascii="Times New Roman" w:hAnsi="Times New Roman" w:cs="Times New Roman"/>
          <w:caps/>
          <w:sz w:val="28"/>
          <w:szCs w:val="28"/>
          <w:lang w:val="ky-KG"/>
        </w:rPr>
        <w:t xml:space="preserve"> К</w:t>
      </w:r>
      <w:r w:rsidRPr="009D2331">
        <w:rPr>
          <w:rFonts w:ascii="Times New Roman" w:hAnsi="Times New Roman" w:cs="Times New Roman"/>
          <w:sz w:val="28"/>
          <w:szCs w:val="28"/>
          <w:lang w:val="ky-KG"/>
        </w:rPr>
        <w:t>одекс</w:t>
      </w:r>
      <w:r w:rsidRPr="009D2331">
        <w:rPr>
          <w:rFonts w:ascii="Times New Roman" w:hAnsi="Times New Roman" w:cs="Times New Roman"/>
          <w:b/>
          <w:caps/>
          <w:sz w:val="28"/>
          <w:szCs w:val="28"/>
          <w:lang w:val="ky-KG"/>
        </w:rPr>
        <w:t xml:space="preserve">  </w:t>
      </w:r>
      <w:r w:rsidRPr="009D2331">
        <w:rPr>
          <w:rFonts w:ascii="Times New Roman" w:hAnsi="Times New Roman" w:cs="Times New Roman"/>
          <w:sz w:val="28"/>
          <w:szCs w:val="28"/>
          <w:lang w:val="ky-KG"/>
        </w:rPr>
        <w:t>Бишкек шаары, 2016-жылдын 16-майы № 59.</w:t>
      </w:r>
    </w:p>
    <w:p w:rsidR="006F5CA8" w:rsidRPr="009D2331" w:rsidRDefault="006F5CA8" w:rsidP="006F5CA8">
      <w:pPr>
        <w:widowControl w:val="0"/>
        <w:tabs>
          <w:tab w:val="left" w:pos="709"/>
          <w:tab w:val="num" w:pos="1068"/>
          <w:tab w:val="num" w:pos="1134"/>
          <w:tab w:val="num" w:pos="2487"/>
          <w:tab w:val="left" w:pos="2835"/>
        </w:tabs>
        <w:autoSpaceDE w:val="0"/>
        <w:autoSpaceDN w:val="0"/>
        <w:adjustRightInd w:val="0"/>
        <w:spacing w:after="0" w:line="360" w:lineRule="auto"/>
        <w:ind w:firstLine="709"/>
        <w:jc w:val="both"/>
        <w:rPr>
          <w:rFonts w:ascii="Times New Roman" w:eastAsia="Times New Roman" w:hAnsi="Times New Roman" w:cs="Times New Roman"/>
          <w:spacing w:val="6"/>
          <w:sz w:val="28"/>
          <w:szCs w:val="28"/>
          <w:lang w:val="ky-KG"/>
        </w:rPr>
      </w:pPr>
      <w:r w:rsidRPr="009D2331">
        <w:rPr>
          <w:rFonts w:ascii="Times New Roman" w:eastAsia="Times New Roman" w:hAnsi="Times New Roman" w:cs="Times New Roman"/>
          <w:sz w:val="28"/>
          <w:szCs w:val="28"/>
          <w:lang w:val="ky-KG" w:eastAsia="ru-RU"/>
        </w:rPr>
        <w:t>4. 1995-жылы ноябрда Тажикстан Республикасынын Мажлиси Тажик Республикасынын Бажы кодекси жана «Бажы тарифтери жөнүндө» мыйзамы.</w:t>
      </w:r>
    </w:p>
    <w:p w:rsidR="006F5CA8" w:rsidRPr="009D2331" w:rsidRDefault="006F5CA8" w:rsidP="006F5CA8">
      <w:pPr>
        <w:widowControl w:val="0"/>
        <w:tabs>
          <w:tab w:val="num" w:pos="1068"/>
          <w:tab w:val="num" w:pos="1134"/>
          <w:tab w:val="num" w:pos="2487"/>
          <w:tab w:val="left" w:pos="2694"/>
          <w:tab w:val="left" w:pos="2835"/>
        </w:tabs>
        <w:autoSpaceDE w:val="0"/>
        <w:autoSpaceDN w:val="0"/>
        <w:adjustRightInd w:val="0"/>
        <w:spacing w:after="0" w:line="360" w:lineRule="auto"/>
        <w:ind w:firstLine="709"/>
        <w:jc w:val="both"/>
        <w:rPr>
          <w:rFonts w:ascii="Times New Roman" w:eastAsia="Times New Roman" w:hAnsi="Times New Roman" w:cs="Times New Roman"/>
          <w:spacing w:val="6"/>
          <w:sz w:val="28"/>
          <w:szCs w:val="28"/>
          <w:lang w:val="ky-KG"/>
        </w:rPr>
      </w:pPr>
      <w:r w:rsidRPr="009D2331">
        <w:rPr>
          <w:rFonts w:ascii="Times New Roman" w:hAnsi="Times New Roman" w:cs="Times New Roman"/>
          <w:sz w:val="28"/>
          <w:szCs w:val="28"/>
          <w:lang w:val="ky-KG"/>
        </w:rPr>
        <w:t>5. Кыргыз Республикасынын Мыйзамы 2019-жылдын 24-апрели № 52 “Бажылык жөнгө салуу жөнүндө”.</w:t>
      </w:r>
    </w:p>
    <w:p w:rsidR="006F5CA8" w:rsidRPr="009D2331" w:rsidRDefault="006F5CA8" w:rsidP="006F5CA8">
      <w:pPr>
        <w:widowControl w:val="0"/>
        <w:tabs>
          <w:tab w:val="num" w:pos="709"/>
          <w:tab w:val="num" w:pos="2487"/>
        </w:tabs>
        <w:autoSpaceDE w:val="0"/>
        <w:autoSpaceDN w:val="0"/>
        <w:adjustRightInd w:val="0"/>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6. 1991-жылдын 31-декабрында Кыргыз Республикасынын мамлекеттик эгемендүүлүгү жөнүндө Декларацияга, «Кыргыз Республикасынын “Өкмөтү жөнүндө" Кыргыз Республикасынын Мыйзамы</w:t>
      </w:r>
    </w:p>
    <w:p w:rsidR="006F5CA8" w:rsidRPr="009D2331" w:rsidRDefault="006F5CA8" w:rsidP="006F5CA8">
      <w:pPr>
        <w:pStyle w:val="a4"/>
        <w:tabs>
          <w:tab w:val="left" w:pos="709"/>
        </w:tabs>
        <w:spacing w:line="360" w:lineRule="auto"/>
        <w:ind w:firstLine="348"/>
        <w:jc w:val="both"/>
        <w:rPr>
          <w:rFonts w:ascii="Times New Roman" w:hAnsi="Times New Roman" w:cs="Times New Roman"/>
          <w:sz w:val="28"/>
          <w:szCs w:val="28"/>
        </w:rPr>
      </w:pPr>
      <w:r w:rsidRPr="009D2331">
        <w:rPr>
          <w:rFonts w:ascii="Times New Roman" w:hAnsi="Times New Roman" w:cs="Times New Roman"/>
          <w:sz w:val="28"/>
          <w:szCs w:val="28"/>
          <w:lang w:val="ky-KG"/>
        </w:rPr>
        <w:tab/>
        <w:t>7. Закон КР от 11 декабря 1991 года № 645-XII "О придании статуса Конституционного Закона Декларации о государственной таможенной службе.</w:t>
      </w:r>
    </w:p>
    <w:p w:rsidR="006F5CA8" w:rsidRPr="009D2331" w:rsidRDefault="006F5CA8" w:rsidP="006F5CA8">
      <w:pPr>
        <w:pStyle w:val="a4"/>
        <w:tabs>
          <w:tab w:val="left" w:pos="709"/>
        </w:tabs>
        <w:spacing w:line="360" w:lineRule="auto"/>
        <w:ind w:firstLine="348"/>
        <w:jc w:val="both"/>
        <w:rPr>
          <w:rFonts w:ascii="Times New Roman" w:hAnsi="Times New Roman" w:cs="Times New Roman"/>
          <w:sz w:val="28"/>
          <w:szCs w:val="28"/>
          <w:lang w:val="ky-KG"/>
        </w:rPr>
      </w:pPr>
      <w:r w:rsidRPr="009D2331">
        <w:rPr>
          <w:rFonts w:ascii="Times New Roman" w:hAnsi="Times New Roman" w:cs="Times New Roman"/>
          <w:sz w:val="28"/>
          <w:szCs w:val="28"/>
        </w:rPr>
        <w:tab/>
        <w:t xml:space="preserve">8. </w:t>
      </w:r>
      <w:r w:rsidRPr="009D2331">
        <w:rPr>
          <w:rFonts w:ascii="Times New Roman" w:eastAsia="Times New Roman" w:hAnsi="Times New Roman" w:cs="Times New Roman"/>
          <w:sz w:val="28"/>
          <w:szCs w:val="28"/>
          <w:lang w:val="ky-KG" w:eastAsia="ru-RU"/>
        </w:rPr>
        <w:t>Кыргыз Республикасынын 30-декабрындагы Мыйзамы, 2017-жылдын No 223 (28) 21. 2017-жылдын 11-апрелинде Москва шаарында кол коюлган Евразия экономикалык бирлигинин Бажы келишими жөнүндө кодексин ратификациялоо тууралуу.</w:t>
      </w:r>
    </w:p>
    <w:p w:rsidR="006F5CA8" w:rsidRPr="009D2331" w:rsidRDefault="006F5CA8" w:rsidP="006F5CA8">
      <w:pPr>
        <w:pStyle w:val="a4"/>
        <w:tabs>
          <w:tab w:val="left" w:pos="709"/>
        </w:tabs>
        <w:spacing w:line="360" w:lineRule="auto"/>
        <w:ind w:firstLine="348"/>
        <w:jc w:val="both"/>
        <w:rPr>
          <w:rFonts w:ascii="Times New Roman" w:hAnsi="Times New Roman" w:cs="Times New Roman"/>
          <w:sz w:val="28"/>
          <w:szCs w:val="28"/>
          <w:shd w:val="clear" w:color="auto" w:fill="FFFFFF"/>
          <w:lang w:val="ky-KG"/>
        </w:rPr>
      </w:pPr>
      <w:r w:rsidRPr="009D2331">
        <w:rPr>
          <w:rFonts w:ascii="Times New Roman" w:hAnsi="Times New Roman" w:cs="Times New Roman"/>
          <w:sz w:val="28"/>
          <w:szCs w:val="28"/>
          <w:lang w:val="ky-KG"/>
        </w:rPr>
        <w:tab/>
        <w:t xml:space="preserve">9. </w:t>
      </w:r>
      <w:r w:rsidRPr="009D2331">
        <w:rPr>
          <w:rFonts w:ascii="Times New Roman" w:hAnsi="Times New Roman" w:cs="Times New Roman"/>
          <w:bCs/>
          <w:sz w:val="28"/>
          <w:szCs w:val="28"/>
          <w:shd w:val="clear" w:color="auto" w:fill="FFFFFF"/>
          <w:lang w:val="ky-KG"/>
        </w:rPr>
        <w:t xml:space="preserve">Кыргыз Республикасындагы мамлекеттик-жеке өнөктөштүк жөнүндө </w:t>
      </w:r>
      <w:r w:rsidRPr="009D2331">
        <w:rPr>
          <w:rFonts w:ascii="Times New Roman" w:hAnsi="Times New Roman" w:cs="Times New Roman"/>
          <w:iCs/>
          <w:sz w:val="28"/>
          <w:szCs w:val="28"/>
          <w:lang w:val="ky-KG"/>
        </w:rPr>
        <w:t>2021-жылдын 11-августундагы № 98</w:t>
      </w:r>
      <w:r w:rsidRPr="009D2331">
        <w:rPr>
          <w:rFonts w:ascii="Times New Roman" w:hAnsi="Times New Roman" w:cs="Times New Roman"/>
          <w:sz w:val="28"/>
          <w:szCs w:val="28"/>
          <w:shd w:val="clear" w:color="auto" w:fill="FFFFFF"/>
          <w:lang w:val="ky-KG"/>
        </w:rPr>
        <w:t>"Кыргыз Республикасынын Мыйзамына өзгөртүүлөрдү киргизүү тууралуу".</w:t>
      </w:r>
    </w:p>
    <w:p w:rsidR="006F5CA8" w:rsidRPr="009D2331" w:rsidRDefault="006F5CA8" w:rsidP="006F5CA8">
      <w:pPr>
        <w:pStyle w:val="a4"/>
        <w:tabs>
          <w:tab w:val="left" w:pos="709"/>
        </w:tabs>
        <w:spacing w:line="360" w:lineRule="auto"/>
        <w:ind w:firstLine="348"/>
        <w:jc w:val="both"/>
        <w:rPr>
          <w:rFonts w:ascii="Times New Roman" w:eastAsia="Times New Roman" w:hAnsi="Times New Roman" w:cs="Times New Roman"/>
          <w:sz w:val="28"/>
          <w:szCs w:val="28"/>
          <w:lang w:val="ky-KG" w:eastAsia="ru-RU"/>
        </w:rPr>
      </w:pPr>
      <w:r w:rsidRPr="009D2331">
        <w:rPr>
          <w:rFonts w:ascii="Times New Roman" w:hAnsi="Times New Roman" w:cs="Times New Roman"/>
          <w:sz w:val="28"/>
          <w:szCs w:val="28"/>
          <w:shd w:val="clear" w:color="auto" w:fill="FFFFFF"/>
          <w:lang w:val="ky-KG"/>
        </w:rPr>
        <w:tab/>
        <w:t xml:space="preserve">10. </w:t>
      </w:r>
      <w:r w:rsidRPr="009D2331">
        <w:rPr>
          <w:rFonts w:ascii="Times New Roman" w:eastAsia="Times New Roman" w:hAnsi="Times New Roman" w:cs="Times New Roman"/>
          <w:sz w:val="28"/>
          <w:szCs w:val="28"/>
          <w:lang w:val="ky-KG" w:eastAsia="ru-RU"/>
        </w:rPr>
        <w:t>2002-жылдын 1-февралында кол коюлган Өзбекстан Республикасынын «Өзбек</w:t>
      </w:r>
      <w:r w:rsidR="008C73E2">
        <w:rPr>
          <w:rFonts w:ascii="Times New Roman" w:eastAsia="Times New Roman" w:hAnsi="Times New Roman" w:cs="Times New Roman"/>
          <w:sz w:val="28"/>
          <w:szCs w:val="28"/>
          <w:lang w:val="ky-KG" w:eastAsia="ru-RU"/>
        </w:rPr>
        <w:t>и</w:t>
      </w:r>
      <w:r w:rsidRPr="009D2331">
        <w:rPr>
          <w:rFonts w:ascii="Times New Roman" w:eastAsia="Times New Roman" w:hAnsi="Times New Roman" w:cs="Times New Roman"/>
          <w:sz w:val="28"/>
          <w:szCs w:val="28"/>
          <w:lang w:val="ky-KG" w:eastAsia="ru-RU"/>
        </w:rPr>
        <w:t>стан Республикасынын Бажы кодексине толуктоолорду жана өзгөртүүлөрдү киргизүү жөнүндө» № ЗРУ-748 Мыйзамы.</w:t>
      </w:r>
    </w:p>
    <w:p w:rsidR="006F5CA8" w:rsidRPr="009D2331" w:rsidRDefault="006F5CA8" w:rsidP="006F5CA8">
      <w:pPr>
        <w:pStyle w:val="a4"/>
        <w:tabs>
          <w:tab w:val="left" w:pos="709"/>
        </w:tabs>
        <w:spacing w:line="360" w:lineRule="auto"/>
        <w:ind w:firstLine="34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lastRenderedPageBreak/>
        <w:tab/>
        <w:t>11. Кыргыз Республикасынын 30-декабрындагы Мыйзамы, 2017-жылдын No 223 (28) 2017-жылдын 11-апрелинде Москва шаарында кол коюлган Евразия экономикалык бирлигинин Бажы келишими жөнүндө кодексин ратификациялоо тууралуу.</w:t>
      </w:r>
    </w:p>
    <w:p w:rsidR="006F5CA8" w:rsidRPr="009D2331" w:rsidRDefault="006F5CA8" w:rsidP="006F5CA8">
      <w:pPr>
        <w:pStyle w:val="a4"/>
        <w:tabs>
          <w:tab w:val="left" w:pos="709"/>
        </w:tabs>
        <w:spacing w:line="360" w:lineRule="auto"/>
        <w:ind w:firstLine="34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12. 2015-жылдын 21 майындагы № 111 Кыргыз Республикасынын эл аралык келишимдерин ратификациялоо жөнүндө Кыргыз Республикасынын Мыйзамы.</w:t>
      </w:r>
    </w:p>
    <w:p w:rsidR="006F5CA8" w:rsidRPr="009D2331" w:rsidRDefault="006F5CA8" w:rsidP="006F5CA8">
      <w:pPr>
        <w:pStyle w:val="a4"/>
        <w:tabs>
          <w:tab w:val="left" w:pos="709"/>
        </w:tabs>
        <w:spacing w:line="360" w:lineRule="auto"/>
        <w:ind w:firstLine="34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xml:space="preserve">13. </w:t>
      </w:r>
      <w:r w:rsidRPr="009D2331">
        <w:rPr>
          <w:rFonts w:ascii="Times New Roman" w:eastAsia="Times New Roman" w:hAnsi="Times New Roman" w:cs="Times New Roman"/>
          <w:bCs/>
          <w:sz w:val="28"/>
          <w:szCs w:val="28"/>
          <w:lang w:val="ky-KG" w:eastAsia="ru-RU"/>
        </w:rPr>
        <w:t xml:space="preserve">КР Президентинин № Жарлыгы   </w:t>
      </w:r>
      <w:r w:rsidRPr="009D2331">
        <w:rPr>
          <w:rFonts w:ascii="Times New Roman" w:eastAsia="Times New Roman" w:hAnsi="Times New Roman" w:cs="Times New Roman"/>
          <w:sz w:val="28"/>
          <w:szCs w:val="28"/>
          <w:lang w:val="ky-KG" w:eastAsia="ru-RU"/>
        </w:rPr>
        <w:t xml:space="preserve"> 2040-жылга чейин “Таза Коом – 40 кадам”.</w:t>
      </w:r>
    </w:p>
    <w:p w:rsidR="006F5CA8" w:rsidRPr="009D2331" w:rsidRDefault="006F5CA8" w:rsidP="006F5CA8">
      <w:pPr>
        <w:pStyle w:val="a4"/>
        <w:tabs>
          <w:tab w:val="left" w:pos="709"/>
        </w:tabs>
        <w:spacing w:line="360" w:lineRule="auto"/>
        <w:ind w:firstLine="34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xml:space="preserve">14. </w:t>
      </w:r>
      <w:r w:rsidRPr="009D2331">
        <w:rPr>
          <w:rFonts w:ascii="Times New Roman" w:eastAsia="Calibri" w:hAnsi="Times New Roman" w:cs="Times New Roman"/>
          <w:sz w:val="28"/>
          <w:szCs w:val="28"/>
          <w:lang w:val="ky-KG"/>
        </w:rPr>
        <w:t xml:space="preserve">2018 ж. 31 октябрындагы  </w:t>
      </w:r>
      <w:r w:rsidRPr="009D2331">
        <w:rPr>
          <w:rFonts w:ascii="Times New Roman" w:eastAsia="Times New Roman" w:hAnsi="Times New Roman" w:cs="Times New Roman"/>
          <w:bCs/>
          <w:sz w:val="28"/>
          <w:szCs w:val="28"/>
          <w:lang w:val="ky-KG" w:eastAsia="ru-RU"/>
        </w:rPr>
        <w:t xml:space="preserve">Президентинин </w:t>
      </w:r>
      <w:r w:rsidRPr="009D2331">
        <w:rPr>
          <w:rFonts w:ascii="Times New Roman" w:eastAsia="Calibri" w:hAnsi="Times New Roman" w:cs="Times New Roman"/>
          <w:sz w:val="28"/>
          <w:szCs w:val="28"/>
          <w:lang w:val="ky-KG"/>
        </w:rPr>
        <w:t>№ 221</w:t>
      </w:r>
      <w:r w:rsidRPr="009D2331">
        <w:rPr>
          <w:rFonts w:ascii="Times New Roman" w:eastAsia="Times New Roman" w:hAnsi="Times New Roman" w:cs="Times New Roman"/>
          <w:bCs/>
          <w:sz w:val="28"/>
          <w:szCs w:val="28"/>
          <w:lang w:val="ky-KG" w:eastAsia="ru-RU"/>
        </w:rPr>
        <w:t xml:space="preserve"> Жарлыгы</w:t>
      </w:r>
      <w:r w:rsidRPr="009D2331">
        <w:rPr>
          <w:rFonts w:ascii="Times New Roman" w:eastAsia="Calibri" w:hAnsi="Times New Roman" w:cs="Times New Roman"/>
          <w:sz w:val="28"/>
          <w:szCs w:val="28"/>
          <w:lang w:val="ky-KG"/>
        </w:rPr>
        <w:t xml:space="preserve"> </w:t>
      </w:r>
      <w:r w:rsidRPr="009D2331">
        <w:rPr>
          <w:rFonts w:ascii="Times New Roman" w:eastAsia="Times New Roman" w:hAnsi="Times New Roman" w:cs="Times New Roman"/>
          <w:sz w:val="28"/>
          <w:szCs w:val="28"/>
          <w:lang w:val="ky-KG" w:eastAsia="ru-RU"/>
        </w:rPr>
        <w:t>2018-2040-жж. туруктуу өнүктүрүүнүн Улуттук стратегиясынын.</w:t>
      </w:r>
    </w:p>
    <w:p w:rsidR="006F5CA8" w:rsidRPr="009D2331" w:rsidRDefault="006F5CA8" w:rsidP="006F5CA8">
      <w:pPr>
        <w:pStyle w:val="a4"/>
        <w:tabs>
          <w:tab w:val="left" w:pos="709"/>
        </w:tabs>
        <w:spacing w:line="360" w:lineRule="auto"/>
        <w:ind w:firstLine="348"/>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 xml:space="preserve">15. </w:t>
      </w:r>
      <w:r w:rsidRPr="009D2331">
        <w:rPr>
          <w:rFonts w:ascii="Times New Roman" w:eastAsia="Calibri" w:hAnsi="Times New Roman" w:cs="Times New Roman"/>
          <w:sz w:val="28"/>
          <w:szCs w:val="28"/>
          <w:lang w:val="ky-KG"/>
        </w:rPr>
        <w:t xml:space="preserve">2018 ж. 31 октябрындагы  </w:t>
      </w:r>
      <w:r w:rsidRPr="009D2331">
        <w:rPr>
          <w:rFonts w:ascii="Times New Roman" w:eastAsia="Times New Roman" w:hAnsi="Times New Roman" w:cs="Times New Roman"/>
          <w:bCs/>
          <w:sz w:val="28"/>
          <w:szCs w:val="28"/>
          <w:lang w:val="ky-KG" w:eastAsia="ru-RU"/>
        </w:rPr>
        <w:t xml:space="preserve">Президентинин </w:t>
      </w:r>
      <w:r w:rsidRPr="009D2331">
        <w:rPr>
          <w:rFonts w:ascii="Times New Roman" w:eastAsia="Calibri" w:hAnsi="Times New Roman" w:cs="Times New Roman"/>
          <w:sz w:val="28"/>
          <w:szCs w:val="28"/>
          <w:lang w:val="ky-KG"/>
        </w:rPr>
        <w:t>№ 221</w:t>
      </w:r>
      <w:r w:rsidRPr="009D2331">
        <w:rPr>
          <w:rFonts w:ascii="Times New Roman" w:eastAsia="Times New Roman" w:hAnsi="Times New Roman" w:cs="Times New Roman"/>
          <w:bCs/>
          <w:sz w:val="28"/>
          <w:szCs w:val="28"/>
          <w:lang w:val="ky-KG" w:eastAsia="ru-RU"/>
        </w:rPr>
        <w:t xml:space="preserve"> Жарлыгы</w:t>
      </w:r>
      <w:r w:rsidRPr="009D2331">
        <w:rPr>
          <w:rFonts w:ascii="Times New Roman" w:eastAsia="Calibri" w:hAnsi="Times New Roman" w:cs="Times New Roman"/>
          <w:sz w:val="28"/>
          <w:szCs w:val="28"/>
          <w:lang w:val="ky-KG"/>
        </w:rPr>
        <w:t xml:space="preserve"> </w:t>
      </w:r>
      <w:r w:rsidRPr="009D2331">
        <w:rPr>
          <w:rFonts w:ascii="Times New Roman" w:eastAsia="Times New Roman" w:hAnsi="Times New Roman" w:cs="Times New Roman"/>
          <w:sz w:val="28"/>
          <w:szCs w:val="28"/>
          <w:lang w:val="ky-KG" w:eastAsia="ru-RU"/>
        </w:rPr>
        <w:t>2018-2040-жж. туруктуу өнүктүрүүнүн Улуттук стратегиясынын.</w:t>
      </w:r>
    </w:p>
    <w:p w:rsidR="006F5CA8" w:rsidRPr="009D2331" w:rsidRDefault="006F5CA8" w:rsidP="006F5CA8">
      <w:pPr>
        <w:pStyle w:val="a4"/>
        <w:tabs>
          <w:tab w:val="left" w:pos="709"/>
        </w:tabs>
        <w:spacing w:line="360" w:lineRule="auto"/>
        <w:ind w:firstLine="348"/>
        <w:jc w:val="both"/>
        <w:rPr>
          <w:rFonts w:ascii="Times New Roman" w:eastAsia="Times New Roman" w:hAnsi="Times New Roman" w:cs="Times New Roman"/>
          <w:spacing w:val="6"/>
          <w:sz w:val="28"/>
          <w:szCs w:val="28"/>
        </w:rPr>
      </w:pPr>
      <w:r w:rsidRPr="009D2331">
        <w:rPr>
          <w:rFonts w:ascii="Times New Roman" w:eastAsia="Times New Roman" w:hAnsi="Times New Roman" w:cs="Times New Roman"/>
          <w:sz w:val="28"/>
          <w:szCs w:val="28"/>
          <w:lang w:val="ky-KG" w:eastAsia="ru-RU"/>
        </w:rPr>
        <w:tab/>
        <w:t xml:space="preserve">16. </w:t>
      </w:r>
      <w:r w:rsidRPr="009D2331">
        <w:rPr>
          <w:rFonts w:ascii="Times New Roman" w:eastAsia="Times New Roman" w:hAnsi="Times New Roman" w:cs="Times New Roman"/>
          <w:spacing w:val="6"/>
          <w:sz w:val="28"/>
          <w:szCs w:val="28"/>
          <w:lang w:val="ky-KG"/>
        </w:rPr>
        <w:t>Указ Презид</w:t>
      </w:r>
      <w:r w:rsidRPr="009D2331">
        <w:rPr>
          <w:rFonts w:ascii="Times New Roman" w:eastAsia="Times New Roman" w:hAnsi="Times New Roman" w:cs="Times New Roman"/>
          <w:spacing w:val="6"/>
          <w:sz w:val="28"/>
          <w:szCs w:val="28"/>
        </w:rPr>
        <w:t>ента КР от 31 октября 2018 г. УП №221.</w:t>
      </w:r>
      <w:r w:rsidRPr="009D2331">
        <w:rPr>
          <w:rFonts w:ascii="Times New Roman" w:eastAsia="Times New Roman" w:hAnsi="Times New Roman" w:cs="Times New Roman"/>
          <w:snapToGrid w:val="0"/>
          <w:sz w:val="28"/>
          <w:szCs w:val="28"/>
          <w:lang w:eastAsia="ru-RU"/>
        </w:rPr>
        <w:t xml:space="preserve"> «</w:t>
      </w:r>
      <w:r w:rsidRPr="009D2331">
        <w:rPr>
          <w:rFonts w:ascii="Times New Roman" w:eastAsia="Times New Roman" w:hAnsi="Times New Roman" w:cs="Times New Roman"/>
          <w:spacing w:val="6"/>
          <w:sz w:val="28"/>
          <w:szCs w:val="28"/>
        </w:rPr>
        <w:t>Национальная стратегия развития Кыргызской Республики».</w:t>
      </w:r>
    </w:p>
    <w:p w:rsidR="006F5CA8" w:rsidRPr="009D2331" w:rsidRDefault="006F5CA8" w:rsidP="006F5CA8">
      <w:pPr>
        <w:pStyle w:val="a4"/>
        <w:tabs>
          <w:tab w:val="left" w:pos="709"/>
        </w:tabs>
        <w:spacing w:line="360" w:lineRule="auto"/>
        <w:ind w:firstLine="348"/>
        <w:jc w:val="both"/>
        <w:rPr>
          <w:rFonts w:ascii="Times New Roman" w:eastAsia="Calibri" w:hAnsi="Times New Roman" w:cs="Times New Roman"/>
          <w:sz w:val="28"/>
          <w:szCs w:val="28"/>
          <w:lang w:val="ky-KG"/>
        </w:rPr>
      </w:pPr>
      <w:r w:rsidRPr="009D2331">
        <w:rPr>
          <w:rFonts w:ascii="Times New Roman" w:eastAsia="Times New Roman" w:hAnsi="Times New Roman" w:cs="Times New Roman"/>
          <w:spacing w:val="6"/>
          <w:sz w:val="28"/>
          <w:szCs w:val="28"/>
        </w:rPr>
        <w:tab/>
        <w:t xml:space="preserve">17. </w:t>
      </w:r>
      <w:r w:rsidR="00201055">
        <w:rPr>
          <w:rFonts w:ascii="Times New Roman" w:eastAsia="Times New Roman" w:hAnsi="Times New Roman" w:cs="Times New Roman"/>
          <w:color w:val="202124"/>
          <w:sz w:val="28"/>
          <w:szCs w:val="28"/>
          <w:lang w:val="ky-KG" w:eastAsia="ru-RU"/>
        </w:rPr>
        <w:t>ЕАЭБнин</w:t>
      </w:r>
      <w:r w:rsidR="00201055" w:rsidRPr="00201055">
        <w:rPr>
          <w:rFonts w:ascii="Times New Roman" w:eastAsia="Times New Roman" w:hAnsi="Times New Roman" w:cs="Times New Roman"/>
          <w:color w:val="202124"/>
          <w:sz w:val="28"/>
          <w:szCs w:val="28"/>
          <w:lang w:val="ky-KG" w:eastAsia="ru-RU"/>
        </w:rPr>
        <w:t xml:space="preserve"> 2020-2025-жылдарга чейин өнүктүрүүнүн стратегиялык багыттары</w:t>
      </w:r>
      <w:r w:rsidR="00201055" w:rsidRPr="00201055">
        <w:rPr>
          <w:rFonts w:ascii="Times New Roman" w:eastAsia="Calibri" w:hAnsi="Times New Roman" w:cs="Times New Roman"/>
          <w:sz w:val="28"/>
          <w:szCs w:val="28"/>
          <w:lang w:val="ky-KG"/>
        </w:rPr>
        <w:t>.</w:t>
      </w:r>
    </w:p>
    <w:p w:rsidR="006F5CA8" w:rsidRPr="009D2331" w:rsidRDefault="006F5CA8" w:rsidP="006F5CA8">
      <w:pPr>
        <w:pStyle w:val="a4"/>
        <w:tabs>
          <w:tab w:val="left" w:pos="709"/>
        </w:tabs>
        <w:spacing w:line="360" w:lineRule="auto"/>
        <w:ind w:firstLine="348"/>
        <w:jc w:val="both"/>
        <w:rPr>
          <w:rFonts w:ascii="Times New Roman" w:hAnsi="Times New Roman" w:cs="Times New Roman"/>
          <w:sz w:val="28"/>
          <w:szCs w:val="28"/>
          <w:lang w:val="ky-KG"/>
        </w:rPr>
      </w:pPr>
      <w:r w:rsidRPr="009D2331">
        <w:rPr>
          <w:rFonts w:ascii="Times New Roman" w:eastAsia="Calibri" w:hAnsi="Times New Roman" w:cs="Times New Roman"/>
          <w:sz w:val="28"/>
          <w:szCs w:val="28"/>
          <w:lang w:val="ky-KG"/>
        </w:rPr>
        <w:tab/>
        <w:t xml:space="preserve">18. </w:t>
      </w:r>
      <w:r w:rsidRPr="009D2331">
        <w:rPr>
          <w:rFonts w:ascii="Times New Roman" w:hAnsi="Times New Roman" w:cs="Times New Roman"/>
          <w:sz w:val="28"/>
          <w:szCs w:val="28"/>
          <w:lang w:val="ky-KG"/>
        </w:rPr>
        <w:t>Конвенция о Гармонизированной системе описания и кодирования товаров (Заключена в Брюсселе 14 июня 1983 г.) // СПС «КонсультантПлюс»</w:t>
      </w:r>
    </w:p>
    <w:p w:rsidR="006F5CA8" w:rsidRPr="009D2331" w:rsidRDefault="006F5CA8" w:rsidP="006F5CA8">
      <w:pPr>
        <w:pStyle w:val="a4"/>
        <w:tabs>
          <w:tab w:val="left" w:pos="709"/>
        </w:tabs>
        <w:spacing w:line="360" w:lineRule="auto"/>
        <w:ind w:firstLine="348"/>
        <w:jc w:val="both"/>
        <w:rPr>
          <w:rFonts w:ascii="Times New Roman" w:hAnsi="Times New Roman" w:cs="Times New Roman"/>
          <w:sz w:val="28"/>
          <w:szCs w:val="28"/>
        </w:rPr>
      </w:pPr>
      <w:r w:rsidRPr="009D2331">
        <w:rPr>
          <w:rFonts w:ascii="Times New Roman" w:hAnsi="Times New Roman" w:cs="Times New Roman"/>
          <w:sz w:val="28"/>
          <w:szCs w:val="28"/>
          <w:lang w:val="ky-KG"/>
        </w:rPr>
        <w:tab/>
        <w:t xml:space="preserve">19. </w:t>
      </w:r>
      <w:r w:rsidRPr="009D2331">
        <w:rPr>
          <w:rFonts w:ascii="Times New Roman" w:hAnsi="Times New Roman" w:cs="Times New Roman"/>
          <w:sz w:val="28"/>
          <w:szCs w:val="28"/>
        </w:rPr>
        <w:t>Генеральное соглашением о тарифах и торговле (Заключено 30 октября 1947 г.) // СПС «КонсультантПлюс».</w:t>
      </w:r>
    </w:p>
    <w:p w:rsidR="006F5CA8" w:rsidRPr="009D2331" w:rsidRDefault="006F5CA8" w:rsidP="006F5CA8">
      <w:pPr>
        <w:pStyle w:val="a4"/>
        <w:tabs>
          <w:tab w:val="left" w:pos="709"/>
        </w:tabs>
        <w:spacing w:line="360" w:lineRule="auto"/>
        <w:ind w:firstLine="348"/>
        <w:jc w:val="both"/>
        <w:rPr>
          <w:rFonts w:ascii="Times New Roman" w:eastAsia="Times New Roman" w:hAnsi="Times New Roman" w:cs="Times New Roman"/>
          <w:sz w:val="28"/>
          <w:szCs w:val="28"/>
          <w:lang w:val="ky-KG" w:eastAsia="ru-RU"/>
        </w:rPr>
      </w:pPr>
      <w:r w:rsidRPr="009D2331">
        <w:rPr>
          <w:rFonts w:ascii="Times New Roman" w:hAnsi="Times New Roman" w:cs="Times New Roman"/>
          <w:sz w:val="28"/>
          <w:szCs w:val="28"/>
        </w:rPr>
        <w:tab/>
        <w:t xml:space="preserve">20. </w:t>
      </w:r>
      <w:r w:rsidRPr="009D2331">
        <w:rPr>
          <w:rFonts w:ascii="Times New Roman" w:eastAsia="Times New Roman" w:hAnsi="Times New Roman" w:cs="Times New Roman"/>
          <w:sz w:val="28"/>
          <w:szCs w:val="28"/>
          <w:lang w:val="ky-KG" w:eastAsia="ru-RU"/>
        </w:rPr>
        <w:t>Кыргыз Республикасынын Өкмөтүнүн токтому Кыргыз Республикасы 2018-жылдын 20-декабрындагы № 596. Кыргыз Республикасынын Өкмөтүнүн 2019-2022-жылдарга Кыргыз Республикасынын экспортун өнүктүрүү программасы.</w:t>
      </w:r>
    </w:p>
    <w:p w:rsidR="006F5CA8" w:rsidRPr="009D2331" w:rsidRDefault="006F5CA8" w:rsidP="006F5CA8">
      <w:pPr>
        <w:pStyle w:val="a4"/>
        <w:tabs>
          <w:tab w:val="left" w:pos="709"/>
        </w:tabs>
        <w:spacing w:line="360" w:lineRule="auto"/>
        <w:ind w:firstLine="348"/>
        <w:jc w:val="both"/>
        <w:rPr>
          <w:rFonts w:ascii="Times New Roman" w:eastAsia="Times New Roman" w:hAnsi="Times New Roman" w:cs="Times New Roman"/>
          <w:spacing w:val="6"/>
          <w:sz w:val="28"/>
          <w:szCs w:val="28"/>
        </w:rPr>
      </w:pPr>
      <w:r w:rsidRPr="009D2331">
        <w:rPr>
          <w:rFonts w:ascii="Times New Roman" w:eastAsia="Times New Roman" w:hAnsi="Times New Roman" w:cs="Times New Roman"/>
          <w:sz w:val="28"/>
          <w:szCs w:val="28"/>
          <w:lang w:val="ky-KG" w:eastAsia="ru-RU"/>
        </w:rPr>
        <w:tab/>
        <w:t xml:space="preserve">21. </w:t>
      </w:r>
      <w:r w:rsidRPr="009D2331">
        <w:rPr>
          <w:rFonts w:ascii="Times New Roman" w:eastAsia="Times New Roman" w:hAnsi="Times New Roman" w:cs="Times New Roman"/>
          <w:spacing w:val="6"/>
          <w:sz w:val="28"/>
          <w:szCs w:val="28"/>
        </w:rPr>
        <w:t>Постановления Правительства КР от 3 сентября 2012 года N 602, 18 ноября 2016 года № 599, 15 февраля 2019 года № 55.</w:t>
      </w:r>
    </w:p>
    <w:p w:rsidR="006F5CA8" w:rsidRPr="009D2331" w:rsidRDefault="006F5CA8" w:rsidP="006F5CA8">
      <w:pPr>
        <w:spacing w:after="0" w:line="360" w:lineRule="auto"/>
        <w:ind w:firstLine="708"/>
        <w:jc w:val="both"/>
        <w:rPr>
          <w:rFonts w:ascii="Times New Roman" w:eastAsia="Times New Roman" w:hAnsi="Times New Roman" w:cs="Times New Roman"/>
          <w:bCs/>
          <w:sz w:val="28"/>
          <w:szCs w:val="28"/>
          <w:lang w:val="ky-KG" w:eastAsia="ru-RU"/>
        </w:rPr>
      </w:pPr>
      <w:r w:rsidRPr="009D2331">
        <w:rPr>
          <w:rFonts w:ascii="Times New Roman" w:eastAsia="Times New Roman" w:hAnsi="Times New Roman" w:cs="Times New Roman"/>
          <w:sz w:val="28"/>
          <w:szCs w:val="28"/>
          <w:lang w:eastAsia="ru-RU"/>
        </w:rPr>
        <w:t xml:space="preserve">22. </w:t>
      </w:r>
      <w:r w:rsidRPr="009D2331">
        <w:rPr>
          <w:rFonts w:ascii="Times New Roman" w:eastAsia="Times New Roman" w:hAnsi="Times New Roman" w:cs="Times New Roman"/>
          <w:sz w:val="28"/>
          <w:szCs w:val="28"/>
          <w:lang w:val="ky-KG" w:eastAsia="ru-RU"/>
        </w:rPr>
        <w:t xml:space="preserve">КР МинистрлерКабинетинин 2022-жылдын 8-апрели № 202 </w:t>
      </w:r>
      <w:r w:rsidRPr="009D2331">
        <w:rPr>
          <w:rFonts w:ascii="Times New Roman" w:eastAsia="Times New Roman" w:hAnsi="Times New Roman" w:cs="Times New Roman"/>
          <w:bCs/>
          <w:spacing w:val="5"/>
          <w:sz w:val="28"/>
          <w:szCs w:val="28"/>
          <w:lang w:val="ky-KG" w:eastAsia="ru-RU"/>
        </w:rPr>
        <w:t>токтому</w:t>
      </w:r>
      <w:r w:rsidRPr="009D2331">
        <w:rPr>
          <w:rFonts w:ascii="Times New Roman" w:eastAsia="Times New Roman" w:hAnsi="Times New Roman" w:cs="Times New Roman"/>
          <w:bCs/>
          <w:sz w:val="28"/>
          <w:szCs w:val="28"/>
          <w:lang w:val="ky-KG" w:eastAsia="ru-RU"/>
        </w:rPr>
        <w:t xml:space="preserve"> менен кабыл алынга “2022-2024-жылдарга Кыргыз </w:t>
      </w:r>
      <w:r w:rsidRPr="009D2331">
        <w:rPr>
          <w:rFonts w:ascii="Times New Roman" w:eastAsia="Times New Roman" w:hAnsi="Times New Roman" w:cs="Times New Roman"/>
          <w:bCs/>
          <w:sz w:val="28"/>
          <w:szCs w:val="28"/>
          <w:lang w:val="ky-KG" w:eastAsia="ru-RU"/>
        </w:rPr>
        <w:lastRenderedPageBreak/>
        <w:t>Республикасынын бажы кызматын өнүктүрүү концепциясын бекитүү жөнүндө”.</w:t>
      </w:r>
    </w:p>
    <w:p w:rsidR="006F5CA8" w:rsidRPr="009D2331" w:rsidRDefault="006F5CA8" w:rsidP="006F5CA8">
      <w:pPr>
        <w:tabs>
          <w:tab w:val="left" w:pos="709"/>
        </w:tabs>
        <w:spacing w:after="0" w:line="360" w:lineRule="auto"/>
        <w:ind w:firstLine="708"/>
        <w:jc w:val="both"/>
        <w:rPr>
          <w:rFonts w:ascii="Times New Roman" w:hAnsi="Times New Roman" w:cs="Times New Roman"/>
          <w:sz w:val="28"/>
          <w:szCs w:val="28"/>
          <w:lang w:val="ky-KG"/>
        </w:rPr>
      </w:pPr>
      <w:r w:rsidRPr="009D2331">
        <w:rPr>
          <w:rFonts w:ascii="Times New Roman" w:eastAsia="Times New Roman" w:hAnsi="Times New Roman" w:cs="Times New Roman"/>
          <w:bCs/>
          <w:sz w:val="28"/>
          <w:szCs w:val="28"/>
          <w:lang w:val="ky-KG" w:eastAsia="ru-RU"/>
        </w:rPr>
        <w:t>23. Кыргыз Республикасынын Өкмөтүнүн "Жаңы доорго - кырк кадам"</w:t>
      </w:r>
      <w:r w:rsidRPr="009D2331">
        <w:rPr>
          <w:rFonts w:ascii="Times New Roman" w:eastAsia="Times New Roman" w:hAnsi="Times New Roman" w:cs="Times New Roman"/>
          <w:bCs/>
          <w:sz w:val="28"/>
          <w:szCs w:val="28"/>
          <w:lang w:val="ky-KG" w:eastAsia="ru-RU"/>
        </w:rPr>
        <w:br/>
        <w:t>ПРОГРАММАСЫ</w:t>
      </w:r>
      <w:r w:rsidRPr="009D2331">
        <w:rPr>
          <w:rFonts w:ascii="Times New Roman" w:eastAsia="Times New Roman" w:hAnsi="Times New Roman" w:cs="Times New Roman"/>
          <w:sz w:val="28"/>
          <w:szCs w:val="28"/>
          <w:lang w:val="ky-KG" w:eastAsia="ru-RU"/>
        </w:rPr>
        <w:t xml:space="preserve"> Кыргыз Республикасынын Жогорку Кеңешинин</w:t>
      </w:r>
      <w:r w:rsidRPr="009D2331">
        <w:rPr>
          <w:rFonts w:ascii="Times New Roman" w:eastAsia="Times New Roman" w:hAnsi="Times New Roman" w:cs="Times New Roman"/>
          <w:sz w:val="28"/>
          <w:szCs w:val="28"/>
          <w:lang w:val="ky-KG" w:eastAsia="ru-RU"/>
        </w:rPr>
        <w:br/>
        <w:t xml:space="preserve">2017-жылдын 25-августундагы №1836-VI  </w:t>
      </w:r>
      <w:hyperlink r:id="rId118" w:history="1">
        <w:r w:rsidRPr="009D2331">
          <w:rPr>
            <w:rFonts w:ascii="Times New Roman" w:eastAsia="Times New Roman" w:hAnsi="Times New Roman" w:cs="Times New Roman"/>
            <w:sz w:val="28"/>
            <w:szCs w:val="28"/>
            <w:lang w:val="ky-KG" w:eastAsia="ru-RU"/>
          </w:rPr>
          <w:t>токтому</w:t>
        </w:r>
      </w:hyperlink>
      <w:r w:rsidRPr="009D2331">
        <w:rPr>
          <w:rFonts w:ascii="Times New Roman" w:eastAsia="Times New Roman" w:hAnsi="Times New Roman" w:cs="Times New Roman"/>
          <w:sz w:val="28"/>
          <w:szCs w:val="28"/>
          <w:lang w:val="ky-KG" w:eastAsia="ru-RU"/>
        </w:rPr>
        <w:t> менен бекитилген.</w:t>
      </w:r>
    </w:p>
    <w:p w:rsidR="006F5CA8" w:rsidRPr="009D2331" w:rsidRDefault="006F5CA8" w:rsidP="006F5CA8">
      <w:pPr>
        <w:spacing w:after="0" w:line="360" w:lineRule="auto"/>
        <w:ind w:firstLine="708"/>
        <w:jc w:val="both"/>
        <w:rPr>
          <w:rFonts w:ascii="Times New Roman" w:eastAsia="Calibri" w:hAnsi="Times New Roman" w:cs="Times New Roman"/>
          <w:sz w:val="28"/>
          <w:szCs w:val="28"/>
          <w:lang w:val="ky-KG"/>
        </w:rPr>
      </w:pPr>
      <w:r w:rsidRPr="009D2331">
        <w:rPr>
          <w:rFonts w:ascii="Times New Roman" w:eastAsia="Times New Roman" w:hAnsi="Times New Roman" w:cs="Times New Roman"/>
          <w:sz w:val="28"/>
          <w:szCs w:val="28"/>
          <w:lang w:val="ky-KG" w:eastAsia="ru-RU"/>
        </w:rPr>
        <w:t>24. Кыргыз Республикасынын Өкмөтүнүн токтому Кыргыз Республикасы 2018-жылдын 20-декабрындагы № 596) Кыргыз Республикасынын Өкмөтүнүн 2019-2022-жылдарга Кыргыз Республикасынын экспортун өнүктүрүү программасы</w:t>
      </w:r>
    </w:p>
    <w:p w:rsidR="006F5CA8" w:rsidRPr="009D2331" w:rsidRDefault="006F5CA8" w:rsidP="006F5CA8">
      <w:pPr>
        <w:widowControl w:val="0"/>
        <w:tabs>
          <w:tab w:val="num" w:pos="709"/>
          <w:tab w:val="num" w:pos="2487"/>
        </w:tabs>
        <w:autoSpaceDE w:val="0"/>
        <w:autoSpaceDN w:val="0"/>
        <w:adjustRightInd w:val="0"/>
        <w:spacing w:after="0" w:line="360" w:lineRule="auto"/>
        <w:jc w:val="both"/>
        <w:rPr>
          <w:rFonts w:ascii="Times New Roman" w:hAnsi="Times New Roman" w:cs="Times New Roman"/>
          <w:sz w:val="28"/>
          <w:szCs w:val="28"/>
          <w:lang w:val="ky-KG"/>
        </w:rPr>
      </w:pPr>
      <w:r w:rsidRPr="009D2331">
        <w:rPr>
          <w:rFonts w:ascii="Times New Roman" w:eastAsia="Times New Roman" w:hAnsi="Times New Roman" w:cs="Times New Roman"/>
          <w:spacing w:val="6"/>
          <w:sz w:val="28"/>
          <w:szCs w:val="28"/>
          <w:lang w:val="ky-KG"/>
        </w:rPr>
        <w:tab/>
        <w:t>25.</w:t>
      </w:r>
      <w:r w:rsidRPr="009D2331">
        <w:rPr>
          <w:rFonts w:ascii="Times New Roman" w:eastAsia="Times New Roman" w:hAnsi="Times New Roman" w:cs="Times New Roman"/>
          <w:b/>
          <w:spacing w:val="6"/>
          <w:sz w:val="28"/>
          <w:szCs w:val="28"/>
          <w:lang w:val="ky-KG"/>
        </w:rPr>
        <w:t xml:space="preserve"> </w:t>
      </w:r>
      <w:r w:rsidRPr="009D2331">
        <w:rPr>
          <w:rFonts w:ascii="Times New Roman" w:hAnsi="Times New Roman" w:cs="Times New Roman"/>
          <w:sz w:val="28"/>
          <w:szCs w:val="28"/>
          <w:lang w:val="ky-KG"/>
        </w:rPr>
        <w:t xml:space="preserve"> </w:t>
      </w:r>
      <w:r w:rsidRPr="009D2331">
        <w:rPr>
          <w:rStyle w:val="Q"/>
          <w:sz w:val="28"/>
          <w:szCs w:val="28"/>
        </w:rPr>
        <w:t>Договор</w:t>
      </w:r>
      <w:r w:rsidRPr="009D2331">
        <w:rPr>
          <w:rFonts w:ascii="Times New Roman" w:hAnsi="Times New Roman" w:cs="Times New Roman"/>
          <w:sz w:val="28"/>
          <w:szCs w:val="28"/>
        </w:rPr>
        <w:t xml:space="preserve"> о Таможенном кодексе ЕАЭС от 19.05.2014 г. В соответствии с </w:t>
      </w:r>
      <w:r w:rsidRPr="009D2331">
        <w:rPr>
          <w:rStyle w:val="Q"/>
          <w:sz w:val="28"/>
          <w:szCs w:val="28"/>
        </w:rPr>
        <w:t>Решением</w:t>
      </w:r>
      <w:r w:rsidRPr="009D2331">
        <w:rPr>
          <w:rFonts w:ascii="Times New Roman" w:hAnsi="Times New Roman" w:cs="Times New Roman"/>
          <w:sz w:val="28"/>
          <w:szCs w:val="28"/>
        </w:rPr>
        <w:t xml:space="preserve"> Межгосударственного Совета ЕврАзЭС. </w:t>
      </w:r>
    </w:p>
    <w:p w:rsidR="006F5CA8" w:rsidRPr="009D2331" w:rsidRDefault="006F5CA8" w:rsidP="006F5CA8">
      <w:pPr>
        <w:widowControl w:val="0"/>
        <w:tabs>
          <w:tab w:val="num" w:pos="709"/>
          <w:tab w:val="num" w:pos="2487"/>
        </w:tabs>
        <w:autoSpaceDE w:val="0"/>
        <w:autoSpaceDN w:val="0"/>
        <w:adjustRightInd w:val="0"/>
        <w:spacing w:after="0" w:line="360" w:lineRule="auto"/>
        <w:jc w:val="both"/>
        <w:rPr>
          <w:rFonts w:ascii="Times New Roman" w:eastAsia="Times New Roman" w:hAnsi="Times New Roman" w:cs="Times New Roman"/>
          <w:b/>
          <w:spacing w:val="6"/>
          <w:sz w:val="28"/>
          <w:szCs w:val="28"/>
          <w:lang w:val="ky-KG"/>
        </w:rPr>
      </w:pPr>
      <w:r w:rsidRPr="009D2331">
        <w:rPr>
          <w:rFonts w:ascii="Times New Roman" w:hAnsi="Times New Roman" w:cs="Times New Roman"/>
          <w:sz w:val="28"/>
          <w:szCs w:val="28"/>
          <w:lang w:val="ky-KG"/>
        </w:rPr>
        <w:tab/>
        <w:t>26. Бажы Кодесинин бажылык жөнгө салуу боюнча Кыргыз Республикасынын 2015-жылдын 12-августунда айындагы Евразия экономикалык биримдиги жөнүндө Келишим</w:t>
      </w:r>
    </w:p>
    <w:p w:rsidR="006F5CA8" w:rsidRPr="009D2331" w:rsidRDefault="006F5CA8" w:rsidP="006F5CA8">
      <w:pPr>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27. Договор о ЕАЭС. URL: https://docs.eaeunion. оrg /docs/ ru</w:t>
      </w:r>
    </w:p>
    <w:p w:rsidR="006F5CA8" w:rsidRPr="009D2331" w:rsidRDefault="006F5CA8" w:rsidP="006F5CA8">
      <w:pPr>
        <w:spacing w:after="0" w:line="360" w:lineRule="auto"/>
        <w:ind w:firstLine="708"/>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28. </w:t>
      </w:r>
      <w:r w:rsidRPr="009D2331">
        <w:rPr>
          <w:rFonts w:ascii="Times New Roman" w:eastAsia="Times New Roman" w:hAnsi="Times New Roman" w:cs="Times New Roman"/>
          <w:sz w:val="28"/>
          <w:szCs w:val="28"/>
          <w:lang w:val="ky-KG" w:eastAsia="ru-RU"/>
        </w:rPr>
        <w:t>Европа Биримдиги (Европа Биримдиги, ЕБ) – 27 европалык мамлекеттен турган экономикалык жана саясий биримдик Европа Биримдиги 1993-жылы 1-ноябрда күчүнө кирген 1992-жылдагы Маастрихт келишими менен Европалык экономикалык шериктештиктиги.</w:t>
      </w:r>
    </w:p>
    <w:p w:rsidR="006F5CA8" w:rsidRPr="009D2331" w:rsidRDefault="006F5CA8" w:rsidP="006F5CA8">
      <w:pPr>
        <w:widowControl w:val="0"/>
        <w:tabs>
          <w:tab w:val="num" w:pos="709"/>
          <w:tab w:val="num" w:pos="2487"/>
        </w:tabs>
        <w:autoSpaceDE w:val="0"/>
        <w:autoSpaceDN w:val="0"/>
        <w:adjustRightInd w:val="0"/>
        <w:spacing w:after="0" w:line="360" w:lineRule="auto"/>
        <w:jc w:val="both"/>
        <w:rPr>
          <w:rFonts w:ascii="Times New Roman" w:hAnsi="Times New Roman" w:cs="Times New Roman"/>
          <w:sz w:val="28"/>
          <w:szCs w:val="28"/>
          <w:lang w:val="ky-KG"/>
        </w:rPr>
      </w:pPr>
      <w:r w:rsidRPr="009D2331">
        <w:rPr>
          <w:rFonts w:ascii="Times New Roman" w:eastAsia="Times New Roman" w:hAnsi="Times New Roman" w:cs="Times New Roman"/>
          <w:bCs/>
          <w:spacing w:val="5"/>
          <w:sz w:val="28"/>
          <w:szCs w:val="28"/>
          <w:lang w:val="ky-KG" w:eastAsia="ru-RU"/>
        </w:rPr>
        <w:tab/>
        <w:t xml:space="preserve">29. Кыргыз Республикасынын Министрлер Кабинетинин </w:t>
      </w:r>
      <w:r w:rsidRPr="009D2331">
        <w:rPr>
          <w:rFonts w:ascii="Times New Roman" w:eastAsia="Times New Roman" w:hAnsi="Times New Roman" w:cs="Times New Roman"/>
          <w:sz w:val="28"/>
          <w:szCs w:val="28"/>
          <w:lang w:val="ky-KG" w:eastAsia="ru-RU"/>
        </w:rPr>
        <w:t xml:space="preserve">2022-жылдын 8-апрели № 202 </w:t>
      </w:r>
      <w:r w:rsidRPr="009D2331">
        <w:rPr>
          <w:rFonts w:ascii="Times New Roman" w:eastAsia="Times New Roman" w:hAnsi="Times New Roman" w:cs="Times New Roman"/>
          <w:bCs/>
          <w:spacing w:val="5"/>
          <w:sz w:val="28"/>
          <w:szCs w:val="28"/>
          <w:lang w:val="ky-KG" w:eastAsia="ru-RU"/>
        </w:rPr>
        <w:t>токтому</w:t>
      </w:r>
      <w:r w:rsidRPr="009D2331">
        <w:rPr>
          <w:rFonts w:ascii="Times New Roman" w:eastAsia="Times New Roman" w:hAnsi="Times New Roman" w:cs="Times New Roman"/>
          <w:bCs/>
          <w:sz w:val="28"/>
          <w:szCs w:val="28"/>
          <w:lang w:val="ky-KG" w:eastAsia="ru-RU"/>
        </w:rPr>
        <w:t xml:space="preserve"> менен кабыл алынга “2022-2024-жылдарга Кыргыз Республикасынын бажы кызматын өнүктүрүү концепциясын бекитүү жөнүндө”</w:t>
      </w:r>
    </w:p>
    <w:p w:rsidR="006F5CA8" w:rsidRPr="009D2331" w:rsidRDefault="006F5CA8" w:rsidP="006F5CA8">
      <w:pPr>
        <w:pStyle w:val="a4"/>
        <w:tabs>
          <w:tab w:val="left" w:pos="709"/>
        </w:tabs>
        <w:spacing w:line="360" w:lineRule="auto"/>
        <w:jc w:val="both"/>
        <w:rPr>
          <w:rFonts w:ascii="Times New Roman" w:eastAsia="Times New Roman" w:hAnsi="Times New Roman" w:cs="Times New Roman"/>
          <w:sz w:val="28"/>
          <w:szCs w:val="28"/>
          <w:lang w:val="ky-KG" w:eastAsia="ru-RU"/>
        </w:rPr>
      </w:pPr>
      <w:r w:rsidRPr="009D2331">
        <w:rPr>
          <w:rFonts w:ascii="Times New Roman" w:hAnsi="Times New Roman" w:cs="Times New Roman"/>
          <w:sz w:val="28"/>
          <w:szCs w:val="28"/>
          <w:lang w:val="ky-KG"/>
        </w:rPr>
        <w:tab/>
        <w:t xml:space="preserve">30. Стратегия развития таможенной службы Кыргызской Республики на 2019-2023 годы </w:t>
      </w:r>
      <w:hyperlink r:id="rId119" w:history="1">
        <w:r w:rsidRPr="009D2331">
          <w:rPr>
            <w:rStyle w:val="a8"/>
            <w:rFonts w:ascii="Times New Roman" w:hAnsi="Times New Roman" w:cs="Times New Roman"/>
            <w:color w:val="auto"/>
            <w:sz w:val="28"/>
            <w:szCs w:val="28"/>
            <w:u w:val="none"/>
            <w:lang w:val="ky-KG"/>
          </w:rPr>
          <w:t>http://cbd.minjust.gov.kg/act/view/ru-ru/157006?cl=ru-ru</w:t>
        </w:r>
      </w:hyperlink>
    </w:p>
    <w:p w:rsidR="006F5CA8" w:rsidRPr="009D2331" w:rsidRDefault="006F5CA8" w:rsidP="006F5CA8">
      <w:pPr>
        <w:widowControl w:val="0"/>
        <w:tabs>
          <w:tab w:val="left" w:pos="709"/>
          <w:tab w:val="num" w:pos="1134"/>
          <w:tab w:val="num" w:pos="2487"/>
        </w:tabs>
        <w:autoSpaceDE w:val="0"/>
        <w:autoSpaceDN w:val="0"/>
        <w:adjustRightInd w:val="0"/>
        <w:spacing w:after="0" w:line="360" w:lineRule="auto"/>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ab/>
        <w:t>31. ЕАЭБди 2020-2025-жылдарга чейин өнүктүрүүнүн стратегиялык багыттары</w:t>
      </w:r>
    </w:p>
    <w:p w:rsidR="006F5CA8" w:rsidRPr="009D2331" w:rsidRDefault="006F5CA8" w:rsidP="006F5CA8">
      <w:pPr>
        <w:widowControl w:val="0"/>
        <w:tabs>
          <w:tab w:val="num" w:pos="709"/>
          <w:tab w:val="num" w:pos="2487"/>
        </w:tabs>
        <w:autoSpaceDE w:val="0"/>
        <w:autoSpaceDN w:val="0"/>
        <w:adjustRightInd w:val="0"/>
        <w:spacing w:after="0" w:line="360" w:lineRule="auto"/>
        <w:jc w:val="both"/>
        <w:rPr>
          <w:rFonts w:ascii="Times New Roman" w:eastAsia="Times New Roman" w:hAnsi="Times New Roman" w:cs="Times New Roman"/>
          <w:b/>
          <w:spacing w:val="6"/>
          <w:sz w:val="28"/>
          <w:szCs w:val="28"/>
          <w:lang w:val="ky-KG"/>
        </w:rPr>
      </w:pPr>
      <w:r w:rsidRPr="009D2331">
        <w:rPr>
          <w:rFonts w:ascii="Times New Roman" w:hAnsi="Times New Roman" w:cs="Times New Roman"/>
          <w:sz w:val="28"/>
          <w:szCs w:val="28"/>
          <w:lang w:val="ky-KG"/>
        </w:rPr>
        <w:tab/>
      </w:r>
      <w:r w:rsidRPr="009D2331">
        <w:rPr>
          <w:rFonts w:ascii="Times New Roman" w:hAnsi="Times New Roman" w:cs="Times New Roman"/>
          <w:sz w:val="28"/>
          <w:szCs w:val="28"/>
          <w:lang w:val="en-US"/>
        </w:rPr>
        <w:t xml:space="preserve">32. </w:t>
      </w:r>
      <w:r w:rsidRPr="009D2331">
        <w:rPr>
          <w:rFonts w:ascii="Times New Roman" w:eastAsia="Times New Roman" w:hAnsi="Times New Roman" w:cs="Times New Roman"/>
          <w:sz w:val="28"/>
          <w:szCs w:val="28"/>
          <w:lang w:val="ky-KG" w:eastAsia="ru-RU"/>
        </w:rPr>
        <w:t>«Бажы үчүн жаңы стратегиялык багыт»</w:t>
      </w:r>
      <w:r w:rsidRPr="009D2331">
        <w:rPr>
          <w:rFonts w:ascii="Times New Roman" w:hAnsi="Times New Roman" w:cs="Times New Roman"/>
          <w:sz w:val="28"/>
          <w:szCs w:val="28"/>
          <w:lang w:val="ky-KG"/>
        </w:rPr>
        <w:t>(«New Strategic Direction for Customs»)</w:t>
      </w:r>
    </w:p>
    <w:p w:rsidR="008C73E2" w:rsidRDefault="008C73E2" w:rsidP="006F5CA8">
      <w:pPr>
        <w:widowControl w:val="0"/>
        <w:tabs>
          <w:tab w:val="num" w:pos="1134"/>
          <w:tab w:val="num" w:pos="2487"/>
        </w:tabs>
        <w:autoSpaceDE w:val="0"/>
        <w:autoSpaceDN w:val="0"/>
        <w:adjustRightInd w:val="0"/>
        <w:spacing w:after="0" w:line="360" w:lineRule="auto"/>
        <w:jc w:val="center"/>
        <w:rPr>
          <w:rFonts w:ascii="Times New Roman" w:eastAsia="Times New Roman" w:hAnsi="Times New Roman" w:cs="Times New Roman"/>
          <w:b/>
          <w:sz w:val="28"/>
          <w:szCs w:val="28"/>
          <w:lang w:val="ky-KG" w:eastAsia="ru-RU"/>
        </w:rPr>
      </w:pPr>
    </w:p>
    <w:p w:rsidR="006F5CA8" w:rsidRPr="009D2331" w:rsidRDefault="006F5CA8" w:rsidP="006F5CA8">
      <w:pPr>
        <w:widowControl w:val="0"/>
        <w:tabs>
          <w:tab w:val="num" w:pos="1134"/>
          <w:tab w:val="num" w:pos="2487"/>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9D2331">
        <w:rPr>
          <w:rFonts w:ascii="Times New Roman" w:eastAsia="Times New Roman" w:hAnsi="Times New Roman" w:cs="Times New Roman"/>
          <w:b/>
          <w:sz w:val="28"/>
          <w:szCs w:val="28"/>
          <w:lang w:val="ky-KG" w:eastAsia="ru-RU"/>
        </w:rPr>
        <w:lastRenderedPageBreak/>
        <w:t>Монографиялар, брошюралар, илимий басылмалар</w:t>
      </w:r>
    </w:p>
    <w:p w:rsidR="006F5CA8" w:rsidRPr="009D2331" w:rsidRDefault="006F5CA8" w:rsidP="00BB6CA5">
      <w:pPr>
        <w:pStyle w:val="a6"/>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9D2331">
        <w:rPr>
          <w:rFonts w:ascii="Times New Roman" w:hAnsi="Times New Roman" w:cs="Times New Roman"/>
          <w:sz w:val="28"/>
          <w:szCs w:val="28"/>
        </w:rPr>
        <w:t xml:space="preserve"> Абдымаликов, К. Экономика сельского хозяйства [Текст]/ К. Абдымаликов, Ж. Жумабаев. – Бишкек, 2012.- С.75-76</w:t>
      </w:r>
      <w:r w:rsidRPr="009D2331">
        <w:rPr>
          <w:rFonts w:ascii="Times New Roman" w:eastAsia="Times New Roman" w:hAnsi="Times New Roman" w:cs="Times New Roman"/>
          <w:sz w:val="28"/>
          <w:szCs w:val="28"/>
          <w:lang w:eastAsia="ru-RU"/>
        </w:rPr>
        <w:t>.</w:t>
      </w:r>
    </w:p>
    <w:p w:rsidR="006F5CA8" w:rsidRPr="009D2331" w:rsidRDefault="006F5CA8" w:rsidP="00BB6CA5">
      <w:pPr>
        <w:pStyle w:val="a6"/>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9D2331">
        <w:rPr>
          <w:rFonts w:ascii="Times New Roman" w:eastAsia="Times New Roman" w:hAnsi="Times New Roman" w:cs="Times New Roman"/>
          <w:sz w:val="28"/>
          <w:szCs w:val="28"/>
          <w:lang w:eastAsia="ru-RU"/>
        </w:rPr>
        <w:t xml:space="preserve"> </w:t>
      </w:r>
      <w:r w:rsidRPr="009D2331">
        <w:rPr>
          <w:rFonts w:ascii="Times New Roman" w:hAnsi="Times New Roman" w:cs="Times New Roman"/>
          <w:sz w:val="28"/>
          <w:szCs w:val="28"/>
        </w:rPr>
        <w:t xml:space="preserve">Агабабьян, Э.М. Экономический анализ сферы услуг </w:t>
      </w:r>
      <w:r w:rsidRPr="009D2331">
        <w:rPr>
          <w:rFonts w:ascii="Times New Roman" w:hAnsi="Times New Roman" w:cs="Times New Roman"/>
          <w:sz w:val="28"/>
          <w:szCs w:val="28"/>
          <w:lang w:val="ky-KG"/>
        </w:rPr>
        <w:t>[Текст] / Э.М. Агабабьян.</w:t>
      </w:r>
      <w:r w:rsidRPr="009D2331">
        <w:rPr>
          <w:rFonts w:ascii="Times New Roman" w:hAnsi="Times New Roman" w:cs="Times New Roman"/>
          <w:sz w:val="28"/>
          <w:szCs w:val="28"/>
        </w:rPr>
        <w:t xml:space="preserve">– М.: Экономика, 1968. - </w:t>
      </w:r>
      <w:r w:rsidRPr="009D2331">
        <w:rPr>
          <w:rFonts w:ascii="Times New Roman" w:hAnsi="Times New Roman" w:cs="Times New Roman"/>
          <w:sz w:val="28"/>
          <w:szCs w:val="28"/>
          <w:lang w:val="ky-KG"/>
        </w:rPr>
        <w:t>160 с.</w:t>
      </w:r>
    </w:p>
    <w:p w:rsidR="006F5CA8" w:rsidRPr="009D2331" w:rsidRDefault="006F5CA8" w:rsidP="00BB6CA5">
      <w:pPr>
        <w:pStyle w:val="a6"/>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9D2331">
        <w:rPr>
          <w:rFonts w:ascii="Times New Roman" w:hAnsi="Times New Roman" w:cs="Times New Roman"/>
          <w:sz w:val="28"/>
          <w:szCs w:val="28"/>
        </w:rPr>
        <w:t xml:space="preserve"> Аттокурова  Н.С. Проблемы развития внешнеэкономических связей  Кыргызской Республики в условиях международной интеграции. Автореферат диссертации на соискание ученой степени  доктора экономических наук. Бишкек 2009. С.17.</w:t>
      </w:r>
    </w:p>
    <w:p w:rsidR="006F5CA8" w:rsidRPr="009D2331" w:rsidRDefault="006F5CA8" w:rsidP="00BB6CA5">
      <w:pPr>
        <w:pStyle w:val="a6"/>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9D2331">
        <w:rPr>
          <w:rFonts w:ascii="Times New Roman" w:hAnsi="Times New Roman" w:cs="Times New Roman"/>
          <w:sz w:val="28"/>
          <w:szCs w:val="28"/>
        </w:rPr>
        <w:t xml:space="preserve"> </w:t>
      </w:r>
      <w:r w:rsidRPr="009D2331">
        <w:rPr>
          <w:rFonts w:ascii="Times New Roman" w:hAnsi="Times New Roman" w:cs="Times New Roman"/>
          <w:sz w:val="28"/>
          <w:szCs w:val="28"/>
          <w:shd w:val="clear" w:color="auto" w:fill="FFFFFF"/>
        </w:rPr>
        <w:t>Аракелян А.А. Проблемы развития мировой торговли в современных условиях глобализации. Известия ВУЗов Кыргызстана. 2020. №. 3. C. 33-38.</w:t>
      </w:r>
    </w:p>
    <w:p w:rsidR="006F5CA8" w:rsidRPr="009D2331" w:rsidRDefault="006F5CA8" w:rsidP="00BB6CA5">
      <w:pPr>
        <w:pStyle w:val="a6"/>
        <w:numPr>
          <w:ilvl w:val="0"/>
          <w:numId w:val="35"/>
        </w:numPr>
        <w:spacing w:after="0" w:line="360" w:lineRule="auto"/>
        <w:ind w:left="0" w:firstLine="709"/>
        <w:jc w:val="both"/>
        <w:rPr>
          <w:rStyle w:val="a8"/>
          <w:rFonts w:ascii="Times New Roman" w:eastAsia="Times New Roman" w:hAnsi="Times New Roman" w:cs="Times New Roman"/>
          <w:color w:val="auto"/>
          <w:sz w:val="28"/>
          <w:szCs w:val="28"/>
          <w:u w:val="none"/>
          <w:lang w:eastAsia="ru-RU"/>
        </w:rPr>
      </w:pPr>
      <w:r w:rsidRPr="009D2331">
        <w:rPr>
          <w:rFonts w:ascii="Times New Roman" w:hAnsi="Times New Roman" w:cs="Times New Roman"/>
          <w:sz w:val="28"/>
          <w:szCs w:val="28"/>
          <w:shd w:val="clear" w:color="auto" w:fill="FFFFFF"/>
        </w:rPr>
        <w:t xml:space="preserve"> </w:t>
      </w:r>
      <w:r w:rsidRPr="009D2331">
        <w:rPr>
          <w:rFonts w:ascii="Times New Roman" w:hAnsi="Times New Roman" w:cs="Times New Roman"/>
          <w:sz w:val="28"/>
          <w:szCs w:val="28"/>
        </w:rPr>
        <w:t xml:space="preserve">Боброва О.Г., Кожанков А.Ю., Коровяковский Д.Г. и др.  Монография /. — М.: Прометей, 2017. — 192 с. — (Серия «Таможенный эксперт»). </w:t>
      </w:r>
      <w:hyperlink r:id="rId120" w:history="1">
        <w:r w:rsidRPr="009D2331">
          <w:rPr>
            <w:rStyle w:val="a8"/>
            <w:rFonts w:ascii="Times New Roman" w:hAnsi="Times New Roman" w:cs="Times New Roman"/>
            <w:color w:val="auto"/>
            <w:sz w:val="28"/>
            <w:szCs w:val="28"/>
            <w:u w:val="none"/>
            <w:lang w:val="en-US"/>
          </w:rPr>
          <w:t>URL</w:t>
        </w:r>
        <w:r w:rsidRPr="009D2331">
          <w:rPr>
            <w:rStyle w:val="a8"/>
            <w:rFonts w:ascii="Times New Roman" w:hAnsi="Times New Roman" w:cs="Times New Roman"/>
            <w:color w:val="auto"/>
            <w:sz w:val="28"/>
            <w:szCs w:val="28"/>
            <w:u w:val="none"/>
          </w:rPr>
          <w:t>:</w:t>
        </w:r>
        <w:r w:rsidRPr="009D2331">
          <w:rPr>
            <w:rStyle w:val="a8"/>
            <w:rFonts w:ascii="Times New Roman" w:hAnsi="Times New Roman" w:cs="Times New Roman"/>
            <w:color w:val="auto"/>
            <w:sz w:val="28"/>
            <w:szCs w:val="28"/>
            <w:u w:val="none"/>
            <w:lang w:val="en-US"/>
          </w:rPr>
          <w:t>http</w:t>
        </w:r>
        <w:r w:rsidRPr="009D2331">
          <w:rPr>
            <w:rStyle w:val="a8"/>
            <w:rFonts w:ascii="Times New Roman" w:hAnsi="Times New Roman" w:cs="Times New Roman"/>
            <w:color w:val="auto"/>
            <w:sz w:val="28"/>
            <w:szCs w:val="28"/>
            <w:u w:val="none"/>
          </w:rPr>
          <w:t>://</w:t>
        </w:r>
        <w:r w:rsidRPr="009D2331">
          <w:rPr>
            <w:rStyle w:val="a8"/>
            <w:rFonts w:ascii="Times New Roman" w:hAnsi="Times New Roman" w:cs="Times New Roman"/>
            <w:color w:val="auto"/>
            <w:sz w:val="28"/>
            <w:szCs w:val="28"/>
            <w:u w:val="none"/>
            <w:lang w:val="en-US"/>
          </w:rPr>
          <w:t>www</w:t>
        </w:r>
        <w:r w:rsidRPr="009D2331">
          <w:rPr>
            <w:rStyle w:val="a8"/>
            <w:rFonts w:ascii="Times New Roman" w:hAnsi="Times New Roman" w:cs="Times New Roman"/>
            <w:color w:val="auto"/>
            <w:sz w:val="28"/>
            <w:szCs w:val="28"/>
            <w:u w:val="none"/>
          </w:rPr>
          <w:t>.</w:t>
        </w:r>
        <w:r w:rsidRPr="009D2331">
          <w:rPr>
            <w:rStyle w:val="a8"/>
            <w:rFonts w:ascii="Times New Roman" w:hAnsi="Times New Roman" w:cs="Times New Roman"/>
            <w:color w:val="auto"/>
            <w:sz w:val="28"/>
            <w:szCs w:val="28"/>
            <w:u w:val="none"/>
            <w:lang w:val="en-US"/>
          </w:rPr>
          <w:t>eurasiancommission</w:t>
        </w:r>
        <w:r w:rsidRPr="009D2331">
          <w:rPr>
            <w:rStyle w:val="a8"/>
            <w:rFonts w:ascii="Times New Roman" w:hAnsi="Times New Roman" w:cs="Times New Roman"/>
            <w:color w:val="auto"/>
            <w:sz w:val="28"/>
            <w:szCs w:val="28"/>
            <w:u w:val="none"/>
          </w:rPr>
          <w:t>.</w:t>
        </w:r>
        <w:r w:rsidRPr="009D2331">
          <w:rPr>
            <w:rStyle w:val="a8"/>
            <w:rFonts w:ascii="Times New Roman" w:hAnsi="Times New Roman" w:cs="Times New Roman"/>
            <w:color w:val="auto"/>
            <w:sz w:val="28"/>
            <w:szCs w:val="28"/>
            <w:u w:val="none"/>
            <w:lang w:val="en-US"/>
          </w:rPr>
          <w:t>org</w:t>
        </w:r>
        <w:r w:rsidRPr="009D2331">
          <w:rPr>
            <w:rStyle w:val="a8"/>
            <w:rFonts w:ascii="Times New Roman" w:hAnsi="Times New Roman" w:cs="Times New Roman"/>
            <w:color w:val="auto"/>
            <w:sz w:val="28"/>
            <w:szCs w:val="28"/>
            <w:u w:val="none"/>
          </w:rPr>
          <w:t>/</w:t>
        </w:r>
        <w:r w:rsidRPr="009D2331">
          <w:rPr>
            <w:rStyle w:val="a8"/>
            <w:rFonts w:ascii="Times New Roman" w:hAnsi="Times New Roman" w:cs="Times New Roman"/>
            <w:color w:val="auto"/>
            <w:sz w:val="28"/>
            <w:szCs w:val="28"/>
            <w:u w:val="none"/>
            <w:lang w:val="en-US"/>
          </w:rPr>
          <w:t>ru</w:t>
        </w:r>
        <w:r w:rsidRPr="009D2331">
          <w:rPr>
            <w:rStyle w:val="a8"/>
            <w:rFonts w:ascii="Times New Roman" w:hAnsi="Times New Roman" w:cs="Times New Roman"/>
            <w:color w:val="auto"/>
            <w:sz w:val="28"/>
            <w:szCs w:val="28"/>
            <w:u w:val="none"/>
          </w:rPr>
          <w:t>/</w:t>
        </w:r>
        <w:r w:rsidRPr="009D2331">
          <w:rPr>
            <w:rStyle w:val="a8"/>
            <w:rFonts w:ascii="Times New Roman" w:hAnsi="Times New Roman" w:cs="Times New Roman"/>
            <w:color w:val="auto"/>
            <w:sz w:val="28"/>
            <w:szCs w:val="28"/>
            <w:u w:val="none"/>
            <w:lang w:val="en-US"/>
          </w:rPr>
          <w:t>act</w:t>
        </w:r>
        <w:r w:rsidRPr="009D2331">
          <w:rPr>
            <w:rStyle w:val="a8"/>
            <w:rFonts w:ascii="Times New Roman" w:hAnsi="Times New Roman" w:cs="Times New Roman"/>
            <w:color w:val="auto"/>
            <w:sz w:val="28"/>
            <w:szCs w:val="28"/>
            <w:u w:val="none"/>
          </w:rPr>
          <w:t>/</w:t>
        </w:r>
        <w:r w:rsidRPr="009D2331">
          <w:rPr>
            <w:rStyle w:val="a8"/>
            <w:rFonts w:ascii="Times New Roman" w:hAnsi="Times New Roman" w:cs="Times New Roman"/>
            <w:color w:val="auto"/>
            <w:sz w:val="28"/>
            <w:szCs w:val="28"/>
            <w:u w:val="none"/>
            <w:lang w:val="en-US"/>
          </w:rPr>
          <w:t>tam</w:t>
        </w:r>
        <w:r w:rsidRPr="009D2331">
          <w:rPr>
            <w:rStyle w:val="a8"/>
            <w:rFonts w:ascii="Times New Roman" w:hAnsi="Times New Roman" w:cs="Times New Roman"/>
            <w:color w:val="auto"/>
            <w:sz w:val="28"/>
            <w:szCs w:val="28"/>
            <w:u w:val="none"/>
          </w:rPr>
          <w:t>_</w:t>
        </w:r>
        <w:r w:rsidRPr="009D2331">
          <w:rPr>
            <w:rStyle w:val="a8"/>
            <w:rFonts w:ascii="Times New Roman" w:hAnsi="Times New Roman" w:cs="Times New Roman"/>
            <w:color w:val="auto"/>
            <w:sz w:val="28"/>
            <w:szCs w:val="28"/>
            <w:u w:val="none"/>
            <w:lang w:val="en-US"/>
          </w:rPr>
          <w:t>sotr</w:t>
        </w:r>
        <w:r w:rsidRPr="009D2331">
          <w:rPr>
            <w:rStyle w:val="a8"/>
            <w:rFonts w:ascii="Times New Roman" w:hAnsi="Times New Roman" w:cs="Times New Roman"/>
            <w:color w:val="auto"/>
            <w:sz w:val="28"/>
            <w:szCs w:val="28"/>
            <w:u w:val="none"/>
          </w:rPr>
          <w:t>/</w:t>
        </w:r>
        <w:r w:rsidRPr="009D2331">
          <w:rPr>
            <w:rStyle w:val="a8"/>
            <w:rFonts w:ascii="Times New Roman" w:hAnsi="Times New Roman" w:cs="Times New Roman"/>
            <w:color w:val="auto"/>
            <w:sz w:val="28"/>
            <w:szCs w:val="28"/>
            <w:u w:val="none"/>
            <w:lang w:val="en-US"/>
          </w:rPr>
          <w:t>dep</w:t>
        </w:r>
        <w:r w:rsidRPr="009D2331">
          <w:rPr>
            <w:rStyle w:val="a8"/>
            <w:rFonts w:ascii="Times New Roman" w:hAnsi="Times New Roman" w:cs="Times New Roman"/>
            <w:color w:val="auto"/>
            <w:sz w:val="28"/>
            <w:szCs w:val="28"/>
            <w:u w:val="none"/>
          </w:rPr>
          <w:t>_</w:t>
        </w:r>
        <w:r w:rsidRPr="009D2331">
          <w:rPr>
            <w:rStyle w:val="a8"/>
            <w:rFonts w:ascii="Times New Roman" w:hAnsi="Times New Roman" w:cs="Times New Roman"/>
            <w:color w:val="auto"/>
            <w:sz w:val="28"/>
            <w:szCs w:val="28"/>
            <w:u w:val="none"/>
            <w:lang w:val="en-US"/>
          </w:rPr>
          <w:t>tamoj</w:t>
        </w:r>
        <w:r w:rsidRPr="009D2331">
          <w:rPr>
            <w:rStyle w:val="a8"/>
            <w:rFonts w:ascii="Times New Roman" w:hAnsi="Times New Roman" w:cs="Times New Roman"/>
            <w:color w:val="auto"/>
            <w:sz w:val="28"/>
            <w:szCs w:val="28"/>
            <w:u w:val="none"/>
          </w:rPr>
          <w:t>_</w:t>
        </w:r>
        <w:r w:rsidRPr="009D2331">
          <w:rPr>
            <w:rStyle w:val="a8"/>
            <w:rFonts w:ascii="Times New Roman" w:hAnsi="Times New Roman" w:cs="Times New Roman"/>
            <w:color w:val="auto"/>
            <w:sz w:val="28"/>
            <w:szCs w:val="28"/>
            <w:u w:val="none"/>
            <w:lang w:val="en-US"/>
          </w:rPr>
          <w:t>infr</w:t>
        </w:r>
        <w:r w:rsidRPr="009D2331">
          <w:rPr>
            <w:rStyle w:val="a8"/>
            <w:rFonts w:ascii="Times New Roman" w:hAnsi="Times New Roman" w:cs="Times New Roman"/>
            <w:color w:val="auto"/>
            <w:sz w:val="28"/>
            <w:szCs w:val="28"/>
            <w:u w:val="none"/>
          </w:rPr>
          <w:t>/</w:t>
        </w:r>
        <w:r w:rsidRPr="009D2331">
          <w:rPr>
            <w:rStyle w:val="a8"/>
            <w:rFonts w:ascii="Times New Roman" w:hAnsi="Times New Roman" w:cs="Times New Roman"/>
            <w:color w:val="auto"/>
            <w:sz w:val="28"/>
            <w:szCs w:val="28"/>
            <w:u w:val="none"/>
            <w:lang w:val="en-US"/>
          </w:rPr>
          <w:t>SiteAssets</w:t>
        </w:r>
        <w:r w:rsidRPr="009D2331">
          <w:rPr>
            <w:rStyle w:val="a8"/>
            <w:rFonts w:ascii="Times New Roman" w:hAnsi="Times New Roman" w:cs="Times New Roman"/>
            <w:color w:val="auto"/>
            <w:sz w:val="28"/>
            <w:szCs w:val="28"/>
            <w:u w:val="none"/>
          </w:rPr>
          <w:t>/</w:t>
        </w:r>
        <w:r w:rsidRPr="009D2331">
          <w:rPr>
            <w:rStyle w:val="a8"/>
            <w:rFonts w:ascii="Times New Roman" w:hAnsi="Times New Roman" w:cs="Times New Roman"/>
            <w:color w:val="auto"/>
            <w:sz w:val="28"/>
            <w:szCs w:val="28"/>
            <w:u w:val="none"/>
            <w:lang w:val="en-US"/>
          </w:rPr>
          <w:t>CIDD</w:t>
        </w:r>
        <w:r w:rsidRPr="009D2331">
          <w:rPr>
            <w:rStyle w:val="a8"/>
            <w:rFonts w:ascii="Times New Roman" w:hAnsi="Times New Roman" w:cs="Times New Roman"/>
            <w:color w:val="auto"/>
            <w:sz w:val="28"/>
            <w:szCs w:val="28"/>
            <w:u w:val="none"/>
          </w:rPr>
          <w:t>3_</w:t>
        </w:r>
        <w:r w:rsidRPr="009D2331">
          <w:rPr>
            <w:rStyle w:val="a8"/>
            <w:rFonts w:ascii="Times New Roman" w:hAnsi="Times New Roman" w:cs="Times New Roman"/>
            <w:color w:val="auto"/>
            <w:sz w:val="28"/>
            <w:szCs w:val="28"/>
            <w:u w:val="none"/>
            <w:lang w:val="en-US"/>
          </w:rPr>
          <w:t>DevCI</w:t>
        </w:r>
        <w:r w:rsidRPr="009D2331">
          <w:rPr>
            <w:rStyle w:val="a8"/>
            <w:rFonts w:ascii="Times New Roman" w:hAnsi="Times New Roman" w:cs="Times New Roman"/>
            <w:color w:val="auto"/>
            <w:sz w:val="28"/>
            <w:szCs w:val="28"/>
            <w:u w:val="none"/>
          </w:rPr>
          <w:t>/</w:t>
        </w:r>
        <w:r w:rsidRPr="009D2331">
          <w:rPr>
            <w:rStyle w:val="a8"/>
            <w:rFonts w:ascii="Times New Roman" w:hAnsi="Times New Roman" w:cs="Times New Roman"/>
            <w:color w:val="auto"/>
            <w:sz w:val="28"/>
            <w:szCs w:val="28"/>
            <w:u w:val="none"/>
            <w:lang w:val="en-US"/>
          </w:rPr>
          <w:t>NO</w:t>
        </w:r>
        <w:r w:rsidRPr="009D2331">
          <w:rPr>
            <w:rStyle w:val="a8"/>
            <w:rFonts w:ascii="Times New Roman" w:hAnsi="Times New Roman" w:cs="Times New Roman"/>
            <w:color w:val="auto"/>
            <w:sz w:val="28"/>
            <w:szCs w:val="28"/>
            <w:u w:val="none"/>
          </w:rPr>
          <w:t>_</w:t>
        </w:r>
        <w:r w:rsidRPr="009D2331">
          <w:rPr>
            <w:rStyle w:val="a8"/>
            <w:rFonts w:ascii="Times New Roman" w:hAnsi="Times New Roman" w:cs="Times New Roman"/>
            <w:color w:val="auto"/>
            <w:sz w:val="28"/>
            <w:szCs w:val="28"/>
            <w:u w:val="none"/>
            <w:lang w:val="en-US"/>
          </w:rPr>
          <w:t>border</w:t>
        </w:r>
        <w:r w:rsidRPr="009D2331">
          <w:rPr>
            <w:rStyle w:val="a8"/>
            <w:rFonts w:ascii="Times New Roman" w:hAnsi="Times New Roman" w:cs="Times New Roman"/>
            <w:color w:val="auto"/>
            <w:sz w:val="28"/>
            <w:szCs w:val="28"/>
            <w:u w:val="none"/>
          </w:rPr>
          <w:t>_</w:t>
        </w:r>
        <w:r w:rsidRPr="009D2331">
          <w:rPr>
            <w:rStyle w:val="a8"/>
            <w:rFonts w:ascii="Times New Roman" w:hAnsi="Times New Roman" w:cs="Times New Roman"/>
            <w:color w:val="auto"/>
            <w:sz w:val="28"/>
            <w:szCs w:val="28"/>
            <w:u w:val="none"/>
            <w:lang w:val="en-US"/>
          </w:rPr>
          <w:t>management</w:t>
        </w:r>
        <w:r w:rsidRPr="009D2331">
          <w:rPr>
            <w:rStyle w:val="a8"/>
            <w:rFonts w:ascii="Times New Roman" w:hAnsi="Times New Roman" w:cs="Times New Roman"/>
            <w:color w:val="auto"/>
            <w:sz w:val="28"/>
            <w:szCs w:val="28"/>
            <w:u w:val="none"/>
          </w:rPr>
          <w:t>_</w:t>
        </w:r>
        <w:r w:rsidRPr="009D2331">
          <w:rPr>
            <w:rStyle w:val="a8"/>
            <w:rFonts w:ascii="Times New Roman" w:hAnsi="Times New Roman" w:cs="Times New Roman"/>
            <w:color w:val="auto"/>
            <w:sz w:val="28"/>
            <w:szCs w:val="28"/>
            <w:u w:val="none"/>
            <w:lang w:val="en-US"/>
          </w:rPr>
          <w:t>monograph</w:t>
        </w:r>
        <w:r w:rsidRPr="009D2331">
          <w:rPr>
            <w:rStyle w:val="a8"/>
            <w:rFonts w:ascii="Times New Roman" w:hAnsi="Times New Roman" w:cs="Times New Roman"/>
            <w:color w:val="auto"/>
            <w:sz w:val="28"/>
            <w:szCs w:val="28"/>
            <w:u w:val="none"/>
          </w:rPr>
          <w:t>01.</w:t>
        </w:r>
        <w:r w:rsidRPr="009D2331">
          <w:rPr>
            <w:rStyle w:val="a8"/>
            <w:rFonts w:ascii="Times New Roman" w:hAnsi="Times New Roman" w:cs="Times New Roman"/>
            <w:color w:val="auto"/>
            <w:sz w:val="28"/>
            <w:szCs w:val="28"/>
            <w:u w:val="none"/>
            <w:lang w:val="en-US"/>
          </w:rPr>
          <w:t>pdf</w:t>
        </w:r>
      </w:hyperlink>
      <w:r w:rsidRPr="009D2331">
        <w:rPr>
          <w:rStyle w:val="a8"/>
          <w:rFonts w:ascii="Times New Roman" w:hAnsi="Times New Roman" w:cs="Times New Roman"/>
          <w:color w:val="auto"/>
          <w:sz w:val="28"/>
          <w:szCs w:val="28"/>
          <w:u w:val="none"/>
        </w:rPr>
        <w:t>.</w:t>
      </w:r>
    </w:p>
    <w:p w:rsidR="006F5CA8" w:rsidRPr="009D2331" w:rsidRDefault="006F5CA8" w:rsidP="00BB6CA5">
      <w:pPr>
        <w:pStyle w:val="a6"/>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9D2331">
        <w:rPr>
          <w:rFonts w:ascii="Times New Roman" w:hAnsi="Times New Roman" w:cs="Times New Roman"/>
          <w:sz w:val="28"/>
          <w:szCs w:val="28"/>
        </w:rPr>
        <w:t xml:space="preserve"> Богомолова, А.А. Таможенное право: учебное пособие / под ред. А.А. Богомолова. – М.: Юрайт, 2012. – С.43.</w:t>
      </w:r>
    </w:p>
    <w:p w:rsidR="006F5CA8" w:rsidRPr="009D2331" w:rsidRDefault="006F5CA8" w:rsidP="00BB6CA5">
      <w:pPr>
        <w:pStyle w:val="a6"/>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9D2331">
        <w:rPr>
          <w:rFonts w:ascii="Times New Roman" w:hAnsi="Times New Roman" w:cs="Times New Roman"/>
          <w:sz w:val="28"/>
          <w:szCs w:val="28"/>
        </w:rPr>
        <w:t xml:space="preserve"> </w:t>
      </w:r>
      <w:r w:rsidRPr="009D2331">
        <w:rPr>
          <w:rFonts w:ascii="Times New Roman" w:hAnsi="Times New Roman" w:cs="Times New Roman"/>
          <w:sz w:val="28"/>
          <w:szCs w:val="28"/>
          <w:lang w:val="ky-KG"/>
        </w:rPr>
        <w:t>Боков, К. И. Становление и развитие таможенного дела и таможенного законодательства в России:  историко-правовое исследование: Дис. … канд. юрид. наук. М., 2016.</w:t>
      </w:r>
    </w:p>
    <w:p w:rsidR="006F5CA8" w:rsidRPr="009D2331" w:rsidRDefault="006F5CA8" w:rsidP="00BB6CA5">
      <w:pPr>
        <w:pStyle w:val="a6"/>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9D2331">
        <w:rPr>
          <w:rFonts w:ascii="Times New Roman" w:hAnsi="Times New Roman" w:cs="Times New Roman"/>
          <w:sz w:val="28"/>
          <w:szCs w:val="28"/>
        </w:rPr>
        <w:t xml:space="preserve"> Бондаренко, Н.П. Таможенно-тарифное регулирование ВЭД: учебное пособие / под ред. Н.П. Бондаренко. – Ростов-на-Дону: Издательский центр «Мар Т», 2014. – 240 с. 112</w:t>
      </w:r>
    </w:p>
    <w:p w:rsidR="006F5CA8" w:rsidRPr="009D2331" w:rsidRDefault="006F5CA8" w:rsidP="00BB6CA5">
      <w:pPr>
        <w:pStyle w:val="a6"/>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9D2331">
        <w:rPr>
          <w:rFonts w:ascii="Times New Roman" w:hAnsi="Times New Roman" w:cs="Times New Roman"/>
          <w:sz w:val="28"/>
          <w:szCs w:val="28"/>
          <w:lang w:val="ky-KG"/>
        </w:rPr>
        <w:t xml:space="preserve"> Боровик, Л.С. Конкурентоспособность рабочей силы: методология анализа [Текст] / Л.С. Боровик // Белорус. экон. журн.-  2002.-  №4.- С.23-25.</w:t>
      </w:r>
    </w:p>
    <w:p w:rsidR="006F5CA8" w:rsidRPr="009D2331" w:rsidRDefault="006F5CA8" w:rsidP="00B73235">
      <w:pPr>
        <w:pStyle w:val="a6"/>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9D2331">
        <w:rPr>
          <w:rFonts w:ascii="Times New Roman" w:hAnsi="Times New Roman" w:cs="Times New Roman"/>
          <w:sz w:val="28"/>
          <w:szCs w:val="28"/>
        </w:rPr>
        <w:t xml:space="preserve"> </w:t>
      </w:r>
      <w:r w:rsidRPr="009D2331">
        <w:rPr>
          <w:rFonts w:ascii="Times New Roman" w:hAnsi="Times New Roman" w:cs="Times New Roman"/>
          <w:noProof/>
          <w:sz w:val="28"/>
          <w:szCs w:val="28"/>
        </w:rPr>
        <w:t xml:space="preserve">Вильямс, Г. Оценка новых механизмов финансирования внешнего </w:t>
      </w:r>
      <w:r w:rsidRPr="009D2331">
        <w:rPr>
          <w:rFonts w:ascii="Times New Roman" w:hAnsi="Times New Roman" w:cs="Times New Roman"/>
          <w:noProof/>
          <w:spacing w:val="-3"/>
          <w:sz w:val="28"/>
          <w:szCs w:val="28"/>
        </w:rPr>
        <w:t xml:space="preserve">образования в Великобритании: некоторые микроэкономические и </w:t>
      </w:r>
      <w:r w:rsidRPr="009D2331">
        <w:rPr>
          <w:rFonts w:ascii="Times New Roman" w:hAnsi="Times New Roman" w:cs="Times New Roman"/>
          <w:noProof/>
          <w:sz w:val="28"/>
          <w:szCs w:val="28"/>
        </w:rPr>
        <w:lastRenderedPageBreak/>
        <w:t xml:space="preserve">институциональные проблемы управления [Текст] / Г. Вильямс. - Высшее образование в Европе. – 1992. - Т. 17, №1. –  С.81. Вильямс, Г. Оценка новых механизмов финансирования внешнего </w:t>
      </w:r>
      <w:r w:rsidRPr="009D2331">
        <w:rPr>
          <w:rFonts w:ascii="Times New Roman" w:hAnsi="Times New Roman" w:cs="Times New Roman"/>
          <w:noProof/>
          <w:spacing w:val="-3"/>
          <w:sz w:val="28"/>
          <w:szCs w:val="28"/>
        </w:rPr>
        <w:t xml:space="preserve">образования в Великобритании: некоторые микроэкономические и </w:t>
      </w:r>
      <w:r w:rsidRPr="009D2331">
        <w:rPr>
          <w:rFonts w:ascii="Times New Roman" w:hAnsi="Times New Roman" w:cs="Times New Roman"/>
          <w:noProof/>
          <w:sz w:val="28"/>
          <w:szCs w:val="28"/>
        </w:rPr>
        <w:t>институциональные проблемы управления [Текст] / Г. Вильямс. - Высшее образование в Европе. – 1992. - Т. 17, №1. –  С.81.</w:t>
      </w:r>
    </w:p>
    <w:p w:rsidR="006F5CA8" w:rsidRPr="009D2331" w:rsidRDefault="006F5CA8" w:rsidP="00B73235">
      <w:pPr>
        <w:pStyle w:val="a6"/>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9D2331">
        <w:rPr>
          <w:rFonts w:ascii="Times New Roman" w:hAnsi="Times New Roman" w:cs="Times New Roman"/>
          <w:sz w:val="28"/>
          <w:szCs w:val="28"/>
        </w:rPr>
        <w:t xml:space="preserve"> Волчкова Н. Новая теория международной торговли и новая экономическая география// Вопросы экономики, №1, 2009.</w:t>
      </w:r>
    </w:p>
    <w:p w:rsidR="006F5CA8" w:rsidRPr="009D2331" w:rsidRDefault="006F5CA8" w:rsidP="00B73235">
      <w:pPr>
        <w:pStyle w:val="a6"/>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9D2331">
        <w:rPr>
          <w:rFonts w:ascii="Times New Roman" w:hAnsi="Times New Roman" w:cs="Times New Roman"/>
          <w:sz w:val="28"/>
          <w:szCs w:val="28"/>
        </w:rPr>
        <w:t xml:space="preserve"> Джаилов Д.С., Мардалиева Л.А. Кыргызстан повышение экспортного потенциала отраслей АПК Кыргызстана в условиях интеграции. Экономика и бизнес.</w:t>
      </w:r>
    </w:p>
    <w:p w:rsidR="006F5CA8" w:rsidRPr="009D2331" w:rsidRDefault="006F5CA8" w:rsidP="00B73235">
      <w:pPr>
        <w:pStyle w:val="a6"/>
        <w:numPr>
          <w:ilvl w:val="0"/>
          <w:numId w:val="35"/>
        </w:numPr>
        <w:spacing w:after="0" w:line="360" w:lineRule="auto"/>
        <w:ind w:left="0" w:firstLine="709"/>
        <w:jc w:val="both"/>
        <w:rPr>
          <w:rFonts w:ascii="Times New Roman" w:eastAsia="Times New Roman" w:hAnsi="Times New Roman" w:cs="Times New Roman"/>
          <w:sz w:val="28"/>
          <w:szCs w:val="28"/>
          <w:lang w:val="ky-KG" w:eastAsia="ru-RU"/>
        </w:rPr>
      </w:pPr>
      <w:r w:rsidRPr="009D2331">
        <w:rPr>
          <w:rFonts w:ascii="Times New Roman" w:hAnsi="Times New Roman" w:cs="Times New Roman"/>
          <w:sz w:val="28"/>
          <w:szCs w:val="28"/>
        </w:rPr>
        <w:t xml:space="preserve"> </w:t>
      </w:r>
      <w:r w:rsidRPr="009D2331">
        <w:rPr>
          <w:rFonts w:ascii="Times New Roman" w:hAnsi="Times New Roman" w:cs="Times New Roman"/>
          <w:sz w:val="28"/>
          <w:szCs w:val="28"/>
          <w:lang w:val="ky-KG"/>
        </w:rPr>
        <w:t>Жамалов Ш. А.,  Токторов К.К., Джумабаев А. К.</w:t>
      </w:r>
      <w:r w:rsidRPr="009D2331">
        <w:rPr>
          <w:rFonts w:ascii="Times New Roman" w:hAnsi="Times New Roman" w:cs="Times New Roman"/>
          <w:b/>
          <w:sz w:val="28"/>
          <w:szCs w:val="28"/>
          <w:lang w:val="ky-KG"/>
        </w:rPr>
        <w:t xml:space="preserve"> </w:t>
      </w:r>
      <w:r w:rsidRPr="009D2331">
        <w:rPr>
          <w:rFonts w:ascii="Times New Roman" w:hAnsi="Times New Roman" w:cs="Times New Roman"/>
          <w:sz w:val="28"/>
          <w:szCs w:val="28"/>
          <w:lang w:val="ky-KG"/>
        </w:rPr>
        <w:t xml:space="preserve">Кыргыз Республикасында инновациялык экономиканы өнүктүрүүдө мамлекеттин ролу </w:t>
      </w:r>
      <w:r w:rsidRPr="009D2331">
        <w:rPr>
          <w:rFonts w:ascii="Times New Roman" w:eastAsia="Times New Roman" w:hAnsi="Times New Roman" w:cs="Times New Roman"/>
          <w:sz w:val="28"/>
          <w:szCs w:val="28"/>
          <w:shd w:val="clear" w:color="auto" w:fill="FFFFFF"/>
          <w:lang w:val="ky-KG" w:eastAsia="ru-RU"/>
        </w:rPr>
        <w:t>[Текст]</w:t>
      </w:r>
      <w:r w:rsidRPr="009D2331">
        <w:rPr>
          <w:rFonts w:ascii="Times New Roman" w:hAnsi="Times New Roman" w:cs="Times New Roman"/>
          <w:b/>
          <w:sz w:val="28"/>
          <w:szCs w:val="28"/>
          <w:lang w:val="ky-KG"/>
        </w:rPr>
        <w:t xml:space="preserve"> </w:t>
      </w:r>
      <w:r w:rsidRPr="009D2331">
        <w:rPr>
          <w:rFonts w:ascii="Times New Roman" w:hAnsi="Times New Roman" w:cs="Times New Roman"/>
          <w:sz w:val="28"/>
          <w:szCs w:val="28"/>
          <w:lang w:val="ky-KG"/>
        </w:rPr>
        <w:t xml:space="preserve">Ш. А. Жамалов,  К.К. Токторов, А. К. </w:t>
      </w:r>
      <w:r w:rsidRPr="009D2331">
        <w:rPr>
          <w:rFonts w:ascii="Times New Roman" w:eastAsia="Times New Roman" w:hAnsi="Times New Roman" w:cs="Times New Roman"/>
          <w:sz w:val="28"/>
          <w:szCs w:val="28"/>
          <w:shd w:val="clear" w:color="auto" w:fill="FFFFFF"/>
          <w:lang w:val="ky-KG" w:eastAsia="ru-RU"/>
        </w:rPr>
        <w:t xml:space="preserve"> </w:t>
      </w:r>
      <w:r w:rsidRPr="009D2331">
        <w:rPr>
          <w:rFonts w:ascii="Times New Roman" w:hAnsi="Times New Roman" w:cs="Times New Roman"/>
          <w:sz w:val="28"/>
          <w:szCs w:val="28"/>
          <w:lang w:val="ky-KG"/>
        </w:rPr>
        <w:t xml:space="preserve">Джумабаев </w:t>
      </w:r>
      <w:r w:rsidRPr="009D2331">
        <w:rPr>
          <w:rFonts w:ascii="Times New Roman" w:eastAsia="Times New Roman" w:hAnsi="Times New Roman" w:cs="Times New Roman"/>
          <w:sz w:val="28"/>
          <w:szCs w:val="28"/>
          <w:shd w:val="clear" w:color="auto" w:fill="FFFFFF"/>
          <w:lang w:val="ky-KG" w:eastAsia="ru-RU"/>
        </w:rPr>
        <w:t xml:space="preserve">/ </w:t>
      </w:r>
      <w:r w:rsidRPr="009D2331">
        <w:rPr>
          <w:rFonts w:ascii="Times New Roman" w:hAnsi="Times New Roman" w:cs="Times New Roman"/>
          <w:sz w:val="28"/>
          <w:szCs w:val="28"/>
          <w:lang w:val="ky-KG"/>
        </w:rPr>
        <w:t>К.И.Скрябин атындагы Кыргыз улуттук агрардык университетинин ЖАРЧЫСЫ.-2001.-№2(56). ttps://www.elibrary.ru/contents.asp?id=46179780</w:t>
      </w:r>
    </w:p>
    <w:p w:rsidR="006F5CA8" w:rsidRPr="009D2331" w:rsidRDefault="006F5CA8" w:rsidP="00B73235">
      <w:pPr>
        <w:pStyle w:val="a6"/>
        <w:numPr>
          <w:ilvl w:val="0"/>
          <w:numId w:val="35"/>
        </w:numPr>
        <w:spacing w:after="0" w:line="360" w:lineRule="auto"/>
        <w:ind w:left="0" w:firstLine="709"/>
        <w:jc w:val="both"/>
        <w:rPr>
          <w:rStyle w:val="a8"/>
          <w:rFonts w:ascii="Times New Roman" w:eastAsia="Times New Roman" w:hAnsi="Times New Roman" w:cs="Times New Roman"/>
          <w:color w:val="auto"/>
          <w:sz w:val="28"/>
          <w:szCs w:val="28"/>
          <w:u w:val="none"/>
          <w:lang w:eastAsia="ru-RU"/>
        </w:rPr>
      </w:pPr>
      <w:r w:rsidRPr="009D2331">
        <w:rPr>
          <w:rFonts w:ascii="Times New Roman" w:hAnsi="Times New Roman" w:cs="Times New Roman"/>
          <w:sz w:val="28"/>
          <w:szCs w:val="28"/>
          <w:lang w:val="ky-KG"/>
        </w:rPr>
        <w:t xml:space="preserve"> Жамалов Ш.А., Джумабаев К., Джумабаев А.К.</w:t>
      </w:r>
      <w:r w:rsidRPr="009D2331">
        <w:rPr>
          <w:rFonts w:ascii="Times New Roman" w:hAnsi="Times New Roman" w:cs="Times New Roman"/>
          <w:b/>
          <w:sz w:val="28"/>
          <w:szCs w:val="28"/>
          <w:lang w:val="ky-KG"/>
        </w:rPr>
        <w:t xml:space="preserve"> </w:t>
      </w:r>
      <w:r w:rsidRPr="009D2331">
        <w:rPr>
          <w:rFonts w:ascii="Times New Roman" w:hAnsi="Times New Roman" w:cs="Times New Roman"/>
          <w:sz w:val="28"/>
          <w:szCs w:val="28"/>
          <w:lang w:val="ky-KG"/>
        </w:rPr>
        <w:t xml:space="preserve">Кыргыз Республикасында бажы контролунун уюштуруу-экономикалык механизмин өркүндөтүүнүн негизги багыттары </w:t>
      </w:r>
      <w:r w:rsidRPr="009D2331">
        <w:rPr>
          <w:rFonts w:ascii="Times New Roman" w:eastAsia="Times New Roman" w:hAnsi="Times New Roman" w:cs="Times New Roman"/>
          <w:i/>
          <w:sz w:val="28"/>
          <w:szCs w:val="28"/>
          <w:shd w:val="clear" w:color="auto" w:fill="FFFFFF"/>
          <w:lang w:val="ky-KG" w:eastAsia="ru-RU"/>
        </w:rPr>
        <w:t xml:space="preserve">[Текст] / </w:t>
      </w:r>
      <w:r w:rsidRPr="009D2331">
        <w:rPr>
          <w:rFonts w:ascii="Times New Roman" w:hAnsi="Times New Roman" w:cs="Times New Roman"/>
          <w:sz w:val="28"/>
          <w:szCs w:val="28"/>
          <w:lang w:val="ky-KG"/>
        </w:rPr>
        <w:t xml:space="preserve">Ш.А. Жамалов, К. Джумабаев, А.К Джумабаев,  </w:t>
      </w:r>
      <w:r w:rsidRPr="009D2331">
        <w:rPr>
          <w:rFonts w:ascii="Times New Roman" w:eastAsia="Times New Roman" w:hAnsi="Times New Roman" w:cs="Times New Roman"/>
          <w:i/>
          <w:sz w:val="28"/>
          <w:szCs w:val="28"/>
          <w:shd w:val="clear" w:color="auto" w:fill="FFFFFF"/>
          <w:lang w:val="ky-KG" w:eastAsia="ru-RU"/>
        </w:rPr>
        <w:t>//</w:t>
      </w:r>
      <w:r w:rsidRPr="009D2331">
        <w:rPr>
          <w:rFonts w:ascii="Times New Roman" w:hAnsi="Times New Roman" w:cs="Times New Roman"/>
          <w:sz w:val="28"/>
          <w:szCs w:val="28"/>
          <w:lang w:val="ky-KG"/>
        </w:rPr>
        <w:t xml:space="preserve">Известия вузов Кыргызстана, - 2023№ 5. </w:t>
      </w:r>
      <w:hyperlink r:id="rId121" w:history="1">
        <w:r w:rsidRPr="009D2331">
          <w:rPr>
            <w:rStyle w:val="a8"/>
            <w:rFonts w:ascii="Times New Roman" w:hAnsi="Times New Roman" w:cs="Times New Roman"/>
            <w:color w:val="auto"/>
            <w:sz w:val="28"/>
            <w:szCs w:val="28"/>
            <w:u w:val="none"/>
            <w:lang w:val="ky-KG"/>
          </w:rPr>
          <w:t>http://www.science-journal.kg</w:t>
        </w:r>
      </w:hyperlink>
    </w:p>
    <w:p w:rsidR="006F5CA8" w:rsidRPr="009D2331" w:rsidRDefault="006F5CA8" w:rsidP="00B73235">
      <w:pPr>
        <w:pStyle w:val="a6"/>
        <w:numPr>
          <w:ilvl w:val="0"/>
          <w:numId w:val="35"/>
        </w:numPr>
        <w:spacing w:after="0" w:line="360" w:lineRule="auto"/>
        <w:ind w:left="0" w:firstLine="709"/>
        <w:jc w:val="both"/>
        <w:rPr>
          <w:rFonts w:ascii="Times New Roman" w:eastAsia="Times New Roman" w:hAnsi="Times New Roman" w:cs="Times New Roman"/>
          <w:sz w:val="28"/>
          <w:szCs w:val="28"/>
          <w:lang w:val="ky-KG" w:eastAsia="ru-RU"/>
        </w:rPr>
      </w:pPr>
      <w:r w:rsidRPr="009D2331">
        <w:rPr>
          <w:rStyle w:val="a8"/>
          <w:rFonts w:ascii="Times New Roman" w:hAnsi="Times New Roman" w:cs="Times New Roman"/>
          <w:color w:val="auto"/>
          <w:sz w:val="28"/>
          <w:szCs w:val="28"/>
          <w:u w:val="none"/>
        </w:rPr>
        <w:t xml:space="preserve"> </w:t>
      </w:r>
      <w:r w:rsidRPr="009D2331">
        <w:rPr>
          <w:rFonts w:ascii="Times New Roman" w:hAnsi="Times New Roman" w:cs="Times New Roman"/>
          <w:sz w:val="28"/>
          <w:szCs w:val="28"/>
          <w:lang w:val="ky-KG"/>
        </w:rPr>
        <w:t>Жамалов Ш.,  Джумабаев К., Джумабаев А.К.</w:t>
      </w:r>
      <w:r w:rsidRPr="009D2331">
        <w:rPr>
          <w:rFonts w:ascii="Times New Roman" w:hAnsi="Times New Roman" w:cs="Times New Roman"/>
          <w:b/>
          <w:i/>
          <w:sz w:val="28"/>
          <w:szCs w:val="28"/>
          <w:lang w:val="ky-KG"/>
        </w:rPr>
        <w:t xml:space="preserve"> </w:t>
      </w:r>
      <w:r w:rsidRPr="009D2331">
        <w:rPr>
          <w:rFonts w:ascii="Times New Roman" w:eastAsia="Times New Roman" w:hAnsi="Times New Roman" w:cs="Times New Roman"/>
          <w:sz w:val="28"/>
          <w:szCs w:val="28"/>
          <w:lang w:val="ky-KG" w:eastAsia="ru-RU"/>
        </w:rPr>
        <w:t>Кыргыз Республикасында тышкы сооданын өсүшүнүн багыттары жана бажы көзөмөлүнүн ролу.</w:t>
      </w:r>
    </w:p>
    <w:p w:rsidR="006F5CA8" w:rsidRPr="009D2331" w:rsidRDefault="006F5CA8" w:rsidP="00B73235">
      <w:pPr>
        <w:pStyle w:val="a6"/>
        <w:numPr>
          <w:ilvl w:val="0"/>
          <w:numId w:val="35"/>
        </w:numPr>
        <w:spacing w:after="0" w:line="360" w:lineRule="auto"/>
        <w:ind w:left="0" w:firstLine="709"/>
        <w:jc w:val="both"/>
        <w:rPr>
          <w:rStyle w:val="a8"/>
          <w:rFonts w:ascii="Times New Roman" w:hAnsi="Times New Roman" w:cs="Times New Roman"/>
          <w:color w:val="auto"/>
          <w:sz w:val="28"/>
          <w:szCs w:val="28"/>
          <w:u w:val="none"/>
          <w:lang w:val="ky-KG"/>
        </w:rPr>
      </w:pPr>
      <w:r w:rsidRPr="009D2331">
        <w:rPr>
          <w:rFonts w:ascii="Times New Roman" w:hAnsi="Times New Roman" w:cs="Times New Roman"/>
          <w:sz w:val="28"/>
          <w:szCs w:val="28"/>
          <w:lang w:val="ky-KG"/>
        </w:rPr>
        <w:t>Жамалов Ш.,  Джумабаев А.К.</w:t>
      </w:r>
      <w:r w:rsidRPr="009D2331">
        <w:rPr>
          <w:rFonts w:ascii="Times New Roman" w:hAnsi="Times New Roman" w:cs="Times New Roman"/>
          <w:b/>
          <w:sz w:val="28"/>
          <w:szCs w:val="28"/>
          <w:lang w:val="ky-KG"/>
        </w:rPr>
        <w:t xml:space="preserve"> </w:t>
      </w:r>
      <w:r w:rsidRPr="009D2331">
        <w:rPr>
          <w:rFonts w:ascii="Times New Roman" w:hAnsi="Times New Roman" w:cs="Times New Roman"/>
          <w:bCs/>
          <w:i/>
          <w:sz w:val="28"/>
          <w:szCs w:val="28"/>
          <w:lang w:val="ky-KG"/>
        </w:rPr>
        <w:t xml:space="preserve"> </w:t>
      </w:r>
      <w:r w:rsidRPr="009D2331">
        <w:rPr>
          <w:rStyle w:val="af3"/>
          <w:bCs/>
          <w:i w:val="0"/>
          <w:sz w:val="28"/>
          <w:szCs w:val="28"/>
          <w:lang w:val="ky-KG"/>
        </w:rPr>
        <w:t xml:space="preserve">Инновационно-ивестиционная политика </w:t>
      </w:r>
      <w:r w:rsidRPr="009D2331">
        <w:rPr>
          <w:rStyle w:val="af3"/>
          <w:bCs/>
          <w:i w:val="0"/>
          <w:sz w:val="28"/>
          <w:szCs w:val="28"/>
        </w:rPr>
        <w:t>–аграрной экономики Кыргызстана</w:t>
      </w:r>
      <w:r w:rsidRPr="009D2331">
        <w:rPr>
          <w:rStyle w:val="af3"/>
          <w:bCs/>
          <w:sz w:val="28"/>
          <w:szCs w:val="28"/>
        </w:rPr>
        <w:t xml:space="preserve"> </w:t>
      </w:r>
      <w:r w:rsidRPr="009D2331">
        <w:rPr>
          <w:rFonts w:ascii="Times New Roman" w:eastAsia="Times New Roman" w:hAnsi="Times New Roman" w:cs="Times New Roman"/>
          <w:sz w:val="28"/>
          <w:szCs w:val="28"/>
          <w:shd w:val="clear" w:color="auto" w:fill="FFFFFF"/>
          <w:lang w:val="ky-KG"/>
        </w:rPr>
        <w:t>[Текст]</w:t>
      </w:r>
      <w:r w:rsidRPr="009D2331">
        <w:rPr>
          <w:rFonts w:ascii="Times New Roman" w:hAnsi="Times New Roman" w:cs="Times New Roman"/>
          <w:b/>
          <w:sz w:val="28"/>
          <w:szCs w:val="28"/>
          <w:lang w:val="ky-KG"/>
        </w:rPr>
        <w:t xml:space="preserve"> / </w:t>
      </w:r>
      <w:r w:rsidRPr="009D2331">
        <w:rPr>
          <w:rFonts w:ascii="Times New Roman" w:hAnsi="Times New Roman" w:cs="Times New Roman"/>
          <w:sz w:val="28"/>
          <w:szCs w:val="28"/>
          <w:lang w:val="ky-KG"/>
        </w:rPr>
        <w:t xml:space="preserve">Ш,  Жамалов. А.К. Джумабаев // </w:t>
      </w:r>
      <w:r w:rsidRPr="009D2331">
        <w:rPr>
          <w:rFonts w:ascii="Times New Roman" w:hAnsi="Times New Roman" w:cs="Times New Roman"/>
          <w:sz w:val="28"/>
          <w:szCs w:val="28"/>
        </w:rPr>
        <w:t>Известия ВУЗов – 2021,№5 (С.57-61)</w:t>
      </w:r>
      <w:r w:rsidRPr="009D2331">
        <w:rPr>
          <w:rFonts w:ascii="Times New Roman" w:hAnsi="Times New Roman" w:cs="Times New Roman"/>
          <w:sz w:val="28"/>
          <w:szCs w:val="28"/>
          <w:lang w:val="ky-KG"/>
        </w:rPr>
        <w:t xml:space="preserve"> </w:t>
      </w:r>
      <w:hyperlink r:id="rId122" w:history="1">
        <w:r w:rsidRPr="009D2331">
          <w:rPr>
            <w:rStyle w:val="a8"/>
            <w:rFonts w:ascii="Times New Roman" w:hAnsi="Times New Roman" w:cs="Times New Roman"/>
            <w:color w:val="auto"/>
            <w:sz w:val="28"/>
            <w:szCs w:val="28"/>
            <w:u w:val="none"/>
            <w:lang w:val="ky-KG"/>
          </w:rPr>
          <w:t>http://www.science-journal.kg</w:t>
        </w:r>
      </w:hyperlink>
      <w:r w:rsidRPr="009D2331">
        <w:rPr>
          <w:rStyle w:val="a8"/>
          <w:rFonts w:ascii="Times New Roman" w:hAnsi="Times New Roman" w:cs="Times New Roman"/>
          <w:color w:val="auto"/>
          <w:sz w:val="28"/>
          <w:szCs w:val="28"/>
          <w:u w:val="none"/>
          <w:lang w:val="ky-KG"/>
        </w:rPr>
        <w:t>.</w:t>
      </w:r>
    </w:p>
    <w:p w:rsidR="006F5CA8" w:rsidRPr="009D2331" w:rsidRDefault="006F5CA8" w:rsidP="00A430FD">
      <w:pPr>
        <w:pStyle w:val="a6"/>
        <w:numPr>
          <w:ilvl w:val="0"/>
          <w:numId w:val="35"/>
        </w:numPr>
        <w:spacing w:after="0" w:line="360" w:lineRule="auto"/>
        <w:ind w:left="0" w:firstLine="709"/>
        <w:jc w:val="both"/>
        <w:rPr>
          <w:rStyle w:val="a8"/>
          <w:rFonts w:ascii="Times New Roman" w:hAnsi="Times New Roman" w:cs="Times New Roman"/>
          <w:color w:val="auto"/>
          <w:sz w:val="28"/>
          <w:szCs w:val="28"/>
          <w:u w:val="none"/>
          <w:lang w:val="ky-KG"/>
        </w:rPr>
      </w:pPr>
      <w:r w:rsidRPr="009D2331">
        <w:rPr>
          <w:rStyle w:val="a8"/>
          <w:rFonts w:ascii="Times New Roman" w:hAnsi="Times New Roman" w:cs="Times New Roman"/>
          <w:color w:val="auto"/>
          <w:sz w:val="28"/>
          <w:szCs w:val="28"/>
          <w:u w:val="none"/>
          <w:lang w:val="ky-KG"/>
        </w:rPr>
        <w:t xml:space="preserve"> </w:t>
      </w:r>
      <w:r w:rsidRPr="009D2331">
        <w:rPr>
          <w:rFonts w:ascii="Times New Roman" w:hAnsi="Times New Roman" w:cs="Times New Roman"/>
          <w:sz w:val="28"/>
          <w:szCs w:val="28"/>
          <w:lang w:val="ky-KG"/>
        </w:rPr>
        <w:t>Жамалов Ш.,</w:t>
      </w:r>
      <w:r w:rsidRPr="009D2331">
        <w:rPr>
          <w:rFonts w:ascii="Times New Roman" w:hAnsi="Times New Roman" w:cs="Times New Roman"/>
          <w:i/>
          <w:sz w:val="28"/>
          <w:szCs w:val="28"/>
          <w:lang w:val="ky-KG"/>
        </w:rPr>
        <w:t xml:space="preserve"> </w:t>
      </w:r>
      <w:r w:rsidRPr="009D2331">
        <w:rPr>
          <w:rFonts w:ascii="Times New Roman" w:hAnsi="Times New Roman" w:cs="Times New Roman"/>
          <w:sz w:val="28"/>
          <w:szCs w:val="28"/>
          <w:lang w:val="ky-KG"/>
        </w:rPr>
        <w:t xml:space="preserve">Джумабаев А.К. Суйуналиева Б. Ш., </w:t>
      </w:r>
      <w:r w:rsidRPr="009D2331">
        <w:rPr>
          <w:rFonts w:ascii="Times New Roman" w:hAnsi="Times New Roman" w:cs="Times New Roman"/>
          <w:b/>
          <w:i/>
          <w:sz w:val="28"/>
          <w:szCs w:val="28"/>
          <w:lang w:val="ky-KG"/>
        </w:rPr>
        <w:t xml:space="preserve"> </w:t>
      </w:r>
      <w:r w:rsidRPr="009D2331">
        <w:rPr>
          <w:rFonts w:ascii="Times New Roman" w:hAnsi="Times New Roman" w:cs="Times New Roman"/>
          <w:sz w:val="28"/>
          <w:szCs w:val="28"/>
          <w:lang w:val="ky-KG"/>
        </w:rPr>
        <w:t>Международный опыт работы образовательных услуг</w:t>
      </w:r>
      <w:r w:rsidRPr="009D2331">
        <w:rPr>
          <w:rFonts w:ascii="Times New Roman" w:eastAsia="Times New Roman" w:hAnsi="Times New Roman" w:cs="Times New Roman"/>
          <w:sz w:val="28"/>
          <w:szCs w:val="28"/>
          <w:shd w:val="clear" w:color="auto" w:fill="FFFFFF"/>
          <w:lang w:val="ky-KG" w:eastAsia="ru-RU"/>
        </w:rPr>
        <w:t>[Текст]</w:t>
      </w:r>
      <w:r w:rsidRPr="009D2331">
        <w:rPr>
          <w:rFonts w:ascii="Times New Roman" w:hAnsi="Times New Roman" w:cs="Times New Roman"/>
          <w:b/>
          <w:sz w:val="28"/>
          <w:szCs w:val="28"/>
          <w:lang w:val="ky-KG"/>
        </w:rPr>
        <w:t xml:space="preserve"> /</w:t>
      </w:r>
      <w:r w:rsidRPr="009D2331">
        <w:rPr>
          <w:rFonts w:ascii="Times New Roman" w:hAnsi="Times New Roman" w:cs="Times New Roman"/>
          <w:b/>
          <w:i/>
          <w:sz w:val="28"/>
          <w:szCs w:val="28"/>
          <w:lang w:val="ky-KG"/>
        </w:rPr>
        <w:t xml:space="preserve"> </w:t>
      </w:r>
      <w:r w:rsidRPr="009D2331">
        <w:rPr>
          <w:rFonts w:ascii="Times New Roman" w:hAnsi="Times New Roman" w:cs="Times New Roman"/>
          <w:sz w:val="28"/>
          <w:szCs w:val="28"/>
          <w:lang w:val="ky-KG"/>
        </w:rPr>
        <w:t>Ш. Жамалов,</w:t>
      </w:r>
      <w:r w:rsidRPr="009D2331">
        <w:rPr>
          <w:rFonts w:ascii="Times New Roman" w:hAnsi="Times New Roman" w:cs="Times New Roman"/>
          <w:b/>
          <w:i/>
          <w:sz w:val="28"/>
          <w:szCs w:val="28"/>
          <w:lang w:val="ky-KG"/>
        </w:rPr>
        <w:t xml:space="preserve"> </w:t>
      </w:r>
      <w:r w:rsidRPr="009D2331">
        <w:rPr>
          <w:rFonts w:ascii="Times New Roman" w:hAnsi="Times New Roman" w:cs="Times New Roman"/>
          <w:sz w:val="28"/>
          <w:szCs w:val="28"/>
          <w:lang w:val="ky-KG"/>
        </w:rPr>
        <w:lastRenderedPageBreak/>
        <w:t xml:space="preserve">А.К., Джумабаев, Б. Ш., </w:t>
      </w:r>
      <w:r w:rsidRPr="009D2331">
        <w:rPr>
          <w:rFonts w:ascii="Times New Roman" w:hAnsi="Times New Roman" w:cs="Times New Roman"/>
          <w:b/>
          <w:i/>
          <w:sz w:val="28"/>
          <w:szCs w:val="28"/>
          <w:lang w:val="ky-KG"/>
        </w:rPr>
        <w:t xml:space="preserve"> </w:t>
      </w:r>
      <w:r w:rsidRPr="009D2331">
        <w:rPr>
          <w:rFonts w:ascii="Times New Roman" w:hAnsi="Times New Roman" w:cs="Times New Roman"/>
          <w:sz w:val="28"/>
          <w:szCs w:val="28"/>
          <w:lang w:val="ky-KG"/>
        </w:rPr>
        <w:t xml:space="preserve">Суйуналиева // </w:t>
      </w:r>
      <w:r w:rsidRPr="009D2331">
        <w:rPr>
          <w:rFonts w:ascii="Times New Roman" w:hAnsi="Times New Roman" w:cs="Times New Roman"/>
          <w:sz w:val="28"/>
          <w:szCs w:val="28"/>
        </w:rPr>
        <w:t>Известия ВУЗов – 2021,№5 (С.57-61)</w:t>
      </w:r>
      <w:r w:rsidRPr="009D2331">
        <w:rPr>
          <w:rFonts w:ascii="Times New Roman" w:hAnsi="Times New Roman" w:cs="Times New Roman"/>
          <w:sz w:val="28"/>
          <w:szCs w:val="28"/>
          <w:lang w:val="ky-KG"/>
        </w:rPr>
        <w:t xml:space="preserve"> </w:t>
      </w:r>
      <w:hyperlink r:id="rId123" w:history="1">
        <w:r w:rsidRPr="009D2331">
          <w:rPr>
            <w:rStyle w:val="a8"/>
            <w:rFonts w:ascii="Times New Roman" w:hAnsi="Times New Roman" w:cs="Times New Roman"/>
            <w:color w:val="auto"/>
            <w:sz w:val="28"/>
            <w:szCs w:val="28"/>
            <w:u w:val="none"/>
            <w:lang w:val="ky-KG"/>
          </w:rPr>
          <w:t>http://www.science-journal.kg</w:t>
        </w:r>
      </w:hyperlink>
      <w:r w:rsidRPr="009D2331">
        <w:rPr>
          <w:rStyle w:val="a8"/>
          <w:rFonts w:ascii="Times New Roman" w:hAnsi="Times New Roman" w:cs="Times New Roman"/>
          <w:color w:val="auto"/>
          <w:sz w:val="28"/>
          <w:szCs w:val="28"/>
          <w:u w:val="none"/>
          <w:lang w:val="ky-KG"/>
        </w:rPr>
        <w:t>.</w:t>
      </w:r>
    </w:p>
    <w:p w:rsidR="006F5CA8" w:rsidRPr="009D2331" w:rsidRDefault="006F5CA8" w:rsidP="00A430FD">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hAnsi="Times New Roman" w:cs="Times New Roman"/>
          <w:sz w:val="28"/>
          <w:szCs w:val="28"/>
          <w:lang w:val="ky-KG"/>
        </w:rPr>
        <w:t xml:space="preserve"> Жамалов Ш.</w:t>
      </w:r>
      <w:r w:rsidRPr="009D2331">
        <w:rPr>
          <w:rFonts w:ascii="Times New Roman" w:hAnsi="Times New Roman" w:cs="Times New Roman"/>
          <w:b/>
          <w:sz w:val="28"/>
          <w:szCs w:val="28"/>
          <w:lang w:val="ky-KG"/>
        </w:rPr>
        <w:t xml:space="preserve"> </w:t>
      </w:r>
      <w:r w:rsidRPr="009D2331">
        <w:rPr>
          <w:rFonts w:ascii="Times New Roman" w:hAnsi="Times New Roman" w:cs="Times New Roman"/>
          <w:sz w:val="28"/>
          <w:szCs w:val="28"/>
        </w:rPr>
        <w:t>О необходимости</w:t>
      </w:r>
      <w:r w:rsidRPr="009D2331">
        <w:rPr>
          <w:rFonts w:ascii="Times New Roman" w:hAnsi="Times New Roman" w:cs="Times New Roman"/>
          <w:sz w:val="28"/>
          <w:szCs w:val="28"/>
          <w:lang w:val="ky-KG"/>
        </w:rPr>
        <w:t xml:space="preserve"> региональной торгово-таможенной интеграции для развивающихся стран </w:t>
      </w:r>
      <w:r w:rsidRPr="009D2331">
        <w:rPr>
          <w:rFonts w:ascii="Times New Roman" w:eastAsia="Times New Roman" w:hAnsi="Times New Roman" w:cs="Times New Roman"/>
          <w:sz w:val="28"/>
          <w:szCs w:val="28"/>
          <w:shd w:val="clear" w:color="auto" w:fill="FFFFFF"/>
          <w:lang w:val="ky-KG" w:eastAsia="ru-RU"/>
        </w:rPr>
        <w:t>[Текст]</w:t>
      </w:r>
      <w:r w:rsidRPr="009D2331">
        <w:rPr>
          <w:rFonts w:ascii="Times New Roman" w:hAnsi="Times New Roman" w:cs="Times New Roman"/>
          <w:b/>
          <w:sz w:val="28"/>
          <w:szCs w:val="28"/>
          <w:lang w:val="ky-KG"/>
        </w:rPr>
        <w:t xml:space="preserve"> /</w:t>
      </w:r>
      <w:r w:rsidRPr="009D2331">
        <w:rPr>
          <w:rFonts w:ascii="Times New Roman" w:hAnsi="Times New Roman" w:cs="Times New Roman"/>
          <w:b/>
          <w:i/>
          <w:sz w:val="28"/>
          <w:szCs w:val="28"/>
          <w:lang w:val="ky-KG"/>
        </w:rPr>
        <w:t xml:space="preserve"> </w:t>
      </w:r>
      <w:r w:rsidRPr="009D2331">
        <w:rPr>
          <w:rFonts w:ascii="Times New Roman" w:hAnsi="Times New Roman" w:cs="Times New Roman"/>
          <w:sz w:val="28"/>
          <w:szCs w:val="28"/>
          <w:lang w:val="ky-KG"/>
        </w:rPr>
        <w:t>Ш. Жамалов</w:t>
      </w:r>
      <w:r w:rsidRPr="009D2331">
        <w:rPr>
          <w:rFonts w:ascii="Times New Roman" w:hAnsi="Times New Roman" w:cs="Times New Roman"/>
          <w:sz w:val="28"/>
          <w:szCs w:val="28"/>
        </w:rPr>
        <w:t xml:space="preserve"> //Наука, новые технологии и инновация - 2021,</w:t>
      </w:r>
      <w:r w:rsidRPr="009D2331">
        <w:rPr>
          <w:rFonts w:ascii="Times New Roman" w:hAnsi="Times New Roman" w:cs="Times New Roman"/>
          <w:sz w:val="28"/>
          <w:szCs w:val="28"/>
          <w:lang w:val="ky-KG"/>
        </w:rPr>
        <w:t xml:space="preserve"> </w:t>
      </w:r>
      <w:r w:rsidRPr="009D2331">
        <w:rPr>
          <w:rFonts w:ascii="Times New Roman" w:hAnsi="Times New Roman" w:cs="Times New Roman"/>
          <w:sz w:val="28"/>
          <w:szCs w:val="28"/>
        </w:rPr>
        <w:t>№7 (С. 114-118) Наука, новые технологии и инновация - 2021,</w:t>
      </w:r>
      <w:r w:rsidRPr="009D2331">
        <w:rPr>
          <w:rFonts w:ascii="Times New Roman" w:hAnsi="Times New Roman" w:cs="Times New Roman"/>
          <w:sz w:val="28"/>
          <w:szCs w:val="28"/>
          <w:lang w:val="ky-KG"/>
        </w:rPr>
        <w:t xml:space="preserve"> </w:t>
      </w:r>
      <w:r w:rsidRPr="009D2331">
        <w:rPr>
          <w:rFonts w:ascii="Times New Roman" w:hAnsi="Times New Roman" w:cs="Times New Roman"/>
          <w:sz w:val="28"/>
          <w:szCs w:val="28"/>
        </w:rPr>
        <w:t>№7 (С. 114-118).</w:t>
      </w:r>
    </w:p>
    <w:p w:rsidR="006F5CA8" w:rsidRPr="009D2331" w:rsidRDefault="006F5CA8" w:rsidP="00A430FD">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hAnsi="Times New Roman" w:cs="Times New Roman"/>
          <w:sz w:val="28"/>
          <w:szCs w:val="28"/>
        </w:rPr>
        <w:t xml:space="preserve"> </w:t>
      </w:r>
      <w:r w:rsidRPr="009D2331">
        <w:rPr>
          <w:rFonts w:ascii="Times New Roman" w:hAnsi="Times New Roman" w:cs="Times New Roman"/>
          <w:sz w:val="28"/>
          <w:szCs w:val="28"/>
          <w:lang w:val="ky-KG"/>
        </w:rPr>
        <w:t>Жамалов Ш., Джумабаев А.К., Суйуналиева Б. Ш.,</w:t>
      </w:r>
      <w:r w:rsidRPr="009D2331">
        <w:rPr>
          <w:rFonts w:ascii="Times New Roman" w:hAnsi="Times New Roman" w:cs="Times New Roman"/>
          <w:b/>
          <w:sz w:val="28"/>
          <w:szCs w:val="28"/>
          <w:lang w:val="ky-KG"/>
        </w:rPr>
        <w:t xml:space="preserve"> </w:t>
      </w:r>
      <w:r w:rsidRPr="009D2331">
        <w:rPr>
          <w:rFonts w:ascii="Times New Roman" w:hAnsi="Times New Roman" w:cs="Times New Roman"/>
          <w:sz w:val="28"/>
          <w:szCs w:val="28"/>
        </w:rPr>
        <w:t>Проблемы образовательных услуг в Кыргызской Республике</w:t>
      </w:r>
      <w:r w:rsidRPr="009D2331">
        <w:rPr>
          <w:rFonts w:ascii="Times New Roman" w:eastAsia="Times New Roman" w:hAnsi="Times New Roman" w:cs="Times New Roman"/>
          <w:sz w:val="28"/>
          <w:szCs w:val="28"/>
          <w:shd w:val="clear" w:color="auto" w:fill="FFFFFF"/>
          <w:lang w:val="ky-KG" w:eastAsia="ru-RU"/>
        </w:rPr>
        <w:t>[Текст]</w:t>
      </w:r>
      <w:r w:rsidRPr="009D2331">
        <w:rPr>
          <w:rFonts w:ascii="Times New Roman" w:hAnsi="Times New Roman" w:cs="Times New Roman"/>
          <w:b/>
          <w:sz w:val="28"/>
          <w:szCs w:val="28"/>
          <w:lang w:val="ky-KG"/>
        </w:rPr>
        <w:t xml:space="preserve"> /</w:t>
      </w:r>
      <w:r w:rsidRPr="009D2331">
        <w:rPr>
          <w:rFonts w:ascii="Times New Roman" w:hAnsi="Times New Roman" w:cs="Times New Roman"/>
          <w:b/>
          <w:i/>
          <w:sz w:val="28"/>
          <w:szCs w:val="28"/>
          <w:lang w:val="ky-KG"/>
        </w:rPr>
        <w:t xml:space="preserve"> </w:t>
      </w:r>
      <w:r w:rsidRPr="009D2331">
        <w:rPr>
          <w:rFonts w:ascii="Times New Roman" w:hAnsi="Times New Roman" w:cs="Times New Roman"/>
          <w:sz w:val="28"/>
          <w:szCs w:val="28"/>
          <w:lang w:val="ky-KG"/>
        </w:rPr>
        <w:t xml:space="preserve">Ш. Жамалов, А.К., Джумабаев, Б. Ш.,Суйуналиева // </w:t>
      </w:r>
      <w:r w:rsidRPr="009D2331">
        <w:rPr>
          <w:rFonts w:ascii="Times New Roman" w:hAnsi="Times New Roman" w:cs="Times New Roman"/>
          <w:sz w:val="28"/>
          <w:szCs w:val="28"/>
        </w:rPr>
        <w:t>Наука, новые технологии и инновация - 2021,№9 (С.102-10</w:t>
      </w:r>
      <w:r w:rsidRPr="009D2331">
        <w:rPr>
          <w:rFonts w:ascii="Times New Roman" w:hAnsi="Times New Roman" w:cs="Times New Roman"/>
          <w:sz w:val="28"/>
          <w:szCs w:val="28"/>
          <w:lang w:val="ky-KG"/>
        </w:rPr>
        <w:t>5</w:t>
      </w:r>
      <w:r w:rsidRPr="009D2331">
        <w:rPr>
          <w:rFonts w:ascii="Times New Roman" w:hAnsi="Times New Roman" w:cs="Times New Roman"/>
          <w:sz w:val="28"/>
          <w:szCs w:val="28"/>
        </w:rPr>
        <w:t>)</w:t>
      </w:r>
    </w:p>
    <w:p w:rsidR="006F5CA8" w:rsidRPr="00F2352D" w:rsidRDefault="006F5CA8" w:rsidP="00F2352D">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hAnsi="Times New Roman" w:cs="Times New Roman"/>
          <w:sz w:val="28"/>
          <w:szCs w:val="28"/>
        </w:rPr>
        <w:t xml:space="preserve"> </w:t>
      </w:r>
      <w:r w:rsidR="00F2352D" w:rsidRPr="009D44B2">
        <w:rPr>
          <w:rFonts w:ascii="Times New Roman" w:hAnsi="Times New Roman" w:cs="Times New Roman"/>
          <w:sz w:val="28"/>
          <w:szCs w:val="28"/>
          <w:lang w:val="ky-KG"/>
        </w:rPr>
        <w:t>Жамалов Ш.,</w:t>
      </w:r>
      <w:r w:rsidR="00F2352D">
        <w:rPr>
          <w:rFonts w:ascii="Times New Roman" w:hAnsi="Times New Roman" w:cs="Times New Roman"/>
          <w:sz w:val="28"/>
          <w:szCs w:val="28"/>
          <w:lang w:val="ky-KG"/>
        </w:rPr>
        <w:t xml:space="preserve"> Джумабаев А.К.</w:t>
      </w:r>
      <w:r w:rsidR="00F2352D" w:rsidRPr="009D44B2">
        <w:rPr>
          <w:rFonts w:ascii="Times New Roman" w:hAnsi="Times New Roman" w:cs="Times New Roman"/>
          <w:b/>
          <w:sz w:val="28"/>
          <w:szCs w:val="28"/>
          <w:lang w:val="ky-KG"/>
        </w:rPr>
        <w:t xml:space="preserve">  </w:t>
      </w:r>
      <w:r w:rsidR="00F2352D" w:rsidRPr="00F2352D">
        <w:rPr>
          <w:rFonts w:ascii="Times New Roman" w:hAnsi="Times New Roman" w:cs="Times New Roman"/>
          <w:sz w:val="28"/>
          <w:szCs w:val="28"/>
        </w:rPr>
        <w:t>Вопросы таможенно-таpифного регулирования Кыргызской Республики в условиях вхождения в ЕАЭС</w:t>
      </w:r>
      <w:r w:rsidR="00F2352D" w:rsidRPr="00F2352D">
        <w:rPr>
          <w:rFonts w:ascii="Times New Roman" w:eastAsia="Times New Roman" w:hAnsi="Times New Roman" w:cs="Times New Roman"/>
          <w:color w:val="000000"/>
          <w:sz w:val="28"/>
          <w:szCs w:val="28"/>
          <w:shd w:val="clear" w:color="auto" w:fill="FFFFFF"/>
          <w:lang w:val="ky-KG" w:eastAsia="ru-RU"/>
        </w:rPr>
        <w:t>[Текст]/</w:t>
      </w:r>
      <w:r w:rsidR="00F2352D" w:rsidRPr="00F2352D">
        <w:rPr>
          <w:rFonts w:ascii="Times New Roman" w:hAnsi="Times New Roman" w:cs="Times New Roman"/>
          <w:sz w:val="28"/>
          <w:szCs w:val="28"/>
          <w:lang w:val="ky-KG"/>
        </w:rPr>
        <w:t xml:space="preserve"> Ш. Жамалов, А.К.Джумабаев</w:t>
      </w:r>
      <w:r w:rsidR="00F2352D" w:rsidRPr="003558D2">
        <w:rPr>
          <w:szCs w:val="28"/>
          <w:lang w:val="ky-KG"/>
        </w:rPr>
        <w:t xml:space="preserve"> </w:t>
      </w:r>
      <w:r w:rsidR="00F2352D" w:rsidRPr="009D44B2">
        <w:rPr>
          <w:rFonts w:ascii="Times New Roman" w:eastAsia="Times New Roman" w:hAnsi="Times New Roman" w:cs="Times New Roman"/>
          <w:sz w:val="28"/>
          <w:szCs w:val="28"/>
          <w:shd w:val="clear" w:color="auto" w:fill="FFFFFF"/>
          <w:lang w:val="ky-KG" w:eastAsia="ru-RU"/>
        </w:rPr>
        <w:t>[Текст]</w:t>
      </w:r>
      <w:r w:rsidR="00F2352D" w:rsidRPr="009D44B2">
        <w:rPr>
          <w:rFonts w:ascii="Times New Roman" w:hAnsi="Times New Roman" w:cs="Times New Roman"/>
          <w:b/>
          <w:sz w:val="28"/>
          <w:szCs w:val="28"/>
          <w:lang w:val="ky-KG"/>
        </w:rPr>
        <w:t xml:space="preserve"> /</w:t>
      </w:r>
      <w:r w:rsidR="00F2352D" w:rsidRPr="009D44B2">
        <w:rPr>
          <w:rFonts w:ascii="Times New Roman" w:hAnsi="Times New Roman" w:cs="Times New Roman"/>
          <w:b/>
          <w:i/>
          <w:sz w:val="28"/>
          <w:szCs w:val="28"/>
          <w:lang w:val="ky-KG"/>
        </w:rPr>
        <w:t xml:space="preserve"> </w:t>
      </w:r>
      <w:r w:rsidR="00F2352D" w:rsidRPr="009D44B2">
        <w:rPr>
          <w:rFonts w:ascii="Times New Roman" w:hAnsi="Times New Roman" w:cs="Times New Roman"/>
          <w:sz w:val="28"/>
          <w:szCs w:val="28"/>
          <w:lang w:val="ky-KG"/>
        </w:rPr>
        <w:t>Ш. Жамалов,</w:t>
      </w:r>
      <w:r w:rsidR="00F2352D" w:rsidRPr="00F2352D">
        <w:rPr>
          <w:rFonts w:ascii="Times New Roman" w:hAnsi="Times New Roman" w:cs="Times New Roman"/>
          <w:sz w:val="28"/>
          <w:szCs w:val="28"/>
          <w:lang w:val="ky-KG"/>
        </w:rPr>
        <w:t xml:space="preserve"> А.К.Джумабаев</w:t>
      </w:r>
      <w:r w:rsidR="00F2352D" w:rsidRPr="003558D2">
        <w:rPr>
          <w:szCs w:val="28"/>
          <w:lang w:val="ky-KG"/>
        </w:rPr>
        <w:t xml:space="preserve"> </w:t>
      </w:r>
      <w:r w:rsidR="00F2352D" w:rsidRPr="009D44B2">
        <w:rPr>
          <w:rFonts w:ascii="Times New Roman" w:hAnsi="Times New Roman" w:cs="Times New Roman"/>
          <w:sz w:val="28"/>
          <w:szCs w:val="28"/>
          <w:lang w:val="ky-KG"/>
        </w:rPr>
        <w:t>КАЗАНЬ РФ.</w:t>
      </w:r>
    </w:p>
    <w:p w:rsidR="006F5CA8" w:rsidRPr="009D2331" w:rsidRDefault="006F5CA8" w:rsidP="00A430FD">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hAnsi="Times New Roman" w:cs="Times New Roman"/>
          <w:sz w:val="28"/>
          <w:szCs w:val="28"/>
          <w:lang w:val="ky-KG"/>
        </w:rPr>
        <w:t>Жамалов Ш., Джумабаев К., Джумабаев А.К.</w:t>
      </w:r>
      <w:r w:rsidRPr="009D2331">
        <w:rPr>
          <w:rFonts w:ascii="Times New Roman" w:hAnsi="Times New Roman" w:cs="Times New Roman"/>
          <w:b/>
          <w:sz w:val="28"/>
          <w:szCs w:val="28"/>
          <w:lang w:val="ky-KG"/>
        </w:rPr>
        <w:t xml:space="preserve"> </w:t>
      </w:r>
      <w:r w:rsidRPr="009D2331">
        <w:rPr>
          <w:rFonts w:ascii="Times New Roman" w:hAnsi="Times New Roman" w:cs="Times New Roman"/>
          <w:sz w:val="28"/>
          <w:szCs w:val="28"/>
          <w:shd w:val="clear" w:color="auto" w:fill="FFFFFF"/>
          <w:lang w:val="ky-KG"/>
        </w:rPr>
        <w:t>Вопросы углубления торгово-экономических отношений  между Грузией и Кыргызстаном</w:t>
      </w:r>
      <w:r w:rsidRPr="009D2331">
        <w:rPr>
          <w:rFonts w:ascii="Times New Roman" w:hAnsi="Times New Roman" w:cs="Times New Roman"/>
          <w:b/>
          <w:sz w:val="28"/>
          <w:szCs w:val="28"/>
          <w:lang w:val="ky-KG"/>
        </w:rPr>
        <w:t xml:space="preserve"> </w:t>
      </w:r>
      <w:r w:rsidRPr="009D2331">
        <w:rPr>
          <w:rFonts w:ascii="Times New Roman" w:eastAsia="Times New Roman" w:hAnsi="Times New Roman" w:cs="Times New Roman"/>
          <w:sz w:val="28"/>
          <w:szCs w:val="28"/>
          <w:shd w:val="clear" w:color="auto" w:fill="FFFFFF"/>
          <w:lang w:val="ky-KG" w:eastAsia="ru-RU"/>
        </w:rPr>
        <w:t>[Текст]</w:t>
      </w:r>
      <w:r w:rsidRPr="009D2331">
        <w:rPr>
          <w:rFonts w:ascii="Times New Roman" w:hAnsi="Times New Roman" w:cs="Times New Roman"/>
          <w:b/>
          <w:sz w:val="28"/>
          <w:szCs w:val="28"/>
          <w:lang w:val="ky-KG"/>
        </w:rPr>
        <w:t xml:space="preserve"> /</w:t>
      </w:r>
      <w:r w:rsidRPr="009D2331">
        <w:rPr>
          <w:rFonts w:ascii="Times New Roman" w:hAnsi="Times New Roman" w:cs="Times New Roman"/>
          <w:b/>
          <w:i/>
          <w:sz w:val="28"/>
          <w:szCs w:val="28"/>
          <w:lang w:val="ky-KG"/>
        </w:rPr>
        <w:t xml:space="preserve"> </w:t>
      </w:r>
      <w:r w:rsidRPr="009D2331">
        <w:rPr>
          <w:rFonts w:ascii="Times New Roman" w:hAnsi="Times New Roman" w:cs="Times New Roman"/>
          <w:sz w:val="28"/>
          <w:szCs w:val="28"/>
          <w:lang w:val="ky-KG"/>
        </w:rPr>
        <w:t xml:space="preserve">Ш. Жамалов, К. Джумабаев, А.К., Джумабаев, </w:t>
      </w:r>
      <w:r w:rsidRPr="009D2331">
        <w:rPr>
          <w:rFonts w:ascii="Times New Roman" w:hAnsi="Times New Roman" w:cs="Times New Roman"/>
          <w:sz w:val="28"/>
          <w:szCs w:val="28"/>
        </w:rPr>
        <w:t>Сборник научных статей  научно-педагогического состава и магистрантов образовательной программы международные финансы и банки кафедры мировой экономики –Б.,2022. -226 с.</w:t>
      </w:r>
    </w:p>
    <w:p w:rsidR="006F5CA8" w:rsidRPr="009D44B2" w:rsidRDefault="006F5CA8" w:rsidP="00A430FD">
      <w:pPr>
        <w:pStyle w:val="a6"/>
        <w:numPr>
          <w:ilvl w:val="0"/>
          <w:numId w:val="35"/>
        </w:numPr>
        <w:spacing w:after="0" w:line="360" w:lineRule="auto"/>
        <w:ind w:left="0" w:firstLine="709"/>
        <w:jc w:val="both"/>
        <w:rPr>
          <w:rFonts w:ascii="Times New Roman" w:hAnsi="Times New Roman" w:cs="Times New Roman"/>
          <w:sz w:val="28"/>
          <w:szCs w:val="28"/>
        </w:rPr>
      </w:pPr>
      <w:r w:rsidRPr="009D44B2">
        <w:rPr>
          <w:rFonts w:ascii="Times New Roman" w:hAnsi="Times New Roman" w:cs="Times New Roman"/>
          <w:sz w:val="28"/>
          <w:szCs w:val="28"/>
        </w:rPr>
        <w:t xml:space="preserve"> </w:t>
      </w:r>
      <w:r w:rsidRPr="009D44B2">
        <w:rPr>
          <w:rFonts w:ascii="Times New Roman" w:hAnsi="Times New Roman" w:cs="Times New Roman"/>
          <w:sz w:val="28"/>
          <w:szCs w:val="28"/>
          <w:lang w:val="ky-KG"/>
        </w:rPr>
        <w:t>Жамалов Ш.,</w:t>
      </w:r>
      <w:r w:rsidR="009D44B2">
        <w:rPr>
          <w:rFonts w:ascii="Times New Roman" w:hAnsi="Times New Roman" w:cs="Times New Roman"/>
          <w:sz w:val="28"/>
          <w:szCs w:val="28"/>
          <w:lang w:val="ky-KG"/>
        </w:rPr>
        <w:t xml:space="preserve"> </w:t>
      </w:r>
      <w:r w:rsidRPr="009D44B2">
        <w:rPr>
          <w:rFonts w:ascii="Times New Roman" w:hAnsi="Times New Roman" w:cs="Times New Roman"/>
          <w:sz w:val="28"/>
          <w:szCs w:val="28"/>
        </w:rPr>
        <w:t xml:space="preserve">Совершенствование системы управления таможенной службы Кыргызской Республики в условиях </w:t>
      </w:r>
      <w:r w:rsidRPr="009D44B2">
        <w:rPr>
          <w:rFonts w:ascii="Times New Roman" w:eastAsia="Times New Roman" w:hAnsi="Times New Roman" w:cs="Times New Roman"/>
          <w:sz w:val="28"/>
          <w:szCs w:val="28"/>
          <w:lang w:eastAsia="ko-KR"/>
        </w:rPr>
        <w:t xml:space="preserve">вступление в силу таможенного </w:t>
      </w:r>
      <w:hyperlink r:id="rId124" w:anchor="unknown" w:history="1">
        <w:r w:rsidRPr="009D44B2">
          <w:rPr>
            <w:rFonts w:ascii="Times New Roman" w:eastAsia="Times New Roman" w:hAnsi="Times New Roman" w:cs="Times New Roman"/>
            <w:sz w:val="28"/>
            <w:szCs w:val="28"/>
            <w:lang w:eastAsia="ko-KR"/>
          </w:rPr>
          <w:t>кодекса</w:t>
        </w:r>
      </w:hyperlink>
      <w:r w:rsidRPr="009D44B2">
        <w:rPr>
          <w:rFonts w:ascii="Times New Roman" w:eastAsia="Times New Roman" w:hAnsi="Times New Roman" w:cs="Times New Roman"/>
          <w:sz w:val="28"/>
          <w:szCs w:val="28"/>
          <w:lang w:eastAsia="ko-KR"/>
        </w:rPr>
        <w:t xml:space="preserve"> ЕАЭС</w:t>
      </w:r>
      <w:r w:rsidRPr="009D44B2">
        <w:rPr>
          <w:rFonts w:ascii="Times New Roman" w:hAnsi="Times New Roman" w:cs="Times New Roman"/>
          <w:b/>
          <w:sz w:val="28"/>
          <w:szCs w:val="28"/>
          <w:lang w:val="ky-KG"/>
        </w:rPr>
        <w:t xml:space="preserve"> </w:t>
      </w:r>
      <w:r w:rsidRPr="009D44B2">
        <w:rPr>
          <w:rFonts w:ascii="Times New Roman" w:eastAsia="Times New Roman" w:hAnsi="Times New Roman" w:cs="Times New Roman"/>
          <w:sz w:val="28"/>
          <w:szCs w:val="28"/>
          <w:shd w:val="clear" w:color="auto" w:fill="FFFFFF"/>
          <w:lang w:val="ky-KG" w:eastAsia="ru-RU"/>
        </w:rPr>
        <w:t>[Текст]</w:t>
      </w:r>
      <w:r w:rsidRPr="009D44B2">
        <w:rPr>
          <w:rFonts w:ascii="Times New Roman" w:hAnsi="Times New Roman" w:cs="Times New Roman"/>
          <w:b/>
          <w:sz w:val="28"/>
          <w:szCs w:val="28"/>
          <w:lang w:val="ky-KG"/>
        </w:rPr>
        <w:t xml:space="preserve"> /</w:t>
      </w:r>
      <w:r w:rsidRPr="009D44B2">
        <w:rPr>
          <w:rFonts w:ascii="Times New Roman" w:hAnsi="Times New Roman" w:cs="Times New Roman"/>
          <w:b/>
          <w:i/>
          <w:sz w:val="28"/>
          <w:szCs w:val="28"/>
          <w:lang w:val="ky-KG"/>
        </w:rPr>
        <w:t xml:space="preserve"> </w:t>
      </w:r>
      <w:r w:rsidRPr="009D44B2">
        <w:rPr>
          <w:rFonts w:ascii="Times New Roman" w:hAnsi="Times New Roman" w:cs="Times New Roman"/>
          <w:sz w:val="28"/>
          <w:szCs w:val="28"/>
          <w:lang w:val="ky-KG"/>
        </w:rPr>
        <w:t>Ш. Жамалов, КАЗАНЬ РФ.</w:t>
      </w:r>
    </w:p>
    <w:p w:rsidR="00F2352D" w:rsidRPr="00F2352D" w:rsidRDefault="006F5CA8" w:rsidP="00A430FD">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hAnsi="Times New Roman" w:cs="Times New Roman"/>
          <w:sz w:val="28"/>
          <w:szCs w:val="28"/>
        </w:rPr>
        <w:t xml:space="preserve"> </w:t>
      </w:r>
      <w:r w:rsidRPr="009D2331">
        <w:rPr>
          <w:rFonts w:ascii="Times New Roman" w:hAnsi="Times New Roman" w:cs="Times New Roman"/>
          <w:sz w:val="28"/>
          <w:szCs w:val="28"/>
          <w:lang w:val="ky-KG"/>
        </w:rPr>
        <w:t>Жамалов Ш.,</w:t>
      </w:r>
      <w:r w:rsidRPr="009D2331">
        <w:rPr>
          <w:rFonts w:ascii="Times New Roman" w:hAnsi="Times New Roman" w:cs="Times New Roman"/>
          <w:b/>
          <w:sz w:val="28"/>
          <w:szCs w:val="28"/>
          <w:lang w:val="ky-KG"/>
        </w:rPr>
        <w:t xml:space="preserve">  </w:t>
      </w:r>
      <w:r w:rsidRPr="009D2331">
        <w:rPr>
          <w:rFonts w:ascii="Times New Roman" w:hAnsi="Times New Roman" w:cs="Times New Roman"/>
          <w:sz w:val="28"/>
          <w:szCs w:val="28"/>
          <w:lang w:val="ky-KG"/>
        </w:rPr>
        <w:t>Джумабаев А.К., Азамат кызы Таалайгул</w:t>
      </w:r>
      <w:r w:rsidRPr="009D2331">
        <w:rPr>
          <w:rStyle w:val="ae"/>
          <w:rFonts w:ascii="Times New Roman" w:hAnsi="Times New Roman" w:cs="Times New Roman"/>
          <w:sz w:val="28"/>
          <w:szCs w:val="28"/>
        </w:rPr>
        <w:t xml:space="preserve"> </w:t>
      </w:r>
      <w:r w:rsidRPr="009D2331">
        <w:rPr>
          <w:rStyle w:val="20"/>
          <w:rFonts w:ascii="Times New Roman" w:hAnsi="Times New Roman" w:cs="Times New Roman"/>
          <w:b w:val="0"/>
          <w:color w:val="auto"/>
          <w:sz w:val="28"/>
          <w:szCs w:val="28"/>
        </w:rPr>
        <w:t>Таможенно-таpифная политика -</w:t>
      </w:r>
      <w:r w:rsidRPr="009D2331">
        <w:rPr>
          <w:rStyle w:val="20"/>
          <w:rFonts w:ascii="Times New Roman" w:hAnsi="Times New Roman" w:cs="Times New Roman"/>
          <w:color w:val="auto"/>
          <w:sz w:val="28"/>
          <w:szCs w:val="28"/>
        </w:rPr>
        <w:t xml:space="preserve"> </w:t>
      </w:r>
      <w:r w:rsidRPr="009D2331">
        <w:rPr>
          <w:rFonts w:ascii="Times New Roman" w:hAnsi="Times New Roman" w:cs="Times New Roman"/>
          <w:sz w:val="28"/>
          <w:szCs w:val="28"/>
        </w:rPr>
        <w:t>эффективный инструмент роста национальной экономики</w:t>
      </w:r>
      <w:r w:rsidRPr="009D2331">
        <w:rPr>
          <w:rStyle w:val="20"/>
          <w:rFonts w:ascii="Times New Roman" w:hAnsi="Times New Roman" w:cs="Times New Roman"/>
          <w:color w:val="auto"/>
          <w:sz w:val="28"/>
          <w:szCs w:val="28"/>
        </w:rPr>
        <w:t xml:space="preserve"> </w:t>
      </w:r>
      <w:r w:rsidRPr="009D2331">
        <w:rPr>
          <w:rStyle w:val="20"/>
          <w:rFonts w:ascii="Times New Roman" w:hAnsi="Times New Roman" w:cs="Times New Roman"/>
          <w:b w:val="0"/>
          <w:color w:val="auto"/>
          <w:sz w:val="28"/>
          <w:szCs w:val="28"/>
        </w:rPr>
        <w:t>Кыргызстана</w:t>
      </w:r>
      <w:r w:rsidR="009D2331" w:rsidRPr="009D2331">
        <w:rPr>
          <w:rFonts w:ascii="Times New Roman" w:eastAsia="Times New Roman" w:hAnsi="Times New Roman" w:cs="Times New Roman"/>
          <w:sz w:val="28"/>
          <w:szCs w:val="28"/>
          <w:shd w:val="clear" w:color="auto" w:fill="FFFFFF"/>
          <w:lang w:eastAsia="ru-RU"/>
        </w:rPr>
        <w:t xml:space="preserve"> </w:t>
      </w:r>
      <w:r w:rsidRPr="009D2331">
        <w:rPr>
          <w:rFonts w:ascii="Times New Roman" w:eastAsia="Times New Roman" w:hAnsi="Times New Roman" w:cs="Times New Roman"/>
          <w:sz w:val="28"/>
          <w:szCs w:val="28"/>
          <w:shd w:val="clear" w:color="auto" w:fill="FFFFFF"/>
          <w:lang w:val="ky-KG" w:eastAsia="ru-RU"/>
        </w:rPr>
        <w:t>[Текст]</w:t>
      </w:r>
      <w:r w:rsidRPr="009D2331">
        <w:rPr>
          <w:rFonts w:ascii="Times New Roman" w:hAnsi="Times New Roman" w:cs="Times New Roman"/>
          <w:b/>
          <w:sz w:val="28"/>
          <w:szCs w:val="28"/>
          <w:lang w:val="ky-KG"/>
        </w:rPr>
        <w:t xml:space="preserve"> /</w:t>
      </w:r>
      <w:r w:rsidRPr="009D2331">
        <w:rPr>
          <w:rFonts w:ascii="Times New Roman" w:hAnsi="Times New Roman" w:cs="Times New Roman"/>
          <w:b/>
          <w:i/>
          <w:sz w:val="28"/>
          <w:szCs w:val="28"/>
          <w:lang w:val="ky-KG"/>
        </w:rPr>
        <w:t xml:space="preserve"> </w:t>
      </w:r>
      <w:r w:rsidRPr="009D2331">
        <w:rPr>
          <w:rFonts w:ascii="Times New Roman" w:hAnsi="Times New Roman" w:cs="Times New Roman"/>
          <w:sz w:val="28"/>
          <w:szCs w:val="28"/>
          <w:lang w:val="ky-KG"/>
        </w:rPr>
        <w:t>Ш. Жамалов, А.К. Джумабаев, Азамат кызы Таалайгул Казань РФ.</w:t>
      </w:r>
    </w:p>
    <w:p w:rsidR="006F5CA8" w:rsidRPr="009D2331" w:rsidRDefault="00F2352D" w:rsidP="00A430FD">
      <w:pPr>
        <w:pStyle w:val="a6"/>
        <w:numPr>
          <w:ilvl w:val="0"/>
          <w:numId w:val="35"/>
        </w:numPr>
        <w:spacing w:after="0" w:line="360" w:lineRule="auto"/>
        <w:ind w:left="0" w:firstLine="709"/>
        <w:jc w:val="both"/>
        <w:rPr>
          <w:rFonts w:ascii="Times New Roman" w:hAnsi="Times New Roman" w:cs="Times New Roman"/>
          <w:sz w:val="28"/>
          <w:szCs w:val="28"/>
        </w:rPr>
      </w:pPr>
      <w:r w:rsidRPr="00F2352D">
        <w:rPr>
          <w:rFonts w:ascii="Times New Roman" w:hAnsi="Times New Roman" w:cs="Times New Roman"/>
          <w:sz w:val="28"/>
          <w:szCs w:val="28"/>
          <w:lang w:val="ky-KG"/>
        </w:rPr>
        <w:t>Жамалов Ш.,</w:t>
      </w:r>
      <w:r w:rsidRPr="00D22236">
        <w:rPr>
          <w:rFonts w:ascii="Times New Roman" w:hAnsi="Times New Roman" w:cs="Times New Roman"/>
          <w:b/>
          <w:sz w:val="28"/>
          <w:szCs w:val="28"/>
          <w:lang w:val="ky-KG"/>
        </w:rPr>
        <w:t xml:space="preserve">  </w:t>
      </w:r>
      <w:r w:rsidRPr="00D22236">
        <w:rPr>
          <w:rFonts w:ascii="Times New Roman" w:hAnsi="Times New Roman" w:cs="Times New Roman"/>
          <w:sz w:val="28"/>
          <w:szCs w:val="28"/>
          <w:shd w:val="clear" w:color="auto" w:fill="FFFFFF"/>
          <w:lang w:val="ky-KG"/>
        </w:rPr>
        <w:t>Вопросы образовательных услуг в Кыргызской Республике</w:t>
      </w:r>
      <w:r w:rsidRPr="00D22236">
        <w:rPr>
          <w:rFonts w:ascii="Times New Roman" w:eastAsia="Times New Roman" w:hAnsi="Times New Roman" w:cs="Times New Roman"/>
          <w:color w:val="000000"/>
          <w:sz w:val="28"/>
          <w:szCs w:val="28"/>
          <w:shd w:val="clear" w:color="auto" w:fill="FFFFFF"/>
          <w:lang w:val="ky-KG" w:eastAsia="ru-RU"/>
        </w:rPr>
        <w:t>[Текст]</w:t>
      </w:r>
      <w:r w:rsidRPr="00D22236">
        <w:rPr>
          <w:rFonts w:ascii="Times New Roman" w:hAnsi="Times New Roman" w:cs="Times New Roman"/>
          <w:b/>
          <w:sz w:val="28"/>
          <w:szCs w:val="28"/>
          <w:lang w:val="ky-KG"/>
        </w:rPr>
        <w:t xml:space="preserve"> /</w:t>
      </w:r>
      <w:r w:rsidRPr="00D22236">
        <w:rPr>
          <w:rFonts w:ascii="Times New Roman" w:hAnsi="Times New Roman" w:cs="Times New Roman"/>
          <w:b/>
          <w:i/>
          <w:sz w:val="28"/>
          <w:szCs w:val="28"/>
          <w:lang w:val="ky-KG"/>
        </w:rPr>
        <w:t xml:space="preserve"> </w:t>
      </w:r>
      <w:r w:rsidRPr="00D22236">
        <w:rPr>
          <w:rFonts w:ascii="Times New Roman" w:hAnsi="Times New Roman" w:cs="Times New Roman"/>
          <w:sz w:val="28"/>
          <w:szCs w:val="28"/>
          <w:lang w:val="ky-KG"/>
        </w:rPr>
        <w:t>Ш. Жамалов,</w:t>
      </w:r>
      <w:r w:rsidRPr="00D22236">
        <w:rPr>
          <w:rFonts w:ascii="Times New Roman" w:hAnsi="Times New Roman" w:cs="Times New Roman"/>
          <w:sz w:val="28"/>
          <w:szCs w:val="28"/>
        </w:rPr>
        <w:t xml:space="preserve"> Известия Чуйского университета им. С. Мамбеткалиева №9 - Б.2022.</w:t>
      </w:r>
      <w:r w:rsidR="006F5CA8" w:rsidRPr="009D2331">
        <w:rPr>
          <w:rFonts w:ascii="Times New Roman" w:hAnsi="Times New Roman" w:cs="Times New Roman"/>
          <w:sz w:val="28"/>
          <w:szCs w:val="28"/>
          <w:lang w:val="ky-KG"/>
        </w:rPr>
        <w:t xml:space="preserve"> </w:t>
      </w:r>
    </w:p>
    <w:p w:rsidR="006F5CA8" w:rsidRPr="009D2331" w:rsidRDefault="006F5CA8" w:rsidP="00DD58A1">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hAnsi="Times New Roman" w:cs="Times New Roman"/>
          <w:sz w:val="28"/>
          <w:szCs w:val="28"/>
        </w:rPr>
        <w:lastRenderedPageBreak/>
        <w:t xml:space="preserve"> Камчыбеков Т.К., Атышов К, Бакас уулу Бактияр Экономика Кыргызской Республики. – Бишкек, 2017. – 760 с.</w:t>
      </w:r>
    </w:p>
    <w:p w:rsidR="006F5CA8" w:rsidRPr="009D2331" w:rsidRDefault="006F5CA8" w:rsidP="00DD58A1">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hAnsi="Times New Roman" w:cs="Times New Roman"/>
          <w:sz w:val="28"/>
          <w:szCs w:val="28"/>
        </w:rPr>
        <w:t xml:space="preserve"> Кисловский Ю. Г. История таможни государства Российского. - Москва, 1995. - с.З.).</w:t>
      </w:r>
    </w:p>
    <w:p w:rsidR="006F5CA8" w:rsidRPr="009D2331" w:rsidRDefault="006F5CA8" w:rsidP="00DD58A1">
      <w:pPr>
        <w:pStyle w:val="a6"/>
        <w:numPr>
          <w:ilvl w:val="0"/>
          <w:numId w:val="35"/>
        </w:numPr>
        <w:spacing w:after="0" w:line="360" w:lineRule="auto"/>
        <w:ind w:left="0" w:firstLine="709"/>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Кутманбекова А.А., Кадырова Т.К. “Евразиялык экономикалык биримдигинин эл аралык байланыштары: негизги багыттары, келечеги жана көйгөйлөрү”, Наука, новые технологии и инновации Кыргызстана, № 6, С.50-53. </w:t>
      </w:r>
    </w:p>
    <w:p w:rsidR="006F5CA8" w:rsidRPr="009D2331" w:rsidRDefault="006F5CA8" w:rsidP="00DD58A1">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hAnsi="Times New Roman" w:cs="Times New Roman"/>
          <w:sz w:val="28"/>
          <w:szCs w:val="28"/>
          <w:lang w:val="ky-KG"/>
        </w:rPr>
        <w:t xml:space="preserve"> </w:t>
      </w:r>
      <w:r w:rsidRPr="009D2331">
        <w:rPr>
          <w:rFonts w:ascii="Times New Roman" w:hAnsi="Times New Roman" w:cs="Times New Roman"/>
          <w:sz w:val="28"/>
          <w:szCs w:val="28"/>
        </w:rPr>
        <w:t>Кравченко А. В. Таможенно-тарифное регулирование в системе государственного регулирования внешнеэкономической деятельности // Актуальные проблемы науки и практики современного общества. 2016. № 2 (2). С. 50.</w:t>
      </w:r>
    </w:p>
    <w:p w:rsidR="00A9492C" w:rsidRPr="009D2331" w:rsidRDefault="00A9492C" w:rsidP="00DD58A1">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hAnsi="Times New Roman" w:cs="Times New Roman"/>
          <w:sz w:val="28"/>
          <w:szCs w:val="28"/>
        </w:rPr>
        <w:t xml:space="preserve"> Мусакожоев Ш.М. Введение в экономику. – Бишкек, 2009. –  350 с.</w:t>
      </w:r>
    </w:p>
    <w:p w:rsidR="00A9492C" w:rsidRPr="009D2331" w:rsidRDefault="00A9492C" w:rsidP="00DD58A1">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hAnsi="Times New Roman" w:cs="Times New Roman"/>
          <w:sz w:val="28"/>
          <w:szCs w:val="28"/>
        </w:rPr>
        <w:t xml:space="preserve"> </w:t>
      </w:r>
      <w:r w:rsidRPr="009D2331">
        <w:rPr>
          <w:rFonts w:ascii="Times New Roman" w:eastAsia="Times New Roman" w:hAnsi="Times New Roman" w:cs="Times New Roman"/>
          <w:spacing w:val="6"/>
          <w:sz w:val="28"/>
          <w:szCs w:val="28"/>
        </w:rPr>
        <w:t>Мусакожоев Ш.М. Жапаров А.У. Стратегия инновационной модернизации. – Бишкек, 2010. – 166 с.</w:t>
      </w:r>
    </w:p>
    <w:p w:rsidR="00A9492C" w:rsidRPr="009D2331" w:rsidRDefault="00A9492C" w:rsidP="00DD58A1">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eastAsia="Times New Roman" w:hAnsi="Times New Roman" w:cs="Times New Roman"/>
          <w:spacing w:val="6"/>
          <w:sz w:val="28"/>
          <w:szCs w:val="28"/>
        </w:rPr>
        <w:t xml:space="preserve"> </w:t>
      </w:r>
      <w:r w:rsidRPr="009D2331">
        <w:rPr>
          <w:rFonts w:ascii="Times New Roman" w:hAnsi="Times New Roman" w:cs="Times New Roman"/>
          <w:spacing w:val="-2"/>
          <w:sz w:val="28"/>
          <w:szCs w:val="28"/>
        </w:rPr>
        <w:t xml:space="preserve">Мусакожоев Ш.М., Нарматова Н.Б. Государственное регулирование национальной экономики (на материалах Кыргызстана). </w:t>
      </w:r>
      <w:r w:rsidRPr="009D2331">
        <w:rPr>
          <w:rFonts w:ascii="Times New Roman" w:hAnsi="Times New Roman" w:cs="Times New Roman"/>
          <w:sz w:val="28"/>
          <w:szCs w:val="28"/>
        </w:rPr>
        <w:t xml:space="preserve">– </w:t>
      </w:r>
      <w:r w:rsidRPr="009D2331">
        <w:rPr>
          <w:rFonts w:ascii="Times New Roman" w:hAnsi="Times New Roman" w:cs="Times New Roman"/>
          <w:spacing w:val="-2"/>
          <w:sz w:val="28"/>
          <w:szCs w:val="28"/>
        </w:rPr>
        <w:t>Бишкек. 2006.</w:t>
      </w:r>
      <w:r w:rsidRPr="009D2331">
        <w:rPr>
          <w:rFonts w:ascii="Times New Roman" w:hAnsi="Times New Roman" w:cs="Times New Roman"/>
          <w:sz w:val="28"/>
          <w:szCs w:val="28"/>
        </w:rPr>
        <w:t xml:space="preserve"> – </w:t>
      </w:r>
      <w:r w:rsidRPr="009D2331">
        <w:rPr>
          <w:rFonts w:ascii="Times New Roman" w:hAnsi="Times New Roman" w:cs="Times New Roman"/>
          <w:spacing w:val="-2"/>
          <w:sz w:val="28"/>
          <w:szCs w:val="28"/>
        </w:rPr>
        <w:t>С. 31-32.</w:t>
      </w:r>
    </w:p>
    <w:p w:rsidR="00A9492C" w:rsidRPr="009D2331" w:rsidRDefault="00A9492C" w:rsidP="00DD58A1">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hAnsi="Times New Roman" w:cs="Times New Roman"/>
          <w:spacing w:val="-2"/>
          <w:sz w:val="28"/>
          <w:szCs w:val="28"/>
        </w:rPr>
        <w:t xml:space="preserve"> </w:t>
      </w:r>
      <w:r w:rsidRPr="009D2331">
        <w:rPr>
          <w:rFonts w:ascii="Times New Roman" w:eastAsia="Times New Roman" w:hAnsi="Times New Roman" w:cs="Times New Roman"/>
          <w:snapToGrid w:val="0"/>
          <w:sz w:val="28"/>
          <w:szCs w:val="28"/>
          <w:lang w:eastAsia="ru-RU"/>
        </w:rPr>
        <w:t>Мэнкью Н.Г. Принципы экономике. С-Петербург.: Питер Ком. 1999. С. 199.</w:t>
      </w:r>
    </w:p>
    <w:p w:rsidR="006F5CA8" w:rsidRPr="009D2331" w:rsidRDefault="006F5CA8" w:rsidP="00DD58A1">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eastAsia="Times New Roman" w:hAnsi="Times New Roman" w:cs="Times New Roman"/>
          <w:sz w:val="28"/>
          <w:szCs w:val="28"/>
          <w:lang w:eastAsia="ru-RU"/>
        </w:rPr>
        <w:t xml:space="preserve">Левкина В. С., Зубков С. А. Анализ системы администрирования таможенных платежей в Таможенном союзе // Новая наука: Современное состояние и пути развития. 2016. </w:t>
      </w:r>
      <w:r w:rsidRPr="009D2331">
        <w:rPr>
          <w:rFonts w:ascii="Times New Roman" w:eastAsia="Times New Roman" w:hAnsi="Times New Roman" w:cs="Times New Roman"/>
          <w:sz w:val="28"/>
          <w:szCs w:val="28"/>
          <w:lang w:val="en-US" w:eastAsia="ru-RU"/>
        </w:rPr>
        <w:t>No</w:t>
      </w:r>
      <w:r w:rsidRPr="009D2331">
        <w:rPr>
          <w:rFonts w:ascii="Times New Roman" w:eastAsia="Times New Roman" w:hAnsi="Times New Roman" w:cs="Times New Roman"/>
          <w:sz w:val="28"/>
          <w:szCs w:val="28"/>
          <w:lang w:eastAsia="ru-RU"/>
        </w:rPr>
        <w:t xml:space="preserve"> 5-1. С. 123</w:t>
      </w:r>
    </w:p>
    <w:p w:rsidR="006F5CA8" w:rsidRPr="009D2331" w:rsidRDefault="006F5CA8" w:rsidP="00DD58A1">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hAnsi="Times New Roman" w:cs="Times New Roman"/>
          <w:sz w:val="28"/>
          <w:szCs w:val="28"/>
        </w:rPr>
        <w:t xml:space="preserve"> Маркс К., Энгельс Ф. Соч. </w:t>
      </w:r>
      <w:r w:rsidRPr="009D2331">
        <w:rPr>
          <w:rFonts w:ascii="Times New Roman" w:hAnsi="Times New Roman" w:cs="Times New Roman"/>
          <w:sz w:val="28"/>
          <w:szCs w:val="28"/>
          <w:lang w:val="ky-KG"/>
        </w:rPr>
        <w:t>[Текст] / К. Маркс, Ф. Энгельс.- 2-е изд.- М.: Госполитиздат, 1955.- Т. 2.- 652 с.</w:t>
      </w:r>
    </w:p>
    <w:p w:rsidR="006945FB" w:rsidRPr="009D2331" w:rsidRDefault="006F5CA8" w:rsidP="00DD58A1">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hAnsi="Times New Roman" w:cs="Times New Roman"/>
          <w:sz w:val="28"/>
          <w:szCs w:val="28"/>
          <w:lang w:val="ky-KG"/>
        </w:rPr>
        <w:t>Пирса Дэвида У.</w:t>
      </w:r>
      <w:r w:rsidRPr="009D2331">
        <w:rPr>
          <w:rFonts w:ascii="Times New Roman" w:hAnsi="Times New Roman" w:cs="Times New Roman"/>
          <w:sz w:val="28"/>
          <w:szCs w:val="28"/>
        </w:rPr>
        <w:t xml:space="preserve"> Словарь современной экономической теории Макмиллана </w:t>
      </w:r>
      <w:r w:rsidRPr="009D2331">
        <w:rPr>
          <w:rFonts w:ascii="Times New Roman" w:hAnsi="Times New Roman" w:cs="Times New Roman"/>
          <w:sz w:val="28"/>
          <w:szCs w:val="28"/>
          <w:lang w:val="ky-KG"/>
        </w:rPr>
        <w:t>[Текст] / общ. ред. Пирса Дэвида У.- М.: ИНФРА-М., 1997.- 608 с.</w:t>
      </w:r>
    </w:p>
    <w:p w:rsidR="006945FB" w:rsidRPr="009D2331" w:rsidRDefault="006945FB" w:rsidP="00DD58A1">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hAnsi="Times New Roman" w:cs="Times New Roman"/>
          <w:sz w:val="28"/>
          <w:szCs w:val="28"/>
        </w:rPr>
        <w:lastRenderedPageBreak/>
        <w:t xml:space="preserve"> </w:t>
      </w:r>
      <w:r w:rsidRPr="009D2331">
        <w:rPr>
          <w:rFonts w:ascii="Times New Roman" w:eastAsia="Times New Roman" w:hAnsi="Times New Roman" w:cs="Times New Roman"/>
          <w:sz w:val="28"/>
          <w:szCs w:val="28"/>
          <w:lang w:eastAsia="ru-RU"/>
        </w:rPr>
        <w:t>Прогнозирование и планирование экономики // Учебное пособие В.И. Борисевич, Г.А. Кандаурова, Н.Н. Кандауров и др. // под общ. ред. В.И. Борисевич. – Минск: Интерпрессервис, 2001. С. 116-122.</w:t>
      </w:r>
    </w:p>
    <w:p w:rsidR="006F5CA8" w:rsidRPr="009D2331" w:rsidRDefault="006945FB" w:rsidP="00DD58A1">
      <w:pPr>
        <w:pStyle w:val="a6"/>
        <w:numPr>
          <w:ilvl w:val="0"/>
          <w:numId w:val="35"/>
        </w:numPr>
        <w:spacing w:after="0" w:line="360" w:lineRule="auto"/>
        <w:ind w:left="0" w:firstLine="709"/>
        <w:jc w:val="both"/>
        <w:rPr>
          <w:rFonts w:ascii="Times New Roman" w:hAnsi="Times New Roman" w:cs="Times New Roman"/>
          <w:sz w:val="28"/>
          <w:szCs w:val="28"/>
          <w:lang w:val="ky-KG"/>
        </w:rPr>
      </w:pPr>
      <w:r w:rsidRPr="009D2331">
        <w:rPr>
          <w:rFonts w:ascii="Times New Roman" w:hAnsi="Times New Roman" w:cs="Times New Roman"/>
          <w:sz w:val="28"/>
          <w:szCs w:val="28"/>
        </w:rPr>
        <w:t xml:space="preserve"> </w:t>
      </w:r>
      <w:r w:rsidR="006F5CA8" w:rsidRPr="009D2331">
        <w:rPr>
          <w:rFonts w:ascii="Times New Roman" w:hAnsi="Times New Roman" w:cs="Times New Roman"/>
          <w:sz w:val="28"/>
          <w:szCs w:val="28"/>
        </w:rPr>
        <w:t>Просянников Н.Н. Бажы органдарында кадрларды башкаруу: окуу куралы. пособие. Владивосток: РИО ВФ РТА, 2012. 160 б.</w:t>
      </w:r>
    </w:p>
    <w:p w:rsidR="006F5CA8" w:rsidRPr="009D2331" w:rsidRDefault="006F5CA8" w:rsidP="00DD58A1">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hAnsi="Times New Roman" w:cs="Times New Roman"/>
          <w:sz w:val="28"/>
          <w:szCs w:val="28"/>
        </w:rPr>
        <w:t xml:space="preserve"> Сагинова, О.В. Маркетинг образовательных услуг </w:t>
      </w:r>
      <w:r w:rsidRPr="009D2331">
        <w:rPr>
          <w:rFonts w:ascii="Times New Roman" w:hAnsi="Times New Roman" w:cs="Times New Roman"/>
          <w:sz w:val="28"/>
          <w:szCs w:val="28"/>
          <w:lang w:val="ky-KG"/>
        </w:rPr>
        <w:t xml:space="preserve">[Текст] / О.В. Сагинова </w:t>
      </w:r>
      <w:r w:rsidRPr="009D2331">
        <w:rPr>
          <w:rFonts w:ascii="Times New Roman" w:hAnsi="Times New Roman" w:cs="Times New Roman"/>
          <w:sz w:val="28"/>
          <w:szCs w:val="28"/>
        </w:rPr>
        <w:t>// Маркетинг в России и за рубежом.</w:t>
      </w:r>
      <w:r w:rsidRPr="009D2331">
        <w:rPr>
          <w:rFonts w:ascii="Times New Roman" w:hAnsi="Times New Roman" w:cs="Times New Roman"/>
          <w:sz w:val="28"/>
          <w:szCs w:val="28"/>
          <w:lang w:val="ky-KG"/>
        </w:rPr>
        <w:t>-</w:t>
      </w:r>
      <w:r w:rsidRPr="009D2331">
        <w:rPr>
          <w:rFonts w:ascii="Times New Roman" w:hAnsi="Times New Roman" w:cs="Times New Roman"/>
          <w:sz w:val="28"/>
          <w:szCs w:val="28"/>
        </w:rPr>
        <w:t xml:space="preserve"> 1999.</w:t>
      </w:r>
      <w:r w:rsidRPr="009D2331">
        <w:rPr>
          <w:rFonts w:ascii="Times New Roman" w:hAnsi="Times New Roman" w:cs="Times New Roman"/>
          <w:sz w:val="28"/>
          <w:szCs w:val="28"/>
          <w:lang w:val="ky-KG"/>
        </w:rPr>
        <w:t xml:space="preserve">- </w:t>
      </w:r>
      <w:r w:rsidRPr="009D2331">
        <w:rPr>
          <w:rFonts w:ascii="Times New Roman" w:hAnsi="Times New Roman" w:cs="Times New Roman"/>
          <w:sz w:val="28"/>
          <w:szCs w:val="28"/>
        </w:rPr>
        <w:t>№3.</w:t>
      </w:r>
      <w:r w:rsidRPr="009D2331">
        <w:rPr>
          <w:rFonts w:ascii="Times New Roman" w:hAnsi="Times New Roman" w:cs="Times New Roman"/>
          <w:sz w:val="28"/>
          <w:szCs w:val="28"/>
          <w:lang w:val="ky-KG"/>
        </w:rPr>
        <w:t>- С.48-59.</w:t>
      </w:r>
    </w:p>
    <w:p w:rsidR="006F5CA8" w:rsidRPr="009D2331" w:rsidRDefault="006F5CA8" w:rsidP="00DD58A1">
      <w:pPr>
        <w:pStyle w:val="a6"/>
        <w:numPr>
          <w:ilvl w:val="0"/>
          <w:numId w:val="35"/>
        </w:numPr>
        <w:spacing w:after="0" w:line="360" w:lineRule="auto"/>
        <w:ind w:left="0" w:firstLine="709"/>
        <w:jc w:val="both"/>
        <w:rPr>
          <w:rFonts w:ascii="Times New Roman" w:hAnsi="Times New Roman" w:cs="Times New Roman"/>
          <w:sz w:val="28"/>
          <w:szCs w:val="28"/>
        </w:rPr>
      </w:pPr>
      <w:r w:rsidRPr="009D2331">
        <w:rPr>
          <w:rFonts w:ascii="Times New Roman" w:hAnsi="Times New Roman" w:cs="Times New Roman"/>
          <w:sz w:val="28"/>
          <w:szCs w:val="28"/>
        </w:rPr>
        <w:t>Свирина И. Кадровые технологии в управлении персоналом государственных гражданских служащих // Власть. 2011. № 7. С. 122-125.</w:t>
      </w:r>
    </w:p>
    <w:p w:rsidR="006F5CA8" w:rsidRPr="009D2331" w:rsidRDefault="006F5CA8" w:rsidP="00DD58A1">
      <w:pPr>
        <w:pStyle w:val="a6"/>
        <w:numPr>
          <w:ilvl w:val="0"/>
          <w:numId w:val="35"/>
        </w:numPr>
        <w:spacing w:after="0" w:line="360" w:lineRule="auto"/>
        <w:ind w:left="0" w:firstLine="709"/>
        <w:jc w:val="both"/>
        <w:rPr>
          <w:rStyle w:val="a8"/>
          <w:rFonts w:ascii="Times New Roman" w:hAnsi="Times New Roman" w:cs="Times New Roman"/>
          <w:color w:val="auto"/>
          <w:sz w:val="28"/>
          <w:szCs w:val="28"/>
          <w:u w:val="none"/>
          <w:lang w:val="ky-KG"/>
        </w:rPr>
      </w:pPr>
      <w:r w:rsidRPr="009D2331">
        <w:rPr>
          <w:rFonts w:ascii="Times New Roman" w:hAnsi="Times New Roman" w:cs="Times New Roman"/>
          <w:sz w:val="28"/>
          <w:szCs w:val="28"/>
        </w:rPr>
        <w:t xml:space="preserve"> </w:t>
      </w:r>
      <w:r w:rsidRPr="009D2331">
        <w:rPr>
          <w:rFonts w:ascii="Times New Roman" w:hAnsi="Times New Roman" w:cs="Times New Roman"/>
          <w:sz w:val="28"/>
          <w:szCs w:val="28"/>
          <w:lang w:val="ky-KG"/>
        </w:rPr>
        <w:t xml:space="preserve">Сельцовский В.Л. Концептуальные основы теорий международной торговли // Российский внешнеэкономический вестник. 2008. №12 </w:t>
      </w:r>
      <w:hyperlink r:id="rId125" w:history="1">
        <w:r w:rsidRPr="009D2331">
          <w:rPr>
            <w:rStyle w:val="a8"/>
            <w:rFonts w:ascii="Times New Roman" w:hAnsi="Times New Roman" w:cs="Times New Roman"/>
            <w:color w:val="auto"/>
            <w:sz w:val="28"/>
            <w:szCs w:val="28"/>
            <w:u w:val="none"/>
            <w:lang w:val="ky-KG"/>
          </w:rPr>
          <w:t>https://cyberleninka.ru/article/n/kontseptualnye-osnovy-teoriy-mezhdunarodnoy-torgovli</w:t>
        </w:r>
      </w:hyperlink>
      <w:r w:rsidRPr="009D2331">
        <w:rPr>
          <w:rStyle w:val="a8"/>
          <w:rFonts w:ascii="Times New Roman" w:hAnsi="Times New Roman" w:cs="Times New Roman"/>
          <w:color w:val="auto"/>
          <w:sz w:val="28"/>
          <w:szCs w:val="28"/>
          <w:u w:val="none"/>
          <w:lang w:val="ky-KG"/>
        </w:rPr>
        <w:t>.</w:t>
      </w:r>
    </w:p>
    <w:p w:rsidR="006F5CA8" w:rsidRPr="009D2331" w:rsidRDefault="006F5CA8" w:rsidP="00DD58A1">
      <w:pPr>
        <w:pStyle w:val="a6"/>
        <w:numPr>
          <w:ilvl w:val="0"/>
          <w:numId w:val="35"/>
        </w:numPr>
        <w:spacing w:after="0" w:line="360" w:lineRule="auto"/>
        <w:ind w:left="0" w:firstLine="709"/>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Семёнова М.С. Таможенно-тарифное регулирование внешнеторговой деятельности // Научное сообщество студентов: Междисциплинарные исследования: сб. ст. по мат. XXXIX междунар. студ. науч.-практ. конф. № 3(39). </w:t>
      </w:r>
      <w:r w:rsidRPr="009D2331">
        <w:rPr>
          <w:rFonts w:ascii="Times New Roman" w:hAnsi="Times New Roman" w:cs="Times New Roman"/>
          <w:sz w:val="28"/>
          <w:szCs w:val="28"/>
        </w:rPr>
        <w:t>URL: </w:t>
      </w:r>
      <w:hyperlink r:id="rId126" w:history="1">
        <w:r w:rsidRPr="009D2331">
          <w:rPr>
            <w:rStyle w:val="a8"/>
            <w:rFonts w:ascii="Times New Roman" w:hAnsi="Times New Roman" w:cs="Times New Roman"/>
            <w:color w:val="auto"/>
            <w:sz w:val="28"/>
            <w:szCs w:val="28"/>
            <w:u w:val="none"/>
          </w:rPr>
          <w:t>https://sibac.info/archive/meghdis/4(39).pdf</w:t>
        </w:r>
      </w:hyperlink>
      <w:r w:rsidRPr="009D2331">
        <w:rPr>
          <w:rFonts w:ascii="Times New Roman" w:hAnsi="Times New Roman" w:cs="Times New Roman"/>
          <w:sz w:val="28"/>
          <w:szCs w:val="28"/>
        </w:rPr>
        <w:t>].</w:t>
      </w:r>
    </w:p>
    <w:p w:rsidR="006319B3" w:rsidRPr="006319B3" w:rsidRDefault="006F5CA8" w:rsidP="00DD58A1">
      <w:pPr>
        <w:pStyle w:val="a6"/>
        <w:numPr>
          <w:ilvl w:val="0"/>
          <w:numId w:val="35"/>
        </w:numPr>
        <w:spacing w:after="0" w:line="360" w:lineRule="auto"/>
        <w:ind w:left="0" w:firstLine="709"/>
        <w:jc w:val="both"/>
        <w:rPr>
          <w:rFonts w:ascii="Times New Roman" w:hAnsi="Times New Roman" w:cs="Times New Roman"/>
          <w:sz w:val="28"/>
          <w:szCs w:val="28"/>
          <w:lang w:val="ky-KG"/>
        </w:rPr>
      </w:pPr>
      <w:r w:rsidRPr="009D2331">
        <w:rPr>
          <w:rFonts w:ascii="Times New Roman" w:hAnsi="Times New Roman" w:cs="Times New Roman"/>
          <w:sz w:val="28"/>
          <w:szCs w:val="28"/>
        </w:rPr>
        <w:t xml:space="preserve"> </w:t>
      </w:r>
      <w:r w:rsidRPr="009D2331">
        <w:rPr>
          <w:rFonts w:ascii="Times New Roman" w:eastAsia="Times New Roman" w:hAnsi="Times New Roman" w:cs="Times New Roman"/>
          <w:sz w:val="28"/>
          <w:szCs w:val="28"/>
          <w:lang w:val="ky-KG" w:eastAsia="ru-RU"/>
        </w:rPr>
        <w:t>Смит А. Исследование о природе и причинах богатства народов. Кн.1. – М. 2016.Начало политической экономии и налогоблажения –М. 2016.</w:t>
      </w:r>
    </w:p>
    <w:p w:rsidR="00540AD9" w:rsidRPr="00540AD9" w:rsidRDefault="006319B3" w:rsidP="00DD58A1">
      <w:pPr>
        <w:pStyle w:val="a6"/>
        <w:numPr>
          <w:ilvl w:val="0"/>
          <w:numId w:val="35"/>
        </w:numPr>
        <w:spacing w:after="0" w:line="360" w:lineRule="auto"/>
        <w:ind w:left="0" w:firstLine="709"/>
        <w:jc w:val="both"/>
        <w:rPr>
          <w:rFonts w:ascii="Times New Roman" w:hAnsi="Times New Roman" w:cs="Times New Roman"/>
          <w:sz w:val="28"/>
          <w:szCs w:val="28"/>
          <w:lang w:val="ky-KG"/>
        </w:rPr>
      </w:pPr>
      <w:r w:rsidRPr="006319B3">
        <w:rPr>
          <w:rFonts w:ascii="Times New Roman" w:eastAsia="Times New Roman" w:hAnsi="Times New Roman" w:cs="Times New Roman"/>
          <w:sz w:val="28"/>
          <w:szCs w:val="28"/>
          <w:lang w:eastAsia="ru-RU"/>
        </w:rPr>
        <w:t xml:space="preserve"> </w:t>
      </w:r>
      <w:r w:rsidRPr="006319B3">
        <w:rPr>
          <w:rFonts w:ascii="Times New Roman" w:hAnsi="Times New Roman" w:cs="Times New Roman"/>
          <w:sz w:val="28"/>
          <w:szCs w:val="28"/>
        </w:rPr>
        <w:t>Труды ИСА РАН: Математические модели социально-экономических процессов. Методы принятия решений. Количественные методы решения. Экономические и социокультурные проблемы информационного общества. Управление рисками и безопасностью / Под ред. С.В. Емельянов. – М.: Красанд, 2013. – 124 с.</w:t>
      </w:r>
    </w:p>
    <w:p w:rsidR="009D2331" w:rsidRPr="00540AD9" w:rsidRDefault="00540AD9" w:rsidP="00DD58A1">
      <w:pPr>
        <w:pStyle w:val="a6"/>
        <w:numPr>
          <w:ilvl w:val="0"/>
          <w:numId w:val="35"/>
        </w:numPr>
        <w:spacing w:after="0" w:line="360" w:lineRule="auto"/>
        <w:ind w:left="0" w:firstLine="709"/>
        <w:jc w:val="both"/>
        <w:rPr>
          <w:rFonts w:ascii="Times New Roman" w:hAnsi="Times New Roman" w:cs="Times New Roman"/>
          <w:sz w:val="28"/>
          <w:szCs w:val="28"/>
          <w:lang w:val="ky-KG"/>
        </w:rPr>
      </w:pPr>
      <w:r w:rsidRPr="00540AD9">
        <w:rPr>
          <w:rFonts w:ascii="Times New Roman" w:hAnsi="Times New Roman" w:cs="Times New Roman"/>
          <w:sz w:val="28"/>
          <w:szCs w:val="28"/>
        </w:rPr>
        <w:t xml:space="preserve"> </w:t>
      </w:r>
      <w:r w:rsidR="009D2331" w:rsidRPr="00540AD9">
        <w:rPr>
          <w:rFonts w:ascii="Times New Roman" w:hAnsi="Times New Roman" w:cs="Times New Roman"/>
          <w:sz w:val="28"/>
          <w:szCs w:val="28"/>
        </w:rPr>
        <w:t>Управление рисками и безопасностью / Под ред. Д.С. Черешкин. — М.: Ленанд, 2009. — 288 с.</w:t>
      </w:r>
      <w:r w:rsidRPr="00540AD9">
        <w:rPr>
          <w:rFonts w:ascii="Times New Roman" w:hAnsi="Times New Roman" w:cs="Times New Roman"/>
          <w:sz w:val="28"/>
          <w:szCs w:val="28"/>
        </w:rPr>
        <w:t xml:space="preserve"> ИСА РАН Труды: Алгоритмы. Решения. Математическое моделирование. Управление рисками и безопасностью / Под ред. С.В. Емельянов. — М.: Ленанд, 2014. — 102 с.</w:t>
      </w:r>
    </w:p>
    <w:p w:rsidR="006F5CA8" w:rsidRPr="009D2331" w:rsidRDefault="006F5CA8" w:rsidP="00DD58A1">
      <w:pPr>
        <w:pStyle w:val="a6"/>
        <w:numPr>
          <w:ilvl w:val="0"/>
          <w:numId w:val="35"/>
        </w:numPr>
        <w:spacing w:after="0" w:line="360" w:lineRule="auto"/>
        <w:ind w:left="0" w:firstLine="709"/>
        <w:jc w:val="both"/>
        <w:rPr>
          <w:rFonts w:ascii="Times New Roman" w:hAnsi="Times New Roman" w:cs="Times New Roman"/>
          <w:sz w:val="28"/>
          <w:szCs w:val="28"/>
          <w:lang w:val="ky-KG"/>
        </w:rPr>
      </w:pPr>
      <w:r w:rsidRPr="009D2331">
        <w:rPr>
          <w:rFonts w:ascii="Times New Roman" w:hAnsi="Times New Roman" w:cs="Times New Roman"/>
          <w:sz w:val="28"/>
          <w:szCs w:val="28"/>
        </w:rPr>
        <w:lastRenderedPageBreak/>
        <w:t xml:space="preserve"> Хутыз З.А., Хутыз Б.И. Принципы государственного регулирования внешнеторговой деятельности АПК региона // Новые технологии. – 2013. – № 1.</w:t>
      </w:r>
    </w:p>
    <w:p w:rsidR="006F5CA8" w:rsidRPr="009D2331" w:rsidRDefault="00395E86" w:rsidP="00DD58A1">
      <w:pPr>
        <w:pStyle w:val="a6"/>
        <w:numPr>
          <w:ilvl w:val="0"/>
          <w:numId w:val="35"/>
        </w:numPr>
        <w:spacing w:after="0" w:line="360" w:lineRule="auto"/>
        <w:ind w:left="0" w:firstLine="709"/>
        <w:jc w:val="both"/>
        <w:rPr>
          <w:rFonts w:ascii="Times New Roman" w:hAnsi="Times New Roman" w:cs="Times New Roman"/>
          <w:sz w:val="28"/>
          <w:szCs w:val="28"/>
          <w:lang w:val="ky-KG"/>
        </w:rPr>
      </w:pPr>
      <w:r w:rsidRPr="00395E86">
        <w:rPr>
          <w:rFonts w:ascii="Times New Roman" w:hAnsi="Times New Roman" w:cs="Times New Roman"/>
          <w:sz w:val="28"/>
          <w:szCs w:val="28"/>
        </w:rPr>
        <w:t xml:space="preserve"> </w:t>
      </w:r>
      <w:r w:rsidR="006F5CA8" w:rsidRPr="009D2331">
        <w:rPr>
          <w:rFonts w:ascii="Times New Roman" w:hAnsi="Times New Roman" w:cs="Times New Roman"/>
          <w:sz w:val="28"/>
          <w:szCs w:val="28"/>
          <w:lang w:val="ky-KG"/>
        </w:rPr>
        <w:t>Черешкин</w:t>
      </w:r>
      <w:r w:rsidR="006F5CA8" w:rsidRPr="009D2331">
        <w:rPr>
          <w:rFonts w:ascii="Times New Roman" w:eastAsia="Times New Roman" w:hAnsi="Times New Roman" w:cs="Times New Roman"/>
          <w:sz w:val="28"/>
          <w:szCs w:val="28"/>
          <w:lang w:val="ky-KG" w:eastAsia="ru-RU"/>
        </w:rPr>
        <w:t xml:space="preserve"> </w:t>
      </w:r>
      <w:r w:rsidR="006F5CA8" w:rsidRPr="009D2331">
        <w:rPr>
          <w:rFonts w:ascii="Times New Roman" w:hAnsi="Times New Roman" w:cs="Times New Roman"/>
          <w:sz w:val="28"/>
          <w:szCs w:val="28"/>
          <w:lang w:val="ky-KG"/>
        </w:rPr>
        <w:t xml:space="preserve">Д.С. </w:t>
      </w:r>
      <w:r w:rsidR="006F5CA8" w:rsidRPr="009D2331">
        <w:rPr>
          <w:rFonts w:ascii="Times New Roman" w:eastAsia="Times New Roman" w:hAnsi="Times New Roman" w:cs="Times New Roman"/>
          <w:sz w:val="28"/>
          <w:szCs w:val="28"/>
          <w:lang w:val="ky-KG" w:eastAsia="ru-RU"/>
        </w:rPr>
        <w:t xml:space="preserve">EDI (англисче: Electronic data interchange, EDI </w:t>
      </w:r>
      <w:r w:rsidR="006F5CA8" w:rsidRPr="009D2331">
        <w:rPr>
          <w:rFonts w:ascii="Times New Roman" w:hAnsi="Times New Roman" w:cs="Times New Roman"/>
          <w:sz w:val="28"/>
          <w:szCs w:val="28"/>
          <w:lang w:val="ky-KG"/>
        </w:rPr>
        <w:t>Управление рисками и безопасностью / Под ред.. — М.: Ленанд, 2009. — 288 с.</w:t>
      </w:r>
    </w:p>
    <w:p w:rsidR="00395E86" w:rsidRPr="00395E86" w:rsidRDefault="00395E86" w:rsidP="00DD58A1">
      <w:pPr>
        <w:pStyle w:val="a6"/>
        <w:numPr>
          <w:ilvl w:val="0"/>
          <w:numId w:val="35"/>
        </w:numPr>
        <w:spacing w:after="0" w:line="360" w:lineRule="auto"/>
        <w:ind w:left="0" w:firstLine="709"/>
        <w:jc w:val="both"/>
        <w:rPr>
          <w:rFonts w:ascii="Times New Roman" w:hAnsi="Times New Roman" w:cs="Times New Roman"/>
          <w:sz w:val="28"/>
          <w:szCs w:val="28"/>
          <w:lang w:val="ky-KG"/>
        </w:rPr>
      </w:pPr>
      <w:r w:rsidRPr="00395E86">
        <w:rPr>
          <w:rFonts w:ascii="Times New Roman" w:hAnsi="Times New Roman" w:cs="Times New Roman"/>
          <w:sz w:val="28"/>
          <w:szCs w:val="28"/>
        </w:rPr>
        <w:t xml:space="preserve"> </w:t>
      </w:r>
      <w:r w:rsidR="006F5CA8" w:rsidRPr="009D2331">
        <w:rPr>
          <w:rFonts w:ascii="Times New Roman" w:hAnsi="Times New Roman" w:cs="Times New Roman"/>
          <w:sz w:val="28"/>
          <w:szCs w:val="28"/>
        </w:rPr>
        <w:t>Цеханович Т.Ф., Кудряшова Н.Г. Информационно-справочное пособие Минск 2012 2 УДК 339.543(1-87)(0.75.8) Рекомендовано кафедрой таможенного дела ФМО БГУ (протокол № 5 от 28 декабря 2012 г.) Таможенная политика и таможенные службы зарубежных стран: Информационно-справочное пособие / Т.Ф. Цеханович, Н.Г.  Кудряшова.  Под общ. ред. ─ Мн.: БГУ, 2012. – 137 с.</w:t>
      </w:r>
    </w:p>
    <w:p w:rsidR="00395E86" w:rsidRPr="00395E86" w:rsidRDefault="00395E86" w:rsidP="00DD58A1">
      <w:pPr>
        <w:pStyle w:val="a6"/>
        <w:numPr>
          <w:ilvl w:val="0"/>
          <w:numId w:val="35"/>
        </w:numPr>
        <w:spacing w:after="0" w:line="360" w:lineRule="auto"/>
        <w:ind w:left="0" w:firstLine="709"/>
        <w:jc w:val="both"/>
        <w:rPr>
          <w:rFonts w:ascii="Times New Roman" w:hAnsi="Times New Roman" w:cs="Times New Roman"/>
          <w:sz w:val="28"/>
          <w:szCs w:val="28"/>
          <w:lang w:val="ky-KG"/>
        </w:rPr>
      </w:pPr>
      <w:r w:rsidRPr="00395E86">
        <w:rPr>
          <w:rFonts w:ascii="Times New Roman" w:hAnsi="Times New Roman" w:cs="Times New Roman"/>
          <w:sz w:val="28"/>
          <w:szCs w:val="28"/>
        </w:rPr>
        <w:t xml:space="preserve"> Шахов В. В., Миллерман А. С., Медведев В. Г. Теория и управление рисками в страховании. — Москва: Финансы и статистика, 2019. — 224 с. — ISBN 978-5-279-02266-3.</w:t>
      </w:r>
    </w:p>
    <w:p w:rsidR="006F5CA8" w:rsidRPr="009D2331" w:rsidRDefault="006F5CA8" w:rsidP="00DD58A1">
      <w:pPr>
        <w:pStyle w:val="a6"/>
        <w:numPr>
          <w:ilvl w:val="0"/>
          <w:numId w:val="35"/>
        </w:numPr>
        <w:spacing w:after="0" w:line="360" w:lineRule="auto"/>
        <w:ind w:left="0" w:firstLine="709"/>
        <w:jc w:val="both"/>
        <w:rPr>
          <w:rFonts w:ascii="Times New Roman" w:hAnsi="Times New Roman" w:cs="Times New Roman"/>
          <w:sz w:val="28"/>
          <w:szCs w:val="28"/>
          <w:lang w:val="ky-KG"/>
        </w:rPr>
      </w:pPr>
      <w:r w:rsidRPr="009D2331">
        <w:rPr>
          <w:rFonts w:ascii="Times New Roman" w:eastAsia="Times New Roman" w:hAnsi="Times New Roman" w:cs="Times New Roman"/>
          <w:sz w:val="28"/>
          <w:szCs w:val="28"/>
          <w:lang w:val="ky-KG" w:eastAsia="ru-RU"/>
        </w:rPr>
        <w:t xml:space="preserve"> Юсупов Ю. Бажы реформасы: эмне жасалган жана эмне кылуу керек// https://repost .uz/tamozhennaya-sfera</w:t>
      </w:r>
      <w:r w:rsidRPr="009D2331">
        <w:rPr>
          <w:rFonts w:ascii="Times New Roman" w:hAnsi="Times New Roman" w:cs="Times New Roman"/>
          <w:sz w:val="28"/>
          <w:szCs w:val="28"/>
          <w:lang w:val="ky-KG"/>
        </w:rPr>
        <w:t>.</w:t>
      </w:r>
      <w:r w:rsidRPr="009D2331">
        <w:rPr>
          <w:rFonts w:ascii="Times New Roman" w:eastAsia="Times New Roman" w:hAnsi="Times New Roman" w:cs="Times New Roman"/>
          <w:sz w:val="28"/>
          <w:szCs w:val="28"/>
          <w:lang w:val="ky-KG" w:eastAsia="ru-RU"/>
        </w:rPr>
        <w:t>Юсупов Ю. Бажы реформасы: эмне жасалган жана эмне кылуу керек// https://repost .uz/tamozhennaya-sfera</w:t>
      </w:r>
      <w:r w:rsidRPr="009D2331">
        <w:rPr>
          <w:rFonts w:ascii="Times New Roman" w:hAnsi="Times New Roman" w:cs="Times New Roman"/>
          <w:sz w:val="28"/>
          <w:szCs w:val="28"/>
          <w:lang w:val="ky-KG"/>
        </w:rPr>
        <w:t>.</w:t>
      </w:r>
    </w:p>
    <w:p w:rsidR="006F5CA8" w:rsidRPr="009D2331" w:rsidRDefault="006F5CA8" w:rsidP="006F5CA8">
      <w:pPr>
        <w:pStyle w:val="a6"/>
        <w:spacing w:after="0" w:line="360" w:lineRule="auto"/>
        <w:ind w:left="0"/>
        <w:jc w:val="center"/>
        <w:textAlignment w:val="baseline"/>
        <w:rPr>
          <w:rFonts w:ascii="Times New Roman" w:eastAsia="Times New Roman" w:hAnsi="Times New Roman" w:cs="Times New Roman"/>
          <w:b/>
          <w:sz w:val="28"/>
          <w:szCs w:val="28"/>
          <w:lang w:val="en-US" w:eastAsia="ru-RU"/>
        </w:rPr>
      </w:pPr>
      <w:r w:rsidRPr="009D2331">
        <w:rPr>
          <w:rFonts w:ascii="Times New Roman" w:eastAsia="Times New Roman" w:hAnsi="Times New Roman" w:cs="Times New Roman"/>
          <w:b/>
          <w:sz w:val="28"/>
          <w:szCs w:val="28"/>
          <w:lang w:val="ky-KG" w:eastAsia="ru-RU"/>
        </w:rPr>
        <w:t>Чет элдик булактар:</w:t>
      </w:r>
    </w:p>
    <w:p w:rsidR="006F5CA8" w:rsidRPr="009D2331" w:rsidRDefault="006F5CA8" w:rsidP="005F1AF9">
      <w:pPr>
        <w:pStyle w:val="a4"/>
        <w:numPr>
          <w:ilvl w:val="0"/>
          <w:numId w:val="35"/>
        </w:numPr>
        <w:spacing w:line="360" w:lineRule="auto"/>
        <w:ind w:left="0" w:firstLine="709"/>
        <w:jc w:val="both"/>
        <w:rPr>
          <w:rFonts w:ascii="Times New Roman" w:hAnsi="Times New Roman" w:cs="Times New Roman"/>
          <w:sz w:val="28"/>
          <w:szCs w:val="28"/>
          <w:lang w:val="en-US"/>
        </w:rPr>
      </w:pPr>
      <w:r w:rsidRPr="009D2331">
        <w:rPr>
          <w:rFonts w:ascii="Times New Roman" w:hAnsi="Times New Roman" w:cs="Times New Roman"/>
          <w:sz w:val="28"/>
          <w:szCs w:val="28"/>
          <w:lang w:val="en-US"/>
        </w:rPr>
        <w:t xml:space="preserve">   A. Geometry of International Trade. London: George Allen &amp; Unwin, 1952.</w:t>
      </w:r>
    </w:p>
    <w:p w:rsidR="006F5CA8" w:rsidRPr="009D2331" w:rsidRDefault="006F5CA8" w:rsidP="005F1AF9">
      <w:pPr>
        <w:pStyle w:val="a4"/>
        <w:numPr>
          <w:ilvl w:val="0"/>
          <w:numId w:val="35"/>
        </w:numPr>
        <w:spacing w:line="360" w:lineRule="auto"/>
        <w:ind w:left="0" w:firstLine="709"/>
        <w:jc w:val="both"/>
        <w:rPr>
          <w:rFonts w:ascii="Times New Roman" w:hAnsi="Times New Roman" w:cs="Times New Roman"/>
          <w:sz w:val="28"/>
          <w:szCs w:val="28"/>
          <w:lang w:val="en-US"/>
        </w:rPr>
      </w:pPr>
      <w:r w:rsidRPr="009D2331">
        <w:rPr>
          <w:rFonts w:ascii="Times New Roman" w:hAnsi="Times New Roman" w:cs="Times New Roman"/>
          <w:sz w:val="28"/>
          <w:szCs w:val="28"/>
          <w:lang w:val="en-US"/>
        </w:rPr>
        <w:t xml:space="preserve"> Dornbush R., S.Fisher, P.Samuelson. Comparative Advantage, Trade, and Payments in a Ricardian Model with a Continuum of Goods // American Economic Review, Vol. 67 (5), 1977.</w:t>
      </w:r>
    </w:p>
    <w:p w:rsidR="006F5CA8" w:rsidRPr="009D2331" w:rsidRDefault="00395E86" w:rsidP="005F1AF9">
      <w:pPr>
        <w:pStyle w:val="a4"/>
        <w:numPr>
          <w:ilvl w:val="0"/>
          <w:numId w:val="35"/>
        </w:numPr>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F5CA8" w:rsidRPr="009D2331">
        <w:rPr>
          <w:rFonts w:ascii="Times New Roman" w:hAnsi="Times New Roman" w:cs="Times New Roman"/>
          <w:sz w:val="28"/>
          <w:szCs w:val="28"/>
          <w:lang w:val="ky-KG"/>
        </w:rPr>
        <w:t>Edgeworth F.Y. Theory of International Values: Parts I, II and III // Economic Journal, Vol. 4 (14-16), 1894.</w:t>
      </w:r>
    </w:p>
    <w:p w:rsidR="006F5CA8" w:rsidRPr="009D2331" w:rsidRDefault="006F5CA8" w:rsidP="005F1AF9">
      <w:pPr>
        <w:pStyle w:val="a4"/>
        <w:numPr>
          <w:ilvl w:val="0"/>
          <w:numId w:val="35"/>
        </w:numPr>
        <w:spacing w:line="360" w:lineRule="auto"/>
        <w:ind w:left="0" w:firstLine="709"/>
        <w:jc w:val="both"/>
        <w:rPr>
          <w:rFonts w:ascii="Times New Roman" w:hAnsi="Times New Roman" w:cs="Times New Roman"/>
          <w:sz w:val="28"/>
          <w:szCs w:val="28"/>
          <w:lang w:val="en-US"/>
        </w:rPr>
      </w:pPr>
      <w:r w:rsidRPr="009D2331">
        <w:rPr>
          <w:rFonts w:ascii="Times New Roman" w:hAnsi="Times New Roman" w:cs="Times New Roman"/>
          <w:sz w:val="28"/>
          <w:szCs w:val="28"/>
          <w:lang w:val="en-US"/>
        </w:rPr>
        <w:t xml:space="preserve"> </w:t>
      </w:r>
      <w:r w:rsidRPr="009D2331">
        <w:rPr>
          <w:rFonts w:ascii="Times New Roman" w:hAnsi="Times New Roman" w:cs="Times New Roman"/>
          <w:sz w:val="28"/>
          <w:szCs w:val="28"/>
          <w:lang w:val="ky-KG"/>
        </w:rPr>
        <w:t xml:space="preserve">Haberler G. Der internationale Handel. </w:t>
      </w:r>
      <w:r w:rsidRPr="009D2331">
        <w:rPr>
          <w:rFonts w:ascii="Times New Roman" w:hAnsi="Times New Roman" w:cs="Times New Roman"/>
          <w:sz w:val="28"/>
          <w:szCs w:val="28"/>
          <w:lang w:val="en-US"/>
        </w:rPr>
        <w:t xml:space="preserve">Theorie der weltwirtschaftlichen Zusammenhänge sowie Dearstellung und Analyse der Aussenhandelspolitik. Berlin: Julius Springer, 1933; Haberler G. The Theory of </w:t>
      </w:r>
      <w:r w:rsidRPr="009D2331">
        <w:rPr>
          <w:rFonts w:ascii="Times New Roman" w:hAnsi="Times New Roman" w:cs="Times New Roman"/>
          <w:sz w:val="28"/>
          <w:szCs w:val="28"/>
          <w:lang w:val="en-US"/>
        </w:rPr>
        <w:lastRenderedPageBreak/>
        <w:t>International Trade with its Applications to Commercial Policy. London: William Hodge &amp; Co., 1936</w:t>
      </w:r>
      <w:r w:rsidRPr="009D2331">
        <w:rPr>
          <w:rFonts w:ascii="Times New Roman" w:hAnsi="Times New Roman" w:cs="Times New Roman"/>
          <w:sz w:val="28"/>
          <w:szCs w:val="28"/>
        </w:rPr>
        <w:t>.</w:t>
      </w:r>
    </w:p>
    <w:p w:rsidR="006F5CA8" w:rsidRPr="009D2331" w:rsidRDefault="006F5CA8" w:rsidP="005F1AF9">
      <w:pPr>
        <w:pStyle w:val="a4"/>
        <w:numPr>
          <w:ilvl w:val="0"/>
          <w:numId w:val="35"/>
        </w:numPr>
        <w:spacing w:line="360" w:lineRule="auto"/>
        <w:ind w:left="0" w:firstLine="709"/>
        <w:jc w:val="both"/>
        <w:rPr>
          <w:rFonts w:ascii="Times New Roman" w:hAnsi="Times New Roman" w:cs="Times New Roman"/>
          <w:sz w:val="28"/>
          <w:szCs w:val="28"/>
          <w:lang w:val="en-US"/>
        </w:rPr>
      </w:pPr>
      <w:r w:rsidRPr="009D2331">
        <w:rPr>
          <w:rFonts w:ascii="Times New Roman" w:hAnsi="Times New Roman" w:cs="Times New Roman"/>
          <w:sz w:val="28"/>
          <w:szCs w:val="28"/>
          <w:lang w:val="en-US"/>
        </w:rPr>
        <w:t xml:space="preserve"> Hume D. Of Commerce // Political Discourses. By David Hume Esq. Edinburg: Printed by R.Fleming for A.Kincaid and A.Donaldson, 1752.</w:t>
      </w:r>
    </w:p>
    <w:p w:rsidR="006F5CA8" w:rsidRPr="009D2331" w:rsidRDefault="006F5CA8" w:rsidP="005F1AF9">
      <w:pPr>
        <w:pStyle w:val="a4"/>
        <w:numPr>
          <w:ilvl w:val="0"/>
          <w:numId w:val="35"/>
        </w:numPr>
        <w:spacing w:line="360" w:lineRule="auto"/>
        <w:ind w:left="0" w:firstLine="709"/>
        <w:jc w:val="both"/>
        <w:rPr>
          <w:rFonts w:ascii="Times New Roman" w:hAnsi="Times New Roman" w:cs="Times New Roman"/>
          <w:sz w:val="28"/>
          <w:szCs w:val="28"/>
          <w:lang w:val="en-US"/>
        </w:rPr>
      </w:pPr>
      <w:r w:rsidRPr="009D2331">
        <w:rPr>
          <w:rFonts w:ascii="Times New Roman" w:hAnsi="Times New Roman" w:cs="Times New Roman"/>
          <w:sz w:val="28"/>
          <w:szCs w:val="28"/>
          <w:lang w:val="en-US"/>
        </w:rPr>
        <w:t xml:space="preserve"> Marshall A. The Pure Theory of Foreign Trade: The Pure Theory of Domestic Values. Cambridge: H.Sidgwick, 1879</w:t>
      </w:r>
      <w:r w:rsidRPr="009D2331">
        <w:rPr>
          <w:rFonts w:ascii="Times New Roman" w:hAnsi="Times New Roman" w:cs="Times New Roman"/>
          <w:sz w:val="28"/>
          <w:szCs w:val="28"/>
        </w:rPr>
        <w:t>.</w:t>
      </w:r>
    </w:p>
    <w:p w:rsidR="006F5CA8" w:rsidRPr="00B17B91" w:rsidRDefault="006F5CA8" w:rsidP="00B17B91">
      <w:pPr>
        <w:pStyle w:val="a4"/>
        <w:numPr>
          <w:ilvl w:val="0"/>
          <w:numId w:val="35"/>
        </w:numPr>
        <w:tabs>
          <w:tab w:val="left" w:pos="709"/>
        </w:tabs>
        <w:spacing w:line="360" w:lineRule="auto"/>
        <w:ind w:left="0" w:firstLine="709"/>
        <w:jc w:val="both"/>
        <w:rPr>
          <w:rFonts w:ascii="Times New Roman" w:hAnsi="Times New Roman" w:cs="Times New Roman"/>
          <w:sz w:val="28"/>
          <w:szCs w:val="28"/>
          <w:lang w:val="en-US"/>
        </w:rPr>
      </w:pPr>
      <w:r w:rsidRPr="009D2331">
        <w:rPr>
          <w:rFonts w:ascii="Times New Roman" w:hAnsi="Times New Roman" w:cs="Times New Roman"/>
          <w:sz w:val="28"/>
          <w:szCs w:val="28"/>
          <w:lang w:val="en-US"/>
        </w:rPr>
        <w:t xml:space="preserve"> Walras L. Éléments d'économie politique pure, ou Théorie de la richesse sociale. Lausanne: L.Corbaz, 1874.</w:t>
      </w:r>
    </w:p>
    <w:p w:rsidR="006F5CA8" w:rsidRPr="009D2331" w:rsidRDefault="00395E86" w:rsidP="005F1AF9">
      <w:pPr>
        <w:pStyle w:val="a4"/>
        <w:numPr>
          <w:ilvl w:val="0"/>
          <w:numId w:val="35"/>
        </w:numPr>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F5CA8" w:rsidRPr="009D2331">
        <w:rPr>
          <w:rFonts w:ascii="Times New Roman" w:hAnsi="Times New Roman" w:cs="Times New Roman"/>
          <w:sz w:val="28"/>
          <w:szCs w:val="28"/>
          <w:lang w:val="ky-KG"/>
        </w:rPr>
        <w:t xml:space="preserve">Mill J.S. Principles of Political Economy with some of their Applications to Social Philosophy. </w:t>
      </w:r>
      <w:r w:rsidR="006F5CA8" w:rsidRPr="009D2331">
        <w:rPr>
          <w:rFonts w:ascii="Times New Roman" w:hAnsi="Times New Roman" w:cs="Times New Roman"/>
          <w:sz w:val="28"/>
          <w:szCs w:val="28"/>
          <w:lang w:val="en-US"/>
        </w:rPr>
        <w:t>London: J.W. Parker</w:t>
      </w:r>
      <w:r w:rsidR="006F5CA8" w:rsidRPr="00395E86">
        <w:rPr>
          <w:rFonts w:ascii="Times New Roman" w:hAnsi="Times New Roman" w:cs="Times New Roman"/>
          <w:sz w:val="28"/>
          <w:szCs w:val="28"/>
          <w:lang w:val="en-US"/>
        </w:rPr>
        <w:t>.</w:t>
      </w:r>
    </w:p>
    <w:p w:rsidR="006F5CA8" w:rsidRPr="009D2331" w:rsidRDefault="006F5CA8" w:rsidP="005F1AF9">
      <w:pPr>
        <w:pStyle w:val="a4"/>
        <w:numPr>
          <w:ilvl w:val="0"/>
          <w:numId w:val="35"/>
        </w:numPr>
        <w:spacing w:line="360" w:lineRule="auto"/>
        <w:ind w:left="0" w:firstLine="709"/>
        <w:jc w:val="both"/>
        <w:rPr>
          <w:rFonts w:ascii="Times New Roman" w:hAnsi="Times New Roman" w:cs="Times New Roman"/>
          <w:sz w:val="28"/>
          <w:szCs w:val="28"/>
          <w:lang w:val="en-US"/>
        </w:rPr>
      </w:pPr>
      <w:r w:rsidRPr="009D2331">
        <w:rPr>
          <w:rFonts w:ascii="Times New Roman" w:hAnsi="Times New Roman" w:cs="Times New Roman"/>
          <w:sz w:val="28"/>
          <w:szCs w:val="28"/>
          <w:lang w:val="en-US"/>
        </w:rPr>
        <w:t xml:space="preserve">  </w:t>
      </w:r>
      <w:r w:rsidRPr="009D2331">
        <w:rPr>
          <w:rFonts w:ascii="Times New Roman" w:hAnsi="Times New Roman" w:cs="Times New Roman"/>
          <w:sz w:val="28"/>
          <w:szCs w:val="28"/>
          <w:lang w:val="ky-KG"/>
        </w:rPr>
        <w:t>Mill J.S. Principles of Political Economy with some of their Applications to Social Philosophy. London: J.W 1848</w:t>
      </w:r>
    </w:p>
    <w:p w:rsidR="006F5CA8" w:rsidRPr="00F608AD" w:rsidRDefault="006F5CA8" w:rsidP="005F1AF9">
      <w:pPr>
        <w:pStyle w:val="a4"/>
        <w:numPr>
          <w:ilvl w:val="0"/>
          <w:numId w:val="35"/>
        </w:numPr>
        <w:spacing w:line="360" w:lineRule="auto"/>
        <w:ind w:left="0" w:firstLine="709"/>
        <w:jc w:val="both"/>
        <w:rPr>
          <w:rFonts w:ascii="Times New Roman" w:hAnsi="Times New Roman" w:cs="Times New Roman"/>
          <w:sz w:val="28"/>
          <w:szCs w:val="28"/>
          <w:lang w:val="en-US"/>
        </w:rPr>
      </w:pPr>
      <w:r w:rsidRPr="009D2331">
        <w:rPr>
          <w:rFonts w:ascii="Times New Roman" w:hAnsi="Times New Roman" w:cs="Times New Roman"/>
          <w:sz w:val="28"/>
          <w:szCs w:val="28"/>
          <w:lang w:val="en-US"/>
        </w:rPr>
        <w:t xml:space="preserve"> Mun T. England's Treasure by Foreign Trade or The Balance of our Foreign Trade is the Rule of our Treasure. London: Printed by J.G. for Thomas Clark, 1628</w:t>
      </w:r>
      <w:r w:rsidRPr="009D2331">
        <w:rPr>
          <w:rFonts w:ascii="Times New Roman" w:hAnsi="Times New Roman" w:cs="Times New Roman"/>
          <w:sz w:val="28"/>
          <w:szCs w:val="28"/>
          <w:lang w:val="ky-KG"/>
        </w:rPr>
        <w:t>.</w:t>
      </w:r>
    </w:p>
    <w:p w:rsidR="00F608AD" w:rsidRPr="00F608AD" w:rsidRDefault="00F608AD" w:rsidP="005F1AF9">
      <w:pPr>
        <w:pStyle w:val="a4"/>
        <w:numPr>
          <w:ilvl w:val="0"/>
          <w:numId w:val="35"/>
        </w:numPr>
        <w:spacing w:line="360" w:lineRule="auto"/>
        <w:ind w:left="0" w:firstLine="709"/>
        <w:jc w:val="both"/>
        <w:rPr>
          <w:rFonts w:ascii="Times New Roman" w:hAnsi="Times New Roman" w:cs="Times New Roman"/>
          <w:sz w:val="28"/>
          <w:szCs w:val="28"/>
          <w:lang w:val="en-US"/>
        </w:rPr>
      </w:pPr>
      <w:r w:rsidRPr="00F608AD">
        <w:rPr>
          <w:rFonts w:ascii="Times New Roman" w:hAnsi="Times New Roman" w:cs="Times New Roman"/>
          <w:sz w:val="28"/>
          <w:szCs w:val="28"/>
          <w:lang w:val="en-US"/>
        </w:rPr>
        <w:t>Montchrestien de Watteville A. Traité d’économie politique. Rouen, 1615</w:t>
      </w:r>
      <w:r>
        <w:rPr>
          <w:rFonts w:ascii="Times New Roman" w:hAnsi="Times New Roman" w:cs="Times New Roman"/>
          <w:sz w:val="28"/>
          <w:szCs w:val="28"/>
        </w:rPr>
        <w:t>.</w:t>
      </w:r>
    </w:p>
    <w:p w:rsidR="006F5CA8" w:rsidRPr="009D2331" w:rsidRDefault="006F5CA8" w:rsidP="005F1AF9">
      <w:pPr>
        <w:pStyle w:val="a4"/>
        <w:numPr>
          <w:ilvl w:val="0"/>
          <w:numId w:val="35"/>
        </w:numPr>
        <w:spacing w:line="360" w:lineRule="auto"/>
        <w:ind w:left="0" w:firstLine="709"/>
        <w:jc w:val="both"/>
        <w:rPr>
          <w:rFonts w:ascii="Times New Roman" w:hAnsi="Times New Roman" w:cs="Times New Roman"/>
          <w:sz w:val="28"/>
          <w:szCs w:val="28"/>
          <w:lang w:val="en-US"/>
        </w:rPr>
      </w:pPr>
      <w:r w:rsidRPr="009D2331">
        <w:rPr>
          <w:rFonts w:ascii="Times New Roman" w:hAnsi="Times New Roman" w:cs="Times New Roman"/>
          <w:sz w:val="28"/>
          <w:szCs w:val="28"/>
          <w:lang w:val="en-US"/>
        </w:rPr>
        <w:t xml:space="preserve"> North D. Discourses Upon Trade; Principally Directed to the Cases of the Interest, Coynage, Clipping, Increase, of MONEY. London: Printed fo the Baffet at the George in Fleet Street, 1691.</w:t>
      </w:r>
    </w:p>
    <w:p w:rsidR="006F5CA8" w:rsidRPr="009D2331" w:rsidRDefault="006F5CA8" w:rsidP="005F1AF9">
      <w:pPr>
        <w:pStyle w:val="a4"/>
        <w:numPr>
          <w:ilvl w:val="0"/>
          <w:numId w:val="35"/>
        </w:numPr>
        <w:spacing w:line="360" w:lineRule="auto"/>
        <w:ind w:left="0" w:firstLine="709"/>
        <w:jc w:val="both"/>
        <w:rPr>
          <w:rFonts w:ascii="Times New Roman" w:hAnsi="Times New Roman" w:cs="Times New Roman"/>
          <w:sz w:val="28"/>
          <w:szCs w:val="28"/>
          <w:lang w:val="en-US"/>
        </w:rPr>
      </w:pPr>
      <w:r w:rsidRPr="009D2331">
        <w:rPr>
          <w:rFonts w:ascii="Times New Roman" w:hAnsi="Times New Roman" w:cs="Times New Roman"/>
          <w:sz w:val="28"/>
          <w:szCs w:val="28"/>
          <w:lang w:val="en-US"/>
        </w:rPr>
        <w:t xml:space="preserve"> </w:t>
      </w:r>
      <w:r w:rsidRPr="009D2331">
        <w:rPr>
          <w:rFonts w:ascii="Times New Roman" w:hAnsi="Times New Roman" w:cs="Times New Roman"/>
          <w:sz w:val="28"/>
          <w:szCs w:val="28"/>
          <w:lang w:val="ky-KG"/>
        </w:rPr>
        <w:t>Posner M. International Trade and Technical Change // Oxford Economic Papers, Vol. 13 (3), 1961.</w:t>
      </w:r>
    </w:p>
    <w:p w:rsidR="006F5CA8" w:rsidRPr="009D2331" w:rsidRDefault="006F5CA8" w:rsidP="005F1AF9">
      <w:pPr>
        <w:pStyle w:val="a4"/>
        <w:numPr>
          <w:ilvl w:val="0"/>
          <w:numId w:val="35"/>
        </w:numPr>
        <w:spacing w:line="360" w:lineRule="auto"/>
        <w:ind w:left="0" w:firstLine="709"/>
        <w:jc w:val="both"/>
        <w:rPr>
          <w:rFonts w:ascii="Times New Roman" w:hAnsi="Times New Roman" w:cs="Times New Roman"/>
          <w:sz w:val="28"/>
          <w:szCs w:val="28"/>
          <w:lang w:val="en-US"/>
        </w:rPr>
      </w:pPr>
      <w:r w:rsidRPr="009D2331">
        <w:rPr>
          <w:rFonts w:ascii="Times New Roman" w:hAnsi="Times New Roman" w:cs="Times New Roman"/>
          <w:sz w:val="28"/>
          <w:szCs w:val="28"/>
          <w:lang w:val="en-US"/>
        </w:rPr>
        <w:t xml:space="preserve"> Parker Montchrestien de Watteville A. Traité d’économie politique. Rouen, 1615.</w:t>
      </w:r>
    </w:p>
    <w:p w:rsidR="006F5CA8" w:rsidRPr="009D2331" w:rsidRDefault="006F5CA8" w:rsidP="005F1AF9">
      <w:pPr>
        <w:pStyle w:val="a4"/>
        <w:numPr>
          <w:ilvl w:val="0"/>
          <w:numId w:val="35"/>
        </w:numPr>
        <w:spacing w:line="360" w:lineRule="auto"/>
        <w:ind w:left="0" w:firstLine="709"/>
        <w:jc w:val="both"/>
        <w:rPr>
          <w:rFonts w:ascii="Times New Roman" w:hAnsi="Times New Roman" w:cs="Times New Roman"/>
          <w:sz w:val="28"/>
          <w:szCs w:val="28"/>
        </w:rPr>
      </w:pPr>
      <w:r w:rsidRPr="009D2331">
        <w:rPr>
          <w:rFonts w:ascii="Times New Roman" w:hAnsi="Times New Roman" w:cs="Times New Roman"/>
          <w:sz w:val="28"/>
          <w:szCs w:val="28"/>
          <w:lang w:val="en-US"/>
        </w:rPr>
        <w:t xml:space="preserve"> </w:t>
      </w:r>
      <w:r w:rsidRPr="009D2331">
        <w:rPr>
          <w:rFonts w:ascii="Times New Roman" w:hAnsi="Times New Roman" w:cs="Times New Roman"/>
          <w:sz w:val="28"/>
          <w:szCs w:val="28"/>
          <w:lang w:val="ky-KG"/>
        </w:rPr>
        <w:t>Porter, M. The Competitive Advantage of Nations. New York: Free Press, 1990 (русск. пер.: Портер М. Международная конкуренция: Конкурентные преимущества стран. — М.: Международные отношения, 1993.</w:t>
      </w:r>
    </w:p>
    <w:p w:rsidR="006F5CA8" w:rsidRPr="009D2331" w:rsidRDefault="006F5CA8" w:rsidP="005F1AF9">
      <w:pPr>
        <w:pStyle w:val="a4"/>
        <w:numPr>
          <w:ilvl w:val="0"/>
          <w:numId w:val="35"/>
        </w:numPr>
        <w:spacing w:line="360" w:lineRule="auto"/>
        <w:ind w:left="0" w:firstLine="709"/>
        <w:jc w:val="both"/>
        <w:rPr>
          <w:rFonts w:ascii="Times New Roman" w:hAnsi="Times New Roman" w:cs="Times New Roman"/>
          <w:sz w:val="28"/>
          <w:szCs w:val="28"/>
          <w:lang w:val="en-US"/>
        </w:rPr>
      </w:pPr>
      <w:r w:rsidRPr="009D2331">
        <w:rPr>
          <w:rFonts w:ascii="Times New Roman" w:hAnsi="Times New Roman" w:cs="Times New Roman"/>
          <w:sz w:val="28"/>
          <w:szCs w:val="28"/>
          <w:lang w:val="ky-KG"/>
        </w:rPr>
        <w:t xml:space="preserve"> Ricardo, D. On the Principles of Political Economy and Taxation. London: John Murray, 1817.</w:t>
      </w:r>
    </w:p>
    <w:p w:rsidR="006F5CA8" w:rsidRPr="009D2331" w:rsidRDefault="006F5CA8" w:rsidP="005F1AF9">
      <w:pPr>
        <w:pStyle w:val="a4"/>
        <w:numPr>
          <w:ilvl w:val="0"/>
          <w:numId w:val="35"/>
        </w:numPr>
        <w:spacing w:line="360" w:lineRule="auto"/>
        <w:ind w:left="0" w:firstLine="709"/>
        <w:jc w:val="both"/>
        <w:rPr>
          <w:rFonts w:ascii="Times New Roman" w:hAnsi="Times New Roman" w:cs="Times New Roman"/>
          <w:sz w:val="28"/>
          <w:szCs w:val="28"/>
          <w:lang w:val="en-US"/>
        </w:rPr>
      </w:pPr>
      <w:r w:rsidRPr="009D2331">
        <w:rPr>
          <w:rFonts w:ascii="Times New Roman" w:hAnsi="Times New Roman" w:cs="Times New Roman"/>
          <w:sz w:val="28"/>
          <w:szCs w:val="28"/>
          <w:lang w:val="ky-KG"/>
        </w:rPr>
        <w:lastRenderedPageBreak/>
        <w:t xml:space="preserve"> </w:t>
      </w:r>
      <w:r w:rsidRPr="009D2331">
        <w:rPr>
          <w:rFonts w:ascii="Times New Roman" w:hAnsi="Times New Roman" w:cs="Times New Roman"/>
          <w:sz w:val="28"/>
          <w:szCs w:val="28"/>
          <w:lang w:val="en-US"/>
        </w:rPr>
        <w:t>Smith A. An Inquiry into the Nature and Causes of the Wealth of Nations. London: W. Strahan, 1776</w:t>
      </w:r>
      <w:r w:rsidRPr="009D2331">
        <w:rPr>
          <w:rFonts w:ascii="Times New Roman" w:hAnsi="Times New Roman" w:cs="Times New Roman"/>
          <w:sz w:val="28"/>
          <w:szCs w:val="28"/>
        </w:rPr>
        <w:t>.</w:t>
      </w:r>
    </w:p>
    <w:p w:rsidR="006F5CA8" w:rsidRPr="009D2331" w:rsidRDefault="006F5CA8" w:rsidP="005F1AF9">
      <w:pPr>
        <w:pStyle w:val="a4"/>
        <w:numPr>
          <w:ilvl w:val="0"/>
          <w:numId w:val="35"/>
        </w:numPr>
        <w:spacing w:line="360" w:lineRule="auto"/>
        <w:ind w:left="0" w:firstLine="709"/>
        <w:jc w:val="both"/>
        <w:rPr>
          <w:rFonts w:ascii="Times New Roman" w:hAnsi="Times New Roman" w:cs="Times New Roman"/>
          <w:sz w:val="28"/>
          <w:szCs w:val="28"/>
          <w:lang w:val="en-US"/>
        </w:rPr>
      </w:pPr>
      <w:r w:rsidRPr="009D2331">
        <w:rPr>
          <w:rFonts w:ascii="Times New Roman" w:hAnsi="Times New Roman" w:cs="Times New Roman"/>
          <w:sz w:val="28"/>
          <w:szCs w:val="28"/>
          <w:lang w:val="en-US"/>
        </w:rPr>
        <w:t xml:space="preserve"> Steuart J. An Inquiry into the Principles of Political Oeconomy: Being an Essay on the Science of Domestic Policy in Free Nations. London: Printed for A. Millar, and T. Cadell, in the Strand, 1767.</w:t>
      </w:r>
    </w:p>
    <w:p w:rsidR="006F5CA8" w:rsidRPr="009D2331" w:rsidRDefault="006F5CA8" w:rsidP="005F1AF9">
      <w:pPr>
        <w:pStyle w:val="a4"/>
        <w:numPr>
          <w:ilvl w:val="0"/>
          <w:numId w:val="35"/>
        </w:numPr>
        <w:spacing w:line="360" w:lineRule="auto"/>
        <w:ind w:left="0" w:firstLine="709"/>
        <w:jc w:val="both"/>
        <w:rPr>
          <w:rFonts w:ascii="Times New Roman" w:hAnsi="Times New Roman" w:cs="Times New Roman"/>
          <w:sz w:val="28"/>
          <w:szCs w:val="28"/>
          <w:lang w:val="en-US"/>
        </w:rPr>
      </w:pPr>
      <w:r w:rsidRPr="009D2331">
        <w:rPr>
          <w:rFonts w:ascii="Times New Roman" w:hAnsi="Times New Roman" w:cs="Times New Roman"/>
          <w:sz w:val="28"/>
          <w:szCs w:val="28"/>
          <w:lang w:val="en-US"/>
        </w:rPr>
        <w:t xml:space="preserve"> Shumpeter, J.A. Capitalism, Socialism and Democracy [Text] / J.A. Shumpeter.- N.Y.: Harper &amp; Row , 1942.- 381 p.</w:t>
      </w:r>
    </w:p>
    <w:p w:rsidR="006F5CA8" w:rsidRPr="009D2331" w:rsidRDefault="006F5CA8" w:rsidP="006F5CA8">
      <w:pPr>
        <w:pStyle w:val="a6"/>
        <w:spacing w:after="0" w:line="360" w:lineRule="auto"/>
        <w:ind w:left="0"/>
        <w:jc w:val="center"/>
        <w:rPr>
          <w:rFonts w:ascii="Times New Roman" w:eastAsia="Times New Roman" w:hAnsi="Times New Roman" w:cs="Times New Roman"/>
          <w:b/>
          <w:sz w:val="28"/>
          <w:szCs w:val="28"/>
          <w:lang w:val="ky-KG" w:eastAsia="ru-RU"/>
        </w:rPr>
      </w:pPr>
      <w:r w:rsidRPr="009D2331">
        <w:rPr>
          <w:rFonts w:ascii="Times New Roman" w:eastAsia="Times New Roman" w:hAnsi="Times New Roman" w:cs="Times New Roman"/>
          <w:b/>
          <w:sz w:val="28"/>
          <w:szCs w:val="28"/>
          <w:lang w:val="ky-KG" w:eastAsia="ru-RU"/>
        </w:rPr>
        <w:t>Интернет булактары</w:t>
      </w:r>
    </w:p>
    <w:p w:rsidR="006F5CA8" w:rsidRPr="009D2331" w:rsidRDefault="006F5CA8" w:rsidP="005F1AF9">
      <w:pPr>
        <w:pStyle w:val="a4"/>
        <w:numPr>
          <w:ilvl w:val="0"/>
          <w:numId w:val="35"/>
        </w:numPr>
        <w:spacing w:line="360" w:lineRule="auto"/>
        <w:ind w:left="0" w:firstLine="709"/>
        <w:jc w:val="both"/>
        <w:rPr>
          <w:rStyle w:val="a8"/>
          <w:rFonts w:ascii="Times New Roman" w:hAnsi="Times New Roman" w:cs="Times New Roman"/>
          <w:b/>
          <w:color w:val="auto"/>
          <w:sz w:val="28"/>
          <w:szCs w:val="28"/>
          <w:u w:val="none"/>
          <w:lang w:val="ky-KG"/>
        </w:rPr>
      </w:pPr>
      <w:r w:rsidRPr="009D2331">
        <w:rPr>
          <w:rFonts w:ascii="Times New Roman" w:hAnsi="Times New Roman" w:cs="Times New Roman"/>
          <w:sz w:val="28"/>
          <w:szCs w:val="28"/>
          <w:lang w:val="ky-KG"/>
        </w:rPr>
        <w:t xml:space="preserve"> </w:t>
      </w:r>
      <w:hyperlink r:id="rId127" w:history="1">
        <w:r w:rsidRPr="009D2331">
          <w:rPr>
            <w:rStyle w:val="a8"/>
            <w:rFonts w:ascii="Times New Roman" w:hAnsi="Times New Roman" w:cs="Times New Roman"/>
            <w:color w:val="auto"/>
            <w:sz w:val="28"/>
            <w:szCs w:val="28"/>
            <w:u w:val="none"/>
            <w:lang w:val="ky-KG"/>
          </w:rPr>
          <w:t>https://ru.wikipedia.org/wiki/%D0%A2%D0%B</w:t>
        </w:r>
      </w:hyperlink>
    </w:p>
    <w:p w:rsidR="006F5CA8" w:rsidRPr="009D2331" w:rsidRDefault="006F5CA8" w:rsidP="005F1AF9">
      <w:pPr>
        <w:pStyle w:val="a4"/>
        <w:numPr>
          <w:ilvl w:val="0"/>
          <w:numId w:val="35"/>
        </w:numPr>
        <w:spacing w:line="360" w:lineRule="auto"/>
        <w:ind w:left="0" w:firstLine="709"/>
        <w:jc w:val="both"/>
        <w:rPr>
          <w:rFonts w:ascii="Times New Roman" w:hAnsi="Times New Roman" w:cs="Times New Roman"/>
          <w:sz w:val="28"/>
          <w:szCs w:val="28"/>
        </w:rPr>
      </w:pPr>
      <w:r w:rsidRPr="009D2331">
        <w:rPr>
          <w:rFonts w:ascii="Times New Roman" w:hAnsi="Times New Roman" w:cs="Times New Roman"/>
          <w:sz w:val="28"/>
          <w:szCs w:val="28"/>
          <w:lang w:val="ky-KG" w:eastAsia="ru-RU"/>
        </w:rPr>
        <w:t>https://ru.wikipedia.org › wiki › Киотская конвенция</w:t>
      </w:r>
    </w:p>
    <w:p w:rsidR="006F5CA8" w:rsidRPr="009D2331" w:rsidRDefault="006F5CA8" w:rsidP="00AC18B3">
      <w:pPr>
        <w:pStyle w:val="a4"/>
        <w:numPr>
          <w:ilvl w:val="0"/>
          <w:numId w:val="35"/>
        </w:numPr>
        <w:spacing w:line="360" w:lineRule="auto"/>
        <w:ind w:left="0" w:firstLine="709"/>
        <w:jc w:val="both"/>
        <w:rPr>
          <w:rFonts w:ascii="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https://github.com › Customs.</w:t>
      </w:r>
    </w:p>
    <w:p w:rsidR="006F5CA8" w:rsidRPr="009D2331" w:rsidRDefault="006F5CA8" w:rsidP="00AC18B3">
      <w:pPr>
        <w:pStyle w:val="a4"/>
        <w:numPr>
          <w:ilvl w:val="0"/>
          <w:numId w:val="35"/>
        </w:numPr>
        <w:spacing w:line="360" w:lineRule="auto"/>
        <w:ind w:left="0" w:firstLine="709"/>
        <w:jc w:val="both"/>
        <w:rPr>
          <w:rFonts w:ascii="Times New Roman" w:eastAsiaTheme="majorEastAsia" w:hAnsi="Times New Roman" w:cs="Times New Roman"/>
          <w:sz w:val="28"/>
          <w:szCs w:val="28"/>
          <w:lang w:val="ky-KG"/>
        </w:rPr>
      </w:pPr>
      <w:r w:rsidRPr="009D2331">
        <w:rPr>
          <w:rFonts w:ascii="Times New Roman" w:hAnsi="Times New Roman" w:cs="Times New Roman"/>
          <w:sz w:val="28"/>
          <w:szCs w:val="28"/>
          <w:lang w:val="ky-KG" w:eastAsia="ru-RU"/>
        </w:rPr>
        <w:t>https://www.customs.gov.kg › news › get Дүйнөлүк бажы уюму</w:t>
      </w:r>
    </w:p>
    <w:p w:rsidR="006F5CA8" w:rsidRPr="009D2331" w:rsidRDefault="008F284B" w:rsidP="00AC18B3">
      <w:pPr>
        <w:pStyle w:val="a4"/>
        <w:numPr>
          <w:ilvl w:val="0"/>
          <w:numId w:val="35"/>
        </w:numPr>
        <w:spacing w:line="360" w:lineRule="auto"/>
        <w:ind w:left="0" w:firstLine="709"/>
        <w:jc w:val="both"/>
        <w:rPr>
          <w:rStyle w:val="a8"/>
          <w:rFonts w:ascii="Times New Roman" w:hAnsi="Times New Roman" w:cs="Times New Roman"/>
          <w:color w:val="auto"/>
          <w:sz w:val="28"/>
          <w:szCs w:val="28"/>
          <w:u w:val="none"/>
          <w:lang w:val="ky-KG"/>
        </w:rPr>
      </w:pPr>
      <w:hyperlink r:id="rId128" w:history="1">
        <w:r w:rsidR="006F5CA8" w:rsidRPr="009D2331">
          <w:rPr>
            <w:rStyle w:val="a8"/>
            <w:rFonts w:ascii="Times New Roman" w:eastAsiaTheme="majorEastAsia" w:hAnsi="Times New Roman" w:cs="Times New Roman"/>
            <w:color w:val="auto"/>
            <w:sz w:val="28"/>
            <w:szCs w:val="28"/>
            <w:u w:val="none"/>
            <w:lang w:val="ky-KG"/>
          </w:rPr>
          <w:t>http://www.eurasiancommission.org/ru/nae/news/Pages/12-08-2015-1.aspx</w:t>
        </w:r>
      </w:hyperlink>
    </w:p>
    <w:p w:rsidR="006F5CA8" w:rsidRPr="009D2331" w:rsidRDefault="008F284B" w:rsidP="00AC18B3">
      <w:pPr>
        <w:pStyle w:val="a4"/>
        <w:numPr>
          <w:ilvl w:val="0"/>
          <w:numId w:val="35"/>
        </w:numPr>
        <w:spacing w:line="360" w:lineRule="auto"/>
        <w:ind w:left="0" w:firstLine="709"/>
        <w:jc w:val="both"/>
        <w:rPr>
          <w:rStyle w:val="a8"/>
          <w:rFonts w:ascii="Times New Roman" w:hAnsi="Times New Roman" w:cs="Times New Roman"/>
          <w:color w:val="auto"/>
          <w:sz w:val="28"/>
          <w:szCs w:val="28"/>
          <w:u w:val="none"/>
          <w:lang w:val="ky-KG"/>
        </w:rPr>
      </w:pPr>
      <w:hyperlink r:id="rId129" w:history="1">
        <w:r w:rsidR="006F5CA8" w:rsidRPr="009D2331">
          <w:rPr>
            <w:rStyle w:val="a8"/>
            <w:rFonts w:ascii="Times New Roman" w:hAnsi="Times New Roman" w:cs="Times New Roman"/>
            <w:color w:val="auto"/>
            <w:sz w:val="28"/>
            <w:szCs w:val="28"/>
            <w:u w:val="none"/>
            <w:lang w:val="ky-KG"/>
          </w:rPr>
          <w:t>https://studme.org/1280052811695/menedzhment/metody_regulirovaniya_vneshneekonomicheskoy_deyatelnosti</w:t>
        </w:r>
      </w:hyperlink>
    </w:p>
    <w:p w:rsidR="006F5CA8" w:rsidRPr="009D2331" w:rsidRDefault="006F5CA8" w:rsidP="00AC18B3">
      <w:pPr>
        <w:pStyle w:val="a4"/>
        <w:numPr>
          <w:ilvl w:val="0"/>
          <w:numId w:val="35"/>
        </w:numPr>
        <w:spacing w:line="360" w:lineRule="auto"/>
        <w:ind w:left="0" w:firstLine="709"/>
        <w:jc w:val="both"/>
        <w:rPr>
          <w:rFonts w:ascii="Times New Roman" w:hAnsi="Times New Roman" w:cs="Times New Roman"/>
          <w:sz w:val="28"/>
          <w:szCs w:val="28"/>
          <w:lang w:val="en-US"/>
        </w:rPr>
      </w:pPr>
      <w:r w:rsidRPr="009D2331">
        <w:rPr>
          <w:rFonts w:ascii="Times New Roman" w:eastAsia="Times New Roman" w:hAnsi="Times New Roman" w:cs="Times New Roman"/>
          <w:sz w:val="28"/>
          <w:szCs w:val="28"/>
          <w:lang w:val="ky-KG" w:eastAsia="ru-RU"/>
        </w:rPr>
        <w:t>6. «Бажы үчүн жаңы стратегиялык багыт»</w:t>
      </w:r>
      <w:r w:rsidRPr="009D2331">
        <w:rPr>
          <w:rFonts w:ascii="Times New Roman" w:hAnsi="Times New Roman" w:cs="Times New Roman"/>
          <w:sz w:val="28"/>
          <w:szCs w:val="28"/>
          <w:lang w:val="ky-KG"/>
        </w:rPr>
        <w:t>(«New Strategic Direction for Customs»)</w:t>
      </w:r>
    </w:p>
    <w:p w:rsidR="006F5CA8" w:rsidRPr="009D2331" w:rsidRDefault="006F5CA8" w:rsidP="00AC18B3">
      <w:pPr>
        <w:pStyle w:val="a4"/>
        <w:numPr>
          <w:ilvl w:val="0"/>
          <w:numId w:val="35"/>
        </w:numPr>
        <w:spacing w:line="360" w:lineRule="auto"/>
        <w:ind w:left="0" w:firstLine="709"/>
        <w:jc w:val="both"/>
        <w:rPr>
          <w:rFonts w:ascii="Times New Roman" w:hAnsi="Times New Roman" w:cs="Times New Roman"/>
          <w:sz w:val="28"/>
          <w:szCs w:val="28"/>
          <w:lang w:val="ky-KG"/>
        </w:rPr>
      </w:pPr>
      <w:r w:rsidRPr="009D2331">
        <w:rPr>
          <w:rFonts w:ascii="Times New Roman" w:eastAsia="Times New Roman" w:hAnsi="Times New Roman" w:cs="Times New Roman"/>
          <w:sz w:val="28"/>
          <w:szCs w:val="28"/>
          <w:lang w:val="ky-KG" w:eastAsia="ru-RU"/>
        </w:rPr>
        <w:t>https ^yberlenmka.ra/artide/n/administrirovanie -tamozhennyh-platezhey-v-gosudarstvah-chlenah-eaes-voprosy-pravovogo-regulirovaniya</w:t>
      </w:r>
    </w:p>
    <w:p w:rsidR="006F5CA8" w:rsidRPr="009D2331" w:rsidRDefault="008F284B" w:rsidP="00AC18B3">
      <w:pPr>
        <w:pStyle w:val="a4"/>
        <w:numPr>
          <w:ilvl w:val="0"/>
          <w:numId w:val="35"/>
        </w:numPr>
        <w:spacing w:line="360" w:lineRule="auto"/>
        <w:ind w:left="0" w:firstLine="709"/>
        <w:jc w:val="both"/>
        <w:rPr>
          <w:rStyle w:val="a8"/>
          <w:rFonts w:ascii="Times New Roman" w:eastAsiaTheme="majorEastAsia" w:hAnsi="Times New Roman" w:cs="Times New Roman"/>
          <w:color w:val="auto"/>
          <w:sz w:val="28"/>
          <w:szCs w:val="28"/>
          <w:u w:val="none"/>
          <w:lang w:val="ky-KG"/>
        </w:rPr>
      </w:pPr>
      <w:hyperlink r:id="rId130" w:history="1">
        <w:r w:rsidR="006F5CA8" w:rsidRPr="009D2331">
          <w:rPr>
            <w:rStyle w:val="a8"/>
            <w:rFonts w:ascii="Times New Roman" w:hAnsi="Times New Roman" w:cs="Times New Roman"/>
            <w:color w:val="auto"/>
            <w:sz w:val="28"/>
            <w:szCs w:val="28"/>
            <w:u w:val="none"/>
            <w:lang w:val="ky-KG"/>
          </w:rPr>
          <w:t>https://eeas.europa.eu/ru/eu-information-russian/26617/%D0%BE%D1%82%D0%BD%D0%BE%D1%88%D0%</w:t>
        </w:r>
      </w:hyperlink>
    </w:p>
    <w:p w:rsidR="006F5CA8" w:rsidRPr="009D2331" w:rsidRDefault="008F284B" w:rsidP="00AC18B3">
      <w:pPr>
        <w:pStyle w:val="a4"/>
        <w:numPr>
          <w:ilvl w:val="0"/>
          <w:numId w:val="35"/>
        </w:numPr>
        <w:spacing w:line="360" w:lineRule="auto"/>
        <w:ind w:left="0" w:firstLine="709"/>
        <w:jc w:val="both"/>
        <w:rPr>
          <w:rStyle w:val="a8"/>
          <w:rFonts w:ascii="Times New Roman" w:hAnsi="Times New Roman" w:cs="Times New Roman"/>
          <w:color w:val="auto"/>
          <w:sz w:val="28"/>
          <w:szCs w:val="28"/>
          <w:u w:val="none"/>
          <w:lang w:val="ky-KG"/>
        </w:rPr>
      </w:pPr>
      <w:hyperlink r:id="rId131" w:history="1">
        <w:r w:rsidR="006F5CA8" w:rsidRPr="009D2331">
          <w:rPr>
            <w:rStyle w:val="a8"/>
            <w:rFonts w:ascii="Times New Roman" w:eastAsiaTheme="majorEastAsia" w:hAnsi="Times New Roman" w:cs="Times New Roman"/>
            <w:color w:val="auto"/>
            <w:sz w:val="28"/>
            <w:szCs w:val="28"/>
            <w:u w:val="none"/>
            <w:lang w:val="ky-KG"/>
          </w:rPr>
          <w:t>https://www.dw.com/ru/borba-s-korrupciej-v-gruzii-v-frg-vidjat-uspehi-i-neudachi/a-55340387</w:t>
        </w:r>
      </w:hyperlink>
    </w:p>
    <w:p w:rsidR="006F5CA8" w:rsidRPr="009D2331" w:rsidRDefault="006F5CA8" w:rsidP="00AC18B3">
      <w:pPr>
        <w:pStyle w:val="a4"/>
        <w:numPr>
          <w:ilvl w:val="0"/>
          <w:numId w:val="35"/>
        </w:numPr>
        <w:spacing w:line="360" w:lineRule="auto"/>
        <w:ind w:left="0" w:firstLine="709"/>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https://matsne.gov.ge/ru/document/view/30346?publication=36</w:t>
      </w:r>
    </w:p>
    <w:p w:rsidR="006F5CA8" w:rsidRPr="009D2331" w:rsidRDefault="006F5CA8" w:rsidP="00AC18B3">
      <w:pPr>
        <w:pStyle w:val="a4"/>
        <w:numPr>
          <w:ilvl w:val="0"/>
          <w:numId w:val="35"/>
        </w:numPr>
        <w:spacing w:line="360" w:lineRule="auto"/>
        <w:ind w:left="-426" w:firstLine="1135"/>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https://www.wipo.int › docs › Tajikistan-_customs. World Intellectual Property Organization (WIPO)</w:t>
      </w:r>
    </w:p>
    <w:p w:rsidR="006F5CA8" w:rsidRPr="009D2331" w:rsidRDefault="008F284B" w:rsidP="00AC18B3">
      <w:pPr>
        <w:pStyle w:val="a4"/>
        <w:numPr>
          <w:ilvl w:val="0"/>
          <w:numId w:val="35"/>
        </w:numPr>
        <w:spacing w:line="360" w:lineRule="auto"/>
        <w:ind w:left="0" w:firstLine="709"/>
        <w:jc w:val="both"/>
        <w:rPr>
          <w:rStyle w:val="a8"/>
          <w:rFonts w:ascii="Times New Roman" w:hAnsi="Times New Roman" w:cs="Times New Roman"/>
          <w:color w:val="auto"/>
          <w:sz w:val="28"/>
          <w:szCs w:val="28"/>
          <w:u w:val="none"/>
          <w:lang w:val="ky-KG"/>
        </w:rPr>
      </w:pPr>
      <w:hyperlink r:id="rId132" w:history="1">
        <w:r w:rsidR="006F5CA8" w:rsidRPr="009D2331">
          <w:rPr>
            <w:rStyle w:val="a8"/>
            <w:rFonts w:ascii="Times New Roman" w:hAnsi="Times New Roman" w:cs="Times New Roman"/>
            <w:color w:val="auto"/>
            <w:sz w:val="28"/>
            <w:szCs w:val="28"/>
            <w:u w:val="none"/>
            <w:lang w:val="ky-KG"/>
          </w:rPr>
          <w:t>https://www.youtube.com/watch?v=gOF0OpQdjvo</w:t>
        </w:r>
      </w:hyperlink>
      <w:r w:rsidR="006F5CA8" w:rsidRPr="009D2331">
        <w:rPr>
          <w:rStyle w:val="a8"/>
          <w:rFonts w:ascii="Times New Roman" w:hAnsi="Times New Roman" w:cs="Times New Roman"/>
          <w:color w:val="auto"/>
          <w:sz w:val="28"/>
          <w:szCs w:val="28"/>
          <w:u w:val="none"/>
          <w:lang w:val="ky-KG"/>
        </w:rPr>
        <w:t xml:space="preserve"> </w:t>
      </w:r>
    </w:p>
    <w:p w:rsidR="006F5CA8" w:rsidRPr="009D2331" w:rsidRDefault="006F5CA8" w:rsidP="00AC18B3">
      <w:pPr>
        <w:pStyle w:val="a4"/>
        <w:numPr>
          <w:ilvl w:val="0"/>
          <w:numId w:val="35"/>
        </w:numPr>
        <w:spacing w:line="360" w:lineRule="auto"/>
        <w:ind w:left="0" w:firstLine="709"/>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Initiative on «Smart Customs,Smart Borders and Smart Connectivity».</w:t>
      </w:r>
    </w:p>
    <w:p w:rsidR="006F5CA8" w:rsidRPr="009D2331" w:rsidRDefault="008F284B" w:rsidP="00AC18B3">
      <w:pPr>
        <w:pStyle w:val="a4"/>
        <w:numPr>
          <w:ilvl w:val="0"/>
          <w:numId w:val="35"/>
        </w:numPr>
        <w:spacing w:line="360" w:lineRule="auto"/>
        <w:ind w:left="0" w:firstLine="709"/>
        <w:jc w:val="both"/>
        <w:rPr>
          <w:rStyle w:val="a8"/>
          <w:rFonts w:ascii="Times New Roman" w:hAnsi="Times New Roman" w:cs="Times New Roman"/>
          <w:color w:val="auto"/>
          <w:sz w:val="28"/>
          <w:szCs w:val="28"/>
          <w:u w:val="none"/>
          <w:lang w:val="ky-KG"/>
        </w:rPr>
      </w:pPr>
      <w:hyperlink r:id="rId133" w:history="1">
        <w:r w:rsidR="006F5CA8" w:rsidRPr="009D2331">
          <w:rPr>
            <w:rStyle w:val="a8"/>
            <w:rFonts w:ascii="Times New Roman" w:hAnsi="Times New Roman" w:cs="Times New Roman"/>
            <w:color w:val="auto"/>
            <w:sz w:val="28"/>
            <w:szCs w:val="28"/>
            <w:u w:val="none"/>
            <w:lang w:val="ky-KG"/>
          </w:rPr>
          <w:t>https://www.mfa.gov.cn/web/ziliao_674904/zt_674979/dnzt_674981/qtzt/qqfzcy/zywj/202209/P020220928604067802615 .pdf</w:t>
        </w:r>
      </w:hyperlink>
      <w:r w:rsidR="006F5CA8" w:rsidRPr="009D2331">
        <w:rPr>
          <w:rStyle w:val="a8"/>
          <w:rFonts w:ascii="Times New Roman" w:hAnsi="Times New Roman" w:cs="Times New Roman"/>
          <w:color w:val="auto"/>
          <w:sz w:val="28"/>
          <w:szCs w:val="28"/>
          <w:u w:val="none"/>
          <w:lang w:val="en-US"/>
        </w:rPr>
        <w:t xml:space="preserve"> </w:t>
      </w:r>
    </w:p>
    <w:p w:rsidR="006F5CA8" w:rsidRPr="009D2331" w:rsidRDefault="006F5CA8" w:rsidP="00AC18B3">
      <w:pPr>
        <w:pStyle w:val="a4"/>
        <w:numPr>
          <w:ilvl w:val="0"/>
          <w:numId w:val="35"/>
        </w:numPr>
        <w:spacing w:line="360" w:lineRule="auto"/>
        <w:ind w:left="0" w:firstLine="709"/>
        <w:jc w:val="both"/>
        <w:rPr>
          <w:rFonts w:ascii="Times New Roman" w:eastAsia="Times New Roman" w:hAnsi="Times New Roman" w:cs="Times New Roman"/>
          <w:sz w:val="28"/>
          <w:szCs w:val="28"/>
          <w:lang w:val="ky-KG" w:eastAsia="ru-RU"/>
        </w:rPr>
      </w:pPr>
      <w:r w:rsidRPr="009D2331">
        <w:rPr>
          <w:rFonts w:ascii="Times New Roman" w:hAnsi="Times New Roman" w:cs="Times New Roman"/>
          <w:sz w:val="28"/>
          <w:szCs w:val="28"/>
          <w:lang w:val="ky-KG"/>
        </w:rPr>
        <w:t>https://eec.eaeunion.org › 2023</w:t>
      </w:r>
    </w:p>
    <w:p w:rsidR="006F5CA8" w:rsidRPr="009D2331" w:rsidRDefault="008F284B" w:rsidP="00AC18B3">
      <w:pPr>
        <w:pStyle w:val="a4"/>
        <w:numPr>
          <w:ilvl w:val="0"/>
          <w:numId w:val="35"/>
        </w:numPr>
        <w:spacing w:line="360" w:lineRule="auto"/>
        <w:ind w:left="0" w:firstLine="709"/>
        <w:jc w:val="both"/>
        <w:rPr>
          <w:rStyle w:val="a8"/>
          <w:rFonts w:ascii="Times New Roman" w:hAnsi="Times New Roman" w:cs="Times New Roman"/>
          <w:color w:val="auto"/>
          <w:sz w:val="28"/>
          <w:szCs w:val="28"/>
          <w:u w:val="none"/>
          <w:lang w:val="en-US"/>
        </w:rPr>
      </w:pPr>
      <w:hyperlink r:id="rId134" w:history="1">
        <w:r w:rsidR="006F5CA8" w:rsidRPr="009D2331">
          <w:rPr>
            <w:rStyle w:val="a8"/>
            <w:rFonts w:ascii="Times New Roman" w:eastAsia="Times New Roman" w:hAnsi="Times New Roman" w:cs="Times New Roman"/>
            <w:color w:val="auto"/>
            <w:sz w:val="28"/>
            <w:szCs w:val="28"/>
            <w:u w:val="none"/>
            <w:lang w:val="ky-KG" w:eastAsia="ru-RU"/>
          </w:rPr>
          <w:t>https://www.customs.kg</w:t>
        </w:r>
      </w:hyperlink>
    </w:p>
    <w:p w:rsidR="006F5CA8" w:rsidRPr="009D2331" w:rsidRDefault="006F5CA8" w:rsidP="00AC18B3">
      <w:pPr>
        <w:pStyle w:val="a4"/>
        <w:numPr>
          <w:ilvl w:val="0"/>
          <w:numId w:val="35"/>
        </w:numPr>
        <w:spacing w:line="360" w:lineRule="auto"/>
        <w:ind w:left="-284" w:firstLine="993"/>
        <w:jc w:val="both"/>
        <w:rPr>
          <w:rFonts w:ascii="Times New Roman" w:eastAsia="Times New Roman" w:hAnsi="Times New Roman" w:cs="Times New Roman"/>
          <w:sz w:val="28"/>
          <w:szCs w:val="28"/>
          <w:lang w:val="ky-KG" w:eastAsia="ru-RU"/>
        </w:rPr>
      </w:pPr>
      <w:r w:rsidRPr="009D2331">
        <w:rPr>
          <w:rFonts w:ascii="Times New Roman" w:eastAsia="Times New Roman" w:hAnsi="Times New Roman" w:cs="Times New Roman"/>
          <w:sz w:val="28"/>
          <w:szCs w:val="28"/>
          <w:lang w:val="ky-KG" w:eastAsia="ru-RU"/>
        </w:rPr>
        <w:t>https://mineconom.gov.kg › direct › npb</w:t>
      </w:r>
    </w:p>
    <w:p w:rsidR="0086578E" w:rsidRPr="009D2331" w:rsidRDefault="008F284B" w:rsidP="00AC18B3">
      <w:pPr>
        <w:pStyle w:val="a4"/>
        <w:numPr>
          <w:ilvl w:val="0"/>
          <w:numId w:val="35"/>
        </w:numPr>
        <w:tabs>
          <w:tab w:val="left" w:pos="709"/>
        </w:tabs>
        <w:spacing w:line="360" w:lineRule="auto"/>
        <w:ind w:left="0" w:firstLine="709"/>
        <w:jc w:val="both"/>
        <w:rPr>
          <w:rStyle w:val="a8"/>
          <w:rFonts w:ascii="Times New Roman" w:hAnsi="Times New Roman" w:cs="Times New Roman"/>
          <w:color w:val="auto"/>
          <w:sz w:val="28"/>
          <w:szCs w:val="28"/>
          <w:u w:val="none"/>
          <w:lang w:val="ky-KG"/>
        </w:rPr>
      </w:pPr>
      <w:hyperlink r:id="rId135" w:history="1">
        <w:r w:rsidR="0086578E" w:rsidRPr="009D2331">
          <w:rPr>
            <w:rStyle w:val="a8"/>
            <w:rFonts w:ascii="Times New Roman" w:hAnsi="Times New Roman" w:cs="Times New Roman"/>
            <w:color w:val="auto"/>
            <w:sz w:val="28"/>
            <w:szCs w:val="28"/>
          </w:rPr>
          <w:t>http://www.stat.kg</w:t>
        </w:r>
      </w:hyperlink>
    </w:p>
    <w:p w:rsidR="006F5CA8" w:rsidRPr="009D2331" w:rsidRDefault="008F284B" w:rsidP="00AC18B3">
      <w:pPr>
        <w:pStyle w:val="a4"/>
        <w:numPr>
          <w:ilvl w:val="0"/>
          <w:numId w:val="35"/>
        </w:numPr>
        <w:tabs>
          <w:tab w:val="left" w:pos="709"/>
        </w:tabs>
        <w:spacing w:line="360" w:lineRule="auto"/>
        <w:ind w:left="0" w:firstLine="709"/>
        <w:jc w:val="both"/>
        <w:rPr>
          <w:rStyle w:val="a8"/>
          <w:rFonts w:ascii="Times New Roman" w:hAnsi="Times New Roman" w:cs="Times New Roman"/>
          <w:color w:val="auto"/>
          <w:sz w:val="28"/>
          <w:szCs w:val="28"/>
          <w:u w:val="none"/>
          <w:lang w:val="ky-KG"/>
        </w:rPr>
      </w:pPr>
      <w:hyperlink r:id="rId136" w:history="1">
        <w:r w:rsidR="006F5CA8" w:rsidRPr="009D2331">
          <w:rPr>
            <w:rStyle w:val="a8"/>
            <w:rFonts w:ascii="Times New Roman" w:hAnsi="Times New Roman" w:cs="Times New Roman"/>
            <w:color w:val="auto"/>
            <w:sz w:val="28"/>
            <w:szCs w:val="28"/>
            <w:lang w:val="ky-KG"/>
          </w:rPr>
          <w:t>https://budget.okmot.kg/ru/expenses</w:t>
        </w:r>
      </w:hyperlink>
      <w:r w:rsidR="006F5CA8" w:rsidRPr="009D2331">
        <w:rPr>
          <w:rStyle w:val="a8"/>
          <w:rFonts w:ascii="Times New Roman" w:hAnsi="Times New Roman" w:cs="Times New Roman"/>
          <w:color w:val="auto"/>
          <w:sz w:val="28"/>
          <w:szCs w:val="28"/>
          <w:u w:val="none"/>
          <w:lang w:val="ky-KG"/>
        </w:rPr>
        <w:t xml:space="preserve">) </w:t>
      </w:r>
    </w:p>
    <w:p w:rsidR="006F5CA8" w:rsidRPr="009D2331" w:rsidRDefault="006F5CA8" w:rsidP="00AC18B3">
      <w:pPr>
        <w:pStyle w:val="a4"/>
        <w:numPr>
          <w:ilvl w:val="0"/>
          <w:numId w:val="35"/>
        </w:numPr>
        <w:spacing w:line="360" w:lineRule="auto"/>
        <w:ind w:left="0" w:firstLine="709"/>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 </w:t>
      </w:r>
      <w:hyperlink r:id="rId137" w:history="1">
        <w:r w:rsidRPr="009D2331">
          <w:rPr>
            <w:rStyle w:val="a8"/>
            <w:rFonts w:ascii="Times New Roman" w:hAnsi="Times New Roman" w:cs="Times New Roman"/>
            <w:color w:val="auto"/>
            <w:sz w:val="28"/>
            <w:szCs w:val="28"/>
            <w:u w:val="none"/>
            <w:lang w:val="en-US"/>
          </w:rPr>
          <w:t>https://mfa.gov.kg</w:t>
        </w:r>
      </w:hyperlink>
    </w:p>
    <w:p w:rsidR="006F5CA8" w:rsidRPr="009D2331" w:rsidRDefault="006F5CA8" w:rsidP="00AC18B3">
      <w:pPr>
        <w:pStyle w:val="a4"/>
        <w:numPr>
          <w:ilvl w:val="0"/>
          <w:numId w:val="35"/>
        </w:numPr>
        <w:tabs>
          <w:tab w:val="left" w:pos="709"/>
        </w:tabs>
        <w:spacing w:line="360" w:lineRule="auto"/>
        <w:ind w:left="0" w:firstLine="709"/>
        <w:jc w:val="both"/>
        <w:rPr>
          <w:rFonts w:ascii="Times New Roman" w:hAnsi="Times New Roman" w:cs="Times New Roman"/>
          <w:sz w:val="28"/>
          <w:szCs w:val="28"/>
          <w:lang w:val="ky-KG"/>
        </w:rPr>
      </w:pPr>
      <w:r w:rsidRPr="009D2331">
        <w:rPr>
          <w:rFonts w:ascii="Times New Roman" w:hAnsi="Times New Roman" w:cs="Times New Roman"/>
          <w:sz w:val="28"/>
          <w:szCs w:val="28"/>
          <w:lang w:val="ky-KG"/>
        </w:rPr>
        <w:t xml:space="preserve">NoNews.cohttps://nonews.co › countries › gdp-per-capita-ppp. </w:t>
      </w:r>
    </w:p>
    <w:p w:rsidR="006F5CA8" w:rsidRPr="009D2331" w:rsidRDefault="006F5CA8" w:rsidP="00AC18B3">
      <w:pPr>
        <w:pStyle w:val="a4"/>
        <w:numPr>
          <w:ilvl w:val="0"/>
          <w:numId w:val="35"/>
        </w:numPr>
        <w:tabs>
          <w:tab w:val="left" w:pos="709"/>
        </w:tabs>
        <w:spacing w:line="360" w:lineRule="auto"/>
        <w:ind w:left="0" w:firstLine="709"/>
        <w:jc w:val="both"/>
        <w:rPr>
          <w:rStyle w:val="a8"/>
          <w:rFonts w:ascii="Times New Roman" w:hAnsi="Times New Roman" w:cs="Times New Roman"/>
          <w:color w:val="auto"/>
          <w:sz w:val="28"/>
          <w:szCs w:val="28"/>
          <w:u w:val="none"/>
          <w:lang w:val="ky-KG"/>
        </w:rPr>
      </w:pPr>
      <w:r w:rsidRPr="009D2331">
        <w:rPr>
          <w:rFonts w:ascii="Times New Roman" w:hAnsi="Times New Roman" w:cs="Times New Roman"/>
          <w:sz w:val="28"/>
          <w:szCs w:val="28"/>
          <w:lang w:val="ky-KG"/>
        </w:rPr>
        <w:t xml:space="preserve">https://www.azattyk.org </w:t>
      </w:r>
      <w:hyperlink r:id="rId138" w:history="1">
        <w:r w:rsidRPr="009D2331">
          <w:rPr>
            <w:rStyle w:val="a8"/>
            <w:rFonts w:ascii="Times New Roman" w:hAnsi="Times New Roman" w:cs="Times New Roman"/>
            <w:color w:val="auto"/>
            <w:sz w:val="28"/>
            <w:szCs w:val="28"/>
            <w:u w:val="none"/>
            <w:lang w:val="ky-KG"/>
          </w:rPr>
          <w:t>https://www.azattyk.org</w:t>
        </w:r>
      </w:hyperlink>
    </w:p>
    <w:p w:rsidR="006F5CA8" w:rsidRPr="009D2331" w:rsidRDefault="008F284B" w:rsidP="00AC18B3">
      <w:pPr>
        <w:pStyle w:val="a4"/>
        <w:numPr>
          <w:ilvl w:val="0"/>
          <w:numId w:val="35"/>
        </w:numPr>
        <w:tabs>
          <w:tab w:val="left" w:pos="709"/>
        </w:tabs>
        <w:spacing w:line="360" w:lineRule="auto"/>
        <w:ind w:left="0" w:firstLine="709"/>
        <w:jc w:val="both"/>
        <w:rPr>
          <w:rStyle w:val="a8"/>
          <w:rFonts w:ascii="Times New Roman" w:hAnsi="Times New Roman" w:cs="Times New Roman"/>
          <w:color w:val="auto"/>
          <w:sz w:val="28"/>
          <w:szCs w:val="28"/>
          <w:u w:val="none"/>
          <w:lang w:val="ky-KG"/>
        </w:rPr>
      </w:pPr>
      <w:hyperlink r:id="rId139" w:history="1">
        <w:r w:rsidR="006F5CA8" w:rsidRPr="009D2331">
          <w:rPr>
            <w:rStyle w:val="a8"/>
            <w:rFonts w:ascii="Times New Roman" w:eastAsia="Times New Roman" w:hAnsi="Times New Roman" w:cs="Times New Roman"/>
            <w:color w:val="auto"/>
            <w:sz w:val="28"/>
            <w:szCs w:val="28"/>
            <w:lang w:val="ky-KG" w:eastAsia="ru-RU"/>
          </w:rPr>
          <w:t>https://24.kg/proisshestvija/180175/</w:t>
        </w:r>
      </w:hyperlink>
    </w:p>
    <w:p w:rsidR="006F5CA8" w:rsidRPr="009D2331" w:rsidRDefault="008F284B" w:rsidP="00AC18B3">
      <w:pPr>
        <w:pStyle w:val="a4"/>
        <w:numPr>
          <w:ilvl w:val="0"/>
          <w:numId w:val="35"/>
        </w:numPr>
        <w:tabs>
          <w:tab w:val="left" w:pos="709"/>
        </w:tabs>
        <w:spacing w:line="360" w:lineRule="auto"/>
        <w:ind w:left="0" w:firstLine="709"/>
        <w:jc w:val="both"/>
        <w:rPr>
          <w:rStyle w:val="a8"/>
          <w:rFonts w:ascii="Times New Roman" w:hAnsi="Times New Roman" w:cs="Times New Roman"/>
          <w:color w:val="auto"/>
          <w:sz w:val="28"/>
          <w:szCs w:val="28"/>
          <w:u w:val="none"/>
          <w:lang w:val="ky-KG"/>
        </w:rPr>
      </w:pPr>
      <w:hyperlink r:id="rId140" w:history="1">
        <w:r w:rsidR="006F5CA8" w:rsidRPr="009D2331">
          <w:rPr>
            <w:rStyle w:val="a8"/>
            <w:rFonts w:ascii="Times New Roman" w:hAnsi="Times New Roman" w:cs="Times New Roman"/>
            <w:color w:val="auto"/>
            <w:sz w:val="28"/>
            <w:szCs w:val="28"/>
            <w:lang w:val="ky-KG"/>
          </w:rPr>
          <w:t>https://ru.wikipedia.org/wiki/</w:t>
        </w:r>
      </w:hyperlink>
    </w:p>
    <w:p w:rsidR="006F5CA8" w:rsidRPr="009D2331" w:rsidRDefault="008F284B" w:rsidP="00AC18B3">
      <w:pPr>
        <w:pStyle w:val="a4"/>
        <w:numPr>
          <w:ilvl w:val="0"/>
          <w:numId w:val="35"/>
        </w:numPr>
        <w:tabs>
          <w:tab w:val="left" w:pos="709"/>
        </w:tabs>
        <w:spacing w:line="360" w:lineRule="auto"/>
        <w:ind w:left="709" w:firstLine="0"/>
        <w:jc w:val="both"/>
        <w:rPr>
          <w:rStyle w:val="a8"/>
          <w:rFonts w:ascii="Times New Roman" w:hAnsi="Times New Roman" w:cs="Times New Roman"/>
          <w:color w:val="auto"/>
          <w:sz w:val="28"/>
          <w:szCs w:val="28"/>
          <w:u w:val="none"/>
          <w:lang w:val="ky-KG"/>
        </w:rPr>
      </w:pPr>
      <w:hyperlink r:id="rId141" w:history="1">
        <w:r w:rsidR="006F5CA8" w:rsidRPr="009D2331">
          <w:rPr>
            <w:rStyle w:val="a8"/>
            <w:rFonts w:ascii="Times New Roman" w:hAnsi="Times New Roman" w:cs="Times New Roman"/>
            <w:color w:val="auto"/>
            <w:sz w:val="28"/>
            <w:szCs w:val="28"/>
            <w:u w:val="none"/>
            <w:lang w:val="ky-KG"/>
          </w:rPr>
          <w:t>razvitie/</w:t>
        </w:r>
      </w:hyperlink>
      <w:hyperlink r:id="rId142" w:history="1">
        <w:r w:rsidR="006F5CA8" w:rsidRPr="009D2331">
          <w:rPr>
            <w:rStyle w:val="a8"/>
            <w:rFonts w:ascii="Times New Roman" w:hAnsi="Times New Roman" w:cs="Times New Roman"/>
            <w:color w:val="auto"/>
            <w:sz w:val="28"/>
            <w:szCs w:val="28"/>
            <w:lang w:val="ky-KG"/>
          </w:rPr>
          <w:t>http://www.elitarium.ru/protekcionizm-svobodnaja-torgovlja-mery-politika-promyshlennost-zashhita-argument-razvitie/</w:t>
        </w:r>
      </w:hyperlink>
    </w:p>
    <w:p w:rsidR="006F5CA8" w:rsidRPr="009D2331" w:rsidRDefault="006F5CA8" w:rsidP="00AC18B3">
      <w:pPr>
        <w:pStyle w:val="a4"/>
        <w:numPr>
          <w:ilvl w:val="0"/>
          <w:numId w:val="35"/>
        </w:numPr>
        <w:shd w:val="clear" w:color="auto" w:fill="FFFFFF"/>
        <w:tabs>
          <w:tab w:val="left" w:pos="709"/>
        </w:tabs>
        <w:spacing w:line="360" w:lineRule="auto"/>
        <w:ind w:left="0" w:firstLine="709"/>
        <w:jc w:val="both"/>
        <w:rPr>
          <w:rFonts w:ascii="Times New Roman" w:hAnsi="Times New Roman" w:cs="Times New Roman"/>
          <w:sz w:val="28"/>
          <w:szCs w:val="28"/>
          <w:lang w:val="ky-KG"/>
        </w:rPr>
      </w:pPr>
      <w:r w:rsidRPr="009D2331">
        <w:rPr>
          <w:rFonts w:ascii="Times New Roman" w:eastAsia="Times New Roman" w:hAnsi="Times New Roman" w:cs="Times New Roman"/>
          <w:sz w:val="28"/>
          <w:szCs w:val="28"/>
          <w:lang w:val="ky-KG" w:eastAsia="ru-RU"/>
        </w:rPr>
        <w:t>https://www.customs.gov.kg ›..</w:t>
      </w:r>
      <w:r w:rsidRPr="009D2331">
        <w:rPr>
          <w:rStyle w:val="af3"/>
          <w:bCs/>
          <w:i w:val="0"/>
          <w:iCs w:val="0"/>
          <w:sz w:val="28"/>
          <w:szCs w:val="28"/>
          <w:lang w:val="ky-KG"/>
        </w:rPr>
        <w:t>2019</w:t>
      </w:r>
      <w:r w:rsidRPr="009D2331">
        <w:rPr>
          <w:rFonts w:ascii="Times New Roman" w:hAnsi="Times New Roman" w:cs="Times New Roman"/>
          <w:sz w:val="28"/>
          <w:szCs w:val="28"/>
          <w:lang w:val="ky-KG"/>
        </w:rPr>
        <w:t>-</w:t>
      </w:r>
      <w:r w:rsidRPr="009D2331">
        <w:rPr>
          <w:rStyle w:val="af3"/>
          <w:bCs/>
          <w:i w:val="0"/>
          <w:iCs w:val="0"/>
          <w:sz w:val="28"/>
          <w:szCs w:val="28"/>
          <w:lang w:val="ky-KG"/>
        </w:rPr>
        <w:t>2023</w:t>
      </w:r>
      <w:r w:rsidRPr="009D2331">
        <w:rPr>
          <w:rFonts w:ascii="Times New Roman" w:hAnsi="Times New Roman" w:cs="Times New Roman"/>
          <w:sz w:val="28"/>
          <w:szCs w:val="28"/>
          <w:lang w:val="ky-KG"/>
        </w:rPr>
        <w:t>-</w:t>
      </w:r>
      <w:r w:rsidRPr="009D2331">
        <w:rPr>
          <w:rStyle w:val="af3"/>
          <w:bCs/>
          <w:i w:val="0"/>
          <w:iCs w:val="0"/>
          <w:sz w:val="28"/>
          <w:szCs w:val="28"/>
          <w:lang w:val="ky-KG"/>
        </w:rPr>
        <w:t>жылдарга</w:t>
      </w:r>
      <w:r w:rsidRPr="009D2331">
        <w:rPr>
          <w:rFonts w:ascii="Times New Roman" w:hAnsi="Times New Roman" w:cs="Times New Roman"/>
          <w:sz w:val="28"/>
          <w:szCs w:val="28"/>
          <w:lang w:val="ky-KG"/>
        </w:rPr>
        <w:t> Кыргыз Республикасынын </w:t>
      </w:r>
      <w:r w:rsidRPr="009D2331">
        <w:rPr>
          <w:rStyle w:val="af3"/>
          <w:bCs/>
          <w:i w:val="0"/>
          <w:iCs w:val="0"/>
          <w:sz w:val="28"/>
          <w:szCs w:val="28"/>
          <w:lang w:val="ky-KG"/>
        </w:rPr>
        <w:t>бажы кызматын өнүктүрүү стратегиясы</w:t>
      </w:r>
      <w:r w:rsidRPr="009D2331">
        <w:rPr>
          <w:rFonts w:ascii="Times New Roman" w:eastAsia="Times New Roman" w:hAnsi="Times New Roman" w:cs="Times New Roman"/>
          <w:sz w:val="28"/>
          <w:szCs w:val="28"/>
          <w:lang w:val="ky-KG" w:eastAsia="ru-RU"/>
        </w:rPr>
        <w:t xml:space="preserve"> жана аны ишке ашыруу боюнча иш-чаралар планы бекитилди</w:t>
      </w:r>
    </w:p>
    <w:p w:rsidR="006F5CA8" w:rsidRPr="009D2331" w:rsidRDefault="006F5CA8" w:rsidP="00AC18B3">
      <w:pPr>
        <w:pStyle w:val="a4"/>
        <w:numPr>
          <w:ilvl w:val="0"/>
          <w:numId w:val="35"/>
        </w:numPr>
        <w:shd w:val="clear" w:color="auto" w:fill="FFFFFF"/>
        <w:tabs>
          <w:tab w:val="left" w:pos="3615"/>
        </w:tabs>
        <w:spacing w:line="360" w:lineRule="auto"/>
        <w:ind w:left="0" w:firstLine="709"/>
        <w:jc w:val="both"/>
        <w:rPr>
          <w:rFonts w:ascii="Times New Roman" w:hAnsi="Times New Roman" w:cs="Times New Roman"/>
          <w:sz w:val="28"/>
          <w:szCs w:val="28"/>
          <w:lang w:val="ky-KG"/>
        </w:rPr>
      </w:pPr>
      <w:r w:rsidRPr="009D2331">
        <w:rPr>
          <w:rFonts w:ascii="Times New Roman" w:hAnsi="Times New Roman" w:cs="Times New Roman"/>
          <w:bCs/>
          <w:sz w:val="28"/>
          <w:szCs w:val="28"/>
          <w:lang w:val="en-US"/>
        </w:rPr>
        <w:t>12</w:t>
      </w:r>
      <w:r w:rsidR="00395E86">
        <w:rPr>
          <w:rFonts w:ascii="Times New Roman" w:hAnsi="Times New Roman" w:cs="Times New Roman"/>
          <w:bCs/>
          <w:sz w:val="28"/>
          <w:szCs w:val="28"/>
          <w:lang w:val="en-US"/>
        </w:rPr>
        <w:t>8</w:t>
      </w:r>
      <w:r w:rsidRPr="009D2331">
        <w:rPr>
          <w:rFonts w:ascii="Times New Roman" w:hAnsi="Times New Roman" w:cs="Times New Roman"/>
          <w:bCs/>
          <w:sz w:val="28"/>
          <w:szCs w:val="28"/>
          <w:lang w:val="en-US"/>
        </w:rPr>
        <w:t xml:space="preserve">. </w:t>
      </w:r>
      <w:r w:rsidRPr="009D2331">
        <w:rPr>
          <w:rFonts w:ascii="Times New Roman" w:hAnsi="Times New Roman" w:cs="Times New Roman"/>
          <w:bCs/>
          <w:sz w:val="28"/>
          <w:szCs w:val="28"/>
          <w:lang w:val="ky-KG"/>
        </w:rPr>
        <w:t>https://www.currenttime.tv ›</w:t>
      </w:r>
      <w:r w:rsidRPr="009D2331">
        <w:rPr>
          <w:rFonts w:ascii="Times New Roman" w:hAnsi="Times New Roman" w:cs="Times New Roman"/>
          <w:sz w:val="28"/>
          <w:szCs w:val="28"/>
          <w:lang w:val="ky-KG"/>
        </w:rPr>
        <w:t xml:space="preserve"> </w:t>
      </w:r>
      <w:r w:rsidRPr="009D2331">
        <w:rPr>
          <w:rFonts w:ascii="Times New Roman" w:hAnsi="Times New Roman" w:cs="Times New Roman"/>
          <w:sz w:val="28"/>
          <w:szCs w:val="28"/>
        </w:rPr>
        <w:fldChar w:fldCharType="begin"/>
      </w:r>
      <w:r w:rsidRPr="009D2331">
        <w:rPr>
          <w:rFonts w:ascii="Times New Roman" w:hAnsi="Times New Roman" w:cs="Times New Roman"/>
          <w:sz w:val="28"/>
          <w:szCs w:val="28"/>
          <w:lang w:val="ky-KG"/>
        </w:rPr>
        <w:instrText xml:space="preserve"> HYPERLINK "</w:instrText>
      </w:r>
    </w:p>
    <w:p w:rsidR="006F5CA8" w:rsidRPr="009D2331" w:rsidRDefault="006F5CA8" w:rsidP="006F5CA8">
      <w:pPr>
        <w:shd w:val="clear" w:color="auto" w:fill="FFFFFF"/>
        <w:spacing w:after="0" w:line="360" w:lineRule="auto"/>
        <w:jc w:val="both"/>
        <w:rPr>
          <w:rFonts w:ascii="Times New Roman" w:hAnsi="Times New Roman" w:cs="Times New Roman"/>
          <w:sz w:val="28"/>
          <w:szCs w:val="28"/>
          <w:lang w:val="ky-KG"/>
        </w:rPr>
      </w:pPr>
      <w:r w:rsidRPr="009D2331">
        <w:rPr>
          <w:rStyle w:val="HTML1"/>
          <w:rFonts w:ascii="Times New Roman" w:hAnsi="Times New Roman" w:cs="Times New Roman"/>
          <w:sz w:val="28"/>
          <w:szCs w:val="28"/>
          <w:lang w:val="ky-KG"/>
        </w:rPr>
        <w:instrText>https://www.currenttime.tv</w:instrText>
      </w:r>
      <w:r w:rsidRPr="009D2331">
        <w:rPr>
          <w:rStyle w:val="ylgvce"/>
          <w:rFonts w:ascii="Times New Roman" w:hAnsi="Times New Roman" w:cs="Times New Roman"/>
          <w:sz w:val="28"/>
          <w:szCs w:val="28"/>
          <w:lang w:val="ky-KG"/>
        </w:rPr>
        <w:instrText xml:space="preserve"> › matraimov-vozmestil-usherb </w:instrText>
      </w:r>
      <w:r w:rsidRPr="009D2331">
        <w:rPr>
          <w:rStyle w:val="lewnzc"/>
          <w:rFonts w:ascii="Times New Roman" w:hAnsi="Times New Roman" w:cs="Times New Roman"/>
          <w:sz w:val="28"/>
          <w:szCs w:val="28"/>
          <w:lang w:val="ky-KG"/>
        </w:rPr>
        <w:instrText>24 дек. 2020 г</w:instrText>
      </w:r>
    </w:p>
    <w:p w:rsidR="006F5CA8" w:rsidRPr="009D2331" w:rsidRDefault="006F5CA8" w:rsidP="006F5CA8">
      <w:pPr>
        <w:pStyle w:val="a4"/>
        <w:spacing w:line="360" w:lineRule="auto"/>
        <w:jc w:val="both"/>
        <w:rPr>
          <w:rFonts w:ascii="Times New Roman" w:hAnsi="Times New Roman" w:cs="Times New Roman"/>
          <w:sz w:val="28"/>
          <w:szCs w:val="28"/>
          <w:lang w:eastAsia="ru-RU"/>
        </w:rPr>
      </w:pPr>
      <w:r w:rsidRPr="009D2331">
        <w:rPr>
          <w:rFonts w:ascii="Times New Roman" w:hAnsi="Times New Roman" w:cs="Times New Roman"/>
          <w:sz w:val="28"/>
          <w:szCs w:val="28"/>
          <w:lang w:val="ky-KG"/>
        </w:rPr>
        <w:instrText xml:space="preserve">" </w:instrText>
      </w:r>
      <w:r w:rsidRPr="009D2331">
        <w:rPr>
          <w:rFonts w:ascii="Times New Roman" w:hAnsi="Times New Roman" w:cs="Times New Roman"/>
          <w:sz w:val="28"/>
          <w:szCs w:val="28"/>
        </w:rPr>
        <w:fldChar w:fldCharType="separate"/>
      </w:r>
      <w:r w:rsidRPr="009D2331">
        <w:rPr>
          <w:rStyle w:val="a8"/>
          <w:rFonts w:ascii="Times New Roman" w:hAnsi="Times New Roman" w:cs="Times New Roman"/>
          <w:color w:val="auto"/>
          <w:sz w:val="28"/>
          <w:szCs w:val="28"/>
          <w:u w:val="none"/>
          <w:lang w:val="ky-KG"/>
        </w:rPr>
        <w:t xml:space="preserve"> matraimov-vozmestil-usherb 24 дек. 2020 г</w:t>
      </w:r>
      <w:r w:rsidRPr="009D2331">
        <w:rPr>
          <w:rFonts w:ascii="Times New Roman" w:hAnsi="Times New Roman" w:cs="Times New Roman"/>
          <w:sz w:val="28"/>
          <w:szCs w:val="28"/>
        </w:rPr>
        <w:fldChar w:fldCharType="end"/>
      </w:r>
      <w:r w:rsidRPr="009D2331">
        <w:rPr>
          <w:rFonts w:ascii="Times New Roman" w:hAnsi="Times New Roman" w:cs="Times New Roman"/>
          <w:sz w:val="28"/>
          <w:szCs w:val="28"/>
          <w:lang w:val="ky-KG"/>
        </w:rPr>
        <w:t xml:space="preserve">. </w:t>
      </w:r>
      <w:r w:rsidRPr="009D2331">
        <w:rPr>
          <w:rFonts w:ascii="Times New Roman" w:hAnsi="Times New Roman" w:cs="Times New Roman"/>
          <w:sz w:val="28"/>
          <w:szCs w:val="28"/>
          <w:lang w:val="ky-KG" w:eastAsia="ru-RU"/>
        </w:rPr>
        <w:t>ttps://24.kg › obschestvo › 290915_rayyimbek_matrai... 16:52, 05 апреля 2024, Бишкек - 24.kg</w:t>
      </w:r>
    </w:p>
    <w:p w:rsidR="006F5CA8" w:rsidRPr="009D2331" w:rsidRDefault="006F5CA8" w:rsidP="00AC18B3">
      <w:pPr>
        <w:pStyle w:val="a4"/>
        <w:tabs>
          <w:tab w:val="left" w:pos="1418"/>
        </w:tabs>
        <w:spacing w:line="360" w:lineRule="auto"/>
        <w:ind w:firstLine="709"/>
        <w:jc w:val="both"/>
        <w:rPr>
          <w:rFonts w:ascii="Times New Roman" w:hAnsi="Times New Roman" w:cs="Times New Roman"/>
          <w:sz w:val="28"/>
          <w:szCs w:val="28"/>
        </w:rPr>
      </w:pPr>
      <w:r w:rsidRPr="009D2331">
        <w:rPr>
          <w:rFonts w:ascii="Times New Roman" w:hAnsi="Times New Roman" w:cs="Times New Roman"/>
          <w:sz w:val="28"/>
          <w:szCs w:val="28"/>
          <w:lang w:eastAsia="ru-RU"/>
        </w:rPr>
        <w:t>12</w:t>
      </w:r>
      <w:r w:rsidR="00395E86" w:rsidRPr="00395E86">
        <w:rPr>
          <w:rFonts w:ascii="Times New Roman" w:hAnsi="Times New Roman" w:cs="Times New Roman"/>
          <w:sz w:val="28"/>
          <w:szCs w:val="28"/>
          <w:lang w:eastAsia="ru-RU"/>
        </w:rPr>
        <w:t>9</w:t>
      </w:r>
      <w:r w:rsidRPr="009D2331">
        <w:rPr>
          <w:rFonts w:ascii="Times New Roman" w:hAnsi="Times New Roman" w:cs="Times New Roman"/>
          <w:sz w:val="28"/>
          <w:szCs w:val="28"/>
          <w:lang w:eastAsia="ru-RU"/>
        </w:rPr>
        <w:t>.</w:t>
      </w:r>
      <w:hyperlink r:id="rId143" w:history="1">
        <w:r w:rsidRPr="009D2331">
          <w:rPr>
            <w:rStyle w:val="a8"/>
            <w:rFonts w:ascii="Times New Roman" w:hAnsi="Times New Roman" w:cs="Times New Roman"/>
            <w:color w:val="auto"/>
            <w:sz w:val="28"/>
            <w:szCs w:val="28"/>
            <w:u w:val="none"/>
            <w:lang w:val="ky-KG"/>
          </w:rPr>
          <w:t>https://studme.org/1280052811695/menedzhment/metody_regulirovaniya_vneshneekonomicheskoy_deyatelnosti</w:t>
        </w:r>
      </w:hyperlink>
      <w:r w:rsidRPr="009D2331">
        <w:rPr>
          <w:rFonts w:ascii="Times New Roman" w:hAnsi="Times New Roman" w:cs="Times New Roman"/>
          <w:sz w:val="28"/>
          <w:szCs w:val="28"/>
        </w:rPr>
        <w:t xml:space="preserve"> Методы регулирования внешнеэкономической деятельности</w:t>
      </w:r>
    </w:p>
    <w:p w:rsidR="006F5CA8" w:rsidRPr="009D2331" w:rsidRDefault="006F5CA8" w:rsidP="00AC18B3">
      <w:pPr>
        <w:pStyle w:val="a4"/>
        <w:tabs>
          <w:tab w:val="left" w:pos="1418"/>
        </w:tabs>
        <w:spacing w:line="360" w:lineRule="auto"/>
        <w:ind w:firstLine="709"/>
        <w:jc w:val="both"/>
        <w:rPr>
          <w:rStyle w:val="a8"/>
          <w:rFonts w:ascii="Times New Roman" w:eastAsia="Times New Roman" w:hAnsi="Times New Roman" w:cs="Times New Roman"/>
          <w:color w:val="auto"/>
          <w:sz w:val="28"/>
          <w:szCs w:val="28"/>
          <w:lang w:eastAsia="ru-RU"/>
        </w:rPr>
      </w:pPr>
      <w:r w:rsidRPr="009D2331">
        <w:rPr>
          <w:rFonts w:ascii="Times New Roman" w:hAnsi="Times New Roman" w:cs="Times New Roman"/>
          <w:sz w:val="28"/>
          <w:szCs w:val="28"/>
        </w:rPr>
        <w:t>1</w:t>
      </w:r>
      <w:r w:rsidR="00395E86" w:rsidRPr="000B3451">
        <w:rPr>
          <w:rFonts w:ascii="Times New Roman" w:hAnsi="Times New Roman" w:cs="Times New Roman"/>
          <w:sz w:val="28"/>
          <w:szCs w:val="28"/>
        </w:rPr>
        <w:t>30</w:t>
      </w:r>
      <w:r w:rsidRPr="009D2331">
        <w:rPr>
          <w:rFonts w:ascii="Times New Roman" w:hAnsi="Times New Roman" w:cs="Times New Roman"/>
          <w:sz w:val="28"/>
          <w:szCs w:val="28"/>
        </w:rPr>
        <w:t xml:space="preserve">.   </w:t>
      </w:r>
      <w:hyperlink r:id="rId144" w:history="1">
        <w:r w:rsidRPr="009D2331">
          <w:rPr>
            <w:rStyle w:val="a8"/>
            <w:rFonts w:ascii="Times New Roman" w:eastAsia="Times New Roman" w:hAnsi="Times New Roman" w:cs="Times New Roman"/>
            <w:color w:val="auto"/>
            <w:sz w:val="28"/>
            <w:szCs w:val="28"/>
            <w:u w:val="none"/>
            <w:lang w:val="ky-KG" w:eastAsia="ru-RU"/>
          </w:rPr>
          <w:t>www.stat.uz</w:t>
        </w:r>
      </w:hyperlink>
    </w:p>
    <w:p w:rsidR="006F5CA8" w:rsidRPr="009D2331" w:rsidRDefault="006F5CA8" w:rsidP="00AC18B3">
      <w:pPr>
        <w:pStyle w:val="a4"/>
        <w:tabs>
          <w:tab w:val="left" w:pos="1418"/>
        </w:tabs>
        <w:spacing w:line="360" w:lineRule="auto"/>
        <w:ind w:firstLine="709"/>
        <w:jc w:val="both"/>
        <w:rPr>
          <w:rFonts w:ascii="Times New Roman" w:hAnsi="Times New Roman" w:cs="Times New Roman"/>
          <w:sz w:val="28"/>
          <w:szCs w:val="28"/>
        </w:rPr>
      </w:pPr>
      <w:r w:rsidRPr="009D2331">
        <w:rPr>
          <w:rStyle w:val="a8"/>
          <w:rFonts w:ascii="Times New Roman" w:eastAsia="Times New Roman" w:hAnsi="Times New Roman" w:cs="Times New Roman"/>
          <w:color w:val="auto"/>
          <w:sz w:val="28"/>
          <w:szCs w:val="28"/>
          <w:u w:val="none"/>
          <w:lang w:eastAsia="ru-RU"/>
        </w:rPr>
        <w:t>1</w:t>
      </w:r>
      <w:r w:rsidR="00395E86" w:rsidRPr="000B3451">
        <w:rPr>
          <w:rStyle w:val="a8"/>
          <w:rFonts w:ascii="Times New Roman" w:eastAsia="Times New Roman" w:hAnsi="Times New Roman" w:cs="Times New Roman"/>
          <w:color w:val="auto"/>
          <w:sz w:val="28"/>
          <w:szCs w:val="28"/>
          <w:u w:val="none"/>
          <w:lang w:eastAsia="ru-RU"/>
        </w:rPr>
        <w:t>31</w:t>
      </w:r>
      <w:r w:rsidRPr="009D2331">
        <w:rPr>
          <w:rStyle w:val="a8"/>
          <w:rFonts w:ascii="Times New Roman" w:eastAsia="Times New Roman" w:hAnsi="Times New Roman" w:cs="Times New Roman"/>
          <w:color w:val="auto"/>
          <w:sz w:val="28"/>
          <w:szCs w:val="28"/>
          <w:u w:val="none"/>
          <w:lang w:eastAsia="ru-RU"/>
        </w:rPr>
        <w:t xml:space="preserve">. </w:t>
      </w:r>
      <w:r w:rsidRPr="009D2331">
        <w:rPr>
          <w:rFonts w:ascii="Times New Roman" w:hAnsi="Times New Roman" w:cs="Times New Roman"/>
          <w:sz w:val="28"/>
          <w:szCs w:val="28"/>
          <w:lang w:val="ky-KG"/>
        </w:rPr>
        <w:t xml:space="preserve"> Customs.uz. https://customs.uz › </w:t>
      </w:r>
      <w:r w:rsidRPr="009D2331">
        <w:rPr>
          <w:rFonts w:ascii="Times New Roman" w:eastAsia="Times New Roman" w:hAnsi="Times New Roman" w:cs="Times New Roman"/>
          <w:sz w:val="28"/>
          <w:szCs w:val="28"/>
          <w:lang w:val="ky-KG" w:eastAsia="ru-RU"/>
        </w:rPr>
        <w:t>Данные Таможенного комитета РУз</w:t>
      </w:r>
      <w:r w:rsidRPr="009D2331">
        <w:rPr>
          <w:rFonts w:ascii="Times New Roman" w:hAnsi="Times New Roman" w:cs="Times New Roman"/>
          <w:sz w:val="28"/>
          <w:szCs w:val="28"/>
        </w:rPr>
        <w:t xml:space="preserve"> </w:t>
      </w:r>
    </w:p>
    <w:p w:rsidR="006F5CA8" w:rsidRPr="009D2331" w:rsidRDefault="006F5CA8" w:rsidP="00AC18B3">
      <w:pPr>
        <w:pStyle w:val="a4"/>
        <w:tabs>
          <w:tab w:val="left" w:pos="1418"/>
        </w:tabs>
        <w:spacing w:line="360" w:lineRule="auto"/>
        <w:ind w:firstLine="709"/>
        <w:jc w:val="both"/>
        <w:rPr>
          <w:rFonts w:ascii="Times New Roman" w:hAnsi="Times New Roman" w:cs="Times New Roman"/>
          <w:sz w:val="28"/>
          <w:szCs w:val="28"/>
        </w:rPr>
      </w:pPr>
      <w:r w:rsidRPr="000B3451">
        <w:rPr>
          <w:rFonts w:ascii="Times New Roman" w:hAnsi="Times New Roman" w:cs="Times New Roman"/>
          <w:sz w:val="28"/>
          <w:szCs w:val="28"/>
        </w:rPr>
        <w:t>1</w:t>
      </w:r>
      <w:r w:rsidR="00395E86" w:rsidRPr="000B3451">
        <w:rPr>
          <w:rFonts w:ascii="Times New Roman" w:hAnsi="Times New Roman" w:cs="Times New Roman"/>
          <w:sz w:val="28"/>
          <w:szCs w:val="28"/>
        </w:rPr>
        <w:t>32</w:t>
      </w:r>
      <w:r w:rsidRPr="000B3451">
        <w:rPr>
          <w:rFonts w:ascii="Times New Roman" w:hAnsi="Times New Roman" w:cs="Times New Roman"/>
          <w:sz w:val="28"/>
          <w:szCs w:val="28"/>
        </w:rPr>
        <w:t xml:space="preserve">. </w:t>
      </w:r>
      <w:r w:rsidRPr="009D2331">
        <w:rPr>
          <w:rFonts w:ascii="Times New Roman" w:hAnsi="Times New Roman" w:cs="Times New Roman"/>
          <w:sz w:val="28"/>
          <w:szCs w:val="28"/>
        </w:rPr>
        <w:t>ГОСТ Р 51897-2011/Руководство ИСО 73:2009. Национальный стандарт Российской Федерации. «Менеджмент риска. Термины и определения».</w:t>
      </w:r>
    </w:p>
    <w:p w:rsidR="006F5CA8" w:rsidRPr="009D2331" w:rsidRDefault="006F5CA8" w:rsidP="00AC18B3">
      <w:pPr>
        <w:pStyle w:val="a4"/>
        <w:tabs>
          <w:tab w:val="left" w:pos="709"/>
          <w:tab w:val="left" w:pos="1418"/>
        </w:tabs>
        <w:spacing w:line="360" w:lineRule="auto"/>
        <w:ind w:firstLine="709"/>
        <w:jc w:val="both"/>
        <w:rPr>
          <w:rFonts w:ascii="Times New Roman" w:hAnsi="Times New Roman" w:cs="Times New Roman"/>
          <w:sz w:val="28"/>
          <w:szCs w:val="28"/>
        </w:rPr>
      </w:pPr>
      <w:r w:rsidRPr="009D2331">
        <w:rPr>
          <w:rFonts w:ascii="Times New Roman" w:hAnsi="Times New Roman" w:cs="Times New Roman"/>
          <w:sz w:val="28"/>
          <w:szCs w:val="28"/>
        </w:rPr>
        <w:lastRenderedPageBreak/>
        <w:t>1</w:t>
      </w:r>
      <w:r w:rsidR="00395E86" w:rsidRPr="00395E86">
        <w:rPr>
          <w:rFonts w:ascii="Times New Roman" w:hAnsi="Times New Roman" w:cs="Times New Roman"/>
          <w:sz w:val="28"/>
          <w:szCs w:val="28"/>
        </w:rPr>
        <w:t>33</w:t>
      </w:r>
      <w:r w:rsidRPr="009D2331">
        <w:rPr>
          <w:rFonts w:ascii="Times New Roman" w:hAnsi="Times New Roman" w:cs="Times New Roman"/>
          <w:sz w:val="28"/>
          <w:szCs w:val="28"/>
        </w:rPr>
        <w:t>. Инструкция по проведению пост таможенного контроля:[Электронный-ресурс]/http://cbd.minjust.gov.kg ›</w:t>
      </w:r>
    </w:p>
    <w:p w:rsidR="006F5CA8" w:rsidRPr="009D2331" w:rsidRDefault="006F5CA8" w:rsidP="00AC18B3">
      <w:pPr>
        <w:pStyle w:val="a4"/>
        <w:tabs>
          <w:tab w:val="left" w:pos="1418"/>
        </w:tabs>
        <w:spacing w:line="360" w:lineRule="auto"/>
        <w:ind w:firstLine="709"/>
        <w:jc w:val="both"/>
        <w:rPr>
          <w:rFonts w:ascii="Times New Roman" w:hAnsi="Times New Roman" w:cs="Times New Roman"/>
          <w:sz w:val="28"/>
          <w:szCs w:val="28"/>
        </w:rPr>
      </w:pPr>
      <w:r w:rsidRPr="009D2331">
        <w:rPr>
          <w:rFonts w:ascii="Times New Roman" w:hAnsi="Times New Roman" w:cs="Times New Roman"/>
          <w:sz w:val="28"/>
          <w:szCs w:val="28"/>
        </w:rPr>
        <w:t>1</w:t>
      </w:r>
      <w:r w:rsidR="00395E86" w:rsidRPr="00395E86">
        <w:rPr>
          <w:rFonts w:ascii="Times New Roman" w:hAnsi="Times New Roman" w:cs="Times New Roman"/>
          <w:sz w:val="28"/>
          <w:szCs w:val="28"/>
        </w:rPr>
        <w:t>34</w:t>
      </w:r>
      <w:r w:rsidRPr="009D2331">
        <w:rPr>
          <w:rFonts w:ascii="Times New Roman" w:hAnsi="Times New Roman" w:cs="Times New Roman"/>
          <w:sz w:val="28"/>
          <w:szCs w:val="28"/>
        </w:rPr>
        <w:t>. Международная конвенция об упрощении и гармонизации таможенных процедур от 18 мая 1973 г. - ред. 26 июня 1999 г.</w:t>
      </w:r>
    </w:p>
    <w:p w:rsidR="006F5CA8" w:rsidRPr="00395E86" w:rsidRDefault="006F5CA8" w:rsidP="00AC18B3">
      <w:pPr>
        <w:pStyle w:val="a4"/>
        <w:tabs>
          <w:tab w:val="left" w:pos="1418"/>
        </w:tabs>
        <w:spacing w:line="360" w:lineRule="auto"/>
        <w:ind w:firstLine="709"/>
        <w:jc w:val="both"/>
        <w:rPr>
          <w:rFonts w:ascii="Times New Roman" w:hAnsi="Times New Roman" w:cs="Times New Roman"/>
          <w:sz w:val="28"/>
          <w:szCs w:val="28"/>
        </w:rPr>
      </w:pPr>
      <w:r w:rsidRPr="009D2331">
        <w:rPr>
          <w:rFonts w:ascii="Times New Roman" w:hAnsi="Times New Roman" w:cs="Times New Roman"/>
          <w:sz w:val="28"/>
          <w:szCs w:val="28"/>
        </w:rPr>
        <w:t>1</w:t>
      </w:r>
      <w:r w:rsidR="00395E86" w:rsidRPr="00395E86">
        <w:rPr>
          <w:rFonts w:ascii="Times New Roman" w:hAnsi="Times New Roman" w:cs="Times New Roman"/>
          <w:sz w:val="28"/>
          <w:szCs w:val="28"/>
        </w:rPr>
        <w:t>35</w:t>
      </w:r>
      <w:r w:rsidRPr="009D2331">
        <w:rPr>
          <w:rFonts w:ascii="Times New Roman" w:hAnsi="Times New Roman" w:cs="Times New Roman"/>
          <w:sz w:val="28"/>
          <w:szCs w:val="28"/>
        </w:rPr>
        <w:t>. Стратегия развития таможенной службы Кыргызской: [Электронный-ресурс]/http://cbd.minjust.gov.kg ›</w:t>
      </w:r>
    </w:p>
    <w:p w:rsidR="006F5CA8" w:rsidRDefault="0087795B" w:rsidP="00AC18B3">
      <w:pPr>
        <w:pStyle w:val="a4"/>
        <w:tabs>
          <w:tab w:val="left" w:pos="1418"/>
        </w:tabs>
        <w:spacing w:line="360" w:lineRule="auto"/>
        <w:ind w:firstLine="709"/>
        <w:jc w:val="both"/>
        <w:rPr>
          <w:rFonts w:ascii="Times New Roman" w:eastAsia="Times New Roman" w:hAnsi="Times New Roman" w:cs="Times New Roman"/>
          <w:sz w:val="28"/>
          <w:szCs w:val="28"/>
          <w:lang w:val="ky-KG"/>
        </w:rPr>
      </w:pPr>
      <w:r w:rsidRPr="009D2331">
        <w:rPr>
          <w:rFonts w:ascii="Times New Roman" w:hAnsi="Times New Roman" w:cs="Times New Roman"/>
          <w:sz w:val="28"/>
          <w:szCs w:val="28"/>
          <w:lang w:val="en-US"/>
        </w:rPr>
        <w:t>1</w:t>
      </w:r>
      <w:r w:rsidR="00395E86">
        <w:rPr>
          <w:rFonts w:ascii="Times New Roman" w:hAnsi="Times New Roman" w:cs="Times New Roman"/>
          <w:sz w:val="28"/>
          <w:szCs w:val="28"/>
          <w:lang w:val="en-US"/>
        </w:rPr>
        <w:t>36</w:t>
      </w:r>
      <w:r w:rsidRPr="009D2331">
        <w:rPr>
          <w:rFonts w:ascii="Times New Roman" w:hAnsi="Times New Roman" w:cs="Times New Roman"/>
          <w:sz w:val="28"/>
          <w:szCs w:val="28"/>
          <w:lang w:val="en-US"/>
        </w:rPr>
        <w:t xml:space="preserve">. </w:t>
      </w:r>
      <w:r w:rsidRPr="009D2331">
        <w:rPr>
          <w:rFonts w:ascii="Times New Roman" w:eastAsia="Times New Roman" w:hAnsi="Times New Roman" w:cs="Times New Roman"/>
          <w:sz w:val="28"/>
          <w:szCs w:val="28"/>
          <w:lang w:val="en-US"/>
        </w:rPr>
        <w:t>https://export.by › discover_kyrgyzstan</w:t>
      </w:r>
    </w:p>
    <w:p w:rsidR="00B3703D" w:rsidRDefault="004F7745" w:rsidP="00B3703D">
      <w:pPr>
        <w:pStyle w:val="a4"/>
        <w:tabs>
          <w:tab w:val="left" w:pos="1418"/>
        </w:tabs>
        <w:spacing w:line="360" w:lineRule="auto"/>
        <w:ind w:firstLine="709"/>
        <w:jc w:val="both"/>
        <w:rPr>
          <w:rFonts w:ascii="Times New Roman" w:hAnsi="Times New Roman" w:cs="Times New Roman"/>
          <w:color w:val="1F1F1F"/>
          <w:sz w:val="28"/>
          <w:szCs w:val="28"/>
          <w:lang w:val="ky-KG"/>
        </w:rPr>
      </w:pPr>
      <w:r>
        <w:rPr>
          <w:rFonts w:ascii="Times New Roman" w:eastAsia="Times New Roman" w:hAnsi="Times New Roman" w:cs="Times New Roman"/>
          <w:sz w:val="28"/>
          <w:szCs w:val="28"/>
          <w:lang w:val="ky-KG"/>
        </w:rPr>
        <w:t>137</w:t>
      </w:r>
      <w:r w:rsidRPr="004F7745">
        <w:rPr>
          <w:rFonts w:ascii="Times New Roman" w:eastAsia="Times New Roman" w:hAnsi="Times New Roman" w:cs="Times New Roman"/>
          <w:sz w:val="28"/>
          <w:szCs w:val="28"/>
          <w:lang w:val="ky-KG"/>
        </w:rPr>
        <w:t xml:space="preserve">. </w:t>
      </w:r>
      <w:r w:rsidRPr="004F7745">
        <w:rPr>
          <w:rFonts w:ascii="Times New Roman" w:hAnsi="Times New Roman" w:cs="Times New Roman"/>
          <w:color w:val="1F1F1F"/>
          <w:sz w:val="28"/>
          <w:szCs w:val="28"/>
          <w:lang w:val="ky-KG"/>
        </w:rPr>
        <w:t>World Intellectual Property Organization (WIPO)</w:t>
      </w:r>
      <w:r w:rsidRPr="004F7745">
        <w:rPr>
          <w:color w:val="1F1F1F"/>
          <w:sz w:val="28"/>
          <w:szCs w:val="28"/>
          <w:lang w:val="ky-KG"/>
        </w:rPr>
        <w:t xml:space="preserve"> </w:t>
      </w:r>
      <w:r w:rsidRPr="004F7745">
        <w:rPr>
          <w:rFonts w:ascii="Times New Roman" w:hAnsi="Times New Roman" w:cs="Times New Roman"/>
          <w:color w:val="1F1F1F"/>
          <w:sz w:val="28"/>
          <w:szCs w:val="28"/>
          <w:lang w:val="ky-KG"/>
        </w:rPr>
        <w:t>https://www.wipo.int › docs › Tajikistan-_customs</w:t>
      </w:r>
    </w:p>
    <w:p w:rsidR="00B3703D" w:rsidRDefault="00B3703D" w:rsidP="00B3703D">
      <w:pPr>
        <w:pStyle w:val="a4"/>
        <w:tabs>
          <w:tab w:val="left" w:pos="1418"/>
        </w:tabs>
        <w:spacing w:line="360" w:lineRule="auto"/>
        <w:ind w:firstLine="709"/>
        <w:jc w:val="both"/>
        <w:rPr>
          <w:rFonts w:ascii="Times New Roman" w:hAnsi="Times New Roman" w:cs="Times New Roman"/>
          <w:b/>
          <w:sz w:val="28"/>
          <w:szCs w:val="28"/>
          <w:lang w:val="ky-KG"/>
        </w:rPr>
      </w:pPr>
      <w:r>
        <w:rPr>
          <w:rFonts w:ascii="Times New Roman" w:hAnsi="Times New Roman" w:cs="Times New Roman"/>
          <w:color w:val="1F1F1F"/>
          <w:sz w:val="28"/>
          <w:szCs w:val="28"/>
          <w:lang w:val="ky-KG"/>
        </w:rPr>
        <w:t xml:space="preserve">138. </w:t>
      </w:r>
      <w:r w:rsidRPr="00B3703D">
        <w:rPr>
          <w:rFonts w:ascii="Times New Roman" w:hAnsi="Times New Roman" w:cs="Times New Roman"/>
          <w:sz w:val="28"/>
          <w:szCs w:val="28"/>
        </w:rPr>
        <w:t>Информационно-справочное пособие Минск 2012 2 УДК 339.543(1-87)(0.75.8) Рекомендовано кафедрой таможенного дела ФМО БГУ (протокол № 5 от 28 декабря 2012 г.) Таможенная политика и таможенные службы зарубежных стран: Информационно-справочное пособие / Под общ. ред. Т.Ф. Цеханович, Н.Г.Кудряшова. ─ Мн.: БГУ, 2012. – 137 с</w:t>
      </w:r>
      <w:r w:rsidRPr="00B3703D">
        <w:rPr>
          <w:rFonts w:ascii="Times New Roman" w:hAnsi="Times New Roman" w:cs="Times New Roman"/>
          <w:b/>
          <w:sz w:val="28"/>
          <w:szCs w:val="28"/>
        </w:rPr>
        <w:t>.</w:t>
      </w:r>
      <w:r w:rsidRPr="00B3703D">
        <w:rPr>
          <w:rFonts w:ascii="Times New Roman" w:hAnsi="Times New Roman" w:cs="Times New Roman"/>
          <w:b/>
          <w:sz w:val="28"/>
          <w:szCs w:val="28"/>
          <w:lang w:val="ky-KG"/>
        </w:rPr>
        <w:t>)</w:t>
      </w:r>
    </w:p>
    <w:p w:rsidR="008C36A1" w:rsidRPr="00B649F3" w:rsidRDefault="008C36A1" w:rsidP="00B3703D">
      <w:pPr>
        <w:pStyle w:val="a4"/>
        <w:tabs>
          <w:tab w:val="left" w:pos="1418"/>
        </w:tabs>
        <w:spacing w:line="360" w:lineRule="auto"/>
        <w:ind w:firstLine="709"/>
        <w:jc w:val="both"/>
        <w:rPr>
          <w:rFonts w:ascii="Times New Roman" w:eastAsia="Times New Roman" w:hAnsi="Times New Roman" w:cs="Times New Roman"/>
          <w:color w:val="1F1F1F"/>
          <w:sz w:val="28"/>
          <w:szCs w:val="28"/>
          <w:lang w:eastAsia="ru-RU"/>
        </w:rPr>
      </w:pPr>
      <w:r w:rsidRPr="008C36A1">
        <w:rPr>
          <w:rFonts w:ascii="Times New Roman" w:hAnsi="Times New Roman" w:cs="Times New Roman"/>
          <w:sz w:val="28"/>
          <w:szCs w:val="28"/>
          <w:lang w:val="ky-KG"/>
        </w:rPr>
        <w:t xml:space="preserve">139. </w:t>
      </w:r>
      <w:r w:rsidRPr="008C36A1">
        <w:rPr>
          <w:rFonts w:ascii="Times New Roman" w:eastAsia="Times New Roman" w:hAnsi="Times New Roman" w:cs="Times New Roman"/>
          <w:color w:val="1F1F1F"/>
          <w:sz w:val="28"/>
          <w:szCs w:val="28"/>
          <w:lang w:val="ky-KG" w:eastAsia="ru-RU"/>
        </w:rPr>
        <w:t>EDI (англисче: Electronic data interchange, EDI</w:t>
      </w:r>
      <w:r>
        <w:rPr>
          <w:rFonts w:ascii="Times New Roman" w:eastAsia="Times New Roman" w:hAnsi="Times New Roman" w:cs="Times New Roman"/>
          <w:color w:val="1F1F1F"/>
          <w:sz w:val="28"/>
          <w:szCs w:val="28"/>
          <w:lang w:val="ky-KG" w:eastAsia="ru-RU"/>
        </w:rPr>
        <w:t>)</w:t>
      </w:r>
    </w:p>
    <w:p w:rsidR="00C52619" w:rsidRPr="00C52619" w:rsidRDefault="00C52619" w:rsidP="00C52619">
      <w:pPr>
        <w:shd w:val="clear" w:color="auto" w:fill="FFFFFF"/>
        <w:spacing w:after="0" w:line="360" w:lineRule="auto"/>
        <w:ind w:firstLine="708"/>
        <w:jc w:val="both"/>
        <w:rPr>
          <w:rFonts w:ascii="Times New Roman" w:hAnsi="Times New Roman" w:cs="Times New Roman"/>
          <w:sz w:val="28"/>
          <w:szCs w:val="28"/>
          <w:lang w:val="ky-KG"/>
        </w:rPr>
      </w:pPr>
      <w:r>
        <w:rPr>
          <w:rFonts w:ascii="Times New Roman" w:eastAsia="Times New Roman" w:hAnsi="Times New Roman" w:cs="Times New Roman"/>
          <w:color w:val="1F1F1F"/>
          <w:sz w:val="28"/>
          <w:szCs w:val="28"/>
          <w:lang w:val="en-US" w:eastAsia="ru-RU"/>
        </w:rPr>
        <w:t xml:space="preserve">140. </w:t>
      </w:r>
      <w:r w:rsidRPr="00C52619">
        <w:rPr>
          <w:rFonts w:ascii="Times New Roman" w:hAnsi="Times New Roman" w:cs="Times New Roman"/>
          <w:bCs/>
          <w:sz w:val="28"/>
          <w:szCs w:val="28"/>
          <w:lang w:val="ky-KG"/>
        </w:rPr>
        <w:t>https://www.currenttime.tv ›</w:t>
      </w:r>
      <w:r w:rsidRPr="00C52619">
        <w:rPr>
          <w:rFonts w:ascii="Times New Roman" w:hAnsi="Times New Roman" w:cs="Times New Roman"/>
          <w:sz w:val="28"/>
          <w:szCs w:val="28"/>
          <w:lang w:val="ky-KG"/>
        </w:rPr>
        <w:t xml:space="preserve"> </w:t>
      </w:r>
      <w:r w:rsidRPr="00C52619">
        <w:rPr>
          <w:rFonts w:ascii="Times New Roman" w:hAnsi="Times New Roman" w:cs="Times New Roman"/>
          <w:sz w:val="28"/>
          <w:szCs w:val="28"/>
        </w:rPr>
        <w:fldChar w:fldCharType="begin"/>
      </w:r>
      <w:r w:rsidRPr="00C52619">
        <w:rPr>
          <w:rFonts w:ascii="Times New Roman" w:hAnsi="Times New Roman" w:cs="Times New Roman"/>
          <w:sz w:val="28"/>
          <w:szCs w:val="28"/>
          <w:lang w:val="ky-KG"/>
        </w:rPr>
        <w:instrText xml:space="preserve"> HYPERLINK "</w:instrText>
      </w:r>
    </w:p>
    <w:p w:rsidR="00C52619" w:rsidRPr="00C52619" w:rsidRDefault="00C52619" w:rsidP="00C52619">
      <w:pPr>
        <w:shd w:val="clear" w:color="auto" w:fill="FFFFFF"/>
        <w:spacing w:after="0" w:line="360" w:lineRule="auto"/>
        <w:jc w:val="both"/>
        <w:rPr>
          <w:rFonts w:ascii="Times New Roman" w:hAnsi="Times New Roman" w:cs="Times New Roman"/>
          <w:sz w:val="28"/>
          <w:szCs w:val="28"/>
          <w:lang w:val="ky-KG"/>
        </w:rPr>
      </w:pPr>
      <w:r w:rsidRPr="00C52619">
        <w:rPr>
          <w:rStyle w:val="HTML1"/>
          <w:rFonts w:ascii="Times New Roman" w:hAnsi="Times New Roman" w:cs="Times New Roman"/>
          <w:i w:val="0"/>
          <w:sz w:val="28"/>
          <w:szCs w:val="28"/>
          <w:lang w:val="ky-KG"/>
        </w:rPr>
        <w:instrText>https://www.currenttime.tv</w:instrText>
      </w:r>
      <w:r w:rsidRPr="00C52619">
        <w:rPr>
          <w:rStyle w:val="ylgvce"/>
          <w:rFonts w:ascii="Times New Roman" w:hAnsi="Times New Roman" w:cs="Times New Roman"/>
          <w:sz w:val="28"/>
          <w:szCs w:val="28"/>
          <w:lang w:val="ky-KG"/>
        </w:rPr>
        <w:instrText xml:space="preserve"> › matraimov-vozmestil-usherb </w:instrText>
      </w:r>
      <w:r w:rsidRPr="00C52619">
        <w:rPr>
          <w:rStyle w:val="lewnzc"/>
          <w:rFonts w:ascii="Times New Roman" w:hAnsi="Times New Roman" w:cs="Times New Roman"/>
          <w:sz w:val="28"/>
          <w:szCs w:val="28"/>
          <w:lang w:val="ky-KG"/>
        </w:rPr>
        <w:instrText>24 дек. 2020 г</w:instrText>
      </w:r>
    </w:p>
    <w:p w:rsidR="00E30D77" w:rsidRDefault="00C52619" w:rsidP="00E30D77">
      <w:pPr>
        <w:pStyle w:val="a4"/>
        <w:tabs>
          <w:tab w:val="left" w:pos="1418"/>
        </w:tabs>
        <w:spacing w:line="360" w:lineRule="auto"/>
        <w:ind w:firstLine="709"/>
        <w:jc w:val="both"/>
        <w:rPr>
          <w:rStyle w:val="lewnzc"/>
          <w:rFonts w:ascii="Times New Roman" w:hAnsi="Times New Roman" w:cs="Times New Roman"/>
          <w:sz w:val="28"/>
          <w:szCs w:val="28"/>
          <w:lang w:val="en-US"/>
        </w:rPr>
      </w:pPr>
      <w:r w:rsidRPr="00C52619">
        <w:rPr>
          <w:rFonts w:ascii="Times New Roman" w:hAnsi="Times New Roman" w:cs="Times New Roman"/>
          <w:sz w:val="28"/>
          <w:szCs w:val="28"/>
          <w:lang w:val="ky-KG"/>
        </w:rPr>
        <w:instrText xml:space="preserve">" </w:instrText>
      </w:r>
      <w:r w:rsidRPr="00C52619">
        <w:rPr>
          <w:rFonts w:ascii="Times New Roman" w:hAnsi="Times New Roman" w:cs="Times New Roman"/>
          <w:sz w:val="28"/>
          <w:szCs w:val="28"/>
        </w:rPr>
        <w:fldChar w:fldCharType="separate"/>
      </w:r>
      <w:r w:rsidRPr="00C52619">
        <w:rPr>
          <w:rStyle w:val="a8"/>
          <w:rFonts w:ascii="Times New Roman" w:hAnsi="Times New Roman" w:cs="Times New Roman"/>
          <w:color w:val="auto"/>
          <w:sz w:val="28"/>
          <w:szCs w:val="28"/>
          <w:u w:val="none"/>
          <w:lang w:val="ky-KG"/>
        </w:rPr>
        <w:t xml:space="preserve"> matraimov-vozmestil-usherb 24 дек. 2020 г</w:t>
      </w:r>
      <w:r w:rsidRPr="00C52619">
        <w:rPr>
          <w:rFonts w:ascii="Times New Roman" w:hAnsi="Times New Roman" w:cs="Times New Roman"/>
          <w:sz w:val="28"/>
          <w:szCs w:val="28"/>
        </w:rPr>
        <w:fldChar w:fldCharType="end"/>
      </w:r>
      <w:r w:rsidRPr="00C52619">
        <w:rPr>
          <w:rStyle w:val="lewnzc"/>
          <w:rFonts w:ascii="Times New Roman" w:hAnsi="Times New Roman" w:cs="Times New Roman"/>
          <w:sz w:val="28"/>
          <w:szCs w:val="28"/>
          <w:lang w:val="ky-KG"/>
        </w:rPr>
        <w:t>.</w:t>
      </w:r>
    </w:p>
    <w:p w:rsidR="00E30D77" w:rsidRPr="00E30D77" w:rsidRDefault="00E30D77" w:rsidP="00E30D77">
      <w:pPr>
        <w:pStyle w:val="a4"/>
        <w:tabs>
          <w:tab w:val="left" w:pos="1418"/>
        </w:tabs>
        <w:spacing w:line="360" w:lineRule="auto"/>
        <w:ind w:firstLine="709"/>
        <w:jc w:val="both"/>
        <w:rPr>
          <w:rFonts w:ascii="Times New Roman" w:hAnsi="Times New Roman" w:cs="Times New Roman"/>
          <w:sz w:val="28"/>
          <w:szCs w:val="28"/>
          <w:lang w:val="en-US"/>
        </w:rPr>
      </w:pPr>
      <w:r w:rsidRPr="00E30D77">
        <w:rPr>
          <w:rStyle w:val="lewnzc"/>
          <w:rFonts w:ascii="Times New Roman" w:hAnsi="Times New Roman" w:cs="Times New Roman"/>
          <w:sz w:val="28"/>
          <w:szCs w:val="28"/>
          <w:lang w:val="en-US"/>
        </w:rPr>
        <w:t>141</w:t>
      </w:r>
      <w:r w:rsidR="00C52619" w:rsidRPr="00E30D77">
        <w:rPr>
          <w:rStyle w:val="lewnzc"/>
          <w:rFonts w:ascii="Times New Roman" w:hAnsi="Times New Roman" w:cs="Times New Roman"/>
          <w:sz w:val="28"/>
          <w:szCs w:val="28"/>
          <w:lang w:val="ky-KG"/>
        </w:rPr>
        <w:t>.</w:t>
      </w:r>
      <w:r w:rsidRPr="00E30D77">
        <w:rPr>
          <w:rStyle w:val="lewnzc"/>
          <w:rFonts w:ascii="Times New Roman" w:hAnsi="Times New Roman" w:cs="Times New Roman"/>
          <w:sz w:val="28"/>
          <w:szCs w:val="28"/>
          <w:lang w:val="en-US"/>
        </w:rPr>
        <w:t xml:space="preserve"> </w:t>
      </w:r>
      <w:r w:rsidRPr="00E30D77">
        <w:rPr>
          <w:rFonts w:ascii="Times New Roman" w:hAnsi="Times New Roman" w:cs="Times New Roman"/>
          <w:bCs/>
          <w:sz w:val="28"/>
          <w:szCs w:val="28"/>
          <w:lang w:val="ky-KG"/>
        </w:rPr>
        <w:t>https://www.currenttime.tv ›</w:t>
      </w:r>
      <w:r w:rsidRPr="00E30D77">
        <w:rPr>
          <w:rFonts w:ascii="Times New Roman" w:hAnsi="Times New Roman" w:cs="Times New Roman"/>
          <w:sz w:val="28"/>
          <w:szCs w:val="28"/>
          <w:lang w:val="ky-KG"/>
        </w:rPr>
        <w:t xml:space="preserve"> </w:t>
      </w:r>
      <w:r w:rsidRPr="00E30D77">
        <w:rPr>
          <w:rFonts w:ascii="Times New Roman" w:hAnsi="Times New Roman" w:cs="Times New Roman"/>
          <w:sz w:val="28"/>
          <w:szCs w:val="28"/>
        </w:rPr>
        <w:fldChar w:fldCharType="begin"/>
      </w:r>
      <w:r w:rsidRPr="00E30D77">
        <w:rPr>
          <w:rFonts w:ascii="Times New Roman" w:hAnsi="Times New Roman" w:cs="Times New Roman"/>
          <w:sz w:val="28"/>
          <w:szCs w:val="28"/>
          <w:lang w:val="ky-KG"/>
        </w:rPr>
        <w:instrText xml:space="preserve"> HYPERLINK "</w:instrText>
      </w:r>
    </w:p>
    <w:p w:rsidR="00E30D77" w:rsidRPr="00E30D77" w:rsidRDefault="00E30D77" w:rsidP="00E30D77">
      <w:pPr>
        <w:shd w:val="clear" w:color="auto" w:fill="FFFFFF"/>
        <w:spacing w:after="0" w:line="360" w:lineRule="auto"/>
        <w:jc w:val="both"/>
        <w:rPr>
          <w:rFonts w:ascii="Times New Roman" w:hAnsi="Times New Roman" w:cs="Times New Roman"/>
          <w:sz w:val="28"/>
          <w:szCs w:val="28"/>
          <w:lang w:val="ky-KG"/>
        </w:rPr>
      </w:pPr>
      <w:r w:rsidRPr="00E30D77">
        <w:rPr>
          <w:rStyle w:val="HTML1"/>
          <w:rFonts w:ascii="Times New Roman" w:hAnsi="Times New Roman" w:cs="Times New Roman"/>
          <w:i w:val="0"/>
          <w:sz w:val="28"/>
          <w:szCs w:val="28"/>
          <w:lang w:val="ky-KG"/>
        </w:rPr>
        <w:instrText>https://www.currenttime.tv</w:instrText>
      </w:r>
      <w:r w:rsidRPr="00E30D77">
        <w:rPr>
          <w:rStyle w:val="ylgvce"/>
          <w:rFonts w:ascii="Times New Roman" w:hAnsi="Times New Roman" w:cs="Times New Roman"/>
          <w:sz w:val="28"/>
          <w:szCs w:val="28"/>
          <w:lang w:val="ky-KG"/>
        </w:rPr>
        <w:instrText xml:space="preserve"> › matraimov-vozmestil-usherb </w:instrText>
      </w:r>
      <w:r w:rsidRPr="00E30D77">
        <w:rPr>
          <w:rStyle w:val="lewnzc"/>
          <w:rFonts w:ascii="Times New Roman" w:hAnsi="Times New Roman" w:cs="Times New Roman"/>
          <w:sz w:val="28"/>
          <w:szCs w:val="28"/>
          <w:lang w:val="ky-KG"/>
        </w:rPr>
        <w:instrText>24 дек. 2020 г</w:instrText>
      </w:r>
    </w:p>
    <w:p w:rsidR="002B724D" w:rsidRDefault="00E30D77" w:rsidP="002B724D">
      <w:pPr>
        <w:pStyle w:val="a4"/>
        <w:tabs>
          <w:tab w:val="left" w:pos="1418"/>
        </w:tabs>
        <w:spacing w:line="360" w:lineRule="auto"/>
        <w:ind w:firstLine="709"/>
        <w:jc w:val="both"/>
        <w:rPr>
          <w:rStyle w:val="lewnzc"/>
          <w:rFonts w:ascii="Times New Roman" w:hAnsi="Times New Roman" w:cs="Times New Roman"/>
          <w:sz w:val="28"/>
          <w:szCs w:val="28"/>
          <w:lang w:val="ky-KG"/>
        </w:rPr>
      </w:pPr>
      <w:r w:rsidRPr="00E30D77">
        <w:rPr>
          <w:rFonts w:ascii="Times New Roman" w:hAnsi="Times New Roman" w:cs="Times New Roman"/>
          <w:sz w:val="28"/>
          <w:szCs w:val="28"/>
          <w:lang w:val="ky-KG"/>
        </w:rPr>
        <w:instrText xml:space="preserve">" </w:instrText>
      </w:r>
      <w:r w:rsidRPr="00E30D77">
        <w:rPr>
          <w:rFonts w:ascii="Times New Roman" w:hAnsi="Times New Roman" w:cs="Times New Roman"/>
          <w:sz w:val="28"/>
          <w:szCs w:val="28"/>
        </w:rPr>
        <w:fldChar w:fldCharType="separate"/>
      </w:r>
      <w:r w:rsidRPr="00E30D77">
        <w:rPr>
          <w:rStyle w:val="a8"/>
          <w:rFonts w:ascii="Times New Roman" w:hAnsi="Times New Roman" w:cs="Times New Roman"/>
          <w:color w:val="auto"/>
          <w:sz w:val="28"/>
          <w:szCs w:val="28"/>
          <w:u w:val="none"/>
          <w:lang w:val="ky-KG"/>
        </w:rPr>
        <w:t xml:space="preserve"> matraimov-vozmestil-usherb 24 дек. 2020 г</w:t>
      </w:r>
      <w:r w:rsidRPr="00E30D77">
        <w:rPr>
          <w:rFonts w:ascii="Times New Roman" w:hAnsi="Times New Roman" w:cs="Times New Roman"/>
          <w:sz w:val="28"/>
          <w:szCs w:val="28"/>
        </w:rPr>
        <w:fldChar w:fldCharType="end"/>
      </w:r>
      <w:r w:rsidRPr="00E30D77">
        <w:rPr>
          <w:rStyle w:val="lewnzc"/>
          <w:rFonts w:ascii="Times New Roman" w:hAnsi="Times New Roman" w:cs="Times New Roman"/>
          <w:sz w:val="28"/>
          <w:szCs w:val="28"/>
          <w:lang w:val="ky-KG"/>
        </w:rPr>
        <w:t>.</w:t>
      </w:r>
    </w:p>
    <w:p w:rsidR="002B724D" w:rsidRPr="002B724D" w:rsidRDefault="002B724D" w:rsidP="002B724D">
      <w:pPr>
        <w:pStyle w:val="a4"/>
        <w:tabs>
          <w:tab w:val="left" w:pos="1418"/>
        </w:tabs>
        <w:spacing w:line="360" w:lineRule="auto"/>
        <w:ind w:firstLine="709"/>
        <w:jc w:val="both"/>
        <w:rPr>
          <w:rFonts w:ascii="Times New Roman" w:hAnsi="Times New Roman" w:cs="Times New Roman"/>
          <w:sz w:val="28"/>
          <w:szCs w:val="28"/>
          <w:lang w:val="ky-KG"/>
        </w:rPr>
      </w:pPr>
      <w:r>
        <w:rPr>
          <w:rStyle w:val="lewnzc"/>
          <w:rFonts w:ascii="Times New Roman" w:hAnsi="Times New Roman" w:cs="Times New Roman"/>
          <w:sz w:val="28"/>
          <w:szCs w:val="28"/>
          <w:lang w:val="ky-KG"/>
        </w:rPr>
        <w:t>142.</w:t>
      </w:r>
      <w:hyperlink r:id="rId145" w:history="1">
        <w:r w:rsidRPr="002B724D">
          <w:rPr>
            <w:rStyle w:val="a8"/>
            <w:rFonts w:ascii="Times New Roman" w:hAnsi="Times New Roman" w:cs="Times New Roman"/>
            <w:color w:val="auto"/>
            <w:sz w:val="28"/>
            <w:szCs w:val="28"/>
            <w:u w:val="none"/>
            <w:lang w:val="ky-KG"/>
          </w:rPr>
          <w:t>https://studme.org/1280052811695/menedzhment/metody_regulirovaniya_vneshneekonomicheskoy_deyatelnosti</w:t>
        </w:r>
      </w:hyperlink>
    </w:p>
    <w:p w:rsidR="00B3703D" w:rsidRPr="00E30D77" w:rsidRDefault="00B3703D" w:rsidP="00AC18B3">
      <w:pPr>
        <w:pStyle w:val="a4"/>
        <w:tabs>
          <w:tab w:val="left" w:pos="1418"/>
        </w:tabs>
        <w:spacing w:line="360" w:lineRule="auto"/>
        <w:ind w:firstLine="709"/>
        <w:jc w:val="both"/>
        <w:rPr>
          <w:rFonts w:ascii="Times New Roman" w:hAnsi="Times New Roman" w:cs="Times New Roman"/>
          <w:sz w:val="28"/>
          <w:szCs w:val="28"/>
          <w:lang w:val="ky-KG"/>
        </w:rPr>
      </w:pPr>
    </w:p>
    <w:p w:rsidR="006F5CA8" w:rsidRPr="002B724D" w:rsidRDefault="006F5CA8" w:rsidP="006F5CA8">
      <w:pPr>
        <w:tabs>
          <w:tab w:val="left" w:pos="3615"/>
        </w:tabs>
        <w:spacing w:after="0" w:line="360" w:lineRule="auto"/>
        <w:jc w:val="both"/>
        <w:rPr>
          <w:rFonts w:ascii="Times New Roman" w:hAnsi="Times New Roman" w:cs="Times New Roman"/>
          <w:sz w:val="28"/>
          <w:szCs w:val="28"/>
          <w:lang w:val="ky-KG"/>
        </w:rPr>
      </w:pPr>
    </w:p>
    <w:p w:rsidR="006F5CA8" w:rsidRPr="002B724D" w:rsidRDefault="006F5CA8" w:rsidP="006F5CA8">
      <w:pPr>
        <w:tabs>
          <w:tab w:val="left" w:pos="3615"/>
        </w:tabs>
        <w:spacing w:after="0" w:line="360" w:lineRule="auto"/>
        <w:jc w:val="both"/>
        <w:rPr>
          <w:rFonts w:ascii="Times New Roman" w:hAnsi="Times New Roman" w:cs="Times New Roman"/>
          <w:sz w:val="28"/>
          <w:szCs w:val="28"/>
          <w:lang w:val="ky-KG"/>
        </w:rPr>
      </w:pPr>
    </w:p>
    <w:p w:rsidR="00DC26AD" w:rsidRPr="009D2331" w:rsidRDefault="00DC26AD" w:rsidP="00DC26AD">
      <w:pPr>
        <w:spacing w:after="0" w:line="240" w:lineRule="auto"/>
        <w:ind w:firstLine="709"/>
        <w:jc w:val="center"/>
        <w:rPr>
          <w:rFonts w:ascii="Times New Roman" w:hAnsi="Times New Roman" w:cs="Times New Roman"/>
          <w:i/>
          <w:caps/>
          <w:strike/>
          <w:sz w:val="28"/>
          <w:szCs w:val="28"/>
          <w:lang w:val="ky-KG"/>
        </w:rPr>
      </w:pPr>
    </w:p>
    <w:sectPr w:rsidR="00DC26AD" w:rsidRPr="009D2331" w:rsidSect="0086578E">
      <w:footerReference w:type="default" r:id="rId14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84B" w:rsidRDefault="008F284B" w:rsidP="001036B3">
      <w:pPr>
        <w:spacing w:after="0" w:line="240" w:lineRule="auto"/>
      </w:pPr>
      <w:r>
        <w:separator/>
      </w:r>
    </w:p>
  </w:endnote>
  <w:endnote w:type="continuationSeparator" w:id="0">
    <w:p w:rsidR="008F284B" w:rsidRDefault="008F284B" w:rsidP="0010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Kyrghyz Times">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17469"/>
      <w:docPartObj>
        <w:docPartGallery w:val="Page Numbers (Bottom of Page)"/>
        <w:docPartUnique/>
      </w:docPartObj>
    </w:sdtPr>
    <w:sdtEndPr/>
    <w:sdtContent>
      <w:p w:rsidR="0054151D" w:rsidRDefault="0054151D">
        <w:pPr>
          <w:pStyle w:val="af"/>
          <w:jc w:val="center"/>
        </w:pPr>
        <w:r>
          <w:fldChar w:fldCharType="begin"/>
        </w:r>
        <w:r>
          <w:instrText>PAGE   \* MERGEFORMAT</w:instrText>
        </w:r>
        <w:r>
          <w:fldChar w:fldCharType="separate"/>
        </w:r>
        <w:r w:rsidR="00057302">
          <w:rPr>
            <w:noProof/>
          </w:rPr>
          <w:t>4</w:t>
        </w:r>
        <w:r>
          <w:fldChar w:fldCharType="end"/>
        </w:r>
      </w:p>
    </w:sdtContent>
  </w:sdt>
  <w:p w:rsidR="0054151D" w:rsidRDefault="0054151D">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84B" w:rsidRDefault="008F284B" w:rsidP="001036B3">
      <w:pPr>
        <w:spacing w:after="0" w:line="240" w:lineRule="auto"/>
      </w:pPr>
      <w:r>
        <w:separator/>
      </w:r>
    </w:p>
  </w:footnote>
  <w:footnote w:type="continuationSeparator" w:id="0">
    <w:p w:rsidR="008F284B" w:rsidRDefault="008F284B" w:rsidP="00103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3946208"/>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1"/>
      <w:numFmt w:val="bullet"/>
      <w:lvlText w:val=""/>
      <w:lvlJc w:val="left"/>
    </w:lvl>
    <w:lvl w:ilvl="3" w:tplc="FFFFFFFF">
      <w:start w:val="1"/>
      <w:numFmt w:val="bullet"/>
      <w:lvlText w:val=""/>
      <w:lvlJc w:val="left"/>
    </w:lvl>
    <w:lvl w:ilvl="4" w:tplc="FFFFFFFF">
      <w:start w:val="1"/>
      <w:numFmt w:val="bullet"/>
      <w:lvlText w:val="В"/>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0A789D"/>
    <w:multiLevelType w:val="hybridMultilevel"/>
    <w:tmpl w:val="DFB83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E5711"/>
    <w:multiLevelType w:val="hybridMultilevel"/>
    <w:tmpl w:val="B91E6A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9287E11"/>
    <w:multiLevelType w:val="multilevel"/>
    <w:tmpl w:val="3230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04FCD"/>
    <w:multiLevelType w:val="hybridMultilevel"/>
    <w:tmpl w:val="7A3E0864"/>
    <w:lvl w:ilvl="0" w:tplc="6366ADC8">
      <w:start w:val="6"/>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5" w15:restartNumberingAfterBreak="0">
    <w:nsid w:val="0B735D31"/>
    <w:multiLevelType w:val="multilevel"/>
    <w:tmpl w:val="EB36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75E0A"/>
    <w:multiLevelType w:val="multilevel"/>
    <w:tmpl w:val="D76E2AB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B54B34"/>
    <w:multiLevelType w:val="hybridMultilevel"/>
    <w:tmpl w:val="9864CD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199644A9"/>
    <w:multiLevelType w:val="multilevel"/>
    <w:tmpl w:val="06B6D8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C12734"/>
    <w:multiLevelType w:val="multilevel"/>
    <w:tmpl w:val="4C9E9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1C55EB"/>
    <w:multiLevelType w:val="multilevel"/>
    <w:tmpl w:val="A24A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86A74"/>
    <w:multiLevelType w:val="hybridMultilevel"/>
    <w:tmpl w:val="FA88C7B8"/>
    <w:lvl w:ilvl="0" w:tplc="71985144">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E59407B"/>
    <w:multiLevelType w:val="hybridMultilevel"/>
    <w:tmpl w:val="2DC66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061967"/>
    <w:multiLevelType w:val="multilevel"/>
    <w:tmpl w:val="63BA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3469B"/>
    <w:multiLevelType w:val="hybridMultilevel"/>
    <w:tmpl w:val="7A3E0864"/>
    <w:lvl w:ilvl="0" w:tplc="6366ADC8">
      <w:start w:val="6"/>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15" w15:restartNumberingAfterBreak="0">
    <w:nsid w:val="3DB62C1D"/>
    <w:multiLevelType w:val="hybridMultilevel"/>
    <w:tmpl w:val="EE6664AE"/>
    <w:lvl w:ilvl="0" w:tplc="0DCA7AF8">
      <w:start w:val="33"/>
      <w:numFmt w:val="decimal"/>
      <w:lvlText w:val="%1."/>
      <w:lvlJc w:val="left"/>
      <w:pPr>
        <w:ind w:left="375" w:hanging="375"/>
      </w:pPr>
      <w:rPr>
        <w:rFonts w:eastAsiaTheme="minorHAnsi"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E3F2632"/>
    <w:multiLevelType w:val="hybridMultilevel"/>
    <w:tmpl w:val="03DC507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12B61BD"/>
    <w:multiLevelType w:val="multilevel"/>
    <w:tmpl w:val="DA160DA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4D3176"/>
    <w:multiLevelType w:val="multilevel"/>
    <w:tmpl w:val="E488EF80"/>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4BC46B41"/>
    <w:multiLevelType w:val="hybridMultilevel"/>
    <w:tmpl w:val="1918251C"/>
    <w:lvl w:ilvl="0" w:tplc="3D16D72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D4F07DD"/>
    <w:multiLevelType w:val="hybridMultilevel"/>
    <w:tmpl w:val="AB463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9D2"/>
    <w:multiLevelType w:val="hybridMultilevel"/>
    <w:tmpl w:val="31A6FA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51D404B6"/>
    <w:multiLevelType w:val="hybridMultilevel"/>
    <w:tmpl w:val="F052FB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1FE42F6"/>
    <w:multiLevelType w:val="multilevel"/>
    <w:tmpl w:val="35568F20"/>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55F6C2E"/>
    <w:multiLevelType w:val="hybridMultilevel"/>
    <w:tmpl w:val="01567F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193428"/>
    <w:multiLevelType w:val="hybridMultilevel"/>
    <w:tmpl w:val="B6EAC7B2"/>
    <w:lvl w:ilvl="0" w:tplc="1722C47E">
      <w:start w:val="7"/>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5FF0584C"/>
    <w:multiLevelType w:val="hybridMultilevel"/>
    <w:tmpl w:val="32DC82D0"/>
    <w:lvl w:ilvl="0" w:tplc="0419000F">
      <w:start w:val="1"/>
      <w:numFmt w:val="decimal"/>
      <w:lvlText w:val="%1."/>
      <w:lvlJc w:val="left"/>
      <w:pPr>
        <w:tabs>
          <w:tab w:val="num" w:pos="360"/>
        </w:tabs>
        <w:ind w:left="360" w:hanging="360"/>
      </w:pPr>
    </w:lvl>
    <w:lvl w:ilvl="1" w:tplc="FFFFFFFF" w:tentative="1">
      <w:start w:val="1"/>
      <w:numFmt w:val="lowerLetter"/>
      <w:lvlText w:val="%2."/>
      <w:lvlJc w:val="left"/>
      <w:pPr>
        <w:tabs>
          <w:tab w:val="num" w:pos="2868"/>
        </w:tabs>
        <w:ind w:left="2868" w:hanging="360"/>
      </w:pPr>
    </w:lvl>
    <w:lvl w:ilvl="2" w:tplc="FFFFFFFF" w:tentative="1">
      <w:start w:val="1"/>
      <w:numFmt w:val="lowerRoman"/>
      <w:lvlText w:val="%3."/>
      <w:lvlJc w:val="right"/>
      <w:pPr>
        <w:tabs>
          <w:tab w:val="num" w:pos="3588"/>
        </w:tabs>
        <w:ind w:left="3588" w:hanging="180"/>
      </w:pPr>
    </w:lvl>
    <w:lvl w:ilvl="3" w:tplc="FFFFFFFF" w:tentative="1">
      <w:start w:val="1"/>
      <w:numFmt w:val="decimal"/>
      <w:lvlText w:val="%4."/>
      <w:lvlJc w:val="left"/>
      <w:pPr>
        <w:tabs>
          <w:tab w:val="num" w:pos="4308"/>
        </w:tabs>
        <w:ind w:left="4308" w:hanging="360"/>
      </w:pPr>
    </w:lvl>
    <w:lvl w:ilvl="4" w:tplc="FFFFFFFF" w:tentative="1">
      <w:start w:val="1"/>
      <w:numFmt w:val="lowerLetter"/>
      <w:lvlText w:val="%5."/>
      <w:lvlJc w:val="left"/>
      <w:pPr>
        <w:tabs>
          <w:tab w:val="num" w:pos="5028"/>
        </w:tabs>
        <w:ind w:left="5028" w:hanging="360"/>
      </w:pPr>
    </w:lvl>
    <w:lvl w:ilvl="5" w:tplc="FFFFFFFF" w:tentative="1">
      <w:start w:val="1"/>
      <w:numFmt w:val="lowerRoman"/>
      <w:lvlText w:val="%6."/>
      <w:lvlJc w:val="right"/>
      <w:pPr>
        <w:tabs>
          <w:tab w:val="num" w:pos="5748"/>
        </w:tabs>
        <w:ind w:left="5748" w:hanging="180"/>
      </w:pPr>
    </w:lvl>
    <w:lvl w:ilvl="6" w:tplc="FFFFFFFF" w:tentative="1">
      <w:start w:val="1"/>
      <w:numFmt w:val="decimal"/>
      <w:lvlText w:val="%7."/>
      <w:lvlJc w:val="left"/>
      <w:pPr>
        <w:tabs>
          <w:tab w:val="num" w:pos="6468"/>
        </w:tabs>
        <w:ind w:left="6468" w:hanging="360"/>
      </w:pPr>
    </w:lvl>
    <w:lvl w:ilvl="7" w:tplc="FFFFFFFF" w:tentative="1">
      <w:start w:val="1"/>
      <w:numFmt w:val="lowerLetter"/>
      <w:lvlText w:val="%8."/>
      <w:lvlJc w:val="left"/>
      <w:pPr>
        <w:tabs>
          <w:tab w:val="num" w:pos="7188"/>
        </w:tabs>
        <w:ind w:left="7188" w:hanging="360"/>
      </w:pPr>
    </w:lvl>
    <w:lvl w:ilvl="8" w:tplc="FFFFFFFF" w:tentative="1">
      <w:start w:val="1"/>
      <w:numFmt w:val="lowerRoman"/>
      <w:lvlText w:val="%9."/>
      <w:lvlJc w:val="right"/>
      <w:pPr>
        <w:tabs>
          <w:tab w:val="num" w:pos="7908"/>
        </w:tabs>
        <w:ind w:left="7908" w:hanging="180"/>
      </w:pPr>
    </w:lvl>
  </w:abstractNum>
  <w:abstractNum w:abstractNumId="27" w15:restartNumberingAfterBreak="0">
    <w:nsid w:val="63EE7F40"/>
    <w:multiLevelType w:val="hybridMultilevel"/>
    <w:tmpl w:val="228E13D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8" w15:restartNumberingAfterBreak="0">
    <w:nsid w:val="64A60C00"/>
    <w:multiLevelType w:val="multilevel"/>
    <w:tmpl w:val="F1CA5AE0"/>
    <w:lvl w:ilvl="0">
      <w:start w:val="1"/>
      <w:numFmt w:val="decimal"/>
      <w:lvlText w:val="%1."/>
      <w:lvlJc w:val="left"/>
      <w:pPr>
        <w:ind w:left="360" w:hanging="360"/>
      </w:pPr>
      <w:rPr>
        <w:rFonts w:hint="default"/>
        <w:b/>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9" w15:restartNumberingAfterBreak="0">
    <w:nsid w:val="651806F3"/>
    <w:multiLevelType w:val="hybridMultilevel"/>
    <w:tmpl w:val="8004A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FF1970"/>
    <w:multiLevelType w:val="hybridMultilevel"/>
    <w:tmpl w:val="5722297C"/>
    <w:lvl w:ilvl="0" w:tplc="E592A2D6">
      <w:start w:val="6"/>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7AE4868"/>
    <w:multiLevelType w:val="multilevel"/>
    <w:tmpl w:val="482415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250" w:hanging="1170"/>
      </w:pPr>
      <w:rPr>
        <w:rFonts w:ascii="Times New Roman" w:hAnsi="Times New Roman" w:cs="Times New Roman" w:hint="default"/>
        <w:sz w:val="28"/>
      </w:rPr>
    </w:lvl>
    <w:lvl w:ilvl="2">
      <w:start w:val="1"/>
      <w:numFmt w:val="decimal"/>
      <w:lvlText w:val="%3)"/>
      <w:lvlJc w:val="left"/>
      <w:pPr>
        <w:ind w:left="2160" w:hanging="360"/>
      </w:pPr>
      <w:rPr>
        <w:rFonts w:hint="default"/>
        <w:color w:val="1F1F1F"/>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A56DAD"/>
    <w:multiLevelType w:val="multilevel"/>
    <w:tmpl w:val="A20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E86CA4"/>
    <w:multiLevelType w:val="hybridMultilevel"/>
    <w:tmpl w:val="738AD6E4"/>
    <w:lvl w:ilvl="0" w:tplc="A3E2C8A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79E770CE"/>
    <w:multiLevelType w:val="hybridMultilevel"/>
    <w:tmpl w:val="E988C41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12"/>
  </w:num>
  <w:num w:numId="4">
    <w:abstractNumId w:val="16"/>
  </w:num>
  <w:num w:numId="5">
    <w:abstractNumId w:val="31"/>
  </w:num>
  <w:num w:numId="6">
    <w:abstractNumId w:val="10"/>
  </w:num>
  <w:num w:numId="7">
    <w:abstractNumId w:val="5"/>
  </w:num>
  <w:num w:numId="8">
    <w:abstractNumId w:val="3"/>
  </w:num>
  <w:num w:numId="9">
    <w:abstractNumId w:val="32"/>
  </w:num>
  <w:num w:numId="10">
    <w:abstractNumId w:val="13"/>
  </w:num>
  <w:num w:numId="11">
    <w:abstractNumId w:val="28"/>
  </w:num>
  <w:num w:numId="12">
    <w:abstractNumId w:val="11"/>
  </w:num>
  <w:num w:numId="13">
    <w:abstractNumId w:val="23"/>
  </w:num>
  <w:num w:numId="14">
    <w:abstractNumId w:val="2"/>
  </w:num>
  <w:num w:numId="15">
    <w:abstractNumId w:val="14"/>
  </w:num>
  <w:num w:numId="16">
    <w:abstractNumId w:val="4"/>
  </w:num>
  <w:num w:numId="17">
    <w:abstractNumId w:val="27"/>
  </w:num>
  <w:num w:numId="18">
    <w:abstractNumId w:val="22"/>
  </w:num>
  <w:num w:numId="19">
    <w:abstractNumId w:val="34"/>
  </w:num>
  <w:num w:numId="20">
    <w:abstractNumId w:val="20"/>
  </w:num>
  <w:num w:numId="21">
    <w:abstractNumId w:val="9"/>
  </w:num>
  <w:num w:numId="22">
    <w:abstractNumId w:val="24"/>
  </w:num>
  <w:num w:numId="23">
    <w:abstractNumId w:val="1"/>
  </w:num>
  <w:num w:numId="24">
    <w:abstractNumId w:val="8"/>
  </w:num>
  <w:num w:numId="25">
    <w:abstractNumId w:val="30"/>
  </w:num>
  <w:num w:numId="26">
    <w:abstractNumId w:val="18"/>
    <w:lvlOverride w:ilvl="0">
      <w:lvl w:ilvl="0">
        <w:start w:val="1"/>
        <w:numFmt w:val="decimal"/>
        <w:lvlText w:val="%1."/>
        <w:lvlJc w:val="left"/>
        <w:rPr>
          <w:rFonts w:cs="Times New Roman"/>
          <w:sz w:val="28"/>
          <w:szCs w:val="28"/>
        </w:rPr>
      </w:lvl>
    </w:lvlOverride>
  </w:num>
  <w:num w:numId="27">
    <w:abstractNumId w:val="18"/>
  </w:num>
  <w:num w:numId="28">
    <w:abstractNumId w:val="6"/>
  </w:num>
  <w:num w:numId="29">
    <w:abstractNumId w:val="17"/>
  </w:num>
  <w:num w:numId="30">
    <w:abstractNumId w:val="19"/>
  </w:num>
  <w:num w:numId="31">
    <w:abstractNumId w:val="25"/>
  </w:num>
  <w:num w:numId="32">
    <w:abstractNumId w:val="7"/>
  </w:num>
  <w:num w:numId="33">
    <w:abstractNumId w:val="0"/>
  </w:num>
  <w:num w:numId="34">
    <w:abstractNumId w:val="26"/>
  </w:num>
  <w:num w:numId="35">
    <w:abstractNumId w:val="1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41"/>
    <w:rsid w:val="0000020F"/>
    <w:rsid w:val="00000BB0"/>
    <w:rsid w:val="000129D0"/>
    <w:rsid w:val="00014033"/>
    <w:rsid w:val="000152C9"/>
    <w:rsid w:val="0002044E"/>
    <w:rsid w:val="00022856"/>
    <w:rsid w:val="00024A67"/>
    <w:rsid w:val="000254DD"/>
    <w:rsid w:val="00032CD5"/>
    <w:rsid w:val="00036A56"/>
    <w:rsid w:val="00036F35"/>
    <w:rsid w:val="000440E6"/>
    <w:rsid w:val="00044BF4"/>
    <w:rsid w:val="00050754"/>
    <w:rsid w:val="000525DA"/>
    <w:rsid w:val="00057302"/>
    <w:rsid w:val="00062B4B"/>
    <w:rsid w:val="00072CDC"/>
    <w:rsid w:val="00077D5C"/>
    <w:rsid w:val="00087288"/>
    <w:rsid w:val="00087473"/>
    <w:rsid w:val="00091E19"/>
    <w:rsid w:val="00091E91"/>
    <w:rsid w:val="00095AB9"/>
    <w:rsid w:val="00097445"/>
    <w:rsid w:val="000A1FC9"/>
    <w:rsid w:val="000A26A6"/>
    <w:rsid w:val="000A2DE6"/>
    <w:rsid w:val="000A6791"/>
    <w:rsid w:val="000A6866"/>
    <w:rsid w:val="000B10FB"/>
    <w:rsid w:val="000B11C2"/>
    <w:rsid w:val="000B3451"/>
    <w:rsid w:val="000B7564"/>
    <w:rsid w:val="000C02F3"/>
    <w:rsid w:val="000C3D13"/>
    <w:rsid w:val="000D3A59"/>
    <w:rsid w:val="000D4DA2"/>
    <w:rsid w:val="000E1C1D"/>
    <w:rsid w:val="000F4679"/>
    <w:rsid w:val="000F49F0"/>
    <w:rsid w:val="000F584E"/>
    <w:rsid w:val="00100FAA"/>
    <w:rsid w:val="001023EB"/>
    <w:rsid w:val="001036B3"/>
    <w:rsid w:val="00104B7F"/>
    <w:rsid w:val="00106458"/>
    <w:rsid w:val="001107B0"/>
    <w:rsid w:val="0011325D"/>
    <w:rsid w:val="00114B34"/>
    <w:rsid w:val="00122BD1"/>
    <w:rsid w:val="00123678"/>
    <w:rsid w:val="001271AF"/>
    <w:rsid w:val="00134698"/>
    <w:rsid w:val="00134F00"/>
    <w:rsid w:val="0013665B"/>
    <w:rsid w:val="001408BF"/>
    <w:rsid w:val="001452A7"/>
    <w:rsid w:val="001516F9"/>
    <w:rsid w:val="001570DE"/>
    <w:rsid w:val="0016613C"/>
    <w:rsid w:val="00167096"/>
    <w:rsid w:val="00167B3F"/>
    <w:rsid w:val="0017355E"/>
    <w:rsid w:val="00173F7E"/>
    <w:rsid w:val="00175208"/>
    <w:rsid w:val="001760A9"/>
    <w:rsid w:val="0017715C"/>
    <w:rsid w:val="00180571"/>
    <w:rsid w:val="00182A89"/>
    <w:rsid w:val="00182AD3"/>
    <w:rsid w:val="00190757"/>
    <w:rsid w:val="00192453"/>
    <w:rsid w:val="00193420"/>
    <w:rsid w:val="001A0E5F"/>
    <w:rsid w:val="001A6CA0"/>
    <w:rsid w:val="001B19B4"/>
    <w:rsid w:val="001B249B"/>
    <w:rsid w:val="001B2940"/>
    <w:rsid w:val="001B2F51"/>
    <w:rsid w:val="001C070E"/>
    <w:rsid w:val="001C09FC"/>
    <w:rsid w:val="001C48AA"/>
    <w:rsid w:val="001C5B24"/>
    <w:rsid w:val="001D53B6"/>
    <w:rsid w:val="001D7849"/>
    <w:rsid w:val="001E7F1F"/>
    <w:rsid w:val="001F1605"/>
    <w:rsid w:val="001F2907"/>
    <w:rsid w:val="001F57B5"/>
    <w:rsid w:val="00201055"/>
    <w:rsid w:val="00203236"/>
    <w:rsid w:val="002045D0"/>
    <w:rsid w:val="00211D71"/>
    <w:rsid w:val="00212E98"/>
    <w:rsid w:val="002132FB"/>
    <w:rsid w:val="002134E7"/>
    <w:rsid w:val="002163EC"/>
    <w:rsid w:val="00222171"/>
    <w:rsid w:val="0022325A"/>
    <w:rsid w:val="00230419"/>
    <w:rsid w:val="0023093D"/>
    <w:rsid w:val="002316FA"/>
    <w:rsid w:val="002366AA"/>
    <w:rsid w:val="00236988"/>
    <w:rsid w:val="002428D3"/>
    <w:rsid w:val="0024627D"/>
    <w:rsid w:val="0025101A"/>
    <w:rsid w:val="00251B73"/>
    <w:rsid w:val="00253F81"/>
    <w:rsid w:val="00255533"/>
    <w:rsid w:val="00256253"/>
    <w:rsid w:val="00257062"/>
    <w:rsid w:val="00257082"/>
    <w:rsid w:val="00257149"/>
    <w:rsid w:val="00266EA7"/>
    <w:rsid w:val="002727D6"/>
    <w:rsid w:val="00274C22"/>
    <w:rsid w:val="00280467"/>
    <w:rsid w:val="00284A3F"/>
    <w:rsid w:val="00285276"/>
    <w:rsid w:val="00287836"/>
    <w:rsid w:val="00290223"/>
    <w:rsid w:val="00295092"/>
    <w:rsid w:val="002978ED"/>
    <w:rsid w:val="002A0575"/>
    <w:rsid w:val="002A4090"/>
    <w:rsid w:val="002A61B2"/>
    <w:rsid w:val="002A6376"/>
    <w:rsid w:val="002A6968"/>
    <w:rsid w:val="002B0B0A"/>
    <w:rsid w:val="002B0ECA"/>
    <w:rsid w:val="002B1383"/>
    <w:rsid w:val="002B2335"/>
    <w:rsid w:val="002B57D2"/>
    <w:rsid w:val="002B6673"/>
    <w:rsid w:val="002B724D"/>
    <w:rsid w:val="002C3782"/>
    <w:rsid w:val="002C6C9D"/>
    <w:rsid w:val="002C7B81"/>
    <w:rsid w:val="002D78EC"/>
    <w:rsid w:val="002E065F"/>
    <w:rsid w:val="002E0E98"/>
    <w:rsid w:val="002E5900"/>
    <w:rsid w:val="002E5E42"/>
    <w:rsid w:val="002E7492"/>
    <w:rsid w:val="002E74D0"/>
    <w:rsid w:val="002F26A8"/>
    <w:rsid w:val="002F3B19"/>
    <w:rsid w:val="002F4629"/>
    <w:rsid w:val="002F5A2A"/>
    <w:rsid w:val="002F69BB"/>
    <w:rsid w:val="0030337A"/>
    <w:rsid w:val="00303FAF"/>
    <w:rsid w:val="00304DB7"/>
    <w:rsid w:val="0030681F"/>
    <w:rsid w:val="00310E57"/>
    <w:rsid w:val="00313E52"/>
    <w:rsid w:val="00314793"/>
    <w:rsid w:val="00314E6F"/>
    <w:rsid w:val="00322BBD"/>
    <w:rsid w:val="00332955"/>
    <w:rsid w:val="00337607"/>
    <w:rsid w:val="00345BB9"/>
    <w:rsid w:val="0034607E"/>
    <w:rsid w:val="003460B8"/>
    <w:rsid w:val="0035192E"/>
    <w:rsid w:val="00356169"/>
    <w:rsid w:val="003618A3"/>
    <w:rsid w:val="0037485C"/>
    <w:rsid w:val="0038259A"/>
    <w:rsid w:val="00383C3A"/>
    <w:rsid w:val="00384556"/>
    <w:rsid w:val="0038491B"/>
    <w:rsid w:val="00387B6C"/>
    <w:rsid w:val="00390815"/>
    <w:rsid w:val="003921B9"/>
    <w:rsid w:val="00395513"/>
    <w:rsid w:val="00395E86"/>
    <w:rsid w:val="00396414"/>
    <w:rsid w:val="00396B3D"/>
    <w:rsid w:val="00396FF9"/>
    <w:rsid w:val="00397B09"/>
    <w:rsid w:val="003A3EF3"/>
    <w:rsid w:val="003A4078"/>
    <w:rsid w:val="003B056F"/>
    <w:rsid w:val="003B0824"/>
    <w:rsid w:val="003B6225"/>
    <w:rsid w:val="003D03A6"/>
    <w:rsid w:val="003D394B"/>
    <w:rsid w:val="003E2B5E"/>
    <w:rsid w:val="003E34FB"/>
    <w:rsid w:val="003E4F1B"/>
    <w:rsid w:val="003E60D7"/>
    <w:rsid w:val="003F09BE"/>
    <w:rsid w:val="0040013F"/>
    <w:rsid w:val="0040107F"/>
    <w:rsid w:val="00402D5B"/>
    <w:rsid w:val="004133B1"/>
    <w:rsid w:val="00416165"/>
    <w:rsid w:val="00422482"/>
    <w:rsid w:val="00424DA6"/>
    <w:rsid w:val="00427BF3"/>
    <w:rsid w:val="00430F7C"/>
    <w:rsid w:val="00437514"/>
    <w:rsid w:val="00441C6E"/>
    <w:rsid w:val="00443C06"/>
    <w:rsid w:val="00446B73"/>
    <w:rsid w:val="004513A0"/>
    <w:rsid w:val="00460032"/>
    <w:rsid w:val="00466DA0"/>
    <w:rsid w:val="004741EE"/>
    <w:rsid w:val="0047501D"/>
    <w:rsid w:val="004767EB"/>
    <w:rsid w:val="004768BC"/>
    <w:rsid w:val="00482963"/>
    <w:rsid w:val="00484530"/>
    <w:rsid w:val="0049020A"/>
    <w:rsid w:val="0049589C"/>
    <w:rsid w:val="004A0AF8"/>
    <w:rsid w:val="004A6180"/>
    <w:rsid w:val="004A6443"/>
    <w:rsid w:val="004B15E6"/>
    <w:rsid w:val="004B3C59"/>
    <w:rsid w:val="004B476C"/>
    <w:rsid w:val="004B49DC"/>
    <w:rsid w:val="004B60CD"/>
    <w:rsid w:val="004C002D"/>
    <w:rsid w:val="004C1597"/>
    <w:rsid w:val="004C2430"/>
    <w:rsid w:val="004C592A"/>
    <w:rsid w:val="004C715F"/>
    <w:rsid w:val="004C7BFC"/>
    <w:rsid w:val="004C7D97"/>
    <w:rsid w:val="004D20B2"/>
    <w:rsid w:val="004E0A4A"/>
    <w:rsid w:val="004F14EB"/>
    <w:rsid w:val="004F301A"/>
    <w:rsid w:val="004F7055"/>
    <w:rsid w:val="004F7745"/>
    <w:rsid w:val="0050328C"/>
    <w:rsid w:val="00505C12"/>
    <w:rsid w:val="00505CFE"/>
    <w:rsid w:val="00510790"/>
    <w:rsid w:val="00510AD6"/>
    <w:rsid w:val="00512F13"/>
    <w:rsid w:val="00514EB1"/>
    <w:rsid w:val="00520F97"/>
    <w:rsid w:val="00525124"/>
    <w:rsid w:val="00530716"/>
    <w:rsid w:val="00531386"/>
    <w:rsid w:val="0053145C"/>
    <w:rsid w:val="00536C6D"/>
    <w:rsid w:val="00536FAC"/>
    <w:rsid w:val="00540AD9"/>
    <w:rsid w:val="0054151D"/>
    <w:rsid w:val="00541DE4"/>
    <w:rsid w:val="00542E4B"/>
    <w:rsid w:val="00543353"/>
    <w:rsid w:val="005524B0"/>
    <w:rsid w:val="00553AFD"/>
    <w:rsid w:val="00555E24"/>
    <w:rsid w:val="005616DB"/>
    <w:rsid w:val="00561A95"/>
    <w:rsid w:val="005657CC"/>
    <w:rsid w:val="00566E4D"/>
    <w:rsid w:val="00583AB1"/>
    <w:rsid w:val="00583B02"/>
    <w:rsid w:val="00583EBC"/>
    <w:rsid w:val="0058403B"/>
    <w:rsid w:val="005853AC"/>
    <w:rsid w:val="0058666D"/>
    <w:rsid w:val="005870BC"/>
    <w:rsid w:val="005931E5"/>
    <w:rsid w:val="005948A4"/>
    <w:rsid w:val="00595350"/>
    <w:rsid w:val="00596B1F"/>
    <w:rsid w:val="005A0E0A"/>
    <w:rsid w:val="005A2E97"/>
    <w:rsid w:val="005B08F4"/>
    <w:rsid w:val="005B138D"/>
    <w:rsid w:val="005B23C3"/>
    <w:rsid w:val="005B44F3"/>
    <w:rsid w:val="005B6089"/>
    <w:rsid w:val="005C041A"/>
    <w:rsid w:val="005C5765"/>
    <w:rsid w:val="005D247F"/>
    <w:rsid w:val="005D5981"/>
    <w:rsid w:val="005D6253"/>
    <w:rsid w:val="005E1550"/>
    <w:rsid w:val="005E6FF3"/>
    <w:rsid w:val="005E7B07"/>
    <w:rsid w:val="005F13ED"/>
    <w:rsid w:val="005F1AF9"/>
    <w:rsid w:val="00601363"/>
    <w:rsid w:val="00601836"/>
    <w:rsid w:val="006025F8"/>
    <w:rsid w:val="00604345"/>
    <w:rsid w:val="006052C8"/>
    <w:rsid w:val="006103E9"/>
    <w:rsid w:val="00610F69"/>
    <w:rsid w:val="00612054"/>
    <w:rsid w:val="00612193"/>
    <w:rsid w:val="00616931"/>
    <w:rsid w:val="00622D5F"/>
    <w:rsid w:val="00625233"/>
    <w:rsid w:val="006319B3"/>
    <w:rsid w:val="006340D2"/>
    <w:rsid w:val="00636042"/>
    <w:rsid w:val="0064099E"/>
    <w:rsid w:val="00642619"/>
    <w:rsid w:val="00643813"/>
    <w:rsid w:val="00653825"/>
    <w:rsid w:val="00657719"/>
    <w:rsid w:val="00657CAD"/>
    <w:rsid w:val="00662DCC"/>
    <w:rsid w:val="006653C4"/>
    <w:rsid w:val="00675F96"/>
    <w:rsid w:val="00680FA6"/>
    <w:rsid w:val="00681574"/>
    <w:rsid w:val="00681B23"/>
    <w:rsid w:val="00686D26"/>
    <w:rsid w:val="006945FB"/>
    <w:rsid w:val="00695F6E"/>
    <w:rsid w:val="006974C7"/>
    <w:rsid w:val="006A16FA"/>
    <w:rsid w:val="006A44AC"/>
    <w:rsid w:val="006B27C1"/>
    <w:rsid w:val="006B4011"/>
    <w:rsid w:val="006B44DC"/>
    <w:rsid w:val="006B6576"/>
    <w:rsid w:val="006C02F5"/>
    <w:rsid w:val="006C1165"/>
    <w:rsid w:val="006C3415"/>
    <w:rsid w:val="006D1555"/>
    <w:rsid w:val="006D17AF"/>
    <w:rsid w:val="006D25F2"/>
    <w:rsid w:val="006D5CC2"/>
    <w:rsid w:val="006D784E"/>
    <w:rsid w:val="006F10BE"/>
    <w:rsid w:val="006F50C6"/>
    <w:rsid w:val="006F5CA8"/>
    <w:rsid w:val="006F6F74"/>
    <w:rsid w:val="00703C94"/>
    <w:rsid w:val="007051A9"/>
    <w:rsid w:val="0070762E"/>
    <w:rsid w:val="0071052B"/>
    <w:rsid w:val="00714F44"/>
    <w:rsid w:val="00716562"/>
    <w:rsid w:val="0071670E"/>
    <w:rsid w:val="007168A2"/>
    <w:rsid w:val="00721E5A"/>
    <w:rsid w:val="00727573"/>
    <w:rsid w:val="00735024"/>
    <w:rsid w:val="0073610D"/>
    <w:rsid w:val="00736304"/>
    <w:rsid w:val="00737DD1"/>
    <w:rsid w:val="00744C0C"/>
    <w:rsid w:val="00747BE9"/>
    <w:rsid w:val="007504DD"/>
    <w:rsid w:val="007571BD"/>
    <w:rsid w:val="00764BF6"/>
    <w:rsid w:val="00765C19"/>
    <w:rsid w:val="00766CB7"/>
    <w:rsid w:val="007719E8"/>
    <w:rsid w:val="00774064"/>
    <w:rsid w:val="007757D4"/>
    <w:rsid w:val="00781CFA"/>
    <w:rsid w:val="007848F4"/>
    <w:rsid w:val="0078533F"/>
    <w:rsid w:val="00786931"/>
    <w:rsid w:val="00787136"/>
    <w:rsid w:val="00795458"/>
    <w:rsid w:val="007A1EBA"/>
    <w:rsid w:val="007A36DC"/>
    <w:rsid w:val="007A58EB"/>
    <w:rsid w:val="007A6434"/>
    <w:rsid w:val="007B307E"/>
    <w:rsid w:val="007B3B3A"/>
    <w:rsid w:val="007B5F8B"/>
    <w:rsid w:val="007B63CC"/>
    <w:rsid w:val="007B70BF"/>
    <w:rsid w:val="007C024B"/>
    <w:rsid w:val="007D1148"/>
    <w:rsid w:val="007D241D"/>
    <w:rsid w:val="007D24EB"/>
    <w:rsid w:val="007D333C"/>
    <w:rsid w:val="007D3B95"/>
    <w:rsid w:val="007E6392"/>
    <w:rsid w:val="007F130C"/>
    <w:rsid w:val="007F165E"/>
    <w:rsid w:val="007F1DA8"/>
    <w:rsid w:val="00801345"/>
    <w:rsid w:val="00801911"/>
    <w:rsid w:val="00805DCC"/>
    <w:rsid w:val="008104D4"/>
    <w:rsid w:val="00813086"/>
    <w:rsid w:val="00815173"/>
    <w:rsid w:val="008167A4"/>
    <w:rsid w:val="0081704C"/>
    <w:rsid w:val="008178F4"/>
    <w:rsid w:val="008315D2"/>
    <w:rsid w:val="00843014"/>
    <w:rsid w:val="008472A6"/>
    <w:rsid w:val="008602C4"/>
    <w:rsid w:val="00860B65"/>
    <w:rsid w:val="0086266B"/>
    <w:rsid w:val="00863355"/>
    <w:rsid w:val="008648B4"/>
    <w:rsid w:val="0086578E"/>
    <w:rsid w:val="00865FBE"/>
    <w:rsid w:val="0087005F"/>
    <w:rsid w:val="00872596"/>
    <w:rsid w:val="008729BC"/>
    <w:rsid w:val="0087795B"/>
    <w:rsid w:val="00881334"/>
    <w:rsid w:val="008838F7"/>
    <w:rsid w:val="00883AC6"/>
    <w:rsid w:val="00883FE0"/>
    <w:rsid w:val="00886029"/>
    <w:rsid w:val="00887DD0"/>
    <w:rsid w:val="00891AC3"/>
    <w:rsid w:val="0089585F"/>
    <w:rsid w:val="008A2675"/>
    <w:rsid w:val="008A3459"/>
    <w:rsid w:val="008A6AF4"/>
    <w:rsid w:val="008B1D1A"/>
    <w:rsid w:val="008B1EC7"/>
    <w:rsid w:val="008B3C2F"/>
    <w:rsid w:val="008C2297"/>
    <w:rsid w:val="008C36A1"/>
    <w:rsid w:val="008C73E2"/>
    <w:rsid w:val="008D0E06"/>
    <w:rsid w:val="008D33A1"/>
    <w:rsid w:val="008E01CE"/>
    <w:rsid w:val="008E0BA7"/>
    <w:rsid w:val="008E1FAD"/>
    <w:rsid w:val="008E48D4"/>
    <w:rsid w:val="008E5576"/>
    <w:rsid w:val="008E6C1A"/>
    <w:rsid w:val="008F0575"/>
    <w:rsid w:val="008F284B"/>
    <w:rsid w:val="008F34A7"/>
    <w:rsid w:val="008F4DF9"/>
    <w:rsid w:val="008F5791"/>
    <w:rsid w:val="008F7137"/>
    <w:rsid w:val="008F779B"/>
    <w:rsid w:val="00913462"/>
    <w:rsid w:val="00915DE2"/>
    <w:rsid w:val="00916A40"/>
    <w:rsid w:val="00925FBE"/>
    <w:rsid w:val="0092666B"/>
    <w:rsid w:val="00927A05"/>
    <w:rsid w:val="00927A73"/>
    <w:rsid w:val="009306F0"/>
    <w:rsid w:val="00930796"/>
    <w:rsid w:val="00932DB2"/>
    <w:rsid w:val="00933341"/>
    <w:rsid w:val="00933F5A"/>
    <w:rsid w:val="00936192"/>
    <w:rsid w:val="00940ECE"/>
    <w:rsid w:val="00941479"/>
    <w:rsid w:val="0094188E"/>
    <w:rsid w:val="0095197C"/>
    <w:rsid w:val="0095397B"/>
    <w:rsid w:val="009566B4"/>
    <w:rsid w:val="009663EE"/>
    <w:rsid w:val="00973434"/>
    <w:rsid w:val="00975134"/>
    <w:rsid w:val="0098630D"/>
    <w:rsid w:val="00990008"/>
    <w:rsid w:val="00994478"/>
    <w:rsid w:val="00995942"/>
    <w:rsid w:val="009A0043"/>
    <w:rsid w:val="009A551A"/>
    <w:rsid w:val="009A60B2"/>
    <w:rsid w:val="009A7641"/>
    <w:rsid w:val="009B015D"/>
    <w:rsid w:val="009B677C"/>
    <w:rsid w:val="009D2331"/>
    <w:rsid w:val="009D44B2"/>
    <w:rsid w:val="009D5C59"/>
    <w:rsid w:val="009D5D43"/>
    <w:rsid w:val="009D68EE"/>
    <w:rsid w:val="009E102B"/>
    <w:rsid w:val="009E603C"/>
    <w:rsid w:val="00A03D41"/>
    <w:rsid w:val="00A054A8"/>
    <w:rsid w:val="00A05B1D"/>
    <w:rsid w:val="00A05FE0"/>
    <w:rsid w:val="00A06207"/>
    <w:rsid w:val="00A10373"/>
    <w:rsid w:val="00A11526"/>
    <w:rsid w:val="00A13739"/>
    <w:rsid w:val="00A1451B"/>
    <w:rsid w:val="00A145F3"/>
    <w:rsid w:val="00A1552F"/>
    <w:rsid w:val="00A21769"/>
    <w:rsid w:val="00A24B10"/>
    <w:rsid w:val="00A2754F"/>
    <w:rsid w:val="00A30CB3"/>
    <w:rsid w:val="00A37E8A"/>
    <w:rsid w:val="00A42757"/>
    <w:rsid w:val="00A42837"/>
    <w:rsid w:val="00A430FD"/>
    <w:rsid w:val="00A44709"/>
    <w:rsid w:val="00A45695"/>
    <w:rsid w:val="00A46E8F"/>
    <w:rsid w:val="00A53B55"/>
    <w:rsid w:val="00A615FE"/>
    <w:rsid w:val="00A64B41"/>
    <w:rsid w:val="00A72B4E"/>
    <w:rsid w:val="00A76EDA"/>
    <w:rsid w:val="00A8539A"/>
    <w:rsid w:val="00A9492C"/>
    <w:rsid w:val="00A97B0A"/>
    <w:rsid w:val="00AA26D4"/>
    <w:rsid w:val="00AA2879"/>
    <w:rsid w:val="00AA438F"/>
    <w:rsid w:val="00AA65F3"/>
    <w:rsid w:val="00AB2317"/>
    <w:rsid w:val="00AB78E5"/>
    <w:rsid w:val="00AB7F56"/>
    <w:rsid w:val="00AB7F59"/>
    <w:rsid w:val="00AC18B3"/>
    <w:rsid w:val="00AC784D"/>
    <w:rsid w:val="00AD0692"/>
    <w:rsid w:val="00AD3A96"/>
    <w:rsid w:val="00AE1222"/>
    <w:rsid w:val="00AE187A"/>
    <w:rsid w:val="00AE4B69"/>
    <w:rsid w:val="00AE5012"/>
    <w:rsid w:val="00AF24E5"/>
    <w:rsid w:val="00AF2CA0"/>
    <w:rsid w:val="00AF34BF"/>
    <w:rsid w:val="00AF5C9C"/>
    <w:rsid w:val="00B0341F"/>
    <w:rsid w:val="00B04FB5"/>
    <w:rsid w:val="00B0569C"/>
    <w:rsid w:val="00B0689B"/>
    <w:rsid w:val="00B07973"/>
    <w:rsid w:val="00B1342A"/>
    <w:rsid w:val="00B1356D"/>
    <w:rsid w:val="00B14056"/>
    <w:rsid w:val="00B159A6"/>
    <w:rsid w:val="00B16306"/>
    <w:rsid w:val="00B17B91"/>
    <w:rsid w:val="00B237BC"/>
    <w:rsid w:val="00B2484B"/>
    <w:rsid w:val="00B27B5D"/>
    <w:rsid w:val="00B30E66"/>
    <w:rsid w:val="00B3234E"/>
    <w:rsid w:val="00B3703D"/>
    <w:rsid w:val="00B40D2B"/>
    <w:rsid w:val="00B46C5A"/>
    <w:rsid w:val="00B46D72"/>
    <w:rsid w:val="00B50135"/>
    <w:rsid w:val="00B5017B"/>
    <w:rsid w:val="00B56E12"/>
    <w:rsid w:val="00B61644"/>
    <w:rsid w:val="00B616E6"/>
    <w:rsid w:val="00B63184"/>
    <w:rsid w:val="00B649F3"/>
    <w:rsid w:val="00B656AF"/>
    <w:rsid w:val="00B67B93"/>
    <w:rsid w:val="00B73235"/>
    <w:rsid w:val="00B74F1F"/>
    <w:rsid w:val="00BB08EE"/>
    <w:rsid w:val="00BB6CA5"/>
    <w:rsid w:val="00BB79B3"/>
    <w:rsid w:val="00BB7EA1"/>
    <w:rsid w:val="00BC3217"/>
    <w:rsid w:val="00BC5A8E"/>
    <w:rsid w:val="00BC77E7"/>
    <w:rsid w:val="00BD534C"/>
    <w:rsid w:val="00BE6C23"/>
    <w:rsid w:val="00BF0403"/>
    <w:rsid w:val="00BF0A11"/>
    <w:rsid w:val="00BF1D02"/>
    <w:rsid w:val="00BF38F6"/>
    <w:rsid w:val="00BF54CB"/>
    <w:rsid w:val="00BF6551"/>
    <w:rsid w:val="00C04095"/>
    <w:rsid w:val="00C05B0F"/>
    <w:rsid w:val="00C06D15"/>
    <w:rsid w:val="00C0730C"/>
    <w:rsid w:val="00C102DA"/>
    <w:rsid w:val="00C11195"/>
    <w:rsid w:val="00C11875"/>
    <w:rsid w:val="00C147D3"/>
    <w:rsid w:val="00C14D5B"/>
    <w:rsid w:val="00C24159"/>
    <w:rsid w:val="00C35DA4"/>
    <w:rsid w:val="00C371E5"/>
    <w:rsid w:val="00C40A60"/>
    <w:rsid w:val="00C43392"/>
    <w:rsid w:val="00C46D9E"/>
    <w:rsid w:val="00C474D9"/>
    <w:rsid w:val="00C47561"/>
    <w:rsid w:val="00C52055"/>
    <w:rsid w:val="00C52619"/>
    <w:rsid w:val="00C52A7C"/>
    <w:rsid w:val="00C55E59"/>
    <w:rsid w:val="00C610F2"/>
    <w:rsid w:val="00C62BE3"/>
    <w:rsid w:val="00C6714A"/>
    <w:rsid w:val="00C70466"/>
    <w:rsid w:val="00C718DE"/>
    <w:rsid w:val="00C77C9A"/>
    <w:rsid w:val="00C804EC"/>
    <w:rsid w:val="00C8403A"/>
    <w:rsid w:val="00C8458E"/>
    <w:rsid w:val="00C93A76"/>
    <w:rsid w:val="00C977B4"/>
    <w:rsid w:val="00CA027A"/>
    <w:rsid w:val="00CA37BF"/>
    <w:rsid w:val="00CA700F"/>
    <w:rsid w:val="00CB3AD4"/>
    <w:rsid w:val="00CB5BC1"/>
    <w:rsid w:val="00CC08BD"/>
    <w:rsid w:val="00CC610F"/>
    <w:rsid w:val="00CC65F2"/>
    <w:rsid w:val="00CD4074"/>
    <w:rsid w:val="00CD4191"/>
    <w:rsid w:val="00CD619C"/>
    <w:rsid w:val="00CE481F"/>
    <w:rsid w:val="00CE7685"/>
    <w:rsid w:val="00CF0862"/>
    <w:rsid w:val="00CF5DDF"/>
    <w:rsid w:val="00CF6F91"/>
    <w:rsid w:val="00D03236"/>
    <w:rsid w:val="00D03A19"/>
    <w:rsid w:val="00D072F6"/>
    <w:rsid w:val="00D07845"/>
    <w:rsid w:val="00D16CB2"/>
    <w:rsid w:val="00D26B00"/>
    <w:rsid w:val="00D378A6"/>
    <w:rsid w:val="00D4291B"/>
    <w:rsid w:val="00D456C6"/>
    <w:rsid w:val="00D45AD5"/>
    <w:rsid w:val="00D47034"/>
    <w:rsid w:val="00D4763A"/>
    <w:rsid w:val="00D57359"/>
    <w:rsid w:val="00D607FE"/>
    <w:rsid w:val="00D63674"/>
    <w:rsid w:val="00D637A4"/>
    <w:rsid w:val="00D7058B"/>
    <w:rsid w:val="00D7144D"/>
    <w:rsid w:val="00D7511F"/>
    <w:rsid w:val="00D80679"/>
    <w:rsid w:val="00D83FC3"/>
    <w:rsid w:val="00D85330"/>
    <w:rsid w:val="00D8533E"/>
    <w:rsid w:val="00D86A3E"/>
    <w:rsid w:val="00D91D3C"/>
    <w:rsid w:val="00D92818"/>
    <w:rsid w:val="00D94838"/>
    <w:rsid w:val="00D9744F"/>
    <w:rsid w:val="00DA3949"/>
    <w:rsid w:val="00DA4D60"/>
    <w:rsid w:val="00DB0CC3"/>
    <w:rsid w:val="00DB3165"/>
    <w:rsid w:val="00DB66CA"/>
    <w:rsid w:val="00DC26AD"/>
    <w:rsid w:val="00DC2AE8"/>
    <w:rsid w:val="00DC3DCE"/>
    <w:rsid w:val="00DC5D28"/>
    <w:rsid w:val="00DC723A"/>
    <w:rsid w:val="00DD11D6"/>
    <w:rsid w:val="00DD29B6"/>
    <w:rsid w:val="00DD447C"/>
    <w:rsid w:val="00DD58A1"/>
    <w:rsid w:val="00DE2557"/>
    <w:rsid w:val="00DE56E9"/>
    <w:rsid w:val="00DE5A2E"/>
    <w:rsid w:val="00DF2D29"/>
    <w:rsid w:val="00DF763C"/>
    <w:rsid w:val="00E00A8F"/>
    <w:rsid w:val="00E11F87"/>
    <w:rsid w:val="00E1718D"/>
    <w:rsid w:val="00E230D3"/>
    <w:rsid w:val="00E25111"/>
    <w:rsid w:val="00E30D77"/>
    <w:rsid w:val="00E4024D"/>
    <w:rsid w:val="00E40E2B"/>
    <w:rsid w:val="00E439C6"/>
    <w:rsid w:val="00E61BFA"/>
    <w:rsid w:val="00E7325E"/>
    <w:rsid w:val="00E7378B"/>
    <w:rsid w:val="00E7578D"/>
    <w:rsid w:val="00E7686C"/>
    <w:rsid w:val="00E76EAD"/>
    <w:rsid w:val="00E86FC9"/>
    <w:rsid w:val="00E9310E"/>
    <w:rsid w:val="00E97B8E"/>
    <w:rsid w:val="00EA706E"/>
    <w:rsid w:val="00EA727D"/>
    <w:rsid w:val="00EB08CE"/>
    <w:rsid w:val="00EB1D1A"/>
    <w:rsid w:val="00EC513C"/>
    <w:rsid w:val="00EC6CFF"/>
    <w:rsid w:val="00EC7516"/>
    <w:rsid w:val="00ED0BE6"/>
    <w:rsid w:val="00ED0E57"/>
    <w:rsid w:val="00ED20B4"/>
    <w:rsid w:val="00ED2272"/>
    <w:rsid w:val="00ED3A69"/>
    <w:rsid w:val="00ED3ABD"/>
    <w:rsid w:val="00ED3DB2"/>
    <w:rsid w:val="00EE427C"/>
    <w:rsid w:val="00EE4B61"/>
    <w:rsid w:val="00EE67E2"/>
    <w:rsid w:val="00EE6BF1"/>
    <w:rsid w:val="00EF02D3"/>
    <w:rsid w:val="00EF745E"/>
    <w:rsid w:val="00F01F67"/>
    <w:rsid w:val="00F076D8"/>
    <w:rsid w:val="00F101E8"/>
    <w:rsid w:val="00F11E6F"/>
    <w:rsid w:val="00F15041"/>
    <w:rsid w:val="00F17249"/>
    <w:rsid w:val="00F2352D"/>
    <w:rsid w:val="00F2518B"/>
    <w:rsid w:val="00F25BEB"/>
    <w:rsid w:val="00F30CEF"/>
    <w:rsid w:val="00F331FB"/>
    <w:rsid w:val="00F36C83"/>
    <w:rsid w:val="00F37B55"/>
    <w:rsid w:val="00F43583"/>
    <w:rsid w:val="00F46646"/>
    <w:rsid w:val="00F474B2"/>
    <w:rsid w:val="00F507FD"/>
    <w:rsid w:val="00F553BF"/>
    <w:rsid w:val="00F554C1"/>
    <w:rsid w:val="00F608AD"/>
    <w:rsid w:val="00F650F3"/>
    <w:rsid w:val="00F65E0A"/>
    <w:rsid w:val="00F7157B"/>
    <w:rsid w:val="00F73889"/>
    <w:rsid w:val="00F746C3"/>
    <w:rsid w:val="00F80899"/>
    <w:rsid w:val="00F80BDB"/>
    <w:rsid w:val="00F81C0A"/>
    <w:rsid w:val="00F82DE9"/>
    <w:rsid w:val="00FA2897"/>
    <w:rsid w:val="00FA2B1C"/>
    <w:rsid w:val="00FA6EC8"/>
    <w:rsid w:val="00FA736F"/>
    <w:rsid w:val="00FA7908"/>
    <w:rsid w:val="00FB7045"/>
    <w:rsid w:val="00FC2231"/>
    <w:rsid w:val="00FC5420"/>
    <w:rsid w:val="00FC5A71"/>
    <w:rsid w:val="00FD4601"/>
    <w:rsid w:val="00FD50A0"/>
    <w:rsid w:val="00FD734A"/>
    <w:rsid w:val="00FE1254"/>
    <w:rsid w:val="00FE2CAB"/>
    <w:rsid w:val="00FE3853"/>
    <w:rsid w:val="00FE3BF8"/>
    <w:rsid w:val="00FE60CF"/>
    <w:rsid w:val="00FF1E23"/>
    <w:rsid w:val="00FF3DF5"/>
    <w:rsid w:val="00FF47CB"/>
    <w:rsid w:val="00FF4896"/>
    <w:rsid w:val="00FF4BB0"/>
    <w:rsid w:val="00FF6E1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27ADC-D7C2-4BBE-9A61-182B8977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6B3"/>
    <w:pPr>
      <w:spacing w:after="160" w:line="259" w:lineRule="auto"/>
    </w:pPr>
  </w:style>
  <w:style w:type="paragraph" w:styleId="1">
    <w:name w:val="heading 1"/>
    <w:basedOn w:val="a"/>
    <w:next w:val="a"/>
    <w:link w:val="10"/>
    <w:uiPriority w:val="9"/>
    <w:qFormat/>
    <w:rsid w:val="00103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036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36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036B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036B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6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036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036B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036B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036B3"/>
    <w:rPr>
      <w:rFonts w:asciiTheme="majorHAnsi" w:eastAsiaTheme="majorEastAsia" w:hAnsiTheme="majorHAnsi" w:cstheme="majorBidi"/>
      <w:color w:val="243F60" w:themeColor="accent1" w:themeShade="7F"/>
    </w:rPr>
  </w:style>
  <w:style w:type="character" w:customStyle="1" w:styleId="a3">
    <w:name w:val="Текст сноски Знак"/>
    <w:aliases w:val="A Знак,Boston 10 Знак,Char Знак,FN Знак,FOOTNOTES Знак,Font: Geneva 9 Знак,Footnote Text Char Char Char1 Char Знак,Footnote Text Char1 Знак,Footnote Text Char1 Char Char Char1 Char Знак,Footnote Text Char1 Char1 Char Знак,Geneva 9 Знак"/>
    <w:basedOn w:val="a0"/>
    <w:link w:val="a4"/>
    <w:uiPriority w:val="99"/>
    <w:qFormat/>
    <w:rsid w:val="001036B3"/>
    <w:rPr>
      <w:sz w:val="20"/>
      <w:szCs w:val="20"/>
    </w:rPr>
  </w:style>
  <w:style w:type="paragraph" w:styleId="a4">
    <w:name w:val="footnote text"/>
    <w:aliases w:val="A,Boston 10,Char,FN,FOOTNOTES,Font: Geneva 9,Footnote Text Char Char Char1 Char,Footnote Text Char1,Footnote Text Char1 Char Char Char1 Char,Footnote Text Char1 Char1 Char,Footnote Text Char2 Char,Geneva 9,f,fn,footnote text,ft,single spa"/>
    <w:basedOn w:val="a"/>
    <w:link w:val="a3"/>
    <w:uiPriority w:val="99"/>
    <w:unhideWhenUsed/>
    <w:qFormat/>
    <w:rsid w:val="001036B3"/>
    <w:pPr>
      <w:spacing w:after="0" w:line="240" w:lineRule="auto"/>
    </w:pPr>
    <w:rPr>
      <w:sz w:val="20"/>
      <w:szCs w:val="20"/>
    </w:rPr>
  </w:style>
  <w:style w:type="character" w:customStyle="1" w:styleId="11">
    <w:name w:val="Текст сноски Знак1"/>
    <w:basedOn w:val="a0"/>
    <w:uiPriority w:val="99"/>
    <w:semiHidden/>
    <w:rsid w:val="001036B3"/>
    <w:rPr>
      <w:sz w:val="20"/>
      <w:szCs w:val="20"/>
    </w:rPr>
  </w:style>
  <w:style w:type="table" w:styleId="a5">
    <w:name w:val="Table Grid"/>
    <w:basedOn w:val="a1"/>
    <w:uiPriority w:val="39"/>
    <w:rsid w:val="00103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ПАРАГРАФ,List Paragraph (numbered (a)),List Paragraph1,WB Para,Normal 2,Main numbered paragraph,1.1.1_List Paragraph,List_Paragraph,Multilevel para_II,List Paragraph 1.1.1,List Bullet Mary,Numbered List Paragraph,Bullets"/>
    <w:basedOn w:val="a"/>
    <w:link w:val="a7"/>
    <w:uiPriority w:val="34"/>
    <w:qFormat/>
    <w:rsid w:val="001036B3"/>
    <w:pPr>
      <w:ind w:left="720"/>
      <w:contextualSpacing/>
    </w:pPr>
  </w:style>
  <w:style w:type="character" w:styleId="a8">
    <w:name w:val="Hyperlink"/>
    <w:uiPriority w:val="99"/>
    <w:rsid w:val="001036B3"/>
    <w:rPr>
      <w:color w:val="0000FF"/>
      <w:u w:val="single"/>
    </w:rPr>
  </w:style>
  <w:style w:type="paragraph" w:styleId="a9">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a"/>
    <w:uiPriority w:val="99"/>
    <w:unhideWhenUsed/>
    <w:rsid w:val="00103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Title"/>
    <w:aliases w:val="обычный"/>
    <w:basedOn w:val="a"/>
    <w:next w:val="a"/>
    <w:link w:val="ac"/>
    <w:qFormat/>
    <w:rsid w:val="001036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aliases w:val="обычный Знак"/>
    <w:basedOn w:val="a0"/>
    <w:link w:val="ab"/>
    <w:rsid w:val="001036B3"/>
    <w:rPr>
      <w:rFonts w:asciiTheme="majorHAnsi" w:eastAsiaTheme="majorEastAsia" w:hAnsiTheme="majorHAnsi" w:cstheme="majorBidi"/>
      <w:color w:val="17365D" w:themeColor="text2" w:themeShade="BF"/>
      <w:spacing w:val="5"/>
      <w:kern w:val="28"/>
      <w:sz w:val="52"/>
      <w:szCs w:val="52"/>
    </w:rPr>
  </w:style>
  <w:style w:type="paragraph" w:styleId="ad">
    <w:name w:val="header"/>
    <w:basedOn w:val="a"/>
    <w:link w:val="ae"/>
    <w:uiPriority w:val="99"/>
    <w:unhideWhenUsed/>
    <w:rsid w:val="001036B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036B3"/>
  </w:style>
  <w:style w:type="paragraph" w:styleId="af">
    <w:name w:val="footer"/>
    <w:basedOn w:val="a"/>
    <w:link w:val="af0"/>
    <w:unhideWhenUsed/>
    <w:rsid w:val="001036B3"/>
    <w:pPr>
      <w:tabs>
        <w:tab w:val="center" w:pos="4677"/>
        <w:tab w:val="right" w:pos="9355"/>
      </w:tabs>
      <w:spacing w:after="0" w:line="240" w:lineRule="auto"/>
    </w:pPr>
  </w:style>
  <w:style w:type="character" w:customStyle="1" w:styleId="af0">
    <w:name w:val="Нижний колонтитул Знак"/>
    <w:basedOn w:val="a0"/>
    <w:link w:val="af"/>
    <w:rsid w:val="001036B3"/>
  </w:style>
  <w:style w:type="paragraph" w:styleId="af1">
    <w:name w:val="Balloon Text"/>
    <w:basedOn w:val="a"/>
    <w:link w:val="af2"/>
    <w:semiHidden/>
    <w:unhideWhenUsed/>
    <w:rsid w:val="001036B3"/>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1036B3"/>
    <w:rPr>
      <w:rFonts w:ascii="Tahoma" w:hAnsi="Tahoma" w:cs="Tahoma"/>
      <w:sz w:val="16"/>
      <w:szCs w:val="16"/>
    </w:rPr>
  </w:style>
  <w:style w:type="character" w:customStyle="1" w:styleId="a7">
    <w:name w:val="Абзац списка Знак"/>
    <w:aliases w:val="ПАРАГРАФ Знак,List Paragraph (numbered (a)) Знак,List Paragraph1 Знак,WB Para Знак,Normal 2 Знак,Main numbered paragraph Знак,1.1.1_List Paragraph Знак,List_Paragraph Знак,Multilevel para_II Знак,List Paragraph 1.1.1 Знак,Bullets Знак"/>
    <w:link w:val="a6"/>
    <w:uiPriority w:val="99"/>
    <w:qFormat/>
    <w:locked/>
    <w:rsid w:val="001036B3"/>
  </w:style>
  <w:style w:type="character" w:styleId="af3">
    <w:name w:val="Emphasis"/>
    <w:basedOn w:val="a0"/>
    <w:uiPriority w:val="20"/>
    <w:qFormat/>
    <w:rsid w:val="001036B3"/>
    <w:rPr>
      <w:rFonts w:ascii="Times New Roman" w:hAnsi="Times New Roman" w:cs="Times New Roman" w:hint="default"/>
      <w:i/>
      <w:iCs/>
    </w:rPr>
  </w:style>
  <w:style w:type="numbering" w:customStyle="1" w:styleId="12">
    <w:name w:val="Нет списка1"/>
    <w:next w:val="a2"/>
    <w:uiPriority w:val="99"/>
    <w:semiHidden/>
    <w:unhideWhenUsed/>
    <w:rsid w:val="001036B3"/>
  </w:style>
  <w:style w:type="paragraph" w:customStyle="1" w:styleId="3-1">
    <w:name w:val="Заголовок3-1"/>
    <w:basedOn w:val="a"/>
    <w:next w:val="a"/>
    <w:autoRedefine/>
    <w:rsid w:val="001036B3"/>
    <w:pPr>
      <w:spacing w:before="60" w:after="60" w:line="240" w:lineRule="auto"/>
      <w:contextualSpacing/>
      <w:jc w:val="center"/>
      <w:outlineLvl w:val="2"/>
    </w:pPr>
    <w:rPr>
      <w:rFonts w:ascii="Arial" w:eastAsia="Times New Roman" w:hAnsi="Arial" w:cs="Times New Roman"/>
      <w:b/>
      <w:bCs/>
      <w:snapToGrid w:val="0"/>
      <w:lang w:eastAsia="ru-RU"/>
    </w:rPr>
  </w:style>
  <w:style w:type="paragraph" w:customStyle="1" w:styleId="3-3">
    <w:name w:val="Заголовок3-3"/>
    <w:basedOn w:val="a"/>
    <w:next w:val="a"/>
    <w:autoRedefine/>
    <w:rsid w:val="001036B3"/>
    <w:pPr>
      <w:spacing w:before="60" w:after="60" w:line="240" w:lineRule="auto"/>
      <w:contextualSpacing/>
      <w:jc w:val="center"/>
      <w:outlineLvl w:val="2"/>
    </w:pPr>
    <w:rPr>
      <w:rFonts w:ascii="Arial" w:eastAsia="Times New Roman" w:hAnsi="Arial" w:cs="Times New Roman"/>
      <w:b/>
      <w:snapToGrid w:val="0"/>
      <w:lang w:eastAsia="ru-RU"/>
    </w:rPr>
  </w:style>
  <w:style w:type="paragraph" w:styleId="af4">
    <w:name w:val="No Spacing"/>
    <w:link w:val="af5"/>
    <w:uiPriority w:val="1"/>
    <w:qFormat/>
    <w:rsid w:val="001036B3"/>
    <w:pPr>
      <w:spacing w:after="0" w:line="240" w:lineRule="auto"/>
    </w:pPr>
  </w:style>
  <w:style w:type="paragraph" w:styleId="HTML">
    <w:name w:val="HTML Preformatted"/>
    <w:basedOn w:val="a"/>
    <w:link w:val="HTML0"/>
    <w:uiPriority w:val="99"/>
    <w:unhideWhenUsed/>
    <w:rsid w:val="00103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036B3"/>
    <w:rPr>
      <w:rFonts w:ascii="Courier New" w:eastAsia="Times New Roman" w:hAnsi="Courier New" w:cs="Courier New"/>
      <w:sz w:val="20"/>
      <w:szCs w:val="20"/>
      <w:lang w:eastAsia="ru-RU"/>
    </w:rPr>
  </w:style>
  <w:style w:type="character" w:customStyle="1" w:styleId="y2iqfc">
    <w:name w:val="y2iqfc"/>
    <w:basedOn w:val="a0"/>
    <w:rsid w:val="001036B3"/>
  </w:style>
  <w:style w:type="character" w:styleId="af6">
    <w:name w:val="footnote reference"/>
    <w:basedOn w:val="a0"/>
    <w:uiPriority w:val="99"/>
    <w:semiHidden/>
    <w:unhideWhenUsed/>
    <w:rsid w:val="001036B3"/>
    <w:rPr>
      <w:vertAlign w:val="superscript"/>
    </w:rPr>
  </w:style>
  <w:style w:type="character" w:customStyle="1" w:styleId="13">
    <w:name w:val="Название Знак1"/>
    <w:basedOn w:val="a0"/>
    <w:uiPriority w:val="10"/>
    <w:rsid w:val="001036B3"/>
    <w:rPr>
      <w:rFonts w:asciiTheme="majorHAnsi" w:eastAsiaTheme="majorEastAsia" w:hAnsiTheme="majorHAnsi" w:cstheme="majorBidi"/>
      <w:color w:val="17365D" w:themeColor="text2" w:themeShade="BF"/>
      <w:spacing w:val="5"/>
      <w:kern w:val="28"/>
      <w:sz w:val="52"/>
      <w:szCs w:val="52"/>
    </w:rPr>
  </w:style>
  <w:style w:type="character" w:customStyle="1" w:styleId="af5">
    <w:name w:val="Без интервала Знак"/>
    <w:link w:val="af4"/>
    <w:uiPriority w:val="1"/>
    <w:locked/>
    <w:rsid w:val="001036B3"/>
  </w:style>
  <w:style w:type="character" w:customStyle="1" w:styleId="14">
    <w:name w:val="Дата1"/>
    <w:basedOn w:val="a0"/>
    <w:rsid w:val="001036B3"/>
  </w:style>
  <w:style w:type="character" w:customStyle="1" w:styleId="c-mmpoverlay-actions-link">
    <w:name w:val="c-mmp__overlay-actions-link"/>
    <w:basedOn w:val="a0"/>
    <w:rsid w:val="001036B3"/>
  </w:style>
  <w:style w:type="character" w:customStyle="1" w:styleId="c-mmpoverlay-actions-link-text">
    <w:name w:val="c-mmp__overlay-actions-link-text"/>
    <w:basedOn w:val="a0"/>
    <w:rsid w:val="001036B3"/>
  </w:style>
  <w:style w:type="character" w:customStyle="1" w:styleId="c-mmpform-inline-element-text">
    <w:name w:val="c-mmp__form-inline-element-text"/>
    <w:basedOn w:val="a0"/>
    <w:rsid w:val="001036B3"/>
  </w:style>
  <w:style w:type="character" w:customStyle="1" w:styleId="c-mmpinput-suffix">
    <w:name w:val="c-mmp__input-suffix"/>
    <w:basedOn w:val="a0"/>
    <w:rsid w:val="001036B3"/>
  </w:style>
  <w:style w:type="character" w:customStyle="1" w:styleId="btntext">
    <w:name w:val="btn__text"/>
    <w:basedOn w:val="a0"/>
    <w:rsid w:val="001036B3"/>
  </w:style>
  <w:style w:type="paragraph" w:customStyle="1" w:styleId="ta-c">
    <w:name w:val="ta-c"/>
    <w:basedOn w:val="a"/>
    <w:rsid w:val="00103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mpcpanel-progress-controls-current-time">
    <w:name w:val="c-mmp__cpanel-progress-controls-current-time"/>
    <w:basedOn w:val="a0"/>
    <w:rsid w:val="001036B3"/>
  </w:style>
  <w:style w:type="character" w:customStyle="1" w:styleId="c-mmpcpanel-progress-controls-duration">
    <w:name w:val="c-mmp__cpanel-progress-controls-duration"/>
    <w:basedOn w:val="a0"/>
    <w:rsid w:val="001036B3"/>
  </w:style>
  <w:style w:type="character" w:customStyle="1" w:styleId="c-mmpbadge-text">
    <w:name w:val="c-mmp__badge-text"/>
    <w:basedOn w:val="a0"/>
    <w:rsid w:val="001036B3"/>
  </w:style>
  <w:style w:type="character" w:customStyle="1" w:styleId="label">
    <w:name w:val="label"/>
    <w:basedOn w:val="a0"/>
    <w:rsid w:val="001036B3"/>
  </w:style>
  <w:style w:type="paragraph" w:customStyle="1" w:styleId="link-print">
    <w:name w:val="link-print"/>
    <w:basedOn w:val="a"/>
    <w:rsid w:val="00103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uuxrf">
    <w:name w:val="vuuxrf"/>
    <w:basedOn w:val="a0"/>
    <w:rsid w:val="001036B3"/>
  </w:style>
  <w:style w:type="character" w:styleId="HTML1">
    <w:name w:val="HTML Cite"/>
    <w:basedOn w:val="a0"/>
    <w:uiPriority w:val="99"/>
    <w:semiHidden/>
    <w:unhideWhenUsed/>
    <w:rsid w:val="001036B3"/>
    <w:rPr>
      <w:i/>
      <w:iCs/>
    </w:rPr>
  </w:style>
  <w:style w:type="character" w:customStyle="1" w:styleId="ylgvce">
    <w:name w:val="ylgvce"/>
    <w:basedOn w:val="a0"/>
    <w:rsid w:val="001036B3"/>
  </w:style>
  <w:style w:type="character" w:customStyle="1" w:styleId="lewnzc">
    <w:name w:val="lewnzc"/>
    <w:basedOn w:val="a0"/>
    <w:rsid w:val="001036B3"/>
  </w:style>
  <w:style w:type="character" w:customStyle="1" w:styleId="aa">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9"/>
    <w:uiPriority w:val="99"/>
    <w:rsid w:val="001036B3"/>
    <w:rPr>
      <w:rFonts w:ascii="Times New Roman" w:eastAsia="Times New Roman" w:hAnsi="Times New Roman" w:cs="Times New Roman"/>
      <w:sz w:val="24"/>
      <w:szCs w:val="24"/>
      <w:lang w:eastAsia="ru-RU"/>
    </w:rPr>
  </w:style>
  <w:style w:type="character" w:customStyle="1" w:styleId="lawljd">
    <w:name w:val="lawljd"/>
    <w:basedOn w:val="a0"/>
    <w:rsid w:val="001036B3"/>
  </w:style>
  <w:style w:type="character" w:styleId="af7">
    <w:name w:val="Strong"/>
    <w:basedOn w:val="a0"/>
    <w:uiPriority w:val="22"/>
    <w:qFormat/>
    <w:rsid w:val="001036B3"/>
    <w:rPr>
      <w:b/>
      <w:bCs/>
    </w:rPr>
  </w:style>
  <w:style w:type="character" w:styleId="af8">
    <w:name w:val="page number"/>
    <w:basedOn w:val="a0"/>
    <w:rsid w:val="001036B3"/>
  </w:style>
  <w:style w:type="paragraph" w:styleId="af9">
    <w:name w:val="Body Text"/>
    <w:basedOn w:val="a"/>
    <w:link w:val="afa"/>
    <w:rsid w:val="001036B3"/>
    <w:pPr>
      <w:spacing w:after="0" w:line="240" w:lineRule="auto"/>
      <w:jc w:val="center"/>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rsid w:val="001036B3"/>
    <w:rPr>
      <w:rFonts w:ascii="Times New Roman" w:eastAsia="Times New Roman" w:hAnsi="Times New Roman" w:cs="Times New Roman"/>
      <w:sz w:val="20"/>
      <w:szCs w:val="20"/>
      <w:lang w:eastAsia="ru-RU"/>
    </w:rPr>
  </w:style>
  <w:style w:type="paragraph" w:customStyle="1" w:styleId="15">
    <w:name w:val="Обычный1"/>
    <w:rsid w:val="001036B3"/>
    <w:pPr>
      <w:spacing w:after="0" w:line="240" w:lineRule="auto"/>
    </w:pPr>
    <w:rPr>
      <w:rFonts w:ascii="Times New Roman" w:eastAsia="Times New Roman" w:hAnsi="Times New Roman" w:cs="Times New Roman"/>
      <w:snapToGrid w:val="0"/>
      <w:sz w:val="20"/>
      <w:szCs w:val="20"/>
      <w:lang w:eastAsia="ru-RU"/>
    </w:rPr>
  </w:style>
  <w:style w:type="character" w:styleId="afb">
    <w:name w:val="FollowedHyperlink"/>
    <w:rsid w:val="001036B3"/>
    <w:rPr>
      <w:color w:val="800080"/>
      <w:u w:val="single"/>
    </w:rPr>
  </w:style>
  <w:style w:type="paragraph" w:styleId="afc">
    <w:name w:val="Document Map"/>
    <w:basedOn w:val="a"/>
    <w:link w:val="afd"/>
    <w:semiHidden/>
    <w:rsid w:val="001036B3"/>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semiHidden/>
    <w:rsid w:val="001036B3"/>
    <w:rPr>
      <w:rFonts w:ascii="Tahoma" w:eastAsia="Times New Roman" w:hAnsi="Tahoma" w:cs="Tahoma"/>
      <w:sz w:val="20"/>
      <w:szCs w:val="20"/>
      <w:shd w:val="clear" w:color="auto" w:fill="000080"/>
      <w:lang w:eastAsia="ru-RU"/>
    </w:rPr>
  </w:style>
  <w:style w:type="paragraph" w:customStyle="1" w:styleId="tkTekst">
    <w:name w:val="_Текст обычный (tkTekst)"/>
    <w:basedOn w:val="a"/>
    <w:rsid w:val="001036B3"/>
    <w:pPr>
      <w:spacing w:after="60" w:line="276" w:lineRule="auto"/>
      <w:ind w:firstLine="567"/>
      <w:jc w:val="both"/>
    </w:pPr>
    <w:rPr>
      <w:rFonts w:ascii="Arial" w:eastAsia="Times New Roman" w:hAnsi="Arial" w:cs="Arial"/>
      <w:sz w:val="20"/>
      <w:szCs w:val="20"/>
      <w:lang w:eastAsia="ru-RU"/>
    </w:rPr>
  </w:style>
  <w:style w:type="paragraph" w:styleId="31">
    <w:name w:val="Body Text Indent 3"/>
    <w:basedOn w:val="a"/>
    <w:link w:val="32"/>
    <w:rsid w:val="001036B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036B3"/>
    <w:rPr>
      <w:rFonts w:ascii="Times New Roman" w:eastAsia="Times New Roman" w:hAnsi="Times New Roman" w:cs="Times New Roman"/>
      <w:sz w:val="16"/>
      <w:szCs w:val="16"/>
      <w:lang w:eastAsia="ru-RU"/>
    </w:rPr>
  </w:style>
  <w:style w:type="paragraph" w:styleId="afe">
    <w:name w:val="endnote text"/>
    <w:basedOn w:val="a"/>
    <w:link w:val="aff"/>
    <w:rsid w:val="001036B3"/>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rsid w:val="001036B3"/>
    <w:rPr>
      <w:rFonts w:ascii="Times New Roman" w:eastAsia="Times New Roman" w:hAnsi="Times New Roman" w:cs="Times New Roman"/>
      <w:sz w:val="20"/>
      <w:szCs w:val="20"/>
      <w:lang w:eastAsia="ru-RU"/>
    </w:rPr>
  </w:style>
  <w:style w:type="character" w:styleId="aff0">
    <w:name w:val="endnote reference"/>
    <w:rsid w:val="001036B3"/>
    <w:rPr>
      <w:vertAlign w:val="superscript"/>
    </w:rPr>
  </w:style>
  <w:style w:type="paragraph" w:customStyle="1" w:styleId="110">
    <w:name w:val="Основной текст11"/>
    <w:basedOn w:val="a"/>
    <w:rsid w:val="001036B3"/>
    <w:pPr>
      <w:spacing w:after="0" w:line="240" w:lineRule="auto"/>
      <w:jc w:val="both"/>
    </w:pPr>
    <w:rPr>
      <w:rFonts w:ascii="Times New Roman" w:eastAsia="Times New Roman" w:hAnsi="Times New Roman" w:cs="Times New Roman"/>
      <w:snapToGrid w:val="0"/>
      <w:sz w:val="24"/>
      <w:szCs w:val="20"/>
      <w:lang w:eastAsia="ru-RU"/>
    </w:rPr>
  </w:style>
  <w:style w:type="character" w:customStyle="1" w:styleId="aff1">
    <w:name w:val="Основной текст с отступом Знак"/>
    <w:basedOn w:val="a0"/>
    <w:link w:val="aff2"/>
    <w:uiPriority w:val="99"/>
    <w:locked/>
    <w:rsid w:val="001036B3"/>
    <w:rPr>
      <w:rFonts w:ascii="Calibri" w:eastAsia="Times New Roman" w:hAnsi="Calibri" w:cs="Times New Roman"/>
      <w:lang w:eastAsia="ru-RU"/>
    </w:rPr>
  </w:style>
  <w:style w:type="paragraph" w:styleId="aff2">
    <w:name w:val="Body Text Indent"/>
    <w:basedOn w:val="a"/>
    <w:link w:val="aff1"/>
    <w:uiPriority w:val="99"/>
    <w:unhideWhenUsed/>
    <w:rsid w:val="001036B3"/>
    <w:pPr>
      <w:spacing w:after="120" w:line="256" w:lineRule="auto"/>
      <w:ind w:left="283"/>
    </w:pPr>
    <w:rPr>
      <w:rFonts w:ascii="Calibri" w:eastAsia="Times New Roman" w:hAnsi="Calibri" w:cs="Times New Roman"/>
      <w:lang w:eastAsia="ru-RU"/>
    </w:rPr>
  </w:style>
  <w:style w:type="character" w:customStyle="1" w:styleId="16">
    <w:name w:val="Основной текст с отступом Знак1"/>
    <w:basedOn w:val="a0"/>
    <w:uiPriority w:val="99"/>
    <w:semiHidden/>
    <w:rsid w:val="001036B3"/>
  </w:style>
  <w:style w:type="paragraph" w:styleId="33">
    <w:name w:val="Body Text 3"/>
    <w:basedOn w:val="a"/>
    <w:link w:val="34"/>
    <w:unhideWhenUsed/>
    <w:rsid w:val="001036B3"/>
    <w:pPr>
      <w:spacing w:after="120" w:line="256" w:lineRule="auto"/>
    </w:pPr>
    <w:rPr>
      <w:sz w:val="16"/>
      <w:szCs w:val="16"/>
    </w:rPr>
  </w:style>
  <w:style w:type="character" w:customStyle="1" w:styleId="34">
    <w:name w:val="Основной текст 3 Знак"/>
    <w:basedOn w:val="a0"/>
    <w:link w:val="33"/>
    <w:rsid w:val="001036B3"/>
    <w:rPr>
      <w:sz w:val="16"/>
      <w:szCs w:val="16"/>
    </w:rPr>
  </w:style>
  <w:style w:type="paragraph" w:styleId="21">
    <w:name w:val="Body Text Indent 2"/>
    <w:basedOn w:val="a"/>
    <w:link w:val="22"/>
    <w:uiPriority w:val="99"/>
    <w:unhideWhenUsed/>
    <w:rsid w:val="001036B3"/>
    <w:pPr>
      <w:spacing w:after="120" w:line="480" w:lineRule="auto"/>
      <w:ind w:left="283"/>
    </w:pPr>
  </w:style>
  <w:style w:type="character" w:customStyle="1" w:styleId="22">
    <w:name w:val="Основной текст с отступом 2 Знак"/>
    <w:basedOn w:val="a0"/>
    <w:link w:val="21"/>
    <w:uiPriority w:val="99"/>
    <w:rsid w:val="001036B3"/>
  </w:style>
  <w:style w:type="paragraph" w:styleId="aff3">
    <w:name w:val="Plain Text"/>
    <w:basedOn w:val="a"/>
    <w:link w:val="aff4"/>
    <w:rsid w:val="001036B3"/>
    <w:pPr>
      <w:spacing w:after="0" w:line="240" w:lineRule="auto"/>
    </w:pPr>
    <w:rPr>
      <w:rFonts w:ascii="Courier New" w:eastAsia="Times New Roman" w:hAnsi="Courier New" w:cs="Times New Roman"/>
      <w:sz w:val="20"/>
      <w:szCs w:val="20"/>
      <w:lang w:val="x-none" w:eastAsia="x-none"/>
    </w:rPr>
  </w:style>
  <w:style w:type="character" w:customStyle="1" w:styleId="aff4">
    <w:name w:val="Текст Знак"/>
    <w:basedOn w:val="a0"/>
    <w:link w:val="aff3"/>
    <w:rsid w:val="001036B3"/>
    <w:rPr>
      <w:rFonts w:ascii="Courier New" w:eastAsia="Times New Roman" w:hAnsi="Courier New" w:cs="Times New Roman"/>
      <w:sz w:val="20"/>
      <w:szCs w:val="20"/>
      <w:lang w:val="x-none" w:eastAsia="x-none"/>
    </w:rPr>
  </w:style>
  <w:style w:type="paragraph" w:customStyle="1" w:styleId="tkRedakcijaSpisok">
    <w:name w:val="_В редакции список (tkRedakcijaSpisok)"/>
    <w:basedOn w:val="a"/>
    <w:rsid w:val="001036B3"/>
    <w:pPr>
      <w:spacing w:after="200" w:line="276" w:lineRule="auto"/>
      <w:ind w:left="1134" w:right="1134"/>
      <w:jc w:val="center"/>
    </w:pPr>
    <w:rPr>
      <w:rFonts w:ascii="Arial" w:eastAsia="Times New Roman" w:hAnsi="Arial" w:cs="Arial"/>
      <w:i/>
      <w:iCs/>
      <w:sz w:val="20"/>
      <w:szCs w:val="20"/>
      <w:lang w:eastAsia="ru-RU"/>
    </w:rPr>
  </w:style>
  <w:style w:type="paragraph" w:customStyle="1" w:styleId="tkZagolovok3">
    <w:name w:val="_Заголовок Глава (tkZagolovok3)"/>
    <w:basedOn w:val="a"/>
    <w:rsid w:val="001036B3"/>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1036B3"/>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1036B3"/>
    <w:pPr>
      <w:spacing w:before="200" w:after="60" w:line="276" w:lineRule="auto"/>
      <w:ind w:firstLine="567"/>
    </w:pPr>
    <w:rPr>
      <w:rFonts w:ascii="Arial" w:eastAsia="Times New Roman" w:hAnsi="Arial" w:cs="Arial"/>
      <w:b/>
      <w:bCs/>
      <w:sz w:val="20"/>
      <w:szCs w:val="20"/>
      <w:lang w:eastAsia="ru-RU"/>
    </w:rPr>
  </w:style>
  <w:style w:type="paragraph" w:customStyle="1" w:styleId="tkKomentarij">
    <w:name w:val="_Комментарий (tkKomentarij)"/>
    <w:basedOn w:val="a"/>
    <w:rsid w:val="001036B3"/>
    <w:pPr>
      <w:spacing w:after="60" w:line="276" w:lineRule="auto"/>
      <w:ind w:firstLine="567"/>
      <w:jc w:val="both"/>
    </w:pPr>
    <w:rPr>
      <w:rFonts w:ascii="Arial" w:eastAsia="Times New Roman" w:hAnsi="Arial" w:cs="Arial"/>
      <w:i/>
      <w:iCs/>
      <w:color w:val="006600"/>
      <w:sz w:val="20"/>
      <w:szCs w:val="20"/>
      <w:lang w:eastAsia="ru-RU"/>
    </w:rPr>
  </w:style>
  <w:style w:type="paragraph" w:customStyle="1" w:styleId="tkRekvizit">
    <w:name w:val="_Реквизит (tkRekvizit)"/>
    <w:basedOn w:val="a"/>
    <w:rsid w:val="001036B3"/>
    <w:pPr>
      <w:spacing w:before="200" w:after="200" w:line="276" w:lineRule="auto"/>
      <w:jc w:val="center"/>
    </w:pPr>
    <w:rPr>
      <w:rFonts w:ascii="Arial" w:eastAsia="Times New Roman" w:hAnsi="Arial" w:cs="Arial"/>
      <w:i/>
      <w:iCs/>
      <w:sz w:val="20"/>
      <w:szCs w:val="20"/>
      <w:lang w:eastAsia="ru-RU"/>
    </w:rPr>
  </w:style>
  <w:style w:type="paragraph" w:customStyle="1" w:styleId="tkForma">
    <w:name w:val="_Форма (tkForma)"/>
    <w:basedOn w:val="a"/>
    <w:rsid w:val="001036B3"/>
    <w:pPr>
      <w:spacing w:after="200" w:line="276" w:lineRule="auto"/>
      <w:ind w:left="1134" w:right="1134"/>
      <w:jc w:val="center"/>
    </w:pPr>
    <w:rPr>
      <w:rFonts w:ascii="Arial" w:eastAsia="Times New Roman" w:hAnsi="Arial" w:cs="Arial"/>
      <w:b/>
      <w:bCs/>
      <w:caps/>
      <w:sz w:val="24"/>
      <w:szCs w:val="24"/>
      <w:lang w:eastAsia="ru-RU"/>
    </w:rPr>
  </w:style>
  <w:style w:type="paragraph" w:styleId="aff5">
    <w:name w:val="Subtitle"/>
    <w:basedOn w:val="a"/>
    <w:next w:val="a"/>
    <w:link w:val="aff6"/>
    <w:rsid w:val="001036B3"/>
    <w:pPr>
      <w:spacing w:before="120" w:after="180" w:line="276" w:lineRule="auto"/>
      <w:jc w:val="center"/>
    </w:pPr>
    <w:rPr>
      <w:rFonts w:ascii="Times New Roman" w:eastAsia="Times New Roman" w:hAnsi="Times New Roman" w:cs="Times New Roman"/>
      <w:b/>
      <w:sz w:val="24"/>
      <w:szCs w:val="24"/>
      <w:lang w:val="ky-KG"/>
    </w:rPr>
  </w:style>
  <w:style w:type="character" w:customStyle="1" w:styleId="aff6">
    <w:name w:val="Подзаголовок Знак"/>
    <w:basedOn w:val="a0"/>
    <w:link w:val="aff5"/>
    <w:rsid w:val="001036B3"/>
    <w:rPr>
      <w:rFonts w:ascii="Times New Roman" w:eastAsia="Times New Roman" w:hAnsi="Times New Roman" w:cs="Times New Roman"/>
      <w:b/>
      <w:sz w:val="24"/>
      <w:szCs w:val="24"/>
      <w:lang w:val="ky-KG"/>
    </w:rPr>
  </w:style>
  <w:style w:type="paragraph" w:styleId="aff7">
    <w:name w:val="TOC Heading"/>
    <w:basedOn w:val="1"/>
    <w:next w:val="a"/>
    <w:uiPriority w:val="39"/>
    <w:unhideWhenUsed/>
    <w:qFormat/>
    <w:rsid w:val="001036B3"/>
    <w:pPr>
      <w:spacing w:before="240"/>
      <w:outlineLvl w:val="9"/>
    </w:pPr>
    <w:rPr>
      <w:b w:val="0"/>
      <w:bCs w:val="0"/>
      <w:sz w:val="32"/>
      <w:szCs w:val="32"/>
      <w:lang w:val="en-US"/>
    </w:rPr>
  </w:style>
  <w:style w:type="paragraph" w:styleId="17">
    <w:name w:val="toc 1"/>
    <w:basedOn w:val="a"/>
    <w:next w:val="a"/>
    <w:autoRedefine/>
    <w:uiPriority w:val="39"/>
    <w:unhideWhenUsed/>
    <w:rsid w:val="00C11875"/>
    <w:pPr>
      <w:tabs>
        <w:tab w:val="right" w:leader="dot" w:pos="9629"/>
      </w:tabs>
      <w:spacing w:after="100" w:line="360" w:lineRule="auto"/>
      <w:jc w:val="both"/>
    </w:pPr>
    <w:rPr>
      <w:rFonts w:ascii="Times New Roman" w:eastAsia="Times New Roman" w:hAnsi="Times New Roman" w:cs="Times New Roman"/>
      <w:b/>
      <w:bCs/>
      <w:noProof/>
      <w:sz w:val="28"/>
      <w:szCs w:val="28"/>
      <w:lang w:val="ky-KG"/>
    </w:rPr>
  </w:style>
  <w:style w:type="paragraph" w:styleId="23">
    <w:name w:val="toc 2"/>
    <w:basedOn w:val="a"/>
    <w:next w:val="a"/>
    <w:autoRedefine/>
    <w:uiPriority w:val="39"/>
    <w:unhideWhenUsed/>
    <w:rsid w:val="001036B3"/>
    <w:pPr>
      <w:tabs>
        <w:tab w:val="left" w:pos="709"/>
        <w:tab w:val="right" w:leader="dot" w:pos="9629"/>
      </w:tabs>
      <w:spacing w:after="100" w:line="360" w:lineRule="auto"/>
      <w:ind w:left="220"/>
    </w:pPr>
    <w:rPr>
      <w:rFonts w:ascii="Calibri" w:eastAsia="Calibri" w:hAnsi="Calibri" w:cs="Calibri"/>
      <w:lang w:val="ky-KG"/>
    </w:rPr>
  </w:style>
  <w:style w:type="paragraph" w:styleId="35">
    <w:name w:val="toc 3"/>
    <w:basedOn w:val="a"/>
    <w:next w:val="a"/>
    <w:autoRedefine/>
    <w:uiPriority w:val="39"/>
    <w:unhideWhenUsed/>
    <w:rsid w:val="001036B3"/>
    <w:pPr>
      <w:spacing w:after="100"/>
      <w:ind w:left="440"/>
    </w:pPr>
  </w:style>
  <w:style w:type="character" w:customStyle="1" w:styleId="apple-converted-space">
    <w:name w:val="apple-converted-space"/>
    <w:basedOn w:val="a0"/>
    <w:rsid w:val="001036B3"/>
  </w:style>
  <w:style w:type="character" w:customStyle="1" w:styleId="hl">
    <w:name w:val="hl"/>
    <w:basedOn w:val="a0"/>
    <w:rsid w:val="001036B3"/>
  </w:style>
  <w:style w:type="paragraph" w:customStyle="1" w:styleId="24">
    <w:name w:val="Обычный2"/>
    <w:rsid w:val="001036B3"/>
    <w:pPr>
      <w:widowControl w:val="0"/>
      <w:spacing w:after="0" w:line="260" w:lineRule="auto"/>
      <w:ind w:firstLine="320"/>
      <w:jc w:val="both"/>
    </w:pPr>
    <w:rPr>
      <w:rFonts w:ascii="Arial" w:eastAsia="Times New Roman" w:hAnsi="Arial" w:cs="Times New Roman"/>
      <w:snapToGrid w:val="0"/>
      <w:sz w:val="18"/>
      <w:szCs w:val="20"/>
      <w:lang w:eastAsia="ru-RU"/>
    </w:rPr>
  </w:style>
  <w:style w:type="paragraph" w:customStyle="1" w:styleId="Standard">
    <w:name w:val="Standard"/>
    <w:rsid w:val="001036B3"/>
    <w:pPr>
      <w:widowControl w:val="0"/>
      <w:suppressAutoHyphens/>
      <w:autoSpaceDN w:val="0"/>
      <w:spacing w:after="0" w:line="240" w:lineRule="auto"/>
      <w:textAlignment w:val="baseline"/>
    </w:pPr>
    <w:rPr>
      <w:rFonts w:ascii="Times New Roman" w:eastAsia="Andale Sans UI" w:hAnsi="Times New Roman" w:cs="Times New Roman"/>
      <w:color w:val="000000"/>
      <w:kern w:val="3"/>
      <w:sz w:val="28"/>
      <w:szCs w:val="28"/>
      <w:lang w:val="de-DE" w:eastAsia="ja-JP" w:bidi="fa-IR"/>
    </w:rPr>
  </w:style>
  <w:style w:type="numbering" w:customStyle="1" w:styleId="WWNum1">
    <w:name w:val="WWNum1"/>
    <w:basedOn w:val="a2"/>
    <w:rsid w:val="00D8533E"/>
    <w:pPr>
      <w:numPr>
        <w:numId w:val="27"/>
      </w:numPr>
    </w:pPr>
  </w:style>
  <w:style w:type="character" w:customStyle="1" w:styleId="zgwo7">
    <w:name w:val="zgwo7"/>
    <w:basedOn w:val="a0"/>
    <w:rsid w:val="00274C22"/>
  </w:style>
  <w:style w:type="character" w:customStyle="1" w:styleId="aff8">
    <w:name w:val="Символ сноски"/>
    <w:rsid w:val="00786931"/>
    <w:rPr>
      <w:vertAlign w:val="superscript"/>
    </w:rPr>
  </w:style>
  <w:style w:type="character" w:customStyle="1" w:styleId="Q">
    <w:name w:val="Q"/>
    <w:rsid w:val="00786931"/>
  </w:style>
  <w:style w:type="paragraph" w:customStyle="1" w:styleId="dt-p">
    <w:name w:val="dt-p"/>
    <w:basedOn w:val="a"/>
    <w:rsid w:val="00E1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E5A2E"/>
    <w:pPr>
      <w:widowControl w:val="0"/>
      <w:autoSpaceDE w:val="0"/>
      <w:autoSpaceDN w:val="0"/>
      <w:spacing w:after="0" w:line="240" w:lineRule="auto"/>
      <w:ind w:left="116"/>
    </w:pPr>
    <w:rPr>
      <w:rFonts w:ascii="Times New Roman" w:eastAsia="Times New Roman" w:hAnsi="Times New Roman" w:cs="Times New Roman"/>
    </w:rPr>
  </w:style>
  <w:style w:type="paragraph" w:customStyle="1" w:styleId="alignright">
    <w:name w:val="align_right"/>
    <w:basedOn w:val="a"/>
    <w:rsid w:val="00843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Ст1"/>
    <w:basedOn w:val="a"/>
    <w:link w:val="19"/>
    <w:qFormat/>
    <w:rsid w:val="00F01F67"/>
    <w:pPr>
      <w:tabs>
        <w:tab w:val="left" w:pos="6946"/>
        <w:tab w:val="left" w:pos="9639"/>
      </w:tabs>
      <w:spacing w:after="0" w:line="360" w:lineRule="auto"/>
      <w:ind w:firstLine="709"/>
      <w:jc w:val="both"/>
    </w:pPr>
    <w:rPr>
      <w:rFonts w:ascii="Times New Roman" w:eastAsia="Times New Roman" w:hAnsi="Times New Roman" w:cs="Times New Roman"/>
      <w:sz w:val="28"/>
      <w:szCs w:val="28"/>
    </w:rPr>
  </w:style>
  <w:style w:type="character" w:customStyle="1" w:styleId="19">
    <w:name w:val="Ст1 Знак"/>
    <w:basedOn w:val="a0"/>
    <w:link w:val="18"/>
    <w:rsid w:val="00F01F67"/>
    <w:rPr>
      <w:rFonts w:ascii="Times New Roman" w:eastAsia="Times New Roman" w:hAnsi="Times New Roman" w:cs="Times New Roman"/>
      <w:sz w:val="28"/>
      <w:szCs w:val="28"/>
    </w:rPr>
  </w:style>
  <w:style w:type="paragraph" w:customStyle="1" w:styleId="36">
    <w:name w:val="Основной текст3"/>
    <w:basedOn w:val="a"/>
    <w:rsid w:val="00F01F67"/>
    <w:pPr>
      <w:widowControl w:val="0"/>
      <w:shd w:val="clear" w:color="auto" w:fill="FFFFFF"/>
      <w:spacing w:after="0" w:line="312" w:lineRule="exact"/>
      <w:ind w:hanging="340"/>
      <w:jc w:val="both"/>
    </w:pPr>
    <w:rPr>
      <w:rFonts w:ascii="Times New Roman" w:eastAsia="Times New Roman" w:hAnsi="Times New Roman" w:cs="Times New Roman"/>
      <w:color w:val="000000"/>
      <w:sz w:val="24"/>
      <w:szCs w:val="24"/>
      <w:lang w:eastAsia="ru-RU" w:bidi="ru-RU"/>
    </w:rPr>
  </w:style>
  <w:style w:type="character" w:customStyle="1" w:styleId="aff9">
    <w:name w:val="диссер Знак"/>
    <w:basedOn w:val="a0"/>
    <w:link w:val="affa"/>
    <w:locked/>
    <w:rsid w:val="008178F4"/>
    <w:rPr>
      <w:sz w:val="28"/>
      <w:szCs w:val="28"/>
      <w:lang w:eastAsia="ru-RU"/>
    </w:rPr>
  </w:style>
  <w:style w:type="paragraph" w:customStyle="1" w:styleId="affa">
    <w:name w:val="диссер"/>
    <w:basedOn w:val="a"/>
    <w:link w:val="aff9"/>
    <w:rsid w:val="008178F4"/>
    <w:pPr>
      <w:spacing w:after="0" w:line="360" w:lineRule="auto"/>
      <w:ind w:firstLine="709"/>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137">
      <w:bodyDiv w:val="1"/>
      <w:marLeft w:val="0"/>
      <w:marRight w:val="0"/>
      <w:marTop w:val="0"/>
      <w:marBottom w:val="0"/>
      <w:divBdr>
        <w:top w:val="none" w:sz="0" w:space="0" w:color="auto"/>
        <w:left w:val="none" w:sz="0" w:space="0" w:color="auto"/>
        <w:bottom w:val="none" w:sz="0" w:space="0" w:color="auto"/>
        <w:right w:val="none" w:sz="0" w:space="0" w:color="auto"/>
      </w:divBdr>
    </w:div>
    <w:div w:id="26562573">
      <w:bodyDiv w:val="1"/>
      <w:marLeft w:val="0"/>
      <w:marRight w:val="0"/>
      <w:marTop w:val="0"/>
      <w:marBottom w:val="0"/>
      <w:divBdr>
        <w:top w:val="none" w:sz="0" w:space="0" w:color="auto"/>
        <w:left w:val="none" w:sz="0" w:space="0" w:color="auto"/>
        <w:bottom w:val="none" w:sz="0" w:space="0" w:color="auto"/>
        <w:right w:val="none" w:sz="0" w:space="0" w:color="auto"/>
      </w:divBdr>
    </w:div>
    <w:div w:id="41560051">
      <w:bodyDiv w:val="1"/>
      <w:marLeft w:val="0"/>
      <w:marRight w:val="0"/>
      <w:marTop w:val="0"/>
      <w:marBottom w:val="0"/>
      <w:divBdr>
        <w:top w:val="none" w:sz="0" w:space="0" w:color="auto"/>
        <w:left w:val="none" w:sz="0" w:space="0" w:color="auto"/>
        <w:bottom w:val="none" w:sz="0" w:space="0" w:color="auto"/>
        <w:right w:val="none" w:sz="0" w:space="0" w:color="auto"/>
      </w:divBdr>
    </w:div>
    <w:div w:id="43414597">
      <w:bodyDiv w:val="1"/>
      <w:marLeft w:val="0"/>
      <w:marRight w:val="0"/>
      <w:marTop w:val="0"/>
      <w:marBottom w:val="0"/>
      <w:divBdr>
        <w:top w:val="none" w:sz="0" w:space="0" w:color="auto"/>
        <w:left w:val="none" w:sz="0" w:space="0" w:color="auto"/>
        <w:bottom w:val="none" w:sz="0" w:space="0" w:color="auto"/>
        <w:right w:val="none" w:sz="0" w:space="0" w:color="auto"/>
      </w:divBdr>
    </w:div>
    <w:div w:id="47412821">
      <w:bodyDiv w:val="1"/>
      <w:marLeft w:val="0"/>
      <w:marRight w:val="0"/>
      <w:marTop w:val="0"/>
      <w:marBottom w:val="0"/>
      <w:divBdr>
        <w:top w:val="none" w:sz="0" w:space="0" w:color="auto"/>
        <w:left w:val="none" w:sz="0" w:space="0" w:color="auto"/>
        <w:bottom w:val="none" w:sz="0" w:space="0" w:color="auto"/>
        <w:right w:val="none" w:sz="0" w:space="0" w:color="auto"/>
      </w:divBdr>
    </w:div>
    <w:div w:id="53235838">
      <w:bodyDiv w:val="1"/>
      <w:marLeft w:val="0"/>
      <w:marRight w:val="0"/>
      <w:marTop w:val="0"/>
      <w:marBottom w:val="0"/>
      <w:divBdr>
        <w:top w:val="none" w:sz="0" w:space="0" w:color="auto"/>
        <w:left w:val="none" w:sz="0" w:space="0" w:color="auto"/>
        <w:bottom w:val="none" w:sz="0" w:space="0" w:color="auto"/>
        <w:right w:val="none" w:sz="0" w:space="0" w:color="auto"/>
      </w:divBdr>
    </w:div>
    <w:div w:id="65614028">
      <w:bodyDiv w:val="1"/>
      <w:marLeft w:val="0"/>
      <w:marRight w:val="0"/>
      <w:marTop w:val="0"/>
      <w:marBottom w:val="0"/>
      <w:divBdr>
        <w:top w:val="none" w:sz="0" w:space="0" w:color="auto"/>
        <w:left w:val="none" w:sz="0" w:space="0" w:color="auto"/>
        <w:bottom w:val="none" w:sz="0" w:space="0" w:color="auto"/>
        <w:right w:val="none" w:sz="0" w:space="0" w:color="auto"/>
      </w:divBdr>
    </w:div>
    <w:div w:id="66877648">
      <w:bodyDiv w:val="1"/>
      <w:marLeft w:val="0"/>
      <w:marRight w:val="0"/>
      <w:marTop w:val="0"/>
      <w:marBottom w:val="0"/>
      <w:divBdr>
        <w:top w:val="none" w:sz="0" w:space="0" w:color="auto"/>
        <w:left w:val="none" w:sz="0" w:space="0" w:color="auto"/>
        <w:bottom w:val="none" w:sz="0" w:space="0" w:color="auto"/>
        <w:right w:val="none" w:sz="0" w:space="0" w:color="auto"/>
      </w:divBdr>
    </w:div>
    <w:div w:id="69887331">
      <w:bodyDiv w:val="1"/>
      <w:marLeft w:val="0"/>
      <w:marRight w:val="0"/>
      <w:marTop w:val="0"/>
      <w:marBottom w:val="0"/>
      <w:divBdr>
        <w:top w:val="none" w:sz="0" w:space="0" w:color="auto"/>
        <w:left w:val="none" w:sz="0" w:space="0" w:color="auto"/>
        <w:bottom w:val="none" w:sz="0" w:space="0" w:color="auto"/>
        <w:right w:val="none" w:sz="0" w:space="0" w:color="auto"/>
      </w:divBdr>
    </w:div>
    <w:div w:id="72969385">
      <w:bodyDiv w:val="1"/>
      <w:marLeft w:val="0"/>
      <w:marRight w:val="0"/>
      <w:marTop w:val="0"/>
      <w:marBottom w:val="0"/>
      <w:divBdr>
        <w:top w:val="none" w:sz="0" w:space="0" w:color="auto"/>
        <w:left w:val="none" w:sz="0" w:space="0" w:color="auto"/>
        <w:bottom w:val="none" w:sz="0" w:space="0" w:color="auto"/>
        <w:right w:val="none" w:sz="0" w:space="0" w:color="auto"/>
      </w:divBdr>
    </w:div>
    <w:div w:id="87431138">
      <w:bodyDiv w:val="1"/>
      <w:marLeft w:val="0"/>
      <w:marRight w:val="0"/>
      <w:marTop w:val="0"/>
      <w:marBottom w:val="0"/>
      <w:divBdr>
        <w:top w:val="none" w:sz="0" w:space="0" w:color="auto"/>
        <w:left w:val="none" w:sz="0" w:space="0" w:color="auto"/>
        <w:bottom w:val="none" w:sz="0" w:space="0" w:color="auto"/>
        <w:right w:val="none" w:sz="0" w:space="0" w:color="auto"/>
      </w:divBdr>
    </w:div>
    <w:div w:id="106118997">
      <w:bodyDiv w:val="1"/>
      <w:marLeft w:val="0"/>
      <w:marRight w:val="0"/>
      <w:marTop w:val="0"/>
      <w:marBottom w:val="0"/>
      <w:divBdr>
        <w:top w:val="none" w:sz="0" w:space="0" w:color="auto"/>
        <w:left w:val="none" w:sz="0" w:space="0" w:color="auto"/>
        <w:bottom w:val="none" w:sz="0" w:space="0" w:color="auto"/>
        <w:right w:val="none" w:sz="0" w:space="0" w:color="auto"/>
      </w:divBdr>
    </w:div>
    <w:div w:id="110394605">
      <w:bodyDiv w:val="1"/>
      <w:marLeft w:val="0"/>
      <w:marRight w:val="0"/>
      <w:marTop w:val="0"/>
      <w:marBottom w:val="0"/>
      <w:divBdr>
        <w:top w:val="none" w:sz="0" w:space="0" w:color="auto"/>
        <w:left w:val="none" w:sz="0" w:space="0" w:color="auto"/>
        <w:bottom w:val="none" w:sz="0" w:space="0" w:color="auto"/>
        <w:right w:val="none" w:sz="0" w:space="0" w:color="auto"/>
      </w:divBdr>
    </w:div>
    <w:div w:id="115804043">
      <w:bodyDiv w:val="1"/>
      <w:marLeft w:val="0"/>
      <w:marRight w:val="0"/>
      <w:marTop w:val="0"/>
      <w:marBottom w:val="0"/>
      <w:divBdr>
        <w:top w:val="none" w:sz="0" w:space="0" w:color="auto"/>
        <w:left w:val="none" w:sz="0" w:space="0" w:color="auto"/>
        <w:bottom w:val="none" w:sz="0" w:space="0" w:color="auto"/>
        <w:right w:val="none" w:sz="0" w:space="0" w:color="auto"/>
      </w:divBdr>
    </w:div>
    <w:div w:id="140729524">
      <w:bodyDiv w:val="1"/>
      <w:marLeft w:val="0"/>
      <w:marRight w:val="0"/>
      <w:marTop w:val="0"/>
      <w:marBottom w:val="0"/>
      <w:divBdr>
        <w:top w:val="none" w:sz="0" w:space="0" w:color="auto"/>
        <w:left w:val="none" w:sz="0" w:space="0" w:color="auto"/>
        <w:bottom w:val="none" w:sz="0" w:space="0" w:color="auto"/>
        <w:right w:val="none" w:sz="0" w:space="0" w:color="auto"/>
      </w:divBdr>
    </w:div>
    <w:div w:id="141436765">
      <w:bodyDiv w:val="1"/>
      <w:marLeft w:val="0"/>
      <w:marRight w:val="0"/>
      <w:marTop w:val="0"/>
      <w:marBottom w:val="0"/>
      <w:divBdr>
        <w:top w:val="none" w:sz="0" w:space="0" w:color="auto"/>
        <w:left w:val="none" w:sz="0" w:space="0" w:color="auto"/>
        <w:bottom w:val="none" w:sz="0" w:space="0" w:color="auto"/>
        <w:right w:val="none" w:sz="0" w:space="0" w:color="auto"/>
      </w:divBdr>
    </w:div>
    <w:div w:id="144469300">
      <w:bodyDiv w:val="1"/>
      <w:marLeft w:val="0"/>
      <w:marRight w:val="0"/>
      <w:marTop w:val="0"/>
      <w:marBottom w:val="0"/>
      <w:divBdr>
        <w:top w:val="none" w:sz="0" w:space="0" w:color="auto"/>
        <w:left w:val="none" w:sz="0" w:space="0" w:color="auto"/>
        <w:bottom w:val="none" w:sz="0" w:space="0" w:color="auto"/>
        <w:right w:val="none" w:sz="0" w:space="0" w:color="auto"/>
      </w:divBdr>
    </w:div>
    <w:div w:id="162622678">
      <w:bodyDiv w:val="1"/>
      <w:marLeft w:val="0"/>
      <w:marRight w:val="0"/>
      <w:marTop w:val="0"/>
      <w:marBottom w:val="0"/>
      <w:divBdr>
        <w:top w:val="none" w:sz="0" w:space="0" w:color="auto"/>
        <w:left w:val="none" w:sz="0" w:space="0" w:color="auto"/>
        <w:bottom w:val="none" w:sz="0" w:space="0" w:color="auto"/>
        <w:right w:val="none" w:sz="0" w:space="0" w:color="auto"/>
      </w:divBdr>
    </w:div>
    <w:div w:id="169607460">
      <w:bodyDiv w:val="1"/>
      <w:marLeft w:val="0"/>
      <w:marRight w:val="0"/>
      <w:marTop w:val="0"/>
      <w:marBottom w:val="0"/>
      <w:divBdr>
        <w:top w:val="none" w:sz="0" w:space="0" w:color="auto"/>
        <w:left w:val="none" w:sz="0" w:space="0" w:color="auto"/>
        <w:bottom w:val="none" w:sz="0" w:space="0" w:color="auto"/>
        <w:right w:val="none" w:sz="0" w:space="0" w:color="auto"/>
      </w:divBdr>
    </w:div>
    <w:div w:id="191309413">
      <w:bodyDiv w:val="1"/>
      <w:marLeft w:val="0"/>
      <w:marRight w:val="0"/>
      <w:marTop w:val="0"/>
      <w:marBottom w:val="0"/>
      <w:divBdr>
        <w:top w:val="none" w:sz="0" w:space="0" w:color="auto"/>
        <w:left w:val="none" w:sz="0" w:space="0" w:color="auto"/>
        <w:bottom w:val="none" w:sz="0" w:space="0" w:color="auto"/>
        <w:right w:val="none" w:sz="0" w:space="0" w:color="auto"/>
      </w:divBdr>
    </w:div>
    <w:div w:id="192380005">
      <w:bodyDiv w:val="1"/>
      <w:marLeft w:val="0"/>
      <w:marRight w:val="0"/>
      <w:marTop w:val="0"/>
      <w:marBottom w:val="0"/>
      <w:divBdr>
        <w:top w:val="none" w:sz="0" w:space="0" w:color="auto"/>
        <w:left w:val="none" w:sz="0" w:space="0" w:color="auto"/>
        <w:bottom w:val="none" w:sz="0" w:space="0" w:color="auto"/>
        <w:right w:val="none" w:sz="0" w:space="0" w:color="auto"/>
      </w:divBdr>
    </w:div>
    <w:div w:id="207692484">
      <w:bodyDiv w:val="1"/>
      <w:marLeft w:val="0"/>
      <w:marRight w:val="0"/>
      <w:marTop w:val="0"/>
      <w:marBottom w:val="0"/>
      <w:divBdr>
        <w:top w:val="none" w:sz="0" w:space="0" w:color="auto"/>
        <w:left w:val="none" w:sz="0" w:space="0" w:color="auto"/>
        <w:bottom w:val="none" w:sz="0" w:space="0" w:color="auto"/>
        <w:right w:val="none" w:sz="0" w:space="0" w:color="auto"/>
      </w:divBdr>
    </w:div>
    <w:div w:id="217671311">
      <w:bodyDiv w:val="1"/>
      <w:marLeft w:val="0"/>
      <w:marRight w:val="0"/>
      <w:marTop w:val="0"/>
      <w:marBottom w:val="0"/>
      <w:divBdr>
        <w:top w:val="none" w:sz="0" w:space="0" w:color="auto"/>
        <w:left w:val="none" w:sz="0" w:space="0" w:color="auto"/>
        <w:bottom w:val="none" w:sz="0" w:space="0" w:color="auto"/>
        <w:right w:val="none" w:sz="0" w:space="0" w:color="auto"/>
      </w:divBdr>
    </w:div>
    <w:div w:id="228001145">
      <w:bodyDiv w:val="1"/>
      <w:marLeft w:val="0"/>
      <w:marRight w:val="0"/>
      <w:marTop w:val="0"/>
      <w:marBottom w:val="0"/>
      <w:divBdr>
        <w:top w:val="none" w:sz="0" w:space="0" w:color="auto"/>
        <w:left w:val="none" w:sz="0" w:space="0" w:color="auto"/>
        <w:bottom w:val="none" w:sz="0" w:space="0" w:color="auto"/>
        <w:right w:val="none" w:sz="0" w:space="0" w:color="auto"/>
      </w:divBdr>
    </w:div>
    <w:div w:id="279073164">
      <w:bodyDiv w:val="1"/>
      <w:marLeft w:val="0"/>
      <w:marRight w:val="0"/>
      <w:marTop w:val="0"/>
      <w:marBottom w:val="0"/>
      <w:divBdr>
        <w:top w:val="none" w:sz="0" w:space="0" w:color="auto"/>
        <w:left w:val="none" w:sz="0" w:space="0" w:color="auto"/>
        <w:bottom w:val="none" w:sz="0" w:space="0" w:color="auto"/>
        <w:right w:val="none" w:sz="0" w:space="0" w:color="auto"/>
      </w:divBdr>
    </w:div>
    <w:div w:id="302004043">
      <w:bodyDiv w:val="1"/>
      <w:marLeft w:val="0"/>
      <w:marRight w:val="0"/>
      <w:marTop w:val="0"/>
      <w:marBottom w:val="0"/>
      <w:divBdr>
        <w:top w:val="none" w:sz="0" w:space="0" w:color="auto"/>
        <w:left w:val="none" w:sz="0" w:space="0" w:color="auto"/>
        <w:bottom w:val="none" w:sz="0" w:space="0" w:color="auto"/>
        <w:right w:val="none" w:sz="0" w:space="0" w:color="auto"/>
      </w:divBdr>
    </w:div>
    <w:div w:id="305160676">
      <w:bodyDiv w:val="1"/>
      <w:marLeft w:val="0"/>
      <w:marRight w:val="0"/>
      <w:marTop w:val="0"/>
      <w:marBottom w:val="0"/>
      <w:divBdr>
        <w:top w:val="none" w:sz="0" w:space="0" w:color="auto"/>
        <w:left w:val="none" w:sz="0" w:space="0" w:color="auto"/>
        <w:bottom w:val="none" w:sz="0" w:space="0" w:color="auto"/>
        <w:right w:val="none" w:sz="0" w:space="0" w:color="auto"/>
      </w:divBdr>
    </w:div>
    <w:div w:id="329218241">
      <w:bodyDiv w:val="1"/>
      <w:marLeft w:val="0"/>
      <w:marRight w:val="0"/>
      <w:marTop w:val="0"/>
      <w:marBottom w:val="0"/>
      <w:divBdr>
        <w:top w:val="none" w:sz="0" w:space="0" w:color="auto"/>
        <w:left w:val="none" w:sz="0" w:space="0" w:color="auto"/>
        <w:bottom w:val="none" w:sz="0" w:space="0" w:color="auto"/>
        <w:right w:val="none" w:sz="0" w:space="0" w:color="auto"/>
      </w:divBdr>
    </w:div>
    <w:div w:id="329720811">
      <w:bodyDiv w:val="1"/>
      <w:marLeft w:val="0"/>
      <w:marRight w:val="0"/>
      <w:marTop w:val="0"/>
      <w:marBottom w:val="0"/>
      <w:divBdr>
        <w:top w:val="none" w:sz="0" w:space="0" w:color="auto"/>
        <w:left w:val="none" w:sz="0" w:space="0" w:color="auto"/>
        <w:bottom w:val="none" w:sz="0" w:space="0" w:color="auto"/>
        <w:right w:val="none" w:sz="0" w:space="0" w:color="auto"/>
      </w:divBdr>
    </w:div>
    <w:div w:id="377051145">
      <w:bodyDiv w:val="1"/>
      <w:marLeft w:val="0"/>
      <w:marRight w:val="0"/>
      <w:marTop w:val="0"/>
      <w:marBottom w:val="0"/>
      <w:divBdr>
        <w:top w:val="none" w:sz="0" w:space="0" w:color="auto"/>
        <w:left w:val="none" w:sz="0" w:space="0" w:color="auto"/>
        <w:bottom w:val="none" w:sz="0" w:space="0" w:color="auto"/>
        <w:right w:val="none" w:sz="0" w:space="0" w:color="auto"/>
      </w:divBdr>
    </w:div>
    <w:div w:id="380829976">
      <w:bodyDiv w:val="1"/>
      <w:marLeft w:val="0"/>
      <w:marRight w:val="0"/>
      <w:marTop w:val="0"/>
      <w:marBottom w:val="0"/>
      <w:divBdr>
        <w:top w:val="none" w:sz="0" w:space="0" w:color="auto"/>
        <w:left w:val="none" w:sz="0" w:space="0" w:color="auto"/>
        <w:bottom w:val="none" w:sz="0" w:space="0" w:color="auto"/>
        <w:right w:val="none" w:sz="0" w:space="0" w:color="auto"/>
      </w:divBdr>
    </w:div>
    <w:div w:id="424502468">
      <w:bodyDiv w:val="1"/>
      <w:marLeft w:val="0"/>
      <w:marRight w:val="0"/>
      <w:marTop w:val="0"/>
      <w:marBottom w:val="0"/>
      <w:divBdr>
        <w:top w:val="none" w:sz="0" w:space="0" w:color="auto"/>
        <w:left w:val="none" w:sz="0" w:space="0" w:color="auto"/>
        <w:bottom w:val="none" w:sz="0" w:space="0" w:color="auto"/>
        <w:right w:val="none" w:sz="0" w:space="0" w:color="auto"/>
      </w:divBdr>
    </w:div>
    <w:div w:id="424883969">
      <w:bodyDiv w:val="1"/>
      <w:marLeft w:val="0"/>
      <w:marRight w:val="0"/>
      <w:marTop w:val="0"/>
      <w:marBottom w:val="0"/>
      <w:divBdr>
        <w:top w:val="none" w:sz="0" w:space="0" w:color="auto"/>
        <w:left w:val="none" w:sz="0" w:space="0" w:color="auto"/>
        <w:bottom w:val="none" w:sz="0" w:space="0" w:color="auto"/>
        <w:right w:val="none" w:sz="0" w:space="0" w:color="auto"/>
      </w:divBdr>
    </w:div>
    <w:div w:id="426847834">
      <w:bodyDiv w:val="1"/>
      <w:marLeft w:val="0"/>
      <w:marRight w:val="0"/>
      <w:marTop w:val="0"/>
      <w:marBottom w:val="0"/>
      <w:divBdr>
        <w:top w:val="none" w:sz="0" w:space="0" w:color="auto"/>
        <w:left w:val="none" w:sz="0" w:space="0" w:color="auto"/>
        <w:bottom w:val="none" w:sz="0" w:space="0" w:color="auto"/>
        <w:right w:val="none" w:sz="0" w:space="0" w:color="auto"/>
      </w:divBdr>
    </w:div>
    <w:div w:id="429008085">
      <w:bodyDiv w:val="1"/>
      <w:marLeft w:val="0"/>
      <w:marRight w:val="0"/>
      <w:marTop w:val="0"/>
      <w:marBottom w:val="0"/>
      <w:divBdr>
        <w:top w:val="none" w:sz="0" w:space="0" w:color="auto"/>
        <w:left w:val="none" w:sz="0" w:space="0" w:color="auto"/>
        <w:bottom w:val="none" w:sz="0" w:space="0" w:color="auto"/>
        <w:right w:val="none" w:sz="0" w:space="0" w:color="auto"/>
      </w:divBdr>
    </w:div>
    <w:div w:id="431555033">
      <w:bodyDiv w:val="1"/>
      <w:marLeft w:val="0"/>
      <w:marRight w:val="0"/>
      <w:marTop w:val="0"/>
      <w:marBottom w:val="0"/>
      <w:divBdr>
        <w:top w:val="none" w:sz="0" w:space="0" w:color="auto"/>
        <w:left w:val="none" w:sz="0" w:space="0" w:color="auto"/>
        <w:bottom w:val="none" w:sz="0" w:space="0" w:color="auto"/>
        <w:right w:val="none" w:sz="0" w:space="0" w:color="auto"/>
      </w:divBdr>
    </w:div>
    <w:div w:id="444421352">
      <w:bodyDiv w:val="1"/>
      <w:marLeft w:val="0"/>
      <w:marRight w:val="0"/>
      <w:marTop w:val="0"/>
      <w:marBottom w:val="0"/>
      <w:divBdr>
        <w:top w:val="none" w:sz="0" w:space="0" w:color="auto"/>
        <w:left w:val="none" w:sz="0" w:space="0" w:color="auto"/>
        <w:bottom w:val="none" w:sz="0" w:space="0" w:color="auto"/>
        <w:right w:val="none" w:sz="0" w:space="0" w:color="auto"/>
      </w:divBdr>
    </w:div>
    <w:div w:id="449739999">
      <w:bodyDiv w:val="1"/>
      <w:marLeft w:val="0"/>
      <w:marRight w:val="0"/>
      <w:marTop w:val="0"/>
      <w:marBottom w:val="0"/>
      <w:divBdr>
        <w:top w:val="none" w:sz="0" w:space="0" w:color="auto"/>
        <w:left w:val="none" w:sz="0" w:space="0" w:color="auto"/>
        <w:bottom w:val="none" w:sz="0" w:space="0" w:color="auto"/>
        <w:right w:val="none" w:sz="0" w:space="0" w:color="auto"/>
      </w:divBdr>
    </w:div>
    <w:div w:id="449934453">
      <w:bodyDiv w:val="1"/>
      <w:marLeft w:val="0"/>
      <w:marRight w:val="0"/>
      <w:marTop w:val="0"/>
      <w:marBottom w:val="0"/>
      <w:divBdr>
        <w:top w:val="none" w:sz="0" w:space="0" w:color="auto"/>
        <w:left w:val="none" w:sz="0" w:space="0" w:color="auto"/>
        <w:bottom w:val="none" w:sz="0" w:space="0" w:color="auto"/>
        <w:right w:val="none" w:sz="0" w:space="0" w:color="auto"/>
      </w:divBdr>
    </w:div>
    <w:div w:id="463349282">
      <w:bodyDiv w:val="1"/>
      <w:marLeft w:val="0"/>
      <w:marRight w:val="0"/>
      <w:marTop w:val="0"/>
      <w:marBottom w:val="0"/>
      <w:divBdr>
        <w:top w:val="none" w:sz="0" w:space="0" w:color="auto"/>
        <w:left w:val="none" w:sz="0" w:space="0" w:color="auto"/>
        <w:bottom w:val="none" w:sz="0" w:space="0" w:color="auto"/>
        <w:right w:val="none" w:sz="0" w:space="0" w:color="auto"/>
      </w:divBdr>
    </w:div>
    <w:div w:id="469636401">
      <w:bodyDiv w:val="1"/>
      <w:marLeft w:val="0"/>
      <w:marRight w:val="0"/>
      <w:marTop w:val="0"/>
      <w:marBottom w:val="0"/>
      <w:divBdr>
        <w:top w:val="none" w:sz="0" w:space="0" w:color="auto"/>
        <w:left w:val="none" w:sz="0" w:space="0" w:color="auto"/>
        <w:bottom w:val="none" w:sz="0" w:space="0" w:color="auto"/>
        <w:right w:val="none" w:sz="0" w:space="0" w:color="auto"/>
      </w:divBdr>
    </w:div>
    <w:div w:id="478152503">
      <w:bodyDiv w:val="1"/>
      <w:marLeft w:val="0"/>
      <w:marRight w:val="0"/>
      <w:marTop w:val="0"/>
      <w:marBottom w:val="0"/>
      <w:divBdr>
        <w:top w:val="none" w:sz="0" w:space="0" w:color="auto"/>
        <w:left w:val="none" w:sz="0" w:space="0" w:color="auto"/>
        <w:bottom w:val="none" w:sz="0" w:space="0" w:color="auto"/>
        <w:right w:val="none" w:sz="0" w:space="0" w:color="auto"/>
      </w:divBdr>
    </w:div>
    <w:div w:id="503976037">
      <w:bodyDiv w:val="1"/>
      <w:marLeft w:val="0"/>
      <w:marRight w:val="0"/>
      <w:marTop w:val="0"/>
      <w:marBottom w:val="0"/>
      <w:divBdr>
        <w:top w:val="none" w:sz="0" w:space="0" w:color="auto"/>
        <w:left w:val="none" w:sz="0" w:space="0" w:color="auto"/>
        <w:bottom w:val="none" w:sz="0" w:space="0" w:color="auto"/>
        <w:right w:val="none" w:sz="0" w:space="0" w:color="auto"/>
      </w:divBdr>
    </w:div>
    <w:div w:id="517737095">
      <w:bodyDiv w:val="1"/>
      <w:marLeft w:val="0"/>
      <w:marRight w:val="0"/>
      <w:marTop w:val="0"/>
      <w:marBottom w:val="0"/>
      <w:divBdr>
        <w:top w:val="none" w:sz="0" w:space="0" w:color="auto"/>
        <w:left w:val="none" w:sz="0" w:space="0" w:color="auto"/>
        <w:bottom w:val="none" w:sz="0" w:space="0" w:color="auto"/>
        <w:right w:val="none" w:sz="0" w:space="0" w:color="auto"/>
      </w:divBdr>
    </w:div>
    <w:div w:id="546381624">
      <w:bodyDiv w:val="1"/>
      <w:marLeft w:val="0"/>
      <w:marRight w:val="0"/>
      <w:marTop w:val="0"/>
      <w:marBottom w:val="0"/>
      <w:divBdr>
        <w:top w:val="none" w:sz="0" w:space="0" w:color="auto"/>
        <w:left w:val="none" w:sz="0" w:space="0" w:color="auto"/>
        <w:bottom w:val="none" w:sz="0" w:space="0" w:color="auto"/>
        <w:right w:val="none" w:sz="0" w:space="0" w:color="auto"/>
      </w:divBdr>
    </w:div>
    <w:div w:id="549538145">
      <w:bodyDiv w:val="1"/>
      <w:marLeft w:val="0"/>
      <w:marRight w:val="0"/>
      <w:marTop w:val="0"/>
      <w:marBottom w:val="0"/>
      <w:divBdr>
        <w:top w:val="none" w:sz="0" w:space="0" w:color="auto"/>
        <w:left w:val="none" w:sz="0" w:space="0" w:color="auto"/>
        <w:bottom w:val="none" w:sz="0" w:space="0" w:color="auto"/>
        <w:right w:val="none" w:sz="0" w:space="0" w:color="auto"/>
      </w:divBdr>
    </w:div>
    <w:div w:id="563294709">
      <w:bodyDiv w:val="1"/>
      <w:marLeft w:val="0"/>
      <w:marRight w:val="0"/>
      <w:marTop w:val="0"/>
      <w:marBottom w:val="0"/>
      <w:divBdr>
        <w:top w:val="none" w:sz="0" w:space="0" w:color="auto"/>
        <w:left w:val="none" w:sz="0" w:space="0" w:color="auto"/>
        <w:bottom w:val="none" w:sz="0" w:space="0" w:color="auto"/>
        <w:right w:val="none" w:sz="0" w:space="0" w:color="auto"/>
      </w:divBdr>
    </w:div>
    <w:div w:id="565190880">
      <w:bodyDiv w:val="1"/>
      <w:marLeft w:val="0"/>
      <w:marRight w:val="0"/>
      <w:marTop w:val="0"/>
      <w:marBottom w:val="0"/>
      <w:divBdr>
        <w:top w:val="none" w:sz="0" w:space="0" w:color="auto"/>
        <w:left w:val="none" w:sz="0" w:space="0" w:color="auto"/>
        <w:bottom w:val="none" w:sz="0" w:space="0" w:color="auto"/>
        <w:right w:val="none" w:sz="0" w:space="0" w:color="auto"/>
      </w:divBdr>
    </w:div>
    <w:div w:id="567303414">
      <w:bodyDiv w:val="1"/>
      <w:marLeft w:val="0"/>
      <w:marRight w:val="0"/>
      <w:marTop w:val="0"/>
      <w:marBottom w:val="0"/>
      <w:divBdr>
        <w:top w:val="none" w:sz="0" w:space="0" w:color="auto"/>
        <w:left w:val="none" w:sz="0" w:space="0" w:color="auto"/>
        <w:bottom w:val="none" w:sz="0" w:space="0" w:color="auto"/>
        <w:right w:val="none" w:sz="0" w:space="0" w:color="auto"/>
      </w:divBdr>
    </w:div>
    <w:div w:id="597181792">
      <w:bodyDiv w:val="1"/>
      <w:marLeft w:val="0"/>
      <w:marRight w:val="0"/>
      <w:marTop w:val="0"/>
      <w:marBottom w:val="0"/>
      <w:divBdr>
        <w:top w:val="none" w:sz="0" w:space="0" w:color="auto"/>
        <w:left w:val="none" w:sz="0" w:space="0" w:color="auto"/>
        <w:bottom w:val="none" w:sz="0" w:space="0" w:color="auto"/>
        <w:right w:val="none" w:sz="0" w:space="0" w:color="auto"/>
      </w:divBdr>
    </w:div>
    <w:div w:id="605969761">
      <w:bodyDiv w:val="1"/>
      <w:marLeft w:val="0"/>
      <w:marRight w:val="0"/>
      <w:marTop w:val="0"/>
      <w:marBottom w:val="0"/>
      <w:divBdr>
        <w:top w:val="none" w:sz="0" w:space="0" w:color="auto"/>
        <w:left w:val="none" w:sz="0" w:space="0" w:color="auto"/>
        <w:bottom w:val="none" w:sz="0" w:space="0" w:color="auto"/>
        <w:right w:val="none" w:sz="0" w:space="0" w:color="auto"/>
      </w:divBdr>
    </w:div>
    <w:div w:id="614334749">
      <w:bodyDiv w:val="1"/>
      <w:marLeft w:val="0"/>
      <w:marRight w:val="0"/>
      <w:marTop w:val="0"/>
      <w:marBottom w:val="0"/>
      <w:divBdr>
        <w:top w:val="none" w:sz="0" w:space="0" w:color="auto"/>
        <w:left w:val="none" w:sz="0" w:space="0" w:color="auto"/>
        <w:bottom w:val="none" w:sz="0" w:space="0" w:color="auto"/>
        <w:right w:val="none" w:sz="0" w:space="0" w:color="auto"/>
      </w:divBdr>
    </w:div>
    <w:div w:id="649675958">
      <w:bodyDiv w:val="1"/>
      <w:marLeft w:val="0"/>
      <w:marRight w:val="0"/>
      <w:marTop w:val="0"/>
      <w:marBottom w:val="0"/>
      <w:divBdr>
        <w:top w:val="none" w:sz="0" w:space="0" w:color="auto"/>
        <w:left w:val="none" w:sz="0" w:space="0" w:color="auto"/>
        <w:bottom w:val="none" w:sz="0" w:space="0" w:color="auto"/>
        <w:right w:val="none" w:sz="0" w:space="0" w:color="auto"/>
      </w:divBdr>
    </w:div>
    <w:div w:id="656885987">
      <w:bodyDiv w:val="1"/>
      <w:marLeft w:val="0"/>
      <w:marRight w:val="0"/>
      <w:marTop w:val="0"/>
      <w:marBottom w:val="0"/>
      <w:divBdr>
        <w:top w:val="none" w:sz="0" w:space="0" w:color="auto"/>
        <w:left w:val="none" w:sz="0" w:space="0" w:color="auto"/>
        <w:bottom w:val="none" w:sz="0" w:space="0" w:color="auto"/>
        <w:right w:val="none" w:sz="0" w:space="0" w:color="auto"/>
      </w:divBdr>
      <w:divsChild>
        <w:div w:id="1077478641">
          <w:marLeft w:val="0"/>
          <w:marRight w:val="0"/>
          <w:marTop w:val="0"/>
          <w:marBottom w:val="0"/>
          <w:divBdr>
            <w:top w:val="none" w:sz="0" w:space="0" w:color="auto"/>
            <w:left w:val="none" w:sz="0" w:space="0" w:color="auto"/>
            <w:bottom w:val="none" w:sz="0" w:space="0" w:color="auto"/>
            <w:right w:val="none" w:sz="0" w:space="0" w:color="auto"/>
          </w:divBdr>
        </w:div>
        <w:div w:id="1375081875">
          <w:marLeft w:val="0"/>
          <w:marRight w:val="0"/>
          <w:marTop w:val="0"/>
          <w:marBottom w:val="0"/>
          <w:divBdr>
            <w:top w:val="none" w:sz="0" w:space="0" w:color="auto"/>
            <w:left w:val="none" w:sz="0" w:space="0" w:color="auto"/>
            <w:bottom w:val="none" w:sz="0" w:space="0" w:color="auto"/>
            <w:right w:val="none" w:sz="0" w:space="0" w:color="auto"/>
          </w:divBdr>
          <w:divsChild>
            <w:div w:id="1866020573">
              <w:marLeft w:val="0"/>
              <w:marRight w:val="0"/>
              <w:marTop w:val="0"/>
              <w:marBottom w:val="0"/>
              <w:divBdr>
                <w:top w:val="none" w:sz="0" w:space="0" w:color="auto"/>
                <w:left w:val="none" w:sz="0" w:space="0" w:color="auto"/>
                <w:bottom w:val="none" w:sz="0" w:space="0" w:color="auto"/>
                <w:right w:val="none" w:sz="0" w:space="0" w:color="auto"/>
              </w:divBdr>
              <w:divsChild>
                <w:div w:id="398097586">
                  <w:marLeft w:val="0"/>
                  <w:marRight w:val="0"/>
                  <w:marTop w:val="0"/>
                  <w:marBottom w:val="0"/>
                  <w:divBdr>
                    <w:top w:val="none" w:sz="0" w:space="0" w:color="auto"/>
                    <w:left w:val="none" w:sz="0" w:space="0" w:color="auto"/>
                    <w:bottom w:val="none" w:sz="0" w:space="0" w:color="auto"/>
                    <w:right w:val="none" w:sz="0" w:space="0" w:color="auto"/>
                  </w:divBdr>
                  <w:divsChild>
                    <w:div w:id="951522816">
                      <w:marLeft w:val="0"/>
                      <w:marRight w:val="0"/>
                      <w:marTop w:val="0"/>
                      <w:marBottom w:val="0"/>
                      <w:divBdr>
                        <w:top w:val="none" w:sz="0" w:space="0" w:color="auto"/>
                        <w:left w:val="none" w:sz="0" w:space="0" w:color="auto"/>
                        <w:bottom w:val="none" w:sz="0" w:space="0" w:color="auto"/>
                        <w:right w:val="none" w:sz="0" w:space="0" w:color="auto"/>
                      </w:divBdr>
                      <w:divsChild>
                        <w:div w:id="958074689">
                          <w:marLeft w:val="0"/>
                          <w:marRight w:val="0"/>
                          <w:marTop w:val="0"/>
                          <w:marBottom w:val="0"/>
                          <w:divBdr>
                            <w:top w:val="none" w:sz="0" w:space="0" w:color="auto"/>
                            <w:left w:val="none" w:sz="0" w:space="0" w:color="auto"/>
                            <w:bottom w:val="none" w:sz="0" w:space="0" w:color="auto"/>
                            <w:right w:val="none" w:sz="0" w:space="0" w:color="auto"/>
                          </w:divBdr>
                          <w:divsChild>
                            <w:div w:id="1416048678">
                              <w:marLeft w:val="0"/>
                              <w:marRight w:val="0"/>
                              <w:marTop w:val="0"/>
                              <w:marBottom w:val="0"/>
                              <w:divBdr>
                                <w:top w:val="none" w:sz="0" w:space="0" w:color="auto"/>
                                <w:left w:val="none" w:sz="0" w:space="0" w:color="auto"/>
                                <w:bottom w:val="none" w:sz="0" w:space="0" w:color="auto"/>
                                <w:right w:val="none" w:sz="0" w:space="0" w:color="auto"/>
                              </w:divBdr>
                              <w:divsChild>
                                <w:div w:id="1315766781">
                                  <w:marLeft w:val="0"/>
                                  <w:marRight w:val="0"/>
                                  <w:marTop w:val="0"/>
                                  <w:marBottom w:val="0"/>
                                  <w:divBdr>
                                    <w:top w:val="none" w:sz="0" w:space="0" w:color="auto"/>
                                    <w:left w:val="none" w:sz="0" w:space="0" w:color="auto"/>
                                    <w:bottom w:val="none" w:sz="0" w:space="0" w:color="auto"/>
                                    <w:right w:val="none" w:sz="0" w:space="0" w:color="auto"/>
                                  </w:divBdr>
                                  <w:divsChild>
                                    <w:div w:id="13476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724947">
                  <w:marLeft w:val="0"/>
                  <w:marRight w:val="0"/>
                  <w:marTop w:val="0"/>
                  <w:marBottom w:val="0"/>
                  <w:divBdr>
                    <w:top w:val="none" w:sz="0" w:space="0" w:color="auto"/>
                    <w:left w:val="none" w:sz="0" w:space="0" w:color="auto"/>
                    <w:bottom w:val="none" w:sz="0" w:space="0" w:color="auto"/>
                    <w:right w:val="none" w:sz="0" w:space="0" w:color="auto"/>
                  </w:divBdr>
                  <w:divsChild>
                    <w:div w:id="172185665">
                      <w:marLeft w:val="0"/>
                      <w:marRight w:val="0"/>
                      <w:marTop w:val="0"/>
                      <w:marBottom w:val="0"/>
                      <w:divBdr>
                        <w:top w:val="none" w:sz="0" w:space="0" w:color="auto"/>
                        <w:left w:val="none" w:sz="0" w:space="0" w:color="auto"/>
                        <w:bottom w:val="none" w:sz="0" w:space="0" w:color="auto"/>
                        <w:right w:val="none" w:sz="0" w:space="0" w:color="auto"/>
                      </w:divBdr>
                      <w:divsChild>
                        <w:div w:id="571353078">
                          <w:marLeft w:val="0"/>
                          <w:marRight w:val="0"/>
                          <w:marTop w:val="0"/>
                          <w:marBottom w:val="0"/>
                          <w:divBdr>
                            <w:top w:val="none" w:sz="0" w:space="0" w:color="auto"/>
                            <w:left w:val="none" w:sz="0" w:space="0" w:color="auto"/>
                            <w:bottom w:val="none" w:sz="0" w:space="0" w:color="auto"/>
                            <w:right w:val="none" w:sz="0" w:space="0" w:color="auto"/>
                          </w:divBdr>
                          <w:divsChild>
                            <w:div w:id="395979170">
                              <w:marLeft w:val="0"/>
                              <w:marRight w:val="0"/>
                              <w:marTop w:val="0"/>
                              <w:marBottom w:val="0"/>
                              <w:divBdr>
                                <w:top w:val="none" w:sz="0" w:space="0" w:color="auto"/>
                                <w:left w:val="none" w:sz="0" w:space="0" w:color="auto"/>
                                <w:bottom w:val="none" w:sz="0" w:space="0" w:color="auto"/>
                                <w:right w:val="none" w:sz="0" w:space="0" w:color="auto"/>
                              </w:divBdr>
                            </w:div>
                            <w:div w:id="8881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17697">
      <w:bodyDiv w:val="1"/>
      <w:marLeft w:val="0"/>
      <w:marRight w:val="0"/>
      <w:marTop w:val="0"/>
      <w:marBottom w:val="0"/>
      <w:divBdr>
        <w:top w:val="none" w:sz="0" w:space="0" w:color="auto"/>
        <w:left w:val="none" w:sz="0" w:space="0" w:color="auto"/>
        <w:bottom w:val="none" w:sz="0" w:space="0" w:color="auto"/>
        <w:right w:val="none" w:sz="0" w:space="0" w:color="auto"/>
      </w:divBdr>
    </w:div>
    <w:div w:id="668094681">
      <w:bodyDiv w:val="1"/>
      <w:marLeft w:val="0"/>
      <w:marRight w:val="0"/>
      <w:marTop w:val="0"/>
      <w:marBottom w:val="0"/>
      <w:divBdr>
        <w:top w:val="none" w:sz="0" w:space="0" w:color="auto"/>
        <w:left w:val="none" w:sz="0" w:space="0" w:color="auto"/>
        <w:bottom w:val="none" w:sz="0" w:space="0" w:color="auto"/>
        <w:right w:val="none" w:sz="0" w:space="0" w:color="auto"/>
      </w:divBdr>
    </w:div>
    <w:div w:id="688721926">
      <w:bodyDiv w:val="1"/>
      <w:marLeft w:val="0"/>
      <w:marRight w:val="0"/>
      <w:marTop w:val="0"/>
      <w:marBottom w:val="0"/>
      <w:divBdr>
        <w:top w:val="none" w:sz="0" w:space="0" w:color="auto"/>
        <w:left w:val="none" w:sz="0" w:space="0" w:color="auto"/>
        <w:bottom w:val="none" w:sz="0" w:space="0" w:color="auto"/>
        <w:right w:val="none" w:sz="0" w:space="0" w:color="auto"/>
      </w:divBdr>
    </w:div>
    <w:div w:id="703948136">
      <w:bodyDiv w:val="1"/>
      <w:marLeft w:val="0"/>
      <w:marRight w:val="0"/>
      <w:marTop w:val="0"/>
      <w:marBottom w:val="0"/>
      <w:divBdr>
        <w:top w:val="none" w:sz="0" w:space="0" w:color="auto"/>
        <w:left w:val="none" w:sz="0" w:space="0" w:color="auto"/>
        <w:bottom w:val="none" w:sz="0" w:space="0" w:color="auto"/>
        <w:right w:val="none" w:sz="0" w:space="0" w:color="auto"/>
      </w:divBdr>
    </w:div>
    <w:div w:id="711155855">
      <w:bodyDiv w:val="1"/>
      <w:marLeft w:val="0"/>
      <w:marRight w:val="0"/>
      <w:marTop w:val="0"/>
      <w:marBottom w:val="0"/>
      <w:divBdr>
        <w:top w:val="none" w:sz="0" w:space="0" w:color="auto"/>
        <w:left w:val="none" w:sz="0" w:space="0" w:color="auto"/>
        <w:bottom w:val="none" w:sz="0" w:space="0" w:color="auto"/>
        <w:right w:val="none" w:sz="0" w:space="0" w:color="auto"/>
      </w:divBdr>
    </w:div>
    <w:div w:id="714936292">
      <w:bodyDiv w:val="1"/>
      <w:marLeft w:val="0"/>
      <w:marRight w:val="0"/>
      <w:marTop w:val="0"/>
      <w:marBottom w:val="0"/>
      <w:divBdr>
        <w:top w:val="none" w:sz="0" w:space="0" w:color="auto"/>
        <w:left w:val="none" w:sz="0" w:space="0" w:color="auto"/>
        <w:bottom w:val="none" w:sz="0" w:space="0" w:color="auto"/>
        <w:right w:val="none" w:sz="0" w:space="0" w:color="auto"/>
      </w:divBdr>
    </w:div>
    <w:div w:id="722099361">
      <w:bodyDiv w:val="1"/>
      <w:marLeft w:val="0"/>
      <w:marRight w:val="0"/>
      <w:marTop w:val="0"/>
      <w:marBottom w:val="0"/>
      <w:divBdr>
        <w:top w:val="none" w:sz="0" w:space="0" w:color="auto"/>
        <w:left w:val="none" w:sz="0" w:space="0" w:color="auto"/>
        <w:bottom w:val="none" w:sz="0" w:space="0" w:color="auto"/>
        <w:right w:val="none" w:sz="0" w:space="0" w:color="auto"/>
      </w:divBdr>
    </w:div>
    <w:div w:id="726034474">
      <w:bodyDiv w:val="1"/>
      <w:marLeft w:val="0"/>
      <w:marRight w:val="0"/>
      <w:marTop w:val="0"/>
      <w:marBottom w:val="0"/>
      <w:divBdr>
        <w:top w:val="none" w:sz="0" w:space="0" w:color="auto"/>
        <w:left w:val="none" w:sz="0" w:space="0" w:color="auto"/>
        <w:bottom w:val="none" w:sz="0" w:space="0" w:color="auto"/>
        <w:right w:val="none" w:sz="0" w:space="0" w:color="auto"/>
      </w:divBdr>
    </w:div>
    <w:div w:id="727268701">
      <w:bodyDiv w:val="1"/>
      <w:marLeft w:val="0"/>
      <w:marRight w:val="0"/>
      <w:marTop w:val="0"/>
      <w:marBottom w:val="0"/>
      <w:divBdr>
        <w:top w:val="none" w:sz="0" w:space="0" w:color="auto"/>
        <w:left w:val="none" w:sz="0" w:space="0" w:color="auto"/>
        <w:bottom w:val="none" w:sz="0" w:space="0" w:color="auto"/>
        <w:right w:val="none" w:sz="0" w:space="0" w:color="auto"/>
      </w:divBdr>
    </w:div>
    <w:div w:id="728965638">
      <w:bodyDiv w:val="1"/>
      <w:marLeft w:val="0"/>
      <w:marRight w:val="0"/>
      <w:marTop w:val="0"/>
      <w:marBottom w:val="0"/>
      <w:divBdr>
        <w:top w:val="none" w:sz="0" w:space="0" w:color="auto"/>
        <w:left w:val="none" w:sz="0" w:space="0" w:color="auto"/>
        <w:bottom w:val="none" w:sz="0" w:space="0" w:color="auto"/>
        <w:right w:val="none" w:sz="0" w:space="0" w:color="auto"/>
      </w:divBdr>
    </w:div>
    <w:div w:id="743064012">
      <w:bodyDiv w:val="1"/>
      <w:marLeft w:val="0"/>
      <w:marRight w:val="0"/>
      <w:marTop w:val="0"/>
      <w:marBottom w:val="0"/>
      <w:divBdr>
        <w:top w:val="none" w:sz="0" w:space="0" w:color="auto"/>
        <w:left w:val="none" w:sz="0" w:space="0" w:color="auto"/>
        <w:bottom w:val="none" w:sz="0" w:space="0" w:color="auto"/>
        <w:right w:val="none" w:sz="0" w:space="0" w:color="auto"/>
      </w:divBdr>
    </w:div>
    <w:div w:id="764570772">
      <w:bodyDiv w:val="1"/>
      <w:marLeft w:val="0"/>
      <w:marRight w:val="0"/>
      <w:marTop w:val="0"/>
      <w:marBottom w:val="0"/>
      <w:divBdr>
        <w:top w:val="none" w:sz="0" w:space="0" w:color="auto"/>
        <w:left w:val="none" w:sz="0" w:space="0" w:color="auto"/>
        <w:bottom w:val="none" w:sz="0" w:space="0" w:color="auto"/>
        <w:right w:val="none" w:sz="0" w:space="0" w:color="auto"/>
      </w:divBdr>
    </w:div>
    <w:div w:id="768500478">
      <w:bodyDiv w:val="1"/>
      <w:marLeft w:val="0"/>
      <w:marRight w:val="0"/>
      <w:marTop w:val="0"/>
      <w:marBottom w:val="0"/>
      <w:divBdr>
        <w:top w:val="none" w:sz="0" w:space="0" w:color="auto"/>
        <w:left w:val="none" w:sz="0" w:space="0" w:color="auto"/>
        <w:bottom w:val="none" w:sz="0" w:space="0" w:color="auto"/>
        <w:right w:val="none" w:sz="0" w:space="0" w:color="auto"/>
      </w:divBdr>
    </w:div>
    <w:div w:id="768700297">
      <w:bodyDiv w:val="1"/>
      <w:marLeft w:val="0"/>
      <w:marRight w:val="0"/>
      <w:marTop w:val="0"/>
      <w:marBottom w:val="0"/>
      <w:divBdr>
        <w:top w:val="none" w:sz="0" w:space="0" w:color="auto"/>
        <w:left w:val="none" w:sz="0" w:space="0" w:color="auto"/>
        <w:bottom w:val="none" w:sz="0" w:space="0" w:color="auto"/>
        <w:right w:val="none" w:sz="0" w:space="0" w:color="auto"/>
      </w:divBdr>
    </w:div>
    <w:div w:id="777481056">
      <w:bodyDiv w:val="1"/>
      <w:marLeft w:val="0"/>
      <w:marRight w:val="0"/>
      <w:marTop w:val="0"/>
      <w:marBottom w:val="0"/>
      <w:divBdr>
        <w:top w:val="none" w:sz="0" w:space="0" w:color="auto"/>
        <w:left w:val="none" w:sz="0" w:space="0" w:color="auto"/>
        <w:bottom w:val="none" w:sz="0" w:space="0" w:color="auto"/>
        <w:right w:val="none" w:sz="0" w:space="0" w:color="auto"/>
      </w:divBdr>
    </w:div>
    <w:div w:id="780221087">
      <w:bodyDiv w:val="1"/>
      <w:marLeft w:val="0"/>
      <w:marRight w:val="0"/>
      <w:marTop w:val="0"/>
      <w:marBottom w:val="0"/>
      <w:divBdr>
        <w:top w:val="none" w:sz="0" w:space="0" w:color="auto"/>
        <w:left w:val="none" w:sz="0" w:space="0" w:color="auto"/>
        <w:bottom w:val="none" w:sz="0" w:space="0" w:color="auto"/>
        <w:right w:val="none" w:sz="0" w:space="0" w:color="auto"/>
      </w:divBdr>
      <w:divsChild>
        <w:div w:id="556205234">
          <w:marLeft w:val="0"/>
          <w:marRight w:val="0"/>
          <w:marTop w:val="0"/>
          <w:marBottom w:val="0"/>
          <w:divBdr>
            <w:top w:val="none" w:sz="0" w:space="0" w:color="auto"/>
            <w:left w:val="none" w:sz="0" w:space="0" w:color="auto"/>
            <w:bottom w:val="none" w:sz="0" w:space="0" w:color="auto"/>
            <w:right w:val="none" w:sz="0" w:space="0" w:color="auto"/>
          </w:divBdr>
          <w:divsChild>
            <w:div w:id="1611624156">
              <w:marLeft w:val="0"/>
              <w:marRight w:val="0"/>
              <w:marTop w:val="0"/>
              <w:marBottom w:val="0"/>
              <w:divBdr>
                <w:top w:val="none" w:sz="0" w:space="0" w:color="auto"/>
                <w:left w:val="none" w:sz="0" w:space="0" w:color="auto"/>
                <w:bottom w:val="none" w:sz="0" w:space="0" w:color="auto"/>
                <w:right w:val="none" w:sz="0" w:space="0" w:color="auto"/>
              </w:divBdr>
              <w:divsChild>
                <w:div w:id="1413429831">
                  <w:marLeft w:val="0"/>
                  <w:marRight w:val="0"/>
                  <w:marTop w:val="0"/>
                  <w:marBottom w:val="0"/>
                  <w:divBdr>
                    <w:top w:val="none" w:sz="0" w:space="0" w:color="auto"/>
                    <w:left w:val="none" w:sz="0" w:space="0" w:color="auto"/>
                    <w:bottom w:val="none" w:sz="0" w:space="0" w:color="auto"/>
                    <w:right w:val="none" w:sz="0" w:space="0" w:color="auto"/>
                  </w:divBdr>
                  <w:divsChild>
                    <w:div w:id="57023322">
                      <w:marLeft w:val="0"/>
                      <w:marRight w:val="0"/>
                      <w:marTop w:val="0"/>
                      <w:marBottom w:val="0"/>
                      <w:divBdr>
                        <w:top w:val="none" w:sz="0" w:space="0" w:color="auto"/>
                        <w:left w:val="none" w:sz="0" w:space="0" w:color="auto"/>
                        <w:bottom w:val="none" w:sz="0" w:space="0" w:color="auto"/>
                        <w:right w:val="none" w:sz="0" w:space="0" w:color="auto"/>
                      </w:divBdr>
                      <w:divsChild>
                        <w:div w:id="930577970">
                          <w:marLeft w:val="0"/>
                          <w:marRight w:val="0"/>
                          <w:marTop w:val="0"/>
                          <w:marBottom w:val="0"/>
                          <w:divBdr>
                            <w:top w:val="none" w:sz="0" w:space="0" w:color="auto"/>
                            <w:left w:val="none" w:sz="0" w:space="0" w:color="auto"/>
                            <w:bottom w:val="none" w:sz="0" w:space="0" w:color="auto"/>
                            <w:right w:val="none" w:sz="0" w:space="0" w:color="auto"/>
                          </w:divBdr>
                          <w:divsChild>
                            <w:div w:id="1128934127">
                              <w:marLeft w:val="0"/>
                              <w:marRight w:val="0"/>
                              <w:marTop w:val="0"/>
                              <w:marBottom w:val="0"/>
                              <w:divBdr>
                                <w:top w:val="none" w:sz="0" w:space="0" w:color="auto"/>
                                <w:left w:val="none" w:sz="0" w:space="0" w:color="auto"/>
                                <w:bottom w:val="none" w:sz="0" w:space="0" w:color="auto"/>
                                <w:right w:val="none" w:sz="0" w:space="0" w:color="auto"/>
                              </w:divBdr>
                              <w:divsChild>
                                <w:div w:id="1442141535">
                                  <w:marLeft w:val="0"/>
                                  <w:marRight w:val="0"/>
                                  <w:marTop w:val="0"/>
                                  <w:marBottom w:val="0"/>
                                  <w:divBdr>
                                    <w:top w:val="none" w:sz="0" w:space="0" w:color="auto"/>
                                    <w:left w:val="none" w:sz="0" w:space="0" w:color="auto"/>
                                    <w:bottom w:val="none" w:sz="0" w:space="0" w:color="auto"/>
                                    <w:right w:val="none" w:sz="0" w:space="0" w:color="auto"/>
                                  </w:divBdr>
                                  <w:divsChild>
                                    <w:div w:id="669452397">
                                      <w:marLeft w:val="0"/>
                                      <w:marRight w:val="0"/>
                                      <w:marTop w:val="90"/>
                                      <w:marBottom w:val="0"/>
                                      <w:divBdr>
                                        <w:top w:val="none" w:sz="0" w:space="0" w:color="auto"/>
                                        <w:left w:val="none" w:sz="0" w:space="0" w:color="auto"/>
                                        <w:bottom w:val="none" w:sz="0" w:space="0" w:color="auto"/>
                                        <w:right w:val="none" w:sz="0" w:space="0" w:color="auto"/>
                                      </w:divBdr>
                                      <w:divsChild>
                                        <w:div w:id="408620170">
                                          <w:marLeft w:val="0"/>
                                          <w:marRight w:val="0"/>
                                          <w:marTop w:val="0"/>
                                          <w:marBottom w:val="660"/>
                                          <w:divBdr>
                                            <w:top w:val="none" w:sz="0" w:space="0" w:color="auto"/>
                                            <w:left w:val="none" w:sz="0" w:space="0" w:color="auto"/>
                                            <w:bottom w:val="none" w:sz="0" w:space="0" w:color="auto"/>
                                            <w:right w:val="none" w:sz="0" w:space="0" w:color="auto"/>
                                          </w:divBdr>
                                          <w:divsChild>
                                            <w:div w:id="1988507736">
                                              <w:marLeft w:val="0"/>
                                              <w:marRight w:val="0"/>
                                              <w:marTop w:val="0"/>
                                              <w:marBottom w:val="0"/>
                                              <w:divBdr>
                                                <w:top w:val="none" w:sz="0" w:space="0" w:color="auto"/>
                                                <w:left w:val="none" w:sz="0" w:space="0" w:color="auto"/>
                                                <w:bottom w:val="none" w:sz="0" w:space="0" w:color="auto"/>
                                                <w:right w:val="none" w:sz="0" w:space="0" w:color="auto"/>
                                              </w:divBdr>
                                              <w:divsChild>
                                                <w:div w:id="1329796147">
                                                  <w:marLeft w:val="0"/>
                                                  <w:marRight w:val="0"/>
                                                  <w:marTop w:val="0"/>
                                                  <w:marBottom w:val="450"/>
                                                  <w:divBdr>
                                                    <w:top w:val="none" w:sz="0" w:space="0" w:color="auto"/>
                                                    <w:left w:val="none" w:sz="0" w:space="0" w:color="auto"/>
                                                    <w:bottom w:val="none" w:sz="0" w:space="0" w:color="auto"/>
                                                    <w:right w:val="none" w:sz="0" w:space="0" w:color="auto"/>
                                                  </w:divBdr>
                                                  <w:divsChild>
                                                    <w:div w:id="1401710351">
                                                      <w:marLeft w:val="0"/>
                                                      <w:marRight w:val="0"/>
                                                      <w:marTop w:val="0"/>
                                                      <w:marBottom w:val="0"/>
                                                      <w:divBdr>
                                                        <w:top w:val="none" w:sz="0" w:space="0" w:color="auto"/>
                                                        <w:left w:val="none" w:sz="0" w:space="0" w:color="auto"/>
                                                        <w:bottom w:val="none" w:sz="0" w:space="0" w:color="auto"/>
                                                        <w:right w:val="none" w:sz="0" w:space="0" w:color="auto"/>
                                                      </w:divBdr>
                                                      <w:divsChild>
                                                        <w:div w:id="380634294">
                                                          <w:marLeft w:val="0"/>
                                                          <w:marRight w:val="0"/>
                                                          <w:marTop w:val="0"/>
                                                          <w:marBottom w:val="0"/>
                                                          <w:divBdr>
                                                            <w:top w:val="none" w:sz="0" w:space="0" w:color="auto"/>
                                                            <w:left w:val="none" w:sz="0" w:space="0" w:color="auto"/>
                                                            <w:bottom w:val="none" w:sz="0" w:space="0" w:color="auto"/>
                                                            <w:right w:val="none" w:sz="0" w:space="0" w:color="auto"/>
                                                          </w:divBdr>
                                                          <w:divsChild>
                                                            <w:div w:id="1827210541">
                                                              <w:marLeft w:val="0"/>
                                                              <w:marRight w:val="0"/>
                                                              <w:marTop w:val="0"/>
                                                              <w:marBottom w:val="0"/>
                                                              <w:divBdr>
                                                                <w:top w:val="none" w:sz="0" w:space="0" w:color="auto"/>
                                                                <w:left w:val="none" w:sz="0" w:space="0" w:color="auto"/>
                                                                <w:bottom w:val="none" w:sz="0" w:space="0" w:color="auto"/>
                                                                <w:right w:val="none" w:sz="0" w:space="0" w:color="auto"/>
                                                              </w:divBdr>
                                                              <w:divsChild>
                                                                <w:div w:id="1791363022">
                                                                  <w:marLeft w:val="0"/>
                                                                  <w:marRight w:val="0"/>
                                                                  <w:marTop w:val="0"/>
                                                                  <w:marBottom w:val="0"/>
                                                                  <w:divBdr>
                                                                    <w:top w:val="none" w:sz="0" w:space="0" w:color="auto"/>
                                                                    <w:left w:val="none" w:sz="0" w:space="0" w:color="auto"/>
                                                                    <w:bottom w:val="none" w:sz="0" w:space="0" w:color="auto"/>
                                                                    <w:right w:val="none" w:sz="0" w:space="0" w:color="auto"/>
                                                                  </w:divBdr>
                                                                  <w:divsChild>
                                                                    <w:div w:id="319503237">
                                                                      <w:marLeft w:val="0"/>
                                                                      <w:marRight w:val="0"/>
                                                                      <w:marTop w:val="0"/>
                                                                      <w:marBottom w:val="0"/>
                                                                      <w:divBdr>
                                                                        <w:top w:val="none" w:sz="0" w:space="0" w:color="auto"/>
                                                                        <w:left w:val="none" w:sz="0" w:space="0" w:color="auto"/>
                                                                        <w:bottom w:val="none" w:sz="0" w:space="0" w:color="auto"/>
                                                                        <w:right w:val="none" w:sz="0" w:space="0" w:color="auto"/>
                                                                      </w:divBdr>
                                                                      <w:divsChild>
                                                                        <w:div w:id="598610088">
                                                                          <w:marLeft w:val="0"/>
                                                                          <w:marRight w:val="0"/>
                                                                          <w:marTop w:val="0"/>
                                                                          <w:marBottom w:val="0"/>
                                                                          <w:divBdr>
                                                                            <w:top w:val="none" w:sz="0" w:space="0" w:color="auto"/>
                                                                            <w:left w:val="none" w:sz="0" w:space="0" w:color="auto"/>
                                                                            <w:bottom w:val="none" w:sz="0" w:space="0" w:color="auto"/>
                                                                            <w:right w:val="none" w:sz="0" w:space="0" w:color="auto"/>
                                                                          </w:divBdr>
                                                                          <w:divsChild>
                                                                            <w:div w:id="1470779441">
                                                                              <w:marLeft w:val="0"/>
                                                                              <w:marRight w:val="0"/>
                                                                              <w:marTop w:val="0"/>
                                                                              <w:marBottom w:val="0"/>
                                                                              <w:divBdr>
                                                                                <w:top w:val="none" w:sz="0" w:space="0" w:color="auto"/>
                                                                                <w:left w:val="none" w:sz="0" w:space="0" w:color="auto"/>
                                                                                <w:bottom w:val="none" w:sz="0" w:space="0" w:color="auto"/>
                                                                                <w:right w:val="none" w:sz="0" w:space="0" w:color="auto"/>
                                                                              </w:divBdr>
                                                                              <w:divsChild>
                                                                                <w:div w:id="1831943061">
                                                                                  <w:marLeft w:val="0"/>
                                                                                  <w:marRight w:val="0"/>
                                                                                  <w:marTop w:val="0"/>
                                                                                  <w:marBottom w:val="0"/>
                                                                                  <w:divBdr>
                                                                                    <w:top w:val="none" w:sz="0" w:space="0" w:color="auto"/>
                                                                                    <w:left w:val="none" w:sz="0" w:space="0" w:color="auto"/>
                                                                                    <w:bottom w:val="none" w:sz="0" w:space="0" w:color="auto"/>
                                                                                    <w:right w:val="none" w:sz="0" w:space="0" w:color="auto"/>
                                                                                  </w:divBdr>
                                                                                  <w:divsChild>
                                                                                    <w:div w:id="385421592">
                                                                                      <w:marLeft w:val="0"/>
                                                                                      <w:marRight w:val="0"/>
                                                                                      <w:marTop w:val="0"/>
                                                                                      <w:marBottom w:val="0"/>
                                                                                      <w:divBdr>
                                                                                        <w:top w:val="none" w:sz="0" w:space="0" w:color="auto"/>
                                                                                        <w:left w:val="none" w:sz="0" w:space="0" w:color="auto"/>
                                                                                        <w:bottom w:val="none" w:sz="0" w:space="0" w:color="auto"/>
                                                                                        <w:right w:val="none" w:sz="0" w:space="0" w:color="auto"/>
                                                                                      </w:divBdr>
                                                                                    </w:div>
                                                                                    <w:div w:id="15759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429">
                                                                              <w:marLeft w:val="0"/>
                                                                              <w:marRight w:val="0"/>
                                                                              <w:marTop w:val="0"/>
                                                                              <w:marBottom w:val="0"/>
                                                                              <w:divBdr>
                                                                                <w:top w:val="none" w:sz="0" w:space="0" w:color="auto"/>
                                                                                <w:left w:val="none" w:sz="0" w:space="0" w:color="auto"/>
                                                                                <w:bottom w:val="none" w:sz="0" w:space="0" w:color="auto"/>
                                                                                <w:right w:val="none" w:sz="0" w:space="0" w:color="auto"/>
                                                                              </w:divBdr>
                                                                              <w:divsChild>
                                                                                <w:div w:id="1810783775">
                                                                                  <w:marLeft w:val="0"/>
                                                                                  <w:marRight w:val="0"/>
                                                                                  <w:marTop w:val="0"/>
                                                                                  <w:marBottom w:val="0"/>
                                                                                  <w:divBdr>
                                                                                    <w:top w:val="none" w:sz="0" w:space="0" w:color="auto"/>
                                                                                    <w:left w:val="none" w:sz="0" w:space="0" w:color="auto"/>
                                                                                    <w:bottom w:val="none" w:sz="0" w:space="0" w:color="auto"/>
                                                                                    <w:right w:val="none" w:sz="0" w:space="0" w:color="auto"/>
                                                                                  </w:divBdr>
                                                                                  <w:divsChild>
                                                                                    <w:div w:id="1926723362">
                                                                                      <w:marLeft w:val="0"/>
                                                                                      <w:marRight w:val="0"/>
                                                                                      <w:marTop w:val="0"/>
                                                                                      <w:marBottom w:val="0"/>
                                                                                      <w:divBdr>
                                                                                        <w:top w:val="none" w:sz="0" w:space="0" w:color="auto"/>
                                                                                        <w:left w:val="none" w:sz="0" w:space="0" w:color="auto"/>
                                                                                        <w:bottom w:val="none" w:sz="0" w:space="0" w:color="auto"/>
                                                                                        <w:right w:val="none" w:sz="0" w:space="0" w:color="auto"/>
                                                                                      </w:divBdr>
                                                                                      <w:divsChild>
                                                                                        <w:div w:id="1225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75029">
                                                                          <w:marLeft w:val="0"/>
                                                                          <w:marRight w:val="0"/>
                                                                          <w:marTop w:val="0"/>
                                                                          <w:marBottom w:val="0"/>
                                                                          <w:divBdr>
                                                                            <w:top w:val="none" w:sz="0" w:space="0" w:color="auto"/>
                                                                            <w:left w:val="none" w:sz="0" w:space="0" w:color="auto"/>
                                                                            <w:bottom w:val="none" w:sz="0" w:space="0" w:color="auto"/>
                                                                            <w:right w:val="none" w:sz="0" w:space="0" w:color="auto"/>
                                                                          </w:divBdr>
                                                                          <w:divsChild>
                                                                            <w:div w:id="116530720">
                                                                              <w:marLeft w:val="0"/>
                                                                              <w:marRight w:val="0"/>
                                                                              <w:marTop w:val="0"/>
                                                                              <w:marBottom w:val="0"/>
                                                                              <w:divBdr>
                                                                                <w:top w:val="none" w:sz="0" w:space="0" w:color="auto"/>
                                                                                <w:left w:val="none" w:sz="0" w:space="0" w:color="auto"/>
                                                                                <w:bottom w:val="none" w:sz="0" w:space="0" w:color="auto"/>
                                                                                <w:right w:val="none" w:sz="0" w:space="0" w:color="auto"/>
                                                                              </w:divBdr>
                                                                              <w:divsChild>
                                                                                <w:div w:id="2089836741">
                                                                                  <w:marLeft w:val="0"/>
                                                                                  <w:marRight w:val="360"/>
                                                                                  <w:marTop w:val="0"/>
                                                                                  <w:marBottom w:val="0"/>
                                                                                  <w:divBdr>
                                                                                    <w:top w:val="single" w:sz="6" w:space="0" w:color="DADCE0"/>
                                                                                    <w:left w:val="single" w:sz="6" w:space="14" w:color="DADCE0"/>
                                                                                    <w:bottom w:val="single" w:sz="6" w:space="0" w:color="DADCE0"/>
                                                                                    <w:right w:val="single" w:sz="6" w:space="26" w:color="DADCE0"/>
                                                                                  </w:divBdr>
                                                                                </w:div>
                                                                              </w:divsChild>
                                                                            </w:div>
                                                                            <w:div w:id="928075741">
                                                                              <w:marLeft w:val="0"/>
                                                                              <w:marRight w:val="0"/>
                                                                              <w:marTop w:val="0"/>
                                                                              <w:marBottom w:val="0"/>
                                                                              <w:divBdr>
                                                                                <w:top w:val="none" w:sz="0" w:space="0" w:color="auto"/>
                                                                                <w:left w:val="none" w:sz="0" w:space="0" w:color="auto"/>
                                                                                <w:bottom w:val="none" w:sz="0" w:space="0" w:color="auto"/>
                                                                                <w:right w:val="none" w:sz="0" w:space="0" w:color="auto"/>
                                                                              </w:divBdr>
                                                                              <w:divsChild>
                                                                                <w:div w:id="950741460">
                                                                                  <w:marLeft w:val="360"/>
                                                                                  <w:marRight w:val="0"/>
                                                                                  <w:marTop w:val="0"/>
                                                                                  <w:marBottom w:val="0"/>
                                                                                  <w:divBdr>
                                                                                    <w:top w:val="single" w:sz="6" w:space="0" w:color="DADCE0"/>
                                                                                    <w:left w:val="single" w:sz="6" w:space="14" w:color="DADCE0"/>
                                                                                    <w:bottom w:val="single" w:sz="6" w:space="0" w:color="DADCE0"/>
                                                                                    <w:right w:val="single" w:sz="6" w:space="26" w:color="DADCE0"/>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4780682">
                  <w:marLeft w:val="0"/>
                  <w:marRight w:val="0"/>
                  <w:marTop w:val="0"/>
                  <w:marBottom w:val="0"/>
                  <w:divBdr>
                    <w:top w:val="none" w:sz="0" w:space="0" w:color="auto"/>
                    <w:left w:val="none" w:sz="0" w:space="0" w:color="auto"/>
                    <w:bottom w:val="none" w:sz="0" w:space="0" w:color="auto"/>
                    <w:right w:val="none" w:sz="0" w:space="0" w:color="auto"/>
                  </w:divBdr>
                  <w:divsChild>
                    <w:div w:id="1980498006">
                      <w:marLeft w:val="0"/>
                      <w:marRight w:val="0"/>
                      <w:marTop w:val="0"/>
                      <w:marBottom w:val="0"/>
                      <w:divBdr>
                        <w:top w:val="none" w:sz="0" w:space="0" w:color="auto"/>
                        <w:left w:val="none" w:sz="0" w:space="0" w:color="auto"/>
                        <w:bottom w:val="none" w:sz="0" w:space="0" w:color="auto"/>
                        <w:right w:val="none" w:sz="0" w:space="0" w:color="auto"/>
                      </w:divBdr>
                      <w:divsChild>
                        <w:div w:id="110516353">
                          <w:marLeft w:val="0"/>
                          <w:marRight w:val="0"/>
                          <w:marTop w:val="0"/>
                          <w:marBottom w:val="0"/>
                          <w:divBdr>
                            <w:top w:val="none" w:sz="0" w:space="0" w:color="auto"/>
                            <w:left w:val="none" w:sz="0" w:space="0" w:color="auto"/>
                            <w:bottom w:val="none" w:sz="0" w:space="0" w:color="auto"/>
                            <w:right w:val="none" w:sz="0" w:space="0" w:color="auto"/>
                          </w:divBdr>
                          <w:divsChild>
                            <w:div w:id="527068164">
                              <w:marLeft w:val="0"/>
                              <w:marRight w:val="0"/>
                              <w:marTop w:val="0"/>
                              <w:marBottom w:val="0"/>
                              <w:divBdr>
                                <w:top w:val="none" w:sz="0" w:space="0" w:color="auto"/>
                                <w:left w:val="none" w:sz="0" w:space="0" w:color="auto"/>
                                <w:bottom w:val="none" w:sz="0" w:space="0" w:color="auto"/>
                                <w:right w:val="none" w:sz="0" w:space="0" w:color="auto"/>
                              </w:divBdr>
                              <w:divsChild>
                                <w:div w:id="1526555726">
                                  <w:marLeft w:val="0"/>
                                  <w:marRight w:val="0"/>
                                  <w:marTop w:val="0"/>
                                  <w:marBottom w:val="0"/>
                                  <w:divBdr>
                                    <w:top w:val="none" w:sz="0" w:space="0" w:color="auto"/>
                                    <w:left w:val="none" w:sz="0" w:space="0" w:color="auto"/>
                                    <w:bottom w:val="none" w:sz="0" w:space="0" w:color="auto"/>
                                    <w:right w:val="none" w:sz="0" w:space="0" w:color="auto"/>
                                  </w:divBdr>
                                  <w:divsChild>
                                    <w:div w:id="2094620347">
                                      <w:marLeft w:val="0"/>
                                      <w:marRight w:val="0"/>
                                      <w:marTop w:val="0"/>
                                      <w:marBottom w:val="0"/>
                                      <w:divBdr>
                                        <w:top w:val="none" w:sz="0" w:space="0" w:color="auto"/>
                                        <w:left w:val="none" w:sz="0" w:space="0" w:color="auto"/>
                                        <w:bottom w:val="none" w:sz="0" w:space="0" w:color="auto"/>
                                        <w:right w:val="none" w:sz="0" w:space="0" w:color="auto"/>
                                      </w:divBdr>
                                      <w:divsChild>
                                        <w:div w:id="399207958">
                                          <w:marLeft w:val="0"/>
                                          <w:marRight w:val="0"/>
                                          <w:marTop w:val="0"/>
                                          <w:marBottom w:val="0"/>
                                          <w:divBdr>
                                            <w:top w:val="none" w:sz="0" w:space="0" w:color="auto"/>
                                            <w:left w:val="none" w:sz="0" w:space="0" w:color="auto"/>
                                            <w:bottom w:val="none" w:sz="0" w:space="0" w:color="auto"/>
                                            <w:right w:val="none" w:sz="0" w:space="0" w:color="auto"/>
                                          </w:divBdr>
                                          <w:divsChild>
                                            <w:div w:id="641009767">
                                              <w:marLeft w:val="0"/>
                                              <w:marRight w:val="0"/>
                                              <w:marTop w:val="0"/>
                                              <w:marBottom w:val="0"/>
                                              <w:divBdr>
                                                <w:top w:val="none" w:sz="0" w:space="0" w:color="auto"/>
                                                <w:left w:val="none" w:sz="0" w:space="0" w:color="auto"/>
                                                <w:bottom w:val="none" w:sz="0" w:space="0" w:color="auto"/>
                                                <w:right w:val="none" w:sz="0" w:space="0" w:color="auto"/>
                                              </w:divBdr>
                                              <w:divsChild>
                                                <w:div w:id="228150566">
                                                  <w:marLeft w:val="0"/>
                                                  <w:marRight w:val="0"/>
                                                  <w:marTop w:val="0"/>
                                                  <w:marBottom w:val="0"/>
                                                  <w:divBdr>
                                                    <w:top w:val="none" w:sz="0" w:space="0" w:color="auto"/>
                                                    <w:left w:val="none" w:sz="0" w:space="0" w:color="auto"/>
                                                    <w:bottom w:val="none" w:sz="0" w:space="0" w:color="auto"/>
                                                    <w:right w:val="none" w:sz="0" w:space="0" w:color="auto"/>
                                                  </w:divBdr>
                                                  <w:divsChild>
                                                    <w:div w:id="1560706114">
                                                      <w:marLeft w:val="0"/>
                                                      <w:marRight w:val="0"/>
                                                      <w:marTop w:val="0"/>
                                                      <w:marBottom w:val="0"/>
                                                      <w:divBdr>
                                                        <w:top w:val="none" w:sz="0" w:space="0" w:color="auto"/>
                                                        <w:left w:val="none" w:sz="0" w:space="0" w:color="auto"/>
                                                        <w:bottom w:val="single" w:sz="18" w:space="6" w:color="1A73E8"/>
                                                        <w:right w:val="none" w:sz="0" w:space="0" w:color="auto"/>
                                                      </w:divBdr>
                                                    </w:div>
                                                  </w:divsChild>
                                                </w:div>
                                                <w:div w:id="454906286">
                                                  <w:marLeft w:val="0"/>
                                                  <w:marRight w:val="0"/>
                                                  <w:marTop w:val="0"/>
                                                  <w:marBottom w:val="0"/>
                                                  <w:divBdr>
                                                    <w:top w:val="none" w:sz="0" w:space="0" w:color="auto"/>
                                                    <w:left w:val="none" w:sz="0" w:space="0" w:color="auto"/>
                                                    <w:bottom w:val="none" w:sz="0" w:space="0" w:color="auto"/>
                                                    <w:right w:val="none" w:sz="0" w:space="0" w:color="auto"/>
                                                  </w:divBdr>
                                                  <w:divsChild>
                                                    <w:div w:id="803158644">
                                                      <w:marLeft w:val="0"/>
                                                      <w:marRight w:val="0"/>
                                                      <w:marTop w:val="0"/>
                                                      <w:marBottom w:val="0"/>
                                                      <w:divBdr>
                                                        <w:top w:val="none" w:sz="0" w:space="0" w:color="auto"/>
                                                        <w:left w:val="none" w:sz="0" w:space="0" w:color="auto"/>
                                                        <w:bottom w:val="none" w:sz="0" w:space="0" w:color="auto"/>
                                                        <w:right w:val="none" w:sz="0" w:space="0" w:color="auto"/>
                                                      </w:divBdr>
                                                    </w:div>
                                                  </w:divsChild>
                                                </w:div>
                                                <w:div w:id="1177963045">
                                                  <w:marLeft w:val="0"/>
                                                  <w:marRight w:val="0"/>
                                                  <w:marTop w:val="0"/>
                                                  <w:marBottom w:val="0"/>
                                                  <w:divBdr>
                                                    <w:top w:val="none" w:sz="0" w:space="0" w:color="auto"/>
                                                    <w:left w:val="none" w:sz="0" w:space="0" w:color="auto"/>
                                                    <w:bottom w:val="none" w:sz="0" w:space="0" w:color="auto"/>
                                                    <w:right w:val="none" w:sz="0" w:space="0" w:color="auto"/>
                                                  </w:divBdr>
                                                  <w:divsChild>
                                                    <w:div w:id="1165585728">
                                                      <w:marLeft w:val="0"/>
                                                      <w:marRight w:val="0"/>
                                                      <w:marTop w:val="0"/>
                                                      <w:marBottom w:val="0"/>
                                                      <w:divBdr>
                                                        <w:top w:val="none" w:sz="0" w:space="0" w:color="auto"/>
                                                        <w:left w:val="none" w:sz="0" w:space="0" w:color="auto"/>
                                                        <w:bottom w:val="none" w:sz="0" w:space="0" w:color="auto"/>
                                                        <w:right w:val="none" w:sz="0" w:space="0" w:color="auto"/>
                                                      </w:divBdr>
                                                    </w:div>
                                                  </w:divsChild>
                                                </w:div>
                                                <w:div w:id="1870990676">
                                                  <w:marLeft w:val="0"/>
                                                  <w:marRight w:val="0"/>
                                                  <w:marTop w:val="0"/>
                                                  <w:marBottom w:val="0"/>
                                                  <w:divBdr>
                                                    <w:top w:val="none" w:sz="0" w:space="0" w:color="auto"/>
                                                    <w:left w:val="none" w:sz="0" w:space="0" w:color="auto"/>
                                                    <w:bottom w:val="none" w:sz="0" w:space="0" w:color="auto"/>
                                                    <w:right w:val="none" w:sz="0" w:space="0" w:color="auto"/>
                                                  </w:divBdr>
                                                  <w:divsChild>
                                                    <w:div w:id="52236442">
                                                      <w:marLeft w:val="0"/>
                                                      <w:marRight w:val="0"/>
                                                      <w:marTop w:val="0"/>
                                                      <w:marBottom w:val="0"/>
                                                      <w:divBdr>
                                                        <w:top w:val="none" w:sz="0" w:space="0" w:color="auto"/>
                                                        <w:left w:val="none" w:sz="0" w:space="0" w:color="auto"/>
                                                        <w:bottom w:val="none" w:sz="0" w:space="0" w:color="auto"/>
                                                        <w:right w:val="none" w:sz="0" w:space="0" w:color="auto"/>
                                                      </w:divBdr>
                                                    </w:div>
                                                  </w:divsChild>
                                                </w:div>
                                                <w:div w:id="1962564682">
                                                  <w:marLeft w:val="0"/>
                                                  <w:marRight w:val="0"/>
                                                  <w:marTop w:val="0"/>
                                                  <w:marBottom w:val="0"/>
                                                  <w:divBdr>
                                                    <w:top w:val="none" w:sz="0" w:space="0" w:color="auto"/>
                                                    <w:left w:val="none" w:sz="0" w:space="0" w:color="auto"/>
                                                    <w:bottom w:val="none" w:sz="0" w:space="0" w:color="auto"/>
                                                    <w:right w:val="none" w:sz="0" w:space="0" w:color="auto"/>
                                                  </w:divBdr>
                                                  <w:divsChild>
                                                    <w:div w:id="914973566">
                                                      <w:marLeft w:val="0"/>
                                                      <w:marRight w:val="0"/>
                                                      <w:marTop w:val="0"/>
                                                      <w:marBottom w:val="0"/>
                                                      <w:divBdr>
                                                        <w:top w:val="none" w:sz="0" w:space="0" w:color="auto"/>
                                                        <w:left w:val="none" w:sz="0" w:space="0" w:color="auto"/>
                                                        <w:bottom w:val="none" w:sz="0" w:space="0" w:color="auto"/>
                                                        <w:right w:val="none" w:sz="0" w:space="0" w:color="auto"/>
                                                      </w:divBdr>
                                                      <w:divsChild>
                                                        <w:div w:id="7444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2356">
                                                  <w:marLeft w:val="0"/>
                                                  <w:marRight w:val="0"/>
                                                  <w:marTop w:val="0"/>
                                                  <w:marBottom w:val="0"/>
                                                  <w:divBdr>
                                                    <w:top w:val="none" w:sz="0" w:space="0" w:color="auto"/>
                                                    <w:left w:val="none" w:sz="0" w:space="0" w:color="auto"/>
                                                    <w:bottom w:val="none" w:sz="0" w:space="0" w:color="auto"/>
                                                    <w:right w:val="none" w:sz="0" w:space="0" w:color="auto"/>
                                                  </w:divBdr>
                                                  <w:divsChild>
                                                    <w:div w:id="11907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0736">
                                              <w:marLeft w:val="0"/>
                                              <w:marRight w:val="0"/>
                                              <w:marTop w:val="0"/>
                                              <w:marBottom w:val="0"/>
                                              <w:divBdr>
                                                <w:top w:val="none" w:sz="0" w:space="0" w:color="auto"/>
                                                <w:left w:val="none" w:sz="0" w:space="0" w:color="auto"/>
                                                <w:bottom w:val="none" w:sz="0" w:space="0" w:color="auto"/>
                                                <w:right w:val="none" w:sz="0" w:space="0" w:color="auto"/>
                                              </w:divBdr>
                                              <w:divsChild>
                                                <w:div w:id="13610552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085770">
          <w:marLeft w:val="0"/>
          <w:marRight w:val="0"/>
          <w:marTop w:val="90"/>
          <w:marBottom w:val="0"/>
          <w:divBdr>
            <w:top w:val="none" w:sz="0" w:space="0" w:color="auto"/>
            <w:left w:val="none" w:sz="0" w:space="0" w:color="auto"/>
            <w:bottom w:val="none" w:sz="0" w:space="0" w:color="auto"/>
            <w:right w:val="none" w:sz="0" w:space="0" w:color="auto"/>
          </w:divBdr>
          <w:divsChild>
            <w:div w:id="2029014825">
              <w:marLeft w:val="0"/>
              <w:marRight w:val="0"/>
              <w:marTop w:val="0"/>
              <w:marBottom w:val="0"/>
              <w:divBdr>
                <w:top w:val="none" w:sz="0" w:space="0" w:color="auto"/>
                <w:left w:val="none" w:sz="0" w:space="0" w:color="auto"/>
                <w:bottom w:val="none" w:sz="0" w:space="0" w:color="auto"/>
                <w:right w:val="none" w:sz="0" w:space="0" w:color="auto"/>
              </w:divBdr>
              <w:divsChild>
                <w:div w:id="1493065060">
                  <w:marLeft w:val="0"/>
                  <w:marRight w:val="0"/>
                  <w:marTop w:val="0"/>
                  <w:marBottom w:val="0"/>
                  <w:divBdr>
                    <w:top w:val="none" w:sz="0" w:space="0" w:color="auto"/>
                    <w:left w:val="none" w:sz="0" w:space="0" w:color="auto"/>
                    <w:bottom w:val="none" w:sz="0" w:space="0" w:color="auto"/>
                    <w:right w:val="none" w:sz="0" w:space="0" w:color="auto"/>
                  </w:divBdr>
                  <w:divsChild>
                    <w:div w:id="2008942615">
                      <w:marLeft w:val="0"/>
                      <w:marRight w:val="0"/>
                      <w:marTop w:val="0"/>
                      <w:marBottom w:val="0"/>
                      <w:divBdr>
                        <w:top w:val="none" w:sz="0" w:space="0" w:color="auto"/>
                        <w:left w:val="none" w:sz="0" w:space="0" w:color="auto"/>
                        <w:bottom w:val="none" w:sz="0" w:space="0" w:color="auto"/>
                        <w:right w:val="none" w:sz="0" w:space="0" w:color="auto"/>
                      </w:divBdr>
                      <w:divsChild>
                        <w:div w:id="487287782">
                          <w:marLeft w:val="0"/>
                          <w:marRight w:val="0"/>
                          <w:marTop w:val="0"/>
                          <w:marBottom w:val="0"/>
                          <w:divBdr>
                            <w:top w:val="none" w:sz="0" w:space="0" w:color="auto"/>
                            <w:left w:val="none" w:sz="0" w:space="0" w:color="auto"/>
                            <w:bottom w:val="none" w:sz="0" w:space="0" w:color="auto"/>
                            <w:right w:val="none" w:sz="0" w:space="0" w:color="auto"/>
                          </w:divBdr>
                          <w:divsChild>
                            <w:div w:id="242762043">
                              <w:marLeft w:val="0"/>
                              <w:marRight w:val="0"/>
                              <w:marTop w:val="0"/>
                              <w:marBottom w:val="0"/>
                              <w:divBdr>
                                <w:top w:val="none" w:sz="0" w:space="0" w:color="auto"/>
                                <w:left w:val="none" w:sz="0" w:space="0" w:color="auto"/>
                                <w:bottom w:val="none" w:sz="0" w:space="0" w:color="auto"/>
                                <w:right w:val="none" w:sz="0" w:space="0" w:color="auto"/>
                              </w:divBdr>
                              <w:divsChild>
                                <w:div w:id="1080057089">
                                  <w:marLeft w:val="0"/>
                                  <w:marRight w:val="0"/>
                                  <w:marTop w:val="0"/>
                                  <w:marBottom w:val="0"/>
                                  <w:divBdr>
                                    <w:top w:val="none" w:sz="0" w:space="0" w:color="auto"/>
                                    <w:left w:val="none" w:sz="0" w:space="0" w:color="auto"/>
                                    <w:bottom w:val="none" w:sz="0" w:space="0" w:color="auto"/>
                                    <w:right w:val="none" w:sz="0" w:space="0" w:color="auto"/>
                                  </w:divBdr>
                                  <w:divsChild>
                                    <w:div w:id="272369990">
                                      <w:marLeft w:val="0"/>
                                      <w:marRight w:val="0"/>
                                      <w:marTop w:val="0"/>
                                      <w:marBottom w:val="0"/>
                                      <w:divBdr>
                                        <w:top w:val="none" w:sz="0" w:space="0" w:color="auto"/>
                                        <w:left w:val="none" w:sz="0" w:space="0" w:color="auto"/>
                                        <w:bottom w:val="none" w:sz="0" w:space="0" w:color="auto"/>
                                        <w:right w:val="none" w:sz="0" w:space="0" w:color="auto"/>
                                      </w:divBdr>
                                    </w:div>
                                    <w:div w:id="21310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574668">
      <w:bodyDiv w:val="1"/>
      <w:marLeft w:val="0"/>
      <w:marRight w:val="0"/>
      <w:marTop w:val="0"/>
      <w:marBottom w:val="0"/>
      <w:divBdr>
        <w:top w:val="none" w:sz="0" w:space="0" w:color="auto"/>
        <w:left w:val="none" w:sz="0" w:space="0" w:color="auto"/>
        <w:bottom w:val="none" w:sz="0" w:space="0" w:color="auto"/>
        <w:right w:val="none" w:sz="0" w:space="0" w:color="auto"/>
      </w:divBdr>
    </w:div>
    <w:div w:id="793795638">
      <w:bodyDiv w:val="1"/>
      <w:marLeft w:val="0"/>
      <w:marRight w:val="0"/>
      <w:marTop w:val="0"/>
      <w:marBottom w:val="0"/>
      <w:divBdr>
        <w:top w:val="none" w:sz="0" w:space="0" w:color="auto"/>
        <w:left w:val="none" w:sz="0" w:space="0" w:color="auto"/>
        <w:bottom w:val="none" w:sz="0" w:space="0" w:color="auto"/>
        <w:right w:val="none" w:sz="0" w:space="0" w:color="auto"/>
      </w:divBdr>
    </w:div>
    <w:div w:id="795024566">
      <w:bodyDiv w:val="1"/>
      <w:marLeft w:val="0"/>
      <w:marRight w:val="0"/>
      <w:marTop w:val="0"/>
      <w:marBottom w:val="0"/>
      <w:divBdr>
        <w:top w:val="none" w:sz="0" w:space="0" w:color="auto"/>
        <w:left w:val="none" w:sz="0" w:space="0" w:color="auto"/>
        <w:bottom w:val="none" w:sz="0" w:space="0" w:color="auto"/>
        <w:right w:val="none" w:sz="0" w:space="0" w:color="auto"/>
      </w:divBdr>
    </w:div>
    <w:div w:id="799611445">
      <w:bodyDiv w:val="1"/>
      <w:marLeft w:val="0"/>
      <w:marRight w:val="0"/>
      <w:marTop w:val="0"/>
      <w:marBottom w:val="0"/>
      <w:divBdr>
        <w:top w:val="none" w:sz="0" w:space="0" w:color="auto"/>
        <w:left w:val="none" w:sz="0" w:space="0" w:color="auto"/>
        <w:bottom w:val="none" w:sz="0" w:space="0" w:color="auto"/>
        <w:right w:val="none" w:sz="0" w:space="0" w:color="auto"/>
      </w:divBdr>
    </w:div>
    <w:div w:id="808285321">
      <w:bodyDiv w:val="1"/>
      <w:marLeft w:val="0"/>
      <w:marRight w:val="0"/>
      <w:marTop w:val="0"/>
      <w:marBottom w:val="0"/>
      <w:divBdr>
        <w:top w:val="none" w:sz="0" w:space="0" w:color="auto"/>
        <w:left w:val="none" w:sz="0" w:space="0" w:color="auto"/>
        <w:bottom w:val="none" w:sz="0" w:space="0" w:color="auto"/>
        <w:right w:val="none" w:sz="0" w:space="0" w:color="auto"/>
      </w:divBdr>
    </w:div>
    <w:div w:id="817183718">
      <w:bodyDiv w:val="1"/>
      <w:marLeft w:val="0"/>
      <w:marRight w:val="0"/>
      <w:marTop w:val="0"/>
      <w:marBottom w:val="0"/>
      <w:divBdr>
        <w:top w:val="none" w:sz="0" w:space="0" w:color="auto"/>
        <w:left w:val="none" w:sz="0" w:space="0" w:color="auto"/>
        <w:bottom w:val="none" w:sz="0" w:space="0" w:color="auto"/>
        <w:right w:val="none" w:sz="0" w:space="0" w:color="auto"/>
      </w:divBdr>
    </w:div>
    <w:div w:id="827477477">
      <w:bodyDiv w:val="1"/>
      <w:marLeft w:val="0"/>
      <w:marRight w:val="0"/>
      <w:marTop w:val="0"/>
      <w:marBottom w:val="0"/>
      <w:divBdr>
        <w:top w:val="none" w:sz="0" w:space="0" w:color="auto"/>
        <w:left w:val="none" w:sz="0" w:space="0" w:color="auto"/>
        <w:bottom w:val="none" w:sz="0" w:space="0" w:color="auto"/>
        <w:right w:val="none" w:sz="0" w:space="0" w:color="auto"/>
      </w:divBdr>
    </w:div>
    <w:div w:id="838039989">
      <w:bodyDiv w:val="1"/>
      <w:marLeft w:val="0"/>
      <w:marRight w:val="0"/>
      <w:marTop w:val="0"/>
      <w:marBottom w:val="0"/>
      <w:divBdr>
        <w:top w:val="none" w:sz="0" w:space="0" w:color="auto"/>
        <w:left w:val="none" w:sz="0" w:space="0" w:color="auto"/>
        <w:bottom w:val="none" w:sz="0" w:space="0" w:color="auto"/>
        <w:right w:val="none" w:sz="0" w:space="0" w:color="auto"/>
      </w:divBdr>
    </w:div>
    <w:div w:id="841706010">
      <w:bodyDiv w:val="1"/>
      <w:marLeft w:val="0"/>
      <w:marRight w:val="0"/>
      <w:marTop w:val="0"/>
      <w:marBottom w:val="0"/>
      <w:divBdr>
        <w:top w:val="none" w:sz="0" w:space="0" w:color="auto"/>
        <w:left w:val="none" w:sz="0" w:space="0" w:color="auto"/>
        <w:bottom w:val="none" w:sz="0" w:space="0" w:color="auto"/>
        <w:right w:val="none" w:sz="0" w:space="0" w:color="auto"/>
      </w:divBdr>
    </w:div>
    <w:div w:id="845900205">
      <w:bodyDiv w:val="1"/>
      <w:marLeft w:val="0"/>
      <w:marRight w:val="0"/>
      <w:marTop w:val="0"/>
      <w:marBottom w:val="0"/>
      <w:divBdr>
        <w:top w:val="none" w:sz="0" w:space="0" w:color="auto"/>
        <w:left w:val="none" w:sz="0" w:space="0" w:color="auto"/>
        <w:bottom w:val="none" w:sz="0" w:space="0" w:color="auto"/>
        <w:right w:val="none" w:sz="0" w:space="0" w:color="auto"/>
      </w:divBdr>
    </w:div>
    <w:div w:id="861088991">
      <w:bodyDiv w:val="1"/>
      <w:marLeft w:val="0"/>
      <w:marRight w:val="0"/>
      <w:marTop w:val="0"/>
      <w:marBottom w:val="0"/>
      <w:divBdr>
        <w:top w:val="none" w:sz="0" w:space="0" w:color="auto"/>
        <w:left w:val="none" w:sz="0" w:space="0" w:color="auto"/>
        <w:bottom w:val="none" w:sz="0" w:space="0" w:color="auto"/>
        <w:right w:val="none" w:sz="0" w:space="0" w:color="auto"/>
      </w:divBdr>
    </w:div>
    <w:div w:id="880749543">
      <w:bodyDiv w:val="1"/>
      <w:marLeft w:val="0"/>
      <w:marRight w:val="0"/>
      <w:marTop w:val="0"/>
      <w:marBottom w:val="0"/>
      <w:divBdr>
        <w:top w:val="none" w:sz="0" w:space="0" w:color="auto"/>
        <w:left w:val="none" w:sz="0" w:space="0" w:color="auto"/>
        <w:bottom w:val="none" w:sz="0" w:space="0" w:color="auto"/>
        <w:right w:val="none" w:sz="0" w:space="0" w:color="auto"/>
      </w:divBdr>
    </w:div>
    <w:div w:id="922759608">
      <w:bodyDiv w:val="1"/>
      <w:marLeft w:val="0"/>
      <w:marRight w:val="0"/>
      <w:marTop w:val="0"/>
      <w:marBottom w:val="0"/>
      <w:divBdr>
        <w:top w:val="none" w:sz="0" w:space="0" w:color="auto"/>
        <w:left w:val="none" w:sz="0" w:space="0" w:color="auto"/>
        <w:bottom w:val="none" w:sz="0" w:space="0" w:color="auto"/>
        <w:right w:val="none" w:sz="0" w:space="0" w:color="auto"/>
      </w:divBdr>
    </w:div>
    <w:div w:id="937248922">
      <w:bodyDiv w:val="1"/>
      <w:marLeft w:val="0"/>
      <w:marRight w:val="0"/>
      <w:marTop w:val="0"/>
      <w:marBottom w:val="0"/>
      <w:divBdr>
        <w:top w:val="none" w:sz="0" w:space="0" w:color="auto"/>
        <w:left w:val="none" w:sz="0" w:space="0" w:color="auto"/>
        <w:bottom w:val="none" w:sz="0" w:space="0" w:color="auto"/>
        <w:right w:val="none" w:sz="0" w:space="0" w:color="auto"/>
      </w:divBdr>
    </w:div>
    <w:div w:id="948438396">
      <w:bodyDiv w:val="1"/>
      <w:marLeft w:val="0"/>
      <w:marRight w:val="0"/>
      <w:marTop w:val="0"/>
      <w:marBottom w:val="0"/>
      <w:divBdr>
        <w:top w:val="none" w:sz="0" w:space="0" w:color="auto"/>
        <w:left w:val="none" w:sz="0" w:space="0" w:color="auto"/>
        <w:bottom w:val="none" w:sz="0" w:space="0" w:color="auto"/>
        <w:right w:val="none" w:sz="0" w:space="0" w:color="auto"/>
      </w:divBdr>
    </w:div>
    <w:div w:id="953101071">
      <w:bodyDiv w:val="1"/>
      <w:marLeft w:val="0"/>
      <w:marRight w:val="0"/>
      <w:marTop w:val="0"/>
      <w:marBottom w:val="0"/>
      <w:divBdr>
        <w:top w:val="none" w:sz="0" w:space="0" w:color="auto"/>
        <w:left w:val="none" w:sz="0" w:space="0" w:color="auto"/>
        <w:bottom w:val="none" w:sz="0" w:space="0" w:color="auto"/>
        <w:right w:val="none" w:sz="0" w:space="0" w:color="auto"/>
      </w:divBdr>
    </w:div>
    <w:div w:id="984973053">
      <w:bodyDiv w:val="1"/>
      <w:marLeft w:val="0"/>
      <w:marRight w:val="0"/>
      <w:marTop w:val="0"/>
      <w:marBottom w:val="0"/>
      <w:divBdr>
        <w:top w:val="none" w:sz="0" w:space="0" w:color="auto"/>
        <w:left w:val="none" w:sz="0" w:space="0" w:color="auto"/>
        <w:bottom w:val="none" w:sz="0" w:space="0" w:color="auto"/>
        <w:right w:val="none" w:sz="0" w:space="0" w:color="auto"/>
      </w:divBdr>
    </w:div>
    <w:div w:id="994260027">
      <w:bodyDiv w:val="1"/>
      <w:marLeft w:val="0"/>
      <w:marRight w:val="0"/>
      <w:marTop w:val="0"/>
      <w:marBottom w:val="0"/>
      <w:divBdr>
        <w:top w:val="none" w:sz="0" w:space="0" w:color="auto"/>
        <w:left w:val="none" w:sz="0" w:space="0" w:color="auto"/>
        <w:bottom w:val="none" w:sz="0" w:space="0" w:color="auto"/>
        <w:right w:val="none" w:sz="0" w:space="0" w:color="auto"/>
      </w:divBdr>
    </w:div>
    <w:div w:id="994334563">
      <w:bodyDiv w:val="1"/>
      <w:marLeft w:val="0"/>
      <w:marRight w:val="0"/>
      <w:marTop w:val="0"/>
      <w:marBottom w:val="0"/>
      <w:divBdr>
        <w:top w:val="none" w:sz="0" w:space="0" w:color="auto"/>
        <w:left w:val="none" w:sz="0" w:space="0" w:color="auto"/>
        <w:bottom w:val="none" w:sz="0" w:space="0" w:color="auto"/>
        <w:right w:val="none" w:sz="0" w:space="0" w:color="auto"/>
      </w:divBdr>
      <w:divsChild>
        <w:div w:id="327832460">
          <w:marLeft w:val="0"/>
          <w:marRight w:val="0"/>
          <w:marTop w:val="90"/>
          <w:marBottom w:val="0"/>
          <w:divBdr>
            <w:top w:val="none" w:sz="0" w:space="0" w:color="auto"/>
            <w:left w:val="none" w:sz="0" w:space="0" w:color="auto"/>
            <w:bottom w:val="none" w:sz="0" w:space="0" w:color="auto"/>
            <w:right w:val="none" w:sz="0" w:space="0" w:color="auto"/>
          </w:divBdr>
          <w:divsChild>
            <w:div w:id="1833057044">
              <w:marLeft w:val="0"/>
              <w:marRight w:val="0"/>
              <w:marTop w:val="0"/>
              <w:marBottom w:val="0"/>
              <w:divBdr>
                <w:top w:val="none" w:sz="0" w:space="0" w:color="auto"/>
                <w:left w:val="none" w:sz="0" w:space="0" w:color="auto"/>
                <w:bottom w:val="none" w:sz="0" w:space="0" w:color="auto"/>
                <w:right w:val="none" w:sz="0" w:space="0" w:color="auto"/>
              </w:divBdr>
              <w:divsChild>
                <w:div w:id="769131486">
                  <w:marLeft w:val="0"/>
                  <w:marRight w:val="0"/>
                  <w:marTop w:val="0"/>
                  <w:marBottom w:val="0"/>
                  <w:divBdr>
                    <w:top w:val="none" w:sz="0" w:space="0" w:color="auto"/>
                    <w:left w:val="none" w:sz="0" w:space="0" w:color="auto"/>
                    <w:bottom w:val="none" w:sz="0" w:space="0" w:color="auto"/>
                    <w:right w:val="none" w:sz="0" w:space="0" w:color="auto"/>
                  </w:divBdr>
                  <w:divsChild>
                    <w:div w:id="63650674">
                      <w:marLeft w:val="0"/>
                      <w:marRight w:val="0"/>
                      <w:marTop w:val="0"/>
                      <w:marBottom w:val="0"/>
                      <w:divBdr>
                        <w:top w:val="none" w:sz="0" w:space="0" w:color="auto"/>
                        <w:left w:val="none" w:sz="0" w:space="0" w:color="auto"/>
                        <w:bottom w:val="none" w:sz="0" w:space="0" w:color="auto"/>
                        <w:right w:val="none" w:sz="0" w:space="0" w:color="auto"/>
                      </w:divBdr>
                      <w:divsChild>
                        <w:div w:id="232588201">
                          <w:marLeft w:val="0"/>
                          <w:marRight w:val="0"/>
                          <w:marTop w:val="0"/>
                          <w:marBottom w:val="0"/>
                          <w:divBdr>
                            <w:top w:val="none" w:sz="0" w:space="0" w:color="auto"/>
                            <w:left w:val="none" w:sz="0" w:space="0" w:color="auto"/>
                            <w:bottom w:val="none" w:sz="0" w:space="0" w:color="auto"/>
                            <w:right w:val="none" w:sz="0" w:space="0" w:color="auto"/>
                          </w:divBdr>
                          <w:divsChild>
                            <w:div w:id="525796359">
                              <w:marLeft w:val="0"/>
                              <w:marRight w:val="0"/>
                              <w:marTop w:val="0"/>
                              <w:marBottom w:val="0"/>
                              <w:divBdr>
                                <w:top w:val="none" w:sz="0" w:space="0" w:color="auto"/>
                                <w:left w:val="none" w:sz="0" w:space="0" w:color="auto"/>
                                <w:bottom w:val="none" w:sz="0" w:space="0" w:color="auto"/>
                                <w:right w:val="none" w:sz="0" w:space="0" w:color="auto"/>
                              </w:divBdr>
                              <w:divsChild>
                                <w:div w:id="1420904457">
                                  <w:marLeft w:val="0"/>
                                  <w:marRight w:val="0"/>
                                  <w:marTop w:val="0"/>
                                  <w:marBottom w:val="0"/>
                                  <w:divBdr>
                                    <w:top w:val="none" w:sz="0" w:space="0" w:color="auto"/>
                                    <w:left w:val="none" w:sz="0" w:space="0" w:color="auto"/>
                                    <w:bottom w:val="none" w:sz="0" w:space="0" w:color="auto"/>
                                    <w:right w:val="none" w:sz="0" w:space="0" w:color="auto"/>
                                  </w:divBdr>
                                  <w:divsChild>
                                    <w:div w:id="533857392">
                                      <w:marLeft w:val="0"/>
                                      <w:marRight w:val="0"/>
                                      <w:marTop w:val="0"/>
                                      <w:marBottom w:val="0"/>
                                      <w:divBdr>
                                        <w:top w:val="none" w:sz="0" w:space="0" w:color="auto"/>
                                        <w:left w:val="none" w:sz="0" w:space="0" w:color="auto"/>
                                        <w:bottom w:val="none" w:sz="0" w:space="0" w:color="auto"/>
                                        <w:right w:val="none" w:sz="0" w:space="0" w:color="auto"/>
                                      </w:divBdr>
                                    </w:div>
                                    <w:div w:id="8955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997022">
          <w:marLeft w:val="0"/>
          <w:marRight w:val="0"/>
          <w:marTop w:val="0"/>
          <w:marBottom w:val="0"/>
          <w:divBdr>
            <w:top w:val="none" w:sz="0" w:space="0" w:color="auto"/>
            <w:left w:val="none" w:sz="0" w:space="0" w:color="auto"/>
            <w:bottom w:val="none" w:sz="0" w:space="0" w:color="auto"/>
            <w:right w:val="none" w:sz="0" w:space="0" w:color="auto"/>
          </w:divBdr>
          <w:divsChild>
            <w:div w:id="1345785566">
              <w:marLeft w:val="0"/>
              <w:marRight w:val="0"/>
              <w:marTop w:val="0"/>
              <w:marBottom w:val="0"/>
              <w:divBdr>
                <w:top w:val="none" w:sz="0" w:space="0" w:color="auto"/>
                <w:left w:val="none" w:sz="0" w:space="0" w:color="auto"/>
                <w:bottom w:val="none" w:sz="0" w:space="0" w:color="auto"/>
                <w:right w:val="none" w:sz="0" w:space="0" w:color="auto"/>
              </w:divBdr>
              <w:divsChild>
                <w:div w:id="677343385">
                  <w:marLeft w:val="0"/>
                  <w:marRight w:val="0"/>
                  <w:marTop w:val="0"/>
                  <w:marBottom w:val="0"/>
                  <w:divBdr>
                    <w:top w:val="none" w:sz="0" w:space="0" w:color="auto"/>
                    <w:left w:val="none" w:sz="0" w:space="0" w:color="auto"/>
                    <w:bottom w:val="none" w:sz="0" w:space="0" w:color="auto"/>
                    <w:right w:val="none" w:sz="0" w:space="0" w:color="auto"/>
                  </w:divBdr>
                  <w:divsChild>
                    <w:div w:id="1227062512">
                      <w:marLeft w:val="0"/>
                      <w:marRight w:val="0"/>
                      <w:marTop w:val="0"/>
                      <w:marBottom w:val="0"/>
                      <w:divBdr>
                        <w:top w:val="none" w:sz="0" w:space="0" w:color="auto"/>
                        <w:left w:val="none" w:sz="0" w:space="0" w:color="auto"/>
                        <w:bottom w:val="none" w:sz="0" w:space="0" w:color="auto"/>
                        <w:right w:val="none" w:sz="0" w:space="0" w:color="auto"/>
                      </w:divBdr>
                      <w:divsChild>
                        <w:div w:id="1724910451">
                          <w:marLeft w:val="0"/>
                          <w:marRight w:val="0"/>
                          <w:marTop w:val="0"/>
                          <w:marBottom w:val="0"/>
                          <w:divBdr>
                            <w:top w:val="none" w:sz="0" w:space="0" w:color="auto"/>
                            <w:left w:val="none" w:sz="0" w:space="0" w:color="auto"/>
                            <w:bottom w:val="none" w:sz="0" w:space="0" w:color="auto"/>
                            <w:right w:val="none" w:sz="0" w:space="0" w:color="auto"/>
                          </w:divBdr>
                          <w:divsChild>
                            <w:div w:id="30619024">
                              <w:marLeft w:val="0"/>
                              <w:marRight w:val="0"/>
                              <w:marTop w:val="0"/>
                              <w:marBottom w:val="0"/>
                              <w:divBdr>
                                <w:top w:val="none" w:sz="0" w:space="0" w:color="auto"/>
                                <w:left w:val="none" w:sz="0" w:space="0" w:color="auto"/>
                                <w:bottom w:val="none" w:sz="0" w:space="0" w:color="auto"/>
                                <w:right w:val="none" w:sz="0" w:space="0" w:color="auto"/>
                              </w:divBdr>
                              <w:divsChild>
                                <w:div w:id="1355039702">
                                  <w:marLeft w:val="0"/>
                                  <w:marRight w:val="0"/>
                                  <w:marTop w:val="0"/>
                                  <w:marBottom w:val="0"/>
                                  <w:divBdr>
                                    <w:top w:val="none" w:sz="0" w:space="0" w:color="auto"/>
                                    <w:left w:val="none" w:sz="0" w:space="0" w:color="auto"/>
                                    <w:bottom w:val="none" w:sz="0" w:space="0" w:color="auto"/>
                                    <w:right w:val="none" w:sz="0" w:space="0" w:color="auto"/>
                                  </w:divBdr>
                                  <w:divsChild>
                                    <w:div w:id="563831667">
                                      <w:marLeft w:val="0"/>
                                      <w:marRight w:val="0"/>
                                      <w:marTop w:val="90"/>
                                      <w:marBottom w:val="0"/>
                                      <w:divBdr>
                                        <w:top w:val="none" w:sz="0" w:space="0" w:color="auto"/>
                                        <w:left w:val="none" w:sz="0" w:space="0" w:color="auto"/>
                                        <w:bottom w:val="none" w:sz="0" w:space="0" w:color="auto"/>
                                        <w:right w:val="none" w:sz="0" w:space="0" w:color="auto"/>
                                      </w:divBdr>
                                      <w:divsChild>
                                        <w:div w:id="881097901">
                                          <w:marLeft w:val="0"/>
                                          <w:marRight w:val="0"/>
                                          <w:marTop w:val="0"/>
                                          <w:marBottom w:val="660"/>
                                          <w:divBdr>
                                            <w:top w:val="none" w:sz="0" w:space="0" w:color="auto"/>
                                            <w:left w:val="none" w:sz="0" w:space="0" w:color="auto"/>
                                            <w:bottom w:val="none" w:sz="0" w:space="0" w:color="auto"/>
                                            <w:right w:val="none" w:sz="0" w:space="0" w:color="auto"/>
                                          </w:divBdr>
                                          <w:divsChild>
                                            <w:div w:id="2135634335">
                                              <w:marLeft w:val="0"/>
                                              <w:marRight w:val="0"/>
                                              <w:marTop w:val="0"/>
                                              <w:marBottom w:val="0"/>
                                              <w:divBdr>
                                                <w:top w:val="none" w:sz="0" w:space="0" w:color="auto"/>
                                                <w:left w:val="none" w:sz="0" w:space="0" w:color="auto"/>
                                                <w:bottom w:val="none" w:sz="0" w:space="0" w:color="auto"/>
                                                <w:right w:val="none" w:sz="0" w:space="0" w:color="auto"/>
                                              </w:divBdr>
                                              <w:divsChild>
                                                <w:div w:id="2124692224">
                                                  <w:marLeft w:val="0"/>
                                                  <w:marRight w:val="0"/>
                                                  <w:marTop w:val="0"/>
                                                  <w:marBottom w:val="450"/>
                                                  <w:divBdr>
                                                    <w:top w:val="none" w:sz="0" w:space="0" w:color="auto"/>
                                                    <w:left w:val="none" w:sz="0" w:space="0" w:color="auto"/>
                                                    <w:bottom w:val="none" w:sz="0" w:space="0" w:color="auto"/>
                                                    <w:right w:val="none" w:sz="0" w:space="0" w:color="auto"/>
                                                  </w:divBdr>
                                                  <w:divsChild>
                                                    <w:div w:id="299919067">
                                                      <w:marLeft w:val="0"/>
                                                      <w:marRight w:val="0"/>
                                                      <w:marTop w:val="0"/>
                                                      <w:marBottom w:val="0"/>
                                                      <w:divBdr>
                                                        <w:top w:val="none" w:sz="0" w:space="0" w:color="auto"/>
                                                        <w:left w:val="none" w:sz="0" w:space="0" w:color="auto"/>
                                                        <w:bottom w:val="none" w:sz="0" w:space="0" w:color="auto"/>
                                                        <w:right w:val="none" w:sz="0" w:space="0" w:color="auto"/>
                                                      </w:divBdr>
                                                      <w:divsChild>
                                                        <w:div w:id="1096946076">
                                                          <w:marLeft w:val="0"/>
                                                          <w:marRight w:val="0"/>
                                                          <w:marTop w:val="0"/>
                                                          <w:marBottom w:val="0"/>
                                                          <w:divBdr>
                                                            <w:top w:val="none" w:sz="0" w:space="0" w:color="auto"/>
                                                            <w:left w:val="none" w:sz="0" w:space="0" w:color="auto"/>
                                                            <w:bottom w:val="none" w:sz="0" w:space="0" w:color="auto"/>
                                                            <w:right w:val="none" w:sz="0" w:space="0" w:color="auto"/>
                                                          </w:divBdr>
                                                          <w:divsChild>
                                                            <w:div w:id="1074280160">
                                                              <w:marLeft w:val="0"/>
                                                              <w:marRight w:val="0"/>
                                                              <w:marTop w:val="0"/>
                                                              <w:marBottom w:val="0"/>
                                                              <w:divBdr>
                                                                <w:top w:val="none" w:sz="0" w:space="0" w:color="auto"/>
                                                                <w:left w:val="none" w:sz="0" w:space="0" w:color="auto"/>
                                                                <w:bottom w:val="none" w:sz="0" w:space="0" w:color="auto"/>
                                                                <w:right w:val="none" w:sz="0" w:space="0" w:color="auto"/>
                                                              </w:divBdr>
                                                              <w:divsChild>
                                                                <w:div w:id="1223253904">
                                                                  <w:marLeft w:val="0"/>
                                                                  <w:marRight w:val="0"/>
                                                                  <w:marTop w:val="0"/>
                                                                  <w:marBottom w:val="0"/>
                                                                  <w:divBdr>
                                                                    <w:top w:val="none" w:sz="0" w:space="0" w:color="auto"/>
                                                                    <w:left w:val="none" w:sz="0" w:space="0" w:color="auto"/>
                                                                    <w:bottom w:val="none" w:sz="0" w:space="0" w:color="auto"/>
                                                                    <w:right w:val="none" w:sz="0" w:space="0" w:color="auto"/>
                                                                  </w:divBdr>
                                                                  <w:divsChild>
                                                                    <w:div w:id="269968826">
                                                                      <w:marLeft w:val="0"/>
                                                                      <w:marRight w:val="0"/>
                                                                      <w:marTop w:val="0"/>
                                                                      <w:marBottom w:val="0"/>
                                                                      <w:divBdr>
                                                                        <w:top w:val="none" w:sz="0" w:space="0" w:color="auto"/>
                                                                        <w:left w:val="none" w:sz="0" w:space="0" w:color="auto"/>
                                                                        <w:bottom w:val="none" w:sz="0" w:space="0" w:color="auto"/>
                                                                        <w:right w:val="none" w:sz="0" w:space="0" w:color="auto"/>
                                                                      </w:divBdr>
                                                                      <w:divsChild>
                                                                        <w:div w:id="1161041421">
                                                                          <w:marLeft w:val="0"/>
                                                                          <w:marRight w:val="0"/>
                                                                          <w:marTop w:val="0"/>
                                                                          <w:marBottom w:val="0"/>
                                                                          <w:divBdr>
                                                                            <w:top w:val="none" w:sz="0" w:space="0" w:color="auto"/>
                                                                            <w:left w:val="none" w:sz="0" w:space="0" w:color="auto"/>
                                                                            <w:bottom w:val="none" w:sz="0" w:space="0" w:color="auto"/>
                                                                            <w:right w:val="none" w:sz="0" w:space="0" w:color="auto"/>
                                                                          </w:divBdr>
                                                                          <w:divsChild>
                                                                            <w:div w:id="1278607499">
                                                                              <w:marLeft w:val="0"/>
                                                                              <w:marRight w:val="0"/>
                                                                              <w:marTop w:val="0"/>
                                                                              <w:marBottom w:val="0"/>
                                                                              <w:divBdr>
                                                                                <w:top w:val="none" w:sz="0" w:space="0" w:color="auto"/>
                                                                                <w:left w:val="none" w:sz="0" w:space="0" w:color="auto"/>
                                                                                <w:bottom w:val="none" w:sz="0" w:space="0" w:color="auto"/>
                                                                                <w:right w:val="none" w:sz="0" w:space="0" w:color="auto"/>
                                                                              </w:divBdr>
                                                                              <w:divsChild>
                                                                                <w:div w:id="216891266">
                                                                                  <w:marLeft w:val="0"/>
                                                                                  <w:marRight w:val="0"/>
                                                                                  <w:marTop w:val="0"/>
                                                                                  <w:marBottom w:val="0"/>
                                                                                  <w:divBdr>
                                                                                    <w:top w:val="none" w:sz="0" w:space="0" w:color="auto"/>
                                                                                    <w:left w:val="none" w:sz="0" w:space="0" w:color="auto"/>
                                                                                    <w:bottom w:val="none" w:sz="0" w:space="0" w:color="auto"/>
                                                                                    <w:right w:val="none" w:sz="0" w:space="0" w:color="auto"/>
                                                                                  </w:divBdr>
                                                                                  <w:divsChild>
                                                                                    <w:div w:id="337734680">
                                                                                      <w:marLeft w:val="0"/>
                                                                                      <w:marRight w:val="0"/>
                                                                                      <w:marTop w:val="0"/>
                                                                                      <w:marBottom w:val="0"/>
                                                                                      <w:divBdr>
                                                                                        <w:top w:val="none" w:sz="0" w:space="0" w:color="auto"/>
                                                                                        <w:left w:val="none" w:sz="0" w:space="0" w:color="auto"/>
                                                                                        <w:bottom w:val="none" w:sz="0" w:space="0" w:color="auto"/>
                                                                                        <w:right w:val="none" w:sz="0" w:space="0" w:color="auto"/>
                                                                                      </w:divBdr>
                                                                                    </w:div>
                                                                                    <w:div w:id="15823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5559">
                                                                              <w:marLeft w:val="0"/>
                                                                              <w:marRight w:val="0"/>
                                                                              <w:marTop w:val="0"/>
                                                                              <w:marBottom w:val="0"/>
                                                                              <w:divBdr>
                                                                                <w:top w:val="none" w:sz="0" w:space="0" w:color="auto"/>
                                                                                <w:left w:val="none" w:sz="0" w:space="0" w:color="auto"/>
                                                                                <w:bottom w:val="none" w:sz="0" w:space="0" w:color="auto"/>
                                                                                <w:right w:val="none" w:sz="0" w:space="0" w:color="auto"/>
                                                                              </w:divBdr>
                                                                              <w:divsChild>
                                                                                <w:div w:id="1941451509">
                                                                                  <w:marLeft w:val="0"/>
                                                                                  <w:marRight w:val="0"/>
                                                                                  <w:marTop w:val="0"/>
                                                                                  <w:marBottom w:val="0"/>
                                                                                  <w:divBdr>
                                                                                    <w:top w:val="none" w:sz="0" w:space="0" w:color="auto"/>
                                                                                    <w:left w:val="none" w:sz="0" w:space="0" w:color="auto"/>
                                                                                    <w:bottom w:val="none" w:sz="0" w:space="0" w:color="auto"/>
                                                                                    <w:right w:val="none" w:sz="0" w:space="0" w:color="auto"/>
                                                                                  </w:divBdr>
                                                                                  <w:divsChild>
                                                                                    <w:div w:id="1897158258">
                                                                                      <w:marLeft w:val="0"/>
                                                                                      <w:marRight w:val="0"/>
                                                                                      <w:marTop w:val="0"/>
                                                                                      <w:marBottom w:val="0"/>
                                                                                      <w:divBdr>
                                                                                        <w:top w:val="none" w:sz="0" w:space="0" w:color="auto"/>
                                                                                        <w:left w:val="none" w:sz="0" w:space="0" w:color="auto"/>
                                                                                        <w:bottom w:val="none" w:sz="0" w:space="0" w:color="auto"/>
                                                                                        <w:right w:val="none" w:sz="0" w:space="0" w:color="auto"/>
                                                                                      </w:divBdr>
                                                                                      <w:divsChild>
                                                                                        <w:div w:id="17714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3282">
                                                                          <w:marLeft w:val="0"/>
                                                                          <w:marRight w:val="0"/>
                                                                          <w:marTop w:val="0"/>
                                                                          <w:marBottom w:val="0"/>
                                                                          <w:divBdr>
                                                                            <w:top w:val="none" w:sz="0" w:space="0" w:color="auto"/>
                                                                            <w:left w:val="none" w:sz="0" w:space="0" w:color="auto"/>
                                                                            <w:bottom w:val="none" w:sz="0" w:space="0" w:color="auto"/>
                                                                            <w:right w:val="none" w:sz="0" w:space="0" w:color="auto"/>
                                                                          </w:divBdr>
                                                                          <w:divsChild>
                                                                            <w:div w:id="1648634165">
                                                                              <w:marLeft w:val="0"/>
                                                                              <w:marRight w:val="0"/>
                                                                              <w:marTop w:val="0"/>
                                                                              <w:marBottom w:val="0"/>
                                                                              <w:divBdr>
                                                                                <w:top w:val="none" w:sz="0" w:space="0" w:color="auto"/>
                                                                                <w:left w:val="none" w:sz="0" w:space="0" w:color="auto"/>
                                                                                <w:bottom w:val="none" w:sz="0" w:space="0" w:color="auto"/>
                                                                                <w:right w:val="none" w:sz="0" w:space="0" w:color="auto"/>
                                                                              </w:divBdr>
                                                                              <w:divsChild>
                                                                                <w:div w:id="1321350801">
                                                                                  <w:marLeft w:val="0"/>
                                                                                  <w:marRight w:val="360"/>
                                                                                  <w:marTop w:val="0"/>
                                                                                  <w:marBottom w:val="0"/>
                                                                                  <w:divBdr>
                                                                                    <w:top w:val="single" w:sz="6" w:space="0" w:color="DADCE0"/>
                                                                                    <w:left w:val="single" w:sz="6" w:space="14" w:color="DADCE0"/>
                                                                                    <w:bottom w:val="single" w:sz="6" w:space="0" w:color="DADCE0"/>
                                                                                    <w:right w:val="single" w:sz="6" w:space="26" w:color="DADCE0"/>
                                                                                  </w:divBdr>
                                                                                </w:div>
                                                                              </w:divsChild>
                                                                            </w:div>
                                                                            <w:div w:id="1887982707">
                                                                              <w:marLeft w:val="0"/>
                                                                              <w:marRight w:val="0"/>
                                                                              <w:marTop w:val="0"/>
                                                                              <w:marBottom w:val="0"/>
                                                                              <w:divBdr>
                                                                                <w:top w:val="none" w:sz="0" w:space="0" w:color="auto"/>
                                                                                <w:left w:val="none" w:sz="0" w:space="0" w:color="auto"/>
                                                                                <w:bottom w:val="none" w:sz="0" w:space="0" w:color="auto"/>
                                                                                <w:right w:val="none" w:sz="0" w:space="0" w:color="auto"/>
                                                                              </w:divBdr>
                                                                              <w:divsChild>
                                                                                <w:div w:id="1677003589">
                                                                                  <w:marLeft w:val="360"/>
                                                                                  <w:marRight w:val="0"/>
                                                                                  <w:marTop w:val="0"/>
                                                                                  <w:marBottom w:val="0"/>
                                                                                  <w:divBdr>
                                                                                    <w:top w:val="single" w:sz="6" w:space="0" w:color="DADCE0"/>
                                                                                    <w:left w:val="single" w:sz="6" w:space="14" w:color="DADCE0"/>
                                                                                    <w:bottom w:val="single" w:sz="6" w:space="0" w:color="DADCE0"/>
                                                                                    <w:right w:val="single" w:sz="6" w:space="26" w:color="DADCE0"/>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3884418">
                  <w:marLeft w:val="0"/>
                  <w:marRight w:val="0"/>
                  <w:marTop w:val="0"/>
                  <w:marBottom w:val="0"/>
                  <w:divBdr>
                    <w:top w:val="none" w:sz="0" w:space="0" w:color="auto"/>
                    <w:left w:val="none" w:sz="0" w:space="0" w:color="auto"/>
                    <w:bottom w:val="none" w:sz="0" w:space="0" w:color="auto"/>
                    <w:right w:val="none" w:sz="0" w:space="0" w:color="auto"/>
                  </w:divBdr>
                  <w:divsChild>
                    <w:div w:id="1225069578">
                      <w:marLeft w:val="0"/>
                      <w:marRight w:val="0"/>
                      <w:marTop w:val="0"/>
                      <w:marBottom w:val="0"/>
                      <w:divBdr>
                        <w:top w:val="none" w:sz="0" w:space="0" w:color="auto"/>
                        <w:left w:val="none" w:sz="0" w:space="0" w:color="auto"/>
                        <w:bottom w:val="none" w:sz="0" w:space="0" w:color="auto"/>
                        <w:right w:val="none" w:sz="0" w:space="0" w:color="auto"/>
                      </w:divBdr>
                      <w:divsChild>
                        <w:div w:id="1903759700">
                          <w:marLeft w:val="0"/>
                          <w:marRight w:val="0"/>
                          <w:marTop w:val="0"/>
                          <w:marBottom w:val="0"/>
                          <w:divBdr>
                            <w:top w:val="none" w:sz="0" w:space="0" w:color="auto"/>
                            <w:left w:val="none" w:sz="0" w:space="0" w:color="auto"/>
                            <w:bottom w:val="none" w:sz="0" w:space="0" w:color="auto"/>
                            <w:right w:val="none" w:sz="0" w:space="0" w:color="auto"/>
                          </w:divBdr>
                          <w:divsChild>
                            <w:div w:id="1106972329">
                              <w:marLeft w:val="0"/>
                              <w:marRight w:val="0"/>
                              <w:marTop w:val="0"/>
                              <w:marBottom w:val="0"/>
                              <w:divBdr>
                                <w:top w:val="none" w:sz="0" w:space="0" w:color="auto"/>
                                <w:left w:val="none" w:sz="0" w:space="0" w:color="auto"/>
                                <w:bottom w:val="none" w:sz="0" w:space="0" w:color="auto"/>
                                <w:right w:val="none" w:sz="0" w:space="0" w:color="auto"/>
                              </w:divBdr>
                              <w:divsChild>
                                <w:div w:id="1112556550">
                                  <w:marLeft w:val="0"/>
                                  <w:marRight w:val="0"/>
                                  <w:marTop w:val="0"/>
                                  <w:marBottom w:val="0"/>
                                  <w:divBdr>
                                    <w:top w:val="none" w:sz="0" w:space="0" w:color="auto"/>
                                    <w:left w:val="none" w:sz="0" w:space="0" w:color="auto"/>
                                    <w:bottom w:val="none" w:sz="0" w:space="0" w:color="auto"/>
                                    <w:right w:val="none" w:sz="0" w:space="0" w:color="auto"/>
                                  </w:divBdr>
                                  <w:divsChild>
                                    <w:div w:id="353310513">
                                      <w:marLeft w:val="0"/>
                                      <w:marRight w:val="0"/>
                                      <w:marTop w:val="0"/>
                                      <w:marBottom w:val="0"/>
                                      <w:divBdr>
                                        <w:top w:val="none" w:sz="0" w:space="0" w:color="auto"/>
                                        <w:left w:val="none" w:sz="0" w:space="0" w:color="auto"/>
                                        <w:bottom w:val="none" w:sz="0" w:space="0" w:color="auto"/>
                                        <w:right w:val="none" w:sz="0" w:space="0" w:color="auto"/>
                                      </w:divBdr>
                                      <w:divsChild>
                                        <w:div w:id="1570534799">
                                          <w:marLeft w:val="0"/>
                                          <w:marRight w:val="0"/>
                                          <w:marTop w:val="0"/>
                                          <w:marBottom w:val="0"/>
                                          <w:divBdr>
                                            <w:top w:val="none" w:sz="0" w:space="0" w:color="auto"/>
                                            <w:left w:val="none" w:sz="0" w:space="0" w:color="auto"/>
                                            <w:bottom w:val="none" w:sz="0" w:space="0" w:color="auto"/>
                                            <w:right w:val="none" w:sz="0" w:space="0" w:color="auto"/>
                                          </w:divBdr>
                                          <w:divsChild>
                                            <w:div w:id="531891893">
                                              <w:marLeft w:val="0"/>
                                              <w:marRight w:val="0"/>
                                              <w:marTop w:val="0"/>
                                              <w:marBottom w:val="0"/>
                                              <w:divBdr>
                                                <w:top w:val="none" w:sz="0" w:space="0" w:color="auto"/>
                                                <w:left w:val="none" w:sz="0" w:space="0" w:color="auto"/>
                                                <w:bottom w:val="none" w:sz="0" w:space="0" w:color="auto"/>
                                                <w:right w:val="none" w:sz="0" w:space="0" w:color="auto"/>
                                              </w:divBdr>
                                              <w:divsChild>
                                                <w:div w:id="62996413">
                                                  <w:marLeft w:val="0"/>
                                                  <w:marRight w:val="0"/>
                                                  <w:marTop w:val="0"/>
                                                  <w:marBottom w:val="0"/>
                                                  <w:divBdr>
                                                    <w:top w:val="none" w:sz="0" w:space="0" w:color="auto"/>
                                                    <w:left w:val="none" w:sz="0" w:space="0" w:color="auto"/>
                                                    <w:bottom w:val="none" w:sz="0" w:space="0" w:color="auto"/>
                                                    <w:right w:val="none" w:sz="0" w:space="0" w:color="auto"/>
                                                  </w:divBdr>
                                                  <w:divsChild>
                                                    <w:div w:id="2008241238">
                                                      <w:marLeft w:val="0"/>
                                                      <w:marRight w:val="0"/>
                                                      <w:marTop w:val="0"/>
                                                      <w:marBottom w:val="0"/>
                                                      <w:divBdr>
                                                        <w:top w:val="none" w:sz="0" w:space="0" w:color="auto"/>
                                                        <w:left w:val="none" w:sz="0" w:space="0" w:color="auto"/>
                                                        <w:bottom w:val="none" w:sz="0" w:space="0" w:color="auto"/>
                                                        <w:right w:val="none" w:sz="0" w:space="0" w:color="auto"/>
                                                      </w:divBdr>
                                                    </w:div>
                                                  </w:divsChild>
                                                </w:div>
                                                <w:div w:id="746074281">
                                                  <w:marLeft w:val="0"/>
                                                  <w:marRight w:val="0"/>
                                                  <w:marTop w:val="0"/>
                                                  <w:marBottom w:val="0"/>
                                                  <w:divBdr>
                                                    <w:top w:val="none" w:sz="0" w:space="0" w:color="auto"/>
                                                    <w:left w:val="none" w:sz="0" w:space="0" w:color="auto"/>
                                                    <w:bottom w:val="none" w:sz="0" w:space="0" w:color="auto"/>
                                                    <w:right w:val="none" w:sz="0" w:space="0" w:color="auto"/>
                                                  </w:divBdr>
                                                  <w:divsChild>
                                                    <w:div w:id="1241989549">
                                                      <w:marLeft w:val="0"/>
                                                      <w:marRight w:val="0"/>
                                                      <w:marTop w:val="0"/>
                                                      <w:marBottom w:val="0"/>
                                                      <w:divBdr>
                                                        <w:top w:val="none" w:sz="0" w:space="0" w:color="auto"/>
                                                        <w:left w:val="none" w:sz="0" w:space="0" w:color="auto"/>
                                                        <w:bottom w:val="single" w:sz="18" w:space="6" w:color="1A73E8"/>
                                                        <w:right w:val="none" w:sz="0" w:space="0" w:color="auto"/>
                                                      </w:divBdr>
                                                    </w:div>
                                                  </w:divsChild>
                                                </w:div>
                                                <w:div w:id="1018854529">
                                                  <w:marLeft w:val="0"/>
                                                  <w:marRight w:val="0"/>
                                                  <w:marTop w:val="0"/>
                                                  <w:marBottom w:val="0"/>
                                                  <w:divBdr>
                                                    <w:top w:val="none" w:sz="0" w:space="0" w:color="auto"/>
                                                    <w:left w:val="none" w:sz="0" w:space="0" w:color="auto"/>
                                                    <w:bottom w:val="none" w:sz="0" w:space="0" w:color="auto"/>
                                                    <w:right w:val="none" w:sz="0" w:space="0" w:color="auto"/>
                                                  </w:divBdr>
                                                  <w:divsChild>
                                                    <w:div w:id="1230119700">
                                                      <w:marLeft w:val="0"/>
                                                      <w:marRight w:val="0"/>
                                                      <w:marTop w:val="0"/>
                                                      <w:marBottom w:val="0"/>
                                                      <w:divBdr>
                                                        <w:top w:val="none" w:sz="0" w:space="0" w:color="auto"/>
                                                        <w:left w:val="none" w:sz="0" w:space="0" w:color="auto"/>
                                                        <w:bottom w:val="none" w:sz="0" w:space="0" w:color="auto"/>
                                                        <w:right w:val="none" w:sz="0" w:space="0" w:color="auto"/>
                                                      </w:divBdr>
                                                    </w:div>
                                                  </w:divsChild>
                                                </w:div>
                                                <w:div w:id="1056591234">
                                                  <w:marLeft w:val="0"/>
                                                  <w:marRight w:val="0"/>
                                                  <w:marTop w:val="0"/>
                                                  <w:marBottom w:val="0"/>
                                                  <w:divBdr>
                                                    <w:top w:val="none" w:sz="0" w:space="0" w:color="auto"/>
                                                    <w:left w:val="none" w:sz="0" w:space="0" w:color="auto"/>
                                                    <w:bottom w:val="none" w:sz="0" w:space="0" w:color="auto"/>
                                                    <w:right w:val="none" w:sz="0" w:space="0" w:color="auto"/>
                                                  </w:divBdr>
                                                  <w:divsChild>
                                                    <w:div w:id="1503013762">
                                                      <w:marLeft w:val="0"/>
                                                      <w:marRight w:val="0"/>
                                                      <w:marTop w:val="0"/>
                                                      <w:marBottom w:val="0"/>
                                                      <w:divBdr>
                                                        <w:top w:val="none" w:sz="0" w:space="0" w:color="auto"/>
                                                        <w:left w:val="none" w:sz="0" w:space="0" w:color="auto"/>
                                                        <w:bottom w:val="none" w:sz="0" w:space="0" w:color="auto"/>
                                                        <w:right w:val="none" w:sz="0" w:space="0" w:color="auto"/>
                                                      </w:divBdr>
                                                      <w:divsChild>
                                                        <w:div w:id="160006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2690">
                                                  <w:marLeft w:val="0"/>
                                                  <w:marRight w:val="0"/>
                                                  <w:marTop w:val="0"/>
                                                  <w:marBottom w:val="0"/>
                                                  <w:divBdr>
                                                    <w:top w:val="none" w:sz="0" w:space="0" w:color="auto"/>
                                                    <w:left w:val="none" w:sz="0" w:space="0" w:color="auto"/>
                                                    <w:bottom w:val="none" w:sz="0" w:space="0" w:color="auto"/>
                                                    <w:right w:val="none" w:sz="0" w:space="0" w:color="auto"/>
                                                  </w:divBdr>
                                                  <w:divsChild>
                                                    <w:div w:id="260526245">
                                                      <w:marLeft w:val="0"/>
                                                      <w:marRight w:val="0"/>
                                                      <w:marTop w:val="0"/>
                                                      <w:marBottom w:val="0"/>
                                                      <w:divBdr>
                                                        <w:top w:val="none" w:sz="0" w:space="0" w:color="auto"/>
                                                        <w:left w:val="none" w:sz="0" w:space="0" w:color="auto"/>
                                                        <w:bottom w:val="none" w:sz="0" w:space="0" w:color="auto"/>
                                                        <w:right w:val="none" w:sz="0" w:space="0" w:color="auto"/>
                                                      </w:divBdr>
                                                    </w:div>
                                                  </w:divsChild>
                                                </w:div>
                                                <w:div w:id="1574775629">
                                                  <w:marLeft w:val="0"/>
                                                  <w:marRight w:val="0"/>
                                                  <w:marTop w:val="0"/>
                                                  <w:marBottom w:val="0"/>
                                                  <w:divBdr>
                                                    <w:top w:val="none" w:sz="0" w:space="0" w:color="auto"/>
                                                    <w:left w:val="none" w:sz="0" w:space="0" w:color="auto"/>
                                                    <w:bottom w:val="none" w:sz="0" w:space="0" w:color="auto"/>
                                                    <w:right w:val="none" w:sz="0" w:space="0" w:color="auto"/>
                                                  </w:divBdr>
                                                  <w:divsChild>
                                                    <w:div w:id="934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3086">
                                              <w:marLeft w:val="0"/>
                                              <w:marRight w:val="0"/>
                                              <w:marTop w:val="0"/>
                                              <w:marBottom w:val="0"/>
                                              <w:divBdr>
                                                <w:top w:val="none" w:sz="0" w:space="0" w:color="auto"/>
                                                <w:left w:val="none" w:sz="0" w:space="0" w:color="auto"/>
                                                <w:bottom w:val="none" w:sz="0" w:space="0" w:color="auto"/>
                                                <w:right w:val="none" w:sz="0" w:space="0" w:color="auto"/>
                                              </w:divBdr>
                                              <w:divsChild>
                                                <w:div w:id="13085111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604110">
      <w:bodyDiv w:val="1"/>
      <w:marLeft w:val="0"/>
      <w:marRight w:val="0"/>
      <w:marTop w:val="0"/>
      <w:marBottom w:val="0"/>
      <w:divBdr>
        <w:top w:val="none" w:sz="0" w:space="0" w:color="auto"/>
        <w:left w:val="none" w:sz="0" w:space="0" w:color="auto"/>
        <w:bottom w:val="none" w:sz="0" w:space="0" w:color="auto"/>
        <w:right w:val="none" w:sz="0" w:space="0" w:color="auto"/>
      </w:divBdr>
    </w:div>
    <w:div w:id="998994744">
      <w:bodyDiv w:val="1"/>
      <w:marLeft w:val="0"/>
      <w:marRight w:val="0"/>
      <w:marTop w:val="0"/>
      <w:marBottom w:val="0"/>
      <w:divBdr>
        <w:top w:val="none" w:sz="0" w:space="0" w:color="auto"/>
        <w:left w:val="none" w:sz="0" w:space="0" w:color="auto"/>
        <w:bottom w:val="none" w:sz="0" w:space="0" w:color="auto"/>
        <w:right w:val="none" w:sz="0" w:space="0" w:color="auto"/>
      </w:divBdr>
    </w:div>
    <w:div w:id="999887585">
      <w:bodyDiv w:val="1"/>
      <w:marLeft w:val="0"/>
      <w:marRight w:val="0"/>
      <w:marTop w:val="0"/>
      <w:marBottom w:val="0"/>
      <w:divBdr>
        <w:top w:val="none" w:sz="0" w:space="0" w:color="auto"/>
        <w:left w:val="none" w:sz="0" w:space="0" w:color="auto"/>
        <w:bottom w:val="none" w:sz="0" w:space="0" w:color="auto"/>
        <w:right w:val="none" w:sz="0" w:space="0" w:color="auto"/>
      </w:divBdr>
    </w:div>
    <w:div w:id="1001396876">
      <w:bodyDiv w:val="1"/>
      <w:marLeft w:val="0"/>
      <w:marRight w:val="0"/>
      <w:marTop w:val="0"/>
      <w:marBottom w:val="0"/>
      <w:divBdr>
        <w:top w:val="none" w:sz="0" w:space="0" w:color="auto"/>
        <w:left w:val="none" w:sz="0" w:space="0" w:color="auto"/>
        <w:bottom w:val="none" w:sz="0" w:space="0" w:color="auto"/>
        <w:right w:val="none" w:sz="0" w:space="0" w:color="auto"/>
      </w:divBdr>
      <w:divsChild>
        <w:div w:id="126093165">
          <w:marLeft w:val="0"/>
          <w:marRight w:val="0"/>
          <w:marTop w:val="0"/>
          <w:marBottom w:val="0"/>
          <w:divBdr>
            <w:top w:val="none" w:sz="0" w:space="0" w:color="auto"/>
            <w:left w:val="none" w:sz="0" w:space="0" w:color="auto"/>
            <w:bottom w:val="none" w:sz="0" w:space="0" w:color="auto"/>
            <w:right w:val="none" w:sz="0" w:space="0" w:color="auto"/>
          </w:divBdr>
        </w:div>
        <w:div w:id="1775438969">
          <w:marLeft w:val="0"/>
          <w:marRight w:val="0"/>
          <w:marTop w:val="0"/>
          <w:marBottom w:val="0"/>
          <w:divBdr>
            <w:top w:val="none" w:sz="0" w:space="0" w:color="auto"/>
            <w:left w:val="none" w:sz="0" w:space="0" w:color="auto"/>
            <w:bottom w:val="none" w:sz="0" w:space="0" w:color="auto"/>
            <w:right w:val="none" w:sz="0" w:space="0" w:color="auto"/>
          </w:divBdr>
          <w:divsChild>
            <w:div w:id="1508517810">
              <w:marLeft w:val="0"/>
              <w:marRight w:val="0"/>
              <w:marTop w:val="0"/>
              <w:marBottom w:val="0"/>
              <w:divBdr>
                <w:top w:val="none" w:sz="0" w:space="0" w:color="auto"/>
                <w:left w:val="none" w:sz="0" w:space="0" w:color="auto"/>
                <w:bottom w:val="none" w:sz="0" w:space="0" w:color="auto"/>
                <w:right w:val="none" w:sz="0" w:space="0" w:color="auto"/>
              </w:divBdr>
              <w:divsChild>
                <w:div w:id="1430618053">
                  <w:marLeft w:val="0"/>
                  <w:marRight w:val="0"/>
                  <w:marTop w:val="0"/>
                  <w:marBottom w:val="0"/>
                  <w:divBdr>
                    <w:top w:val="none" w:sz="0" w:space="0" w:color="auto"/>
                    <w:left w:val="none" w:sz="0" w:space="0" w:color="auto"/>
                    <w:bottom w:val="none" w:sz="0" w:space="0" w:color="auto"/>
                    <w:right w:val="none" w:sz="0" w:space="0" w:color="auto"/>
                  </w:divBdr>
                  <w:divsChild>
                    <w:div w:id="1716544951">
                      <w:marLeft w:val="0"/>
                      <w:marRight w:val="0"/>
                      <w:marTop w:val="0"/>
                      <w:marBottom w:val="0"/>
                      <w:divBdr>
                        <w:top w:val="none" w:sz="0" w:space="0" w:color="auto"/>
                        <w:left w:val="none" w:sz="0" w:space="0" w:color="auto"/>
                        <w:bottom w:val="none" w:sz="0" w:space="0" w:color="auto"/>
                        <w:right w:val="none" w:sz="0" w:space="0" w:color="auto"/>
                      </w:divBdr>
                      <w:divsChild>
                        <w:div w:id="394163941">
                          <w:marLeft w:val="0"/>
                          <w:marRight w:val="0"/>
                          <w:marTop w:val="0"/>
                          <w:marBottom w:val="0"/>
                          <w:divBdr>
                            <w:top w:val="none" w:sz="0" w:space="0" w:color="auto"/>
                            <w:left w:val="none" w:sz="0" w:space="0" w:color="auto"/>
                            <w:bottom w:val="none" w:sz="0" w:space="0" w:color="auto"/>
                            <w:right w:val="none" w:sz="0" w:space="0" w:color="auto"/>
                          </w:divBdr>
                          <w:divsChild>
                            <w:div w:id="872811508">
                              <w:marLeft w:val="0"/>
                              <w:marRight w:val="0"/>
                              <w:marTop w:val="0"/>
                              <w:marBottom w:val="0"/>
                              <w:divBdr>
                                <w:top w:val="none" w:sz="0" w:space="0" w:color="auto"/>
                                <w:left w:val="none" w:sz="0" w:space="0" w:color="auto"/>
                                <w:bottom w:val="none" w:sz="0" w:space="0" w:color="auto"/>
                                <w:right w:val="none" w:sz="0" w:space="0" w:color="auto"/>
                              </w:divBdr>
                              <w:divsChild>
                                <w:div w:id="762995110">
                                  <w:marLeft w:val="0"/>
                                  <w:marRight w:val="0"/>
                                  <w:marTop w:val="0"/>
                                  <w:marBottom w:val="0"/>
                                  <w:divBdr>
                                    <w:top w:val="none" w:sz="0" w:space="0" w:color="auto"/>
                                    <w:left w:val="none" w:sz="0" w:space="0" w:color="auto"/>
                                    <w:bottom w:val="none" w:sz="0" w:space="0" w:color="auto"/>
                                    <w:right w:val="none" w:sz="0" w:space="0" w:color="auto"/>
                                  </w:divBdr>
                                  <w:divsChild>
                                    <w:div w:id="2025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54696">
                  <w:marLeft w:val="0"/>
                  <w:marRight w:val="0"/>
                  <w:marTop w:val="0"/>
                  <w:marBottom w:val="0"/>
                  <w:divBdr>
                    <w:top w:val="none" w:sz="0" w:space="0" w:color="auto"/>
                    <w:left w:val="none" w:sz="0" w:space="0" w:color="auto"/>
                    <w:bottom w:val="none" w:sz="0" w:space="0" w:color="auto"/>
                    <w:right w:val="none" w:sz="0" w:space="0" w:color="auto"/>
                  </w:divBdr>
                  <w:divsChild>
                    <w:div w:id="457770241">
                      <w:marLeft w:val="0"/>
                      <w:marRight w:val="0"/>
                      <w:marTop w:val="0"/>
                      <w:marBottom w:val="0"/>
                      <w:divBdr>
                        <w:top w:val="none" w:sz="0" w:space="0" w:color="auto"/>
                        <w:left w:val="none" w:sz="0" w:space="0" w:color="auto"/>
                        <w:bottom w:val="none" w:sz="0" w:space="0" w:color="auto"/>
                        <w:right w:val="none" w:sz="0" w:space="0" w:color="auto"/>
                      </w:divBdr>
                      <w:divsChild>
                        <w:div w:id="348533406">
                          <w:marLeft w:val="0"/>
                          <w:marRight w:val="0"/>
                          <w:marTop w:val="0"/>
                          <w:marBottom w:val="0"/>
                          <w:divBdr>
                            <w:top w:val="none" w:sz="0" w:space="0" w:color="auto"/>
                            <w:left w:val="none" w:sz="0" w:space="0" w:color="auto"/>
                            <w:bottom w:val="none" w:sz="0" w:space="0" w:color="auto"/>
                            <w:right w:val="none" w:sz="0" w:space="0" w:color="auto"/>
                          </w:divBdr>
                        </w:div>
                        <w:div w:id="1973166400">
                          <w:marLeft w:val="0"/>
                          <w:marRight w:val="0"/>
                          <w:marTop w:val="0"/>
                          <w:marBottom w:val="0"/>
                          <w:divBdr>
                            <w:top w:val="none" w:sz="0" w:space="0" w:color="auto"/>
                            <w:left w:val="none" w:sz="0" w:space="0" w:color="auto"/>
                            <w:bottom w:val="none" w:sz="0" w:space="0" w:color="auto"/>
                            <w:right w:val="none" w:sz="0" w:space="0" w:color="auto"/>
                          </w:divBdr>
                          <w:divsChild>
                            <w:div w:id="1904483805">
                              <w:marLeft w:val="0"/>
                              <w:marRight w:val="0"/>
                              <w:marTop w:val="0"/>
                              <w:marBottom w:val="0"/>
                              <w:divBdr>
                                <w:top w:val="none" w:sz="0" w:space="0" w:color="auto"/>
                                <w:left w:val="none" w:sz="0" w:space="0" w:color="auto"/>
                                <w:bottom w:val="none" w:sz="0" w:space="0" w:color="auto"/>
                                <w:right w:val="none" w:sz="0" w:space="0" w:color="auto"/>
                              </w:divBdr>
                            </w:div>
                            <w:div w:id="2135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08117">
          <w:marLeft w:val="0"/>
          <w:marRight w:val="0"/>
          <w:marTop w:val="0"/>
          <w:marBottom w:val="0"/>
          <w:divBdr>
            <w:top w:val="none" w:sz="0" w:space="0" w:color="auto"/>
            <w:left w:val="none" w:sz="0" w:space="0" w:color="auto"/>
            <w:bottom w:val="none" w:sz="0" w:space="0" w:color="auto"/>
            <w:right w:val="none" w:sz="0" w:space="0" w:color="auto"/>
          </w:divBdr>
        </w:div>
      </w:divsChild>
    </w:div>
    <w:div w:id="1008824101">
      <w:bodyDiv w:val="1"/>
      <w:marLeft w:val="0"/>
      <w:marRight w:val="0"/>
      <w:marTop w:val="0"/>
      <w:marBottom w:val="0"/>
      <w:divBdr>
        <w:top w:val="none" w:sz="0" w:space="0" w:color="auto"/>
        <w:left w:val="none" w:sz="0" w:space="0" w:color="auto"/>
        <w:bottom w:val="none" w:sz="0" w:space="0" w:color="auto"/>
        <w:right w:val="none" w:sz="0" w:space="0" w:color="auto"/>
      </w:divBdr>
    </w:div>
    <w:div w:id="1015503448">
      <w:bodyDiv w:val="1"/>
      <w:marLeft w:val="0"/>
      <w:marRight w:val="0"/>
      <w:marTop w:val="0"/>
      <w:marBottom w:val="0"/>
      <w:divBdr>
        <w:top w:val="none" w:sz="0" w:space="0" w:color="auto"/>
        <w:left w:val="none" w:sz="0" w:space="0" w:color="auto"/>
        <w:bottom w:val="none" w:sz="0" w:space="0" w:color="auto"/>
        <w:right w:val="none" w:sz="0" w:space="0" w:color="auto"/>
      </w:divBdr>
    </w:div>
    <w:div w:id="1028719084">
      <w:bodyDiv w:val="1"/>
      <w:marLeft w:val="0"/>
      <w:marRight w:val="0"/>
      <w:marTop w:val="0"/>
      <w:marBottom w:val="0"/>
      <w:divBdr>
        <w:top w:val="none" w:sz="0" w:space="0" w:color="auto"/>
        <w:left w:val="none" w:sz="0" w:space="0" w:color="auto"/>
        <w:bottom w:val="none" w:sz="0" w:space="0" w:color="auto"/>
        <w:right w:val="none" w:sz="0" w:space="0" w:color="auto"/>
      </w:divBdr>
    </w:div>
    <w:div w:id="1040861121">
      <w:bodyDiv w:val="1"/>
      <w:marLeft w:val="0"/>
      <w:marRight w:val="0"/>
      <w:marTop w:val="0"/>
      <w:marBottom w:val="0"/>
      <w:divBdr>
        <w:top w:val="none" w:sz="0" w:space="0" w:color="auto"/>
        <w:left w:val="none" w:sz="0" w:space="0" w:color="auto"/>
        <w:bottom w:val="none" w:sz="0" w:space="0" w:color="auto"/>
        <w:right w:val="none" w:sz="0" w:space="0" w:color="auto"/>
      </w:divBdr>
    </w:div>
    <w:div w:id="1041857453">
      <w:bodyDiv w:val="1"/>
      <w:marLeft w:val="0"/>
      <w:marRight w:val="0"/>
      <w:marTop w:val="0"/>
      <w:marBottom w:val="0"/>
      <w:divBdr>
        <w:top w:val="none" w:sz="0" w:space="0" w:color="auto"/>
        <w:left w:val="none" w:sz="0" w:space="0" w:color="auto"/>
        <w:bottom w:val="none" w:sz="0" w:space="0" w:color="auto"/>
        <w:right w:val="none" w:sz="0" w:space="0" w:color="auto"/>
      </w:divBdr>
    </w:div>
    <w:div w:id="1056857404">
      <w:bodyDiv w:val="1"/>
      <w:marLeft w:val="0"/>
      <w:marRight w:val="0"/>
      <w:marTop w:val="0"/>
      <w:marBottom w:val="0"/>
      <w:divBdr>
        <w:top w:val="none" w:sz="0" w:space="0" w:color="auto"/>
        <w:left w:val="none" w:sz="0" w:space="0" w:color="auto"/>
        <w:bottom w:val="none" w:sz="0" w:space="0" w:color="auto"/>
        <w:right w:val="none" w:sz="0" w:space="0" w:color="auto"/>
      </w:divBdr>
    </w:div>
    <w:div w:id="1058744174">
      <w:bodyDiv w:val="1"/>
      <w:marLeft w:val="0"/>
      <w:marRight w:val="0"/>
      <w:marTop w:val="0"/>
      <w:marBottom w:val="0"/>
      <w:divBdr>
        <w:top w:val="none" w:sz="0" w:space="0" w:color="auto"/>
        <w:left w:val="none" w:sz="0" w:space="0" w:color="auto"/>
        <w:bottom w:val="none" w:sz="0" w:space="0" w:color="auto"/>
        <w:right w:val="none" w:sz="0" w:space="0" w:color="auto"/>
      </w:divBdr>
    </w:div>
    <w:div w:id="1080323211">
      <w:bodyDiv w:val="1"/>
      <w:marLeft w:val="0"/>
      <w:marRight w:val="0"/>
      <w:marTop w:val="0"/>
      <w:marBottom w:val="0"/>
      <w:divBdr>
        <w:top w:val="none" w:sz="0" w:space="0" w:color="auto"/>
        <w:left w:val="none" w:sz="0" w:space="0" w:color="auto"/>
        <w:bottom w:val="none" w:sz="0" w:space="0" w:color="auto"/>
        <w:right w:val="none" w:sz="0" w:space="0" w:color="auto"/>
      </w:divBdr>
    </w:div>
    <w:div w:id="1100106437">
      <w:bodyDiv w:val="1"/>
      <w:marLeft w:val="0"/>
      <w:marRight w:val="0"/>
      <w:marTop w:val="0"/>
      <w:marBottom w:val="0"/>
      <w:divBdr>
        <w:top w:val="none" w:sz="0" w:space="0" w:color="auto"/>
        <w:left w:val="none" w:sz="0" w:space="0" w:color="auto"/>
        <w:bottom w:val="none" w:sz="0" w:space="0" w:color="auto"/>
        <w:right w:val="none" w:sz="0" w:space="0" w:color="auto"/>
      </w:divBdr>
    </w:div>
    <w:div w:id="1113749890">
      <w:bodyDiv w:val="1"/>
      <w:marLeft w:val="0"/>
      <w:marRight w:val="0"/>
      <w:marTop w:val="0"/>
      <w:marBottom w:val="0"/>
      <w:divBdr>
        <w:top w:val="none" w:sz="0" w:space="0" w:color="auto"/>
        <w:left w:val="none" w:sz="0" w:space="0" w:color="auto"/>
        <w:bottom w:val="none" w:sz="0" w:space="0" w:color="auto"/>
        <w:right w:val="none" w:sz="0" w:space="0" w:color="auto"/>
      </w:divBdr>
    </w:div>
    <w:div w:id="1143624361">
      <w:bodyDiv w:val="1"/>
      <w:marLeft w:val="0"/>
      <w:marRight w:val="0"/>
      <w:marTop w:val="0"/>
      <w:marBottom w:val="0"/>
      <w:divBdr>
        <w:top w:val="none" w:sz="0" w:space="0" w:color="auto"/>
        <w:left w:val="none" w:sz="0" w:space="0" w:color="auto"/>
        <w:bottom w:val="none" w:sz="0" w:space="0" w:color="auto"/>
        <w:right w:val="none" w:sz="0" w:space="0" w:color="auto"/>
      </w:divBdr>
    </w:div>
    <w:div w:id="1149906870">
      <w:bodyDiv w:val="1"/>
      <w:marLeft w:val="0"/>
      <w:marRight w:val="0"/>
      <w:marTop w:val="0"/>
      <w:marBottom w:val="0"/>
      <w:divBdr>
        <w:top w:val="none" w:sz="0" w:space="0" w:color="auto"/>
        <w:left w:val="none" w:sz="0" w:space="0" w:color="auto"/>
        <w:bottom w:val="none" w:sz="0" w:space="0" w:color="auto"/>
        <w:right w:val="none" w:sz="0" w:space="0" w:color="auto"/>
      </w:divBdr>
    </w:div>
    <w:div w:id="1152403401">
      <w:bodyDiv w:val="1"/>
      <w:marLeft w:val="0"/>
      <w:marRight w:val="0"/>
      <w:marTop w:val="0"/>
      <w:marBottom w:val="0"/>
      <w:divBdr>
        <w:top w:val="none" w:sz="0" w:space="0" w:color="auto"/>
        <w:left w:val="none" w:sz="0" w:space="0" w:color="auto"/>
        <w:bottom w:val="none" w:sz="0" w:space="0" w:color="auto"/>
        <w:right w:val="none" w:sz="0" w:space="0" w:color="auto"/>
      </w:divBdr>
    </w:div>
    <w:div w:id="1170408541">
      <w:bodyDiv w:val="1"/>
      <w:marLeft w:val="0"/>
      <w:marRight w:val="0"/>
      <w:marTop w:val="0"/>
      <w:marBottom w:val="0"/>
      <w:divBdr>
        <w:top w:val="none" w:sz="0" w:space="0" w:color="auto"/>
        <w:left w:val="none" w:sz="0" w:space="0" w:color="auto"/>
        <w:bottom w:val="none" w:sz="0" w:space="0" w:color="auto"/>
        <w:right w:val="none" w:sz="0" w:space="0" w:color="auto"/>
      </w:divBdr>
    </w:div>
    <w:div w:id="1170750665">
      <w:bodyDiv w:val="1"/>
      <w:marLeft w:val="0"/>
      <w:marRight w:val="0"/>
      <w:marTop w:val="0"/>
      <w:marBottom w:val="0"/>
      <w:divBdr>
        <w:top w:val="none" w:sz="0" w:space="0" w:color="auto"/>
        <w:left w:val="none" w:sz="0" w:space="0" w:color="auto"/>
        <w:bottom w:val="none" w:sz="0" w:space="0" w:color="auto"/>
        <w:right w:val="none" w:sz="0" w:space="0" w:color="auto"/>
      </w:divBdr>
    </w:div>
    <w:div w:id="1175344957">
      <w:bodyDiv w:val="1"/>
      <w:marLeft w:val="0"/>
      <w:marRight w:val="0"/>
      <w:marTop w:val="0"/>
      <w:marBottom w:val="0"/>
      <w:divBdr>
        <w:top w:val="none" w:sz="0" w:space="0" w:color="auto"/>
        <w:left w:val="none" w:sz="0" w:space="0" w:color="auto"/>
        <w:bottom w:val="none" w:sz="0" w:space="0" w:color="auto"/>
        <w:right w:val="none" w:sz="0" w:space="0" w:color="auto"/>
      </w:divBdr>
    </w:div>
    <w:div w:id="1177159079">
      <w:bodyDiv w:val="1"/>
      <w:marLeft w:val="0"/>
      <w:marRight w:val="0"/>
      <w:marTop w:val="0"/>
      <w:marBottom w:val="0"/>
      <w:divBdr>
        <w:top w:val="none" w:sz="0" w:space="0" w:color="auto"/>
        <w:left w:val="none" w:sz="0" w:space="0" w:color="auto"/>
        <w:bottom w:val="none" w:sz="0" w:space="0" w:color="auto"/>
        <w:right w:val="none" w:sz="0" w:space="0" w:color="auto"/>
      </w:divBdr>
    </w:div>
    <w:div w:id="1179386934">
      <w:bodyDiv w:val="1"/>
      <w:marLeft w:val="0"/>
      <w:marRight w:val="0"/>
      <w:marTop w:val="0"/>
      <w:marBottom w:val="0"/>
      <w:divBdr>
        <w:top w:val="none" w:sz="0" w:space="0" w:color="auto"/>
        <w:left w:val="none" w:sz="0" w:space="0" w:color="auto"/>
        <w:bottom w:val="none" w:sz="0" w:space="0" w:color="auto"/>
        <w:right w:val="none" w:sz="0" w:space="0" w:color="auto"/>
      </w:divBdr>
    </w:div>
    <w:div w:id="1205142519">
      <w:bodyDiv w:val="1"/>
      <w:marLeft w:val="0"/>
      <w:marRight w:val="0"/>
      <w:marTop w:val="0"/>
      <w:marBottom w:val="0"/>
      <w:divBdr>
        <w:top w:val="none" w:sz="0" w:space="0" w:color="auto"/>
        <w:left w:val="none" w:sz="0" w:space="0" w:color="auto"/>
        <w:bottom w:val="none" w:sz="0" w:space="0" w:color="auto"/>
        <w:right w:val="none" w:sz="0" w:space="0" w:color="auto"/>
      </w:divBdr>
    </w:div>
    <w:div w:id="1219971306">
      <w:bodyDiv w:val="1"/>
      <w:marLeft w:val="0"/>
      <w:marRight w:val="0"/>
      <w:marTop w:val="0"/>
      <w:marBottom w:val="0"/>
      <w:divBdr>
        <w:top w:val="none" w:sz="0" w:space="0" w:color="auto"/>
        <w:left w:val="none" w:sz="0" w:space="0" w:color="auto"/>
        <w:bottom w:val="none" w:sz="0" w:space="0" w:color="auto"/>
        <w:right w:val="none" w:sz="0" w:space="0" w:color="auto"/>
      </w:divBdr>
    </w:div>
    <w:div w:id="1250852431">
      <w:bodyDiv w:val="1"/>
      <w:marLeft w:val="0"/>
      <w:marRight w:val="0"/>
      <w:marTop w:val="0"/>
      <w:marBottom w:val="0"/>
      <w:divBdr>
        <w:top w:val="none" w:sz="0" w:space="0" w:color="auto"/>
        <w:left w:val="none" w:sz="0" w:space="0" w:color="auto"/>
        <w:bottom w:val="none" w:sz="0" w:space="0" w:color="auto"/>
        <w:right w:val="none" w:sz="0" w:space="0" w:color="auto"/>
      </w:divBdr>
    </w:div>
    <w:div w:id="1255432171">
      <w:bodyDiv w:val="1"/>
      <w:marLeft w:val="0"/>
      <w:marRight w:val="0"/>
      <w:marTop w:val="0"/>
      <w:marBottom w:val="0"/>
      <w:divBdr>
        <w:top w:val="none" w:sz="0" w:space="0" w:color="auto"/>
        <w:left w:val="none" w:sz="0" w:space="0" w:color="auto"/>
        <w:bottom w:val="none" w:sz="0" w:space="0" w:color="auto"/>
        <w:right w:val="none" w:sz="0" w:space="0" w:color="auto"/>
      </w:divBdr>
    </w:div>
    <w:div w:id="1265920917">
      <w:bodyDiv w:val="1"/>
      <w:marLeft w:val="0"/>
      <w:marRight w:val="0"/>
      <w:marTop w:val="0"/>
      <w:marBottom w:val="0"/>
      <w:divBdr>
        <w:top w:val="none" w:sz="0" w:space="0" w:color="auto"/>
        <w:left w:val="none" w:sz="0" w:space="0" w:color="auto"/>
        <w:bottom w:val="none" w:sz="0" w:space="0" w:color="auto"/>
        <w:right w:val="none" w:sz="0" w:space="0" w:color="auto"/>
      </w:divBdr>
    </w:div>
    <w:div w:id="1276593641">
      <w:bodyDiv w:val="1"/>
      <w:marLeft w:val="0"/>
      <w:marRight w:val="0"/>
      <w:marTop w:val="0"/>
      <w:marBottom w:val="0"/>
      <w:divBdr>
        <w:top w:val="none" w:sz="0" w:space="0" w:color="auto"/>
        <w:left w:val="none" w:sz="0" w:space="0" w:color="auto"/>
        <w:bottom w:val="none" w:sz="0" w:space="0" w:color="auto"/>
        <w:right w:val="none" w:sz="0" w:space="0" w:color="auto"/>
      </w:divBdr>
    </w:div>
    <w:div w:id="1277447814">
      <w:bodyDiv w:val="1"/>
      <w:marLeft w:val="0"/>
      <w:marRight w:val="0"/>
      <w:marTop w:val="0"/>
      <w:marBottom w:val="0"/>
      <w:divBdr>
        <w:top w:val="none" w:sz="0" w:space="0" w:color="auto"/>
        <w:left w:val="none" w:sz="0" w:space="0" w:color="auto"/>
        <w:bottom w:val="none" w:sz="0" w:space="0" w:color="auto"/>
        <w:right w:val="none" w:sz="0" w:space="0" w:color="auto"/>
      </w:divBdr>
    </w:div>
    <w:div w:id="1278558977">
      <w:bodyDiv w:val="1"/>
      <w:marLeft w:val="0"/>
      <w:marRight w:val="0"/>
      <w:marTop w:val="0"/>
      <w:marBottom w:val="0"/>
      <w:divBdr>
        <w:top w:val="none" w:sz="0" w:space="0" w:color="auto"/>
        <w:left w:val="none" w:sz="0" w:space="0" w:color="auto"/>
        <w:bottom w:val="none" w:sz="0" w:space="0" w:color="auto"/>
        <w:right w:val="none" w:sz="0" w:space="0" w:color="auto"/>
      </w:divBdr>
    </w:div>
    <w:div w:id="1294361453">
      <w:bodyDiv w:val="1"/>
      <w:marLeft w:val="0"/>
      <w:marRight w:val="0"/>
      <w:marTop w:val="0"/>
      <w:marBottom w:val="0"/>
      <w:divBdr>
        <w:top w:val="none" w:sz="0" w:space="0" w:color="auto"/>
        <w:left w:val="none" w:sz="0" w:space="0" w:color="auto"/>
        <w:bottom w:val="none" w:sz="0" w:space="0" w:color="auto"/>
        <w:right w:val="none" w:sz="0" w:space="0" w:color="auto"/>
      </w:divBdr>
    </w:div>
    <w:div w:id="1297562621">
      <w:bodyDiv w:val="1"/>
      <w:marLeft w:val="0"/>
      <w:marRight w:val="0"/>
      <w:marTop w:val="0"/>
      <w:marBottom w:val="0"/>
      <w:divBdr>
        <w:top w:val="none" w:sz="0" w:space="0" w:color="auto"/>
        <w:left w:val="none" w:sz="0" w:space="0" w:color="auto"/>
        <w:bottom w:val="none" w:sz="0" w:space="0" w:color="auto"/>
        <w:right w:val="none" w:sz="0" w:space="0" w:color="auto"/>
      </w:divBdr>
    </w:div>
    <w:div w:id="1301496179">
      <w:bodyDiv w:val="1"/>
      <w:marLeft w:val="0"/>
      <w:marRight w:val="0"/>
      <w:marTop w:val="0"/>
      <w:marBottom w:val="0"/>
      <w:divBdr>
        <w:top w:val="none" w:sz="0" w:space="0" w:color="auto"/>
        <w:left w:val="none" w:sz="0" w:space="0" w:color="auto"/>
        <w:bottom w:val="none" w:sz="0" w:space="0" w:color="auto"/>
        <w:right w:val="none" w:sz="0" w:space="0" w:color="auto"/>
      </w:divBdr>
    </w:div>
    <w:div w:id="1329942798">
      <w:bodyDiv w:val="1"/>
      <w:marLeft w:val="0"/>
      <w:marRight w:val="0"/>
      <w:marTop w:val="0"/>
      <w:marBottom w:val="0"/>
      <w:divBdr>
        <w:top w:val="none" w:sz="0" w:space="0" w:color="auto"/>
        <w:left w:val="none" w:sz="0" w:space="0" w:color="auto"/>
        <w:bottom w:val="none" w:sz="0" w:space="0" w:color="auto"/>
        <w:right w:val="none" w:sz="0" w:space="0" w:color="auto"/>
      </w:divBdr>
    </w:div>
    <w:div w:id="1351033075">
      <w:bodyDiv w:val="1"/>
      <w:marLeft w:val="0"/>
      <w:marRight w:val="0"/>
      <w:marTop w:val="0"/>
      <w:marBottom w:val="0"/>
      <w:divBdr>
        <w:top w:val="none" w:sz="0" w:space="0" w:color="auto"/>
        <w:left w:val="none" w:sz="0" w:space="0" w:color="auto"/>
        <w:bottom w:val="none" w:sz="0" w:space="0" w:color="auto"/>
        <w:right w:val="none" w:sz="0" w:space="0" w:color="auto"/>
      </w:divBdr>
      <w:divsChild>
        <w:div w:id="334768199">
          <w:marLeft w:val="0"/>
          <w:marRight w:val="0"/>
          <w:marTop w:val="0"/>
          <w:marBottom w:val="0"/>
          <w:divBdr>
            <w:top w:val="none" w:sz="0" w:space="0" w:color="auto"/>
            <w:left w:val="none" w:sz="0" w:space="0" w:color="auto"/>
            <w:bottom w:val="none" w:sz="0" w:space="0" w:color="auto"/>
            <w:right w:val="none" w:sz="0" w:space="0" w:color="auto"/>
          </w:divBdr>
        </w:div>
        <w:div w:id="1214122957">
          <w:marLeft w:val="0"/>
          <w:marRight w:val="0"/>
          <w:marTop w:val="0"/>
          <w:marBottom w:val="0"/>
          <w:divBdr>
            <w:top w:val="none" w:sz="0" w:space="0" w:color="auto"/>
            <w:left w:val="none" w:sz="0" w:space="0" w:color="auto"/>
            <w:bottom w:val="none" w:sz="0" w:space="0" w:color="auto"/>
            <w:right w:val="none" w:sz="0" w:space="0" w:color="auto"/>
          </w:divBdr>
        </w:div>
      </w:divsChild>
    </w:div>
    <w:div w:id="1360816517">
      <w:bodyDiv w:val="1"/>
      <w:marLeft w:val="0"/>
      <w:marRight w:val="0"/>
      <w:marTop w:val="0"/>
      <w:marBottom w:val="0"/>
      <w:divBdr>
        <w:top w:val="none" w:sz="0" w:space="0" w:color="auto"/>
        <w:left w:val="none" w:sz="0" w:space="0" w:color="auto"/>
        <w:bottom w:val="none" w:sz="0" w:space="0" w:color="auto"/>
        <w:right w:val="none" w:sz="0" w:space="0" w:color="auto"/>
      </w:divBdr>
    </w:div>
    <w:div w:id="1361467095">
      <w:bodyDiv w:val="1"/>
      <w:marLeft w:val="0"/>
      <w:marRight w:val="0"/>
      <w:marTop w:val="0"/>
      <w:marBottom w:val="0"/>
      <w:divBdr>
        <w:top w:val="none" w:sz="0" w:space="0" w:color="auto"/>
        <w:left w:val="none" w:sz="0" w:space="0" w:color="auto"/>
        <w:bottom w:val="none" w:sz="0" w:space="0" w:color="auto"/>
        <w:right w:val="none" w:sz="0" w:space="0" w:color="auto"/>
      </w:divBdr>
    </w:div>
    <w:div w:id="1370566313">
      <w:bodyDiv w:val="1"/>
      <w:marLeft w:val="0"/>
      <w:marRight w:val="0"/>
      <w:marTop w:val="0"/>
      <w:marBottom w:val="0"/>
      <w:divBdr>
        <w:top w:val="none" w:sz="0" w:space="0" w:color="auto"/>
        <w:left w:val="none" w:sz="0" w:space="0" w:color="auto"/>
        <w:bottom w:val="none" w:sz="0" w:space="0" w:color="auto"/>
        <w:right w:val="none" w:sz="0" w:space="0" w:color="auto"/>
      </w:divBdr>
    </w:div>
    <w:div w:id="1390375059">
      <w:bodyDiv w:val="1"/>
      <w:marLeft w:val="0"/>
      <w:marRight w:val="0"/>
      <w:marTop w:val="0"/>
      <w:marBottom w:val="0"/>
      <w:divBdr>
        <w:top w:val="none" w:sz="0" w:space="0" w:color="auto"/>
        <w:left w:val="none" w:sz="0" w:space="0" w:color="auto"/>
        <w:bottom w:val="none" w:sz="0" w:space="0" w:color="auto"/>
        <w:right w:val="none" w:sz="0" w:space="0" w:color="auto"/>
      </w:divBdr>
    </w:div>
    <w:div w:id="1406561886">
      <w:bodyDiv w:val="1"/>
      <w:marLeft w:val="0"/>
      <w:marRight w:val="0"/>
      <w:marTop w:val="0"/>
      <w:marBottom w:val="0"/>
      <w:divBdr>
        <w:top w:val="none" w:sz="0" w:space="0" w:color="auto"/>
        <w:left w:val="none" w:sz="0" w:space="0" w:color="auto"/>
        <w:bottom w:val="none" w:sz="0" w:space="0" w:color="auto"/>
        <w:right w:val="none" w:sz="0" w:space="0" w:color="auto"/>
      </w:divBdr>
    </w:div>
    <w:div w:id="1424838074">
      <w:bodyDiv w:val="1"/>
      <w:marLeft w:val="0"/>
      <w:marRight w:val="0"/>
      <w:marTop w:val="0"/>
      <w:marBottom w:val="0"/>
      <w:divBdr>
        <w:top w:val="none" w:sz="0" w:space="0" w:color="auto"/>
        <w:left w:val="none" w:sz="0" w:space="0" w:color="auto"/>
        <w:bottom w:val="none" w:sz="0" w:space="0" w:color="auto"/>
        <w:right w:val="none" w:sz="0" w:space="0" w:color="auto"/>
      </w:divBdr>
    </w:div>
    <w:div w:id="1444230631">
      <w:bodyDiv w:val="1"/>
      <w:marLeft w:val="0"/>
      <w:marRight w:val="0"/>
      <w:marTop w:val="0"/>
      <w:marBottom w:val="0"/>
      <w:divBdr>
        <w:top w:val="none" w:sz="0" w:space="0" w:color="auto"/>
        <w:left w:val="none" w:sz="0" w:space="0" w:color="auto"/>
        <w:bottom w:val="none" w:sz="0" w:space="0" w:color="auto"/>
        <w:right w:val="none" w:sz="0" w:space="0" w:color="auto"/>
      </w:divBdr>
      <w:divsChild>
        <w:div w:id="739596093">
          <w:marLeft w:val="0"/>
          <w:marRight w:val="0"/>
          <w:marTop w:val="0"/>
          <w:marBottom w:val="0"/>
          <w:divBdr>
            <w:top w:val="none" w:sz="0" w:space="0" w:color="auto"/>
            <w:left w:val="none" w:sz="0" w:space="0" w:color="auto"/>
            <w:bottom w:val="none" w:sz="0" w:space="0" w:color="auto"/>
            <w:right w:val="none" w:sz="0" w:space="0" w:color="auto"/>
          </w:divBdr>
        </w:div>
        <w:div w:id="1908034364">
          <w:marLeft w:val="0"/>
          <w:marRight w:val="0"/>
          <w:marTop w:val="0"/>
          <w:marBottom w:val="0"/>
          <w:divBdr>
            <w:top w:val="none" w:sz="0" w:space="0" w:color="auto"/>
            <w:left w:val="none" w:sz="0" w:space="0" w:color="auto"/>
            <w:bottom w:val="none" w:sz="0" w:space="0" w:color="auto"/>
            <w:right w:val="none" w:sz="0" w:space="0" w:color="auto"/>
          </w:divBdr>
        </w:div>
      </w:divsChild>
    </w:div>
    <w:div w:id="1455949722">
      <w:bodyDiv w:val="1"/>
      <w:marLeft w:val="0"/>
      <w:marRight w:val="0"/>
      <w:marTop w:val="0"/>
      <w:marBottom w:val="0"/>
      <w:divBdr>
        <w:top w:val="none" w:sz="0" w:space="0" w:color="auto"/>
        <w:left w:val="none" w:sz="0" w:space="0" w:color="auto"/>
        <w:bottom w:val="none" w:sz="0" w:space="0" w:color="auto"/>
        <w:right w:val="none" w:sz="0" w:space="0" w:color="auto"/>
      </w:divBdr>
    </w:div>
    <w:div w:id="1463233506">
      <w:bodyDiv w:val="1"/>
      <w:marLeft w:val="0"/>
      <w:marRight w:val="0"/>
      <w:marTop w:val="0"/>
      <w:marBottom w:val="0"/>
      <w:divBdr>
        <w:top w:val="none" w:sz="0" w:space="0" w:color="auto"/>
        <w:left w:val="none" w:sz="0" w:space="0" w:color="auto"/>
        <w:bottom w:val="none" w:sz="0" w:space="0" w:color="auto"/>
        <w:right w:val="none" w:sz="0" w:space="0" w:color="auto"/>
      </w:divBdr>
    </w:div>
    <w:div w:id="1469542816">
      <w:bodyDiv w:val="1"/>
      <w:marLeft w:val="0"/>
      <w:marRight w:val="0"/>
      <w:marTop w:val="0"/>
      <w:marBottom w:val="0"/>
      <w:divBdr>
        <w:top w:val="none" w:sz="0" w:space="0" w:color="auto"/>
        <w:left w:val="none" w:sz="0" w:space="0" w:color="auto"/>
        <w:bottom w:val="none" w:sz="0" w:space="0" w:color="auto"/>
        <w:right w:val="none" w:sz="0" w:space="0" w:color="auto"/>
      </w:divBdr>
    </w:div>
    <w:div w:id="1478721134">
      <w:bodyDiv w:val="1"/>
      <w:marLeft w:val="0"/>
      <w:marRight w:val="0"/>
      <w:marTop w:val="0"/>
      <w:marBottom w:val="0"/>
      <w:divBdr>
        <w:top w:val="none" w:sz="0" w:space="0" w:color="auto"/>
        <w:left w:val="none" w:sz="0" w:space="0" w:color="auto"/>
        <w:bottom w:val="none" w:sz="0" w:space="0" w:color="auto"/>
        <w:right w:val="none" w:sz="0" w:space="0" w:color="auto"/>
      </w:divBdr>
    </w:div>
    <w:div w:id="1481070759">
      <w:bodyDiv w:val="1"/>
      <w:marLeft w:val="0"/>
      <w:marRight w:val="0"/>
      <w:marTop w:val="0"/>
      <w:marBottom w:val="0"/>
      <w:divBdr>
        <w:top w:val="none" w:sz="0" w:space="0" w:color="auto"/>
        <w:left w:val="none" w:sz="0" w:space="0" w:color="auto"/>
        <w:bottom w:val="none" w:sz="0" w:space="0" w:color="auto"/>
        <w:right w:val="none" w:sz="0" w:space="0" w:color="auto"/>
      </w:divBdr>
    </w:div>
    <w:div w:id="1488549828">
      <w:bodyDiv w:val="1"/>
      <w:marLeft w:val="0"/>
      <w:marRight w:val="0"/>
      <w:marTop w:val="0"/>
      <w:marBottom w:val="0"/>
      <w:divBdr>
        <w:top w:val="none" w:sz="0" w:space="0" w:color="auto"/>
        <w:left w:val="none" w:sz="0" w:space="0" w:color="auto"/>
        <w:bottom w:val="none" w:sz="0" w:space="0" w:color="auto"/>
        <w:right w:val="none" w:sz="0" w:space="0" w:color="auto"/>
      </w:divBdr>
    </w:div>
    <w:div w:id="1489904992">
      <w:bodyDiv w:val="1"/>
      <w:marLeft w:val="0"/>
      <w:marRight w:val="0"/>
      <w:marTop w:val="0"/>
      <w:marBottom w:val="0"/>
      <w:divBdr>
        <w:top w:val="none" w:sz="0" w:space="0" w:color="auto"/>
        <w:left w:val="none" w:sz="0" w:space="0" w:color="auto"/>
        <w:bottom w:val="none" w:sz="0" w:space="0" w:color="auto"/>
        <w:right w:val="none" w:sz="0" w:space="0" w:color="auto"/>
      </w:divBdr>
    </w:div>
    <w:div w:id="1495950067">
      <w:bodyDiv w:val="1"/>
      <w:marLeft w:val="0"/>
      <w:marRight w:val="0"/>
      <w:marTop w:val="0"/>
      <w:marBottom w:val="0"/>
      <w:divBdr>
        <w:top w:val="none" w:sz="0" w:space="0" w:color="auto"/>
        <w:left w:val="none" w:sz="0" w:space="0" w:color="auto"/>
        <w:bottom w:val="none" w:sz="0" w:space="0" w:color="auto"/>
        <w:right w:val="none" w:sz="0" w:space="0" w:color="auto"/>
      </w:divBdr>
    </w:div>
    <w:div w:id="1519391679">
      <w:bodyDiv w:val="1"/>
      <w:marLeft w:val="0"/>
      <w:marRight w:val="0"/>
      <w:marTop w:val="0"/>
      <w:marBottom w:val="0"/>
      <w:divBdr>
        <w:top w:val="none" w:sz="0" w:space="0" w:color="auto"/>
        <w:left w:val="none" w:sz="0" w:space="0" w:color="auto"/>
        <w:bottom w:val="none" w:sz="0" w:space="0" w:color="auto"/>
        <w:right w:val="none" w:sz="0" w:space="0" w:color="auto"/>
      </w:divBdr>
    </w:div>
    <w:div w:id="1539194618">
      <w:bodyDiv w:val="1"/>
      <w:marLeft w:val="0"/>
      <w:marRight w:val="0"/>
      <w:marTop w:val="0"/>
      <w:marBottom w:val="0"/>
      <w:divBdr>
        <w:top w:val="none" w:sz="0" w:space="0" w:color="auto"/>
        <w:left w:val="none" w:sz="0" w:space="0" w:color="auto"/>
        <w:bottom w:val="none" w:sz="0" w:space="0" w:color="auto"/>
        <w:right w:val="none" w:sz="0" w:space="0" w:color="auto"/>
      </w:divBdr>
    </w:div>
    <w:div w:id="1541819879">
      <w:bodyDiv w:val="1"/>
      <w:marLeft w:val="0"/>
      <w:marRight w:val="0"/>
      <w:marTop w:val="0"/>
      <w:marBottom w:val="0"/>
      <w:divBdr>
        <w:top w:val="none" w:sz="0" w:space="0" w:color="auto"/>
        <w:left w:val="none" w:sz="0" w:space="0" w:color="auto"/>
        <w:bottom w:val="none" w:sz="0" w:space="0" w:color="auto"/>
        <w:right w:val="none" w:sz="0" w:space="0" w:color="auto"/>
      </w:divBdr>
    </w:div>
    <w:div w:id="1543402091">
      <w:bodyDiv w:val="1"/>
      <w:marLeft w:val="0"/>
      <w:marRight w:val="0"/>
      <w:marTop w:val="0"/>
      <w:marBottom w:val="0"/>
      <w:divBdr>
        <w:top w:val="none" w:sz="0" w:space="0" w:color="auto"/>
        <w:left w:val="none" w:sz="0" w:space="0" w:color="auto"/>
        <w:bottom w:val="none" w:sz="0" w:space="0" w:color="auto"/>
        <w:right w:val="none" w:sz="0" w:space="0" w:color="auto"/>
      </w:divBdr>
    </w:div>
    <w:div w:id="1550608058">
      <w:bodyDiv w:val="1"/>
      <w:marLeft w:val="0"/>
      <w:marRight w:val="0"/>
      <w:marTop w:val="0"/>
      <w:marBottom w:val="0"/>
      <w:divBdr>
        <w:top w:val="none" w:sz="0" w:space="0" w:color="auto"/>
        <w:left w:val="none" w:sz="0" w:space="0" w:color="auto"/>
        <w:bottom w:val="none" w:sz="0" w:space="0" w:color="auto"/>
        <w:right w:val="none" w:sz="0" w:space="0" w:color="auto"/>
      </w:divBdr>
    </w:div>
    <w:div w:id="1562867048">
      <w:bodyDiv w:val="1"/>
      <w:marLeft w:val="0"/>
      <w:marRight w:val="0"/>
      <w:marTop w:val="0"/>
      <w:marBottom w:val="0"/>
      <w:divBdr>
        <w:top w:val="none" w:sz="0" w:space="0" w:color="auto"/>
        <w:left w:val="none" w:sz="0" w:space="0" w:color="auto"/>
        <w:bottom w:val="none" w:sz="0" w:space="0" w:color="auto"/>
        <w:right w:val="none" w:sz="0" w:space="0" w:color="auto"/>
      </w:divBdr>
    </w:div>
    <w:div w:id="1567951698">
      <w:bodyDiv w:val="1"/>
      <w:marLeft w:val="0"/>
      <w:marRight w:val="0"/>
      <w:marTop w:val="0"/>
      <w:marBottom w:val="0"/>
      <w:divBdr>
        <w:top w:val="none" w:sz="0" w:space="0" w:color="auto"/>
        <w:left w:val="none" w:sz="0" w:space="0" w:color="auto"/>
        <w:bottom w:val="none" w:sz="0" w:space="0" w:color="auto"/>
        <w:right w:val="none" w:sz="0" w:space="0" w:color="auto"/>
      </w:divBdr>
    </w:div>
    <w:div w:id="1572691447">
      <w:bodyDiv w:val="1"/>
      <w:marLeft w:val="0"/>
      <w:marRight w:val="0"/>
      <w:marTop w:val="0"/>
      <w:marBottom w:val="0"/>
      <w:divBdr>
        <w:top w:val="none" w:sz="0" w:space="0" w:color="auto"/>
        <w:left w:val="none" w:sz="0" w:space="0" w:color="auto"/>
        <w:bottom w:val="none" w:sz="0" w:space="0" w:color="auto"/>
        <w:right w:val="none" w:sz="0" w:space="0" w:color="auto"/>
      </w:divBdr>
    </w:div>
    <w:div w:id="1576277088">
      <w:bodyDiv w:val="1"/>
      <w:marLeft w:val="0"/>
      <w:marRight w:val="0"/>
      <w:marTop w:val="0"/>
      <w:marBottom w:val="0"/>
      <w:divBdr>
        <w:top w:val="none" w:sz="0" w:space="0" w:color="auto"/>
        <w:left w:val="none" w:sz="0" w:space="0" w:color="auto"/>
        <w:bottom w:val="none" w:sz="0" w:space="0" w:color="auto"/>
        <w:right w:val="none" w:sz="0" w:space="0" w:color="auto"/>
      </w:divBdr>
    </w:div>
    <w:div w:id="1576277395">
      <w:bodyDiv w:val="1"/>
      <w:marLeft w:val="0"/>
      <w:marRight w:val="0"/>
      <w:marTop w:val="0"/>
      <w:marBottom w:val="0"/>
      <w:divBdr>
        <w:top w:val="none" w:sz="0" w:space="0" w:color="auto"/>
        <w:left w:val="none" w:sz="0" w:space="0" w:color="auto"/>
        <w:bottom w:val="none" w:sz="0" w:space="0" w:color="auto"/>
        <w:right w:val="none" w:sz="0" w:space="0" w:color="auto"/>
      </w:divBdr>
    </w:div>
    <w:div w:id="1592616907">
      <w:bodyDiv w:val="1"/>
      <w:marLeft w:val="0"/>
      <w:marRight w:val="0"/>
      <w:marTop w:val="0"/>
      <w:marBottom w:val="0"/>
      <w:divBdr>
        <w:top w:val="none" w:sz="0" w:space="0" w:color="auto"/>
        <w:left w:val="none" w:sz="0" w:space="0" w:color="auto"/>
        <w:bottom w:val="none" w:sz="0" w:space="0" w:color="auto"/>
        <w:right w:val="none" w:sz="0" w:space="0" w:color="auto"/>
      </w:divBdr>
    </w:div>
    <w:div w:id="1627354204">
      <w:bodyDiv w:val="1"/>
      <w:marLeft w:val="0"/>
      <w:marRight w:val="0"/>
      <w:marTop w:val="0"/>
      <w:marBottom w:val="0"/>
      <w:divBdr>
        <w:top w:val="none" w:sz="0" w:space="0" w:color="auto"/>
        <w:left w:val="none" w:sz="0" w:space="0" w:color="auto"/>
        <w:bottom w:val="none" w:sz="0" w:space="0" w:color="auto"/>
        <w:right w:val="none" w:sz="0" w:space="0" w:color="auto"/>
      </w:divBdr>
    </w:div>
    <w:div w:id="1637956034">
      <w:bodyDiv w:val="1"/>
      <w:marLeft w:val="0"/>
      <w:marRight w:val="0"/>
      <w:marTop w:val="0"/>
      <w:marBottom w:val="0"/>
      <w:divBdr>
        <w:top w:val="none" w:sz="0" w:space="0" w:color="auto"/>
        <w:left w:val="none" w:sz="0" w:space="0" w:color="auto"/>
        <w:bottom w:val="none" w:sz="0" w:space="0" w:color="auto"/>
        <w:right w:val="none" w:sz="0" w:space="0" w:color="auto"/>
      </w:divBdr>
    </w:div>
    <w:div w:id="1640450240">
      <w:bodyDiv w:val="1"/>
      <w:marLeft w:val="0"/>
      <w:marRight w:val="0"/>
      <w:marTop w:val="0"/>
      <w:marBottom w:val="0"/>
      <w:divBdr>
        <w:top w:val="none" w:sz="0" w:space="0" w:color="auto"/>
        <w:left w:val="none" w:sz="0" w:space="0" w:color="auto"/>
        <w:bottom w:val="none" w:sz="0" w:space="0" w:color="auto"/>
        <w:right w:val="none" w:sz="0" w:space="0" w:color="auto"/>
      </w:divBdr>
    </w:div>
    <w:div w:id="1645964143">
      <w:bodyDiv w:val="1"/>
      <w:marLeft w:val="0"/>
      <w:marRight w:val="0"/>
      <w:marTop w:val="0"/>
      <w:marBottom w:val="0"/>
      <w:divBdr>
        <w:top w:val="none" w:sz="0" w:space="0" w:color="auto"/>
        <w:left w:val="none" w:sz="0" w:space="0" w:color="auto"/>
        <w:bottom w:val="none" w:sz="0" w:space="0" w:color="auto"/>
        <w:right w:val="none" w:sz="0" w:space="0" w:color="auto"/>
      </w:divBdr>
    </w:div>
    <w:div w:id="1657033239">
      <w:bodyDiv w:val="1"/>
      <w:marLeft w:val="0"/>
      <w:marRight w:val="0"/>
      <w:marTop w:val="0"/>
      <w:marBottom w:val="0"/>
      <w:divBdr>
        <w:top w:val="none" w:sz="0" w:space="0" w:color="auto"/>
        <w:left w:val="none" w:sz="0" w:space="0" w:color="auto"/>
        <w:bottom w:val="none" w:sz="0" w:space="0" w:color="auto"/>
        <w:right w:val="none" w:sz="0" w:space="0" w:color="auto"/>
      </w:divBdr>
    </w:div>
    <w:div w:id="1666517032">
      <w:bodyDiv w:val="1"/>
      <w:marLeft w:val="0"/>
      <w:marRight w:val="0"/>
      <w:marTop w:val="0"/>
      <w:marBottom w:val="0"/>
      <w:divBdr>
        <w:top w:val="none" w:sz="0" w:space="0" w:color="auto"/>
        <w:left w:val="none" w:sz="0" w:space="0" w:color="auto"/>
        <w:bottom w:val="none" w:sz="0" w:space="0" w:color="auto"/>
        <w:right w:val="none" w:sz="0" w:space="0" w:color="auto"/>
      </w:divBdr>
    </w:div>
    <w:div w:id="1674991222">
      <w:bodyDiv w:val="1"/>
      <w:marLeft w:val="0"/>
      <w:marRight w:val="0"/>
      <w:marTop w:val="0"/>
      <w:marBottom w:val="0"/>
      <w:divBdr>
        <w:top w:val="none" w:sz="0" w:space="0" w:color="auto"/>
        <w:left w:val="none" w:sz="0" w:space="0" w:color="auto"/>
        <w:bottom w:val="none" w:sz="0" w:space="0" w:color="auto"/>
        <w:right w:val="none" w:sz="0" w:space="0" w:color="auto"/>
      </w:divBdr>
    </w:div>
    <w:div w:id="1682001597">
      <w:bodyDiv w:val="1"/>
      <w:marLeft w:val="0"/>
      <w:marRight w:val="0"/>
      <w:marTop w:val="0"/>
      <w:marBottom w:val="0"/>
      <w:divBdr>
        <w:top w:val="none" w:sz="0" w:space="0" w:color="auto"/>
        <w:left w:val="none" w:sz="0" w:space="0" w:color="auto"/>
        <w:bottom w:val="none" w:sz="0" w:space="0" w:color="auto"/>
        <w:right w:val="none" w:sz="0" w:space="0" w:color="auto"/>
      </w:divBdr>
    </w:div>
    <w:div w:id="1707290770">
      <w:bodyDiv w:val="1"/>
      <w:marLeft w:val="0"/>
      <w:marRight w:val="0"/>
      <w:marTop w:val="0"/>
      <w:marBottom w:val="0"/>
      <w:divBdr>
        <w:top w:val="none" w:sz="0" w:space="0" w:color="auto"/>
        <w:left w:val="none" w:sz="0" w:space="0" w:color="auto"/>
        <w:bottom w:val="none" w:sz="0" w:space="0" w:color="auto"/>
        <w:right w:val="none" w:sz="0" w:space="0" w:color="auto"/>
      </w:divBdr>
    </w:div>
    <w:div w:id="1708022476">
      <w:bodyDiv w:val="1"/>
      <w:marLeft w:val="0"/>
      <w:marRight w:val="0"/>
      <w:marTop w:val="0"/>
      <w:marBottom w:val="0"/>
      <w:divBdr>
        <w:top w:val="none" w:sz="0" w:space="0" w:color="auto"/>
        <w:left w:val="none" w:sz="0" w:space="0" w:color="auto"/>
        <w:bottom w:val="none" w:sz="0" w:space="0" w:color="auto"/>
        <w:right w:val="none" w:sz="0" w:space="0" w:color="auto"/>
      </w:divBdr>
    </w:div>
    <w:div w:id="1721516994">
      <w:bodyDiv w:val="1"/>
      <w:marLeft w:val="0"/>
      <w:marRight w:val="0"/>
      <w:marTop w:val="0"/>
      <w:marBottom w:val="0"/>
      <w:divBdr>
        <w:top w:val="none" w:sz="0" w:space="0" w:color="auto"/>
        <w:left w:val="none" w:sz="0" w:space="0" w:color="auto"/>
        <w:bottom w:val="none" w:sz="0" w:space="0" w:color="auto"/>
        <w:right w:val="none" w:sz="0" w:space="0" w:color="auto"/>
      </w:divBdr>
    </w:div>
    <w:div w:id="1722710008">
      <w:bodyDiv w:val="1"/>
      <w:marLeft w:val="0"/>
      <w:marRight w:val="0"/>
      <w:marTop w:val="0"/>
      <w:marBottom w:val="0"/>
      <w:divBdr>
        <w:top w:val="none" w:sz="0" w:space="0" w:color="auto"/>
        <w:left w:val="none" w:sz="0" w:space="0" w:color="auto"/>
        <w:bottom w:val="none" w:sz="0" w:space="0" w:color="auto"/>
        <w:right w:val="none" w:sz="0" w:space="0" w:color="auto"/>
      </w:divBdr>
    </w:div>
    <w:div w:id="1753505446">
      <w:bodyDiv w:val="1"/>
      <w:marLeft w:val="0"/>
      <w:marRight w:val="0"/>
      <w:marTop w:val="0"/>
      <w:marBottom w:val="0"/>
      <w:divBdr>
        <w:top w:val="none" w:sz="0" w:space="0" w:color="auto"/>
        <w:left w:val="none" w:sz="0" w:space="0" w:color="auto"/>
        <w:bottom w:val="none" w:sz="0" w:space="0" w:color="auto"/>
        <w:right w:val="none" w:sz="0" w:space="0" w:color="auto"/>
      </w:divBdr>
    </w:div>
    <w:div w:id="1764837154">
      <w:bodyDiv w:val="1"/>
      <w:marLeft w:val="0"/>
      <w:marRight w:val="0"/>
      <w:marTop w:val="0"/>
      <w:marBottom w:val="0"/>
      <w:divBdr>
        <w:top w:val="none" w:sz="0" w:space="0" w:color="auto"/>
        <w:left w:val="none" w:sz="0" w:space="0" w:color="auto"/>
        <w:bottom w:val="none" w:sz="0" w:space="0" w:color="auto"/>
        <w:right w:val="none" w:sz="0" w:space="0" w:color="auto"/>
      </w:divBdr>
    </w:div>
    <w:div w:id="1766463423">
      <w:bodyDiv w:val="1"/>
      <w:marLeft w:val="0"/>
      <w:marRight w:val="0"/>
      <w:marTop w:val="0"/>
      <w:marBottom w:val="0"/>
      <w:divBdr>
        <w:top w:val="none" w:sz="0" w:space="0" w:color="auto"/>
        <w:left w:val="none" w:sz="0" w:space="0" w:color="auto"/>
        <w:bottom w:val="none" w:sz="0" w:space="0" w:color="auto"/>
        <w:right w:val="none" w:sz="0" w:space="0" w:color="auto"/>
      </w:divBdr>
    </w:div>
    <w:div w:id="1766488487">
      <w:bodyDiv w:val="1"/>
      <w:marLeft w:val="0"/>
      <w:marRight w:val="0"/>
      <w:marTop w:val="0"/>
      <w:marBottom w:val="0"/>
      <w:divBdr>
        <w:top w:val="none" w:sz="0" w:space="0" w:color="auto"/>
        <w:left w:val="none" w:sz="0" w:space="0" w:color="auto"/>
        <w:bottom w:val="none" w:sz="0" w:space="0" w:color="auto"/>
        <w:right w:val="none" w:sz="0" w:space="0" w:color="auto"/>
      </w:divBdr>
    </w:div>
    <w:div w:id="1771121050">
      <w:bodyDiv w:val="1"/>
      <w:marLeft w:val="0"/>
      <w:marRight w:val="0"/>
      <w:marTop w:val="0"/>
      <w:marBottom w:val="0"/>
      <w:divBdr>
        <w:top w:val="none" w:sz="0" w:space="0" w:color="auto"/>
        <w:left w:val="none" w:sz="0" w:space="0" w:color="auto"/>
        <w:bottom w:val="none" w:sz="0" w:space="0" w:color="auto"/>
        <w:right w:val="none" w:sz="0" w:space="0" w:color="auto"/>
      </w:divBdr>
    </w:div>
    <w:div w:id="1793790005">
      <w:bodyDiv w:val="1"/>
      <w:marLeft w:val="0"/>
      <w:marRight w:val="0"/>
      <w:marTop w:val="0"/>
      <w:marBottom w:val="0"/>
      <w:divBdr>
        <w:top w:val="none" w:sz="0" w:space="0" w:color="auto"/>
        <w:left w:val="none" w:sz="0" w:space="0" w:color="auto"/>
        <w:bottom w:val="none" w:sz="0" w:space="0" w:color="auto"/>
        <w:right w:val="none" w:sz="0" w:space="0" w:color="auto"/>
      </w:divBdr>
    </w:div>
    <w:div w:id="1798063469">
      <w:bodyDiv w:val="1"/>
      <w:marLeft w:val="0"/>
      <w:marRight w:val="0"/>
      <w:marTop w:val="0"/>
      <w:marBottom w:val="0"/>
      <w:divBdr>
        <w:top w:val="none" w:sz="0" w:space="0" w:color="auto"/>
        <w:left w:val="none" w:sz="0" w:space="0" w:color="auto"/>
        <w:bottom w:val="none" w:sz="0" w:space="0" w:color="auto"/>
        <w:right w:val="none" w:sz="0" w:space="0" w:color="auto"/>
      </w:divBdr>
    </w:div>
    <w:div w:id="1801142123">
      <w:bodyDiv w:val="1"/>
      <w:marLeft w:val="0"/>
      <w:marRight w:val="0"/>
      <w:marTop w:val="0"/>
      <w:marBottom w:val="0"/>
      <w:divBdr>
        <w:top w:val="none" w:sz="0" w:space="0" w:color="auto"/>
        <w:left w:val="none" w:sz="0" w:space="0" w:color="auto"/>
        <w:bottom w:val="none" w:sz="0" w:space="0" w:color="auto"/>
        <w:right w:val="none" w:sz="0" w:space="0" w:color="auto"/>
      </w:divBdr>
    </w:div>
    <w:div w:id="1803956699">
      <w:bodyDiv w:val="1"/>
      <w:marLeft w:val="0"/>
      <w:marRight w:val="0"/>
      <w:marTop w:val="0"/>
      <w:marBottom w:val="0"/>
      <w:divBdr>
        <w:top w:val="none" w:sz="0" w:space="0" w:color="auto"/>
        <w:left w:val="none" w:sz="0" w:space="0" w:color="auto"/>
        <w:bottom w:val="none" w:sz="0" w:space="0" w:color="auto"/>
        <w:right w:val="none" w:sz="0" w:space="0" w:color="auto"/>
      </w:divBdr>
    </w:div>
    <w:div w:id="1812399612">
      <w:bodyDiv w:val="1"/>
      <w:marLeft w:val="0"/>
      <w:marRight w:val="0"/>
      <w:marTop w:val="0"/>
      <w:marBottom w:val="0"/>
      <w:divBdr>
        <w:top w:val="none" w:sz="0" w:space="0" w:color="auto"/>
        <w:left w:val="none" w:sz="0" w:space="0" w:color="auto"/>
        <w:bottom w:val="none" w:sz="0" w:space="0" w:color="auto"/>
        <w:right w:val="none" w:sz="0" w:space="0" w:color="auto"/>
      </w:divBdr>
    </w:div>
    <w:div w:id="1817212578">
      <w:bodyDiv w:val="1"/>
      <w:marLeft w:val="0"/>
      <w:marRight w:val="0"/>
      <w:marTop w:val="0"/>
      <w:marBottom w:val="0"/>
      <w:divBdr>
        <w:top w:val="none" w:sz="0" w:space="0" w:color="auto"/>
        <w:left w:val="none" w:sz="0" w:space="0" w:color="auto"/>
        <w:bottom w:val="none" w:sz="0" w:space="0" w:color="auto"/>
        <w:right w:val="none" w:sz="0" w:space="0" w:color="auto"/>
      </w:divBdr>
    </w:div>
    <w:div w:id="1817912416">
      <w:bodyDiv w:val="1"/>
      <w:marLeft w:val="0"/>
      <w:marRight w:val="0"/>
      <w:marTop w:val="0"/>
      <w:marBottom w:val="0"/>
      <w:divBdr>
        <w:top w:val="none" w:sz="0" w:space="0" w:color="auto"/>
        <w:left w:val="none" w:sz="0" w:space="0" w:color="auto"/>
        <w:bottom w:val="none" w:sz="0" w:space="0" w:color="auto"/>
        <w:right w:val="none" w:sz="0" w:space="0" w:color="auto"/>
      </w:divBdr>
    </w:div>
    <w:div w:id="1826122094">
      <w:bodyDiv w:val="1"/>
      <w:marLeft w:val="0"/>
      <w:marRight w:val="0"/>
      <w:marTop w:val="0"/>
      <w:marBottom w:val="0"/>
      <w:divBdr>
        <w:top w:val="none" w:sz="0" w:space="0" w:color="auto"/>
        <w:left w:val="none" w:sz="0" w:space="0" w:color="auto"/>
        <w:bottom w:val="none" w:sz="0" w:space="0" w:color="auto"/>
        <w:right w:val="none" w:sz="0" w:space="0" w:color="auto"/>
      </w:divBdr>
    </w:div>
    <w:div w:id="1827086524">
      <w:bodyDiv w:val="1"/>
      <w:marLeft w:val="0"/>
      <w:marRight w:val="0"/>
      <w:marTop w:val="0"/>
      <w:marBottom w:val="0"/>
      <w:divBdr>
        <w:top w:val="none" w:sz="0" w:space="0" w:color="auto"/>
        <w:left w:val="none" w:sz="0" w:space="0" w:color="auto"/>
        <w:bottom w:val="none" w:sz="0" w:space="0" w:color="auto"/>
        <w:right w:val="none" w:sz="0" w:space="0" w:color="auto"/>
      </w:divBdr>
    </w:div>
    <w:div w:id="1833570625">
      <w:bodyDiv w:val="1"/>
      <w:marLeft w:val="0"/>
      <w:marRight w:val="0"/>
      <w:marTop w:val="0"/>
      <w:marBottom w:val="0"/>
      <w:divBdr>
        <w:top w:val="none" w:sz="0" w:space="0" w:color="auto"/>
        <w:left w:val="none" w:sz="0" w:space="0" w:color="auto"/>
        <w:bottom w:val="none" w:sz="0" w:space="0" w:color="auto"/>
        <w:right w:val="none" w:sz="0" w:space="0" w:color="auto"/>
      </w:divBdr>
    </w:div>
    <w:div w:id="1839689170">
      <w:bodyDiv w:val="1"/>
      <w:marLeft w:val="0"/>
      <w:marRight w:val="0"/>
      <w:marTop w:val="0"/>
      <w:marBottom w:val="0"/>
      <w:divBdr>
        <w:top w:val="none" w:sz="0" w:space="0" w:color="auto"/>
        <w:left w:val="none" w:sz="0" w:space="0" w:color="auto"/>
        <w:bottom w:val="none" w:sz="0" w:space="0" w:color="auto"/>
        <w:right w:val="none" w:sz="0" w:space="0" w:color="auto"/>
      </w:divBdr>
    </w:div>
    <w:div w:id="1841576020">
      <w:bodyDiv w:val="1"/>
      <w:marLeft w:val="0"/>
      <w:marRight w:val="0"/>
      <w:marTop w:val="0"/>
      <w:marBottom w:val="0"/>
      <w:divBdr>
        <w:top w:val="none" w:sz="0" w:space="0" w:color="auto"/>
        <w:left w:val="none" w:sz="0" w:space="0" w:color="auto"/>
        <w:bottom w:val="none" w:sz="0" w:space="0" w:color="auto"/>
        <w:right w:val="none" w:sz="0" w:space="0" w:color="auto"/>
      </w:divBdr>
    </w:div>
    <w:div w:id="1877043855">
      <w:bodyDiv w:val="1"/>
      <w:marLeft w:val="0"/>
      <w:marRight w:val="0"/>
      <w:marTop w:val="0"/>
      <w:marBottom w:val="0"/>
      <w:divBdr>
        <w:top w:val="none" w:sz="0" w:space="0" w:color="auto"/>
        <w:left w:val="none" w:sz="0" w:space="0" w:color="auto"/>
        <w:bottom w:val="none" w:sz="0" w:space="0" w:color="auto"/>
        <w:right w:val="none" w:sz="0" w:space="0" w:color="auto"/>
      </w:divBdr>
    </w:div>
    <w:div w:id="1880437605">
      <w:bodyDiv w:val="1"/>
      <w:marLeft w:val="0"/>
      <w:marRight w:val="0"/>
      <w:marTop w:val="0"/>
      <w:marBottom w:val="0"/>
      <w:divBdr>
        <w:top w:val="none" w:sz="0" w:space="0" w:color="auto"/>
        <w:left w:val="none" w:sz="0" w:space="0" w:color="auto"/>
        <w:bottom w:val="none" w:sz="0" w:space="0" w:color="auto"/>
        <w:right w:val="none" w:sz="0" w:space="0" w:color="auto"/>
      </w:divBdr>
    </w:div>
    <w:div w:id="1883127363">
      <w:bodyDiv w:val="1"/>
      <w:marLeft w:val="0"/>
      <w:marRight w:val="0"/>
      <w:marTop w:val="0"/>
      <w:marBottom w:val="0"/>
      <w:divBdr>
        <w:top w:val="none" w:sz="0" w:space="0" w:color="auto"/>
        <w:left w:val="none" w:sz="0" w:space="0" w:color="auto"/>
        <w:bottom w:val="none" w:sz="0" w:space="0" w:color="auto"/>
        <w:right w:val="none" w:sz="0" w:space="0" w:color="auto"/>
      </w:divBdr>
    </w:div>
    <w:div w:id="1889028978">
      <w:bodyDiv w:val="1"/>
      <w:marLeft w:val="0"/>
      <w:marRight w:val="0"/>
      <w:marTop w:val="0"/>
      <w:marBottom w:val="0"/>
      <w:divBdr>
        <w:top w:val="none" w:sz="0" w:space="0" w:color="auto"/>
        <w:left w:val="none" w:sz="0" w:space="0" w:color="auto"/>
        <w:bottom w:val="none" w:sz="0" w:space="0" w:color="auto"/>
        <w:right w:val="none" w:sz="0" w:space="0" w:color="auto"/>
      </w:divBdr>
    </w:div>
    <w:div w:id="1896351956">
      <w:bodyDiv w:val="1"/>
      <w:marLeft w:val="0"/>
      <w:marRight w:val="0"/>
      <w:marTop w:val="0"/>
      <w:marBottom w:val="0"/>
      <w:divBdr>
        <w:top w:val="none" w:sz="0" w:space="0" w:color="auto"/>
        <w:left w:val="none" w:sz="0" w:space="0" w:color="auto"/>
        <w:bottom w:val="none" w:sz="0" w:space="0" w:color="auto"/>
        <w:right w:val="none" w:sz="0" w:space="0" w:color="auto"/>
      </w:divBdr>
    </w:div>
    <w:div w:id="1907690583">
      <w:bodyDiv w:val="1"/>
      <w:marLeft w:val="0"/>
      <w:marRight w:val="0"/>
      <w:marTop w:val="0"/>
      <w:marBottom w:val="0"/>
      <w:divBdr>
        <w:top w:val="none" w:sz="0" w:space="0" w:color="auto"/>
        <w:left w:val="none" w:sz="0" w:space="0" w:color="auto"/>
        <w:bottom w:val="none" w:sz="0" w:space="0" w:color="auto"/>
        <w:right w:val="none" w:sz="0" w:space="0" w:color="auto"/>
      </w:divBdr>
    </w:div>
    <w:div w:id="1910457173">
      <w:bodyDiv w:val="1"/>
      <w:marLeft w:val="0"/>
      <w:marRight w:val="0"/>
      <w:marTop w:val="0"/>
      <w:marBottom w:val="0"/>
      <w:divBdr>
        <w:top w:val="none" w:sz="0" w:space="0" w:color="auto"/>
        <w:left w:val="none" w:sz="0" w:space="0" w:color="auto"/>
        <w:bottom w:val="none" w:sz="0" w:space="0" w:color="auto"/>
        <w:right w:val="none" w:sz="0" w:space="0" w:color="auto"/>
      </w:divBdr>
    </w:div>
    <w:div w:id="1915047131">
      <w:bodyDiv w:val="1"/>
      <w:marLeft w:val="0"/>
      <w:marRight w:val="0"/>
      <w:marTop w:val="0"/>
      <w:marBottom w:val="0"/>
      <w:divBdr>
        <w:top w:val="none" w:sz="0" w:space="0" w:color="auto"/>
        <w:left w:val="none" w:sz="0" w:space="0" w:color="auto"/>
        <w:bottom w:val="none" w:sz="0" w:space="0" w:color="auto"/>
        <w:right w:val="none" w:sz="0" w:space="0" w:color="auto"/>
      </w:divBdr>
    </w:div>
    <w:div w:id="1923640094">
      <w:bodyDiv w:val="1"/>
      <w:marLeft w:val="0"/>
      <w:marRight w:val="0"/>
      <w:marTop w:val="0"/>
      <w:marBottom w:val="0"/>
      <w:divBdr>
        <w:top w:val="none" w:sz="0" w:space="0" w:color="auto"/>
        <w:left w:val="none" w:sz="0" w:space="0" w:color="auto"/>
        <w:bottom w:val="none" w:sz="0" w:space="0" w:color="auto"/>
        <w:right w:val="none" w:sz="0" w:space="0" w:color="auto"/>
      </w:divBdr>
    </w:div>
    <w:div w:id="1926304230">
      <w:bodyDiv w:val="1"/>
      <w:marLeft w:val="0"/>
      <w:marRight w:val="0"/>
      <w:marTop w:val="0"/>
      <w:marBottom w:val="0"/>
      <w:divBdr>
        <w:top w:val="none" w:sz="0" w:space="0" w:color="auto"/>
        <w:left w:val="none" w:sz="0" w:space="0" w:color="auto"/>
        <w:bottom w:val="none" w:sz="0" w:space="0" w:color="auto"/>
        <w:right w:val="none" w:sz="0" w:space="0" w:color="auto"/>
      </w:divBdr>
    </w:div>
    <w:div w:id="1928808778">
      <w:bodyDiv w:val="1"/>
      <w:marLeft w:val="0"/>
      <w:marRight w:val="0"/>
      <w:marTop w:val="0"/>
      <w:marBottom w:val="0"/>
      <w:divBdr>
        <w:top w:val="none" w:sz="0" w:space="0" w:color="auto"/>
        <w:left w:val="none" w:sz="0" w:space="0" w:color="auto"/>
        <w:bottom w:val="none" w:sz="0" w:space="0" w:color="auto"/>
        <w:right w:val="none" w:sz="0" w:space="0" w:color="auto"/>
      </w:divBdr>
    </w:div>
    <w:div w:id="1936203105">
      <w:bodyDiv w:val="1"/>
      <w:marLeft w:val="0"/>
      <w:marRight w:val="0"/>
      <w:marTop w:val="0"/>
      <w:marBottom w:val="0"/>
      <w:divBdr>
        <w:top w:val="none" w:sz="0" w:space="0" w:color="auto"/>
        <w:left w:val="none" w:sz="0" w:space="0" w:color="auto"/>
        <w:bottom w:val="none" w:sz="0" w:space="0" w:color="auto"/>
        <w:right w:val="none" w:sz="0" w:space="0" w:color="auto"/>
      </w:divBdr>
    </w:div>
    <w:div w:id="1950576440">
      <w:bodyDiv w:val="1"/>
      <w:marLeft w:val="0"/>
      <w:marRight w:val="0"/>
      <w:marTop w:val="0"/>
      <w:marBottom w:val="0"/>
      <w:divBdr>
        <w:top w:val="none" w:sz="0" w:space="0" w:color="auto"/>
        <w:left w:val="none" w:sz="0" w:space="0" w:color="auto"/>
        <w:bottom w:val="none" w:sz="0" w:space="0" w:color="auto"/>
        <w:right w:val="none" w:sz="0" w:space="0" w:color="auto"/>
      </w:divBdr>
    </w:div>
    <w:div w:id="1951937163">
      <w:bodyDiv w:val="1"/>
      <w:marLeft w:val="0"/>
      <w:marRight w:val="0"/>
      <w:marTop w:val="0"/>
      <w:marBottom w:val="0"/>
      <w:divBdr>
        <w:top w:val="none" w:sz="0" w:space="0" w:color="auto"/>
        <w:left w:val="none" w:sz="0" w:space="0" w:color="auto"/>
        <w:bottom w:val="none" w:sz="0" w:space="0" w:color="auto"/>
        <w:right w:val="none" w:sz="0" w:space="0" w:color="auto"/>
      </w:divBdr>
    </w:div>
    <w:div w:id="1963416567">
      <w:bodyDiv w:val="1"/>
      <w:marLeft w:val="0"/>
      <w:marRight w:val="0"/>
      <w:marTop w:val="0"/>
      <w:marBottom w:val="0"/>
      <w:divBdr>
        <w:top w:val="none" w:sz="0" w:space="0" w:color="auto"/>
        <w:left w:val="none" w:sz="0" w:space="0" w:color="auto"/>
        <w:bottom w:val="none" w:sz="0" w:space="0" w:color="auto"/>
        <w:right w:val="none" w:sz="0" w:space="0" w:color="auto"/>
      </w:divBdr>
    </w:div>
    <w:div w:id="1971934431">
      <w:bodyDiv w:val="1"/>
      <w:marLeft w:val="0"/>
      <w:marRight w:val="0"/>
      <w:marTop w:val="0"/>
      <w:marBottom w:val="0"/>
      <w:divBdr>
        <w:top w:val="none" w:sz="0" w:space="0" w:color="auto"/>
        <w:left w:val="none" w:sz="0" w:space="0" w:color="auto"/>
        <w:bottom w:val="none" w:sz="0" w:space="0" w:color="auto"/>
        <w:right w:val="none" w:sz="0" w:space="0" w:color="auto"/>
      </w:divBdr>
    </w:div>
    <w:div w:id="1984001610">
      <w:bodyDiv w:val="1"/>
      <w:marLeft w:val="0"/>
      <w:marRight w:val="0"/>
      <w:marTop w:val="0"/>
      <w:marBottom w:val="0"/>
      <w:divBdr>
        <w:top w:val="none" w:sz="0" w:space="0" w:color="auto"/>
        <w:left w:val="none" w:sz="0" w:space="0" w:color="auto"/>
        <w:bottom w:val="none" w:sz="0" w:space="0" w:color="auto"/>
        <w:right w:val="none" w:sz="0" w:space="0" w:color="auto"/>
      </w:divBdr>
    </w:div>
    <w:div w:id="1995140828">
      <w:bodyDiv w:val="1"/>
      <w:marLeft w:val="0"/>
      <w:marRight w:val="0"/>
      <w:marTop w:val="0"/>
      <w:marBottom w:val="0"/>
      <w:divBdr>
        <w:top w:val="none" w:sz="0" w:space="0" w:color="auto"/>
        <w:left w:val="none" w:sz="0" w:space="0" w:color="auto"/>
        <w:bottom w:val="none" w:sz="0" w:space="0" w:color="auto"/>
        <w:right w:val="none" w:sz="0" w:space="0" w:color="auto"/>
      </w:divBdr>
    </w:div>
    <w:div w:id="2045476057">
      <w:bodyDiv w:val="1"/>
      <w:marLeft w:val="0"/>
      <w:marRight w:val="0"/>
      <w:marTop w:val="0"/>
      <w:marBottom w:val="0"/>
      <w:divBdr>
        <w:top w:val="none" w:sz="0" w:space="0" w:color="auto"/>
        <w:left w:val="none" w:sz="0" w:space="0" w:color="auto"/>
        <w:bottom w:val="none" w:sz="0" w:space="0" w:color="auto"/>
        <w:right w:val="none" w:sz="0" w:space="0" w:color="auto"/>
      </w:divBdr>
    </w:div>
    <w:div w:id="2069498541">
      <w:bodyDiv w:val="1"/>
      <w:marLeft w:val="0"/>
      <w:marRight w:val="0"/>
      <w:marTop w:val="0"/>
      <w:marBottom w:val="0"/>
      <w:divBdr>
        <w:top w:val="none" w:sz="0" w:space="0" w:color="auto"/>
        <w:left w:val="none" w:sz="0" w:space="0" w:color="auto"/>
        <w:bottom w:val="none" w:sz="0" w:space="0" w:color="auto"/>
        <w:right w:val="none" w:sz="0" w:space="0" w:color="auto"/>
      </w:divBdr>
    </w:div>
    <w:div w:id="2072385000">
      <w:bodyDiv w:val="1"/>
      <w:marLeft w:val="0"/>
      <w:marRight w:val="0"/>
      <w:marTop w:val="0"/>
      <w:marBottom w:val="0"/>
      <w:divBdr>
        <w:top w:val="none" w:sz="0" w:space="0" w:color="auto"/>
        <w:left w:val="none" w:sz="0" w:space="0" w:color="auto"/>
        <w:bottom w:val="none" w:sz="0" w:space="0" w:color="auto"/>
        <w:right w:val="none" w:sz="0" w:space="0" w:color="auto"/>
      </w:divBdr>
    </w:div>
    <w:div w:id="2080711395">
      <w:bodyDiv w:val="1"/>
      <w:marLeft w:val="0"/>
      <w:marRight w:val="0"/>
      <w:marTop w:val="0"/>
      <w:marBottom w:val="0"/>
      <w:divBdr>
        <w:top w:val="none" w:sz="0" w:space="0" w:color="auto"/>
        <w:left w:val="none" w:sz="0" w:space="0" w:color="auto"/>
        <w:bottom w:val="none" w:sz="0" w:space="0" w:color="auto"/>
        <w:right w:val="none" w:sz="0" w:space="0" w:color="auto"/>
      </w:divBdr>
    </w:div>
    <w:div w:id="2085104812">
      <w:bodyDiv w:val="1"/>
      <w:marLeft w:val="0"/>
      <w:marRight w:val="0"/>
      <w:marTop w:val="0"/>
      <w:marBottom w:val="0"/>
      <w:divBdr>
        <w:top w:val="none" w:sz="0" w:space="0" w:color="auto"/>
        <w:left w:val="none" w:sz="0" w:space="0" w:color="auto"/>
        <w:bottom w:val="none" w:sz="0" w:space="0" w:color="auto"/>
        <w:right w:val="none" w:sz="0" w:space="0" w:color="auto"/>
      </w:divBdr>
    </w:div>
    <w:div w:id="2104761884">
      <w:bodyDiv w:val="1"/>
      <w:marLeft w:val="0"/>
      <w:marRight w:val="0"/>
      <w:marTop w:val="0"/>
      <w:marBottom w:val="0"/>
      <w:divBdr>
        <w:top w:val="none" w:sz="0" w:space="0" w:color="auto"/>
        <w:left w:val="none" w:sz="0" w:space="0" w:color="auto"/>
        <w:bottom w:val="none" w:sz="0" w:space="0" w:color="auto"/>
        <w:right w:val="none" w:sz="0" w:space="0" w:color="auto"/>
      </w:divBdr>
    </w:div>
    <w:div w:id="2105683540">
      <w:bodyDiv w:val="1"/>
      <w:marLeft w:val="0"/>
      <w:marRight w:val="0"/>
      <w:marTop w:val="0"/>
      <w:marBottom w:val="0"/>
      <w:divBdr>
        <w:top w:val="none" w:sz="0" w:space="0" w:color="auto"/>
        <w:left w:val="none" w:sz="0" w:space="0" w:color="auto"/>
        <w:bottom w:val="none" w:sz="0" w:space="0" w:color="auto"/>
        <w:right w:val="none" w:sz="0" w:space="0" w:color="auto"/>
      </w:divBdr>
    </w:div>
    <w:div w:id="2123836037">
      <w:bodyDiv w:val="1"/>
      <w:marLeft w:val="0"/>
      <w:marRight w:val="0"/>
      <w:marTop w:val="0"/>
      <w:marBottom w:val="0"/>
      <w:divBdr>
        <w:top w:val="none" w:sz="0" w:space="0" w:color="auto"/>
        <w:left w:val="none" w:sz="0" w:space="0" w:color="auto"/>
        <w:bottom w:val="none" w:sz="0" w:space="0" w:color="auto"/>
        <w:right w:val="none" w:sz="0" w:space="0" w:color="auto"/>
      </w:divBdr>
    </w:div>
    <w:div w:id="2146466632">
      <w:bodyDiv w:val="1"/>
      <w:marLeft w:val="0"/>
      <w:marRight w:val="0"/>
      <w:marTop w:val="0"/>
      <w:marBottom w:val="0"/>
      <w:divBdr>
        <w:top w:val="none" w:sz="0" w:space="0" w:color="auto"/>
        <w:left w:val="none" w:sz="0" w:space="0" w:color="auto"/>
        <w:bottom w:val="none" w:sz="0" w:space="0" w:color="auto"/>
        <w:right w:val="none" w:sz="0" w:space="0" w:color="auto"/>
      </w:divBdr>
    </w:div>
    <w:div w:id="214689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image" Target="media/image1.png"/><Relationship Id="rId42" Type="http://schemas.openxmlformats.org/officeDocument/2006/relationships/image" Target="media/image4.wmf"/><Relationship Id="rId63" Type="http://schemas.openxmlformats.org/officeDocument/2006/relationships/image" Target="media/image15.wmf"/><Relationship Id="rId84" Type="http://schemas.openxmlformats.org/officeDocument/2006/relationships/oleObject" Target="embeddings/oleObject39.bin"/><Relationship Id="rId138" Type="http://schemas.openxmlformats.org/officeDocument/2006/relationships/hyperlink" Target="https://www.azattyk.org" TargetMode="External"/><Relationship Id="rId107" Type="http://schemas.openxmlformats.org/officeDocument/2006/relationships/oleObject" Target="embeddings/oleObject58.bin"/><Relationship Id="rId11" Type="http://schemas.openxmlformats.org/officeDocument/2006/relationships/chart" Target="charts/chart2.xml"/><Relationship Id="rId32" Type="http://schemas.openxmlformats.org/officeDocument/2006/relationships/oleObject" Target="embeddings/oleObject10.bin"/><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hyperlink" Target="http://www.eurasiancommission.org/ru/nae/news/Pages/12-08-2015-1.aspx" TargetMode="External"/><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6.bin"/><Relationship Id="rId22" Type="http://schemas.openxmlformats.org/officeDocument/2006/relationships/image" Target="media/image2.wmf"/><Relationship Id="rId27" Type="http://schemas.openxmlformats.org/officeDocument/2006/relationships/oleObject" Target="embeddings/oleObject5.bin"/><Relationship Id="rId43" Type="http://schemas.openxmlformats.org/officeDocument/2006/relationships/oleObject" Target="embeddings/oleObject19.bin"/><Relationship Id="rId48" Type="http://schemas.openxmlformats.org/officeDocument/2006/relationships/image" Target="media/image7.wmf"/><Relationship Id="rId64" Type="http://schemas.openxmlformats.org/officeDocument/2006/relationships/oleObject" Target="embeddings/oleObject29.bin"/><Relationship Id="rId69" Type="http://schemas.openxmlformats.org/officeDocument/2006/relationships/image" Target="media/image18.wmf"/><Relationship Id="rId113" Type="http://schemas.openxmlformats.org/officeDocument/2006/relationships/oleObject" Target="embeddings/oleObject64.bin"/><Relationship Id="rId118" Type="http://schemas.openxmlformats.org/officeDocument/2006/relationships/hyperlink" Target="https://cbd.minjust.gov.kg/79153" TargetMode="External"/><Relationship Id="rId134" Type="http://schemas.openxmlformats.org/officeDocument/2006/relationships/hyperlink" Target="https://www.customs.kg" TargetMode="External"/><Relationship Id="rId139" Type="http://schemas.openxmlformats.org/officeDocument/2006/relationships/hyperlink" Target="https://24.kg/proisshestvija/180175/" TargetMode="External"/><Relationship Id="rId80" Type="http://schemas.openxmlformats.org/officeDocument/2006/relationships/oleObject" Target="embeddings/oleObject37.bin"/><Relationship Id="rId85" Type="http://schemas.openxmlformats.org/officeDocument/2006/relationships/image" Target="media/image26.wmf"/><Relationship Id="rId12" Type="http://schemas.openxmlformats.org/officeDocument/2006/relationships/chart" Target="charts/chart3.xml"/><Relationship Id="rId17" Type="http://schemas.openxmlformats.org/officeDocument/2006/relationships/diagramLayout" Target="diagrams/layout1.xml"/><Relationship Id="rId33" Type="http://schemas.openxmlformats.org/officeDocument/2006/relationships/oleObject" Target="embeddings/oleObject11.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4.bin"/><Relationship Id="rId108" Type="http://schemas.openxmlformats.org/officeDocument/2006/relationships/oleObject" Target="embeddings/oleObject59.bin"/><Relationship Id="rId124" Type="http://schemas.openxmlformats.org/officeDocument/2006/relationships/hyperlink" Target="http://cbd.minjust.gov.kg/act/view/ru-ru/157006" TargetMode="External"/><Relationship Id="rId129" Type="http://schemas.openxmlformats.org/officeDocument/2006/relationships/hyperlink" Target="https://studme.org/1280052811695/menedzhment/metody_regulirovaniya_vneshneekonomicheskoy_deyatelnosti" TargetMode="External"/><Relationship Id="rId54" Type="http://schemas.openxmlformats.org/officeDocument/2006/relationships/image" Target="media/image10.wmf"/><Relationship Id="rId70" Type="http://schemas.openxmlformats.org/officeDocument/2006/relationships/oleObject" Target="embeddings/oleObject32.bin"/><Relationship Id="rId75" Type="http://schemas.openxmlformats.org/officeDocument/2006/relationships/image" Target="media/image21.wmf"/><Relationship Id="rId91" Type="http://schemas.openxmlformats.org/officeDocument/2006/relationships/image" Target="media/image29.png"/><Relationship Id="rId96" Type="http://schemas.openxmlformats.org/officeDocument/2006/relationships/oleObject" Target="embeddings/oleObject47.bin"/><Relationship Id="rId140" Type="http://schemas.openxmlformats.org/officeDocument/2006/relationships/hyperlink" Target="https://ru.wikipedia.org/wiki/" TargetMode="External"/><Relationship Id="rId145" Type="http://schemas.openxmlformats.org/officeDocument/2006/relationships/hyperlink" Target="https://studme.org/1280052811695/menedzhment/metody_regulirovaniya_vneshneekonomicheskoy_deyatelnost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1.bin"/><Relationship Id="rId28" Type="http://schemas.openxmlformats.org/officeDocument/2006/relationships/oleObject" Target="embeddings/oleObject6.bin"/><Relationship Id="rId49" Type="http://schemas.openxmlformats.org/officeDocument/2006/relationships/oleObject" Target="embeddings/oleObject22.bin"/><Relationship Id="rId114" Type="http://schemas.openxmlformats.org/officeDocument/2006/relationships/oleObject" Target="embeddings/oleObject65.bin"/><Relationship Id="rId119" Type="http://schemas.openxmlformats.org/officeDocument/2006/relationships/hyperlink" Target="http://cbd.minjust.gov.kg/act/view/ru-ru/157006?cl=ru-ru" TargetMode="External"/><Relationship Id="rId44" Type="http://schemas.openxmlformats.org/officeDocument/2006/relationships/image" Target="media/image5.wmf"/><Relationship Id="rId60" Type="http://schemas.openxmlformats.org/officeDocument/2006/relationships/image" Target="media/image13.png"/><Relationship Id="rId65" Type="http://schemas.openxmlformats.org/officeDocument/2006/relationships/image" Target="media/image16.wmf"/><Relationship Id="rId81" Type="http://schemas.openxmlformats.org/officeDocument/2006/relationships/image" Target="media/image24.wmf"/><Relationship Id="rId86" Type="http://schemas.openxmlformats.org/officeDocument/2006/relationships/oleObject" Target="embeddings/oleObject40.bin"/><Relationship Id="rId130" Type="http://schemas.openxmlformats.org/officeDocument/2006/relationships/hyperlink" Target="https://eeas.europa.eu/ru/eu-information-russian/26617/%D0%BE%D1%82%D0%BD%D0%BE%D1%88%D0%25" TargetMode="External"/><Relationship Id="rId135" Type="http://schemas.openxmlformats.org/officeDocument/2006/relationships/hyperlink" Target="http://www.stat.kg" TargetMode="External"/><Relationship Id="rId13" Type="http://schemas.openxmlformats.org/officeDocument/2006/relationships/chart" Target="charts/chart4.xml"/><Relationship Id="rId18" Type="http://schemas.openxmlformats.org/officeDocument/2006/relationships/diagramQuickStyle" Target="diagrams/quickStyle1.xml"/><Relationship Id="rId39" Type="http://schemas.openxmlformats.org/officeDocument/2006/relationships/oleObject" Target="embeddings/oleObject17.bin"/><Relationship Id="rId109" Type="http://schemas.openxmlformats.org/officeDocument/2006/relationships/oleObject" Target="embeddings/oleObject60.bin"/><Relationship Id="rId34" Type="http://schemas.openxmlformats.org/officeDocument/2006/relationships/oleObject" Target="embeddings/oleObject12.bin"/><Relationship Id="rId50" Type="http://schemas.openxmlformats.org/officeDocument/2006/relationships/image" Target="media/image8.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8.bin"/><Relationship Id="rId104" Type="http://schemas.openxmlformats.org/officeDocument/2006/relationships/oleObject" Target="embeddings/oleObject55.bin"/><Relationship Id="rId120" Type="http://schemas.openxmlformats.org/officeDocument/2006/relationships/hyperlink" Target="URL:http://www.eurasiancommission.org/ru/act/tam_sotr/dep_tamoj_infr/SiteAssets/CIDD3_DevCI/NO_border_management_monograph01.pdf" TargetMode="External"/><Relationship Id="rId125" Type="http://schemas.openxmlformats.org/officeDocument/2006/relationships/hyperlink" Target="https://cyberleninka.ru/article/n/kontseptualnye-osnovy-teoriy-mezhdunarodnoy-torgovli" TargetMode="External"/><Relationship Id="rId141" Type="http://schemas.openxmlformats.org/officeDocument/2006/relationships/hyperlink" Target="http://www.elitarium.ru/protekcionizm-svobodnaja-torgovlja-mery-politika-promyshlennost-zashhita-argument-razvitie/" TargetMode="External"/><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19.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oleObject" Target="embeddings/oleObject2.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27.wmf"/><Relationship Id="rId110" Type="http://schemas.openxmlformats.org/officeDocument/2006/relationships/oleObject" Target="embeddings/oleObject61.bin"/><Relationship Id="rId115" Type="http://schemas.openxmlformats.org/officeDocument/2006/relationships/oleObject" Target="embeddings/oleObject66.bin"/><Relationship Id="rId131" Type="http://schemas.openxmlformats.org/officeDocument/2006/relationships/hyperlink" Target="https://www.dw.com/ru/borba-s-korrupciej-v-gruzii-v-frg-vidjat-uspehi-i-neudachi/a-55340387" TargetMode="External"/><Relationship Id="rId136" Type="http://schemas.openxmlformats.org/officeDocument/2006/relationships/hyperlink" Target="https://budget.okmot.kg/ru/expenses" TargetMode="External"/><Relationship Id="rId61" Type="http://schemas.openxmlformats.org/officeDocument/2006/relationships/image" Target="media/image14.wmf"/><Relationship Id="rId82" Type="http://schemas.openxmlformats.org/officeDocument/2006/relationships/oleObject" Target="embeddings/oleObject38.bin"/><Relationship Id="rId19" Type="http://schemas.openxmlformats.org/officeDocument/2006/relationships/diagramColors" Target="diagrams/colors1.xml"/><Relationship Id="rId14" Type="http://schemas.openxmlformats.org/officeDocument/2006/relationships/chart" Target="charts/chart5.xml"/><Relationship Id="rId30" Type="http://schemas.openxmlformats.org/officeDocument/2006/relationships/oleObject" Target="embeddings/oleObject8.bin"/><Relationship Id="rId35" Type="http://schemas.openxmlformats.org/officeDocument/2006/relationships/oleObject" Target="embeddings/oleObject13.bin"/><Relationship Id="rId56" Type="http://schemas.openxmlformats.org/officeDocument/2006/relationships/image" Target="media/image11.wmf"/><Relationship Id="rId77" Type="http://schemas.openxmlformats.org/officeDocument/2006/relationships/image" Target="media/image22.wmf"/><Relationship Id="rId100" Type="http://schemas.openxmlformats.org/officeDocument/2006/relationships/oleObject" Target="embeddings/oleObject51.bin"/><Relationship Id="rId105" Type="http://schemas.openxmlformats.org/officeDocument/2006/relationships/oleObject" Target="embeddings/oleObject56.bin"/><Relationship Id="rId126" Type="http://schemas.openxmlformats.org/officeDocument/2006/relationships/hyperlink" Target="https://sibac.info/archive/meghdis/4(39).pdf" TargetMode="External"/><Relationship Id="rId147" Type="http://schemas.openxmlformats.org/officeDocument/2006/relationships/fontTable" Target="fontTable.xml"/><Relationship Id="rId8" Type="http://schemas.openxmlformats.org/officeDocument/2006/relationships/hyperlink" Target="http://www.science-journal.kg" TargetMode="External"/><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oleObject" Target="embeddings/oleObject49.bin"/><Relationship Id="rId121" Type="http://schemas.openxmlformats.org/officeDocument/2006/relationships/hyperlink" Target="http://www.science-journal.kg" TargetMode="External"/><Relationship Id="rId142" Type="http://schemas.openxmlformats.org/officeDocument/2006/relationships/hyperlink" Target="http://www.elitarium.ru/protekcionizm-svobodnaja-torgovlja-mery-politika-promyshlennost-zashhita-argument-razvitie/" TargetMode="External"/><Relationship Id="rId3" Type="http://schemas.openxmlformats.org/officeDocument/2006/relationships/styles" Target="styles.xml"/><Relationship Id="rId25" Type="http://schemas.openxmlformats.org/officeDocument/2006/relationships/oleObject" Target="embeddings/oleObject3.bin"/><Relationship Id="rId46" Type="http://schemas.openxmlformats.org/officeDocument/2006/relationships/image" Target="media/image6.wmf"/><Relationship Id="rId67" Type="http://schemas.openxmlformats.org/officeDocument/2006/relationships/image" Target="media/image17.wmf"/><Relationship Id="rId116" Type="http://schemas.openxmlformats.org/officeDocument/2006/relationships/oleObject" Target="embeddings/oleObject67.bin"/><Relationship Id="rId137" Type="http://schemas.openxmlformats.org/officeDocument/2006/relationships/hyperlink" Target="https://mfa.gov.kg" TargetMode="External"/><Relationship Id="rId20" Type="http://schemas.microsoft.com/office/2007/relationships/diagramDrawing" Target="diagrams/drawing1.xml"/><Relationship Id="rId41" Type="http://schemas.openxmlformats.org/officeDocument/2006/relationships/image" Target="media/image3.png"/><Relationship Id="rId62" Type="http://schemas.openxmlformats.org/officeDocument/2006/relationships/oleObject" Target="embeddings/oleObject28.bin"/><Relationship Id="rId83" Type="http://schemas.openxmlformats.org/officeDocument/2006/relationships/image" Target="media/image25.wmf"/><Relationship Id="rId88" Type="http://schemas.openxmlformats.org/officeDocument/2006/relationships/oleObject" Target="embeddings/oleObject41.bin"/><Relationship Id="rId111" Type="http://schemas.openxmlformats.org/officeDocument/2006/relationships/oleObject" Target="embeddings/oleObject62.bin"/><Relationship Id="rId132" Type="http://schemas.openxmlformats.org/officeDocument/2006/relationships/hyperlink" Target="https://www.youtube.com/watch?v=gOF0OpQdjvo" TargetMode="External"/><Relationship Id="rId15" Type="http://schemas.openxmlformats.org/officeDocument/2006/relationships/chart" Target="charts/chart6.xml"/><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oleObject" Target="embeddings/oleObject57.bin"/><Relationship Id="rId127" Type="http://schemas.openxmlformats.org/officeDocument/2006/relationships/hyperlink" Target="https://ru.wikipedia.org/wiki/%D0%A2%D0%25B" TargetMode="External"/><Relationship Id="rId10" Type="http://schemas.openxmlformats.org/officeDocument/2006/relationships/chart" Target="charts/chart1.xml"/><Relationship Id="rId31" Type="http://schemas.openxmlformats.org/officeDocument/2006/relationships/oleObject" Target="embeddings/oleObject9.bin"/><Relationship Id="rId52" Type="http://schemas.openxmlformats.org/officeDocument/2006/relationships/image" Target="media/image9.wmf"/><Relationship Id="rId73" Type="http://schemas.openxmlformats.org/officeDocument/2006/relationships/image" Target="media/image20.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hyperlink" Target="http://www.science-journal.kg" TargetMode="External"/><Relationship Id="rId143" Type="http://schemas.openxmlformats.org/officeDocument/2006/relationships/hyperlink" Target="https://studme.org/1280052811695/menedzhment/metody_regulirovaniya_vneshneekonomicheskoy_deyatelnosti"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journal.kg" TargetMode="External"/><Relationship Id="rId26" Type="http://schemas.openxmlformats.org/officeDocument/2006/relationships/oleObject" Target="embeddings/oleObject4.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28.wmf"/><Relationship Id="rId112" Type="http://schemas.openxmlformats.org/officeDocument/2006/relationships/oleObject" Target="embeddings/oleObject63.bin"/><Relationship Id="rId133" Type="http://schemas.openxmlformats.org/officeDocument/2006/relationships/hyperlink" Target="https://www.mfa.gov.cn/web/ziliao_674904/zt_674979/dnzt_674981/qtzt/qqfzcy/zywj/202209/P020220928604067802615%20.pdf" TargetMode="External"/><Relationship Id="rId16" Type="http://schemas.openxmlformats.org/officeDocument/2006/relationships/diagramData" Target="diagrams/data1.xml"/><Relationship Id="rId37" Type="http://schemas.openxmlformats.org/officeDocument/2006/relationships/oleObject" Target="embeddings/oleObject15.bin"/><Relationship Id="rId58" Type="http://schemas.openxmlformats.org/officeDocument/2006/relationships/image" Target="media/image12.wmf"/><Relationship Id="rId79" Type="http://schemas.openxmlformats.org/officeDocument/2006/relationships/image" Target="media/image23.wmf"/><Relationship Id="rId102" Type="http://schemas.openxmlformats.org/officeDocument/2006/relationships/oleObject" Target="embeddings/oleObject53.bin"/><Relationship Id="rId123" Type="http://schemas.openxmlformats.org/officeDocument/2006/relationships/hyperlink" Target="http://www.science-journal.kg" TargetMode="External"/><Relationship Id="rId144" Type="http://schemas.openxmlformats.org/officeDocument/2006/relationships/hyperlink" Target="http://www.stat.uz"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oleObject" Target="file:///C:\Users\Ahalikova\Desktop\&#1056;&#1072;&#1073;&#1086;&#1095;&#1072;&#1103;%20&#1087;&#1072;&#1087;&#1082;&#1072;\&#1044;&#1080;&#1085;&#1072;&#1084;&#1080;&#1082;&#1072;%20&#1076;&#1080;&#1072;&#1075;&#1088;\&#1044;&#1080;&#1072;&#1075;&#1088;&#1072;&#1084;&#1084;&#1099;%20&#1082;%20&#1082;&#1086;&#1083;&#1083;&#1077;&#1075;&#1080;&#1080;%20&#1085;&#1072;%20%204%20&#1082;&#1074;.%20&#1080;%2023%20&#1075;&#1086;&#1076;.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Бажы төлөмдөрү</a:t>
            </a:r>
            <a:endParaRPr lang="en-US" b="1"/>
          </a:p>
        </c:rich>
      </c:tx>
      <c:overlay val="0"/>
      <c:spPr>
        <a:noFill/>
        <a:ln>
          <a:noFill/>
        </a:ln>
        <a:effectLst/>
      </c:spPr>
    </c:title>
    <c:autoTitleDeleted val="0"/>
    <c:plotArea>
      <c:layout/>
      <c:lineChart>
        <c:grouping val="standard"/>
        <c:varyColors val="0"/>
        <c:ser>
          <c:idx val="0"/>
          <c:order val="0"/>
          <c:tx>
            <c:strRef>
              <c:f>Лист1!$B$1</c:f>
              <c:strCache>
                <c:ptCount val="1"/>
                <c:pt idx="0">
                  <c:v>2017</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20.100000000000001</c:v>
                </c:pt>
                <c:pt idx="1">
                  <c:v>23.3</c:v>
                </c:pt>
                <c:pt idx="2">
                  <c:v>20.8</c:v>
                </c:pt>
                <c:pt idx="3">
                  <c:v>29.3</c:v>
                </c:pt>
                <c:pt idx="4">
                  <c:v>34.200000000000003</c:v>
                </c:pt>
              </c:numCache>
            </c:numRef>
          </c:val>
          <c:smooth val="0"/>
          <c:extLst>
            <c:ext xmlns:c16="http://schemas.microsoft.com/office/drawing/2014/chart" uri="{C3380CC4-5D6E-409C-BE32-E72D297353CC}">
              <c16:uniqueId val="{00000000-5E3C-4884-BCCD-93ED173DCB4B}"/>
            </c:ext>
          </c:extLst>
        </c:ser>
        <c:dLbls>
          <c:showLegendKey val="0"/>
          <c:showVal val="1"/>
          <c:showCatName val="0"/>
          <c:showSerName val="0"/>
          <c:showPercent val="0"/>
          <c:showBubbleSize val="0"/>
        </c:dLbls>
        <c:smooth val="0"/>
        <c:axId val="38327808"/>
        <c:axId val="38334848"/>
      </c:lineChart>
      <c:catAx>
        <c:axId val="3832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34848"/>
        <c:crosses val="autoZero"/>
        <c:auto val="1"/>
        <c:lblAlgn val="ctr"/>
        <c:lblOffset val="100"/>
        <c:noMultiLvlLbl val="0"/>
      </c:catAx>
      <c:valAx>
        <c:axId val="38334848"/>
        <c:scaling>
          <c:orientation val="minMax"/>
        </c:scaling>
        <c:delete val="1"/>
        <c:axPos val="l"/>
        <c:numFmt formatCode="General" sourceLinked="1"/>
        <c:majorTickMark val="none"/>
        <c:minorTickMark val="none"/>
        <c:tickLblPos val="nextTo"/>
        <c:crossAx val="38327808"/>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tx1"/>
          </a:solid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Доходы бюджета</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numCache>
            </c:numRef>
          </c:val>
          <c:extLst>
            <c:ext xmlns:c16="http://schemas.microsoft.com/office/drawing/2014/chart" uri="{C3380CC4-5D6E-409C-BE32-E72D297353CC}">
              <c16:uniqueId val="{00000000-A289-4C82-8083-27B4FAD78C0F}"/>
            </c:ext>
          </c:extLst>
        </c:ser>
        <c:ser>
          <c:idx val="1"/>
          <c:order val="1"/>
          <c:tx>
            <c:strRef>
              <c:f>Лист1!$C$1</c:f>
              <c:strCache>
                <c:ptCount val="1"/>
                <c:pt idx="0">
                  <c:v>Таможенные платежи</c:v>
                </c:pt>
              </c:strCache>
            </c:strRef>
          </c:tx>
          <c:spPr>
            <a:solidFill>
              <a:schemeClr val="accent2"/>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22.3</c:v>
                </c:pt>
                <c:pt idx="1">
                  <c:v>22.6</c:v>
                </c:pt>
                <c:pt idx="2">
                  <c:v>17.899999999999999</c:v>
                </c:pt>
                <c:pt idx="3">
                  <c:v>23.5</c:v>
                </c:pt>
                <c:pt idx="4">
                  <c:v>24.4</c:v>
                </c:pt>
              </c:numCache>
            </c:numRef>
          </c:val>
          <c:extLst>
            <c:ext xmlns:c16="http://schemas.microsoft.com/office/drawing/2014/chart" uri="{C3380CC4-5D6E-409C-BE32-E72D297353CC}">
              <c16:uniqueId val="{00000004-A289-4C82-8083-27B4FAD78C0F}"/>
            </c:ext>
          </c:extLst>
        </c:ser>
        <c:dLbls>
          <c:showLegendKey val="0"/>
          <c:showVal val="0"/>
          <c:showCatName val="0"/>
          <c:showSerName val="0"/>
          <c:showPercent val="0"/>
          <c:showBubbleSize val="0"/>
        </c:dLbls>
        <c:gapWidth val="219"/>
        <c:overlap val="-27"/>
        <c:axId val="38464128"/>
        <c:axId val="38474112"/>
      </c:barChart>
      <c:catAx>
        <c:axId val="3846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74112"/>
        <c:crosses val="autoZero"/>
        <c:auto val="1"/>
        <c:lblAlgn val="ctr"/>
        <c:lblOffset val="100"/>
        <c:noMultiLvlLbl val="0"/>
      </c:catAx>
      <c:valAx>
        <c:axId val="3847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641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Таможенные платежи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26E-4981-9848-45AC12F6307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26E-4981-9848-45AC12F6307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26E-4981-9848-45AC12F6307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26E-4981-9848-45AC12F63070}"/>
              </c:ext>
            </c:extLst>
          </c:dPt>
          <c:dLbls>
            <c:dLbl>
              <c:idx val="0"/>
              <c:tx>
                <c:rich>
                  <a:bodyPr/>
                  <a:lstStyle/>
                  <a:p>
                    <a:r>
                      <a:rPr lang="ru-RU"/>
                      <a:t>ЕАЭБ жан башка төлөмдөр 46,5%</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6E-4981-9848-45AC12F63070}"/>
                </c:ext>
              </c:extLst>
            </c:dLbl>
            <c:dLbl>
              <c:idx val="1"/>
              <c:tx>
                <c:rich>
                  <a:bodyPr/>
                  <a:lstStyle/>
                  <a:p>
                    <a:r>
                      <a:rPr lang="ru-RU"/>
                      <a:t>КНС; 53,5%</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6E-4981-9848-45AC12F630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Пошлина из ЕАЭС и др. платежи</c:v>
                </c:pt>
                <c:pt idx="1">
                  <c:v>НДС</c:v>
                </c:pt>
              </c:strCache>
            </c:strRef>
          </c:cat>
          <c:val>
            <c:numRef>
              <c:f>Лист1!$B$2:$B$5</c:f>
              <c:numCache>
                <c:formatCode>General</c:formatCode>
                <c:ptCount val="4"/>
                <c:pt idx="0">
                  <c:v>46.5</c:v>
                </c:pt>
                <c:pt idx="1">
                  <c:v>53.5</c:v>
                </c:pt>
              </c:numCache>
            </c:numRef>
          </c:val>
          <c:extLst>
            <c:ext xmlns:c16="http://schemas.microsoft.com/office/drawing/2014/chart" uri="{C3380CC4-5D6E-409C-BE32-E72D297353CC}">
              <c16:uniqueId val="{00000000-EA45-4488-BFA2-7FD500EA97CA}"/>
            </c:ext>
          </c:extLst>
        </c:ser>
        <c:dLbls>
          <c:showLegendKey val="0"/>
          <c:showVal val="1"/>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'2018-2023 гг платежи '!$A$4</c:f>
              <c:strCache>
                <c:ptCount val="1"/>
                <c:pt idx="0">
                  <c:v>млрд. сом</c:v>
                </c:pt>
              </c:strCache>
            </c:strRef>
          </c:tx>
          <c:spPr>
            <a:ln w="47625"/>
          </c:spPr>
          <c:marker>
            <c:spPr>
              <a:ln w="12700">
                <a:gradFill>
                  <a:gsLst>
                    <a:gs pos="0">
                      <a:srgbClr val="002060"/>
                    </a:gs>
                    <a:gs pos="100000">
                      <a:srgbClr val="002060"/>
                    </a:gs>
                    <a:gs pos="100000">
                      <a:schemeClr val="accent1">
                        <a:tint val="23500"/>
                        <a:satMod val="160000"/>
                      </a:schemeClr>
                    </a:gs>
                  </a:gsLst>
                  <a:lin ang="5400000" scaled="0"/>
                </a:gradFill>
              </a:ln>
            </c:spPr>
          </c:marker>
          <c:dLbls>
            <c:dLbl>
              <c:idx val="4"/>
              <c:layout>
                <c:manualLayout>
                  <c:x val="-5.7514693534844667E-2"/>
                  <c:y val="-6.64459161147902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0F-4293-A672-7F0A77B467BC}"/>
                </c:ext>
              </c:extLst>
            </c:dLbl>
            <c:dLbl>
              <c:idx val="5"/>
              <c:layout>
                <c:manualLayout>
                  <c:x val="-1.1619408229708991E-2"/>
                  <c:y val="-6.22860718569119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0F-4293-A672-7F0A77B467BC}"/>
                </c:ext>
              </c:extLst>
            </c:dLbl>
            <c:spPr>
              <a:noFill/>
              <a:ln>
                <a:noFill/>
              </a:ln>
              <a:effectLst/>
            </c:spPr>
            <c:txPr>
              <a:bodyPr/>
              <a:lstStyle/>
              <a:p>
                <a:pPr>
                  <a:defRPr sz="1400" b="1">
                    <a:latin typeface="Times New Roman" panose="02020603050405020304" pitchFamily="18" charset="0"/>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'2018-2023 гг платежи '!$C$3:$H$3</c:f>
              <c:strCache>
                <c:ptCount val="6"/>
                <c:pt idx="0">
                  <c:v>2018 г.</c:v>
                </c:pt>
                <c:pt idx="1">
                  <c:v>2019 г.</c:v>
                </c:pt>
                <c:pt idx="2">
                  <c:v>2020 г.</c:v>
                </c:pt>
                <c:pt idx="3">
                  <c:v>2021 г.</c:v>
                </c:pt>
                <c:pt idx="4">
                  <c:v>2022 г.</c:v>
                </c:pt>
                <c:pt idx="5">
                  <c:v>2023 г.</c:v>
                </c:pt>
              </c:strCache>
            </c:strRef>
          </c:cat>
          <c:val>
            <c:numRef>
              <c:f>'2018-2023 гг платежи '!$C$4:$H$4</c:f>
              <c:numCache>
                <c:formatCode>#\ ##0.0</c:formatCode>
                <c:ptCount val="6"/>
                <c:pt idx="0">
                  <c:v>41.6718495</c:v>
                </c:pt>
                <c:pt idx="1">
                  <c:v>43.296188899999997</c:v>
                </c:pt>
                <c:pt idx="2">
                  <c:v>28.902829791670001</c:v>
                </c:pt>
                <c:pt idx="3" formatCode="0.0">
                  <c:v>46.886508829340002</c:v>
                </c:pt>
                <c:pt idx="4">
                  <c:v>74.304901707070002</c:v>
                </c:pt>
                <c:pt idx="5">
                  <c:v>111.5018</c:v>
                </c:pt>
              </c:numCache>
            </c:numRef>
          </c:val>
          <c:smooth val="0"/>
          <c:extLst>
            <c:ext xmlns:c16="http://schemas.microsoft.com/office/drawing/2014/chart" uri="{C3380CC4-5D6E-409C-BE32-E72D297353CC}">
              <c16:uniqueId val="{00000004-DA0F-4293-A672-7F0A77B467BC}"/>
            </c:ext>
          </c:extLst>
        </c:ser>
        <c:dLbls>
          <c:showLegendKey val="0"/>
          <c:showVal val="0"/>
          <c:showCatName val="0"/>
          <c:showSerName val="0"/>
          <c:showPercent val="0"/>
          <c:showBubbleSize val="0"/>
        </c:dLbls>
        <c:marker val="1"/>
        <c:smooth val="0"/>
        <c:axId val="39047168"/>
        <c:axId val="39048704"/>
      </c:lineChart>
      <c:catAx>
        <c:axId val="39047168"/>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en-US"/>
          </a:p>
        </c:txPr>
        <c:crossAx val="39048704"/>
        <c:crosses val="autoZero"/>
        <c:auto val="1"/>
        <c:lblAlgn val="ctr"/>
        <c:lblOffset val="100"/>
        <c:noMultiLvlLbl val="0"/>
      </c:catAx>
      <c:valAx>
        <c:axId val="39048704"/>
        <c:scaling>
          <c:orientation val="minMax"/>
          <c:max val="120"/>
          <c:min val="20"/>
        </c:scaling>
        <c:delete val="0"/>
        <c:axPos val="l"/>
        <c:majorGridlines/>
        <c:numFmt formatCode="#\ ##0.0" sourceLinked="1"/>
        <c:majorTickMark val="out"/>
        <c:minorTickMark val="none"/>
        <c:tickLblPos val="nextTo"/>
        <c:txPr>
          <a:bodyPr/>
          <a:lstStyle/>
          <a:p>
            <a:pPr>
              <a:defRPr i="1">
                <a:latin typeface="Times New Roman" panose="02020603050405020304" pitchFamily="18" charset="0"/>
                <a:cs typeface="Times New Roman" panose="02020603050405020304" pitchFamily="18" charset="0"/>
              </a:defRPr>
            </a:pPr>
            <a:endParaRPr lang="en-US"/>
          </a:p>
        </c:txPr>
        <c:crossAx val="39047168"/>
        <c:crosses val="autoZero"/>
        <c:crossBetween val="between"/>
        <c:majorUnit val="20"/>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Динамика количества утвержденных профилей риска
ТС КР в 2019-2021</c:v>
                </c:pt>
              </c:strCache>
            </c:strRef>
          </c:tx>
          <c:spPr>
            <a:solidFill>
              <a:schemeClr val="accent1"/>
            </a:solidFill>
            <a:ln>
              <a:noFill/>
            </a:ln>
            <a:effectLst/>
          </c:spPr>
          <c:invertIfNegative val="0"/>
          <c:cat>
            <c:numRef>
              <c:f>Лист1!$A$2:$A$4</c:f>
              <c:numCache>
                <c:formatCode>General</c:formatCode>
                <c:ptCount val="3"/>
                <c:pt idx="0">
                  <c:v>2019</c:v>
                </c:pt>
                <c:pt idx="1">
                  <c:v>2020</c:v>
                </c:pt>
                <c:pt idx="2">
                  <c:v>2021</c:v>
                </c:pt>
              </c:numCache>
            </c:numRef>
          </c:cat>
          <c:val>
            <c:numRef>
              <c:f>Лист1!$B$2:$B$4</c:f>
              <c:numCache>
                <c:formatCode>#,##0</c:formatCode>
                <c:ptCount val="3"/>
                <c:pt idx="0">
                  <c:v>34140</c:v>
                </c:pt>
                <c:pt idx="1">
                  <c:v>38203</c:v>
                </c:pt>
                <c:pt idx="2">
                  <c:v>48182</c:v>
                </c:pt>
              </c:numCache>
            </c:numRef>
          </c:val>
          <c:extLst>
            <c:ext xmlns:c16="http://schemas.microsoft.com/office/drawing/2014/chart" uri="{C3380CC4-5D6E-409C-BE32-E72D297353CC}">
              <c16:uniqueId val="{00000000-7C1F-4D8B-8F17-28EA5C9FDD6A}"/>
            </c:ext>
          </c:extLst>
        </c:ser>
        <c:dLbls>
          <c:showLegendKey val="0"/>
          <c:showVal val="0"/>
          <c:showCatName val="0"/>
          <c:showSerName val="0"/>
          <c:showPercent val="0"/>
          <c:showBubbleSize val="0"/>
        </c:dLbls>
        <c:gapWidth val="219"/>
        <c:overlap val="-27"/>
        <c:axId val="38602240"/>
        <c:axId val="38603776"/>
      </c:barChart>
      <c:catAx>
        <c:axId val="3860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03776"/>
        <c:crosses val="autoZero"/>
        <c:auto val="1"/>
        <c:lblAlgn val="ctr"/>
        <c:lblOffset val="100"/>
        <c:noMultiLvlLbl val="0"/>
      </c:catAx>
      <c:valAx>
        <c:axId val="38603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022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Салыктык төлөмдөр</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Динамика таможенных платежей</c:v>
                </c:pt>
              </c:strCache>
            </c:strRef>
          </c:tx>
          <c:spPr>
            <a:solidFill>
              <a:schemeClr val="accent1"/>
            </a:solidFill>
            <a:ln>
              <a:noFill/>
            </a:ln>
            <a:effectLst/>
          </c:spPr>
          <c:invertIfNegative val="0"/>
          <c:cat>
            <c:numRef>
              <c:f>Лист1!$A$2:$A$4</c:f>
              <c:numCache>
                <c:formatCode>General</c:formatCode>
                <c:ptCount val="3"/>
                <c:pt idx="0">
                  <c:v>2019</c:v>
                </c:pt>
                <c:pt idx="1">
                  <c:v>2020</c:v>
                </c:pt>
                <c:pt idx="2">
                  <c:v>2021</c:v>
                </c:pt>
              </c:numCache>
            </c:numRef>
          </c:cat>
          <c:val>
            <c:numRef>
              <c:f>Лист1!$B$2:$B$4</c:f>
              <c:numCache>
                <c:formatCode>General</c:formatCode>
                <c:ptCount val="3"/>
                <c:pt idx="0">
                  <c:v>17</c:v>
                </c:pt>
                <c:pt idx="1">
                  <c:v>23</c:v>
                </c:pt>
                <c:pt idx="2">
                  <c:v>21</c:v>
                </c:pt>
              </c:numCache>
            </c:numRef>
          </c:val>
          <c:extLst>
            <c:ext xmlns:c16="http://schemas.microsoft.com/office/drawing/2014/chart" uri="{C3380CC4-5D6E-409C-BE32-E72D297353CC}">
              <c16:uniqueId val="{00000000-F262-48D1-A0F3-0395696B61F3}"/>
            </c:ext>
          </c:extLst>
        </c:ser>
        <c:dLbls>
          <c:showLegendKey val="0"/>
          <c:showVal val="0"/>
          <c:showCatName val="0"/>
          <c:showSerName val="0"/>
          <c:showPercent val="0"/>
          <c:showBubbleSize val="0"/>
        </c:dLbls>
        <c:gapWidth val="219"/>
        <c:overlap val="-27"/>
        <c:axId val="38636544"/>
        <c:axId val="38638336"/>
      </c:barChart>
      <c:catAx>
        <c:axId val="3863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38336"/>
        <c:crosses val="autoZero"/>
        <c:auto val="1"/>
        <c:lblAlgn val="ctr"/>
        <c:lblOffset val="100"/>
        <c:noMultiLvlLbl val="0"/>
      </c:catAx>
      <c:valAx>
        <c:axId val="38638336"/>
        <c:scaling>
          <c:orientation val="minMax"/>
        </c:scaling>
        <c:delete val="0"/>
        <c:axPos val="l"/>
        <c:majorGridlines>
          <c:spPr>
            <a:ln w="9525" cap="flat" cmpd="sng" algn="ctr">
              <a:solidFill>
                <a:schemeClr val="accent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365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F91A96-EB87-4735-B1B3-E8AA13D703DC}"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ru-RU"/>
        </a:p>
      </dgm:t>
    </dgm:pt>
    <dgm:pt modelId="{814DC45A-E818-4D85-851C-B977B9A36031}">
      <dgm:prSet phldrT="[Текст]" custT="1"/>
      <dgm:spPr>
        <a:noFill/>
        <a:ln>
          <a:solidFill>
            <a:schemeClr val="tx1"/>
          </a:solidFill>
        </a:ln>
      </dgm:spPr>
      <dgm:t>
        <a:bodyPr/>
        <a:lstStyle/>
        <a:p>
          <a:pPr algn="ctr"/>
          <a:endParaRPr lang="ru" sz="1000" b="1">
            <a:solidFill>
              <a:sysClr val="windowText" lastClr="000000"/>
            </a:solidFill>
            <a:latin typeface="Times New Roman" pitchFamily="18" charset="0"/>
            <a:cs typeface="Times New Roman" pitchFamily="18" charset="0"/>
          </a:endParaRPr>
        </a:p>
        <a:p>
          <a:pPr algn="just"/>
          <a:r>
            <a:rPr lang="ru" sz="1000" b="0">
              <a:solidFill>
                <a:sysClr val="windowText" lastClr="000000"/>
              </a:solidFill>
              <a:latin typeface="Times New Roman" pitchFamily="18" charset="0"/>
              <a:cs typeface="Times New Roman" pitchFamily="18" charset="0"/>
            </a:rPr>
            <a:t>1. КР Кабинет Министрлиги Мамлекеттик Бажы  кызматтары менен иштешкен ишкерлерди, кредит берүү жана Мамлекеттик бажы кызматында "Жашыл дарбаза Борбор" түзүү боюнча токтом кабыл алуу</a:t>
          </a:r>
        </a:p>
        <a:p>
          <a:pPr algn="ctr"/>
          <a:endParaRPr lang="ru-RU" sz="1000">
            <a:solidFill>
              <a:sysClr val="windowText" lastClr="000000"/>
            </a:solidFill>
            <a:latin typeface="Times New Roman" pitchFamily="18" charset="0"/>
            <a:cs typeface="Times New Roman" pitchFamily="18" charset="0"/>
          </a:endParaRPr>
        </a:p>
      </dgm:t>
    </dgm:pt>
    <dgm:pt modelId="{A2F9E613-416C-4722-97B2-FB83B6350952}" type="parTrans" cxnId="{7A294CD2-7CEB-4FB2-90DD-AF013930973A}">
      <dgm:prSet/>
      <dgm:spPr/>
      <dgm:t>
        <a:bodyPr/>
        <a:lstStyle/>
        <a:p>
          <a:endParaRPr lang="ru-RU" sz="1000"/>
        </a:p>
      </dgm:t>
    </dgm:pt>
    <dgm:pt modelId="{01A23A44-0147-4C40-A2BE-BB66BAC1DC42}" type="sibTrans" cxnId="{7A294CD2-7CEB-4FB2-90DD-AF013930973A}">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C473085C-2985-4871-923C-56107FA23166}">
      <dgm:prSet phldrT="[Текст]" custT="1"/>
      <dgm:spPr>
        <a:noFill/>
        <a:ln>
          <a:solidFill>
            <a:schemeClr val="tx1"/>
          </a:solidFill>
        </a:ln>
      </dgm:spPr>
      <dgm:t>
        <a:bodyPr/>
        <a:lstStyle/>
        <a:p>
          <a:pPr algn="just"/>
          <a:r>
            <a:rPr lang="ru" sz="1000" b="0">
              <a:solidFill>
                <a:sysClr val="windowText" lastClr="000000"/>
              </a:solidFill>
              <a:latin typeface="Times New Roman" pitchFamily="18" charset="0"/>
              <a:cs typeface="Times New Roman" pitchFamily="18" charset="0"/>
            </a:rPr>
            <a:t>2. Инновациалык окуу борборунда жүк ээлерин жана жүктөрдү сатып алган ишкер соодагерлерди атайын окуудан өткөрүү, алардын так эсеп-кысабын алып учетко коюу </a:t>
          </a:r>
        </a:p>
      </dgm:t>
    </dgm:pt>
    <dgm:pt modelId="{79D4D964-1BC3-4124-BFD7-79287E735E28}" type="parTrans" cxnId="{9DDD7EEB-BF81-40E9-A392-E7CC3E60A52D}">
      <dgm:prSet/>
      <dgm:spPr/>
      <dgm:t>
        <a:bodyPr/>
        <a:lstStyle/>
        <a:p>
          <a:endParaRPr lang="ru-RU" sz="1000"/>
        </a:p>
      </dgm:t>
    </dgm:pt>
    <dgm:pt modelId="{5938B1EC-4FAF-4370-AFCC-94970A2F3E06}" type="sibTrans" cxnId="{9DDD7EEB-BF81-40E9-A392-E7CC3E60A52D}">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5A9DE9E6-48E7-47CC-88EE-81072ECC2BBE}">
      <dgm:prSet phldrT="[Текст]" custT="1"/>
      <dgm:spPr>
        <a:noFill/>
        <a:ln>
          <a:solidFill>
            <a:schemeClr val="tx1"/>
          </a:solidFill>
        </a:ln>
      </dgm:spPr>
      <dgm:t>
        <a:bodyPr/>
        <a:lstStyle/>
        <a:p>
          <a:pPr algn="just"/>
          <a:r>
            <a:rPr lang="ru" sz="1000" b="0">
              <a:solidFill>
                <a:sysClr val="windowText" lastClr="000000"/>
              </a:solidFill>
              <a:latin typeface="Times New Roman" pitchFamily="18" charset="0"/>
              <a:cs typeface="Times New Roman" pitchFamily="18" charset="0"/>
            </a:rPr>
            <a:t>3. Бажы  кызматтары менен иштешке н компаниянын өкүлөдүн, ишкерлерди, дыйкан (фермер) атайын окуудан өткөрүү, налог төлөөчү катары каттоо, сертификаттарды, ККМ берүү. </a:t>
          </a:r>
        </a:p>
      </dgm:t>
    </dgm:pt>
    <dgm:pt modelId="{E61AD0B9-95C0-403A-9BCC-DD3DBF8821DF}" type="parTrans" cxnId="{EC37ED05-DD2F-4A69-B3CC-1E8E73FC730A}">
      <dgm:prSet/>
      <dgm:spPr/>
      <dgm:t>
        <a:bodyPr/>
        <a:lstStyle/>
        <a:p>
          <a:endParaRPr lang="ru-RU" sz="1000"/>
        </a:p>
      </dgm:t>
    </dgm:pt>
    <dgm:pt modelId="{251F3126-90C8-4CD1-BD20-AA1E87989DF0}" type="sibTrans" cxnId="{EC37ED05-DD2F-4A69-B3CC-1E8E73FC730A}">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F5C97324-F633-4964-8824-DFF83230DD0C}">
      <dgm:prSet phldrT="[Текст]" custT="1"/>
      <dgm:spPr>
        <a:noFill/>
        <a:ln>
          <a:solidFill>
            <a:schemeClr val="tx1"/>
          </a:solidFill>
        </a:ln>
      </dgm:spPr>
      <dgm:t>
        <a:bodyPr/>
        <a:lstStyle/>
        <a:p>
          <a:pPr algn="just"/>
          <a:r>
            <a:rPr lang="ru" sz="1000" b="0">
              <a:solidFill>
                <a:sysClr val="windowText" lastClr="000000"/>
              </a:solidFill>
              <a:latin typeface="Times New Roman" pitchFamily="18" charset="0"/>
              <a:cs typeface="Times New Roman" pitchFamily="18" charset="0"/>
            </a:rPr>
            <a:t>4.Жүк ташуучуларга ыңгайлуу болгон шартарды түзүп, алардын бардыгына өздөрү каалаган терминалдарга жүктөрүн түшүрүүгө эркиндик (уруксат) берүү.  </a:t>
          </a:r>
        </a:p>
      </dgm:t>
    </dgm:pt>
    <dgm:pt modelId="{2A1F8031-4EB0-44CC-A63E-F6DC81AE0E36}" type="parTrans" cxnId="{20E4D2EF-A456-430F-8F64-3F03701B7DD2}">
      <dgm:prSet/>
      <dgm:spPr/>
      <dgm:t>
        <a:bodyPr/>
        <a:lstStyle/>
        <a:p>
          <a:endParaRPr lang="ru-RU" sz="1000"/>
        </a:p>
      </dgm:t>
    </dgm:pt>
    <dgm:pt modelId="{0350B779-80A5-40B0-921F-C47D933DB01D}" type="sibTrans" cxnId="{20E4D2EF-A456-430F-8F64-3F03701B7DD2}">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4B858EE7-D4F9-4656-9283-4FA6BDD70383}">
      <dgm:prSet phldrT="[Текст]" custT="1"/>
      <dgm:spPr>
        <a:noFill/>
        <a:ln>
          <a:solidFill>
            <a:schemeClr val="tx1"/>
          </a:solidFill>
        </a:ln>
      </dgm:spPr>
      <dgm:t>
        <a:bodyPr/>
        <a:lstStyle/>
        <a:p>
          <a:pPr algn="just"/>
          <a:r>
            <a:rPr lang="ru" sz="1000" b="0">
              <a:solidFill>
                <a:sysClr val="windowText" lastClr="000000"/>
              </a:solidFill>
              <a:latin typeface="Times New Roman" pitchFamily="18" charset="0"/>
              <a:cs typeface="Times New Roman" pitchFamily="18" charset="0"/>
            </a:rPr>
            <a:t>5. Жүк ташуучу алып келген  жүктүн салмагы, түрлөрү, баасы аныкталып терминалга түшүрүлөт, анын электрондук  маалыматы  "Жашыл дарбаза Борбор"уна жөнөтүлөт. Бул жерден жүк ташуучулардан  налог алууга тыюу салынат.</a:t>
          </a:r>
        </a:p>
      </dgm:t>
    </dgm:pt>
    <dgm:pt modelId="{7E4526B1-60DA-480C-8D2F-C35247872A17}" type="parTrans" cxnId="{CD7CB6C1-0D26-4B60-B3B2-376A86160554}">
      <dgm:prSet/>
      <dgm:spPr/>
      <dgm:t>
        <a:bodyPr/>
        <a:lstStyle/>
        <a:p>
          <a:endParaRPr lang="ru-RU" sz="1000"/>
        </a:p>
      </dgm:t>
    </dgm:pt>
    <dgm:pt modelId="{7C3CA3FA-607E-4943-BB8F-C4211277074D}" type="sibTrans" cxnId="{CD7CB6C1-0D26-4B60-B3B2-376A86160554}">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A6F2F2CA-2067-47E2-93D9-669A732FC72F}">
      <dgm:prSet phldrT="[Текст]" custT="1"/>
      <dgm:spPr>
        <a:noFill/>
        <a:ln>
          <a:solidFill>
            <a:schemeClr val="tx1"/>
          </a:solidFill>
        </a:ln>
      </dgm:spPr>
      <dgm:t>
        <a:bodyPr/>
        <a:lstStyle/>
        <a:p>
          <a:pPr algn="just"/>
          <a:r>
            <a:rPr lang="ru" sz="1000" b="0">
              <a:solidFill>
                <a:sysClr val="windowText" lastClr="000000"/>
              </a:solidFill>
              <a:latin typeface="Times New Roman" pitchFamily="18" charset="0"/>
              <a:cs typeface="Times New Roman" pitchFamily="18" charset="0"/>
            </a:rPr>
            <a:t>6. Жүк ташуучуулар жүктөрүн сатып алуучуларга саткандан кийин баасы такталып, бухгалтердик учетко алынганда гана налог төлөйт.</a:t>
          </a:r>
        </a:p>
      </dgm:t>
    </dgm:pt>
    <dgm:pt modelId="{BD0512FD-95D6-473C-AADE-82075367B874}" type="parTrans" cxnId="{C61D7028-ECE6-4D6A-AE27-71A69DCFB9F5}">
      <dgm:prSet/>
      <dgm:spPr/>
      <dgm:t>
        <a:bodyPr/>
        <a:lstStyle/>
        <a:p>
          <a:endParaRPr lang="ru-RU" sz="1000"/>
        </a:p>
      </dgm:t>
    </dgm:pt>
    <dgm:pt modelId="{3F3F4F0F-8061-439D-BE3D-CE570C726528}" type="sibTrans" cxnId="{C61D7028-ECE6-4D6A-AE27-71A69DCFB9F5}">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C23AA909-052F-4685-9412-C1D7EFF6F53E}">
      <dgm:prSet phldrT="[Текст]" custT="1"/>
      <dgm:spPr>
        <a:noFill/>
        <a:ln>
          <a:solidFill>
            <a:schemeClr val="tx1"/>
          </a:solidFill>
        </a:ln>
      </dgm:spPr>
      <dgm:t>
        <a:bodyPr/>
        <a:lstStyle/>
        <a:p>
          <a:pPr algn="just">
            <a:spcAft>
              <a:spcPct val="35000"/>
            </a:spcAft>
          </a:pPr>
          <a:r>
            <a:rPr lang="ru" sz="1000" b="0">
              <a:solidFill>
                <a:sysClr val="windowText" lastClr="000000"/>
              </a:solidFill>
              <a:latin typeface="Times New Roman" pitchFamily="18" charset="0"/>
              <a:cs typeface="Times New Roman" pitchFamily="18" charset="0"/>
            </a:rPr>
            <a:t>7. Жүк ташуучулар  чет  өлкөдөн канча көлөмдө, анын салмактары, түрлөрү менен өткөрүү пунктуна келгендеги эсеп-кысабы, аларды терминалга канча көлөмдө, анын салмагы, баасы менен түшүрүлүп, ошол жүктөрдү канча баа менен сатып алуучу ишкерлерге өткөргөндүгүн атайын түзүлгөн коммиссия күнүнө так маалыматтарыды алышат. </a:t>
          </a:r>
        </a:p>
      </dgm:t>
    </dgm:pt>
    <dgm:pt modelId="{732DB243-1BB9-41B0-ACC3-641B9FCFA741}" type="parTrans" cxnId="{FDCCC1FE-8381-4FEC-85D2-D01B7035C503}">
      <dgm:prSet/>
      <dgm:spPr/>
      <dgm:t>
        <a:bodyPr/>
        <a:lstStyle/>
        <a:p>
          <a:endParaRPr lang="ru-RU" sz="1000"/>
        </a:p>
      </dgm:t>
    </dgm:pt>
    <dgm:pt modelId="{C11CC5A2-139F-4497-98AE-CD3B73246199}" type="sibTrans" cxnId="{FDCCC1FE-8381-4FEC-85D2-D01B7035C503}">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5C3A304F-9ADD-4F3D-A495-2FDD92708917}">
      <dgm:prSet phldrT="[Текст]" custT="1"/>
      <dgm:spPr>
        <a:noFill/>
        <a:ln>
          <a:solidFill>
            <a:schemeClr val="tx1"/>
          </a:solidFill>
        </a:ln>
      </dgm:spPr>
      <dgm:t>
        <a:bodyPr/>
        <a:lstStyle/>
        <a:p>
          <a:pPr algn="just">
            <a:spcAft>
              <a:spcPct val="35000"/>
            </a:spcAft>
          </a:pPr>
          <a:r>
            <a:rPr lang="ru" sz="1000" b="0">
              <a:solidFill>
                <a:sysClr val="windowText" lastClr="000000"/>
              </a:solidFill>
              <a:latin typeface="Times New Roman" pitchFamily="18" charset="0"/>
              <a:cs typeface="Times New Roman" pitchFamily="18" charset="0"/>
            </a:rPr>
            <a:t>8.Комиссия  (бажы, салык, чек ара жана көз карандысыз эксперт) текшерүүнүн жыйынтыгын "Жашыл дарбаза Борбор" ыкчам жеткирилип турат, компютердик программага коюлат.  </a:t>
          </a:r>
        </a:p>
      </dgm:t>
    </dgm:pt>
    <dgm:pt modelId="{C825F115-75A7-4E15-8AB8-85838B971EA5}" type="parTrans" cxnId="{147E528C-9CC4-43F9-8E58-EFEDDA988BDD}">
      <dgm:prSet/>
      <dgm:spPr/>
      <dgm:t>
        <a:bodyPr/>
        <a:lstStyle/>
        <a:p>
          <a:endParaRPr lang="ru-RU" sz="1000"/>
        </a:p>
      </dgm:t>
    </dgm:pt>
    <dgm:pt modelId="{6AF185C7-75D6-43C6-9128-50B4D0AF8325}" type="sibTrans" cxnId="{147E528C-9CC4-43F9-8E58-EFEDDA988BDD}">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7BFA2FE4-C740-4883-99DD-333AB9BF31D3}">
      <dgm:prSet phldrT="[Текст]" custT="1"/>
      <dgm:spPr>
        <a:noFill/>
        <a:ln>
          <a:solidFill>
            <a:schemeClr val="tx1"/>
          </a:solidFill>
        </a:ln>
      </dgm:spPr>
      <dgm:t>
        <a:bodyPr/>
        <a:lstStyle/>
        <a:p>
          <a:pPr algn="just">
            <a:spcAft>
              <a:spcPct val="35000"/>
            </a:spcAft>
          </a:pPr>
          <a:r>
            <a:rPr lang="ru" sz="1000" b="0">
              <a:solidFill>
                <a:sysClr val="windowText" lastClr="000000"/>
              </a:solidFill>
              <a:latin typeface="Times New Roman" pitchFamily="18" charset="0"/>
              <a:cs typeface="Times New Roman" pitchFamily="18" charset="0"/>
            </a:rPr>
            <a:t>9. Текшерүү жана алынган маалыматтар атайын  даярдалган  компютердик  программар  менен  ар тараптуу  талданылат.  Эгерде  товар  алууда баалардан чоң айрымалар  чыкса,  тиешелүү  органдар  аркылуу  алардын баасын  ошол  чет өкөдөгү баасы же  " тескери күзгү" ыкмалары менен  текшерип  акыркы жыйынтыгын чыгарат.</a:t>
          </a:r>
          <a:endParaRPr lang="ru" sz="1000" b="0">
            <a:solidFill>
              <a:schemeClr val="tx1"/>
            </a:solidFill>
            <a:latin typeface="Times New Roman" pitchFamily="18" charset="0"/>
            <a:cs typeface="Times New Roman" pitchFamily="18" charset="0"/>
          </a:endParaRPr>
        </a:p>
        <a:p>
          <a:pPr algn="l">
            <a:spcAft>
              <a:spcPts val="0"/>
            </a:spcAft>
          </a:pPr>
          <a:endParaRPr lang="ru-RU" sz="1000">
            <a:solidFill>
              <a:schemeClr val="tx1"/>
            </a:solidFill>
            <a:latin typeface="Times New Roman" pitchFamily="18" charset="0"/>
            <a:cs typeface="Times New Roman" pitchFamily="18" charset="0"/>
          </a:endParaRPr>
        </a:p>
      </dgm:t>
    </dgm:pt>
    <dgm:pt modelId="{ED08D1BC-8D83-420E-AEAB-11EA35C624C3}" type="parTrans" cxnId="{392A6BC9-0C0B-49D1-89EA-B771F9FCB3CA}">
      <dgm:prSet/>
      <dgm:spPr/>
      <dgm:t>
        <a:bodyPr/>
        <a:lstStyle/>
        <a:p>
          <a:endParaRPr lang="ru-RU" sz="1000"/>
        </a:p>
      </dgm:t>
    </dgm:pt>
    <dgm:pt modelId="{53CEACC0-3048-423E-AB62-6673606714C0}" type="sibTrans" cxnId="{392A6BC9-0C0B-49D1-89EA-B771F9FCB3CA}">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111A65A7-7E64-467D-B9F8-2D15AC66CBAA}">
      <dgm:prSet phldrT="[Текст]" custT="1"/>
      <dgm:spPr>
        <a:noFill/>
        <a:ln>
          <a:solidFill>
            <a:schemeClr val="tx1"/>
          </a:solidFill>
        </a:ln>
      </dgm:spPr>
      <dgm:t>
        <a:bodyPr/>
        <a:lstStyle/>
        <a:p>
          <a:pPr algn="just"/>
          <a:r>
            <a:rPr lang="ru" sz="1000" b="0">
              <a:solidFill>
                <a:sysClr val="windowText" lastClr="000000"/>
              </a:solidFill>
              <a:latin typeface="Times New Roman" pitchFamily="18" charset="0"/>
              <a:cs typeface="Times New Roman" pitchFamily="18" charset="0"/>
            </a:rPr>
            <a:t>10.Эгерде текшерүүдө  айрымачылыктар  аныкталса,  тиешелүү актылар, корутундулар чыгарылып  укук когоо органларына жана сотко  берилет </a:t>
          </a:r>
        </a:p>
      </dgm:t>
    </dgm:pt>
    <dgm:pt modelId="{C4B67653-02B6-40B7-929B-45537047B821}" type="parTrans" cxnId="{69A02E65-CF52-4949-84A5-CC8206A2BF49}">
      <dgm:prSet/>
      <dgm:spPr/>
      <dgm:t>
        <a:bodyPr/>
        <a:lstStyle/>
        <a:p>
          <a:endParaRPr lang="ru-RU" sz="1000"/>
        </a:p>
      </dgm:t>
    </dgm:pt>
    <dgm:pt modelId="{40007493-984E-4E6A-B41C-DBCB18F549A7}" type="sibTrans" cxnId="{69A02E65-CF52-4949-84A5-CC8206A2BF49}">
      <dgm:prSet custT="1"/>
      <dgm:spPr>
        <a:noFill/>
        <a:ln>
          <a:solidFill>
            <a:schemeClr val="tx1"/>
          </a:solidFill>
        </a:ln>
      </dgm:spPr>
      <dgm:t>
        <a:bodyPr/>
        <a:lstStyle/>
        <a:p>
          <a:endParaRPr lang="ru-RU" sz="1000">
            <a:solidFill>
              <a:sysClr val="windowText" lastClr="000000"/>
            </a:solidFill>
            <a:latin typeface="Times New Roman" pitchFamily="18" charset="0"/>
            <a:cs typeface="Times New Roman" pitchFamily="18" charset="0"/>
          </a:endParaRPr>
        </a:p>
      </dgm:t>
    </dgm:pt>
    <dgm:pt modelId="{38EAE068-129A-4C75-AE00-7EEDF2D92B8D}">
      <dgm:prSet phldrT="[Текст]" custT="1"/>
      <dgm:spPr>
        <a:noFill/>
        <a:ln>
          <a:solidFill>
            <a:schemeClr val="tx1"/>
          </a:solidFill>
        </a:ln>
      </dgm:spPr>
      <dgm:t>
        <a:bodyPr/>
        <a:lstStyle/>
        <a:p>
          <a:pPr algn="just"/>
          <a:r>
            <a:rPr lang="ru" sz="1000" b="0">
              <a:solidFill>
                <a:sysClr val="windowText" lastClr="000000"/>
              </a:solidFill>
              <a:latin typeface="Times New Roman" pitchFamily="18" charset="0"/>
              <a:cs typeface="Times New Roman" pitchFamily="18" charset="0"/>
            </a:rPr>
            <a:t>11. "Жашыл дарбаза Борбор" тиешелүү мамлекеттик  органдар, ишкерлер, жарандар менен мыйзам чегинде кызматташат жана иш алып барышат.</a:t>
          </a:r>
        </a:p>
      </dgm:t>
    </dgm:pt>
    <dgm:pt modelId="{77F7977A-920B-45DE-984E-280EBAD8E833}" type="parTrans" cxnId="{F766CD2E-A69F-4645-851C-67D6BEDE0977}">
      <dgm:prSet/>
      <dgm:spPr/>
      <dgm:t>
        <a:bodyPr/>
        <a:lstStyle/>
        <a:p>
          <a:endParaRPr lang="ru-RU" sz="1000"/>
        </a:p>
      </dgm:t>
    </dgm:pt>
    <dgm:pt modelId="{B7D83CE6-DF57-4C87-BD1E-F71DCBF01154}" type="sibTrans" cxnId="{F766CD2E-A69F-4645-851C-67D6BEDE0977}">
      <dgm:prSet/>
      <dgm:spPr/>
      <dgm:t>
        <a:bodyPr/>
        <a:lstStyle/>
        <a:p>
          <a:endParaRPr lang="ru-RU" sz="1000"/>
        </a:p>
      </dgm:t>
    </dgm:pt>
    <dgm:pt modelId="{632F4A85-743A-40C7-A053-025B73196473}" type="pres">
      <dgm:prSet presAssocID="{B1F91A96-EB87-4735-B1B3-E8AA13D703DC}" presName="Name0" presStyleCnt="0">
        <dgm:presLayoutVars>
          <dgm:dir/>
          <dgm:resizeHandles val="exact"/>
        </dgm:presLayoutVars>
      </dgm:prSet>
      <dgm:spPr/>
      <dgm:t>
        <a:bodyPr/>
        <a:lstStyle/>
        <a:p>
          <a:endParaRPr lang="ru-RU"/>
        </a:p>
      </dgm:t>
    </dgm:pt>
    <dgm:pt modelId="{BB3D6D45-6481-4EFF-8820-992EFB8CEF53}" type="pres">
      <dgm:prSet presAssocID="{814DC45A-E818-4D85-851C-B977B9A36031}" presName="node" presStyleLbl="node1" presStyleIdx="0" presStyleCnt="11" custScaleX="146628" custScaleY="96066" custLinFactNeighborX="-2128" custLinFactNeighborY="6205">
        <dgm:presLayoutVars>
          <dgm:bulletEnabled val="1"/>
        </dgm:presLayoutVars>
      </dgm:prSet>
      <dgm:spPr/>
      <dgm:t>
        <a:bodyPr/>
        <a:lstStyle/>
        <a:p>
          <a:endParaRPr lang="ru-RU"/>
        </a:p>
      </dgm:t>
    </dgm:pt>
    <dgm:pt modelId="{7B82675E-B766-413D-A22A-4D341695DA19}" type="pres">
      <dgm:prSet presAssocID="{01A23A44-0147-4C40-A2BE-BB66BAC1DC42}" presName="sibTrans" presStyleLbl="sibTrans1D1" presStyleIdx="0" presStyleCnt="10"/>
      <dgm:spPr/>
      <dgm:t>
        <a:bodyPr/>
        <a:lstStyle/>
        <a:p>
          <a:endParaRPr lang="ru-RU"/>
        </a:p>
      </dgm:t>
    </dgm:pt>
    <dgm:pt modelId="{1FBB238E-738D-4932-A706-14CE045F2952}" type="pres">
      <dgm:prSet presAssocID="{01A23A44-0147-4C40-A2BE-BB66BAC1DC42}" presName="connectorText" presStyleLbl="sibTrans1D1" presStyleIdx="0" presStyleCnt="10"/>
      <dgm:spPr/>
      <dgm:t>
        <a:bodyPr/>
        <a:lstStyle/>
        <a:p>
          <a:endParaRPr lang="ru-RU"/>
        </a:p>
      </dgm:t>
    </dgm:pt>
    <dgm:pt modelId="{6E20C93A-6594-48E8-81FF-F3AECE033CDD}" type="pres">
      <dgm:prSet presAssocID="{C473085C-2985-4871-923C-56107FA23166}" presName="node" presStyleLbl="node1" presStyleIdx="1" presStyleCnt="11" custScaleX="136725" custScaleY="95691" custLinFactNeighborX="-5276" custLinFactNeighborY="3994">
        <dgm:presLayoutVars>
          <dgm:bulletEnabled val="1"/>
        </dgm:presLayoutVars>
      </dgm:prSet>
      <dgm:spPr/>
      <dgm:t>
        <a:bodyPr/>
        <a:lstStyle/>
        <a:p>
          <a:endParaRPr lang="ru-RU"/>
        </a:p>
      </dgm:t>
    </dgm:pt>
    <dgm:pt modelId="{032A4EC2-B2FC-4C78-9EFB-C3C06A1FC878}" type="pres">
      <dgm:prSet presAssocID="{5938B1EC-4FAF-4370-AFCC-94970A2F3E06}" presName="sibTrans" presStyleLbl="sibTrans1D1" presStyleIdx="1" presStyleCnt="10"/>
      <dgm:spPr/>
      <dgm:t>
        <a:bodyPr/>
        <a:lstStyle/>
        <a:p>
          <a:endParaRPr lang="ru-RU"/>
        </a:p>
      </dgm:t>
    </dgm:pt>
    <dgm:pt modelId="{9CC8532D-FB07-4399-931C-267854BC7F6F}" type="pres">
      <dgm:prSet presAssocID="{5938B1EC-4FAF-4370-AFCC-94970A2F3E06}" presName="connectorText" presStyleLbl="sibTrans1D1" presStyleIdx="1" presStyleCnt="10"/>
      <dgm:spPr/>
      <dgm:t>
        <a:bodyPr/>
        <a:lstStyle/>
        <a:p>
          <a:endParaRPr lang="ru-RU"/>
        </a:p>
      </dgm:t>
    </dgm:pt>
    <dgm:pt modelId="{6B77FCFF-64B4-4505-A8B2-3F5B7B967B41}" type="pres">
      <dgm:prSet presAssocID="{5A9DE9E6-48E7-47CC-88EE-81072ECC2BBE}" presName="node" presStyleLbl="node1" presStyleIdx="2" presStyleCnt="11" custScaleX="120780" custScaleY="106387" custLinFactNeighborX="-284" custLinFactNeighborY="-11975">
        <dgm:presLayoutVars>
          <dgm:bulletEnabled val="1"/>
        </dgm:presLayoutVars>
      </dgm:prSet>
      <dgm:spPr/>
      <dgm:t>
        <a:bodyPr/>
        <a:lstStyle/>
        <a:p>
          <a:endParaRPr lang="ru-RU"/>
        </a:p>
      </dgm:t>
    </dgm:pt>
    <dgm:pt modelId="{87C09184-CDFE-44CB-9942-D2F0BD612E8D}" type="pres">
      <dgm:prSet presAssocID="{251F3126-90C8-4CD1-BD20-AA1E87989DF0}" presName="sibTrans" presStyleLbl="sibTrans1D1" presStyleIdx="2" presStyleCnt="10"/>
      <dgm:spPr/>
      <dgm:t>
        <a:bodyPr/>
        <a:lstStyle/>
        <a:p>
          <a:endParaRPr lang="ru-RU"/>
        </a:p>
      </dgm:t>
    </dgm:pt>
    <dgm:pt modelId="{CD9E07B3-8469-48B9-813B-E45DF698B3A3}" type="pres">
      <dgm:prSet presAssocID="{251F3126-90C8-4CD1-BD20-AA1E87989DF0}" presName="connectorText" presStyleLbl="sibTrans1D1" presStyleIdx="2" presStyleCnt="10"/>
      <dgm:spPr/>
      <dgm:t>
        <a:bodyPr/>
        <a:lstStyle/>
        <a:p>
          <a:endParaRPr lang="ru-RU"/>
        </a:p>
      </dgm:t>
    </dgm:pt>
    <dgm:pt modelId="{F57F060F-E894-43CD-9DF4-445488A9A5A6}" type="pres">
      <dgm:prSet presAssocID="{F5C97324-F633-4964-8824-DFF83230DD0C}" presName="node" presStyleLbl="node1" presStyleIdx="3" presStyleCnt="11" custScaleX="145676" custScaleY="96127" custLinFactNeighborX="-3771" custLinFactNeighborY="-17906">
        <dgm:presLayoutVars>
          <dgm:bulletEnabled val="1"/>
        </dgm:presLayoutVars>
      </dgm:prSet>
      <dgm:spPr/>
      <dgm:t>
        <a:bodyPr/>
        <a:lstStyle/>
        <a:p>
          <a:endParaRPr lang="ru-RU"/>
        </a:p>
      </dgm:t>
    </dgm:pt>
    <dgm:pt modelId="{FE9DB551-040B-46DC-99EF-0286F4F0090E}" type="pres">
      <dgm:prSet presAssocID="{0350B779-80A5-40B0-921F-C47D933DB01D}" presName="sibTrans" presStyleLbl="sibTrans1D1" presStyleIdx="3" presStyleCnt="10"/>
      <dgm:spPr/>
      <dgm:t>
        <a:bodyPr/>
        <a:lstStyle/>
        <a:p>
          <a:endParaRPr lang="ru-RU"/>
        </a:p>
      </dgm:t>
    </dgm:pt>
    <dgm:pt modelId="{BF360CA9-4918-4DBC-81FC-CE177DB7AB13}" type="pres">
      <dgm:prSet presAssocID="{0350B779-80A5-40B0-921F-C47D933DB01D}" presName="connectorText" presStyleLbl="sibTrans1D1" presStyleIdx="3" presStyleCnt="10"/>
      <dgm:spPr/>
      <dgm:t>
        <a:bodyPr/>
        <a:lstStyle/>
        <a:p>
          <a:endParaRPr lang="ru-RU"/>
        </a:p>
      </dgm:t>
    </dgm:pt>
    <dgm:pt modelId="{DD5F6B80-549A-4D91-AACB-3CAF63A5B424}" type="pres">
      <dgm:prSet presAssocID="{4B858EE7-D4F9-4656-9283-4FA6BDD70383}" presName="node" presStyleLbl="node1" presStyleIdx="4" presStyleCnt="11" custScaleX="138818" custScaleY="101705">
        <dgm:presLayoutVars>
          <dgm:bulletEnabled val="1"/>
        </dgm:presLayoutVars>
      </dgm:prSet>
      <dgm:spPr/>
      <dgm:t>
        <a:bodyPr/>
        <a:lstStyle/>
        <a:p>
          <a:endParaRPr lang="ru-RU"/>
        </a:p>
      </dgm:t>
    </dgm:pt>
    <dgm:pt modelId="{92B64E05-21F4-4ECA-8FEF-478F2C50D307}" type="pres">
      <dgm:prSet presAssocID="{7C3CA3FA-607E-4943-BB8F-C4211277074D}" presName="sibTrans" presStyleLbl="sibTrans1D1" presStyleIdx="4" presStyleCnt="10"/>
      <dgm:spPr/>
      <dgm:t>
        <a:bodyPr/>
        <a:lstStyle/>
        <a:p>
          <a:endParaRPr lang="ru-RU"/>
        </a:p>
      </dgm:t>
    </dgm:pt>
    <dgm:pt modelId="{A8714E60-FD8D-4C46-9F70-C97CA7B63D5E}" type="pres">
      <dgm:prSet presAssocID="{7C3CA3FA-607E-4943-BB8F-C4211277074D}" presName="connectorText" presStyleLbl="sibTrans1D1" presStyleIdx="4" presStyleCnt="10"/>
      <dgm:spPr/>
      <dgm:t>
        <a:bodyPr/>
        <a:lstStyle/>
        <a:p>
          <a:endParaRPr lang="ru-RU"/>
        </a:p>
      </dgm:t>
    </dgm:pt>
    <dgm:pt modelId="{40DFF842-3B60-44D8-9395-BAB58776BF88}" type="pres">
      <dgm:prSet presAssocID="{A6F2F2CA-2067-47E2-93D9-669A732FC72F}" presName="node" presStyleLbl="node1" presStyleIdx="5" presStyleCnt="11" custScaleX="132460" custScaleY="86642">
        <dgm:presLayoutVars>
          <dgm:bulletEnabled val="1"/>
        </dgm:presLayoutVars>
      </dgm:prSet>
      <dgm:spPr/>
      <dgm:t>
        <a:bodyPr/>
        <a:lstStyle/>
        <a:p>
          <a:endParaRPr lang="ru-RU"/>
        </a:p>
      </dgm:t>
    </dgm:pt>
    <dgm:pt modelId="{565CD815-13FE-4042-8B45-E0F5F0789423}" type="pres">
      <dgm:prSet presAssocID="{3F3F4F0F-8061-439D-BE3D-CE570C726528}" presName="sibTrans" presStyleLbl="sibTrans1D1" presStyleIdx="5" presStyleCnt="10"/>
      <dgm:spPr/>
      <dgm:t>
        <a:bodyPr/>
        <a:lstStyle/>
        <a:p>
          <a:endParaRPr lang="ru-RU"/>
        </a:p>
      </dgm:t>
    </dgm:pt>
    <dgm:pt modelId="{EE6F838F-F8FB-4850-87A8-1F46B06CDB96}" type="pres">
      <dgm:prSet presAssocID="{3F3F4F0F-8061-439D-BE3D-CE570C726528}" presName="connectorText" presStyleLbl="sibTrans1D1" presStyleIdx="5" presStyleCnt="10"/>
      <dgm:spPr/>
      <dgm:t>
        <a:bodyPr/>
        <a:lstStyle/>
        <a:p>
          <a:endParaRPr lang="ru-RU"/>
        </a:p>
      </dgm:t>
    </dgm:pt>
    <dgm:pt modelId="{05AFC67D-E11A-43B6-A7A7-FF1C05D6BA7E}" type="pres">
      <dgm:prSet presAssocID="{C23AA909-052F-4685-9412-C1D7EFF6F53E}" presName="node" presStyleLbl="node1" presStyleIdx="6" presStyleCnt="11" custScaleX="140220" custScaleY="143889" custLinFactNeighborX="-267" custLinFactNeighborY="1439">
        <dgm:presLayoutVars>
          <dgm:bulletEnabled val="1"/>
        </dgm:presLayoutVars>
      </dgm:prSet>
      <dgm:spPr/>
      <dgm:t>
        <a:bodyPr/>
        <a:lstStyle/>
        <a:p>
          <a:endParaRPr lang="ru-RU"/>
        </a:p>
      </dgm:t>
    </dgm:pt>
    <dgm:pt modelId="{F266AFC3-B229-444D-8D82-497E61C1466B}" type="pres">
      <dgm:prSet presAssocID="{C11CC5A2-139F-4497-98AE-CD3B73246199}" presName="sibTrans" presStyleLbl="sibTrans1D1" presStyleIdx="6" presStyleCnt="10"/>
      <dgm:spPr/>
      <dgm:t>
        <a:bodyPr/>
        <a:lstStyle/>
        <a:p>
          <a:endParaRPr lang="ru-RU"/>
        </a:p>
      </dgm:t>
    </dgm:pt>
    <dgm:pt modelId="{DC4CFF56-4078-46E6-8A95-6E699AA1BC75}" type="pres">
      <dgm:prSet presAssocID="{C11CC5A2-139F-4497-98AE-CD3B73246199}" presName="connectorText" presStyleLbl="sibTrans1D1" presStyleIdx="6" presStyleCnt="10"/>
      <dgm:spPr/>
      <dgm:t>
        <a:bodyPr/>
        <a:lstStyle/>
        <a:p>
          <a:endParaRPr lang="ru-RU"/>
        </a:p>
      </dgm:t>
    </dgm:pt>
    <dgm:pt modelId="{561B2947-3EC5-4282-A02C-3BF3BD1F355E}" type="pres">
      <dgm:prSet presAssocID="{5C3A304F-9ADD-4F3D-A495-2FDD92708917}" presName="node" presStyleLbl="node1" presStyleIdx="7" presStyleCnt="11" custScaleX="112742" custScaleY="100125" custLinFactNeighborX="-2597" custLinFactNeighborY="4515">
        <dgm:presLayoutVars>
          <dgm:bulletEnabled val="1"/>
        </dgm:presLayoutVars>
      </dgm:prSet>
      <dgm:spPr/>
      <dgm:t>
        <a:bodyPr/>
        <a:lstStyle/>
        <a:p>
          <a:endParaRPr lang="ru-RU"/>
        </a:p>
      </dgm:t>
    </dgm:pt>
    <dgm:pt modelId="{05BB08C8-F963-45C5-88FC-ED7016E24267}" type="pres">
      <dgm:prSet presAssocID="{6AF185C7-75D6-43C6-9128-50B4D0AF8325}" presName="sibTrans" presStyleLbl="sibTrans1D1" presStyleIdx="7" presStyleCnt="10"/>
      <dgm:spPr/>
      <dgm:t>
        <a:bodyPr/>
        <a:lstStyle/>
        <a:p>
          <a:endParaRPr lang="ru-RU"/>
        </a:p>
      </dgm:t>
    </dgm:pt>
    <dgm:pt modelId="{B5CC6EAD-E13D-4A45-B052-EA44553213E6}" type="pres">
      <dgm:prSet presAssocID="{6AF185C7-75D6-43C6-9128-50B4D0AF8325}" presName="connectorText" presStyleLbl="sibTrans1D1" presStyleIdx="7" presStyleCnt="10"/>
      <dgm:spPr/>
      <dgm:t>
        <a:bodyPr/>
        <a:lstStyle/>
        <a:p>
          <a:endParaRPr lang="ru-RU"/>
        </a:p>
      </dgm:t>
    </dgm:pt>
    <dgm:pt modelId="{4AAA7B26-6A3E-4EE5-8C46-BDB4725CF74F}" type="pres">
      <dgm:prSet presAssocID="{7BFA2FE4-C740-4883-99DD-333AB9BF31D3}" presName="node" presStyleLbl="node1" presStyleIdx="8" presStyleCnt="11" custScaleX="152068" custScaleY="150529" custLinFactNeighborY="-8998">
        <dgm:presLayoutVars>
          <dgm:bulletEnabled val="1"/>
        </dgm:presLayoutVars>
      </dgm:prSet>
      <dgm:spPr/>
      <dgm:t>
        <a:bodyPr/>
        <a:lstStyle/>
        <a:p>
          <a:endParaRPr lang="ru-RU"/>
        </a:p>
      </dgm:t>
    </dgm:pt>
    <dgm:pt modelId="{055C746D-AD99-4D7D-9303-D9B8B9C686B7}" type="pres">
      <dgm:prSet presAssocID="{53CEACC0-3048-423E-AB62-6673606714C0}" presName="sibTrans" presStyleLbl="sibTrans1D1" presStyleIdx="8" presStyleCnt="10"/>
      <dgm:spPr/>
      <dgm:t>
        <a:bodyPr/>
        <a:lstStyle/>
        <a:p>
          <a:endParaRPr lang="ru-RU"/>
        </a:p>
      </dgm:t>
    </dgm:pt>
    <dgm:pt modelId="{E248773B-6FE3-4F8D-B531-05CB5CEFD4D3}" type="pres">
      <dgm:prSet presAssocID="{53CEACC0-3048-423E-AB62-6673606714C0}" presName="connectorText" presStyleLbl="sibTrans1D1" presStyleIdx="8" presStyleCnt="10"/>
      <dgm:spPr/>
      <dgm:t>
        <a:bodyPr/>
        <a:lstStyle/>
        <a:p>
          <a:endParaRPr lang="ru-RU"/>
        </a:p>
      </dgm:t>
    </dgm:pt>
    <dgm:pt modelId="{AC12BA12-17EB-4FB0-A854-BB94EFE6268E}" type="pres">
      <dgm:prSet presAssocID="{111A65A7-7E64-467D-B9F8-2D15AC66CBAA}" presName="node" presStyleLbl="node1" presStyleIdx="9" presStyleCnt="11" custScaleX="111903" custScaleY="121448" custLinFactNeighborX="-5355" custLinFactNeighborY="-9264">
        <dgm:presLayoutVars>
          <dgm:bulletEnabled val="1"/>
        </dgm:presLayoutVars>
      </dgm:prSet>
      <dgm:spPr/>
      <dgm:t>
        <a:bodyPr/>
        <a:lstStyle/>
        <a:p>
          <a:endParaRPr lang="ru-RU"/>
        </a:p>
      </dgm:t>
    </dgm:pt>
    <dgm:pt modelId="{D8A76683-B757-4186-A13F-DF119C42DE70}" type="pres">
      <dgm:prSet presAssocID="{40007493-984E-4E6A-B41C-DBCB18F549A7}" presName="sibTrans" presStyleLbl="sibTrans1D1" presStyleIdx="9" presStyleCnt="10"/>
      <dgm:spPr/>
      <dgm:t>
        <a:bodyPr/>
        <a:lstStyle/>
        <a:p>
          <a:endParaRPr lang="ru-RU"/>
        </a:p>
      </dgm:t>
    </dgm:pt>
    <dgm:pt modelId="{4B1D532F-32E7-4309-A44A-7FA756554250}" type="pres">
      <dgm:prSet presAssocID="{40007493-984E-4E6A-B41C-DBCB18F549A7}" presName="connectorText" presStyleLbl="sibTrans1D1" presStyleIdx="9" presStyleCnt="10"/>
      <dgm:spPr/>
      <dgm:t>
        <a:bodyPr/>
        <a:lstStyle/>
        <a:p>
          <a:endParaRPr lang="ru-RU"/>
        </a:p>
      </dgm:t>
    </dgm:pt>
    <dgm:pt modelId="{CB34F030-9C96-4C74-A642-C43A1525B709}" type="pres">
      <dgm:prSet presAssocID="{38EAE068-129A-4C75-AE00-7EEDF2D92B8D}" presName="node" presStyleLbl="node1" presStyleIdx="10" presStyleCnt="11" custScaleX="192874" custScaleY="47584" custLinFactNeighborX="99991" custLinFactNeighborY="-6527">
        <dgm:presLayoutVars>
          <dgm:bulletEnabled val="1"/>
        </dgm:presLayoutVars>
      </dgm:prSet>
      <dgm:spPr/>
      <dgm:t>
        <a:bodyPr/>
        <a:lstStyle/>
        <a:p>
          <a:endParaRPr lang="ru-RU"/>
        </a:p>
      </dgm:t>
    </dgm:pt>
  </dgm:ptLst>
  <dgm:cxnLst>
    <dgm:cxn modelId="{D01543D3-9D64-4883-9F9A-3A3460FC4B8E}" type="presOf" srcId="{251F3126-90C8-4CD1-BD20-AA1E87989DF0}" destId="{CD9E07B3-8469-48B9-813B-E45DF698B3A3}" srcOrd="1" destOrd="0" presId="urn:microsoft.com/office/officeart/2005/8/layout/bProcess3"/>
    <dgm:cxn modelId="{122E696F-4851-4BBA-B057-7A7F9EEEA4B5}" type="presOf" srcId="{F5C97324-F633-4964-8824-DFF83230DD0C}" destId="{F57F060F-E894-43CD-9DF4-445488A9A5A6}" srcOrd="0" destOrd="0" presId="urn:microsoft.com/office/officeart/2005/8/layout/bProcess3"/>
    <dgm:cxn modelId="{3C04100E-2E94-4F11-BD75-9A7985C178CD}" type="presOf" srcId="{0350B779-80A5-40B0-921F-C47D933DB01D}" destId="{BF360CA9-4918-4DBC-81FC-CE177DB7AB13}" srcOrd="1" destOrd="0" presId="urn:microsoft.com/office/officeart/2005/8/layout/bProcess3"/>
    <dgm:cxn modelId="{45224430-7DCF-4F6B-B3B8-2E7EE5B6ED16}" type="presOf" srcId="{5938B1EC-4FAF-4370-AFCC-94970A2F3E06}" destId="{9CC8532D-FB07-4399-931C-267854BC7F6F}" srcOrd="1" destOrd="0" presId="urn:microsoft.com/office/officeart/2005/8/layout/bProcess3"/>
    <dgm:cxn modelId="{F766CD2E-A69F-4645-851C-67D6BEDE0977}" srcId="{B1F91A96-EB87-4735-B1B3-E8AA13D703DC}" destId="{38EAE068-129A-4C75-AE00-7EEDF2D92B8D}" srcOrd="10" destOrd="0" parTransId="{77F7977A-920B-45DE-984E-280EBAD8E833}" sibTransId="{B7D83CE6-DF57-4C87-BD1E-F71DCBF01154}"/>
    <dgm:cxn modelId="{677D14E3-E06E-4A70-8E2C-90BD471F7DCF}" type="presOf" srcId="{5938B1EC-4FAF-4370-AFCC-94970A2F3E06}" destId="{032A4EC2-B2FC-4C78-9EFB-C3C06A1FC878}" srcOrd="0" destOrd="0" presId="urn:microsoft.com/office/officeart/2005/8/layout/bProcess3"/>
    <dgm:cxn modelId="{6BEB5D2B-29E1-435F-9545-0F777723B0B4}" type="presOf" srcId="{111A65A7-7E64-467D-B9F8-2D15AC66CBAA}" destId="{AC12BA12-17EB-4FB0-A854-BB94EFE6268E}" srcOrd="0" destOrd="0" presId="urn:microsoft.com/office/officeart/2005/8/layout/bProcess3"/>
    <dgm:cxn modelId="{65315597-D9F3-4FE3-81EE-FF87223F965B}" type="presOf" srcId="{40007493-984E-4E6A-B41C-DBCB18F549A7}" destId="{4B1D532F-32E7-4309-A44A-7FA756554250}" srcOrd="1" destOrd="0" presId="urn:microsoft.com/office/officeart/2005/8/layout/bProcess3"/>
    <dgm:cxn modelId="{7BA81AB7-DB3E-4ED9-B045-F582754CDE5B}" type="presOf" srcId="{814DC45A-E818-4D85-851C-B977B9A36031}" destId="{BB3D6D45-6481-4EFF-8820-992EFB8CEF53}" srcOrd="0" destOrd="0" presId="urn:microsoft.com/office/officeart/2005/8/layout/bProcess3"/>
    <dgm:cxn modelId="{46163CE4-FAD4-463F-9587-5433F5A664C2}" type="presOf" srcId="{4B858EE7-D4F9-4656-9283-4FA6BDD70383}" destId="{DD5F6B80-549A-4D91-AACB-3CAF63A5B424}" srcOrd="0" destOrd="0" presId="urn:microsoft.com/office/officeart/2005/8/layout/bProcess3"/>
    <dgm:cxn modelId="{B4912011-62B4-43A1-B266-490F1B9EF472}" type="presOf" srcId="{6AF185C7-75D6-43C6-9128-50B4D0AF8325}" destId="{05BB08C8-F963-45C5-88FC-ED7016E24267}" srcOrd="0" destOrd="0" presId="urn:microsoft.com/office/officeart/2005/8/layout/bProcess3"/>
    <dgm:cxn modelId="{019F1B6A-B6C2-4F74-8028-B07F7D2BBA46}" type="presOf" srcId="{B1F91A96-EB87-4735-B1B3-E8AA13D703DC}" destId="{632F4A85-743A-40C7-A053-025B73196473}" srcOrd="0" destOrd="0" presId="urn:microsoft.com/office/officeart/2005/8/layout/bProcess3"/>
    <dgm:cxn modelId="{414FE6CA-8BB5-4EE7-A07B-3662841DFB56}" type="presOf" srcId="{0350B779-80A5-40B0-921F-C47D933DB01D}" destId="{FE9DB551-040B-46DC-99EF-0286F4F0090E}" srcOrd="0" destOrd="0" presId="urn:microsoft.com/office/officeart/2005/8/layout/bProcess3"/>
    <dgm:cxn modelId="{ADC07FD6-9746-43E2-9AC1-5B49B3376D5B}" type="presOf" srcId="{6AF185C7-75D6-43C6-9128-50B4D0AF8325}" destId="{B5CC6EAD-E13D-4A45-B052-EA44553213E6}" srcOrd="1" destOrd="0" presId="urn:microsoft.com/office/officeart/2005/8/layout/bProcess3"/>
    <dgm:cxn modelId="{FDCCC1FE-8381-4FEC-85D2-D01B7035C503}" srcId="{B1F91A96-EB87-4735-B1B3-E8AA13D703DC}" destId="{C23AA909-052F-4685-9412-C1D7EFF6F53E}" srcOrd="6" destOrd="0" parTransId="{732DB243-1BB9-41B0-ACC3-641B9FCFA741}" sibTransId="{C11CC5A2-139F-4497-98AE-CD3B73246199}"/>
    <dgm:cxn modelId="{E22277EC-E6BE-4108-809B-B08772614820}" type="presOf" srcId="{C11CC5A2-139F-4497-98AE-CD3B73246199}" destId="{F266AFC3-B229-444D-8D82-497E61C1466B}" srcOrd="0" destOrd="0" presId="urn:microsoft.com/office/officeart/2005/8/layout/bProcess3"/>
    <dgm:cxn modelId="{8C1F6C92-42EF-4DFC-9D9C-4EB4B934A13A}" type="presOf" srcId="{5C3A304F-9ADD-4F3D-A495-2FDD92708917}" destId="{561B2947-3EC5-4282-A02C-3BF3BD1F355E}" srcOrd="0" destOrd="0" presId="urn:microsoft.com/office/officeart/2005/8/layout/bProcess3"/>
    <dgm:cxn modelId="{F93E3285-39F9-4E97-9B47-AD23FA4E3AA1}" type="presOf" srcId="{53CEACC0-3048-423E-AB62-6673606714C0}" destId="{055C746D-AD99-4D7D-9303-D9B8B9C686B7}" srcOrd="0" destOrd="0" presId="urn:microsoft.com/office/officeart/2005/8/layout/bProcess3"/>
    <dgm:cxn modelId="{1F850070-AE06-4322-9DC3-1094096AFE1A}" type="presOf" srcId="{53CEACC0-3048-423E-AB62-6673606714C0}" destId="{E248773B-6FE3-4F8D-B531-05CB5CEFD4D3}" srcOrd="1" destOrd="0" presId="urn:microsoft.com/office/officeart/2005/8/layout/bProcess3"/>
    <dgm:cxn modelId="{08E0E38D-59A2-4B30-B48B-B984A3961967}" type="presOf" srcId="{251F3126-90C8-4CD1-BD20-AA1E87989DF0}" destId="{87C09184-CDFE-44CB-9942-D2F0BD612E8D}" srcOrd="0" destOrd="0" presId="urn:microsoft.com/office/officeart/2005/8/layout/bProcess3"/>
    <dgm:cxn modelId="{11F4F631-B256-446A-8FC6-AFB84D2CF045}" type="presOf" srcId="{3F3F4F0F-8061-439D-BE3D-CE570C726528}" destId="{565CD815-13FE-4042-8B45-E0F5F0789423}" srcOrd="0" destOrd="0" presId="urn:microsoft.com/office/officeart/2005/8/layout/bProcess3"/>
    <dgm:cxn modelId="{9DDD7EEB-BF81-40E9-A392-E7CC3E60A52D}" srcId="{B1F91A96-EB87-4735-B1B3-E8AA13D703DC}" destId="{C473085C-2985-4871-923C-56107FA23166}" srcOrd="1" destOrd="0" parTransId="{79D4D964-1BC3-4124-BFD7-79287E735E28}" sibTransId="{5938B1EC-4FAF-4370-AFCC-94970A2F3E06}"/>
    <dgm:cxn modelId="{A5D880A6-B19C-4B24-9FE5-8FB6C1116BAF}" type="presOf" srcId="{5A9DE9E6-48E7-47CC-88EE-81072ECC2BBE}" destId="{6B77FCFF-64B4-4505-A8B2-3F5B7B967B41}" srcOrd="0" destOrd="0" presId="urn:microsoft.com/office/officeart/2005/8/layout/bProcess3"/>
    <dgm:cxn modelId="{20E4D2EF-A456-430F-8F64-3F03701B7DD2}" srcId="{B1F91A96-EB87-4735-B1B3-E8AA13D703DC}" destId="{F5C97324-F633-4964-8824-DFF83230DD0C}" srcOrd="3" destOrd="0" parTransId="{2A1F8031-4EB0-44CC-A63E-F6DC81AE0E36}" sibTransId="{0350B779-80A5-40B0-921F-C47D933DB01D}"/>
    <dgm:cxn modelId="{5CC1721B-55CB-4DFA-97FC-5E868BF510F4}" type="presOf" srcId="{3F3F4F0F-8061-439D-BE3D-CE570C726528}" destId="{EE6F838F-F8FB-4850-87A8-1F46B06CDB96}" srcOrd="1" destOrd="0" presId="urn:microsoft.com/office/officeart/2005/8/layout/bProcess3"/>
    <dgm:cxn modelId="{EBBAACE0-2612-4AA2-BC7D-726EDD24ECDA}" type="presOf" srcId="{40007493-984E-4E6A-B41C-DBCB18F549A7}" destId="{D8A76683-B757-4186-A13F-DF119C42DE70}" srcOrd="0" destOrd="0" presId="urn:microsoft.com/office/officeart/2005/8/layout/bProcess3"/>
    <dgm:cxn modelId="{929D33F5-AAAF-4463-B4C7-88BB55C24E4D}" type="presOf" srcId="{7C3CA3FA-607E-4943-BB8F-C4211277074D}" destId="{A8714E60-FD8D-4C46-9F70-C97CA7B63D5E}" srcOrd="1" destOrd="0" presId="urn:microsoft.com/office/officeart/2005/8/layout/bProcess3"/>
    <dgm:cxn modelId="{5334F57A-4041-4063-AD72-CCBB81FE81E9}" type="presOf" srcId="{38EAE068-129A-4C75-AE00-7EEDF2D92B8D}" destId="{CB34F030-9C96-4C74-A642-C43A1525B709}" srcOrd="0" destOrd="0" presId="urn:microsoft.com/office/officeart/2005/8/layout/bProcess3"/>
    <dgm:cxn modelId="{A5391B3D-A982-4832-B31F-64A57B276280}" type="presOf" srcId="{01A23A44-0147-4C40-A2BE-BB66BAC1DC42}" destId="{7B82675E-B766-413D-A22A-4D341695DA19}" srcOrd="0" destOrd="0" presId="urn:microsoft.com/office/officeart/2005/8/layout/bProcess3"/>
    <dgm:cxn modelId="{392A6BC9-0C0B-49D1-89EA-B771F9FCB3CA}" srcId="{B1F91A96-EB87-4735-B1B3-E8AA13D703DC}" destId="{7BFA2FE4-C740-4883-99DD-333AB9BF31D3}" srcOrd="8" destOrd="0" parTransId="{ED08D1BC-8D83-420E-AEAB-11EA35C624C3}" sibTransId="{53CEACC0-3048-423E-AB62-6673606714C0}"/>
    <dgm:cxn modelId="{CD7CB6C1-0D26-4B60-B3B2-376A86160554}" srcId="{B1F91A96-EB87-4735-B1B3-E8AA13D703DC}" destId="{4B858EE7-D4F9-4656-9283-4FA6BDD70383}" srcOrd="4" destOrd="0" parTransId="{7E4526B1-60DA-480C-8D2F-C35247872A17}" sibTransId="{7C3CA3FA-607E-4943-BB8F-C4211277074D}"/>
    <dgm:cxn modelId="{2B8E27C3-6460-46F1-9DDC-2DB42FB56428}" type="presOf" srcId="{01A23A44-0147-4C40-A2BE-BB66BAC1DC42}" destId="{1FBB238E-738D-4932-A706-14CE045F2952}" srcOrd="1" destOrd="0" presId="urn:microsoft.com/office/officeart/2005/8/layout/bProcess3"/>
    <dgm:cxn modelId="{C61D7028-ECE6-4D6A-AE27-71A69DCFB9F5}" srcId="{B1F91A96-EB87-4735-B1B3-E8AA13D703DC}" destId="{A6F2F2CA-2067-47E2-93D9-669A732FC72F}" srcOrd="5" destOrd="0" parTransId="{BD0512FD-95D6-473C-AADE-82075367B874}" sibTransId="{3F3F4F0F-8061-439D-BE3D-CE570C726528}"/>
    <dgm:cxn modelId="{EC37ED05-DD2F-4A69-B3CC-1E8E73FC730A}" srcId="{B1F91A96-EB87-4735-B1B3-E8AA13D703DC}" destId="{5A9DE9E6-48E7-47CC-88EE-81072ECC2BBE}" srcOrd="2" destOrd="0" parTransId="{E61AD0B9-95C0-403A-9BCC-DD3DBF8821DF}" sibTransId="{251F3126-90C8-4CD1-BD20-AA1E87989DF0}"/>
    <dgm:cxn modelId="{7A294CD2-7CEB-4FB2-90DD-AF013930973A}" srcId="{B1F91A96-EB87-4735-B1B3-E8AA13D703DC}" destId="{814DC45A-E818-4D85-851C-B977B9A36031}" srcOrd="0" destOrd="0" parTransId="{A2F9E613-416C-4722-97B2-FB83B6350952}" sibTransId="{01A23A44-0147-4C40-A2BE-BB66BAC1DC42}"/>
    <dgm:cxn modelId="{07C5DC62-1596-48EA-ABA8-A63139882450}" type="presOf" srcId="{7C3CA3FA-607E-4943-BB8F-C4211277074D}" destId="{92B64E05-21F4-4ECA-8FEF-478F2C50D307}" srcOrd="0" destOrd="0" presId="urn:microsoft.com/office/officeart/2005/8/layout/bProcess3"/>
    <dgm:cxn modelId="{FBE8FC6D-DEE2-4405-8E1F-27983D1BF1E0}" type="presOf" srcId="{7BFA2FE4-C740-4883-99DD-333AB9BF31D3}" destId="{4AAA7B26-6A3E-4EE5-8C46-BDB4725CF74F}" srcOrd="0" destOrd="0" presId="urn:microsoft.com/office/officeart/2005/8/layout/bProcess3"/>
    <dgm:cxn modelId="{CECE9898-704B-4DF1-876E-2A9B254505B6}" type="presOf" srcId="{A6F2F2CA-2067-47E2-93D9-669A732FC72F}" destId="{40DFF842-3B60-44D8-9395-BAB58776BF88}" srcOrd="0" destOrd="0" presId="urn:microsoft.com/office/officeart/2005/8/layout/bProcess3"/>
    <dgm:cxn modelId="{69A02E65-CF52-4949-84A5-CC8206A2BF49}" srcId="{B1F91A96-EB87-4735-B1B3-E8AA13D703DC}" destId="{111A65A7-7E64-467D-B9F8-2D15AC66CBAA}" srcOrd="9" destOrd="0" parTransId="{C4B67653-02B6-40B7-929B-45537047B821}" sibTransId="{40007493-984E-4E6A-B41C-DBCB18F549A7}"/>
    <dgm:cxn modelId="{147E528C-9CC4-43F9-8E58-EFEDDA988BDD}" srcId="{B1F91A96-EB87-4735-B1B3-E8AA13D703DC}" destId="{5C3A304F-9ADD-4F3D-A495-2FDD92708917}" srcOrd="7" destOrd="0" parTransId="{C825F115-75A7-4E15-8AB8-85838B971EA5}" sibTransId="{6AF185C7-75D6-43C6-9128-50B4D0AF8325}"/>
    <dgm:cxn modelId="{88162DB5-AC77-46A5-BE71-6C26CC7D93DA}" type="presOf" srcId="{C23AA909-052F-4685-9412-C1D7EFF6F53E}" destId="{05AFC67D-E11A-43B6-A7A7-FF1C05D6BA7E}" srcOrd="0" destOrd="0" presId="urn:microsoft.com/office/officeart/2005/8/layout/bProcess3"/>
    <dgm:cxn modelId="{A06844D1-A160-4DEF-B639-2BAF82E2ACB2}" type="presOf" srcId="{C11CC5A2-139F-4497-98AE-CD3B73246199}" destId="{DC4CFF56-4078-46E6-8A95-6E699AA1BC75}" srcOrd="1" destOrd="0" presId="urn:microsoft.com/office/officeart/2005/8/layout/bProcess3"/>
    <dgm:cxn modelId="{F68ECF3D-48E8-4E1E-8EDA-F00509221DB8}" type="presOf" srcId="{C473085C-2985-4871-923C-56107FA23166}" destId="{6E20C93A-6594-48E8-81FF-F3AECE033CDD}" srcOrd="0" destOrd="0" presId="urn:microsoft.com/office/officeart/2005/8/layout/bProcess3"/>
    <dgm:cxn modelId="{F6F75271-D622-4870-ACE1-8589C17CEE93}" type="presParOf" srcId="{632F4A85-743A-40C7-A053-025B73196473}" destId="{BB3D6D45-6481-4EFF-8820-992EFB8CEF53}" srcOrd="0" destOrd="0" presId="urn:microsoft.com/office/officeart/2005/8/layout/bProcess3"/>
    <dgm:cxn modelId="{58BCABC9-4CE6-41FD-9DE2-6863EC86862F}" type="presParOf" srcId="{632F4A85-743A-40C7-A053-025B73196473}" destId="{7B82675E-B766-413D-A22A-4D341695DA19}" srcOrd="1" destOrd="0" presId="urn:microsoft.com/office/officeart/2005/8/layout/bProcess3"/>
    <dgm:cxn modelId="{2F8A471E-F836-4B53-9C96-65FE397ACD5F}" type="presParOf" srcId="{7B82675E-B766-413D-A22A-4D341695DA19}" destId="{1FBB238E-738D-4932-A706-14CE045F2952}" srcOrd="0" destOrd="0" presId="urn:microsoft.com/office/officeart/2005/8/layout/bProcess3"/>
    <dgm:cxn modelId="{2E66E0AA-8C97-4997-A649-D3BC5E58E800}" type="presParOf" srcId="{632F4A85-743A-40C7-A053-025B73196473}" destId="{6E20C93A-6594-48E8-81FF-F3AECE033CDD}" srcOrd="2" destOrd="0" presId="urn:microsoft.com/office/officeart/2005/8/layout/bProcess3"/>
    <dgm:cxn modelId="{6189142C-ECFB-47A8-BA98-827BD027FB28}" type="presParOf" srcId="{632F4A85-743A-40C7-A053-025B73196473}" destId="{032A4EC2-B2FC-4C78-9EFB-C3C06A1FC878}" srcOrd="3" destOrd="0" presId="urn:microsoft.com/office/officeart/2005/8/layout/bProcess3"/>
    <dgm:cxn modelId="{CD5DF175-33EF-4407-BF40-265623798BDC}" type="presParOf" srcId="{032A4EC2-B2FC-4C78-9EFB-C3C06A1FC878}" destId="{9CC8532D-FB07-4399-931C-267854BC7F6F}" srcOrd="0" destOrd="0" presId="urn:microsoft.com/office/officeart/2005/8/layout/bProcess3"/>
    <dgm:cxn modelId="{7A53FEA2-886F-426A-82AD-9FC3636A439D}" type="presParOf" srcId="{632F4A85-743A-40C7-A053-025B73196473}" destId="{6B77FCFF-64B4-4505-A8B2-3F5B7B967B41}" srcOrd="4" destOrd="0" presId="urn:microsoft.com/office/officeart/2005/8/layout/bProcess3"/>
    <dgm:cxn modelId="{C76DEE10-D1FB-4B29-AF55-1371573868F8}" type="presParOf" srcId="{632F4A85-743A-40C7-A053-025B73196473}" destId="{87C09184-CDFE-44CB-9942-D2F0BD612E8D}" srcOrd="5" destOrd="0" presId="urn:microsoft.com/office/officeart/2005/8/layout/bProcess3"/>
    <dgm:cxn modelId="{DCA565F9-7E1F-47EE-9E95-E5F0ABA41162}" type="presParOf" srcId="{87C09184-CDFE-44CB-9942-D2F0BD612E8D}" destId="{CD9E07B3-8469-48B9-813B-E45DF698B3A3}" srcOrd="0" destOrd="0" presId="urn:microsoft.com/office/officeart/2005/8/layout/bProcess3"/>
    <dgm:cxn modelId="{58B16EDF-59BC-44E8-BE0C-B495091F7C09}" type="presParOf" srcId="{632F4A85-743A-40C7-A053-025B73196473}" destId="{F57F060F-E894-43CD-9DF4-445488A9A5A6}" srcOrd="6" destOrd="0" presId="urn:microsoft.com/office/officeart/2005/8/layout/bProcess3"/>
    <dgm:cxn modelId="{F80D6953-98E5-47D7-9FA3-A377F39FF510}" type="presParOf" srcId="{632F4A85-743A-40C7-A053-025B73196473}" destId="{FE9DB551-040B-46DC-99EF-0286F4F0090E}" srcOrd="7" destOrd="0" presId="urn:microsoft.com/office/officeart/2005/8/layout/bProcess3"/>
    <dgm:cxn modelId="{FF2817F9-396E-4D68-A422-83FED673B1EC}" type="presParOf" srcId="{FE9DB551-040B-46DC-99EF-0286F4F0090E}" destId="{BF360CA9-4918-4DBC-81FC-CE177DB7AB13}" srcOrd="0" destOrd="0" presId="urn:microsoft.com/office/officeart/2005/8/layout/bProcess3"/>
    <dgm:cxn modelId="{15CBC735-C348-4EF1-B2E7-FA76C6C0012D}" type="presParOf" srcId="{632F4A85-743A-40C7-A053-025B73196473}" destId="{DD5F6B80-549A-4D91-AACB-3CAF63A5B424}" srcOrd="8" destOrd="0" presId="urn:microsoft.com/office/officeart/2005/8/layout/bProcess3"/>
    <dgm:cxn modelId="{0D95A8AC-B82D-4CFE-8043-BF3ED5FD1307}" type="presParOf" srcId="{632F4A85-743A-40C7-A053-025B73196473}" destId="{92B64E05-21F4-4ECA-8FEF-478F2C50D307}" srcOrd="9" destOrd="0" presId="urn:microsoft.com/office/officeart/2005/8/layout/bProcess3"/>
    <dgm:cxn modelId="{9A2CA184-A3BF-458E-9F84-DFA5D10EE4CD}" type="presParOf" srcId="{92B64E05-21F4-4ECA-8FEF-478F2C50D307}" destId="{A8714E60-FD8D-4C46-9F70-C97CA7B63D5E}" srcOrd="0" destOrd="0" presId="urn:microsoft.com/office/officeart/2005/8/layout/bProcess3"/>
    <dgm:cxn modelId="{13CF545B-3404-422B-8761-E42B67989748}" type="presParOf" srcId="{632F4A85-743A-40C7-A053-025B73196473}" destId="{40DFF842-3B60-44D8-9395-BAB58776BF88}" srcOrd="10" destOrd="0" presId="urn:microsoft.com/office/officeart/2005/8/layout/bProcess3"/>
    <dgm:cxn modelId="{B65D953E-2535-4CBE-ACA9-08B3A5F1EE32}" type="presParOf" srcId="{632F4A85-743A-40C7-A053-025B73196473}" destId="{565CD815-13FE-4042-8B45-E0F5F0789423}" srcOrd="11" destOrd="0" presId="urn:microsoft.com/office/officeart/2005/8/layout/bProcess3"/>
    <dgm:cxn modelId="{B239FD7B-7212-40FE-90F3-C7EB79BBA749}" type="presParOf" srcId="{565CD815-13FE-4042-8B45-E0F5F0789423}" destId="{EE6F838F-F8FB-4850-87A8-1F46B06CDB96}" srcOrd="0" destOrd="0" presId="urn:microsoft.com/office/officeart/2005/8/layout/bProcess3"/>
    <dgm:cxn modelId="{1F2B2F07-3331-4399-9575-CE3EA517926B}" type="presParOf" srcId="{632F4A85-743A-40C7-A053-025B73196473}" destId="{05AFC67D-E11A-43B6-A7A7-FF1C05D6BA7E}" srcOrd="12" destOrd="0" presId="urn:microsoft.com/office/officeart/2005/8/layout/bProcess3"/>
    <dgm:cxn modelId="{4D36DB5D-D626-4FD2-B2B3-8190D6779B53}" type="presParOf" srcId="{632F4A85-743A-40C7-A053-025B73196473}" destId="{F266AFC3-B229-444D-8D82-497E61C1466B}" srcOrd="13" destOrd="0" presId="urn:microsoft.com/office/officeart/2005/8/layout/bProcess3"/>
    <dgm:cxn modelId="{055F8310-3CE6-449C-A24D-DBDA084CCA87}" type="presParOf" srcId="{F266AFC3-B229-444D-8D82-497E61C1466B}" destId="{DC4CFF56-4078-46E6-8A95-6E699AA1BC75}" srcOrd="0" destOrd="0" presId="urn:microsoft.com/office/officeart/2005/8/layout/bProcess3"/>
    <dgm:cxn modelId="{154892BC-EE58-4B53-B9C1-B47213912CD2}" type="presParOf" srcId="{632F4A85-743A-40C7-A053-025B73196473}" destId="{561B2947-3EC5-4282-A02C-3BF3BD1F355E}" srcOrd="14" destOrd="0" presId="urn:microsoft.com/office/officeart/2005/8/layout/bProcess3"/>
    <dgm:cxn modelId="{9D0A3B85-4708-48CA-AA9D-10081F8C09EF}" type="presParOf" srcId="{632F4A85-743A-40C7-A053-025B73196473}" destId="{05BB08C8-F963-45C5-88FC-ED7016E24267}" srcOrd="15" destOrd="0" presId="urn:microsoft.com/office/officeart/2005/8/layout/bProcess3"/>
    <dgm:cxn modelId="{9B0B5C73-58F2-4592-9F79-F6068B4203B0}" type="presParOf" srcId="{05BB08C8-F963-45C5-88FC-ED7016E24267}" destId="{B5CC6EAD-E13D-4A45-B052-EA44553213E6}" srcOrd="0" destOrd="0" presId="urn:microsoft.com/office/officeart/2005/8/layout/bProcess3"/>
    <dgm:cxn modelId="{5E0577FA-1F3C-4A89-A92D-38578CFE1D84}" type="presParOf" srcId="{632F4A85-743A-40C7-A053-025B73196473}" destId="{4AAA7B26-6A3E-4EE5-8C46-BDB4725CF74F}" srcOrd="16" destOrd="0" presId="urn:microsoft.com/office/officeart/2005/8/layout/bProcess3"/>
    <dgm:cxn modelId="{1FFB5AF7-6D62-4EDA-8486-378C488885E0}" type="presParOf" srcId="{632F4A85-743A-40C7-A053-025B73196473}" destId="{055C746D-AD99-4D7D-9303-D9B8B9C686B7}" srcOrd="17" destOrd="0" presId="urn:microsoft.com/office/officeart/2005/8/layout/bProcess3"/>
    <dgm:cxn modelId="{8A474B6A-6F06-4CAB-AF32-46B8B8B774C9}" type="presParOf" srcId="{055C746D-AD99-4D7D-9303-D9B8B9C686B7}" destId="{E248773B-6FE3-4F8D-B531-05CB5CEFD4D3}" srcOrd="0" destOrd="0" presId="urn:microsoft.com/office/officeart/2005/8/layout/bProcess3"/>
    <dgm:cxn modelId="{84847392-540C-4AD6-AAB1-8624C8396B9D}" type="presParOf" srcId="{632F4A85-743A-40C7-A053-025B73196473}" destId="{AC12BA12-17EB-4FB0-A854-BB94EFE6268E}" srcOrd="18" destOrd="0" presId="urn:microsoft.com/office/officeart/2005/8/layout/bProcess3"/>
    <dgm:cxn modelId="{6707DE34-7482-48D8-8051-7CBAF408C48A}" type="presParOf" srcId="{632F4A85-743A-40C7-A053-025B73196473}" destId="{D8A76683-B757-4186-A13F-DF119C42DE70}" srcOrd="19" destOrd="0" presId="urn:microsoft.com/office/officeart/2005/8/layout/bProcess3"/>
    <dgm:cxn modelId="{42B4DC60-E612-48AC-ADE2-29E1D45679ED}" type="presParOf" srcId="{D8A76683-B757-4186-A13F-DF119C42DE70}" destId="{4B1D532F-32E7-4309-A44A-7FA756554250}" srcOrd="0" destOrd="0" presId="urn:microsoft.com/office/officeart/2005/8/layout/bProcess3"/>
    <dgm:cxn modelId="{4D3B39A1-F3EE-4FA9-B1A4-0570A95854EF}" type="presParOf" srcId="{632F4A85-743A-40C7-A053-025B73196473}" destId="{CB34F030-9C96-4C74-A642-C43A1525B709}" srcOrd="20" destOrd="0" presId="urn:microsoft.com/office/officeart/2005/8/layout/bProcess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82675E-B766-413D-A22A-4D341695DA19}">
      <dsp:nvSpPr>
        <dsp:cNvPr id="0" name=""/>
        <dsp:cNvSpPr/>
      </dsp:nvSpPr>
      <dsp:spPr>
        <a:xfrm>
          <a:off x="2793884" y="466757"/>
          <a:ext cx="291887" cy="91440"/>
        </a:xfrm>
        <a:custGeom>
          <a:avLst/>
          <a:gdLst/>
          <a:ahLst/>
          <a:cxnLst/>
          <a:rect l="0" t="0" r="0" b="0"/>
          <a:pathLst>
            <a:path>
              <a:moveTo>
                <a:pt x="0" y="67270"/>
              </a:moveTo>
              <a:lnTo>
                <a:pt x="163043" y="67270"/>
              </a:lnTo>
              <a:lnTo>
                <a:pt x="163043" y="45720"/>
              </a:lnTo>
              <a:lnTo>
                <a:pt x="291887" y="45720"/>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2931747" y="510607"/>
        <a:ext cx="16160" cy="3739"/>
      </dsp:txXfrm>
    </dsp:sp>
    <dsp:sp modelId="{BB3D6D45-6481-4EFF-8820-992EFB8CEF53}">
      <dsp:nvSpPr>
        <dsp:cNvPr id="0" name=""/>
        <dsp:cNvSpPr/>
      </dsp:nvSpPr>
      <dsp:spPr>
        <a:xfrm>
          <a:off x="413776" y="65862"/>
          <a:ext cx="2381908" cy="93633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ru" sz="1000" b="1" kern="1200">
            <a:solidFill>
              <a:sysClr val="windowText" lastClr="000000"/>
            </a:solidFill>
            <a:latin typeface="Times New Roman" pitchFamily="18" charset="0"/>
            <a:cs typeface="Times New Roman" pitchFamily="18" charset="0"/>
          </a:endParaRPr>
        </a:p>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1. КР Кабинет Министрлиги Мамлекеттик Бажы  кызматтары менен иштешкен ишкерлерди, кредит берүү жана Мамлекеттик бажы кызматында "Жашыл дарбаза Борбор" түзүү боюнча токтом кабыл алуу</a:t>
          </a:r>
        </a:p>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413776" y="65862"/>
        <a:ext cx="2381908" cy="936330"/>
      </dsp:txXfrm>
    </dsp:sp>
    <dsp:sp modelId="{032A4EC2-B2FC-4C78-9EFB-C3C06A1FC878}">
      <dsp:nvSpPr>
        <dsp:cNvPr id="0" name=""/>
        <dsp:cNvSpPr/>
      </dsp:nvSpPr>
      <dsp:spPr>
        <a:xfrm>
          <a:off x="1424740" y="977015"/>
          <a:ext cx="2803949" cy="189206"/>
        </a:xfrm>
        <a:custGeom>
          <a:avLst/>
          <a:gdLst/>
          <a:ahLst/>
          <a:cxnLst/>
          <a:rect l="0" t="0" r="0" b="0"/>
          <a:pathLst>
            <a:path>
              <a:moveTo>
                <a:pt x="2803949" y="0"/>
              </a:moveTo>
              <a:lnTo>
                <a:pt x="2803949" y="111703"/>
              </a:lnTo>
              <a:lnTo>
                <a:pt x="0" y="111703"/>
              </a:lnTo>
              <a:lnTo>
                <a:pt x="0" y="189206"/>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2756401" y="1069748"/>
        <a:ext cx="140627" cy="3739"/>
      </dsp:txXfrm>
    </dsp:sp>
    <dsp:sp modelId="{6E20C93A-6594-48E8-81FF-F3AECE033CDD}">
      <dsp:nvSpPr>
        <dsp:cNvPr id="0" name=""/>
        <dsp:cNvSpPr/>
      </dsp:nvSpPr>
      <dsp:spPr>
        <a:xfrm>
          <a:off x="3118171" y="46140"/>
          <a:ext cx="2221038" cy="932675"/>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2. Инновациалык окуу борборунда жүк ээлерин жана жүктөрдү сатып алган ишкер соодагерлерди атайын окуудан өткөрүү, алардын так эсеп-кысабын алып учетко коюу </a:t>
          </a:r>
        </a:p>
      </dsp:txBody>
      <dsp:txXfrm>
        <a:off x="3118171" y="46140"/>
        <a:ext cx="2221038" cy="932675"/>
      </dsp:txXfrm>
    </dsp:sp>
    <dsp:sp modelId="{87C09184-CDFE-44CB-9942-D2F0BD612E8D}">
      <dsp:nvSpPr>
        <dsp:cNvPr id="0" name=""/>
        <dsp:cNvSpPr/>
      </dsp:nvSpPr>
      <dsp:spPr>
        <a:xfrm>
          <a:off x="2403949" y="1613557"/>
          <a:ext cx="286380" cy="91440"/>
        </a:xfrm>
        <a:custGeom>
          <a:avLst/>
          <a:gdLst/>
          <a:ahLst/>
          <a:cxnLst/>
          <a:rect l="0" t="0" r="0" b="0"/>
          <a:pathLst>
            <a:path>
              <a:moveTo>
                <a:pt x="0" y="103527"/>
              </a:moveTo>
              <a:lnTo>
                <a:pt x="160290" y="103527"/>
              </a:lnTo>
              <a:lnTo>
                <a:pt x="160290" y="45720"/>
              </a:lnTo>
              <a:lnTo>
                <a:pt x="286380" y="45720"/>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2539084" y="1657407"/>
        <a:ext cx="16110" cy="3739"/>
      </dsp:txXfrm>
    </dsp:sp>
    <dsp:sp modelId="{6B77FCFF-64B4-4505-A8B2-3F5B7B967B41}">
      <dsp:nvSpPr>
        <dsp:cNvPr id="0" name=""/>
        <dsp:cNvSpPr/>
      </dsp:nvSpPr>
      <dsp:spPr>
        <a:xfrm>
          <a:off x="443731" y="1198622"/>
          <a:ext cx="1962018" cy="1036926"/>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3. Бажы  кызматтары менен иштешке н компаниянын өкүлөдүн, ишкерлерди, дыйкан (фермер) атайын окуудан өткөрүү, налог төлөөчү катары каттоо, сертификаттарды, ККМ берүү. </a:t>
          </a:r>
        </a:p>
      </dsp:txBody>
      <dsp:txXfrm>
        <a:off x="443731" y="1198622"/>
        <a:ext cx="1962018" cy="1036926"/>
      </dsp:txXfrm>
    </dsp:sp>
    <dsp:sp modelId="{FE9DB551-040B-46DC-99EF-0286F4F0090E}">
      <dsp:nvSpPr>
        <dsp:cNvPr id="0" name=""/>
        <dsp:cNvSpPr/>
      </dsp:nvSpPr>
      <dsp:spPr>
        <a:xfrm>
          <a:off x="1575863" y="2125939"/>
          <a:ext cx="2330087" cy="567550"/>
        </a:xfrm>
        <a:custGeom>
          <a:avLst/>
          <a:gdLst/>
          <a:ahLst/>
          <a:cxnLst/>
          <a:rect l="0" t="0" r="0" b="0"/>
          <a:pathLst>
            <a:path>
              <a:moveTo>
                <a:pt x="2330087" y="0"/>
              </a:moveTo>
              <a:lnTo>
                <a:pt x="2330087" y="300875"/>
              </a:lnTo>
              <a:lnTo>
                <a:pt x="0" y="300875"/>
              </a:lnTo>
              <a:lnTo>
                <a:pt x="0" y="567550"/>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2680766" y="2407845"/>
        <a:ext cx="120281" cy="3739"/>
      </dsp:txXfrm>
    </dsp:sp>
    <dsp:sp modelId="{F57F060F-E894-43CD-9DF4-445488A9A5A6}">
      <dsp:nvSpPr>
        <dsp:cNvPr id="0" name=""/>
        <dsp:cNvSpPr/>
      </dsp:nvSpPr>
      <dsp:spPr>
        <a:xfrm>
          <a:off x="2722730" y="1190814"/>
          <a:ext cx="2366443" cy="936924"/>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4.Жүк ташуучуларга ыңгайлуу болгон шартарды түзүп, алардын бардыгына өздөрү каалаган терминалдарга жүктөрүн түшүрүүгө эркиндик (уруксат) берүү.  </a:t>
          </a:r>
        </a:p>
      </dsp:txBody>
      <dsp:txXfrm>
        <a:off x="2722730" y="1190814"/>
        <a:ext cx="2366443" cy="936924"/>
      </dsp:txXfrm>
    </dsp:sp>
    <dsp:sp modelId="{92B64E05-21F4-4ECA-8FEF-478F2C50D307}">
      <dsp:nvSpPr>
        <dsp:cNvPr id="0" name=""/>
        <dsp:cNvSpPr/>
      </dsp:nvSpPr>
      <dsp:spPr>
        <a:xfrm>
          <a:off x="2701582" y="3175816"/>
          <a:ext cx="343024" cy="91440"/>
        </a:xfrm>
        <a:custGeom>
          <a:avLst/>
          <a:gdLst/>
          <a:ahLst/>
          <a:cxnLst/>
          <a:rect l="0" t="0" r="0" b="0"/>
          <a:pathLst>
            <a:path>
              <a:moveTo>
                <a:pt x="0" y="45720"/>
              </a:moveTo>
              <a:lnTo>
                <a:pt x="343024" y="45720"/>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2863754" y="3219666"/>
        <a:ext cx="18681" cy="3739"/>
      </dsp:txXfrm>
    </dsp:sp>
    <dsp:sp modelId="{DD5F6B80-549A-4D91-AACB-3CAF63A5B424}">
      <dsp:nvSpPr>
        <dsp:cNvPr id="0" name=""/>
        <dsp:cNvSpPr/>
      </dsp:nvSpPr>
      <dsp:spPr>
        <a:xfrm>
          <a:off x="448344" y="2725890"/>
          <a:ext cx="2255038" cy="991292"/>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5. Жүк ташуучу алып келген  жүктүн салмагы, түрлөрү, баасы аныкталып терминалга түшүрүлөт, анын электрондук  маалыматы  "Жашыл дарбаза Борбор"уна жөнөтүлөт. Бул жерден жүк ташуучулардан  налог алууга тыюу салынат.</a:t>
          </a:r>
        </a:p>
      </dsp:txBody>
      <dsp:txXfrm>
        <a:off x="448344" y="2725890"/>
        <a:ext cx="2255038" cy="991292"/>
      </dsp:txXfrm>
    </dsp:sp>
    <dsp:sp modelId="{565CD815-13FE-4042-8B45-E0F5F0789423}">
      <dsp:nvSpPr>
        <dsp:cNvPr id="0" name=""/>
        <dsp:cNvSpPr/>
      </dsp:nvSpPr>
      <dsp:spPr>
        <a:xfrm>
          <a:off x="1582914" y="3641975"/>
          <a:ext cx="2569971" cy="430458"/>
        </a:xfrm>
        <a:custGeom>
          <a:avLst/>
          <a:gdLst/>
          <a:ahLst/>
          <a:cxnLst/>
          <a:rect l="0" t="0" r="0" b="0"/>
          <a:pathLst>
            <a:path>
              <a:moveTo>
                <a:pt x="2569971" y="0"/>
              </a:moveTo>
              <a:lnTo>
                <a:pt x="2569971" y="232329"/>
              </a:lnTo>
              <a:lnTo>
                <a:pt x="0" y="232329"/>
              </a:lnTo>
              <a:lnTo>
                <a:pt x="0" y="430458"/>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2802624" y="3855334"/>
        <a:ext cx="130550" cy="3739"/>
      </dsp:txXfrm>
    </dsp:sp>
    <dsp:sp modelId="{40DFF842-3B60-44D8-9395-BAB58776BF88}">
      <dsp:nvSpPr>
        <dsp:cNvPr id="0" name=""/>
        <dsp:cNvSpPr/>
      </dsp:nvSpPr>
      <dsp:spPr>
        <a:xfrm>
          <a:off x="3077007" y="2799298"/>
          <a:ext cx="2151755" cy="844476"/>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6. Жүк ташуучуулар жүктөрүн сатып алуучуларга саткандан кийин баасы такталып, бухгалтердик учетко алынганда гана налог төлөйт.</a:t>
          </a:r>
        </a:p>
      </dsp:txBody>
      <dsp:txXfrm>
        <a:off x="3077007" y="2799298"/>
        <a:ext cx="2151755" cy="844476"/>
      </dsp:txXfrm>
    </dsp:sp>
    <dsp:sp modelId="{F266AFC3-B229-444D-8D82-497E61C1466B}">
      <dsp:nvSpPr>
        <dsp:cNvPr id="0" name=""/>
        <dsp:cNvSpPr/>
      </dsp:nvSpPr>
      <dsp:spPr>
        <a:xfrm>
          <a:off x="2720020" y="4760337"/>
          <a:ext cx="305175" cy="91440"/>
        </a:xfrm>
        <a:custGeom>
          <a:avLst/>
          <a:gdLst/>
          <a:ahLst/>
          <a:cxnLst/>
          <a:rect l="0" t="0" r="0" b="0"/>
          <a:pathLst>
            <a:path>
              <a:moveTo>
                <a:pt x="0" y="45720"/>
              </a:moveTo>
              <a:lnTo>
                <a:pt x="169687" y="45720"/>
              </a:lnTo>
              <a:lnTo>
                <a:pt x="169687" y="75700"/>
              </a:lnTo>
              <a:lnTo>
                <a:pt x="305175" y="75700"/>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2864180" y="4804187"/>
        <a:ext cx="16855" cy="3739"/>
      </dsp:txXfrm>
    </dsp:sp>
    <dsp:sp modelId="{05AFC67D-E11A-43B6-A7A7-FF1C05D6BA7E}">
      <dsp:nvSpPr>
        <dsp:cNvPr id="0" name=""/>
        <dsp:cNvSpPr/>
      </dsp:nvSpPr>
      <dsp:spPr>
        <a:xfrm>
          <a:off x="444007" y="4104833"/>
          <a:ext cx="2277812" cy="1402448"/>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7. Жүк ташуучулар  чет  өлкөдөн канча көлөмдө, анын салмактары, түрлөрү менен өткөрүү пунктуна келгендеги эсеп-кысабы, аларды терминалга канча көлөмдө, анын салмагы, баасы менен түшүрүлүп, ошол жүктөрдү канча баа менен сатып алуучу ишкерлерге өткөргөндүгүн атайын түзүлгөн коммиссия күнүнө так маалыматтарыды алышат. </a:t>
          </a:r>
        </a:p>
      </dsp:txBody>
      <dsp:txXfrm>
        <a:off x="444007" y="4104833"/>
        <a:ext cx="2277812" cy="1402448"/>
      </dsp:txXfrm>
    </dsp:sp>
    <dsp:sp modelId="{05BB08C8-F963-45C5-88FC-ED7016E24267}">
      <dsp:nvSpPr>
        <dsp:cNvPr id="0" name=""/>
        <dsp:cNvSpPr/>
      </dsp:nvSpPr>
      <dsp:spPr>
        <a:xfrm>
          <a:off x="1683484" y="5322184"/>
          <a:ext cx="2289833" cy="424595"/>
        </a:xfrm>
        <a:custGeom>
          <a:avLst/>
          <a:gdLst/>
          <a:ahLst/>
          <a:cxnLst/>
          <a:rect l="0" t="0" r="0" b="0"/>
          <a:pathLst>
            <a:path>
              <a:moveTo>
                <a:pt x="2289833" y="0"/>
              </a:moveTo>
              <a:lnTo>
                <a:pt x="2289833" y="229397"/>
              </a:lnTo>
              <a:lnTo>
                <a:pt x="0" y="229397"/>
              </a:lnTo>
              <a:lnTo>
                <a:pt x="0" y="424595"/>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2770035" y="5532612"/>
        <a:ext cx="116731" cy="3739"/>
      </dsp:txXfrm>
    </dsp:sp>
    <dsp:sp modelId="{561B2947-3EC5-4282-A02C-3BF3BD1F355E}">
      <dsp:nvSpPr>
        <dsp:cNvPr id="0" name=""/>
        <dsp:cNvSpPr/>
      </dsp:nvSpPr>
      <dsp:spPr>
        <a:xfrm>
          <a:off x="3057595" y="4348092"/>
          <a:ext cx="1831444" cy="975892"/>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8.Комиссия  (бажы, салык, чек ара жана көз карандысыз эксперт) текшерүүнүн жыйынтыгын "Жашыл дарбаза Борбор" ыкчам жеткирилип турат, компютердик программага коюлат.  </a:t>
          </a:r>
        </a:p>
      </dsp:txBody>
      <dsp:txXfrm>
        <a:off x="3057595" y="4348092"/>
        <a:ext cx="1831444" cy="975892"/>
      </dsp:txXfrm>
    </dsp:sp>
    <dsp:sp modelId="{055C746D-AD99-4D7D-9303-D9B8B9C686B7}">
      <dsp:nvSpPr>
        <dsp:cNvPr id="0" name=""/>
        <dsp:cNvSpPr/>
      </dsp:nvSpPr>
      <dsp:spPr>
        <a:xfrm>
          <a:off x="2916823" y="6464450"/>
          <a:ext cx="256035" cy="91440"/>
        </a:xfrm>
        <a:custGeom>
          <a:avLst/>
          <a:gdLst/>
          <a:ahLst/>
          <a:cxnLst/>
          <a:rect l="0" t="0" r="0" b="0"/>
          <a:pathLst>
            <a:path>
              <a:moveTo>
                <a:pt x="0" y="48312"/>
              </a:moveTo>
              <a:lnTo>
                <a:pt x="145117" y="48312"/>
              </a:lnTo>
              <a:lnTo>
                <a:pt x="145117" y="45720"/>
              </a:lnTo>
              <a:lnTo>
                <a:pt x="256035" y="45720"/>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3037674" y="6508300"/>
        <a:ext cx="14332" cy="3739"/>
      </dsp:txXfrm>
    </dsp:sp>
    <dsp:sp modelId="{4AAA7B26-6A3E-4EE5-8C46-BDB4725CF74F}">
      <dsp:nvSpPr>
        <dsp:cNvPr id="0" name=""/>
        <dsp:cNvSpPr/>
      </dsp:nvSpPr>
      <dsp:spPr>
        <a:xfrm>
          <a:off x="448344" y="5779180"/>
          <a:ext cx="2470278" cy="1467166"/>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9. Текшерүү жана алынган маалыматтар атайын  даярдалган  компютердик  программар  менен  ар тараптуу  талданылат.  Эгерде  товар  алууда баалардан чоң айрымалар  чыкса,  тиешелүү  органдар  аркылуу  алардын баасын  ошол  чет өкөдөгү баасы же  " тескери күзгү" ыкмалары менен  текшерип  акыркы жыйынтыгын чыгарат.</a:t>
          </a:r>
          <a:endParaRPr lang="ru" sz="1000" b="0" kern="1200">
            <a:solidFill>
              <a:schemeClr val="tx1"/>
            </a:solidFill>
            <a:latin typeface="Times New Roman" pitchFamily="18" charset="0"/>
            <a:cs typeface="Times New Roman" pitchFamily="18" charset="0"/>
          </a:endParaRPr>
        </a:p>
        <a:p>
          <a:pPr lvl="0" algn="l" defTabSz="444500">
            <a:lnSpc>
              <a:spcPct val="90000"/>
            </a:lnSpc>
            <a:spcBef>
              <a:spcPct val="0"/>
            </a:spcBef>
            <a:spcAft>
              <a:spcPts val="0"/>
            </a:spcAft>
          </a:pPr>
          <a:endParaRPr lang="ru-RU" sz="1000" kern="1200">
            <a:solidFill>
              <a:schemeClr val="tx1"/>
            </a:solidFill>
            <a:latin typeface="Times New Roman" pitchFamily="18" charset="0"/>
            <a:cs typeface="Times New Roman" pitchFamily="18" charset="0"/>
          </a:endParaRPr>
        </a:p>
      </dsp:txBody>
      <dsp:txXfrm>
        <a:off x="448344" y="5779180"/>
        <a:ext cx="2470278" cy="1467166"/>
      </dsp:txXfrm>
    </dsp:sp>
    <dsp:sp modelId="{D8A76683-B757-4186-A13F-DF119C42DE70}">
      <dsp:nvSpPr>
        <dsp:cNvPr id="0" name=""/>
        <dsp:cNvSpPr/>
      </dsp:nvSpPr>
      <dsp:spPr>
        <a:xfrm>
          <a:off x="3639232" y="7100231"/>
          <a:ext cx="474934" cy="511424"/>
        </a:xfrm>
        <a:custGeom>
          <a:avLst/>
          <a:gdLst/>
          <a:ahLst/>
          <a:cxnLst/>
          <a:rect l="0" t="0" r="0" b="0"/>
          <a:pathLst>
            <a:path>
              <a:moveTo>
                <a:pt x="474934" y="0"/>
              </a:moveTo>
              <a:lnTo>
                <a:pt x="474934" y="272812"/>
              </a:lnTo>
              <a:lnTo>
                <a:pt x="0" y="272812"/>
              </a:lnTo>
              <a:lnTo>
                <a:pt x="0" y="511424"/>
              </a:lnTo>
            </a:path>
          </a:pathLst>
        </a:custGeom>
        <a:noFill/>
        <a:ln w="9525" cap="flat" cmpd="sng" algn="ctr">
          <a:solidFill>
            <a:schemeClr val="tx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itchFamily="18" charset="0"/>
            <a:cs typeface="Times New Roman" pitchFamily="18" charset="0"/>
          </a:endParaRPr>
        </a:p>
      </dsp:txBody>
      <dsp:txXfrm>
        <a:off x="3858682" y="7354074"/>
        <a:ext cx="36033" cy="3739"/>
      </dsp:txXfrm>
    </dsp:sp>
    <dsp:sp modelId="{AC12BA12-17EB-4FB0-A854-BB94EFE6268E}">
      <dsp:nvSpPr>
        <dsp:cNvPr id="0" name=""/>
        <dsp:cNvSpPr/>
      </dsp:nvSpPr>
      <dsp:spPr>
        <a:xfrm>
          <a:off x="3205258" y="5918309"/>
          <a:ext cx="1817815" cy="1183721"/>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10.Эгерде текшерүүдө  айрымачылыктар  аныкталса,  тиешелүү актылар, корутундулар чыгарылып  укук когоо органларына жана сотко  берилет </a:t>
          </a:r>
        </a:p>
      </dsp:txBody>
      <dsp:txXfrm>
        <a:off x="3205258" y="5918309"/>
        <a:ext cx="1817815" cy="1183721"/>
      </dsp:txXfrm>
    </dsp:sp>
    <dsp:sp modelId="{CB34F030-9C96-4C74-A642-C43A1525B709}">
      <dsp:nvSpPr>
        <dsp:cNvPr id="0" name=""/>
        <dsp:cNvSpPr/>
      </dsp:nvSpPr>
      <dsp:spPr>
        <a:xfrm>
          <a:off x="2072655" y="7644056"/>
          <a:ext cx="3133154" cy="463788"/>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just" defTabSz="444500">
            <a:lnSpc>
              <a:spcPct val="90000"/>
            </a:lnSpc>
            <a:spcBef>
              <a:spcPct val="0"/>
            </a:spcBef>
            <a:spcAft>
              <a:spcPct val="35000"/>
            </a:spcAft>
          </a:pPr>
          <a:r>
            <a:rPr lang="ru" sz="1000" b="0" kern="1200">
              <a:solidFill>
                <a:sysClr val="windowText" lastClr="000000"/>
              </a:solidFill>
              <a:latin typeface="Times New Roman" pitchFamily="18" charset="0"/>
              <a:cs typeface="Times New Roman" pitchFamily="18" charset="0"/>
            </a:rPr>
            <a:t>11. "Жашыл дарбаза Борбор" тиешелүү мамлекеттик  органдар, ишкерлер, жарандар менен мыйзам чегинде кызматташат жана иш алып барышат.</a:t>
          </a:r>
        </a:p>
      </dsp:txBody>
      <dsp:txXfrm>
        <a:off x="2072655" y="7644056"/>
        <a:ext cx="3133154" cy="463788"/>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12AD2-55F2-4815-AAB1-A4C2F818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187</Pages>
  <Words>45537</Words>
  <Characters>259567</Characters>
  <Application>Microsoft Office Word</Application>
  <DocSecurity>0</DocSecurity>
  <Lines>2163</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2</cp:revision>
  <cp:lastPrinted>2025-01-13T03:13:00Z</cp:lastPrinted>
  <dcterms:created xsi:type="dcterms:W3CDTF">2025-01-13T08:00:00Z</dcterms:created>
  <dcterms:modified xsi:type="dcterms:W3CDTF">2025-01-13T08:00:00Z</dcterms:modified>
</cp:coreProperties>
</file>