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F6746" w14:textId="0DBF57D5" w:rsidR="00661A35" w:rsidRPr="00661A35" w:rsidRDefault="00437CE2" w:rsidP="001E0836">
      <w:pPr>
        <w:jc w:val="center"/>
        <w:rPr>
          <w:rFonts w:ascii="Times New Roman" w:hAnsi="Times New Roman" w:cs="Times New Roman"/>
          <w:b/>
          <w:sz w:val="24"/>
          <w:szCs w:val="24"/>
        </w:rPr>
      </w:pPr>
      <w:r w:rsidRPr="00661A35">
        <w:rPr>
          <w:rFonts w:ascii="Times New Roman" w:hAnsi="Times New Roman" w:cs="Times New Roman"/>
          <w:b/>
          <w:sz w:val="24"/>
          <w:szCs w:val="24"/>
        </w:rPr>
        <w:t>К</w:t>
      </w:r>
      <w:r w:rsidR="00661A35" w:rsidRPr="00661A35">
        <w:rPr>
          <w:rFonts w:ascii="Times New Roman" w:hAnsi="Times New Roman" w:cs="Times New Roman"/>
          <w:b/>
          <w:sz w:val="24"/>
          <w:szCs w:val="24"/>
        </w:rPr>
        <w:t xml:space="preserve">ЫРГЫЗСКИЙ НАЦИОНАЛЬНЫЙ АГРАРНЫЙ УНИВЕРСИТЕТ </w:t>
      </w:r>
    </w:p>
    <w:p w14:paraId="743652FE" w14:textId="4BB14C16" w:rsidR="00B7528F" w:rsidRPr="00661A35" w:rsidRDefault="00437CE2" w:rsidP="001E0836">
      <w:pPr>
        <w:jc w:val="center"/>
        <w:rPr>
          <w:rFonts w:ascii="Times New Roman" w:hAnsi="Times New Roman" w:cs="Times New Roman"/>
          <w:b/>
          <w:sz w:val="24"/>
          <w:szCs w:val="24"/>
        </w:rPr>
      </w:pPr>
      <w:r w:rsidRPr="00661A35">
        <w:rPr>
          <w:rFonts w:ascii="Times New Roman" w:hAnsi="Times New Roman" w:cs="Times New Roman"/>
          <w:b/>
          <w:sz w:val="24"/>
          <w:szCs w:val="24"/>
        </w:rPr>
        <w:t>им. К.</w:t>
      </w:r>
      <w:r w:rsidR="00B266C1">
        <w:rPr>
          <w:rFonts w:ascii="Times New Roman" w:hAnsi="Times New Roman" w:cs="Times New Roman"/>
          <w:b/>
          <w:sz w:val="24"/>
          <w:szCs w:val="24"/>
        </w:rPr>
        <w:t xml:space="preserve"> </w:t>
      </w:r>
      <w:r w:rsidRPr="00661A35">
        <w:rPr>
          <w:rFonts w:ascii="Times New Roman" w:hAnsi="Times New Roman" w:cs="Times New Roman"/>
          <w:b/>
          <w:sz w:val="24"/>
          <w:szCs w:val="24"/>
        </w:rPr>
        <w:t>И. С</w:t>
      </w:r>
      <w:r w:rsidR="00661A35" w:rsidRPr="00661A35">
        <w:rPr>
          <w:rFonts w:ascii="Times New Roman" w:hAnsi="Times New Roman" w:cs="Times New Roman"/>
          <w:b/>
          <w:sz w:val="24"/>
          <w:szCs w:val="24"/>
        </w:rPr>
        <w:t>КРЯБИНА</w:t>
      </w:r>
    </w:p>
    <w:p w14:paraId="53D55AC2" w14:textId="6E5F1317" w:rsidR="00661A35" w:rsidRPr="00661A35" w:rsidRDefault="00661A35" w:rsidP="00661A35">
      <w:pPr>
        <w:jc w:val="center"/>
        <w:rPr>
          <w:rFonts w:ascii="Times New Roman" w:hAnsi="Times New Roman" w:cs="Times New Roman"/>
          <w:b/>
          <w:sz w:val="24"/>
          <w:szCs w:val="24"/>
        </w:rPr>
      </w:pPr>
      <w:r w:rsidRPr="00661A35">
        <w:rPr>
          <w:rFonts w:ascii="Times New Roman" w:hAnsi="Times New Roman" w:cs="Times New Roman"/>
          <w:b/>
          <w:sz w:val="24"/>
          <w:szCs w:val="24"/>
        </w:rPr>
        <w:t xml:space="preserve">КЫРГЫЗСКИЙ НАУЧНО-ИССЛЕДОВАТЕЛЬСКИЙ ИНСТИТУТ ЖИВОТНОВОДСТВА </w:t>
      </w:r>
      <w:r w:rsidR="00B266C1">
        <w:rPr>
          <w:rFonts w:ascii="Times New Roman" w:hAnsi="Times New Roman" w:cs="Times New Roman"/>
          <w:b/>
          <w:sz w:val="24"/>
          <w:szCs w:val="24"/>
        </w:rPr>
        <w:t>и</w:t>
      </w:r>
      <w:r w:rsidRPr="00661A35">
        <w:rPr>
          <w:rFonts w:ascii="Times New Roman" w:hAnsi="Times New Roman" w:cs="Times New Roman"/>
          <w:b/>
          <w:sz w:val="24"/>
          <w:szCs w:val="24"/>
        </w:rPr>
        <w:t xml:space="preserve"> ПАС</w:t>
      </w:r>
      <w:r w:rsidR="00F71DC2">
        <w:rPr>
          <w:rFonts w:ascii="Times New Roman" w:hAnsi="Times New Roman" w:cs="Times New Roman"/>
          <w:b/>
          <w:sz w:val="24"/>
          <w:szCs w:val="24"/>
        </w:rPr>
        <w:t>Т</w:t>
      </w:r>
      <w:r w:rsidRPr="00661A35">
        <w:rPr>
          <w:rFonts w:ascii="Times New Roman" w:hAnsi="Times New Roman" w:cs="Times New Roman"/>
          <w:b/>
          <w:sz w:val="24"/>
          <w:szCs w:val="24"/>
        </w:rPr>
        <w:t xml:space="preserve">БИЩ при </w:t>
      </w:r>
      <w:r w:rsidR="007C6FBC">
        <w:rPr>
          <w:rFonts w:ascii="Times New Roman" w:hAnsi="Times New Roman" w:cs="Times New Roman"/>
          <w:b/>
          <w:sz w:val="24"/>
          <w:szCs w:val="24"/>
        </w:rPr>
        <w:t>МИНИСТЕРСТВЕ</w:t>
      </w:r>
      <w:r w:rsidRPr="00661A35">
        <w:rPr>
          <w:rFonts w:ascii="Times New Roman" w:hAnsi="Times New Roman" w:cs="Times New Roman"/>
          <w:b/>
          <w:sz w:val="24"/>
          <w:szCs w:val="24"/>
        </w:rPr>
        <w:t xml:space="preserve"> ВОДНЫХ РЕСУРСОВ, СЕЛЬСКОГО ХОЗЯЙСТВА И ПЕРЕРАБАТЫВАЮЩЕЙ ПРОМЫШЛЕННОСТИ КЫРГЫЗСКОЙ РЕСПУБЛИКИ</w:t>
      </w:r>
    </w:p>
    <w:p w14:paraId="631AD12F" w14:textId="77777777" w:rsidR="00437CE2" w:rsidRPr="00437CE2" w:rsidRDefault="00437CE2" w:rsidP="001E0836">
      <w:pPr>
        <w:jc w:val="center"/>
        <w:rPr>
          <w:rFonts w:ascii="Times New Roman" w:hAnsi="Times New Roman" w:cs="Times New Roman"/>
          <w:sz w:val="28"/>
          <w:szCs w:val="28"/>
        </w:rPr>
      </w:pPr>
    </w:p>
    <w:p w14:paraId="16D7DC1B" w14:textId="77777777" w:rsidR="00437CE2" w:rsidRPr="00437CE2" w:rsidRDefault="00437CE2" w:rsidP="001E0836">
      <w:pPr>
        <w:jc w:val="center"/>
        <w:rPr>
          <w:rFonts w:ascii="Times New Roman" w:hAnsi="Times New Roman" w:cs="Times New Roman"/>
          <w:sz w:val="28"/>
          <w:szCs w:val="28"/>
        </w:rPr>
      </w:pPr>
      <w:r w:rsidRPr="00437CE2">
        <w:rPr>
          <w:rFonts w:ascii="Times New Roman" w:hAnsi="Times New Roman" w:cs="Times New Roman"/>
          <w:sz w:val="28"/>
          <w:szCs w:val="28"/>
        </w:rPr>
        <w:t>Диссертационный совет</w:t>
      </w:r>
      <w:proofErr w:type="gramStart"/>
      <w:r w:rsidRPr="00437CE2">
        <w:rPr>
          <w:rFonts w:ascii="Times New Roman" w:hAnsi="Times New Roman" w:cs="Times New Roman"/>
          <w:sz w:val="28"/>
          <w:szCs w:val="28"/>
        </w:rPr>
        <w:t xml:space="preserve"> Д</w:t>
      </w:r>
      <w:proofErr w:type="gramEnd"/>
      <w:r w:rsidRPr="00437CE2">
        <w:rPr>
          <w:rFonts w:ascii="Times New Roman" w:hAnsi="Times New Roman" w:cs="Times New Roman"/>
          <w:sz w:val="28"/>
          <w:szCs w:val="28"/>
        </w:rPr>
        <w:t xml:space="preserve"> 06.24.692</w:t>
      </w:r>
    </w:p>
    <w:p w14:paraId="7223BE17" w14:textId="77777777" w:rsidR="00D02909" w:rsidRPr="007D2844" w:rsidRDefault="00D02909" w:rsidP="00437CE2">
      <w:pPr>
        <w:rPr>
          <w:rFonts w:ascii="Times New Roman" w:hAnsi="Times New Roman" w:cs="Times New Roman"/>
          <w:b/>
          <w:sz w:val="28"/>
          <w:szCs w:val="28"/>
        </w:rPr>
      </w:pPr>
    </w:p>
    <w:p w14:paraId="604060BB" w14:textId="0B5D9247" w:rsidR="00B7528F" w:rsidRDefault="00B7528F" w:rsidP="00B266C1">
      <w:pPr>
        <w:spacing w:after="0"/>
        <w:rPr>
          <w:rFonts w:ascii="Times New Roman" w:hAnsi="Times New Roman" w:cs="Times New Roman"/>
          <w:sz w:val="28"/>
          <w:szCs w:val="28"/>
        </w:rPr>
      </w:pPr>
      <w:r>
        <w:rPr>
          <w:rFonts w:ascii="Times New Roman" w:hAnsi="Times New Roman" w:cs="Times New Roman"/>
          <w:sz w:val="28"/>
          <w:szCs w:val="28"/>
        </w:rPr>
        <w:t xml:space="preserve">                                                                              На правах рукописи</w:t>
      </w:r>
    </w:p>
    <w:p w14:paraId="20CBC0D3" w14:textId="0F850D68" w:rsidR="00B7528F" w:rsidRPr="001E0836" w:rsidRDefault="00B7528F" w:rsidP="00B266C1">
      <w:pPr>
        <w:spacing w:after="0"/>
        <w:rPr>
          <w:rFonts w:ascii="Times New Roman" w:hAnsi="Times New Roman" w:cs="Times New Roman"/>
          <w:b/>
          <w:sz w:val="28"/>
          <w:szCs w:val="28"/>
        </w:rPr>
      </w:pPr>
      <w:r>
        <w:rPr>
          <w:rFonts w:ascii="Times New Roman" w:hAnsi="Times New Roman" w:cs="Times New Roman"/>
          <w:sz w:val="28"/>
          <w:szCs w:val="28"/>
        </w:rPr>
        <w:t xml:space="preserve">                                              </w:t>
      </w:r>
      <w:r w:rsidR="00B952C8">
        <w:rPr>
          <w:rFonts w:ascii="Times New Roman" w:hAnsi="Times New Roman" w:cs="Times New Roman"/>
          <w:sz w:val="28"/>
          <w:szCs w:val="28"/>
        </w:rPr>
        <w:t xml:space="preserve">                            </w:t>
      </w:r>
      <w:r w:rsidRPr="001E0836">
        <w:rPr>
          <w:rFonts w:ascii="Times New Roman" w:hAnsi="Times New Roman" w:cs="Times New Roman"/>
          <w:b/>
          <w:sz w:val="28"/>
          <w:szCs w:val="28"/>
        </w:rPr>
        <w:t>УДК. 636:</w:t>
      </w:r>
      <w:r w:rsidR="00F71DC2">
        <w:rPr>
          <w:rFonts w:ascii="Times New Roman" w:hAnsi="Times New Roman" w:cs="Times New Roman"/>
          <w:b/>
          <w:sz w:val="28"/>
          <w:szCs w:val="28"/>
        </w:rPr>
        <w:t>32.38.082:57:575:578</w:t>
      </w:r>
    </w:p>
    <w:p w14:paraId="43B11ECB" w14:textId="77777777" w:rsidR="00B7528F" w:rsidRDefault="00B7528F">
      <w:pPr>
        <w:rPr>
          <w:rFonts w:ascii="Times New Roman" w:hAnsi="Times New Roman" w:cs="Times New Roman"/>
          <w:sz w:val="28"/>
          <w:szCs w:val="28"/>
        </w:rPr>
      </w:pPr>
    </w:p>
    <w:p w14:paraId="7CF717CD" w14:textId="77777777" w:rsidR="00B7528F" w:rsidRPr="00B266C1" w:rsidRDefault="001E0836" w:rsidP="00B7528F">
      <w:pPr>
        <w:jc w:val="center"/>
        <w:rPr>
          <w:rFonts w:ascii="Times New Roman" w:hAnsi="Times New Roman" w:cs="Times New Roman"/>
          <w:b/>
          <w:sz w:val="28"/>
          <w:szCs w:val="28"/>
        </w:rPr>
      </w:pPr>
      <w:r w:rsidRPr="00B266C1">
        <w:rPr>
          <w:rFonts w:ascii="Times New Roman" w:hAnsi="Times New Roman" w:cs="Times New Roman"/>
          <w:b/>
          <w:sz w:val="28"/>
          <w:szCs w:val="28"/>
        </w:rPr>
        <w:t>ЖОЛБОРСОВ УЛУКБЕК КУРБАНБЕКОВИЧ</w:t>
      </w:r>
    </w:p>
    <w:p w14:paraId="2E590D4F" w14:textId="77777777" w:rsidR="00B7528F" w:rsidRPr="00B266C1" w:rsidRDefault="00B7528F" w:rsidP="00B7528F">
      <w:pPr>
        <w:jc w:val="center"/>
        <w:rPr>
          <w:rFonts w:ascii="Times New Roman" w:hAnsi="Times New Roman" w:cs="Times New Roman"/>
          <w:b/>
          <w:sz w:val="28"/>
          <w:szCs w:val="28"/>
        </w:rPr>
      </w:pPr>
    </w:p>
    <w:p w14:paraId="296050AA" w14:textId="77777777" w:rsidR="00B7528F" w:rsidRPr="00B266C1" w:rsidRDefault="001E0836" w:rsidP="00B7528F">
      <w:pPr>
        <w:jc w:val="center"/>
        <w:rPr>
          <w:rFonts w:ascii="Times New Roman" w:hAnsi="Times New Roman" w:cs="Times New Roman"/>
          <w:b/>
          <w:sz w:val="28"/>
          <w:szCs w:val="28"/>
        </w:rPr>
      </w:pPr>
      <w:r w:rsidRPr="00B266C1">
        <w:rPr>
          <w:rFonts w:ascii="Times New Roman" w:hAnsi="Times New Roman" w:cs="Times New Roman"/>
          <w:b/>
          <w:sz w:val="28"/>
          <w:szCs w:val="28"/>
        </w:rPr>
        <w:t>БИОЛОГО-ГЕНЕТИЧЕСКИЕ И ПРОДУКТИВНЫЕ ОСОБЕННОСТИ ОВЕЦ РАЗНЫХ ГЕНОТИПОВ В ВЫСОКОГОРНОЙ ПОЛУПУСТЫННОЙ ЗОНЕ ЮГА КЫРГЫЗСТАНА</w:t>
      </w:r>
    </w:p>
    <w:p w14:paraId="6F034FBD" w14:textId="77777777" w:rsidR="00B7528F" w:rsidRDefault="00B7528F" w:rsidP="001E0836">
      <w:pPr>
        <w:rPr>
          <w:rFonts w:ascii="Times New Roman" w:hAnsi="Times New Roman" w:cs="Times New Roman"/>
          <w:sz w:val="28"/>
          <w:szCs w:val="28"/>
        </w:rPr>
      </w:pPr>
    </w:p>
    <w:p w14:paraId="6D16F886" w14:textId="77777777" w:rsidR="00B7528F" w:rsidRPr="00437CE2" w:rsidRDefault="00B7528F" w:rsidP="00B7528F">
      <w:pPr>
        <w:jc w:val="center"/>
        <w:rPr>
          <w:rFonts w:ascii="Times New Roman" w:hAnsi="Times New Roman" w:cs="Times New Roman"/>
          <w:sz w:val="28"/>
          <w:szCs w:val="28"/>
        </w:rPr>
      </w:pPr>
      <w:r w:rsidRPr="00437CE2">
        <w:rPr>
          <w:rFonts w:ascii="Times New Roman" w:hAnsi="Times New Roman" w:cs="Times New Roman"/>
          <w:sz w:val="28"/>
          <w:szCs w:val="28"/>
        </w:rPr>
        <w:t>06.02.07 – разведение, селекция, генетика и биотехника репродукции сельскохозяйственных животных</w:t>
      </w:r>
    </w:p>
    <w:p w14:paraId="15A2048A" w14:textId="77777777" w:rsidR="00661A35" w:rsidRDefault="00661A35" w:rsidP="00437CE2">
      <w:pPr>
        <w:spacing w:after="0"/>
        <w:jc w:val="center"/>
        <w:rPr>
          <w:rFonts w:ascii="Times New Roman" w:hAnsi="Times New Roman" w:cs="Times New Roman"/>
          <w:b/>
          <w:sz w:val="28"/>
          <w:szCs w:val="28"/>
        </w:rPr>
      </w:pPr>
    </w:p>
    <w:p w14:paraId="03E4D979" w14:textId="77777777" w:rsidR="00B266C1" w:rsidRDefault="00437CE2" w:rsidP="00437CE2">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Автореферат </w:t>
      </w:r>
    </w:p>
    <w:p w14:paraId="48958696" w14:textId="74B91E66" w:rsidR="00437CE2" w:rsidRDefault="00437CE2" w:rsidP="00713A9B">
      <w:pPr>
        <w:spacing w:after="0"/>
        <w:jc w:val="center"/>
        <w:rPr>
          <w:rFonts w:ascii="Times New Roman" w:hAnsi="Times New Roman" w:cs="Times New Roman"/>
          <w:sz w:val="28"/>
          <w:szCs w:val="28"/>
        </w:rPr>
      </w:pPr>
      <w:r>
        <w:rPr>
          <w:rFonts w:ascii="Times New Roman" w:hAnsi="Times New Roman" w:cs="Times New Roman"/>
          <w:b/>
          <w:sz w:val="28"/>
          <w:szCs w:val="28"/>
        </w:rPr>
        <w:t xml:space="preserve">диссертации </w:t>
      </w:r>
      <w:r w:rsidR="00B7528F">
        <w:rPr>
          <w:rFonts w:ascii="Times New Roman" w:hAnsi="Times New Roman" w:cs="Times New Roman"/>
          <w:sz w:val="28"/>
          <w:szCs w:val="28"/>
        </w:rPr>
        <w:t>на соискание ученой степени</w:t>
      </w:r>
    </w:p>
    <w:p w14:paraId="2B58FD8A" w14:textId="77777777" w:rsidR="00B7528F" w:rsidRPr="00437CE2" w:rsidRDefault="00B7528F" w:rsidP="00437CE2">
      <w:pPr>
        <w:spacing w:after="0"/>
        <w:jc w:val="center"/>
        <w:rPr>
          <w:rFonts w:ascii="Times New Roman" w:hAnsi="Times New Roman" w:cs="Times New Roman"/>
          <w:b/>
          <w:sz w:val="28"/>
          <w:szCs w:val="28"/>
        </w:rPr>
      </w:pPr>
      <w:r>
        <w:rPr>
          <w:rFonts w:ascii="Times New Roman" w:hAnsi="Times New Roman" w:cs="Times New Roman"/>
          <w:sz w:val="28"/>
          <w:szCs w:val="28"/>
        </w:rPr>
        <w:t>кандидата сельскохозяйственных наук</w:t>
      </w:r>
    </w:p>
    <w:p w14:paraId="10035F38" w14:textId="77777777" w:rsidR="00B7528F" w:rsidRPr="007D2844" w:rsidRDefault="00B7528F" w:rsidP="00B7528F">
      <w:pPr>
        <w:jc w:val="center"/>
        <w:rPr>
          <w:rFonts w:ascii="Times New Roman" w:hAnsi="Times New Roman" w:cs="Times New Roman"/>
          <w:sz w:val="28"/>
          <w:szCs w:val="28"/>
        </w:rPr>
      </w:pPr>
    </w:p>
    <w:p w14:paraId="6C6890C7" w14:textId="77777777" w:rsidR="00D02909" w:rsidRDefault="00D02909" w:rsidP="00B7528F">
      <w:pPr>
        <w:jc w:val="center"/>
        <w:rPr>
          <w:rFonts w:ascii="Times New Roman" w:hAnsi="Times New Roman" w:cs="Times New Roman"/>
          <w:sz w:val="28"/>
          <w:szCs w:val="28"/>
        </w:rPr>
      </w:pPr>
    </w:p>
    <w:p w14:paraId="368CF441" w14:textId="7A1B34C0" w:rsidR="00B7528F" w:rsidRPr="00437CE2" w:rsidRDefault="00191840" w:rsidP="00B7528F">
      <w:pPr>
        <w:jc w:val="center"/>
        <w:rPr>
          <w:rFonts w:ascii="Times New Roman" w:hAnsi="Times New Roman" w:cs="Times New Roman"/>
          <w:b/>
          <w:sz w:val="28"/>
          <w:szCs w:val="28"/>
        </w:rPr>
      </w:pPr>
      <w:r>
        <w:rPr>
          <w:rFonts w:ascii="Times New Roman" w:hAnsi="Times New Roman" w:cs="Times New Roman"/>
          <w:b/>
          <w:sz w:val="28"/>
          <w:szCs w:val="28"/>
        </w:rPr>
        <w:t xml:space="preserve">Бишкек </w:t>
      </w:r>
      <w:r w:rsidR="00B266C1">
        <w:rPr>
          <w:rFonts w:ascii="Times New Roman" w:hAnsi="Times New Roman" w:cs="Times New Roman"/>
          <w:b/>
          <w:sz w:val="28"/>
          <w:szCs w:val="28"/>
        </w:rPr>
        <w:t>-</w:t>
      </w:r>
      <w:r>
        <w:rPr>
          <w:rFonts w:ascii="Times New Roman" w:hAnsi="Times New Roman" w:cs="Times New Roman"/>
          <w:b/>
          <w:sz w:val="28"/>
          <w:szCs w:val="28"/>
        </w:rPr>
        <w:t xml:space="preserve"> 2025</w:t>
      </w:r>
    </w:p>
    <w:p w14:paraId="6302F7CC" w14:textId="158BFD09" w:rsidR="00C121D7" w:rsidRPr="00452548" w:rsidRDefault="00437CE2" w:rsidP="00DB1B27">
      <w:pPr>
        <w:spacing w:line="240" w:lineRule="auto"/>
        <w:jc w:val="both"/>
        <w:rPr>
          <w:rFonts w:ascii="Times New Roman" w:hAnsi="Times New Roman" w:cs="Times New Roman"/>
          <w:bCs/>
          <w:sz w:val="28"/>
          <w:szCs w:val="28"/>
        </w:rPr>
      </w:pPr>
      <w:r w:rsidRPr="00347D73">
        <w:rPr>
          <w:rFonts w:ascii="Times New Roman" w:hAnsi="Times New Roman" w:cs="Times New Roman"/>
          <w:b/>
          <w:bCs/>
          <w:sz w:val="28"/>
          <w:szCs w:val="28"/>
        </w:rPr>
        <w:lastRenderedPageBreak/>
        <w:t>Работа выполнена</w:t>
      </w:r>
      <w:r w:rsidRPr="00452548">
        <w:rPr>
          <w:rFonts w:ascii="Times New Roman" w:hAnsi="Times New Roman" w:cs="Times New Roman"/>
          <w:bCs/>
          <w:sz w:val="28"/>
          <w:szCs w:val="28"/>
        </w:rPr>
        <w:t xml:space="preserve"> </w:t>
      </w:r>
      <w:r w:rsidR="00347D73">
        <w:rPr>
          <w:rFonts w:ascii="Times New Roman" w:hAnsi="Times New Roman" w:cs="Times New Roman"/>
          <w:bCs/>
          <w:sz w:val="28"/>
          <w:szCs w:val="28"/>
        </w:rPr>
        <w:t xml:space="preserve">на кафедре </w:t>
      </w:r>
      <w:r w:rsidR="00347D73">
        <w:rPr>
          <w:rFonts w:ascii="Times New Roman" w:hAnsi="Times New Roman" w:cs="Times New Roman"/>
          <w:sz w:val="28"/>
          <w:szCs w:val="28"/>
        </w:rPr>
        <w:t xml:space="preserve">менеджмента животноводства и </w:t>
      </w:r>
      <w:proofErr w:type="spellStart"/>
      <w:r w:rsidR="00347D73">
        <w:rPr>
          <w:rFonts w:ascii="Times New Roman" w:hAnsi="Times New Roman" w:cs="Times New Roman"/>
          <w:sz w:val="28"/>
          <w:szCs w:val="28"/>
        </w:rPr>
        <w:t>аквакультуры</w:t>
      </w:r>
      <w:proofErr w:type="spellEnd"/>
      <w:r w:rsidR="00347D73" w:rsidRPr="00C71FD1">
        <w:rPr>
          <w:rFonts w:ascii="Times New Roman" w:hAnsi="Times New Roman" w:cs="Times New Roman"/>
          <w:sz w:val="28"/>
          <w:szCs w:val="28"/>
        </w:rPr>
        <w:t xml:space="preserve"> </w:t>
      </w:r>
      <w:r w:rsidR="00347D73">
        <w:rPr>
          <w:rFonts w:ascii="Times New Roman" w:hAnsi="Times New Roman" w:cs="Times New Roman"/>
          <w:bCs/>
          <w:sz w:val="28"/>
          <w:szCs w:val="28"/>
        </w:rPr>
        <w:t xml:space="preserve">им. академика М. Н. </w:t>
      </w:r>
      <w:proofErr w:type="spellStart"/>
      <w:r w:rsidR="00347D73">
        <w:rPr>
          <w:rFonts w:ascii="Times New Roman" w:hAnsi="Times New Roman" w:cs="Times New Roman"/>
          <w:bCs/>
          <w:sz w:val="28"/>
          <w:szCs w:val="28"/>
        </w:rPr>
        <w:t>Лущихина</w:t>
      </w:r>
      <w:proofErr w:type="spellEnd"/>
      <w:r w:rsidR="00347D73">
        <w:rPr>
          <w:rFonts w:ascii="Times New Roman" w:hAnsi="Times New Roman" w:cs="Times New Roman"/>
          <w:bCs/>
          <w:sz w:val="28"/>
          <w:szCs w:val="28"/>
        </w:rPr>
        <w:t xml:space="preserve"> </w:t>
      </w:r>
      <w:r w:rsidRPr="00452548">
        <w:rPr>
          <w:rFonts w:ascii="Times New Roman" w:hAnsi="Times New Roman" w:cs="Times New Roman"/>
          <w:bCs/>
          <w:sz w:val="28"/>
          <w:szCs w:val="28"/>
        </w:rPr>
        <w:t>Кырг</w:t>
      </w:r>
      <w:r w:rsidR="00C121D7" w:rsidRPr="00452548">
        <w:rPr>
          <w:rFonts w:ascii="Times New Roman" w:hAnsi="Times New Roman" w:cs="Times New Roman"/>
          <w:bCs/>
          <w:sz w:val="28"/>
          <w:szCs w:val="28"/>
        </w:rPr>
        <w:t>ы</w:t>
      </w:r>
      <w:r w:rsidR="00347D73">
        <w:rPr>
          <w:rFonts w:ascii="Times New Roman" w:hAnsi="Times New Roman" w:cs="Times New Roman"/>
          <w:bCs/>
          <w:sz w:val="28"/>
          <w:szCs w:val="28"/>
        </w:rPr>
        <w:t xml:space="preserve">зского </w:t>
      </w:r>
      <w:r w:rsidRPr="00452548">
        <w:rPr>
          <w:rFonts w:ascii="Times New Roman" w:hAnsi="Times New Roman" w:cs="Times New Roman"/>
          <w:bCs/>
          <w:sz w:val="28"/>
          <w:szCs w:val="28"/>
        </w:rPr>
        <w:t>национально</w:t>
      </w:r>
      <w:r w:rsidR="00347D73">
        <w:rPr>
          <w:rFonts w:ascii="Times New Roman" w:hAnsi="Times New Roman" w:cs="Times New Roman"/>
          <w:bCs/>
          <w:sz w:val="28"/>
          <w:szCs w:val="28"/>
        </w:rPr>
        <w:t>го аграрного</w:t>
      </w:r>
      <w:r w:rsidRPr="00452548">
        <w:rPr>
          <w:rFonts w:ascii="Times New Roman" w:hAnsi="Times New Roman" w:cs="Times New Roman"/>
          <w:bCs/>
          <w:sz w:val="28"/>
          <w:szCs w:val="28"/>
        </w:rPr>
        <w:t xml:space="preserve"> </w:t>
      </w:r>
      <w:r w:rsidR="00347D73">
        <w:rPr>
          <w:rFonts w:ascii="Times New Roman" w:hAnsi="Times New Roman" w:cs="Times New Roman"/>
          <w:bCs/>
          <w:sz w:val="28"/>
          <w:szCs w:val="28"/>
        </w:rPr>
        <w:t>университета</w:t>
      </w:r>
      <w:r w:rsidRPr="00452548">
        <w:rPr>
          <w:rFonts w:ascii="Times New Roman" w:hAnsi="Times New Roman" w:cs="Times New Roman"/>
          <w:bCs/>
          <w:sz w:val="28"/>
          <w:szCs w:val="28"/>
        </w:rPr>
        <w:t xml:space="preserve"> им. К.</w:t>
      </w:r>
      <w:r w:rsidR="00347D73">
        <w:rPr>
          <w:rFonts w:ascii="Times New Roman" w:hAnsi="Times New Roman" w:cs="Times New Roman"/>
          <w:bCs/>
          <w:sz w:val="28"/>
          <w:szCs w:val="28"/>
        </w:rPr>
        <w:t xml:space="preserve"> </w:t>
      </w:r>
      <w:r w:rsidRPr="00452548">
        <w:rPr>
          <w:rFonts w:ascii="Times New Roman" w:hAnsi="Times New Roman" w:cs="Times New Roman"/>
          <w:bCs/>
          <w:sz w:val="28"/>
          <w:szCs w:val="28"/>
        </w:rPr>
        <w:t>И. Скрябина</w:t>
      </w:r>
      <w:r w:rsidR="00347D73">
        <w:rPr>
          <w:rFonts w:ascii="Times New Roman" w:hAnsi="Times New Roman" w:cs="Times New Roman"/>
          <w:bCs/>
          <w:sz w:val="28"/>
          <w:szCs w:val="28"/>
        </w:rPr>
        <w:t>.</w:t>
      </w:r>
      <w:r w:rsidR="00347D73">
        <w:rPr>
          <w:rFonts w:ascii="Times New Roman" w:hAnsi="Times New Roman" w:cs="Times New Roman"/>
          <w:sz w:val="28"/>
          <w:szCs w:val="28"/>
        </w:rPr>
        <w:t xml:space="preserve"> </w:t>
      </w:r>
    </w:p>
    <w:p w14:paraId="7CA69D43" w14:textId="79C466E7" w:rsidR="00452548" w:rsidRDefault="00DB1B27" w:rsidP="005514F3">
      <w:pPr>
        <w:spacing w:after="0" w:line="240" w:lineRule="auto"/>
        <w:jc w:val="both"/>
        <w:rPr>
          <w:rFonts w:ascii="Times New Roman" w:hAnsi="Times New Roman" w:cs="Times New Roman"/>
          <w:b/>
          <w:sz w:val="28"/>
          <w:szCs w:val="28"/>
          <w:lang w:val="ky-KG"/>
        </w:rPr>
      </w:pPr>
      <w:r>
        <w:rPr>
          <w:rFonts w:ascii="Times New Roman" w:hAnsi="Times New Roman" w:cs="Times New Roman"/>
          <w:b/>
          <w:sz w:val="28"/>
          <w:szCs w:val="28"/>
          <w:lang w:val="ky-KG"/>
        </w:rPr>
        <w:t>Научный</w:t>
      </w:r>
      <w:r>
        <w:rPr>
          <w:rFonts w:ascii="Times New Roman" w:hAnsi="Times New Roman" w:cs="Times New Roman"/>
          <w:b/>
          <w:sz w:val="28"/>
          <w:szCs w:val="28"/>
          <w:lang w:val="ky-KG"/>
        </w:rPr>
        <w:tab/>
      </w:r>
      <w:r>
        <w:rPr>
          <w:rFonts w:ascii="Times New Roman" w:hAnsi="Times New Roman" w:cs="Times New Roman"/>
          <w:b/>
          <w:sz w:val="28"/>
          <w:szCs w:val="28"/>
          <w:lang w:val="ky-KG"/>
        </w:rPr>
        <w:tab/>
      </w:r>
      <w:r w:rsidR="00162FBE">
        <w:rPr>
          <w:rFonts w:ascii="Times New Roman" w:hAnsi="Times New Roman" w:cs="Times New Roman"/>
          <w:b/>
          <w:sz w:val="28"/>
          <w:szCs w:val="28"/>
          <w:lang w:val="ky-KG"/>
        </w:rPr>
        <w:tab/>
      </w:r>
      <w:proofErr w:type="spellStart"/>
      <w:r w:rsidR="00452548" w:rsidRPr="00452548">
        <w:rPr>
          <w:rFonts w:ascii="Times New Roman" w:hAnsi="Times New Roman" w:cs="Times New Roman"/>
          <w:b/>
          <w:sz w:val="28"/>
          <w:szCs w:val="28"/>
        </w:rPr>
        <w:t>Чортонбаев</w:t>
      </w:r>
      <w:proofErr w:type="spellEnd"/>
      <w:r w:rsidR="00452548" w:rsidRPr="00452548">
        <w:rPr>
          <w:rFonts w:ascii="Times New Roman" w:hAnsi="Times New Roman" w:cs="Times New Roman"/>
          <w:b/>
          <w:sz w:val="28"/>
          <w:szCs w:val="28"/>
        </w:rPr>
        <w:t xml:space="preserve"> </w:t>
      </w:r>
      <w:proofErr w:type="spellStart"/>
      <w:r w:rsidR="00452548" w:rsidRPr="00452548">
        <w:rPr>
          <w:rFonts w:ascii="Times New Roman" w:hAnsi="Times New Roman" w:cs="Times New Roman"/>
          <w:b/>
          <w:sz w:val="28"/>
          <w:szCs w:val="28"/>
        </w:rPr>
        <w:t>Тыргоот</w:t>
      </w:r>
      <w:proofErr w:type="spellEnd"/>
      <w:r w:rsidR="00452548" w:rsidRPr="00452548">
        <w:rPr>
          <w:rFonts w:ascii="Times New Roman" w:hAnsi="Times New Roman" w:cs="Times New Roman"/>
          <w:b/>
          <w:sz w:val="28"/>
          <w:szCs w:val="28"/>
        </w:rPr>
        <w:t xml:space="preserve"> </w:t>
      </w:r>
      <w:proofErr w:type="spellStart"/>
      <w:r w:rsidR="00452548" w:rsidRPr="00452548">
        <w:rPr>
          <w:rFonts w:ascii="Times New Roman" w:hAnsi="Times New Roman" w:cs="Times New Roman"/>
          <w:b/>
          <w:sz w:val="28"/>
          <w:szCs w:val="28"/>
        </w:rPr>
        <w:t>Джумадиевич</w:t>
      </w:r>
      <w:proofErr w:type="spellEnd"/>
    </w:p>
    <w:p w14:paraId="51B94FDE" w14:textId="78FB3EBE" w:rsidR="00437CE2" w:rsidRDefault="00452548" w:rsidP="00C860EE">
      <w:pPr>
        <w:spacing w:after="0" w:line="240" w:lineRule="auto"/>
        <w:rPr>
          <w:rFonts w:ascii="Times New Roman" w:hAnsi="Times New Roman" w:cs="Times New Roman"/>
          <w:b/>
          <w:sz w:val="28"/>
          <w:szCs w:val="28"/>
          <w:lang w:val="ky-KG"/>
        </w:rPr>
      </w:pPr>
      <w:r>
        <w:rPr>
          <w:rFonts w:ascii="Times New Roman" w:hAnsi="Times New Roman" w:cs="Times New Roman"/>
          <w:b/>
          <w:sz w:val="28"/>
          <w:szCs w:val="28"/>
          <w:lang w:val="ky-KG"/>
        </w:rPr>
        <w:t xml:space="preserve">руководитель: </w:t>
      </w:r>
      <w:r>
        <w:rPr>
          <w:rFonts w:ascii="Times New Roman" w:hAnsi="Times New Roman" w:cs="Times New Roman"/>
          <w:b/>
          <w:sz w:val="28"/>
          <w:szCs w:val="28"/>
          <w:lang w:val="ky-KG"/>
        </w:rPr>
        <w:tab/>
      </w:r>
      <w:r>
        <w:rPr>
          <w:rFonts w:ascii="Times New Roman" w:hAnsi="Times New Roman" w:cs="Times New Roman"/>
          <w:b/>
          <w:sz w:val="28"/>
          <w:szCs w:val="28"/>
          <w:lang w:val="ky-KG"/>
        </w:rPr>
        <w:tab/>
      </w:r>
      <w:r w:rsidRPr="00452548">
        <w:rPr>
          <w:rFonts w:ascii="Times New Roman" w:hAnsi="Times New Roman" w:cs="Times New Roman"/>
          <w:bCs/>
          <w:sz w:val="28"/>
          <w:szCs w:val="28"/>
        </w:rPr>
        <w:t>доктор сельскохозяйственных наук, профессор,</w:t>
      </w:r>
    </w:p>
    <w:p w14:paraId="4F825675" w14:textId="6F12D62D" w:rsidR="00452548" w:rsidRPr="00662FF3" w:rsidRDefault="00452548" w:rsidP="00162FBE">
      <w:pPr>
        <w:spacing w:after="0" w:line="240" w:lineRule="auto"/>
        <w:ind w:left="1416" w:firstLine="708"/>
        <w:jc w:val="center"/>
        <w:rPr>
          <w:rFonts w:ascii="Times New Roman" w:hAnsi="Times New Roman" w:cs="Times New Roman"/>
          <w:bCs/>
          <w:sz w:val="28"/>
          <w:szCs w:val="28"/>
        </w:rPr>
      </w:pPr>
      <w:r w:rsidRPr="00662FF3">
        <w:rPr>
          <w:rFonts w:ascii="Times New Roman" w:hAnsi="Times New Roman" w:cs="Times New Roman"/>
          <w:bCs/>
          <w:sz w:val="28"/>
          <w:szCs w:val="28"/>
        </w:rPr>
        <w:t>профессор кафедры биотехнологии и химии</w:t>
      </w:r>
    </w:p>
    <w:p w14:paraId="75BC076B" w14:textId="40AF6A1E" w:rsidR="00C860EE" w:rsidRDefault="00452548" w:rsidP="00C860EE">
      <w:pPr>
        <w:spacing w:after="0" w:line="240" w:lineRule="auto"/>
        <w:ind w:left="2124" w:firstLine="708"/>
        <w:rPr>
          <w:rFonts w:ascii="Times New Roman" w:hAnsi="Times New Roman" w:cs="Times New Roman"/>
          <w:bCs/>
          <w:sz w:val="28"/>
          <w:szCs w:val="28"/>
        </w:rPr>
      </w:pPr>
      <w:r w:rsidRPr="00662FF3">
        <w:rPr>
          <w:rFonts w:ascii="Times New Roman" w:hAnsi="Times New Roman" w:cs="Times New Roman"/>
          <w:bCs/>
          <w:sz w:val="28"/>
          <w:szCs w:val="28"/>
        </w:rPr>
        <w:t>Кыргызского национального аграрного</w:t>
      </w:r>
    </w:p>
    <w:p w14:paraId="14A45666" w14:textId="76446709" w:rsidR="00D816BD" w:rsidRPr="00662FF3" w:rsidRDefault="00C860EE" w:rsidP="00C860EE">
      <w:pPr>
        <w:spacing w:after="0" w:line="240" w:lineRule="auto"/>
        <w:ind w:left="2124" w:firstLine="708"/>
        <w:rPr>
          <w:rFonts w:ascii="Times New Roman" w:hAnsi="Times New Roman" w:cs="Times New Roman"/>
          <w:bCs/>
          <w:sz w:val="28"/>
          <w:szCs w:val="28"/>
        </w:rPr>
      </w:pPr>
      <w:r>
        <w:rPr>
          <w:rFonts w:ascii="Times New Roman" w:hAnsi="Times New Roman" w:cs="Times New Roman"/>
          <w:bCs/>
          <w:sz w:val="28"/>
          <w:szCs w:val="28"/>
        </w:rPr>
        <w:t xml:space="preserve"> </w:t>
      </w:r>
      <w:r w:rsidR="00452548" w:rsidRPr="00662FF3">
        <w:rPr>
          <w:rFonts w:ascii="Times New Roman" w:hAnsi="Times New Roman" w:cs="Times New Roman"/>
          <w:bCs/>
          <w:sz w:val="28"/>
          <w:szCs w:val="28"/>
        </w:rPr>
        <w:t>университета</w:t>
      </w:r>
      <w:r>
        <w:rPr>
          <w:rFonts w:ascii="Times New Roman" w:hAnsi="Times New Roman" w:cs="Times New Roman"/>
          <w:bCs/>
          <w:sz w:val="28"/>
          <w:szCs w:val="28"/>
        </w:rPr>
        <w:t xml:space="preserve"> </w:t>
      </w:r>
      <w:r w:rsidR="00452548" w:rsidRPr="00662FF3">
        <w:rPr>
          <w:rFonts w:ascii="Times New Roman" w:hAnsi="Times New Roman" w:cs="Times New Roman"/>
          <w:bCs/>
          <w:sz w:val="28"/>
          <w:szCs w:val="28"/>
        </w:rPr>
        <w:t>им. К. И. Скрябина</w:t>
      </w:r>
    </w:p>
    <w:p w14:paraId="7A0BC66B" w14:textId="7FC8BA38" w:rsidR="00452548" w:rsidRDefault="00452548" w:rsidP="008E3C96">
      <w:pPr>
        <w:spacing w:after="0" w:line="240" w:lineRule="auto"/>
        <w:jc w:val="both"/>
        <w:rPr>
          <w:rFonts w:ascii="Times New Roman" w:hAnsi="Times New Roman" w:cs="Times New Roman"/>
          <w:b/>
          <w:sz w:val="28"/>
          <w:szCs w:val="28"/>
          <w:lang w:val="ky-KG"/>
        </w:rPr>
      </w:pPr>
      <w:r>
        <w:rPr>
          <w:rFonts w:ascii="Times New Roman" w:hAnsi="Times New Roman" w:cs="Times New Roman"/>
          <w:b/>
          <w:sz w:val="28"/>
          <w:szCs w:val="28"/>
          <w:lang w:val="ky-KG"/>
        </w:rPr>
        <w:t>Официальные</w:t>
      </w:r>
      <w:r w:rsidR="00A67B00">
        <w:rPr>
          <w:rFonts w:ascii="Times New Roman" w:hAnsi="Times New Roman" w:cs="Times New Roman"/>
          <w:b/>
          <w:sz w:val="28"/>
          <w:szCs w:val="28"/>
          <w:lang w:val="ky-KG"/>
        </w:rPr>
        <w:tab/>
      </w:r>
      <w:r w:rsidR="00A67B00">
        <w:rPr>
          <w:rFonts w:ascii="Times New Roman" w:hAnsi="Times New Roman" w:cs="Times New Roman"/>
          <w:b/>
          <w:sz w:val="28"/>
          <w:szCs w:val="28"/>
          <w:lang w:val="ky-KG"/>
        </w:rPr>
        <w:tab/>
      </w:r>
      <w:r w:rsidR="00A67B00" w:rsidRPr="008E3C96">
        <w:rPr>
          <w:rFonts w:ascii="Times New Roman" w:hAnsi="Times New Roman" w:cs="Times New Roman"/>
          <w:b/>
          <w:sz w:val="28"/>
          <w:szCs w:val="28"/>
          <w:lang w:val="ky-KG"/>
        </w:rPr>
        <w:t>Лущихина Евгения Михайловна</w:t>
      </w:r>
    </w:p>
    <w:p w14:paraId="76A791E8" w14:textId="06E76AB3" w:rsidR="00C860EE" w:rsidRDefault="00452548" w:rsidP="00C860EE">
      <w:pPr>
        <w:spacing w:after="0" w:line="240" w:lineRule="auto"/>
        <w:rPr>
          <w:rFonts w:ascii="Times New Roman" w:hAnsi="Times New Roman" w:cs="Times New Roman"/>
          <w:bCs/>
          <w:sz w:val="28"/>
          <w:szCs w:val="28"/>
        </w:rPr>
      </w:pPr>
      <w:r>
        <w:rPr>
          <w:rFonts w:ascii="Times New Roman" w:hAnsi="Times New Roman" w:cs="Times New Roman"/>
          <w:b/>
          <w:sz w:val="28"/>
          <w:szCs w:val="28"/>
          <w:lang w:val="ky-KG"/>
        </w:rPr>
        <w:t>оппоненты:</w:t>
      </w:r>
      <w:r w:rsidRPr="008E3C96">
        <w:rPr>
          <w:rFonts w:ascii="Times New Roman" w:hAnsi="Times New Roman" w:cs="Times New Roman"/>
          <w:b/>
          <w:sz w:val="28"/>
          <w:szCs w:val="28"/>
          <w:lang w:val="ky-KG"/>
        </w:rPr>
        <w:tab/>
      </w:r>
      <w:r>
        <w:rPr>
          <w:rFonts w:ascii="Times New Roman" w:hAnsi="Times New Roman" w:cs="Times New Roman"/>
          <w:bCs/>
          <w:sz w:val="28"/>
          <w:szCs w:val="28"/>
          <w:lang w:val="ky-KG"/>
        </w:rPr>
        <w:tab/>
      </w:r>
      <w:r w:rsidR="00A67B00" w:rsidRPr="00A67B00">
        <w:rPr>
          <w:rFonts w:ascii="Times New Roman" w:hAnsi="Times New Roman" w:cs="Times New Roman"/>
          <w:bCs/>
          <w:sz w:val="28"/>
          <w:szCs w:val="28"/>
        </w:rPr>
        <w:t>доктор сельскохозяйственных наук, старший</w:t>
      </w:r>
    </w:p>
    <w:p w14:paraId="2F88E311" w14:textId="773206D3" w:rsidR="00C860EE" w:rsidRDefault="00A67B00" w:rsidP="00162FBE">
      <w:pPr>
        <w:spacing w:after="0" w:line="240" w:lineRule="auto"/>
        <w:ind w:left="2832"/>
        <w:rPr>
          <w:rFonts w:ascii="Times New Roman" w:hAnsi="Times New Roman" w:cs="Times New Roman"/>
          <w:bCs/>
          <w:sz w:val="28"/>
          <w:szCs w:val="28"/>
        </w:rPr>
      </w:pPr>
      <w:r w:rsidRPr="00A67B00">
        <w:rPr>
          <w:rFonts w:ascii="Times New Roman" w:hAnsi="Times New Roman" w:cs="Times New Roman"/>
          <w:bCs/>
          <w:sz w:val="28"/>
          <w:szCs w:val="28"/>
        </w:rPr>
        <w:t>научный</w:t>
      </w:r>
      <w:r w:rsidR="00C860EE">
        <w:rPr>
          <w:rFonts w:ascii="Times New Roman" w:hAnsi="Times New Roman" w:cs="Times New Roman"/>
          <w:bCs/>
          <w:sz w:val="28"/>
          <w:szCs w:val="28"/>
        </w:rPr>
        <w:t xml:space="preserve"> </w:t>
      </w:r>
      <w:r w:rsidRPr="00A67B00">
        <w:rPr>
          <w:rFonts w:ascii="Times New Roman" w:hAnsi="Times New Roman" w:cs="Times New Roman"/>
          <w:bCs/>
          <w:sz w:val="28"/>
          <w:szCs w:val="28"/>
        </w:rPr>
        <w:t>сотрудник, заведующий лабораторией</w:t>
      </w:r>
    </w:p>
    <w:p w14:paraId="209BA39D" w14:textId="0555C68B" w:rsidR="00C860EE" w:rsidRDefault="00A67B00" w:rsidP="00162FBE">
      <w:pPr>
        <w:spacing w:after="0" w:line="240" w:lineRule="auto"/>
        <w:ind w:left="2124" w:firstLine="708"/>
        <w:rPr>
          <w:rFonts w:ascii="Times New Roman" w:hAnsi="Times New Roman" w:cs="Times New Roman"/>
          <w:bCs/>
          <w:sz w:val="28"/>
          <w:szCs w:val="28"/>
        </w:rPr>
      </w:pPr>
      <w:r w:rsidRPr="00A67B00">
        <w:rPr>
          <w:rFonts w:ascii="Times New Roman" w:hAnsi="Times New Roman" w:cs="Times New Roman"/>
          <w:bCs/>
          <w:sz w:val="28"/>
          <w:szCs w:val="28"/>
        </w:rPr>
        <w:t>генетики и</w:t>
      </w:r>
      <w:r w:rsidR="00C860EE">
        <w:rPr>
          <w:rFonts w:ascii="Times New Roman" w:hAnsi="Times New Roman" w:cs="Times New Roman"/>
          <w:bCs/>
          <w:sz w:val="28"/>
          <w:szCs w:val="28"/>
        </w:rPr>
        <w:t xml:space="preserve"> </w:t>
      </w:r>
      <w:r w:rsidRPr="00A67B00">
        <w:rPr>
          <w:rFonts w:ascii="Times New Roman" w:hAnsi="Times New Roman" w:cs="Times New Roman"/>
          <w:bCs/>
          <w:sz w:val="28"/>
          <w:szCs w:val="28"/>
        </w:rPr>
        <w:t>морфологии животных Института</w:t>
      </w:r>
    </w:p>
    <w:p w14:paraId="420E4C07" w14:textId="5498CF4E" w:rsidR="00C860EE" w:rsidRDefault="00A67B00" w:rsidP="00162FBE">
      <w:pPr>
        <w:spacing w:after="0" w:line="240" w:lineRule="auto"/>
        <w:ind w:left="2124" w:firstLine="708"/>
        <w:rPr>
          <w:rFonts w:ascii="Times New Roman" w:hAnsi="Times New Roman" w:cs="Times New Roman"/>
          <w:bCs/>
          <w:sz w:val="28"/>
          <w:szCs w:val="28"/>
        </w:rPr>
      </w:pPr>
      <w:r w:rsidRPr="00A67B00">
        <w:rPr>
          <w:rFonts w:ascii="Times New Roman" w:hAnsi="Times New Roman" w:cs="Times New Roman"/>
          <w:bCs/>
          <w:sz w:val="28"/>
          <w:szCs w:val="28"/>
        </w:rPr>
        <w:t>биотехнологии</w:t>
      </w:r>
      <w:r w:rsidR="00C860EE">
        <w:rPr>
          <w:rFonts w:ascii="Times New Roman" w:hAnsi="Times New Roman" w:cs="Times New Roman"/>
          <w:bCs/>
          <w:sz w:val="28"/>
          <w:szCs w:val="28"/>
        </w:rPr>
        <w:t xml:space="preserve"> </w:t>
      </w:r>
      <w:r w:rsidRPr="00A67B00">
        <w:rPr>
          <w:rFonts w:ascii="Times New Roman" w:hAnsi="Times New Roman" w:cs="Times New Roman"/>
          <w:bCs/>
          <w:sz w:val="28"/>
          <w:szCs w:val="28"/>
        </w:rPr>
        <w:t>Национальной академии наук</w:t>
      </w:r>
    </w:p>
    <w:p w14:paraId="5163E09C" w14:textId="112A0F11" w:rsidR="00D816BD" w:rsidRDefault="00A67B00" w:rsidP="00162FBE">
      <w:pPr>
        <w:spacing w:after="0" w:line="240" w:lineRule="auto"/>
        <w:ind w:left="2124" w:firstLine="708"/>
        <w:rPr>
          <w:rFonts w:ascii="Times New Roman" w:hAnsi="Times New Roman" w:cs="Times New Roman"/>
          <w:bCs/>
          <w:sz w:val="28"/>
          <w:szCs w:val="28"/>
        </w:rPr>
      </w:pPr>
      <w:r w:rsidRPr="00A67B00">
        <w:rPr>
          <w:rFonts w:ascii="Times New Roman" w:hAnsi="Times New Roman" w:cs="Times New Roman"/>
          <w:bCs/>
          <w:sz w:val="28"/>
          <w:szCs w:val="28"/>
        </w:rPr>
        <w:t>Кыргызской</w:t>
      </w:r>
      <w:r w:rsidR="00C860EE">
        <w:rPr>
          <w:rFonts w:ascii="Times New Roman" w:hAnsi="Times New Roman" w:cs="Times New Roman"/>
          <w:bCs/>
          <w:sz w:val="28"/>
          <w:szCs w:val="28"/>
        </w:rPr>
        <w:t xml:space="preserve"> </w:t>
      </w:r>
      <w:r w:rsidRPr="00A67B00">
        <w:rPr>
          <w:rFonts w:ascii="Times New Roman" w:hAnsi="Times New Roman" w:cs="Times New Roman"/>
          <w:bCs/>
          <w:sz w:val="28"/>
          <w:szCs w:val="28"/>
        </w:rPr>
        <w:t>Республики</w:t>
      </w:r>
    </w:p>
    <w:p w14:paraId="2C2E2B3B" w14:textId="1590A684" w:rsidR="00A67B00" w:rsidRDefault="00A67B00" w:rsidP="00A67B00">
      <w:pPr>
        <w:spacing w:after="0" w:line="240" w:lineRule="auto"/>
        <w:ind w:left="2124" w:firstLine="708"/>
        <w:jc w:val="both"/>
        <w:rPr>
          <w:rFonts w:ascii="Times New Roman" w:hAnsi="Times New Roman" w:cs="Times New Roman"/>
          <w:b/>
          <w:sz w:val="28"/>
          <w:szCs w:val="28"/>
        </w:rPr>
      </w:pPr>
      <w:proofErr w:type="spellStart"/>
      <w:r>
        <w:rPr>
          <w:rFonts w:ascii="Times New Roman" w:hAnsi="Times New Roman" w:cs="Times New Roman"/>
          <w:b/>
          <w:sz w:val="28"/>
          <w:szCs w:val="28"/>
        </w:rPr>
        <w:t>Чебод</w:t>
      </w:r>
      <w:r w:rsidR="00686D43">
        <w:rPr>
          <w:rFonts w:ascii="Times New Roman" w:hAnsi="Times New Roman" w:cs="Times New Roman"/>
          <w:b/>
          <w:sz w:val="28"/>
          <w:szCs w:val="28"/>
        </w:rPr>
        <w:t>а</w:t>
      </w:r>
      <w:r>
        <w:rPr>
          <w:rFonts w:ascii="Times New Roman" w:hAnsi="Times New Roman" w:cs="Times New Roman"/>
          <w:b/>
          <w:sz w:val="28"/>
          <w:szCs w:val="28"/>
        </w:rPr>
        <w:t>ев</w:t>
      </w:r>
      <w:proofErr w:type="spellEnd"/>
      <w:r>
        <w:rPr>
          <w:rFonts w:ascii="Times New Roman" w:hAnsi="Times New Roman" w:cs="Times New Roman"/>
          <w:b/>
          <w:sz w:val="28"/>
          <w:szCs w:val="28"/>
        </w:rPr>
        <w:t xml:space="preserve"> Дмитрий Викт</w:t>
      </w:r>
      <w:r w:rsidR="00C831C7">
        <w:rPr>
          <w:rFonts w:ascii="Times New Roman" w:hAnsi="Times New Roman" w:cs="Times New Roman"/>
          <w:b/>
          <w:sz w:val="28"/>
          <w:szCs w:val="28"/>
        </w:rPr>
        <w:t>о</w:t>
      </w:r>
      <w:r>
        <w:rPr>
          <w:rFonts w:ascii="Times New Roman" w:hAnsi="Times New Roman" w:cs="Times New Roman"/>
          <w:b/>
          <w:sz w:val="28"/>
          <w:szCs w:val="28"/>
        </w:rPr>
        <w:t>рович</w:t>
      </w:r>
    </w:p>
    <w:p w14:paraId="688E2D63" w14:textId="6950D74A" w:rsidR="00A67B00" w:rsidRPr="00BC11BD" w:rsidRDefault="00A67B00" w:rsidP="00A67B00">
      <w:pPr>
        <w:spacing w:after="0" w:line="240" w:lineRule="auto"/>
        <w:ind w:left="2124" w:firstLine="708"/>
        <w:jc w:val="both"/>
        <w:rPr>
          <w:rFonts w:ascii="Times New Roman" w:hAnsi="Times New Roman" w:cs="Times New Roman"/>
          <w:bCs/>
          <w:sz w:val="28"/>
          <w:szCs w:val="28"/>
        </w:rPr>
      </w:pPr>
      <w:r w:rsidRPr="00BC11BD">
        <w:rPr>
          <w:rFonts w:ascii="Times New Roman" w:hAnsi="Times New Roman" w:cs="Times New Roman"/>
          <w:bCs/>
          <w:sz w:val="28"/>
          <w:szCs w:val="28"/>
        </w:rPr>
        <w:t>кандидат сельскохозяйственных наук, старший</w:t>
      </w:r>
    </w:p>
    <w:p w14:paraId="72A69CE1" w14:textId="5D601AB5" w:rsidR="00A67B00" w:rsidRPr="00A67B00" w:rsidRDefault="00A67B00" w:rsidP="00A67B00">
      <w:pPr>
        <w:spacing w:after="0" w:line="240" w:lineRule="auto"/>
        <w:ind w:left="2124" w:firstLine="708"/>
        <w:jc w:val="both"/>
        <w:rPr>
          <w:rFonts w:ascii="Times New Roman" w:hAnsi="Times New Roman" w:cs="Times New Roman"/>
          <w:bCs/>
          <w:sz w:val="28"/>
          <w:szCs w:val="28"/>
        </w:rPr>
      </w:pPr>
      <w:r w:rsidRPr="00BC11BD">
        <w:rPr>
          <w:rFonts w:ascii="Times New Roman" w:hAnsi="Times New Roman" w:cs="Times New Roman"/>
          <w:bCs/>
          <w:sz w:val="28"/>
          <w:szCs w:val="28"/>
        </w:rPr>
        <w:t>научный сотрудник</w:t>
      </w:r>
      <w:r w:rsidR="00B31B8B" w:rsidRPr="00BC11BD">
        <w:rPr>
          <w:rFonts w:ascii="Times New Roman" w:hAnsi="Times New Roman" w:cs="Times New Roman"/>
          <w:bCs/>
          <w:sz w:val="28"/>
          <w:szCs w:val="28"/>
        </w:rPr>
        <w:t xml:space="preserve"> </w:t>
      </w:r>
    </w:p>
    <w:p w14:paraId="271D02F3" w14:textId="3FCE6BB1" w:rsidR="00C831C7" w:rsidRDefault="00C831C7" w:rsidP="00DB1B27">
      <w:pPr>
        <w:spacing w:after="0" w:line="240" w:lineRule="auto"/>
        <w:jc w:val="both"/>
        <w:rPr>
          <w:rFonts w:ascii="Times New Roman" w:hAnsi="Times New Roman" w:cs="Times New Roman"/>
          <w:bCs/>
          <w:sz w:val="28"/>
          <w:szCs w:val="28"/>
        </w:rPr>
      </w:pPr>
      <w:r>
        <w:rPr>
          <w:rFonts w:ascii="Times New Roman" w:hAnsi="Times New Roman" w:cs="Times New Roman"/>
          <w:b/>
          <w:sz w:val="28"/>
          <w:szCs w:val="28"/>
          <w:lang w:val="ky-KG"/>
        </w:rPr>
        <w:t xml:space="preserve">Ведущая организация: </w:t>
      </w:r>
      <w:r w:rsidR="00C1117E" w:rsidRPr="00C1117E">
        <w:rPr>
          <w:rFonts w:ascii="Times New Roman" w:hAnsi="Times New Roman" w:cs="Times New Roman"/>
          <w:bCs/>
          <w:sz w:val="28"/>
          <w:szCs w:val="28"/>
        </w:rPr>
        <w:t>Некоммерческое акционерное общество «</w:t>
      </w:r>
      <w:proofErr w:type="spellStart"/>
      <w:r w:rsidR="00C1117E" w:rsidRPr="00C1117E">
        <w:rPr>
          <w:rFonts w:ascii="Times New Roman" w:hAnsi="Times New Roman" w:cs="Times New Roman"/>
          <w:bCs/>
          <w:sz w:val="28"/>
          <w:szCs w:val="28"/>
        </w:rPr>
        <w:t>Торайгыров</w:t>
      </w:r>
      <w:proofErr w:type="spellEnd"/>
      <w:r w:rsidR="00C1117E" w:rsidRPr="00C1117E">
        <w:rPr>
          <w:rFonts w:ascii="Times New Roman" w:hAnsi="Times New Roman" w:cs="Times New Roman"/>
          <w:bCs/>
          <w:sz w:val="28"/>
          <w:szCs w:val="28"/>
        </w:rPr>
        <w:t xml:space="preserve"> Университет» </w:t>
      </w:r>
      <w:r w:rsidR="00C1117E">
        <w:rPr>
          <w:rFonts w:ascii="Times New Roman" w:hAnsi="Times New Roman" w:cs="Times New Roman"/>
          <w:bCs/>
          <w:sz w:val="28"/>
          <w:szCs w:val="28"/>
        </w:rPr>
        <w:t>(</w:t>
      </w:r>
      <w:r w:rsidR="00C1117E" w:rsidRPr="00C1117E">
        <w:rPr>
          <w:rFonts w:ascii="Times New Roman" w:hAnsi="Times New Roman" w:cs="Times New Roman"/>
          <w:bCs/>
          <w:sz w:val="28"/>
          <w:szCs w:val="28"/>
        </w:rPr>
        <w:t>Республика Казахстан, 140008, г.</w:t>
      </w:r>
      <w:r w:rsidR="00B31B8B">
        <w:rPr>
          <w:rFonts w:ascii="Times New Roman" w:hAnsi="Times New Roman" w:cs="Times New Roman"/>
          <w:bCs/>
          <w:sz w:val="28"/>
          <w:szCs w:val="28"/>
        </w:rPr>
        <w:t xml:space="preserve"> </w:t>
      </w:r>
      <w:proofErr w:type="gramStart"/>
      <w:r w:rsidR="00C1117E" w:rsidRPr="00C1117E">
        <w:rPr>
          <w:rFonts w:ascii="Times New Roman" w:hAnsi="Times New Roman" w:cs="Times New Roman"/>
          <w:bCs/>
          <w:sz w:val="28"/>
          <w:szCs w:val="28"/>
        </w:rPr>
        <w:t>Павлодар, ул.</w:t>
      </w:r>
      <w:r w:rsidR="007C4DA9">
        <w:rPr>
          <w:rFonts w:ascii="Times New Roman" w:hAnsi="Times New Roman" w:cs="Times New Roman"/>
          <w:bCs/>
          <w:sz w:val="28"/>
          <w:szCs w:val="28"/>
        </w:rPr>
        <w:t xml:space="preserve"> </w:t>
      </w:r>
      <w:r w:rsidR="00C1117E" w:rsidRPr="00C1117E">
        <w:rPr>
          <w:rFonts w:ascii="Times New Roman" w:hAnsi="Times New Roman" w:cs="Times New Roman"/>
          <w:bCs/>
          <w:sz w:val="28"/>
          <w:szCs w:val="28"/>
        </w:rPr>
        <w:t>Ломова 64</w:t>
      </w:r>
      <w:r w:rsidR="00C1117E">
        <w:rPr>
          <w:rFonts w:ascii="Times New Roman" w:hAnsi="Times New Roman" w:cs="Times New Roman"/>
          <w:bCs/>
          <w:sz w:val="28"/>
          <w:szCs w:val="28"/>
        </w:rPr>
        <w:t>).</w:t>
      </w:r>
      <w:proofErr w:type="gramEnd"/>
    </w:p>
    <w:p w14:paraId="01747442" w14:textId="64FCEEBF" w:rsidR="00B31B8B" w:rsidRPr="00B31B8B" w:rsidRDefault="00162FBE" w:rsidP="00DB1B27">
      <w:pPr>
        <w:tabs>
          <w:tab w:val="left" w:pos="4256"/>
        </w:tabs>
        <w:spacing w:after="120" w:line="240" w:lineRule="auto"/>
        <w:ind w:right="340"/>
        <w:jc w:val="both"/>
        <w:rPr>
          <w:rFonts w:ascii="Times New Roman" w:eastAsia="Courier New" w:hAnsi="Times New Roman" w:cs="Times New Roman"/>
          <w:color w:val="000000"/>
          <w:sz w:val="28"/>
          <w:szCs w:val="28"/>
          <w:lang w:val="ky-KG" w:eastAsia="ru-RU" w:bidi="ru-RU"/>
        </w:rPr>
      </w:pPr>
      <w:r>
        <w:rPr>
          <w:rFonts w:ascii="Times New Roman" w:hAnsi="Times New Roman" w:cs="Times New Roman"/>
          <w:sz w:val="28"/>
          <w:szCs w:val="28"/>
        </w:rPr>
        <w:t xml:space="preserve">          </w:t>
      </w:r>
      <w:r w:rsidR="005514F3" w:rsidRPr="00686D43">
        <w:rPr>
          <w:rFonts w:ascii="Times New Roman" w:hAnsi="Times New Roman" w:cs="Times New Roman"/>
          <w:sz w:val="28"/>
          <w:szCs w:val="28"/>
        </w:rPr>
        <w:t>Защита диссертации состоится</w:t>
      </w:r>
      <w:r w:rsidR="00DB1B27">
        <w:rPr>
          <w:rFonts w:ascii="Times New Roman" w:hAnsi="Times New Roman" w:cs="Times New Roman"/>
          <w:sz w:val="28"/>
          <w:szCs w:val="28"/>
        </w:rPr>
        <w:t xml:space="preserve"> </w:t>
      </w:r>
      <w:r w:rsidR="005514F3" w:rsidRPr="00686D43">
        <w:rPr>
          <w:rFonts w:ascii="Times New Roman" w:hAnsi="Times New Roman" w:cs="Times New Roman"/>
          <w:sz w:val="28"/>
          <w:szCs w:val="28"/>
        </w:rPr>
        <w:t>“____” _________ 2025 года в 14:00 часов на заседании диссертационного совета</w:t>
      </w:r>
      <w:proofErr w:type="gramStart"/>
      <w:r w:rsidR="005514F3" w:rsidRPr="00686D43">
        <w:rPr>
          <w:rFonts w:ascii="Times New Roman" w:hAnsi="Times New Roman" w:cs="Times New Roman"/>
          <w:sz w:val="28"/>
          <w:szCs w:val="28"/>
        </w:rPr>
        <w:t xml:space="preserve"> Д</w:t>
      </w:r>
      <w:proofErr w:type="gramEnd"/>
      <w:r w:rsidR="005514F3" w:rsidRPr="00686D43">
        <w:rPr>
          <w:rFonts w:ascii="Times New Roman" w:hAnsi="Times New Roman" w:cs="Times New Roman"/>
          <w:sz w:val="28"/>
          <w:szCs w:val="28"/>
        </w:rPr>
        <w:t xml:space="preserve"> 06.24.692 по защите диссертации на соискание ученой степени доктора (кандидата) сельскохозяйственных наук при Кыргызском национальном аграрном университете им. К.</w:t>
      </w:r>
      <w:r w:rsidR="00DB1B27">
        <w:rPr>
          <w:rFonts w:ascii="Times New Roman" w:hAnsi="Times New Roman" w:cs="Times New Roman"/>
          <w:sz w:val="28"/>
          <w:szCs w:val="28"/>
        </w:rPr>
        <w:t xml:space="preserve"> </w:t>
      </w:r>
      <w:r w:rsidR="005514F3" w:rsidRPr="00686D43">
        <w:rPr>
          <w:rFonts w:ascii="Times New Roman" w:hAnsi="Times New Roman" w:cs="Times New Roman"/>
          <w:sz w:val="28"/>
          <w:szCs w:val="28"/>
        </w:rPr>
        <w:t>И. Скрябина и</w:t>
      </w:r>
      <w:r w:rsidR="00686D43" w:rsidRPr="00686D43">
        <w:rPr>
          <w:rFonts w:ascii="Times New Roman" w:hAnsi="Times New Roman" w:cs="Times New Roman"/>
          <w:sz w:val="28"/>
          <w:szCs w:val="28"/>
        </w:rPr>
        <w:t xml:space="preserve"> соучредитель Кыргызский научно-исследовательский институт животноводства и пастбищ при Министерстве водных ресурсов</w:t>
      </w:r>
      <w:r w:rsidR="00DB1B27">
        <w:rPr>
          <w:rFonts w:ascii="Times New Roman" w:hAnsi="Times New Roman" w:cs="Times New Roman"/>
          <w:sz w:val="28"/>
          <w:szCs w:val="28"/>
        </w:rPr>
        <w:t xml:space="preserve">, </w:t>
      </w:r>
      <w:r w:rsidR="00686D43" w:rsidRPr="00686D43">
        <w:rPr>
          <w:rFonts w:ascii="Times New Roman" w:hAnsi="Times New Roman" w:cs="Times New Roman"/>
          <w:sz w:val="28"/>
          <w:szCs w:val="28"/>
        </w:rPr>
        <w:t xml:space="preserve"> сельского хозяйства и перерабатывающей промышленности Кыргызской Республики по адресу: 720005 г. Бишкек, ул. </w:t>
      </w:r>
      <w:proofErr w:type="spellStart"/>
      <w:r w:rsidR="00686D43" w:rsidRPr="00686D43">
        <w:rPr>
          <w:rFonts w:ascii="Times New Roman" w:hAnsi="Times New Roman" w:cs="Times New Roman"/>
          <w:sz w:val="28"/>
          <w:szCs w:val="28"/>
        </w:rPr>
        <w:t>Медерова</w:t>
      </w:r>
      <w:proofErr w:type="spellEnd"/>
      <w:r w:rsidR="00686D43" w:rsidRPr="00686D43">
        <w:rPr>
          <w:rFonts w:ascii="Times New Roman" w:hAnsi="Times New Roman" w:cs="Times New Roman"/>
          <w:sz w:val="28"/>
          <w:szCs w:val="28"/>
        </w:rPr>
        <w:t>, 68, зал заседаний. Ссылка доступа к видеоконференции защиты диссертации</w:t>
      </w:r>
      <w:r w:rsidR="00686D43">
        <w:rPr>
          <w:rFonts w:ascii="Times New Roman" w:hAnsi="Times New Roman" w:cs="Times New Roman"/>
          <w:sz w:val="28"/>
          <w:szCs w:val="28"/>
        </w:rPr>
        <w:t xml:space="preserve">: </w:t>
      </w:r>
      <w:hyperlink r:id="rId9" w:history="1">
        <w:r w:rsidR="00B31B8B" w:rsidRPr="00B31B8B">
          <w:rPr>
            <w:rFonts w:ascii="Times New Roman" w:eastAsia="Calibri" w:hAnsi="Times New Roman" w:cs="Times New Roman"/>
            <w:color w:val="0000FF"/>
            <w:sz w:val="28"/>
            <w:szCs w:val="28"/>
            <w:lang w:bidi="ru-RU"/>
          </w:rPr>
          <w:t>https://vc.vak.kg/b/062-s7r-dpf-plb</w:t>
        </w:r>
      </w:hyperlink>
    </w:p>
    <w:p w14:paraId="198025D6" w14:textId="3244E7EF" w:rsidR="003B17C5" w:rsidRPr="00B01C9D" w:rsidRDefault="005514F3" w:rsidP="008E0E0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y-KG"/>
        </w:rPr>
        <w:t>С диссертацией можно ознакомиться в библиотеках Кыргызского национального аграрного университета им. К.</w:t>
      </w:r>
      <w:r w:rsidR="00DB1B27">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И. Скрябина (г.Бишкек, ул. Медерова, 68) и Кыргызского научно-исследовательского института животноводства и пастбищ Министерства водных ресурсов, сельского хозяйства и перерабатывающей промышленности Кыргызской Республики (с.Фрунзе, ул. Институтская, 1) и на сайте </w:t>
      </w:r>
      <w:r w:rsidR="00D36060">
        <w:fldChar w:fldCharType="begin"/>
      </w:r>
      <w:r w:rsidR="00D36060">
        <w:instrText xml:space="preserve"> HYPERLINK "https://www.vak.kg" </w:instrText>
      </w:r>
      <w:r w:rsidR="00D36060">
        <w:fldChar w:fldCharType="separate"/>
      </w:r>
      <w:r w:rsidR="00AB3452" w:rsidRPr="001850F4">
        <w:rPr>
          <w:rStyle w:val="a6"/>
          <w:rFonts w:ascii="Times New Roman" w:hAnsi="Times New Roman" w:cs="Times New Roman"/>
          <w:sz w:val="28"/>
          <w:szCs w:val="28"/>
          <w:lang w:val="en-US"/>
        </w:rPr>
        <w:t>https</w:t>
      </w:r>
      <w:r w:rsidR="00AB3452" w:rsidRPr="001850F4">
        <w:rPr>
          <w:rStyle w:val="a6"/>
          <w:rFonts w:ascii="Times New Roman" w:hAnsi="Times New Roman" w:cs="Times New Roman"/>
          <w:sz w:val="28"/>
          <w:szCs w:val="28"/>
        </w:rPr>
        <w:t>://</w:t>
      </w:r>
      <w:r w:rsidR="00AB3452" w:rsidRPr="001850F4">
        <w:rPr>
          <w:rStyle w:val="a6"/>
          <w:rFonts w:ascii="Times New Roman" w:hAnsi="Times New Roman" w:cs="Times New Roman"/>
          <w:sz w:val="28"/>
          <w:szCs w:val="28"/>
          <w:lang w:val="en-US"/>
        </w:rPr>
        <w:t>www</w:t>
      </w:r>
      <w:r w:rsidR="00AB3452" w:rsidRPr="00191840">
        <w:rPr>
          <w:rStyle w:val="a6"/>
          <w:rFonts w:ascii="Times New Roman" w:hAnsi="Times New Roman" w:cs="Times New Roman"/>
          <w:sz w:val="28"/>
          <w:szCs w:val="28"/>
        </w:rPr>
        <w:t>.</w:t>
      </w:r>
      <w:proofErr w:type="spellStart"/>
      <w:r w:rsidR="00AB3452" w:rsidRPr="001850F4">
        <w:rPr>
          <w:rStyle w:val="a6"/>
          <w:rFonts w:ascii="Times New Roman" w:hAnsi="Times New Roman" w:cs="Times New Roman"/>
          <w:sz w:val="28"/>
          <w:szCs w:val="28"/>
          <w:lang w:val="en-US"/>
        </w:rPr>
        <w:t>vak</w:t>
      </w:r>
      <w:proofErr w:type="spellEnd"/>
      <w:r w:rsidR="00AB3452" w:rsidRPr="001850F4">
        <w:rPr>
          <w:rStyle w:val="a6"/>
          <w:rFonts w:ascii="Times New Roman" w:hAnsi="Times New Roman" w:cs="Times New Roman"/>
          <w:sz w:val="28"/>
          <w:szCs w:val="28"/>
        </w:rPr>
        <w:t>.</w:t>
      </w:r>
      <w:r w:rsidR="00AB3452" w:rsidRPr="001850F4">
        <w:rPr>
          <w:rStyle w:val="a6"/>
          <w:rFonts w:ascii="Times New Roman" w:hAnsi="Times New Roman" w:cs="Times New Roman"/>
          <w:sz w:val="28"/>
          <w:szCs w:val="28"/>
          <w:lang w:val="en-US"/>
        </w:rPr>
        <w:t>kg</w:t>
      </w:r>
      <w:r w:rsidR="00D36060">
        <w:rPr>
          <w:rStyle w:val="a6"/>
          <w:rFonts w:ascii="Times New Roman" w:hAnsi="Times New Roman" w:cs="Times New Roman"/>
          <w:sz w:val="28"/>
          <w:szCs w:val="28"/>
          <w:lang w:val="en-US"/>
        </w:rPr>
        <w:fldChar w:fldCharType="end"/>
      </w:r>
      <w:r w:rsidR="003B17C5" w:rsidRPr="00B01C9D">
        <w:rPr>
          <w:rFonts w:ascii="Times New Roman" w:hAnsi="Times New Roman" w:cs="Times New Roman"/>
          <w:sz w:val="28"/>
          <w:szCs w:val="28"/>
        </w:rPr>
        <w:t xml:space="preserve"> </w:t>
      </w:r>
    </w:p>
    <w:p w14:paraId="6438425B" w14:textId="2086A596" w:rsidR="003B17C5" w:rsidRDefault="003B17C5" w:rsidP="005514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Автореферат разослан </w:t>
      </w:r>
      <w:r w:rsidR="008E0E01">
        <w:rPr>
          <w:rFonts w:ascii="Times New Roman" w:hAnsi="Times New Roman" w:cs="Times New Roman"/>
          <w:sz w:val="28"/>
          <w:szCs w:val="28"/>
        </w:rPr>
        <w:t>«___»</w:t>
      </w:r>
      <w:r w:rsidR="00C860EE">
        <w:rPr>
          <w:rFonts w:ascii="Times New Roman" w:hAnsi="Times New Roman" w:cs="Times New Roman"/>
          <w:sz w:val="28"/>
          <w:szCs w:val="28"/>
        </w:rPr>
        <w:t xml:space="preserve"> </w:t>
      </w:r>
      <w:r w:rsidR="008E0E01">
        <w:rPr>
          <w:rFonts w:ascii="Times New Roman" w:hAnsi="Times New Roman" w:cs="Times New Roman"/>
          <w:sz w:val="28"/>
          <w:szCs w:val="28"/>
        </w:rPr>
        <w:t xml:space="preserve">апреля </w:t>
      </w:r>
      <w:r>
        <w:rPr>
          <w:rFonts w:ascii="Times New Roman" w:hAnsi="Times New Roman" w:cs="Times New Roman"/>
          <w:sz w:val="28"/>
          <w:szCs w:val="28"/>
        </w:rPr>
        <w:t>2025 года.</w:t>
      </w:r>
    </w:p>
    <w:p w14:paraId="36E8867A" w14:textId="77777777" w:rsidR="008C70E3" w:rsidRDefault="008C70E3" w:rsidP="005514F3">
      <w:pPr>
        <w:spacing w:after="0" w:line="240" w:lineRule="auto"/>
        <w:jc w:val="both"/>
        <w:rPr>
          <w:rFonts w:ascii="Times New Roman" w:hAnsi="Times New Roman" w:cs="Times New Roman"/>
          <w:sz w:val="28"/>
          <w:szCs w:val="28"/>
        </w:rPr>
      </w:pPr>
    </w:p>
    <w:p w14:paraId="7F33558A" w14:textId="77777777" w:rsidR="003B17C5" w:rsidRDefault="003B17C5" w:rsidP="005514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Ученый секретарь диссертационного совета,</w:t>
      </w:r>
    </w:p>
    <w:p w14:paraId="6F6588E4" w14:textId="543A79B5" w:rsidR="00F33007" w:rsidRDefault="003B17C5" w:rsidP="005514F3">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rPr>
        <w:t xml:space="preserve">кандидат </w:t>
      </w:r>
      <w:r>
        <w:rPr>
          <w:rFonts w:ascii="Times New Roman" w:hAnsi="Times New Roman" w:cs="Times New Roman"/>
          <w:sz w:val="28"/>
          <w:szCs w:val="28"/>
          <w:lang w:val="ky-KG"/>
        </w:rPr>
        <w:t>сельскохозяйственных наук</w:t>
      </w:r>
      <w:r w:rsidR="00F33007">
        <w:rPr>
          <w:rFonts w:ascii="Times New Roman" w:hAnsi="Times New Roman" w:cs="Times New Roman"/>
          <w:sz w:val="28"/>
          <w:szCs w:val="28"/>
          <w:lang w:val="ky-KG"/>
        </w:rPr>
        <w:t xml:space="preserve">, </w:t>
      </w:r>
      <w:r w:rsidR="00191840">
        <w:rPr>
          <w:rFonts w:ascii="Times New Roman" w:hAnsi="Times New Roman" w:cs="Times New Roman"/>
          <w:sz w:val="28"/>
          <w:szCs w:val="28"/>
          <w:lang w:val="ky-KG"/>
        </w:rPr>
        <w:t>доцент</w:t>
      </w:r>
      <w:r w:rsidR="00162B85">
        <w:rPr>
          <w:rFonts w:ascii="Times New Roman" w:hAnsi="Times New Roman" w:cs="Times New Roman"/>
          <w:sz w:val="28"/>
          <w:szCs w:val="28"/>
          <w:lang w:val="ky-KG"/>
        </w:rPr>
        <w:tab/>
      </w:r>
      <w:r w:rsidR="00162B85">
        <w:rPr>
          <w:rFonts w:ascii="Times New Roman" w:hAnsi="Times New Roman" w:cs="Times New Roman"/>
          <w:sz w:val="28"/>
          <w:szCs w:val="28"/>
          <w:lang w:val="ky-KG"/>
        </w:rPr>
        <w:tab/>
      </w:r>
      <w:r w:rsidR="00162B85">
        <w:rPr>
          <w:rFonts w:ascii="Times New Roman" w:hAnsi="Times New Roman" w:cs="Times New Roman"/>
          <w:sz w:val="28"/>
          <w:szCs w:val="28"/>
          <w:lang w:val="ky-KG"/>
        </w:rPr>
        <w:tab/>
        <w:t xml:space="preserve">   </w:t>
      </w:r>
      <w:r>
        <w:rPr>
          <w:rFonts w:ascii="Times New Roman" w:hAnsi="Times New Roman" w:cs="Times New Roman"/>
          <w:sz w:val="28"/>
          <w:szCs w:val="28"/>
          <w:lang w:val="ky-KG"/>
        </w:rPr>
        <w:t>Ч.Т. Кадырова</w:t>
      </w:r>
    </w:p>
    <w:p w14:paraId="5AE9E2BF" w14:textId="1EBF14BC" w:rsidR="007B3A6E" w:rsidRPr="00A31BD6" w:rsidRDefault="00F33007" w:rsidP="00F33007">
      <w:pPr>
        <w:jc w:val="center"/>
        <w:rPr>
          <w:rFonts w:ascii="Times New Roman" w:hAnsi="Times New Roman" w:cs="Times New Roman"/>
          <w:b/>
          <w:sz w:val="28"/>
          <w:szCs w:val="28"/>
          <w:lang w:val="ky-KG"/>
        </w:rPr>
      </w:pPr>
      <w:r>
        <w:rPr>
          <w:rFonts w:ascii="Times New Roman" w:hAnsi="Times New Roman" w:cs="Times New Roman"/>
          <w:sz w:val="28"/>
          <w:szCs w:val="28"/>
          <w:lang w:val="ky-KG"/>
        </w:rPr>
        <w:br w:type="page"/>
      </w:r>
      <w:r w:rsidR="003B17C5">
        <w:rPr>
          <w:rFonts w:ascii="Times New Roman" w:hAnsi="Times New Roman" w:cs="Times New Roman"/>
          <w:b/>
          <w:sz w:val="28"/>
          <w:szCs w:val="28"/>
          <w:lang w:val="ky-KG"/>
        </w:rPr>
        <w:lastRenderedPageBreak/>
        <w:t>ОБЩАЯ ХАРАКТЕРИСТИКА РАБОТЫ</w:t>
      </w:r>
    </w:p>
    <w:p w14:paraId="4C344E45" w14:textId="42A86224" w:rsidR="007B3A6E" w:rsidRPr="00A37FEC" w:rsidRDefault="00B00DDB" w:rsidP="00BE6971">
      <w:pPr>
        <w:spacing w:after="0" w:line="240" w:lineRule="auto"/>
        <w:ind w:firstLine="709"/>
        <w:jc w:val="both"/>
        <w:rPr>
          <w:rFonts w:ascii="Times New Roman" w:hAnsi="Times New Roman" w:cs="Times New Roman"/>
          <w:sz w:val="28"/>
          <w:szCs w:val="28"/>
        </w:rPr>
      </w:pPr>
      <w:r w:rsidRPr="00A37FEC">
        <w:rPr>
          <w:rFonts w:ascii="Times New Roman" w:hAnsi="Times New Roman" w:cs="Times New Roman"/>
          <w:b/>
          <w:sz w:val="28"/>
          <w:szCs w:val="28"/>
        </w:rPr>
        <w:t>Актуальность темы диссертации.</w:t>
      </w:r>
      <w:r w:rsidRPr="00A37FEC">
        <w:rPr>
          <w:rFonts w:ascii="Times New Roman" w:hAnsi="Times New Roman" w:cs="Times New Roman"/>
          <w:sz w:val="28"/>
          <w:szCs w:val="28"/>
        </w:rPr>
        <w:t xml:space="preserve"> </w:t>
      </w:r>
      <w:proofErr w:type="gramStart"/>
      <w:r w:rsidR="007B3A6E" w:rsidRPr="00A37FEC">
        <w:rPr>
          <w:rFonts w:ascii="Times New Roman" w:hAnsi="Times New Roman" w:cs="Times New Roman"/>
          <w:sz w:val="28"/>
          <w:szCs w:val="28"/>
        </w:rPr>
        <w:t>Овцеводство Кыргызстана и его развитие связано с рельефом, природно-климатическими эколого-географическими особенностями, так как свыше 90% территории покрыто горными хребтами с есте</w:t>
      </w:r>
      <w:r w:rsidR="00A37FEC" w:rsidRPr="00A37FEC">
        <w:rPr>
          <w:rFonts w:ascii="Times New Roman" w:hAnsi="Times New Roman" w:cs="Times New Roman"/>
          <w:sz w:val="28"/>
          <w:szCs w:val="28"/>
        </w:rPr>
        <w:t>с</w:t>
      </w:r>
      <w:r w:rsidR="007B3A6E" w:rsidRPr="00A37FEC">
        <w:rPr>
          <w:rFonts w:ascii="Times New Roman" w:hAnsi="Times New Roman" w:cs="Times New Roman"/>
          <w:sz w:val="28"/>
          <w:szCs w:val="28"/>
        </w:rPr>
        <w:t>твенными альпийскими и субальпийскими пастбищами с зональной вертикальностью, что издревле сформировало в республике отгонно-пастбищного содержание скота [</w:t>
      </w:r>
      <w:bookmarkStart w:id="0" w:name="_Hlk190685465"/>
      <w:r w:rsidR="00E54172" w:rsidRPr="00EF602D">
        <w:rPr>
          <w:rFonts w:ascii="Times New Roman" w:hAnsi="Times New Roman"/>
          <w:sz w:val="28"/>
          <w:szCs w:val="28"/>
        </w:rPr>
        <w:t>А.</w:t>
      </w:r>
      <w:r w:rsidR="00B952C8" w:rsidRPr="00B952C8">
        <w:rPr>
          <w:rFonts w:ascii="Times New Roman" w:hAnsi="Times New Roman"/>
          <w:sz w:val="28"/>
          <w:szCs w:val="28"/>
        </w:rPr>
        <w:t xml:space="preserve"> </w:t>
      </w:r>
      <w:r w:rsidR="00E54172" w:rsidRPr="00EF602D">
        <w:rPr>
          <w:rFonts w:ascii="Times New Roman" w:hAnsi="Times New Roman"/>
          <w:sz w:val="28"/>
          <w:szCs w:val="28"/>
        </w:rPr>
        <w:t xml:space="preserve">Д. </w:t>
      </w:r>
      <w:proofErr w:type="spellStart"/>
      <w:r w:rsidR="00E54172" w:rsidRPr="00EF602D">
        <w:rPr>
          <w:rFonts w:ascii="Times New Roman" w:hAnsi="Times New Roman"/>
          <w:sz w:val="28"/>
          <w:szCs w:val="28"/>
        </w:rPr>
        <w:t>Абакаров</w:t>
      </w:r>
      <w:proofErr w:type="spellEnd"/>
      <w:r w:rsidR="00E54172" w:rsidRPr="00EF602D">
        <w:rPr>
          <w:rFonts w:ascii="Times New Roman" w:hAnsi="Times New Roman"/>
          <w:sz w:val="28"/>
          <w:szCs w:val="28"/>
        </w:rPr>
        <w:t>.</w:t>
      </w:r>
      <w:proofErr w:type="gramEnd"/>
      <w:r w:rsidR="00E54172" w:rsidRPr="00EF602D">
        <w:rPr>
          <w:rFonts w:ascii="Times New Roman" w:hAnsi="Times New Roman"/>
          <w:sz w:val="28"/>
          <w:szCs w:val="28"/>
        </w:rPr>
        <w:t xml:space="preserve"> – </w:t>
      </w:r>
      <w:proofErr w:type="gramStart"/>
      <w:r w:rsidR="00E54172" w:rsidRPr="00EF602D">
        <w:rPr>
          <w:rFonts w:ascii="Times New Roman" w:hAnsi="Times New Roman"/>
          <w:sz w:val="28"/>
          <w:szCs w:val="28"/>
        </w:rPr>
        <w:t>Дубровицы, 1970</w:t>
      </w:r>
      <w:bookmarkEnd w:id="0"/>
      <w:r w:rsidR="007B3A6E" w:rsidRPr="00A37FEC">
        <w:rPr>
          <w:rFonts w:ascii="Times New Roman" w:hAnsi="Times New Roman" w:cs="Times New Roman"/>
          <w:sz w:val="28"/>
          <w:szCs w:val="28"/>
        </w:rPr>
        <w:t>].</w:t>
      </w:r>
      <w:proofErr w:type="gramEnd"/>
    </w:p>
    <w:p w14:paraId="0DAB7D3E" w14:textId="7E5FF78A" w:rsidR="002D5AEB" w:rsidRDefault="007B3A6E" w:rsidP="00BE6971">
      <w:pPr>
        <w:spacing w:after="0" w:line="240" w:lineRule="auto"/>
        <w:ind w:firstLine="709"/>
        <w:jc w:val="both"/>
        <w:rPr>
          <w:rFonts w:ascii="Times New Roman" w:hAnsi="Times New Roman" w:cs="Times New Roman"/>
          <w:sz w:val="28"/>
          <w:szCs w:val="28"/>
        </w:rPr>
      </w:pPr>
      <w:r w:rsidRPr="00A37FEC">
        <w:rPr>
          <w:rFonts w:ascii="Times New Roman" w:hAnsi="Times New Roman" w:cs="Times New Roman"/>
          <w:sz w:val="28"/>
          <w:szCs w:val="28"/>
        </w:rPr>
        <w:t>Высокогорные, естественные, пастбища являются национальным достоянием и богатством республики, которые позволяют производить экономически дешевую и экологически чистую продукцию – мясо, шерсть и кожевенное сырье. [</w:t>
      </w:r>
      <w:bookmarkStart w:id="1" w:name="_Hlk190685480"/>
      <w:r w:rsidR="00E54172" w:rsidRPr="00EF602D">
        <w:rPr>
          <w:rFonts w:ascii="Times New Roman" w:hAnsi="Times New Roman"/>
          <w:sz w:val="28"/>
          <w:szCs w:val="28"/>
        </w:rPr>
        <w:t>Ы.</w:t>
      </w:r>
      <w:r w:rsidR="00B952C8" w:rsidRPr="00FC4932">
        <w:rPr>
          <w:rFonts w:ascii="Times New Roman" w:hAnsi="Times New Roman"/>
          <w:sz w:val="28"/>
          <w:szCs w:val="28"/>
        </w:rPr>
        <w:t xml:space="preserve"> </w:t>
      </w:r>
      <w:r w:rsidR="00E54172" w:rsidRPr="00EF602D">
        <w:rPr>
          <w:rFonts w:ascii="Times New Roman" w:hAnsi="Times New Roman"/>
          <w:sz w:val="28"/>
          <w:szCs w:val="28"/>
        </w:rPr>
        <w:t xml:space="preserve">А. </w:t>
      </w:r>
      <w:proofErr w:type="spellStart"/>
      <w:r w:rsidR="00E54172" w:rsidRPr="00EF602D">
        <w:rPr>
          <w:rFonts w:ascii="Times New Roman" w:hAnsi="Times New Roman"/>
          <w:sz w:val="28"/>
          <w:szCs w:val="28"/>
        </w:rPr>
        <w:t>Абдурасулов</w:t>
      </w:r>
      <w:proofErr w:type="spellEnd"/>
      <w:r w:rsidR="00E54172">
        <w:rPr>
          <w:rFonts w:ascii="Times New Roman" w:hAnsi="Times New Roman"/>
          <w:sz w:val="28"/>
          <w:szCs w:val="28"/>
          <w:lang w:val="ky-KG"/>
        </w:rPr>
        <w:t xml:space="preserve"> 2002</w:t>
      </w:r>
      <w:bookmarkEnd w:id="1"/>
      <w:r w:rsidRPr="00A37FEC">
        <w:rPr>
          <w:rFonts w:ascii="Times New Roman" w:hAnsi="Times New Roman" w:cs="Times New Roman"/>
          <w:sz w:val="28"/>
          <w:szCs w:val="28"/>
        </w:rPr>
        <w:t>]. Пр</w:t>
      </w:r>
      <w:r w:rsidR="00B00DDB" w:rsidRPr="00A37FEC">
        <w:rPr>
          <w:rFonts w:ascii="Times New Roman" w:hAnsi="Times New Roman" w:cs="Times New Roman"/>
          <w:sz w:val="28"/>
          <w:szCs w:val="28"/>
        </w:rPr>
        <w:t>оизводство продукции овцеводства</w:t>
      </w:r>
      <w:r w:rsidRPr="00A37FEC">
        <w:rPr>
          <w:rFonts w:ascii="Times New Roman" w:hAnsi="Times New Roman" w:cs="Times New Roman"/>
          <w:sz w:val="28"/>
          <w:szCs w:val="28"/>
        </w:rPr>
        <w:t xml:space="preserve"> осуществляется за счет максимального использования естественных пастбищных кормов, что делает данное направление овцеводства </w:t>
      </w:r>
      <w:proofErr w:type="spellStart"/>
      <w:r w:rsidRPr="00A37FEC">
        <w:rPr>
          <w:rFonts w:ascii="Times New Roman" w:hAnsi="Times New Roman" w:cs="Times New Roman"/>
          <w:sz w:val="28"/>
          <w:szCs w:val="28"/>
        </w:rPr>
        <w:t>малоэнергозатратным</w:t>
      </w:r>
      <w:proofErr w:type="spellEnd"/>
      <w:r w:rsidRPr="00A37FEC">
        <w:rPr>
          <w:rFonts w:ascii="Times New Roman" w:hAnsi="Times New Roman" w:cs="Times New Roman"/>
          <w:sz w:val="28"/>
          <w:szCs w:val="28"/>
        </w:rPr>
        <w:t xml:space="preserve"> и повышает эффективность ра</w:t>
      </w:r>
      <w:r w:rsidR="002D5AEB" w:rsidRPr="00A37FEC">
        <w:rPr>
          <w:rFonts w:ascii="Times New Roman" w:hAnsi="Times New Roman" w:cs="Times New Roman"/>
          <w:sz w:val="28"/>
          <w:szCs w:val="28"/>
        </w:rPr>
        <w:t>зведения овец в условиях современной</w:t>
      </w:r>
      <w:r w:rsidR="002D5AEB">
        <w:rPr>
          <w:rFonts w:ascii="Times New Roman" w:hAnsi="Times New Roman" w:cs="Times New Roman"/>
          <w:sz w:val="28"/>
          <w:szCs w:val="28"/>
        </w:rPr>
        <w:t xml:space="preserve"> рыночной экономики.</w:t>
      </w:r>
    </w:p>
    <w:p w14:paraId="40AD9DFC" w14:textId="2D1434FF" w:rsidR="00F06F29" w:rsidRDefault="002D5AEB" w:rsidP="00BE69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юге Кыргызстана овцеводство яв</w:t>
      </w:r>
      <w:r w:rsidR="00B00DDB">
        <w:rPr>
          <w:rFonts w:ascii="Times New Roman" w:hAnsi="Times New Roman" w:cs="Times New Roman"/>
          <w:sz w:val="28"/>
          <w:szCs w:val="28"/>
        </w:rPr>
        <w:t xml:space="preserve">ляется одним из ведущих направлений отрасли, удельный </w:t>
      </w:r>
      <w:proofErr w:type="gramStart"/>
      <w:r w:rsidR="00B00DDB">
        <w:rPr>
          <w:rFonts w:ascii="Times New Roman" w:hAnsi="Times New Roman" w:cs="Times New Roman"/>
          <w:sz w:val="28"/>
          <w:szCs w:val="28"/>
        </w:rPr>
        <w:t>вес</w:t>
      </w:r>
      <w:proofErr w:type="gramEnd"/>
      <w:r w:rsidR="00B00DDB">
        <w:rPr>
          <w:rFonts w:ascii="Times New Roman" w:hAnsi="Times New Roman" w:cs="Times New Roman"/>
          <w:sz w:val="28"/>
          <w:szCs w:val="28"/>
        </w:rPr>
        <w:t xml:space="preserve"> которого</w:t>
      </w:r>
      <w:r>
        <w:rPr>
          <w:rFonts w:ascii="Times New Roman" w:hAnsi="Times New Roman" w:cs="Times New Roman"/>
          <w:sz w:val="28"/>
          <w:szCs w:val="28"/>
        </w:rPr>
        <w:t xml:space="preserve"> в настоящее время составляет более 90-95% от общего поголовья. Среди них очень распространенными являются местные грубошерстные курдючные овцы, которые отличаются исключительно высокой мясной продуктивностью и адаптивными свойствами, и </w:t>
      </w:r>
      <w:proofErr w:type="spellStart"/>
      <w:r>
        <w:rPr>
          <w:rFonts w:ascii="Times New Roman" w:hAnsi="Times New Roman" w:cs="Times New Roman"/>
          <w:sz w:val="28"/>
          <w:szCs w:val="28"/>
        </w:rPr>
        <w:t>алайская</w:t>
      </w:r>
      <w:proofErr w:type="spellEnd"/>
      <w:r>
        <w:rPr>
          <w:rFonts w:ascii="Times New Roman" w:hAnsi="Times New Roman" w:cs="Times New Roman"/>
          <w:sz w:val="28"/>
          <w:szCs w:val="28"/>
        </w:rPr>
        <w:t xml:space="preserve"> полугрубошерстная порода</w:t>
      </w:r>
      <w:r w:rsidR="00FB1411">
        <w:rPr>
          <w:rFonts w:ascii="Times New Roman" w:hAnsi="Times New Roman" w:cs="Times New Roman"/>
          <w:sz w:val="28"/>
          <w:szCs w:val="28"/>
        </w:rPr>
        <w:t>,</w:t>
      </w:r>
      <w:r>
        <w:rPr>
          <w:rFonts w:ascii="Times New Roman" w:hAnsi="Times New Roman" w:cs="Times New Roman"/>
          <w:sz w:val="28"/>
          <w:szCs w:val="28"/>
        </w:rPr>
        <w:t xml:space="preserve"> ориентировано на </w:t>
      </w:r>
      <w:r w:rsidR="00D90787">
        <w:rPr>
          <w:rFonts w:ascii="Times New Roman" w:hAnsi="Times New Roman" w:cs="Times New Roman"/>
          <w:sz w:val="28"/>
          <w:szCs w:val="28"/>
        </w:rPr>
        <w:t xml:space="preserve">и </w:t>
      </w:r>
      <w:r>
        <w:rPr>
          <w:rFonts w:ascii="Times New Roman" w:hAnsi="Times New Roman" w:cs="Times New Roman"/>
          <w:sz w:val="28"/>
          <w:szCs w:val="28"/>
        </w:rPr>
        <w:t>производство</w:t>
      </w:r>
      <w:r w:rsidR="00B00DDB">
        <w:rPr>
          <w:rFonts w:ascii="Times New Roman" w:hAnsi="Times New Roman" w:cs="Times New Roman"/>
          <w:sz w:val="28"/>
          <w:szCs w:val="28"/>
        </w:rPr>
        <w:t xml:space="preserve"> белой полугрубой шерсти</w:t>
      </w:r>
      <w:r>
        <w:rPr>
          <w:rFonts w:ascii="Times New Roman" w:hAnsi="Times New Roman" w:cs="Times New Roman"/>
          <w:sz w:val="28"/>
          <w:szCs w:val="28"/>
        </w:rPr>
        <w:t>, отвечающей требованиям легкой перерабатывающей промышленности, идущей на изготовление ковров</w:t>
      </w:r>
      <w:r w:rsidR="00D90787">
        <w:rPr>
          <w:rFonts w:ascii="Times New Roman" w:hAnsi="Times New Roman" w:cs="Times New Roman"/>
          <w:sz w:val="28"/>
          <w:szCs w:val="28"/>
        </w:rPr>
        <w:t>.</w:t>
      </w:r>
      <w:r>
        <w:rPr>
          <w:rFonts w:ascii="Times New Roman" w:hAnsi="Times New Roman" w:cs="Times New Roman"/>
          <w:sz w:val="28"/>
          <w:szCs w:val="28"/>
        </w:rPr>
        <w:t xml:space="preserve"> </w:t>
      </w:r>
    </w:p>
    <w:p w14:paraId="06F074A4" w14:textId="1D733880" w:rsidR="00FE31C8" w:rsidRDefault="00FE31C8" w:rsidP="00BE69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Местные грубошерстные курдючные овцы славятся своей непревзойденной скороспелостью и приспособленностью к специфическим местным, нередко экстремальным </w:t>
      </w:r>
      <w:proofErr w:type="spellStart"/>
      <w:r>
        <w:rPr>
          <w:rFonts w:ascii="Times New Roman" w:hAnsi="Times New Roman" w:cs="Times New Roman"/>
          <w:sz w:val="28"/>
          <w:szCs w:val="28"/>
        </w:rPr>
        <w:t>паратипическим</w:t>
      </w:r>
      <w:proofErr w:type="spellEnd"/>
      <w:r>
        <w:rPr>
          <w:rFonts w:ascii="Times New Roman" w:hAnsi="Times New Roman" w:cs="Times New Roman"/>
          <w:sz w:val="28"/>
          <w:szCs w:val="28"/>
        </w:rPr>
        <w:t xml:space="preserve"> условиям среды в отдельных регионах, где практически невозможно ведение иных отраслей животноводства. </w:t>
      </w:r>
    </w:p>
    <w:p w14:paraId="03AFB3FB" w14:textId="29A24CC7" w:rsidR="005E37FA" w:rsidRDefault="00FE31C8" w:rsidP="00BE69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породы имеет большое практическое значение и определяется потребностью в разных видах овцеводческой продукции, климатическими, кормовыми, экономическими и другими условиями зоны разведения овец, а т</w:t>
      </w:r>
      <w:r w:rsidR="005E37FA">
        <w:rPr>
          <w:rFonts w:ascii="Times New Roman" w:hAnsi="Times New Roman" w:cs="Times New Roman"/>
          <w:sz w:val="28"/>
          <w:szCs w:val="28"/>
        </w:rPr>
        <w:t>а</w:t>
      </w:r>
      <w:r>
        <w:rPr>
          <w:rFonts w:ascii="Times New Roman" w:hAnsi="Times New Roman" w:cs="Times New Roman"/>
          <w:sz w:val="28"/>
          <w:szCs w:val="28"/>
        </w:rPr>
        <w:t>кже адаптационной способностью и конкурентоспособностью породы</w:t>
      </w:r>
      <w:r w:rsidR="005E37FA">
        <w:rPr>
          <w:rFonts w:ascii="Times New Roman" w:hAnsi="Times New Roman" w:cs="Times New Roman"/>
          <w:sz w:val="28"/>
          <w:szCs w:val="28"/>
        </w:rPr>
        <w:t xml:space="preserve"> </w:t>
      </w:r>
      <w:r w:rsidR="005E37FA" w:rsidRPr="005E37FA">
        <w:rPr>
          <w:rFonts w:ascii="Times New Roman" w:hAnsi="Times New Roman" w:cs="Times New Roman"/>
          <w:sz w:val="28"/>
          <w:szCs w:val="28"/>
        </w:rPr>
        <w:t>[</w:t>
      </w:r>
      <w:bookmarkStart w:id="2" w:name="_Hlk190685505"/>
      <w:r w:rsidR="00E54172" w:rsidRPr="00EF602D">
        <w:rPr>
          <w:rFonts w:ascii="Times New Roman" w:hAnsi="Times New Roman"/>
          <w:sz w:val="28"/>
          <w:szCs w:val="28"/>
        </w:rPr>
        <w:t>Т.О. Дмитриева</w:t>
      </w:r>
      <w:r w:rsidR="00E54172">
        <w:rPr>
          <w:rFonts w:ascii="Times New Roman" w:hAnsi="Times New Roman"/>
          <w:sz w:val="28"/>
          <w:szCs w:val="28"/>
          <w:lang w:val="ky-KG"/>
        </w:rPr>
        <w:t xml:space="preserve"> 2021</w:t>
      </w:r>
      <w:bookmarkEnd w:id="2"/>
      <w:r w:rsidR="005E37FA" w:rsidRPr="005E37FA">
        <w:rPr>
          <w:rFonts w:ascii="Times New Roman" w:hAnsi="Times New Roman" w:cs="Times New Roman"/>
          <w:sz w:val="28"/>
          <w:szCs w:val="28"/>
        </w:rPr>
        <w:t>]</w:t>
      </w:r>
      <w:r w:rsidR="005E37FA">
        <w:rPr>
          <w:rFonts w:ascii="Times New Roman" w:hAnsi="Times New Roman" w:cs="Times New Roman"/>
          <w:sz w:val="28"/>
          <w:szCs w:val="28"/>
        </w:rPr>
        <w:t>.</w:t>
      </w:r>
    </w:p>
    <w:p w14:paraId="06984382" w14:textId="0C08BC3E" w:rsidR="005E37FA" w:rsidRDefault="00B00DDB" w:rsidP="00BE69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Принятая</w:t>
      </w:r>
      <w:r w:rsidR="005E37FA">
        <w:rPr>
          <w:rFonts w:ascii="Times New Roman" w:hAnsi="Times New Roman" w:cs="Times New Roman"/>
          <w:sz w:val="28"/>
          <w:szCs w:val="28"/>
        </w:rPr>
        <w:t xml:space="preserve"> система разведения</w:t>
      </w:r>
      <w:r>
        <w:rPr>
          <w:rFonts w:ascii="Times New Roman" w:hAnsi="Times New Roman" w:cs="Times New Roman"/>
          <w:sz w:val="28"/>
          <w:szCs w:val="28"/>
        </w:rPr>
        <w:t xml:space="preserve"> овец в условиях высокогорной полупустынной зоне юга Кыргызстана</w:t>
      </w:r>
      <w:r w:rsidR="005E37FA">
        <w:rPr>
          <w:rFonts w:ascii="Times New Roman" w:hAnsi="Times New Roman" w:cs="Times New Roman"/>
          <w:sz w:val="28"/>
          <w:szCs w:val="28"/>
        </w:rPr>
        <w:t xml:space="preserve"> позволяет, во-первых, получать продукцию в деше</w:t>
      </w:r>
      <w:r w:rsidR="00D90787">
        <w:rPr>
          <w:rFonts w:ascii="Times New Roman" w:hAnsi="Times New Roman" w:cs="Times New Roman"/>
          <w:sz w:val="28"/>
          <w:szCs w:val="28"/>
        </w:rPr>
        <w:t>в</w:t>
      </w:r>
      <w:r w:rsidR="00DB5913">
        <w:rPr>
          <w:rFonts w:ascii="Times New Roman" w:hAnsi="Times New Roman" w:cs="Times New Roman"/>
          <w:sz w:val="28"/>
          <w:szCs w:val="28"/>
        </w:rPr>
        <w:t>ле</w:t>
      </w:r>
      <w:r w:rsidR="005E37FA">
        <w:rPr>
          <w:rFonts w:ascii="Times New Roman" w:hAnsi="Times New Roman" w:cs="Times New Roman"/>
          <w:sz w:val="28"/>
          <w:szCs w:val="28"/>
        </w:rPr>
        <w:t>; во-вторых, овцы эффективно используют горные и предгорные п</w:t>
      </w:r>
      <w:r>
        <w:rPr>
          <w:rFonts w:ascii="Times New Roman" w:hAnsi="Times New Roman" w:cs="Times New Roman"/>
          <w:sz w:val="28"/>
          <w:szCs w:val="28"/>
        </w:rPr>
        <w:t>астбища; и в третьих, произведенная</w:t>
      </w:r>
      <w:r w:rsidR="005E37FA">
        <w:rPr>
          <w:rFonts w:ascii="Times New Roman" w:hAnsi="Times New Roman" w:cs="Times New Roman"/>
          <w:sz w:val="28"/>
          <w:szCs w:val="28"/>
        </w:rPr>
        <w:t xml:space="preserve"> баранина считается экологически чистой.</w:t>
      </w:r>
    </w:p>
    <w:p w14:paraId="432EEAA1" w14:textId="0F091E34" w:rsidR="005E37FA" w:rsidRDefault="005E37FA" w:rsidP="00BE6971">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Большое хозяйственное значение оценки генетического потенциала продуктивности овец для решения стратегических задач по их рациональному размещению в различных зонах, регионах </w:t>
      </w:r>
      <w:r w:rsidR="00BE6971" w:rsidRPr="00BE6971">
        <w:rPr>
          <w:rFonts w:ascii="Times New Roman" w:hAnsi="Times New Roman" w:cs="Times New Roman"/>
          <w:sz w:val="28"/>
          <w:szCs w:val="28"/>
        </w:rPr>
        <w:t>Содружество Независимых Государств</w:t>
      </w:r>
      <w:r>
        <w:rPr>
          <w:rFonts w:ascii="Times New Roman" w:hAnsi="Times New Roman" w:cs="Times New Roman"/>
          <w:sz w:val="28"/>
          <w:szCs w:val="28"/>
        </w:rPr>
        <w:t xml:space="preserve"> показано в исследованиях М.</w:t>
      </w:r>
      <w:r w:rsidR="006E2C21" w:rsidRPr="006E2C21">
        <w:rPr>
          <w:rFonts w:ascii="Times New Roman" w:hAnsi="Times New Roman" w:cs="Times New Roman"/>
          <w:sz w:val="28"/>
          <w:szCs w:val="28"/>
        </w:rPr>
        <w:t xml:space="preserve"> </w:t>
      </w:r>
      <w:r>
        <w:rPr>
          <w:rFonts w:ascii="Times New Roman" w:hAnsi="Times New Roman" w:cs="Times New Roman"/>
          <w:sz w:val="28"/>
          <w:szCs w:val="28"/>
        </w:rPr>
        <w:t xml:space="preserve">Н. </w:t>
      </w:r>
      <w:proofErr w:type="spellStart"/>
      <w:r>
        <w:rPr>
          <w:rFonts w:ascii="Times New Roman" w:hAnsi="Times New Roman" w:cs="Times New Roman"/>
          <w:sz w:val="28"/>
          <w:szCs w:val="28"/>
        </w:rPr>
        <w:t>Лущихина</w:t>
      </w:r>
      <w:proofErr w:type="spellEnd"/>
      <w:r>
        <w:rPr>
          <w:rFonts w:ascii="Times New Roman" w:hAnsi="Times New Roman" w:cs="Times New Roman"/>
          <w:sz w:val="28"/>
          <w:szCs w:val="28"/>
        </w:rPr>
        <w:t xml:space="preserve"> (1964), В.А. Бальмонта (1971), И.М. </w:t>
      </w:r>
      <w:proofErr w:type="spellStart"/>
      <w:r>
        <w:rPr>
          <w:rFonts w:ascii="Times New Roman" w:hAnsi="Times New Roman" w:cs="Times New Roman"/>
          <w:sz w:val="28"/>
          <w:szCs w:val="28"/>
        </w:rPr>
        <w:t>Ботбаева</w:t>
      </w:r>
      <w:proofErr w:type="spellEnd"/>
      <w:r>
        <w:rPr>
          <w:rFonts w:ascii="Times New Roman" w:hAnsi="Times New Roman" w:cs="Times New Roman"/>
          <w:sz w:val="28"/>
          <w:szCs w:val="28"/>
        </w:rPr>
        <w:t xml:space="preserve"> (1982), Е.Г. Мезенцева (1986), А.С. </w:t>
      </w:r>
      <w:proofErr w:type="spellStart"/>
      <w:r>
        <w:rPr>
          <w:rFonts w:ascii="Times New Roman" w:hAnsi="Times New Roman" w:cs="Times New Roman"/>
          <w:sz w:val="28"/>
          <w:szCs w:val="28"/>
        </w:rPr>
        <w:t>Ажибекова</w:t>
      </w:r>
      <w:proofErr w:type="spellEnd"/>
      <w:r>
        <w:rPr>
          <w:rFonts w:ascii="Times New Roman" w:hAnsi="Times New Roman" w:cs="Times New Roman"/>
          <w:sz w:val="28"/>
          <w:szCs w:val="28"/>
        </w:rPr>
        <w:t xml:space="preserve"> (1995), Т.Ж. </w:t>
      </w:r>
      <w:proofErr w:type="spellStart"/>
      <w:r>
        <w:rPr>
          <w:rFonts w:ascii="Times New Roman" w:hAnsi="Times New Roman" w:cs="Times New Roman"/>
          <w:sz w:val="28"/>
          <w:szCs w:val="28"/>
        </w:rPr>
        <w:t>Турдубаева</w:t>
      </w:r>
      <w:proofErr w:type="spellEnd"/>
      <w:r>
        <w:rPr>
          <w:rFonts w:ascii="Times New Roman" w:hAnsi="Times New Roman" w:cs="Times New Roman"/>
          <w:sz w:val="28"/>
          <w:szCs w:val="28"/>
        </w:rPr>
        <w:t xml:space="preserve"> (2012) и многих других.</w:t>
      </w:r>
      <w:proofErr w:type="gramEnd"/>
    </w:p>
    <w:p w14:paraId="79EBFE46" w14:textId="4C478B70" w:rsidR="005E37FA" w:rsidRDefault="006738DC" w:rsidP="00BE697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0B54AE">
        <w:rPr>
          <w:rFonts w:ascii="Times New Roman" w:hAnsi="Times New Roman" w:cs="Times New Roman"/>
          <w:sz w:val="28"/>
          <w:szCs w:val="28"/>
        </w:rPr>
        <w:t xml:space="preserve">ктуальность данной темы заключается в изучении биолого-генетических и продуктивных особенностей овец разных генотипов на высокогорной зоне юга Кыргызстана </w:t>
      </w:r>
      <w:proofErr w:type="gramStart"/>
      <w:r w:rsidR="000B54AE">
        <w:rPr>
          <w:rFonts w:ascii="Times New Roman" w:hAnsi="Times New Roman" w:cs="Times New Roman"/>
          <w:sz w:val="28"/>
          <w:szCs w:val="28"/>
        </w:rPr>
        <w:t>и</w:t>
      </w:r>
      <w:proofErr w:type="gramEnd"/>
      <w:r w:rsidR="000B54AE">
        <w:rPr>
          <w:rFonts w:ascii="Times New Roman" w:hAnsi="Times New Roman" w:cs="Times New Roman"/>
          <w:sz w:val="28"/>
          <w:szCs w:val="28"/>
        </w:rPr>
        <w:t xml:space="preserve"> исходя из этого рекомендовать фермерам разводить те пород</w:t>
      </w:r>
      <w:r w:rsidR="00DB5913">
        <w:rPr>
          <w:rFonts w:ascii="Times New Roman" w:hAnsi="Times New Roman" w:cs="Times New Roman"/>
          <w:sz w:val="28"/>
          <w:szCs w:val="28"/>
        </w:rPr>
        <w:t>ы</w:t>
      </w:r>
      <w:r w:rsidR="000B54AE">
        <w:rPr>
          <w:rFonts w:ascii="Times New Roman" w:hAnsi="Times New Roman" w:cs="Times New Roman"/>
          <w:sz w:val="28"/>
          <w:szCs w:val="28"/>
        </w:rPr>
        <w:t>, которые более эффективны в этих суровых условиях.</w:t>
      </w:r>
    </w:p>
    <w:p w14:paraId="5EA5CBC2" w14:textId="1CAF470A" w:rsidR="00946778" w:rsidRDefault="00C14260" w:rsidP="00F023F4">
      <w:pPr>
        <w:spacing w:after="0" w:line="240" w:lineRule="auto"/>
        <w:ind w:firstLine="708"/>
        <w:jc w:val="both"/>
      </w:pPr>
      <w:r w:rsidRPr="00C14260">
        <w:rPr>
          <w:rFonts w:ascii="Times New Roman" w:hAnsi="Times New Roman" w:cs="Times New Roman"/>
          <w:b/>
          <w:sz w:val="28"/>
          <w:szCs w:val="28"/>
        </w:rPr>
        <w:t>Связь темы диссертации с крупными научными и государственными программами.</w:t>
      </w:r>
      <w:r>
        <w:rPr>
          <w:rFonts w:ascii="Times New Roman" w:hAnsi="Times New Roman" w:cs="Times New Roman"/>
          <w:b/>
          <w:sz w:val="28"/>
          <w:szCs w:val="28"/>
        </w:rPr>
        <w:t xml:space="preserve"> </w:t>
      </w:r>
      <w:bookmarkStart w:id="3" w:name="_Hlk195189882"/>
      <w:r w:rsidR="00946778" w:rsidRPr="00946778">
        <w:rPr>
          <w:rFonts w:ascii="Times New Roman" w:hAnsi="Times New Roman" w:cs="Times New Roman"/>
          <w:sz w:val="28"/>
          <w:szCs w:val="28"/>
        </w:rPr>
        <w:t>Диссертационная работа выполнена в соответствии с Программой развития животноводства Кыргызской Республики на 2025</w:t>
      </w:r>
      <w:r w:rsidR="00946778">
        <w:rPr>
          <w:rFonts w:ascii="Times New Roman" w:hAnsi="Times New Roman" w:cs="Times New Roman"/>
          <w:sz w:val="28"/>
          <w:szCs w:val="28"/>
        </w:rPr>
        <w:t xml:space="preserve"> - </w:t>
      </w:r>
      <w:r w:rsidR="00946778" w:rsidRPr="00946778">
        <w:rPr>
          <w:rFonts w:ascii="Times New Roman" w:hAnsi="Times New Roman" w:cs="Times New Roman"/>
          <w:sz w:val="28"/>
          <w:szCs w:val="28"/>
        </w:rPr>
        <w:t xml:space="preserve">2030 годы, а также в рамках государственных и ведомственных планов научно-исследовательских работ Кыргызской Республики по теме: </w:t>
      </w:r>
      <w:r w:rsidR="00946778" w:rsidRPr="00D60202">
        <w:rPr>
          <w:rFonts w:ascii="Times New Roman" w:hAnsi="Times New Roman" w:cs="Times New Roman"/>
          <w:sz w:val="28"/>
          <w:szCs w:val="28"/>
        </w:rPr>
        <w:t>«Сохранение и совершенствование генофонда овец»</w:t>
      </w:r>
      <w:r w:rsidR="00946778" w:rsidRPr="00946778">
        <w:rPr>
          <w:rFonts w:ascii="Times New Roman" w:hAnsi="Times New Roman" w:cs="Times New Roman"/>
          <w:sz w:val="28"/>
          <w:szCs w:val="28"/>
        </w:rPr>
        <w:t xml:space="preserve"> (</w:t>
      </w:r>
      <w:proofErr w:type="spellStart"/>
      <w:r w:rsidR="00946778" w:rsidRPr="00946778">
        <w:rPr>
          <w:rFonts w:ascii="Times New Roman" w:hAnsi="Times New Roman" w:cs="Times New Roman"/>
          <w:sz w:val="28"/>
          <w:szCs w:val="28"/>
        </w:rPr>
        <w:t>госрегистрация</w:t>
      </w:r>
      <w:proofErr w:type="spellEnd"/>
      <w:r w:rsidR="00946778" w:rsidRPr="00946778">
        <w:rPr>
          <w:rFonts w:ascii="Times New Roman" w:hAnsi="Times New Roman" w:cs="Times New Roman"/>
          <w:sz w:val="28"/>
          <w:szCs w:val="28"/>
        </w:rPr>
        <w:t xml:space="preserve"> № 0006671).</w:t>
      </w:r>
    </w:p>
    <w:p w14:paraId="3B6F8C46" w14:textId="4554BB64" w:rsidR="00376255" w:rsidRDefault="005F0734" w:rsidP="00F023F4">
      <w:pPr>
        <w:spacing w:after="0" w:line="240" w:lineRule="auto"/>
        <w:ind w:firstLine="708"/>
        <w:jc w:val="both"/>
        <w:rPr>
          <w:rFonts w:ascii="Times New Roman" w:hAnsi="Times New Roman" w:cs="Times New Roman"/>
          <w:sz w:val="28"/>
          <w:szCs w:val="28"/>
        </w:rPr>
      </w:pPr>
      <w:bookmarkStart w:id="4" w:name="_Hlk195189950"/>
      <w:bookmarkEnd w:id="3"/>
      <w:r w:rsidRPr="002421DD">
        <w:rPr>
          <w:rFonts w:ascii="Times New Roman" w:hAnsi="Times New Roman" w:cs="Times New Roman"/>
          <w:b/>
          <w:sz w:val="28"/>
          <w:szCs w:val="28"/>
        </w:rPr>
        <w:t>Цель исследовани</w:t>
      </w:r>
      <w:r w:rsidR="00376255">
        <w:rPr>
          <w:rFonts w:ascii="Times New Roman" w:hAnsi="Times New Roman" w:cs="Times New Roman"/>
          <w:b/>
          <w:sz w:val="28"/>
          <w:szCs w:val="28"/>
        </w:rPr>
        <w:t>я</w:t>
      </w:r>
      <w:r w:rsidRPr="002421DD">
        <w:rPr>
          <w:rFonts w:ascii="Times New Roman" w:hAnsi="Times New Roman" w:cs="Times New Roman"/>
          <w:b/>
          <w:sz w:val="28"/>
          <w:szCs w:val="28"/>
        </w:rPr>
        <w:t>.</w:t>
      </w:r>
      <w:r w:rsidR="00884674">
        <w:rPr>
          <w:rFonts w:ascii="Times New Roman" w:hAnsi="Times New Roman" w:cs="Times New Roman"/>
          <w:sz w:val="28"/>
          <w:szCs w:val="28"/>
        </w:rPr>
        <w:t xml:space="preserve"> Основной ц</w:t>
      </w:r>
      <w:r>
        <w:rPr>
          <w:rFonts w:ascii="Times New Roman" w:hAnsi="Times New Roman" w:cs="Times New Roman"/>
          <w:sz w:val="28"/>
          <w:szCs w:val="28"/>
        </w:rPr>
        <w:t>ель</w:t>
      </w:r>
      <w:r w:rsidR="000E11B6">
        <w:rPr>
          <w:rFonts w:ascii="Times New Roman" w:hAnsi="Times New Roman" w:cs="Times New Roman"/>
          <w:sz w:val="28"/>
          <w:szCs w:val="28"/>
        </w:rPr>
        <w:t>ю</w:t>
      </w:r>
      <w:r>
        <w:rPr>
          <w:rFonts w:ascii="Times New Roman" w:hAnsi="Times New Roman" w:cs="Times New Roman"/>
          <w:sz w:val="28"/>
          <w:szCs w:val="28"/>
        </w:rPr>
        <w:t xml:space="preserve"> работы</w:t>
      </w:r>
      <w:r w:rsidR="00884674">
        <w:rPr>
          <w:rFonts w:ascii="Times New Roman" w:hAnsi="Times New Roman" w:cs="Times New Roman"/>
          <w:sz w:val="28"/>
          <w:szCs w:val="28"/>
        </w:rPr>
        <w:t xml:space="preserve"> явилась</w:t>
      </w:r>
      <w:r w:rsidR="000E11B6">
        <w:rPr>
          <w:rFonts w:ascii="Times New Roman" w:hAnsi="Times New Roman" w:cs="Times New Roman"/>
          <w:sz w:val="28"/>
          <w:szCs w:val="28"/>
        </w:rPr>
        <w:t xml:space="preserve"> изучение проявление биологических особенностей и степени выраженности хозяйственно-полезных признаков </w:t>
      </w:r>
      <w:r w:rsidR="00714EC8">
        <w:rPr>
          <w:rFonts w:ascii="Times New Roman" w:hAnsi="Times New Roman" w:cs="Times New Roman"/>
          <w:sz w:val="28"/>
          <w:szCs w:val="28"/>
        </w:rPr>
        <w:t xml:space="preserve">пород овец, </w:t>
      </w:r>
      <w:r w:rsidR="000E11B6">
        <w:rPr>
          <w:rFonts w:ascii="Times New Roman" w:hAnsi="Times New Roman" w:cs="Times New Roman"/>
          <w:sz w:val="28"/>
          <w:szCs w:val="28"/>
        </w:rPr>
        <w:t>разводимых в условиях высокогорной полупустынной зоне юга Кыргызстана.</w:t>
      </w:r>
      <w:r>
        <w:rPr>
          <w:rFonts w:ascii="Times New Roman" w:hAnsi="Times New Roman" w:cs="Times New Roman"/>
          <w:sz w:val="28"/>
          <w:szCs w:val="28"/>
        </w:rPr>
        <w:t xml:space="preserve"> </w:t>
      </w:r>
    </w:p>
    <w:bookmarkEnd w:id="4"/>
    <w:p w14:paraId="633A6FFB" w14:textId="30D505C3" w:rsidR="005F0734" w:rsidRDefault="00376255" w:rsidP="00F023F4">
      <w:pPr>
        <w:spacing w:after="0" w:line="240" w:lineRule="auto"/>
        <w:ind w:firstLine="708"/>
        <w:jc w:val="both"/>
        <w:rPr>
          <w:rFonts w:ascii="Times New Roman" w:hAnsi="Times New Roman" w:cs="Times New Roman"/>
          <w:sz w:val="28"/>
          <w:szCs w:val="28"/>
        </w:rPr>
      </w:pPr>
      <w:r w:rsidRPr="002421DD">
        <w:rPr>
          <w:rFonts w:ascii="Times New Roman" w:hAnsi="Times New Roman" w:cs="Times New Roman"/>
          <w:b/>
          <w:sz w:val="28"/>
          <w:szCs w:val="28"/>
        </w:rPr>
        <w:t>З</w:t>
      </w:r>
      <w:r w:rsidR="005F0734" w:rsidRPr="002421DD">
        <w:rPr>
          <w:rFonts w:ascii="Times New Roman" w:hAnsi="Times New Roman" w:cs="Times New Roman"/>
          <w:b/>
          <w:sz w:val="28"/>
          <w:szCs w:val="28"/>
        </w:rPr>
        <w:t>адачи</w:t>
      </w:r>
      <w:r>
        <w:rPr>
          <w:rFonts w:ascii="Times New Roman" w:hAnsi="Times New Roman" w:cs="Times New Roman"/>
          <w:b/>
          <w:sz w:val="28"/>
          <w:szCs w:val="28"/>
        </w:rPr>
        <w:t xml:space="preserve"> исследования</w:t>
      </w:r>
      <w:r w:rsidR="005F0734" w:rsidRPr="002421DD">
        <w:rPr>
          <w:rFonts w:ascii="Times New Roman" w:hAnsi="Times New Roman" w:cs="Times New Roman"/>
          <w:b/>
          <w:sz w:val="28"/>
          <w:szCs w:val="28"/>
        </w:rPr>
        <w:t>:</w:t>
      </w:r>
    </w:p>
    <w:p w14:paraId="53E6EE96" w14:textId="26CFA671" w:rsidR="000E11B6" w:rsidRDefault="000E11B6" w:rsidP="00F023F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Изучить в возрастном аспекте биологические особенности животных разных пород;</w:t>
      </w:r>
    </w:p>
    <w:p w14:paraId="5D5BDABD" w14:textId="25978573" w:rsidR="005F0734" w:rsidRDefault="000E11B6" w:rsidP="003B17C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5F0734">
        <w:rPr>
          <w:rFonts w:ascii="Times New Roman" w:hAnsi="Times New Roman" w:cs="Times New Roman"/>
          <w:sz w:val="28"/>
          <w:szCs w:val="28"/>
        </w:rPr>
        <w:t>. Изучить возрастную динамику роста и уровн</w:t>
      </w:r>
      <w:r>
        <w:rPr>
          <w:rFonts w:ascii="Times New Roman" w:hAnsi="Times New Roman" w:cs="Times New Roman"/>
          <w:sz w:val="28"/>
          <w:szCs w:val="28"/>
        </w:rPr>
        <w:t>я продуктивности животных разных генотипов</w:t>
      </w:r>
      <w:r w:rsidR="005F0734">
        <w:rPr>
          <w:rFonts w:ascii="Times New Roman" w:hAnsi="Times New Roman" w:cs="Times New Roman"/>
          <w:sz w:val="28"/>
          <w:szCs w:val="28"/>
        </w:rPr>
        <w:t>;</w:t>
      </w:r>
    </w:p>
    <w:p w14:paraId="40E74BCB" w14:textId="24737ED7" w:rsidR="009F2786" w:rsidRDefault="009F2786" w:rsidP="003B17C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Изучить сопряженность основных хозяйственно-полезных признаков;</w:t>
      </w:r>
    </w:p>
    <w:p w14:paraId="7DD5D252" w14:textId="223908A6" w:rsidR="009F2786" w:rsidRDefault="009F2786" w:rsidP="003B17C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Исследовать </w:t>
      </w:r>
      <w:proofErr w:type="spellStart"/>
      <w:r>
        <w:rPr>
          <w:rFonts w:ascii="Times New Roman" w:hAnsi="Times New Roman" w:cs="Times New Roman"/>
          <w:sz w:val="28"/>
          <w:szCs w:val="28"/>
        </w:rPr>
        <w:t>иммуннобиохимические</w:t>
      </w:r>
      <w:proofErr w:type="spellEnd"/>
      <w:r>
        <w:rPr>
          <w:rFonts w:ascii="Times New Roman" w:hAnsi="Times New Roman" w:cs="Times New Roman"/>
          <w:sz w:val="28"/>
          <w:szCs w:val="28"/>
        </w:rPr>
        <w:t xml:space="preserve"> параметры и определить их использование в селекции</w:t>
      </w:r>
      <w:r w:rsidR="0055730B">
        <w:rPr>
          <w:rFonts w:ascii="Times New Roman" w:hAnsi="Times New Roman" w:cs="Times New Roman"/>
          <w:sz w:val="28"/>
          <w:szCs w:val="28"/>
        </w:rPr>
        <w:t>;</w:t>
      </w:r>
    </w:p>
    <w:p w14:paraId="27E3743B" w14:textId="38AF3525" w:rsidR="002421DD" w:rsidRDefault="009F2786" w:rsidP="00F023F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421DD">
        <w:rPr>
          <w:rFonts w:ascii="Times New Roman" w:hAnsi="Times New Roman" w:cs="Times New Roman"/>
          <w:sz w:val="28"/>
          <w:szCs w:val="28"/>
        </w:rPr>
        <w:t xml:space="preserve">. Выявить экономическую эффективность разведения различных пород овец в условиях </w:t>
      </w:r>
      <w:r w:rsidR="000E11B6">
        <w:rPr>
          <w:rFonts w:ascii="Times New Roman" w:hAnsi="Times New Roman" w:cs="Times New Roman"/>
          <w:sz w:val="28"/>
          <w:szCs w:val="28"/>
        </w:rPr>
        <w:t>высокогорной полупустынной зоны юга</w:t>
      </w:r>
      <w:r w:rsidR="002421DD">
        <w:rPr>
          <w:rFonts w:ascii="Times New Roman" w:hAnsi="Times New Roman" w:cs="Times New Roman"/>
          <w:sz w:val="28"/>
          <w:szCs w:val="28"/>
        </w:rPr>
        <w:t xml:space="preserve"> Кыргызстана.</w:t>
      </w:r>
    </w:p>
    <w:p w14:paraId="5BEEC0AA" w14:textId="0D4AE4F7" w:rsidR="00BE0436" w:rsidRDefault="00476FBD" w:rsidP="00F023F4">
      <w:pPr>
        <w:spacing w:after="0" w:line="240" w:lineRule="auto"/>
        <w:ind w:firstLine="708"/>
        <w:jc w:val="both"/>
        <w:rPr>
          <w:rFonts w:ascii="Times New Roman" w:hAnsi="Times New Roman" w:cs="Times New Roman"/>
          <w:sz w:val="28"/>
          <w:szCs w:val="28"/>
        </w:rPr>
      </w:pPr>
      <w:bookmarkStart w:id="5" w:name="_Hlk195189998"/>
      <w:r w:rsidRPr="00075B94">
        <w:rPr>
          <w:rFonts w:ascii="Times New Roman" w:hAnsi="Times New Roman" w:cs="Times New Roman"/>
          <w:b/>
          <w:sz w:val="28"/>
          <w:szCs w:val="28"/>
        </w:rPr>
        <w:t>Объект</w:t>
      </w:r>
      <w:r w:rsidR="00884674">
        <w:rPr>
          <w:rFonts w:ascii="Times New Roman" w:hAnsi="Times New Roman" w:cs="Times New Roman"/>
          <w:b/>
          <w:sz w:val="28"/>
          <w:szCs w:val="28"/>
        </w:rPr>
        <w:t>ом исследований являлись</w:t>
      </w:r>
      <w:r w:rsidR="000E11B6">
        <w:rPr>
          <w:rFonts w:ascii="Times New Roman" w:hAnsi="Times New Roman" w:cs="Times New Roman"/>
          <w:b/>
          <w:sz w:val="28"/>
          <w:szCs w:val="28"/>
        </w:rPr>
        <w:t xml:space="preserve"> </w:t>
      </w:r>
      <w:r w:rsidR="000E11B6">
        <w:rPr>
          <w:rFonts w:ascii="Times New Roman" w:hAnsi="Times New Roman" w:cs="Times New Roman"/>
          <w:sz w:val="28"/>
          <w:szCs w:val="28"/>
        </w:rPr>
        <w:t>о</w:t>
      </w:r>
      <w:r w:rsidR="00075B94">
        <w:rPr>
          <w:rFonts w:ascii="Times New Roman" w:hAnsi="Times New Roman" w:cs="Times New Roman"/>
          <w:sz w:val="28"/>
          <w:szCs w:val="28"/>
        </w:rPr>
        <w:t>вцы разных генотипов</w:t>
      </w:r>
      <w:r w:rsidR="00884674">
        <w:rPr>
          <w:rFonts w:ascii="Times New Roman" w:hAnsi="Times New Roman" w:cs="Times New Roman"/>
          <w:sz w:val="28"/>
          <w:szCs w:val="28"/>
        </w:rPr>
        <w:t>:</w:t>
      </w:r>
      <w:r w:rsidR="00075B94">
        <w:rPr>
          <w:rFonts w:ascii="Times New Roman" w:hAnsi="Times New Roman" w:cs="Times New Roman"/>
          <w:sz w:val="28"/>
          <w:szCs w:val="28"/>
        </w:rPr>
        <w:t xml:space="preserve"> кыргызский горный меринос, </w:t>
      </w:r>
      <w:proofErr w:type="spellStart"/>
      <w:r w:rsidR="00075B94">
        <w:rPr>
          <w:rFonts w:ascii="Times New Roman" w:hAnsi="Times New Roman" w:cs="Times New Roman"/>
          <w:sz w:val="28"/>
          <w:szCs w:val="28"/>
        </w:rPr>
        <w:t>алайская</w:t>
      </w:r>
      <w:proofErr w:type="spellEnd"/>
      <w:r w:rsidR="00075B94">
        <w:rPr>
          <w:rFonts w:ascii="Times New Roman" w:hAnsi="Times New Roman" w:cs="Times New Roman"/>
          <w:sz w:val="28"/>
          <w:szCs w:val="28"/>
        </w:rPr>
        <w:t xml:space="preserve"> </w:t>
      </w:r>
      <w:proofErr w:type="gramStart"/>
      <w:r w:rsidR="00075B94">
        <w:rPr>
          <w:rFonts w:ascii="Times New Roman" w:hAnsi="Times New Roman" w:cs="Times New Roman"/>
          <w:sz w:val="28"/>
          <w:szCs w:val="28"/>
        </w:rPr>
        <w:t>полугрубошерстная</w:t>
      </w:r>
      <w:proofErr w:type="gramEnd"/>
      <w:r w:rsidR="000E11B6">
        <w:rPr>
          <w:rFonts w:ascii="Times New Roman" w:hAnsi="Times New Roman" w:cs="Times New Roman"/>
          <w:sz w:val="28"/>
          <w:szCs w:val="28"/>
        </w:rPr>
        <w:t xml:space="preserve"> и местн</w:t>
      </w:r>
      <w:r w:rsidR="00B04CF7">
        <w:rPr>
          <w:rFonts w:ascii="Times New Roman" w:hAnsi="Times New Roman" w:cs="Times New Roman"/>
          <w:sz w:val="28"/>
          <w:szCs w:val="28"/>
        </w:rPr>
        <w:t>ые</w:t>
      </w:r>
      <w:r w:rsidR="000E11B6">
        <w:rPr>
          <w:rFonts w:ascii="Times New Roman" w:hAnsi="Times New Roman" w:cs="Times New Roman"/>
          <w:sz w:val="28"/>
          <w:szCs w:val="28"/>
        </w:rPr>
        <w:t xml:space="preserve"> грубошерстн</w:t>
      </w:r>
      <w:r w:rsidR="00B04CF7">
        <w:rPr>
          <w:rFonts w:ascii="Times New Roman" w:hAnsi="Times New Roman" w:cs="Times New Roman"/>
          <w:sz w:val="28"/>
          <w:szCs w:val="28"/>
        </w:rPr>
        <w:t>ые</w:t>
      </w:r>
      <w:r w:rsidR="000E11B6">
        <w:rPr>
          <w:rFonts w:ascii="Times New Roman" w:hAnsi="Times New Roman" w:cs="Times New Roman"/>
          <w:sz w:val="28"/>
          <w:szCs w:val="28"/>
        </w:rPr>
        <w:t xml:space="preserve"> </w:t>
      </w:r>
      <w:r w:rsidR="00922228">
        <w:rPr>
          <w:rFonts w:ascii="Times New Roman" w:hAnsi="Times New Roman" w:cs="Times New Roman"/>
          <w:sz w:val="28"/>
          <w:szCs w:val="28"/>
        </w:rPr>
        <w:t>овцы</w:t>
      </w:r>
      <w:r w:rsidR="000E11B6">
        <w:rPr>
          <w:rFonts w:ascii="Times New Roman" w:hAnsi="Times New Roman" w:cs="Times New Roman"/>
          <w:sz w:val="28"/>
          <w:szCs w:val="28"/>
        </w:rPr>
        <w:t>, разводимые на юге Кыргызстана.</w:t>
      </w:r>
    </w:p>
    <w:p w14:paraId="716233AA" w14:textId="6DF67D96" w:rsidR="002421DD" w:rsidRDefault="002421DD" w:rsidP="00F023F4">
      <w:pPr>
        <w:spacing w:after="0" w:line="240" w:lineRule="auto"/>
        <w:ind w:firstLine="708"/>
        <w:jc w:val="both"/>
        <w:rPr>
          <w:rFonts w:ascii="Times New Roman" w:hAnsi="Times New Roman" w:cs="Times New Roman"/>
          <w:sz w:val="28"/>
          <w:szCs w:val="28"/>
        </w:rPr>
      </w:pPr>
      <w:bookmarkStart w:id="6" w:name="_Hlk195190052"/>
      <w:bookmarkEnd w:id="5"/>
      <w:r w:rsidRPr="002421DD">
        <w:rPr>
          <w:rFonts w:ascii="Times New Roman" w:hAnsi="Times New Roman" w:cs="Times New Roman"/>
          <w:b/>
          <w:sz w:val="28"/>
          <w:szCs w:val="28"/>
        </w:rPr>
        <w:t>Научная новизна работы.</w:t>
      </w:r>
      <w:r>
        <w:rPr>
          <w:rFonts w:ascii="Times New Roman" w:hAnsi="Times New Roman" w:cs="Times New Roman"/>
          <w:sz w:val="28"/>
          <w:szCs w:val="28"/>
        </w:rPr>
        <w:t xml:space="preserve"> Впервые</w:t>
      </w:r>
      <w:r w:rsidR="00A307E0">
        <w:rPr>
          <w:rFonts w:ascii="Times New Roman" w:hAnsi="Times New Roman" w:cs="Times New Roman"/>
          <w:sz w:val="28"/>
          <w:szCs w:val="28"/>
        </w:rPr>
        <w:t xml:space="preserve"> в условиях высокого</w:t>
      </w:r>
      <w:r w:rsidR="00F111B7">
        <w:rPr>
          <w:rFonts w:ascii="Times New Roman" w:hAnsi="Times New Roman" w:cs="Times New Roman"/>
          <w:sz w:val="28"/>
          <w:szCs w:val="28"/>
        </w:rPr>
        <w:t>р</w:t>
      </w:r>
      <w:r w:rsidR="00A307E0">
        <w:rPr>
          <w:rFonts w:ascii="Times New Roman" w:hAnsi="Times New Roman" w:cs="Times New Roman"/>
          <w:sz w:val="28"/>
          <w:szCs w:val="28"/>
        </w:rPr>
        <w:t>ной полупустынной зон</w:t>
      </w:r>
      <w:r w:rsidR="009D4BB1">
        <w:rPr>
          <w:rFonts w:ascii="Times New Roman" w:hAnsi="Times New Roman" w:cs="Times New Roman"/>
          <w:sz w:val="28"/>
          <w:szCs w:val="28"/>
        </w:rPr>
        <w:t>ы</w:t>
      </w:r>
      <w:r>
        <w:rPr>
          <w:rFonts w:ascii="Times New Roman" w:hAnsi="Times New Roman" w:cs="Times New Roman"/>
          <w:sz w:val="28"/>
          <w:szCs w:val="28"/>
        </w:rPr>
        <w:t xml:space="preserve"> проведено сравнительное изучение продуктивности и экономической </w:t>
      </w:r>
      <w:proofErr w:type="gramStart"/>
      <w:r>
        <w:rPr>
          <w:rFonts w:ascii="Times New Roman" w:hAnsi="Times New Roman" w:cs="Times New Roman"/>
          <w:sz w:val="28"/>
          <w:szCs w:val="28"/>
        </w:rPr>
        <w:t>эффективности</w:t>
      </w:r>
      <w:proofErr w:type="gramEnd"/>
      <w:r>
        <w:rPr>
          <w:rFonts w:ascii="Times New Roman" w:hAnsi="Times New Roman" w:cs="Times New Roman"/>
          <w:sz w:val="28"/>
          <w:szCs w:val="28"/>
        </w:rPr>
        <w:t xml:space="preserve"> разводимых на юге Кыргызстана пород овец в идентичных условия</w:t>
      </w:r>
      <w:r w:rsidR="006E0332">
        <w:rPr>
          <w:rFonts w:ascii="Times New Roman" w:hAnsi="Times New Roman" w:cs="Times New Roman"/>
          <w:sz w:val="28"/>
          <w:szCs w:val="28"/>
        </w:rPr>
        <w:t>х</w:t>
      </w:r>
      <w:r>
        <w:rPr>
          <w:rFonts w:ascii="Times New Roman" w:hAnsi="Times New Roman" w:cs="Times New Roman"/>
          <w:sz w:val="28"/>
          <w:szCs w:val="28"/>
        </w:rPr>
        <w:t>, кормления и содержания.</w:t>
      </w:r>
    </w:p>
    <w:p w14:paraId="5F64EEE7" w14:textId="4ACDAFA1" w:rsidR="002421DD" w:rsidRDefault="005A61D1" w:rsidP="00F023F4">
      <w:pPr>
        <w:spacing w:after="0" w:line="240" w:lineRule="auto"/>
        <w:ind w:firstLine="708"/>
        <w:jc w:val="both"/>
        <w:rPr>
          <w:rFonts w:ascii="Times New Roman" w:hAnsi="Times New Roman" w:cs="Times New Roman"/>
          <w:sz w:val="28"/>
          <w:szCs w:val="28"/>
        </w:rPr>
      </w:pPr>
      <w:bookmarkStart w:id="7" w:name="_Hlk195190103"/>
      <w:bookmarkEnd w:id="6"/>
      <w:r w:rsidRPr="005A61D1">
        <w:rPr>
          <w:rFonts w:ascii="Times New Roman" w:hAnsi="Times New Roman" w:cs="Times New Roman"/>
          <w:b/>
          <w:sz w:val="28"/>
          <w:szCs w:val="28"/>
        </w:rPr>
        <w:lastRenderedPageBreak/>
        <w:t>Практическая значимость полученных результатов</w:t>
      </w:r>
      <w:r w:rsidR="008C0815">
        <w:rPr>
          <w:rFonts w:ascii="Times New Roman" w:hAnsi="Times New Roman" w:cs="Times New Roman"/>
          <w:b/>
          <w:sz w:val="28"/>
          <w:szCs w:val="28"/>
        </w:rPr>
        <w:t>.</w:t>
      </w:r>
      <w:r w:rsidR="002421DD">
        <w:rPr>
          <w:rFonts w:ascii="Times New Roman" w:hAnsi="Times New Roman" w:cs="Times New Roman"/>
          <w:sz w:val="28"/>
          <w:szCs w:val="28"/>
        </w:rPr>
        <w:t xml:space="preserve"> </w:t>
      </w:r>
      <w:r w:rsidR="008C0815">
        <w:rPr>
          <w:rFonts w:ascii="Times New Roman" w:hAnsi="Times New Roman" w:cs="Times New Roman"/>
          <w:sz w:val="28"/>
          <w:szCs w:val="28"/>
        </w:rPr>
        <w:t>В</w:t>
      </w:r>
      <w:r w:rsidR="002421DD">
        <w:rPr>
          <w:rFonts w:ascii="Times New Roman" w:hAnsi="Times New Roman" w:cs="Times New Roman"/>
          <w:sz w:val="28"/>
          <w:szCs w:val="28"/>
        </w:rPr>
        <w:t>ыявлены генотипы овец, имеющих более высокий генетический потенциал продуктивности. Увеличение их численности на юге Кыргызстана будет способствовать увеличению производства продукции овцеводства и повышению рентабельности отрасли.</w:t>
      </w:r>
    </w:p>
    <w:p w14:paraId="3E2DEE5B" w14:textId="18B34CB3" w:rsidR="00BE0436" w:rsidRDefault="00BE0436" w:rsidP="00F023F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Теоретические резуль</w:t>
      </w:r>
      <w:r w:rsidR="007D7EDE">
        <w:rPr>
          <w:rFonts w:ascii="Times New Roman" w:hAnsi="Times New Roman" w:cs="Times New Roman"/>
          <w:sz w:val="28"/>
          <w:szCs w:val="28"/>
        </w:rPr>
        <w:t>таты исследования могут быть использованы</w:t>
      </w:r>
      <w:r w:rsidR="00A307E0">
        <w:rPr>
          <w:rFonts w:ascii="Times New Roman" w:hAnsi="Times New Roman" w:cs="Times New Roman"/>
          <w:sz w:val="28"/>
          <w:szCs w:val="28"/>
        </w:rPr>
        <w:t xml:space="preserve"> в учебных процессах учебных заведений</w:t>
      </w:r>
      <w:r>
        <w:rPr>
          <w:rFonts w:ascii="Times New Roman" w:hAnsi="Times New Roman" w:cs="Times New Roman"/>
          <w:sz w:val="28"/>
          <w:szCs w:val="28"/>
        </w:rPr>
        <w:t xml:space="preserve"> аграрного направления, а в частности при чтении курсов по основам животноводства, зоотехнии и генетике сельскохозяйственных животных.</w:t>
      </w:r>
    </w:p>
    <w:p w14:paraId="62363113" w14:textId="77777777" w:rsidR="00073CC1" w:rsidRPr="00FE356B" w:rsidRDefault="00073CC1" w:rsidP="00C65211">
      <w:pPr>
        <w:spacing w:after="0" w:line="240" w:lineRule="auto"/>
        <w:ind w:firstLine="709"/>
        <w:jc w:val="both"/>
        <w:rPr>
          <w:rFonts w:ascii="Times New Roman" w:hAnsi="Times New Roman" w:cs="Times New Roman"/>
          <w:b/>
          <w:sz w:val="28"/>
          <w:szCs w:val="28"/>
        </w:rPr>
      </w:pPr>
      <w:bookmarkStart w:id="8" w:name="_Hlk195190154"/>
      <w:bookmarkEnd w:id="7"/>
      <w:r w:rsidRPr="00FE356B">
        <w:rPr>
          <w:rFonts w:ascii="Times New Roman" w:hAnsi="Times New Roman" w:cs="Times New Roman"/>
          <w:b/>
          <w:sz w:val="28"/>
          <w:szCs w:val="28"/>
        </w:rPr>
        <w:t>Экономическая значимость полученных результатов.</w:t>
      </w:r>
    </w:p>
    <w:p w14:paraId="5405971E" w14:textId="245E160C" w:rsidR="00073CC1" w:rsidRPr="00FE356B" w:rsidRDefault="00073CC1" w:rsidP="00C65211">
      <w:pPr>
        <w:spacing w:after="0" w:line="240" w:lineRule="auto"/>
        <w:ind w:firstLine="709"/>
        <w:jc w:val="both"/>
        <w:rPr>
          <w:rFonts w:ascii="Times New Roman" w:hAnsi="Times New Roman" w:cs="Times New Roman"/>
          <w:b/>
          <w:sz w:val="28"/>
          <w:szCs w:val="28"/>
        </w:rPr>
      </w:pPr>
      <w:r w:rsidRPr="00FE356B">
        <w:rPr>
          <w:rFonts w:ascii="Times New Roman" w:hAnsi="Times New Roman" w:cs="Times New Roman"/>
          <w:sz w:val="28"/>
          <w:szCs w:val="28"/>
        </w:rPr>
        <w:t>В условиях полупустынной зоны высокогорного региона содержание местных грубошерстных овец является экономически целесообразным, что подтверждается уровнем в</w:t>
      </w:r>
      <w:r w:rsidR="00FE356B" w:rsidRPr="00FE356B">
        <w:rPr>
          <w:rFonts w:ascii="Times New Roman" w:hAnsi="Times New Roman" w:cs="Times New Roman"/>
          <w:sz w:val="28"/>
          <w:szCs w:val="28"/>
        </w:rPr>
        <w:t>ыручки от реализации продукции. С</w:t>
      </w:r>
      <w:r w:rsidRPr="00FE356B">
        <w:rPr>
          <w:rFonts w:ascii="Times New Roman" w:hAnsi="Times New Roman" w:cs="Times New Roman"/>
          <w:sz w:val="28"/>
          <w:szCs w:val="28"/>
        </w:rPr>
        <w:t xml:space="preserve">редний доход от одной головы местной грубошерстной породы составил 10 543 сома, что превышает аналогичный показатель кыргызского горного мериноса на 2 542 сома и </w:t>
      </w:r>
      <w:proofErr w:type="spellStart"/>
      <w:r w:rsidRPr="00FE356B">
        <w:rPr>
          <w:rFonts w:ascii="Times New Roman" w:hAnsi="Times New Roman" w:cs="Times New Roman"/>
          <w:sz w:val="28"/>
          <w:szCs w:val="28"/>
        </w:rPr>
        <w:t>алайской</w:t>
      </w:r>
      <w:proofErr w:type="spellEnd"/>
      <w:r w:rsidRPr="00FE356B">
        <w:rPr>
          <w:rFonts w:ascii="Times New Roman" w:hAnsi="Times New Roman" w:cs="Times New Roman"/>
          <w:sz w:val="28"/>
          <w:szCs w:val="28"/>
        </w:rPr>
        <w:t xml:space="preserve"> грубошерстной породы - на 1 497 сомов.</w:t>
      </w:r>
    </w:p>
    <w:p w14:paraId="75834558" w14:textId="77777777" w:rsidR="00073CC1" w:rsidRPr="00FE356B" w:rsidRDefault="00073CC1" w:rsidP="00C65211">
      <w:pPr>
        <w:spacing w:after="0" w:line="240" w:lineRule="auto"/>
        <w:ind w:firstLine="709"/>
        <w:jc w:val="both"/>
        <w:rPr>
          <w:rFonts w:ascii="Times New Roman" w:hAnsi="Times New Roman" w:cs="Times New Roman"/>
          <w:b/>
          <w:bCs/>
          <w:sz w:val="28"/>
          <w:szCs w:val="28"/>
        </w:rPr>
      </w:pPr>
      <w:bookmarkStart w:id="9" w:name="_Hlk195190194"/>
      <w:bookmarkEnd w:id="8"/>
      <w:r w:rsidRPr="00FE356B">
        <w:rPr>
          <w:rFonts w:ascii="Times New Roman" w:hAnsi="Times New Roman" w:cs="Times New Roman"/>
          <w:b/>
          <w:bCs/>
          <w:sz w:val="28"/>
          <w:szCs w:val="28"/>
        </w:rPr>
        <w:t>Основные положения диссертации, выносимые на защиту:</w:t>
      </w:r>
    </w:p>
    <w:p w14:paraId="48082CF1" w14:textId="77777777" w:rsidR="00073CC1" w:rsidRPr="00FE356B" w:rsidRDefault="00073CC1" w:rsidP="00C65211">
      <w:pPr>
        <w:spacing w:after="0" w:line="240" w:lineRule="auto"/>
        <w:ind w:firstLine="709"/>
        <w:jc w:val="both"/>
        <w:rPr>
          <w:rFonts w:ascii="Times New Roman" w:hAnsi="Times New Roman" w:cs="Times New Roman"/>
          <w:bCs/>
          <w:sz w:val="28"/>
          <w:szCs w:val="28"/>
        </w:rPr>
      </w:pPr>
      <w:r w:rsidRPr="00FE356B">
        <w:rPr>
          <w:rFonts w:ascii="Times New Roman" w:hAnsi="Times New Roman" w:cs="Times New Roman"/>
          <w:bCs/>
          <w:sz w:val="28"/>
          <w:szCs w:val="28"/>
        </w:rPr>
        <w:t xml:space="preserve">- Установлено, что баранчики </w:t>
      </w:r>
      <w:proofErr w:type="spellStart"/>
      <w:r w:rsidRPr="00FE356B">
        <w:rPr>
          <w:rFonts w:ascii="Times New Roman" w:hAnsi="Times New Roman" w:cs="Times New Roman"/>
          <w:bCs/>
          <w:sz w:val="28"/>
          <w:szCs w:val="28"/>
        </w:rPr>
        <w:t>алайской</w:t>
      </w:r>
      <w:proofErr w:type="spellEnd"/>
      <w:r w:rsidRPr="00FE356B">
        <w:rPr>
          <w:rFonts w:ascii="Times New Roman" w:hAnsi="Times New Roman" w:cs="Times New Roman"/>
          <w:bCs/>
          <w:sz w:val="28"/>
          <w:szCs w:val="28"/>
        </w:rPr>
        <w:t xml:space="preserve"> и местной грубошерстной пород превосходят кыргызский горный меринос по приросту живой массы на 14,7% и 26,7%, ярочки - на 7,2% и 11,8%, что отражает мясные качества этих пород.</w:t>
      </w:r>
    </w:p>
    <w:p w14:paraId="7CB0E9A5" w14:textId="77777777" w:rsidR="00073CC1" w:rsidRPr="00FE356B" w:rsidRDefault="00073CC1" w:rsidP="00C65211">
      <w:pPr>
        <w:spacing w:after="0" w:line="240" w:lineRule="auto"/>
        <w:ind w:firstLine="709"/>
        <w:jc w:val="both"/>
        <w:rPr>
          <w:rFonts w:ascii="Times New Roman" w:hAnsi="Times New Roman" w:cs="Times New Roman"/>
          <w:bCs/>
          <w:sz w:val="28"/>
          <w:szCs w:val="28"/>
        </w:rPr>
      </w:pPr>
      <w:r w:rsidRPr="00FE356B">
        <w:rPr>
          <w:rFonts w:ascii="Times New Roman" w:hAnsi="Times New Roman" w:cs="Times New Roman"/>
          <w:bCs/>
          <w:sz w:val="28"/>
          <w:szCs w:val="28"/>
        </w:rPr>
        <w:t xml:space="preserve">- В возрасте 4 и 7 месяцев </w:t>
      </w:r>
      <w:proofErr w:type="spellStart"/>
      <w:r w:rsidRPr="00FE356B">
        <w:rPr>
          <w:rFonts w:ascii="Times New Roman" w:hAnsi="Times New Roman" w:cs="Times New Roman"/>
          <w:bCs/>
          <w:sz w:val="28"/>
          <w:szCs w:val="28"/>
        </w:rPr>
        <w:t>алайская</w:t>
      </w:r>
      <w:proofErr w:type="spellEnd"/>
      <w:r w:rsidRPr="00FE356B">
        <w:rPr>
          <w:rFonts w:ascii="Times New Roman" w:hAnsi="Times New Roman" w:cs="Times New Roman"/>
          <w:bCs/>
          <w:sz w:val="28"/>
          <w:szCs w:val="28"/>
        </w:rPr>
        <w:t xml:space="preserve"> и местная грубошерстная породы превосходят кыргызский горный меринос по промерам тела на 8,8–10,7%, что подтверждает их высокую мясную продуктивность.</w:t>
      </w:r>
    </w:p>
    <w:p w14:paraId="2A0065D0" w14:textId="77777777" w:rsidR="00073CC1" w:rsidRPr="00FE356B" w:rsidRDefault="00073CC1" w:rsidP="00C65211">
      <w:pPr>
        <w:spacing w:after="0" w:line="240" w:lineRule="auto"/>
        <w:ind w:firstLine="709"/>
        <w:jc w:val="both"/>
        <w:rPr>
          <w:rFonts w:ascii="Times New Roman" w:hAnsi="Times New Roman" w:cs="Times New Roman"/>
          <w:bCs/>
          <w:sz w:val="28"/>
          <w:szCs w:val="28"/>
        </w:rPr>
      </w:pPr>
      <w:r w:rsidRPr="00FE356B">
        <w:rPr>
          <w:rFonts w:ascii="Times New Roman" w:hAnsi="Times New Roman" w:cs="Times New Roman"/>
          <w:bCs/>
          <w:sz w:val="28"/>
          <w:szCs w:val="28"/>
        </w:rPr>
        <w:t>- Выявлено генетическое сходство пород юга Кыргызстана по биохимическим маркёрам крови, обусловленное участием аборигенных овец в формировании современных генотипов.</w:t>
      </w:r>
    </w:p>
    <w:p w14:paraId="6C4EB49A" w14:textId="77777777" w:rsidR="00073CC1" w:rsidRPr="00FE356B" w:rsidRDefault="00073CC1" w:rsidP="00C65211">
      <w:pPr>
        <w:spacing w:after="0" w:line="240" w:lineRule="auto"/>
        <w:ind w:firstLine="709"/>
        <w:jc w:val="both"/>
        <w:rPr>
          <w:rFonts w:ascii="Times New Roman" w:hAnsi="Times New Roman" w:cs="Times New Roman"/>
          <w:bCs/>
          <w:sz w:val="28"/>
          <w:szCs w:val="28"/>
        </w:rPr>
      </w:pPr>
      <w:r w:rsidRPr="00FE356B">
        <w:rPr>
          <w:rFonts w:ascii="Times New Roman" w:hAnsi="Times New Roman" w:cs="Times New Roman"/>
          <w:bCs/>
          <w:sz w:val="28"/>
          <w:szCs w:val="28"/>
        </w:rPr>
        <w:t>- Определены 16 антигенных факторов, включая 4 проверенных, в шести системах групп крови (А, В, С, D, М, R), что позволяет использовать их в селекции для оценки резистентности и породных различий.</w:t>
      </w:r>
    </w:p>
    <w:p w14:paraId="22736232" w14:textId="49E6CBB6" w:rsidR="00073CC1" w:rsidRPr="00FE356B" w:rsidRDefault="00073CC1" w:rsidP="00C65211">
      <w:pPr>
        <w:spacing w:after="0" w:line="240" w:lineRule="auto"/>
        <w:ind w:firstLine="709"/>
        <w:jc w:val="both"/>
        <w:rPr>
          <w:rFonts w:ascii="Times New Roman" w:hAnsi="Times New Roman" w:cs="Times New Roman"/>
          <w:bCs/>
          <w:sz w:val="28"/>
          <w:szCs w:val="28"/>
        </w:rPr>
      </w:pPr>
      <w:r w:rsidRPr="00FE356B">
        <w:rPr>
          <w:rFonts w:ascii="Times New Roman" w:hAnsi="Times New Roman" w:cs="Times New Roman"/>
          <w:bCs/>
          <w:sz w:val="28"/>
          <w:szCs w:val="28"/>
        </w:rPr>
        <w:t xml:space="preserve">- Разведение местной грубошерстной породы в условиях высокогорья обеспечивает наибольший доход больше, чем у кыргызского горного мериноса и </w:t>
      </w:r>
      <w:proofErr w:type="spellStart"/>
      <w:r w:rsidRPr="00FE356B">
        <w:rPr>
          <w:rFonts w:ascii="Times New Roman" w:hAnsi="Times New Roman" w:cs="Times New Roman"/>
          <w:bCs/>
          <w:sz w:val="28"/>
          <w:szCs w:val="28"/>
        </w:rPr>
        <w:t>алайской</w:t>
      </w:r>
      <w:proofErr w:type="spellEnd"/>
      <w:r w:rsidRPr="00FE356B">
        <w:rPr>
          <w:rFonts w:ascii="Times New Roman" w:hAnsi="Times New Roman" w:cs="Times New Roman"/>
          <w:bCs/>
          <w:sz w:val="28"/>
          <w:szCs w:val="28"/>
        </w:rPr>
        <w:t xml:space="preserve"> породы.</w:t>
      </w:r>
    </w:p>
    <w:bookmarkEnd w:id="9"/>
    <w:p w14:paraId="031DFC1E" w14:textId="3192293F" w:rsidR="002421DD" w:rsidRDefault="002421DD" w:rsidP="00F023F4">
      <w:pPr>
        <w:spacing w:after="0" w:line="240" w:lineRule="auto"/>
        <w:ind w:firstLine="708"/>
        <w:jc w:val="both"/>
        <w:rPr>
          <w:rFonts w:ascii="Times New Roman" w:hAnsi="Times New Roman" w:cs="Times New Roman"/>
          <w:sz w:val="28"/>
          <w:szCs w:val="28"/>
        </w:rPr>
      </w:pPr>
      <w:r w:rsidRPr="002421DD">
        <w:rPr>
          <w:rFonts w:ascii="Times New Roman" w:hAnsi="Times New Roman" w:cs="Times New Roman"/>
          <w:b/>
          <w:sz w:val="28"/>
          <w:szCs w:val="28"/>
        </w:rPr>
        <w:t>Личный вклад соискателя.</w:t>
      </w:r>
      <w:r>
        <w:rPr>
          <w:rFonts w:ascii="Times New Roman" w:hAnsi="Times New Roman" w:cs="Times New Roman"/>
          <w:sz w:val="28"/>
          <w:szCs w:val="28"/>
        </w:rPr>
        <w:t xml:space="preserve"> Экспериментальная часть работы, разработка схемы исследования, анализ, обработка </w:t>
      </w:r>
      <w:r w:rsidR="007D7EDE">
        <w:rPr>
          <w:rFonts w:ascii="Times New Roman" w:hAnsi="Times New Roman" w:cs="Times New Roman"/>
          <w:sz w:val="28"/>
          <w:szCs w:val="28"/>
        </w:rPr>
        <w:t xml:space="preserve">полученных </w:t>
      </w:r>
      <w:r>
        <w:rPr>
          <w:rFonts w:ascii="Times New Roman" w:hAnsi="Times New Roman" w:cs="Times New Roman"/>
          <w:sz w:val="28"/>
          <w:szCs w:val="28"/>
        </w:rPr>
        <w:t>материалов</w:t>
      </w:r>
      <w:r w:rsidR="00A307E0">
        <w:rPr>
          <w:rFonts w:ascii="Times New Roman" w:hAnsi="Times New Roman" w:cs="Times New Roman"/>
          <w:sz w:val="28"/>
          <w:szCs w:val="28"/>
        </w:rPr>
        <w:t>, описание диссертации</w:t>
      </w:r>
      <w:r>
        <w:rPr>
          <w:rFonts w:ascii="Times New Roman" w:hAnsi="Times New Roman" w:cs="Times New Roman"/>
          <w:sz w:val="28"/>
          <w:szCs w:val="28"/>
        </w:rPr>
        <w:t xml:space="preserve"> выполнены автором лично.</w:t>
      </w:r>
    </w:p>
    <w:p w14:paraId="305DC352" w14:textId="32B9EC69" w:rsidR="002421DD" w:rsidRDefault="002421DD" w:rsidP="00F023F4">
      <w:pPr>
        <w:spacing w:after="0" w:line="240" w:lineRule="auto"/>
        <w:ind w:firstLine="708"/>
        <w:jc w:val="both"/>
        <w:rPr>
          <w:rFonts w:ascii="Times New Roman" w:hAnsi="Times New Roman" w:cs="Times New Roman"/>
          <w:sz w:val="28"/>
          <w:szCs w:val="28"/>
        </w:rPr>
      </w:pPr>
      <w:bookmarkStart w:id="10" w:name="_Hlk195190267"/>
      <w:r w:rsidRPr="00BC50BA">
        <w:rPr>
          <w:rFonts w:ascii="Times New Roman" w:hAnsi="Times New Roman" w:cs="Times New Roman"/>
          <w:b/>
          <w:sz w:val="28"/>
          <w:szCs w:val="28"/>
        </w:rPr>
        <w:t>Апробация р</w:t>
      </w:r>
      <w:r w:rsidR="00905785">
        <w:rPr>
          <w:rFonts w:ascii="Times New Roman" w:hAnsi="Times New Roman" w:cs="Times New Roman"/>
          <w:b/>
          <w:sz w:val="28"/>
          <w:szCs w:val="28"/>
        </w:rPr>
        <w:t>езультатов исследования</w:t>
      </w:r>
      <w:r w:rsidRPr="00BC50BA">
        <w:rPr>
          <w:rFonts w:ascii="Times New Roman" w:hAnsi="Times New Roman" w:cs="Times New Roman"/>
          <w:b/>
          <w:sz w:val="28"/>
          <w:szCs w:val="28"/>
        </w:rPr>
        <w:t>.</w:t>
      </w:r>
      <w:r>
        <w:rPr>
          <w:rFonts w:ascii="Times New Roman" w:hAnsi="Times New Roman" w:cs="Times New Roman"/>
          <w:sz w:val="28"/>
          <w:szCs w:val="28"/>
        </w:rPr>
        <w:t xml:space="preserve"> Основные положения диссертации доложены и обсуждены на различных республиканских, международных научно-практических конференция, симпозиумах.</w:t>
      </w:r>
      <w:r w:rsidR="005254AF" w:rsidRPr="005254AF">
        <w:rPr>
          <w:rFonts w:ascii="Times New Roman" w:hAnsi="Times New Roman" w:cs="Times New Roman"/>
          <w:sz w:val="28"/>
          <w:szCs w:val="28"/>
        </w:rPr>
        <w:t xml:space="preserve"> </w:t>
      </w:r>
      <w:r w:rsidR="00A579CD">
        <w:rPr>
          <w:rFonts w:ascii="Times New Roman" w:hAnsi="Times New Roman" w:cs="Times New Roman"/>
          <w:sz w:val="28"/>
          <w:szCs w:val="28"/>
        </w:rPr>
        <w:t>Аграр</w:t>
      </w:r>
      <w:r w:rsidR="00EE1BF0">
        <w:rPr>
          <w:rFonts w:ascii="Times New Roman" w:hAnsi="Times New Roman" w:cs="Times New Roman"/>
          <w:sz w:val="28"/>
          <w:szCs w:val="28"/>
        </w:rPr>
        <w:t>ная наука – сельскому хозяйству;</w:t>
      </w:r>
      <w:r w:rsidR="00A579CD">
        <w:rPr>
          <w:rFonts w:ascii="Times New Roman" w:hAnsi="Times New Roman" w:cs="Times New Roman"/>
          <w:sz w:val="28"/>
          <w:szCs w:val="28"/>
        </w:rPr>
        <w:t xml:space="preserve"> Сборник материалов </w:t>
      </w:r>
      <w:r w:rsidR="00A579CD">
        <w:rPr>
          <w:rFonts w:ascii="Times New Roman" w:hAnsi="Times New Roman" w:cs="Times New Roman"/>
          <w:sz w:val="28"/>
          <w:szCs w:val="28"/>
          <w:lang w:val="en-US"/>
        </w:rPr>
        <w:t>XVI</w:t>
      </w:r>
      <w:r w:rsidR="00A579CD" w:rsidRPr="00A579CD">
        <w:rPr>
          <w:rFonts w:ascii="Times New Roman" w:hAnsi="Times New Roman" w:cs="Times New Roman"/>
          <w:sz w:val="28"/>
          <w:szCs w:val="28"/>
        </w:rPr>
        <w:t xml:space="preserve"> </w:t>
      </w:r>
      <w:r w:rsidR="00A579CD">
        <w:rPr>
          <w:rFonts w:ascii="Times New Roman" w:hAnsi="Times New Roman" w:cs="Times New Roman"/>
          <w:sz w:val="28"/>
          <w:szCs w:val="28"/>
        </w:rPr>
        <w:t xml:space="preserve">Международной научно-практической конференции в 2 кн., Барнаул, 09-10 </w:t>
      </w:r>
      <w:r w:rsidR="00A579CD">
        <w:rPr>
          <w:rFonts w:ascii="Times New Roman" w:hAnsi="Times New Roman" w:cs="Times New Roman"/>
          <w:sz w:val="28"/>
          <w:szCs w:val="28"/>
        </w:rPr>
        <w:lastRenderedPageBreak/>
        <w:t>феврал</w:t>
      </w:r>
      <w:r w:rsidR="00EE1BF0">
        <w:rPr>
          <w:rFonts w:ascii="Times New Roman" w:hAnsi="Times New Roman" w:cs="Times New Roman"/>
          <w:sz w:val="28"/>
          <w:szCs w:val="28"/>
        </w:rPr>
        <w:t>я 2021г. Том Книга 2. – Барнаул;</w:t>
      </w:r>
      <w:r w:rsidR="00A579CD">
        <w:rPr>
          <w:rFonts w:ascii="Times New Roman" w:hAnsi="Times New Roman" w:cs="Times New Roman"/>
          <w:sz w:val="28"/>
          <w:szCs w:val="28"/>
        </w:rPr>
        <w:t xml:space="preserve"> Алтайский государственный аграрный университет</w:t>
      </w:r>
      <w:r w:rsidR="0034794C">
        <w:rPr>
          <w:rFonts w:ascii="Times New Roman" w:hAnsi="Times New Roman" w:cs="Times New Roman"/>
          <w:sz w:val="28"/>
          <w:szCs w:val="28"/>
        </w:rPr>
        <w:t xml:space="preserve">; Известия Оренбургского государственного аграрного университета – 2022 №4 (96); </w:t>
      </w:r>
      <w:r w:rsidR="005254AF">
        <w:rPr>
          <w:rFonts w:ascii="Times New Roman" w:hAnsi="Times New Roman" w:cs="Times New Roman"/>
          <w:sz w:val="28"/>
          <w:szCs w:val="28"/>
        </w:rPr>
        <w:t xml:space="preserve">Вестник КНАУ №4 (71) 2024г. Материалы международной научно-практической конференции посвященной 90-летнему юбилею Заслуженного деятеля науки Кыргызской Республики, доктору сельскохозяйственных наук, профессора, </w:t>
      </w:r>
      <w:proofErr w:type="spellStart"/>
      <w:r w:rsidR="005254AF">
        <w:rPr>
          <w:rFonts w:ascii="Times New Roman" w:hAnsi="Times New Roman" w:cs="Times New Roman"/>
          <w:sz w:val="28"/>
          <w:szCs w:val="28"/>
        </w:rPr>
        <w:t>Дуйшекеева</w:t>
      </w:r>
      <w:proofErr w:type="spellEnd"/>
      <w:r w:rsidR="005254AF">
        <w:rPr>
          <w:rFonts w:ascii="Times New Roman" w:hAnsi="Times New Roman" w:cs="Times New Roman"/>
          <w:sz w:val="28"/>
          <w:szCs w:val="28"/>
        </w:rPr>
        <w:t xml:space="preserve"> </w:t>
      </w:r>
      <w:proofErr w:type="spellStart"/>
      <w:r w:rsidR="005254AF">
        <w:rPr>
          <w:rFonts w:ascii="Times New Roman" w:hAnsi="Times New Roman" w:cs="Times New Roman"/>
          <w:sz w:val="28"/>
          <w:szCs w:val="28"/>
        </w:rPr>
        <w:t>Омуркула</w:t>
      </w:r>
      <w:proofErr w:type="spellEnd"/>
      <w:r w:rsidR="005254AF">
        <w:rPr>
          <w:rFonts w:ascii="Times New Roman" w:hAnsi="Times New Roman" w:cs="Times New Roman"/>
          <w:sz w:val="28"/>
          <w:szCs w:val="28"/>
        </w:rPr>
        <w:t xml:space="preserve"> </w:t>
      </w:r>
      <w:proofErr w:type="spellStart"/>
      <w:r w:rsidR="005254AF">
        <w:rPr>
          <w:rFonts w:ascii="Times New Roman" w:hAnsi="Times New Roman" w:cs="Times New Roman"/>
          <w:sz w:val="28"/>
          <w:szCs w:val="28"/>
        </w:rPr>
        <w:t>Дуйшекееви</w:t>
      </w:r>
      <w:r w:rsidR="00A579CD">
        <w:rPr>
          <w:rFonts w:ascii="Times New Roman" w:hAnsi="Times New Roman" w:cs="Times New Roman"/>
          <w:sz w:val="28"/>
          <w:szCs w:val="28"/>
        </w:rPr>
        <w:t>ча</w:t>
      </w:r>
      <w:proofErr w:type="spellEnd"/>
      <w:r w:rsidR="00A579CD">
        <w:rPr>
          <w:rFonts w:ascii="Times New Roman" w:hAnsi="Times New Roman" w:cs="Times New Roman"/>
          <w:sz w:val="28"/>
          <w:szCs w:val="28"/>
        </w:rPr>
        <w:t xml:space="preserve">; Вестник КНАУ №5 (72) 2024г. </w:t>
      </w:r>
      <w:proofErr w:type="gramStart"/>
      <w:r w:rsidR="00A579CD">
        <w:rPr>
          <w:rFonts w:ascii="Times New Roman" w:hAnsi="Times New Roman" w:cs="Times New Roman"/>
          <w:sz w:val="28"/>
          <w:szCs w:val="28"/>
          <w:lang w:val="en-US"/>
        </w:rPr>
        <w:t>XXVII</w:t>
      </w:r>
      <w:r w:rsidR="00A579CD" w:rsidRPr="00A579CD">
        <w:rPr>
          <w:rFonts w:ascii="Times New Roman" w:hAnsi="Times New Roman" w:cs="Times New Roman"/>
          <w:sz w:val="28"/>
          <w:szCs w:val="28"/>
        </w:rPr>
        <w:t xml:space="preserve"> </w:t>
      </w:r>
      <w:r w:rsidR="00A579CD">
        <w:rPr>
          <w:rFonts w:ascii="Times New Roman" w:hAnsi="Times New Roman" w:cs="Times New Roman"/>
          <w:sz w:val="28"/>
          <w:szCs w:val="28"/>
        </w:rPr>
        <w:t xml:space="preserve">Международный научно-практический форум «Аграрная наука сельскохозяйственному производству СНГ и </w:t>
      </w:r>
      <w:bookmarkStart w:id="11" w:name="_Hlk194856101"/>
      <w:r w:rsidR="00A579CD">
        <w:rPr>
          <w:rFonts w:ascii="Times New Roman" w:hAnsi="Times New Roman" w:cs="Times New Roman"/>
          <w:sz w:val="28"/>
          <w:szCs w:val="28"/>
          <w:lang w:val="en-US"/>
        </w:rPr>
        <w:t>BRICS</w:t>
      </w:r>
      <w:r w:rsidR="00A579CD">
        <w:rPr>
          <w:rFonts w:ascii="Times New Roman" w:hAnsi="Times New Roman" w:cs="Times New Roman"/>
          <w:sz w:val="28"/>
          <w:szCs w:val="28"/>
        </w:rPr>
        <w:t xml:space="preserve">», </w:t>
      </w:r>
      <w:bookmarkEnd w:id="11"/>
      <w:r w:rsidR="00A579CD">
        <w:rPr>
          <w:rFonts w:ascii="Times New Roman" w:hAnsi="Times New Roman" w:cs="Times New Roman"/>
          <w:sz w:val="28"/>
          <w:szCs w:val="28"/>
        </w:rPr>
        <w:t xml:space="preserve">95-летию создания ВАСХНИЛ, 55-летию Сибирского федерального научного центра </w:t>
      </w:r>
      <w:proofErr w:type="spellStart"/>
      <w:r w:rsidR="00A579CD">
        <w:rPr>
          <w:rFonts w:ascii="Times New Roman" w:hAnsi="Times New Roman" w:cs="Times New Roman"/>
          <w:sz w:val="28"/>
          <w:szCs w:val="28"/>
        </w:rPr>
        <w:t>агробиотехнологий</w:t>
      </w:r>
      <w:proofErr w:type="spellEnd"/>
      <w:r w:rsidR="00A579CD">
        <w:rPr>
          <w:rFonts w:ascii="Times New Roman" w:hAnsi="Times New Roman" w:cs="Times New Roman"/>
          <w:sz w:val="28"/>
          <w:szCs w:val="28"/>
        </w:rPr>
        <w:t xml:space="preserve"> Российской академии наук, 70-летию Национальной академии наук Кыргызской Республики, 90-летию Кыргызского национального аграрного университета им.</w:t>
      </w:r>
      <w:proofErr w:type="gramEnd"/>
      <w:r w:rsidR="00A70425">
        <w:rPr>
          <w:rFonts w:ascii="Times New Roman" w:hAnsi="Times New Roman" w:cs="Times New Roman"/>
          <w:sz w:val="28"/>
          <w:szCs w:val="28"/>
        </w:rPr>
        <w:t xml:space="preserve"> </w:t>
      </w:r>
      <w:r w:rsidR="00A579CD">
        <w:rPr>
          <w:rFonts w:ascii="Times New Roman" w:hAnsi="Times New Roman" w:cs="Times New Roman"/>
          <w:sz w:val="28"/>
          <w:szCs w:val="28"/>
        </w:rPr>
        <w:t>К.И. Скрябина.</w:t>
      </w:r>
      <w:r>
        <w:rPr>
          <w:rFonts w:ascii="Times New Roman" w:hAnsi="Times New Roman" w:cs="Times New Roman"/>
          <w:sz w:val="28"/>
          <w:szCs w:val="28"/>
        </w:rPr>
        <w:t xml:space="preserve"> </w:t>
      </w:r>
    </w:p>
    <w:p w14:paraId="25835A83" w14:textId="21F538E4" w:rsidR="00EA7AAA" w:rsidRPr="00870C5E" w:rsidRDefault="00EA7AAA" w:rsidP="00F023F4">
      <w:pPr>
        <w:spacing w:after="0" w:line="240" w:lineRule="auto"/>
        <w:ind w:firstLine="708"/>
        <w:jc w:val="both"/>
        <w:rPr>
          <w:rFonts w:ascii="Times New Roman" w:hAnsi="Times New Roman" w:cs="Times New Roman"/>
          <w:sz w:val="28"/>
          <w:szCs w:val="28"/>
        </w:rPr>
      </w:pPr>
      <w:bookmarkStart w:id="12" w:name="_Hlk195190306"/>
      <w:bookmarkEnd w:id="10"/>
      <w:r w:rsidRPr="00FE356B">
        <w:rPr>
          <w:rFonts w:ascii="Times New Roman" w:hAnsi="Times New Roman" w:cs="Times New Roman"/>
          <w:b/>
          <w:sz w:val="28"/>
          <w:szCs w:val="28"/>
        </w:rPr>
        <w:t xml:space="preserve">Полнота отражения результатов диссертации в публикациях. </w:t>
      </w:r>
      <w:r w:rsidRPr="00EA7AAA">
        <w:rPr>
          <w:rFonts w:ascii="Times New Roman" w:hAnsi="Times New Roman" w:cs="Times New Roman"/>
          <w:sz w:val="28"/>
          <w:szCs w:val="28"/>
        </w:rPr>
        <w:t xml:space="preserve">Основные </w:t>
      </w:r>
      <w:r>
        <w:rPr>
          <w:rFonts w:ascii="Times New Roman" w:hAnsi="Times New Roman" w:cs="Times New Roman"/>
          <w:sz w:val="28"/>
          <w:szCs w:val="28"/>
        </w:rPr>
        <w:t xml:space="preserve">научные результаты диссертации отражены в </w:t>
      </w:r>
      <w:r w:rsidR="00870C5E">
        <w:rPr>
          <w:rFonts w:ascii="Times New Roman" w:hAnsi="Times New Roman" w:cs="Times New Roman"/>
          <w:sz w:val="28"/>
          <w:szCs w:val="28"/>
        </w:rPr>
        <w:t xml:space="preserve">10 научных статьях, из них 1- </w:t>
      </w:r>
      <w:r w:rsidR="00F318B3">
        <w:rPr>
          <w:rFonts w:ascii="Times New Roman" w:hAnsi="Times New Roman" w:cs="Times New Roman"/>
          <w:sz w:val="28"/>
          <w:szCs w:val="28"/>
        </w:rPr>
        <w:t>в научных изданиях,</w:t>
      </w:r>
      <w:r w:rsidR="00870C5E">
        <w:rPr>
          <w:rFonts w:ascii="Times New Roman" w:hAnsi="Times New Roman" w:cs="Times New Roman"/>
          <w:sz w:val="28"/>
          <w:szCs w:val="28"/>
        </w:rPr>
        <w:t xml:space="preserve"> индексируемых системой «</w:t>
      </w:r>
      <w:r w:rsidR="00870C5E">
        <w:rPr>
          <w:rFonts w:ascii="Times New Roman" w:hAnsi="Times New Roman" w:cs="Times New Roman"/>
          <w:sz w:val="28"/>
          <w:szCs w:val="28"/>
          <w:lang w:val="en-US"/>
        </w:rPr>
        <w:t>Scopus</w:t>
      </w:r>
      <w:r w:rsidR="00870C5E">
        <w:rPr>
          <w:rFonts w:ascii="Times New Roman" w:hAnsi="Times New Roman" w:cs="Times New Roman"/>
          <w:sz w:val="28"/>
          <w:szCs w:val="28"/>
        </w:rPr>
        <w:t>»</w:t>
      </w:r>
      <w:r w:rsidR="00870C5E" w:rsidRPr="00870C5E">
        <w:rPr>
          <w:rFonts w:ascii="Times New Roman" w:hAnsi="Times New Roman" w:cs="Times New Roman"/>
          <w:sz w:val="28"/>
          <w:szCs w:val="28"/>
        </w:rPr>
        <w:t>. 9</w:t>
      </w:r>
      <w:r w:rsidR="002F25C8">
        <w:rPr>
          <w:rFonts w:ascii="Times New Roman" w:hAnsi="Times New Roman" w:cs="Times New Roman"/>
          <w:sz w:val="28"/>
          <w:szCs w:val="28"/>
        </w:rPr>
        <w:t xml:space="preserve"> </w:t>
      </w:r>
      <w:r w:rsidR="00870C5E" w:rsidRPr="00870C5E">
        <w:rPr>
          <w:rFonts w:ascii="Times New Roman" w:hAnsi="Times New Roman" w:cs="Times New Roman"/>
          <w:sz w:val="28"/>
          <w:szCs w:val="28"/>
        </w:rPr>
        <w:t>-</w:t>
      </w:r>
      <w:r w:rsidR="002F25C8">
        <w:rPr>
          <w:rFonts w:ascii="Times New Roman" w:hAnsi="Times New Roman" w:cs="Times New Roman"/>
          <w:sz w:val="28"/>
          <w:szCs w:val="28"/>
        </w:rPr>
        <w:t xml:space="preserve"> </w:t>
      </w:r>
      <w:r w:rsidR="00870C5E">
        <w:rPr>
          <w:rFonts w:ascii="Times New Roman" w:hAnsi="Times New Roman" w:cs="Times New Roman"/>
          <w:sz w:val="28"/>
          <w:szCs w:val="28"/>
        </w:rPr>
        <w:t>в научных изданиях, вошедших в перечень рецензируемых научных периодических изданий, утвержденных Национальной аттестационной комиссией при Президенте Кыргызской Республики</w:t>
      </w:r>
      <w:r w:rsidR="002F25C8">
        <w:rPr>
          <w:rFonts w:ascii="Times New Roman" w:hAnsi="Times New Roman" w:cs="Times New Roman"/>
          <w:sz w:val="28"/>
          <w:szCs w:val="28"/>
        </w:rPr>
        <w:t xml:space="preserve"> с </w:t>
      </w:r>
      <w:r w:rsidR="000B142F">
        <w:rPr>
          <w:rFonts w:ascii="Times New Roman" w:hAnsi="Times New Roman" w:cs="Times New Roman"/>
          <w:sz w:val="28"/>
          <w:szCs w:val="28"/>
        </w:rPr>
        <w:t xml:space="preserve">ненулевым </w:t>
      </w:r>
      <w:proofErr w:type="spellStart"/>
      <w:r w:rsidR="002F25C8">
        <w:rPr>
          <w:rFonts w:ascii="Times New Roman" w:hAnsi="Times New Roman" w:cs="Times New Roman"/>
          <w:sz w:val="28"/>
          <w:szCs w:val="28"/>
        </w:rPr>
        <w:t>импакт</w:t>
      </w:r>
      <w:proofErr w:type="spellEnd"/>
      <w:r w:rsidR="002F25C8">
        <w:rPr>
          <w:rFonts w:ascii="Times New Roman" w:hAnsi="Times New Roman" w:cs="Times New Roman"/>
          <w:sz w:val="28"/>
          <w:szCs w:val="28"/>
        </w:rPr>
        <w:t xml:space="preserve"> –</w:t>
      </w:r>
      <w:r w:rsidR="000B142F">
        <w:rPr>
          <w:rFonts w:ascii="Times New Roman" w:hAnsi="Times New Roman" w:cs="Times New Roman"/>
          <w:sz w:val="28"/>
          <w:szCs w:val="28"/>
        </w:rPr>
        <w:t xml:space="preserve"> фактором.</w:t>
      </w:r>
    </w:p>
    <w:bookmarkEnd w:id="12"/>
    <w:p w14:paraId="181AF204" w14:textId="081CE93A" w:rsidR="002421DD" w:rsidRDefault="002421DD" w:rsidP="00F9080A">
      <w:pPr>
        <w:spacing w:after="0" w:line="240" w:lineRule="auto"/>
        <w:ind w:firstLine="708"/>
        <w:jc w:val="both"/>
        <w:rPr>
          <w:rFonts w:ascii="Times New Roman" w:hAnsi="Times New Roman" w:cs="Times New Roman"/>
          <w:sz w:val="28"/>
          <w:szCs w:val="28"/>
        </w:rPr>
      </w:pPr>
      <w:r w:rsidRPr="0034794C">
        <w:rPr>
          <w:rFonts w:ascii="Times New Roman" w:hAnsi="Times New Roman" w:cs="Times New Roman"/>
          <w:b/>
          <w:sz w:val="28"/>
          <w:szCs w:val="28"/>
        </w:rPr>
        <w:t>Структура и объем диссертации.</w:t>
      </w:r>
      <w:r>
        <w:rPr>
          <w:rFonts w:ascii="Times New Roman" w:hAnsi="Times New Roman" w:cs="Times New Roman"/>
          <w:sz w:val="28"/>
          <w:szCs w:val="28"/>
        </w:rPr>
        <w:t xml:space="preserve"> </w:t>
      </w:r>
      <w:r w:rsidR="00BE0436">
        <w:rPr>
          <w:rFonts w:ascii="Times New Roman" w:hAnsi="Times New Roman" w:cs="Times New Roman"/>
          <w:sz w:val="28"/>
          <w:szCs w:val="28"/>
        </w:rPr>
        <w:t xml:space="preserve">Диссертационная работа состоит из введения, трех глав, выводов и предложений, списка использованной литературы. </w:t>
      </w:r>
      <w:r w:rsidR="000F699D">
        <w:rPr>
          <w:rFonts w:ascii="Times New Roman" w:hAnsi="Times New Roman" w:cs="Times New Roman"/>
          <w:sz w:val="28"/>
          <w:szCs w:val="28"/>
        </w:rPr>
        <w:t xml:space="preserve">Работа изложена на </w:t>
      </w:r>
      <w:r w:rsidR="00FC4932">
        <w:rPr>
          <w:rFonts w:ascii="Times New Roman" w:hAnsi="Times New Roman" w:cs="Times New Roman"/>
          <w:color w:val="FF0000"/>
          <w:sz w:val="28"/>
          <w:szCs w:val="28"/>
        </w:rPr>
        <w:t>109</w:t>
      </w:r>
      <w:r w:rsidR="00BE0436" w:rsidRPr="00F318B3">
        <w:rPr>
          <w:rFonts w:ascii="Times New Roman" w:hAnsi="Times New Roman" w:cs="Times New Roman"/>
          <w:color w:val="FF0000"/>
          <w:sz w:val="28"/>
          <w:szCs w:val="28"/>
        </w:rPr>
        <w:t xml:space="preserve"> </w:t>
      </w:r>
      <w:r w:rsidR="00BE0436">
        <w:rPr>
          <w:rFonts w:ascii="Times New Roman" w:hAnsi="Times New Roman" w:cs="Times New Roman"/>
          <w:sz w:val="28"/>
          <w:szCs w:val="28"/>
        </w:rPr>
        <w:t xml:space="preserve">страницах компьютерного текста, содержит 35 </w:t>
      </w:r>
      <w:r w:rsidR="00A70425">
        <w:rPr>
          <w:rFonts w:ascii="Times New Roman" w:hAnsi="Times New Roman" w:cs="Times New Roman"/>
          <w:sz w:val="28"/>
          <w:szCs w:val="28"/>
        </w:rPr>
        <w:t xml:space="preserve">таблиц, </w:t>
      </w:r>
      <w:r w:rsidR="00A70425" w:rsidRPr="00A70425">
        <w:rPr>
          <w:rFonts w:ascii="Times New Roman" w:hAnsi="Times New Roman" w:cs="Times New Roman"/>
          <w:sz w:val="28"/>
          <w:szCs w:val="28"/>
        </w:rPr>
        <w:t>2</w:t>
      </w:r>
      <w:r w:rsidR="00BE0436">
        <w:rPr>
          <w:rFonts w:ascii="Times New Roman" w:hAnsi="Times New Roman" w:cs="Times New Roman"/>
          <w:sz w:val="28"/>
          <w:szCs w:val="28"/>
        </w:rPr>
        <w:t xml:space="preserve"> диаграмм</w:t>
      </w:r>
      <w:r w:rsidR="00A70425">
        <w:rPr>
          <w:rFonts w:ascii="Times New Roman" w:hAnsi="Times New Roman" w:cs="Times New Roman"/>
          <w:sz w:val="28"/>
          <w:szCs w:val="28"/>
        </w:rPr>
        <w:t>ы</w:t>
      </w:r>
      <w:r w:rsidR="00BE0436">
        <w:rPr>
          <w:rFonts w:ascii="Times New Roman" w:hAnsi="Times New Roman" w:cs="Times New Roman"/>
          <w:sz w:val="28"/>
          <w:szCs w:val="28"/>
        </w:rPr>
        <w:t xml:space="preserve"> и 1 рисунок.</w:t>
      </w:r>
    </w:p>
    <w:p w14:paraId="5CC34A09" w14:textId="77777777" w:rsidR="003B17C5" w:rsidRDefault="003B17C5" w:rsidP="003B17C5">
      <w:pPr>
        <w:spacing w:after="0" w:line="240" w:lineRule="auto"/>
        <w:jc w:val="both"/>
        <w:rPr>
          <w:rFonts w:ascii="Times New Roman" w:hAnsi="Times New Roman" w:cs="Times New Roman"/>
          <w:sz w:val="28"/>
          <w:szCs w:val="28"/>
        </w:rPr>
      </w:pPr>
    </w:p>
    <w:p w14:paraId="4AFC1928" w14:textId="0E8A5B07" w:rsidR="003B17C5" w:rsidRDefault="003B17C5" w:rsidP="003B17C5">
      <w:pPr>
        <w:spacing w:after="0" w:line="240" w:lineRule="auto"/>
        <w:jc w:val="center"/>
        <w:rPr>
          <w:rFonts w:ascii="Times New Roman" w:hAnsi="Times New Roman" w:cs="Times New Roman"/>
          <w:b/>
          <w:sz w:val="28"/>
          <w:szCs w:val="28"/>
        </w:rPr>
      </w:pPr>
      <w:r w:rsidRPr="003B17C5">
        <w:rPr>
          <w:rFonts w:ascii="Times New Roman" w:hAnsi="Times New Roman" w:cs="Times New Roman"/>
          <w:b/>
          <w:sz w:val="28"/>
          <w:szCs w:val="28"/>
        </w:rPr>
        <w:t>ОСНОВНОЕ СОДЕРЖАНИЕ РАБОТЫ</w:t>
      </w:r>
    </w:p>
    <w:p w14:paraId="6CD2D6E2" w14:textId="77777777" w:rsidR="00D461A4" w:rsidRDefault="00D461A4" w:rsidP="003B17C5">
      <w:pPr>
        <w:spacing w:after="0" w:line="240" w:lineRule="auto"/>
        <w:jc w:val="center"/>
        <w:rPr>
          <w:rFonts w:ascii="Times New Roman" w:hAnsi="Times New Roman" w:cs="Times New Roman"/>
          <w:b/>
          <w:sz w:val="28"/>
          <w:szCs w:val="28"/>
        </w:rPr>
      </w:pPr>
    </w:p>
    <w:p w14:paraId="39CEB44E" w14:textId="21DB8BC4" w:rsidR="00BF53CF" w:rsidRPr="00997D05" w:rsidRDefault="00B31B8B" w:rsidP="00B01C9D">
      <w:pPr>
        <w:spacing w:after="0" w:line="240" w:lineRule="auto"/>
        <w:ind w:firstLine="708"/>
        <w:jc w:val="both"/>
        <w:rPr>
          <w:rFonts w:ascii="Times New Roman" w:hAnsi="Times New Roman" w:cs="Times New Roman"/>
          <w:bCs/>
          <w:sz w:val="28"/>
          <w:szCs w:val="28"/>
        </w:rPr>
      </w:pPr>
      <w:r>
        <w:rPr>
          <w:rFonts w:ascii="Times New Roman" w:hAnsi="Times New Roman" w:cs="Times New Roman"/>
          <w:b/>
          <w:sz w:val="28"/>
          <w:szCs w:val="28"/>
        </w:rPr>
        <w:t>В</w:t>
      </w:r>
      <w:r w:rsidR="00175F7C">
        <w:rPr>
          <w:rFonts w:ascii="Times New Roman" w:hAnsi="Times New Roman" w:cs="Times New Roman"/>
          <w:b/>
          <w:sz w:val="28"/>
          <w:szCs w:val="28"/>
        </w:rPr>
        <w:t>о</w:t>
      </w:r>
      <w:r w:rsidR="00BF53CF">
        <w:rPr>
          <w:rFonts w:ascii="Times New Roman" w:hAnsi="Times New Roman" w:cs="Times New Roman"/>
          <w:b/>
          <w:sz w:val="28"/>
          <w:szCs w:val="28"/>
        </w:rPr>
        <w:t xml:space="preserve"> </w:t>
      </w:r>
      <w:r w:rsidR="009B2C6B">
        <w:rPr>
          <w:rFonts w:ascii="Times New Roman" w:hAnsi="Times New Roman" w:cs="Times New Roman"/>
          <w:b/>
          <w:sz w:val="28"/>
          <w:szCs w:val="28"/>
        </w:rPr>
        <w:t>в</w:t>
      </w:r>
      <w:r w:rsidR="00997D05">
        <w:rPr>
          <w:rFonts w:ascii="Times New Roman" w:hAnsi="Times New Roman" w:cs="Times New Roman"/>
          <w:b/>
          <w:sz w:val="28"/>
          <w:szCs w:val="28"/>
        </w:rPr>
        <w:t xml:space="preserve">ведении </w:t>
      </w:r>
      <w:r w:rsidR="00997D05">
        <w:rPr>
          <w:rFonts w:ascii="Times New Roman" w:hAnsi="Times New Roman" w:cs="Times New Roman"/>
          <w:bCs/>
          <w:sz w:val="28"/>
          <w:szCs w:val="28"/>
        </w:rPr>
        <w:t>диссертация обоснована актуальность темы исследования и необходимость его проведения, представлены цель, задачи, изложены научная новизна, практическая значимость полученных результатов и основные положения диссертации, выносимые на защиту.</w:t>
      </w:r>
    </w:p>
    <w:p w14:paraId="445DDDDC" w14:textId="4BE61057" w:rsidR="003B17C5" w:rsidRPr="006B7CCD" w:rsidRDefault="003B17C5" w:rsidP="00B01C9D">
      <w:pPr>
        <w:spacing w:after="0" w:line="240" w:lineRule="auto"/>
        <w:ind w:firstLine="708"/>
        <w:jc w:val="both"/>
        <w:rPr>
          <w:rFonts w:ascii="Times New Roman" w:hAnsi="Times New Roman" w:cs="Times New Roman"/>
          <w:sz w:val="28"/>
          <w:szCs w:val="28"/>
        </w:rPr>
      </w:pPr>
      <w:r w:rsidRPr="00B01C9D">
        <w:rPr>
          <w:rFonts w:ascii="Times New Roman" w:hAnsi="Times New Roman" w:cs="Times New Roman"/>
          <w:b/>
          <w:sz w:val="28"/>
          <w:szCs w:val="28"/>
        </w:rPr>
        <w:t>Глава 1.</w:t>
      </w:r>
      <w:r>
        <w:rPr>
          <w:rFonts w:ascii="Times New Roman" w:hAnsi="Times New Roman" w:cs="Times New Roman"/>
          <w:sz w:val="28"/>
          <w:szCs w:val="28"/>
        </w:rPr>
        <w:t xml:space="preserve"> </w:t>
      </w:r>
      <w:r w:rsidRPr="005B34B6">
        <w:rPr>
          <w:rFonts w:ascii="Times New Roman" w:hAnsi="Times New Roman" w:cs="Times New Roman"/>
          <w:sz w:val="28"/>
          <w:szCs w:val="28"/>
        </w:rPr>
        <w:t>Приведен обзор литературы по исследуемым вопросам.</w:t>
      </w:r>
      <w:r w:rsidR="00B01C9D" w:rsidRPr="005B34B6">
        <w:rPr>
          <w:rFonts w:ascii="Times New Roman" w:hAnsi="Times New Roman" w:cs="Times New Roman"/>
          <w:sz w:val="28"/>
          <w:szCs w:val="28"/>
        </w:rPr>
        <w:t xml:space="preserve"> Характер размещения овец по их шерстному покрову на земле имеет определенную закономерность и тенденцию.</w:t>
      </w:r>
      <w:r w:rsidR="00B01C9D" w:rsidRPr="00AC7AEB">
        <w:rPr>
          <w:rFonts w:ascii="Times New Roman" w:hAnsi="Times New Roman" w:cs="Times New Roman"/>
          <w:color w:val="FF0000"/>
          <w:sz w:val="28"/>
          <w:szCs w:val="28"/>
        </w:rPr>
        <w:t xml:space="preserve"> </w:t>
      </w:r>
      <w:r w:rsidR="00B01C9D" w:rsidRPr="00B01C9D">
        <w:rPr>
          <w:rFonts w:ascii="Times New Roman" w:hAnsi="Times New Roman" w:cs="Times New Roman"/>
          <w:sz w:val="28"/>
          <w:szCs w:val="28"/>
        </w:rPr>
        <w:t>Грубошерстные, полугрубошерстные и бесшерстные овцы сосредоточены, за редким исключением, в более жарких поясах, на экваторе или вблизи него. В более умеренных широтах по обе стороны экватора размещаются преимущественно тонкорунные и полутонкорунные породы и типы овец.</w:t>
      </w:r>
      <w:r>
        <w:rPr>
          <w:rFonts w:ascii="Times New Roman" w:hAnsi="Times New Roman" w:cs="Times New Roman"/>
          <w:sz w:val="28"/>
          <w:szCs w:val="28"/>
        </w:rPr>
        <w:t xml:space="preserve"> </w:t>
      </w:r>
      <w:proofErr w:type="gramStart"/>
      <w:r w:rsidRPr="003B17C5">
        <w:rPr>
          <w:rFonts w:ascii="Times New Roman" w:hAnsi="Times New Roman" w:cs="Times New Roman"/>
          <w:sz w:val="28"/>
          <w:szCs w:val="28"/>
        </w:rPr>
        <w:t xml:space="preserve">За последние годы в различных зонах СНГ проводили сравнительную оценку пород и породных групп овец </w:t>
      </w:r>
      <w:bookmarkStart w:id="13" w:name="_Hlk185778374"/>
      <w:r w:rsidRPr="003B17C5">
        <w:rPr>
          <w:rFonts w:ascii="Times New Roman" w:hAnsi="Times New Roman" w:cs="Times New Roman"/>
          <w:sz w:val="28"/>
          <w:szCs w:val="28"/>
        </w:rPr>
        <w:t xml:space="preserve">М.Н. </w:t>
      </w:r>
      <w:proofErr w:type="spellStart"/>
      <w:r w:rsidRPr="003B17C5">
        <w:rPr>
          <w:rFonts w:ascii="Times New Roman" w:hAnsi="Times New Roman" w:cs="Times New Roman"/>
          <w:sz w:val="28"/>
          <w:szCs w:val="28"/>
        </w:rPr>
        <w:t>Лущихин</w:t>
      </w:r>
      <w:proofErr w:type="spellEnd"/>
      <w:r w:rsidRPr="003B17C5">
        <w:rPr>
          <w:rFonts w:ascii="Times New Roman" w:hAnsi="Times New Roman" w:cs="Times New Roman"/>
          <w:sz w:val="28"/>
          <w:szCs w:val="28"/>
        </w:rPr>
        <w:t xml:space="preserve"> (1964), </w:t>
      </w:r>
      <w:r w:rsidR="005B34B6" w:rsidRPr="003B17C5">
        <w:rPr>
          <w:rFonts w:ascii="Times New Roman" w:hAnsi="Times New Roman" w:cs="Times New Roman"/>
          <w:sz w:val="28"/>
          <w:szCs w:val="28"/>
        </w:rPr>
        <w:t xml:space="preserve">И.Р. </w:t>
      </w:r>
      <w:proofErr w:type="spellStart"/>
      <w:r w:rsidR="005B34B6" w:rsidRPr="003B17C5">
        <w:rPr>
          <w:rFonts w:ascii="Times New Roman" w:hAnsi="Times New Roman" w:cs="Times New Roman"/>
          <w:sz w:val="28"/>
          <w:szCs w:val="28"/>
        </w:rPr>
        <w:t>Раззаков</w:t>
      </w:r>
      <w:proofErr w:type="spellEnd"/>
      <w:r w:rsidR="005B34B6" w:rsidRPr="003B17C5">
        <w:rPr>
          <w:rFonts w:ascii="Times New Roman" w:hAnsi="Times New Roman" w:cs="Times New Roman"/>
          <w:sz w:val="28"/>
          <w:szCs w:val="28"/>
        </w:rPr>
        <w:t xml:space="preserve"> (1979), И.М. </w:t>
      </w:r>
      <w:proofErr w:type="spellStart"/>
      <w:r w:rsidR="005B34B6" w:rsidRPr="003B17C5">
        <w:rPr>
          <w:rFonts w:ascii="Times New Roman" w:hAnsi="Times New Roman" w:cs="Times New Roman"/>
          <w:sz w:val="28"/>
          <w:szCs w:val="28"/>
        </w:rPr>
        <w:t>Ботбаев</w:t>
      </w:r>
      <w:proofErr w:type="spellEnd"/>
      <w:r w:rsidR="005B34B6" w:rsidRPr="003B17C5">
        <w:rPr>
          <w:rFonts w:ascii="Times New Roman" w:hAnsi="Times New Roman" w:cs="Times New Roman"/>
          <w:sz w:val="28"/>
          <w:szCs w:val="28"/>
        </w:rPr>
        <w:t xml:space="preserve"> (1982), Е.Г. Мезенцев, Е.М. </w:t>
      </w:r>
      <w:proofErr w:type="spellStart"/>
      <w:r w:rsidR="005B34B6" w:rsidRPr="003B17C5">
        <w:rPr>
          <w:rFonts w:ascii="Times New Roman" w:hAnsi="Times New Roman" w:cs="Times New Roman"/>
          <w:sz w:val="28"/>
          <w:szCs w:val="28"/>
        </w:rPr>
        <w:t>Лущихина</w:t>
      </w:r>
      <w:proofErr w:type="spellEnd"/>
      <w:r w:rsidR="005B34B6" w:rsidRPr="003B17C5">
        <w:rPr>
          <w:rFonts w:ascii="Times New Roman" w:hAnsi="Times New Roman" w:cs="Times New Roman"/>
          <w:sz w:val="28"/>
          <w:szCs w:val="28"/>
        </w:rPr>
        <w:t xml:space="preserve"> (1987), А.С. </w:t>
      </w:r>
      <w:proofErr w:type="spellStart"/>
      <w:r w:rsidR="005B34B6" w:rsidRPr="003B17C5">
        <w:rPr>
          <w:rFonts w:ascii="Times New Roman" w:hAnsi="Times New Roman" w:cs="Times New Roman"/>
          <w:sz w:val="28"/>
          <w:szCs w:val="28"/>
        </w:rPr>
        <w:lastRenderedPageBreak/>
        <w:t>Ажибеков</w:t>
      </w:r>
      <w:proofErr w:type="spellEnd"/>
      <w:r w:rsidR="005B34B6" w:rsidRPr="003B17C5">
        <w:rPr>
          <w:rFonts w:ascii="Times New Roman" w:hAnsi="Times New Roman" w:cs="Times New Roman"/>
          <w:sz w:val="28"/>
          <w:szCs w:val="28"/>
        </w:rPr>
        <w:t xml:space="preserve"> (1995), Ы.А. </w:t>
      </w:r>
      <w:proofErr w:type="spellStart"/>
      <w:r w:rsidR="005B34B6" w:rsidRPr="003B17C5">
        <w:rPr>
          <w:rFonts w:ascii="Times New Roman" w:hAnsi="Times New Roman" w:cs="Times New Roman"/>
          <w:sz w:val="28"/>
          <w:szCs w:val="28"/>
        </w:rPr>
        <w:t>Абдырасулов</w:t>
      </w:r>
      <w:proofErr w:type="spellEnd"/>
      <w:r w:rsidR="005B34B6" w:rsidRPr="003B17C5">
        <w:rPr>
          <w:rFonts w:ascii="Times New Roman" w:hAnsi="Times New Roman" w:cs="Times New Roman"/>
          <w:sz w:val="28"/>
          <w:szCs w:val="28"/>
        </w:rPr>
        <w:t xml:space="preserve"> (1998), </w:t>
      </w:r>
      <w:proofErr w:type="spellStart"/>
      <w:r w:rsidRPr="003B17C5">
        <w:rPr>
          <w:rFonts w:ascii="Times New Roman" w:hAnsi="Times New Roman" w:cs="Times New Roman"/>
          <w:sz w:val="28"/>
          <w:szCs w:val="28"/>
        </w:rPr>
        <w:t>Т.Дж</w:t>
      </w:r>
      <w:proofErr w:type="spellEnd"/>
      <w:r w:rsidRPr="003B17C5">
        <w:rPr>
          <w:rFonts w:ascii="Times New Roman" w:hAnsi="Times New Roman" w:cs="Times New Roman"/>
          <w:sz w:val="28"/>
          <w:szCs w:val="28"/>
        </w:rPr>
        <w:t xml:space="preserve">. </w:t>
      </w:r>
      <w:proofErr w:type="spellStart"/>
      <w:r w:rsidRPr="003B17C5">
        <w:rPr>
          <w:rFonts w:ascii="Times New Roman" w:hAnsi="Times New Roman" w:cs="Times New Roman"/>
          <w:sz w:val="28"/>
          <w:szCs w:val="28"/>
        </w:rPr>
        <w:t>Чортонбаев</w:t>
      </w:r>
      <w:proofErr w:type="spellEnd"/>
      <w:r w:rsidRPr="003B17C5">
        <w:rPr>
          <w:rFonts w:ascii="Times New Roman" w:hAnsi="Times New Roman" w:cs="Times New Roman"/>
          <w:sz w:val="28"/>
          <w:szCs w:val="28"/>
        </w:rPr>
        <w:t xml:space="preserve"> (2000), </w:t>
      </w:r>
      <w:r w:rsidR="005B34B6" w:rsidRPr="003B17C5">
        <w:rPr>
          <w:rFonts w:ascii="Times New Roman" w:hAnsi="Times New Roman" w:cs="Times New Roman"/>
          <w:sz w:val="28"/>
          <w:szCs w:val="28"/>
        </w:rPr>
        <w:t xml:space="preserve">А.Н. </w:t>
      </w:r>
      <w:proofErr w:type="spellStart"/>
      <w:r w:rsidR="005B34B6" w:rsidRPr="003B17C5">
        <w:rPr>
          <w:rFonts w:ascii="Times New Roman" w:hAnsi="Times New Roman" w:cs="Times New Roman"/>
          <w:sz w:val="28"/>
          <w:szCs w:val="28"/>
        </w:rPr>
        <w:t>Назаркулов</w:t>
      </w:r>
      <w:proofErr w:type="spellEnd"/>
      <w:r w:rsidR="005B34B6" w:rsidRPr="003B17C5">
        <w:rPr>
          <w:rFonts w:ascii="Times New Roman" w:hAnsi="Times New Roman" w:cs="Times New Roman"/>
          <w:sz w:val="28"/>
          <w:szCs w:val="28"/>
        </w:rPr>
        <w:t xml:space="preserve"> (2002), </w:t>
      </w:r>
      <w:r w:rsidRPr="003B17C5">
        <w:rPr>
          <w:rFonts w:ascii="Times New Roman" w:hAnsi="Times New Roman" w:cs="Times New Roman"/>
          <w:sz w:val="28"/>
          <w:szCs w:val="28"/>
        </w:rPr>
        <w:t xml:space="preserve">Т.Ж. </w:t>
      </w:r>
      <w:proofErr w:type="spellStart"/>
      <w:r w:rsidRPr="003B17C5">
        <w:rPr>
          <w:rFonts w:ascii="Times New Roman" w:hAnsi="Times New Roman" w:cs="Times New Roman"/>
          <w:sz w:val="28"/>
          <w:szCs w:val="28"/>
        </w:rPr>
        <w:t>Турдубаев</w:t>
      </w:r>
      <w:proofErr w:type="spellEnd"/>
      <w:r w:rsidRPr="003B17C5">
        <w:rPr>
          <w:rFonts w:ascii="Times New Roman" w:hAnsi="Times New Roman" w:cs="Times New Roman"/>
          <w:sz w:val="28"/>
          <w:szCs w:val="28"/>
        </w:rPr>
        <w:t xml:space="preserve"> (2012).</w:t>
      </w:r>
      <w:proofErr w:type="gramEnd"/>
    </w:p>
    <w:bookmarkEnd w:id="13"/>
    <w:p w14:paraId="3127EC64" w14:textId="13E88561" w:rsidR="00780165" w:rsidRDefault="00B01C9D" w:rsidP="006B7CCD">
      <w:pPr>
        <w:spacing w:after="0" w:line="240" w:lineRule="auto"/>
        <w:ind w:firstLine="708"/>
        <w:jc w:val="both"/>
      </w:pPr>
      <w:r w:rsidRPr="00B01C9D">
        <w:rPr>
          <w:rFonts w:ascii="Times New Roman" w:hAnsi="Times New Roman" w:cs="Times New Roman"/>
          <w:b/>
          <w:sz w:val="28"/>
          <w:szCs w:val="28"/>
        </w:rPr>
        <w:t>Глава 2.</w:t>
      </w:r>
      <w:r>
        <w:rPr>
          <w:rFonts w:ascii="Times New Roman" w:hAnsi="Times New Roman" w:cs="Times New Roman"/>
          <w:sz w:val="28"/>
          <w:szCs w:val="28"/>
        </w:rPr>
        <w:t xml:space="preserve"> </w:t>
      </w:r>
      <w:r>
        <w:rPr>
          <w:rFonts w:ascii="Times New Roman" w:hAnsi="Times New Roman" w:cs="Times New Roman"/>
          <w:b/>
          <w:sz w:val="28"/>
          <w:szCs w:val="28"/>
        </w:rPr>
        <w:t>М</w:t>
      </w:r>
      <w:r w:rsidRPr="00B01C9D">
        <w:rPr>
          <w:rFonts w:ascii="Times New Roman" w:hAnsi="Times New Roman" w:cs="Times New Roman"/>
          <w:b/>
          <w:sz w:val="28"/>
          <w:szCs w:val="28"/>
        </w:rPr>
        <w:t>атериалы и методика исследований</w:t>
      </w:r>
      <w:r w:rsidR="006B7CCD">
        <w:rPr>
          <w:rFonts w:ascii="Times New Roman" w:hAnsi="Times New Roman" w:cs="Times New Roman"/>
          <w:b/>
          <w:sz w:val="28"/>
          <w:szCs w:val="28"/>
        </w:rPr>
        <w:t>.</w:t>
      </w:r>
      <w:r w:rsidR="006555AC">
        <w:rPr>
          <w:rFonts w:ascii="Times New Roman" w:hAnsi="Times New Roman" w:cs="Times New Roman"/>
          <w:b/>
          <w:sz w:val="28"/>
          <w:szCs w:val="28"/>
        </w:rPr>
        <w:t xml:space="preserve"> </w:t>
      </w:r>
      <w:r w:rsidR="00780165" w:rsidRPr="00780165">
        <w:rPr>
          <w:rFonts w:ascii="Times New Roman" w:hAnsi="Times New Roman" w:cs="Times New Roman"/>
          <w:bCs/>
          <w:sz w:val="28"/>
          <w:szCs w:val="28"/>
        </w:rPr>
        <w:t>Экспериментальная часть работы выполнена в Государственном овцеводческом племенном заводе «</w:t>
      </w:r>
      <w:proofErr w:type="spellStart"/>
      <w:r w:rsidR="00780165" w:rsidRPr="00780165">
        <w:rPr>
          <w:rFonts w:ascii="Times New Roman" w:hAnsi="Times New Roman" w:cs="Times New Roman"/>
          <w:bCs/>
          <w:sz w:val="28"/>
          <w:szCs w:val="28"/>
        </w:rPr>
        <w:t>Катта</w:t>
      </w:r>
      <w:proofErr w:type="spellEnd"/>
      <w:r w:rsidR="00780165" w:rsidRPr="00780165">
        <w:rPr>
          <w:rFonts w:ascii="Times New Roman" w:hAnsi="Times New Roman" w:cs="Times New Roman"/>
          <w:bCs/>
          <w:sz w:val="28"/>
          <w:szCs w:val="28"/>
        </w:rPr>
        <w:t xml:space="preserve">-Талдык», награждённом орденом Трудового Красного Знамени и организованном в 1929 году. Центральная усадьба завода расположена в 15 км к востоку от областного центра </w:t>
      </w:r>
      <w:r w:rsidR="00780165">
        <w:rPr>
          <w:rFonts w:ascii="Times New Roman" w:hAnsi="Times New Roman" w:cs="Times New Roman"/>
          <w:bCs/>
          <w:sz w:val="28"/>
          <w:szCs w:val="28"/>
        </w:rPr>
        <w:t>-</w:t>
      </w:r>
      <w:r w:rsidR="00780165" w:rsidRPr="00780165">
        <w:rPr>
          <w:rFonts w:ascii="Times New Roman" w:hAnsi="Times New Roman" w:cs="Times New Roman"/>
          <w:bCs/>
          <w:sz w:val="28"/>
          <w:szCs w:val="28"/>
        </w:rPr>
        <w:t xml:space="preserve"> города Ош, вдоль </w:t>
      </w:r>
      <w:proofErr w:type="spellStart"/>
      <w:r w:rsidR="00780165" w:rsidRPr="00780165">
        <w:rPr>
          <w:rFonts w:ascii="Times New Roman" w:hAnsi="Times New Roman" w:cs="Times New Roman"/>
          <w:bCs/>
          <w:sz w:val="28"/>
          <w:szCs w:val="28"/>
        </w:rPr>
        <w:t>Памирского</w:t>
      </w:r>
      <w:proofErr w:type="spellEnd"/>
      <w:r w:rsidR="00780165" w:rsidRPr="00780165">
        <w:rPr>
          <w:rFonts w:ascii="Times New Roman" w:hAnsi="Times New Roman" w:cs="Times New Roman"/>
          <w:bCs/>
          <w:sz w:val="28"/>
          <w:szCs w:val="28"/>
        </w:rPr>
        <w:t xml:space="preserve"> тракта, на высоте 1300 метров над уровнем моря. В Государственном овцеводческом племенном заводе «</w:t>
      </w:r>
      <w:proofErr w:type="spellStart"/>
      <w:r w:rsidR="00780165" w:rsidRPr="00780165">
        <w:rPr>
          <w:rFonts w:ascii="Times New Roman" w:hAnsi="Times New Roman" w:cs="Times New Roman"/>
          <w:bCs/>
          <w:sz w:val="28"/>
          <w:szCs w:val="28"/>
        </w:rPr>
        <w:t>Катта</w:t>
      </w:r>
      <w:proofErr w:type="spellEnd"/>
      <w:r w:rsidR="00780165" w:rsidRPr="00780165">
        <w:rPr>
          <w:rFonts w:ascii="Times New Roman" w:hAnsi="Times New Roman" w:cs="Times New Roman"/>
          <w:bCs/>
          <w:sz w:val="28"/>
          <w:szCs w:val="28"/>
        </w:rPr>
        <w:t xml:space="preserve">-Талдык» применяется </w:t>
      </w:r>
      <w:proofErr w:type="spellStart"/>
      <w:r w:rsidR="00780165" w:rsidRPr="00780165">
        <w:rPr>
          <w:rFonts w:ascii="Times New Roman" w:hAnsi="Times New Roman" w:cs="Times New Roman"/>
          <w:bCs/>
          <w:sz w:val="28"/>
          <w:szCs w:val="28"/>
        </w:rPr>
        <w:t>полустойлово</w:t>
      </w:r>
      <w:proofErr w:type="spellEnd"/>
      <w:r w:rsidR="00780165" w:rsidRPr="00780165">
        <w:rPr>
          <w:rFonts w:ascii="Times New Roman" w:hAnsi="Times New Roman" w:cs="Times New Roman"/>
          <w:bCs/>
          <w:sz w:val="28"/>
          <w:szCs w:val="28"/>
        </w:rPr>
        <w:t>-пастбищная система содержания овец. В летний период они находятся на выпасах без дополнительной подкормки концентратами.</w:t>
      </w:r>
    </w:p>
    <w:p w14:paraId="29C9AA88" w14:textId="6E3193EE" w:rsidR="00C05FC6" w:rsidRPr="00C05FC6" w:rsidRDefault="00C05FC6" w:rsidP="006B7CCD">
      <w:pPr>
        <w:spacing w:after="0" w:line="240" w:lineRule="auto"/>
        <w:ind w:firstLine="708"/>
        <w:jc w:val="both"/>
        <w:rPr>
          <w:rFonts w:ascii="Times New Roman" w:hAnsi="Times New Roman" w:cs="Times New Roman"/>
          <w:bCs/>
          <w:sz w:val="28"/>
          <w:szCs w:val="28"/>
        </w:rPr>
      </w:pPr>
      <w:r w:rsidRPr="00C05FC6">
        <w:rPr>
          <w:rFonts w:ascii="Times New Roman" w:hAnsi="Times New Roman" w:cs="Times New Roman"/>
          <w:bCs/>
          <w:sz w:val="28"/>
          <w:szCs w:val="28"/>
        </w:rPr>
        <w:t xml:space="preserve">Рост и развитие молодняка, а также изменение живой массы взрослых овец изучали общепринятым методом </w:t>
      </w:r>
      <w:r>
        <w:rPr>
          <w:rFonts w:ascii="Times New Roman" w:hAnsi="Times New Roman" w:cs="Times New Roman"/>
          <w:bCs/>
          <w:sz w:val="28"/>
          <w:szCs w:val="28"/>
        </w:rPr>
        <w:t>-</w:t>
      </w:r>
      <w:r w:rsidRPr="00C05FC6">
        <w:rPr>
          <w:rFonts w:ascii="Times New Roman" w:hAnsi="Times New Roman" w:cs="Times New Roman"/>
          <w:bCs/>
          <w:sz w:val="28"/>
          <w:szCs w:val="28"/>
        </w:rPr>
        <w:t xml:space="preserve"> путем индивидуального взвешивания в различные периоды. Особенности экстерьера определяли на основе взятия основных промеров и расчета индексов телосложения (Борисенко Е.Я., 1967; Кравченко Н.А., 1973).</w:t>
      </w:r>
    </w:p>
    <w:p w14:paraId="1C26FA66" w14:textId="02FCC7CA" w:rsidR="00546026" w:rsidRDefault="00546026" w:rsidP="00A53C5D">
      <w:pPr>
        <w:spacing w:after="0" w:line="240" w:lineRule="auto"/>
        <w:ind w:firstLine="708"/>
        <w:jc w:val="both"/>
        <w:rPr>
          <w:rFonts w:ascii="Times New Roman" w:hAnsi="Times New Roman" w:cs="Times New Roman"/>
          <w:bCs/>
          <w:sz w:val="28"/>
          <w:szCs w:val="28"/>
        </w:rPr>
      </w:pPr>
      <w:r w:rsidRPr="00546026">
        <w:rPr>
          <w:rFonts w:ascii="Times New Roman" w:hAnsi="Times New Roman" w:cs="Times New Roman"/>
          <w:bCs/>
          <w:sz w:val="28"/>
          <w:szCs w:val="28"/>
        </w:rPr>
        <w:t xml:space="preserve">Воспроизводительная способность оценивалась на основе изучения </w:t>
      </w:r>
      <w:proofErr w:type="spellStart"/>
      <w:r w:rsidRPr="00546026">
        <w:rPr>
          <w:rFonts w:ascii="Times New Roman" w:hAnsi="Times New Roman" w:cs="Times New Roman"/>
          <w:bCs/>
          <w:sz w:val="28"/>
          <w:szCs w:val="28"/>
        </w:rPr>
        <w:t>оплодотворяемости</w:t>
      </w:r>
      <w:proofErr w:type="spellEnd"/>
      <w:r w:rsidRPr="00546026">
        <w:rPr>
          <w:rFonts w:ascii="Times New Roman" w:hAnsi="Times New Roman" w:cs="Times New Roman"/>
          <w:bCs/>
          <w:sz w:val="28"/>
          <w:szCs w:val="28"/>
        </w:rPr>
        <w:t>, плодовитости, количества полученного живого и мертвого приплода, сохранности и делового выхода ягнят к отбивке.</w:t>
      </w:r>
      <w:r>
        <w:rPr>
          <w:rFonts w:ascii="Times New Roman" w:hAnsi="Times New Roman" w:cs="Times New Roman"/>
          <w:bCs/>
          <w:sz w:val="28"/>
          <w:szCs w:val="28"/>
        </w:rPr>
        <w:t xml:space="preserve"> </w:t>
      </w:r>
      <w:r w:rsidRPr="00546026">
        <w:rPr>
          <w:rFonts w:ascii="Times New Roman" w:hAnsi="Times New Roman" w:cs="Times New Roman"/>
          <w:bCs/>
          <w:sz w:val="28"/>
          <w:szCs w:val="28"/>
        </w:rPr>
        <w:t>Генетико-статистические параметры селекционного процесса (наследуемость, повторяемость признаков, фенотипические корреляции) определялись с использованием метода популяционной статистики (</w:t>
      </w:r>
      <w:proofErr w:type="spellStart"/>
      <w:r w:rsidRPr="00546026">
        <w:rPr>
          <w:rFonts w:ascii="Times New Roman" w:hAnsi="Times New Roman" w:cs="Times New Roman"/>
          <w:bCs/>
          <w:sz w:val="28"/>
          <w:szCs w:val="28"/>
        </w:rPr>
        <w:t>Плохинский</w:t>
      </w:r>
      <w:proofErr w:type="spellEnd"/>
      <w:r w:rsidRPr="00546026">
        <w:rPr>
          <w:rFonts w:ascii="Times New Roman" w:hAnsi="Times New Roman" w:cs="Times New Roman"/>
          <w:bCs/>
          <w:sz w:val="28"/>
          <w:szCs w:val="28"/>
        </w:rPr>
        <w:t xml:space="preserve"> Н.А., 1969; Меркурьева Е.К., 1979).</w:t>
      </w:r>
    </w:p>
    <w:p w14:paraId="50AE0C2D" w14:textId="77777777" w:rsidR="00546026" w:rsidRPr="00546026" w:rsidRDefault="00546026" w:rsidP="00A53C5D">
      <w:pPr>
        <w:spacing w:after="0" w:line="240" w:lineRule="auto"/>
        <w:ind w:firstLine="708"/>
        <w:jc w:val="both"/>
        <w:rPr>
          <w:rFonts w:ascii="Times New Roman" w:hAnsi="Times New Roman" w:cs="Times New Roman"/>
          <w:bCs/>
          <w:sz w:val="28"/>
          <w:szCs w:val="28"/>
        </w:rPr>
      </w:pPr>
      <w:r w:rsidRPr="00546026">
        <w:rPr>
          <w:rFonts w:ascii="Times New Roman" w:hAnsi="Times New Roman" w:cs="Times New Roman"/>
          <w:bCs/>
          <w:sz w:val="28"/>
          <w:szCs w:val="28"/>
        </w:rPr>
        <w:t xml:space="preserve">Полиморфизм крови овец определяли в лаборатории иммуногенетики Кыргызского научно-исследовательского института животноводства. Антигенный спектр крови овец разных генотипов был ранее определен в той же лаборатории под руководством Ю.Г. </w:t>
      </w:r>
      <w:proofErr w:type="spellStart"/>
      <w:r w:rsidRPr="00546026">
        <w:rPr>
          <w:rFonts w:ascii="Times New Roman" w:hAnsi="Times New Roman" w:cs="Times New Roman"/>
          <w:bCs/>
          <w:sz w:val="28"/>
          <w:szCs w:val="28"/>
        </w:rPr>
        <w:t>Быковченко</w:t>
      </w:r>
      <w:proofErr w:type="spellEnd"/>
      <w:r w:rsidRPr="00546026">
        <w:rPr>
          <w:rFonts w:ascii="Times New Roman" w:hAnsi="Times New Roman" w:cs="Times New Roman"/>
          <w:bCs/>
          <w:sz w:val="28"/>
          <w:szCs w:val="28"/>
        </w:rPr>
        <w:t xml:space="preserve"> с использованием реагентов, изготовленных в этой лаборатории и в лаборатории молекулярной биологии и медицины Института кардиологии Кыргызской Республики.</w:t>
      </w:r>
    </w:p>
    <w:p w14:paraId="2A8D8338" w14:textId="4A865E94" w:rsidR="007A5985" w:rsidRPr="00A53C5D" w:rsidRDefault="007A5985" w:rsidP="00A53C5D">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Гематологические показатели (эритроциты, гемоглобин, лейкоциты) и щелочной резерв крови определяли по методике Е.В. </w:t>
      </w:r>
      <w:proofErr w:type="spellStart"/>
      <w:r>
        <w:rPr>
          <w:rFonts w:ascii="Times New Roman" w:hAnsi="Times New Roman" w:cs="Times New Roman"/>
          <w:bCs/>
          <w:sz w:val="28"/>
          <w:szCs w:val="28"/>
        </w:rPr>
        <w:t>Эйдригевича</w:t>
      </w:r>
      <w:proofErr w:type="spellEnd"/>
      <w:r>
        <w:rPr>
          <w:rFonts w:ascii="Times New Roman" w:hAnsi="Times New Roman" w:cs="Times New Roman"/>
          <w:bCs/>
          <w:sz w:val="28"/>
          <w:szCs w:val="28"/>
        </w:rPr>
        <w:t>, В.В Раевской (1978).</w:t>
      </w:r>
    </w:p>
    <w:p w14:paraId="682A366C" w14:textId="1A1C0DC0" w:rsidR="00682AE5" w:rsidRPr="00682AE5" w:rsidRDefault="00682AE5" w:rsidP="006B7CCD">
      <w:pPr>
        <w:spacing w:after="0" w:line="240" w:lineRule="auto"/>
        <w:ind w:firstLine="708"/>
        <w:jc w:val="both"/>
        <w:rPr>
          <w:rFonts w:ascii="Times New Roman" w:hAnsi="Times New Roman" w:cs="Times New Roman"/>
          <w:bCs/>
          <w:sz w:val="28"/>
          <w:szCs w:val="28"/>
        </w:rPr>
      </w:pPr>
      <w:r w:rsidRPr="00682AE5">
        <w:rPr>
          <w:rFonts w:ascii="Times New Roman" w:hAnsi="Times New Roman" w:cs="Times New Roman"/>
          <w:bCs/>
          <w:sz w:val="28"/>
          <w:szCs w:val="28"/>
        </w:rPr>
        <w:t xml:space="preserve">Экономическая эффективность разведения разных пород овец определялась расчетным путем по методике </w:t>
      </w:r>
      <w:r w:rsidR="00BB4FF1" w:rsidRPr="00BB4FF1">
        <w:rPr>
          <w:rFonts w:ascii="Times New Roman" w:hAnsi="Times New Roman" w:cs="Times New Roman"/>
          <w:bCs/>
          <w:sz w:val="28"/>
          <w:szCs w:val="28"/>
        </w:rPr>
        <w:t>Федерального государственного бюджетного научного учреждения «Всероссийский научно-исследовательский институт экономики сельского хозяйства» (2002),</w:t>
      </w:r>
    </w:p>
    <w:p w14:paraId="22D62CE0" w14:textId="08B7FC3A" w:rsidR="006B7CCD" w:rsidRDefault="00811409" w:rsidP="006B7CCD">
      <w:pPr>
        <w:spacing w:after="0" w:line="240" w:lineRule="auto"/>
        <w:ind w:firstLine="708"/>
        <w:jc w:val="both"/>
        <w:rPr>
          <w:rFonts w:ascii="Times New Roman" w:hAnsi="Times New Roman" w:cs="Times New Roman"/>
          <w:bCs/>
          <w:sz w:val="28"/>
          <w:szCs w:val="28"/>
        </w:rPr>
      </w:pPr>
      <w:bookmarkStart w:id="14" w:name="_Hlk195190705"/>
      <w:r w:rsidRPr="003E0B86">
        <w:rPr>
          <w:rFonts w:ascii="Times New Roman" w:hAnsi="Times New Roman" w:cs="Times New Roman"/>
          <w:b/>
          <w:sz w:val="28"/>
          <w:szCs w:val="28"/>
        </w:rPr>
        <w:t>Предмет исследования.</w:t>
      </w:r>
      <w:r w:rsidRPr="003E0B86">
        <w:rPr>
          <w:rFonts w:ascii="Times New Roman" w:hAnsi="Times New Roman" w:cs="Times New Roman"/>
          <w:sz w:val="28"/>
          <w:szCs w:val="28"/>
        </w:rPr>
        <w:t xml:space="preserve"> </w:t>
      </w:r>
      <w:r w:rsidR="00FE356B">
        <w:rPr>
          <w:rFonts w:ascii="Times New Roman" w:hAnsi="Times New Roman" w:cs="Times New Roman"/>
          <w:sz w:val="28"/>
          <w:szCs w:val="28"/>
        </w:rPr>
        <w:t>Исследование проводились</w:t>
      </w:r>
      <w:r w:rsidR="00FD1F19">
        <w:rPr>
          <w:rFonts w:ascii="Times New Roman" w:hAnsi="Times New Roman" w:cs="Times New Roman"/>
          <w:sz w:val="28"/>
          <w:szCs w:val="28"/>
        </w:rPr>
        <w:t xml:space="preserve"> по схеме</w:t>
      </w:r>
      <w:r w:rsidR="00FE356B">
        <w:rPr>
          <w:rFonts w:ascii="Times New Roman" w:hAnsi="Times New Roman" w:cs="Times New Roman"/>
          <w:sz w:val="28"/>
          <w:szCs w:val="28"/>
        </w:rPr>
        <w:t xml:space="preserve">, представленной на рисунке 1. </w:t>
      </w:r>
      <w:r w:rsidR="00FE356B">
        <w:rPr>
          <w:rFonts w:ascii="Times New Roman" w:hAnsi="Times New Roman" w:cs="Times New Roman"/>
          <w:bCs/>
          <w:sz w:val="28"/>
          <w:szCs w:val="28"/>
        </w:rPr>
        <w:t>И</w:t>
      </w:r>
      <w:r w:rsidR="00FD1F19">
        <w:rPr>
          <w:rFonts w:ascii="Times New Roman" w:hAnsi="Times New Roman" w:cs="Times New Roman"/>
          <w:bCs/>
          <w:sz w:val="28"/>
          <w:szCs w:val="28"/>
        </w:rPr>
        <w:t>зучены общие продуктивные</w:t>
      </w:r>
      <w:r w:rsidR="00682AE5" w:rsidRPr="00682AE5">
        <w:rPr>
          <w:rFonts w:ascii="Times New Roman" w:hAnsi="Times New Roman" w:cs="Times New Roman"/>
          <w:bCs/>
          <w:sz w:val="28"/>
          <w:szCs w:val="28"/>
        </w:rPr>
        <w:t xml:space="preserve"> показател</w:t>
      </w:r>
      <w:r w:rsidR="00FD1F19">
        <w:rPr>
          <w:rFonts w:ascii="Times New Roman" w:hAnsi="Times New Roman" w:cs="Times New Roman"/>
          <w:bCs/>
          <w:sz w:val="28"/>
          <w:szCs w:val="28"/>
        </w:rPr>
        <w:t>и</w:t>
      </w:r>
      <w:r w:rsidR="00682AE5" w:rsidRPr="00682AE5">
        <w:rPr>
          <w:rFonts w:ascii="Times New Roman" w:hAnsi="Times New Roman" w:cs="Times New Roman"/>
          <w:bCs/>
          <w:sz w:val="28"/>
          <w:szCs w:val="28"/>
        </w:rPr>
        <w:t xml:space="preserve"> </w:t>
      </w:r>
      <w:r w:rsidR="00682AE5" w:rsidRPr="00682AE5">
        <w:rPr>
          <w:rFonts w:ascii="Times New Roman" w:hAnsi="Times New Roman" w:cs="Times New Roman"/>
          <w:bCs/>
          <w:sz w:val="28"/>
          <w:szCs w:val="28"/>
        </w:rPr>
        <w:lastRenderedPageBreak/>
        <w:t>овец разных генотипов, находящихся в южной части Кыргызской Республики. Осеменение маток проводилось искусственным методом.</w:t>
      </w:r>
    </w:p>
    <w:bookmarkEnd w:id="14"/>
    <w:p w14:paraId="0927C394" w14:textId="77777777" w:rsidR="000B142F" w:rsidRDefault="000B142F" w:rsidP="006B7CCD">
      <w:pPr>
        <w:spacing w:after="0" w:line="240" w:lineRule="auto"/>
        <w:ind w:firstLine="708"/>
        <w:jc w:val="both"/>
        <w:rPr>
          <w:rFonts w:ascii="Times New Roman" w:hAnsi="Times New Roman" w:cs="Times New Roman"/>
          <w:bCs/>
          <w:sz w:val="28"/>
          <w:szCs w:val="28"/>
        </w:rPr>
      </w:pPr>
    </w:p>
    <w:p w14:paraId="5586B6AB" w14:textId="18AD7809" w:rsidR="000B142F" w:rsidRDefault="000B142F" w:rsidP="006B7CCD">
      <w:pPr>
        <w:spacing w:after="0" w:line="240" w:lineRule="auto"/>
        <w:ind w:firstLine="708"/>
        <w:jc w:val="both"/>
        <w:rPr>
          <w:rFonts w:ascii="Times New Roman" w:hAnsi="Times New Roman" w:cs="Times New Roman"/>
          <w:bCs/>
          <w:sz w:val="28"/>
          <w:szCs w:val="28"/>
        </w:rPr>
      </w:pPr>
      <w:r w:rsidRPr="00503A14">
        <w:rPr>
          <w:rFonts w:ascii="Times New Roman" w:hAnsi="Times New Roman" w:cs="Times New Roman"/>
          <w:bCs/>
          <w:noProof/>
          <w:sz w:val="28"/>
          <w:szCs w:val="28"/>
          <w:lang w:eastAsia="ru-RU"/>
        </w:rPr>
        <w:drawing>
          <wp:inline distT="0" distB="0" distL="0" distR="0" wp14:anchorId="51E2A33F" wp14:editId="7580BCE2">
            <wp:extent cx="5366657" cy="7358741"/>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5300" cy="7356880"/>
                    </a:xfrm>
                    <a:prstGeom prst="rect">
                      <a:avLst/>
                    </a:prstGeom>
                    <a:noFill/>
                  </pic:spPr>
                </pic:pic>
              </a:graphicData>
            </a:graphic>
          </wp:inline>
        </w:drawing>
      </w:r>
    </w:p>
    <w:p w14:paraId="13D8B114" w14:textId="6BD85D05" w:rsidR="000B142F" w:rsidRDefault="006E2C21" w:rsidP="000B142F">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0B142F">
        <w:rPr>
          <w:rFonts w:ascii="Times New Roman" w:hAnsi="Times New Roman" w:cs="Times New Roman"/>
          <w:sz w:val="28"/>
          <w:szCs w:val="28"/>
        </w:rPr>
        <w:t>Рис. 1 – Схема проведения опыта</w:t>
      </w:r>
    </w:p>
    <w:p w14:paraId="2C1A96EA" w14:textId="77777777" w:rsidR="000B142F" w:rsidRDefault="000B142F" w:rsidP="006B7CCD">
      <w:pPr>
        <w:spacing w:after="0" w:line="240" w:lineRule="auto"/>
        <w:ind w:firstLine="708"/>
        <w:jc w:val="both"/>
        <w:rPr>
          <w:rFonts w:ascii="Times New Roman" w:hAnsi="Times New Roman" w:cs="Times New Roman"/>
          <w:bCs/>
          <w:sz w:val="28"/>
          <w:szCs w:val="28"/>
        </w:rPr>
      </w:pPr>
    </w:p>
    <w:p w14:paraId="3CDC9C6F" w14:textId="77777777" w:rsidR="00682AE5" w:rsidRPr="00682AE5" w:rsidRDefault="00682AE5" w:rsidP="005743D1">
      <w:pPr>
        <w:spacing w:after="0" w:line="240" w:lineRule="auto"/>
        <w:ind w:firstLine="708"/>
        <w:jc w:val="both"/>
        <w:rPr>
          <w:rFonts w:ascii="Times New Roman" w:hAnsi="Times New Roman" w:cs="Times New Roman"/>
          <w:sz w:val="28"/>
          <w:szCs w:val="28"/>
        </w:rPr>
      </w:pPr>
      <w:r w:rsidRPr="00682AE5">
        <w:rPr>
          <w:rFonts w:ascii="Times New Roman" w:hAnsi="Times New Roman" w:cs="Times New Roman"/>
          <w:sz w:val="28"/>
          <w:szCs w:val="28"/>
        </w:rPr>
        <w:lastRenderedPageBreak/>
        <w:t>Экспериментальная часть работы была выполнена в период с 2019 по 2023 год на государственном племенном заводе «</w:t>
      </w:r>
      <w:proofErr w:type="spellStart"/>
      <w:r w:rsidRPr="00682AE5">
        <w:rPr>
          <w:rFonts w:ascii="Times New Roman" w:hAnsi="Times New Roman" w:cs="Times New Roman"/>
          <w:sz w:val="28"/>
          <w:szCs w:val="28"/>
        </w:rPr>
        <w:t>Катта</w:t>
      </w:r>
      <w:proofErr w:type="spellEnd"/>
      <w:r w:rsidRPr="00682AE5">
        <w:rPr>
          <w:rFonts w:ascii="Times New Roman" w:hAnsi="Times New Roman" w:cs="Times New Roman"/>
          <w:sz w:val="28"/>
          <w:szCs w:val="28"/>
        </w:rPr>
        <w:t xml:space="preserve">-Талдык» </w:t>
      </w:r>
      <w:proofErr w:type="spellStart"/>
      <w:r w:rsidRPr="00682AE5">
        <w:rPr>
          <w:rFonts w:ascii="Times New Roman" w:hAnsi="Times New Roman" w:cs="Times New Roman"/>
          <w:sz w:val="28"/>
          <w:szCs w:val="28"/>
        </w:rPr>
        <w:t>Ошской</w:t>
      </w:r>
      <w:proofErr w:type="spellEnd"/>
      <w:r w:rsidRPr="00682AE5">
        <w:rPr>
          <w:rFonts w:ascii="Times New Roman" w:hAnsi="Times New Roman" w:cs="Times New Roman"/>
          <w:sz w:val="28"/>
          <w:szCs w:val="28"/>
        </w:rPr>
        <w:t xml:space="preserve"> области при Министерстве водных ресурсов, сельского хозяйства и перерабатывающей промышленности Кыргызской Республики.</w:t>
      </w:r>
    </w:p>
    <w:p w14:paraId="705E0634" w14:textId="41E0AB80" w:rsidR="001F326B" w:rsidRDefault="00682AE5" w:rsidP="00296A8F">
      <w:pPr>
        <w:spacing w:after="0" w:line="240" w:lineRule="auto"/>
        <w:ind w:firstLine="708"/>
        <w:jc w:val="both"/>
        <w:rPr>
          <w:rFonts w:ascii="Times New Roman" w:hAnsi="Times New Roman" w:cs="Times New Roman"/>
          <w:sz w:val="28"/>
          <w:szCs w:val="28"/>
        </w:rPr>
      </w:pPr>
      <w:r w:rsidRPr="00682AE5">
        <w:rPr>
          <w:rFonts w:ascii="Times New Roman" w:hAnsi="Times New Roman" w:cs="Times New Roman"/>
          <w:sz w:val="28"/>
          <w:szCs w:val="28"/>
        </w:rPr>
        <w:t>Для проведения опыта были отобраны группы новорожденных ягнят бара</w:t>
      </w:r>
      <w:r>
        <w:rPr>
          <w:rFonts w:ascii="Times New Roman" w:hAnsi="Times New Roman" w:cs="Times New Roman"/>
          <w:sz w:val="28"/>
          <w:szCs w:val="28"/>
        </w:rPr>
        <w:t>нчиков</w:t>
      </w:r>
      <w:r w:rsidRPr="00682AE5">
        <w:rPr>
          <w:rFonts w:ascii="Times New Roman" w:hAnsi="Times New Roman" w:cs="Times New Roman"/>
          <w:sz w:val="28"/>
          <w:szCs w:val="28"/>
        </w:rPr>
        <w:t xml:space="preserve"> и ярочек с матками породы кыргызский горный меринос, </w:t>
      </w:r>
      <w:proofErr w:type="spellStart"/>
      <w:r w:rsidRPr="00682AE5">
        <w:rPr>
          <w:rFonts w:ascii="Times New Roman" w:hAnsi="Times New Roman" w:cs="Times New Roman"/>
          <w:sz w:val="28"/>
          <w:szCs w:val="28"/>
        </w:rPr>
        <w:t>алайской</w:t>
      </w:r>
      <w:proofErr w:type="spellEnd"/>
      <w:r w:rsidRPr="00682AE5">
        <w:rPr>
          <w:rFonts w:ascii="Times New Roman" w:hAnsi="Times New Roman" w:cs="Times New Roman"/>
          <w:sz w:val="28"/>
          <w:szCs w:val="28"/>
        </w:rPr>
        <w:t xml:space="preserve"> полугрубошерстной породы и местных грубошерстных курдючных овец по принципу аналогов, согласно методике А.</w:t>
      </w:r>
      <w:r w:rsidR="00C32D1C" w:rsidRPr="00C32D1C">
        <w:rPr>
          <w:rFonts w:ascii="Times New Roman" w:hAnsi="Times New Roman" w:cs="Times New Roman"/>
          <w:sz w:val="28"/>
          <w:szCs w:val="28"/>
        </w:rPr>
        <w:t xml:space="preserve"> </w:t>
      </w:r>
      <w:r w:rsidRPr="00682AE5">
        <w:rPr>
          <w:rFonts w:ascii="Times New Roman" w:hAnsi="Times New Roman" w:cs="Times New Roman"/>
          <w:sz w:val="28"/>
          <w:szCs w:val="28"/>
        </w:rPr>
        <w:t xml:space="preserve">И. </w:t>
      </w:r>
      <w:proofErr w:type="spellStart"/>
      <w:r w:rsidRPr="00682AE5">
        <w:rPr>
          <w:rFonts w:ascii="Times New Roman" w:hAnsi="Times New Roman" w:cs="Times New Roman"/>
          <w:sz w:val="28"/>
          <w:szCs w:val="28"/>
        </w:rPr>
        <w:t>Овсяникова</w:t>
      </w:r>
      <w:proofErr w:type="spellEnd"/>
      <w:r w:rsidRPr="00682AE5">
        <w:rPr>
          <w:rFonts w:ascii="Times New Roman" w:hAnsi="Times New Roman" w:cs="Times New Roman"/>
          <w:sz w:val="28"/>
          <w:szCs w:val="28"/>
        </w:rPr>
        <w:t xml:space="preserve"> (1976)</w:t>
      </w:r>
      <w:r w:rsidR="009B2C6B">
        <w:rPr>
          <w:rFonts w:ascii="Times New Roman" w:hAnsi="Times New Roman" w:cs="Times New Roman"/>
          <w:sz w:val="28"/>
          <w:szCs w:val="28"/>
        </w:rPr>
        <w:t xml:space="preserve"> </w:t>
      </w:r>
      <w:r w:rsidR="00597411" w:rsidRPr="00682AE5">
        <w:rPr>
          <w:rFonts w:ascii="Times New Roman" w:hAnsi="Times New Roman" w:cs="Times New Roman"/>
          <w:sz w:val="28"/>
          <w:szCs w:val="28"/>
        </w:rPr>
        <w:t>(таб</w:t>
      </w:r>
      <w:r w:rsidR="00597411">
        <w:rPr>
          <w:rFonts w:ascii="Times New Roman" w:hAnsi="Times New Roman" w:cs="Times New Roman"/>
          <w:sz w:val="28"/>
          <w:szCs w:val="28"/>
        </w:rPr>
        <w:t>л. 2.2.1</w:t>
      </w:r>
      <w:r w:rsidR="00597411" w:rsidRPr="00682AE5">
        <w:rPr>
          <w:rFonts w:ascii="Times New Roman" w:hAnsi="Times New Roman" w:cs="Times New Roman"/>
          <w:sz w:val="28"/>
          <w:szCs w:val="28"/>
        </w:rPr>
        <w:t>)</w:t>
      </w:r>
      <w:r w:rsidR="00597411">
        <w:rPr>
          <w:rFonts w:ascii="Times New Roman" w:hAnsi="Times New Roman" w:cs="Times New Roman"/>
          <w:sz w:val="28"/>
          <w:szCs w:val="28"/>
        </w:rPr>
        <w:t>.</w:t>
      </w:r>
    </w:p>
    <w:p w14:paraId="26D2B5F4" w14:textId="5E6C299D" w:rsidR="001F326B" w:rsidRDefault="00E228EF" w:rsidP="00E228EF">
      <w:pPr>
        <w:spacing w:after="0" w:line="240" w:lineRule="auto"/>
        <w:ind w:firstLine="708"/>
        <w:jc w:val="both"/>
        <w:rPr>
          <w:rFonts w:ascii="Times New Roman" w:hAnsi="Times New Roman" w:cs="Times New Roman"/>
          <w:sz w:val="28"/>
          <w:szCs w:val="28"/>
        </w:rPr>
      </w:pPr>
      <w:r w:rsidRPr="00E228EF">
        <w:rPr>
          <w:rFonts w:ascii="Times New Roman" w:hAnsi="Times New Roman" w:cs="Times New Roman"/>
          <w:sz w:val="28"/>
          <w:szCs w:val="28"/>
        </w:rPr>
        <w:t xml:space="preserve">Изучаемые группы животных на протяжении всего периода наблюдений </w:t>
      </w:r>
      <w:r>
        <w:rPr>
          <w:rFonts w:ascii="Times New Roman" w:hAnsi="Times New Roman" w:cs="Times New Roman"/>
          <w:sz w:val="28"/>
          <w:szCs w:val="28"/>
        </w:rPr>
        <w:t>-</w:t>
      </w:r>
      <w:r w:rsidR="006F4B9E">
        <w:rPr>
          <w:rFonts w:ascii="Times New Roman" w:hAnsi="Times New Roman" w:cs="Times New Roman"/>
          <w:sz w:val="28"/>
          <w:szCs w:val="28"/>
        </w:rPr>
        <w:t xml:space="preserve"> от рождения до от</w:t>
      </w:r>
      <w:r w:rsidRPr="00E228EF">
        <w:rPr>
          <w:rFonts w:ascii="Times New Roman" w:hAnsi="Times New Roman" w:cs="Times New Roman"/>
          <w:sz w:val="28"/>
          <w:szCs w:val="28"/>
        </w:rPr>
        <w:t xml:space="preserve">ъема и последующего </w:t>
      </w:r>
      <w:proofErr w:type="spellStart"/>
      <w:r w:rsidRPr="00E228EF">
        <w:rPr>
          <w:rFonts w:ascii="Times New Roman" w:hAnsi="Times New Roman" w:cs="Times New Roman"/>
          <w:sz w:val="28"/>
          <w:szCs w:val="28"/>
        </w:rPr>
        <w:t>доращивания</w:t>
      </w:r>
      <w:proofErr w:type="spellEnd"/>
      <w:r w:rsidRPr="00E228EF">
        <w:rPr>
          <w:rFonts w:ascii="Times New Roman" w:hAnsi="Times New Roman" w:cs="Times New Roman"/>
          <w:sz w:val="28"/>
          <w:szCs w:val="28"/>
        </w:rPr>
        <w:t xml:space="preserve"> до 18-месячного возраста </w:t>
      </w:r>
      <w:r>
        <w:rPr>
          <w:rFonts w:ascii="Times New Roman" w:hAnsi="Times New Roman" w:cs="Times New Roman"/>
          <w:sz w:val="28"/>
          <w:szCs w:val="28"/>
        </w:rPr>
        <w:t>-</w:t>
      </w:r>
      <w:r w:rsidRPr="00E228EF">
        <w:rPr>
          <w:rFonts w:ascii="Times New Roman" w:hAnsi="Times New Roman" w:cs="Times New Roman"/>
          <w:sz w:val="28"/>
          <w:szCs w:val="28"/>
        </w:rPr>
        <w:t xml:space="preserve"> содержались в одинаковых условиях кормления и содержания. Для выращивания ягнят применялся раздельно-контактный метод.</w:t>
      </w:r>
    </w:p>
    <w:p w14:paraId="148F26CD" w14:textId="0EB325A4" w:rsidR="00811409" w:rsidRPr="003E0B86" w:rsidRDefault="00811409" w:rsidP="00C5717A">
      <w:pPr>
        <w:spacing w:after="0" w:line="240" w:lineRule="auto"/>
        <w:ind w:firstLine="708"/>
        <w:rPr>
          <w:rFonts w:ascii="Times New Roman" w:hAnsi="Times New Roman" w:cs="Times New Roman"/>
          <w:sz w:val="28"/>
          <w:szCs w:val="28"/>
        </w:rPr>
      </w:pPr>
      <w:r w:rsidRPr="003E0B86">
        <w:rPr>
          <w:rFonts w:ascii="Times New Roman" w:hAnsi="Times New Roman" w:cs="Times New Roman"/>
          <w:sz w:val="28"/>
          <w:szCs w:val="28"/>
        </w:rPr>
        <w:t xml:space="preserve">Таблица </w:t>
      </w:r>
      <w:r w:rsidR="00E157B0" w:rsidRPr="003E0B86">
        <w:rPr>
          <w:rFonts w:ascii="Times New Roman" w:hAnsi="Times New Roman" w:cs="Times New Roman"/>
          <w:sz w:val="28"/>
          <w:szCs w:val="28"/>
        </w:rPr>
        <w:t xml:space="preserve">2.2.1. </w:t>
      </w:r>
      <w:r w:rsidRPr="003E0B86">
        <w:rPr>
          <w:rFonts w:ascii="Times New Roman" w:hAnsi="Times New Roman" w:cs="Times New Roman"/>
          <w:sz w:val="28"/>
          <w:szCs w:val="28"/>
        </w:rPr>
        <w:t>Формирование опытных групп</w:t>
      </w:r>
    </w:p>
    <w:p w14:paraId="711C5D84" w14:textId="77777777" w:rsidR="001951FA" w:rsidRPr="00811409" w:rsidRDefault="001951FA" w:rsidP="00811409">
      <w:pPr>
        <w:spacing w:after="0" w:line="240" w:lineRule="auto"/>
        <w:jc w:val="both"/>
        <w:rPr>
          <w:rFonts w:ascii="Times New Roman" w:hAnsi="Times New Roman" w:cs="Times New Roman"/>
          <w:sz w:val="28"/>
          <w:szCs w:val="28"/>
          <w:lang w:val="ky-KG"/>
        </w:rPr>
      </w:pPr>
    </w:p>
    <w:tbl>
      <w:tblPr>
        <w:tblStyle w:val="a3"/>
        <w:tblW w:w="4944" w:type="pct"/>
        <w:tblInd w:w="108" w:type="dxa"/>
        <w:tblLook w:val="04A0" w:firstRow="1" w:lastRow="0" w:firstColumn="1" w:lastColumn="0" w:noHBand="0" w:noVBand="1"/>
      </w:tblPr>
      <w:tblGrid>
        <w:gridCol w:w="4540"/>
        <w:gridCol w:w="1651"/>
        <w:gridCol w:w="1100"/>
        <w:gridCol w:w="962"/>
        <w:gridCol w:w="931"/>
      </w:tblGrid>
      <w:tr w:rsidR="00811409" w:rsidRPr="00811409" w14:paraId="628F7F0F" w14:textId="77777777" w:rsidTr="0069755B">
        <w:tc>
          <w:tcPr>
            <w:tcW w:w="2471" w:type="pct"/>
            <w:vMerge w:val="restart"/>
            <w:vAlign w:val="center"/>
          </w:tcPr>
          <w:p w14:paraId="52D037A0" w14:textId="77777777" w:rsidR="00811409" w:rsidRPr="00342CF4" w:rsidRDefault="00811409" w:rsidP="00342CF4">
            <w:pPr>
              <w:jc w:val="center"/>
              <w:rPr>
                <w:rFonts w:ascii="Times New Roman" w:hAnsi="Times New Roman" w:cs="Times New Roman"/>
                <w:b/>
                <w:bCs/>
                <w:sz w:val="28"/>
                <w:szCs w:val="28"/>
              </w:rPr>
            </w:pPr>
            <w:bookmarkStart w:id="15" w:name="_Hlk186039610"/>
            <w:r w:rsidRPr="00342CF4">
              <w:rPr>
                <w:rFonts w:ascii="Times New Roman" w:hAnsi="Times New Roman" w:cs="Times New Roman"/>
                <w:b/>
                <w:bCs/>
                <w:sz w:val="28"/>
                <w:szCs w:val="28"/>
              </w:rPr>
              <w:t>Порода</w:t>
            </w:r>
          </w:p>
        </w:tc>
        <w:tc>
          <w:tcPr>
            <w:tcW w:w="899" w:type="pct"/>
            <w:vMerge w:val="restart"/>
            <w:vAlign w:val="center"/>
          </w:tcPr>
          <w:p w14:paraId="18F2D4F6" w14:textId="77777777" w:rsidR="00811409" w:rsidRPr="00342CF4" w:rsidRDefault="00811409" w:rsidP="00342CF4">
            <w:pPr>
              <w:jc w:val="center"/>
              <w:rPr>
                <w:rFonts w:ascii="Times New Roman" w:hAnsi="Times New Roman" w:cs="Times New Roman"/>
                <w:b/>
                <w:bCs/>
                <w:sz w:val="28"/>
                <w:szCs w:val="28"/>
              </w:rPr>
            </w:pPr>
            <w:r w:rsidRPr="00342CF4">
              <w:rPr>
                <w:rFonts w:ascii="Times New Roman" w:hAnsi="Times New Roman" w:cs="Times New Roman"/>
                <w:b/>
                <w:bCs/>
                <w:sz w:val="28"/>
                <w:szCs w:val="28"/>
              </w:rPr>
              <w:t>Пол ягнёнка</w:t>
            </w:r>
          </w:p>
        </w:tc>
        <w:tc>
          <w:tcPr>
            <w:tcW w:w="1630" w:type="pct"/>
            <w:gridSpan w:val="3"/>
            <w:vAlign w:val="center"/>
          </w:tcPr>
          <w:p w14:paraId="36E0A10F" w14:textId="77777777" w:rsidR="00811409" w:rsidRPr="00342CF4" w:rsidRDefault="00811409" w:rsidP="00342CF4">
            <w:pPr>
              <w:jc w:val="center"/>
              <w:rPr>
                <w:rFonts w:ascii="Times New Roman" w:hAnsi="Times New Roman" w:cs="Times New Roman"/>
                <w:b/>
                <w:bCs/>
                <w:sz w:val="28"/>
                <w:szCs w:val="28"/>
              </w:rPr>
            </w:pPr>
            <w:r w:rsidRPr="00342CF4">
              <w:rPr>
                <w:rFonts w:ascii="Times New Roman" w:hAnsi="Times New Roman" w:cs="Times New Roman"/>
                <w:b/>
                <w:bCs/>
                <w:sz w:val="28"/>
                <w:szCs w:val="28"/>
              </w:rPr>
              <w:t>Группы, гол</w:t>
            </w:r>
          </w:p>
        </w:tc>
      </w:tr>
      <w:tr w:rsidR="00811409" w:rsidRPr="00811409" w14:paraId="77462596" w14:textId="77777777" w:rsidTr="0069755B">
        <w:tc>
          <w:tcPr>
            <w:tcW w:w="2471" w:type="pct"/>
            <w:vMerge/>
            <w:vAlign w:val="center"/>
          </w:tcPr>
          <w:p w14:paraId="360A4EA6" w14:textId="77777777" w:rsidR="00811409" w:rsidRPr="00342CF4" w:rsidRDefault="00811409" w:rsidP="00342CF4">
            <w:pPr>
              <w:jc w:val="center"/>
              <w:rPr>
                <w:rFonts w:ascii="Times New Roman" w:hAnsi="Times New Roman" w:cs="Times New Roman"/>
                <w:b/>
                <w:bCs/>
                <w:sz w:val="28"/>
                <w:szCs w:val="28"/>
              </w:rPr>
            </w:pPr>
          </w:p>
        </w:tc>
        <w:tc>
          <w:tcPr>
            <w:tcW w:w="899" w:type="pct"/>
            <w:vMerge/>
            <w:vAlign w:val="center"/>
          </w:tcPr>
          <w:p w14:paraId="4477F4DF" w14:textId="77777777" w:rsidR="00811409" w:rsidRPr="00342CF4" w:rsidRDefault="00811409" w:rsidP="00342CF4">
            <w:pPr>
              <w:jc w:val="center"/>
              <w:rPr>
                <w:rFonts w:ascii="Times New Roman" w:hAnsi="Times New Roman" w:cs="Times New Roman"/>
                <w:b/>
                <w:bCs/>
                <w:sz w:val="28"/>
                <w:szCs w:val="28"/>
              </w:rPr>
            </w:pPr>
          </w:p>
        </w:tc>
        <w:tc>
          <w:tcPr>
            <w:tcW w:w="599" w:type="pct"/>
            <w:vAlign w:val="center"/>
          </w:tcPr>
          <w:p w14:paraId="48F9DC30" w14:textId="77777777" w:rsidR="00811409" w:rsidRPr="00342CF4" w:rsidRDefault="00811409" w:rsidP="00342CF4">
            <w:pPr>
              <w:jc w:val="center"/>
              <w:rPr>
                <w:rFonts w:ascii="Times New Roman" w:hAnsi="Times New Roman" w:cs="Times New Roman"/>
                <w:b/>
                <w:bCs/>
                <w:sz w:val="28"/>
                <w:szCs w:val="28"/>
              </w:rPr>
            </w:pPr>
            <w:r w:rsidRPr="00342CF4">
              <w:rPr>
                <w:rFonts w:ascii="Times New Roman" w:hAnsi="Times New Roman" w:cs="Times New Roman"/>
                <w:b/>
                <w:bCs/>
                <w:sz w:val="28"/>
                <w:szCs w:val="28"/>
                <w:lang w:val="en-US"/>
              </w:rPr>
              <w:t>I</w:t>
            </w:r>
          </w:p>
        </w:tc>
        <w:tc>
          <w:tcPr>
            <w:tcW w:w="524" w:type="pct"/>
            <w:vAlign w:val="center"/>
          </w:tcPr>
          <w:p w14:paraId="3480FAB9" w14:textId="77777777" w:rsidR="00811409" w:rsidRPr="00342CF4" w:rsidRDefault="00811409" w:rsidP="00342CF4">
            <w:pPr>
              <w:jc w:val="center"/>
              <w:rPr>
                <w:rFonts w:ascii="Times New Roman" w:hAnsi="Times New Roman" w:cs="Times New Roman"/>
                <w:b/>
                <w:bCs/>
                <w:sz w:val="28"/>
                <w:szCs w:val="28"/>
              </w:rPr>
            </w:pPr>
            <w:r w:rsidRPr="00342CF4">
              <w:rPr>
                <w:rFonts w:ascii="Times New Roman" w:hAnsi="Times New Roman" w:cs="Times New Roman"/>
                <w:b/>
                <w:bCs/>
                <w:sz w:val="28"/>
                <w:szCs w:val="28"/>
                <w:lang w:val="en-US"/>
              </w:rPr>
              <w:t>II</w:t>
            </w:r>
          </w:p>
        </w:tc>
        <w:tc>
          <w:tcPr>
            <w:tcW w:w="507" w:type="pct"/>
            <w:vAlign w:val="center"/>
          </w:tcPr>
          <w:p w14:paraId="531F6A84" w14:textId="77777777" w:rsidR="00811409" w:rsidRPr="00342CF4" w:rsidRDefault="00811409" w:rsidP="00342CF4">
            <w:pPr>
              <w:jc w:val="center"/>
              <w:rPr>
                <w:rFonts w:ascii="Times New Roman" w:hAnsi="Times New Roman" w:cs="Times New Roman"/>
                <w:b/>
                <w:bCs/>
                <w:sz w:val="28"/>
                <w:szCs w:val="28"/>
              </w:rPr>
            </w:pPr>
            <w:r w:rsidRPr="00342CF4">
              <w:rPr>
                <w:rFonts w:ascii="Times New Roman" w:hAnsi="Times New Roman" w:cs="Times New Roman"/>
                <w:b/>
                <w:bCs/>
                <w:sz w:val="28"/>
                <w:szCs w:val="28"/>
                <w:lang w:val="en-US"/>
              </w:rPr>
              <w:t>III</w:t>
            </w:r>
          </w:p>
        </w:tc>
      </w:tr>
      <w:tr w:rsidR="00811409" w:rsidRPr="00811409" w14:paraId="426C2984" w14:textId="77777777" w:rsidTr="0069755B">
        <w:trPr>
          <w:trHeight w:val="234"/>
        </w:trPr>
        <w:tc>
          <w:tcPr>
            <w:tcW w:w="2471" w:type="pct"/>
            <w:vMerge w:val="restart"/>
            <w:vAlign w:val="center"/>
          </w:tcPr>
          <w:p w14:paraId="591CF150" w14:textId="77777777" w:rsidR="00811409" w:rsidRPr="00811409" w:rsidRDefault="00811409" w:rsidP="00811409">
            <w:pPr>
              <w:jc w:val="both"/>
              <w:rPr>
                <w:rFonts w:ascii="Times New Roman" w:hAnsi="Times New Roman" w:cs="Times New Roman"/>
                <w:sz w:val="28"/>
                <w:szCs w:val="28"/>
              </w:rPr>
            </w:pPr>
            <w:r w:rsidRPr="00811409">
              <w:rPr>
                <w:rFonts w:ascii="Times New Roman" w:hAnsi="Times New Roman" w:cs="Times New Roman"/>
                <w:sz w:val="28"/>
                <w:szCs w:val="28"/>
              </w:rPr>
              <w:t>Кыргызский горный меринос</w:t>
            </w:r>
          </w:p>
        </w:tc>
        <w:tc>
          <w:tcPr>
            <w:tcW w:w="899" w:type="pct"/>
            <w:vAlign w:val="center"/>
          </w:tcPr>
          <w:p w14:paraId="466273C9" w14:textId="77777777" w:rsidR="00811409" w:rsidRPr="00811409" w:rsidRDefault="00811409" w:rsidP="00811409">
            <w:pPr>
              <w:jc w:val="both"/>
              <w:rPr>
                <w:rFonts w:ascii="Times New Roman" w:hAnsi="Times New Roman" w:cs="Times New Roman"/>
                <w:sz w:val="28"/>
                <w:szCs w:val="28"/>
              </w:rPr>
            </w:pPr>
            <w:r w:rsidRPr="00811409">
              <w:rPr>
                <w:rFonts w:ascii="Times New Roman" w:hAnsi="Times New Roman" w:cs="Times New Roman"/>
                <w:sz w:val="28"/>
                <w:szCs w:val="28"/>
              </w:rPr>
              <w:t>Баранчики</w:t>
            </w:r>
          </w:p>
        </w:tc>
        <w:tc>
          <w:tcPr>
            <w:tcW w:w="599" w:type="pct"/>
            <w:vAlign w:val="center"/>
          </w:tcPr>
          <w:p w14:paraId="4A00CB2C" w14:textId="77777777" w:rsidR="00811409" w:rsidRPr="00811409" w:rsidRDefault="00811409" w:rsidP="00342CF4">
            <w:pPr>
              <w:jc w:val="center"/>
              <w:rPr>
                <w:rFonts w:ascii="Times New Roman" w:hAnsi="Times New Roman" w:cs="Times New Roman"/>
                <w:sz w:val="28"/>
                <w:szCs w:val="28"/>
              </w:rPr>
            </w:pPr>
            <w:r w:rsidRPr="00811409">
              <w:rPr>
                <w:rFonts w:ascii="Times New Roman" w:hAnsi="Times New Roman" w:cs="Times New Roman"/>
                <w:sz w:val="28"/>
                <w:szCs w:val="28"/>
              </w:rPr>
              <w:t>26</w:t>
            </w:r>
          </w:p>
        </w:tc>
        <w:tc>
          <w:tcPr>
            <w:tcW w:w="524" w:type="pct"/>
            <w:vAlign w:val="center"/>
          </w:tcPr>
          <w:p w14:paraId="1B7F3911" w14:textId="77777777" w:rsidR="00811409" w:rsidRPr="00811409" w:rsidRDefault="00811409" w:rsidP="00342CF4">
            <w:pPr>
              <w:jc w:val="center"/>
              <w:rPr>
                <w:rFonts w:ascii="Times New Roman" w:hAnsi="Times New Roman" w:cs="Times New Roman"/>
                <w:sz w:val="28"/>
                <w:szCs w:val="28"/>
              </w:rPr>
            </w:pPr>
            <w:r w:rsidRPr="00811409">
              <w:rPr>
                <w:rFonts w:ascii="Times New Roman" w:hAnsi="Times New Roman" w:cs="Times New Roman"/>
                <w:sz w:val="28"/>
                <w:szCs w:val="28"/>
              </w:rPr>
              <w:t>-</w:t>
            </w:r>
          </w:p>
        </w:tc>
        <w:tc>
          <w:tcPr>
            <w:tcW w:w="507" w:type="pct"/>
            <w:vAlign w:val="center"/>
          </w:tcPr>
          <w:p w14:paraId="7ABD1218" w14:textId="77777777" w:rsidR="00811409" w:rsidRPr="00811409" w:rsidRDefault="00811409" w:rsidP="00342CF4">
            <w:pPr>
              <w:jc w:val="center"/>
              <w:rPr>
                <w:rFonts w:ascii="Times New Roman" w:hAnsi="Times New Roman" w:cs="Times New Roman"/>
                <w:sz w:val="28"/>
                <w:szCs w:val="28"/>
              </w:rPr>
            </w:pPr>
            <w:r w:rsidRPr="00811409">
              <w:rPr>
                <w:rFonts w:ascii="Times New Roman" w:hAnsi="Times New Roman" w:cs="Times New Roman"/>
                <w:sz w:val="28"/>
                <w:szCs w:val="28"/>
              </w:rPr>
              <w:t>-</w:t>
            </w:r>
          </w:p>
        </w:tc>
      </w:tr>
      <w:tr w:rsidR="00811409" w:rsidRPr="00811409" w14:paraId="50E681CA" w14:textId="77777777" w:rsidTr="0069755B">
        <w:trPr>
          <w:trHeight w:val="203"/>
        </w:trPr>
        <w:tc>
          <w:tcPr>
            <w:tcW w:w="2471" w:type="pct"/>
            <w:vMerge/>
            <w:vAlign w:val="center"/>
          </w:tcPr>
          <w:p w14:paraId="4A817E1A" w14:textId="77777777" w:rsidR="00811409" w:rsidRPr="00811409" w:rsidRDefault="00811409" w:rsidP="00811409">
            <w:pPr>
              <w:jc w:val="both"/>
              <w:rPr>
                <w:rFonts w:ascii="Times New Roman" w:hAnsi="Times New Roman" w:cs="Times New Roman"/>
                <w:sz w:val="28"/>
                <w:szCs w:val="28"/>
              </w:rPr>
            </w:pPr>
          </w:p>
        </w:tc>
        <w:tc>
          <w:tcPr>
            <w:tcW w:w="899" w:type="pct"/>
            <w:vAlign w:val="center"/>
          </w:tcPr>
          <w:p w14:paraId="64CF7A6B" w14:textId="77777777" w:rsidR="00811409" w:rsidRPr="00811409" w:rsidRDefault="00811409" w:rsidP="00811409">
            <w:pPr>
              <w:jc w:val="both"/>
              <w:rPr>
                <w:rFonts w:ascii="Times New Roman" w:hAnsi="Times New Roman" w:cs="Times New Roman"/>
                <w:sz w:val="28"/>
                <w:szCs w:val="28"/>
              </w:rPr>
            </w:pPr>
            <w:r w:rsidRPr="00811409">
              <w:rPr>
                <w:rFonts w:ascii="Times New Roman" w:hAnsi="Times New Roman" w:cs="Times New Roman"/>
                <w:sz w:val="28"/>
                <w:szCs w:val="28"/>
              </w:rPr>
              <w:t>Ярочки</w:t>
            </w:r>
          </w:p>
        </w:tc>
        <w:tc>
          <w:tcPr>
            <w:tcW w:w="599" w:type="pct"/>
            <w:vAlign w:val="center"/>
          </w:tcPr>
          <w:p w14:paraId="069845F3" w14:textId="77777777" w:rsidR="00811409" w:rsidRPr="00811409" w:rsidRDefault="00811409" w:rsidP="00342CF4">
            <w:pPr>
              <w:jc w:val="center"/>
              <w:rPr>
                <w:rFonts w:ascii="Times New Roman" w:hAnsi="Times New Roman" w:cs="Times New Roman"/>
                <w:sz w:val="28"/>
                <w:szCs w:val="28"/>
              </w:rPr>
            </w:pPr>
            <w:r w:rsidRPr="00811409">
              <w:rPr>
                <w:rFonts w:ascii="Times New Roman" w:hAnsi="Times New Roman" w:cs="Times New Roman"/>
                <w:sz w:val="28"/>
                <w:szCs w:val="28"/>
              </w:rPr>
              <w:t>26</w:t>
            </w:r>
          </w:p>
        </w:tc>
        <w:tc>
          <w:tcPr>
            <w:tcW w:w="524" w:type="pct"/>
            <w:vAlign w:val="center"/>
          </w:tcPr>
          <w:p w14:paraId="1AC01E0C" w14:textId="77777777" w:rsidR="00811409" w:rsidRPr="00811409" w:rsidRDefault="00811409" w:rsidP="00342CF4">
            <w:pPr>
              <w:jc w:val="center"/>
              <w:rPr>
                <w:rFonts w:ascii="Times New Roman" w:hAnsi="Times New Roman" w:cs="Times New Roman"/>
                <w:sz w:val="28"/>
                <w:szCs w:val="28"/>
              </w:rPr>
            </w:pPr>
            <w:r w:rsidRPr="00811409">
              <w:rPr>
                <w:rFonts w:ascii="Times New Roman" w:hAnsi="Times New Roman" w:cs="Times New Roman"/>
                <w:sz w:val="28"/>
                <w:szCs w:val="28"/>
              </w:rPr>
              <w:t>-</w:t>
            </w:r>
          </w:p>
        </w:tc>
        <w:tc>
          <w:tcPr>
            <w:tcW w:w="507" w:type="pct"/>
            <w:vAlign w:val="center"/>
          </w:tcPr>
          <w:p w14:paraId="574D70A0" w14:textId="77777777" w:rsidR="00811409" w:rsidRPr="00811409" w:rsidRDefault="00811409" w:rsidP="00342CF4">
            <w:pPr>
              <w:jc w:val="center"/>
              <w:rPr>
                <w:rFonts w:ascii="Times New Roman" w:hAnsi="Times New Roman" w:cs="Times New Roman"/>
                <w:sz w:val="28"/>
                <w:szCs w:val="28"/>
              </w:rPr>
            </w:pPr>
            <w:r w:rsidRPr="00811409">
              <w:rPr>
                <w:rFonts w:ascii="Times New Roman" w:hAnsi="Times New Roman" w:cs="Times New Roman"/>
                <w:sz w:val="28"/>
                <w:szCs w:val="28"/>
              </w:rPr>
              <w:t>-</w:t>
            </w:r>
          </w:p>
        </w:tc>
      </w:tr>
      <w:tr w:rsidR="00811409" w:rsidRPr="00811409" w14:paraId="4F8D96A1" w14:textId="77777777" w:rsidTr="0069755B">
        <w:trPr>
          <w:trHeight w:val="186"/>
        </w:trPr>
        <w:tc>
          <w:tcPr>
            <w:tcW w:w="2471" w:type="pct"/>
            <w:vMerge w:val="restart"/>
            <w:vAlign w:val="center"/>
          </w:tcPr>
          <w:p w14:paraId="360E1027" w14:textId="77777777" w:rsidR="00811409" w:rsidRPr="00811409" w:rsidRDefault="00811409" w:rsidP="00811409">
            <w:pPr>
              <w:jc w:val="both"/>
              <w:rPr>
                <w:rFonts w:ascii="Times New Roman" w:hAnsi="Times New Roman" w:cs="Times New Roman"/>
                <w:sz w:val="28"/>
                <w:szCs w:val="28"/>
              </w:rPr>
            </w:pPr>
            <w:proofErr w:type="spellStart"/>
            <w:r w:rsidRPr="00811409">
              <w:rPr>
                <w:rFonts w:ascii="Times New Roman" w:hAnsi="Times New Roman" w:cs="Times New Roman"/>
                <w:sz w:val="28"/>
                <w:szCs w:val="28"/>
              </w:rPr>
              <w:t>Алайская</w:t>
            </w:r>
            <w:proofErr w:type="spellEnd"/>
            <w:r w:rsidRPr="00811409">
              <w:rPr>
                <w:rFonts w:ascii="Times New Roman" w:hAnsi="Times New Roman" w:cs="Times New Roman"/>
                <w:sz w:val="28"/>
                <w:szCs w:val="28"/>
              </w:rPr>
              <w:t xml:space="preserve"> полугрубошерстная</w:t>
            </w:r>
          </w:p>
        </w:tc>
        <w:tc>
          <w:tcPr>
            <w:tcW w:w="899" w:type="pct"/>
            <w:vAlign w:val="center"/>
          </w:tcPr>
          <w:p w14:paraId="548E85FA" w14:textId="77777777" w:rsidR="00811409" w:rsidRPr="00811409" w:rsidRDefault="00811409" w:rsidP="00811409">
            <w:pPr>
              <w:jc w:val="both"/>
              <w:rPr>
                <w:rFonts w:ascii="Times New Roman" w:hAnsi="Times New Roman" w:cs="Times New Roman"/>
                <w:sz w:val="28"/>
                <w:szCs w:val="28"/>
              </w:rPr>
            </w:pPr>
            <w:r w:rsidRPr="00811409">
              <w:rPr>
                <w:rFonts w:ascii="Times New Roman" w:hAnsi="Times New Roman" w:cs="Times New Roman"/>
                <w:sz w:val="28"/>
                <w:szCs w:val="28"/>
              </w:rPr>
              <w:t>Баранчики</w:t>
            </w:r>
          </w:p>
        </w:tc>
        <w:tc>
          <w:tcPr>
            <w:tcW w:w="599" w:type="pct"/>
            <w:vAlign w:val="center"/>
          </w:tcPr>
          <w:p w14:paraId="7AB6B18A" w14:textId="77777777" w:rsidR="00811409" w:rsidRPr="00811409" w:rsidRDefault="00811409" w:rsidP="00342CF4">
            <w:pPr>
              <w:jc w:val="center"/>
              <w:rPr>
                <w:rFonts w:ascii="Times New Roman" w:hAnsi="Times New Roman" w:cs="Times New Roman"/>
                <w:sz w:val="28"/>
                <w:szCs w:val="28"/>
              </w:rPr>
            </w:pPr>
            <w:r w:rsidRPr="00811409">
              <w:rPr>
                <w:rFonts w:ascii="Times New Roman" w:hAnsi="Times New Roman" w:cs="Times New Roman"/>
                <w:sz w:val="28"/>
                <w:szCs w:val="28"/>
              </w:rPr>
              <w:t>-</w:t>
            </w:r>
          </w:p>
        </w:tc>
        <w:tc>
          <w:tcPr>
            <w:tcW w:w="524" w:type="pct"/>
            <w:vAlign w:val="center"/>
          </w:tcPr>
          <w:p w14:paraId="4DC606A6" w14:textId="77777777" w:rsidR="00811409" w:rsidRPr="00811409" w:rsidRDefault="00811409" w:rsidP="00342CF4">
            <w:pPr>
              <w:jc w:val="center"/>
              <w:rPr>
                <w:rFonts w:ascii="Times New Roman" w:hAnsi="Times New Roman" w:cs="Times New Roman"/>
                <w:sz w:val="28"/>
                <w:szCs w:val="28"/>
              </w:rPr>
            </w:pPr>
            <w:r w:rsidRPr="00811409">
              <w:rPr>
                <w:rFonts w:ascii="Times New Roman" w:hAnsi="Times New Roman" w:cs="Times New Roman"/>
                <w:sz w:val="28"/>
                <w:szCs w:val="28"/>
              </w:rPr>
              <w:t>25</w:t>
            </w:r>
          </w:p>
        </w:tc>
        <w:tc>
          <w:tcPr>
            <w:tcW w:w="507" w:type="pct"/>
            <w:vAlign w:val="center"/>
          </w:tcPr>
          <w:p w14:paraId="40F9F089" w14:textId="77777777" w:rsidR="00811409" w:rsidRPr="00811409" w:rsidRDefault="00811409" w:rsidP="00342CF4">
            <w:pPr>
              <w:jc w:val="center"/>
              <w:rPr>
                <w:rFonts w:ascii="Times New Roman" w:hAnsi="Times New Roman" w:cs="Times New Roman"/>
                <w:sz w:val="28"/>
                <w:szCs w:val="28"/>
              </w:rPr>
            </w:pPr>
            <w:r w:rsidRPr="00811409">
              <w:rPr>
                <w:rFonts w:ascii="Times New Roman" w:hAnsi="Times New Roman" w:cs="Times New Roman"/>
                <w:sz w:val="28"/>
                <w:szCs w:val="28"/>
              </w:rPr>
              <w:t>-</w:t>
            </w:r>
          </w:p>
        </w:tc>
      </w:tr>
      <w:tr w:rsidR="00811409" w:rsidRPr="00811409" w14:paraId="236F4AD5" w14:textId="77777777" w:rsidTr="0069755B">
        <w:trPr>
          <w:trHeight w:val="251"/>
        </w:trPr>
        <w:tc>
          <w:tcPr>
            <w:tcW w:w="2471" w:type="pct"/>
            <w:vMerge/>
            <w:vAlign w:val="center"/>
          </w:tcPr>
          <w:p w14:paraId="05D876AF" w14:textId="77777777" w:rsidR="00811409" w:rsidRPr="00811409" w:rsidRDefault="00811409" w:rsidP="00811409">
            <w:pPr>
              <w:jc w:val="both"/>
              <w:rPr>
                <w:rFonts w:ascii="Times New Roman" w:hAnsi="Times New Roman" w:cs="Times New Roman"/>
                <w:sz w:val="28"/>
                <w:szCs w:val="28"/>
              </w:rPr>
            </w:pPr>
          </w:p>
        </w:tc>
        <w:tc>
          <w:tcPr>
            <w:tcW w:w="899" w:type="pct"/>
            <w:vAlign w:val="center"/>
          </w:tcPr>
          <w:p w14:paraId="5C4DC308" w14:textId="77777777" w:rsidR="00811409" w:rsidRPr="00811409" w:rsidRDefault="00811409" w:rsidP="00811409">
            <w:pPr>
              <w:jc w:val="both"/>
              <w:rPr>
                <w:rFonts w:ascii="Times New Roman" w:hAnsi="Times New Roman" w:cs="Times New Roman"/>
                <w:sz w:val="28"/>
                <w:szCs w:val="28"/>
              </w:rPr>
            </w:pPr>
            <w:r w:rsidRPr="00811409">
              <w:rPr>
                <w:rFonts w:ascii="Times New Roman" w:hAnsi="Times New Roman" w:cs="Times New Roman"/>
                <w:sz w:val="28"/>
                <w:szCs w:val="28"/>
              </w:rPr>
              <w:t>Ярочки</w:t>
            </w:r>
          </w:p>
        </w:tc>
        <w:tc>
          <w:tcPr>
            <w:tcW w:w="599" w:type="pct"/>
            <w:vAlign w:val="center"/>
          </w:tcPr>
          <w:p w14:paraId="2E3FF13C" w14:textId="77777777" w:rsidR="00811409" w:rsidRPr="00811409" w:rsidRDefault="00811409" w:rsidP="00342CF4">
            <w:pPr>
              <w:jc w:val="center"/>
              <w:rPr>
                <w:rFonts w:ascii="Times New Roman" w:hAnsi="Times New Roman" w:cs="Times New Roman"/>
                <w:sz w:val="28"/>
                <w:szCs w:val="28"/>
                <w:lang w:val="en-US"/>
              </w:rPr>
            </w:pPr>
            <w:r w:rsidRPr="00811409">
              <w:rPr>
                <w:rFonts w:ascii="Times New Roman" w:hAnsi="Times New Roman" w:cs="Times New Roman"/>
                <w:sz w:val="28"/>
                <w:szCs w:val="28"/>
                <w:lang w:val="en-US"/>
              </w:rPr>
              <w:t>-</w:t>
            </w:r>
          </w:p>
        </w:tc>
        <w:tc>
          <w:tcPr>
            <w:tcW w:w="524" w:type="pct"/>
            <w:vAlign w:val="center"/>
          </w:tcPr>
          <w:p w14:paraId="661650C7" w14:textId="77777777" w:rsidR="00811409" w:rsidRPr="00811409" w:rsidRDefault="00811409" w:rsidP="00342CF4">
            <w:pPr>
              <w:jc w:val="center"/>
              <w:rPr>
                <w:rFonts w:ascii="Times New Roman" w:hAnsi="Times New Roman" w:cs="Times New Roman"/>
                <w:sz w:val="28"/>
                <w:szCs w:val="28"/>
                <w:lang w:val="en-US"/>
              </w:rPr>
            </w:pPr>
            <w:r w:rsidRPr="00811409">
              <w:rPr>
                <w:rFonts w:ascii="Times New Roman" w:hAnsi="Times New Roman" w:cs="Times New Roman"/>
                <w:sz w:val="28"/>
                <w:szCs w:val="28"/>
                <w:lang w:val="en-US"/>
              </w:rPr>
              <w:t>25</w:t>
            </w:r>
          </w:p>
        </w:tc>
        <w:tc>
          <w:tcPr>
            <w:tcW w:w="507" w:type="pct"/>
            <w:vAlign w:val="center"/>
          </w:tcPr>
          <w:p w14:paraId="0125D52A" w14:textId="77777777" w:rsidR="00811409" w:rsidRPr="00811409" w:rsidRDefault="00811409" w:rsidP="00342CF4">
            <w:pPr>
              <w:jc w:val="center"/>
              <w:rPr>
                <w:rFonts w:ascii="Times New Roman" w:hAnsi="Times New Roman" w:cs="Times New Roman"/>
                <w:sz w:val="28"/>
                <w:szCs w:val="28"/>
                <w:lang w:val="en-US"/>
              </w:rPr>
            </w:pPr>
            <w:r w:rsidRPr="00811409">
              <w:rPr>
                <w:rFonts w:ascii="Times New Roman" w:hAnsi="Times New Roman" w:cs="Times New Roman"/>
                <w:sz w:val="28"/>
                <w:szCs w:val="28"/>
                <w:lang w:val="en-US"/>
              </w:rPr>
              <w:t>-</w:t>
            </w:r>
          </w:p>
        </w:tc>
      </w:tr>
      <w:tr w:rsidR="00811409" w:rsidRPr="00811409" w14:paraId="43A201C1" w14:textId="77777777" w:rsidTr="0069755B">
        <w:trPr>
          <w:trHeight w:val="234"/>
        </w:trPr>
        <w:tc>
          <w:tcPr>
            <w:tcW w:w="2471" w:type="pct"/>
            <w:vMerge w:val="restart"/>
            <w:vAlign w:val="center"/>
          </w:tcPr>
          <w:p w14:paraId="7F96850C" w14:textId="764C6BF9" w:rsidR="00811409" w:rsidRPr="00811409" w:rsidRDefault="00811409" w:rsidP="00811409">
            <w:pPr>
              <w:jc w:val="both"/>
              <w:rPr>
                <w:rFonts w:ascii="Times New Roman" w:hAnsi="Times New Roman" w:cs="Times New Roman"/>
                <w:sz w:val="28"/>
                <w:szCs w:val="28"/>
              </w:rPr>
            </w:pPr>
            <w:r w:rsidRPr="00811409">
              <w:rPr>
                <w:rFonts w:ascii="Times New Roman" w:hAnsi="Times New Roman" w:cs="Times New Roman"/>
                <w:sz w:val="28"/>
                <w:szCs w:val="28"/>
              </w:rPr>
              <w:t>Местная грубошерстная</w:t>
            </w:r>
          </w:p>
        </w:tc>
        <w:tc>
          <w:tcPr>
            <w:tcW w:w="899" w:type="pct"/>
            <w:vAlign w:val="center"/>
          </w:tcPr>
          <w:p w14:paraId="4C7B277D" w14:textId="77777777" w:rsidR="00811409" w:rsidRPr="00811409" w:rsidRDefault="00811409" w:rsidP="00811409">
            <w:pPr>
              <w:jc w:val="both"/>
              <w:rPr>
                <w:rFonts w:ascii="Times New Roman" w:hAnsi="Times New Roman" w:cs="Times New Roman"/>
                <w:sz w:val="28"/>
                <w:szCs w:val="28"/>
              </w:rPr>
            </w:pPr>
            <w:r w:rsidRPr="00811409">
              <w:rPr>
                <w:rFonts w:ascii="Times New Roman" w:hAnsi="Times New Roman" w:cs="Times New Roman"/>
                <w:sz w:val="28"/>
                <w:szCs w:val="28"/>
              </w:rPr>
              <w:t>Баранчики</w:t>
            </w:r>
          </w:p>
        </w:tc>
        <w:tc>
          <w:tcPr>
            <w:tcW w:w="599" w:type="pct"/>
            <w:vAlign w:val="center"/>
          </w:tcPr>
          <w:p w14:paraId="2BA6CDE3" w14:textId="77777777" w:rsidR="00811409" w:rsidRPr="00811409" w:rsidRDefault="00811409" w:rsidP="00342CF4">
            <w:pPr>
              <w:jc w:val="center"/>
              <w:rPr>
                <w:rFonts w:ascii="Times New Roman" w:hAnsi="Times New Roman" w:cs="Times New Roman"/>
                <w:sz w:val="28"/>
                <w:szCs w:val="28"/>
                <w:lang w:val="en-US"/>
              </w:rPr>
            </w:pPr>
            <w:r w:rsidRPr="00811409">
              <w:rPr>
                <w:rFonts w:ascii="Times New Roman" w:hAnsi="Times New Roman" w:cs="Times New Roman"/>
                <w:sz w:val="28"/>
                <w:szCs w:val="28"/>
                <w:lang w:val="en-US"/>
              </w:rPr>
              <w:t>-</w:t>
            </w:r>
          </w:p>
        </w:tc>
        <w:tc>
          <w:tcPr>
            <w:tcW w:w="524" w:type="pct"/>
            <w:vAlign w:val="center"/>
          </w:tcPr>
          <w:p w14:paraId="39355163" w14:textId="77777777" w:rsidR="00811409" w:rsidRPr="00811409" w:rsidRDefault="00811409" w:rsidP="00342CF4">
            <w:pPr>
              <w:jc w:val="center"/>
              <w:rPr>
                <w:rFonts w:ascii="Times New Roman" w:hAnsi="Times New Roman" w:cs="Times New Roman"/>
                <w:sz w:val="28"/>
                <w:szCs w:val="28"/>
                <w:lang w:val="en-US"/>
              </w:rPr>
            </w:pPr>
            <w:r w:rsidRPr="00811409">
              <w:rPr>
                <w:rFonts w:ascii="Times New Roman" w:hAnsi="Times New Roman" w:cs="Times New Roman"/>
                <w:sz w:val="28"/>
                <w:szCs w:val="28"/>
                <w:lang w:val="en-US"/>
              </w:rPr>
              <w:t>-</w:t>
            </w:r>
          </w:p>
        </w:tc>
        <w:tc>
          <w:tcPr>
            <w:tcW w:w="507" w:type="pct"/>
            <w:vAlign w:val="center"/>
          </w:tcPr>
          <w:p w14:paraId="4D800739" w14:textId="77777777" w:rsidR="00811409" w:rsidRPr="00811409" w:rsidRDefault="00811409" w:rsidP="00342CF4">
            <w:pPr>
              <w:jc w:val="center"/>
              <w:rPr>
                <w:rFonts w:ascii="Times New Roman" w:hAnsi="Times New Roman" w:cs="Times New Roman"/>
                <w:sz w:val="28"/>
                <w:szCs w:val="28"/>
                <w:lang w:val="en-US"/>
              </w:rPr>
            </w:pPr>
            <w:r w:rsidRPr="00811409">
              <w:rPr>
                <w:rFonts w:ascii="Times New Roman" w:hAnsi="Times New Roman" w:cs="Times New Roman"/>
                <w:sz w:val="28"/>
                <w:szCs w:val="28"/>
                <w:lang w:val="en-US"/>
              </w:rPr>
              <w:t>26</w:t>
            </w:r>
          </w:p>
        </w:tc>
      </w:tr>
      <w:tr w:rsidR="00811409" w:rsidRPr="00811409" w14:paraId="31B39274" w14:textId="77777777" w:rsidTr="0069755B">
        <w:trPr>
          <w:trHeight w:val="203"/>
        </w:trPr>
        <w:tc>
          <w:tcPr>
            <w:tcW w:w="2471" w:type="pct"/>
            <w:vMerge/>
            <w:vAlign w:val="center"/>
          </w:tcPr>
          <w:p w14:paraId="392A201B" w14:textId="77777777" w:rsidR="00811409" w:rsidRPr="00811409" w:rsidRDefault="00811409" w:rsidP="00811409">
            <w:pPr>
              <w:jc w:val="both"/>
              <w:rPr>
                <w:rFonts w:ascii="Times New Roman" w:hAnsi="Times New Roman" w:cs="Times New Roman"/>
                <w:sz w:val="28"/>
                <w:szCs w:val="28"/>
                <w:lang w:val="en-US"/>
              </w:rPr>
            </w:pPr>
          </w:p>
        </w:tc>
        <w:tc>
          <w:tcPr>
            <w:tcW w:w="899" w:type="pct"/>
            <w:vAlign w:val="center"/>
          </w:tcPr>
          <w:p w14:paraId="201E813B" w14:textId="77777777" w:rsidR="00811409" w:rsidRPr="00811409" w:rsidRDefault="00811409" w:rsidP="00811409">
            <w:pPr>
              <w:jc w:val="both"/>
              <w:rPr>
                <w:rFonts w:ascii="Times New Roman" w:hAnsi="Times New Roman" w:cs="Times New Roman"/>
                <w:sz w:val="28"/>
                <w:szCs w:val="28"/>
              </w:rPr>
            </w:pPr>
            <w:r w:rsidRPr="00811409">
              <w:rPr>
                <w:rFonts w:ascii="Times New Roman" w:hAnsi="Times New Roman" w:cs="Times New Roman"/>
                <w:sz w:val="28"/>
                <w:szCs w:val="28"/>
              </w:rPr>
              <w:t>Ярочки</w:t>
            </w:r>
          </w:p>
        </w:tc>
        <w:tc>
          <w:tcPr>
            <w:tcW w:w="599" w:type="pct"/>
            <w:vAlign w:val="center"/>
          </w:tcPr>
          <w:p w14:paraId="4D506A9B" w14:textId="77777777" w:rsidR="00811409" w:rsidRPr="00811409" w:rsidRDefault="00811409" w:rsidP="00342CF4">
            <w:pPr>
              <w:jc w:val="center"/>
              <w:rPr>
                <w:rFonts w:ascii="Times New Roman" w:hAnsi="Times New Roman" w:cs="Times New Roman"/>
                <w:sz w:val="28"/>
                <w:szCs w:val="28"/>
                <w:lang w:val="en-US"/>
              </w:rPr>
            </w:pPr>
            <w:r w:rsidRPr="00811409">
              <w:rPr>
                <w:rFonts w:ascii="Times New Roman" w:hAnsi="Times New Roman" w:cs="Times New Roman"/>
                <w:sz w:val="28"/>
                <w:szCs w:val="28"/>
                <w:lang w:val="en-US"/>
              </w:rPr>
              <w:t>-</w:t>
            </w:r>
          </w:p>
        </w:tc>
        <w:tc>
          <w:tcPr>
            <w:tcW w:w="524" w:type="pct"/>
            <w:vAlign w:val="center"/>
          </w:tcPr>
          <w:p w14:paraId="2116A2AA" w14:textId="77777777" w:rsidR="00811409" w:rsidRPr="00811409" w:rsidRDefault="00811409" w:rsidP="00342CF4">
            <w:pPr>
              <w:jc w:val="center"/>
              <w:rPr>
                <w:rFonts w:ascii="Times New Roman" w:hAnsi="Times New Roman" w:cs="Times New Roman"/>
                <w:sz w:val="28"/>
                <w:szCs w:val="28"/>
                <w:lang w:val="en-US"/>
              </w:rPr>
            </w:pPr>
            <w:r w:rsidRPr="00811409">
              <w:rPr>
                <w:rFonts w:ascii="Times New Roman" w:hAnsi="Times New Roman" w:cs="Times New Roman"/>
                <w:sz w:val="28"/>
                <w:szCs w:val="28"/>
                <w:lang w:val="en-US"/>
              </w:rPr>
              <w:t>-</w:t>
            </w:r>
          </w:p>
        </w:tc>
        <w:tc>
          <w:tcPr>
            <w:tcW w:w="507" w:type="pct"/>
            <w:vAlign w:val="center"/>
          </w:tcPr>
          <w:p w14:paraId="7C6B0BE0" w14:textId="77777777" w:rsidR="00811409" w:rsidRPr="00811409" w:rsidRDefault="00811409" w:rsidP="00342CF4">
            <w:pPr>
              <w:jc w:val="center"/>
              <w:rPr>
                <w:rFonts w:ascii="Times New Roman" w:hAnsi="Times New Roman" w:cs="Times New Roman"/>
                <w:sz w:val="28"/>
                <w:szCs w:val="28"/>
                <w:lang w:val="en-US"/>
              </w:rPr>
            </w:pPr>
            <w:r w:rsidRPr="00811409">
              <w:rPr>
                <w:rFonts w:ascii="Times New Roman" w:hAnsi="Times New Roman" w:cs="Times New Roman"/>
                <w:sz w:val="28"/>
                <w:szCs w:val="28"/>
                <w:lang w:val="en-US"/>
              </w:rPr>
              <w:t>26</w:t>
            </w:r>
          </w:p>
        </w:tc>
      </w:tr>
    </w:tbl>
    <w:p w14:paraId="0FEFF67F" w14:textId="03D01F89" w:rsidR="00F13828" w:rsidRDefault="00F13828" w:rsidP="006B7CCD">
      <w:pPr>
        <w:spacing w:after="0" w:line="240" w:lineRule="auto"/>
        <w:jc w:val="both"/>
        <w:rPr>
          <w:rFonts w:ascii="Times New Roman" w:hAnsi="Times New Roman" w:cs="Times New Roman"/>
          <w:sz w:val="28"/>
          <w:szCs w:val="28"/>
          <w:lang w:val="ky-KG"/>
        </w:rPr>
      </w:pPr>
      <w:bookmarkStart w:id="16" w:name="_Hlk194847801"/>
      <w:bookmarkEnd w:id="15"/>
    </w:p>
    <w:bookmarkEnd w:id="16"/>
    <w:p w14:paraId="030F65A6" w14:textId="5043C41D" w:rsidR="0001224D" w:rsidRPr="00503A14" w:rsidRDefault="00682AE5" w:rsidP="00503A14">
      <w:pPr>
        <w:spacing w:after="0" w:line="240" w:lineRule="auto"/>
        <w:ind w:firstLine="708"/>
        <w:jc w:val="both"/>
        <w:rPr>
          <w:rFonts w:ascii="Times New Roman" w:hAnsi="Times New Roman" w:cs="Times New Roman"/>
          <w:bCs/>
          <w:sz w:val="28"/>
          <w:szCs w:val="28"/>
        </w:rPr>
      </w:pPr>
      <w:r w:rsidRPr="00503A14">
        <w:rPr>
          <w:rFonts w:ascii="Times New Roman" w:hAnsi="Times New Roman" w:cs="Times New Roman"/>
          <w:bCs/>
          <w:sz w:val="28"/>
          <w:szCs w:val="28"/>
        </w:rPr>
        <w:t>В теплую погоду маток выпасают на пастбище и периодически пригоняют в кошару для подсоса ягнят. Для ягнят оборудованы так называемые стойловые площадки, огороженные специальными щитами, с лазами внизу для прохода животных.</w:t>
      </w:r>
      <w:r w:rsidR="00BA5F2F">
        <w:rPr>
          <w:rFonts w:ascii="Times New Roman" w:hAnsi="Times New Roman" w:cs="Times New Roman"/>
          <w:bCs/>
          <w:sz w:val="28"/>
          <w:szCs w:val="28"/>
        </w:rPr>
        <w:t xml:space="preserve"> </w:t>
      </w:r>
    </w:p>
    <w:p w14:paraId="21B3CB23" w14:textId="77777777" w:rsidR="00517199" w:rsidRDefault="00517199" w:rsidP="000B142F">
      <w:pPr>
        <w:spacing w:after="0" w:line="240" w:lineRule="auto"/>
        <w:jc w:val="both"/>
        <w:rPr>
          <w:rFonts w:ascii="Times New Roman" w:hAnsi="Times New Roman" w:cs="Times New Roman"/>
          <w:b/>
          <w:sz w:val="28"/>
          <w:szCs w:val="28"/>
        </w:rPr>
      </w:pPr>
      <w:bookmarkStart w:id="17" w:name="_Hlk186040407"/>
    </w:p>
    <w:p w14:paraId="6CE2309B" w14:textId="0682BB40" w:rsidR="005332A5" w:rsidRPr="00576E9E" w:rsidRDefault="00A150B0" w:rsidP="00E26CA3">
      <w:pPr>
        <w:spacing w:after="0" w:line="240" w:lineRule="auto"/>
        <w:ind w:firstLine="708"/>
        <w:jc w:val="both"/>
        <w:rPr>
          <w:rFonts w:ascii="Times New Roman" w:hAnsi="Times New Roman" w:cs="Times New Roman"/>
          <w:sz w:val="28"/>
          <w:szCs w:val="28"/>
          <w:lang w:val="ky-KG"/>
        </w:rPr>
      </w:pPr>
      <w:r w:rsidRPr="00064C57">
        <w:rPr>
          <w:rFonts w:ascii="Times New Roman" w:hAnsi="Times New Roman" w:cs="Times New Roman"/>
          <w:b/>
          <w:sz w:val="28"/>
          <w:szCs w:val="28"/>
        </w:rPr>
        <w:t xml:space="preserve">Глава 3. </w:t>
      </w:r>
      <w:bookmarkEnd w:id="17"/>
      <w:r w:rsidRPr="00064C57">
        <w:rPr>
          <w:rFonts w:ascii="Times New Roman" w:hAnsi="Times New Roman" w:cs="Times New Roman"/>
          <w:b/>
          <w:sz w:val="28"/>
          <w:szCs w:val="28"/>
        </w:rPr>
        <w:t>Результаты исследовани</w:t>
      </w:r>
      <w:r w:rsidR="00517199">
        <w:rPr>
          <w:rFonts w:ascii="Times New Roman" w:hAnsi="Times New Roman" w:cs="Times New Roman"/>
          <w:b/>
          <w:sz w:val="28"/>
          <w:szCs w:val="28"/>
        </w:rPr>
        <w:t>я</w:t>
      </w:r>
      <w:r w:rsidRPr="00064C57">
        <w:rPr>
          <w:rFonts w:ascii="Times New Roman" w:hAnsi="Times New Roman" w:cs="Times New Roman"/>
          <w:b/>
          <w:sz w:val="28"/>
          <w:szCs w:val="28"/>
        </w:rPr>
        <w:t>.</w:t>
      </w:r>
      <w:r w:rsidR="00064C57" w:rsidRPr="00064C57">
        <w:rPr>
          <w:rFonts w:ascii="Times New Roman" w:hAnsi="Times New Roman" w:cs="Times New Roman"/>
          <w:sz w:val="28"/>
          <w:szCs w:val="28"/>
        </w:rPr>
        <w:t xml:space="preserve"> </w:t>
      </w:r>
      <w:bookmarkStart w:id="18" w:name="_Hlk186043761"/>
    </w:p>
    <w:p w14:paraId="2A6C8E3C" w14:textId="77777777" w:rsidR="00576E9E" w:rsidRDefault="00576E9E" w:rsidP="005332A5">
      <w:pPr>
        <w:spacing w:after="0" w:line="240" w:lineRule="auto"/>
        <w:ind w:firstLine="708"/>
        <w:jc w:val="center"/>
        <w:rPr>
          <w:rFonts w:ascii="Times New Roman" w:hAnsi="Times New Roman" w:cs="Times New Roman"/>
          <w:b/>
          <w:sz w:val="28"/>
          <w:szCs w:val="28"/>
        </w:rPr>
      </w:pPr>
    </w:p>
    <w:p w14:paraId="78B232E1" w14:textId="77777777" w:rsidR="00156606" w:rsidRDefault="00117A5E" w:rsidP="00211606">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3.</w:t>
      </w:r>
      <w:r w:rsidR="00855DFE">
        <w:rPr>
          <w:rFonts w:ascii="Times New Roman" w:hAnsi="Times New Roman" w:cs="Times New Roman"/>
          <w:b/>
          <w:sz w:val="28"/>
          <w:szCs w:val="28"/>
        </w:rPr>
        <w:t>2</w:t>
      </w:r>
      <w:r>
        <w:rPr>
          <w:rFonts w:ascii="Times New Roman" w:hAnsi="Times New Roman" w:cs="Times New Roman"/>
          <w:b/>
          <w:sz w:val="28"/>
          <w:szCs w:val="28"/>
        </w:rPr>
        <w:t xml:space="preserve">. </w:t>
      </w:r>
      <w:bookmarkEnd w:id="18"/>
      <w:r w:rsidR="00DA1DE3" w:rsidRPr="00DA1DE3">
        <w:rPr>
          <w:rFonts w:ascii="Times New Roman" w:hAnsi="Times New Roman" w:cs="Times New Roman"/>
          <w:b/>
          <w:sz w:val="28"/>
          <w:szCs w:val="28"/>
        </w:rPr>
        <w:t>Воспроизводительная способность маток</w:t>
      </w:r>
      <w:r w:rsidR="00211606">
        <w:rPr>
          <w:rFonts w:ascii="Times New Roman" w:hAnsi="Times New Roman" w:cs="Times New Roman"/>
          <w:b/>
          <w:sz w:val="28"/>
          <w:szCs w:val="28"/>
        </w:rPr>
        <w:t>.</w:t>
      </w:r>
    </w:p>
    <w:p w14:paraId="1C12D161" w14:textId="26ED4D10" w:rsidR="00DA1DE3" w:rsidRDefault="00DA1DE3" w:rsidP="00211606">
      <w:pPr>
        <w:spacing w:after="0" w:line="240" w:lineRule="auto"/>
        <w:ind w:firstLine="708"/>
        <w:jc w:val="both"/>
        <w:rPr>
          <w:rFonts w:ascii="Times New Roman" w:hAnsi="Times New Roman" w:cs="Times New Roman"/>
          <w:sz w:val="28"/>
          <w:szCs w:val="28"/>
          <w:lang w:val="ky-KG"/>
        </w:rPr>
      </w:pPr>
      <w:r w:rsidRPr="00DA1DE3">
        <w:rPr>
          <w:rFonts w:ascii="Times New Roman" w:hAnsi="Times New Roman" w:cs="Times New Roman"/>
          <w:sz w:val="28"/>
          <w:szCs w:val="28"/>
          <w:lang w:val="ky-KG"/>
        </w:rPr>
        <w:t xml:space="preserve">Воспроизводительная способность овец зависит от многих факторов, ведущими из которых являются наследственные свойства, условия кормления и содержания, породные и индивидуальные особенности, возраст животных и др. </w:t>
      </w:r>
      <w:bookmarkStart w:id="19" w:name="_Hlk195100444"/>
      <w:r w:rsidRPr="00DA1DE3">
        <w:rPr>
          <w:rFonts w:ascii="Times New Roman" w:hAnsi="Times New Roman" w:cs="Times New Roman"/>
          <w:sz w:val="28"/>
          <w:szCs w:val="28"/>
          <w:lang w:val="ky-KG"/>
        </w:rPr>
        <w:t>(</w:t>
      </w:r>
      <w:r w:rsidR="00676EE3" w:rsidRPr="00DA1DE3">
        <w:rPr>
          <w:rFonts w:ascii="Times New Roman" w:hAnsi="Times New Roman" w:cs="Times New Roman"/>
          <w:sz w:val="28"/>
          <w:szCs w:val="28"/>
          <w:lang w:val="ky-KG"/>
        </w:rPr>
        <w:t>С.А. Ерохин, 2012; Б. М. Осмонова, Т. Д</w:t>
      </w:r>
      <w:r w:rsidR="001C5505">
        <w:rPr>
          <w:rFonts w:ascii="Times New Roman" w:hAnsi="Times New Roman" w:cs="Times New Roman"/>
          <w:sz w:val="28"/>
          <w:szCs w:val="28"/>
          <w:lang w:val="ky-KG"/>
        </w:rPr>
        <w:t>ж</w:t>
      </w:r>
      <w:r w:rsidR="00676EE3" w:rsidRPr="00DA1DE3">
        <w:rPr>
          <w:rFonts w:ascii="Times New Roman" w:hAnsi="Times New Roman" w:cs="Times New Roman"/>
          <w:sz w:val="28"/>
          <w:szCs w:val="28"/>
          <w:lang w:val="ky-KG"/>
        </w:rPr>
        <w:t>. Чортонбаев, 2014; А.И. Ерохин, Е.А. Карасев, С.А. Ерохин и др.</w:t>
      </w:r>
      <w:r w:rsidR="00A30B1A">
        <w:rPr>
          <w:rFonts w:ascii="Times New Roman" w:hAnsi="Times New Roman" w:cs="Times New Roman"/>
          <w:sz w:val="28"/>
          <w:szCs w:val="28"/>
          <w:lang w:val="ky-KG"/>
        </w:rPr>
        <w:t>;</w:t>
      </w:r>
      <w:r w:rsidR="00676EE3">
        <w:rPr>
          <w:rFonts w:ascii="Times New Roman" w:hAnsi="Times New Roman" w:cs="Times New Roman"/>
          <w:sz w:val="28"/>
          <w:szCs w:val="28"/>
          <w:lang w:val="ky-KG"/>
        </w:rPr>
        <w:t xml:space="preserve"> </w:t>
      </w:r>
      <w:r w:rsidR="00A30B1A" w:rsidRPr="00DA1DE3">
        <w:rPr>
          <w:rFonts w:ascii="Times New Roman" w:hAnsi="Times New Roman" w:cs="Times New Roman"/>
          <w:sz w:val="28"/>
          <w:szCs w:val="28"/>
          <w:lang w:val="ky-KG"/>
        </w:rPr>
        <w:t xml:space="preserve">А.И. Ерохин, Е.А. Карасев, , 2016). </w:t>
      </w:r>
      <w:r w:rsidRPr="00DA1DE3">
        <w:rPr>
          <w:rFonts w:ascii="Times New Roman" w:hAnsi="Times New Roman" w:cs="Times New Roman"/>
          <w:sz w:val="28"/>
          <w:szCs w:val="28"/>
          <w:lang w:val="ky-KG"/>
        </w:rPr>
        <w:t>Т.О. Дмитриева, 2021</w:t>
      </w:r>
      <w:bookmarkEnd w:id="19"/>
      <w:r w:rsidRPr="00DA1DE3">
        <w:rPr>
          <w:rFonts w:ascii="Times New Roman" w:hAnsi="Times New Roman" w:cs="Times New Roman"/>
          <w:sz w:val="28"/>
          <w:szCs w:val="28"/>
          <w:lang w:val="ky-KG"/>
        </w:rPr>
        <w:t xml:space="preserve">; Нами изучена воспроизводительная способность овцематок разных пород </w:t>
      </w:r>
      <w:r w:rsidR="00F14401">
        <w:rPr>
          <w:rFonts w:ascii="Times New Roman" w:hAnsi="Times New Roman" w:cs="Times New Roman"/>
          <w:sz w:val="28"/>
          <w:szCs w:val="28"/>
          <w:lang w:val="ky-KG"/>
        </w:rPr>
        <w:t xml:space="preserve">смотрите </w:t>
      </w:r>
      <w:r w:rsidRPr="00DA1DE3">
        <w:rPr>
          <w:rFonts w:ascii="Times New Roman" w:hAnsi="Times New Roman" w:cs="Times New Roman"/>
          <w:sz w:val="28"/>
          <w:szCs w:val="28"/>
          <w:lang w:val="ky-KG"/>
        </w:rPr>
        <w:t>табл</w:t>
      </w:r>
      <w:r w:rsidR="00F14401">
        <w:rPr>
          <w:rFonts w:ascii="Times New Roman" w:hAnsi="Times New Roman" w:cs="Times New Roman"/>
          <w:sz w:val="28"/>
          <w:szCs w:val="28"/>
          <w:lang w:val="ky-KG"/>
        </w:rPr>
        <w:t>ицу</w:t>
      </w:r>
      <w:r w:rsidRPr="00DA1DE3">
        <w:rPr>
          <w:rFonts w:ascii="Times New Roman" w:hAnsi="Times New Roman" w:cs="Times New Roman"/>
          <w:sz w:val="28"/>
          <w:szCs w:val="28"/>
          <w:lang w:val="ky-KG"/>
        </w:rPr>
        <w:t xml:space="preserve"> 3.2.1.</w:t>
      </w:r>
    </w:p>
    <w:p w14:paraId="5CA0A7CE" w14:textId="77777777" w:rsidR="00DA1DE3" w:rsidRDefault="00DA1DE3" w:rsidP="00F14401">
      <w:pPr>
        <w:spacing w:after="0" w:line="240" w:lineRule="auto"/>
        <w:ind w:firstLine="708"/>
        <w:rPr>
          <w:rFonts w:ascii="Times New Roman" w:hAnsi="Times New Roman"/>
          <w:b/>
          <w:sz w:val="28"/>
          <w:szCs w:val="28"/>
        </w:rPr>
      </w:pPr>
      <w:bookmarkStart w:id="20" w:name="_Hlk186044202"/>
      <w:r w:rsidRPr="00DA1DE3">
        <w:rPr>
          <w:rFonts w:ascii="Times New Roman" w:hAnsi="Times New Roman"/>
          <w:b/>
          <w:sz w:val="28"/>
          <w:szCs w:val="28"/>
        </w:rPr>
        <w:lastRenderedPageBreak/>
        <w:t xml:space="preserve">Таблица 3.2.1. - </w:t>
      </w:r>
      <w:bookmarkEnd w:id="20"/>
      <w:r w:rsidRPr="00DA1DE3">
        <w:rPr>
          <w:rFonts w:ascii="Times New Roman" w:hAnsi="Times New Roman"/>
          <w:b/>
          <w:sz w:val="28"/>
          <w:szCs w:val="28"/>
        </w:rPr>
        <w:t>Воспроизводительная способность овцематок</w:t>
      </w:r>
    </w:p>
    <w:p w14:paraId="551769FF" w14:textId="77777777" w:rsidR="00A30B1A" w:rsidRPr="00DA1DE3" w:rsidRDefault="00A30B1A" w:rsidP="00117A5E">
      <w:pPr>
        <w:spacing w:after="0" w:line="240" w:lineRule="auto"/>
        <w:ind w:firstLine="284"/>
        <w:rPr>
          <w:rFonts w:ascii="Times New Roman" w:hAnsi="Times New Roman"/>
          <w:b/>
          <w:sz w:val="28"/>
          <w:szCs w:val="28"/>
        </w:rPr>
      </w:pPr>
    </w:p>
    <w:tbl>
      <w:tblPr>
        <w:tblStyle w:val="151"/>
        <w:tblW w:w="5000" w:type="pct"/>
        <w:tblLook w:val="04A0" w:firstRow="1" w:lastRow="0" w:firstColumn="1" w:lastColumn="0" w:noHBand="0" w:noVBand="1"/>
      </w:tblPr>
      <w:tblGrid>
        <w:gridCol w:w="4012"/>
        <w:gridCol w:w="1802"/>
        <w:gridCol w:w="1800"/>
        <w:gridCol w:w="1674"/>
      </w:tblGrid>
      <w:tr w:rsidR="00DA1DE3" w:rsidRPr="00083A1D" w14:paraId="3FA7B4D1" w14:textId="77777777" w:rsidTr="0069755B">
        <w:tc>
          <w:tcPr>
            <w:tcW w:w="2160" w:type="pct"/>
            <w:vMerge w:val="restart"/>
            <w:vAlign w:val="center"/>
          </w:tcPr>
          <w:p w14:paraId="1A52847F" w14:textId="77777777" w:rsidR="00DA1DE3" w:rsidRPr="00083A1D" w:rsidRDefault="00DA1DE3" w:rsidP="00DA1DE3">
            <w:pPr>
              <w:jc w:val="center"/>
              <w:rPr>
                <w:b/>
                <w:szCs w:val="24"/>
              </w:rPr>
            </w:pPr>
            <w:bookmarkStart w:id="21" w:name="_Hlk186044237"/>
            <w:r w:rsidRPr="00083A1D">
              <w:rPr>
                <w:b/>
                <w:szCs w:val="24"/>
              </w:rPr>
              <w:t>Показатель</w:t>
            </w:r>
          </w:p>
        </w:tc>
        <w:tc>
          <w:tcPr>
            <w:tcW w:w="2840" w:type="pct"/>
            <w:gridSpan w:val="3"/>
            <w:vAlign w:val="center"/>
          </w:tcPr>
          <w:p w14:paraId="6AB1BCDF" w14:textId="77777777" w:rsidR="00DA1DE3" w:rsidRPr="00083A1D" w:rsidRDefault="00DA1DE3" w:rsidP="00DA1DE3">
            <w:pPr>
              <w:jc w:val="center"/>
              <w:rPr>
                <w:b/>
                <w:szCs w:val="24"/>
              </w:rPr>
            </w:pPr>
            <w:r w:rsidRPr="00083A1D">
              <w:rPr>
                <w:b/>
                <w:szCs w:val="24"/>
              </w:rPr>
              <w:t>Группы</w:t>
            </w:r>
          </w:p>
        </w:tc>
      </w:tr>
      <w:tr w:rsidR="00DA1DE3" w:rsidRPr="00083A1D" w14:paraId="67C699EA" w14:textId="77777777" w:rsidTr="0069755B">
        <w:tc>
          <w:tcPr>
            <w:tcW w:w="2160" w:type="pct"/>
            <w:vMerge/>
            <w:vAlign w:val="center"/>
          </w:tcPr>
          <w:p w14:paraId="1FD08ECB" w14:textId="77777777" w:rsidR="00DA1DE3" w:rsidRPr="00083A1D" w:rsidRDefault="00DA1DE3" w:rsidP="00DA1DE3">
            <w:pPr>
              <w:jc w:val="center"/>
              <w:rPr>
                <w:b/>
                <w:szCs w:val="24"/>
              </w:rPr>
            </w:pPr>
          </w:p>
        </w:tc>
        <w:tc>
          <w:tcPr>
            <w:tcW w:w="970" w:type="pct"/>
            <w:vAlign w:val="center"/>
          </w:tcPr>
          <w:p w14:paraId="1F02C58F" w14:textId="77777777" w:rsidR="00DA1DE3" w:rsidRPr="00083A1D" w:rsidRDefault="00DA1DE3" w:rsidP="00DA1DE3">
            <w:pPr>
              <w:jc w:val="center"/>
              <w:rPr>
                <w:b/>
                <w:szCs w:val="24"/>
              </w:rPr>
            </w:pPr>
            <w:r w:rsidRPr="00083A1D">
              <w:rPr>
                <w:b/>
                <w:szCs w:val="24"/>
              </w:rPr>
              <w:t>КГМ</w:t>
            </w:r>
          </w:p>
        </w:tc>
        <w:tc>
          <w:tcPr>
            <w:tcW w:w="969" w:type="pct"/>
            <w:vAlign w:val="center"/>
          </w:tcPr>
          <w:p w14:paraId="4861C130" w14:textId="035DE745" w:rsidR="00DA1DE3" w:rsidRPr="00083A1D" w:rsidRDefault="00DA1DE3" w:rsidP="00DA1DE3">
            <w:pPr>
              <w:jc w:val="center"/>
              <w:rPr>
                <w:b/>
                <w:szCs w:val="24"/>
              </w:rPr>
            </w:pPr>
            <w:r w:rsidRPr="00083A1D">
              <w:rPr>
                <w:b/>
                <w:szCs w:val="24"/>
              </w:rPr>
              <w:t>А</w:t>
            </w:r>
            <w:r w:rsidR="00FB7D42" w:rsidRPr="00083A1D">
              <w:rPr>
                <w:b/>
                <w:szCs w:val="24"/>
              </w:rPr>
              <w:t>ПГП</w:t>
            </w:r>
          </w:p>
        </w:tc>
        <w:tc>
          <w:tcPr>
            <w:tcW w:w="901" w:type="pct"/>
            <w:vAlign w:val="center"/>
          </w:tcPr>
          <w:p w14:paraId="693D17CA" w14:textId="00F0E46E" w:rsidR="00DA1DE3" w:rsidRPr="00083A1D" w:rsidRDefault="00DA1DE3" w:rsidP="00DA1DE3">
            <w:pPr>
              <w:jc w:val="center"/>
              <w:rPr>
                <w:b/>
                <w:szCs w:val="24"/>
              </w:rPr>
            </w:pPr>
            <w:r w:rsidRPr="00083A1D">
              <w:rPr>
                <w:b/>
                <w:szCs w:val="24"/>
              </w:rPr>
              <w:t>МГ</w:t>
            </w:r>
            <w:r w:rsidR="000E2CCF">
              <w:rPr>
                <w:b/>
                <w:szCs w:val="24"/>
              </w:rPr>
              <w:t>О</w:t>
            </w:r>
          </w:p>
        </w:tc>
      </w:tr>
      <w:tr w:rsidR="00DA1DE3" w:rsidRPr="00083A1D" w14:paraId="5E938532" w14:textId="77777777" w:rsidTr="0069755B">
        <w:tc>
          <w:tcPr>
            <w:tcW w:w="2160" w:type="pct"/>
          </w:tcPr>
          <w:p w14:paraId="490B97AC" w14:textId="77777777" w:rsidR="00DA1DE3" w:rsidRPr="00083A1D" w:rsidRDefault="00DA1DE3" w:rsidP="00DA1DE3">
            <w:pPr>
              <w:rPr>
                <w:szCs w:val="24"/>
              </w:rPr>
            </w:pPr>
            <w:r w:rsidRPr="00083A1D">
              <w:rPr>
                <w:szCs w:val="24"/>
              </w:rPr>
              <w:t>Случено маток, гол</w:t>
            </w:r>
          </w:p>
        </w:tc>
        <w:tc>
          <w:tcPr>
            <w:tcW w:w="970" w:type="pct"/>
            <w:vAlign w:val="center"/>
          </w:tcPr>
          <w:p w14:paraId="5CC69060" w14:textId="77777777" w:rsidR="00DA1DE3" w:rsidRPr="00083A1D" w:rsidRDefault="00DA1DE3" w:rsidP="00DA1DE3">
            <w:pPr>
              <w:jc w:val="center"/>
              <w:rPr>
                <w:szCs w:val="24"/>
              </w:rPr>
            </w:pPr>
            <w:r w:rsidRPr="00083A1D">
              <w:rPr>
                <w:szCs w:val="24"/>
              </w:rPr>
              <w:t>25</w:t>
            </w:r>
          </w:p>
        </w:tc>
        <w:tc>
          <w:tcPr>
            <w:tcW w:w="969" w:type="pct"/>
            <w:vAlign w:val="center"/>
          </w:tcPr>
          <w:p w14:paraId="489DAC7C" w14:textId="77777777" w:rsidR="00DA1DE3" w:rsidRPr="00083A1D" w:rsidRDefault="00DA1DE3" w:rsidP="00DA1DE3">
            <w:pPr>
              <w:jc w:val="center"/>
              <w:rPr>
                <w:szCs w:val="24"/>
              </w:rPr>
            </w:pPr>
            <w:r w:rsidRPr="00083A1D">
              <w:rPr>
                <w:szCs w:val="24"/>
              </w:rPr>
              <w:t>25</w:t>
            </w:r>
          </w:p>
        </w:tc>
        <w:tc>
          <w:tcPr>
            <w:tcW w:w="901" w:type="pct"/>
            <w:vAlign w:val="center"/>
          </w:tcPr>
          <w:p w14:paraId="63EEE351" w14:textId="77777777" w:rsidR="00DA1DE3" w:rsidRPr="00083A1D" w:rsidRDefault="00DA1DE3" w:rsidP="00DA1DE3">
            <w:pPr>
              <w:jc w:val="center"/>
              <w:rPr>
                <w:szCs w:val="24"/>
              </w:rPr>
            </w:pPr>
            <w:r w:rsidRPr="00083A1D">
              <w:rPr>
                <w:szCs w:val="24"/>
              </w:rPr>
              <w:t>25</w:t>
            </w:r>
          </w:p>
        </w:tc>
      </w:tr>
      <w:tr w:rsidR="00DA1DE3" w:rsidRPr="00083A1D" w14:paraId="69BF98D0" w14:textId="77777777" w:rsidTr="0069755B">
        <w:tc>
          <w:tcPr>
            <w:tcW w:w="2160" w:type="pct"/>
          </w:tcPr>
          <w:p w14:paraId="5C69C925" w14:textId="77777777" w:rsidR="00DA1DE3" w:rsidRPr="00083A1D" w:rsidRDefault="00DA1DE3" w:rsidP="00DA1DE3">
            <w:pPr>
              <w:rPr>
                <w:szCs w:val="24"/>
              </w:rPr>
            </w:pPr>
            <w:r w:rsidRPr="00083A1D">
              <w:rPr>
                <w:szCs w:val="24"/>
              </w:rPr>
              <w:t>Объягнилось маток, гол</w:t>
            </w:r>
          </w:p>
        </w:tc>
        <w:tc>
          <w:tcPr>
            <w:tcW w:w="970" w:type="pct"/>
            <w:vAlign w:val="center"/>
          </w:tcPr>
          <w:p w14:paraId="6156858D" w14:textId="77777777" w:rsidR="00DA1DE3" w:rsidRPr="00083A1D" w:rsidRDefault="00DA1DE3" w:rsidP="00DA1DE3">
            <w:pPr>
              <w:jc w:val="center"/>
              <w:rPr>
                <w:szCs w:val="24"/>
              </w:rPr>
            </w:pPr>
            <w:r w:rsidRPr="00083A1D">
              <w:rPr>
                <w:szCs w:val="24"/>
              </w:rPr>
              <w:t>25</w:t>
            </w:r>
          </w:p>
        </w:tc>
        <w:tc>
          <w:tcPr>
            <w:tcW w:w="969" w:type="pct"/>
            <w:vAlign w:val="center"/>
          </w:tcPr>
          <w:p w14:paraId="4F4E6EC1" w14:textId="77777777" w:rsidR="00DA1DE3" w:rsidRPr="00083A1D" w:rsidRDefault="00DA1DE3" w:rsidP="00DA1DE3">
            <w:pPr>
              <w:jc w:val="center"/>
              <w:rPr>
                <w:szCs w:val="24"/>
              </w:rPr>
            </w:pPr>
            <w:r w:rsidRPr="00083A1D">
              <w:rPr>
                <w:szCs w:val="24"/>
              </w:rPr>
              <w:t>25</w:t>
            </w:r>
          </w:p>
        </w:tc>
        <w:tc>
          <w:tcPr>
            <w:tcW w:w="901" w:type="pct"/>
            <w:vAlign w:val="center"/>
          </w:tcPr>
          <w:p w14:paraId="0EFBB79C" w14:textId="77777777" w:rsidR="00DA1DE3" w:rsidRPr="00083A1D" w:rsidRDefault="00DA1DE3" w:rsidP="00DA1DE3">
            <w:pPr>
              <w:jc w:val="center"/>
              <w:rPr>
                <w:szCs w:val="24"/>
              </w:rPr>
            </w:pPr>
            <w:r w:rsidRPr="00083A1D">
              <w:rPr>
                <w:szCs w:val="24"/>
              </w:rPr>
              <w:t>25</w:t>
            </w:r>
          </w:p>
        </w:tc>
      </w:tr>
      <w:tr w:rsidR="00DA1DE3" w:rsidRPr="00083A1D" w14:paraId="3ABBEE0C" w14:textId="77777777" w:rsidTr="0069755B">
        <w:tc>
          <w:tcPr>
            <w:tcW w:w="2160" w:type="pct"/>
          </w:tcPr>
          <w:p w14:paraId="765645CA" w14:textId="77777777" w:rsidR="00DA1DE3" w:rsidRPr="00083A1D" w:rsidRDefault="00DA1DE3" w:rsidP="00DA1DE3">
            <w:pPr>
              <w:rPr>
                <w:szCs w:val="24"/>
              </w:rPr>
            </w:pPr>
            <w:r w:rsidRPr="00083A1D">
              <w:rPr>
                <w:szCs w:val="24"/>
              </w:rPr>
              <w:t>Оплодотворилось, %</w:t>
            </w:r>
          </w:p>
        </w:tc>
        <w:tc>
          <w:tcPr>
            <w:tcW w:w="970" w:type="pct"/>
            <w:vAlign w:val="center"/>
          </w:tcPr>
          <w:p w14:paraId="66C05B9A" w14:textId="77777777" w:rsidR="00DA1DE3" w:rsidRPr="00083A1D" w:rsidRDefault="00DA1DE3" w:rsidP="00DA1DE3">
            <w:pPr>
              <w:jc w:val="center"/>
              <w:rPr>
                <w:szCs w:val="24"/>
              </w:rPr>
            </w:pPr>
            <w:r w:rsidRPr="00083A1D">
              <w:rPr>
                <w:szCs w:val="24"/>
              </w:rPr>
              <w:t>100</w:t>
            </w:r>
          </w:p>
        </w:tc>
        <w:tc>
          <w:tcPr>
            <w:tcW w:w="969" w:type="pct"/>
            <w:vAlign w:val="center"/>
          </w:tcPr>
          <w:p w14:paraId="7C8721A5" w14:textId="77777777" w:rsidR="00DA1DE3" w:rsidRPr="00083A1D" w:rsidRDefault="00DA1DE3" w:rsidP="00DA1DE3">
            <w:pPr>
              <w:jc w:val="center"/>
              <w:rPr>
                <w:szCs w:val="24"/>
              </w:rPr>
            </w:pPr>
            <w:r w:rsidRPr="00083A1D">
              <w:rPr>
                <w:szCs w:val="24"/>
              </w:rPr>
              <w:t>100</w:t>
            </w:r>
          </w:p>
        </w:tc>
        <w:tc>
          <w:tcPr>
            <w:tcW w:w="901" w:type="pct"/>
            <w:vAlign w:val="center"/>
          </w:tcPr>
          <w:p w14:paraId="6722BD10" w14:textId="77777777" w:rsidR="00DA1DE3" w:rsidRPr="00083A1D" w:rsidRDefault="00DA1DE3" w:rsidP="00DA1DE3">
            <w:pPr>
              <w:jc w:val="center"/>
              <w:rPr>
                <w:szCs w:val="24"/>
              </w:rPr>
            </w:pPr>
            <w:r w:rsidRPr="00083A1D">
              <w:rPr>
                <w:szCs w:val="24"/>
              </w:rPr>
              <w:t>100</w:t>
            </w:r>
          </w:p>
        </w:tc>
      </w:tr>
      <w:tr w:rsidR="00DA1DE3" w:rsidRPr="00083A1D" w14:paraId="2171CCE0" w14:textId="77777777" w:rsidTr="0069755B">
        <w:tc>
          <w:tcPr>
            <w:tcW w:w="2160" w:type="pct"/>
          </w:tcPr>
          <w:p w14:paraId="56A81707" w14:textId="77777777" w:rsidR="00DA1DE3" w:rsidRPr="00083A1D" w:rsidRDefault="00DA1DE3" w:rsidP="00DA1DE3">
            <w:pPr>
              <w:rPr>
                <w:szCs w:val="24"/>
              </w:rPr>
            </w:pPr>
            <w:r w:rsidRPr="00083A1D">
              <w:rPr>
                <w:szCs w:val="24"/>
              </w:rPr>
              <w:t>Родилось ягнят всего, гол</w:t>
            </w:r>
          </w:p>
        </w:tc>
        <w:tc>
          <w:tcPr>
            <w:tcW w:w="970" w:type="pct"/>
            <w:vAlign w:val="center"/>
          </w:tcPr>
          <w:p w14:paraId="09884B20" w14:textId="77777777" w:rsidR="00DA1DE3" w:rsidRPr="00083A1D" w:rsidRDefault="00DA1DE3" w:rsidP="00DA1DE3">
            <w:pPr>
              <w:jc w:val="center"/>
              <w:rPr>
                <w:color w:val="000000"/>
                <w:szCs w:val="24"/>
              </w:rPr>
            </w:pPr>
            <w:r w:rsidRPr="00083A1D">
              <w:rPr>
                <w:color w:val="000000"/>
                <w:szCs w:val="24"/>
              </w:rPr>
              <w:t>31</w:t>
            </w:r>
          </w:p>
        </w:tc>
        <w:tc>
          <w:tcPr>
            <w:tcW w:w="969" w:type="pct"/>
            <w:vAlign w:val="center"/>
          </w:tcPr>
          <w:p w14:paraId="4CB6CD76" w14:textId="77777777" w:rsidR="00DA1DE3" w:rsidRPr="00083A1D" w:rsidRDefault="00DA1DE3" w:rsidP="00DA1DE3">
            <w:pPr>
              <w:jc w:val="center"/>
              <w:rPr>
                <w:color w:val="000000"/>
                <w:szCs w:val="24"/>
              </w:rPr>
            </w:pPr>
            <w:r w:rsidRPr="00083A1D">
              <w:rPr>
                <w:color w:val="000000"/>
                <w:szCs w:val="24"/>
              </w:rPr>
              <w:t>33</w:t>
            </w:r>
          </w:p>
        </w:tc>
        <w:tc>
          <w:tcPr>
            <w:tcW w:w="901" w:type="pct"/>
            <w:vAlign w:val="center"/>
          </w:tcPr>
          <w:p w14:paraId="1BF5029C" w14:textId="77777777" w:rsidR="00DA1DE3" w:rsidRPr="00083A1D" w:rsidRDefault="00DA1DE3" w:rsidP="00DA1DE3">
            <w:pPr>
              <w:jc w:val="center"/>
              <w:rPr>
                <w:color w:val="000000"/>
                <w:szCs w:val="24"/>
              </w:rPr>
            </w:pPr>
            <w:r w:rsidRPr="00083A1D">
              <w:rPr>
                <w:color w:val="000000"/>
                <w:szCs w:val="24"/>
              </w:rPr>
              <w:t>36</w:t>
            </w:r>
          </w:p>
        </w:tc>
      </w:tr>
      <w:tr w:rsidR="00DA1DE3" w:rsidRPr="00083A1D" w14:paraId="5C2544C6" w14:textId="77777777" w:rsidTr="0069755B">
        <w:tc>
          <w:tcPr>
            <w:tcW w:w="2160" w:type="pct"/>
          </w:tcPr>
          <w:p w14:paraId="25CD7BAD" w14:textId="77777777" w:rsidR="00DA1DE3" w:rsidRPr="00083A1D" w:rsidRDefault="00DA1DE3" w:rsidP="00DA1DE3">
            <w:pPr>
              <w:rPr>
                <w:szCs w:val="24"/>
              </w:rPr>
            </w:pPr>
            <w:r w:rsidRPr="00083A1D">
              <w:rPr>
                <w:szCs w:val="24"/>
              </w:rPr>
              <w:t>Выбыло ягнят до отбивки, гол</w:t>
            </w:r>
          </w:p>
        </w:tc>
        <w:tc>
          <w:tcPr>
            <w:tcW w:w="970" w:type="pct"/>
            <w:vAlign w:val="center"/>
          </w:tcPr>
          <w:p w14:paraId="570E6E91" w14:textId="77777777" w:rsidR="00DA1DE3" w:rsidRPr="00083A1D" w:rsidRDefault="00DA1DE3" w:rsidP="00DA1DE3">
            <w:pPr>
              <w:jc w:val="center"/>
              <w:rPr>
                <w:szCs w:val="24"/>
              </w:rPr>
            </w:pPr>
            <w:r w:rsidRPr="00083A1D">
              <w:rPr>
                <w:szCs w:val="24"/>
              </w:rPr>
              <w:t>2</w:t>
            </w:r>
          </w:p>
        </w:tc>
        <w:tc>
          <w:tcPr>
            <w:tcW w:w="969" w:type="pct"/>
            <w:vAlign w:val="center"/>
          </w:tcPr>
          <w:p w14:paraId="5FB49EE5" w14:textId="77777777" w:rsidR="00DA1DE3" w:rsidRPr="00083A1D" w:rsidRDefault="00DA1DE3" w:rsidP="00DA1DE3">
            <w:pPr>
              <w:jc w:val="center"/>
              <w:rPr>
                <w:szCs w:val="24"/>
              </w:rPr>
            </w:pPr>
            <w:r w:rsidRPr="00083A1D">
              <w:rPr>
                <w:szCs w:val="24"/>
              </w:rPr>
              <w:t>1</w:t>
            </w:r>
          </w:p>
        </w:tc>
        <w:tc>
          <w:tcPr>
            <w:tcW w:w="901" w:type="pct"/>
            <w:vAlign w:val="center"/>
          </w:tcPr>
          <w:p w14:paraId="2F409873" w14:textId="77777777" w:rsidR="00DA1DE3" w:rsidRPr="00083A1D" w:rsidRDefault="00DA1DE3" w:rsidP="00DA1DE3">
            <w:pPr>
              <w:jc w:val="center"/>
              <w:rPr>
                <w:szCs w:val="24"/>
              </w:rPr>
            </w:pPr>
            <w:r w:rsidRPr="00083A1D">
              <w:rPr>
                <w:szCs w:val="24"/>
              </w:rPr>
              <w:t>1</w:t>
            </w:r>
          </w:p>
        </w:tc>
      </w:tr>
      <w:tr w:rsidR="00DA1DE3" w:rsidRPr="00083A1D" w14:paraId="11260152" w14:textId="77777777" w:rsidTr="0069755B">
        <w:tc>
          <w:tcPr>
            <w:tcW w:w="2160" w:type="pct"/>
          </w:tcPr>
          <w:p w14:paraId="1CCC4755" w14:textId="77777777" w:rsidR="00DA1DE3" w:rsidRPr="00083A1D" w:rsidRDefault="00DA1DE3" w:rsidP="00DA1DE3">
            <w:pPr>
              <w:rPr>
                <w:szCs w:val="24"/>
              </w:rPr>
            </w:pPr>
            <w:r w:rsidRPr="00083A1D">
              <w:rPr>
                <w:szCs w:val="24"/>
              </w:rPr>
              <w:t>Сохранность ягнят от рождения до отбивки, %</w:t>
            </w:r>
          </w:p>
        </w:tc>
        <w:tc>
          <w:tcPr>
            <w:tcW w:w="970" w:type="pct"/>
            <w:vAlign w:val="bottom"/>
          </w:tcPr>
          <w:p w14:paraId="63D954D4" w14:textId="77777777" w:rsidR="00DA1DE3" w:rsidRPr="00083A1D" w:rsidRDefault="00DA1DE3" w:rsidP="00DA1DE3">
            <w:pPr>
              <w:jc w:val="center"/>
              <w:rPr>
                <w:color w:val="000000"/>
                <w:szCs w:val="24"/>
              </w:rPr>
            </w:pPr>
            <w:r w:rsidRPr="00083A1D">
              <w:rPr>
                <w:color w:val="000000"/>
                <w:szCs w:val="24"/>
              </w:rPr>
              <w:t>93,5</w:t>
            </w:r>
          </w:p>
        </w:tc>
        <w:tc>
          <w:tcPr>
            <w:tcW w:w="969" w:type="pct"/>
            <w:vAlign w:val="bottom"/>
          </w:tcPr>
          <w:p w14:paraId="239837C3" w14:textId="77777777" w:rsidR="00DA1DE3" w:rsidRPr="00083A1D" w:rsidRDefault="00DA1DE3" w:rsidP="00DA1DE3">
            <w:pPr>
              <w:jc w:val="center"/>
              <w:rPr>
                <w:color w:val="000000"/>
                <w:szCs w:val="24"/>
              </w:rPr>
            </w:pPr>
            <w:r w:rsidRPr="00083A1D">
              <w:rPr>
                <w:color w:val="000000"/>
                <w:szCs w:val="24"/>
              </w:rPr>
              <w:t>97,0</w:t>
            </w:r>
          </w:p>
        </w:tc>
        <w:tc>
          <w:tcPr>
            <w:tcW w:w="901" w:type="pct"/>
            <w:vAlign w:val="bottom"/>
          </w:tcPr>
          <w:p w14:paraId="219FF927" w14:textId="77777777" w:rsidR="00DA1DE3" w:rsidRPr="00083A1D" w:rsidRDefault="00DA1DE3" w:rsidP="00DA1DE3">
            <w:pPr>
              <w:jc w:val="center"/>
              <w:rPr>
                <w:color w:val="000000"/>
                <w:szCs w:val="24"/>
              </w:rPr>
            </w:pPr>
            <w:r w:rsidRPr="00083A1D">
              <w:rPr>
                <w:color w:val="000000"/>
                <w:szCs w:val="24"/>
              </w:rPr>
              <w:t>97,2</w:t>
            </w:r>
          </w:p>
        </w:tc>
      </w:tr>
      <w:tr w:rsidR="00DA1DE3" w:rsidRPr="00083A1D" w14:paraId="5F2F90CF" w14:textId="77777777" w:rsidTr="0069755B">
        <w:tc>
          <w:tcPr>
            <w:tcW w:w="2160" w:type="pct"/>
          </w:tcPr>
          <w:p w14:paraId="7A0D6A72" w14:textId="77777777" w:rsidR="00DA1DE3" w:rsidRPr="00083A1D" w:rsidRDefault="00DA1DE3" w:rsidP="00DA1DE3">
            <w:pPr>
              <w:rPr>
                <w:szCs w:val="24"/>
              </w:rPr>
            </w:pPr>
            <w:r w:rsidRPr="00083A1D">
              <w:rPr>
                <w:szCs w:val="24"/>
              </w:rPr>
              <w:t xml:space="preserve">Получено ягнят на 1 овцематку, гол: всего </w:t>
            </w:r>
          </w:p>
          <w:p w14:paraId="6FB99870" w14:textId="77777777" w:rsidR="00DA1DE3" w:rsidRPr="00083A1D" w:rsidRDefault="00DA1DE3" w:rsidP="00DA1DE3">
            <w:pPr>
              <w:rPr>
                <w:szCs w:val="24"/>
              </w:rPr>
            </w:pPr>
            <w:r w:rsidRPr="00083A1D">
              <w:rPr>
                <w:szCs w:val="24"/>
              </w:rPr>
              <w:t xml:space="preserve">в </w:t>
            </w:r>
            <w:proofErr w:type="spellStart"/>
            <w:r w:rsidRPr="00083A1D">
              <w:rPr>
                <w:szCs w:val="24"/>
              </w:rPr>
              <w:t>т.ч</w:t>
            </w:r>
            <w:proofErr w:type="spellEnd"/>
            <w:r w:rsidRPr="00083A1D">
              <w:rPr>
                <w:szCs w:val="24"/>
              </w:rPr>
              <w:t xml:space="preserve">. к отбивке </w:t>
            </w:r>
          </w:p>
        </w:tc>
        <w:tc>
          <w:tcPr>
            <w:tcW w:w="970" w:type="pct"/>
            <w:vAlign w:val="bottom"/>
          </w:tcPr>
          <w:p w14:paraId="3E19F8CC" w14:textId="77777777" w:rsidR="00DA1DE3" w:rsidRPr="00083A1D" w:rsidRDefault="00DA1DE3" w:rsidP="00DA1DE3">
            <w:pPr>
              <w:jc w:val="center"/>
              <w:rPr>
                <w:color w:val="000000"/>
                <w:szCs w:val="24"/>
              </w:rPr>
            </w:pPr>
            <w:r w:rsidRPr="00083A1D">
              <w:rPr>
                <w:color w:val="000000"/>
                <w:szCs w:val="24"/>
              </w:rPr>
              <w:t>1,24</w:t>
            </w:r>
          </w:p>
          <w:p w14:paraId="056A8A8C" w14:textId="77777777" w:rsidR="00DA1DE3" w:rsidRPr="00083A1D" w:rsidRDefault="00DA1DE3" w:rsidP="00DA1DE3">
            <w:pPr>
              <w:jc w:val="center"/>
              <w:rPr>
                <w:color w:val="000000"/>
                <w:szCs w:val="24"/>
              </w:rPr>
            </w:pPr>
            <w:r w:rsidRPr="00083A1D">
              <w:rPr>
                <w:color w:val="000000"/>
                <w:szCs w:val="24"/>
              </w:rPr>
              <w:t>1,16</w:t>
            </w:r>
          </w:p>
        </w:tc>
        <w:tc>
          <w:tcPr>
            <w:tcW w:w="969" w:type="pct"/>
            <w:vAlign w:val="bottom"/>
          </w:tcPr>
          <w:p w14:paraId="6351C791" w14:textId="77777777" w:rsidR="00DA1DE3" w:rsidRPr="00083A1D" w:rsidRDefault="00DA1DE3" w:rsidP="00DA1DE3">
            <w:pPr>
              <w:jc w:val="center"/>
              <w:rPr>
                <w:color w:val="000000"/>
                <w:szCs w:val="24"/>
              </w:rPr>
            </w:pPr>
            <w:r w:rsidRPr="00083A1D">
              <w:rPr>
                <w:color w:val="000000"/>
                <w:szCs w:val="24"/>
              </w:rPr>
              <w:t>1,32</w:t>
            </w:r>
          </w:p>
          <w:p w14:paraId="5361F40B" w14:textId="77777777" w:rsidR="00DA1DE3" w:rsidRPr="00083A1D" w:rsidRDefault="00DA1DE3" w:rsidP="00DA1DE3">
            <w:pPr>
              <w:jc w:val="center"/>
              <w:rPr>
                <w:color w:val="000000"/>
                <w:szCs w:val="24"/>
              </w:rPr>
            </w:pPr>
            <w:r w:rsidRPr="00083A1D">
              <w:rPr>
                <w:color w:val="000000"/>
                <w:szCs w:val="24"/>
              </w:rPr>
              <w:t>1,28</w:t>
            </w:r>
          </w:p>
        </w:tc>
        <w:tc>
          <w:tcPr>
            <w:tcW w:w="901" w:type="pct"/>
            <w:vAlign w:val="bottom"/>
          </w:tcPr>
          <w:p w14:paraId="6FDC3930" w14:textId="77777777" w:rsidR="00DA1DE3" w:rsidRPr="00083A1D" w:rsidRDefault="00DA1DE3" w:rsidP="00DA1DE3">
            <w:pPr>
              <w:jc w:val="center"/>
              <w:rPr>
                <w:color w:val="000000"/>
                <w:szCs w:val="24"/>
              </w:rPr>
            </w:pPr>
            <w:r w:rsidRPr="00083A1D">
              <w:rPr>
                <w:color w:val="000000"/>
                <w:szCs w:val="24"/>
              </w:rPr>
              <w:t>1,44</w:t>
            </w:r>
          </w:p>
          <w:p w14:paraId="6E8AD58E" w14:textId="77777777" w:rsidR="00DA1DE3" w:rsidRPr="00083A1D" w:rsidRDefault="00DA1DE3" w:rsidP="00DA1DE3">
            <w:pPr>
              <w:jc w:val="center"/>
              <w:rPr>
                <w:color w:val="000000"/>
                <w:szCs w:val="24"/>
              </w:rPr>
            </w:pPr>
            <w:r w:rsidRPr="00083A1D">
              <w:rPr>
                <w:color w:val="000000"/>
                <w:szCs w:val="24"/>
              </w:rPr>
              <w:t>1,4</w:t>
            </w:r>
          </w:p>
        </w:tc>
      </w:tr>
      <w:bookmarkEnd w:id="21"/>
    </w:tbl>
    <w:p w14:paraId="3ED34884" w14:textId="77777777" w:rsidR="00DA1DE3" w:rsidRPr="00DA1DE3" w:rsidRDefault="00DA1DE3" w:rsidP="00DA1DE3">
      <w:pPr>
        <w:spacing w:after="0" w:line="240" w:lineRule="auto"/>
        <w:jc w:val="both"/>
        <w:rPr>
          <w:rFonts w:ascii="Times New Roman" w:hAnsi="Times New Roman" w:cs="Times New Roman"/>
          <w:sz w:val="28"/>
          <w:szCs w:val="28"/>
        </w:rPr>
      </w:pPr>
    </w:p>
    <w:p w14:paraId="2CEAE808" w14:textId="77777777" w:rsidR="000C69A9" w:rsidRPr="000C69A9" w:rsidRDefault="000C69A9" w:rsidP="000C69A9">
      <w:pPr>
        <w:spacing w:after="0" w:line="240" w:lineRule="auto"/>
        <w:ind w:firstLine="708"/>
        <w:jc w:val="both"/>
        <w:rPr>
          <w:rFonts w:ascii="Times New Roman" w:hAnsi="Times New Roman" w:cs="Times New Roman"/>
          <w:sz w:val="28"/>
          <w:szCs w:val="28"/>
        </w:rPr>
      </w:pPr>
      <w:r w:rsidRPr="000C69A9">
        <w:rPr>
          <w:rFonts w:ascii="Times New Roman" w:hAnsi="Times New Roman" w:cs="Times New Roman"/>
          <w:sz w:val="28"/>
          <w:szCs w:val="28"/>
        </w:rPr>
        <w:t xml:space="preserve">Как видно из данных таблицы 3.2.1, все матки, представленные в исследуемых группах, были успешно оплодотворены, что отражается в 100%-м уровне </w:t>
      </w:r>
      <w:proofErr w:type="spellStart"/>
      <w:r w:rsidRPr="000C69A9">
        <w:rPr>
          <w:rFonts w:ascii="Times New Roman" w:hAnsi="Times New Roman" w:cs="Times New Roman"/>
          <w:sz w:val="28"/>
          <w:szCs w:val="28"/>
        </w:rPr>
        <w:t>оплодотворяемости</w:t>
      </w:r>
      <w:proofErr w:type="spellEnd"/>
      <w:r w:rsidRPr="000C69A9">
        <w:rPr>
          <w:rFonts w:ascii="Times New Roman" w:hAnsi="Times New Roman" w:cs="Times New Roman"/>
          <w:sz w:val="28"/>
          <w:szCs w:val="28"/>
        </w:rPr>
        <w:t>. Это свидетельствует о хорошем физиологическом состоянии животных и качественно организованной технологии воспроизводства.</w:t>
      </w:r>
    </w:p>
    <w:p w14:paraId="4AD437F9" w14:textId="6C541805" w:rsidR="000C69A9" w:rsidRPr="000C69A9" w:rsidRDefault="000C69A9" w:rsidP="000C69A9">
      <w:pPr>
        <w:spacing w:after="0" w:line="240" w:lineRule="auto"/>
        <w:ind w:firstLine="708"/>
        <w:jc w:val="both"/>
        <w:rPr>
          <w:rFonts w:ascii="Times New Roman" w:hAnsi="Times New Roman" w:cs="Times New Roman"/>
          <w:sz w:val="28"/>
          <w:szCs w:val="28"/>
        </w:rPr>
      </w:pPr>
      <w:r w:rsidRPr="000C69A9">
        <w:rPr>
          <w:rFonts w:ascii="Times New Roman" w:hAnsi="Times New Roman" w:cs="Times New Roman"/>
          <w:sz w:val="28"/>
          <w:szCs w:val="28"/>
        </w:rPr>
        <w:t xml:space="preserve">Наибольшее количество ягнят было получено в группе местные грубошерстные овцы </w:t>
      </w:r>
      <w:r>
        <w:rPr>
          <w:rFonts w:ascii="Times New Roman" w:hAnsi="Times New Roman" w:cs="Times New Roman"/>
          <w:sz w:val="28"/>
          <w:szCs w:val="28"/>
        </w:rPr>
        <w:t>-</w:t>
      </w:r>
      <w:r w:rsidRPr="000C69A9">
        <w:rPr>
          <w:rFonts w:ascii="Times New Roman" w:hAnsi="Times New Roman" w:cs="Times New Roman"/>
          <w:sz w:val="28"/>
          <w:szCs w:val="28"/>
        </w:rPr>
        <w:t xml:space="preserve"> 36 голов, что на 5 ягнят больше по сравнению с контрольной группой кыргызский горный меринос. В группе </w:t>
      </w:r>
      <w:proofErr w:type="spellStart"/>
      <w:r w:rsidRPr="000C69A9">
        <w:rPr>
          <w:rFonts w:ascii="Times New Roman" w:hAnsi="Times New Roman" w:cs="Times New Roman"/>
          <w:sz w:val="28"/>
          <w:szCs w:val="28"/>
        </w:rPr>
        <w:t>алайская</w:t>
      </w:r>
      <w:proofErr w:type="spellEnd"/>
      <w:r w:rsidRPr="000C69A9">
        <w:rPr>
          <w:rFonts w:ascii="Times New Roman" w:hAnsi="Times New Roman" w:cs="Times New Roman"/>
          <w:sz w:val="28"/>
          <w:szCs w:val="28"/>
        </w:rPr>
        <w:t xml:space="preserve"> полугрубошерстная порода рождаемость составила 33 ягнёнка. Таким образом, многоплодие овцематок в опытных группах было выше, чем в контрольной группе.</w:t>
      </w:r>
    </w:p>
    <w:p w14:paraId="4A7426B8" w14:textId="0077212D" w:rsidR="000C69A9" w:rsidRPr="000C69A9" w:rsidRDefault="000C69A9" w:rsidP="000C69A9">
      <w:pPr>
        <w:spacing w:after="0" w:line="240" w:lineRule="auto"/>
        <w:ind w:firstLine="708"/>
        <w:jc w:val="both"/>
        <w:rPr>
          <w:rFonts w:ascii="Times New Roman" w:hAnsi="Times New Roman" w:cs="Times New Roman"/>
          <w:sz w:val="28"/>
          <w:szCs w:val="28"/>
        </w:rPr>
      </w:pPr>
      <w:r w:rsidRPr="000C69A9">
        <w:rPr>
          <w:rFonts w:ascii="Times New Roman" w:hAnsi="Times New Roman" w:cs="Times New Roman"/>
          <w:sz w:val="28"/>
          <w:szCs w:val="28"/>
        </w:rPr>
        <w:t xml:space="preserve">Сохранность молодняка от рождения до отбивки также оказалась наибольшей в группе местные грубошерстные овцы </w:t>
      </w:r>
      <w:r>
        <w:rPr>
          <w:rFonts w:ascii="Times New Roman" w:hAnsi="Times New Roman" w:cs="Times New Roman"/>
          <w:sz w:val="28"/>
          <w:szCs w:val="28"/>
        </w:rPr>
        <w:t>-</w:t>
      </w:r>
      <w:r w:rsidRPr="000C69A9">
        <w:rPr>
          <w:rFonts w:ascii="Times New Roman" w:hAnsi="Times New Roman" w:cs="Times New Roman"/>
          <w:sz w:val="28"/>
          <w:szCs w:val="28"/>
        </w:rPr>
        <w:t xml:space="preserve"> 97,2%, против 93,5% в контрольной группе. Повышение этого показателя в опытных группах может свидетельствовать о более устойчивом иммунном статусе ягнят и улучшенных условиях их содержания.</w:t>
      </w:r>
    </w:p>
    <w:p w14:paraId="64FE43D2" w14:textId="77777777" w:rsidR="000C69A9" w:rsidRPr="000C69A9" w:rsidRDefault="000C69A9" w:rsidP="000C69A9">
      <w:pPr>
        <w:spacing w:after="0" w:line="240" w:lineRule="auto"/>
        <w:ind w:firstLine="708"/>
        <w:jc w:val="both"/>
        <w:rPr>
          <w:rFonts w:ascii="Times New Roman" w:hAnsi="Times New Roman" w:cs="Times New Roman"/>
          <w:sz w:val="28"/>
          <w:szCs w:val="28"/>
        </w:rPr>
      </w:pPr>
      <w:r w:rsidRPr="000C69A9">
        <w:rPr>
          <w:rFonts w:ascii="Times New Roman" w:hAnsi="Times New Roman" w:cs="Times New Roman"/>
          <w:sz w:val="28"/>
          <w:szCs w:val="28"/>
        </w:rPr>
        <w:t xml:space="preserve">По выходу ягнят на одну овцематку к отбивке лидировала группа местные грубошерстные овцы (1,40 гол.), что на 0,24 ягнёнка больше, чем в контрольной группе. В группе </w:t>
      </w:r>
      <w:proofErr w:type="spellStart"/>
      <w:r w:rsidRPr="000C69A9">
        <w:rPr>
          <w:rFonts w:ascii="Times New Roman" w:hAnsi="Times New Roman" w:cs="Times New Roman"/>
          <w:sz w:val="28"/>
          <w:szCs w:val="28"/>
        </w:rPr>
        <w:t>алайская</w:t>
      </w:r>
      <w:proofErr w:type="spellEnd"/>
      <w:r w:rsidRPr="000C69A9">
        <w:rPr>
          <w:rFonts w:ascii="Times New Roman" w:hAnsi="Times New Roman" w:cs="Times New Roman"/>
          <w:sz w:val="28"/>
          <w:szCs w:val="28"/>
        </w:rPr>
        <w:t xml:space="preserve"> полугрубошерстная порода этот показатель составил 1,28. Таким образом, применение различных методов ведения воспроизводства в группах </w:t>
      </w:r>
      <w:proofErr w:type="spellStart"/>
      <w:r w:rsidRPr="000C69A9">
        <w:rPr>
          <w:rFonts w:ascii="Times New Roman" w:hAnsi="Times New Roman" w:cs="Times New Roman"/>
          <w:sz w:val="28"/>
          <w:szCs w:val="28"/>
        </w:rPr>
        <w:t>алайская</w:t>
      </w:r>
      <w:proofErr w:type="spellEnd"/>
      <w:r w:rsidRPr="000C69A9">
        <w:rPr>
          <w:rFonts w:ascii="Times New Roman" w:hAnsi="Times New Roman" w:cs="Times New Roman"/>
          <w:sz w:val="28"/>
          <w:szCs w:val="28"/>
        </w:rPr>
        <w:t xml:space="preserve"> полугрубошерстная порода и особенно местные грубошерстные овцы способствовало более высокому уровню продуктивности овцематок.</w:t>
      </w:r>
    </w:p>
    <w:p w14:paraId="660D9639" w14:textId="77777777" w:rsidR="00A63704" w:rsidRPr="00A63704" w:rsidRDefault="00A63704" w:rsidP="00117A5E">
      <w:pPr>
        <w:spacing w:after="0" w:line="240" w:lineRule="auto"/>
        <w:ind w:firstLine="708"/>
        <w:jc w:val="both"/>
        <w:rPr>
          <w:rFonts w:ascii="Times New Roman" w:hAnsi="Times New Roman" w:cs="Times New Roman"/>
          <w:sz w:val="28"/>
          <w:szCs w:val="28"/>
        </w:rPr>
      </w:pPr>
    </w:p>
    <w:p w14:paraId="4806B574" w14:textId="25C0448B" w:rsidR="00A8286D" w:rsidRPr="009C1BE4" w:rsidRDefault="00B91316" w:rsidP="009C1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3.3</w:t>
      </w:r>
      <w:r w:rsidR="00D3600E">
        <w:rPr>
          <w:rFonts w:ascii="Times New Roman" w:hAnsi="Times New Roman" w:cs="Times New Roman"/>
          <w:b/>
          <w:sz w:val="28"/>
          <w:szCs w:val="28"/>
        </w:rPr>
        <w:t>.</w:t>
      </w:r>
      <w:r w:rsidR="00556AFE" w:rsidRPr="00556AFE">
        <w:rPr>
          <w:rFonts w:ascii="Times New Roman" w:hAnsi="Times New Roman" w:cs="Times New Roman"/>
          <w:b/>
          <w:sz w:val="28"/>
          <w:szCs w:val="28"/>
        </w:rPr>
        <w:t xml:space="preserve"> Рост и развитие подопытных овец.</w:t>
      </w:r>
      <w:r w:rsidR="008D5862">
        <w:rPr>
          <w:rFonts w:ascii="Times New Roman" w:hAnsi="Times New Roman" w:cs="Times New Roman"/>
          <w:sz w:val="28"/>
          <w:szCs w:val="28"/>
        </w:rPr>
        <w:t xml:space="preserve"> </w:t>
      </w:r>
    </w:p>
    <w:p w14:paraId="745CD9FC" w14:textId="77777777" w:rsidR="00A63704" w:rsidRPr="00A63704" w:rsidRDefault="00A63704" w:rsidP="0050688F">
      <w:pPr>
        <w:spacing w:after="0" w:line="240" w:lineRule="auto"/>
        <w:ind w:firstLine="708"/>
        <w:jc w:val="both"/>
        <w:rPr>
          <w:rFonts w:ascii="Times New Roman" w:hAnsi="Times New Roman" w:cs="Times New Roman"/>
          <w:sz w:val="28"/>
          <w:szCs w:val="28"/>
        </w:rPr>
      </w:pPr>
      <w:r w:rsidRPr="00A63704">
        <w:rPr>
          <w:rFonts w:ascii="Times New Roman" w:hAnsi="Times New Roman" w:cs="Times New Roman"/>
          <w:sz w:val="28"/>
          <w:szCs w:val="28"/>
        </w:rPr>
        <w:t xml:space="preserve">В наших опытах наблюдаются небольшие различия в живой массе у ягнят в зависимости от породных сочетаний при одинаковых кормовых и </w:t>
      </w:r>
      <w:r w:rsidRPr="00A63704">
        <w:rPr>
          <w:rFonts w:ascii="Times New Roman" w:hAnsi="Times New Roman" w:cs="Times New Roman"/>
          <w:sz w:val="28"/>
          <w:szCs w:val="28"/>
        </w:rPr>
        <w:lastRenderedPageBreak/>
        <w:t xml:space="preserve">климатических условиях. Чем грубее шерсть, тем выше масса у ягнят по сравнению с </w:t>
      </w:r>
      <w:proofErr w:type="gramStart"/>
      <w:r w:rsidRPr="00A63704">
        <w:rPr>
          <w:rFonts w:ascii="Times New Roman" w:hAnsi="Times New Roman" w:cs="Times New Roman"/>
          <w:sz w:val="28"/>
          <w:szCs w:val="28"/>
        </w:rPr>
        <w:t>тонкорунными</w:t>
      </w:r>
      <w:proofErr w:type="gramEnd"/>
      <w:r w:rsidRPr="00A63704">
        <w:rPr>
          <w:rFonts w:ascii="Times New Roman" w:hAnsi="Times New Roman" w:cs="Times New Roman"/>
          <w:sz w:val="28"/>
          <w:szCs w:val="28"/>
        </w:rPr>
        <w:t>.</w:t>
      </w:r>
    </w:p>
    <w:p w14:paraId="224B1447" w14:textId="4213D2C3" w:rsidR="00E65EC9" w:rsidRPr="000B1C93" w:rsidRDefault="000B1C93" w:rsidP="00C32D1C">
      <w:pPr>
        <w:spacing w:line="240" w:lineRule="auto"/>
        <w:ind w:firstLine="708"/>
        <w:jc w:val="both"/>
        <w:rPr>
          <w:rFonts w:ascii="Times New Roman" w:hAnsi="Times New Roman" w:cs="Times New Roman"/>
          <w:sz w:val="28"/>
          <w:szCs w:val="28"/>
        </w:rPr>
      </w:pPr>
      <w:bookmarkStart w:id="22" w:name="_Hlk186045875"/>
      <w:r w:rsidRPr="000B1C93">
        <w:rPr>
          <w:rFonts w:ascii="Times New Roman" w:hAnsi="Times New Roman" w:cs="Times New Roman"/>
          <w:sz w:val="28"/>
          <w:szCs w:val="28"/>
        </w:rPr>
        <w:t xml:space="preserve">У новорождённых баранчиков всех трёх пород живая масса была выше, чем у ярочек: у кыргызского горного мериноса </w:t>
      </w:r>
      <w:r>
        <w:rPr>
          <w:rFonts w:ascii="Times New Roman" w:hAnsi="Times New Roman" w:cs="Times New Roman"/>
          <w:sz w:val="28"/>
          <w:szCs w:val="28"/>
        </w:rPr>
        <w:t>-</w:t>
      </w:r>
      <w:r w:rsidRPr="000B1C93">
        <w:rPr>
          <w:rFonts w:ascii="Times New Roman" w:hAnsi="Times New Roman" w:cs="Times New Roman"/>
          <w:sz w:val="28"/>
          <w:szCs w:val="28"/>
        </w:rPr>
        <w:t xml:space="preserve"> на 0,27 кг (7,5%), </w:t>
      </w:r>
      <w:proofErr w:type="spellStart"/>
      <w:r w:rsidRPr="000B1C93">
        <w:rPr>
          <w:rFonts w:ascii="Times New Roman" w:hAnsi="Times New Roman" w:cs="Times New Roman"/>
          <w:sz w:val="28"/>
          <w:szCs w:val="28"/>
        </w:rPr>
        <w:t>алайского</w:t>
      </w:r>
      <w:proofErr w:type="spellEnd"/>
      <w:r w:rsidRPr="000B1C93">
        <w:rPr>
          <w:rFonts w:ascii="Times New Roman" w:hAnsi="Times New Roman" w:cs="Times New Roman"/>
          <w:sz w:val="28"/>
          <w:szCs w:val="28"/>
        </w:rPr>
        <w:t xml:space="preserve"> полугрубошёрстного </w:t>
      </w:r>
      <w:r>
        <w:rPr>
          <w:rFonts w:ascii="Times New Roman" w:hAnsi="Times New Roman" w:cs="Times New Roman"/>
          <w:sz w:val="28"/>
          <w:szCs w:val="28"/>
        </w:rPr>
        <w:t>-</w:t>
      </w:r>
      <w:r w:rsidRPr="000B1C93">
        <w:rPr>
          <w:rFonts w:ascii="Times New Roman" w:hAnsi="Times New Roman" w:cs="Times New Roman"/>
          <w:sz w:val="28"/>
          <w:szCs w:val="28"/>
        </w:rPr>
        <w:t xml:space="preserve"> на 0,49 кг (12,9%) и местного грубошёрстного </w:t>
      </w:r>
      <w:r>
        <w:rPr>
          <w:rFonts w:ascii="Times New Roman" w:hAnsi="Times New Roman" w:cs="Times New Roman"/>
          <w:sz w:val="28"/>
          <w:szCs w:val="28"/>
        </w:rPr>
        <w:t>-</w:t>
      </w:r>
      <w:r w:rsidRPr="000B1C93">
        <w:rPr>
          <w:rFonts w:ascii="Times New Roman" w:hAnsi="Times New Roman" w:cs="Times New Roman"/>
          <w:sz w:val="28"/>
          <w:szCs w:val="28"/>
        </w:rPr>
        <w:t xml:space="preserve"> на 0,26 кг (6,2%). Половой диморфизм усиливался к 7-месячному возрасту: разница в живой массе достигала 1,44 кг у мериносов (</w:t>
      </w:r>
      <w:proofErr w:type="gramStart"/>
      <w:r w:rsidRPr="000B1C93">
        <w:rPr>
          <w:rFonts w:ascii="Times New Roman" w:hAnsi="Times New Roman" w:cs="Times New Roman"/>
          <w:sz w:val="28"/>
          <w:szCs w:val="28"/>
        </w:rPr>
        <w:t>Р</w:t>
      </w:r>
      <w:proofErr w:type="gramEnd"/>
      <w:r w:rsidRPr="000B1C93">
        <w:rPr>
          <w:rFonts w:ascii="Times New Roman" w:hAnsi="Times New Roman" w:cs="Times New Roman"/>
          <w:sz w:val="28"/>
          <w:szCs w:val="28"/>
        </w:rPr>
        <w:t xml:space="preserve">≤0,95), 3,81 кг у </w:t>
      </w:r>
      <w:proofErr w:type="spellStart"/>
      <w:r w:rsidRPr="000B1C93">
        <w:rPr>
          <w:rFonts w:ascii="Times New Roman" w:hAnsi="Times New Roman" w:cs="Times New Roman"/>
          <w:sz w:val="28"/>
          <w:szCs w:val="28"/>
        </w:rPr>
        <w:t>алайской</w:t>
      </w:r>
      <w:proofErr w:type="spellEnd"/>
      <w:r w:rsidRPr="000B1C93">
        <w:rPr>
          <w:rFonts w:ascii="Times New Roman" w:hAnsi="Times New Roman" w:cs="Times New Roman"/>
          <w:sz w:val="28"/>
          <w:szCs w:val="28"/>
        </w:rPr>
        <w:t xml:space="preserve"> и 4,1 кг у местной породы (Р≥0,999). За этот период масса баранчиков увеличилась в 8,1</w:t>
      </w:r>
      <w:r>
        <w:rPr>
          <w:rFonts w:ascii="Times New Roman" w:hAnsi="Times New Roman" w:cs="Times New Roman"/>
          <w:sz w:val="28"/>
          <w:szCs w:val="28"/>
        </w:rPr>
        <w:t xml:space="preserve"> - </w:t>
      </w:r>
      <w:r w:rsidRPr="000B1C93">
        <w:rPr>
          <w:rFonts w:ascii="Times New Roman" w:hAnsi="Times New Roman" w:cs="Times New Roman"/>
          <w:sz w:val="28"/>
          <w:szCs w:val="28"/>
        </w:rPr>
        <w:t xml:space="preserve">8,9 раза, ярочек </w:t>
      </w:r>
      <w:r>
        <w:rPr>
          <w:rFonts w:ascii="Times New Roman" w:hAnsi="Times New Roman" w:cs="Times New Roman"/>
          <w:sz w:val="28"/>
          <w:szCs w:val="28"/>
        </w:rPr>
        <w:t>-</w:t>
      </w:r>
      <w:r w:rsidRPr="000B1C93">
        <w:rPr>
          <w:rFonts w:ascii="Times New Roman" w:hAnsi="Times New Roman" w:cs="Times New Roman"/>
          <w:sz w:val="28"/>
          <w:szCs w:val="28"/>
        </w:rPr>
        <w:t xml:space="preserve"> в 8,4</w:t>
      </w:r>
      <w:r w:rsidR="000D140D">
        <w:rPr>
          <w:rFonts w:ascii="Times New Roman" w:hAnsi="Times New Roman" w:cs="Times New Roman"/>
          <w:sz w:val="28"/>
          <w:szCs w:val="28"/>
        </w:rPr>
        <w:t xml:space="preserve"> - </w:t>
      </w:r>
      <w:r w:rsidRPr="000B1C93">
        <w:rPr>
          <w:rFonts w:ascii="Times New Roman" w:hAnsi="Times New Roman" w:cs="Times New Roman"/>
          <w:sz w:val="28"/>
          <w:szCs w:val="28"/>
        </w:rPr>
        <w:t>8,5 раза. Особенно интенсивный рост наблюдался у молодняка местной</w:t>
      </w:r>
      <w:r w:rsidR="00625906">
        <w:rPr>
          <w:rFonts w:ascii="Times New Roman" w:hAnsi="Times New Roman" w:cs="Times New Roman"/>
          <w:sz w:val="28"/>
          <w:szCs w:val="28"/>
        </w:rPr>
        <w:t xml:space="preserve"> грубошерстной</w:t>
      </w:r>
      <w:r w:rsidRPr="000B1C93">
        <w:rPr>
          <w:rFonts w:ascii="Times New Roman" w:hAnsi="Times New Roman" w:cs="Times New Roman"/>
          <w:sz w:val="28"/>
          <w:szCs w:val="28"/>
        </w:rPr>
        <w:t xml:space="preserve"> </w:t>
      </w:r>
      <w:r w:rsidR="00625906">
        <w:rPr>
          <w:rFonts w:ascii="Times New Roman" w:hAnsi="Times New Roman" w:cs="Times New Roman"/>
          <w:sz w:val="28"/>
          <w:szCs w:val="28"/>
        </w:rPr>
        <w:t>овцы</w:t>
      </w:r>
      <w:r w:rsidRPr="000B1C93">
        <w:rPr>
          <w:rFonts w:ascii="Times New Roman" w:hAnsi="Times New Roman" w:cs="Times New Roman"/>
          <w:sz w:val="28"/>
          <w:szCs w:val="28"/>
        </w:rPr>
        <w:t>, что связано с её адаптацией к условиям высокогорья</w:t>
      </w:r>
      <w:r w:rsidR="009024DD">
        <w:rPr>
          <w:rFonts w:ascii="Times New Roman" w:hAnsi="Times New Roman" w:cs="Times New Roman"/>
          <w:sz w:val="28"/>
          <w:szCs w:val="28"/>
        </w:rPr>
        <w:t xml:space="preserve"> (табл</w:t>
      </w:r>
      <w:r w:rsidR="00D83187">
        <w:rPr>
          <w:rFonts w:ascii="Times New Roman" w:hAnsi="Times New Roman" w:cs="Times New Roman"/>
          <w:sz w:val="28"/>
          <w:szCs w:val="28"/>
        </w:rPr>
        <w:t>.</w:t>
      </w:r>
      <w:r w:rsidR="009024DD">
        <w:rPr>
          <w:rFonts w:ascii="Times New Roman" w:hAnsi="Times New Roman" w:cs="Times New Roman"/>
          <w:sz w:val="28"/>
          <w:szCs w:val="28"/>
        </w:rPr>
        <w:t xml:space="preserve"> 3.3</w:t>
      </w:r>
      <w:r w:rsidRPr="000B1C93">
        <w:rPr>
          <w:rFonts w:ascii="Times New Roman" w:hAnsi="Times New Roman" w:cs="Times New Roman"/>
          <w:sz w:val="28"/>
          <w:szCs w:val="28"/>
        </w:rPr>
        <w:t>.</w:t>
      </w:r>
      <w:r w:rsidR="009024DD">
        <w:rPr>
          <w:rFonts w:ascii="Times New Roman" w:hAnsi="Times New Roman" w:cs="Times New Roman"/>
          <w:sz w:val="28"/>
          <w:szCs w:val="28"/>
        </w:rPr>
        <w:t>1.).</w:t>
      </w:r>
    </w:p>
    <w:p w14:paraId="3B0D29E6" w14:textId="5B4CAC3F" w:rsidR="00DE4209" w:rsidRDefault="00DE4209" w:rsidP="00ED266D">
      <w:pPr>
        <w:spacing w:after="0" w:line="240" w:lineRule="auto"/>
        <w:ind w:firstLine="708"/>
        <w:rPr>
          <w:rFonts w:ascii="Times New Roman" w:hAnsi="Times New Roman" w:cs="Times New Roman"/>
          <w:bCs/>
          <w:sz w:val="28"/>
          <w:szCs w:val="28"/>
          <w:lang w:val="ky-KG"/>
        </w:rPr>
      </w:pPr>
      <w:r w:rsidRPr="00C6092A">
        <w:rPr>
          <w:rFonts w:ascii="Times New Roman" w:hAnsi="Times New Roman" w:cs="Times New Roman"/>
          <w:bCs/>
          <w:sz w:val="28"/>
          <w:szCs w:val="28"/>
          <w:lang w:val="ky-KG"/>
        </w:rPr>
        <w:t xml:space="preserve">Таблица </w:t>
      </w:r>
      <w:r w:rsidR="00B91316">
        <w:rPr>
          <w:rFonts w:ascii="Times New Roman" w:hAnsi="Times New Roman" w:cs="Times New Roman"/>
          <w:bCs/>
          <w:sz w:val="28"/>
          <w:szCs w:val="28"/>
          <w:lang w:val="ky-KG"/>
        </w:rPr>
        <w:t>3.3</w:t>
      </w:r>
      <w:r w:rsidR="00C6092A" w:rsidRPr="00C6092A">
        <w:rPr>
          <w:rFonts w:ascii="Times New Roman" w:hAnsi="Times New Roman" w:cs="Times New Roman"/>
          <w:bCs/>
          <w:sz w:val="28"/>
          <w:szCs w:val="28"/>
          <w:lang w:val="ky-KG"/>
        </w:rPr>
        <w:t>.1. -</w:t>
      </w:r>
      <w:r w:rsidRPr="00C6092A">
        <w:rPr>
          <w:rFonts w:ascii="Times New Roman" w:hAnsi="Times New Roman" w:cs="Times New Roman"/>
          <w:bCs/>
          <w:sz w:val="28"/>
          <w:szCs w:val="28"/>
          <w:lang w:val="ky-KG"/>
        </w:rPr>
        <w:t xml:space="preserve"> </w:t>
      </w:r>
      <w:bookmarkEnd w:id="22"/>
      <w:r w:rsidRPr="00C6092A">
        <w:rPr>
          <w:rFonts w:ascii="Times New Roman" w:hAnsi="Times New Roman" w:cs="Times New Roman"/>
          <w:bCs/>
          <w:sz w:val="28"/>
          <w:szCs w:val="28"/>
          <w:lang w:val="ky-KG"/>
        </w:rPr>
        <w:t>Динамика живой массы молодняка, кг (X±Sx)</w:t>
      </w:r>
    </w:p>
    <w:p w14:paraId="5FCAE943" w14:textId="77777777" w:rsidR="0050688F" w:rsidRPr="00C6092A" w:rsidRDefault="0050688F" w:rsidP="00117A5E">
      <w:pPr>
        <w:spacing w:after="0" w:line="240" w:lineRule="auto"/>
        <w:jc w:val="both"/>
        <w:rPr>
          <w:rFonts w:ascii="Times New Roman" w:hAnsi="Times New Roman" w:cs="Times New Roman"/>
          <w:bCs/>
          <w:sz w:val="28"/>
          <w:szCs w:val="28"/>
          <w:lang w:val="ky-KG"/>
        </w:rPr>
      </w:pPr>
    </w:p>
    <w:tbl>
      <w:tblPr>
        <w:tblStyle w:val="a3"/>
        <w:tblW w:w="0" w:type="auto"/>
        <w:tblLayout w:type="fixed"/>
        <w:tblLook w:val="04A0" w:firstRow="1" w:lastRow="0" w:firstColumn="1" w:lastColumn="0" w:noHBand="0" w:noVBand="1"/>
      </w:tblPr>
      <w:tblGrid>
        <w:gridCol w:w="1290"/>
        <w:gridCol w:w="793"/>
        <w:gridCol w:w="2272"/>
        <w:gridCol w:w="2272"/>
        <w:gridCol w:w="2273"/>
      </w:tblGrid>
      <w:tr w:rsidR="00DE4209" w:rsidRPr="009A4259" w14:paraId="3C27426E" w14:textId="77777777" w:rsidTr="009A4259">
        <w:trPr>
          <w:trHeight w:val="277"/>
        </w:trPr>
        <w:tc>
          <w:tcPr>
            <w:tcW w:w="1290" w:type="dxa"/>
            <w:vMerge w:val="restart"/>
            <w:vAlign w:val="center"/>
          </w:tcPr>
          <w:p w14:paraId="030D2790" w14:textId="254ACE43" w:rsidR="00DE4209" w:rsidRPr="009A4259" w:rsidRDefault="00DE4209" w:rsidP="00117A5E">
            <w:pPr>
              <w:jc w:val="center"/>
              <w:rPr>
                <w:rFonts w:ascii="Times New Roman" w:hAnsi="Times New Roman" w:cs="Times New Roman"/>
                <w:b/>
                <w:bCs/>
                <w:sz w:val="24"/>
                <w:szCs w:val="24"/>
              </w:rPr>
            </w:pPr>
            <w:bookmarkStart w:id="23" w:name="_Hlk186045895"/>
            <w:r w:rsidRPr="009A4259">
              <w:rPr>
                <w:rFonts w:ascii="Times New Roman" w:hAnsi="Times New Roman" w:cs="Times New Roman"/>
                <w:b/>
                <w:bCs/>
                <w:sz w:val="24"/>
                <w:szCs w:val="24"/>
              </w:rPr>
              <w:t>Возраст, мес</w:t>
            </w:r>
            <w:r w:rsidR="006400AC">
              <w:rPr>
                <w:rFonts w:ascii="Times New Roman" w:hAnsi="Times New Roman" w:cs="Times New Roman"/>
                <w:b/>
                <w:bCs/>
                <w:sz w:val="24"/>
                <w:szCs w:val="24"/>
              </w:rPr>
              <w:t>яц</w:t>
            </w:r>
          </w:p>
        </w:tc>
        <w:tc>
          <w:tcPr>
            <w:tcW w:w="793" w:type="dxa"/>
            <w:vMerge w:val="restart"/>
            <w:vAlign w:val="center"/>
          </w:tcPr>
          <w:p w14:paraId="2AB36BF9" w14:textId="77777777" w:rsidR="00DE4209" w:rsidRPr="009A4259" w:rsidRDefault="00DE4209" w:rsidP="00117A5E">
            <w:pPr>
              <w:jc w:val="center"/>
              <w:rPr>
                <w:rFonts w:ascii="Times New Roman" w:hAnsi="Times New Roman" w:cs="Times New Roman"/>
                <w:b/>
                <w:bCs/>
                <w:sz w:val="24"/>
                <w:szCs w:val="24"/>
              </w:rPr>
            </w:pPr>
            <w:r w:rsidRPr="009A4259">
              <w:rPr>
                <w:rFonts w:ascii="Times New Roman" w:hAnsi="Times New Roman" w:cs="Times New Roman"/>
                <w:b/>
                <w:bCs/>
                <w:sz w:val="24"/>
                <w:szCs w:val="24"/>
              </w:rPr>
              <w:t>пол</w:t>
            </w:r>
          </w:p>
        </w:tc>
        <w:tc>
          <w:tcPr>
            <w:tcW w:w="6817" w:type="dxa"/>
            <w:gridSpan w:val="3"/>
            <w:vAlign w:val="center"/>
          </w:tcPr>
          <w:p w14:paraId="4041ECD3" w14:textId="77777777" w:rsidR="00DE4209" w:rsidRPr="009A4259" w:rsidRDefault="00DE4209" w:rsidP="00117A5E">
            <w:pPr>
              <w:jc w:val="center"/>
              <w:rPr>
                <w:rFonts w:ascii="Times New Roman" w:hAnsi="Times New Roman" w:cs="Times New Roman"/>
                <w:b/>
                <w:bCs/>
                <w:sz w:val="24"/>
                <w:szCs w:val="24"/>
              </w:rPr>
            </w:pPr>
            <w:r w:rsidRPr="009A4259">
              <w:rPr>
                <w:rFonts w:ascii="Times New Roman" w:hAnsi="Times New Roman" w:cs="Times New Roman"/>
                <w:b/>
                <w:bCs/>
                <w:sz w:val="24"/>
                <w:szCs w:val="24"/>
              </w:rPr>
              <w:t>Порода</w:t>
            </w:r>
          </w:p>
        </w:tc>
      </w:tr>
      <w:tr w:rsidR="00DE4209" w:rsidRPr="009A4259" w14:paraId="100A6218" w14:textId="77777777" w:rsidTr="009A4259">
        <w:trPr>
          <w:trHeight w:val="566"/>
        </w:trPr>
        <w:tc>
          <w:tcPr>
            <w:tcW w:w="1290" w:type="dxa"/>
            <w:vMerge/>
            <w:vAlign w:val="center"/>
          </w:tcPr>
          <w:p w14:paraId="492C3F64" w14:textId="77777777" w:rsidR="00DE4209" w:rsidRPr="009A4259" w:rsidRDefault="00DE4209" w:rsidP="00117A5E">
            <w:pPr>
              <w:jc w:val="center"/>
              <w:rPr>
                <w:rFonts w:ascii="Times New Roman" w:hAnsi="Times New Roman" w:cs="Times New Roman"/>
                <w:b/>
                <w:bCs/>
                <w:sz w:val="24"/>
                <w:szCs w:val="24"/>
              </w:rPr>
            </w:pPr>
          </w:p>
        </w:tc>
        <w:tc>
          <w:tcPr>
            <w:tcW w:w="793" w:type="dxa"/>
            <w:vMerge/>
            <w:vAlign w:val="center"/>
          </w:tcPr>
          <w:p w14:paraId="4188B978" w14:textId="77777777" w:rsidR="00DE4209" w:rsidRPr="009A4259" w:rsidRDefault="00DE4209" w:rsidP="00117A5E">
            <w:pPr>
              <w:jc w:val="center"/>
              <w:rPr>
                <w:rFonts w:ascii="Times New Roman" w:hAnsi="Times New Roman" w:cs="Times New Roman"/>
                <w:b/>
                <w:bCs/>
                <w:sz w:val="24"/>
                <w:szCs w:val="24"/>
              </w:rPr>
            </w:pPr>
          </w:p>
        </w:tc>
        <w:tc>
          <w:tcPr>
            <w:tcW w:w="2272" w:type="dxa"/>
            <w:vAlign w:val="center"/>
          </w:tcPr>
          <w:p w14:paraId="353FF7C7" w14:textId="77777777" w:rsidR="00DE4209" w:rsidRPr="009A4259" w:rsidRDefault="00DE4209" w:rsidP="00117A5E">
            <w:pPr>
              <w:jc w:val="center"/>
              <w:rPr>
                <w:rFonts w:ascii="Times New Roman" w:hAnsi="Times New Roman" w:cs="Times New Roman"/>
                <w:b/>
                <w:bCs/>
                <w:sz w:val="24"/>
                <w:szCs w:val="24"/>
              </w:rPr>
            </w:pPr>
            <w:r w:rsidRPr="009A4259">
              <w:rPr>
                <w:rFonts w:ascii="Times New Roman" w:hAnsi="Times New Roman" w:cs="Times New Roman"/>
                <w:b/>
                <w:bCs/>
                <w:sz w:val="24"/>
                <w:szCs w:val="24"/>
              </w:rPr>
              <w:t>КГМ</w:t>
            </w:r>
          </w:p>
          <w:p w14:paraId="72115632" w14:textId="77777777" w:rsidR="00DE4209" w:rsidRPr="009A4259" w:rsidRDefault="00DE4209" w:rsidP="00117A5E">
            <w:pPr>
              <w:jc w:val="center"/>
              <w:rPr>
                <w:rFonts w:ascii="Times New Roman" w:hAnsi="Times New Roman" w:cs="Times New Roman"/>
                <w:b/>
                <w:bCs/>
                <w:sz w:val="24"/>
                <w:szCs w:val="24"/>
              </w:rPr>
            </w:pPr>
            <w:r w:rsidRPr="009A4259">
              <w:rPr>
                <w:rFonts w:ascii="Times New Roman" w:hAnsi="Times New Roman" w:cs="Times New Roman"/>
                <w:b/>
                <w:bCs/>
                <w:sz w:val="24"/>
                <w:szCs w:val="24"/>
                <w:lang w:val="en-US"/>
              </w:rPr>
              <w:t>n</w:t>
            </w:r>
            <w:r w:rsidRPr="009A4259">
              <w:rPr>
                <w:rFonts w:ascii="Times New Roman" w:hAnsi="Times New Roman" w:cs="Times New Roman"/>
                <w:b/>
                <w:bCs/>
                <w:sz w:val="24"/>
                <w:szCs w:val="24"/>
              </w:rPr>
              <w:t>=26</w:t>
            </w:r>
          </w:p>
        </w:tc>
        <w:tc>
          <w:tcPr>
            <w:tcW w:w="2272" w:type="dxa"/>
            <w:vAlign w:val="center"/>
          </w:tcPr>
          <w:p w14:paraId="56D78617" w14:textId="77777777" w:rsidR="000E2CCF" w:rsidRPr="000E2CCF" w:rsidRDefault="000E2CCF" w:rsidP="00117A5E">
            <w:pPr>
              <w:jc w:val="center"/>
              <w:rPr>
                <w:rFonts w:ascii="Times New Roman" w:hAnsi="Times New Roman" w:cs="Times New Roman"/>
                <w:b/>
                <w:bCs/>
                <w:sz w:val="24"/>
                <w:szCs w:val="24"/>
              </w:rPr>
            </w:pPr>
            <w:r w:rsidRPr="000E2CCF">
              <w:rPr>
                <w:rFonts w:ascii="Times New Roman" w:hAnsi="Times New Roman" w:cs="Times New Roman"/>
                <w:b/>
                <w:bCs/>
                <w:sz w:val="24"/>
                <w:szCs w:val="24"/>
              </w:rPr>
              <w:t xml:space="preserve">АПГП </w:t>
            </w:r>
          </w:p>
          <w:p w14:paraId="00D72549" w14:textId="50D6ADD4" w:rsidR="00DE4209" w:rsidRPr="009A4259" w:rsidRDefault="00DE4209" w:rsidP="00117A5E">
            <w:pPr>
              <w:jc w:val="center"/>
              <w:rPr>
                <w:rFonts w:ascii="Times New Roman" w:hAnsi="Times New Roman" w:cs="Times New Roman"/>
                <w:b/>
                <w:bCs/>
                <w:sz w:val="24"/>
                <w:szCs w:val="24"/>
              </w:rPr>
            </w:pPr>
            <w:r w:rsidRPr="009A4259">
              <w:rPr>
                <w:rFonts w:ascii="Times New Roman" w:hAnsi="Times New Roman" w:cs="Times New Roman"/>
                <w:b/>
                <w:bCs/>
                <w:sz w:val="24"/>
                <w:szCs w:val="24"/>
                <w:lang w:val="en-US"/>
              </w:rPr>
              <w:t>n</w:t>
            </w:r>
            <w:r w:rsidRPr="009A4259">
              <w:rPr>
                <w:rFonts w:ascii="Times New Roman" w:hAnsi="Times New Roman" w:cs="Times New Roman"/>
                <w:b/>
                <w:bCs/>
                <w:sz w:val="24"/>
                <w:szCs w:val="24"/>
              </w:rPr>
              <w:t>=25</w:t>
            </w:r>
          </w:p>
        </w:tc>
        <w:tc>
          <w:tcPr>
            <w:tcW w:w="2272" w:type="dxa"/>
            <w:vAlign w:val="center"/>
          </w:tcPr>
          <w:p w14:paraId="58BE0170" w14:textId="2DBBEEC3" w:rsidR="00DE4209" w:rsidRPr="009A4259" w:rsidRDefault="00DE4209" w:rsidP="00117A5E">
            <w:pPr>
              <w:jc w:val="center"/>
              <w:rPr>
                <w:rFonts w:ascii="Times New Roman" w:hAnsi="Times New Roman" w:cs="Times New Roman"/>
                <w:b/>
                <w:bCs/>
                <w:sz w:val="24"/>
                <w:szCs w:val="24"/>
              </w:rPr>
            </w:pPr>
            <w:r w:rsidRPr="009A4259">
              <w:rPr>
                <w:rFonts w:ascii="Times New Roman" w:hAnsi="Times New Roman" w:cs="Times New Roman"/>
                <w:b/>
                <w:bCs/>
                <w:sz w:val="24"/>
                <w:szCs w:val="24"/>
              </w:rPr>
              <w:t>МГ</w:t>
            </w:r>
            <w:r w:rsidR="000E2CCF">
              <w:rPr>
                <w:rFonts w:ascii="Times New Roman" w:hAnsi="Times New Roman" w:cs="Times New Roman"/>
                <w:b/>
                <w:bCs/>
                <w:sz w:val="24"/>
                <w:szCs w:val="24"/>
              </w:rPr>
              <w:t>О</w:t>
            </w:r>
          </w:p>
          <w:p w14:paraId="0C4A0E11" w14:textId="77777777" w:rsidR="00DE4209" w:rsidRPr="009A4259" w:rsidRDefault="00DE4209" w:rsidP="00117A5E">
            <w:pPr>
              <w:jc w:val="center"/>
              <w:rPr>
                <w:rFonts w:ascii="Times New Roman" w:hAnsi="Times New Roman" w:cs="Times New Roman"/>
                <w:b/>
                <w:bCs/>
                <w:sz w:val="24"/>
                <w:szCs w:val="24"/>
              </w:rPr>
            </w:pPr>
            <w:r w:rsidRPr="009A4259">
              <w:rPr>
                <w:rFonts w:ascii="Times New Roman" w:hAnsi="Times New Roman" w:cs="Times New Roman"/>
                <w:b/>
                <w:bCs/>
                <w:sz w:val="24"/>
                <w:szCs w:val="24"/>
                <w:lang w:val="en-US"/>
              </w:rPr>
              <w:t>n</w:t>
            </w:r>
            <w:r w:rsidRPr="009A4259">
              <w:rPr>
                <w:rFonts w:ascii="Times New Roman" w:hAnsi="Times New Roman" w:cs="Times New Roman"/>
                <w:b/>
                <w:bCs/>
                <w:sz w:val="24"/>
                <w:szCs w:val="24"/>
              </w:rPr>
              <w:t>=26</w:t>
            </w:r>
          </w:p>
        </w:tc>
      </w:tr>
      <w:tr w:rsidR="00DE4209" w:rsidRPr="009A4259" w14:paraId="08F0FF67" w14:textId="77777777" w:rsidTr="009A4259">
        <w:trPr>
          <w:trHeight w:val="455"/>
        </w:trPr>
        <w:tc>
          <w:tcPr>
            <w:tcW w:w="1290" w:type="dxa"/>
            <w:vMerge w:val="restart"/>
            <w:vAlign w:val="center"/>
          </w:tcPr>
          <w:p w14:paraId="7961E3DE" w14:textId="7140BD88" w:rsidR="00DE4209" w:rsidRPr="009A4259" w:rsidRDefault="006400AC" w:rsidP="00117A5E">
            <w:pPr>
              <w:jc w:val="center"/>
              <w:rPr>
                <w:rFonts w:ascii="Times New Roman" w:hAnsi="Times New Roman" w:cs="Times New Roman"/>
                <w:bCs/>
                <w:sz w:val="24"/>
                <w:szCs w:val="24"/>
              </w:rPr>
            </w:pPr>
            <w:r w:rsidRPr="009A4259">
              <w:rPr>
                <w:rFonts w:ascii="Times New Roman" w:hAnsi="Times New Roman" w:cs="Times New Roman"/>
                <w:bCs/>
                <w:sz w:val="24"/>
                <w:szCs w:val="24"/>
              </w:rPr>
              <w:t>При рожд</w:t>
            </w:r>
            <w:r>
              <w:rPr>
                <w:rFonts w:ascii="Times New Roman" w:hAnsi="Times New Roman" w:cs="Times New Roman"/>
                <w:bCs/>
                <w:sz w:val="24"/>
                <w:szCs w:val="24"/>
              </w:rPr>
              <w:t>ении</w:t>
            </w:r>
          </w:p>
        </w:tc>
        <w:tc>
          <w:tcPr>
            <w:tcW w:w="793" w:type="dxa"/>
            <w:vAlign w:val="center"/>
          </w:tcPr>
          <w:p w14:paraId="3B6FC1D8" w14:textId="77777777" w:rsidR="00DE4209" w:rsidRPr="009A4259" w:rsidRDefault="00DE4209" w:rsidP="00117A5E">
            <w:pPr>
              <w:jc w:val="center"/>
              <w:rPr>
                <w:rFonts w:ascii="Times New Roman" w:hAnsi="Times New Roman" w:cs="Times New Roman"/>
                <w:bCs/>
                <w:sz w:val="24"/>
                <w:szCs w:val="24"/>
              </w:rPr>
            </w:pPr>
            <w:r w:rsidRPr="009A4259">
              <w:rPr>
                <w:rFonts w:ascii="Times New Roman" w:hAnsi="Times New Roman" w:cs="Times New Roman"/>
                <w:bCs/>
                <w:sz w:val="24"/>
                <w:szCs w:val="24"/>
              </w:rPr>
              <w:t>бар.</w:t>
            </w:r>
          </w:p>
        </w:tc>
        <w:tc>
          <w:tcPr>
            <w:tcW w:w="2272" w:type="dxa"/>
            <w:vAlign w:val="center"/>
          </w:tcPr>
          <w:p w14:paraId="496C6199" w14:textId="77777777" w:rsidR="00DE4209" w:rsidRPr="009A4259" w:rsidRDefault="00DE4209" w:rsidP="00117A5E">
            <w:pPr>
              <w:jc w:val="center"/>
              <w:rPr>
                <w:rFonts w:ascii="Times New Roman" w:hAnsi="Times New Roman" w:cs="Times New Roman"/>
                <w:bCs/>
                <w:sz w:val="24"/>
                <w:szCs w:val="24"/>
              </w:rPr>
            </w:pPr>
            <w:r w:rsidRPr="009A4259">
              <w:rPr>
                <w:rFonts w:ascii="Times New Roman" w:hAnsi="Times New Roman" w:cs="Times New Roman"/>
                <w:bCs/>
                <w:sz w:val="24"/>
                <w:szCs w:val="24"/>
              </w:rPr>
              <w:t xml:space="preserve">3,89 </w:t>
            </w:r>
            <w:r w:rsidRPr="009A4259">
              <w:rPr>
                <w:rFonts w:ascii="Times New Roman" w:hAnsi="Times New Roman" w:cs="Times New Roman"/>
                <w:bCs/>
                <w:sz w:val="24"/>
                <w:szCs w:val="24"/>
                <w:u w:val="single"/>
              </w:rPr>
              <w:t>+</w:t>
            </w:r>
            <w:r w:rsidRPr="009A4259">
              <w:rPr>
                <w:rFonts w:ascii="Times New Roman" w:hAnsi="Times New Roman" w:cs="Times New Roman"/>
                <w:bCs/>
                <w:sz w:val="24"/>
                <w:szCs w:val="24"/>
              </w:rPr>
              <w:t xml:space="preserve"> 0,08</w:t>
            </w:r>
          </w:p>
        </w:tc>
        <w:tc>
          <w:tcPr>
            <w:tcW w:w="2272" w:type="dxa"/>
            <w:vAlign w:val="center"/>
          </w:tcPr>
          <w:p w14:paraId="5DE8F429" w14:textId="77777777" w:rsidR="00DE4209" w:rsidRPr="009A4259" w:rsidRDefault="00DE4209" w:rsidP="00117A5E">
            <w:pPr>
              <w:jc w:val="center"/>
              <w:rPr>
                <w:rFonts w:ascii="Times New Roman" w:hAnsi="Times New Roman" w:cs="Times New Roman"/>
                <w:bCs/>
                <w:sz w:val="24"/>
                <w:szCs w:val="24"/>
              </w:rPr>
            </w:pPr>
            <w:r w:rsidRPr="009A4259">
              <w:rPr>
                <w:rFonts w:ascii="Times New Roman" w:hAnsi="Times New Roman" w:cs="Times New Roman"/>
                <w:bCs/>
                <w:sz w:val="24"/>
                <w:szCs w:val="24"/>
              </w:rPr>
              <w:t xml:space="preserve">4,30 </w:t>
            </w:r>
            <w:r w:rsidRPr="009A4259">
              <w:rPr>
                <w:rFonts w:ascii="Times New Roman" w:hAnsi="Times New Roman" w:cs="Times New Roman"/>
                <w:bCs/>
                <w:sz w:val="24"/>
                <w:szCs w:val="24"/>
                <w:u w:val="single"/>
              </w:rPr>
              <w:t>+</w:t>
            </w:r>
            <w:r w:rsidRPr="009A4259">
              <w:rPr>
                <w:rFonts w:ascii="Times New Roman" w:hAnsi="Times New Roman" w:cs="Times New Roman"/>
                <w:bCs/>
                <w:sz w:val="24"/>
                <w:szCs w:val="24"/>
              </w:rPr>
              <w:t xml:space="preserve"> 0,17</w:t>
            </w:r>
          </w:p>
        </w:tc>
        <w:tc>
          <w:tcPr>
            <w:tcW w:w="2272" w:type="dxa"/>
            <w:vAlign w:val="center"/>
          </w:tcPr>
          <w:p w14:paraId="4CEBB0F8" w14:textId="77777777" w:rsidR="00DE4209" w:rsidRPr="009A4259" w:rsidRDefault="00DE4209" w:rsidP="00117A5E">
            <w:pPr>
              <w:jc w:val="center"/>
              <w:rPr>
                <w:rFonts w:ascii="Times New Roman" w:hAnsi="Times New Roman" w:cs="Times New Roman"/>
                <w:bCs/>
                <w:sz w:val="24"/>
                <w:szCs w:val="24"/>
              </w:rPr>
            </w:pPr>
            <w:r w:rsidRPr="009A4259">
              <w:rPr>
                <w:rFonts w:ascii="Times New Roman" w:hAnsi="Times New Roman" w:cs="Times New Roman"/>
                <w:bCs/>
                <w:sz w:val="24"/>
                <w:szCs w:val="24"/>
              </w:rPr>
              <w:t xml:space="preserve">4,47 </w:t>
            </w:r>
            <w:r w:rsidRPr="009A4259">
              <w:rPr>
                <w:rFonts w:ascii="Times New Roman" w:hAnsi="Times New Roman" w:cs="Times New Roman"/>
                <w:bCs/>
                <w:sz w:val="24"/>
                <w:szCs w:val="24"/>
                <w:u w:val="single"/>
              </w:rPr>
              <w:t>+</w:t>
            </w:r>
            <w:r w:rsidRPr="009A4259">
              <w:rPr>
                <w:rFonts w:ascii="Times New Roman" w:hAnsi="Times New Roman" w:cs="Times New Roman"/>
                <w:bCs/>
                <w:sz w:val="24"/>
                <w:szCs w:val="24"/>
              </w:rPr>
              <w:t xml:space="preserve"> 0,21</w:t>
            </w:r>
          </w:p>
        </w:tc>
      </w:tr>
      <w:tr w:rsidR="00DE4209" w:rsidRPr="009A4259" w14:paraId="101EE238" w14:textId="77777777" w:rsidTr="009A4259">
        <w:trPr>
          <w:trHeight w:val="455"/>
        </w:trPr>
        <w:tc>
          <w:tcPr>
            <w:tcW w:w="1290" w:type="dxa"/>
            <w:vMerge/>
            <w:vAlign w:val="center"/>
          </w:tcPr>
          <w:p w14:paraId="2082B5B6" w14:textId="77777777" w:rsidR="00DE4209" w:rsidRPr="009A4259" w:rsidRDefault="00DE4209" w:rsidP="00117A5E">
            <w:pPr>
              <w:jc w:val="center"/>
              <w:rPr>
                <w:rFonts w:ascii="Times New Roman" w:hAnsi="Times New Roman" w:cs="Times New Roman"/>
                <w:bCs/>
                <w:sz w:val="24"/>
                <w:szCs w:val="24"/>
              </w:rPr>
            </w:pPr>
          </w:p>
        </w:tc>
        <w:tc>
          <w:tcPr>
            <w:tcW w:w="793" w:type="dxa"/>
            <w:vAlign w:val="center"/>
          </w:tcPr>
          <w:p w14:paraId="5181CFCC" w14:textId="77777777" w:rsidR="00DE4209" w:rsidRPr="009A4259" w:rsidRDefault="00DE4209" w:rsidP="00117A5E">
            <w:pPr>
              <w:jc w:val="center"/>
              <w:rPr>
                <w:rFonts w:ascii="Times New Roman" w:hAnsi="Times New Roman" w:cs="Times New Roman"/>
                <w:bCs/>
                <w:sz w:val="24"/>
                <w:szCs w:val="24"/>
              </w:rPr>
            </w:pPr>
            <w:r w:rsidRPr="009A4259">
              <w:rPr>
                <w:rFonts w:ascii="Times New Roman" w:hAnsi="Times New Roman" w:cs="Times New Roman"/>
                <w:bCs/>
                <w:sz w:val="24"/>
                <w:szCs w:val="24"/>
              </w:rPr>
              <w:t>яр.</w:t>
            </w:r>
          </w:p>
        </w:tc>
        <w:tc>
          <w:tcPr>
            <w:tcW w:w="2272" w:type="dxa"/>
            <w:vAlign w:val="center"/>
          </w:tcPr>
          <w:p w14:paraId="7C0DA64A" w14:textId="77777777" w:rsidR="00DE4209" w:rsidRPr="009A4259" w:rsidRDefault="00DE4209" w:rsidP="00117A5E">
            <w:pPr>
              <w:jc w:val="center"/>
              <w:rPr>
                <w:rFonts w:ascii="Times New Roman" w:hAnsi="Times New Roman" w:cs="Times New Roman"/>
                <w:bCs/>
                <w:sz w:val="24"/>
                <w:szCs w:val="24"/>
              </w:rPr>
            </w:pPr>
            <w:r w:rsidRPr="009A4259">
              <w:rPr>
                <w:rFonts w:ascii="Times New Roman" w:hAnsi="Times New Roman" w:cs="Times New Roman"/>
                <w:bCs/>
                <w:sz w:val="24"/>
                <w:szCs w:val="24"/>
              </w:rPr>
              <w:t xml:space="preserve">3,62 </w:t>
            </w:r>
            <w:r w:rsidRPr="009A4259">
              <w:rPr>
                <w:rFonts w:ascii="Times New Roman" w:hAnsi="Times New Roman" w:cs="Times New Roman"/>
                <w:bCs/>
                <w:sz w:val="24"/>
                <w:szCs w:val="24"/>
                <w:u w:val="single"/>
              </w:rPr>
              <w:t>+</w:t>
            </w:r>
            <w:r w:rsidRPr="009A4259">
              <w:rPr>
                <w:rFonts w:ascii="Times New Roman" w:hAnsi="Times New Roman" w:cs="Times New Roman"/>
                <w:bCs/>
                <w:sz w:val="24"/>
                <w:szCs w:val="24"/>
              </w:rPr>
              <w:t xml:space="preserve"> 0,11</w:t>
            </w:r>
          </w:p>
        </w:tc>
        <w:tc>
          <w:tcPr>
            <w:tcW w:w="2272" w:type="dxa"/>
            <w:vAlign w:val="center"/>
          </w:tcPr>
          <w:p w14:paraId="32B15547" w14:textId="77777777" w:rsidR="00DE4209" w:rsidRPr="009A4259" w:rsidRDefault="00DE4209" w:rsidP="00117A5E">
            <w:pPr>
              <w:jc w:val="center"/>
              <w:rPr>
                <w:rFonts w:ascii="Times New Roman" w:hAnsi="Times New Roman" w:cs="Times New Roman"/>
                <w:bCs/>
                <w:sz w:val="24"/>
                <w:szCs w:val="24"/>
              </w:rPr>
            </w:pPr>
            <w:r w:rsidRPr="009A4259">
              <w:rPr>
                <w:rFonts w:ascii="Times New Roman" w:hAnsi="Times New Roman" w:cs="Times New Roman"/>
                <w:bCs/>
                <w:sz w:val="24"/>
                <w:szCs w:val="24"/>
              </w:rPr>
              <w:t xml:space="preserve">3,81 </w:t>
            </w:r>
            <w:r w:rsidRPr="009A4259">
              <w:rPr>
                <w:rFonts w:ascii="Times New Roman" w:hAnsi="Times New Roman" w:cs="Times New Roman"/>
                <w:bCs/>
                <w:sz w:val="24"/>
                <w:szCs w:val="24"/>
                <w:u w:val="single"/>
              </w:rPr>
              <w:t>+</w:t>
            </w:r>
            <w:r w:rsidRPr="009A4259">
              <w:rPr>
                <w:rFonts w:ascii="Times New Roman" w:hAnsi="Times New Roman" w:cs="Times New Roman"/>
                <w:bCs/>
                <w:sz w:val="24"/>
                <w:szCs w:val="24"/>
              </w:rPr>
              <w:t xml:space="preserve"> 0,18</w:t>
            </w:r>
          </w:p>
        </w:tc>
        <w:tc>
          <w:tcPr>
            <w:tcW w:w="2272" w:type="dxa"/>
            <w:vAlign w:val="center"/>
          </w:tcPr>
          <w:p w14:paraId="582149F3" w14:textId="77777777" w:rsidR="00DE4209" w:rsidRPr="009A4259" w:rsidRDefault="00DE4209" w:rsidP="00117A5E">
            <w:pPr>
              <w:jc w:val="center"/>
              <w:rPr>
                <w:rFonts w:ascii="Times New Roman" w:hAnsi="Times New Roman" w:cs="Times New Roman"/>
                <w:bCs/>
                <w:sz w:val="24"/>
                <w:szCs w:val="24"/>
              </w:rPr>
            </w:pPr>
            <w:r w:rsidRPr="009A4259">
              <w:rPr>
                <w:rFonts w:ascii="Times New Roman" w:hAnsi="Times New Roman" w:cs="Times New Roman"/>
                <w:bCs/>
                <w:sz w:val="24"/>
                <w:szCs w:val="24"/>
              </w:rPr>
              <w:t xml:space="preserve">4,21 </w:t>
            </w:r>
            <w:r w:rsidRPr="009A4259">
              <w:rPr>
                <w:rFonts w:ascii="Times New Roman" w:hAnsi="Times New Roman" w:cs="Times New Roman"/>
                <w:bCs/>
                <w:sz w:val="24"/>
                <w:szCs w:val="24"/>
                <w:u w:val="single"/>
              </w:rPr>
              <w:t>+</w:t>
            </w:r>
            <w:r w:rsidRPr="009A4259">
              <w:rPr>
                <w:rFonts w:ascii="Times New Roman" w:hAnsi="Times New Roman" w:cs="Times New Roman"/>
                <w:bCs/>
                <w:sz w:val="24"/>
                <w:szCs w:val="24"/>
              </w:rPr>
              <w:t xml:space="preserve"> 0,17</w:t>
            </w:r>
          </w:p>
        </w:tc>
      </w:tr>
      <w:tr w:rsidR="00DE4209" w:rsidRPr="009A4259" w14:paraId="36FA7FEB" w14:textId="77777777" w:rsidTr="009A4259">
        <w:trPr>
          <w:trHeight w:val="455"/>
        </w:trPr>
        <w:tc>
          <w:tcPr>
            <w:tcW w:w="1290" w:type="dxa"/>
            <w:vMerge w:val="restart"/>
            <w:vAlign w:val="center"/>
          </w:tcPr>
          <w:p w14:paraId="0BD94A40" w14:textId="77777777" w:rsidR="00DE4209" w:rsidRPr="009A4259" w:rsidRDefault="00DE4209" w:rsidP="00117A5E">
            <w:pPr>
              <w:jc w:val="center"/>
              <w:rPr>
                <w:rFonts w:ascii="Times New Roman" w:hAnsi="Times New Roman" w:cs="Times New Roman"/>
                <w:bCs/>
                <w:sz w:val="24"/>
                <w:szCs w:val="24"/>
              </w:rPr>
            </w:pPr>
            <w:r w:rsidRPr="009A4259">
              <w:rPr>
                <w:rFonts w:ascii="Times New Roman" w:hAnsi="Times New Roman" w:cs="Times New Roman"/>
                <w:bCs/>
                <w:sz w:val="24"/>
                <w:szCs w:val="24"/>
              </w:rPr>
              <w:t>2</w:t>
            </w:r>
          </w:p>
        </w:tc>
        <w:tc>
          <w:tcPr>
            <w:tcW w:w="793" w:type="dxa"/>
            <w:vAlign w:val="center"/>
          </w:tcPr>
          <w:p w14:paraId="2A022CCD" w14:textId="77777777" w:rsidR="00DE4209" w:rsidRPr="009A4259" w:rsidRDefault="00DE4209" w:rsidP="00117A5E">
            <w:pPr>
              <w:jc w:val="center"/>
              <w:rPr>
                <w:rFonts w:ascii="Times New Roman" w:hAnsi="Times New Roman" w:cs="Times New Roman"/>
                <w:bCs/>
                <w:sz w:val="24"/>
                <w:szCs w:val="24"/>
              </w:rPr>
            </w:pPr>
            <w:r w:rsidRPr="009A4259">
              <w:rPr>
                <w:rFonts w:ascii="Times New Roman" w:hAnsi="Times New Roman" w:cs="Times New Roman"/>
                <w:bCs/>
                <w:sz w:val="24"/>
                <w:szCs w:val="24"/>
              </w:rPr>
              <w:t>бар.</w:t>
            </w:r>
          </w:p>
        </w:tc>
        <w:tc>
          <w:tcPr>
            <w:tcW w:w="2272" w:type="dxa"/>
            <w:vAlign w:val="center"/>
          </w:tcPr>
          <w:p w14:paraId="307D8D1D" w14:textId="77777777" w:rsidR="00DE4209" w:rsidRPr="009A4259" w:rsidRDefault="00DE4209" w:rsidP="00117A5E">
            <w:pPr>
              <w:jc w:val="center"/>
              <w:rPr>
                <w:rFonts w:ascii="Times New Roman" w:hAnsi="Times New Roman" w:cs="Times New Roman"/>
                <w:bCs/>
                <w:sz w:val="24"/>
                <w:szCs w:val="24"/>
              </w:rPr>
            </w:pPr>
            <w:r w:rsidRPr="009A4259">
              <w:rPr>
                <w:rFonts w:ascii="Times New Roman" w:hAnsi="Times New Roman" w:cs="Times New Roman"/>
                <w:bCs/>
                <w:sz w:val="24"/>
                <w:szCs w:val="24"/>
              </w:rPr>
              <w:t xml:space="preserve">12,26 </w:t>
            </w:r>
            <w:r w:rsidRPr="009A4259">
              <w:rPr>
                <w:rFonts w:ascii="Times New Roman" w:hAnsi="Times New Roman" w:cs="Times New Roman"/>
                <w:bCs/>
                <w:sz w:val="24"/>
                <w:szCs w:val="24"/>
                <w:u w:val="single"/>
              </w:rPr>
              <w:t>+</w:t>
            </w:r>
            <w:r w:rsidRPr="009A4259">
              <w:rPr>
                <w:rFonts w:ascii="Times New Roman" w:hAnsi="Times New Roman" w:cs="Times New Roman"/>
                <w:bCs/>
                <w:sz w:val="24"/>
                <w:szCs w:val="24"/>
              </w:rPr>
              <w:t xml:space="preserve"> 0,22</w:t>
            </w:r>
          </w:p>
        </w:tc>
        <w:tc>
          <w:tcPr>
            <w:tcW w:w="2272" w:type="dxa"/>
            <w:vAlign w:val="center"/>
          </w:tcPr>
          <w:p w14:paraId="5B9B66CD" w14:textId="77777777" w:rsidR="00DE4209" w:rsidRPr="009A4259" w:rsidRDefault="00DE4209" w:rsidP="00117A5E">
            <w:pPr>
              <w:jc w:val="center"/>
              <w:rPr>
                <w:rFonts w:ascii="Times New Roman" w:hAnsi="Times New Roman" w:cs="Times New Roman"/>
                <w:bCs/>
                <w:sz w:val="24"/>
                <w:szCs w:val="24"/>
              </w:rPr>
            </w:pPr>
            <w:r w:rsidRPr="009A4259">
              <w:rPr>
                <w:rFonts w:ascii="Times New Roman" w:hAnsi="Times New Roman" w:cs="Times New Roman"/>
                <w:bCs/>
                <w:sz w:val="24"/>
                <w:szCs w:val="24"/>
              </w:rPr>
              <w:t xml:space="preserve">13,58 </w:t>
            </w:r>
            <w:r w:rsidRPr="009A4259">
              <w:rPr>
                <w:rFonts w:ascii="Times New Roman" w:hAnsi="Times New Roman" w:cs="Times New Roman"/>
                <w:bCs/>
                <w:sz w:val="24"/>
                <w:szCs w:val="24"/>
                <w:u w:val="single"/>
              </w:rPr>
              <w:t>+</w:t>
            </w:r>
            <w:r w:rsidRPr="009A4259">
              <w:rPr>
                <w:rFonts w:ascii="Times New Roman" w:hAnsi="Times New Roman" w:cs="Times New Roman"/>
                <w:bCs/>
                <w:sz w:val="24"/>
                <w:szCs w:val="24"/>
              </w:rPr>
              <w:t xml:space="preserve"> 0,20</w:t>
            </w:r>
          </w:p>
        </w:tc>
        <w:tc>
          <w:tcPr>
            <w:tcW w:w="2272" w:type="dxa"/>
            <w:vAlign w:val="center"/>
          </w:tcPr>
          <w:p w14:paraId="73C3BB6F" w14:textId="77777777" w:rsidR="00DE4209" w:rsidRPr="009A4259" w:rsidRDefault="00DE4209" w:rsidP="00117A5E">
            <w:pPr>
              <w:jc w:val="center"/>
              <w:rPr>
                <w:rFonts w:ascii="Times New Roman" w:hAnsi="Times New Roman" w:cs="Times New Roman"/>
                <w:bCs/>
                <w:sz w:val="24"/>
                <w:szCs w:val="24"/>
              </w:rPr>
            </w:pPr>
            <w:r w:rsidRPr="009A4259">
              <w:rPr>
                <w:rFonts w:ascii="Times New Roman" w:hAnsi="Times New Roman" w:cs="Times New Roman"/>
                <w:bCs/>
                <w:sz w:val="24"/>
                <w:szCs w:val="24"/>
              </w:rPr>
              <w:t xml:space="preserve">14,37 </w:t>
            </w:r>
            <w:r w:rsidRPr="009A4259">
              <w:rPr>
                <w:rFonts w:ascii="Times New Roman" w:hAnsi="Times New Roman" w:cs="Times New Roman"/>
                <w:bCs/>
                <w:sz w:val="24"/>
                <w:szCs w:val="24"/>
                <w:u w:val="single"/>
              </w:rPr>
              <w:t>+</w:t>
            </w:r>
            <w:r w:rsidRPr="009A4259">
              <w:rPr>
                <w:rFonts w:ascii="Times New Roman" w:hAnsi="Times New Roman" w:cs="Times New Roman"/>
                <w:bCs/>
                <w:sz w:val="24"/>
                <w:szCs w:val="24"/>
              </w:rPr>
              <w:t xml:space="preserve"> 0,32</w:t>
            </w:r>
          </w:p>
        </w:tc>
      </w:tr>
      <w:tr w:rsidR="00DE4209" w:rsidRPr="009A4259" w14:paraId="41E5F406" w14:textId="77777777" w:rsidTr="009A4259">
        <w:trPr>
          <w:trHeight w:val="455"/>
        </w:trPr>
        <w:tc>
          <w:tcPr>
            <w:tcW w:w="1290" w:type="dxa"/>
            <w:vMerge/>
            <w:vAlign w:val="center"/>
          </w:tcPr>
          <w:p w14:paraId="430A381B" w14:textId="77777777" w:rsidR="00DE4209" w:rsidRPr="009A4259" w:rsidRDefault="00DE4209" w:rsidP="00117A5E">
            <w:pPr>
              <w:jc w:val="center"/>
              <w:rPr>
                <w:rFonts w:ascii="Times New Roman" w:hAnsi="Times New Roman" w:cs="Times New Roman"/>
                <w:bCs/>
                <w:sz w:val="24"/>
                <w:szCs w:val="24"/>
              </w:rPr>
            </w:pPr>
          </w:p>
        </w:tc>
        <w:tc>
          <w:tcPr>
            <w:tcW w:w="793" w:type="dxa"/>
            <w:vAlign w:val="center"/>
          </w:tcPr>
          <w:p w14:paraId="7A174690" w14:textId="77777777" w:rsidR="00DE4209" w:rsidRPr="009A4259" w:rsidRDefault="00DE4209" w:rsidP="00117A5E">
            <w:pPr>
              <w:jc w:val="center"/>
              <w:rPr>
                <w:rFonts w:ascii="Times New Roman" w:hAnsi="Times New Roman" w:cs="Times New Roman"/>
                <w:bCs/>
                <w:sz w:val="24"/>
                <w:szCs w:val="24"/>
              </w:rPr>
            </w:pPr>
            <w:r w:rsidRPr="009A4259">
              <w:rPr>
                <w:rFonts w:ascii="Times New Roman" w:hAnsi="Times New Roman" w:cs="Times New Roman"/>
                <w:bCs/>
                <w:sz w:val="24"/>
                <w:szCs w:val="24"/>
              </w:rPr>
              <w:t>яр.</w:t>
            </w:r>
          </w:p>
        </w:tc>
        <w:tc>
          <w:tcPr>
            <w:tcW w:w="2272" w:type="dxa"/>
            <w:vAlign w:val="center"/>
          </w:tcPr>
          <w:p w14:paraId="69FAEB96" w14:textId="77777777" w:rsidR="00DE4209" w:rsidRPr="009A4259" w:rsidRDefault="00DE4209" w:rsidP="00117A5E">
            <w:pPr>
              <w:jc w:val="center"/>
              <w:rPr>
                <w:rFonts w:ascii="Times New Roman" w:hAnsi="Times New Roman" w:cs="Times New Roman"/>
                <w:bCs/>
                <w:sz w:val="24"/>
                <w:szCs w:val="24"/>
              </w:rPr>
            </w:pPr>
            <w:r w:rsidRPr="009A4259">
              <w:rPr>
                <w:rFonts w:ascii="Times New Roman" w:hAnsi="Times New Roman" w:cs="Times New Roman"/>
                <w:bCs/>
                <w:sz w:val="24"/>
                <w:szCs w:val="24"/>
              </w:rPr>
              <w:t xml:space="preserve">11,88 </w:t>
            </w:r>
            <w:r w:rsidRPr="009A4259">
              <w:rPr>
                <w:rFonts w:ascii="Times New Roman" w:hAnsi="Times New Roman" w:cs="Times New Roman"/>
                <w:bCs/>
                <w:sz w:val="24"/>
                <w:szCs w:val="24"/>
                <w:u w:val="single"/>
              </w:rPr>
              <w:t>+</w:t>
            </w:r>
            <w:r w:rsidRPr="009A4259">
              <w:rPr>
                <w:rFonts w:ascii="Times New Roman" w:hAnsi="Times New Roman" w:cs="Times New Roman"/>
                <w:bCs/>
                <w:sz w:val="24"/>
                <w:szCs w:val="24"/>
              </w:rPr>
              <w:t xml:space="preserve"> 0,31</w:t>
            </w:r>
          </w:p>
        </w:tc>
        <w:tc>
          <w:tcPr>
            <w:tcW w:w="2272" w:type="dxa"/>
            <w:vAlign w:val="center"/>
          </w:tcPr>
          <w:p w14:paraId="5A2CBB46" w14:textId="77777777" w:rsidR="00DE4209" w:rsidRPr="009A4259" w:rsidRDefault="00DE4209" w:rsidP="00117A5E">
            <w:pPr>
              <w:jc w:val="center"/>
              <w:rPr>
                <w:rFonts w:ascii="Times New Roman" w:hAnsi="Times New Roman" w:cs="Times New Roman"/>
                <w:bCs/>
                <w:sz w:val="24"/>
                <w:szCs w:val="24"/>
              </w:rPr>
            </w:pPr>
            <w:r w:rsidRPr="009A4259">
              <w:rPr>
                <w:rFonts w:ascii="Times New Roman" w:hAnsi="Times New Roman" w:cs="Times New Roman"/>
                <w:bCs/>
                <w:sz w:val="24"/>
                <w:szCs w:val="24"/>
              </w:rPr>
              <w:t xml:space="preserve">12,75 </w:t>
            </w:r>
            <w:r w:rsidRPr="009A4259">
              <w:rPr>
                <w:rFonts w:ascii="Times New Roman" w:hAnsi="Times New Roman" w:cs="Times New Roman"/>
                <w:bCs/>
                <w:sz w:val="24"/>
                <w:szCs w:val="24"/>
                <w:u w:val="single"/>
              </w:rPr>
              <w:t>+</w:t>
            </w:r>
            <w:r w:rsidRPr="009A4259">
              <w:rPr>
                <w:rFonts w:ascii="Times New Roman" w:hAnsi="Times New Roman" w:cs="Times New Roman"/>
                <w:bCs/>
                <w:sz w:val="24"/>
                <w:szCs w:val="24"/>
              </w:rPr>
              <w:t xml:space="preserve"> 0,40</w:t>
            </w:r>
          </w:p>
        </w:tc>
        <w:tc>
          <w:tcPr>
            <w:tcW w:w="2272" w:type="dxa"/>
            <w:vAlign w:val="center"/>
          </w:tcPr>
          <w:p w14:paraId="011947D9" w14:textId="77777777" w:rsidR="00DE4209" w:rsidRPr="009A4259" w:rsidRDefault="00DE4209" w:rsidP="00117A5E">
            <w:pPr>
              <w:jc w:val="center"/>
              <w:rPr>
                <w:rFonts w:ascii="Times New Roman" w:hAnsi="Times New Roman" w:cs="Times New Roman"/>
                <w:bCs/>
                <w:sz w:val="24"/>
                <w:szCs w:val="24"/>
              </w:rPr>
            </w:pPr>
            <w:r w:rsidRPr="009A4259">
              <w:rPr>
                <w:rFonts w:ascii="Times New Roman" w:hAnsi="Times New Roman" w:cs="Times New Roman"/>
                <w:bCs/>
                <w:sz w:val="24"/>
                <w:szCs w:val="24"/>
              </w:rPr>
              <w:t xml:space="preserve">12,71 </w:t>
            </w:r>
            <w:r w:rsidRPr="009A4259">
              <w:rPr>
                <w:rFonts w:ascii="Times New Roman" w:hAnsi="Times New Roman" w:cs="Times New Roman"/>
                <w:bCs/>
                <w:sz w:val="24"/>
                <w:szCs w:val="24"/>
                <w:u w:val="single"/>
              </w:rPr>
              <w:t>+</w:t>
            </w:r>
            <w:r w:rsidRPr="009A4259">
              <w:rPr>
                <w:rFonts w:ascii="Times New Roman" w:hAnsi="Times New Roman" w:cs="Times New Roman"/>
                <w:bCs/>
                <w:sz w:val="24"/>
                <w:szCs w:val="24"/>
              </w:rPr>
              <w:t xml:space="preserve"> 0,41</w:t>
            </w:r>
          </w:p>
        </w:tc>
      </w:tr>
      <w:tr w:rsidR="00DE4209" w:rsidRPr="009A4259" w14:paraId="0B9C22E9" w14:textId="77777777" w:rsidTr="009A4259">
        <w:trPr>
          <w:trHeight w:val="455"/>
        </w:trPr>
        <w:tc>
          <w:tcPr>
            <w:tcW w:w="1290" w:type="dxa"/>
            <w:vMerge w:val="restart"/>
            <w:vAlign w:val="center"/>
          </w:tcPr>
          <w:p w14:paraId="2DCF59C2" w14:textId="77777777" w:rsidR="00DE4209" w:rsidRPr="009A4259" w:rsidRDefault="00DE4209" w:rsidP="00117A5E">
            <w:pPr>
              <w:jc w:val="center"/>
              <w:rPr>
                <w:rFonts w:ascii="Times New Roman" w:hAnsi="Times New Roman" w:cs="Times New Roman"/>
                <w:bCs/>
                <w:sz w:val="24"/>
                <w:szCs w:val="24"/>
              </w:rPr>
            </w:pPr>
            <w:r w:rsidRPr="009A4259">
              <w:rPr>
                <w:rFonts w:ascii="Times New Roman" w:hAnsi="Times New Roman" w:cs="Times New Roman"/>
                <w:bCs/>
                <w:sz w:val="24"/>
                <w:szCs w:val="24"/>
              </w:rPr>
              <w:t>4</w:t>
            </w:r>
          </w:p>
        </w:tc>
        <w:tc>
          <w:tcPr>
            <w:tcW w:w="793" w:type="dxa"/>
            <w:vAlign w:val="center"/>
          </w:tcPr>
          <w:p w14:paraId="06B322AC" w14:textId="77777777" w:rsidR="00DE4209" w:rsidRPr="009A4259" w:rsidRDefault="00DE4209" w:rsidP="00117A5E">
            <w:pPr>
              <w:jc w:val="center"/>
              <w:rPr>
                <w:rFonts w:ascii="Times New Roman" w:hAnsi="Times New Roman" w:cs="Times New Roman"/>
                <w:bCs/>
                <w:sz w:val="24"/>
                <w:szCs w:val="24"/>
              </w:rPr>
            </w:pPr>
            <w:r w:rsidRPr="009A4259">
              <w:rPr>
                <w:rFonts w:ascii="Times New Roman" w:hAnsi="Times New Roman" w:cs="Times New Roman"/>
                <w:bCs/>
                <w:sz w:val="24"/>
                <w:szCs w:val="24"/>
              </w:rPr>
              <w:t>бар.</w:t>
            </w:r>
          </w:p>
        </w:tc>
        <w:tc>
          <w:tcPr>
            <w:tcW w:w="2272" w:type="dxa"/>
            <w:vAlign w:val="center"/>
          </w:tcPr>
          <w:p w14:paraId="2145E6FE" w14:textId="77777777" w:rsidR="00DE4209" w:rsidRPr="009A4259" w:rsidRDefault="00DE4209" w:rsidP="00117A5E">
            <w:pPr>
              <w:jc w:val="center"/>
              <w:rPr>
                <w:rFonts w:ascii="Times New Roman" w:hAnsi="Times New Roman" w:cs="Times New Roman"/>
                <w:bCs/>
                <w:sz w:val="24"/>
                <w:szCs w:val="24"/>
              </w:rPr>
            </w:pPr>
            <w:r w:rsidRPr="009A4259">
              <w:rPr>
                <w:rFonts w:ascii="Times New Roman" w:hAnsi="Times New Roman" w:cs="Times New Roman"/>
                <w:bCs/>
                <w:sz w:val="24"/>
                <w:szCs w:val="24"/>
              </w:rPr>
              <w:t xml:space="preserve">20,29 </w:t>
            </w:r>
            <w:r w:rsidRPr="009A4259">
              <w:rPr>
                <w:rFonts w:ascii="Times New Roman" w:hAnsi="Times New Roman" w:cs="Times New Roman"/>
                <w:bCs/>
                <w:sz w:val="24"/>
                <w:szCs w:val="24"/>
                <w:u w:val="single"/>
              </w:rPr>
              <w:t>+</w:t>
            </w:r>
            <w:r w:rsidRPr="009A4259">
              <w:rPr>
                <w:rFonts w:ascii="Times New Roman" w:hAnsi="Times New Roman" w:cs="Times New Roman"/>
                <w:bCs/>
                <w:sz w:val="24"/>
                <w:szCs w:val="24"/>
              </w:rPr>
              <w:t xml:space="preserve"> 0,38</w:t>
            </w:r>
          </w:p>
        </w:tc>
        <w:tc>
          <w:tcPr>
            <w:tcW w:w="2272" w:type="dxa"/>
            <w:vAlign w:val="center"/>
          </w:tcPr>
          <w:p w14:paraId="11BB7532" w14:textId="77777777" w:rsidR="00DE4209" w:rsidRPr="009A4259" w:rsidRDefault="00DE4209" w:rsidP="00117A5E">
            <w:pPr>
              <w:jc w:val="center"/>
              <w:rPr>
                <w:rFonts w:ascii="Times New Roman" w:hAnsi="Times New Roman" w:cs="Times New Roman"/>
                <w:bCs/>
                <w:sz w:val="24"/>
                <w:szCs w:val="24"/>
              </w:rPr>
            </w:pPr>
            <w:r w:rsidRPr="009A4259">
              <w:rPr>
                <w:rFonts w:ascii="Times New Roman" w:hAnsi="Times New Roman" w:cs="Times New Roman"/>
                <w:bCs/>
                <w:sz w:val="24"/>
                <w:szCs w:val="24"/>
              </w:rPr>
              <w:t xml:space="preserve">22,29 </w:t>
            </w:r>
            <w:r w:rsidRPr="009A4259">
              <w:rPr>
                <w:rFonts w:ascii="Times New Roman" w:hAnsi="Times New Roman" w:cs="Times New Roman"/>
                <w:bCs/>
                <w:sz w:val="24"/>
                <w:szCs w:val="24"/>
                <w:u w:val="single"/>
              </w:rPr>
              <w:t>+</w:t>
            </w:r>
            <w:r w:rsidRPr="009A4259">
              <w:rPr>
                <w:rFonts w:ascii="Times New Roman" w:hAnsi="Times New Roman" w:cs="Times New Roman"/>
                <w:bCs/>
                <w:sz w:val="24"/>
                <w:szCs w:val="24"/>
              </w:rPr>
              <w:t xml:space="preserve"> 0,26</w:t>
            </w:r>
          </w:p>
        </w:tc>
        <w:tc>
          <w:tcPr>
            <w:tcW w:w="2272" w:type="dxa"/>
            <w:vAlign w:val="center"/>
          </w:tcPr>
          <w:p w14:paraId="5F8BA740" w14:textId="77777777" w:rsidR="00DE4209" w:rsidRPr="009A4259" w:rsidRDefault="00DE4209" w:rsidP="00117A5E">
            <w:pPr>
              <w:jc w:val="center"/>
              <w:rPr>
                <w:rFonts w:ascii="Times New Roman" w:hAnsi="Times New Roman" w:cs="Times New Roman"/>
                <w:bCs/>
                <w:sz w:val="24"/>
                <w:szCs w:val="24"/>
              </w:rPr>
            </w:pPr>
            <w:r w:rsidRPr="009A4259">
              <w:rPr>
                <w:rFonts w:ascii="Times New Roman" w:hAnsi="Times New Roman" w:cs="Times New Roman"/>
                <w:bCs/>
                <w:sz w:val="24"/>
                <w:szCs w:val="24"/>
              </w:rPr>
              <w:t xml:space="preserve">24,23 </w:t>
            </w:r>
            <w:r w:rsidRPr="009A4259">
              <w:rPr>
                <w:rFonts w:ascii="Times New Roman" w:hAnsi="Times New Roman" w:cs="Times New Roman"/>
                <w:bCs/>
                <w:sz w:val="24"/>
                <w:szCs w:val="24"/>
                <w:u w:val="single"/>
              </w:rPr>
              <w:t>+</w:t>
            </w:r>
            <w:r w:rsidRPr="009A4259">
              <w:rPr>
                <w:rFonts w:ascii="Times New Roman" w:hAnsi="Times New Roman" w:cs="Times New Roman"/>
                <w:bCs/>
                <w:sz w:val="24"/>
                <w:szCs w:val="24"/>
              </w:rPr>
              <w:t xml:space="preserve"> 0,24</w:t>
            </w:r>
          </w:p>
        </w:tc>
      </w:tr>
      <w:tr w:rsidR="00DE4209" w:rsidRPr="009A4259" w14:paraId="513D845D" w14:textId="77777777" w:rsidTr="009A4259">
        <w:trPr>
          <w:trHeight w:val="455"/>
        </w:trPr>
        <w:tc>
          <w:tcPr>
            <w:tcW w:w="1290" w:type="dxa"/>
            <w:vMerge/>
            <w:vAlign w:val="center"/>
          </w:tcPr>
          <w:p w14:paraId="7FF40441" w14:textId="77777777" w:rsidR="00DE4209" w:rsidRPr="009A4259" w:rsidRDefault="00DE4209" w:rsidP="00117A5E">
            <w:pPr>
              <w:jc w:val="center"/>
              <w:rPr>
                <w:rFonts w:ascii="Times New Roman" w:hAnsi="Times New Roman" w:cs="Times New Roman"/>
                <w:bCs/>
                <w:sz w:val="24"/>
                <w:szCs w:val="24"/>
              </w:rPr>
            </w:pPr>
          </w:p>
        </w:tc>
        <w:tc>
          <w:tcPr>
            <w:tcW w:w="793" w:type="dxa"/>
            <w:vAlign w:val="center"/>
          </w:tcPr>
          <w:p w14:paraId="4F5439FB" w14:textId="77777777" w:rsidR="00DE4209" w:rsidRPr="009A4259" w:rsidRDefault="00DE4209" w:rsidP="00117A5E">
            <w:pPr>
              <w:jc w:val="center"/>
              <w:rPr>
                <w:rFonts w:ascii="Times New Roman" w:hAnsi="Times New Roman" w:cs="Times New Roman"/>
                <w:bCs/>
                <w:sz w:val="24"/>
                <w:szCs w:val="24"/>
              </w:rPr>
            </w:pPr>
            <w:r w:rsidRPr="009A4259">
              <w:rPr>
                <w:rFonts w:ascii="Times New Roman" w:hAnsi="Times New Roman" w:cs="Times New Roman"/>
                <w:bCs/>
                <w:sz w:val="24"/>
                <w:szCs w:val="24"/>
              </w:rPr>
              <w:t>яр.</w:t>
            </w:r>
          </w:p>
        </w:tc>
        <w:tc>
          <w:tcPr>
            <w:tcW w:w="2272" w:type="dxa"/>
            <w:vAlign w:val="center"/>
          </w:tcPr>
          <w:p w14:paraId="6D414280" w14:textId="77777777" w:rsidR="00DE4209" w:rsidRPr="009A4259" w:rsidRDefault="00DE4209" w:rsidP="00117A5E">
            <w:pPr>
              <w:jc w:val="center"/>
              <w:rPr>
                <w:rFonts w:ascii="Times New Roman" w:hAnsi="Times New Roman" w:cs="Times New Roman"/>
                <w:bCs/>
                <w:sz w:val="24"/>
                <w:szCs w:val="24"/>
              </w:rPr>
            </w:pPr>
            <w:r w:rsidRPr="009A4259">
              <w:rPr>
                <w:rFonts w:ascii="Times New Roman" w:hAnsi="Times New Roman" w:cs="Times New Roman"/>
                <w:bCs/>
                <w:sz w:val="24"/>
                <w:szCs w:val="24"/>
              </w:rPr>
              <w:t xml:space="preserve">19,80 </w:t>
            </w:r>
            <w:r w:rsidRPr="009A4259">
              <w:rPr>
                <w:rFonts w:ascii="Times New Roman" w:hAnsi="Times New Roman" w:cs="Times New Roman"/>
                <w:bCs/>
                <w:sz w:val="24"/>
                <w:szCs w:val="24"/>
                <w:u w:val="single"/>
              </w:rPr>
              <w:t>+</w:t>
            </w:r>
            <w:r w:rsidRPr="009A4259">
              <w:rPr>
                <w:rFonts w:ascii="Times New Roman" w:hAnsi="Times New Roman" w:cs="Times New Roman"/>
                <w:bCs/>
                <w:sz w:val="24"/>
                <w:szCs w:val="24"/>
              </w:rPr>
              <w:t xml:space="preserve"> 0,44</w:t>
            </w:r>
          </w:p>
        </w:tc>
        <w:tc>
          <w:tcPr>
            <w:tcW w:w="2272" w:type="dxa"/>
            <w:vAlign w:val="center"/>
          </w:tcPr>
          <w:p w14:paraId="7BA10D0D" w14:textId="77777777" w:rsidR="00DE4209" w:rsidRPr="009A4259" w:rsidRDefault="00DE4209" w:rsidP="00117A5E">
            <w:pPr>
              <w:jc w:val="center"/>
              <w:rPr>
                <w:rFonts w:ascii="Times New Roman" w:hAnsi="Times New Roman" w:cs="Times New Roman"/>
                <w:bCs/>
                <w:sz w:val="24"/>
                <w:szCs w:val="24"/>
              </w:rPr>
            </w:pPr>
            <w:r w:rsidRPr="009A4259">
              <w:rPr>
                <w:rFonts w:ascii="Times New Roman" w:hAnsi="Times New Roman" w:cs="Times New Roman"/>
                <w:bCs/>
                <w:sz w:val="24"/>
                <w:szCs w:val="24"/>
              </w:rPr>
              <w:t xml:space="preserve">20,38 </w:t>
            </w:r>
            <w:r w:rsidRPr="009A4259">
              <w:rPr>
                <w:rFonts w:ascii="Times New Roman" w:hAnsi="Times New Roman" w:cs="Times New Roman"/>
                <w:bCs/>
                <w:sz w:val="24"/>
                <w:szCs w:val="24"/>
                <w:u w:val="single"/>
              </w:rPr>
              <w:t>+</w:t>
            </w:r>
            <w:r w:rsidRPr="009A4259">
              <w:rPr>
                <w:rFonts w:ascii="Times New Roman" w:hAnsi="Times New Roman" w:cs="Times New Roman"/>
                <w:bCs/>
                <w:sz w:val="24"/>
                <w:szCs w:val="24"/>
              </w:rPr>
              <w:t xml:space="preserve"> 0,31</w:t>
            </w:r>
          </w:p>
        </w:tc>
        <w:tc>
          <w:tcPr>
            <w:tcW w:w="2272" w:type="dxa"/>
            <w:vAlign w:val="center"/>
          </w:tcPr>
          <w:p w14:paraId="6C7EA2EE" w14:textId="77777777" w:rsidR="00DE4209" w:rsidRPr="009A4259" w:rsidRDefault="00DE4209" w:rsidP="00117A5E">
            <w:pPr>
              <w:jc w:val="center"/>
              <w:rPr>
                <w:rFonts w:ascii="Times New Roman" w:hAnsi="Times New Roman" w:cs="Times New Roman"/>
                <w:bCs/>
                <w:sz w:val="24"/>
                <w:szCs w:val="24"/>
              </w:rPr>
            </w:pPr>
            <w:r w:rsidRPr="009A4259">
              <w:rPr>
                <w:rFonts w:ascii="Times New Roman" w:hAnsi="Times New Roman" w:cs="Times New Roman"/>
                <w:bCs/>
                <w:sz w:val="24"/>
                <w:szCs w:val="24"/>
              </w:rPr>
              <w:t xml:space="preserve">21,72 </w:t>
            </w:r>
            <w:r w:rsidRPr="009A4259">
              <w:rPr>
                <w:rFonts w:ascii="Times New Roman" w:hAnsi="Times New Roman" w:cs="Times New Roman"/>
                <w:bCs/>
                <w:sz w:val="24"/>
                <w:szCs w:val="24"/>
                <w:u w:val="single"/>
              </w:rPr>
              <w:t>+</w:t>
            </w:r>
            <w:r w:rsidRPr="009A4259">
              <w:rPr>
                <w:rFonts w:ascii="Times New Roman" w:hAnsi="Times New Roman" w:cs="Times New Roman"/>
                <w:bCs/>
                <w:sz w:val="24"/>
                <w:szCs w:val="24"/>
              </w:rPr>
              <w:t xml:space="preserve"> 0,39</w:t>
            </w:r>
          </w:p>
        </w:tc>
      </w:tr>
      <w:tr w:rsidR="00DE4209" w:rsidRPr="009A4259" w14:paraId="57045F36" w14:textId="77777777" w:rsidTr="009A4259">
        <w:trPr>
          <w:trHeight w:val="455"/>
        </w:trPr>
        <w:tc>
          <w:tcPr>
            <w:tcW w:w="1290" w:type="dxa"/>
            <w:vMerge w:val="restart"/>
            <w:vAlign w:val="center"/>
          </w:tcPr>
          <w:p w14:paraId="400BC006" w14:textId="77777777" w:rsidR="00DE4209" w:rsidRPr="009A4259" w:rsidRDefault="00DE4209" w:rsidP="00117A5E">
            <w:pPr>
              <w:jc w:val="center"/>
              <w:rPr>
                <w:rFonts w:ascii="Times New Roman" w:hAnsi="Times New Roman" w:cs="Times New Roman"/>
                <w:bCs/>
                <w:sz w:val="24"/>
                <w:szCs w:val="24"/>
              </w:rPr>
            </w:pPr>
            <w:r w:rsidRPr="009A4259">
              <w:rPr>
                <w:rFonts w:ascii="Times New Roman" w:hAnsi="Times New Roman" w:cs="Times New Roman"/>
                <w:bCs/>
                <w:sz w:val="24"/>
                <w:szCs w:val="24"/>
              </w:rPr>
              <w:t>6</w:t>
            </w:r>
          </w:p>
        </w:tc>
        <w:tc>
          <w:tcPr>
            <w:tcW w:w="793" w:type="dxa"/>
            <w:vAlign w:val="center"/>
          </w:tcPr>
          <w:p w14:paraId="1DD270A9" w14:textId="77777777" w:rsidR="00DE4209" w:rsidRPr="009A4259" w:rsidRDefault="00DE4209" w:rsidP="00117A5E">
            <w:pPr>
              <w:jc w:val="center"/>
              <w:rPr>
                <w:rFonts w:ascii="Times New Roman" w:hAnsi="Times New Roman" w:cs="Times New Roman"/>
                <w:bCs/>
                <w:sz w:val="24"/>
                <w:szCs w:val="24"/>
              </w:rPr>
            </w:pPr>
            <w:r w:rsidRPr="009A4259">
              <w:rPr>
                <w:rFonts w:ascii="Times New Roman" w:hAnsi="Times New Roman" w:cs="Times New Roman"/>
                <w:bCs/>
                <w:sz w:val="24"/>
                <w:szCs w:val="24"/>
              </w:rPr>
              <w:t>бар.</w:t>
            </w:r>
          </w:p>
        </w:tc>
        <w:tc>
          <w:tcPr>
            <w:tcW w:w="2272" w:type="dxa"/>
            <w:vAlign w:val="center"/>
          </w:tcPr>
          <w:p w14:paraId="2D38CC00" w14:textId="77777777" w:rsidR="00DE4209" w:rsidRPr="009A4259" w:rsidRDefault="00DE4209" w:rsidP="00117A5E">
            <w:pPr>
              <w:jc w:val="center"/>
              <w:rPr>
                <w:rFonts w:ascii="Times New Roman" w:hAnsi="Times New Roman" w:cs="Times New Roman"/>
                <w:bCs/>
                <w:sz w:val="24"/>
                <w:szCs w:val="24"/>
              </w:rPr>
            </w:pPr>
            <w:r w:rsidRPr="009A4259">
              <w:rPr>
                <w:rFonts w:ascii="Times New Roman" w:hAnsi="Times New Roman" w:cs="Times New Roman"/>
                <w:bCs/>
                <w:sz w:val="24"/>
                <w:szCs w:val="24"/>
              </w:rPr>
              <w:t xml:space="preserve">28,19 </w:t>
            </w:r>
            <w:r w:rsidRPr="009A4259">
              <w:rPr>
                <w:rFonts w:ascii="Times New Roman" w:hAnsi="Times New Roman" w:cs="Times New Roman"/>
                <w:bCs/>
                <w:sz w:val="24"/>
                <w:szCs w:val="24"/>
                <w:u w:val="single"/>
              </w:rPr>
              <w:t>+</w:t>
            </w:r>
            <w:r w:rsidRPr="009A4259">
              <w:rPr>
                <w:rFonts w:ascii="Times New Roman" w:hAnsi="Times New Roman" w:cs="Times New Roman"/>
                <w:bCs/>
                <w:sz w:val="24"/>
                <w:szCs w:val="24"/>
              </w:rPr>
              <w:t xml:space="preserve"> 0,42</w:t>
            </w:r>
          </w:p>
        </w:tc>
        <w:tc>
          <w:tcPr>
            <w:tcW w:w="2272" w:type="dxa"/>
            <w:vAlign w:val="center"/>
          </w:tcPr>
          <w:p w14:paraId="76F6F636" w14:textId="77777777" w:rsidR="00DE4209" w:rsidRPr="009A4259" w:rsidRDefault="00DE4209" w:rsidP="00117A5E">
            <w:pPr>
              <w:jc w:val="center"/>
              <w:rPr>
                <w:rFonts w:ascii="Times New Roman" w:hAnsi="Times New Roman" w:cs="Times New Roman"/>
                <w:bCs/>
                <w:sz w:val="24"/>
                <w:szCs w:val="24"/>
              </w:rPr>
            </w:pPr>
            <w:r w:rsidRPr="009A4259">
              <w:rPr>
                <w:rFonts w:ascii="Times New Roman" w:hAnsi="Times New Roman" w:cs="Times New Roman"/>
                <w:bCs/>
                <w:sz w:val="24"/>
                <w:szCs w:val="24"/>
              </w:rPr>
              <w:t xml:space="preserve">31,20 </w:t>
            </w:r>
            <w:r w:rsidRPr="009A4259">
              <w:rPr>
                <w:rFonts w:ascii="Times New Roman" w:hAnsi="Times New Roman" w:cs="Times New Roman"/>
                <w:bCs/>
                <w:sz w:val="24"/>
                <w:szCs w:val="24"/>
                <w:u w:val="single"/>
              </w:rPr>
              <w:t>+</w:t>
            </w:r>
            <w:r w:rsidRPr="009A4259">
              <w:rPr>
                <w:rFonts w:ascii="Times New Roman" w:hAnsi="Times New Roman" w:cs="Times New Roman"/>
                <w:bCs/>
                <w:sz w:val="24"/>
                <w:szCs w:val="24"/>
              </w:rPr>
              <w:t xml:space="preserve"> 0,25</w:t>
            </w:r>
          </w:p>
        </w:tc>
        <w:tc>
          <w:tcPr>
            <w:tcW w:w="2272" w:type="dxa"/>
            <w:vAlign w:val="center"/>
          </w:tcPr>
          <w:p w14:paraId="7B506A21" w14:textId="77777777" w:rsidR="00DE4209" w:rsidRPr="009A4259" w:rsidRDefault="00DE4209" w:rsidP="00117A5E">
            <w:pPr>
              <w:jc w:val="center"/>
              <w:rPr>
                <w:rFonts w:ascii="Times New Roman" w:hAnsi="Times New Roman" w:cs="Times New Roman"/>
                <w:bCs/>
                <w:sz w:val="24"/>
                <w:szCs w:val="24"/>
              </w:rPr>
            </w:pPr>
            <w:r w:rsidRPr="009A4259">
              <w:rPr>
                <w:rFonts w:ascii="Times New Roman" w:hAnsi="Times New Roman" w:cs="Times New Roman"/>
                <w:bCs/>
                <w:sz w:val="24"/>
                <w:szCs w:val="24"/>
              </w:rPr>
              <w:t xml:space="preserve">34,30 </w:t>
            </w:r>
            <w:r w:rsidRPr="009A4259">
              <w:rPr>
                <w:rFonts w:ascii="Times New Roman" w:hAnsi="Times New Roman" w:cs="Times New Roman"/>
                <w:bCs/>
                <w:sz w:val="24"/>
                <w:szCs w:val="24"/>
                <w:u w:val="single"/>
              </w:rPr>
              <w:t>+</w:t>
            </w:r>
            <w:r w:rsidRPr="009A4259">
              <w:rPr>
                <w:rFonts w:ascii="Times New Roman" w:hAnsi="Times New Roman" w:cs="Times New Roman"/>
                <w:bCs/>
                <w:sz w:val="24"/>
                <w:szCs w:val="24"/>
              </w:rPr>
              <w:t xml:space="preserve"> 0,32</w:t>
            </w:r>
          </w:p>
        </w:tc>
      </w:tr>
      <w:tr w:rsidR="00DE4209" w:rsidRPr="009A4259" w14:paraId="4B19B294" w14:textId="77777777" w:rsidTr="009A4259">
        <w:trPr>
          <w:trHeight w:val="455"/>
        </w:trPr>
        <w:tc>
          <w:tcPr>
            <w:tcW w:w="1290" w:type="dxa"/>
            <w:vMerge/>
            <w:vAlign w:val="center"/>
          </w:tcPr>
          <w:p w14:paraId="5DC571C2" w14:textId="77777777" w:rsidR="00DE4209" w:rsidRPr="009A4259" w:rsidRDefault="00DE4209" w:rsidP="00117A5E">
            <w:pPr>
              <w:jc w:val="center"/>
              <w:rPr>
                <w:rFonts w:ascii="Times New Roman" w:hAnsi="Times New Roman" w:cs="Times New Roman"/>
                <w:bCs/>
                <w:sz w:val="24"/>
                <w:szCs w:val="24"/>
              </w:rPr>
            </w:pPr>
          </w:p>
        </w:tc>
        <w:tc>
          <w:tcPr>
            <w:tcW w:w="793" w:type="dxa"/>
            <w:vAlign w:val="center"/>
          </w:tcPr>
          <w:p w14:paraId="7AAA02D4" w14:textId="77777777" w:rsidR="00DE4209" w:rsidRPr="009A4259" w:rsidRDefault="00DE4209" w:rsidP="00117A5E">
            <w:pPr>
              <w:jc w:val="center"/>
              <w:rPr>
                <w:rFonts w:ascii="Times New Roman" w:hAnsi="Times New Roman" w:cs="Times New Roman"/>
                <w:bCs/>
                <w:sz w:val="24"/>
                <w:szCs w:val="24"/>
              </w:rPr>
            </w:pPr>
            <w:r w:rsidRPr="009A4259">
              <w:rPr>
                <w:rFonts w:ascii="Times New Roman" w:hAnsi="Times New Roman" w:cs="Times New Roman"/>
                <w:bCs/>
                <w:sz w:val="24"/>
                <w:szCs w:val="24"/>
              </w:rPr>
              <w:t>яр.</w:t>
            </w:r>
          </w:p>
        </w:tc>
        <w:tc>
          <w:tcPr>
            <w:tcW w:w="2272" w:type="dxa"/>
            <w:vAlign w:val="center"/>
          </w:tcPr>
          <w:p w14:paraId="673B79AC" w14:textId="77777777" w:rsidR="00DE4209" w:rsidRPr="009A4259" w:rsidRDefault="00DE4209" w:rsidP="00117A5E">
            <w:pPr>
              <w:jc w:val="center"/>
              <w:rPr>
                <w:rFonts w:ascii="Times New Roman" w:hAnsi="Times New Roman" w:cs="Times New Roman"/>
                <w:bCs/>
                <w:sz w:val="24"/>
                <w:szCs w:val="24"/>
              </w:rPr>
            </w:pPr>
            <w:r w:rsidRPr="009A4259">
              <w:rPr>
                <w:rFonts w:ascii="Times New Roman" w:hAnsi="Times New Roman" w:cs="Times New Roman"/>
                <w:bCs/>
                <w:sz w:val="24"/>
                <w:szCs w:val="24"/>
              </w:rPr>
              <w:t xml:space="preserve">27,10 </w:t>
            </w:r>
            <w:r w:rsidRPr="009A4259">
              <w:rPr>
                <w:rFonts w:ascii="Times New Roman" w:hAnsi="Times New Roman" w:cs="Times New Roman"/>
                <w:bCs/>
                <w:sz w:val="24"/>
                <w:szCs w:val="24"/>
                <w:u w:val="single"/>
              </w:rPr>
              <w:t>+</w:t>
            </w:r>
            <w:r w:rsidRPr="009A4259">
              <w:rPr>
                <w:rFonts w:ascii="Times New Roman" w:hAnsi="Times New Roman" w:cs="Times New Roman"/>
                <w:bCs/>
                <w:sz w:val="24"/>
                <w:szCs w:val="24"/>
              </w:rPr>
              <w:t xml:space="preserve"> 0,39</w:t>
            </w:r>
          </w:p>
        </w:tc>
        <w:tc>
          <w:tcPr>
            <w:tcW w:w="2272" w:type="dxa"/>
            <w:vAlign w:val="center"/>
          </w:tcPr>
          <w:p w14:paraId="6FB7A2A8" w14:textId="77777777" w:rsidR="00DE4209" w:rsidRPr="009A4259" w:rsidRDefault="00DE4209" w:rsidP="00117A5E">
            <w:pPr>
              <w:jc w:val="center"/>
              <w:rPr>
                <w:rFonts w:ascii="Times New Roman" w:hAnsi="Times New Roman" w:cs="Times New Roman"/>
                <w:bCs/>
                <w:sz w:val="24"/>
                <w:szCs w:val="24"/>
              </w:rPr>
            </w:pPr>
            <w:r w:rsidRPr="009A4259">
              <w:rPr>
                <w:rFonts w:ascii="Times New Roman" w:hAnsi="Times New Roman" w:cs="Times New Roman"/>
                <w:bCs/>
                <w:sz w:val="24"/>
                <w:szCs w:val="24"/>
              </w:rPr>
              <w:t xml:space="preserve">28,33 </w:t>
            </w:r>
            <w:r w:rsidRPr="009A4259">
              <w:rPr>
                <w:rFonts w:ascii="Times New Roman" w:hAnsi="Times New Roman" w:cs="Times New Roman"/>
                <w:bCs/>
                <w:sz w:val="24"/>
                <w:szCs w:val="24"/>
                <w:u w:val="single"/>
              </w:rPr>
              <w:t>+</w:t>
            </w:r>
            <w:r w:rsidRPr="009A4259">
              <w:rPr>
                <w:rFonts w:ascii="Times New Roman" w:hAnsi="Times New Roman" w:cs="Times New Roman"/>
                <w:bCs/>
                <w:sz w:val="24"/>
                <w:szCs w:val="24"/>
              </w:rPr>
              <w:t xml:space="preserve"> 0,43</w:t>
            </w:r>
          </w:p>
        </w:tc>
        <w:tc>
          <w:tcPr>
            <w:tcW w:w="2272" w:type="dxa"/>
            <w:vAlign w:val="center"/>
          </w:tcPr>
          <w:p w14:paraId="72E80BCD" w14:textId="77777777" w:rsidR="00DE4209" w:rsidRPr="009A4259" w:rsidRDefault="00DE4209" w:rsidP="00117A5E">
            <w:pPr>
              <w:jc w:val="center"/>
              <w:rPr>
                <w:rFonts w:ascii="Times New Roman" w:hAnsi="Times New Roman" w:cs="Times New Roman"/>
                <w:bCs/>
                <w:sz w:val="24"/>
                <w:szCs w:val="24"/>
              </w:rPr>
            </w:pPr>
            <w:r w:rsidRPr="009A4259">
              <w:rPr>
                <w:rFonts w:ascii="Times New Roman" w:hAnsi="Times New Roman" w:cs="Times New Roman"/>
                <w:bCs/>
                <w:sz w:val="24"/>
                <w:szCs w:val="24"/>
              </w:rPr>
              <w:t xml:space="preserve">30,87 </w:t>
            </w:r>
            <w:r w:rsidRPr="009A4259">
              <w:rPr>
                <w:rFonts w:ascii="Times New Roman" w:hAnsi="Times New Roman" w:cs="Times New Roman"/>
                <w:bCs/>
                <w:sz w:val="24"/>
                <w:szCs w:val="24"/>
                <w:u w:val="single"/>
              </w:rPr>
              <w:t>+</w:t>
            </w:r>
            <w:r w:rsidRPr="009A4259">
              <w:rPr>
                <w:rFonts w:ascii="Times New Roman" w:hAnsi="Times New Roman" w:cs="Times New Roman"/>
                <w:bCs/>
                <w:sz w:val="24"/>
                <w:szCs w:val="24"/>
              </w:rPr>
              <w:t xml:space="preserve"> 0,33</w:t>
            </w:r>
          </w:p>
        </w:tc>
      </w:tr>
      <w:tr w:rsidR="00DE4209" w:rsidRPr="009A4259" w14:paraId="4656C08B" w14:textId="77777777" w:rsidTr="009A4259">
        <w:trPr>
          <w:trHeight w:val="455"/>
        </w:trPr>
        <w:tc>
          <w:tcPr>
            <w:tcW w:w="1290" w:type="dxa"/>
            <w:vMerge w:val="restart"/>
            <w:vAlign w:val="center"/>
          </w:tcPr>
          <w:p w14:paraId="33E4C264" w14:textId="77777777" w:rsidR="00DE4209" w:rsidRPr="009A4259" w:rsidRDefault="00DE4209" w:rsidP="00117A5E">
            <w:pPr>
              <w:jc w:val="center"/>
              <w:rPr>
                <w:rFonts w:ascii="Times New Roman" w:hAnsi="Times New Roman" w:cs="Times New Roman"/>
                <w:bCs/>
                <w:sz w:val="24"/>
                <w:szCs w:val="24"/>
              </w:rPr>
            </w:pPr>
            <w:r w:rsidRPr="009A4259">
              <w:rPr>
                <w:rFonts w:ascii="Times New Roman" w:hAnsi="Times New Roman" w:cs="Times New Roman"/>
                <w:bCs/>
                <w:sz w:val="24"/>
                <w:szCs w:val="24"/>
              </w:rPr>
              <w:t>7</w:t>
            </w:r>
          </w:p>
        </w:tc>
        <w:tc>
          <w:tcPr>
            <w:tcW w:w="793" w:type="dxa"/>
            <w:vAlign w:val="center"/>
          </w:tcPr>
          <w:p w14:paraId="6A023C02" w14:textId="77777777" w:rsidR="00DE4209" w:rsidRPr="009A4259" w:rsidRDefault="00DE4209" w:rsidP="00117A5E">
            <w:pPr>
              <w:jc w:val="center"/>
              <w:rPr>
                <w:rFonts w:ascii="Times New Roman" w:hAnsi="Times New Roman" w:cs="Times New Roman"/>
                <w:bCs/>
                <w:sz w:val="24"/>
                <w:szCs w:val="24"/>
              </w:rPr>
            </w:pPr>
            <w:r w:rsidRPr="009A4259">
              <w:rPr>
                <w:rFonts w:ascii="Times New Roman" w:hAnsi="Times New Roman" w:cs="Times New Roman"/>
                <w:bCs/>
                <w:sz w:val="24"/>
                <w:szCs w:val="24"/>
              </w:rPr>
              <w:t>бар.</w:t>
            </w:r>
          </w:p>
        </w:tc>
        <w:tc>
          <w:tcPr>
            <w:tcW w:w="2272" w:type="dxa"/>
            <w:vAlign w:val="center"/>
          </w:tcPr>
          <w:p w14:paraId="72C51614" w14:textId="77777777" w:rsidR="00DE4209" w:rsidRPr="009A4259" w:rsidRDefault="00DE4209" w:rsidP="00117A5E">
            <w:pPr>
              <w:jc w:val="center"/>
              <w:rPr>
                <w:rFonts w:ascii="Times New Roman" w:hAnsi="Times New Roman" w:cs="Times New Roman"/>
                <w:bCs/>
                <w:sz w:val="24"/>
                <w:szCs w:val="24"/>
              </w:rPr>
            </w:pPr>
            <w:r w:rsidRPr="009A4259">
              <w:rPr>
                <w:rFonts w:ascii="Times New Roman" w:hAnsi="Times New Roman" w:cs="Times New Roman"/>
                <w:bCs/>
                <w:sz w:val="24"/>
                <w:szCs w:val="24"/>
              </w:rPr>
              <w:t xml:space="preserve">31,70 </w:t>
            </w:r>
            <w:r w:rsidRPr="009A4259">
              <w:rPr>
                <w:rFonts w:ascii="Times New Roman" w:hAnsi="Times New Roman" w:cs="Times New Roman"/>
                <w:bCs/>
                <w:sz w:val="24"/>
                <w:szCs w:val="24"/>
                <w:u w:val="single"/>
              </w:rPr>
              <w:t>+</w:t>
            </w:r>
            <w:r w:rsidRPr="009A4259">
              <w:rPr>
                <w:rFonts w:ascii="Times New Roman" w:hAnsi="Times New Roman" w:cs="Times New Roman"/>
                <w:bCs/>
                <w:sz w:val="24"/>
                <w:szCs w:val="24"/>
              </w:rPr>
              <w:t xml:space="preserve"> 0,43</w:t>
            </w:r>
          </w:p>
        </w:tc>
        <w:tc>
          <w:tcPr>
            <w:tcW w:w="2272" w:type="dxa"/>
            <w:vAlign w:val="center"/>
          </w:tcPr>
          <w:p w14:paraId="0DECF90D" w14:textId="77777777" w:rsidR="00DE4209" w:rsidRPr="009A4259" w:rsidRDefault="00DE4209" w:rsidP="00117A5E">
            <w:pPr>
              <w:jc w:val="center"/>
              <w:rPr>
                <w:rFonts w:ascii="Times New Roman" w:hAnsi="Times New Roman" w:cs="Times New Roman"/>
                <w:bCs/>
                <w:sz w:val="24"/>
                <w:szCs w:val="24"/>
              </w:rPr>
            </w:pPr>
            <w:r w:rsidRPr="009A4259">
              <w:rPr>
                <w:rFonts w:ascii="Times New Roman" w:hAnsi="Times New Roman" w:cs="Times New Roman"/>
                <w:bCs/>
                <w:sz w:val="24"/>
                <w:szCs w:val="24"/>
              </w:rPr>
              <w:t xml:space="preserve">36,18 </w:t>
            </w:r>
            <w:r w:rsidRPr="009A4259">
              <w:rPr>
                <w:rFonts w:ascii="Times New Roman" w:hAnsi="Times New Roman" w:cs="Times New Roman"/>
                <w:bCs/>
                <w:sz w:val="24"/>
                <w:szCs w:val="24"/>
                <w:u w:val="single"/>
              </w:rPr>
              <w:t>+</w:t>
            </w:r>
            <w:r w:rsidRPr="009A4259">
              <w:rPr>
                <w:rFonts w:ascii="Times New Roman" w:hAnsi="Times New Roman" w:cs="Times New Roman"/>
                <w:bCs/>
                <w:sz w:val="24"/>
                <w:szCs w:val="24"/>
              </w:rPr>
              <w:t xml:space="preserve"> 0,28</w:t>
            </w:r>
          </w:p>
        </w:tc>
        <w:tc>
          <w:tcPr>
            <w:tcW w:w="2272" w:type="dxa"/>
            <w:vAlign w:val="center"/>
          </w:tcPr>
          <w:p w14:paraId="571B1DE5" w14:textId="77777777" w:rsidR="00DE4209" w:rsidRPr="009A4259" w:rsidRDefault="00DE4209" w:rsidP="00117A5E">
            <w:pPr>
              <w:jc w:val="center"/>
              <w:rPr>
                <w:rFonts w:ascii="Times New Roman" w:hAnsi="Times New Roman" w:cs="Times New Roman"/>
                <w:bCs/>
                <w:sz w:val="24"/>
                <w:szCs w:val="24"/>
              </w:rPr>
            </w:pPr>
            <w:r w:rsidRPr="009A4259">
              <w:rPr>
                <w:rFonts w:ascii="Times New Roman" w:hAnsi="Times New Roman" w:cs="Times New Roman"/>
                <w:bCs/>
                <w:sz w:val="24"/>
                <w:szCs w:val="24"/>
              </w:rPr>
              <w:t xml:space="preserve">39,70 </w:t>
            </w:r>
            <w:r w:rsidRPr="009A4259">
              <w:rPr>
                <w:rFonts w:ascii="Times New Roman" w:hAnsi="Times New Roman" w:cs="Times New Roman"/>
                <w:bCs/>
                <w:sz w:val="24"/>
                <w:szCs w:val="24"/>
                <w:u w:val="single"/>
              </w:rPr>
              <w:t>+</w:t>
            </w:r>
            <w:r w:rsidRPr="009A4259">
              <w:rPr>
                <w:rFonts w:ascii="Times New Roman" w:hAnsi="Times New Roman" w:cs="Times New Roman"/>
                <w:bCs/>
                <w:sz w:val="24"/>
                <w:szCs w:val="24"/>
              </w:rPr>
              <w:t xml:space="preserve"> 0,25</w:t>
            </w:r>
          </w:p>
        </w:tc>
      </w:tr>
      <w:tr w:rsidR="00DE4209" w:rsidRPr="009A4259" w14:paraId="1D88E0B7" w14:textId="77777777" w:rsidTr="009A4259">
        <w:trPr>
          <w:trHeight w:val="455"/>
        </w:trPr>
        <w:tc>
          <w:tcPr>
            <w:tcW w:w="1290" w:type="dxa"/>
            <w:vMerge/>
          </w:tcPr>
          <w:p w14:paraId="092572FC" w14:textId="77777777" w:rsidR="00DE4209" w:rsidRPr="009A4259" w:rsidRDefault="00DE4209" w:rsidP="00117A5E">
            <w:pPr>
              <w:jc w:val="center"/>
              <w:rPr>
                <w:rFonts w:ascii="Times New Roman" w:hAnsi="Times New Roman" w:cs="Times New Roman"/>
                <w:bCs/>
                <w:sz w:val="24"/>
                <w:szCs w:val="24"/>
              </w:rPr>
            </w:pPr>
          </w:p>
        </w:tc>
        <w:tc>
          <w:tcPr>
            <w:tcW w:w="793" w:type="dxa"/>
            <w:vAlign w:val="center"/>
          </w:tcPr>
          <w:p w14:paraId="7CB8E2E4" w14:textId="77777777" w:rsidR="00DE4209" w:rsidRPr="009A4259" w:rsidRDefault="00DE4209" w:rsidP="00117A5E">
            <w:pPr>
              <w:jc w:val="center"/>
              <w:rPr>
                <w:rFonts w:ascii="Times New Roman" w:hAnsi="Times New Roman" w:cs="Times New Roman"/>
                <w:bCs/>
                <w:sz w:val="24"/>
                <w:szCs w:val="24"/>
              </w:rPr>
            </w:pPr>
            <w:r w:rsidRPr="009A4259">
              <w:rPr>
                <w:rFonts w:ascii="Times New Roman" w:hAnsi="Times New Roman" w:cs="Times New Roman"/>
                <w:bCs/>
                <w:sz w:val="24"/>
                <w:szCs w:val="24"/>
              </w:rPr>
              <w:t>яр.</w:t>
            </w:r>
          </w:p>
        </w:tc>
        <w:tc>
          <w:tcPr>
            <w:tcW w:w="2272" w:type="dxa"/>
            <w:vAlign w:val="center"/>
          </w:tcPr>
          <w:p w14:paraId="5BE5519E" w14:textId="77777777" w:rsidR="00DE4209" w:rsidRPr="009A4259" w:rsidRDefault="00DE4209" w:rsidP="00117A5E">
            <w:pPr>
              <w:jc w:val="center"/>
              <w:rPr>
                <w:rFonts w:ascii="Times New Roman" w:hAnsi="Times New Roman" w:cs="Times New Roman"/>
                <w:bCs/>
                <w:sz w:val="24"/>
                <w:szCs w:val="24"/>
              </w:rPr>
            </w:pPr>
            <w:r w:rsidRPr="009A4259">
              <w:rPr>
                <w:rFonts w:ascii="Times New Roman" w:hAnsi="Times New Roman" w:cs="Times New Roman"/>
                <w:bCs/>
                <w:sz w:val="24"/>
                <w:szCs w:val="24"/>
              </w:rPr>
              <w:t xml:space="preserve">30,26 </w:t>
            </w:r>
            <w:r w:rsidRPr="009A4259">
              <w:rPr>
                <w:rFonts w:ascii="Times New Roman" w:hAnsi="Times New Roman" w:cs="Times New Roman"/>
                <w:bCs/>
                <w:sz w:val="24"/>
                <w:szCs w:val="24"/>
                <w:u w:val="single"/>
              </w:rPr>
              <w:t>+</w:t>
            </w:r>
            <w:r w:rsidRPr="009A4259">
              <w:rPr>
                <w:rFonts w:ascii="Times New Roman" w:hAnsi="Times New Roman" w:cs="Times New Roman"/>
                <w:bCs/>
                <w:sz w:val="24"/>
                <w:szCs w:val="24"/>
              </w:rPr>
              <w:t xml:space="preserve"> 0,48</w:t>
            </w:r>
          </w:p>
        </w:tc>
        <w:tc>
          <w:tcPr>
            <w:tcW w:w="2272" w:type="dxa"/>
            <w:vAlign w:val="center"/>
          </w:tcPr>
          <w:p w14:paraId="0778FFEE" w14:textId="77777777" w:rsidR="00DE4209" w:rsidRPr="009A4259" w:rsidRDefault="00DE4209" w:rsidP="00117A5E">
            <w:pPr>
              <w:jc w:val="center"/>
              <w:rPr>
                <w:rFonts w:ascii="Times New Roman" w:hAnsi="Times New Roman" w:cs="Times New Roman"/>
                <w:bCs/>
                <w:sz w:val="24"/>
                <w:szCs w:val="24"/>
              </w:rPr>
            </w:pPr>
            <w:r w:rsidRPr="009A4259">
              <w:rPr>
                <w:rFonts w:ascii="Times New Roman" w:hAnsi="Times New Roman" w:cs="Times New Roman"/>
                <w:bCs/>
                <w:sz w:val="24"/>
                <w:szCs w:val="24"/>
              </w:rPr>
              <w:t xml:space="preserve">32,37 </w:t>
            </w:r>
            <w:r w:rsidRPr="009A4259">
              <w:rPr>
                <w:rFonts w:ascii="Times New Roman" w:hAnsi="Times New Roman" w:cs="Times New Roman"/>
                <w:bCs/>
                <w:sz w:val="24"/>
                <w:szCs w:val="24"/>
                <w:u w:val="single"/>
              </w:rPr>
              <w:t>+</w:t>
            </w:r>
            <w:r w:rsidRPr="009A4259">
              <w:rPr>
                <w:rFonts w:ascii="Times New Roman" w:hAnsi="Times New Roman" w:cs="Times New Roman"/>
                <w:bCs/>
                <w:sz w:val="24"/>
                <w:szCs w:val="24"/>
              </w:rPr>
              <w:t xml:space="preserve"> 0,23</w:t>
            </w:r>
          </w:p>
        </w:tc>
        <w:tc>
          <w:tcPr>
            <w:tcW w:w="2272" w:type="dxa"/>
            <w:vAlign w:val="center"/>
          </w:tcPr>
          <w:p w14:paraId="47FF05A8" w14:textId="77777777" w:rsidR="00DE4209" w:rsidRPr="009A4259" w:rsidRDefault="00DE4209" w:rsidP="00117A5E">
            <w:pPr>
              <w:jc w:val="center"/>
              <w:rPr>
                <w:rFonts w:ascii="Times New Roman" w:hAnsi="Times New Roman" w:cs="Times New Roman"/>
                <w:bCs/>
                <w:sz w:val="24"/>
                <w:szCs w:val="24"/>
              </w:rPr>
            </w:pPr>
            <w:r w:rsidRPr="009A4259">
              <w:rPr>
                <w:rFonts w:ascii="Times New Roman" w:hAnsi="Times New Roman" w:cs="Times New Roman"/>
                <w:bCs/>
                <w:sz w:val="24"/>
                <w:szCs w:val="24"/>
              </w:rPr>
              <w:t xml:space="preserve">35,60 </w:t>
            </w:r>
            <w:r w:rsidRPr="009A4259">
              <w:rPr>
                <w:rFonts w:ascii="Times New Roman" w:hAnsi="Times New Roman" w:cs="Times New Roman"/>
                <w:bCs/>
                <w:sz w:val="24"/>
                <w:szCs w:val="24"/>
                <w:u w:val="single"/>
              </w:rPr>
              <w:t>+</w:t>
            </w:r>
            <w:r w:rsidRPr="009A4259">
              <w:rPr>
                <w:rFonts w:ascii="Times New Roman" w:hAnsi="Times New Roman" w:cs="Times New Roman"/>
                <w:bCs/>
                <w:sz w:val="24"/>
                <w:szCs w:val="24"/>
              </w:rPr>
              <w:t xml:space="preserve"> 0,42</w:t>
            </w:r>
          </w:p>
        </w:tc>
      </w:tr>
      <w:bookmarkEnd w:id="23"/>
    </w:tbl>
    <w:p w14:paraId="2721886D" w14:textId="77777777" w:rsidR="00DE4209" w:rsidRPr="00DE4209" w:rsidRDefault="00DE4209" w:rsidP="00DE4209">
      <w:pPr>
        <w:spacing w:after="0" w:line="360" w:lineRule="auto"/>
        <w:jc w:val="both"/>
        <w:rPr>
          <w:rFonts w:ascii="Times New Roman" w:hAnsi="Times New Roman" w:cs="Times New Roman"/>
          <w:bCs/>
          <w:sz w:val="28"/>
          <w:szCs w:val="28"/>
          <w:lang w:val="ky-KG"/>
        </w:rPr>
      </w:pPr>
    </w:p>
    <w:p w14:paraId="3A716F40" w14:textId="1363E266" w:rsidR="00E65EC9" w:rsidRDefault="009024DD" w:rsidP="009024DD">
      <w:pPr>
        <w:spacing w:after="0" w:line="240" w:lineRule="auto"/>
        <w:ind w:firstLine="708"/>
        <w:jc w:val="both"/>
        <w:rPr>
          <w:rFonts w:ascii="Times New Roman" w:hAnsi="Times New Roman" w:cs="Times New Roman"/>
          <w:bCs/>
          <w:sz w:val="28"/>
          <w:szCs w:val="28"/>
          <w:lang w:val="ky-KG"/>
        </w:rPr>
      </w:pPr>
      <w:r w:rsidRPr="009024DD">
        <w:rPr>
          <w:rFonts w:ascii="Times New Roman" w:hAnsi="Times New Roman" w:cs="Times New Roman"/>
          <w:bCs/>
          <w:sz w:val="28"/>
          <w:szCs w:val="28"/>
          <w:lang w:val="ky-KG"/>
        </w:rPr>
        <w:t xml:space="preserve">Средняя живая масса новорождённых ягнят варьировала в зависимости от породы. У баранчиков наибольшая разница отмечена между кыргызским горным мериносом и местным грубошерстным </w:t>
      </w:r>
      <w:r>
        <w:rPr>
          <w:rFonts w:ascii="Times New Roman" w:hAnsi="Times New Roman" w:cs="Times New Roman"/>
          <w:bCs/>
          <w:sz w:val="28"/>
          <w:szCs w:val="28"/>
          <w:lang w:val="ky-KG"/>
        </w:rPr>
        <w:t>-</w:t>
      </w:r>
      <w:r w:rsidRPr="009024DD">
        <w:rPr>
          <w:rFonts w:ascii="Times New Roman" w:hAnsi="Times New Roman" w:cs="Times New Roman"/>
          <w:bCs/>
          <w:sz w:val="28"/>
          <w:szCs w:val="28"/>
          <w:lang w:val="ky-KG"/>
        </w:rPr>
        <w:t xml:space="preserve"> 0,58 кг (14,9%), у ярочек </w:t>
      </w:r>
      <w:r>
        <w:rPr>
          <w:rFonts w:ascii="Times New Roman" w:hAnsi="Times New Roman" w:cs="Times New Roman"/>
          <w:bCs/>
          <w:sz w:val="28"/>
          <w:szCs w:val="28"/>
          <w:lang w:val="ky-KG"/>
        </w:rPr>
        <w:t>-</w:t>
      </w:r>
      <w:r w:rsidRPr="009024DD">
        <w:rPr>
          <w:rFonts w:ascii="Times New Roman" w:hAnsi="Times New Roman" w:cs="Times New Roman"/>
          <w:bCs/>
          <w:sz w:val="28"/>
          <w:szCs w:val="28"/>
          <w:lang w:val="ky-KG"/>
        </w:rPr>
        <w:t xml:space="preserve"> 0,59 кг (16,3%) между теми же породами. Во всех случаях различия статистически недостоверны </w:t>
      </w:r>
      <w:bookmarkStart w:id="24" w:name="_Hlk194861035"/>
      <w:r w:rsidRPr="009024DD">
        <w:rPr>
          <w:rFonts w:ascii="Times New Roman" w:hAnsi="Times New Roman" w:cs="Times New Roman"/>
          <w:bCs/>
          <w:sz w:val="28"/>
          <w:szCs w:val="28"/>
          <w:lang w:val="ky-KG"/>
        </w:rPr>
        <w:t>(Р≤0,95).</w:t>
      </w:r>
      <w:bookmarkEnd w:id="24"/>
    </w:p>
    <w:p w14:paraId="0DF529B5" w14:textId="1006E662" w:rsidR="00316B23" w:rsidRDefault="00316B23" w:rsidP="00316B23">
      <w:pPr>
        <w:spacing w:after="0" w:line="240" w:lineRule="auto"/>
        <w:ind w:firstLine="708"/>
        <w:rPr>
          <w:rFonts w:ascii="Times New Roman" w:hAnsi="Times New Roman" w:cs="Times New Roman"/>
          <w:b/>
          <w:sz w:val="28"/>
          <w:szCs w:val="28"/>
          <w:lang w:val="ky-KG"/>
        </w:rPr>
      </w:pPr>
    </w:p>
    <w:p w14:paraId="73C0F2B9" w14:textId="4C2C9B18" w:rsidR="00AF6EB6" w:rsidRDefault="00AF6EB6" w:rsidP="00316B23">
      <w:pPr>
        <w:spacing w:after="0" w:line="240" w:lineRule="auto"/>
        <w:ind w:firstLine="708"/>
        <w:rPr>
          <w:rFonts w:ascii="Times New Roman" w:hAnsi="Times New Roman" w:cs="Times New Roman"/>
          <w:b/>
          <w:sz w:val="28"/>
          <w:szCs w:val="28"/>
          <w:lang w:val="ky-KG"/>
        </w:rPr>
      </w:pPr>
    </w:p>
    <w:p w14:paraId="2743DE59" w14:textId="6459AE86" w:rsidR="00F942A5" w:rsidRDefault="00F1738C" w:rsidP="005743D1">
      <w:pPr>
        <w:spacing w:after="0" w:line="240" w:lineRule="auto"/>
        <w:ind w:firstLine="708"/>
        <w:jc w:val="center"/>
        <w:rPr>
          <w:rFonts w:ascii="Times New Roman" w:hAnsi="Times New Roman" w:cs="Times New Roman"/>
          <w:b/>
          <w:sz w:val="28"/>
          <w:szCs w:val="28"/>
          <w:lang w:val="ky-KG"/>
        </w:rPr>
      </w:pPr>
      <w:r>
        <w:rPr>
          <w:rFonts w:ascii="Times New Roman" w:hAnsi="Times New Roman" w:cs="Times New Roman"/>
          <w:b/>
          <w:sz w:val="28"/>
          <w:szCs w:val="28"/>
          <w:lang w:val="ky-KG"/>
        </w:rPr>
        <w:t xml:space="preserve">3.4. </w:t>
      </w:r>
      <w:r w:rsidR="00F942A5" w:rsidRPr="00F942A5">
        <w:rPr>
          <w:rFonts w:ascii="Times New Roman" w:hAnsi="Times New Roman" w:cs="Times New Roman"/>
          <w:b/>
          <w:sz w:val="28"/>
          <w:szCs w:val="28"/>
          <w:lang w:val="ky-KG"/>
        </w:rPr>
        <w:t>Экстерьерные особенности молодняка овец.</w:t>
      </w:r>
    </w:p>
    <w:p w14:paraId="59AEE7F4" w14:textId="143277D2" w:rsidR="00CA2923" w:rsidRDefault="00630D0A" w:rsidP="00CA2923">
      <w:pPr>
        <w:spacing w:after="0" w:line="240" w:lineRule="auto"/>
        <w:ind w:firstLine="708"/>
        <w:jc w:val="both"/>
        <w:rPr>
          <w:rFonts w:ascii="Times New Roman" w:hAnsi="Times New Roman" w:cs="Times New Roman"/>
          <w:bCs/>
          <w:sz w:val="28"/>
          <w:szCs w:val="28"/>
          <w:lang w:val="ky-KG"/>
        </w:rPr>
      </w:pPr>
      <w:r>
        <w:rPr>
          <w:rFonts w:ascii="Times New Roman" w:hAnsi="Times New Roman" w:cs="Times New Roman"/>
          <w:bCs/>
          <w:sz w:val="28"/>
          <w:szCs w:val="28"/>
          <w:lang w:val="ky-KG"/>
        </w:rPr>
        <w:lastRenderedPageBreak/>
        <w:t xml:space="preserve">В исследованиях были изучены экстерьерные особенности телосложения баранчиков трех пород в возрасте 4 и 7 месяцев. </w:t>
      </w:r>
      <w:r w:rsidR="00F42651" w:rsidRPr="00F42651">
        <w:rPr>
          <w:rFonts w:ascii="Times New Roman" w:hAnsi="Times New Roman" w:cs="Times New Roman"/>
          <w:bCs/>
          <w:sz w:val="28"/>
          <w:szCs w:val="28"/>
          <w:lang w:val="ky-KG"/>
        </w:rPr>
        <w:t>В 4- и 7-месячном возрасте баранчики алайской и местной грубошерстн</w:t>
      </w:r>
      <w:r w:rsidR="00625906">
        <w:rPr>
          <w:rFonts w:ascii="Times New Roman" w:hAnsi="Times New Roman" w:cs="Times New Roman"/>
          <w:bCs/>
          <w:sz w:val="28"/>
          <w:szCs w:val="28"/>
          <w:lang w:val="ky-KG"/>
        </w:rPr>
        <w:t>ые овцы</w:t>
      </w:r>
      <w:r w:rsidR="00F42651" w:rsidRPr="00F42651">
        <w:rPr>
          <w:rFonts w:ascii="Times New Roman" w:hAnsi="Times New Roman" w:cs="Times New Roman"/>
          <w:bCs/>
          <w:sz w:val="28"/>
          <w:szCs w:val="28"/>
          <w:lang w:val="ky-KG"/>
        </w:rPr>
        <w:t xml:space="preserve"> по промерам тела превосходили кыргызский горный меринос. Наибольшие различия в 4 месяца отмечены по высоте в холке (до 3,64 см, Р&gt;0,999) и длине туловища (до 3,74 см, Р&gt;0,99). Также выявлены отличия по глубине, ширине и обхвату груди. Преимущество объясняется выраженными мясными признаками у алайской и местной </w:t>
      </w:r>
      <w:r w:rsidR="00625906">
        <w:rPr>
          <w:rFonts w:ascii="Times New Roman" w:hAnsi="Times New Roman" w:cs="Times New Roman"/>
          <w:bCs/>
          <w:sz w:val="28"/>
          <w:szCs w:val="28"/>
          <w:lang w:val="ky-KG"/>
        </w:rPr>
        <w:t>овцы</w:t>
      </w:r>
      <w:r w:rsidR="00F42651" w:rsidRPr="00F42651">
        <w:rPr>
          <w:rFonts w:ascii="Times New Roman" w:hAnsi="Times New Roman" w:cs="Times New Roman"/>
          <w:bCs/>
          <w:sz w:val="28"/>
          <w:szCs w:val="28"/>
          <w:lang w:val="ky-KG"/>
        </w:rPr>
        <w:t>.</w:t>
      </w:r>
    </w:p>
    <w:p w14:paraId="582C1A07" w14:textId="77777777" w:rsidR="00FC4932" w:rsidRPr="00F42651" w:rsidRDefault="00FC4932" w:rsidP="00CA2923">
      <w:pPr>
        <w:spacing w:after="0" w:line="240" w:lineRule="auto"/>
        <w:ind w:firstLine="708"/>
        <w:jc w:val="both"/>
        <w:rPr>
          <w:rFonts w:ascii="Times New Roman" w:hAnsi="Times New Roman" w:cs="Times New Roman"/>
          <w:bCs/>
          <w:sz w:val="28"/>
          <w:szCs w:val="28"/>
          <w:lang w:val="ky-KG"/>
        </w:rPr>
      </w:pPr>
    </w:p>
    <w:p w14:paraId="685F9884" w14:textId="4C6E6593" w:rsidR="008D4260" w:rsidRDefault="004401E1" w:rsidP="00004719">
      <w:pPr>
        <w:pStyle w:val="a4"/>
        <w:ind w:left="708"/>
        <w:rPr>
          <w:sz w:val="28"/>
          <w:szCs w:val="28"/>
          <w:lang w:val="ky-KG"/>
        </w:rPr>
      </w:pPr>
      <w:bookmarkStart w:id="25" w:name="_Hlk186046451"/>
      <w:bookmarkStart w:id="26" w:name="_Hlk194861413"/>
      <w:r w:rsidRPr="004401E1">
        <w:rPr>
          <w:sz w:val="28"/>
          <w:szCs w:val="28"/>
          <w:lang w:val="ky-KG"/>
        </w:rPr>
        <w:t>Таблица</w:t>
      </w:r>
      <w:r w:rsidR="005E13A7">
        <w:rPr>
          <w:sz w:val="28"/>
          <w:szCs w:val="28"/>
          <w:lang w:val="ky-KG"/>
        </w:rPr>
        <w:t xml:space="preserve"> </w:t>
      </w:r>
      <w:r w:rsidR="00853A0E">
        <w:rPr>
          <w:sz w:val="28"/>
          <w:szCs w:val="28"/>
          <w:lang w:val="ky-KG"/>
        </w:rPr>
        <w:t>3.</w:t>
      </w:r>
      <w:r w:rsidR="00F70BE1">
        <w:rPr>
          <w:sz w:val="28"/>
          <w:szCs w:val="28"/>
          <w:lang w:val="ky-KG"/>
        </w:rPr>
        <w:t>4</w:t>
      </w:r>
      <w:r w:rsidR="00853A0E">
        <w:rPr>
          <w:sz w:val="28"/>
          <w:szCs w:val="28"/>
          <w:lang w:val="ky-KG"/>
        </w:rPr>
        <w:t>.</w:t>
      </w:r>
      <w:r w:rsidR="00F70BE1">
        <w:rPr>
          <w:sz w:val="28"/>
          <w:szCs w:val="28"/>
          <w:lang w:val="ky-KG"/>
        </w:rPr>
        <w:t>1</w:t>
      </w:r>
      <w:r w:rsidR="008D4260" w:rsidRPr="004401E1">
        <w:rPr>
          <w:sz w:val="28"/>
          <w:szCs w:val="28"/>
          <w:lang w:val="ky-KG"/>
        </w:rPr>
        <w:t xml:space="preserve">. - </w:t>
      </w:r>
      <w:bookmarkEnd w:id="25"/>
      <w:r w:rsidR="008D4260" w:rsidRPr="004401E1">
        <w:rPr>
          <w:sz w:val="28"/>
          <w:szCs w:val="28"/>
          <w:lang w:val="ky-KG"/>
        </w:rPr>
        <w:t>Промеры статей тела баранчиков разных генотипов, см (X±Sx, n=25)</w:t>
      </w:r>
    </w:p>
    <w:bookmarkEnd w:id="26"/>
    <w:p w14:paraId="6EA2CE4A" w14:textId="77777777" w:rsidR="005743D1" w:rsidRPr="004401E1" w:rsidRDefault="005743D1" w:rsidP="005743D1">
      <w:pPr>
        <w:pStyle w:val="a4"/>
        <w:ind w:left="284"/>
        <w:jc w:val="center"/>
        <w:rPr>
          <w:sz w:val="28"/>
          <w:szCs w:val="28"/>
        </w:rPr>
      </w:pPr>
    </w:p>
    <w:tbl>
      <w:tblPr>
        <w:tblStyle w:val="2"/>
        <w:tblW w:w="9322" w:type="dxa"/>
        <w:tblInd w:w="108" w:type="dxa"/>
        <w:tblLayout w:type="fixed"/>
        <w:tblLook w:val="04A0" w:firstRow="1" w:lastRow="0" w:firstColumn="1" w:lastColumn="0" w:noHBand="0" w:noVBand="1"/>
      </w:tblPr>
      <w:tblGrid>
        <w:gridCol w:w="993"/>
        <w:gridCol w:w="1275"/>
        <w:gridCol w:w="1418"/>
        <w:gridCol w:w="1417"/>
        <w:gridCol w:w="1418"/>
        <w:gridCol w:w="1525"/>
        <w:gridCol w:w="1276"/>
      </w:tblGrid>
      <w:tr w:rsidR="008D4260" w:rsidRPr="00C9691A" w14:paraId="7A9189F5" w14:textId="77777777" w:rsidTr="00C9691A">
        <w:tc>
          <w:tcPr>
            <w:tcW w:w="993" w:type="dxa"/>
            <w:vAlign w:val="center"/>
          </w:tcPr>
          <w:p w14:paraId="366AF704" w14:textId="77777777" w:rsidR="008D4260" w:rsidRPr="00C9691A" w:rsidRDefault="008D4260" w:rsidP="00342CF4">
            <w:pPr>
              <w:jc w:val="center"/>
              <w:rPr>
                <w:b/>
                <w:bCs/>
                <w:szCs w:val="24"/>
              </w:rPr>
            </w:pPr>
            <w:bookmarkStart w:id="27" w:name="_Hlk186046462"/>
            <w:proofErr w:type="spellStart"/>
            <w:proofErr w:type="gramStart"/>
            <w:r w:rsidRPr="00C9691A">
              <w:rPr>
                <w:b/>
                <w:bCs/>
                <w:szCs w:val="24"/>
              </w:rPr>
              <w:t>По-рода</w:t>
            </w:r>
            <w:proofErr w:type="spellEnd"/>
            <w:proofErr w:type="gramEnd"/>
          </w:p>
        </w:tc>
        <w:tc>
          <w:tcPr>
            <w:tcW w:w="1275" w:type="dxa"/>
            <w:vAlign w:val="center"/>
          </w:tcPr>
          <w:p w14:paraId="40931FFB" w14:textId="77777777" w:rsidR="008D4260" w:rsidRPr="00C9691A" w:rsidRDefault="008D4260" w:rsidP="00342CF4">
            <w:pPr>
              <w:jc w:val="center"/>
              <w:rPr>
                <w:rFonts w:eastAsia="Times New Roman" w:cs="Times New Roman"/>
                <w:b/>
                <w:bCs/>
                <w:color w:val="000000"/>
                <w:szCs w:val="24"/>
                <w:lang w:eastAsia="ru-RU"/>
              </w:rPr>
            </w:pPr>
            <w:r w:rsidRPr="00C9691A">
              <w:rPr>
                <w:rFonts w:eastAsia="Times New Roman" w:cs="Times New Roman"/>
                <w:b/>
                <w:bCs/>
                <w:color w:val="000000"/>
                <w:szCs w:val="24"/>
                <w:lang w:eastAsia="ru-RU"/>
              </w:rPr>
              <w:t>Высота в холке</w:t>
            </w:r>
          </w:p>
        </w:tc>
        <w:tc>
          <w:tcPr>
            <w:tcW w:w="1418" w:type="dxa"/>
            <w:vAlign w:val="center"/>
          </w:tcPr>
          <w:p w14:paraId="673EBD9E" w14:textId="77777777" w:rsidR="008D4260" w:rsidRPr="00C9691A" w:rsidRDefault="008D4260" w:rsidP="00342CF4">
            <w:pPr>
              <w:jc w:val="center"/>
              <w:rPr>
                <w:b/>
                <w:bCs/>
                <w:szCs w:val="24"/>
              </w:rPr>
            </w:pPr>
            <w:r w:rsidRPr="00C9691A">
              <w:rPr>
                <w:rFonts w:eastAsia="Times New Roman"/>
                <w:b/>
                <w:bCs/>
                <w:color w:val="000000"/>
                <w:szCs w:val="24"/>
                <w:lang w:eastAsia="ru-RU"/>
              </w:rPr>
              <w:t>Косая длина туловища</w:t>
            </w:r>
          </w:p>
        </w:tc>
        <w:tc>
          <w:tcPr>
            <w:tcW w:w="1417" w:type="dxa"/>
            <w:vAlign w:val="center"/>
          </w:tcPr>
          <w:p w14:paraId="6CFD43A4" w14:textId="77777777" w:rsidR="008D4260" w:rsidRPr="00C9691A" w:rsidRDefault="008D4260" w:rsidP="00342CF4">
            <w:pPr>
              <w:jc w:val="center"/>
              <w:rPr>
                <w:rFonts w:eastAsia="Times New Roman" w:cs="Times New Roman"/>
                <w:b/>
                <w:bCs/>
                <w:color w:val="000000"/>
                <w:szCs w:val="24"/>
                <w:lang w:eastAsia="ru-RU"/>
              </w:rPr>
            </w:pPr>
            <w:r w:rsidRPr="00C9691A">
              <w:rPr>
                <w:rFonts w:eastAsia="Times New Roman" w:cs="Times New Roman"/>
                <w:b/>
                <w:bCs/>
                <w:color w:val="000000"/>
                <w:szCs w:val="24"/>
                <w:lang w:eastAsia="ru-RU"/>
              </w:rPr>
              <w:t>Глубина груди</w:t>
            </w:r>
          </w:p>
        </w:tc>
        <w:tc>
          <w:tcPr>
            <w:tcW w:w="1418" w:type="dxa"/>
            <w:vAlign w:val="center"/>
          </w:tcPr>
          <w:p w14:paraId="4B18E456" w14:textId="77777777" w:rsidR="008D4260" w:rsidRPr="00C9691A" w:rsidRDefault="008D4260" w:rsidP="00342CF4">
            <w:pPr>
              <w:jc w:val="center"/>
              <w:rPr>
                <w:b/>
                <w:bCs/>
                <w:szCs w:val="24"/>
              </w:rPr>
            </w:pPr>
            <w:r w:rsidRPr="00C9691A">
              <w:rPr>
                <w:rFonts w:eastAsia="Times New Roman"/>
                <w:b/>
                <w:bCs/>
                <w:color w:val="000000"/>
                <w:szCs w:val="24"/>
                <w:lang w:eastAsia="ru-RU"/>
              </w:rPr>
              <w:t>Ширина груди</w:t>
            </w:r>
          </w:p>
        </w:tc>
        <w:tc>
          <w:tcPr>
            <w:tcW w:w="1525" w:type="dxa"/>
            <w:vAlign w:val="center"/>
          </w:tcPr>
          <w:p w14:paraId="14FC9787" w14:textId="77777777" w:rsidR="008D4260" w:rsidRPr="00C9691A" w:rsidRDefault="008D4260" w:rsidP="00342CF4">
            <w:pPr>
              <w:jc w:val="center"/>
              <w:rPr>
                <w:b/>
                <w:bCs/>
                <w:szCs w:val="24"/>
              </w:rPr>
            </w:pPr>
            <w:r w:rsidRPr="00C9691A">
              <w:rPr>
                <w:rFonts w:eastAsia="Times New Roman"/>
                <w:b/>
                <w:bCs/>
                <w:color w:val="000000"/>
                <w:szCs w:val="24"/>
                <w:lang w:eastAsia="ru-RU"/>
              </w:rPr>
              <w:t>Обхват груди</w:t>
            </w:r>
          </w:p>
        </w:tc>
        <w:tc>
          <w:tcPr>
            <w:tcW w:w="1276" w:type="dxa"/>
            <w:vAlign w:val="center"/>
          </w:tcPr>
          <w:p w14:paraId="394DD92E" w14:textId="77777777" w:rsidR="008D4260" w:rsidRPr="00C9691A" w:rsidRDefault="008D4260" w:rsidP="00342CF4">
            <w:pPr>
              <w:jc w:val="center"/>
              <w:rPr>
                <w:b/>
                <w:bCs/>
                <w:szCs w:val="24"/>
              </w:rPr>
            </w:pPr>
            <w:r w:rsidRPr="00C9691A">
              <w:rPr>
                <w:rFonts w:eastAsia="Times New Roman"/>
                <w:b/>
                <w:bCs/>
                <w:color w:val="000000"/>
                <w:szCs w:val="24"/>
                <w:lang w:eastAsia="ru-RU"/>
              </w:rPr>
              <w:t>Обхват пясти</w:t>
            </w:r>
          </w:p>
        </w:tc>
      </w:tr>
      <w:tr w:rsidR="008D4260" w:rsidRPr="00C9691A" w14:paraId="400E8DBA" w14:textId="77777777" w:rsidTr="00326F80">
        <w:tc>
          <w:tcPr>
            <w:tcW w:w="9322" w:type="dxa"/>
            <w:gridSpan w:val="7"/>
            <w:vAlign w:val="center"/>
          </w:tcPr>
          <w:p w14:paraId="3C666A73" w14:textId="77777777" w:rsidR="008D4260" w:rsidRPr="00C9691A" w:rsidRDefault="008D4260" w:rsidP="008D4260">
            <w:pPr>
              <w:jc w:val="center"/>
              <w:rPr>
                <w:szCs w:val="24"/>
              </w:rPr>
            </w:pPr>
            <w:r w:rsidRPr="00C9691A">
              <w:rPr>
                <w:rFonts w:eastAsia="Times New Roman"/>
                <w:color w:val="000000"/>
                <w:szCs w:val="24"/>
                <w:lang w:eastAsia="ru-RU"/>
              </w:rPr>
              <w:t>в 4 - мес. Возрасте</w:t>
            </w:r>
          </w:p>
        </w:tc>
      </w:tr>
      <w:tr w:rsidR="008D4260" w:rsidRPr="00C9691A" w14:paraId="2BB9C569" w14:textId="77777777" w:rsidTr="00C9691A">
        <w:trPr>
          <w:trHeight w:val="340"/>
        </w:trPr>
        <w:tc>
          <w:tcPr>
            <w:tcW w:w="993" w:type="dxa"/>
            <w:vAlign w:val="center"/>
          </w:tcPr>
          <w:p w14:paraId="095FEB25" w14:textId="77777777" w:rsidR="008D4260" w:rsidRPr="00C9691A" w:rsidRDefault="008D4260" w:rsidP="008D4260">
            <w:pPr>
              <w:rPr>
                <w:szCs w:val="24"/>
              </w:rPr>
            </w:pPr>
            <w:r w:rsidRPr="00C9691A">
              <w:rPr>
                <w:szCs w:val="24"/>
              </w:rPr>
              <w:t>КГМ</w:t>
            </w:r>
          </w:p>
        </w:tc>
        <w:tc>
          <w:tcPr>
            <w:tcW w:w="1275" w:type="dxa"/>
            <w:vAlign w:val="center"/>
          </w:tcPr>
          <w:p w14:paraId="3FCCA45C" w14:textId="77777777" w:rsidR="008D4260" w:rsidRPr="00C9691A" w:rsidRDefault="008D4260" w:rsidP="008D4260">
            <w:pPr>
              <w:jc w:val="center"/>
              <w:rPr>
                <w:szCs w:val="24"/>
              </w:rPr>
            </w:pPr>
            <w:r w:rsidRPr="00C9691A">
              <w:rPr>
                <w:rFonts w:eastAsia="Times New Roman"/>
                <w:color w:val="000000"/>
                <w:szCs w:val="24"/>
                <w:lang w:eastAsia="ru-RU"/>
              </w:rPr>
              <w:t>57,42</w:t>
            </w:r>
            <w:r w:rsidRPr="00C9691A">
              <w:rPr>
                <w:rFonts w:eastAsia="Times New Roman"/>
                <w:color w:val="000000"/>
                <w:szCs w:val="24"/>
                <w:u w:val="single"/>
                <w:lang w:eastAsia="ru-RU"/>
              </w:rPr>
              <w:t>+</w:t>
            </w:r>
            <w:r w:rsidRPr="00C9691A">
              <w:rPr>
                <w:rFonts w:eastAsia="Times New Roman"/>
                <w:color w:val="000000"/>
                <w:szCs w:val="24"/>
                <w:lang w:eastAsia="ru-RU"/>
              </w:rPr>
              <w:t>0,32</w:t>
            </w:r>
          </w:p>
        </w:tc>
        <w:tc>
          <w:tcPr>
            <w:tcW w:w="1418" w:type="dxa"/>
            <w:vAlign w:val="center"/>
          </w:tcPr>
          <w:p w14:paraId="28CA46EC" w14:textId="77777777" w:rsidR="008D4260" w:rsidRPr="00C9691A" w:rsidRDefault="008D4260" w:rsidP="008D4260">
            <w:pPr>
              <w:jc w:val="center"/>
              <w:rPr>
                <w:szCs w:val="24"/>
              </w:rPr>
            </w:pPr>
            <w:r w:rsidRPr="00C9691A">
              <w:rPr>
                <w:rFonts w:eastAsia="Times New Roman"/>
                <w:color w:val="000000"/>
                <w:szCs w:val="24"/>
                <w:lang w:eastAsia="ru-RU"/>
              </w:rPr>
              <w:t>58,74</w:t>
            </w:r>
            <w:r w:rsidRPr="00C9691A">
              <w:rPr>
                <w:rFonts w:eastAsia="Times New Roman"/>
                <w:color w:val="000000"/>
                <w:szCs w:val="24"/>
                <w:u w:val="single"/>
                <w:lang w:eastAsia="ru-RU"/>
              </w:rPr>
              <w:t>+</w:t>
            </w:r>
            <w:r w:rsidRPr="00C9691A">
              <w:rPr>
                <w:rFonts w:eastAsia="Times New Roman"/>
                <w:color w:val="000000"/>
                <w:szCs w:val="24"/>
                <w:lang w:eastAsia="ru-RU"/>
              </w:rPr>
              <w:t>0,53</w:t>
            </w:r>
          </w:p>
        </w:tc>
        <w:tc>
          <w:tcPr>
            <w:tcW w:w="1417" w:type="dxa"/>
            <w:vAlign w:val="center"/>
          </w:tcPr>
          <w:p w14:paraId="730F9BFB" w14:textId="77777777" w:rsidR="008D4260" w:rsidRPr="00C9691A" w:rsidRDefault="008D4260" w:rsidP="008D4260">
            <w:pPr>
              <w:jc w:val="center"/>
              <w:rPr>
                <w:szCs w:val="24"/>
              </w:rPr>
            </w:pPr>
            <w:r w:rsidRPr="00C9691A">
              <w:rPr>
                <w:rFonts w:eastAsia="Times New Roman"/>
                <w:color w:val="000000"/>
                <w:szCs w:val="24"/>
                <w:lang w:eastAsia="ru-RU"/>
              </w:rPr>
              <w:t>25,80</w:t>
            </w:r>
            <w:r w:rsidRPr="00C9691A">
              <w:rPr>
                <w:rFonts w:eastAsia="Times New Roman"/>
                <w:color w:val="000000"/>
                <w:szCs w:val="24"/>
                <w:u w:val="single"/>
                <w:lang w:eastAsia="ru-RU"/>
              </w:rPr>
              <w:t>+</w:t>
            </w:r>
            <w:r w:rsidRPr="00C9691A">
              <w:rPr>
                <w:rFonts w:eastAsia="Times New Roman"/>
                <w:color w:val="000000"/>
                <w:szCs w:val="24"/>
                <w:lang w:eastAsia="ru-RU"/>
              </w:rPr>
              <w:t>0,21</w:t>
            </w:r>
          </w:p>
        </w:tc>
        <w:tc>
          <w:tcPr>
            <w:tcW w:w="1418" w:type="dxa"/>
            <w:vAlign w:val="center"/>
          </w:tcPr>
          <w:p w14:paraId="38DFDAA1" w14:textId="77777777" w:rsidR="008D4260" w:rsidRPr="00C9691A" w:rsidRDefault="008D4260" w:rsidP="008D4260">
            <w:pPr>
              <w:jc w:val="center"/>
              <w:rPr>
                <w:szCs w:val="24"/>
              </w:rPr>
            </w:pPr>
            <w:r w:rsidRPr="00C9691A">
              <w:rPr>
                <w:rFonts w:eastAsia="Times New Roman"/>
                <w:color w:val="000000"/>
                <w:szCs w:val="24"/>
                <w:lang w:eastAsia="ru-RU"/>
              </w:rPr>
              <w:t>13,32</w:t>
            </w:r>
            <w:r w:rsidRPr="00C9691A">
              <w:rPr>
                <w:rFonts w:eastAsia="Times New Roman"/>
                <w:color w:val="000000"/>
                <w:szCs w:val="24"/>
                <w:u w:val="single"/>
                <w:lang w:eastAsia="ru-RU"/>
              </w:rPr>
              <w:t>+</w:t>
            </w:r>
            <w:r w:rsidRPr="00C9691A">
              <w:rPr>
                <w:rFonts w:eastAsia="Times New Roman"/>
                <w:color w:val="000000"/>
                <w:szCs w:val="24"/>
                <w:lang w:eastAsia="ru-RU"/>
              </w:rPr>
              <w:t>0,27</w:t>
            </w:r>
          </w:p>
        </w:tc>
        <w:tc>
          <w:tcPr>
            <w:tcW w:w="1525" w:type="dxa"/>
            <w:vAlign w:val="center"/>
          </w:tcPr>
          <w:p w14:paraId="7ED3226F" w14:textId="77777777" w:rsidR="008D4260" w:rsidRPr="00C9691A" w:rsidRDefault="008D4260" w:rsidP="008D4260">
            <w:pPr>
              <w:jc w:val="center"/>
              <w:rPr>
                <w:szCs w:val="24"/>
              </w:rPr>
            </w:pPr>
            <w:r w:rsidRPr="00C9691A">
              <w:rPr>
                <w:rFonts w:eastAsia="Times New Roman"/>
                <w:color w:val="000000"/>
                <w:szCs w:val="24"/>
                <w:lang w:eastAsia="ru-RU"/>
              </w:rPr>
              <w:t>71,68</w:t>
            </w:r>
            <w:r w:rsidRPr="00C9691A">
              <w:rPr>
                <w:rFonts w:eastAsia="Times New Roman"/>
                <w:color w:val="000000"/>
                <w:szCs w:val="24"/>
                <w:u w:val="single"/>
                <w:lang w:eastAsia="ru-RU"/>
              </w:rPr>
              <w:t>+</w:t>
            </w:r>
            <w:r w:rsidRPr="00C9691A">
              <w:rPr>
                <w:rFonts w:eastAsia="Times New Roman"/>
                <w:color w:val="000000"/>
                <w:szCs w:val="24"/>
                <w:lang w:eastAsia="ru-RU"/>
              </w:rPr>
              <w:t>0,45</w:t>
            </w:r>
          </w:p>
        </w:tc>
        <w:tc>
          <w:tcPr>
            <w:tcW w:w="1276" w:type="dxa"/>
            <w:vAlign w:val="center"/>
          </w:tcPr>
          <w:p w14:paraId="04DCF543" w14:textId="77777777" w:rsidR="008D4260" w:rsidRPr="00C9691A" w:rsidRDefault="008D4260" w:rsidP="008D4260">
            <w:pPr>
              <w:jc w:val="center"/>
              <w:rPr>
                <w:szCs w:val="24"/>
              </w:rPr>
            </w:pPr>
            <w:r w:rsidRPr="00C9691A">
              <w:rPr>
                <w:rFonts w:eastAsia="Times New Roman"/>
                <w:color w:val="000000"/>
                <w:szCs w:val="24"/>
                <w:lang w:eastAsia="ru-RU"/>
              </w:rPr>
              <w:t>7,92</w:t>
            </w:r>
            <w:r w:rsidRPr="00C9691A">
              <w:rPr>
                <w:rFonts w:eastAsia="Times New Roman"/>
                <w:color w:val="000000"/>
                <w:szCs w:val="24"/>
                <w:u w:val="single"/>
                <w:lang w:eastAsia="ru-RU"/>
              </w:rPr>
              <w:t>+</w:t>
            </w:r>
            <w:r w:rsidRPr="00C9691A">
              <w:rPr>
                <w:rFonts w:eastAsia="Times New Roman"/>
                <w:color w:val="000000"/>
                <w:szCs w:val="24"/>
                <w:lang w:eastAsia="ru-RU"/>
              </w:rPr>
              <w:t>0,07</w:t>
            </w:r>
          </w:p>
        </w:tc>
      </w:tr>
      <w:tr w:rsidR="008D4260" w:rsidRPr="00C9691A" w14:paraId="6AE51882" w14:textId="77777777" w:rsidTr="00C9691A">
        <w:trPr>
          <w:trHeight w:val="340"/>
        </w:trPr>
        <w:tc>
          <w:tcPr>
            <w:tcW w:w="993" w:type="dxa"/>
            <w:vAlign w:val="center"/>
          </w:tcPr>
          <w:p w14:paraId="10D71E38" w14:textId="16D6C753" w:rsidR="008D4260" w:rsidRPr="00C9691A" w:rsidRDefault="008D4260" w:rsidP="008D4260">
            <w:pPr>
              <w:rPr>
                <w:szCs w:val="24"/>
              </w:rPr>
            </w:pPr>
            <w:r w:rsidRPr="00C9691A">
              <w:rPr>
                <w:szCs w:val="24"/>
              </w:rPr>
              <w:t>АПГ</w:t>
            </w:r>
            <w:r w:rsidR="00CC0EDE" w:rsidRPr="00C9691A">
              <w:rPr>
                <w:szCs w:val="24"/>
              </w:rPr>
              <w:t>П</w:t>
            </w:r>
          </w:p>
        </w:tc>
        <w:tc>
          <w:tcPr>
            <w:tcW w:w="1275" w:type="dxa"/>
            <w:vAlign w:val="center"/>
          </w:tcPr>
          <w:p w14:paraId="27AF125A" w14:textId="77777777" w:rsidR="008D4260" w:rsidRPr="00C9691A" w:rsidRDefault="008D4260" w:rsidP="008D4260">
            <w:pPr>
              <w:jc w:val="center"/>
              <w:rPr>
                <w:rFonts w:eastAsia="Times New Roman"/>
                <w:color w:val="000000"/>
                <w:szCs w:val="24"/>
                <w:lang w:eastAsia="ru-RU"/>
              </w:rPr>
            </w:pPr>
            <w:r w:rsidRPr="00C9691A">
              <w:rPr>
                <w:rFonts w:eastAsia="Times New Roman"/>
                <w:color w:val="000000"/>
                <w:szCs w:val="24"/>
                <w:lang w:eastAsia="ru-RU"/>
              </w:rPr>
              <w:t>58,60</w:t>
            </w:r>
            <w:r w:rsidRPr="00C9691A">
              <w:rPr>
                <w:rFonts w:eastAsia="Times New Roman"/>
                <w:color w:val="000000"/>
                <w:szCs w:val="24"/>
                <w:u w:val="single"/>
                <w:lang w:eastAsia="ru-RU"/>
              </w:rPr>
              <w:t>+</w:t>
            </w:r>
            <w:r w:rsidRPr="00C9691A">
              <w:rPr>
                <w:rFonts w:eastAsia="Times New Roman"/>
                <w:color w:val="000000"/>
                <w:szCs w:val="24"/>
                <w:lang w:eastAsia="ru-RU"/>
              </w:rPr>
              <w:t>0,20</w:t>
            </w:r>
          </w:p>
        </w:tc>
        <w:tc>
          <w:tcPr>
            <w:tcW w:w="1418" w:type="dxa"/>
            <w:vAlign w:val="center"/>
          </w:tcPr>
          <w:p w14:paraId="025FCF88" w14:textId="77777777" w:rsidR="008D4260" w:rsidRPr="00C9691A" w:rsidRDefault="008D4260" w:rsidP="008D4260">
            <w:pPr>
              <w:jc w:val="center"/>
              <w:rPr>
                <w:rFonts w:eastAsia="Times New Roman"/>
                <w:color w:val="000000"/>
                <w:szCs w:val="24"/>
                <w:lang w:eastAsia="ru-RU"/>
              </w:rPr>
            </w:pPr>
            <w:r w:rsidRPr="00C9691A">
              <w:rPr>
                <w:rFonts w:eastAsia="Times New Roman"/>
                <w:color w:val="000000"/>
                <w:szCs w:val="24"/>
                <w:lang w:eastAsia="ru-RU"/>
              </w:rPr>
              <w:t>59,32</w:t>
            </w:r>
            <w:r w:rsidRPr="00C9691A">
              <w:rPr>
                <w:rFonts w:eastAsia="Times New Roman"/>
                <w:color w:val="000000"/>
                <w:szCs w:val="24"/>
                <w:u w:val="single"/>
                <w:lang w:eastAsia="ru-RU"/>
              </w:rPr>
              <w:t>+</w:t>
            </w:r>
            <w:r w:rsidRPr="00C9691A">
              <w:rPr>
                <w:rFonts w:eastAsia="Times New Roman"/>
                <w:color w:val="000000"/>
                <w:szCs w:val="24"/>
                <w:lang w:eastAsia="ru-RU"/>
              </w:rPr>
              <w:t>0,46</w:t>
            </w:r>
          </w:p>
        </w:tc>
        <w:tc>
          <w:tcPr>
            <w:tcW w:w="1417" w:type="dxa"/>
            <w:vAlign w:val="center"/>
          </w:tcPr>
          <w:p w14:paraId="30A936CD" w14:textId="77777777" w:rsidR="008D4260" w:rsidRPr="00C9691A" w:rsidRDefault="008D4260" w:rsidP="008D4260">
            <w:pPr>
              <w:jc w:val="center"/>
              <w:rPr>
                <w:rFonts w:eastAsia="Times New Roman"/>
                <w:color w:val="000000"/>
                <w:szCs w:val="24"/>
                <w:lang w:eastAsia="ru-RU"/>
              </w:rPr>
            </w:pPr>
            <w:r w:rsidRPr="00C9691A">
              <w:rPr>
                <w:rFonts w:eastAsia="Times New Roman"/>
                <w:color w:val="000000"/>
                <w:szCs w:val="24"/>
                <w:lang w:eastAsia="ru-RU"/>
              </w:rPr>
              <w:t>26,96</w:t>
            </w:r>
            <w:r w:rsidRPr="00C9691A">
              <w:rPr>
                <w:rFonts w:eastAsia="Times New Roman"/>
                <w:color w:val="000000"/>
                <w:szCs w:val="24"/>
                <w:u w:val="single"/>
                <w:lang w:eastAsia="ru-RU"/>
              </w:rPr>
              <w:t>+</w:t>
            </w:r>
            <w:r w:rsidRPr="00C9691A">
              <w:rPr>
                <w:rFonts w:eastAsia="Times New Roman"/>
                <w:color w:val="000000"/>
                <w:szCs w:val="24"/>
                <w:lang w:eastAsia="ru-RU"/>
              </w:rPr>
              <w:t>0,16</w:t>
            </w:r>
          </w:p>
        </w:tc>
        <w:tc>
          <w:tcPr>
            <w:tcW w:w="1418" w:type="dxa"/>
            <w:vAlign w:val="center"/>
          </w:tcPr>
          <w:p w14:paraId="66A81843" w14:textId="77777777" w:rsidR="008D4260" w:rsidRPr="00C9691A" w:rsidRDefault="008D4260" w:rsidP="008D4260">
            <w:pPr>
              <w:jc w:val="center"/>
              <w:rPr>
                <w:rFonts w:eastAsia="Times New Roman"/>
                <w:color w:val="000000"/>
                <w:szCs w:val="24"/>
                <w:lang w:eastAsia="ru-RU"/>
              </w:rPr>
            </w:pPr>
            <w:r w:rsidRPr="00C9691A">
              <w:rPr>
                <w:rFonts w:eastAsia="Times New Roman"/>
                <w:color w:val="000000"/>
                <w:szCs w:val="24"/>
                <w:lang w:eastAsia="ru-RU"/>
              </w:rPr>
              <w:t>14,38</w:t>
            </w:r>
            <w:r w:rsidRPr="00C9691A">
              <w:rPr>
                <w:rFonts w:eastAsia="Times New Roman"/>
                <w:color w:val="000000"/>
                <w:szCs w:val="24"/>
                <w:u w:val="single"/>
                <w:lang w:eastAsia="ru-RU"/>
              </w:rPr>
              <w:t>+</w:t>
            </w:r>
            <w:r w:rsidRPr="00C9691A">
              <w:rPr>
                <w:rFonts w:eastAsia="Times New Roman"/>
                <w:color w:val="000000"/>
                <w:szCs w:val="24"/>
                <w:lang w:eastAsia="ru-RU"/>
              </w:rPr>
              <w:t>0,39</w:t>
            </w:r>
          </w:p>
        </w:tc>
        <w:tc>
          <w:tcPr>
            <w:tcW w:w="1525" w:type="dxa"/>
            <w:vAlign w:val="center"/>
          </w:tcPr>
          <w:p w14:paraId="59B79F40" w14:textId="77777777" w:rsidR="008D4260" w:rsidRPr="00C9691A" w:rsidRDefault="008D4260" w:rsidP="008D4260">
            <w:pPr>
              <w:jc w:val="center"/>
              <w:rPr>
                <w:rFonts w:eastAsia="Times New Roman"/>
                <w:color w:val="000000"/>
                <w:szCs w:val="24"/>
                <w:lang w:eastAsia="ru-RU"/>
              </w:rPr>
            </w:pPr>
            <w:r w:rsidRPr="00C9691A">
              <w:rPr>
                <w:rFonts w:eastAsia="Times New Roman"/>
                <w:color w:val="000000"/>
                <w:szCs w:val="24"/>
                <w:lang w:eastAsia="ru-RU"/>
              </w:rPr>
              <w:t>74,90</w:t>
            </w:r>
            <w:r w:rsidRPr="00C9691A">
              <w:rPr>
                <w:rFonts w:eastAsia="Times New Roman"/>
                <w:color w:val="000000"/>
                <w:szCs w:val="24"/>
                <w:u w:val="single"/>
                <w:lang w:eastAsia="ru-RU"/>
              </w:rPr>
              <w:t>+</w:t>
            </w:r>
            <w:r w:rsidRPr="00C9691A">
              <w:rPr>
                <w:rFonts w:eastAsia="Times New Roman"/>
                <w:color w:val="000000"/>
                <w:szCs w:val="24"/>
                <w:lang w:eastAsia="ru-RU"/>
              </w:rPr>
              <w:t>0,47</w:t>
            </w:r>
          </w:p>
        </w:tc>
        <w:tc>
          <w:tcPr>
            <w:tcW w:w="1276" w:type="dxa"/>
            <w:vAlign w:val="center"/>
          </w:tcPr>
          <w:p w14:paraId="74653D14" w14:textId="77777777" w:rsidR="008D4260" w:rsidRPr="00C9691A" w:rsidRDefault="008D4260" w:rsidP="008D4260">
            <w:pPr>
              <w:jc w:val="center"/>
              <w:rPr>
                <w:rFonts w:eastAsia="Times New Roman"/>
                <w:color w:val="000000"/>
                <w:szCs w:val="24"/>
                <w:lang w:eastAsia="ru-RU"/>
              </w:rPr>
            </w:pPr>
            <w:r w:rsidRPr="00C9691A">
              <w:rPr>
                <w:rFonts w:eastAsia="Times New Roman"/>
                <w:color w:val="000000"/>
                <w:szCs w:val="24"/>
                <w:lang w:eastAsia="ru-RU"/>
              </w:rPr>
              <w:t>7,78</w:t>
            </w:r>
            <w:r w:rsidRPr="00C9691A">
              <w:rPr>
                <w:rFonts w:eastAsia="Times New Roman"/>
                <w:color w:val="000000"/>
                <w:szCs w:val="24"/>
                <w:u w:val="single"/>
                <w:lang w:eastAsia="ru-RU"/>
              </w:rPr>
              <w:t>+</w:t>
            </w:r>
            <w:r w:rsidRPr="00C9691A">
              <w:rPr>
                <w:rFonts w:eastAsia="Times New Roman"/>
                <w:color w:val="000000"/>
                <w:szCs w:val="24"/>
                <w:lang w:eastAsia="ru-RU"/>
              </w:rPr>
              <w:t>0,08</w:t>
            </w:r>
          </w:p>
        </w:tc>
      </w:tr>
      <w:tr w:rsidR="008D4260" w:rsidRPr="00C9691A" w14:paraId="3055A1DD" w14:textId="77777777" w:rsidTr="00C9691A">
        <w:trPr>
          <w:trHeight w:val="340"/>
        </w:trPr>
        <w:tc>
          <w:tcPr>
            <w:tcW w:w="993" w:type="dxa"/>
            <w:vAlign w:val="center"/>
          </w:tcPr>
          <w:p w14:paraId="71EA10F6" w14:textId="77777777" w:rsidR="008D4260" w:rsidRPr="00C9691A" w:rsidRDefault="008D4260" w:rsidP="008D4260">
            <w:pPr>
              <w:rPr>
                <w:szCs w:val="24"/>
              </w:rPr>
            </w:pPr>
            <w:r w:rsidRPr="00C9691A">
              <w:rPr>
                <w:szCs w:val="24"/>
              </w:rPr>
              <w:t>МГ</w:t>
            </w:r>
          </w:p>
        </w:tc>
        <w:tc>
          <w:tcPr>
            <w:tcW w:w="1275" w:type="dxa"/>
            <w:vAlign w:val="center"/>
          </w:tcPr>
          <w:p w14:paraId="3B999033" w14:textId="77777777" w:rsidR="008D4260" w:rsidRPr="00C9691A" w:rsidRDefault="008D4260" w:rsidP="008D4260">
            <w:pPr>
              <w:jc w:val="center"/>
              <w:rPr>
                <w:rFonts w:eastAsia="Times New Roman"/>
                <w:color w:val="000000"/>
                <w:szCs w:val="24"/>
                <w:lang w:eastAsia="ru-RU"/>
              </w:rPr>
            </w:pPr>
            <w:r w:rsidRPr="00C9691A">
              <w:rPr>
                <w:rFonts w:eastAsia="Times New Roman"/>
                <w:color w:val="000000"/>
                <w:szCs w:val="24"/>
                <w:lang w:eastAsia="ru-RU"/>
              </w:rPr>
              <w:t>61,06</w:t>
            </w:r>
            <w:r w:rsidRPr="00C9691A">
              <w:rPr>
                <w:rFonts w:eastAsia="Times New Roman"/>
                <w:color w:val="000000"/>
                <w:szCs w:val="24"/>
                <w:u w:val="single"/>
                <w:lang w:eastAsia="ru-RU"/>
              </w:rPr>
              <w:t>+</w:t>
            </w:r>
            <w:r w:rsidRPr="00C9691A">
              <w:rPr>
                <w:rFonts w:eastAsia="Times New Roman"/>
                <w:color w:val="000000"/>
                <w:szCs w:val="24"/>
                <w:lang w:eastAsia="ru-RU"/>
              </w:rPr>
              <w:t>0,28</w:t>
            </w:r>
          </w:p>
        </w:tc>
        <w:tc>
          <w:tcPr>
            <w:tcW w:w="1418" w:type="dxa"/>
            <w:vAlign w:val="center"/>
          </w:tcPr>
          <w:p w14:paraId="0D3DBE7C" w14:textId="77777777" w:rsidR="008D4260" w:rsidRPr="00C9691A" w:rsidRDefault="008D4260" w:rsidP="008D4260">
            <w:pPr>
              <w:jc w:val="center"/>
              <w:rPr>
                <w:rFonts w:eastAsia="Times New Roman"/>
                <w:color w:val="000000"/>
                <w:szCs w:val="24"/>
                <w:lang w:eastAsia="ru-RU"/>
              </w:rPr>
            </w:pPr>
            <w:r w:rsidRPr="00C9691A">
              <w:rPr>
                <w:rFonts w:eastAsia="Times New Roman"/>
                <w:color w:val="000000"/>
                <w:szCs w:val="24"/>
                <w:lang w:eastAsia="ru-RU"/>
              </w:rPr>
              <w:t>62,48</w:t>
            </w:r>
            <w:r w:rsidRPr="00C9691A">
              <w:rPr>
                <w:rFonts w:eastAsia="Times New Roman"/>
                <w:color w:val="000000"/>
                <w:szCs w:val="24"/>
                <w:u w:val="single"/>
                <w:lang w:eastAsia="ru-RU"/>
              </w:rPr>
              <w:t>+</w:t>
            </w:r>
            <w:r w:rsidRPr="00C9691A">
              <w:rPr>
                <w:rFonts w:eastAsia="Times New Roman"/>
                <w:color w:val="000000"/>
                <w:szCs w:val="24"/>
                <w:lang w:eastAsia="ru-RU"/>
              </w:rPr>
              <w:t>0,51</w:t>
            </w:r>
          </w:p>
        </w:tc>
        <w:tc>
          <w:tcPr>
            <w:tcW w:w="1417" w:type="dxa"/>
            <w:vAlign w:val="center"/>
          </w:tcPr>
          <w:p w14:paraId="14C1593E" w14:textId="77777777" w:rsidR="008D4260" w:rsidRPr="00C9691A" w:rsidRDefault="008D4260" w:rsidP="008D4260">
            <w:pPr>
              <w:jc w:val="center"/>
              <w:rPr>
                <w:rFonts w:eastAsia="Times New Roman"/>
                <w:color w:val="000000"/>
                <w:szCs w:val="24"/>
                <w:lang w:eastAsia="ru-RU"/>
              </w:rPr>
            </w:pPr>
            <w:r w:rsidRPr="00C9691A">
              <w:rPr>
                <w:rFonts w:eastAsia="Times New Roman"/>
                <w:color w:val="000000"/>
                <w:szCs w:val="24"/>
                <w:lang w:eastAsia="ru-RU"/>
              </w:rPr>
              <w:t>27,70</w:t>
            </w:r>
            <w:r w:rsidRPr="00C9691A">
              <w:rPr>
                <w:rFonts w:eastAsia="Times New Roman"/>
                <w:color w:val="000000"/>
                <w:szCs w:val="24"/>
                <w:u w:val="single"/>
                <w:lang w:eastAsia="ru-RU"/>
              </w:rPr>
              <w:t>+</w:t>
            </w:r>
            <w:r w:rsidRPr="00C9691A">
              <w:rPr>
                <w:rFonts w:eastAsia="Times New Roman"/>
                <w:color w:val="000000"/>
                <w:szCs w:val="24"/>
                <w:lang w:eastAsia="ru-RU"/>
              </w:rPr>
              <w:t>0,21</w:t>
            </w:r>
          </w:p>
        </w:tc>
        <w:tc>
          <w:tcPr>
            <w:tcW w:w="1418" w:type="dxa"/>
            <w:vAlign w:val="center"/>
          </w:tcPr>
          <w:p w14:paraId="588949DB" w14:textId="77777777" w:rsidR="008D4260" w:rsidRPr="00C9691A" w:rsidRDefault="008D4260" w:rsidP="008D4260">
            <w:pPr>
              <w:jc w:val="center"/>
              <w:rPr>
                <w:rFonts w:eastAsia="Times New Roman"/>
                <w:color w:val="000000"/>
                <w:szCs w:val="24"/>
                <w:lang w:eastAsia="ru-RU"/>
              </w:rPr>
            </w:pPr>
            <w:r w:rsidRPr="00C9691A">
              <w:rPr>
                <w:rFonts w:eastAsia="Times New Roman"/>
                <w:color w:val="000000"/>
                <w:szCs w:val="24"/>
                <w:lang w:eastAsia="ru-RU"/>
              </w:rPr>
              <w:t>15,62</w:t>
            </w:r>
            <w:r w:rsidRPr="00C9691A">
              <w:rPr>
                <w:rFonts w:eastAsia="Times New Roman"/>
                <w:color w:val="000000"/>
                <w:szCs w:val="24"/>
                <w:u w:val="single"/>
                <w:lang w:eastAsia="ru-RU"/>
              </w:rPr>
              <w:t>+</w:t>
            </w:r>
            <w:r w:rsidRPr="00C9691A">
              <w:rPr>
                <w:rFonts w:eastAsia="Times New Roman"/>
                <w:color w:val="000000"/>
                <w:szCs w:val="24"/>
                <w:lang w:eastAsia="ru-RU"/>
              </w:rPr>
              <w:t>0,39</w:t>
            </w:r>
          </w:p>
        </w:tc>
        <w:tc>
          <w:tcPr>
            <w:tcW w:w="1525" w:type="dxa"/>
            <w:vAlign w:val="center"/>
          </w:tcPr>
          <w:p w14:paraId="25E34874" w14:textId="77777777" w:rsidR="008D4260" w:rsidRPr="00C9691A" w:rsidRDefault="008D4260" w:rsidP="008D4260">
            <w:pPr>
              <w:jc w:val="center"/>
              <w:rPr>
                <w:rFonts w:eastAsia="Times New Roman"/>
                <w:color w:val="000000"/>
                <w:szCs w:val="24"/>
                <w:lang w:eastAsia="ru-RU"/>
              </w:rPr>
            </w:pPr>
            <w:r w:rsidRPr="00C9691A">
              <w:rPr>
                <w:rFonts w:eastAsia="Times New Roman"/>
                <w:color w:val="000000"/>
                <w:szCs w:val="24"/>
                <w:lang w:eastAsia="ru-RU"/>
              </w:rPr>
              <w:t>83,12</w:t>
            </w:r>
            <w:r w:rsidRPr="00C9691A">
              <w:rPr>
                <w:rFonts w:eastAsia="Times New Roman"/>
                <w:color w:val="000000"/>
                <w:szCs w:val="24"/>
                <w:u w:val="single"/>
                <w:lang w:eastAsia="ru-RU"/>
              </w:rPr>
              <w:t>+</w:t>
            </w:r>
            <w:r w:rsidRPr="00C9691A">
              <w:rPr>
                <w:rFonts w:eastAsia="Times New Roman"/>
                <w:color w:val="000000"/>
                <w:szCs w:val="24"/>
                <w:lang w:eastAsia="ru-RU"/>
              </w:rPr>
              <w:t>0,43</w:t>
            </w:r>
          </w:p>
        </w:tc>
        <w:tc>
          <w:tcPr>
            <w:tcW w:w="1276" w:type="dxa"/>
            <w:vAlign w:val="center"/>
          </w:tcPr>
          <w:p w14:paraId="1B5F4137" w14:textId="77777777" w:rsidR="008D4260" w:rsidRPr="00C9691A" w:rsidRDefault="008D4260" w:rsidP="008D4260">
            <w:pPr>
              <w:jc w:val="center"/>
              <w:rPr>
                <w:rFonts w:eastAsia="Times New Roman"/>
                <w:color w:val="000000"/>
                <w:szCs w:val="24"/>
                <w:lang w:eastAsia="ru-RU"/>
              </w:rPr>
            </w:pPr>
            <w:r w:rsidRPr="00C9691A">
              <w:rPr>
                <w:rFonts w:eastAsia="Times New Roman"/>
                <w:color w:val="000000"/>
                <w:szCs w:val="24"/>
                <w:lang w:eastAsia="ru-RU"/>
              </w:rPr>
              <w:t>8,80</w:t>
            </w:r>
            <w:r w:rsidRPr="00C9691A">
              <w:rPr>
                <w:rFonts w:eastAsia="Times New Roman"/>
                <w:color w:val="000000"/>
                <w:szCs w:val="24"/>
                <w:u w:val="single"/>
                <w:lang w:eastAsia="ru-RU"/>
              </w:rPr>
              <w:t>+</w:t>
            </w:r>
            <w:r w:rsidRPr="00C9691A">
              <w:rPr>
                <w:rFonts w:eastAsia="Times New Roman"/>
                <w:color w:val="000000"/>
                <w:szCs w:val="24"/>
                <w:lang w:eastAsia="ru-RU"/>
              </w:rPr>
              <w:t>0,05</w:t>
            </w:r>
          </w:p>
        </w:tc>
      </w:tr>
      <w:tr w:rsidR="008D4260" w:rsidRPr="00C9691A" w14:paraId="16B5E96C" w14:textId="77777777" w:rsidTr="00326F80">
        <w:tc>
          <w:tcPr>
            <w:tcW w:w="9322" w:type="dxa"/>
            <w:gridSpan w:val="7"/>
            <w:vAlign w:val="center"/>
          </w:tcPr>
          <w:p w14:paraId="602F6EAE" w14:textId="77777777" w:rsidR="008D4260" w:rsidRPr="00C9691A" w:rsidRDefault="008D4260" w:rsidP="008D4260">
            <w:pPr>
              <w:jc w:val="center"/>
              <w:rPr>
                <w:rFonts w:eastAsia="Times New Roman"/>
                <w:color w:val="000000"/>
                <w:szCs w:val="24"/>
                <w:lang w:eastAsia="ru-RU"/>
              </w:rPr>
            </w:pPr>
            <w:r w:rsidRPr="00C9691A">
              <w:rPr>
                <w:rFonts w:eastAsia="Times New Roman"/>
                <w:color w:val="000000"/>
                <w:szCs w:val="24"/>
                <w:lang w:eastAsia="ru-RU"/>
              </w:rPr>
              <w:t>в 7 - мес. Возрасте</w:t>
            </w:r>
          </w:p>
        </w:tc>
      </w:tr>
      <w:tr w:rsidR="008D4260" w:rsidRPr="00C9691A" w14:paraId="475ED46A" w14:textId="77777777" w:rsidTr="00C9691A">
        <w:trPr>
          <w:trHeight w:val="340"/>
        </w:trPr>
        <w:tc>
          <w:tcPr>
            <w:tcW w:w="993" w:type="dxa"/>
            <w:vAlign w:val="center"/>
          </w:tcPr>
          <w:p w14:paraId="5BC89067" w14:textId="77777777" w:rsidR="008D4260" w:rsidRPr="00C9691A" w:rsidRDefault="008D4260" w:rsidP="008D4260">
            <w:pPr>
              <w:rPr>
                <w:szCs w:val="24"/>
              </w:rPr>
            </w:pPr>
            <w:r w:rsidRPr="00C9691A">
              <w:rPr>
                <w:szCs w:val="24"/>
              </w:rPr>
              <w:t>КГМ</w:t>
            </w:r>
          </w:p>
        </w:tc>
        <w:tc>
          <w:tcPr>
            <w:tcW w:w="1275" w:type="dxa"/>
            <w:vAlign w:val="center"/>
          </w:tcPr>
          <w:p w14:paraId="385893CA" w14:textId="77777777" w:rsidR="008D4260" w:rsidRPr="00C9691A" w:rsidRDefault="008D4260" w:rsidP="008D4260">
            <w:pPr>
              <w:jc w:val="center"/>
              <w:rPr>
                <w:rFonts w:eastAsia="Times New Roman"/>
                <w:color w:val="000000"/>
                <w:szCs w:val="24"/>
                <w:lang w:eastAsia="ru-RU"/>
              </w:rPr>
            </w:pPr>
            <w:r w:rsidRPr="00C9691A">
              <w:rPr>
                <w:rFonts w:eastAsia="Times New Roman"/>
                <w:color w:val="000000"/>
                <w:szCs w:val="24"/>
                <w:lang w:eastAsia="ru-RU"/>
              </w:rPr>
              <w:t>65,13</w:t>
            </w:r>
            <w:r w:rsidRPr="00C9691A">
              <w:rPr>
                <w:rFonts w:eastAsia="Times New Roman"/>
                <w:color w:val="000000"/>
                <w:szCs w:val="24"/>
                <w:u w:val="single"/>
                <w:lang w:eastAsia="ru-RU"/>
              </w:rPr>
              <w:t>+</w:t>
            </w:r>
            <w:r w:rsidRPr="00C9691A">
              <w:rPr>
                <w:rFonts w:eastAsia="Times New Roman"/>
                <w:color w:val="000000"/>
                <w:szCs w:val="24"/>
                <w:lang w:eastAsia="ru-RU"/>
              </w:rPr>
              <w:t>0,33</w:t>
            </w:r>
          </w:p>
        </w:tc>
        <w:tc>
          <w:tcPr>
            <w:tcW w:w="1418" w:type="dxa"/>
            <w:vAlign w:val="center"/>
          </w:tcPr>
          <w:p w14:paraId="392A7417" w14:textId="77777777" w:rsidR="008D4260" w:rsidRPr="00C9691A" w:rsidRDefault="008D4260" w:rsidP="008D4260">
            <w:pPr>
              <w:jc w:val="center"/>
              <w:rPr>
                <w:rFonts w:eastAsia="Times New Roman"/>
                <w:color w:val="000000"/>
                <w:szCs w:val="24"/>
                <w:lang w:eastAsia="ru-RU"/>
              </w:rPr>
            </w:pPr>
            <w:r w:rsidRPr="00C9691A">
              <w:rPr>
                <w:rFonts w:eastAsia="Times New Roman"/>
                <w:color w:val="000000"/>
                <w:szCs w:val="24"/>
                <w:lang w:eastAsia="ru-RU"/>
              </w:rPr>
              <w:t>66,77</w:t>
            </w:r>
            <w:r w:rsidRPr="00C9691A">
              <w:rPr>
                <w:rFonts w:eastAsia="Times New Roman"/>
                <w:color w:val="000000"/>
                <w:szCs w:val="24"/>
                <w:u w:val="single"/>
                <w:lang w:eastAsia="ru-RU"/>
              </w:rPr>
              <w:t>+</w:t>
            </w:r>
            <w:r w:rsidRPr="00C9691A">
              <w:rPr>
                <w:rFonts w:eastAsia="Times New Roman"/>
                <w:color w:val="000000"/>
                <w:szCs w:val="24"/>
                <w:lang w:eastAsia="ru-RU"/>
              </w:rPr>
              <w:t>0,52</w:t>
            </w:r>
          </w:p>
        </w:tc>
        <w:tc>
          <w:tcPr>
            <w:tcW w:w="1417" w:type="dxa"/>
            <w:vAlign w:val="center"/>
          </w:tcPr>
          <w:p w14:paraId="2CB469AD" w14:textId="77777777" w:rsidR="008D4260" w:rsidRPr="00C9691A" w:rsidRDefault="008D4260" w:rsidP="008D4260">
            <w:pPr>
              <w:jc w:val="center"/>
              <w:rPr>
                <w:rFonts w:eastAsia="Times New Roman"/>
                <w:color w:val="000000"/>
                <w:szCs w:val="24"/>
                <w:lang w:eastAsia="ru-RU"/>
              </w:rPr>
            </w:pPr>
            <w:r w:rsidRPr="00C9691A">
              <w:rPr>
                <w:rFonts w:eastAsia="Times New Roman"/>
                <w:color w:val="000000"/>
                <w:szCs w:val="24"/>
                <w:lang w:eastAsia="ru-RU"/>
              </w:rPr>
              <w:t>27,06</w:t>
            </w:r>
            <w:r w:rsidRPr="00C9691A">
              <w:rPr>
                <w:rFonts w:eastAsia="Times New Roman"/>
                <w:color w:val="000000"/>
                <w:szCs w:val="24"/>
                <w:u w:val="single"/>
                <w:lang w:eastAsia="ru-RU"/>
              </w:rPr>
              <w:t>+</w:t>
            </w:r>
            <w:r w:rsidRPr="00C9691A">
              <w:rPr>
                <w:rFonts w:eastAsia="Times New Roman"/>
                <w:color w:val="000000"/>
                <w:szCs w:val="24"/>
                <w:lang w:eastAsia="ru-RU"/>
              </w:rPr>
              <w:t>0,17</w:t>
            </w:r>
          </w:p>
        </w:tc>
        <w:tc>
          <w:tcPr>
            <w:tcW w:w="1418" w:type="dxa"/>
            <w:vAlign w:val="center"/>
          </w:tcPr>
          <w:p w14:paraId="2046EB17" w14:textId="77777777" w:rsidR="008D4260" w:rsidRPr="00C9691A" w:rsidRDefault="008D4260" w:rsidP="008D4260">
            <w:pPr>
              <w:jc w:val="center"/>
              <w:rPr>
                <w:rFonts w:eastAsia="Times New Roman"/>
                <w:color w:val="000000"/>
                <w:szCs w:val="24"/>
                <w:lang w:eastAsia="ru-RU"/>
              </w:rPr>
            </w:pPr>
            <w:r w:rsidRPr="00C9691A">
              <w:rPr>
                <w:rFonts w:eastAsia="Times New Roman"/>
                <w:color w:val="000000"/>
                <w:szCs w:val="24"/>
                <w:lang w:eastAsia="ru-RU"/>
              </w:rPr>
              <w:t>15,96</w:t>
            </w:r>
            <w:r w:rsidRPr="00C9691A">
              <w:rPr>
                <w:rFonts w:eastAsia="Times New Roman"/>
                <w:color w:val="000000"/>
                <w:szCs w:val="24"/>
                <w:u w:val="single"/>
                <w:lang w:eastAsia="ru-RU"/>
              </w:rPr>
              <w:t>+</w:t>
            </w:r>
            <w:r w:rsidRPr="00C9691A">
              <w:rPr>
                <w:rFonts w:eastAsia="Times New Roman"/>
                <w:color w:val="000000"/>
                <w:szCs w:val="24"/>
                <w:lang w:eastAsia="ru-RU"/>
              </w:rPr>
              <w:t>0,24</w:t>
            </w:r>
          </w:p>
        </w:tc>
        <w:tc>
          <w:tcPr>
            <w:tcW w:w="1525" w:type="dxa"/>
            <w:vAlign w:val="center"/>
          </w:tcPr>
          <w:p w14:paraId="5BB591A5" w14:textId="77777777" w:rsidR="008D4260" w:rsidRPr="00C9691A" w:rsidRDefault="008D4260" w:rsidP="008D4260">
            <w:pPr>
              <w:jc w:val="center"/>
              <w:rPr>
                <w:rFonts w:eastAsia="Times New Roman"/>
                <w:color w:val="000000"/>
                <w:szCs w:val="24"/>
                <w:lang w:eastAsia="ru-RU"/>
              </w:rPr>
            </w:pPr>
            <w:r w:rsidRPr="00C9691A">
              <w:rPr>
                <w:rFonts w:eastAsia="Times New Roman"/>
                <w:color w:val="000000"/>
                <w:szCs w:val="24"/>
                <w:lang w:eastAsia="ru-RU"/>
              </w:rPr>
              <w:t>89,17</w:t>
            </w:r>
            <w:r w:rsidRPr="00C9691A">
              <w:rPr>
                <w:rFonts w:eastAsia="Times New Roman"/>
                <w:color w:val="000000"/>
                <w:szCs w:val="24"/>
                <w:u w:val="single"/>
                <w:lang w:eastAsia="ru-RU"/>
              </w:rPr>
              <w:t>+</w:t>
            </w:r>
            <w:r w:rsidRPr="00C9691A">
              <w:rPr>
                <w:rFonts w:eastAsia="Times New Roman"/>
                <w:color w:val="000000"/>
                <w:szCs w:val="24"/>
                <w:lang w:eastAsia="ru-RU"/>
              </w:rPr>
              <w:t>0,45</w:t>
            </w:r>
          </w:p>
        </w:tc>
        <w:tc>
          <w:tcPr>
            <w:tcW w:w="1276" w:type="dxa"/>
            <w:vAlign w:val="center"/>
          </w:tcPr>
          <w:p w14:paraId="5FA13AEF" w14:textId="77777777" w:rsidR="008D4260" w:rsidRPr="00C9691A" w:rsidRDefault="008D4260" w:rsidP="008D4260">
            <w:pPr>
              <w:jc w:val="center"/>
              <w:rPr>
                <w:rFonts w:eastAsia="Times New Roman"/>
                <w:color w:val="000000"/>
                <w:szCs w:val="24"/>
                <w:lang w:eastAsia="ru-RU"/>
              </w:rPr>
            </w:pPr>
            <w:r w:rsidRPr="00C9691A">
              <w:rPr>
                <w:rFonts w:eastAsia="Times New Roman"/>
                <w:color w:val="000000"/>
                <w:szCs w:val="24"/>
                <w:lang w:eastAsia="ru-RU"/>
              </w:rPr>
              <w:t>7,96</w:t>
            </w:r>
            <w:r w:rsidRPr="00C9691A">
              <w:rPr>
                <w:rFonts w:eastAsia="Times New Roman"/>
                <w:color w:val="000000"/>
                <w:szCs w:val="24"/>
                <w:u w:val="single"/>
                <w:lang w:eastAsia="ru-RU"/>
              </w:rPr>
              <w:t>+</w:t>
            </w:r>
            <w:r w:rsidRPr="00C9691A">
              <w:rPr>
                <w:rFonts w:eastAsia="Times New Roman"/>
                <w:color w:val="000000"/>
                <w:szCs w:val="24"/>
                <w:lang w:eastAsia="ru-RU"/>
              </w:rPr>
              <w:t>0,08</w:t>
            </w:r>
          </w:p>
        </w:tc>
      </w:tr>
      <w:tr w:rsidR="008D4260" w:rsidRPr="00C9691A" w14:paraId="1E9240C5" w14:textId="77777777" w:rsidTr="00C9691A">
        <w:trPr>
          <w:trHeight w:val="340"/>
        </w:trPr>
        <w:tc>
          <w:tcPr>
            <w:tcW w:w="993" w:type="dxa"/>
            <w:vAlign w:val="center"/>
          </w:tcPr>
          <w:p w14:paraId="1C07CE70" w14:textId="77777777" w:rsidR="008D4260" w:rsidRPr="00C9691A" w:rsidRDefault="008D4260" w:rsidP="008D4260">
            <w:pPr>
              <w:rPr>
                <w:szCs w:val="24"/>
              </w:rPr>
            </w:pPr>
            <w:r w:rsidRPr="00C9691A">
              <w:rPr>
                <w:szCs w:val="24"/>
              </w:rPr>
              <w:t>АПГ</w:t>
            </w:r>
          </w:p>
        </w:tc>
        <w:tc>
          <w:tcPr>
            <w:tcW w:w="1275" w:type="dxa"/>
            <w:vAlign w:val="center"/>
          </w:tcPr>
          <w:p w14:paraId="72874FB0" w14:textId="77777777" w:rsidR="008D4260" w:rsidRPr="00C9691A" w:rsidRDefault="008D4260" w:rsidP="008D4260">
            <w:pPr>
              <w:jc w:val="center"/>
              <w:rPr>
                <w:rFonts w:eastAsia="Times New Roman"/>
                <w:color w:val="000000"/>
                <w:szCs w:val="24"/>
                <w:lang w:eastAsia="ru-RU"/>
              </w:rPr>
            </w:pPr>
            <w:r w:rsidRPr="00C9691A">
              <w:rPr>
                <w:rFonts w:eastAsia="Times New Roman"/>
                <w:color w:val="000000"/>
                <w:szCs w:val="24"/>
                <w:lang w:eastAsia="ru-RU"/>
              </w:rPr>
              <w:t>67,46</w:t>
            </w:r>
            <w:r w:rsidRPr="00C9691A">
              <w:rPr>
                <w:rFonts w:eastAsia="Times New Roman"/>
                <w:color w:val="000000"/>
                <w:szCs w:val="24"/>
                <w:u w:val="single"/>
                <w:lang w:eastAsia="ru-RU"/>
              </w:rPr>
              <w:t>+</w:t>
            </w:r>
            <w:r w:rsidRPr="00C9691A">
              <w:rPr>
                <w:rFonts w:eastAsia="Times New Roman"/>
                <w:color w:val="000000"/>
                <w:szCs w:val="24"/>
                <w:lang w:eastAsia="ru-RU"/>
              </w:rPr>
              <w:t>0,19</w:t>
            </w:r>
          </w:p>
        </w:tc>
        <w:tc>
          <w:tcPr>
            <w:tcW w:w="1418" w:type="dxa"/>
            <w:vAlign w:val="center"/>
          </w:tcPr>
          <w:p w14:paraId="4C090B32" w14:textId="77777777" w:rsidR="008D4260" w:rsidRPr="00C9691A" w:rsidRDefault="008D4260" w:rsidP="008D4260">
            <w:pPr>
              <w:jc w:val="center"/>
              <w:rPr>
                <w:rFonts w:eastAsia="Times New Roman"/>
                <w:color w:val="000000"/>
                <w:szCs w:val="24"/>
                <w:lang w:eastAsia="ru-RU"/>
              </w:rPr>
            </w:pPr>
            <w:r w:rsidRPr="00C9691A">
              <w:rPr>
                <w:rFonts w:eastAsia="Times New Roman"/>
                <w:color w:val="000000"/>
                <w:szCs w:val="24"/>
                <w:lang w:eastAsia="ru-RU"/>
              </w:rPr>
              <w:t>69,60</w:t>
            </w:r>
            <w:r w:rsidRPr="00C9691A">
              <w:rPr>
                <w:rFonts w:eastAsia="Times New Roman"/>
                <w:color w:val="000000"/>
                <w:szCs w:val="24"/>
                <w:u w:val="single"/>
                <w:lang w:eastAsia="ru-RU"/>
              </w:rPr>
              <w:t>+</w:t>
            </w:r>
            <w:r w:rsidRPr="00C9691A">
              <w:rPr>
                <w:rFonts w:eastAsia="Times New Roman"/>
                <w:color w:val="000000"/>
                <w:szCs w:val="24"/>
                <w:lang w:eastAsia="ru-RU"/>
              </w:rPr>
              <w:t>0,33</w:t>
            </w:r>
          </w:p>
        </w:tc>
        <w:tc>
          <w:tcPr>
            <w:tcW w:w="1417" w:type="dxa"/>
            <w:vAlign w:val="center"/>
          </w:tcPr>
          <w:p w14:paraId="11FF6B89" w14:textId="77777777" w:rsidR="008D4260" w:rsidRPr="00C9691A" w:rsidRDefault="008D4260" w:rsidP="008D4260">
            <w:pPr>
              <w:jc w:val="center"/>
              <w:rPr>
                <w:rFonts w:eastAsia="Times New Roman"/>
                <w:color w:val="000000"/>
                <w:szCs w:val="24"/>
                <w:lang w:eastAsia="ru-RU"/>
              </w:rPr>
            </w:pPr>
            <w:r w:rsidRPr="00C9691A">
              <w:rPr>
                <w:rFonts w:eastAsia="Times New Roman"/>
                <w:color w:val="000000"/>
                <w:szCs w:val="24"/>
                <w:lang w:eastAsia="ru-RU"/>
              </w:rPr>
              <w:t>28,70</w:t>
            </w:r>
            <w:r w:rsidRPr="00C9691A">
              <w:rPr>
                <w:rFonts w:eastAsia="Times New Roman"/>
                <w:color w:val="000000"/>
                <w:szCs w:val="24"/>
                <w:u w:val="single"/>
                <w:lang w:eastAsia="ru-RU"/>
              </w:rPr>
              <w:t>+</w:t>
            </w:r>
            <w:r w:rsidRPr="00C9691A">
              <w:rPr>
                <w:rFonts w:eastAsia="Times New Roman"/>
                <w:color w:val="000000"/>
                <w:szCs w:val="24"/>
                <w:lang w:eastAsia="ru-RU"/>
              </w:rPr>
              <w:t>0,15</w:t>
            </w:r>
          </w:p>
        </w:tc>
        <w:tc>
          <w:tcPr>
            <w:tcW w:w="1418" w:type="dxa"/>
            <w:vAlign w:val="center"/>
          </w:tcPr>
          <w:p w14:paraId="0ECD2F9A" w14:textId="77777777" w:rsidR="008D4260" w:rsidRPr="00C9691A" w:rsidRDefault="008D4260" w:rsidP="008D4260">
            <w:pPr>
              <w:jc w:val="center"/>
              <w:rPr>
                <w:rFonts w:eastAsia="Times New Roman"/>
                <w:color w:val="000000"/>
                <w:szCs w:val="24"/>
                <w:lang w:eastAsia="ru-RU"/>
              </w:rPr>
            </w:pPr>
            <w:r w:rsidRPr="00C9691A">
              <w:rPr>
                <w:rFonts w:eastAsia="Times New Roman"/>
                <w:color w:val="000000"/>
                <w:szCs w:val="24"/>
                <w:lang w:eastAsia="ru-RU"/>
              </w:rPr>
              <w:t>15,32</w:t>
            </w:r>
            <w:r w:rsidRPr="00C9691A">
              <w:rPr>
                <w:rFonts w:eastAsia="Times New Roman"/>
                <w:color w:val="000000"/>
                <w:szCs w:val="24"/>
                <w:u w:val="single"/>
                <w:lang w:eastAsia="ru-RU"/>
              </w:rPr>
              <w:t>+</w:t>
            </w:r>
            <w:r w:rsidRPr="00C9691A">
              <w:rPr>
                <w:rFonts w:eastAsia="Times New Roman"/>
                <w:color w:val="000000"/>
                <w:szCs w:val="24"/>
                <w:lang w:eastAsia="ru-RU"/>
              </w:rPr>
              <w:t>0,34</w:t>
            </w:r>
          </w:p>
        </w:tc>
        <w:tc>
          <w:tcPr>
            <w:tcW w:w="1525" w:type="dxa"/>
            <w:vAlign w:val="center"/>
          </w:tcPr>
          <w:p w14:paraId="70A7EFB3" w14:textId="77777777" w:rsidR="008D4260" w:rsidRPr="00C9691A" w:rsidRDefault="008D4260" w:rsidP="008D4260">
            <w:pPr>
              <w:jc w:val="center"/>
              <w:rPr>
                <w:rFonts w:eastAsia="Times New Roman"/>
                <w:color w:val="000000"/>
                <w:szCs w:val="24"/>
                <w:lang w:eastAsia="ru-RU"/>
              </w:rPr>
            </w:pPr>
            <w:r w:rsidRPr="00C9691A">
              <w:rPr>
                <w:rFonts w:eastAsia="Times New Roman"/>
                <w:color w:val="000000"/>
                <w:szCs w:val="24"/>
                <w:lang w:eastAsia="ru-RU"/>
              </w:rPr>
              <w:t>99,60</w:t>
            </w:r>
            <w:r w:rsidRPr="00C9691A">
              <w:rPr>
                <w:rFonts w:eastAsia="Times New Roman"/>
                <w:color w:val="000000"/>
                <w:szCs w:val="24"/>
                <w:u w:val="single"/>
                <w:lang w:eastAsia="ru-RU"/>
              </w:rPr>
              <w:t>+</w:t>
            </w:r>
            <w:r w:rsidRPr="00C9691A">
              <w:rPr>
                <w:rFonts w:eastAsia="Times New Roman"/>
                <w:color w:val="000000"/>
                <w:szCs w:val="24"/>
                <w:lang w:eastAsia="ru-RU"/>
              </w:rPr>
              <w:t>0,51</w:t>
            </w:r>
          </w:p>
        </w:tc>
        <w:tc>
          <w:tcPr>
            <w:tcW w:w="1276" w:type="dxa"/>
            <w:vAlign w:val="center"/>
          </w:tcPr>
          <w:p w14:paraId="75A38E2D" w14:textId="77777777" w:rsidR="008D4260" w:rsidRPr="00C9691A" w:rsidRDefault="008D4260" w:rsidP="008D4260">
            <w:pPr>
              <w:jc w:val="center"/>
              <w:rPr>
                <w:rFonts w:eastAsia="Times New Roman"/>
                <w:color w:val="000000"/>
                <w:szCs w:val="24"/>
                <w:lang w:eastAsia="ru-RU"/>
              </w:rPr>
            </w:pPr>
            <w:r w:rsidRPr="00C9691A">
              <w:rPr>
                <w:rFonts w:eastAsia="Times New Roman"/>
                <w:color w:val="000000"/>
                <w:szCs w:val="24"/>
                <w:lang w:eastAsia="ru-RU"/>
              </w:rPr>
              <w:t>7,88</w:t>
            </w:r>
            <w:r w:rsidRPr="00C9691A">
              <w:rPr>
                <w:rFonts w:eastAsia="Times New Roman"/>
                <w:color w:val="000000"/>
                <w:szCs w:val="24"/>
                <w:u w:val="single"/>
                <w:lang w:eastAsia="ru-RU"/>
              </w:rPr>
              <w:t>+</w:t>
            </w:r>
            <w:r w:rsidRPr="00C9691A">
              <w:rPr>
                <w:rFonts w:eastAsia="Times New Roman"/>
                <w:color w:val="000000"/>
                <w:szCs w:val="24"/>
                <w:lang w:eastAsia="ru-RU"/>
              </w:rPr>
              <w:t>0,07</w:t>
            </w:r>
          </w:p>
        </w:tc>
      </w:tr>
      <w:tr w:rsidR="008D4260" w:rsidRPr="00C9691A" w14:paraId="5A1DF894" w14:textId="77777777" w:rsidTr="00C9691A">
        <w:trPr>
          <w:trHeight w:val="340"/>
        </w:trPr>
        <w:tc>
          <w:tcPr>
            <w:tcW w:w="993" w:type="dxa"/>
            <w:vAlign w:val="center"/>
          </w:tcPr>
          <w:p w14:paraId="6BCB991C" w14:textId="77777777" w:rsidR="008D4260" w:rsidRPr="00C9691A" w:rsidRDefault="008D4260" w:rsidP="008D4260">
            <w:pPr>
              <w:rPr>
                <w:szCs w:val="24"/>
              </w:rPr>
            </w:pPr>
            <w:r w:rsidRPr="00C9691A">
              <w:rPr>
                <w:szCs w:val="24"/>
              </w:rPr>
              <w:t>МГ</w:t>
            </w:r>
          </w:p>
        </w:tc>
        <w:tc>
          <w:tcPr>
            <w:tcW w:w="1275" w:type="dxa"/>
            <w:vAlign w:val="center"/>
          </w:tcPr>
          <w:p w14:paraId="7CBDB550" w14:textId="77777777" w:rsidR="008D4260" w:rsidRPr="00C9691A" w:rsidRDefault="008D4260" w:rsidP="008D4260">
            <w:pPr>
              <w:jc w:val="center"/>
              <w:rPr>
                <w:rFonts w:eastAsia="Times New Roman"/>
                <w:color w:val="000000"/>
                <w:szCs w:val="24"/>
                <w:lang w:eastAsia="ru-RU"/>
              </w:rPr>
            </w:pPr>
            <w:r w:rsidRPr="00C9691A">
              <w:rPr>
                <w:rFonts w:eastAsia="Times New Roman"/>
                <w:color w:val="000000"/>
                <w:szCs w:val="24"/>
                <w:lang w:eastAsia="ru-RU"/>
              </w:rPr>
              <w:t>69,94</w:t>
            </w:r>
            <w:r w:rsidRPr="00C9691A">
              <w:rPr>
                <w:rFonts w:eastAsia="Times New Roman"/>
                <w:color w:val="000000"/>
                <w:szCs w:val="24"/>
                <w:u w:val="single"/>
                <w:lang w:eastAsia="ru-RU"/>
              </w:rPr>
              <w:t>+</w:t>
            </w:r>
            <w:r w:rsidRPr="00C9691A">
              <w:rPr>
                <w:rFonts w:eastAsia="Times New Roman"/>
                <w:color w:val="000000"/>
                <w:szCs w:val="24"/>
                <w:lang w:eastAsia="ru-RU"/>
              </w:rPr>
              <w:t>0,25</w:t>
            </w:r>
          </w:p>
        </w:tc>
        <w:tc>
          <w:tcPr>
            <w:tcW w:w="1418" w:type="dxa"/>
            <w:vAlign w:val="center"/>
          </w:tcPr>
          <w:p w14:paraId="14E1BEDE" w14:textId="77777777" w:rsidR="008D4260" w:rsidRPr="00C9691A" w:rsidRDefault="008D4260" w:rsidP="008D4260">
            <w:pPr>
              <w:jc w:val="center"/>
              <w:rPr>
                <w:rFonts w:eastAsia="Times New Roman"/>
                <w:color w:val="000000"/>
                <w:szCs w:val="24"/>
                <w:lang w:eastAsia="ru-RU"/>
              </w:rPr>
            </w:pPr>
            <w:r w:rsidRPr="00C9691A">
              <w:rPr>
                <w:rFonts w:eastAsia="Times New Roman"/>
                <w:color w:val="000000"/>
                <w:szCs w:val="24"/>
                <w:lang w:eastAsia="ru-RU"/>
              </w:rPr>
              <w:t>71,88</w:t>
            </w:r>
            <w:r w:rsidRPr="00C9691A">
              <w:rPr>
                <w:rFonts w:eastAsia="Times New Roman"/>
                <w:color w:val="000000"/>
                <w:szCs w:val="24"/>
                <w:u w:val="single"/>
                <w:lang w:eastAsia="ru-RU"/>
              </w:rPr>
              <w:t>+</w:t>
            </w:r>
            <w:r w:rsidRPr="00C9691A">
              <w:rPr>
                <w:rFonts w:eastAsia="Times New Roman"/>
                <w:color w:val="000000"/>
                <w:szCs w:val="24"/>
                <w:lang w:eastAsia="ru-RU"/>
              </w:rPr>
              <w:t>0,40</w:t>
            </w:r>
          </w:p>
        </w:tc>
        <w:tc>
          <w:tcPr>
            <w:tcW w:w="1417" w:type="dxa"/>
            <w:vAlign w:val="center"/>
          </w:tcPr>
          <w:p w14:paraId="3364076B" w14:textId="77777777" w:rsidR="008D4260" w:rsidRPr="00C9691A" w:rsidRDefault="008D4260" w:rsidP="008D4260">
            <w:pPr>
              <w:jc w:val="center"/>
              <w:rPr>
                <w:rFonts w:eastAsia="Times New Roman"/>
                <w:color w:val="000000"/>
                <w:szCs w:val="24"/>
                <w:lang w:eastAsia="ru-RU"/>
              </w:rPr>
            </w:pPr>
            <w:r w:rsidRPr="00C9691A">
              <w:rPr>
                <w:rFonts w:eastAsia="Times New Roman"/>
                <w:color w:val="000000"/>
                <w:szCs w:val="24"/>
                <w:lang w:eastAsia="ru-RU"/>
              </w:rPr>
              <w:t>30,32</w:t>
            </w:r>
            <w:r w:rsidRPr="00C9691A">
              <w:rPr>
                <w:rFonts w:eastAsia="Times New Roman"/>
                <w:color w:val="000000"/>
                <w:szCs w:val="24"/>
                <w:u w:val="single"/>
                <w:lang w:eastAsia="ru-RU"/>
              </w:rPr>
              <w:t>+</w:t>
            </w:r>
            <w:r w:rsidRPr="00C9691A">
              <w:rPr>
                <w:rFonts w:eastAsia="Times New Roman"/>
                <w:color w:val="000000"/>
                <w:szCs w:val="24"/>
                <w:lang w:eastAsia="ru-RU"/>
              </w:rPr>
              <w:t>0,19</w:t>
            </w:r>
          </w:p>
        </w:tc>
        <w:tc>
          <w:tcPr>
            <w:tcW w:w="1418" w:type="dxa"/>
            <w:vAlign w:val="center"/>
          </w:tcPr>
          <w:p w14:paraId="1F7D5343" w14:textId="77777777" w:rsidR="008D4260" w:rsidRPr="00C9691A" w:rsidRDefault="008D4260" w:rsidP="008D4260">
            <w:pPr>
              <w:jc w:val="center"/>
              <w:rPr>
                <w:rFonts w:eastAsia="Times New Roman"/>
                <w:color w:val="000000"/>
                <w:szCs w:val="24"/>
                <w:lang w:eastAsia="ru-RU"/>
              </w:rPr>
            </w:pPr>
            <w:r w:rsidRPr="00C9691A">
              <w:rPr>
                <w:rFonts w:eastAsia="Times New Roman"/>
                <w:color w:val="000000"/>
                <w:szCs w:val="24"/>
                <w:lang w:eastAsia="ru-RU"/>
              </w:rPr>
              <w:t>17,06</w:t>
            </w:r>
            <w:r w:rsidRPr="00C9691A">
              <w:rPr>
                <w:rFonts w:eastAsia="Times New Roman"/>
                <w:color w:val="000000"/>
                <w:szCs w:val="24"/>
                <w:u w:val="single"/>
                <w:lang w:eastAsia="ru-RU"/>
              </w:rPr>
              <w:t>+</w:t>
            </w:r>
            <w:r w:rsidRPr="00C9691A">
              <w:rPr>
                <w:rFonts w:eastAsia="Times New Roman"/>
                <w:color w:val="000000"/>
                <w:szCs w:val="24"/>
                <w:lang w:eastAsia="ru-RU"/>
              </w:rPr>
              <w:t>0,36</w:t>
            </w:r>
          </w:p>
        </w:tc>
        <w:tc>
          <w:tcPr>
            <w:tcW w:w="1525" w:type="dxa"/>
            <w:vAlign w:val="center"/>
          </w:tcPr>
          <w:p w14:paraId="25EFFE71" w14:textId="77777777" w:rsidR="008D4260" w:rsidRPr="00C9691A" w:rsidRDefault="008D4260" w:rsidP="008D4260">
            <w:pPr>
              <w:jc w:val="center"/>
              <w:rPr>
                <w:rFonts w:eastAsia="Times New Roman"/>
                <w:color w:val="000000"/>
                <w:szCs w:val="24"/>
                <w:lang w:eastAsia="ru-RU"/>
              </w:rPr>
            </w:pPr>
            <w:r w:rsidRPr="00C9691A">
              <w:rPr>
                <w:rFonts w:eastAsia="Times New Roman"/>
                <w:color w:val="000000"/>
                <w:szCs w:val="24"/>
                <w:lang w:eastAsia="ru-RU"/>
              </w:rPr>
              <w:t>101,88</w:t>
            </w:r>
            <w:r w:rsidRPr="00C9691A">
              <w:rPr>
                <w:rFonts w:eastAsia="Times New Roman"/>
                <w:color w:val="000000"/>
                <w:szCs w:val="24"/>
                <w:u w:val="single"/>
                <w:lang w:eastAsia="ru-RU"/>
              </w:rPr>
              <w:t>+</w:t>
            </w:r>
            <w:r w:rsidRPr="00C9691A">
              <w:rPr>
                <w:rFonts w:eastAsia="Times New Roman"/>
                <w:color w:val="000000"/>
                <w:szCs w:val="24"/>
                <w:lang w:eastAsia="ru-RU"/>
              </w:rPr>
              <w:t>0,39</w:t>
            </w:r>
          </w:p>
        </w:tc>
        <w:tc>
          <w:tcPr>
            <w:tcW w:w="1276" w:type="dxa"/>
            <w:vAlign w:val="center"/>
          </w:tcPr>
          <w:p w14:paraId="03010B5F" w14:textId="77777777" w:rsidR="008D4260" w:rsidRPr="00C9691A" w:rsidRDefault="008D4260" w:rsidP="008D4260">
            <w:pPr>
              <w:jc w:val="center"/>
              <w:rPr>
                <w:rFonts w:eastAsia="Times New Roman"/>
                <w:color w:val="000000"/>
                <w:szCs w:val="24"/>
                <w:lang w:eastAsia="ru-RU"/>
              </w:rPr>
            </w:pPr>
            <w:r w:rsidRPr="00C9691A">
              <w:rPr>
                <w:rFonts w:eastAsia="Times New Roman"/>
                <w:color w:val="000000"/>
                <w:szCs w:val="24"/>
                <w:lang w:eastAsia="ru-RU"/>
              </w:rPr>
              <w:t>9,88</w:t>
            </w:r>
            <w:r w:rsidRPr="00C9691A">
              <w:rPr>
                <w:rFonts w:eastAsia="Times New Roman"/>
                <w:color w:val="000000"/>
                <w:szCs w:val="24"/>
                <w:u w:val="single"/>
                <w:lang w:eastAsia="ru-RU"/>
              </w:rPr>
              <w:t>+</w:t>
            </w:r>
            <w:r w:rsidRPr="00C9691A">
              <w:rPr>
                <w:rFonts w:eastAsia="Times New Roman"/>
                <w:color w:val="000000"/>
                <w:szCs w:val="24"/>
                <w:lang w:eastAsia="ru-RU"/>
              </w:rPr>
              <w:t>0,07</w:t>
            </w:r>
          </w:p>
        </w:tc>
      </w:tr>
      <w:bookmarkEnd w:id="27"/>
    </w:tbl>
    <w:p w14:paraId="4AD62108" w14:textId="77777777" w:rsidR="008D4260" w:rsidRPr="00040EEB" w:rsidRDefault="008D4260" w:rsidP="00040EEB">
      <w:pPr>
        <w:spacing w:after="0" w:line="360" w:lineRule="auto"/>
        <w:jc w:val="both"/>
        <w:rPr>
          <w:rFonts w:ascii="Times New Roman" w:hAnsi="Times New Roman" w:cs="Times New Roman"/>
          <w:bCs/>
          <w:sz w:val="28"/>
          <w:szCs w:val="28"/>
          <w:lang w:val="ky-KG"/>
        </w:rPr>
      </w:pPr>
    </w:p>
    <w:p w14:paraId="6E061261" w14:textId="6D7A1E4D" w:rsidR="008E7E83" w:rsidRPr="008E7E83" w:rsidRDefault="008E7E83" w:rsidP="008E7E83">
      <w:pPr>
        <w:spacing w:after="0" w:line="240" w:lineRule="auto"/>
        <w:ind w:firstLine="708"/>
        <w:jc w:val="both"/>
        <w:rPr>
          <w:rFonts w:ascii="Times New Roman" w:hAnsi="Times New Roman" w:cs="Times New Roman"/>
          <w:bCs/>
          <w:sz w:val="28"/>
          <w:szCs w:val="28"/>
          <w:lang w:val="ky-KG"/>
        </w:rPr>
      </w:pPr>
      <w:r w:rsidRPr="008E7E83">
        <w:rPr>
          <w:rFonts w:ascii="Times New Roman" w:hAnsi="Times New Roman" w:cs="Times New Roman"/>
          <w:bCs/>
          <w:sz w:val="28"/>
          <w:szCs w:val="28"/>
          <w:lang w:val="ky-KG"/>
        </w:rPr>
        <w:t>Из таблицы 3.</w:t>
      </w:r>
      <w:r w:rsidR="003A1DB2">
        <w:rPr>
          <w:rFonts w:ascii="Times New Roman" w:hAnsi="Times New Roman" w:cs="Times New Roman"/>
          <w:bCs/>
          <w:sz w:val="28"/>
          <w:szCs w:val="28"/>
          <w:lang w:val="ky-KG"/>
        </w:rPr>
        <w:t>4</w:t>
      </w:r>
      <w:r w:rsidRPr="008E7E83">
        <w:rPr>
          <w:rFonts w:ascii="Times New Roman" w:hAnsi="Times New Roman" w:cs="Times New Roman"/>
          <w:bCs/>
          <w:sz w:val="28"/>
          <w:szCs w:val="28"/>
          <w:lang w:val="ky-KG"/>
        </w:rPr>
        <w:t>.</w:t>
      </w:r>
      <w:r w:rsidR="003A1DB2">
        <w:rPr>
          <w:rFonts w:ascii="Times New Roman" w:hAnsi="Times New Roman" w:cs="Times New Roman"/>
          <w:bCs/>
          <w:sz w:val="28"/>
          <w:szCs w:val="28"/>
          <w:lang w:val="ky-KG"/>
        </w:rPr>
        <w:t>1</w:t>
      </w:r>
      <w:r w:rsidRPr="008E7E83">
        <w:rPr>
          <w:rFonts w:ascii="Times New Roman" w:hAnsi="Times New Roman" w:cs="Times New Roman"/>
          <w:bCs/>
          <w:sz w:val="28"/>
          <w:szCs w:val="28"/>
          <w:lang w:val="ky-KG"/>
        </w:rPr>
        <w:t xml:space="preserve"> видно, что к 7-месячному возрасту, после летнего нагула, высота в холке у кыргызского горного мериноса достигла 65,13 см, что соответствует приросту 13,4%. У баранчиков алайской и местной </w:t>
      </w:r>
      <w:r w:rsidR="007E4040">
        <w:rPr>
          <w:rFonts w:ascii="Times New Roman" w:hAnsi="Times New Roman" w:cs="Times New Roman"/>
          <w:bCs/>
          <w:sz w:val="28"/>
          <w:szCs w:val="28"/>
          <w:lang w:val="ky-KG"/>
        </w:rPr>
        <w:t>овцы</w:t>
      </w:r>
      <w:r w:rsidRPr="008E7E83">
        <w:rPr>
          <w:rFonts w:ascii="Times New Roman" w:hAnsi="Times New Roman" w:cs="Times New Roman"/>
          <w:bCs/>
          <w:sz w:val="28"/>
          <w:szCs w:val="28"/>
          <w:lang w:val="ky-KG"/>
        </w:rPr>
        <w:t xml:space="preserve"> прирост по этому показателю был схожим </w:t>
      </w:r>
      <w:r>
        <w:rPr>
          <w:rFonts w:ascii="Times New Roman" w:hAnsi="Times New Roman" w:cs="Times New Roman"/>
          <w:bCs/>
          <w:sz w:val="28"/>
          <w:szCs w:val="28"/>
          <w:lang w:val="ky-KG"/>
        </w:rPr>
        <w:t>-</w:t>
      </w:r>
      <w:r w:rsidRPr="008E7E83">
        <w:rPr>
          <w:rFonts w:ascii="Times New Roman" w:hAnsi="Times New Roman" w:cs="Times New Roman"/>
          <w:bCs/>
          <w:sz w:val="28"/>
          <w:szCs w:val="28"/>
          <w:lang w:val="ky-KG"/>
        </w:rPr>
        <w:t xml:space="preserve"> 15,1% и 14,5% соответственно. Развитие ширины и глубины груди находилось в прямой зависимости от обхвата: наибольший прирост по обхвату груди за три месяца наблюдался у алайских </w:t>
      </w:r>
      <w:r w:rsidR="004D36D3">
        <w:rPr>
          <w:rFonts w:ascii="Times New Roman" w:hAnsi="Times New Roman" w:cs="Times New Roman"/>
          <w:bCs/>
          <w:sz w:val="28"/>
          <w:szCs w:val="28"/>
          <w:lang w:val="ky-KG"/>
        </w:rPr>
        <w:t>грубошерстных пород</w:t>
      </w:r>
      <w:r w:rsidRPr="008E7E83">
        <w:rPr>
          <w:rFonts w:ascii="Times New Roman" w:hAnsi="Times New Roman" w:cs="Times New Roman"/>
          <w:bCs/>
          <w:sz w:val="28"/>
          <w:szCs w:val="28"/>
          <w:lang w:val="ky-KG"/>
        </w:rPr>
        <w:t xml:space="preserve"> </w:t>
      </w:r>
      <w:r>
        <w:rPr>
          <w:rFonts w:ascii="Times New Roman" w:hAnsi="Times New Roman" w:cs="Times New Roman"/>
          <w:bCs/>
          <w:sz w:val="28"/>
          <w:szCs w:val="28"/>
          <w:lang w:val="ky-KG"/>
        </w:rPr>
        <w:t>-</w:t>
      </w:r>
      <w:r w:rsidRPr="008E7E83">
        <w:rPr>
          <w:rFonts w:ascii="Times New Roman" w:hAnsi="Times New Roman" w:cs="Times New Roman"/>
          <w:bCs/>
          <w:sz w:val="28"/>
          <w:szCs w:val="28"/>
          <w:lang w:val="ky-KG"/>
        </w:rPr>
        <w:t xml:space="preserve"> 24,7 см (33,0%), у мериноса </w:t>
      </w:r>
      <w:r>
        <w:rPr>
          <w:rFonts w:ascii="Times New Roman" w:hAnsi="Times New Roman" w:cs="Times New Roman"/>
          <w:bCs/>
          <w:sz w:val="28"/>
          <w:szCs w:val="28"/>
          <w:lang w:val="ky-KG"/>
        </w:rPr>
        <w:t>-</w:t>
      </w:r>
      <w:r w:rsidRPr="008E7E83">
        <w:rPr>
          <w:rFonts w:ascii="Times New Roman" w:hAnsi="Times New Roman" w:cs="Times New Roman"/>
          <w:bCs/>
          <w:sz w:val="28"/>
          <w:szCs w:val="28"/>
          <w:lang w:val="ky-KG"/>
        </w:rPr>
        <w:t xml:space="preserve"> 17,49 см (24,4%).</w:t>
      </w:r>
    </w:p>
    <w:p w14:paraId="270DCA91" w14:textId="77777777" w:rsidR="008E7E83" w:rsidRDefault="008E7E83" w:rsidP="008E7E83">
      <w:pPr>
        <w:spacing w:after="0" w:line="240" w:lineRule="auto"/>
        <w:ind w:firstLine="708"/>
        <w:rPr>
          <w:rFonts w:ascii="Times New Roman" w:hAnsi="Times New Roman" w:cs="Times New Roman"/>
          <w:bCs/>
          <w:sz w:val="28"/>
          <w:szCs w:val="28"/>
          <w:lang w:val="ky-KG"/>
        </w:rPr>
      </w:pPr>
    </w:p>
    <w:p w14:paraId="0696047E" w14:textId="09207584" w:rsidR="009C1BE4" w:rsidRPr="009C1BE4" w:rsidRDefault="009C1BE4" w:rsidP="009D6468">
      <w:pPr>
        <w:spacing w:after="0" w:line="240" w:lineRule="auto"/>
        <w:ind w:firstLine="708"/>
        <w:jc w:val="center"/>
        <w:rPr>
          <w:rFonts w:ascii="Times New Roman" w:hAnsi="Times New Roman" w:cs="Times New Roman"/>
          <w:b/>
          <w:bCs/>
          <w:sz w:val="28"/>
          <w:szCs w:val="28"/>
        </w:rPr>
      </w:pPr>
      <w:r w:rsidRPr="009C1BE4">
        <w:rPr>
          <w:rFonts w:ascii="Times New Roman" w:hAnsi="Times New Roman" w:cs="Times New Roman"/>
          <w:b/>
          <w:bCs/>
          <w:sz w:val="28"/>
          <w:szCs w:val="28"/>
        </w:rPr>
        <w:t>3.</w:t>
      </w:r>
      <w:r w:rsidR="003A1DB2">
        <w:rPr>
          <w:rFonts w:ascii="Times New Roman" w:hAnsi="Times New Roman" w:cs="Times New Roman"/>
          <w:b/>
          <w:bCs/>
          <w:sz w:val="28"/>
          <w:szCs w:val="28"/>
        </w:rPr>
        <w:t>5</w:t>
      </w:r>
      <w:r w:rsidRPr="009C1BE4">
        <w:rPr>
          <w:rFonts w:ascii="Times New Roman" w:hAnsi="Times New Roman" w:cs="Times New Roman"/>
          <w:b/>
          <w:bCs/>
          <w:sz w:val="28"/>
          <w:szCs w:val="28"/>
        </w:rPr>
        <w:t>. Биохимический полиморфизм групп крови</w:t>
      </w:r>
    </w:p>
    <w:p w14:paraId="0C2CBA65" w14:textId="5A729EA3" w:rsidR="00567BD4" w:rsidRPr="00567BD4" w:rsidRDefault="00567BD4" w:rsidP="00E65EC9">
      <w:pPr>
        <w:ind w:firstLine="708"/>
        <w:jc w:val="both"/>
        <w:rPr>
          <w:rFonts w:ascii="Times New Roman" w:hAnsi="Times New Roman" w:cs="Times New Roman"/>
          <w:bCs/>
          <w:sz w:val="28"/>
          <w:szCs w:val="28"/>
          <w:lang w:val="ky-KG"/>
        </w:rPr>
      </w:pPr>
      <w:r w:rsidRPr="00567BD4">
        <w:rPr>
          <w:rFonts w:ascii="Times New Roman" w:hAnsi="Times New Roman" w:cs="Times New Roman"/>
          <w:bCs/>
          <w:sz w:val="28"/>
          <w:szCs w:val="28"/>
          <w:lang w:val="ky-KG"/>
        </w:rPr>
        <w:t xml:space="preserve">В данном исследовании использовались зоотехнические методы и приемы для оценки антигенного спектра крови овец различных генотипов. Антигенный состав крови у овец был определен в лаборатории </w:t>
      </w:r>
      <w:r w:rsidRPr="00567BD4">
        <w:rPr>
          <w:rFonts w:ascii="Times New Roman" w:hAnsi="Times New Roman" w:cs="Times New Roman"/>
          <w:bCs/>
          <w:sz w:val="28"/>
          <w:szCs w:val="28"/>
          <w:lang w:val="ky-KG"/>
        </w:rPr>
        <w:lastRenderedPageBreak/>
        <w:t>иммуногенетики Института животноводства Кыргызской Республики под руководством Ю.</w:t>
      </w:r>
      <w:r w:rsidR="00004719" w:rsidRPr="00004719">
        <w:rPr>
          <w:rFonts w:ascii="Times New Roman" w:hAnsi="Times New Roman" w:cs="Times New Roman"/>
          <w:bCs/>
          <w:sz w:val="28"/>
          <w:szCs w:val="28"/>
        </w:rPr>
        <w:t xml:space="preserve"> </w:t>
      </w:r>
      <w:r w:rsidRPr="00567BD4">
        <w:rPr>
          <w:rFonts w:ascii="Times New Roman" w:hAnsi="Times New Roman" w:cs="Times New Roman"/>
          <w:bCs/>
          <w:sz w:val="28"/>
          <w:szCs w:val="28"/>
          <w:lang w:val="ky-KG"/>
        </w:rPr>
        <w:t>Г. Быковченко с использованием специально разработанных реагентов, изготовленных в лаборатории молекулярной биологии и медицины Института кардиологии.</w:t>
      </w:r>
    </w:p>
    <w:p w14:paraId="7B7F37D7" w14:textId="153F4E95" w:rsidR="00567BD4" w:rsidRPr="00567BD4" w:rsidRDefault="00567BD4" w:rsidP="00567BD4">
      <w:pPr>
        <w:spacing w:after="0" w:line="240" w:lineRule="auto"/>
        <w:ind w:firstLine="708"/>
        <w:jc w:val="both"/>
        <w:rPr>
          <w:rFonts w:ascii="Times New Roman" w:hAnsi="Times New Roman" w:cs="Times New Roman"/>
          <w:sz w:val="28"/>
          <w:szCs w:val="28"/>
        </w:rPr>
      </w:pPr>
      <w:r w:rsidRPr="00567BD4">
        <w:rPr>
          <w:rFonts w:ascii="Times New Roman" w:hAnsi="Times New Roman" w:cs="Times New Roman"/>
          <w:b/>
          <w:bCs/>
          <w:sz w:val="28"/>
          <w:szCs w:val="28"/>
        </w:rPr>
        <w:t>Анализ антигенов групп крови по генотипам овец.</w:t>
      </w:r>
      <w:r w:rsidRPr="00567BD4">
        <w:rPr>
          <w:rFonts w:ascii="Times New Roman" w:hAnsi="Times New Roman" w:cs="Times New Roman"/>
          <w:sz w:val="28"/>
          <w:szCs w:val="28"/>
        </w:rPr>
        <w:t xml:space="preserve"> Из таблицы 3.</w:t>
      </w:r>
      <w:r w:rsidR="004D36D3">
        <w:rPr>
          <w:rFonts w:ascii="Times New Roman" w:hAnsi="Times New Roman" w:cs="Times New Roman"/>
          <w:sz w:val="28"/>
          <w:szCs w:val="28"/>
        </w:rPr>
        <w:t>5</w:t>
      </w:r>
      <w:r w:rsidRPr="00567BD4">
        <w:rPr>
          <w:rFonts w:ascii="Times New Roman" w:hAnsi="Times New Roman" w:cs="Times New Roman"/>
          <w:sz w:val="28"/>
          <w:szCs w:val="28"/>
        </w:rPr>
        <w:t>.1 видно, что антигенный спектр групп крови овец различных генотипов имеет значительные различия. Рассмотрим частоту распространения антигенов для каждой из групп овец, представленных в исследовании:</w:t>
      </w:r>
    </w:p>
    <w:p w14:paraId="0E445E08" w14:textId="2D1AE2E5" w:rsidR="00567BD4" w:rsidRPr="00567BD4" w:rsidRDefault="00567BD4" w:rsidP="00567BD4">
      <w:pPr>
        <w:spacing w:after="0" w:line="240" w:lineRule="auto"/>
        <w:ind w:firstLine="708"/>
        <w:jc w:val="both"/>
        <w:rPr>
          <w:rFonts w:ascii="Times New Roman" w:hAnsi="Times New Roman" w:cs="Times New Roman"/>
          <w:b/>
          <w:bCs/>
          <w:sz w:val="28"/>
          <w:szCs w:val="28"/>
        </w:rPr>
      </w:pPr>
      <w:r w:rsidRPr="00567BD4">
        <w:rPr>
          <w:rFonts w:ascii="Times New Roman" w:hAnsi="Times New Roman" w:cs="Times New Roman"/>
          <w:b/>
          <w:bCs/>
          <w:sz w:val="28"/>
          <w:szCs w:val="28"/>
        </w:rPr>
        <w:t>Генетическая система групп крови A:</w:t>
      </w:r>
    </w:p>
    <w:p w14:paraId="6FD80ACE" w14:textId="77777777" w:rsidR="00567BD4" w:rsidRPr="00567BD4" w:rsidRDefault="00567BD4" w:rsidP="00567BD4">
      <w:pPr>
        <w:spacing w:after="0" w:line="240" w:lineRule="auto"/>
        <w:ind w:firstLine="708"/>
        <w:jc w:val="both"/>
        <w:rPr>
          <w:rFonts w:ascii="Times New Roman" w:hAnsi="Times New Roman" w:cs="Times New Roman"/>
          <w:sz w:val="28"/>
          <w:szCs w:val="28"/>
        </w:rPr>
      </w:pPr>
      <w:r w:rsidRPr="00567BD4">
        <w:rPr>
          <w:rFonts w:ascii="Times New Roman" w:hAnsi="Times New Roman" w:cs="Times New Roman"/>
          <w:sz w:val="28"/>
          <w:szCs w:val="28"/>
        </w:rPr>
        <w:t xml:space="preserve">В группе Кыргызский горный меринос антиген </w:t>
      </w:r>
      <w:proofErr w:type="spellStart"/>
      <w:r w:rsidRPr="00567BD4">
        <w:rPr>
          <w:rFonts w:ascii="Times New Roman" w:hAnsi="Times New Roman" w:cs="Times New Roman"/>
          <w:sz w:val="28"/>
          <w:szCs w:val="28"/>
        </w:rPr>
        <w:t>Aa</w:t>
      </w:r>
      <w:proofErr w:type="spellEnd"/>
      <w:r w:rsidRPr="00567BD4">
        <w:rPr>
          <w:rFonts w:ascii="Times New Roman" w:hAnsi="Times New Roman" w:cs="Times New Roman"/>
          <w:sz w:val="28"/>
          <w:szCs w:val="28"/>
        </w:rPr>
        <w:t xml:space="preserve"> встречается наиболее часто (0.650), что свидетельствует о доминирующей роли этого антигена в генотипе данной породы.</w:t>
      </w:r>
    </w:p>
    <w:p w14:paraId="4E237FFD" w14:textId="77777777" w:rsidR="00567BD4" w:rsidRPr="00567BD4" w:rsidRDefault="00567BD4" w:rsidP="00567BD4">
      <w:pPr>
        <w:spacing w:after="0" w:line="240" w:lineRule="auto"/>
        <w:ind w:firstLine="708"/>
        <w:jc w:val="both"/>
        <w:rPr>
          <w:rFonts w:ascii="Times New Roman" w:hAnsi="Times New Roman" w:cs="Times New Roman"/>
          <w:sz w:val="28"/>
          <w:szCs w:val="28"/>
        </w:rPr>
      </w:pPr>
      <w:r w:rsidRPr="00567BD4">
        <w:rPr>
          <w:rFonts w:ascii="Times New Roman" w:hAnsi="Times New Roman" w:cs="Times New Roman"/>
          <w:sz w:val="28"/>
          <w:szCs w:val="28"/>
        </w:rPr>
        <w:t xml:space="preserve">Группа </w:t>
      </w:r>
      <w:proofErr w:type="spellStart"/>
      <w:r w:rsidRPr="00567BD4">
        <w:rPr>
          <w:rFonts w:ascii="Times New Roman" w:hAnsi="Times New Roman" w:cs="Times New Roman"/>
          <w:sz w:val="28"/>
          <w:szCs w:val="28"/>
        </w:rPr>
        <w:t>Алайская</w:t>
      </w:r>
      <w:proofErr w:type="spellEnd"/>
      <w:r w:rsidRPr="00567BD4">
        <w:rPr>
          <w:rFonts w:ascii="Times New Roman" w:hAnsi="Times New Roman" w:cs="Times New Roman"/>
          <w:sz w:val="28"/>
          <w:szCs w:val="28"/>
        </w:rPr>
        <w:t xml:space="preserve"> полугрубошерстная характеризуется наименьшей частотой антигена </w:t>
      </w:r>
      <w:proofErr w:type="spellStart"/>
      <w:r w:rsidRPr="00567BD4">
        <w:rPr>
          <w:rFonts w:ascii="Times New Roman" w:hAnsi="Times New Roman" w:cs="Times New Roman"/>
          <w:sz w:val="28"/>
          <w:szCs w:val="28"/>
        </w:rPr>
        <w:t>Aa</w:t>
      </w:r>
      <w:proofErr w:type="spellEnd"/>
      <w:r w:rsidRPr="00567BD4">
        <w:rPr>
          <w:rFonts w:ascii="Times New Roman" w:hAnsi="Times New Roman" w:cs="Times New Roman"/>
          <w:sz w:val="28"/>
          <w:szCs w:val="28"/>
        </w:rPr>
        <w:t xml:space="preserve"> (0.410), что может свидетельствовать о меньшем уровне этого антигена в популяции, возможно, из-за воздействия других улучшенных пород.</w:t>
      </w:r>
    </w:p>
    <w:p w14:paraId="42F1F031" w14:textId="77777777" w:rsidR="00567BD4" w:rsidRPr="00567BD4" w:rsidRDefault="00567BD4" w:rsidP="00567BD4">
      <w:pPr>
        <w:spacing w:after="0" w:line="240" w:lineRule="auto"/>
        <w:ind w:firstLine="708"/>
        <w:jc w:val="both"/>
        <w:rPr>
          <w:rFonts w:ascii="Times New Roman" w:hAnsi="Times New Roman" w:cs="Times New Roman"/>
          <w:sz w:val="28"/>
          <w:szCs w:val="28"/>
        </w:rPr>
      </w:pPr>
      <w:r w:rsidRPr="00567BD4">
        <w:rPr>
          <w:rFonts w:ascii="Times New Roman" w:hAnsi="Times New Roman" w:cs="Times New Roman"/>
          <w:sz w:val="28"/>
          <w:szCs w:val="28"/>
        </w:rPr>
        <w:t xml:space="preserve">Для Местной грубошерстной породы частота антигена </w:t>
      </w:r>
      <w:proofErr w:type="spellStart"/>
      <w:r w:rsidRPr="00567BD4">
        <w:rPr>
          <w:rFonts w:ascii="Times New Roman" w:hAnsi="Times New Roman" w:cs="Times New Roman"/>
          <w:sz w:val="28"/>
          <w:szCs w:val="28"/>
        </w:rPr>
        <w:t>Aa</w:t>
      </w:r>
      <w:proofErr w:type="spellEnd"/>
      <w:r w:rsidRPr="00567BD4">
        <w:rPr>
          <w:rFonts w:ascii="Times New Roman" w:hAnsi="Times New Roman" w:cs="Times New Roman"/>
          <w:sz w:val="28"/>
          <w:szCs w:val="28"/>
        </w:rPr>
        <w:t xml:space="preserve"> также относительно низкая (0.352), что указывает на возможные различия в генетической структуре, влияющие на данный показатель.</w:t>
      </w:r>
    </w:p>
    <w:p w14:paraId="56985520" w14:textId="77777777" w:rsidR="00567BD4" w:rsidRPr="00567BD4" w:rsidRDefault="00567BD4" w:rsidP="00567BD4">
      <w:pPr>
        <w:spacing w:after="0" w:line="240" w:lineRule="auto"/>
        <w:ind w:firstLine="708"/>
        <w:jc w:val="both"/>
        <w:rPr>
          <w:rFonts w:ascii="Times New Roman" w:hAnsi="Times New Roman" w:cs="Times New Roman"/>
          <w:b/>
          <w:bCs/>
          <w:sz w:val="28"/>
          <w:szCs w:val="28"/>
        </w:rPr>
      </w:pPr>
      <w:r w:rsidRPr="00567BD4">
        <w:rPr>
          <w:rFonts w:ascii="Times New Roman" w:hAnsi="Times New Roman" w:cs="Times New Roman"/>
          <w:b/>
          <w:bCs/>
          <w:sz w:val="28"/>
          <w:szCs w:val="28"/>
        </w:rPr>
        <w:t>Генетическая система групп крови B:</w:t>
      </w:r>
    </w:p>
    <w:p w14:paraId="2D0697D9" w14:textId="77777777" w:rsidR="00567BD4" w:rsidRPr="00567BD4" w:rsidRDefault="00567BD4" w:rsidP="00567BD4">
      <w:pPr>
        <w:spacing w:after="0" w:line="240" w:lineRule="auto"/>
        <w:ind w:firstLine="708"/>
        <w:jc w:val="both"/>
        <w:rPr>
          <w:rFonts w:ascii="Times New Roman" w:hAnsi="Times New Roman" w:cs="Times New Roman"/>
          <w:sz w:val="28"/>
          <w:szCs w:val="28"/>
        </w:rPr>
      </w:pPr>
      <w:r w:rsidRPr="00567BD4">
        <w:rPr>
          <w:rFonts w:ascii="Times New Roman" w:hAnsi="Times New Roman" w:cs="Times New Roman"/>
          <w:sz w:val="28"/>
          <w:szCs w:val="28"/>
        </w:rPr>
        <w:t xml:space="preserve">В группе Кыргызский горный меринос наиболее высокие значения наблюдаются для антигенов </w:t>
      </w:r>
      <w:proofErr w:type="spellStart"/>
      <w:r w:rsidRPr="00567BD4">
        <w:rPr>
          <w:rFonts w:ascii="Times New Roman" w:hAnsi="Times New Roman" w:cs="Times New Roman"/>
          <w:sz w:val="28"/>
          <w:szCs w:val="28"/>
        </w:rPr>
        <w:t>Bb</w:t>
      </w:r>
      <w:proofErr w:type="spellEnd"/>
      <w:r w:rsidRPr="00567BD4">
        <w:rPr>
          <w:rFonts w:ascii="Times New Roman" w:hAnsi="Times New Roman" w:cs="Times New Roman"/>
          <w:sz w:val="28"/>
          <w:szCs w:val="28"/>
        </w:rPr>
        <w:t xml:space="preserve"> (0.715), </w:t>
      </w:r>
      <w:proofErr w:type="spellStart"/>
      <w:r w:rsidRPr="00567BD4">
        <w:rPr>
          <w:rFonts w:ascii="Times New Roman" w:hAnsi="Times New Roman" w:cs="Times New Roman"/>
          <w:sz w:val="28"/>
          <w:szCs w:val="28"/>
        </w:rPr>
        <w:t>Bc</w:t>
      </w:r>
      <w:proofErr w:type="spellEnd"/>
      <w:r w:rsidRPr="00567BD4">
        <w:rPr>
          <w:rFonts w:ascii="Times New Roman" w:hAnsi="Times New Roman" w:cs="Times New Roman"/>
          <w:sz w:val="28"/>
          <w:szCs w:val="28"/>
        </w:rPr>
        <w:t xml:space="preserve"> (0.703), что указывает на выраженную склонность к данным антигенам в этой породе.</w:t>
      </w:r>
    </w:p>
    <w:p w14:paraId="70FC36E5" w14:textId="77777777" w:rsidR="00567BD4" w:rsidRPr="00567BD4" w:rsidRDefault="00567BD4" w:rsidP="00567BD4">
      <w:pPr>
        <w:spacing w:after="0" w:line="240" w:lineRule="auto"/>
        <w:ind w:firstLine="708"/>
        <w:jc w:val="both"/>
        <w:rPr>
          <w:rFonts w:ascii="Times New Roman" w:hAnsi="Times New Roman" w:cs="Times New Roman"/>
          <w:sz w:val="28"/>
          <w:szCs w:val="28"/>
        </w:rPr>
      </w:pPr>
      <w:r w:rsidRPr="00567BD4">
        <w:rPr>
          <w:rFonts w:ascii="Times New Roman" w:hAnsi="Times New Roman" w:cs="Times New Roman"/>
          <w:sz w:val="28"/>
          <w:szCs w:val="28"/>
        </w:rPr>
        <w:t xml:space="preserve">В группе </w:t>
      </w:r>
      <w:proofErr w:type="spellStart"/>
      <w:r w:rsidRPr="00567BD4">
        <w:rPr>
          <w:rFonts w:ascii="Times New Roman" w:hAnsi="Times New Roman" w:cs="Times New Roman"/>
          <w:sz w:val="28"/>
          <w:szCs w:val="28"/>
        </w:rPr>
        <w:t>Алайская</w:t>
      </w:r>
      <w:proofErr w:type="spellEnd"/>
      <w:r w:rsidRPr="00567BD4">
        <w:rPr>
          <w:rFonts w:ascii="Times New Roman" w:hAnsi="Times New Roman" w:cs="Times New Roman"/>
          <w:sz w:val="28"/>
          <w:szCs w:val="28"/>
        </w:rPr>
        <w:t xml:space="preserve"> полугрубошерстная частота антигенов также высокая, особенно для </w:t>
      </w:r>
      <w:proofErr w:type="spellStart"/>
      <w:r w:rsidRPr="00567BD4">
        <w:rPr>
          <w:rFonts w:ascii="Times New Roman" w:hAnsi="Times New Roman" w:cs="Times New Roman"/>
          <w:sz w:val="28"/>
          <w:szCs w:val="28"/>
        </w:rPr>
        <w:t>Bb</w:t>
      </w:r>
      <w:proofErr w:type="spellEnd"/>
      <w:r w:rsidRPr="00567BD4">
        <w:rPr>
          <w:rFonts w:ascii="Times New Roman" w:hAnsi="Times New Roman" w:cs="Times New Roman"/>
          <w:sz w:val="28"/>
          <w:szCs w:val="28"/>
        </w:rPr>
        <w:t xml:space="preserve"> (0.710), что говорит о генетической схожести с кыргызским горным мериносом.</w:t>
      </w:r>
    </w:p>
    <w:p w14:paraId="16D2F1F2" w14:textId="77777777" w:rsidR="00567BD4" w:rsidRPr="00567BD4" w:rsidRDefault="00567BD4" w:rsidP="00567BD4">
      <w:pPr>
        <w:spacing w:after="0" w:line="240" w:lineRule="auto"/>
        <w:ind w:firstLine="708"/>
        <w:jc w:val="both"/>
        <w:rPr>
          <w:rFonts w:ascii="Times New Roman" w:hAnsi="Times New Roman" w:cs="Times New Roman"/>
          <w:sz w:val="28"/>
          <w:szCs w:val="28"/>
        </w:rPr>
      </w:pPr>
      <w:r w:rsidRPr="00567BD4">
        <w:rPr>
          <w:rFonts w:ascii="Times New Roman" w:hAnsi="Times New Roman" w:cs="Times New Roman"/>
          <w:sz w:val="28"/>
          <w:szCs w:val="28"/>
        </w:rPr>
        <w:t xml:space="preserve">В Местной грубошерстной породе наблюдается значительное снижение частоты антигенов B, особенно для </w:t>
      </w:r>
      <w:proofErr w:type="spellStart"/>
      <w:r w:rsidRPr="00567BD4">
        <w:rPr>
          <w:rFonts w:ascii="Times New Roman" w:hAnsi="Times New Roman" w:cs="Times New Roman"/>
          <w:sz w:val="28"/>
          <w:szCs w:val="28"/>
        </w:rPr>
        <w:t>Bc</w:t>
      </w:r>
      <w:proofErr w:type="spellEnd"/>
      <w:r w:rsidRPr="00567BD4">
        <w:rPr>
          <w:rFonts w:ascii="Times New Roman" w:hAnsi="Times New Roman" w:cs="Times New Roman"/>
          <w:sz w:val="28"/>
          <w:szCs w:val="28"/>
        </w:rPr>
        <w:t xml:space="preserve"> (0.275), что может указывать на более низкий уровень этих антигенов в генотипе данной популяции.</w:t>
      </w:r>
    </w:p>
    <w:p w14:paraId="3598830B" w14:textId="77777777" w:rsidR="00567BD4" w:rsidRPr="00567BD4" w:rsidRDefault="00567BD4" w:rsidP="00567BD4">
      <w:pPr>
        <w:spacing w:after="0" w:line="240" w:lineRule="auto"/>
        <w:ind w:firstLine="708"/>
        <w:jc w:val="both"/>
        <w:rPr>
          <w:rFonts w:ascii="Times New Roman" w:hAnsi="Times New Roman" w:cs="Times New Roman"/>
          <w:b/>
          <w:bCs/>
          <w:sz w:val="28"/>
          <w:szCs w:val="28"/>
        </w:rPr>
      </w:pPr>
      <w:r w:rsidRPr="00567BD4">
        <w:rPr>
          <w:rFonts w:ascii="Times New Roman" w:hAnsi="Times New Roman" w:cs="Times New Roman"/>
          <w:b/>
          <w:bCs/>
          <w:sz w:val="28"/>
          <w:szCs w:val="28"/>
        </w:rPr>
        <w:t>Генетическая система групп крови C:</w:t>
      </w:r>
    </w:p>
    <w:p w14:paraId="36E80454" w14:textId="77777777" w:rsidR="00567BD4" w:rsidRPr="00567BD4" w:rsidRDefault="00567BD4" w:rsidP="00567BD4">
      <w:pPr>
        <w:spacing w:after="0" w:line="240" w:lineRule="auto"/>
        <w:ind w:firstLine="708"/>
        <w:jc w:val="both"/>
        <w:rPr>
          <w:rFonts w:ascii="Times New Roman" w:hAnsi="Times New Roman" w:cs="Times New Roman"/>
          <w:sz w:val="28"/>
          <w:szCs w:val="28"/>
        </w:rPr>
      </w:pPr>
      <w:r w:rsidRPr="00567BD4">
        <w:rPr>
          <w:rFonts w:ascii="Times New Roman" w:hAnsi="Times New Roman" w:cs="Times New Roman"/>
          <w:sz w:val="28"/>
          <w:szCs w:val="28"/>
        </w:rPr>
        <w:t xml:space="preserve">В Кыргызском горном мериносе частота антигена </w:t>
      </w:r>
      <w:proofErr w:type="spellStart"/>
      <w:r w:rsidRPr="00567BD4">
        <w:rPr>
          <w:rFonts w:ascii="Times New Roman" w:hAnsi="Times New Roman" w:cs="Times New Roman"/>
          <w:sz w:val="28"/>
          <w:szCs w:val="28"/>
        </w:rPr>
        <w:t>Ca</w:t>
      </w:r>
      <w:proofErr w:type="spellEnd"/>
      <w:r w:rsidRPr="00567BD4">
        <w:rPr>
          <w:rFonts w:ascii="Times New Roman" w:hAnsi="Times New Roman" w:cs="Times New Roman"/>
          <w:sz w:val="28"/>
          <w:szCs w:val="28"/>
        </w:rPr>
        <w:t xml:space="preserve"> составляет 0.135, что является наименьшим значением среди всех изучаемых пород, указывая на низкое присутствие этого антигена.</w:t>
      </w:r>
    </w:p>
    <w:p w14:paraId="7DFAE15B" w14:textId="77777777" w:rsidR="00567BD4" w:rsidRPr="00567BD4" w:rsidRDefault="00567BD4" w:rsidP="00567BD4">
      <w:pPr>
        <w:spacing w:after="0" w:line="240" w:lineRule="auto"/>
        <w:ind w:firstLine="708"/>
        <w:jc w:val="both"/>
        <w:rPr>
          <w:rFonts w:ascii="Times New Roman" w:hAnsi="Times New Roman" w:cs="Times New Roman"/>
          <w:sz w:val="28"/>
          <w:szCs w:val="28"/>
        </w:rPr>
      </w:pPr>
      <w:r w:rsidRPr="00567BD4">
        <w:rPr>
          <w:rFonts w:ascii="Times New Roman" w:hAnsi="Times New Roman" w:cs="Times New Roman"/>
          <w:sz w:val="28"/>
          <w:szCs w:val="28"/>
        </w:rPr>
        <w:t xml:space="preserve">В </w:t>
      </w:r>
      <w:proofErr w:type="spellStart"/>
      <w:r w:rsidRPr="00567BD4">
        <w:rPr>
          <w:rFonts w:ascii="Times New Roman" w:hAnsi="Times New Roman" w:cs="Times New Roman"/>
          <w:sz w:val="28"/>
          <w:szCs w:val="28"/>
        </w:rPr>
        <w:t>Алайской</w:t>
      </w:r>
      <w:proofErr w:type="spellEnd"/>
      <w:r w:rsidRPr="00567BD4">
        <w:rPr>
          <w:rFonts w:ascii="Times New Roman" w:hAnsi="Times New Roman" w:cs="Times New Roman"/>
          <w:sz w:val="28"/>
          <w:szCs w:val="28"/>
        </w:rPr>
        <w:t xml:space="preserve"> полугрубошерстной породе антиген </w:t>
      </w:r>
      <w:proofErr w:type="spellStart"/>
      <w:r w:rsidRPr="00567BD4">
        <w:rPr>
          <w:rFonts w:ascii="Times New Roman" w:hAnsi="Times New Roman" w:cs="Times New Roman"/>
          <w:sz w:val="28"/>
          <w:szCs w:val="28"/>
        </w:rPr>
        <w:t>Ca</w:t>
      </w:r>
      <w:proofErr w:type="spellEnd"/>
      <w:r w:rsidRPr="00567BD4">
        <w:rPr>
          <w:rFonts w:ascii="Times New Roman" w:hAnsi="Times New Roman" w:cs="Times New Roman"/>
          <w:sz w:val="28"/>
          <w:szCs w:val="28"/>
        </w:rPr>
        <w:t xml:space="preserve"> встречается значительно чаще (0.395), что может свидетельствовать о большем влиянии антигенов, присущих этой группе, на генетическую структуру популяции.</w:t>
      </w:r>
    </w:p>
    <w:p w14:paraId="1CA44DE8" w14:textId="77777777" w:rsidR="00567BD4" w:rsidRPr="00567BD4" w:rsidRDefault="00567BD4" w:rsidP="00567BD4">
      <w:pPr>
        <w:spacing w:after="0" w:line="240" w:lineRule="auto"/>
        <w:ind w:firstLine="708"/>
        <w:jc w:val="both"/>
        <w:rPr>
          <w:rFonts w:ascii="Times New Roman" w:hAnsi="Times New Roman" w:cs="Times New Roman"/>
          <w:sz w:val="28"/>
          <w:szCs w:val="28"/>
        </w:rPr>
      </w:pPr>
      <w:r w:rsidRPr="00567BD4">
        <w:rPr>
          <w:rFonts w:ascii="Times New Roman" w:hAnsi="Times New Roman" w:cs="Times New Roman"/>
          <w:sz w:val="28"/>
          <w:szCs w:val="28"/>
        </w:rPr>
        <w:lastRenderedPageBreak/>
        <w:t xml:space="preserve">В Местной грубошерстной породе уровень антигена </w:t>
      </w:r>
      <w:proofErr w:type="spellStart"/>
      <w:r w:rsidRPr="00567BD4">
        <w:rPr>
          <w:rFonts w:ascii="Times New Roman" w:hAnsi="Times New Roman" w:cs="Times New Roman"/>
          <w:sz w:val="28"/>
          <w:szCs w:val="28"/>
        </w:rPr>
        <w:t>Ca</w:t>
      </w:r>
      <w:proofErr w:type="spellEnd"/>
      <w:r w:rsidRPr="00567BD4">
        <w:rPr>
          <w:rFonts w:ascii="Times New Roman" w:hAnsi="Times New Roman" w:cs="Times New Roman"/>
          <w:sz w:val="28"/>
          <w:szCs w:val="28"/>
        </w:rPr>
        <w:t xml:space="preserve"> составляет 0.310, что может быть связано с устойчивостью породы к изменениям, происходящим в процессе кроссирования.</w:t>
      </w:r>
    </w:p>
    <w:p w14:paraId="664D7BD8" w14:textId="3D6B2A1B" w:rsidR="00567BD4" w:rsidRPr="00567BD4" w:rsidRDefault="00567BD4" w:rsidP="00567BD4">
      <w:pPr>
        <w:spacing w:after="0" w:line="240" w:lineRule="auto"/>
        <w:ind w:firstLine="708"/>
        <w:jc w:val="both"/>
        <w:rPr>
          <w:rFonts w:ascii="Times New Roman" w:hAnsi="Times New Roman" w:cs="Times New Roman"/>
          <w:b/>
          <w:bCs/>
          <w:sz w:val="28"/>
          <w:szCs w:val="28"/>
        </w:rPr>
      </w:pPr>
      <w:r w:rsidRPr="00567BD4">
        <w:rPr>
          <w:rFonts w:ascii="Times New Roman" w:hAnsi="Times New Roman" w:cs="Times New Roman"/>
          <w:b/>
          <w:bCs/>
          <w:sz w:val="28"/>
          <w:szCs w:val="28"/>
        </w:rPr>
        <w:t>Генетическая система групп крови R и H:</w:t>
      </w:r>
    </w:p>
    <w:p w14:paraId="45950102" w14:textId="77777777" w:rsidR="00567BD4" w:rsidRPr="00567BD4" w:rsidRDefault="00567BD4" w:rsidP="00567BD4">
      <w:pPr>
        <w:spacing w:after="0" w:line="240" w:lineRule="auto"/>
        <w:ind w:firstLine="708"/>
        <w:jc w:val="both"/>
        <w:rPr>
          <w:rFonts w:ascii="Times New Roman" w:hAnsi="Times New Roman" w:cs="Times New Roman"/>
          <w:sz w:val="28"/>
          <w:szCs w:val="28"/>
        </w:rPr>
      </w:pPr>
      <w:r w:rsidRPr="00567BD4">
        <w:rPr>
          <w:rFonts w:ascii="Times New Roman" w:hAnsi="Times New Roman" w:cs="Times New Roman"/>
          <w:sz w:val="28"/>
          <w:szCs w:val="28"/>
        </w:rPr>
        <w:t>В группе Кыргызский горный меринос антиген R встречается в 0.615, что подтверждает его доминирование среди всех изученных антигенов в этой популяции.</w:t>
      </w:r>
    </w:p>
    <w:p w14:paraId="00548704" w14:textId="77777777" w:rsidR="00567BD4" w:rsidRPr="00567BD4" w:rsidRDefault="00567BD4" w:rsidP="00567BD4">
      <w:pPr>
        <w:spacing w:after="0" w:line="240" w:lineRule="auto"/>
        <w:ind w:firstLine="708"/>
        <w:jc w:val="both"/>
        <w:rPr>
          <w:rFonts w:ascii="Times New Roman" w:hAnsi="Times New Roman" w:cs="Times New Roman"/>
          <w:sz w:val="28"/>
          <w:szCs w:val="28"/>
        </w:rPr>
      </w:pPr>
      <w:r w:rsidRPr="00567BD4">
        <w:rPr>
          <w:rFonts w:ascii="Times New Roman" w:hAnsi="Times New Roman" w:cs="Times New Roman"/>
          <w:sz w:val="28"/>
          <w:szCs w:val="28"/>
        </w:rPr>
        <w:t xml:space="preserve">В группе </w:t>
      </w:r>
      <w:proofErr w:type="spellStart"/>
      <w:r w:rsidRPr="00567BD4">
        <w:rPr>
          <w:rFonts w:ascii="Times New Roman" w:hAnsi="Times New Roman" w:cs="Times New Roman"/>
          <w:sz w:val="28"/>
          <w:szCs w:val="28"/>
        </w:rPr>
        <w:t>Алайская</w:t>
      </w:r>
      <w:proofErr w:type="spellEnd"/>
      <w:r w:rsidRPr="00567BD4">
        <w:rPr>
          <w:rFonts w:ascii="Times New Roman" w:hAnsi="Times New Roman" w:cs="Times New Roman"/>
          <w:sz w:val="28"/>
          <w:szCs w:val="28"/>
        </w:rPr>
        <w:t xml:space="preserve"> </w:t>
      </w:r>
      <w:proofErr w:type="gramStart"/>
      <w:r w:rsidRPr="00567BD4">
        <w:rPr>
          <w:rFonts w:ascii="Times New Roman" w:hAnsi="Times New Roman" w:cs="Times New Roman"/>
          <w:sz w:val="28"/>
          <w:szCs w:val="28"/>
        </w:rPr>
        <w:t>полугрубошерстная</w:t>
      </w:r>
      <w:proofErr w:type="gramEnd"/>
      <w:r w:rsidRPr="00567BD4">
        <w:rPr>
          <w:rFonts w:ascii="Times New Roman" w:hAnsi="Times New Roman" w:cs="Times New Roman"/>
          <w:sz w:val="28"/>
          <w:szCs w:val="28"/>
        </w:rPr>
        <w:t xml:space="preserve"> антиген R также высок (0.633), что может свидетельствовать о сохранении схожих генетических характеристик с кыргызским горным мериносом.</w:t>
      </w:r>
    </w:p>
    <w:p w14:paraId="45CC5D66" w14:textId="77777777" w:rsidR="00567BD4" w:rsidRPr="00567BD4" w:rsidRDefault="00567BD4" w:rsidP="00567BD4">
      <w:pPr>
        <w:spacing w:after="0" w:line="240" w:lineRule="auto"/>
        <w:ind w:firstLine="708"/>
        <w:jc w:val="both"/>
        <w:rPr>
          <w:rFonts w:ascii="Times New Roman" w:hAnsi="Times New Roman" w:cs="Times New Roman"/>
          <w:sz w:val="28"/>
          <w:szCs w:val="28"/>
        </w:rPr>
      </w:pPr>
      <w:r w:rsidRPr="00567BD4">
        <w:rPr>
          <w:rFonts w:ascii="Times New Roman" w:hAnsi="Times New Roman" w:cs="Times New Roman"/>
          <w:sz w:val="28"/>
          <w:szCs w:val="28"/>
        </w:rPr>
        <w:t>В группе Местная грубошерстная частота антигена R значительно ниже (0.402), что подтверждает наличие отличий в антигенном составе этой породы.</w:t>
      </w:r>
    </w:p>
    <w:p w14:paraId="00772C7B" w14:textId="77777777" w:rsidR="001B1914" w:rsidRDefault="001B1914" w:rsidP="009C1BE4">
      <w:pPr>
        <w:spacing w:after="0" w:line="240" w:lineRule="auto"/>
        <w:jc w:val="both"/>
        <w:rPr>
          <w:rFonts w:ascii="Times New Roman" w:hAnsi="Times New Roman" w:cs="Times New Roman"/>
          <w:bCs/>
          <w:sz w:val="28"/>
          <w:szCs w:val="28"/>
        </w:rPr>
      </w:pPr>
    </w:p>
    <w:p w14:paraId="2FE39EC6" w14:textId="18FDFB15" w:rsidR="009C1BE4" w:rsidRDefault="009C1BE4" w:rsidP="00C32A7D">
      <w:pPr>
        <w:spacing w:after="0" w:line="240" w:lineRule="auto"/>
        <w:ind w:firstLine="708"/>
        <w:rPr>
          <w:rFonts w:ascii="Times New Roman" w:hAnsi="Times New Roman" w:cs="Times New Roman"/>
          <w:bCs/>
          <w:sz w:val="28"/>
          <w:szCs w:val="28"/>
        </w:rPr>
      </w:pPr>
      <w:bookmarkStart w:id="28" w:name="_Hlk186047145"/>
      <w:r w:rsidRPr="009C1BE4">
        <w:rPr>
          <w:rFonts w:ascii="Times New Roman" w:hAnsi="Times New Roman" w:cs="Times New Roman"/>
          <w:bCs/>
          <w:sz w:val="28"/>
          <w:szCs w:val="28"/>
        </w:rPr>
        <w:t>Таблица 3.</w:t>
      </w:r>
      <w:r w:rsidR="00CA4D8D">
        <w:rPr>
          <w:rFonts w:ascii="Times New Roman" w:hAnsi="Times New Roman" w:cs="Times New Roman"/>
          <w:bCs/>
          <w:sz w:val="28"/>
          <w:szCs w:val="28"/>
        </w:rPr>
        <w:t>5</w:t>
      </w:r>
      <w:r w:rsidRPr="009C1BE4">
        <w:rPr>
          <w:rFonts w:ascii="Times New Roman" w:hAnsi="Times New Roman" w:cs="Times New Roman"/>
          <w:bCs/>
          <w:sz w:val="28"/>
          <w:szCs w:val="28"/>
        </w:rPr>
        <w:t xml:space="preserve">.1. – </w:t>
      </w:r>
      <w:bookmarkEnd w:id="28"/>
      <w:r w:rsidRPr="009C1BE4">
        <w:rPr>
          <w:rFonts w:ascii="Times New Roman" w:hAnsi="Times New Roman" w:cs="Times New Roman"/>
          <w:bCs/>
          <w:sz w:val="28"/>
          <w:szCs w:val="28"/>
        </w:rPr>
        <w:t>Частота распространения антигенов групп у овец разных генотипов</w:t>
      </w:r>
    </w:p>
    <w:tbl>
      <w:tblPr>
        <w:tblStyle w:val="a3"/>
        <w:tblW w:w="0" w:type="auto"/>
        <w:tblLook w:val="04A0" w:firstRow="1" w:lastRow="0" w:firstColumn="1" w:lastColumn="0" w:noHBand="0" w:noVBand="1"/>
      </w:tblPr>
      <w:tblGrid>
        <w:gridCol w:w="1874"/>
        <w:gridCol w:w="1769"/>
        <w:gridCol w:w="1848"/>
        <w:gridCol w:w="1800"/>
        <w:gridCol w:w="1997"/>
      </w:tblGrid>
      <w:tr w:rsidR="009C1BE4" w:rsidRPr="007743C2" w14:paraId="139BE187" w14:textId="77777777" w:rsidTr="00FC4932">
        <w:tc>
          <w:tcPr>
            <w:tcW w:w="1874" w:type="dxa"/>
          </w:tcPr>
          <w:p w14:paraId="4A4ECE52" w14:textId="77777777" w:rsidR="009C1BE4" w:rsidRPr="007743C2" w:rsidRDefault="009C1BE4" w:rsidP="00342CF4">
            <w:pPr>
              <w:jc w:val="center"/>
              <w:rPr>
                <w:rFonts w:ascii="Times New Roman" w:hAnsi="Times New Roman" w:cs="Times New Roman"/>
                <w:b/>
                <w:sz w:val="24"/>
                <w:szCs w:val="24"/>
                <w:lang w:val="ky-KG"/>
              </w:rPr>
            </w:pPr>
            <w:bookmarkStart w:id="29" w:name="_Hlk186047173"/>
            <w:r w:rsidRPr="007743C2">
              <w:rPr>
                <w:rFonts w:ascii="Times New Roman" w:hAnsi="Times New Roman" w:cs="Times New Roman"/>
                <w:b/>
                <w:sz w:val="24"/>
                <w:szCs w:val="24"/>
                <w:lang w:val="ky-KG"/>
              </w:rPr>
              <w:t>Генетическая система групп крови</w:t>
            </w:r>
          </w:p>
        </w:tc>
        <w:tc>
          <w:tcPr>
            <w:tcW w:w="1769" w:type="dxa"/>
          </w:tcPr>
          <w:p w14:paraId="4C4E0910" w14:textId="77777777" w:rsidR="009C1BE4" w:rsidRPr="007743C2" w:rsidRDefault="009C1BE4" w:rsidP="008E7E83">
            <w:pPr>
              <w:jc w:val="center"/>
              <w:rPr>
                <w:rFonts w:ascii="Times New Roman" w:hAnsi="Times New Roman" w:cs="Times New Roman"/>
                <w:b/>
                <w:sz w:val="24"/>
                <w:szCs w:val="24"/>
                <w:lang w:val="ky-KG"/>
              </w:rPr>
            </w:pPr>
            <w:r w:rsidRPr="007743C2">
              <w:rPr>
                <w:rFonts w:ascii="Times New Roman" w:hAnsi="Times New Roman" w:cs="Times New Roman"/>
                <w:b/>
                <w:sz w:val="24"/>
                <w:szCs w:val="24"/>
              </w:rPr>
              <w:t>А</w:t>
            </w:r>
            <w:r w:rsidRPr="007743C2">
              <w:rPr>
                <w:rFonts w:ascii="Times New Roman" w:hAnsi="Times New Roman" w:cs="Times New Roman"/>
                <w:b/>
                <w:sz w:val="24"/>
                <w:szCs w:val="24"/>
                <w:lang w:val="ky-KG"/>
              </w:rPr>
              <w:t>нтигены</w:t>
            </w:r>
          </w:p>
        </w:tc>
        <w:tc>
          <w:tcPr>
            <w:tcW w:w="1848" w:type="dxa"/>
          </w:tcPr>
          <w:p w14:paraId="68BE8C84" w14:textId="77777777" w:rsidR="009C1BE4" w:rsidRPr="007743C2" w:rsidRDefault="009C1BE4" w:rsidP="00342CF4">
            <w:pPr>
              <w:jc w:val="center"/>
              <w:rPr>
                <w:rFonts w:ascii="Times New Roman" w:hAnsi="Times New Roman" w:cs="Times New Roman"/>
                <w:b/>
                <w:sz w:val="24"/>
                <w:szCs w:val="24"/>
                <w:lang w:val="ky-KG"/>
              </w:rPr>
            </w:pPr>
            <w:r w:rsidRPr="007743C2">
              <w:rPr>
                <w:rFonts w:ascii="Times New Roman" w:hAnsi="Times New Roman" w:cs="Times New Roman"/>
                <w:b/>
                <w:sz w:val="24"/>
                <w:szCs w:val="24"/>
                <w:lang w:val="ky-KG"/>
              </w:rPr>
              <w:t>Кыргызский горный меринос</w:t>
            </w:r>
          </w:p>
        </w:tc>
        <w:tc>
          <w:tcPr>
            <w:tcW w:w="1800" w:type="dxa"/>
          </w:tcPr>
          <w:p w14:paraId="71219EC2" w14:textId="77777777" w:rsidR="009C1BE4" w:rsidRPr="007743C2" w:rsidRDefault="009C1BE4" w:rsidP="00342CF4">
            <w:pPr>
              <w:jc w:val="center"/>
              <w:rPr>
                <w:rFonts w:ascii="Times New Roman" w:hAnsi="Times New Roman" w:cs="Times New Roman"/>
                <w:b/>
                <w:sz w:val="24"/>
                <w:szCs w:val="24"/>
                <w:lang w:val="ky-KG"/>
              </w:rPr>
            </w:pPr>
            <w:r w:rsidRPr="007743C2">
              <w:rPr>
                <w:rFonts w:ascii="Times New Roman" w:hAnsi="Times New Roman" w:cs="Times New Roman"/>
                <w:b/>
                <w:sz w:val="24"/>
                <w:szCs w:val="24"/>
                <w:lang w:val="ky-KG"/>
              </w:rPr>
              <w:t>Алайская полугрубо-</w:t>
            </w:r>
          </w:p>
          <w:p w14:paraId="31D46D84" w14:textId="77777777" w:rsidR="009C1BE4" w:rsidRPr="007743C2" w:rsidRDefault="009C1BE4" w:rsidP="00342CF4">
            <w:pPr>
              <w:jc w:val="center"/>
              <w:rPr>
                <w:rFonts w:ascii="Times New Roman" w:hAnsi="Times New Roman" w:cs="Times New Roman"/>
                <w:b/>
                <w:sz w:val="24"/>
                <w:szCs w:val="24"/>
                <w:lang w:val="ky-KG"/>
              </w:rPr>
            </w:pPr>
            <w:r w:rsidRPr="007743C2">
              <w:rPr>
                <w:rFonts w:ascii="Times New Roman" w:hAnsi="Times New Roman" w:cs="Times New Roman"/>
                <w:b/>
                <w:sz w:val="24"/>
                <w:szCs w:val="24"/>
                <w:lang w:val="ky-KG"/>
              </w:rPr>
              <w:t>шерстная</w:t>
            </w:r>
          </w:p>
        </w:tc>
        <w:tc>
          <w:tcPr>
            <w:tcW w:w="1997" w:type="dxa"/>
          </w:tcPr>
          <w:p w14:paraId="3D7A304D" w14:textId="77777777" w:rsidR="009C1BE4" w:rsidRPr="007743C2" w:rsidRDefault="009C1BE4" w:rsidP="00342CF4">
            <w:pPr>
              <w:jc w:val="center"/>
              <w:rPr>
                <w:rFonts w:ascii="Times New Roman" w:hAnsi="Times New Roman" w:cs="Times New Roman"/>
                <w:b/>
                <w:sz w:val="24"/>
                <w:szCs w:val="24"/>
                <w:lang w:val="ky-KG"/>
              </w:rPr>
            </w:pPr>
            <w:r w:rsidRPr="007743C2">
              <w:rPr>
                <w:rFonts w:ascii="Times New Roman" w:hAnsi="Times New Roman" w:cs="Times New Roman"/>
                <w:b/>
                <w:sz w:val="24"/>
                <w:szCs w:val="24"/>
                <w:lang w:val="ky-KG"/>
              </w:rPr>
              <w:t>Местная грубошерстная</w:t>
            </w:r>
          </w:p>
        </w:tc>
      </w:tr>
      <w:tr w:rsidR="009C1BE4" w:rsidRPr="007743C2" w14:paraId="790913E5" w14:textId="77777777" w:rsidTr="00FC4932">
        <w:tc>
          <w:tcPr>
            <w:tcW w:w="1874" w:type="dxa"/>
            <w:vMerge w:val="restart"/>
          </w:tcPr>
          <w:p w14:paraId="5E27AC91" w14:textId="77777777" w:rsidR="009C1BE4" w:rsidRPr="007743C2" w:rsidRDefault="009C1BE4" w:rsidP="009C1BE4">
            <w:pPr>
              <w:jc w:val="both"/>
              <w:rPr>
                <w:rFonts w:ascii="Times New Roman" w:hAnsi="Times New Roman" w:cs="Times New Roman"/>
                <w:bCs/>
                <w:sz w:val="24"/>
                <w:szCs w:val="24"/>
                <w:lang w:val="ky-KG"/>
              </w:rPr>
            </w:pPr>
            <w:r w:rsidRPr="007743C2">
              <w:rPr>
                <w:rFonts w:ascii="Times New Roman" w:hAnsi="Times New Roman" w:cs="Times New Roman"/>
                <w:bCs/>
                <w:sz w:val="24"/>
                <w:szCs w:val="24"/>
                <w:lang w:val="ky-KG"/>
              </w:rPr>
              <w:t>А</w:t>
            </w:r>
          </w:p>
        </w:tc>
        <w:tc>
          <w:tcPr>
            <w:tcW w:w="1769" w:type="dxa"/>
          </w:tcPr>
          <w:p w14:paraId="33141D2E" w14:textId="77777777" w:rsidR="009C1BE4" w:rsidRPr="007743C2" w:rsidRDefault="009C1BE4" w:rsidP="00342CF4">
            <w:pPr>
              <w:jc w:val="center"/>
              <w:rPr>
                <w:rFonts w:ascii="Times New Roman" w:hAnsi="Times New Roman" w:cs="Times New Roman"/>
                <w:bCs/>
                <w:sz w:val="24"/>
                <w:szCs w:val="24"/>
                <w:lang w:val="en-US"/>
              </w:rPr>
            </w:pPr>
            <w:proofErr w:type="spellStart"/>
            <w:r w:rsidRPr="007743C2">
              <w:rPr>
                <w:rFonts w:ascii="Times New Roman" w:hAnsi="Times New Roman" w:cs="Times New Roman"/>
                <w:bCs/>
                <w:sz w:val="24"/>
                <w:szCs w:val="24"/>
                <w:lang w:val="en-US"/>
              </w:rPr>
              <w:t>Aa</w:t>
            </w:r>
            <w:proofErr w:type="spellEnd"/>
          </w:p>
        </w:tc>
        <w:tc>
          <w:tcPr>
            <w:tcW w:w="1848" w:type="dxa"/>
          </w:tcPr>
          <w:p w14:paraId="25B033C5"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0.650</w:t>
            </w:r>
          </w:p>
        </w:tc>
        <w:tc>
          <w:tcPr>
            <w:tcW w:w="1800" w:type="dxa"/>
          </w:tcPr>
          <w:p w14:paraId="73BEE009"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0.410</w:t>
            </w:r>
          </w:p>
        </w:tc>
        <w:tc>
          <w:tcPr>
            <w:tcW w:w="1997" w:type="dxa"/>
          </w:tcPr>
          <w:p w14:paraId="7CA5A071"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0.352</w:t>
            </w:r>
          </w:p>
        </w:tc>
      </w:tr>
      <w:tr w:rsidR="009C1BE4" w:rsidRPr="007743C2" w14:paraId="343949A6" w14:textId="77777777" w:rsidTr="00FC4932">
        <w:tc>
          <w:tcPr>
            <w:tcW w:w="1874" w:type="dxa"/>
            <w:vMerge/>
          </w:tcPr>
          <w:p w14:paraId="6C4D3A57" w14:textId="77777777" w:rsidR="009C1BE4" w:rsidRPr="007743C2" w:rsidRDefault="009C1BE4" w:rsidP="009C1BE4">
            <w:pPr>
              <w:jc w:val="both"/>
              <w:rPr>
                <w:rFonts w:ascii="Times New Roman" w:hAnsi="Times New Roman" w:cs="Times New Roman"/>
                <w:bCs/>
                <w:sz w:val="24"/>
                <w:szCs w:val="24"/>
                <w:lang w:val="en-US"/>
              </w:rPr>
            </w:pPr>
          </w:p>
        </w:tc>
        <w:tc>
          <w:tcPr>
            <w:tcW w:w="1769" w:type="dxa"/>
          </w:tcPr>
          <w:p w14:paraId="69C40913" w14:textId="77777777" w:rsidR="009C1BE4" w:rsidRPr="007743C2" w:rsidRDefault="009C1BE4" w:rsidP="00342CF4">
            <w:pPr>
              <w:jc w:val="center"/>
              <w:rPr>
                <w:rFonts w:ascii="Times New Roman" w:hAnsi="Times New Roman" w:cs="Times New Roman"/>
                <w:bCs/>
                <w:sz w:val="24"/>
                <w:szCs w:val="24"/>
                <w:lang w:val="en-US"/>
              </w:rPr>
            </w:pPr>
            <w:proofErr w:type="spellStart"/>
            <w:r w:rsidRPr="007743C2">
              <w:rPr>
                <w:rFonts w:ascii="Times New Roman" w:hAnsi="Times New Roman" w:cs="Times New Roman"/>
                <w:bCs/>
                <w:sz w:val="24"/>
                <w:szCs w:val="24"/>
                <w:lang w:val="en-US"/>
              </w:rPr>
              <w:t>Ab</w:t>
            </w:r>
            <w:proofErr w:type="spellEnd"/>
          </w:p>
        </w:tc>
        <w:tc>
          <w:tcPr>
            <w:tcW w:w="1848" w:type="dxa"/>
          </w:tcPr>
          <w:p w14:paraId="209D0648"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0.212</w:t>
            </w:r>
          </w:p>
        </w:tc>
        <w:tc>
          <w:tcPr>
            <w:tcW w:w="1800" w:type="dxa"/>
          </w:tcPr>
          <w:p w14:paraId="4306AC9B"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0.075</w:t>
            </w:r>
          </w:p>
        </w:tc>
        <w:tc>
          <w:tcPr>
            <w:tcW w:w="1997" w:type="dxa"/>
          </w:tcPr>
          <w:p w14:paraId="721895D7"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0.128</w:t>
            </w:r>
          </w:p>
        </w:tc>
      </w:tr>
      <w:tr w:rsidR="009C1BE4" w:rsidRPr="007743C2" w14:paraId="79355534" w14:textId="77777777" w:rsidTr="00FC4932">
        <w:tc>
          <w:tcPr>
            <w:tcW w:w="1874" w:type="dxa"/>
            <w:vMerge w:val="restart"/>
          </w:tcPr>
          <w:p w14:paraId="14CB388E" w14:textId="77777777" w:rsidR="009C1BE4" w:rsidRPr="007743C2" w:rsidRDefault="009C1BE4" w:rsidP="009C1BE4">
            <w:pPr>
              <w:jc w:val="both"/>
              <w:rPr>
                <w:rFonts w:ascii="Times New Roman" w:hAnsi="Times New Roman" w:cs="Times New Roman"/>
                <w:bCs/>
                <w:sz w:val="24"/>
                <w:szCs w:val="24"/>
                <w:lang w:val="en-US"/>
              </w:rPr>
            </w:pPr>
          </w:p>
          <w:p w14:paraId="53454B7E" w14:textId="77777777" w:rsidR="009C1BE4" w:rsidRPr="007743C2" w:rsidRDefault="009C1BE4" w:rsidP="009C1BE4">
            <w:pPr>
              <w:jc w:val="both"/>
              <w:rPr>
                <w:rFonts w:ascii="Times New Roman" w:hAnsi="Times New Roman" w:cs="Times New Roman"/>
                <w:bCs/>
                <w:sz w:val="24"/>
                <w:szCs w:val="24"/>
                <w:lang w:val="en-US"/>
              </w:rPr>
            </w:pPr>
          </w:p>
          <w:p w14:paraId="246E0B8C" w14:textId="77777777" w:rsidR="009C1BE4" w:rsidRPr="007743C2" w:rsidRDefault="009C1BE4" w:rsidP="009C1BE4">
            <w:pPr>
              <w:jc w:val="both"/>
              <w:rPr>
                <w:rFonts w:ascii="Times New Roman" w:hAnsi="Times New Roman" w:cs="Times New Roman"/>
                <w:bCs/>
                <w:sz w:val="24"/>
                <w:szCs w:val="24"/>
                <w:lang w:val="en-US"/>
              </w:rPr>
            </w:pPr>
            <w:r w:rsidRPr="007743C2">
              <w:rPr>
                <w:rFonts w:ascii="Times New Roman" w:hAnsi="Times New Roman" w:cs="Times New Roman"/>
                <w:bCs/>
                <w:sz w:val="24"/>
                <w:szCs w:val="24"/>
                <w:lang w:val="en-US"/>
              </w:rPr>
              <w:t>B</w:t>
            </w:r>
          </w:p>
        </w:tc>
        <w:tc>
          <w:tcPr>
            <w:tcW w:w="1769" w:type="dxa"/>
          </w:tcPr>
          <w:p w14:paraId="2CBDCD7B"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Bb</w:t>
            </w:r>
          </w:p>
        </w:tc>
        <w:tc>
          <w:tcPr>
            <w:tcW w:w="1848" w:type="dxa"/>
          </w:tcPr>
          <w:p w14:paraId="0880B670"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0.715</w:t>
            </w:r>
          </w:p>
        </w:tc>
        <w:tc>
          <w:tcPr>
            <w:tcW w:w="1800" w:type="dxa"/>
          </w:tcPr>
          <w:p w14:paraId="4CE3967E"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0.710</w:t>
            </w:r>
          </w:p>
        </w:tc>
        <w:tc>
          <w:tcPr>
            <w:tcW w:w="1997" w:type="dxa"/>
          </w:tcPr>
          <w:p w14:paraId="52113544"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0.560</w:t>
            </w:r>
          </w:p>
        </w:tc>
      </w:tr>
      <w:tr w:rsidR="009C1BE4" w:rsidRPr="007743C2" w14:paraId="3B41D7E5" w14:textId="77777777" w:rsidTr="00FC4932">
        <w:tc>
          <w:tcPr>
            <w:tcW w:w="1874" w:type="dxa"/>
            <w:vMerge/>
          </w:tcPr>
          <w:p w14:paraId="0E12B47D" w14:textId="77777777" w:rsidR="009C1BE4" w:rsidRPr="007743C2" w:rsidRDefault="009C1BE4" w:rsidP="009C1BE4">
            <w:pPr>
              <w:jc w:val="both"/>
              <w:rPr>
                <w:rFonts w:ascii="Times New Roman" w:hAnsi="Times New Roman" w:cs="Times New Roman"/>
                <w:bCs/>
                <w:sz w:val="24"/>
                <w:szCs w:val="24"/>
              </w:rPr>
            </w:pPr>
          </w:p>
        </w:tc>
        <w:tc>
          <w:tcPr>
            <w:tcW w:w="1769" w:type="dxa"/>
          </w:tcPr>
          <w:p w14:paraId="7EA2D7FA" w14:textId="77777777" w:rsidR="009C1BE4" w:rsidRPr="007743C2" w:rsidRDefault="009C1BE4" w:rsidP="00342CF4">
            <w:pPr>
              <w:jc w:val="center"/>
              <w:rPr>
                <w:rFonts w:ascii="Times New Roman" w:hAnsi="Times New Roman" w:cs="Times New Roman"/>
                <w:bCs/>
                <w:sz w:val="24"/>
                <w:szCs w:val="24"/>
                <w:lang w:val="en-US"/>
              </w:rPr>
            </w:pPr>
            <w:proofErr w:type="spellStart"/>
            <w:r w:rsidRPr="007743C2">
              <w:rPr>
                <w:rFonts w:ascii="Times New Roman" w:hAnsi="Times New Roman" w:cs="Times New Roman"/>
                <w:bCs/>
                <w:sz w:val="24"/>
                <w:szCs w:val="24"/>
                <w:lang w:val="en-US"/>
              </w:rPr>
              <w:t>Bc</w:t>
            </w:r>
            <w:proofErr w:type="spellEnd"/>
          </w:p>
        </w:tc>
        <w:tc>
          <w:tcPr>
            <w:tcW w:w="1848" w:type="dxa"/>
          </w:tcPr>
          <w:p w14:paraId="48449758"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0.703</w:t>
            </w:r>
          </w:p>
        </w:tc>
        <w:tc>
          <w:tcPr>
            <w:tcW w:w="1800" w:type="dxa"/>
          </w:tcPr>
          <w:p w14:paraId="0A6ED8D3"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0.685</w:t>
            </w:r>
          </w:p>
        </w:tc>
        <w:tc>
          <w:tcPr>
            <w:tcW w:w="1997" w:type="dxa"/>
          </w:tcPr>
          <w:p w14:paraId="5980BF90"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0.275</w:t>
            </w:r>
          </w:p>
        </w:tc>
      </w:tr>
      <w:tr w:rsidR="009C1BE4" w:rsidRPr="007743C2" w14:paraId="71BEB2F4" w14:textId="77777777" w:rsidTr="00FC4932">
        <w:tc>
          <w:tcPr>
            <w:tcW w:w="1874" w:type="dxa"/>
            <w:vMerge/>
          </w:tcPr>
          <w:p w14:paraId="68044B33" w14:textId="77777777" w:rsidR="009C1BE4" w:rsidRPr="007743C2" w:rsidRDefault="009C1BE4" w:rsidP="009C1BE4">
            <w:pPr>
              <w:jc w:val="both"/>
              <w:rPr>
                <w:rFonts w:ascii="Times New Roman" w:hAnsi="Times New Roman" w:cs="Times New Roman"/>
                <w:bCs/>
                <w:sz w:val="24"/>
                <w:szCs w:val="24"/>
              </w:rPr>
            </w:pPr>
          </w:p>
        </w:tc>
        <w:tc>
          <w:tcPr>
            <w:tcW w:w="1769" w:type="dxa"/>
          </w:tcPr>
          <w:p w14:paraId="07C5C9A9" w14:textId="77777777" w:rsidR="009C1BE4" w:rsidRPr="007743C2" w:rsidRDefault="009C1BE4" w:rsidP="00342CF4">
            <w:pPr>
              <w:jc w:val="center"/>
              <w:rPr>
                <w:rFonts w:ascii="Times New Roman" w:hAnsi="Times New Roman" w:cs="Times New Roman"/>
                <w:bCs/>
                <w:sz w:val="24"/>
                <w:szCs w:val="24"/>
                <w:lang w:val="en-US"/>
              </w:rPr>
            </w:pPr>
            <w:proofErr w:type="spellStart"/>
            <w:r w:rsidRPr="007743C2">
              <w:rPr>
                <w:rFonts w:ascii="Times New Roman" w:hAnsi="Times New Roman" w:cs="Times New Roman"/>
                <w:bCs/>
                <w:sz w:val="24"/>
                <w:szCs w:val="24"/>
                <w:lang w:val="en-US"/>
              </w:rPr>
              <w:t>Bd</w:t>
            </w:r>
            <w:proofErr w:type="spellEnd"/>
          </w:p>
        </w:tc>
        <w:tc>
          <w:tcPr>
            <w:tcW w:w="1848" w:type="dxa"/>
          </w:tcPr>
          <w:p w14:paraId="49D5FB9C"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0.315</w:t>
            </w:r>
          </w:p>
        </w:tc>
        <w:tc>
          <w:tcPr>
            <w:tcW w:w="1800" w:type="dxa"/>
          </w:tcPr>
          <w:p w14:paraId="312277C0"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0.103</w:t>
            </w:r>
          </w:p>
        </w:tc>
        <w:tc>
          <w:tcPr>
            <w:tcW w:w="1997" w:type="dxa"/>
          </w:tcPr>
          <w:p w14:paraId="1258BFB1"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0.217</w:t>
            </w:r>
          </w:p>
        </w:tc>
      </w:tr>
      <w:tr w:rsidR="009C1BE4" w:rsidRPr="007743C2" w14:paraId="0B74E424" w14:textId="77777777" w:rsidTr="00FC4932">
        <w:tc>
          <w:tcPr>
            <w:tcW w:w="1874" w:type="dxa"/>
            <w:vMerge/>
          </w:tcPr>
          <w:p w14:paraId="3BE429AF" w14:textId="77777777" w:rsidR="009C1BE4" w:rsidRPr="007743C2" w:rsidRDefault="009C1BE4" w:rsidP="009C1BE4">
            <w:pPr>
              <w:jc w:val="both"/>
              <w:rPr>
                <w:rFonts w:ascii="Times New Roman" w:hAnsi="Times New Roman" w:cs="Times New Roman"/>
                <w:bCs/>
                <w:sz w:val="24"/>
                <w:szCs w:val="24"/>
              </w:rPr>
            </w:pPr>
          </w:p>
        </w:tc>
        <w:tc>
          <w:tcPr>
            <w:tcW w:w="1769" w:type="dxa"/>
          </w:tcPr>
          <w:p w14:paraId="3B1FFFE8"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Be</w:t>
            </w:r>
          </w:p>
        </w:tc>
        <w:tc>
          <w:tcPr>
            <w:tcW w:w="1848" w:type="dxa"/>
          </w:tcPr>
          <w:p w14:paraId="55A93F3F"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0.203</w:t>
            </w:r>
          </w:p>
        </w:tc>
        <w:tc>
          <w:tcPr>
            <w:tcW w:w="1800" w:type="dxa"/>
          </w:tcPr>
          <w:p w14:paraId="58EC372A"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0.245</w:t>
            </w:r>
          </w:p>
        </w:tc>
        <w:tc>
          <w:tcPr>
            <w:tcW w:w="1997" w:type="dxa"/>
          </w:tcPr>
          <w:p w14:paraId="790D39F2"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0.112</w:t>
            </w:r>
          </w:p>
        </w:tc>
      </w:tr>
      <w:tr w:rsidR="009C1BE4" w:rsidRPr="007743C2" w14:paraId="52F1DF4C" w14:textId="77777777" w:rsidTr="00FC4932">
        <w:tc>
          <w:tcPr>
            <w:tcW w:w="1874" w:type="dxa"/>
            <w:vMerge/>
          </w:tcPr>
          <w:p w14:paraId="1E60E9DC" w14:textId="77777777" w:rsidR="009C1BE4" w:rsidRPr="007743C2" w:rsidRDefault="009C1BE4" w:rsidP="009C1BE4">
            <w:pPr>
              <w:jc w:val="both"/>
              <w:rPr>
                <w:rFonts w:ascii="Times New Roman" w:hAnsi="Times New Roman" w:cs="Times New Roman"/>
                <w:bCs/>
                <w:sz w:val="24"/>
                <w:szCs w:val="24"/>
              </w:rPr>
            </w:pPr>
          </w:p>
        </w:tc>
        <w:tc>
          <w:tcPr>
            <w:tcW w:w="1769" w:type="dxa"/>
          </w:tcPr>
          <w:p w14:paraId="06F859EB" w14:textId="77777777" w:rsidR="009C1BE4" w:rsidRPr="007743C2" w:rsidRDefault="009C1BE4" w:rsidP="00342CF4">
            <w:pPr>
              <w:jc w:val="center"/>
              <w:rPr>
                <w:rFonts w:ascii="Times New Roman" w:hAnsi="Times New Roman" w:cs="Times New Roman"/>
                <w:bCs/>
                <w:sz w:val="24"/>
                <w:szCs w:val="24"/>
                <w:lang w:val="en-US"/>
              </w:rPr>
            </w:pPr>
            <w:proofErr w:type="spellStart"/>
            <w:r w:rsidRPr="007743C2">
              <w:rPr>
                <w:rFonts w:ascii="Times New Roman" w:hAnsi="Times New Roman" w:cs="Times New Roman"/>
                <w:bCs/>
                <w:sz w:val="24"/>
                <w:szCs w:val="24"/>
                <w:lang w:val="en-US"/>
              </w:rPr>
              <w:t>Bg</w:t>
            </w:r>
            <w:proofErr w:type="spellEnd"/>
          </w:p>
        </w:tc>
        <w:tc>
          <w:tcPr>
            <w:tcW w:w="1848" w:type="dxa"/>
          </w:tcPr>
          <w:p w14:paraId="009E3A4E"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0.215</w:t>
            </w:r>
          </w:p>
        </w:tc>
        <w:tc>
          <w:tcPr>
            <w:tcW w:w="1800" w:type="dxa"/>
          </w:tcPr>
          <w:p w14:paraId="512F8313"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0.087</w:t>
            </w:r>
          </w:p>
        </w:tc>
        <w:tc>
          <w:tcPr>
            <w:tcW w:w="1997" w:type="dxa"/>
          </w:tcPr>
          <w:p w14:paraId="26C44759"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0.165</w:t>
            </w:r>
          </w:p>
        </w:tc>
      </w:tr>
      <w:tr w:rsidR="009C1BE4" w:rsidRPr="007743C2" w14:paraId="153D1616" w14:textId="77777777" w:rsidTr="00FC4932">
        <w:tc>
          <w:tcPr>
            <w:tcW w:w="1874" w:type="dxa"/>
          </w:tcPr>
          <w:p w14:paraId="241048C4" w14:textId="77777777" w:rsidR="009C1BE4" w:rsidRPr="007743C2" w:rsidRDefault="009C1BE4" w:rsidP="009C1BE4">
            <w:pPr>
              <w:jc w:val="both"/>
              <w:rPr>
                <w:rFonts w:ascii="Times New Roman" w:hAnsi="Times New Roman" w:cs="Times New Roman"/>
                <w:bCs/>
                <w:sz w:val="24"/>
                <w:szCs w:val="24"/>
                <w:lang w:val="en-US"/>
              </w:rPr>
            </w:pPr>
            <w:r w:rsidRPr="007743C2">
              <w:rPr>
                <w:rFonts w:ascii="Times New Roman" w:hAnsi="Times New Roman" w:cs="Times New Roman"/>
                <w:bCs/>
                <w:sz w:val="24"/>
                <w:szCs w:val="24"/>
                <w:lang w:val="en-US"/>
              </w:rPr>
              <w:t>C</w:t>
            </w:r>
          </w:p>
        </w:tc>
        <w:tc>
          <w:tcPr>
            <w:tcW w:w="1769" w:type="dxa"/>
          </w:tcPr>
          <w:p w14:paraId="1FC45F19" w14:textId="77777777" w:rsidR="009C1BE4" w:rsidRPr="007743C2" w:rsidRDefault="009C1BE4" w:rsidP="00342CF4">
            <w:pPr>
              <w:jc w:val="center"/>
              <w:rPr>
                <w:rFonts w:ascii="Times New Roman" w:hAnsi="Times New Roman" w:cs="Times New Roman"/>
                <w:bCs/>
                <w:sz w:val="24"/>
                <w:szCs w:val="24"/>
                <w:lang w:val="en-US"/>
              </w:rPr>
            </w:pPr>
            <w:proofErr w:type="spellStart"/>
            <w:r w:rsidRPr="007743C2">
              <w:rPr>
                <w:rFonts w:ascii="Times New Roman" w:hAnsi="Times New Roman" w:cs="Times New Roman"/>
                <w:bCs/>
                <w:sz w:val="24"/>
                <w:szCs w:val="24"/>
                <w:lang w:val="en-US"/>
              </w:rPr>
              <w:t>Ca</w:t>
            </w:r>
            <w:proofErr w:type="spellEnd"/>
          </w:p>
        </w:tc>
        <w:tc>
          <w:tcPr>
            <w:tcW w:w="1848" w:type="dxa"/>
          </w:tcPr>
          <w:p w14:paraId="4B80F808"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0.135</w:t>
            </w:r>
          </w:p>
        </w:tc>
        <w:tc>
          <w:tcPr>
            <w:tcW w:w="1800" w:type="dxa"/>
          </w:tcPr>
          <w:p w14:paraId="2DB81C5B"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0.395</w:t>
            </w:r>
          </w:p>
        </w:tc>
        <w:tc>
          <w:tcPr>
            <w:tcW w:w="1997" w:type="dxa"/>
          </w:tcPr>
          <w:p w14:paraId="0B24938C"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0.310</w:t>
            </w:r>
          </w:p>
        </w:tc>
      </w:tr>
      <w:tr w:rsidR="009C1BE4" w:rsidRPr="007743C2" w14:paraId="4C9D7F30" w14:textId="77777777" w:rsidTr="00FC4932">
        <w:tc>
          <w:tcPr>
            <w:tcW w:w="1874" w:type="dxa"/>
          </w:tcPr>
          <w:p w14:paraId="6385149E" w14:textId="77777777" w:rsidR="009C1BE4" w:rsidRPr="007743C2" w:rsidRDefault="009C1BE4" w:rsidP="009C1BE4">
            <w:pPr>
              <w:jc w:val="both"/>
              <w:rPr>
                <w:rFonts w:ascii="Times New Roman" w:hAnsi="Times New Roman" w:cs="Times New Roman"/>
                <w:bCs/>
                <w:sz w:val="24"/>
                <w:szCs w:val="24"/>
                <w:lang w:val="en-US"/>
              </w:rPr>
            </w:pPr>
            <w:r w:rsidRPr="007743C2">
              <w:rPr>
                <w:rFonts w:ascii="Times New Roman" w:hAnsi="Times New Roman" w:cs="Times New Roman"/>
                <w:bCs/>
                <w:sz w:val="24"/>
                <w:szCs w:val="24"/>
                <w:lang w:val="en-US"/>
              </w:rPr>
              <w:t>Da</w:t>
            </w:r>
          </w:p>
        </w:tc>
        <w:tc>
          <w:tcPr>
            <w:tcW w:w="1769" w:type="dxa"/>
          </w:tcPr>
          <w:p w14:paraId="0374EE4F"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Da</w:t>
            </w:r>
          </w:p>
        </w:tc>
        <w:tc>
          <w:tcPr>
            <w:tcW w:w="1848" w:type="dxa"/>
          </w:tcPr>
          <w:p w14:paraId="37E6F84F"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0.495</w:t>
            </w:r>
          </w:p>
        </w:tc>
        <w:tc>
          <w:tcPr>
            <w:tcW w:w="1800" w:type="dxa"/>
          </w:tcPr>
          <w:p w14:paraId="32D0BD9A"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0.515</w:t>
            </w:r>
          </w:p>
        </w:tc>
        <w:tc>
          <w:tcPr>
            <w:tcW w:w="1997" w:type="dxa"/>
          </w:tcPr>
          <w:p w14:paraId="0D067AB1"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0.354</w:t>
            </w:r>
          </w:p>
        </w:tc>
      </w:tr>
      <w:tr w:rsidR="009C1BE4" w:rsidRPr="007743C2" w14:paraId="158C44BC" w14:textId="77777777" w:rsidTr="00FC4932">
        <w:tc>
          <w:tcPr>
            <w:tcW w:w="1874" w:type="dxa"/>
          </w:tcPr>
          <w:p w14:paraId="512538B1" w14:textId="77777777" w:rsidR="009C1BE4" w:rsidRPr="007743C2" w:rsidRDefault="009C1BE4" w:rsidP="009C1BE4">
            <w:pPr>
              <w:jc w:val="both"/>
              <w:rPr>
                <w:rFonts w:ascii="Times New Roman" w:hAnsi="Times New Roman" w:cs="Times New Roman"/>
                <w:bCs/>
                <w:sz w:val="24"/>
                <w:szCs w:val="24"/>
                <w:lang w:val="en-US"/>
              </w:rPr>
            </w:pPr>
            <w:r w:rsidRPr="007743C2">
              <w:rPr>
                <w:rFonts w:ascii="Times New Roman" w:hAnsi="Times New Roman" w:cs="Times New Roman"/>
                <w:bCs/>
                <w:sz w:val="24"/>
                <w:szCs w:val="24"/>
                <w:lang w:val="en-US"/>
              </w:rPr>
              <w:t>M</w:t>
            </w:r>
          </w:p>
        </w:tc>
        <w:tc>
          <w:tcPr>
            <w:tcW w:w="1769" w:type="dxa"/>
          </w:tcPr>
          <w:p w14:paraId="1BFCB97E"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Ma</w:t>
            </w:r>
          </w:p>
        </w:tc>
        <w:tc>
          <w:tcPr>
            <w:tcW w:w="1848" w:type="dxa"/>
          </w:tcPr>
          <w:p w14:paraId="4964CC6C"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0.220</w:t>
            </w:r>
          </w:p>
        </w:tc>
        <w:tc>
          <w:tcPr>
            <w:tcW w:w="1800" w:type="dxa"/>
          </w:tcPr>
          <w:p w14:paraId="3B03272C"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0.875</w:t>
            </w:r>
          </w:p>
        </w:tc>
        <w:tc>
          <w:tcPr>
            <w:tcW w:w="1997" w:type="dxa"/>
          </w:tcPr>
          <w:p w14:paraId="030297F5"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0.425</w:t>
            </w:r>
          </w:p>
        </w:tc>
      </w:tr>
      <w:tr w:rsidR="009C1BE4" w:rsidRPr="007743C2" w14:paraId="159F8C3F" w14:textId="77777777" w:rsidTr="00FC4932">
        <w:tc>
          <w:tcPr>
            <w:tcW w:w="1874" w:type="dxa"/>
            <w:vMerge w:val="restart"/>
          </w:tcPr>
          <w:p w14:paraId="413592A7" w14:textId="77777777" w:rsidR="009C1BE4" w:rsidRPr="007743C2" w:rsidRDefault="009C1BE4" w:rsidP="009C1BE4">
            <w:pPr>
              <w:jc w:val="both"/>
              <w:rPr>
                <w:rFonts w:ascii="Times New Roman" w:hAnsi="Times New Roman" w:cs="Times New Roman"/>
                <w:bCs/>
                <w:sz w:val="24"/>
                <w:szCs w:val="24"/>
                <w:lang w:val="en-US"/>
              </w:rPr>
            </w:pPr>
          </w:p>
          <w:p w14:paraId="3F47DD8B" w14:textId="77777777" w:rsidR="009C1BE4" w:rsidRPr="007743C2" w:rsidRDefault="009C1BE4" w:rsidP="009C1BE4">
            <w:pPr>
              <w:jc w:val="both"/>
              <w:rPr>
                <w:rFonts w:ascii="Times New Roman" w:hAnsi="Times New Roman" w:cs="Times New Roman"/>
                <w:bCs/>
                <w:sz w:val="24"/>
                <w:szCs w:val="24"/>
                <w:lang w:val="en-US"/>
              </w:rPr>
            </w:pPr>
          </w:p>
          <w:p w14:paraId="430B0546" w14:textId="77777777" w:rsidR="009C1BE4" w:rsidRPr="007743C2" w:rsidRDefault="009C1BE4" w:rsidP="009C1BE4">
            <w:pPr>
              <w:jc w:val="both"/>
              <w:rPr>
                <w:rFonts w:ascii="Times New Roman" w:hAnsi="Times New Roman" w:cs="Times New Roman"/>
                <w:bCs/>
                <w:sz w:val="24"/>
                <w:szCs w:val="24"/>
                <w:lang w:val="en-US"/>
              </w:rPr>
            </w:pPr>
          </w:p>
          <w:p w14:paraId="18D617DD" w14:textId="77777777" w:rsidR="009C1BE4" w:rsidRPr="007743C2" w:rsidRDefault="009C1BE4" w:rsidP="009C1BE4">
            <w:pPr>
              <w:jc w:val="both"/>
              <w:rPr>
                <w:rFonts w:ascii="Times New Roman" w:hAnsi="Times New Roman" w:cs="Times New Roman"/>
                <w:bCs/>
                <w:sz w:val="24"/>
                <w:szCs w:val="24"/>
                <w:lang w:val="en-US"/>
              </w:rPr>
            </w:pPr>
            <w:r w:rsidRPr="007743C2">
              <w:rPr>
                <w:rFonts w:ascii="Times New Roman" w:hAnsi="Times New Roman" w:cs="Times New Roman"/>
                <w:bCs/>
                <w:sz w:val="24"/>
                <w:szCs w:val="24"/>
                <w:lang w:val="en-US"/>
              </w:rPr>
              <w:t>R</w:t>
            </w:r>
          </w:p>
        </w:tc>
        <w:tc>
          <w:tcPr>
            <w:tcW w:w="1769" w:type="dxa"/>
          </w:tcPr>
          <w:p w14:paraId="685E2D0F"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R</w:t>
            </w:r>
          </w:p>
        </w:tc>
        <w:tc>
          <w:tcPr>
            <w:tcW w:w="1848" w:type="dxa"/>
          </w:tcPr>
          <w:p w14:paraId="7FF385FE"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0.615</w:t>
            </w:r>
          </w:p>
        </w:tc>
        <w:tc>
          <w:tcPr>
            <w:tcW w:w="1800" w:type="dxa"/>
          </w:tcPr>
          <w:p w14:paraId="3C68508B"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0.633</w:t>
            </w:r>
          </w:p>
        </w:tc>
        <w:tc>
          <w:tcPr>
            <w:tcW w:w="1997" w:type="dxa"/>
          </w:tcPr>
          <w:p w14:paraId="08E6B44C"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0.402</w:t>
            </w:r>
          </w:p>
        </w:tc>
      </w:tr>
      <w:tr w:rsidR="009C1BE4" w:rsidRPr="007743C2" w14:paraId="5EAC3AA7" w14:textId="77777777" w:rsidTr="00FC4932">
        <w:tc>
          <w:tcPr>
            <w:tcW w:w="1874" w:type="dxa"/>
            <w:vMerge/>
          </w:tcPr>
          <w:p w14:paraId="24D40F0D" w14:textId="77777777" w:rsidR="009C1BE4" w:rsidRPr="007743C2" w:rsidRDefault="009C1BE4" w:rsidP="009C1BE4">
            <w:pPr>
              <w:jc w:val="both"/>
              <w:rPr>
                <w:rFonts w:ascii="Times New Roman" w:hAnsi="Times New Roman" w:cs="Times New Roman"/>
                <w:bCs/>
                <w:sz w:val="24"/>
                <w:szCs w:val="24"/>
              </w:rPr>
            </w:pPr>
          </w:p>
        </w:tc>
        <w:tc>
          <w:tcPr>
            <w:tcW w:w="1769" w:type="dxa"/>
          </w:tcPr>
          <w:p w14:paraId="7652281B"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O</w:t>
            </w:r>
          </w:p>
        </w:tc>
        <w:tc>
          <w:tcPr>
            <w:tcW w:w="1848" w:type="dxa"/>
          </w:tcPr>
          <w:p w14:paraId="48D99177"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0.330</w:t>
            </w:r>
          </w:p>
        </w:tc>
        <w:tc>
          <w:tcPr>
            <w:tcW w:w="1800" w:type="dxa"/>
          </w:tcPr>
          <w:p w14:paraId="5DAE4D3B"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0.355</w:t>
            </w:r>
          </w:p>
        </w:tc>
        <w:tc>
          <w:tcPr>
            <w:tcW w:w="1997" w:type="dxa"/>
          </w:tcPr>
          <w:p w14:paraId="02D5C9D2"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0.538</w:t>
            </w:r>
          </w:p>
        </w:tc>
      </w:tr>
      <w:tr w:rsidR="009C1BE4" w:rsidRPr="007743C2" w14:paraId="41AC660E" w14:textId="77777777" w:rsidTr="00FC4932">
        <w:tc>
          <w:tcPr>
            <w:tcW w:w="1874" w:type="dxa"/>
            <w:vMerge/>
          </w:tcPr>
          <w:p w14:paraId="10530FCF" w14:textId="77777777" w:rsidR="009C1BE4" w:rsidRPr="007743C2" w:rsidRDefault="009C1BE4" w:rsidP="009C1BE4">
            <w:pPr>
              <w:jc w:val="both"/>
              <w:rPr>
                <w:rFonts w:ascii="Times New Roman" w:hAnsi="Times New Roman" w:cs="Times New Roman"/>
                <w:bCs/>
                <w:sz w:val="24"/>
                <w:szCs w:val="24"/>
              </w:rPr>
            </w:pPr>
          </w:p>
        </w:tc>
        <w:tc>
          <w:tcPr>
            <w:tcW w:w="1769" w:type="dxa"/>
          </w:tcPr>
          <w:p w14:paraId="5D923B55"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H</w:t>
            </w:r>
            <w:r w:rsidRPr="007743C2">
              <w:rPr>
                <w:rFonts w:ascii="Times New Roman" w:hAnsi="Times New Roman" w:cs="Times New Roman"/>
                <w:bCs/>
                <w:sz w:val="24"/>
                <w:szCs w:val="24"/>
                <w:vertAlign w:val="subscript"/>
                <w:lang w:val="en-US"/>
              </w:rPr>
              <w:t>1</w:t>
            </w:r>
          </w:p>
        </w:tc>
        <w:tc>
          <w:tcPr>
            <w:tcW w:w="1848" w:type="dxa"/>
          </w:tcPr>
          <w:p w14:paraId="4DFB227D"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0.015</w:t>
            </w:r>
          </w:p>
        </w:tc>
        <w:tc>
          <w:tcPr>
            <w:tcW w:w="1800" w:type="dxa"/>
          </w:tcPr>
          <w:p w14:paraId="366703DB"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0.087</w:t>
            </w:r>
          </w:p>
        </w:tc>
        <w:tc>
          <w:tcPr>
            <w:tcW w:w="1997" w:type="dxa"/>
          </w:tcPr>
          <w:p w14:paraId="290BB85C"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0.023</w:t>
            </w:r>
          </w:p>
        </w:tc>
      </w:tr>
      <w:tr w:rsidR="009C1BE4" w:rsidRPr="007743C2" w14:paraId="17B01614" w14:textId="77777777" w:rsidTr="00FC4932">
        <w:tc>
          <w:tcPr>
            <w:tcW w:w="1874" w:type="dxa"/>
            <w:vMerge/>
          </w:tcPr>
          <w:p w14:paraId="0DD40F9D" w14:textId="77777777" w:rsidR="009C1BE4" w:rsidRPr="007743C2" w:rsidRDefault="009C1BE4" w:rsidP="009C1BE4">
            <w:pPr>
              <w:jc w:val="both"/>
              <w:rPr>
                <w:rFonts w:ascii="Times New Roman" w:hAnsi="Times New Roman" w:cs="Times New Roman"/>
                <w:bCs/>
                <w:sz w:val="24"/>
                <w:szCs w:val="24"/>
              </w:rPr>
            </w:pPr>
          </w:p>
        </w:tc>
        <w:tc>
          <w:tcPr>
            <w:tcW w:w="1769" w:type="dxa"/>
          </w:tcPr>
          <w:p w14:paraId="1B67BC6D" w14:textId="77777777" w:rsidR="009C1BE4" w:rsidRPr="007743C2" w:rsidRDefault="009C1BE4" w:rsidP="00342CF4">
            <w:pPr>
              <w:jc w:val="center"/>
              <w:rPr>
                <w:rFonts w:ascii="Times New Roman" w:hAnsi="Times New Roman" w:cs="Times New Roman"/>
                <w:bCs/>
                <w:sz w:val="24"/>
                <w:szCs w:val="24"/>
                <w:vertAlign w:val="subscript"/>
                <w:lang w:val="en-US"/>
              </w:rPr>
            </w:pPr>
            <w:r w:rsidRPr="007743C2">
              <w:rPr>
                <w:rFonts w:ascii="Times New Roman" w:hAnsi="Times New Roman" w:cs="Times New Roman"/>
                <w:bCs/>
                <w:sz w:val="24"/>
                <w:szCs w:val="24"/>
                <w:lang w:val="en-US"/>
              </w:rPr>
              <w:t>H</w:t>
            </w:r>
            <w:r w:rsidRPr="007743C2">
              <w:rPr>
                <w:rFonts w:ascii="Times New Roman" w:hAnsi="Times New Roman" w:cs="Times New Roman"/>
                <w:bCs/>
                <w:sz w:val="24"/>
                <w:szCs w:val="24"/>
                <w:vertAlign w:val="subscript"/>
                <w:lang w:val="en-US"/>
              </w:rPr>
              <w:t>2</w:t>
            </w:r>
          </w:p>
        </w:tc>
        <w:tc>
          <w:tcPr>
            <w:tcW w:w="1848" w:type="dxa"/>
          </w:tcPr>
          <w:p w14:paraId="75B45286"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0.042</w:t>
            </w:r>
          </w:p>
        </w:tc>
        <w:tc>
          <w:tcPr>
            <w:tcW w:w="1800" w:type="dxa"/>
          </w:tcPr>
          <w:p w14:paraId="21CECFF9"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0.228</w:t>
            </w:r>
          </w:p>
        </w:tc>
        <w:tc>
          <w:tcPr>
            <w:tcW w:w="1997" w:type="dxa"/>
          </w:tcPr>
          <w:p w14:paraId="160D4F83"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0.074</w:t>
            </w:r>
          </w:p>
        </w:tc>
      </w:tr>
      <w:tr w:rsidR="009C1BE4" w:rsidRPr="007743C2" w14:paraId="278EFECA" w14:textId="77777777" w:rsidTr="00FC4932">
        <w:tc>
          <w:tcPr>
            <w:tcW w:w="1874" w:type="dxa"/>
            <w:vMerge/>
          </w:tcPr>
          <w:p w14:paraId="594BCDAA" w14:textId="77777777" w:rsidR="009C1BE4" w:rsidRPr="007743C2" w:rsidRDefault="009C1BE4" w:rsidP="009C1BE4">
            <w:pPr>
              <w:jc w:val="both"/>
              <w:rPr>
                <w:rFonts w:ascii="Times New Roman" w:hAnsi="Times New Roman" w:cs="Times New Roman"/>
                <w:bCs/>
                <w:sz w:val="24"/>
                <w:szCs w:val="24"/>
              </w:rPr>
            </w:pPr>
          </w:p>
        </w:tc>
        <w:tc>
          <w:tcPr>
            <w:tcW w:w="1769" w:type="dxa"/>
          </w:tcPr>
          <w:p w14:paraId="4C1DC8C6"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H</w:t>
            </w:r>
            <w:r w:rsidRPr="007743C2">
              <w:rPr>
                <w:rFonts w:ascii="Times New Roman" w:hAnsi="Times New Roman" w:cs="Times New Roman"/>
                <w:bCs/>
                <w:sz w:val="24"/>
                <w:szCs w:val="24"/>
                <w:vertAlign w:val="subscript"/>
                <w:lang w:val="en-US"/>
              </w:rPr>
              <w:t>3</w:t>
            </w:r>
          </w:p>
        </w:tc>
        <w:tc>
          <w:tcPr>
            <w:tcW w:w="1848" w:type="dxa"/>
          </w:tcPr>
          <w:p w14:paraId="2DAC41DA"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0.073</w:t>
            </w:r>
          </w:p>
        </w:tc>
        <w:tc>
          <w:tcPr>
            <w:tcW w:w="1800" w:type="dxa"/>
          </w:tcPr>
          <w:p w14:paraId="44670D94"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0.548</w:t>
            </w:r>
          </w:p>
        </w:tc>
        <w:tc>
          <w:tcPr>
            <w:tcW w:w="1997" w:type="dxa"/>
          </w:tcPr>
          <w:p w14:paraId="4080C83F"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0.684</w:t>
            </w:r>
          </w:p>
        </w:tc>
      </w:tr>
      <w:tr w:rsidR="009C1BE4" w:rsidRPr="007743C2" w14:paraId="6C212D92" w14:textId="77777777" w:rsidTr="00FC4932">
        <w:tc>
          <w:tcPr>
            <w:tcW w:w="1874" w:type="dxa"/>
            <w:vMerge/>
          </w:tcPr>
          <w:p w14:paraId="33D1666C" w14:textId="77777777" w:rsidR="009C1BE4" w:rsidRPr="007743C2" w:rsidRDefault="009C1BE4" w:rsidP="009C1BE4">
            <w:pPr>
              <w:jc w:val="both"/>
              <w:rPr>
                <w:rFonts w:ascii="Times New Roman" w:hAnsi="Times New Roman" w:cs="Times New Roman"/>
                <w:bCs/>
                <w:sz w:val="24"/>
                <w:szCs w:val="24"/>
              </w:rPr>
            </w:pPr>
          </w:p>
        </w:tc>
        <w:tc>
          <w:tcPr>
            <w:tcW w:w="1769" w:type="dxa"/>
          </w:tcPr>
          <w:p w14:paraId="03530B50"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H</w:t>
            </w:r>
            <w:r w:rsidRPr="007743C2">
              <w:rPr>
                <w:rFonts w:ascii="Times New Roman" w:hAnsi="Times New Roman" w:cs="Times New Roman"/>
                <w:bCs/>
                <w:sz w:val="24"/>
                <w:szCs w:val="24"/>
                <w:vertAlign w:val="subscript"/>
                <w:lang w:val="en-US"/>
              </w:rPr>
              <w:t>4</w:t>
            </w:r>
          </w:p>
        </w:tc>
        <w:tc>
          <w:tcPr>
            <w:tcW w:w="1848" w:type="dxa"/>
          </w:tcPr>
          <w:p w14:paraId="23E5B9E1"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0.345</w:t>
            </w:r>
          </w:p>
        </w:tc>
        <w:tc>
          <w:tcPr>
            <w:tcW w:w="1800" w:type="dxa"/>
          </w:tcPr>
          <w:p w14:paraId="3F18C0F6"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0.535</w:t>
            </w:r>
          </w:p>
        </w:tc>
        <w:tc>
          <w:tcPr>
            <w:tcW w:w="1997" w:type="dxa"/>
          </w:tcPr>
          <w:p w14:paraId="33AF6E24" w14:textId="77777777" w:rsidR="009C1BE4" w:rsidRPr="007743C2" w:rsidRDefault="009C1BE4" w:rsidP="00342CF4">
            <w:pPr>
              <w:jc w:val="center"/>
              <w:rPr>
                <w:rFonts w:ascii="Times New Roman" w:hAnsi="Times New Roman" w:cs="Times New Roman"/>
                <w:bCs/>
                <w:sz w:val="24"/>
                <w:szCs w:val="24"/>
                <w:lang w:val="en-US"/>
              </w:rPr>
            </w:pPr>
            <w:r w:rsidRPr="007743C2">
              <w:rPr>
                <w:rFonts w:ascii="Times New Roman" w:hAnsi="Times New Roman" w:cs="Times New Roman"/>
                <w:bCs/>
                <w:sz w:val="24"/>
                <w:szCs w:val="24"/>
                <w:lang w:val="en-US"/>
              </w:rPr>
              <w:t>0.256</w:t>
            </w:r>
          </w:p>
        </w:tc>
      </w:tr>
      <w:bookmarkEnd w:id="29"/>
    </w:tbl>
    <w:p w14:paraId="0A403E3A" w14:textId="77777777" w:rsidR="0050688F" w:rsidRDefault="0050688F" w:rsidP="009C1BE4">
      <w:pPr>
        <w:spacing w:after="0" w:line="240" w:lineRule="auto"/>
        <w:ind w:firstLine="284"/>
        <w:jc w:val="both"/>
        <w:rPr>
          <w:rFonts w:ascii="Times New Roman" w:hAnsi="Times New Roman" w:cs="Times New Roman"/>
          <w:bCs/>
          <w:sz w:val="28"/>
          <w:szCs w:val="28"/>
        </w:rPr>
      </w:pPr>
    </w:p>
    <w:p w14:paraId="3F231799" w14:textId="262A3CAB" w:rsidR="001B1914" w:rsidRPr="00C32A7D" w:rsidRDefault="00C32A7D" w:rsidP="00C32A7D">
      <w:pPr>
        <w:spacing w:after="0" w:line="240" w:lineRule="auto"/>
        <w:ind w:firstLine="708"/>
        <w:jc w:val="both"/>
        <w:rPr>
          <w:rFonts w:ascii="Times New Roman" w:hAnsi="Times New Roman" w:cs="Times New Roman"/>
          <w:bCs/>
          <w:sz w:val="28"/>
          <w:szCs w:val="28"/>
          <w:lang w:val="ky-KG"/>
        </w:rPr>
      </w:pPr>
      <w:r w:rsidRPr="00C32A7D">
        <w:rPr>
          <w:rFonts w:ascii="Times New Roman" w:hAnsi="Times New Roman" w:cs="Times New Roman"/>
          <w:bCs/>
          <w:sz w:val="28"/>
          <w:szCs w:val="28"/>
          <w:lang w:val="ky-KG"/>
        </w:rPr>
        <w:t>В связи с вышеизложенным можно резюмировать, что сравнительно высокие индексы генетического сходства объясняются тем, что в основе генотипов лежат кыргызские аборигенные овцы, которые оказали значительное влияние на экогенез и генетическую структуру изучаемых популяций, несмотря на то что для их создания использовались совершенно разные улучшающие заводские породы и породы мирового генофонда.</w:t>
      </w:r>
      <w:r>
        <w:rPr>
          <w:rFonts w:ascii="Times New Roman" w:hAnsi="Times New Roman" w:cs="Times New Roman"/>
          <w:bCs/>
          <w:sz w:val="28"/>
          <w:szCs w:val="28"/>
          <w:lang w:val="ky-KG"/>
        </w:rPr>
        <w:t xml:space="preserve"> </w:t>
      </w:r>
    </w:p>
    <w:p w14:paraId="5C24EB90" w14:textId="77777777" w:rsidR="00C32A7D" w:rsidRPr="009C1BE4" w:rsidRDefault="00C32A7D" w:rsidP="00C32A7D">
      <w:pPr>
        <w:spacing w:after="0" w:line="240" w:lineRule="auto"/>
        <w:ind w:firstLine="708"/>
        <w:jc w:val="both"/>
        <w:rPr>
          <w:rFonts w:ascii="Times New Roman" w:hAnsi="Times New Roman" w:cs="Times New Roman"/>
          <w:bCs/>
          <w:sz w:val="28"/>
          <w:szCs w:val="28"/>
        </w:rPr>
      </w:pPr>
    </w:p>
    <w:p w14:paraId="538E05D5" w14:textId="2B81E29A" w:rsidR="007850F0" w:rsidRPr="00A53E1D" w:rsidRDefault="00A53E1D" w:rsidP="005743D1">
      <w:pPr>
        <w:spacing w:after="0" w:line="240" w:lineRule="auto"/>
        <w:ind w:firstLine="708"/>
        <w:jc w:val="center"/>
        <w:rPr>
          <w:rFonts w:ascii="Times New Roman" w:hAnsi="Times New Roman" w:cs="Times New Roman"/>
          <w:b/>
          <w:bCs/>
          <w:sz w:val="28"/>
          <w:szCs w:val="28"/>
        </w:rPr>
      </w:pPr>
      <w:r w:rsidRPr="00A53E1D">
        <w:rPr>
          <w:rFonts w:ascii="Times New Roman" w:hAnsi="Times New Roman" w:cs="Times New Roman"/>
          <w:b/>
          <w:bCs/>
          <w:sz w:val="28"/>
          <w:szCs w:val="28"/>
        </w:rPr>
        <w:lastRenderedPageBreak/>
        <w:t>3.</w:t>
      </w:r>
      <w:r w:rsidR="00AB581E">
        <w:rPr>
          <w:rFonts w:ascii="Times New Roman" w:hAnsi="Times New Roman" w:cs="Times New Roman"/>
          <w:b/>
          <w:bCs/>
          <w:sz w:val="28"/>
          <w:szCs w:val="28"/>
        </w:rPr>
        <w:t>6</w:t>
      </w:r>
      <w:r w:rsidRPr="00A53E1D">
        <w:rPr>
          <w:rFonts w:ascii="Times New Roman" w:hAnsi="Times New Roman" w:cs="Times New Roman"/>
          <w:b/>
          <w:bCs/>
          <w:sz w:val="28"/>
          <w:szCs w:val="28"/>
        </w:rPr>
        <w:t>. Клинико-гематологические показатели</w:t>
      </w:r>
    </w:p>
    <w:p w14:paraId="03355C19" w14:textId="3A49F8F3" w:rsidR="005120B2" w:rsidRPr="00E65EC9" w:rsidRDefault="00C32A7D" w:rsidP="00E65EC9">
      <w:pPr>
        <w:spacing w:after="0" w:line="240" w:lineRule="auto"/>
        <w:ind w:firstLine="708"/>
        <w:jc w:val="both"/>
        <w:rPr>
          <w:rFonts w:ascii="Times New Roman" w:hAnsi="Times New Roman" w:cs="Times New Roman"/>
          <w:bCs/>
          <w:sz w:val="28"/>
          <w:szCs w:val="28"/>
          <w:lang w:val="ky-KG"/>
        </w:rPr>
      </w:pPr>
      <w:r w:rsidRPr="00E65EC9">
        <w:rPr>
          <w:rFonts w:ascii="Times New Roman" w:hAnsi="Times New Roman" w:cs="Times New Roman"/>
          <w:bCs/>
          <w:sz w:val="28"/>
          <w:szCs w:val="28"/>
          <w:lang w:val="ky-KG"/>
        </w:rPr>
        <w:t xml:space="preserve">Наиболее распространенным объектом интерьерных исследований является кровь животных (В.А. Погодаев, 2018), и по составу её можно сформировать представление о степени и качестве приспособительных реакций организма (Г.А. Ярмоц, 2016) к условиям окружающей среды. </w:t>
      </w:r>
      <w:r w:rsidR="00C658F2" w:rsidRPr="00E65EC9">
        <w:rPr>
          <w:rFonts w:ascii="Times New Roman" w:hAnsi="Times New Roman" w:cs="Times New Roman"/>
          <w:bCs/>
          <w:sz w:val="28"/>
          <w:szCs w:val="28"/>
          <w:lang w:val="ky-KG"/>
        </w:rPr>
        <w:t>Изучение гематологических показателей способствует пониманию физиологических процессов и обосновывает их связь с продуктивностью.</w:t>
      </w:r>
    </w:p>
    <w:p w14:paraId="32A28EF0" w14:textId="079942B1" w:rsidR="00C658F2" w:rsidRPr="00E65EC9" w:rsidRDefault="00C658F2" w:rsidP="00E65EC9">
      <w:pPr>
        <w:spacing w:after="0" w:line="240" w:lineRule="auto"/>
        <w:ind w:firstLine="708"/>
        <w:jc w:val="both"/>
        <w:rPr>
          <w:rFonts w:ascii="Times New Roman" w:hAnsi="Times New Roman" w:cs="Times New Roman"/>
          <w:bCs/>
          <w:sz w:val="28"/>
          <w:szCs w:val="28"/>
          <w:lang w:val="ky-KG"/>
        </w:rPr>
      </w:pPr>
      <w:r w:rsidRPr="00E65EC9">
        <w:rPr>
          <w:rFonts w:ascii="Times New Roman" w:hAnsi="Times New Roman" w:cs="Times New Roman"/>
          <w:bCs/>
          <w:sz w:val="28"/>
          <w:szCs w:val="28"/>
          <w:lang w:val="ky-KG"/>
        </w:rPr>
        <w:t xml:space="preserve">Для оценки адаптационных свойств животных нами были исследованы гематологические и клинические показатели у подопытых животных при благоприятных условиях внешней среды (октябрь) и в экстремальных условиях, после завершения зимовки и окота (апрель), </w:t>
      </w:r>
      <w:r w:rsidR="00CF33EF">
        <w:rPr>
          <w:rFonts w:ascii="Times New Roman" w:hAnsi="Times New Roman" w:cs="Times New Roman"/>
          <w:bCs/>
          <w:sz w:val="28"/>
          <w:szCs w:val="28"/>
          <w:lang w:val="ky-KG"/>
        </w:rPr>
        <w:t>(</w:t>
      </w:r>
      <w:r w:rsidRPr="00E65EC9">
        <w:rPr>
          <w:rFonts w:ascii="Times New Roman" w:hAnsi="Times New Roman" w:cs="Times New Roman"/>
          <w:bCs/>
          <w:sz w:val="28"/>
          <w:szCs w:val="28"/>
          <w:lang w:val="ky-KG"/>
        </w:rPr>
        <w:t>табл 3.5.1.</w:t>
      </w:r>
      <w:r w:rsidR="00CF33EF">
        <w:rPr>
          <w:rFonts w:ascii="Times New Roman" w:hAnsi="Times New Roman" w:cs="Times New Roman"/>
          <w:bCs/>
          <w:sz w:val="28"/>
          <w:szCs w:val="28"/>
          <w:lang w:val="ky-KG"/>
        </w:rPr>
        <w:t>)</w:t>
      </w:r>
    </w:p>
    <w:p w14:paraId="4F453EE3" w14:textId="761D229D" w:rsidR="001F3451" w:rsidRDefault="001F3451">
      <w:pPr>
        <w:rPr>
          <w:rFonts w:ascii="Times New Roman" w:hAnsi="Times New Roman"/>
          <w:sz w:val="28"/>
          <w:szCs w:val="28"/>
        </w:rPr>
      </w:pPr>
      <w:bookmarkStart w:id="30" w:name="_Hlk186047537"/>
    </w:p>
    <w:p w14:paraId="0961A072" w14:textId="77BBD5DE" w:rsidR="005743D1" w:rsidRDefault="00854735" w:rsidP="00FC4932">
      <w:pPr>
        <w:spacing w:after="0" w:line="240" w:lineRule="auto"/>
        <w:ind w:firstLine="708"/>
        <w:rPr>
          <w:rFonts w:ascii="Times New Roman" w:hAnsi="Times New Roman"/>
          <w:sz w:val="28"/>
          <w:szCs w:val="28"/>
        </w:rPr>
      </w:pPr>
      <w:r w:rsidRPr="007850F0">
        <w:rPr>
          <w:rFonts w:ascii="Times New Roman" w:hAnsi="Times New Roman"/>
          <w:sz w:val="28"/>
          <w:szCs w:val="28"/>
        </w:rPr>
        <w:t>Таблица 3.</w:t>
      </w:r>
      <w:r w:rsidR="00AB581E">
        <w:rPr>
          <w:rFonts w:ascii="Times New Roman" w:hAnsi="Times New Roman"/>
          <w:sz w:val="28"/>
          <w:szCs w:val="28"/>
        </w:rPr>
        <w:t>6</w:t>
      </w:r>
      <w:r w:rsidRPr="007850F0">
        <w:rPr>
          <w:rFonts w:ascii="Times New Roman" w:hAnsi="Times New Roman"/>
          <w:sz w:val="28"/>
          <w:szCs w:val="28"/>
        </w:rPr>
        <w:t xml:space="preserve">.1. - </w:t>
      </w:r>
      <w:bookmarkEnd w:id="30"/>
      <w:r w:rsidRPr="007850F0">
        <w:rPr>
          <w:rFonts w:ascii="Times New Roman" w:hAnsi="Times New Roman"/>
          <w:sz w:val="28"/>
          <w:szCs w:val="28"/>
        </w:rPr>
        <w:t>Морфологические и биохимические показатели крови</w:t>
      </w:r>
      <w:r w:rsidR="005743D1" w:rsidRPr="007850F0">
        <w:rPr>
          <w:rFonts w:ascii="Times New Roman" w:hAnsi="Times New Roman"/>
          <w:sz w:val="28"/>
          <w:szCs w:val="28"/>
        </w:rPr>
        <w:t xml:space="preserve"> </w:t>
      </w:r>
      <w:r w:rsidRPr="007850F0">
        <w:rPr>
          <w:rFonts w:ascii="Times New Roman" w:hAnsi="Times New Roman"/>
          <w:sz w:val="28"/>
          <w:szCs w:val="28"/>
        </w:rPr>
        <w:t>у овцематок разных генотипов</w:t>
      </w:r>
    </w:p>
    <w:tbl>
      <w:tblPr>
        <w:tblStyle w:val="13"/>
        <w:tblW w:w="5000" w:type="pct"/>
        <w:tblLook w:val="04A0" w:firstRow="1" w:lastRow="0" w:firstColumn="1" w:lastColumn="0" w:noHBand="0" w:noVBand="1"/>
      </w:tblPr>
      <w:tblGrid>
        <w:gridCol w:w="3799"/>
        <w:gridCol w:w="1328"/>
        <w:gridCol w:w="1694"/>
        <w:gridCol w:w="1419"/>
        <w:gridCol w:w="1048"/>
      </w:tblGrid>
      <w:tr w:rsidR="00854735" w:rsidRPr="007850F0" w14:paraId="35264448" w14:textId="77777777" w:rsidTr="00347D73">
        <w:tc>
          <w:tcPr>
            <w:tcW w:w="2045" w:type="pct"/>
            <w:vMerge w:val="restart"/>
            <w:vAlign w:val="center"/>
          </w:tcPr>
          <w:p w14:paraId="4B5240C4" w14:textId="77777777" w:rsidR="00854735" w:rsidRPr="007850F0" w:rsidRDefault="00854735" w:rsidP="00342CF4">
            <w:pPr>
              <w:jc w:val="center"/>
              <w:rPr>
                <w:b/>
                <w:szCs w:val="24"/>
              </w:rPr>
            </w:pPr>
            <w:bookmarkStart w:id="31" w:name="_Hlk186047566"/>
            <w:r w:rsidRPr="007850F0">
              <w:rPr>
                <w:b/>
                <w:szCs w:val="24"/>
              </w:rPr>
              <w:t>Показатель,</w:t>
            </w:r>
          </w:p>
          <w:p w14:paraId="2D8B803D" w14:textId="77777777" w:rsidR="00854735" w:rsidRPr="007850F0" w:rsidRDefault="00854735" w:rsidP="00342CF4">
            <w:pPr>
              <w:jc w:val="center"/>
              <w:rPr>
                <w:b/>
                <w:szCs w:val="24"/>
                <w:lang w:val="en-US"/>
              </w:rPr>
            </w:pPr>
            <w:r w:rsidRPr="007850F0">
              <w:rPr>
                <w:b/>
                <w:szCs w:val="24"/>
              </w:rPr>
              <w:t>n=5</w:t>
            </w:r>
          </w:p>
        </w:tc>
        <w:tc>
          <w:tcPr>
            <w:tcW w:w="2391" w:type="pct"/>
            <w:gridSpan w:val="3"/>
            <w:vAlign w:val="center"/>
          </w:tcPr>
          <w:p w14:paraId="5BC36040" w14:textId="31688750" w:rsidR="00854735" w:rsidRPr="007850F0" w:rsidRDefault="00854735" w:rsidP="00342CF4">
            <w:pPr>
              <w:jc w:val="center"/>
              <w:rPr>
                <w:b/>
                <w:szCs w:val="24"/>
                <w:lang w:val="ky-KG"/>
              </w:rPr>
            </w:pPr>
            <w:r w:rsidRPr="007850F0">
              <w:rPr>
                <w:b/>
                <w:szCs w:val="24"/>
                <w:lang w:val="ky-KG"/>
              </w:rPr>
              <w:t>Опытные группы</w:t>
            </w:r>
          </w:p>
        </w:tc>
        <w:tc>
          <w:tcPr>
            <w:tcW w:w="564" w:type="pct"/>
            <w:vMerge w:val="restart"/>
            <w:vAlign w:val="center"/>
          </w:tcPr>
          <w:p w14:paraId="71506B03" w14:textId="77777777" w:rsidR="00854735" w:rsidRPr="007850F0" w:rsidRDefault="00854735" w:rsidP="00342CF4">
            <w:pPr>
              <w:jc w:val="center"/>
              <w:rPr>
                <w:b/>
                <w:szCs w:val="24"/>
                <w:lang w:val="ky-KG"/>
              </w:rPr>
            </w:pPr>
            <w:r w:rsidRPr="007850F0">
              <w:rPr>
                <w:b/>
                <w:szCs w:val="24"/>
                <w:lang w:val="ky-KG"/>
              </w:rPr>
              <w:t>Норма</w:t>
            </w:r>
          </w:p>
        </w:tc>
      </w:tr>
      <w:tr w:rsidR="000E2CCF" w:rsidRPr="007850F0" w14:paraId="1C3CA4B0" w14:textId="77777777" w:rsidTr="00347D73">
        <w:tc>
          <w:tcPr>
            <w:tcW w:w="2045" w:type="pct"/>
            <w:vMerge/>
            <w:vAlign w:val="center"/>
          </w:tcPr>
          <w:p w14:paraId="1816511B" w14:textId="77777777" w:rsidR="000E2CCF" w:rsidRPr="007850F0" w:rsidRDefault="000E2CCF" w:rsidP="000E2CCF">
            <w:pPr>
              <w:jc w:val="center"/>
              <w:rPr>
                <w:b/>
                <w:szCs w:val="24"/>
                <w:lang w:val="ky-KG"/>
              </w:rPr>
            </w:pPr>
          </w:p>
        </w:tc>
        <w:tc>
          <w:tcPr>
            <w:tcW w:w="715" w:type="pct"/>
            <w:vAlign w:val="center"/>
          </w:tcPr>
          <w:p w14:paraId="2B322F35" w14:textId="13B4EF4A" w:rsidR="000E2CCF" w:rsidRPr="007850F0" w:rsidRDefault="000E2CCF" w:rsidP="000E2CCF">
            <w:pPr>
              <w:jc w:val="center"/>
              <w:rPr>
                <w:b/>
                <w:szCs w:val="24"/>
              </w:rPr>
            </w:pPr>
            <w:r w:rsidRPr="00083A1D">
              <w:rPr>
                <w:b/>
                <w:szCs w:val="24"/>
              </w:rPr>
              <w:t>КГМ</w:t>
            </w:r>
          </w:p>
        </w:tc>
        <w:tc>
          <w:tcPr>
            <w:tcW w:w="912" w:type="pct"/>
            <w:vAlign w:val="center"/>
          </w:tcPr>
          <w:p w14:paraId="3F49D926" w14:textId="590CC64B" w:rsidR="000E2CCF" w:rsidRPr="007850F0" w:rsidRDefault="000E2CCF" w:rsidP="000E2CCF">
            <w:pPr>
              <w:jc w:val="center"/>
              <w:rPr>
                <w:b/>
                <w:szCs w:val="24"/>
              </w:rPr>
            </w:pPr>
            <w:r w:rsidRPr="00083A1D">
              <w:rPr>
                <w:b/>
                <w:szCs w:val="24"/>
              </w:rPr>
              <w:t>АПГП</w:t>
            </w:r>
          </w:p>
        </w:tc>
        <w:tc>
          <w:tcPr>
            <w:tcW w:w="764" w:type="pct"/>
            <w:vAlign w:val="center"/>
          </w:tcPr>
          <w:p w14:paraId="0F1C58EE" w14:textId="185EDAF4" w:rsidR="000E2CCF" w:rsidRPr="007850F0" w:rsidRDefault="000E2CCF" w:rsidP="000E2CCF">
            <w:pPr>
              <w:jc w:val="center"/>
              <w:rPr>
                <w:b/>
                <w:szCs w:val="24"/>
              </w:rPr>
            </w:pPr>
            <w:r w:rsidRPr="00083A1D">
              <w:rPr>
                <w:b/>
                <w:szCs w:val="24"/>
              </w:rPr>
              <w:t>МГ</w:t>
            </w:r>
            <w:r>
              <w:rPr>
                <w:b/>
                <w:szCs w:val="24"/>
              </w:rPr>
              <w:t>О</w:t>
            </w:r>
          </w:p>
        </w:tc>
        <w:tc>
          <w:tcPr>
            <w:tcW w:w="564" w:type="pct"/>
            <w:vMerge/>
            <w:vAlign w:val="center"/>
          </w:tcPr>
          <w:p w14:paraId="4D8C58EF" w14:textId="77777777" w:rsidR="000E2CCF" w:rsidRPr="007850F0" w:rsidRDefault="000E2CCF" w:rsidP="000E2CCF">
            <w:pPr>
              <w:jc w:val="center"/>
              <w:rPr>
                <w:b/>
                <w:szCs w:val="24"/>
                <w:lang w:val="ky-KG"/>
              </w:rPr>
            </w:pPr>
          </w:p>
        </w:tc>
      </w:tr>
      <w:tr w:rsidR="00854735" w:rsidRPr="007850F0" w14:paraId="15CAF167" w14:textId="77777777" w:rsidTr="00347D73">
        <w:tc>
          <w:tcPr>
            <w:tcW w:w="5000" w:type="pct"/>
            <w:gridSpan w:val="5"/>
            <w:vAlign w:val="center"/>
          </w:tcPr>
          <w:p w14:paraId="5D86C1F0" w14:textId="3BAE09B5" w:rsidR="00854735" w:rsidRPr="007850F0" w:rsidRDefault="00854735" w:rsidP="001F3451">
            <w:pPr>
              <w:jc w:val="center"/>
              <w:rPr>
                <w:bCs/>
                <w:szCs w:val="24"/>
                <w:lang w:val="ky-KG"/>
              </w:rPr>
            </w:pPr>
            <w:r w:rsidRPr="007850F0">
              <w:rPr>
                <w:bCs/>
                <w:szCs w:val="24"/>
                <w:lang w:val="ky-KG"/>
              </w:rPr>
              <w:t xml:space="preserve">Апрель, температура воздуха </w:t>
            </w:r>
            <w:r w:rsidR="00F97C17" w:rsidRPr="007850F0">
              <w:rPr>
                <w:bCs/>
                <w:szCs w:val="24"/>
                <w:lang w:val="ky-KG"/>
              </w:rPr>
              <w:t>+24</w:t>
            </w:r>
            <w:r w:rsidRPr="007850F0">
              <w:rPr>
                <w:bCs/>
                <w:szCs w:val="24"/>
                <w:lang w:val="ky-KG"/>
              </w:rPr>
              <w:t>˚С</w:t>
            </w:r>
          </w:p>
        </w:tc>
      </w:tr>
      <w:tr w:rsidR="00854735" w:rsidRPr="007850F0" w14:paraId="0E52BDE2" w14:textId="77777777" w:rsidTr="00347D73">
        <w:tc>
          <w:tcPr>
            <w:tcW w:w="2045" w:type="pct"/>
          </w:tcPr>
          <w:p w14:paraId="259BAE66" w14:textId="77777777" w:rsidR="00854735" w:rsidRPr="007850F0" w:rsidRDefault="00854735" w:rsidP="00854735">
            <w:pPr>
              <w:jc w:val="both"/>
              <w:rPr>
                <w:bCs/>
                <w:szCs w:val="24"/>
                <w:lang w:val="ky-KG"/>
              </w:rPr>
            </w:pPr>
            <w:r w:rsidRPr="007850F0">
              <w:rPr>
                <w:bCs/>
                <w:szCs w:val="24"/>
                <w:lang w:val="ky-KG"/>
              </w:rPr>
              <w:t>Эритроциты, 10</w:t>
            </w:r>
            <w:r w:rsidRPr="007850F0">
              <w:rPr>
                <w:bCs/>
                <w:szCs w:val="24"/>
                <w:vertAlign w:val="superscript"/>
                <w:lang w:val="ky-KG"/>
              </w:rPr>
              <w:t>12</w:t>
            </w:r>
            <w:r w:rsidRPr="007850F0">
              <w:rPr>
                <w:bCs/>
                <w:szCs w:val="24"/>
                <w:lang w:val="ky-KG"/>
              </w:rPr>
              <w:t>/л</w:t>
            </w:r>
          </w:p>
        </w:tc>
        <w:tc>
          <w:tcPr>
            <w:tcW w:w="715" w:type="pct"/>
            <w:vAlign w:val="center"/>
          </w:tcPr>
          <w:p w14:paraId="607E3873" w14:textId="77777777" w:rsidR="00854735" w:rsidRPr="007850F0" w:rsidRDefault="00854735" w:rsidP="00854735">
            <w:pPr>
              <w:jc w:val="both"/>
              <w:rPr>
                <w:bCs/>
                <w:szCs w:val="24"/>
                <w:lang w:val="ky-KG"/>
              </w:rPr>
            </w:pPr>
            <w:r w:rsidRPr="007850F0">
              <w:rPr>
                <w:bCs/>
                <w:szCs w:val="24"/>
                <w:lang w:val="ky-KG"/>
              </w:rPr>
              <w:t>7,68±0,35</w:t>
            </w:r>
          </w:p>
        </w:tc>
        <w:tc>
          <w:tcPr>
            <w:tcW w:w="912" w:type="pct"/>
            <w:vAlign w:val="center"/>
          </w:tcPr>
          <w:p w14:paraId="654872DC" w14:textId="77777777" w:rsidR="00854735" w:rsidRPr="007850F0" w:rsidRDefault="00854735" w:rsidP="00854735">
            <w:pPr>
              <w:jc w:val="both"/>
              <w:rPr>
                <w:bCs/>
                <w:szCs w:val="24"/>
                <w:lang w:val="ky-KG"/>
              </w:rPr>
            </w:pPr>
            <w:r w:rsidRPr="007850F0">
              <w:rPr>
                <w:bCs/>
                <w:szCs w:val="24"/>
                <w:lang w:val="ky-KG"/>
              </w:rPr>
              <w:t>8,48±0,24</w:t>
            </w:r>
          </w:p>
        </w:tc>
        <w:tc>
          <w:tcPr>
            <w:tcW w:w="764" w:type="pct"/>
            <w:vAlign w:val="center"/>
          </w:tcPr>
          <w:p w14:paraId="276B4F05" w14:textId="77777777" w:rsidR="00854735" w:rsidRPr="007850F0" w:rsidRDefault="00854735" w:rsidP="00854735">
            <w:pPr>
              <w:jc w:val="both"/>
              <w:rPr>
                <w:bCs/>
                <w:szCs w:val="24"/>
                <w:lang w:val="ky-KG"/>
              </w:rPr>
            </w:pPr>
            <w:r w:rsidRPr="007850F0">
              <w:rPr>
                <w:bCs/>
                <w:szCs w:val="24"/>
                <w:lang w:val="ky-KG"/>
              </w:rPr>
              <w:t>8,92±0,27</w:t>
            </w:r>
          </w:p>
        </w:tc>
        <w:tc>
          <w:tcPr>
            <w:tcW w:w="564" w:type="pct"/>
            <w:vAlign w:val="center"/>
          </w:tcPr>
          <w:p w14:paraId="5AC33846" w14:textId="77777777" w:rsidR="00854735" w:rsidRPr="007850F0" w:rsidRDefault="00854735" w:rsidP="00854735">
            <w:pPr>
              <w:jc w:val="both"/>
              <w:rPr>
                <w:bCs/>
                <w:szCs w:val="24"/>
                <w:lang w:val="ky-KG"/>
              </w:rPr>
            </w:pPr>
            <w:r w:rsidRPr="007850F0">
              <w:rPr>
                <w:bCs/>
                <w:szCs w:val="24"/>
                <w:lang w:val="ky-KG"/>
              </w:rPr>
              <w:t>7,0-12</w:t>
            </w:r>
          </w:p>
        </w:tc>
      </w:tr>
      <w:tr w:rsidR="00854735" w:rsidRPr="007850F0" w14:paraId="0BFB53D9" w14:textId="77777777" w:rsidTr="00347D73">
        <w:tc>
          <w:tcPr>
            <w:tcW w:w="2045" w:type="pct"/>
          </w:tcPr>
          <w:p w14:paraId="174B4286" w14:textId="77777777" w:rsidR="00854735" w:rsidRPr="007850F0" w:rsidRDefault="00854735" w:rsidP="00854735">
            <w:pPr>
              <w:jc w:val="both"/>
              <w:rPr>
                <w:bCs/>
                <w:szCs w:val="24"/>
                <w:lang w:val="ky-KG"/>
              </w:rPr>
            </w:pPr>
            <w:r w:rsidRPr="007850F0">
              <w:rPr>
                <w:bCs/>
                <w:szCs w:val="24"/>
                <w:lang w:val="ky-KG"/>
              </w:rPr>
              <w:t>Лейкоциты, 10</w:t>
            </w:r>
            <w:r w:rsidRPr="007850F0">
              <w:rPr>
                <w:bCs/>
                <w:szCs w:val="24"/>
                <w:vertAlign w:val="superscript"/>
                <w:lang w:val="ky-KG"/>
              </w:rPr>
              <w:t xml:space="preserve">9 </w:t>
            </w:r>
            <w:r w:rsidRPr="007850F0">
              <w:rPr>
                <w:bCs/>
                <w:szCs w:val="24"/>
                <w:lang w:val="ky-KG"/>
              </w:rPr>
              <w:t>г/л</w:t>
            </w:r>
          </w:p>
        </w:tc>
        <w:tc>
          <w:tcPr>
            <w:tcW w:w="715" w:type="pct"/>
            <w:vAlign w:val="center"/>
          </w:tcPr>
          <w:p w14:paraId="3D43C3BB" w14:textId="77777777" w:rsidR="00854735" w:rsidRPr="007850F0" w:rsidRDefault="00854735" w:rsidP="00854735">
            <w:pPr>
              <w:jc w:val="both"/>
              <w:rPr>
                <w:bCs/>
                <w:szCs w:val="24"/>
                <w:lang w:val="ky-KG"/>
              </w:rPr>
            </w:pPr>
            <w:r w:rsidRPr="007850F0">
              <w:rPr>
                <w:bCs/>
                <w:szCs w:val="24"/>
                <w:lang w:val="ky-KG"/>
              </w:rPr>
              <w:t>6,28±0,51</w:t>
            </w:r>
          </w:p>
        </w:tc>
        <w:tc>
          <w:tcPr>
            <w:tcW w:w="912" w:type="pct"/>
            <w:vAlign w:val="center"/>
          </w:tcPr>
          <w:p w14:paraId="6BB8A77C" w14:textId="77777777" w:rsidR="00854735" w:rsidRPr="007850F0" w:rsidRDefault="00854735" w:rsidP="00854735">
            <w:pPr>
              <w:jc w:val="both"/>
              <w:rPr>
                <w:bCs/>
                <w:szCs w:val="24"/>
                <w:lang w:val="ky-KG"/>
              </w:rPr>
            </w:pPr>
            <w:r w:rsidRPr="007850F0">
              <w:rPr>
                <w:bCs/>
                <w:szCs w:val="24"/>
                <w:lang w:val="ky-KG"/>
              </w:rPr>
              <w:t>7,05±0,92</w:t>
            </w:r>
          </w:p>
        </w:tc>
        <w:tc>
          <w:tcPr>
            <w:tcW w:w="764" w:type="pct"/>
            <w:vAlign w:val="center"/>
          </w:tcPr>
          <w:p w14:paraId="25FE35FC" w14:textId="77777777" w:rsidR="00854735" w:rsidRPr="007850F0" w:rsidRDefault="00854735" w:rsidP="00854735">
            <w:pPr>
              <w:jc w:val="both"/>
              <w:rPr>
                <w:bCs/>
                <w:szCs w:val="24"/>
                <w:lang w:val="ky-KG"/>
              </w:rPr>
            </w:pPr>
            <w:r w:rsidRPr="007850F0">
              <w:rPr>
                <w:bCs/>
                <w:szCs w:val="24"/>
                <w:lang w:val="ky-KG"/>
              </w:rPr>
              <w:t>6,78±0,74</w:t>
            </w:r>
          </w:p>
        </w:tc>
        <w:tc>
          <w:tcPr>
            <w:tcW w:w="564" w:type="pct"/>
            <w:vAlign w:val="center"/>
          </w:tcPr>
          <w:p w14:paraId="2469DACB" w14:textId="77777777" w:rsidR="00854735" w:rsidRPr="007850F0" w:rsidRDefault="00854735" w:rsidP="00854735">
            <w:pPr>
              <w:jc w:val="both"/>
              <w:rPr>
                <w:bCs/>
                <w:szCs w:val="24"/>
                <w:lang w:val="ky-KG"/>
              </w:rPr>
            </w:pPr>
            <w:r w:rsidRPr="007850F0">
              <w:rPr>
                <w:bCs/>
                <w:szCs w:val="24"/>
                <w:lang w:val="ky-KG"/>
              </w:rPr>
              <w:t>6,0-14</w:t>
            </w:r>
          </w:p>
        </w:tc>
      </w:tr>
      <w:tr w:rsidR="00854735" w:rsidRPr="007850F0" w14:paraId="7BD54BF5" w14:textId="77777777" w:rsidTr="00347D73">
        <w:tc>
          <w:tcPr>
            <w:tcW w:w="2045" w:type="pct"/>
          </w:tcPr>
          <w:p w14:paraId="43CC64DA" w14:textId="77777777" w:rsidR="00854735" w:rsidRPr="007850F0" w:rsidRDefault="00854735" w:rsidP="00854735">
            <w:pPr>
              <w:jc w:val="both"/>
              <w:rPr>
                <w:bCs/>
                <w:szCs w:val="24"/>
                <w:lang w:val="ky-KG"/>
              </w:rPr>
            </w:pPr>
            <w:r w:rsidRPr="007850F0">
              <w:rPr>
                <w:bCs/>
                <w:szCs w:val="24"/>
                <w:lang w:val="ky-KG"/>
              </w:rPr>
              <w:t>Гемоглобин, г/%</w:t>
            </w:r>
          </w:p>
        </w:tc>
        <w:tc>
          <w:tcPr>
            <w:tcW w:w="715" w:type="pct"/>
            <w:vAlign w:val="center"/>
          </w:tcPr>
          <w:p w14:paraId="1345E1CE" w14:textId="77777777" w:rsidR="00854735" w:rsidRPr="007850F0" w:rsidRDefault="00854735" w:rsidP="00854735">
            <w:pPr>
              <w:jc w:val="both"/>
              <w:rPr>
                <w:bCs/>
                <w:szCs w:val="24"/>
                <w:lang w:val="ky-KG"/>
              </w:rPr>
            </w:pPr>
            <w:r w:rsidRPr="007850F0">
              <w:rPr>
                <w:bCs/>
                <w:szCs w:val="24"/>
                <w:lang w:val="ky-KG"/>
              </w:rPr>
              <w:t>8,57±0,42</w:t>
            </w:r>
          </w:p>
        </w:tc>
        <w:tc>
          <w:tcPr>
            <w:tcW w:w="912" w:type="pct"/>
            <w:vAlign w:val="center"/>
          </w:tcPr>
          <w:p w14:paraId="7AF450CF" w14:textId="77777777" w:rsidR="00854735" w:rsidRPr="007850F0" w:rsidRDefault="00854735" w:rsidP="00854735">
            <w:pPr>
              <w:jc w:val="both"/>
              <w:rPr>
                <w:bCs/>
                <w:szCs w:val="24"/>
                <w:lang w:val="ky-KG"/>
              </w:rPr>
            </w:pPr>
            <w:r w:rsidRPr="007850F0">
              <w:rPr>
                <w:bCs/>
                <w:szCs w:val="24"/>
                <w:lang w:val="ky-KG"/>
              </w:rPr>
              <w:t>9,07±0,56</w:t>
            </w:r>
          </w:p>
        </w:tc>
        <w:tc>
          <w:tcPr>
            <w:tcW w:w="764" w:type="pct"/>
            <w:vAlign w:val="center"/>
          </w:tcPr>
          <w:p w14:paraId="09CCFF27" w14:textId="77777777" w:rsidR="00854735" w:rsidRPr="007850F0" w:rsidRDefault="00854735" w:rsidP="00854735">
            <w:pPr>
              <w:jc w:val="both"/>
              <w:rPr>
                <w:bCs/>
                <w:szCs w:val="24"/>
                <w:lang w:val="ky-KG"/>
              </w:rPr>
            </w:pPr>
            <w:r w:rsidRPr="007850F0">
              <w:rPr>
                <w:bCs/>
                <w:szCs w:val="24"/>
                <w:lang w:val="ky-KG"/>
              </w:rPr>
              <w:t>10,35</w:t>
            </w:r>
            <w:r w:rsidRPr="007850F0">
              <w:rPr>
                <w:bCs/>
                <w:szCs w:val="24"/>
              </w:rPr>
              <w:t>±0,40</w:t>
            </w:r>
          </w:p>
        </w:tc>
        <w:tc>
          <w:tcPr>
            <w:tcW w:w="564" w:type="pct"/>
            <w:vAlign w:val="center"/>
          </w:tcPr>
          <w:p w14:paraId="186528A7" w14:textId="77777777" w:rsidR="00854735" w:rsidRPr="007850F0" w:rsidRDefault="00854735" w:rsidP="00854735">
            <w:pPr>
              <w:jc w:val="both"/>
              <w:rPr>
                <w:bCs/>
                <w:szCs w:val="24"/>
                <w:lang w:val="ky-KG"/>
              </w:rPr>
            </w:pPr>
            <w:r w:rsidRPr="007850F0">
              <w:rPr>
                <w:bCs/>
                <w:szCs w:val="24"/>
                <w:lang w:val="ky-KG"/>
              </w:rPr>
              <w:t>7,9-11,9</w:t>
            </w:r>
          </w:p>
        </w:tc>
      </w:tr>
      <w:tr w:rsidR="00854735" w:rsidRPr="007850F0" w14:paraId="684F31C2" w14:textId="77777777" w:rsidTr="00347D73">
        <w:tc>
          <w:tcPr>
            <w:tcW w:w="2045" w:type="pct"/>
          </w:tcPr>
          <w:p w14:paraId="40CFE62C" w14:textId="77777777" w:rsidR="00854735" w:rsidRPr="007850F0" w:rsidRDefault="00854735" w:rsidP="00854735">
            <w:pPr>
              <w:jc w:val="both"/>
              <w:rPr>
                <w:bCs/>
                <w:szCs w:val="24"/>
                <w:lang w:val="ky-KG"/>
              </w:rPr>
            </w:pPr>
            <w:r w:rsidRPr="007850F0">
              <w:rPr>
                <w:bCs/>
                <w:szCs w:val="24"/>
                <w:lang w:val="ky-KG"/>
              </w:rPr>
              <w:t>Общий белок, г%</w:t>
            </w:r>
          </w:p>
        </w:tc>
        <w:tc>
          <w:tcPr>
            <w:tcW w:w="715" w:type="pct"/>
            <w:vAlign w:val="center"/>
          </w:tcPr>
          <w:p w14:paraId="02BDFCAE" w14:textId="77777777" w:rsidR="00854735" w:rsidRPr="007850F0" w:rsidRDefault="00854735" w:rsidP="00854735">
            <w:pPr>
              <w:jc w:val="both"/>
              <w:rPr>
                <w:bCs/>
                <w:szCs w:val="24"/>
                <w:lang w:val="ky-KG"/>
              </w:rPr>
            </w:pPr>
            <w:r w:rsidRPr="007850F0">
              <w:rPr>
                <w:bCs/>
                <w:szCs w:val="24"/>
                <w:lang w:val="ky-KG"/>
              </w:rPr>
              <w:t>5,15±0,11</w:t>
            </w:r>
          </w:p>
        </w:tc>
        <w:tc>
          <w:tcPr>
            <w:tcW w:w="912" w:type="pct"/>
            <w:vAlign w:val="center"/>
          </w:tcPr>
          <w:p w14:paraId="4D9358C1" w14:textId="77777777" w:rsidR="00854735" w:rsidRPr="007850F0" w:rsidRDefault="00854735" w:rsidP="00854735">
            <w:pPr>
              <w:jc w:val="both"/>
              <w:rPr>
                <w:bCs/>
                <w:szCs w:val="24"/>
                <w:lang w:val="ky-KG"/>
              </w:rPr>
            </w:pPr>
            <w:r w:rsidRPr="007850F0">
              <w:rPr>
                <w:bCs/>
                <w:szCs w:val="24"/>
                <w:lang w:val="ky-KG"/>
              </w:rPr>
              <w:t>6,19±0,31</w:t>
            </w:r>
          </w:p>
        </w:tc>
        <w:tc>
          <w:tcPr>
            <w:tcW w:w="764" w:type="pct"/>
            <w:vAlign w:val="center"/>
          </w:tcPr>
          <w:p w14:paraId="28C0D123" w14:textId="77777777" w:rsidR="00854735" w:rsidRPr="007850F0" w:rsidRDefault="00854735" w:rsidP="00854735">
            <w:pPr>
              <w:jc w:val="both"/>
              <w:rPr>
                <w:bCs/>
                <w:szCs w:val="24"/>
                <w:lang w:val="ky-KG"/>
              </w:rPr>
            </w:pPr>
            <w:r w:rsidRPr="007850F0">
              <w:rPr>
                <w:bCs/>
                <w:szCs w:val="24"/>
                <w:lang w:val="ky-KG"/>
              </w:rPr>
              <w:t>5,95±0,43</w:t>
            </w:r>
          </w:p>
        </w:tc>
        <w:tc>
          <w:tcPr>
            <w:tcW w:w="564" w:type="pct"/>
            <w:vAlign w:val="center"/>
          </w:tcPr>
          <w:p w14:paraId="08240136" w14:textId="77777777" w:rsidR="00854735" w:rsidRPr="007850F0" w:rsidRDefault="00854735" w:rsidP="00854735">
            <w:pPr>
              <w:jc w:val="both"/>
              <w:rPr>
                <w:bCs/>
                <w:szCs w:val="24"/>
                <w:lang w:val="ky-KG"/>
              </w:rPr>
            </w:pPr>
            <w:r w:rsidRPr="007850F0">
              <w:rPr>
                <w:bCs/>
                <w:szCs w:val="24"/>
                <w:lang w:val="ky-KG"/>
              </w:rPr>
              <w:t>6,0-7,5</w:t>
            </w:r>
          </w:p>
        </w:tc>
      </w:tr>
      <w:tr w:rsidR="00854735" w:rsidRPr="007850F0" w14:paraId="260E4684" w14:textId="77777777" w:rsidTr="00347D73">
        <w:tc>
          <w:tcPr>
            <w:tcW w:w="2045" w:type="pct"/>
          </w:tcPr>
          <w:p w14:paraId="4134C1B5" w14:textId="77777777" w:rsidR="00854735" w:rsidRPr="007850F0" w:rsidRDefault="00854735" w:rsidP="00854735">
            <w:pPr>
              <w:jc w:val="both"/>
              <w:rPr>
                <w:bCs/>
                <w:szCs w:val="24"/>
              </w:rPr>
            </w:pPr>
            <w:r w:rsidRPr="007850F0">
              <w:rPr>
                <w:bCs/>
                <w:szCs w:val="24"/>
              </w:rPr>
              <w:t>Резервная щелочность, об%СО</w:t>
            </w:r>
            <w:proofErr w:type="gramStart"/>
            <w:r w:rsidRPr="007850F0">
              <w:rPr>
                <w:bCs/>
                <w:szCs w:val="24"/>
                <w:vertAlign w:val="superscript"/>
              </w:rPr>
              <w:t>2</w:t>
            </w:r>
            <w:proofErr w:type="gramEnd"/>
          </w:p>
        </w:tc>
        <w:tc>
          <w:tcPr>
            <w:tcW w:w="715" w:type="pct"/>
            <w:vAlign w:val="center"/>
          </w:tcPr>
          <w:p w14:paraId="1FF81B9E" w14:textId="77777777" w:rsidR="00854735" w:rsidRPr="007850F0" w:rsidRDefault="00854735" w:rsidP="00854735">
            <w:pPr>
              <w:jc w:val="both"/>
              <w:rPr>
                <w:bCs/>
                <w:szCs w:val="24"/>
                <w:lang w:val="ky-KG"/>
              </w:rPr>
            </w:pPr>
            <w:r w:rsidRPr="007850F0">
              <w:rPr>
                <w:bCs/>
                <w:szCs w:val="24"/>
                <w:lang w:val="ky-KG"/>
              </w:rPr>
              <w:t>48,34±1,83</w:t>
            </w:r>
          </w:p>
        </w:tc>
        <w:tc>
          <w:tcPr>
            <w:tcW w:w="912" w:type="pct"/>
            <w:vAlign w:val="center"/>
          </w:tcPr>
          <w:p w14:paraId="0C482E3B" w14:textId="77777777" w:rsidR="00854735" w:rsidRPr="007850F0" w:rsidRDefault="00854735" w:rsidP="00854735">
            <w:pPr>
              <w:jc w:val="both"/>
              <w:rPr>
                <w:bCs/>
                <w:szCs w:val="24"/>
                <w:lang w:val="ky-KG"/>
              </w:rPr>
            </w:pPr>
            <w:r w:rsidRPr="007850F0">
              <w:rPr>
                <w:bCs/>
                <w:szCs w:val="24"/>
                <w:lang w:val="ky-KG"/>
              </w:rPr>
              <w:t>48,51±2,02</w:t>
            </w:r>
          </w:p>
        </w:tc>
        <w:tc>
          <w:tcPr>
            <w:tcW w:w="764" w:type="pct"/>
            <w:vAlign w:val="center"/>
          </w:tcPr>
          <w:p w14:paraId="482238E4" w14:textId="77777777" w:rsidR="00854735" w:rsidRPr="007850F0" w:rsidRDefault="00854735" w:rsidP="00854735">
            <w:pPr>
              <w:jc w:val="both"/>
              <w:rPr>
                <w:bCs/>
                <w:szCs w:val="24"/>
                <w:lang w:val="ky-KG"/>
              </w:rPr>
            </w:pPr>
            <w:r w:rsidRPr="007850F0">
              <w:rPr>
                <w:bCs/>
                <w:szCs w:val="24"/>
                <w:lang w:val="ky-KG"/>
              </w:rPr>
              <w:t>49,34±1,92</w:t>
            </w:r>
          </w:p>
        </w:tc>
        <w:tc>
          <w:tcPr>
            <w:tcW w:w="564" w:type="pct"/>
            <w:vAlign w:val="center"/>
          </w:tcPr>
          <w:p w14:paraId="63ED6A27" w14:textId="77777777" w:rsidR="00854735" w:rsidRPr="007850F0" w:rsidRDefault="00854735" w:rsidP="00854735">
            <w:pPr>
              <w:jc w:val="both"/>
              <w:rPr>
                <w:bCs/>
                <w:szCs w:val="24"/>
                <w:lang w:val="ky-KG"/>
              </w:rPr>
            </w:pPr>
            <w:r w:rsidRPr="007850F0">
              <w:rPr>
                <w:bCs/>
                <w:szCs w:val="24"/>
                <w:lang w:val="ky-KG"/>
              </w:rPr>
              <w:t>48-60</w:t>
            </w:r>
          </w:p>
        </w:tc>
      </w:tr>
      <w:tr w:rsidR="00854735" w:rsidRPr="007850F0" w14:paraId="39CD8CA2" w14:textId="77777777" w:rsidTr="00347D73">
        <w:tc>
          <w:tcPr>
            <w:tcW w:w="2045" w:type="pct"/>
          </w:tcPr>
          <w:p w14:paraId="0CB40275" w14:textId="77777777" w:rsidR="00854735" w:rsidRPr="007850F0" w:rsidRDefault="00854735" w:rsidP="00854735">
            <w:pPr>
              <w:jc w:val="both"/>
              <w:rPr>
                <w:bCs/>
                <w:szCs w:val="24"/>
                <w:lang w:val="ky-KG"/>
              </w:rPr>
            </w:pPr>
            <w:r w:rsidRPr="007850F0">
              <w:rPr>
                <w:bCs/>
                <w:szCs w:val="24"/>
                <w:lang w:val="ky-KG"/>
              </w:rPr>
              <w:t>Общий кальций, мг %</w:t>
            </w:r>
          </w:p>
        </w:tc>
        <w:tc>
          <w:tcPr>
            <w:tcW w:w="715" w:type="pct"/>
            <w:vAlign w:val="center"/>
          </w:tcPr>
          <w:p w14:paraId="70CF076F" w14:textId="77777777" w:rsidR="00854735" w:rsidRPr="007850F0" w:rsidRDefault="00854735" w:rsidP="00854735">
            <w:pPr>
              <w:jc w:val="both"/>
              <w:rPr>
                <w:bCs/>
                <w:szCs w:val="24"/>
                <w:lang w:val="ky-KG"/>
              </w:rPr>
            </w:pPr>
            <w:r w:rsidRPr="007850F0">
              <w:rPr>
                <w:bCs/>
                <w:szCs w:val="24"/>
                <w:lang w:val="ky-KG"/>
              </w:rPr>
              <w:t>10,25±0,39</w:t>
            </w:r>
          </w:p>
        </w:tc>
        <w:tc>
          <w:tcPr>
            <w:tcW w:w="912" w:type="pct"/>
            <w:vAlign w:val="center"/>
          </w:tcPr>
          <w:p w14:paraId="515D31B9" w14:textId="77777777" w:rsidR="00854735" w:rsidRPr="007850F0" w:rsidRDefault="00854735" w:rsidP="00854735">
            <w:pPr>
              <w:jc w:val="both"/>
              <w:rPr>
                <w:bCs/>
                <w:szCs w:val="24"/>
                <w:lang w:val="ky-KG"/>
              </w:rPr>
            </w:pPr>
            <w:r w:rsidRPr="007850F0">
              <w:rPr>
                <w:bCs/>
                <w:szCs w:val="24"/>
                <w:lang w:val="ky-KG"/>
              </w:rPr>
              <w:t>10,37±0,45</w:t>
            </w:r>
          </w:p>
        </w:tc>
        <w:tc>
          <w:tcPr>
            <w:tcW w:w="764" w:type="pct"/>
            <w:vAlign w:val="center"/>
          </w:tcPr>
          <w:p w14:paraId="7F495E8B" w14:textId="77777777" w:rsidR="00854735" w:rsidRPr="007850F0" w:rsidRDefault="00854735" w:rsidP="00854735">
            <w:pPr>
              <w:jc w:val="both"/>
              <w:rPr>
                <w:bCs/>
                <w:szCs w:val="24"/>
                <w:lang w:val="ky-KG"/>
              </w:rPr>
            </w:pPr>
            <w:r w:rsidRPr="007850F0">
              <w:rPr>
                <w:bCs/>
                <w:szCs w:val="24"/>
                <w:lang w:val="ky-KG"/>
              </w:rPr>
              <w:t>10,56±0,37</w:t>
            </w:r>
          </w:p>
        </w:tc>
        <w:tc>
          <w:tcPr>
            <w:tcW w:w="564" w:type="pct"/>
            <w:vAlign w:val="center"/>
          </w:tcPr>
          <w:p w14:paraId="3CBD009E" w14:textId="77777777" w:rsidR="00854735" w:rsidRPr="007850F0" w:rsidRDefault="00854735" w:rsidP="00854735">
            <w:pPr>
              <w:jc w:val="both"/>
              <w:rPr>
                <w:bCs/>
                <w:szCs w:val="24"/>
                <w:lang w:val="ky-KG"/>
              </w:rPr>
            </w:pPr>
            <w:r w:rsidRPr="007850F0">
              <w:rPr>
                <w:bCs/>
                <w:szCs w:val="24"/>
                <w:lang w:val="ky-KG"/>
              </w:rPr>
              <w:t>10-12,5</w:t>
            </w:r>
          </w:p>
        </w:tc>
      </w:tr>
      <w:tr w:rsidR="00854735" w:rsidRPr="007850F0" w14:paraId="4B4DD853" w14:textId="77777777" w:rsidTr="00347D73">
        <w:tc>
          <w:tcPr>
            <w:tcW w:w="2045" w:type="pct"/>
          </w:tcPr>
          <w:p w14:paraId="1D98F786" w14:textId="77777777" w:rsidR="00854735" w:rsidRPr="007850F0" w:rsidRDefault="00854735" w:rsidP="00854735">
            <w:pPr>
              <w:jc w:val="both"/>
              <w:rPr>
                <w:bCs/>
                <w:szCs w:val="24"/>
                <w:lang w:val="ky-KG"/>
              </w:rPr>
            </w:pPr>
            <w:r w:rsidRPr="007850F0">
              <w:rPr>
                <w:bCs/>
                <w:szCs w:val="24"/>
                <w:lang w:val="ky-KG"/>
              </w:rPr>
              <w:t>Фосфор неорганический, мг %</w:t>
            </w:r>
          </w:p>
        </w:tc>
        <w:tc>
          <w:tcPr>
            <w:tcW w:w="715" w:type="pct"/>
            <w:vAlign w:val="center"/>
          </w:tcPr>
          <w:p w14:paraId="105C8CE6" w14:textId="77777777" w:rsidR="00854735" w:rsidRPr="007850F0" w:rsidRDefault="00854735" w:rsidP="00854735">
            <w:pPr>
              <w:jc w:val="both"/>
              <w:rPr>
                <w:bCs/>
                <w:szCs w:val="24"/>
                <w:lang w:val="ky-KG"/>
              </w:rPr>
            </w:pPr>
            <w:r w:rsidRPr="007850F0">
              <w:rPr>
                <w:bCs/>
                <w:szCs w:val="24"/>
                <w:lang w:val="ky-KG"/>
              </w:rPr>
              <w:t>5,14±0,22</w:t>
            </w:r>
          </w:p>
        </w:tc>
        <w:tc>
          <w:tcPr>
            <w:tcW w:w="912" w:type="pct"/>
            <w:vAlign w:val="center"/>
          </w:tcPr>
          <w:p w14:paraId="49961664" w14:textId="77777777" w:rsidR="00854735" w:rsidRPr="007850F0" w:rsidRDefault="00854735" w:rsidP="00854735">
            <w:pPr>
              <w:jc w:val="both"/>
              <w:rPr>
                <w:bCs/>
                <w:szCs w:val="24"/>
                <w:lang w:val="ky-KG"/>
              </w:rPr>
            </w:pPr>
            <w:r w:rsidRPr="007850F0">
              <w:rPr>
                <w:bCs/>
                <w:szCs w:val="24"/>
                <w:lang w:val="ky-KG"/>
              </w:rPr>
              <w:t>5,28±0,15</w:t>
            </w:r>
          </w:p>
        </w:tc>
        <w:tc>
          <w:tcPr>
            <w:tcW w:w="764" w:type="pct"/>
            <w:vAlign w:val="center"/>
          </w:tcPr>
          <w:p w14:paraId="1DE5D512" w14:textId="77777777" w:rsidR="00854735" w:rsidRPr="007850F0" w:rsidRDefault="00854735" w:rsidP="00854735">
            <w:pPr>
              <w:jc w:val="both"/>
              <w:rPr>
                <w:bCs/>
                <w:szCs w:val="24"/>
                <w:lang w:val="ky-KG"/>
              </w:rPr>
            </w:pPr>
            <w:r w:rsidRPr="007850F0">
              <w:rPr>
                <w:bCs/>
                <w:szCs w:val="24"/>
                <w:lang w:val="ky-KG"/>
              </w:rPr>
              <w:t>5,22±0,28</w:t>
            </w:r>
          </w:p>
        </w:tc>
        <w:tc>
          <w:tcPr>
            <w:tcW w:w="564" w:type="pct"/>
            <w:vAlign w:val="center"/>
          </w:tcPr>
          <w:p w14:paraId="152BC5BE" w14:textId="77777777" w:rsidR="00854735" w:rsidRPr="007850F0" w:rsidRDefault="00854735" w:rsidP="00854735">
            <w:pPr>
              <w:jc w:val="both"/>
              <w:rPr>
                <w:bCs/>
                <w:szCs w:val="24"/>
                <w:lang w:val="ky-KG"/>
              </w:rPr>
            </w:pPr>
            <w:r w:rsidRPr="007850F0">
              <w:rPr>
                <w:bCs/>
                <w:szCs w:val="24"/>
                <w:lang w:val="ky-KG"/>
              </w:rPr>
              <w:t>4,5-6,0</w:t>
            </w:r>
          </w:p>
        </w:tc>
      </w:tr>
      <w:tr w:rsidR="00854735" w:rsidRPr="007850F0" w14:paraId="73BDEB3A" w14:textId="77777777" w:rsidTr="00347D73">
        <w:tc>
          <w:tcPr>
            <w:tcW w:w="5000" w:type="pct"/>
            <w:gridSpan w:val="5"/>
            <w:vAlign w:val="center"/>
          </w:tcPr>
          <w:p w14:paraId="0470BAE1" w14:textId="402C90BA" w:rsidR="00854735" w:rsidRPr="007850F0" w:rsidRDefault="00854735" w:rsidP="001F3451">
            <w:pPr>
              <w:jc w:val="center"/>
              <w:rPr>
                <w:bCs/>
                <w:szCs w:val="24"/>
                <w:lang w:val="ky-KG"/>
              </w:rPr>
            </w:pPr>
            <w:r w:rsidRPr="007850F0">
              <w:rPr>
                <w:bCs/>
                <w:szCs w:val="24"/>
                <w:lang w:val="ky-KG"/>
              </w:rPr>
              <w:t xml:space="preserve">Октябрь, температура воздуха </w:t>
            </w:r>
            <w:r w:rsidR="00F97C17" w:rsidRPr="007850F0">
              <w:rPr>
                <w:bCs/>
                <w:szCs w:val="24"/>
                <w:lang w:val="ky-KG"/>
              </w:rPr>
              <w:t>+21</w:t>
            </w:r>
            <w:r w:rsidRPr="007850F0">
              <w:rPr>
                <w:bCs/>
                <w:szCs w:val="24"/>
                <w:lang w:val="ky-KG"/>
              </w:rPr>
              <w:t>˚С</w:t>
            </w:r>
          </w:p>
        </w:tc>
      </w:tr>
      <w:tr w:rsidR="00854735" w:rsidRPr="007850F0" w14:paraId="627DFC48" w14:textId="77777777" w:rsidTr="00347D73">
        <w:tc>
          <w:tcPr>
            <w:tcW w:w="2045" w:type="pct"/>
          </w:tcPr>
          <w:p w14:paraId="57F617B0" w14:textId="77777777" w:rsidR="00854735" w:rsidRPr="007850F0" w:rsidRDefault="00854735" w:rsidP="00854735">
            <w:pPr>
              <w:jc w:val="both"/>
              <w:rPr>
                <w:bCs/>
                <w:szCs w:val="24"/>
                <w:lang w:val="ky-KG"/>
              </w:rPr>
            </w:pPr>
            <w:r w:rsidRPr="007850F0">
              <w:rPr>
                <w:bCs/>
                <w:szCs w:val="24"/>
                <w:lang w:val="ky-KG"/>
              </w:rPr>
              <w:t>Эритроциты, 10</w:t>
            </w:r>
            <w:r w:rsidRPr="007850F0">
              <w:rPr>
                <w:bCs/>
                <w:szCs w:val="24"/>
                <w:vertAlign w:val="superscript"/>
                <w:lang w:val="ky-KG"/>
              </w:rPr>
              <w:t>12</w:t>
            </w:r>
            <w:r w:rsidRPr="007850F0">
              <w:rPr>
                <w:bCs/>
                <w:szCs w:val="24"/>
                <w:lang w:val="ky-KG"/>
              </w:rPr>
              <w:t>/л</w:t>
            </w:r>
          </w:p>
        </w:tc>
        <w:tc>
          <w:tcPr>
            <w:tcW w:w="715" w:type="pct"/>
            <w:vAlign w:val="center"/>
          </w:tcPr>
          <w:p w14:paraId="16F7B273" w14:textId="77777777" w:rsidR="00854735" w:rsidRPr="007850F0" w:rsidRDefault="00854735" w:rsidP="00854735">
            <w:pPr>
              <w:jc w:val="both"/>
              <w:rPr>
                <w:bCs/>
                <w:szCs w:val="24"/>
                <w:lang w:val="ky-KG"/>
              </w:rPr>
            </w:pPr>
            <w:r w:rsidRPr="007850F0">
              <w:rPr>
                <w:bCs/>
                <w:szCs w:val="24"/>
                <w:lang w:val="ky-KG"/>
              </w:rPr>
              <w:t>8,95±0,39</w:t>
            </w:r>
          </w:p>
        </w:tc>
        <w:tc>
          <w:tcPr>
            <w:tcW w:w="912" w:type="pct"/>
            <w:vAlign w:val="center"/>
          </w:tcPr>
          <w:p w14:paraId="3785B4C1" w14:textId="77777777" w:rsidR="00854735" w:rsidRPr="007850F0" w:rsidRDefault="00854735" w:rsidP="00854735">
            <w:pPr>
              <w:jc w:val="both"/>
              <w:rPr>
                <w:bCs/>
                <w:szCs w:val="24"/>
                <w:lang w:val="ky-KG"/>
              </w:rPr>
            </w:pPr>
            <w:r w:rsidRPr="007850F0">
              <w:rPr>
                <w:bCs/>
                <w:szCs w:val="24"/>
                <w:lang w:val="ky-KG"/>
              </w:rPr>
              <w:t>9,38±0,23</w:t>
            </w:r>
          </w:p>
        </w:tc>
        <w:tc>
          <w:tcPr>
            <w:tcW w:w="764" w:type="pct"/>
            <w:vAlign w:val="center"/>
          </w:tcPr>
          <w:p w14:paraId="1F7414D3" w14:textId="77777777" w:rsidR="00854735" w:rsidRPr="007850F0" w:rsidRDefault="00854735" w:rsidP="00854735">
            <w:pPr>
              <w:jc w:val="both"/>
              <w:rPr>
                <w:bCs/>
                <w:szCs w:val="24"/>
                <w:lang w:val="ky-KG"/>
              </w:rPr>
            </w:pPr>
            <w:r w:rsidRPr="007850F0">
              <w:rPr>
                <w:bCs/>
                <w:szCs w:val="24"/>
                <w:lang w:val="ky-KG"/>
              </w:rPr>
              <w:t>9,98±0,23</w:t>
            </w:r>
          </w:p>
        </w:tc>
        <w:tc>
          <w:tcPr>
            <w:tcW w:w="564" w:type="pct"/>
            <w:vAlign w:val="center"/>
          </w:tcPr>
          <w:p w14:paraId="434FABC8" w14:textId="77777777" w:rsidR="00854735" w:rsidRPr="007850F0" w:rsidRDefault="00854735" w:rsidP="00854735">
            <w:pPr>
              <w:jc w:val="both"/>
              <w:rPr>
                <w:bCs/>
                <w:szCs w:val="24"/>
                <w:lang w:val="ky-KG"/>
              </w:rPr>
            </w:pPr>
            <w:r w:rsidRPr="007850F0">
              <w:rPr>
                <w:bCs/>
                <w:szCs w:val="24"/>
                <w:lang w:val="ky-KG"/>
              </w:rPr>
              <w:t>7,0-12</w:t>
            </w:r>
          </w:p>
        </w:tc>
      </w:tr>
      <w:tr w:rsidR="00854735" w:rsidRPr="007850F0" w14:paraId="04FDFAE6" w14:textId="77777777" w:rsidTr="00347D73">
        <w:tc>
          <w:tcPr>
            <w:tcW w:w="2045" w:type="pct"/>
          </w:tcPr>
          <w:p w14:paraId="16445430" w14:textId="77777777" w:rsidR="00854735" w:rsidRPr="007850F0" w:rsidRDefault="00854735" w:rsidP="00854735">
            <w:pPr>
              <w:jc w:val="both"/>
              <w:rPr>
                <w:bCs/>
                <w:szCs w:val="24"/>
                <w:lang w:val="ky-KG"/>
              </w:rPr>
            </w:pPr>
            <w:r w:rsidRPr="007850F0">
              <w:rPr>
                <w:bCs/>
                <w:szCs w:val="24"/>
                <w:lang w:val="ky-KG"/>
              </w:rPr>
              <w:t>Лейкоциты, 10</w:t>
            </w:r>
            <w:r w:rsidRPr="007850F0">
              <w:rPr>
                <w:bCs/>
                <w:szCs w:val="24"/>
                <w:vertAlign w:val="superscript"/>
                <w:lang w:val="ky-KG"/>
              </w:rPr>
              <w:t xml:space="preserve">9 </w:t>
            </w:r>
            <w:r w:rsidRPr="007850F0">
              <w:rPr>
                <w:bCs/>
                <w:szCs w:val="24"/>
                <w:lang w:val="ky-KG"/>
              </w:rPr>
              <w:t>г/л</w:t>
            </w:r>
          </w:p>
        </w:tc>
        <w:tc>
          <w:tcPr>
            <w:tcW w:w="715" w:type="pct"/>
            <w:vAlign w:val="center"/>
          </w:tcPr>
          <w:p w14:paraId="565E7CD8" w14:textId="77777777" w:rsidR="00854735" w:rsidRPr="007850F0" w:rsidRDefault="00854735" w:rsidP="00854735">
            <w:pPr>
              <w:jc w:val="both"/>
              <w:rPr>
                <w:bCs/>
                <w:szCs w:val="24"/>
                <w:lang w:val="ky-KG"/>
              </w:rPr>
            </w:pPr>
            <w:r w:rsidRPr="007850F0">
              <w:rPr>
                <w:bCs/>
                <w:szCs w:val="24"/>
                <w:lang w:val="ky-KG"/>
              </w:rPr>
              <w:t>6,35±0,48</w:t>
            </w:r>
          </w:p>
        </w:tc>
        <w:tc>
          <w:tcPr>
            <w:tcW w:w="912" w:type="pct"/>
            <w:vAlign w:val="center"/>
          </w:tcPr>
          <w:p w14:paraId="01E84848" w14:textId="77777777" w:rsidR="00854735" w:rsidRPr="007850F0" w:rsidRDefault="00854735" w:rsidP="00854735">
            <w:pPr>
              <w:jc w:val="both"/>
              <w:rPr>
                <w:bCs/>
                <w:szCs w:val="24"/>
                <w:lang w:val="ky-KG"/>
              </w:rPr>
            </w:pPr>
            <w:r w:rsidRPr="007850F0">
              <w:rPr>
                <w:bCs/>
                <w:szCs w:val="24"/>
                <w:lang w:val="ky-KG"/>
              </w:rPr>
              <w:t>7,25±0,73</w:t>
            </w:r>
          </w:p>
        </w:tc>
        <w:tc>
          <w:tcPr>
            <w:tcW w:w="764" w:type="pct"/>
            <w:vAlign w:val="center"/>
          </w:tcPr>
          <w:p w14:paraId="4729B584" w14:textId="77777777" w:rsidR="00854735" w:rsidRPr="007850F0" w:rsidRDefault="00854735" w:rsidP="00854735">
            <w:pPr>
              <w:jc w:val="both"/>
              <w:rPr>
                <w:bCs/>
                <w:szCs w:val="24"/>
                <w:lang w:val="ky-KG"/>
              </w:rPr>
            </w:pPr>
            <w:r w:rsidRPr="007850F0">
              <w:rPr>
                <w:bCs/>
                <w:szCs w:val="24"/>
                <w:lang w:val="ky-KG"/>
              </w:rPr>
              <w:t>7,58±0,82</w:t>
            </w:r>
          </w:p>
        </w:tc>
        <w:tc>
          <w:tcPr>
            <w:tcW w:w="564" w:type="pct"/>
            <w:vAlign w:val="center"/>
          </w:tcPr>
          <w:p w14:paraId="26256E1C" w14:textId="77777777" w:rsidR="00854735" w:rsidRPr="007850F0" w:rsidRDefault="00854735" w:rsidP="00854735">
            <w:pPr>
              <w:jc w:val="both"/>
              <w:rPr>
                <w:bCs/>
                <w:szCs w:val="24"/>
                <w:lang w:val="ky-KG"/>
              </w:rPr>
            </w:pPr>
            <w:r w:rsidRPr="007850F0">
              <w:rPr>
                <w:bCs/>
                <w:szCs w:val="24"/>
                <w:lang w:val="ky-KG"/>
              </w:rPr>
              <w:t>6,0-14</w:t>
            </w:r>
          </w:p>
        </w:tc>
      </w:tr>
      <w:tr w:rsidR="00854735" w:rsidRPr="007850F0" w14:paraId="3B68A5B4" w14:textId="77777777" w:rsidTr="00347D73">
        <w:tc>
          <w:tcPr>
            <w:tcW w:w="2045" w:type="pct"/>
          </w:tcPr>
          <w:p w14:paraId="1E8EEB0D" w14:textId="77777777" w:rsidR="00854735" w:rsidRPr="007850F0" w:rsidRDefault="00854735" w:rsidP="00854735">
            <w:pPr>
              <w:jc w:val="both"/>
              <w:rPr>
                <w:bCs/>
                <w:szCs w:val="24"/>
                <w:lang w:val="ky-KG"/>
              </w:rPr>
            </w:pPr>
            <w:r w:rsidRPr="007850F0">
              <w:rPr>
                <w:bCs/>
                <w:szCs w:val="24"/>
                <w:lang w:val="ky-KG"/>
              </w:rPr>
              <w:t>Гемоглобин, г/%</w:t>
            </w:r>
          </w:p>
        </w:tc>
        <w:tc>
          <w:tcPr>
            <w:tcW w:w="715" w:type="pct"/>
            <w:vAlign w:val="center"/>
          </w:tcPr>
          <w:p w14:paraId="6BDC0C9D" w14:textId="77777777" w:rsidR="00854735" w:rsidRPr="007850F0" w:rsidRDefault="00854735" w:rsidP="00854735">
            <w:pPr>
              <w:jc w:val="both"/>
              <w:rPr>
                <w:bCs/>
                <w:szCs w:val="24"/>
                <w:lang w:val="ky-KG"/>
              </w:rPr>
            </w:pPr>
            <w:r w:rsidRPr="007850F0">
              <w:rPr>
                <w:bCs/>
                <w:szCs w:val="24"/>
                <w:lang w:val="ky-KG"/>
              </w:rPr>
              <w:t>9,67±0,62</w:t>
            </w:r>
          </w:p>
        </w:tc>
        <w:tc>
          <w:tcPr>
            <w:tcW w:w="912" w:type="pct"/>
            <w:vAlign w:val="center"/>
          </w:tcPr>
          <w:p w14:paraId="73DCDA65" w14:textId="77777777" w:rsidR="00854735" w:rsidRPr="007850F0" w:rsidRDefault="00854735" w:rsidP="00854735">
            <w:pPr>
              <w:jc w:val="both"/>
              <w:rPr>
                <w:bCs/>
                <w:szCs w:val="24"/>
                <w:lang w:val="ky-KG"/>
              </w:rPr>
            </w:pPr>
            <w:r w:rsidRPr="007850F0">
              <w:rPr>
                <w:bCs/>
                <w:szCs w:val="24"/>
                <w:lang w:val="ky-KG"/>
              </w:rPr>
              <w:t>9,54±0,68</w:t>
            </w:r>
          </w:p>
        </w:tc>
        <w:tc>
          <w:tcPr>
            <w:tcW w:w="764" w:type="pct"/>
            <w:vAlign w:val="center"/>
          </w:tcPr>
          <w:p w14:paraId="7AB33C2A" w14:textId="77777777" w:rsidR="00854735" w:rsidRPr="007850F0" w:rsidRDefault="00854735" w:rsidP="00854735">
            <w:pPr>
              <w:jc w:val="both"/>
              <w:rPr>
                <w:bCs/>
                <w:szCs w:val="24"/>
                <w:lang w:val="ky-KG"/>
              </w:rPr>
            </w:pPr>
            <w:r w:rsidRPr="007850F0">
              <w:rPr>
                <w:bCs/>
                <w:szCs w:val="24"/>
                <w:lang w:val="ky-KG"/>
              </w:rPr>
              <w:t>10,70</w:t>
            </w:r>
            <w:r w:rsidRPr="007850F0">
              <w:rPr>
                <w:bCs/>
                <w:szCs w:val="24"/>
              </w:rPr>
              <w:t>±0,55</w:t>
            </w:r>
          </w:p>
        </w:tc>
        <w:tc>
          <w:tcPr>
            <w:tcW w:w="564" w:type="pct"/>
            <w:vAlign w:val="center"/>
          </w:tcPr>
          <w:p w14:paraId="4918119E" w14:textId="77777777" w:rsidR="00854735" w:rsidRPr="007850F0" w:rsidRDefault="00854735" w:rsidP="00854735">
            <w:pPr>
              <w:jc w:val="both"/>
              <w:rPr>
                <w:bCs/>
                <w:szCs w:val="24"/>
                <w:lang w:val="ky-KG"/>
              </w:rPr>
            </w:pPr>
            <w:r w:rsidRPr="007850F0">
              <w:rPr>
                <w:bCs/>
                <w:szCs w:val="24"/>
                <w:lang w:val="ky-KG"/>
              </w:rPr>
              <w:t>7,9-11,9</w:t>
            </w:r>
          </w:p>
        </w:tc>
      </w:tr>
      <w:tr w:rsidR="00854735" w:rsidRPr="007850F0" w14:paraId="0575943E" w14:textId="77777777" w:rsidTr="00347D73">
        <w:tc>
          <w:tcPr>
            <w:tcW w:w="2045" w:type="pct"/>
          </w:tcPr>
          <w:p w14:paraId="38A9B2EC" w14:textId="77777777" w:rsidR="00854735" w:rsidRPr="007850F0" w:rsidRDefault="00854735" w:rsidP="00854735">
            <w:pPr>
              <w:jc w:val="both"/>
              <w:rPr>
                <w:bCs/>
                <w:szCs w:val="24"/>
                <w:lang w:val="ky-KG"/>
              </w:rPr>
            </w:pPr>
            <w:r w:rsidRPr="007850F0">
              <w:rPr>
                <w:bCs/>
                <w:szCs w:val="24"/>
                <w:lang w:val="ky-KG"/>
              </w:rPr>
              <w:t>Общий белок, г%</w:t>
            </w:r>
          </w:p>
        </w:tc>
        <w:tc>
          <w:tcPr>
            <w:tcW w:w="715" w:type="pct"/>
            <w:vAlign w:val="center"/>
          </w:tcPr>
          <w:p w14:paraId="6141DAFA" w14:textId="77777777" w:rsidR="00854735" w:rsidRPr="007850F0" w:rsidRDefault="00854735" w:rsidP="00854735">
            <w:pPr>
              <w:jc w:val="both"/>
              <w:rPr>
                <w:bCs/>
                <w:szCs w:val="24"/>
                <w:lang w:val="ky-KG"/>
              </w:rPr>
            </w:pPr>
            <w:r w:rsidRPr="007850F0">
              <w:rPr>
                <w:bCs/>
                <w:szCs w:val="24"/>
                <w:lang w:val="ky-KG"/>
              </w:rPr>
              <w:t>6,95±0,25</w:t>
            </w:r>
          </w:p>
        </w:tc>
        <w:tc>
          <w:tcPr>
            <w:tcW w:w="912" w:type="pct"/>
            <w:vAlign w:val="center"/>
          </w:tcPr>
          <w:p w14:paraId="367AA175" w14:textId="77777777" w:rsidR="00854735" w:rsidRPr="007850F0" w:rsidRDefault="00854735" w:rsidP="00854735">
            <w:pPr>
              <w:jc w:val="both"/>
              <w:rPr>
                <w:bCs/>
                <w:szCs w:val="24"/>
                <w:lang w:val="ky-KG"/>
              </w:rPr>
            </w:pPr>
            <w:r w:rsidRPr="007850F0">
              <w:rPr>
                <w:bCs/>
                <w:szCs w:val="24"/>
                <w:lang w:val="ky-KG"/>
              </w:rPr>
              <w:t>7,09±0,42</w:t>
            </w:r>
          </w:p>
        </w:tc>
        <w:tc>
          <w:tcPr>
            <w:tcW w:w="764" w:type="pct"/>
            <w:vAlign w:val="center"/>
          </w:tcPr>
          <w:p w14:paraId="1990C9EB" w14:textId="77777777" w:rsidR="00854735" w:rsidRPr="007850F0" w:rsidRDefault="00854735" w:rsidP="00854735">
            <w:pPr>
              <w:jc w:val="both"/>
              <w:rPr>
                <w:bCs/>
                <w:szCs w:val="24"/>
                <w:lang w:val="ky-KG"/>
              </w:rPr>
            </w:pPr>
            <w:r w:rsidRPr="007850F0">
              <w:rPr>
                <w:bCs/>
                <w:szCs w:val="24"/>
                <w:lang w:val="ky-KG"/>
              </w:rPr>
              <w:t>6,94±0,37</w:t>
            </w:r>
          </w:p>
        </w:tc>
        <w:tc>
          <w:tcPr>
            <w:tcW w:w="564" w:type="pct"/>
            <w:vAlign w:val="center"/>
          </w:tcPr>
          <w:p w14:paraId="629EE9A0" w14:textId="77777777" w:rsidR="00854735" w:rsidRPr="007850F0" w:rsidRDefault="00854735" w:rsidP="00854735">
            <w:pPr>
              <w:jc w:val="both"/>
              <w:rPr>
                <w:bCs/>
                <w:szCs w:val="24"/>
                <w:lang w:val="ky-KG"/>
              </w:rPr>
            </w:pPr>
            <w:r w:rsidRPr="007850F0">
              <w:rPr>
                <w:bCs/>
                <w:szCs w:val="24"/>
                <w:lang w:val="ky-KG"/>
              </w:rPr>
              <w:t>6,0-7,5</w:t>
            </w:r>
          </w:p>
        </w:tc>
      </w:tr>
      <w:tr w:rsidR="00854735" w:rsidRPr="007850F0" w14:paraId="5468C097" w14:textId="77777777" w:rsidTr="00347D73">
        <w:tc>
          <w:tcPr>
            <w:tcW w:w="2045" w:type="pct"/>
          </w:tcPr>
          <w:p w14:paraId="0AC4BE55" w14:textId="77777777" w:rsidR="00854735" w:rsidRPr="007850F0" w:rsidRDefault="00854735" w:rsidP="00854735">
            <w:pPr>
              <w:jc w:val="both"/>
              <w:rPr>
                <w:bCs/>
                <w:szCs w:val="24"/>
              </w:rPr>
            </w:pPr>
            <w:r w:rsidRPr="007850F0">
              <w:rPr>
                <w:bCs/>
                <w:szCs w:val="24"/>
              </w:rPr>
              <w:t>Резервная щелочность, об%СО</w:t>
            </w:r>
            <w:proofErr w:type="gramStart"/>
            <w:r w:rsidRPr="007850F0">
              <w:rPr>
                <w:bCs/>
                <w:szCs w:val="24"/>
                <w:vertAlign w:val="superscript"/>
              </w:rPr>
              <w:t>2</w:t>
            </w:r>
            <w:proofErr w:type="gramEnd"/>
          </w:p>
        </w:tc>
        <w:tc>
          <w:tcPr>
            <w:tcW w:w="715" w:type="pct"/>
            <w:vAlign w:val="center"/>
          </w:tcPr>
          <w:p w14:paraId="38C67202" w14:textId="77777777" w:rsidR="00854735" w:rsidRPr="007850F0" w:rsidRDefault="00854735" w:rsidP="00854735">
            <w:pPr>
              <w:jc w:val="both"/>
              <w:rPr>
                <w:bCs/>
                <w:szCs w:val="24"/>
                <w:lang w:val="ky-KG"/>
              </w:rPr>
            </w:pPr>
            <w:r w:rsidRPr="007850F0">
              <w:rPr>
                <w:bCs/>
                <w:szCs w:val="24"/>
                <w:lang w:val="ky-KG"/>
              </w:rPr>
              <w:t>55,34±2,78</w:t>
            </w:r>
          </w:p>
        </w:tc>
        <w:tc>
          <w:tcPr>
            <w:tcW w:w="912" w:type="pct"/>
            <w:vAlign w:val="center"/>
          </w:tcPr>
          <w:p w14:paraId="30109A3C" w14:textId="77777777" w:rsidR="00854735" w:rsidRPr="007850F0" w:rsidRDefault="00854735" w:rsidP="00854735">
            <w:pPr>
              <w:jc w:val="both"/>
              <w:rPr>
                <w:bCs/>
                <w:szCs w:val="24"/>
                <w:lang w:val="ky-KG"/>
              </w:rPr>
            </w:pPr>
            <w:r w:rsidRPr="007850F0">
              <w:rPr>
                <w:bCs/>
                <w:szCs w:val="24"/>
                <w:lang w:val="ky-KG"/>
              </w:rPr>
              <w:t>53,42±1,82</w:t>
            </w:r>
          </w:p>
        </w:tc>
        <w:tc>
          <w:tcPr>
            <w:tcW w:w="764" w:type="pct"/>
            <w:vAlign w:val="center"/>
          </w:tcPr>
          <w:p w14:paraId="07F9ABAB" w14:textId="77777777" w:rsidR="00854735" w:rsidRPr="007850F0" w:rsidRDefault="00854735" w:rsidP="00854735">
            <w:pPr>
              <w:jc w:val="both"/>
              <w:rPr>
                <w:bCs/>
                <w:szCs w:val="24"/>
                <w:lang w:val="ky-KG"/>
              </w:rPr>
            </w:pPr>
            <w:r w:rsidRPr="007850F0">
              <w:rPr>
                <w:bCs/>
                <w:szCs w:val="24"/>
                <w:lang w:val="ky-KG"/>
              </w:rPr>
              <w:t>56,12±2,54</w:t>
            </w:r>
          </w:p>
        </w:tc>
        <w:tc>
          <w:tcPr>
            <w:tcW w:w="564" w:type="pct"/>
            <w:vAlign w:val="center"/>
          </w:tcPr>
          <w:p w14:paraId="103B779F" w14:textId="77777777" w:rsidR="00854735" w:rsidRPr="007850F0" w:rsidRDefault="00854735" w:rsidP="00854735">
            <w:pPr>
              <w:jc w:val="both"/>
              <w:rPr>
                <w:bCs/>
                <w:szCs w:val="24"/>
                <w:lang w:val="ky-KG"/>
              </w:rPr>
            </w:pPr>
            <w:r w:rsidRPr="007850F0">
              <w:rPr>
                <w:bCs/>
                <w:szCs w:val="24"/>
                <w:lang w:val="ky-KG"/>
              </w:rPr>
              <w:t>48-60</w:t>
            </w:r>
          </w:p>
        </w:tc>
      </w:tr>
      <w:tr w:rsidR="00854735" w:rsidRPr="007850F0" w14:paraId="79CAECAC" w14:textId="77777777" w:rsidTr="00347D73">
        <w:tc>
          <w:tcPr>
            <w:tcW w:w="2045" w:type="pct"/>
          </w:tcPr>
          <w:p w14:paraId="51B132AD" w14:textId="77777777" w:rsidR="00854735" w:rsidRPr="007850F0" w:rsidRDefault="00854735" w:rsidP="00854735">
            <w:pPr>
              <w:jc w:val="both"/>
              <w:rPr>
                <w:bCs/>
                <w:szCs w:val="24"/>
                <w:lang w:val="ky-KG"/>
              </w:rPr>
            </w:pPr>
            <w:r w:rsidRPr="007850F0">
              <w:rPr>
                <w:bCs/>
                <w:szCs w:val="24"/>
                <w:lang w:val="ky-KG"/>
              </w:rPr>
              <w:t>Общий кальций, мг %</w:t>
            </w:r>
          </w:p>
        </w:tc>
        <w:tc>
          <w:tcPr>
            <w:tcW w:w="715" w:type="pct"/>
            <w:vAlign w:val="center"/>
          </w:tcPr>
          <w:p w14:paraId="15F1FE2D" w14:textId="77777777" w:rsidR="00854735" w:rsidRPr="007850F0" w:rsidRDefault="00854735" w:rsidP="00854735">
            <w:pPr>
              <w:jc w:val="both"/>
              <w:rPr>
                <w:bCs/>
                <w:szCs w:val="24"/>
                <w:lang w:val="ky-KG"/>
              </w:rPr>
            </w:pPr>
            <w:r w:rsidRPr="007850F0">
              <w:rPr>
                <w:bCs/>
                <w:szCs w:val="24"/>
                <w:lang w:val="ky-KG"/>
              </w:rPr>
              <w:t>11,35±0,28</w:t>
            </w:r>
          </w:p>
        </w:tc>
        <w:tc>
          <w:tcPr>
            <w:tcW w:w="912" w:type="pct"/>
            <w:vAlign w:val="center"/>
          </w:tcPr>
          <w:p w14:paraId="7FB0CA54" w14:textId="77777777" w:rsidR="00854735" w:rsidRPr="007850F0" w:rsidRDefault="00854735" w:rsidP="00854735">
            <w:pPr>
              <w:jc w:val="both"/>
              <w:rPr>
                <w:bCs/>
                <w:szCs w:val="24"/>
                <w:lang w:val="ky-KG"/>
              </w:rPr>
            </w:pPr>
            <w:r w:rsidRPr="007850F0">
              <w:rPr>
                <w:bCs/>
                <w:szCs w:val="24"/>
                <w:lang w:val="ky-KG"/>
              </w:rPr>
              <w:t>11,57±0,45</w:t>
            </w:r>
          </w:p>
        </w:tc>
        <w:tc>
          <w:tcPr>
            <w:tcW w:w="764" w:type="pct"/>
            <w:vAlign w:val="center"/>
          </w:tcPr>
          <w:p w14:paraId="3C4EEB62" w14:textId="77777777" w:rsidR="00854735" w:rsidRPr="007850F0" w:rsidRDefault="00854735" w:rsidP="00854735">
            <w:pPr>
              <w:jc w:val="both"/>
              <w:rPr>
                <w:bCs/>
                <w:szCs w:val="24"/>
                <w:lang w:val="ky-KG"/>
              </w:rPr>
            </w:pPr>
            <w:r w:rsidRPr="007850F0">
              <w:rPr>
                <w:bCs/>
                <w:szCs w:val="24"/>
                <w:lang w:val="ky-KG"/>
              </w:rPr>
              <w:t>11,99±0,37</w:t>
            </w:r>
          </w:p>
        </w:tc>
        <w:tc>
          <w:tcPr>
            <w:tcW w:w="564" w:type="pct"/>
            <w:vAlign w:val="center"/>
          </w:tcPr>
          <w:p w14:paraId="3AA8D39C" w14:textId="77777777" w:rsidR="00854735" w:rsidRPr="007850F0" w:rsidRDefault="00854735" w:rsidP="00854735">
            <w:pPr>
              <w:jc w:val="both"/>
              <w:rPr>
                <w:bCs/>
                <w:szCs w:val="24"/>
                <w:lang w:val="ky-KG"/>
              </w:rPr>
            </w:pPr>
            <w:r w:rsidRPr="007850F0">
              <w:rPr>
                <w:bCs/>
                <w:szCs w:val="24"/>
                <w:lang w:val="ky-KG"/>
              </w:rPr>
              <w:t>10-12,5</w:t>
            </w:r>
          </w:p>
        </w:tc>
      </w:tr>
      <w:tr w:rsidR="00854735" w:rsidRPr="007850F0" w14:paraId="21ED7CA0" w14:textId="77777777" w:rsidTr="00347D73">
        <w:tc>
          <w:tcPr>
            <w:tcW w:w="2045" w:type="pct"/>
          </w:tcPr>
          <w:p w14:paraId="78E67CFD" w14:textId="77777777" w:rsidR="00854735" w:rsidRPr="007850F0" w:rsidRDefault="00854735" w:rsidP="00854735">
            <w:pPr>
              <w:jc w:val="both"/>
              <w:rPr>
                <w:bCs/>
                <w:szCs w:val="24"/>
                <w:lang w:val="ky-KG"/>
              </w:rPr>
            </w:pPr>
            <w:r w:rsidRPr="007850F0">
              <w:rPr>
                <w:bCs/>
                <w:szCs w:val="24"/>
                <w:lang w:val="ky-KG"/>
              </w:rPr>
              <w:t>Фосфор неорганический, мг %</w:t>
            </w:r>
          </w:p>
        </w:tc>
        <w:tc>
          <w:tcPr>
            <w:tcW w:w="715" w:type="pct"/>
            <w:vAlign w:val="center"/>
          </w:tcPr>
          <w:p w14:paraId="3D55F583" w14:textId="77777777" w:rsidR="00854735" w:rsidRPr="007850F0" w:rsidRDefault="00854735" w:rsidP="00854735">
            <w:pPr>
              <w:jc w:val="both"/>
              <w:rPr>
                <w:bCs/>
                <w:szCs w:val="24"/>
                <w:lang w:val="ky-KG"/>
              </w:rPr>
            </w:pPr>
            <w:r w:rsidRPr="007850F0">
              <w:rPr>
                <w:bCs/>
                <w:szCs w:val="24"/>
                <w:lang w:val="ky-KG"/>
              </w:rPr>
              <w:t>5,56±0,45</w:t>
            </w:r>
          </w:p>
        </w:tc>
        <w:tc>
          <w:tcPr>
            <w:tcW w:w="912" w:type="pct"/>
            <w:vAlign w:val="center"/>
          </w:tcPr>
          <w:p w14:paraId="25B88952" w14:textId="77777777" w:rsidR="00854735" w:rsidRPr="007850F0" w:rsidRDefault="00854735" w:rsidP="00854735">
            <w:pPr>
              <w:jc w:val="both"/>
              <w:rPr>
                <w:bCs/>
                <w:szCs w:val="24"/>
                <w:lang w:val="ky-KG"/>
              </w:rPr>
            </w:pPr>
            <w:r w:rsidRPr="007850F0">
              <w:rPr>
                <w:bCs/>
                <w:szCs w:val="24"/>
                <w:lang w:val="ky-KG"/>
              </w:rPr>
              <w:t>5,42±0,26</w:t>
            </w:r>
          </w:p>
        </w:tc>
        <w:tc>
          <w:tcPr>
            <w:tcW w:w="764" w:type="pct"/>
            <w:vAlign w:val="center"/>
          </w:tcPr>
          <w:p w14:paraId="3378C364" w14:textId="77777777" w:rsidR="00854735" w:rsidRPr="007850F0" w:rsidRDefault="00854735" w:rsidP="00854735">
            <w:pPr>
              <w:jc w:val="both"/>
              <w:rPr>
                <w:bCs/>
                <w:szCs w:val="24"/>
                <w:lang w:val="ky-KG"/>
              </w:rPr>
            </w:pPr>
            <w:r w:rsidRPr="007850F0">
              <w:rPr>
                <w:bCs/>
                <w:szCs w:val="24"/>
                <w:lang w:val="ky-KG"/>
              </w:rPr>
              <w:t>5,38±0,35</w:t>
            </w:r>
          </w:p>
        </w:tc>
        <w:tc>
          <w:tcPr>
            <w:tcW w:w="564" w:type="pct"/>
            <w:vAlign w:val="center"/>
          </w:tcPr>
          <w:p w14:paraId="3AEC9A70" w14:textId="77777777" w:rsidR="00854735" w:rsidRPr="007850F0" w:rsidRDefault="00854735" w:rsidP="00854735">
            <w:pPr>
              <w:jc w:val="both"/>
              <w:rPr>
                <w:bCs/>
                <w:szCs w:val="24"/>
                <w:lang w:val="ky-KG"/>
              </w:rPr>
            </w:pPr>
            <w:r w:rsidRPr="007850F0">
              <w:rPr>
                <w:bCs/>
                <w:szCs w:val="24"/>
                <w:lang w:val="ky-KG"/>
              </w:rPr>
              <w:t>4,5-6,0</w:t>
            </w:r>
          </w:p>
        </w:tc>
      </w:tr>
      <w:bookmarkEnd w:id="31"/>
    </w:tbl>
    <w:p w14:paraId="236B6205" w14:textId="1432C5DF" w:rsidR="008921D1" w:rsidRDefault="008921D1">
      <w:pPr>
        <w:rPr>
          <w:rFonts w:ascii="Times New Roman" w:hAnsi="Times New Roman" w:cs="Times New Roman"/>
          <w:b/>
          <w:bCs/>
          <w:sz w:val="28"/>
          <w:szCs w:val="28"/>
        </w:rPr>
      </w:pPr>
    </w:p>
    <w:p w14:paraId="099BEE91" w14:textId="73B283CC" w:rsidR="00877964" w:rsidRDefault="00877964" w:rsidP="005743D1">
      <w:pPr>
        <w:spacing w:after="0" w:line="240" w:lineRule="auto"/>
        <w:ind w:firstLine="708"/>
        <w:jc w:val="center"/>
        <w:rPr>
          <w:rFonts w:ascii="Times New Roman" w:hAnsi="Times New Roman" w:cs="Times New Roman"/>
          <w:b/>
          <w:bCs/>
          <w:sz w:val="28"/>
          <w:szCs w:val="28"/>
        </w:rPr>
      </w:pPr>
      <w:r w:rsidRPr="00877964">
        <w:rPr>
          <w:rFonts w:ascii="Times New Roman" w:hAnsi="Times New Roman" w:cs="Times New Roman"/>
          <w:b/>
          <w:bCs/>
          <w:sz w:val="28"/>
          <w:szCs w:val="28"/>
        </w:rPr>
        <w:t>3.</w:t>
      </w:r>
      <w:r w:rsidR="00AB581E">
        <w:rPr>
          <w:rFonts w:ascii="Times New Roman" w:hAnsi="Times New Roman" w:cs="Times New Roman"/>
          <w:b/>
          <w:bCs/>
          <w:sz w:val="28"/>
          <w:szCs w:val="28"/>
        </w:rPr>
        <w:t>7</w:t>
      </w:r>
      <w:r w:rsidRPr="00877964">
        <w:rPr>
          <w:rFonts w:ascii="Times New Roman" w:hAnsi="Times New Roman" w:cs="Times New Roman"/>
          <w:b/>
          <w:bCs/>
          <w:sz w:val="28"/>
          <w:szCs w:val="28"/>
        </w:rPr>
        <w:t>. Мясная продуктивность баранчиков</w:t>
      </w:r>
    </w:p>
    <w:p w14:paraId="34BD3F29" w14:textId="77777777" w:rsidR="008921D1" w:rsidRPr="00E65EC9" w:rsidRDefault="008921D1" w:rsidP="00E65EC9">
      <w:pPr>
        <w:spacing w:after="0" w:line="240" w:lineRule="auto"/>
        <w:ind w:firstLine="708"/>
        <w:jc w:val="both"/>
        <w:rPr>
          <w:rFonts w:ascii="Times New Roman" w:hAnsi="Times New Roman" w:cs="Times New Roman"/>
          <w:bCs/>
          <w:sz w:val="28"/>
          <w:szCs w:val="28"/>
          <w:lang w:val="ky-KG"/>
        </w:rPr>
      </w:pPr>
      <w:r w:rsidRPr="00E65EC9">
        <w:rPr>
          <w:rFonts w:ascii="Times New Roman" w:hAnsi="Times New Roman" w:cs="Times New Roman"/>
          <w:bCs/>
          <w:sz w:val="28"/>
          <w:szCs w:val="28"/>
          <w:lang w:val="ky-KG"/>
        </w:rPr>
        <w:t>Мясная продуктивность овец изучена многими исследователями, и доказано, что она тесно взаимосвязана с величиной массы тела и степенью интенсивности роста тканей, формирующих мясность туши. Однако этот показатель, в отрыве от других объективных методов оценки мясной продуктивности, не может дать полное и правильное представление о мясных качествах овец [10].</w:t>
      </w:r>
    </w:p>
    <w:p w14:paraId="1B2FA3A7" w14:textId="4FB53C9A" w:rsidR="00E45DFC" w:rsidRPr="00A6711A" w:rsidRDefault="00E45DFC" w:rsidP="00A6711A">
      <w:pPr>
        <w:spacing w:after="0" w:line="240" w:lineRule="auto"/>
        <w:ind w:firstLine="708"/>
        <w:rPr>
          <w:rFonts w:ascii="Times New Roman" w:hAnsi="Times New Roman" w:cs="Times New Roman"/>
          <w:sz w:val="28"/>
          <w:szCs w:val="28"/>
        </w:rPr>
      </w:pPr>
      <w:r w:rsidRPr="00A6711A">
        <w:rPr>
          <w:rFonts w:ascii="Times New Roman" w:hAnsi="Times New Roman" w:cs="Times New Roman"/>
          <w:sz w:val="28"/>
          <w:szCs w:val="28"/>
        </w:rPr>
        <w:lastRenderedPageBreak/>
        <w:t>В таблице 3.</w:t>
      </w:r>
      <w:r w:rsidR="00AB581E">
        <w:rPr>
          <w:rFonts w:ascii="Times New Roman" w:hAnsi="Times New Roman" w:cs="Times New Roman"/>
          <w:sz w:val="28"/>
          <w:szCs w:val="28"/>
        </w:rPr>
        <w:t>7</w:t>
      </w:r>
      <w:r w:rsidRPr="00A6711A">
        <w:rPr>
          <w:rFonts w:ascii="Times New Roman" w:hAnsi="Times New Roman" w:cs="Times New Roman"/>
          <w:sz w:val="28"/>
          <w:szCs w:val="28"/>
        </w:rPr>
        <w:t xml:space="preserve">.1. представлены данные по изменению живой массы баранчиков разных пород за период нагула. </w:t>
      </w:r>
    </w:p>
    <w:p w14:paraId="35AA6160" w14:textId="75B8A643" w:rsidR="00E45DFC" w:rsidRDefault="00E45DFC" w:rsidP="00C17B08">
      <w:pPr>
        <w:spacing w:after="0" w:line="240" w:lineRule="auto"/>
        <w:ind w:firstLine="708"/>
        <w:rPr>
          <w:rFonts w:ascii="Times New Roman" w:hAnsi="Times New Roman"/>
          <w:bCs/>
          <w:sz w:val="28"/>
          <w:szCs w:val="28"/>
        </w:rPr>
      </w:pPr>
      <w:r>
        <w:rPr>
          <w:rFonts w:ascii="Times New Roman" w:hAnsi="Times New Roman"/>
          <w:bCs/>
          <w:sz w:val="28"/>
          <w:szCs w:val="28"/>
        </w:rPr>
        <w:t>Таблица 3.</w:t>
      </w:r>
      <w:r w:rsidR="00AB581E">
        <w:rPr>
          <w:rFonts w:ascii="Times New Roman" w:hAnsi="Times New Roman"/>
          <w:bCs/>
          <w:sz w:val="28"/>
          <w:szCs w:val="28"/>
        </w:rPr>
        <w:t>7</w:t>
      </w:r>
      <w:r w:rsidRPr="00906D27">
        <w:rPr>
          <w:rFonts w:ascii="Times New Roman" w:hAnsi="Times New Roman"/>
          <w:bCs/>
          <w:sz w:val="28"/>
          <w:szCs w:val="28"/>
        </w:rPr>
        <w:t>.1. - Изменение живой массы баранчиков разных пород за период нагула, (</w:t>
      </w:r>
      <w:proofErr w:type="spellStart"/>
      <w:r w:rsidRPr="00906D27">
        <w:rPr>
          <w:rFonts w:ascii="Times New Roman" w:hAnsi="Times New Roman"/>
          <w:bCs/>
          <w:sz w:val="28"/>
          <w:szCs w:val="28"/>
        </w:rPr>
        <w:t>X±Sx</w:t>
      </w:r>
      <w:proofErr w:type="spellEnd"/>
      <w:r w:rsidRPr="00906D27">
        <w:rPr>
          <w:rFonts w:ascii="Times New Roman" w:hAnsi="Times New Roman"/>
          <w:bCs/>
          <w:sz w:val="28"/>
          <w:szCs w:val="28"/>
        </w:rPr>
        <w:t>)</w:t>
      </w:r>
    </w:p>
    <w:p w14:paraId="476B0273" w14:textId="77777777" w:rsidR="005743D1" w:rsidRPr="00906D27" w:rsidRDefault="005743D1" w:rsidP="00B5747C">
      <w:pPr>
        <w:spacing w:after="0" w:line="240" w:lineRule="auto"/>
        <w:jc w:val="both"/>
        <w:rPr>
          <w:rFonts w:ascii="Times New Roman" w:hAnsi="Times New Roman"/>
          <w:bCs/>
          <w:sz w:val="28"/>
          <w:szCs w:val="28"/>
        </w:rPr>
      </w:pPr>
    </w:p>
    <w:tbl>
      <w:tblPr>
        <w:tblStyle w:val="14"/>
        <w:tblW w:w="4944" w:type="pct"/>
        <w:tblLook w:val="04A0" w:firstRow="1" w:lastRow="0" w:firstColumn="1" w:lastColumn="0" w:noHBand="0" w:noVBand="1"/>
      </w:tblPr>
      <w:tblGrid>
        <w:gridCol w:w="3420"/>
        <w:gridCol w:w="1888"/>
        <w:gridCol w:w="1947"/>
        <w:gridCol w:w="1929"/>
      </w:tblGrid>
      <w:tr w:rsidR="00E45DFC" w:rsidRPr="00503A14" w14:paraId="5FDD1223" w14:textId="77777777" w:rsidTr="00B60B4D">
        <w:tc>
          <w:tcPr>
            <w:tcW w:w="1862" w:type="pct"/>
            <w:vMerge w:val="restart"/>
            <w:vAlign w:val="center"/>
          </w:tcPr>
          <w:p w14:paraId="64667F7B" w14:textId="77777777" w:rsidR="00E45DFC" w:rsidRPr="00503A14" w:rsidRDefault="00E45DFC" w:rsidP="00342CF4">
            <w:pPr>
              <w:jc w:val="center"/>
              <w:rPr>
                <w:b/>
                <w:szCs w:val="24"/>
              </w:rPr>
            </w:pPr>
            <w:bookmarkStart w:id="32" w:name="_Hlk186048033"/>
            <w:r w:rsidRPr="00503A14">
              <w:rPr>
                <w:b/>
                <w:szCs w:val="24"/>
              </w:rPr>
              <w:t>Показатели</w:t>
            </w:r>
          </w:p>
        </w:tc>
        <w:tc>
          <w:tcPr>
            <w:tcW w:w="3138" w:type="pct"/>
            <w:gridSpan w:val="3"/>
            <w:vAlign w:val="center"/>
          </w:tcPr>
          <w:p w14:paraId="4B358932" w14:textId="77777777" w:rsidR="00E45DFC" w:rsidRPr="00503A14" w:rsidRDefault="00E45DFC" w:rsidP="00342CF4">
            <w:pPr>
              <w:jc w:val="center"/>
              <w:rPr>
                <w:b/>
                <w:szCs w:val="24"/>
              </w:rPr>
            </w:pPr>
            <w:r w:rsidRPr="00503A14">
              <w:rPr>
                <w:b/>
                <w:szCs w:val="24"/>
              </w:rPr>
              <w:t>Порода</w:t>
            </w:r>
          </w:p>
        </w:tc>
      </w:tr>
      <w:tr w:rsidR="00E45DFC" w:rsidRPr="00503A14" w14:paraId="304DB15F" w14:textId="77777777" w:rsidTr="00B60B4D">
        <w:tc>
          <w:tcPr>
            <w:tcW w:w="1862" w:type="pct"/>
            <w:vMerge/>
            <w:vAlign w:val="center"/>
          </w:tcPr>
          <w:p w14:paraId="3F0DB3CA" w14:textId="77777777" w:rsidR="00E45DFC" w:rsidRPr="00503A14" w:rsidRDefault="00E45DFC" w:rsidP="00342CF4">
            <w:pPr>
              <w:jc w:val="center"/>
              <w:rPr>
                <w:b/>
                <w:szCs w:val="24"/>
              </w:rPr>
            </w:pPr>
          </w:p>
        </w:tc>
        <w:tc>
          <w:tcPr>
            <w:tcW w:w="1028" w:type="pct"/>
            <w:vAlign w:val="center"/>
          </w:tcPr>
          <w:p w14:paraId="0BB71584" w14:textId="77777777" w:rsidR="00E45DFC" w:rsidRPr="00503A14" w:rsidRDefault="00E45DFC" w:rsidP="00342CF4">
            <w:pPr>
              <w:jc w:val="center"/>
              <w:rPr>
                <w:b/>
                <w:szCs w:val="24"/>
              </w:rPr>
            </w:pPr>
            <w:r w:rsidRPr="00503A14">
              <w:rPr>
                <w:b/>
                <w:szCs w:val="24"/>
              </w:rPr>
              <w:t>КГМ</w:t>
            </w:r>
          </w:p>
          <w:p w14:paraId="09C12739" w14:textId="77777777" w:rsidR="00E45DFC" w:rsidRPr="00503A14" w:rsidRDefault="007037C3" w:rsidP="00342CF4">
            <w:pPr>
              <w:jc w:val="center"/>
              <w:rPr>
                <w:b/>
                <w:szCs w:val="24"/>
              </w:rPr>
            </w:pPr>
            <w:r w:rsidRPr="00503A14">
              <w:rPr>
                <w:b/>
                <w:szCs w:val="24"/>
              </w:rPr>
              <w:t>(</w:t>
            </w:r>
            <w:r w:rsidR="00E45DFC" w:rsidRPr="00503A14">
              <w:rPr>
                <w:b/>
                <w:szCs w:val="24"/>
                <w:lang w:val="en-US"/>
              </w:rPr>
              <w:t>n</w:t>
            </w:r>
            <w:r w:rsidR="00E45DFC" w:rsidRPr="00503A14">
              <w:rPr>
                <w:b/>
                <w:szCs w:val="24"/>
              </w:rPr>
              <w:t>=26</w:t>
            </w:r>
            <w:r w:rsidRPr="00503A14">
              <w:rPr>
                <w:b/>
                <w:szCs w:val="24"/>
              </w:rPr>
              <w:t>)</w:t>
            </w:r>
          </w:p>
        </w:tc>
        <w:tc>
          <w:tcPr>
            <w:tcW w:w="1060" w:type="pct"/>
            <w:vAlign w:val="center"/>
          </w:tcPr>
          <w:p w14:paraId="520A6702" w14:textId="7DBDFE42" w:rsidR="00E45DFC" w:rsidRPr="00503A14" w:rsidRDefault="00E45DFC" w:rsidP="00342CF4">
            <w:pPr>
              <w:jc w:val="center"/>
              <w:rPr>
                <w:b/>
                <w:szCs w:val="24"/>
              </w:rPr>
            </w:pPr>
            <w:r w:rsidRPr="00503A14">
              <w:rPr>
                <w:b/>
                <w:szCs w:val="24"/>
              </w:rPr>
              <w:t>А</w:t>
            </w:r>
            <w:r w:rsidR="000E2CCF">
              <w:rPr>
                <w:b/>
                <w:szCs w:val="24"/>
              </w:rPr>
              <w:t>ПГП</w:t>
            </w:r>
          </w:p>
          <w:p w14:paraId="741EA57E" w14:textId="77777777" w:rsidR="00E45DFC" w:rsidRPr="00503A14" w:rsidRDefault="007037C3" w:rsidP="00342CF4">
            <w:pPr>
              <w:jc w:val="center"/>
              <w:rPr>
                <w:b/>
                <w:szCs w:val="24"/>
              </w:rPr>
            </w:pPr>
            <w:r w:rsidRPr="00503A14">
              <w:rPr>
                <w:b/>
                <w:szCs w:val="24"/>
              </w:rPr>
              <w:t>(</w:t>
            </w:r>
            <w:r w:rsidR="00E45DFC" w:rsidRPr="00503A14">
              <w:rPr>
                <w:b/>
                <w:szCs w:val="24"/>
                <w:lang w:val="en-US"/>
              </w:rPr>
              <w:t>n</w:t>
            </w:r>
            <w:r w:rsidR="00E45DFC" w:rsidRPr="00503A14">
              <w:rPr>
                <w:b/>
                <w:szCs w:val="24"/>
              </w:rPr>
              <w:t>=25</w:t>
            </w:r>
            <w:r w:rsidRPr="00503A14">
              <w:rPr>
                <w:b/>
                <w:szCs w:val="24"/>
              </w:rPr>
              <w:t>)</w:t>
            </w:r>
          </w:p>
        </w:tc>
        <w:tc>
          <w:tcPr>
            <w:tcW w:w="1049" w:type="pct"/>
            <w:vAlign w:val="center"/>
          </w:tcPr>
          <w:p w14:paraId="56BFD6F2" w14:textId="04AB0049" w:rsidR="00E45DFC" w:rsidRPr="00503A14" w:rsidRDefault="00E45DFC" w:rsidP="00342CF4">
            <w:pPr>
              <w:jc w:val="center"/>
              <w:rPr>
                <w:b/>
                <w:szCs w:val="24"/>
              </w:rPr>
            </w:pPr>
            <w:r w:rsidRPr="00503A14">
              <w:rPr>
                <w:b/>
                <w:szCs w:val="24"/>
              </w:rPr>
              <w:t>МГ</w:t>
            </w:r>
            <w:r w:rsidR="000E2CCF">
              <w:rPr>
                <w:b/>
                <w:szCs w:val="24"/>
              </w:rPr>
              <w:t>О</w:t>
            </w:r>
          </w:p>
          <w:p w14:paraId="18A5EBA4" w14:textId="77777777" w:rsidR="00E45DFC" w:rsidRPr="00503A14" w:rsidRDefault="007037C3" w:rsidP="00342CF4">
            <w:pPr>
              <w:jc w:val="center"/>
              <w:rPr>
                <w:b/>
                <w:szCs w:val="24"/>
              </w:rPr>
            </w:pPr>
            <w:r w:rsidRPr="00503A14">
              <w:rPr>
                <w:b/>
                <w:szCs w:val="24"/>
              </w:rPr>
              <w:t>(</w:t>
            </w:r>
            <w:r w:rsidR="00E45DFC" w:rsidRPr="00503A14">
              <w:rPr>
                <w:b/>
                <w:szCs w:val="24"/>
                <w:lang w:val="en-US"/>
              </w:rPr>
              <w:t>n</w:t>
            </w:r>
            <w:r w:rsidR="00E45DFC" w:rsidRPr="00503A14">
              <w:rPr>
                <w:b/>
                <w:szCs w:val="24"/>
              </w:rPr>
              <w:t>=26</w:t>
            </w:r>
            <w:r w:rsidRPr="00503A14">
              <w:rPr>
                <w:b/>
                <w:szCs w:val="24"/>
              </w:rPr>
              <w:t>)</w:t>
            </w:r>
          </w:p>
        </w:tc>
      </w:tr>
      <w:tr w:rsidR="00E45DFC" w:rsidRPr="00503A14" w14:paraId="00D6F6F1" w14:textId="77777777" w:rsidTr="00B60B4D">
        <w:tc>
          <w:tcPr>
            <w:tcW w:w="1862" w:type="pct"/>
            <w:vAlign w:val="center"/>
          </w:tcPr>
          <w:p w14:paraId="2F9A453B" w14:textId="77777777" w:rsidR="00E45DFC" w:rsidRPr="00503A14" w:rsidRDefault="00E45DFC" w:rsidP="00CA4D39">
            <w:pPr>
              <w:rPr>
                <w:szCs w:val="24"/>
              </w:rPr>
            </w:pPr>
            <w:r w:rsidRPr="00503A14">
              <w:rPr>
                <w:szCs w:val="24"/>
              </w:rPr>
              <w:t>Живая масса:</w:t>
            </w:r>
          </w:p>
          <w:p w14:paraId="4C5EB95B" w14:textId="77777777" w:rsidR="00E45DFC" w:rsidRPr="00503A14" w:rsidRDefault="00E45DFC" w:rsidP="00CA4D39">
            <w:pPr>
              <w:rPr>
                <w:szCs w:val="24"/>
              </w:rPr>
            </w:pPr>
            <w:r w:rsidRPr="00503A14">
              <w:rPr>
                <w:szCs w:val="24"/>
              </w:rPr>
              <w:t xml:space="preserve">при постановке на нагул, </w:t>
            </w:r>
            <w:proofErr w:type="gramStart"/>
            <w:r w:rsidRPr="00503A14">
              <w:rPr>
                <w:szCs w:val="24"/>
              </w:rPr>
              <w:t>кг</w:t>
            </w:r>
            <w:proofErr w:type="gramEnd"/>
            <w:r w:rsidRPr="00503A14">
              <w:rPr>
                <w:szCs w:val="24"/>
              </w:rPr>
              <w:t xml:space="preserve"> </w:t>
            </w:r>
          </w:p>
        </w:tc>
        <w:tc>
          <w:tcPr>
            <w:tcW w:w="1028" w:type="pct"/>
            <w:vAlign w:val="center"/>
          </w:tcPr>
          <w:p w14:paraId="68F9B87D" w14:textId="77777777" w:rsidR="00E45DFC" w:rsidRPr="00503A14" w:rsidRDefault="00E45DFC" w:rsidP="00CA4D39">
            <w:pPr>
              <w:jc w:val="center"/>
              <w:rPr>
                <w:szCs w:val="24"/>
              </w:rPr>
            </w:pPr>
            <w:r w:rsidRPr="00503A14">
              <w:rPr>
                <w:szCs w:val="24"/>
              </w:rPr>
              <w:t xml:space="preserve">20,29 </w:t>
            </w:r>
            <w:r w:rsidRPr="00503A14">
              <w:rPr>
                <w:szCs w:val="24"/>
                <w:u w:val="single"/>
              </w:rPr>
              <w:t>+</w:t>
            </w:r>
            <w:r w:rsidRPr="00503A14">
              <w:rPr>
                <w:szCs w:val="24"/>
              </w:rPr>
              <w:t xml:space="preserve"> 0,38</w:t>
            </w:r>
          </w:p>
        </w:tc>
        <w:tc>
          <w:tcPr>
            <w:tcW w:w="1060" w:type="pct"/>
            <w:vAlign w:val="center"/>
          </w:tcPr>
          <w:p w14:paraId="4F278AD8" w14:textId="77777777" w:rsidR="00E45DFC" w:rsidRPr="00503A14" w:rsidRDefault="00E45DFC" w:rsidP="00CA4D39">
            <w:pPr>
              <w:jc w:val="center"/>
              <w:rPr>
                <w:szCs w:val="24"/>
              </w:rPr>
            </w:pPr>
            <w:r w:rsidRPr="00503A14">
              <w:rPr>
                <w:szCs w:val="24"/>
              </w:rPr>
              <w:t xml:space="preserve">22,29 </w:t>
            </w:r>
            <w:r w:rsidRPr="00503A14">
              <w:rPr>
                <w:szCs w:val="24"/>
                <w:u w:val="single"/>
              </w:rPr>
              <w:t>+</w:t>
            </w:r>
            <w:r w:rsidRPr="00503A14">
              <w:rPr>
                <w:szCs w:val="24"/>
              </w:rPr>
              <w:t xml:space="preserve"> 0,26</w:t>
            </w:r>
          </w:p>
        </w:tc>
        <w:tc>
          <w:tcPr>
            <w:tcW w:w="1049" w:type="pct"/>
            <w:vAlign w:val="center"/>
          </w:tcPr>
          <w:p w14:paraId="3B066ED7" w14:textId="77777777" w:rsidR="00E45DFC" w:rsidRPr="00503A14" w:rsidRDefault="00E45DFC" w:rsidP="00CA4D39">
            <w:pPr>
              <w:jc w:val="center"/>
              <w:rPr>
                <w:szCs w:val="24"/>
              </w:rPr>
            </w:pPr>
            <w:r w:rsidRPr="00503A14">
              <w:rPr>
                <w:color w:val="000000"/>
                <w:szCs w:val="24"/>
              </w:rPr>
              <w:t xml:space="preserve">24,23 </w:t>
            </w:r>
            <w:r w:rsidRPr="00503A14">
              <w:rPr>
                <w:szCs w:val="24"/>
                <w:u w:val="single"/>
              </w:rPr>
              <w:t>+</w:t>
            </w:r>
            <w:r w:rsidRPr="00503A14">
              <w:rPr>
                <w:color w:val="000000"/>
                <w:szCs w:val="24"/>
              </w:rPr>
              <w:t xml:space="preserve"> 0,24</w:t>
            </w:r>
          </w:p>
        </w:tc>
      </w:tr>
      <w:tr w:rsidR="00E45DFC" w:rsidRPr="00503A14" w14:paraId="1C27FD8E" w14:textId="77777777" w:rsidTr="00B60B4D">
        <w:trPr>
          <w:trHeight w:val="340"/>
        </w:trPr>
        <w:tc>
          <w:tcPr>
            <w:tcW w:w="1862" w:type="pct"/>
            <w:vAlign w:val="center"/>
          </w:tcPr>
          <w:p w14:paraId="51CC1DF1" w14:textId="77777777" w:rsidR="00E45DFC" w:rsidRPr="00503A14" w:rsidRDefault="00E45DFC" w:rsidP="00CA4D39">
            <w:pPr>
              <w:rPr>
                <w:szCs w:val="24"/>
              </w:rPr>
            </w:pPr>
            <w:r w:rsidRPr="00503A14">
              <w:rPr>
                <w:szCs w:val="24"/>
              </w:rPr>
              <w:t xml:space="preserve">при снятии с нагула, </w:t>
            </w:r>
            <w:proofErr w:type="gramStart"/>
            <w:r w:rsidRPr="00503A14">
              <w:rPr>
                <w:szCs w:val="24"/>
              </w:rPr>
              <w:t>кг</w:t>
            </w:r>
            <w:proofErr w:type="gramEnd"/>
            <w:r w:rsidRPr="00503A14">
              <w:rPr>
                <w:szCs w:val="24"/>
              </w:rPr>
              <w:t xml:space="preserve"> </w:t>
            </w:r>
          </w:p>
        </w:tc>
        <w:tc>
          <w:tcPr>
            <w:tcW w:w="1028" w:type="pct"/>
            <w:vAlign w:val="center"/>
          </w:tcPr>
          <w:p w14:paraId="1EA58EB4" w14:textId="77777777" w:rsidR="00E45DFC" w:rsidRPr="00503A14" w:rsidRDefault="00E45DFC" w:rsidP="00CA4D39">
            <w:pPr>
              <w:jc w:val="center"/>
              <w:rPr>
                <w:szCs w:val="24"/>
              </w:rPr>
            </w:pPr>
            <w:r w:rsidRPr="00503A14">
              <w:rPr>
                <w:szCs w:val="24"/>
              </w:rPr>
              <w:t xml:space="preserve">31,70 </w:t>
            </w:r>
            <w:r w:rsidRPr="00503A14">
              <w:rPr>
                <w:szCs w:val="24"/>
                <w:u w:val="single"/>
              </w:rPr>
              <w:t>+</w:t>
            </w:r>
            <w:r w:rsidRPr="00503A14">
              <w:rPr>
                <w:szCs w:val="24"/>
              </w:rPr>
              <w:t xml:space="preserve"> 0,43</w:t>
            </w:r>
          </w:p>
        </w:tc>
        <w:tc>
          <w:tcPr>
            <w:tcW w:w="1060" w:type="pct"/>
            <w:vAlign w:val="center"/>
          </w:tcPr>
          <w:p w14:paraId="506060C3" w14:textId="77777777" w:rsidR="00E45DFC" w:rsidRPr="00503A14" w:rsidRDefault="00E45DFC" w:rsidP="00CA4D39">
            <w:pPr>
              <w:jc w:val="center"/>
              <w:rPr>
                <w:szCs w:val="24"/>
              </w:rPr>
            </w:pPr>
            <w:r w:rsidRPr="00503A14">
              <w:rPr>
                <w:szCs w:val="24"/>
              </w:rPr>
              <w:t xml:space="preserve">36,18 </w:t>
            </w:r>
            <w:r w:rsidRPr="00503A14">
              <w:rPr>
                <w:szCs w:val="24"/>
                <w:u w:val="single"/>
              </w:rPr>
              <w:t>+</w:t>
            </w:r>
            <w:r w:rsidRPr="00503A14">
              <w:rPr>
                <w:szCs w:val="24"/>
              </w:rPr>
              <w:t xml:space="preserve"> 0,28</w:t>
            </w:r>
          </w:p>
        </w:tc>
        <w:tc>
          <w:tcPr>
            <w:tcW w:w="1049" w:type="pct"/>
            <w:vAlign w:val="center"/>
          </w:tcPr>
          <w:p w14:paraId="1C6CFCB9" w14:textId="77777777" w:rsidR="00E45DFC" w:rsidRPr="00503A14" w:rsidRDefault="00E45DFC" w:rsidP="00CA4D39">
            <w:pPr>
              <w:jc w:val="center"/>
              <w:rPr>
                <w:szCs w:val="24"/>
              </w:rPr>
            </w:pPr>
            <w:r w:rsidRPr="00503A14">
              <w:rPr>
                <w:color w:val="000000"/>
                <w:szCs w:val="24"/>
              </w:rPr>
              <w:t xml:space="preserve">39,70 </w:t>
            </w:r>
            <w:r w:rsidRPr="00503A14">
              <w:rPr>
                <w:szCs w:val="24"/>
                <w:u w:val="single"/>
              </w:rPr>
              <w:t>+</w:t>
            </w:r>
            <w:r w:rsidRPr="00503A14">
              <w:rPr>
                <w:color w:val="000000"/>
                <w:szCs w:val="24"/>
              </w:rPr>
              <w:t xml:space="preserve"> 0,25</w:t>
            </w:r>
          </w:p>
        </w:tc>
      </w:tr>
      <w:tr w:rsidR="00E45DFC" w:rsidRPr="00503A14" w14:paraId="20E6AFF0" w14:textId="77777777" w:rsidTr="00B60B4D">
        <w:trPr>
          <w:trHeight w:val="340"/>
        </w:trPr>
        <w:tc>
          <w:tcPr>
            <w:tcW w:w="1862" w:type="pct"/>
            <w:vAlign w:val="center"/>
          </w:tcPr>
          <w:p w14:paraId="4536FAD7" w14:textId="77777777" w:rsidR="00E45DFC" w:rsidRPr="00503A14" w:rsidRDefault="00E45DFC" w:rsidP="00CA4D39">
            <w:pPr>
              <w:rPr>
                <w:szCs w:val="24"/>
              </w:rPr>
            </w:pPr>
            <w:r w:rsidRPr="00503A14">
              <w:rPr>
                <w:szCs w:val="24"/>
              </w:rPr>
              <w:t xml:space="preserve">Абсолютный прирост живой массы, </w:t>
            </w:r>
            <w:proofErr w:type="gramStart"/>
            <w:r w:rsidRPr="00503A14">
              <w:rPr>
                <w:szCs w:val="24"/>
              </w:rPr>
              <w:t>кг</w:t>
            </w:r>
            <w:proofErr w:type="gramEnd"/>
          </w:p>
        </w:tc>
        <w:tc>
          <w:tcPr>
            <w:tcW w:w="1028" w:type="pct"/>
            <w:vAlign w:val="center"/>
          </w:tcPr>
          <w:p w14:paraId="6941E42B" w14:textId="77777777" w:rsidR="00E45DFC" w:rsidRPr="00503A14" w:rsidRDefault="00E45DFC" w:rsidP="00CA4D39">
            <w:pPr>
              <w:jc w:val="center"/>
              <w:rPr>
                <w:szCs w:val="24"/>
              </w:rPr>
            </w:pPr>
            <w:r w:rsidRPr="00503A14">
              <w:rPr>
                <w:szCs w:val="24"/>
              </w:rPr>
              <w:t xml:space="preserve">11,41 </w:t>
            </w:r>
            <w:r w:rsidRPr="00503A14">
              <w:rPr>
                <w:szCs w:val="24"/>
                <w:u w:val="single"/>
              </w:rPr>
              <w:t>+</w:t>
            </w:r>
            <w:r w:rsidRPr="00503A14">
              <w:rPr>
                <w:szCs w:val="24"/>
              </w:rPr>
              <w:t xml:space="preserve"> 0,55</w:t>
            </w:r>
          </w:p>
        </w:tc>
        <w:tc>
          <w:tcPr>
            <w:tcW w:w="1060" w:type="pct"/>
            <w:vAlign w:val="center"/>
          </w:tcPr>
          <w:p w14:paraId="1FDB2C33" w14:textId="77777777" w:rsidR="00E45DFC" w:rsidRPr="00503A14" w:rsidRDefault="00E45DFC" w:rsidP="00CA4D39">
            <w:pPr>
              <w:jc w:val="center"/>
              <w:rPr>
                <w:szCs w:val="24"/>
              </w:rPr>
            </w:pPr>
            <w:r w:rsidRPr="00503A14">
              <w:rPr>
                <w:szCs w:val="24"/>
              </w:rPr>
              <w:t xml:space="preserve">13,89 </w:t>
            </w:r>
            <w:r w:rsidRPr="00503A14">
              <w:rPr>
                <w:szCs w:val="24"/>
                <w:u w:val="single"/>
              </w:rPr>
              <w:t>+</w:t>
            </w:r>
            <w:r w:rsidRPr="00503A14">
              <w:rPr>
                <w:szCs w:val="24"/>
              </w:rPr>
              <w:t xml:space="preserve"> 0,05</w:t>
            </w:r>
          </w:p>
        </w:tc>
        <w:tc>
          <w:tcPr>
            <w:tcW w:w="1049" w:type="pct"/>
            <w:vAlign w:val="center"/>
          </w:tcPr>
          <w:p w14:paraId="363B6D8E" w14:textId="77777777" w:rsidR="00E45DFC" w:rsidRPr="00503A14" w:rsidRDefault="00E45DFC" w:rsidP="00CA4D39">
            <w:pPr>
              <w:jc w:val="center"/>
              <w:rPr>
                <w:szCs w:val="24"/>
              </w:rPr>
            </w:pPr>
            <w:r w:rsidRPr="00503A14">
              <w:rPr>
                <w:szCs w:val="24"/>
              </w:rPr>
              <w:t>15,47</w:t>
            </w:r>
            <w:r w:rsidRPr="00503A14">
              <w:rPr>
                <w:color w:val="000000"/>
                <w:szCs w:val="24"/>
              </w:rPr>
              <w:t xml:space="preserve"> </w:t>
            </w:r>
            <w:r w:rsidRPr="00503A14">
              <w:rPr>
                <w:szCs w:val="24"/>
                <w:u w:val="single"/>
              </w:rPr>
              <w:t>+</w:t>
            </w:r>
            <w:r w:rsidRPr="00503A14">
              <w:rPr>
                <w:color w:val="000000"/>
                <w:szCs w:val="24"/>
              </w:rPr>
              <w:t xml:space="preserve"> 0,03</w:t>
            </w:r>
          </w:p>
        </w:tc>
      </w:tr>
      <w:tr w:rsidR="00E45DFC" w:rsidRPr="00503A14" w14:paraId="0F080104" w14:textId="77777777" w:rsidTr="00B60B4D">
        <w:trPr>
          <w:trHeight w:val="340"/>
        </w:trPr>
        <w:tc>
          <w:tcPr>
            <w:tcW w:w="1862" w:type="pct"/>
            <w:vAlign w:val="center"/>
          </w:tcPr>
          <w:p w14:paraId="4CF84B60" w14:textId="77777777" w:rsidR="00E45DFC" w:rsidRPr="00503A14" w:rsidRDefault="00E45DFC" w:rsidP="00CA4D39">
            <w:pPr>
              <w:rPr>
                <w:szCs w:val="24"/>
              </w:rPr>
            </w:pPr>
            <w:r w:rsidRPr="00503A14">
              <w:rPr>
                <w:szCs w:val="24"/>
              </w:rPr>
              <w:t xml:space="preserve">Среднесуточный прирост, </w:t>
            </w:r>
            <w:proofErr w:type="gramStart"/>
            <w:r w:rsidRPr="00503A14">
              <w:rPr>
                <w:szCs w:val="24"/>
              </w:rPr>
              <w:t>г</w:t>
            </w:r>
            <w:proofErr w:type="gramEnd"/>
          </w:p>
        </w:tc>
        <w:tc>
          <w:tcPr>
            <w:tcW w:w="1028" w:type="pct"/>
            <w:vAlign w:val="center"/>
          </w:tcPr>
          <w:p w14:paraId="6C707CC3" w14:textId="77777777" w:rsidR="00E45DFC" w:rsidRPr="00503A14" w:rsidRDefault="00E45DFC" w:rsidP="00CA4D39">
            <w:pPr>
              <w:jc w:val="center"/>
              <w:rPr>
                <w:szCs w:val="24"/>
              </w:rPr>
            </w:pPr>
            <w:r w:rsidRPr="00503A14">
              <w:rPr>
                <w:szCs w:val="24"/>
              </w:rPr>
              <w:t xml:space="preserve">126,75 </w:t>
            </w:r>
            <w:r w:rsidRPr="00503A14">
              <w:rPr>
                <w:szCs w:val="24"/>
                <w:u w:val="single"/>
              </w:rPr>
              <w:t>+</w:t>
            </w:r>
            <w:r w:rsidRPr="00503A14">
              <w:rPr>
                <w:szCs w:val="24"/>
              </w:rPr>
              <w:t xml:space="preserve"> 6,01</w:t>
            </w:r>
          </w:p>
        </w:tc>
        <w:tc>
          <w:tcPr>
            <w:tcW w:w="1060" w:type="pct"/>
            <w:vAlign w:val="center"/>
          </w:tcPr>
          <w:p w14:paraId="326F2B58" w14:textId="77777777" w:rsidR="00E45DFC" w:rsidRPr="00503A14" w:rsidRDefault="00E45DFC" w:rsidP="00CA4D39">
            <w:pPr>
              <w:jc w:val="center"/>
              <w:rPr>
                <w:szCs w:val="24"/>
              </w:rPr>
            </w:pPr>
            <w:r w:rsidRPr="00503A14">
              <w:rPr>
                <w:szCs w:val="24"/>
              </w:rPr>
              <w:t xml:space="preserve">154,37 </w:t>
            </w:r>
            <w:r w:rsidRPr="00503A14">
              <w:rPr>
                <w:szCs w:val="24"/>
                <w:u w:val="single"/>
              </w:rPr>
              <w:t>+</w:t>
            </w:r>
            <w:r w:rsidRPr="00503A14">
              <w:rPr>
                <w:szCs w:val="24"/>
              </w:rPr>
              <w:t xml:space="preserve"> 0,50</w:t>
            </w:r>
          </w:p>
        </w:tc>
        <w:tc>
          <w:tcPr>
            <w:tcW w:w="1049" w:type="pct"/>
            <w:vAlign w:val="center"/>
          </w:tcPr>
          <w:p w14:paraId="6DDE9506" w14:textId="77777777" w:rsidR="00E45DFC" w:rsidRPr="00503A14" w:rsidRDefault="00E45DFC" w:rsidP="00CA4D39">
            <w:pPr>
              <w:jc w:val="center"/>
              <w:rPr>
                <w:szCs w:val="24"/>
              </w:rPr>
            </w:pPr>
            <w:r w:rsidRPr="00503A14">
              <w:rPr>
                <w:szCs w:val="24"/>
              </w:rPr>
              <w:t>171,85</w:t>
            </w:r>
            <w:r w:rsidRPr="00503A14">
              <w:rPr>
                <w:color w:val="000000"/>
                <w:szCs w:val="24"/>
              </w:rPr>
              <w:t xml:space="preserve"> </w:t>
            </w:r>
            <w:r w:rsidRPr="00503A14">
              <w:rPr>
                <w:szCs w:val="24"/>
                <w:u w:val="single"/>
              </w:rPr>
              <w:t>+</w:t>
            </w:r>
            <w:r w:rsidRPr="00503A14">
              <w:rPr>
                <w:color w:val="000000"/>
                <w:szCs w:val="24"/>
              </w:rPr>
              <w:t xml:space="preserve"> 0,35</w:t>
            </w:r>
          </w:p>
        </w:tc>
      </w:tr>
      <w:bookmarkEnd w:id="32"/>
    </w:tbl>
    <w:p w14:paraId="411BB76B" w14:textId="77777777" w:rsidR="00E45DFC" w:rsidRPr="00906D27" w:rsidRDefault="00E45DFC" w:rsidP="00E45DFC">
      <w:pPr>
        <w:spacing w:after="0" w:line="240" w:lineRule="auto"/>
        <w:jc w:val="both"/>
        <w:rPr>
          <w:rFonts w:ascii="Times New Roman" w:hAnsi="Times New Roman"/>
          <w:sz w:val="28"/>
          <w:szCs w:val="28"/>
        </w:rPr>
      </w:pPr>
    </w:p>
    <w:p w14:paraId="647A107D" w14:textId="182603CA" w:rsidR="00503A14" w:rsidRPr="0065573E" w:rsidRDefault="0065573E" w:rsidP="005743D1">
      <w:pPr>
        <w:spacing w:after="0" w:line="240" w:lineRule="auto"/>
        <w:ind w:firstLine="708"/>
        <w:jc w:val="both"/>
        <w:rPr>
          <w:rFonts w:ascii="Times New Roman" w:hAnsi="Times New Roman" w:cs="Times New Roman"/>
          <w:bCs/>
          <w:sz w:val="28"/>
          <w:szCs w:val="28"/>
          <w:lang w:val="ky-KG"/>
        </w:rPr>
      </w:pPr>
      <w:r w:rsidRPr="0065573E">
        <w:rPr>
          <w:rFonts w:ascii="Times New Roman" w:hAnsi="Times New Roman" w:cs="Times New Roman"/>
          <w:bCs/>
          <w:sz w:val="28"/>
          <w:szCs w:val="28"/>
          <w:lang w:val="ky-KG"/>
        </w:rPr>
        <w:t xml:space="preserve">За период опыта баранчики мясных пород показали высокий абсолютный прирост живой массы: у кыргызского горного мериноса </w:t>
      </w:r>
      <w:r>
        <w:rPr>
          <w:rFonts w:ascii="Times New Roman" w:hAnsi="Times New Roman" w:cs="Times New Roman"/>
          <w:bCs/>
          <w:sz w:val="28"/>
          <w:szCs w:val="28"/>
          <w:lang w:val="ky-KG"/>
        </w:rPr>
        <w:t>-</w:t>
      </w:r>
      <w:r w:rsidRPr="0065573E">
        <w:rPr>
          <w:rFonts w:ascii="Times New Roman" w:hAnsi="Times New Roman" w:cs="Times New Roman"/>
          <w:bCs/>
          <w:sz w:val="28"/>
          <w:szCs w:val="28"/>
          <w:lang w:val="ky-KG"/>
        </w:rPr>
        <w:t xml:space="preserve"> 11,41 кг, у алайского полугрубошерстного и местного грубошерстного </w:t>
      </w:r>
      <w:r>
        <w:rPr>
          <w:rFonts w:ascii="Times New Roman" w:hAnsi="Times New Roman" w:cs="Times New Roman"/>
          <w:bCs/>
          <w:sz w:val="28"/>
          <w:szCs w:val="28"/>
          <w:lang w:val="ky-KG"/>
        </w:rPr>
        <w:t>-</w:t>
      </w:r>
      <w:r w:rsidRPr="0065573E">
        <w:rPr>
          <w:rFonts w:ascii="Times New Roman" w:hAnsi="Times New Roman" w:cs="Times New Roman"/>
          <w:bCs/>
          <w:sz w:val="28"/>
          <w:szCs w:val="28"/>
          <w:lang w:val="ky-KG"/>
        </w:rPr>
        <w:t xml:space="preserve"> от 2,48 кг до 4,06 кг. Разница между кыргызским горным мериносом и местным грубошерстным составила 3,94 кг (19,4%) при постановке на нагул и увеличилась до 8,0 кг при снятии. Это подтверждает, что живая масса зависит от породы. Среднесуточный прирост у мясных пород был выше на 27,62 г и 45,1 г в сутки (Р&gt;0,999).</w:t>
      </w:r>
    </w:p>
    <w:p w14:paraId="72740E14" w14:textId="77777777" w:rsidR="0065573E" w:rsidRPr="00906D27" w:rsidRDefault="0065573E" w:rsidP="005743D1">
      <w:pPr>
        <w:spacing w:after="0" w:line="240" w:lineRule="auto"/>
        <w:ind w:firstLine="708"/>
        <w:jc w:val="both"/>
        <w:rPr>
          <w:rFonts w:ascii="Times New Roman" w:hAnsi="Times New Roman"/>
          <w:sz w:val="28"/>
          <w:szCs w:val="28"/>
        </w:rPr>
      </w:pPr>
    </w:p>
    <w:p w14:paraId="5916230F" w14:textId="3646B07C" w:rsidR="006400AF" w:rsidRDefault="00877964" w:rsidP="005743D1">
      <w:pPr>
        <w:spacing w:after="0" w:line="240" w:lineRule="auto"/>
        <w:ind w:firstLine="708"/>
        <w:jc w:val="center"/>
        <w:rPr>
          <w:rFonts w:ascii="Times New Roman" w:hAnsi="Times New Roman"/>
          <w:b/>
          <w:sz w:val="28"/>
          <w:szCs w:val="28"/>
          <w:lang w:val="ky-KG"/>
        </w:rPr>
      </w:pPr>
      <w:r>
        <w:rPr>
          <w:rFonts w:ascii="Times New Roman" w:hAnsi="Times New Roman"/>
          <w:b/>
          <w:sz w:val="28"/>
          <w:szCs w:val="28"/>
          <w:lang w:val="ky-KG"/>
        </w:rPr>
        <w:t>3.</w:t>
      </w:r>
      <w:r w:rsidR="00AB581E">
        <w:rPr>
          <w:rFonts w:ascii="Times New Roman" w:hAnsi="Times New Roman"/>
          <w:b/>
          <w:sz w:val="28"/>
          <w:szCs w:val="28"/>
          <w:lang w:val="ky-KG"/>
        </w:rPr>
        <w:t>8</w:t>
      </w:r>
      <w:r>
        <w:rPr>
          <w:rFonts w:ascii="Times New Roman" w:hAnsi="Times New Roman"/>
          <w:b/>
          <w:sz w:val="28"/>
          <w:szCs w:val="28"/>
          <w:lang w:val="ky-KG"/>
        </w:rPr>
        <w:t xml:space="preserve">. </w:t>
      </w:r>
      <w:r w:rsidR="006400AF" w:rsidRPr="00906D27">
        <w:rPr>
          <w:rFonts w:ascii="Times New Roman" w:hAnsi="Times New Roman"/>
          <w:b/>
          <w:sz w:val="28"/>
          <w:szCs w:val="28"/>
          <w:lang w:val="ky-KG"/>
        </w:rPr>
        <w:t>Шерстная продуктивность маток</w:t>
      </w:r>
    </w:p>
    <w:p w14:paraId="7CD51C49" w14:textId="3C4CE86C" w:rsidR="006400AF" w:rsidRDefault="00503A14" w:rsidP="00C166F8">
      <w:pPr>
        <w:spacing w:after="0" w:line="240" w:lineRule="auto"/>
        <w:ind w:firstLine="708"/>
        <w:jc w:val="both"/>
        <w:rPr>
          <w:rFonts w:ascii="Times New Roman" w:hAnsi="Times New Roman" w:cs="Times New Roman"/>
          <w:bCs/>
          <w:sz w:val="28"/>
          <w:szCs w:val="28"/>
          <w:lang w:val="ky-KG"/>
        </w:rPr>
      </w:pPr>
      <w:r w:rsidRPr="00C166F8">
        <w:rPr>
          <w:rFonts w:ascii="Times New Roman" w:hAnsi="Times New Roman" w:cs="Times New Roman"/>
          <w:bCs/>
          <w:sz w:val="28"/>
          <w:szCs w:val="28"/>
          <w:lang w:val="ky-KG"/>
        </w:rPr>
        <w:t xml:space="preserve">Научно доказано, что настриг шерсти </w:t>
      </w:r>
      <w:r w:rsidR="002119BE">
        <w:rPr>
          <w:rFonts w:ascii="Times New Roman" w:hAnsi="Times New Roman" w:cs="Times New Roman"/>
          <w:bCs/>
          <w:sz w:val="28"/>
          <w:szCs w:val="28"/>
          <w:lang w:val="ky-KG"/>
        </w:rPr>
        <w:t>(</w:t>
      </w:r>
      <w:r w:rsidRPr="00C166F8">
        <w:rPr>
          <w:rFonts w:ascii="Times New Roman" w:hAnsi="Times New Roman" w:cs="Times New Roman"/>
          <w:bCs/>
          <w:sz w:val="28"/>
          <w:szCs w:val="28"/>
          <w:lang w:val="ky-KG"/>
        </w:rPr>
        <w:t>табл 3.</w:t>
      </w:r>
      <w:r w:rsidR="00AB581E">
        <w:rPr>
          <w:rFonts w:ascii="Times New Roman" w:hAnsi="Times New Roman" w:cs="Times New Roman"/>
          <w:bCs/>
          <w:sz w:val="28"/>
          <w:szCs w:val="28"/>
          <w:lang w:val="ky-KG"/>
        </w:rPr>
        <w:t>8</w:t>
      </w:r>
      <w:r w:rsidRPr="00C166F8">
        <w:rPr>
          <w:rFonts w:ascii="Times New Roman" w:hAnsi="Times New Roman" w:cs="Times New Roman"/>
          <w:bCs/>
          <w:sz w:val="28"/>
          <w:szCs w:val="28"/>
          <w:lang w:val="ky-KG"/>
        </w:rPr>
        <w:t>.1) отражает не только биологические и хозяйственные особенности овец, проявляющиеся в конкретных производственных условиях кормления и содержания [Н. Д. Полянский, 2017], но и состояние селекционно-племенной работы в стаде [С. Н. Шумаенко, 2016].</w:t>
      </w:r>
    </w:p>
    <w:p w14:paraId="16AB2617" w14:textId="6D7D587D" w:rsidR="006400AF" w:rsidRDefault="006400AF" w:rsidP="0027579A">
      <w:pPr>
        <w:spacing w:after="0" w:line="240" w:lineRule="auto"/>
        <w:ind w:firstLine="708"/>
        <w:rPr>
          <w:rFonts w:ascii="Times New Roman" w:hAnsi="Times New Roman" w:cs="Times New Roman"/>
          <w:bCs/>
          <w:sz w:val="28"/>
          <w:szCs w:val="28"/>
          <w:lang w:val="ky-KG"/>
        </w:rPr>
      </w:pPr>
      <w:r w:rsidRPr="00C166F8">
        <w:rPr>
          <w:rFonts w:ascii="Times New Roman" w:hAnsi="Times New Roman" w:cs="Times New Roman"/>
          <w:bCs/>
          <w:sz w:val="28"/>
          <w:szCs w:val="28"/>
          <w:lang w:val="ky-KG"/>
        </w:rPr>
        <w:t>Таблица 3.</w:t>
      </w:r>
      <w:r w:rsidR="00AB581E">
        <w:rPr>
          <w:rFonts w:ascii="Times New Roman" w:hAnsi="Times New Roman" w:cs="Times New Roman"/>
          <w:bCs/>
          <w:sz w:val="28"/>
          <w:szCs w:val="28"/>
          <w:lang w:val="ky-KG"/>
        </w:rPr>
        <w:t>8</w:t>
      </w:r>
      <w:r w:rsidRPr="00C166F8">
        <w:rPr>
          <w:rFonts w:ascii="Times New Roman" w:hAnsi="Times New Roman" w:cs="Times New Roman"/>
          <w:bCs/>
          <w:sz w:val="28"/>
          <w:szCs w:val="28"/>
          <w:lang w:val="ky-KG"/>
        </w:rPr>
        <w:t>.1. - Шёрстная продуктивность маток</w:t>
      </w:r>
    </w:p>
    <w:p w14:paraId="7CB8AAC4" w14:textId="77777777" w:rsidR="00AB581E" w:rsidRDefault="00AB581E" w:rsidP="0027579A">
      <w:pPr>
        <w:spacing w:after="0" w:line="240" w:lineRule="auto"/>
        <w:ind w:firstLine="708"/>
        <w:rPr>
          <w:rFonts w:ascii="Times New Roman" w:hAnsi="Times New Roman" w:cs="Times New Roman"/>
          <w:bCs/>
          <w:sz w:val="28"/>
          <w:szCs w:val="28"/>
          <w:lang w:val="ky-KG"/>
        </w:rPr>
      </w:pPr>
    </w:p>
    <w:tbl>
      <w:tblPr>
        <w:tblStyle w:val="14"/>
        <w:tblW w:w="0" w:type="auto"/>
        <w:tblLook w:val="04A0" w:firstRow="1" w:lastRow="0" w:firstColumn="1" w:lastColumn="0" w:noHBand="0" w:noVBand="1"/>
      </w:tblPr>
      <w:tblGrid>
        <w:gridCol w:w="3986"/>
        <w:gridCol w:w="676"/>
        <w:gridCol w:w="1511"/>
        <w:gridCol w:w="1511"/>
        <w:gridCol w:w="1604"/>
      </w:tblGrid>
      <w:tr w:rsidR="006400AF" w:rsidRPr="00C166F8" w14:paraId="02BE59DD" w14:textId="77777777" w:rsidTr="00AB581E">
        <w:trPr>
          <w:trHeight w:val="340"/>
        </w:trPr>
        <w:tc>
          <w:tcPr>
            <w:tcW w:w="3986" w:type="dxa"/>
            <w:vMerge w:val="restart"/>
            <w:vAlign w:val="center"/>
          </w:tcPr>
          <w:p w14:paraId="3EE106B7" w14:textId="77777777" w:rsidR="006400AF" w:rsidRPr="00C166F8" w:rsidRDefault="006400AF" w:rsidP="00CA4D39">
            <w:pPr>
              <w:jc w:val="center"/>
              <w:rPr>
                <w:b/>
                <w:bCs/>
                <w:szCs w:val="24"/>
              </w:rPr>
            </w:pPr>
            <w:bookmarkStart w:id="33" w:name="_Hlk186048505"/>
            <w:r w:rsidRPr="00C166F8">
              <w:rPr>
                <w:b/>
                <w:bCs/>
                <w:szCs w:val="24"/>
              </w:rPr>
              <w:t>Показатель</w:t>
            </w:r>
          </w:p>
        </w:tc>
        <w:tc>
          <w:tcPr>
            <w:tcW w:w="676" w:type="dxa"/>
            <w:vMerge w:val="restart"/>
            <w:vAlign w:val="center"/>
          </w:tcPr>
          <w:p w14:paraId="59CB6376" w14:textId="77777777" w:rsidR="006400AF" w:rsidRPr="00C166F8" w:rsidRDefault="006400AF" w:rsidP="00CA4D39">
            <w:pPr>
              <w:jc w:val="center"/>
              <w:rPr>
                <w:b/>
                <w:bCs/>
                <w:szCs w:val="24"/>
              </w:rPr>
            </w:pPr>
            <w:bookmarkStart w:id="34" w:name="_Hlk83049106"/>
            <w:r w:rsidRPr="00C166F8">
              <w:rPr>
                <w:b/>
                <w:bCs/>
                <w:szCs w:val="24"/>
                <w:lang w:val="en-US"/>
              </w:rPr>
              <w:t>n</w:t>
            </w:r>
            <w:bookmarkEnd w:id="34"/>
          </w:p>
        </w:tc>
        <w:tc>
          <w:tcPr>
            <w:tcW w:w="4626" w:type="dxa"/>
            <w:gridSpan w:val="3"/>
            <w:vAlign w:val="center"/>
          </w:tcPr>
          <w:p w14:paraId="6AB37C8F" w14:textId="77777777" w:rsidR="006400AF" w:rsidRPr="00C166F8" w:rsidRDefault="006400AF" w:rsidP="00CA4D39">
            <w:pPr>
              <w:jc w:val="center"/>
              <w:rPr>
                <w:b/>
                <w:bCs/>
                <w:szCs w:val="24"/>
              </w:rPr>
            </w:pPr>
            <w:r w:rsidRPr="00C166F8">
              <w:rPr>
                <w:b/>
                <w:bCs/>
                <w:szCs w:val="24"/>
              </w:rPr>
              <w:t>Группа</w:t>
            </w:r>
          </w:p>
        </w:tc>
      </w:tr>
      <w:tr w:rsidR="000E2CCF" w:rsidRPr="00C166F8" w14:paraId="7A8451BB" w14:textId="77777777" w:rsidTr="00AB581E">
        <w:trPr>
          <w:trHeight w:val="340"/>
        </w:trPr>
        <w:tc>
          <w:tcPr>
            <w:tcW w:w="3986" w:type="dxa"/>
            <w:vMerge/>
            <w:vAlign w:val="center"/>
          </w:tcPr>
          <w:p w14:paraId="5B8A1394" w14:textId="77777777" w:rsidR="000E2CCF" w:rsidRPr="00C166F8" w:rsidRDefault="000E2CCF" w:rsidP="000E2CCF">
            <w:pPr>
              <w:jc w:val="center"/>
              <w:rPr>
                <w:b/>
                <w:bCs/>
                <w:szCs w:val="24"/>
              </w:rPr>
            </w:pPr>
          </w:p>
        </w:tc>
        <w:tc>
          <w:tcPr>
            <w:tcW w:w="676" w:type="dxa"/>
            <w:vMerge/>
            <w:vAlign w:val="center"/>
          </w:tcPr>
          <w:p w14:paraId="5B1DF99F" w14:textId="77777777" w:rsidR="000E2CCF" w:rsidRPr="00C166F8" w:rsidRDefault="000E2CCF" w:rsidP="000E2CCF">
            <w:pPr>
              <w:jc w:val="center"/>
              <w:rPr>
                <w:b/>
                <w:bCs/>
                <w:szCs w:val="24"/>
              </w:rPr>
            </w:pPr>
          </w:p>
        </w:tc>
        <w:tc>
          <w:tcPr>
            <w:tcW w:w="1511" w:type="dxa"/>
            <w:vAlign w:val="center"/>
          </w:tcPr>
          <w:p w14:paraId="27FE25F9" w14:textId="31310E76" w:rsidR="000E2CCF" w:rsidRPr="00C166F8" w:rsidRDefault="000E2CCF" w:rsidP="000E2CCF">
            <w:pPr>
              <w:jc w:val="center"/>
              <w:rPr>
                <w:b/>
                <w:bCs/>
                <w:szCs w:val="24"/>
              </w:rPr>
            </w:pPr>
            <w:r w:rsidRPr="00083A1D">
              <w:rPr>
                <w:b/>
                <w:szCs w:val="24"/>
              </w:rPr>
              <w:t>КГМ</w:t>
            </w:r>
          </w:p>
        </w:tc>
        <w:tc>
          <w:tcPr>
            <w:tcW w:w="1511" w:type="dxa"/>
            <w:vAlign w:val="center"/>
          </w:tcPr>
          <w:p w14:paraId="5C0399CC" w14:textId="45B6BE05" w:rsidR="000E2CCF" w:rsidRPr="00C166F8" w:rsidRDefault="000E2CCF" w:rsidP="000E2CCF">
            <w:pPr>
              <w:jc w:val="center"/>
              <w:rPr>
                <w:b/>
                <w:bCs/>
                <w:szCs w:val="24"/>
              </w:rPr>
            </w:pPr>
            <w:r w:rsidRPr="00083A1D">
              <w:rPr>
                <w:b/>
                <w:szCs w:val="24"/>
              </w:rPr>
              <w:t>АПГП</w:t>
            </w:r>
          </w:p>
        </w:tc>
        <w:tc>
          <w:tcPr>
            <w:tcW w:w="1604" w:type="dxa"/>
            <w:vAlign w:val="center"/>
          </w:tcPr>
          <w:p w14:paraId="113006DF" w14:textId="5F3CC2CB" w:rsidR="000E2CCF" w:rsidRPr="00C166F8" w:rsidRDefault="000E2CCF" w:rsidP="000E2CCF">
            <w:pPr>
              <w:jc w:val="center"/>
              <w:rPr>
                <w:b/>
                <w:bCs/>
                <w:szCs w:val="24"/>
              </w:rPr>
            </w:pPr>
            <w:r w:rsidRPr="00083A1D">
              <w:rPr>
                <w:b/>
                <w:szCs w:val="24"/>
              </w:rPr>
              <w:t>МГ</w:t>
            </w:r>
            <w:r>
              <w:rPr>
                <w:b/>
                <w:szCs w:val="24"/>
              </w:rPr>
              <w:t>О</w:t>
            </w:r>
          </w:p>
        </w:tc>
      </w:tr>
      <w:tr w:rsidR="006400AF" w:rsidRPr="00C166F8" w14:paraId="21819B44" w14:textId="77777777" w:rsidTr="00AB581E">
        <w:trPr>
          <w:trHeight w:val="454"/>
        </w:trPr>
        <w:tc>
          <w:tcPr>
            <w:tcW w:w="3986" w:type="dxa"/>
            <w:vAlign w:val="center"/>
          </w:tcPr>
          <w:p w14:paraId="41406008" w14:textId="77777777" w:rsidR="006400AF" w:rsidRPr="00C166F8" w:rsidRDefault="006400AF" w:rsidP="00CA4D39">
            <w:pPr>
              <w:rPr>
                <w:szCs w:val="24"/>
              </w:rPr>
            </w:pPr>
            <w:r w:rsidRPr="00C166F8">
              <w:rPr>
                <w:szCs w:val="24"/>
              </w:rPr>
              <w:t>Настриг физической шерсти (X</w:t>
            </w:r>
            <w:r w:rsidRPr="00C166F8">
              <w:rPr>
                <w:szCs w:val="24"/>
                <w:u w:val="single"/>
              </w:rPr>
              <w:t>+</w:t>
            </w:r>
            <w:r w:rsidRPr="00C166F8">
              <w:rPr>
                <w:szCs w:val="24"/>
                <w:lang w:val="en-US"/>
              </w:rPr>
              <w:t>m</w:t>
            </w:r>
            <w:r w:rsidRPr="00C166F8">
              <w:rPr>
                <w:szCs w:val="24"/>
              </w:rPr>
              <w:t>), кг</w:t>
            </w:r>
          </w:p>
        </w:tc>
        <w:tc>
          <w:tcPr>
            <w:tcW w:w="676" w:type="dxa"/>
            <w:vAlign w:val="center"/>
          </w:tcPr>
          <w:p w14:paraId="5DB0D85D" w14:textId="77777777" w:rsidR="006400AF" w:rsidRPr="00C166F8" w:rsidRDefault="006400AF" w:rsidP="00CA4D39">
            <w:pPr>
              <w:jc w:val="center"/>
              <w:rPr>
                <w:szCs w:val="24"/>
              </w:rPr>
            </w:pPr>
            <w:r w:rsidRPr="00C166F8">
              <w:rPr>
                <w:szCs w:val="24"/>
              </w:rPr>
              <w:t>25</w:t>
            </w:r>
          </w:p>
        </w:tc>
        <w:tc>
          <w:tcPr>
            <w:tcW w:w="1511" w:type="dxa"/>
            <w:vAlign w:val="center"/>
          </w:tcPr>
          <w:p w14:paraId="6469503C" w14:textId="77777777" w:rsidR="006400AF" w:rsidRPr="00C166F8" w:rsidRDefault="006400AF" w:rsidP="00CA4D39">
            <w:pPr>
              <w:jc w:val="center"/>
              <w:rPr>
                <w:szCs w:val="24"/>
                <w:u w:val="single"/>
              </w:rPr>
            </w:pPr>
            <w:r w:rsidRPr="00C166F8">
              <w:rPr>
                <w:szCs w:val="24"/>
              </w:rPr>
              <w:t>5,43</w:t>
            </w:r>
            <w:r w:rsidRPr="00C166F8">
              <w:rPr>
                <w:szCs w:val="24"/>
                <w:u w:val="single"/>
              </w:rPr>
              <w:t>+</w:t>
            </w:r>
            <w:r w:rsidRPr="00C166F8">
              <w:rPr>
                <w:szCs w:val="24"/>
              </w:rPr>
              <w:t>0,16</w:t>
            </w:r>
          </w:p>
        </w:tc>
        <w:tc>
          <w:tcPr>
            <w:tcW w:w="1511" w:type="dxa"/>
            <w:vAlign w:val="center"/>
          </w:tcPr>
          <w:p w14:paraId="3737EF94" w14:textId="77777777" w:rsidR="006400AF" w:rsidRPr="00C166F8" w:rsidRDefault="006400AF" w:rsidP="00CA4D39">
            <w:pPr>
              <w:jc w:val="center"/>
              <w:rPr>
                <w:szCs w:val="24"/>
              </w:rPr>
            </w:pPr>
            <w:r w:rsidRPr="00C166F8">
              <w:rPr>
                <w:szCs w:val="24"/>
              </w:rPr>
              <w:t>2,83</w:t>
            </w:r>
            <w:r w:rsidRPr="00C166F8">
              <w:rPr>
                <w:szCs w:val="24"/>
                <w:u w:val="single"/>
              </w:rPr>
              <w:t>+</w:t>
            </w:r>
            <w:r w:rsidRPr="00C166F8">
              <w:rPr>
                <w:szCs w:val="24"/>
              </w:rPr>
              <w:t>0,26</w:t>
            </w:r>
          </w:p>
        </w:tc>
        <w:tc>
          <w:tcPr>
            <w:tcW w:w="1604" w:type="dxa"/>
            <w:vAlign w:val="center"/>
          </w:tcPr>
          <w:p w14:paraId="77EEDC2D" w14:textId="77777777" w:rsidR="006400AF" w:rsidRPr="00C166F8" w:rsidRDefault="006400AF" w:rsidP="00CA4D39">
            <w:pPr>
              <w:jc w:val="center"/>
              <w:rPr>
                <w:szCs w:val="24"/>
              </w:rPr>
            </w:pPr>
            <w:r w:rsidRPr="00C166F8">
              <w:rPr>
                <w:szCs w:val="24"/>
              </w:rPr>
              <w:t>2,08</w:t>
            </w:r>
            <w:r w:rsidRPr="00C166F8">
              <w:rPr>
                <w:szCs w:val="24"/>
                <w:u w:val="single"/>
              </w:rPr>
              <w:t>+</w:t>
            </w:r>
            <w:r w:rsidRPr="00C166F8">
              <w:rPr>
                <w:szCs w:val="24"/>
              </w:rPr>
              <w:t>0,29</w:t>
            </w:r>
          </w:p>
        </w:tc>
      </w:tr>
      <w:tr w:rsidR="006400AF" w:rsidRPr="00C166F8" w14:paraId="6573CD4D" w14:textId="77777777" w:rsidTr="00AB581E">
        <w:trPr>
          <w:trHeight w:val="454"/>
        </w:trPr>
        <w:tc>
          <w:tcPr>
            <w:tcW w:w="3986" w:type="dxa"/>
            <w:vAlign w:val="center"/>
          </w:tcPr>
          <w:p w14:paraId="042E4F5B" w14:textId="77777777" w:rsidR="006400AF" w:rsidRPr="00C166F8" w:rsidRDefault="006400AF" w:rsidP="00CA4D39">
            <w:pPr>
              <w:rPr>
                <w:szCs w:val="24"/>
              </w:rPr>
            </w:pPr>
            <w:r w:rsidRPr="00C166F8">
              <w:rPr>
                <w:szCs w:val="24"/>
              </w:rPr>
              <w:t>Выход чистой шерсти, %</w:t>
            </w:r>
          </w:p>
        </w:tc>
        <w:tc>
          <w:tcPr>
            <w:tcW w:w="676" w:type="dxa"/>
            <w:vAlign w:val="center"/>
          </w:tcPr>
          <w:p w14:paraId="7FA70CC1" w14:textId="77777777" w:rsidR="006400AF" w:rsidRPr="00C166F8" w:rsidRDefault="006400AF" w:rsidP="00CA4D39">
            <w:pPr>
              <w:jc w:val="center"/>
              <w:rPr>
                <w:szCs w:val="24"/>
                <w:lang w:val="en-US"/>
              </w:rPr>
            </w:pPr>
            <w:r w:rsidRPr="00C166F8">
              <w:rPr>
                <w:szCs w:val="24"/>
                <w:lang w:val="en-US"/>
              </w:rPr>
              <w:t>5</w:t>
            </w:r>
          </w:p>
        </w:tc>
        <w:tc>
          <w:tcPr>
            <w:tcW w:w="1511" w:type="dxa"/>
            <w:vAlign w:val="center"/>
          </w:tcPr>
          <w:p w14:paraId="46A138E1" w14:textId="77777777" w:rsidR="006400AF" w:rsidRPr="00C166F8" w:rsidRDefault="006400AF" w:rsidP="00CA4D39">
            <w:pPr>
              <w:jc w:val="center"/>
              <w:rPr>
                <w:szCs w:val="24"/>
              </w:rPr>
            </w:pPr>
            <w:r w:rsidRPr="00C166F8">
              <w:rPr>
                <w:szCs w:val="24"/>
              </w:rPr>
              <w:t>54,8</w:t>
            </w:r>
          </w:p>
        </w:tc>
        <w:tc>
          <w:tcPr>
            <w:tcW w:w="1511" w:type="dxa"/>
            <w:vAlign w:val="center"/>
          </w:tcPr>
          <w:p w14:paraId="320FF7D1" w14:textId="77777777" w:rsidR="006400AF" w:rsidRPr="00C166F8" w:rsidRDefault="006400AF" w:rsidP="00CA4D39">
            <w:pPr>
              <w:jc w:val="center"/>
              <w:rPr>
                <w:szCs w:val="24"/>
              </w:rPr>
            </w:pPr>
            <w:r w:rsidRPr="00C166F8">
              <w:rPr>
                <w:szCs w:val="24"/>
              </w:rPr>
              <w:t>68,2</w:t>
            </w:r>
          </w:p>
        </w:tc>
        <w:tc>
          <w:tcPr>
            <w:tcW w:w="1604" w:type="dxa"/>
            <w:vAlign w:val="center"/>
          </w:tcPr>
          <w:p w14:paraId="29A2CBDE" w14:textId="77777777" w:rsidR="006400AF" w:rsidRPr="00C166F8" w:rsidRDefault="006400AF" w:rsidP="00CA4D39">
            <w:pPr>
              <w:jc w:val="center"/>
              <w:rPr>
                <w:szCs w:val="24"/>
              </w:rPr>
            </w:pPr>
            <w:r w:rsidRPr="00C166F8">
              <w:rPr>
                <w:szCs w:val="24"/>
              </w:rPr>
              <w:t>69,7</w:t>
            </w:r>
          </w:p>
        </w:tc>
      </w:tr>
      <w:tr w:rsidR="006400AF" w:rsidRPr="00C166F8" w14:paraId="0C8AF7F7" w14:textId="77777777" w:rsidTr="00AB581E">
        <w:trPr>
          <w:trHeight w:val="454"/>
        </w:trPr>
        <w:tc>
          <w:tcPr>
            <w:tcW w:w="3986" w:type="dxa"/>
            <w:vAlign w:val="center"/>
          </w:tcPr>
          <w:p w14:paraId="2697F205" w14:textId="77777777" w:rsidR="006400AF" w:rsidRPr="00C166F8" w:rsidRDefault="006400AF" w:rsidP="00CA4D39">
            <w:pPr>
              <w:rPr>
                <w:szCs w:val="24"/>
              </w:rPr>
            </w:pPr>
            <w:r w:rsidRPr="00C166F8">
              <w:rPr>
                <w:szCs w:val="24"/>
              </w:rPr>
              <w:t>Настриг чистой шерсти (X</w:t>
            </w:r>
            <w:r w:rsidRPr="00C166F8">
              <w:rPr>
                <w:szCs w:val="24"/>
                <w:u w:val="single"/>
              </w:rPr>
              <w:t>+</w:t>
            </w:r>
            <w:r w:rsidRPr="00C166F8">
              <w:rPr>
                <w:szCs w:val="24"/>
                <w:lang w:val="en-US"/>
              </w:rPr>
              <w:t>m</w:t>
            </w:r>
            <w:r w:rsidRPr="00C166F8">
              <w:rPr>
                <w:szCs w:val="24"/>
              </w:rPr>
              <w:t>), кг</w:t>
            </w:r>
          </w:p>
        </w:tc>
        <w:tc>
          <w:tcPr>
            <w:tcW w:w="676" w:type="dxa"/>
            <w:vAlign w:val="center"/>
          </w:tcPr>
          <w:p w14:paraId="2E2C64A3" w14:textId="77777777" w:rsidR="006400AF" w:rsidRPr="00C166F8" w:rsidRDefault="006400AF" w:rsidP="00CA4D39">
            <w:pPr>
              <w:jc w:val="center"/>
              <w:rPr>
                <w:szCs w:val="24"/>
                <w:lang w:val="en-US"/>
              </w:rPr>
            </w:pPr>
            <w:r w:rsidRPr="00C166F8">
              <w:rPr>
                <w:szCs w:val="24"/>
                <w:lang w:val="en-US"/>
              </w:rPr>
              <w:t>5</w:t>
            </w:r>
          </w:p>
        </w:tc>
        <w:tc>
          <w:tcPr>
            <w:tcW w:w="1511" w:type="dxa"/>
            <w:vAlign w:val="center"/>
          </w:tcPr>
          <w:p w14:paraId="781D8B3E" w14:textId="77777777" w:rsidR="006400AF" w:rsidRPr="00C166F8" w:rsidRDefault="006400AF" w:rsidP="00CA4D39">
            <w:pPr>
              <w:jc w:val="center"/>
              <w:rPr>
                <w:szCs w:val="24"/>
              </w:rPr>
            </w:pPr>
            <w:r w:rsidRPr="00C166F8">
              <w:rPr>
                <w:szCs w:val="24"/>
              </w:rPr>
              <w:t>2,98</w:t>
            </w:r>
            <w:r w:rsidRPr="00C166F8">
              <w:rPr>
                <w:szCs w:val="24"/>
                <w:u w:val="single"/>
              </w:rPr>
              <w:t>+</w:t>
            </w:r>
            <w:r w:rsidRPr="00C166F8">
              <w:rPr>
                <w:szCs w:val="24"/>
              </w:rPr>
              <w:t>0,15</w:t>
            </w:r>
          </w:p>
        </w:tc>
        <w:tc>
          <w:tcPr>
            <w:tcW w:w="1511" w:type="dxa"/>
            <w:vAlign w:val="center"/>
          </w:tcPr>
          <w:p w14:paraId="2073B50C" w14:textId="77777777" w:rsidR="006400AF" w:rsidRPr="00C166F8" w:rsidRDefault="006400AF" w:rsidP="00CA4D39">
            <w:pPr>
              <w:jc w:val="center"/>
              <w:rPr>
                <w:szCs w:val="24"/>
              </w:rPr>
            </w:pPr>
            <w:r w:rsidRPr="00C166F8">
              <w:rPr>
                <w:szCs w:val="24"/>
              </w:rPr>
              <w:t>1,93</w:t>
            </w:r>
            <w:r w:rsidRPr="00C166F8">
              <w:rPr>
                <w:szCs w:val="24"/>
                <w:u w:val="single"/>
              </w:rPr>
              <w:t>+</w:t>
            </w:r>
            <w:r w:rsidRPr="00C166F8">
              <w:rPr>
                <w:szCs w:val="24"/>
              </w:rPr>
              <w:t>0,09</w:t>
            </w:r>
          </w:p>
        </w:tc>
        <w:tc>
          <w:tcPr>
            <w:tcW w:w="1604" w:type="dxa"/>
            <w:vAlign w:val="center"/>
          </w:tcPr>
          <w:p w14:paraId="11F55A04" w14:textId="77777777" w:rsidR="006400AF" w:rsidRPr="00C166F8" w:rsidRDefault="006400AF" w:rsidP="00CA4D39">
            <w:pPr>
              <w:jc w:val="center"/>
              <w:rPr>
                <w:szCs w:val="24"/>
              </w:rPr>
            </w:pPr>
            <w:r w:rsidRPr="00C166F8">
              <w:rPr>
                <w:szCs w:val="24"/>
              </w:rPr>
              <w:t>1,45</w:t>
            </w:r>
            <w:r w:rsidRPr="00C166F8">
              <w:rPr>
                <w:szCs w:val="24"/>
                <w:u w:val="single"/>
              </w:rPr>
              <w:t>+</w:t>
            </w:r>
            <w:r w:rsidRPr="00C166F8">
              <w:rPr>
                <w:szCs w:val="24"/>
              </w:rPr>
              <w:t>0,12</w:t>
            </w:r>
          </w:p>
        </w:tc>
      </w:tr>
    </w:tbl>
    <w:bookmarkEnd w:id="33"/>
    <w:p w14:paraId="0490DE1C" w14:textId="5775724E" w:rsidR="003231A8" w:rsidRPr="00A92151" w:rsidRDefault="00A92151" w:rsidP="00A92151">
      <w:pPr>
        <w:spacing w:after="0" w:line="240" w:lineRule="auto"/>
        <w:ind w:firstLine="708"/>
        <w:jc w:val="both"/>
        <w:rPr>
          <w:rFonts w:ascii="Times New Roman" w:hAnsi="Times New Roman"/>
          <w:sz w:val="28"/>
          <w:szCs w:val="28"/>
          <w:lang w:val="ky-KG"/>
        </w:rPr>
      </w:pPr>
      <w:r w:rsidRPr="00A92151">
        <w:rPr>
          <w:rFonts w:ascii="Times New Roman" w:hAnsi="Times New Roman"/>
          <w:sz w:val="28"/>
          <w:szCs w:val="28"/>
          <w:lang w:val="ky-KG"/>
        </w:rPr>
        <w:t xml:space="preserve">Показатели шерстной продуктивности у разных групп варьируются, но соответствуют породным стандартам. Наивысший настриг шерсти, как по физическому, так и по чистому весу, у кыргызского горного мериноса. Разница с алайской полугрубошерстной породой составляет 2,6 кг и 1,05 кг </w:t>
      </w:r>
      <w:r w:rsidRPr="00A92151">
        <w:rPr>
          <w:rFonts w:ascii="Times New Roman" w:hAnsi="Times New Roman"/>
          <w:sz w:val="28"/>
          <w:szCs w:val="28"/>
          <w:lang w:val="ky-KG"/>
        </w:rPr>
        <w:lastRenderedPageBreak/>
        <w:t xml:space="preserve">(Р&gt;0,999), с местной грубошерстной </w:t>
      </w:r>
      <w:r>
        <w:rPr>
          <w:rFonts w:ascii="Times New Roman" w:hAnsi="Times New Roman"/>
          <w:sz w:val="28"/>
          <w:szCs w:val="28"/>
          <w:lang w:val="ky-KG"/>
        </w:rPr>
        <w:t>-</w:t>
      </w:r>
      <w:r w:rsidRPr="00A92151">
        <w:rPr>
          <w:rFonts w:ascii="Times New Roman" w:hAnsi="Times New Roman"/>
          <w:sz w:val="28"/>
          <w:szCs w:val="28"/>
          <w:lang w:val="ky-KG"/>
        </w:rPr>
        <w:t xml:space="preserve"> 3,35 кг и 1,53 кг (Р&gt;0,999). Разница между алайской полугрубошерстной и местной грубошерстной овцами небольшая, но достоверная: 0,75 кг (Р&gt;0,95) по физическому и 0,48 кг (Р&gt;0,99) по чистому настригу.</w:t>
      </w:r>
    </w:p>
    <w:p w14:paraId="572B9CFD" w14:textId="77777777" w:rsidR="00A92151" w:rsidRDefault="00A92151" w:rsidP="005743D1">
      <w:pPr>
        <w:spacing w:after="0" w:line="240" w:lineRule="auto"/>
        <w:ind w:firstLine="284"/>
        <w:jc w:val="center"/>
        <w:rPr>
          <w:rFonts w:ascii="Times New Roman" w:hAnsi="Times New Roman"/>
          <w:b/>
          <w:bCs/>
          <w:sz w:val="28"/>
          <w:szCs w:val="28"/>
          <w:lang w:val="ky-KG"/>
        </w:rPr>
      </w:pPr>
    </w:p>
    <w:p w14:paraId="06B1F3B1" w14:textId="4390EB52" w:rsidR="006400AF" w:rsidRPr="00A530D7" w:rsidRDefault="00A530D7" w:rsidP="005743D1">
      <w:pPr>
        <w:spacing w:after="0" w:line="240" w:lineRule="auto"/>
        <w:ind w:firstLine="284"/>
        <w:jc w:val="center"/>
        <w:rPr>
          <w:rFonts w:ascii="Times New Roman" w:hAnsi="Times New Roman" w:cs="Times New Roman"/>
          <w:sz w:val="28"/>
          <w:szCs w:val="28"/>
          <w:lang w:val="ky-KG"/>
        </w:rPr>
      </w:pPr>
      <w:r w:rsidRPr="00A530D7">
        <w:rPr>
          <w:rFonts w:ascii="Times New Roman" w:hAnsi="Times New Roman"/>
          <w:b/>
          <w:bCs/>
          <w:sz w:val="28"/>
          <w:szCs w:val="28"/>
          <w:lang w:val="ky-KG"/>
        </w:rPr>
        <w:t>3.</w:t>
      </w:r>
      <w:r w:rsidR="00704FE6">
        <w:rPr>
          <w:rFonts w:ascii="Times New Roman" w:hAnsi="Times New Roman"/>
          <w:b/>
          <w:bCs/>
          <w:sz w:val="28"/>
          <w:szCs w:val="28"/>
          <w:lang w:val="ky-KG"/>
        </w:rPr>
        <w:t>9</w:t>
      </w:r>
      <w:r w:rsidRPr="00A530D7">
        <w:rPr>
          <w:rFonts w:ascii="Times New Roman" w:hAnsi="Times New Roman"/>
          <w:b/>
          <w:bCs/>
          <w:sz w:val="28"/>
          <w:szCs w:val="28"/>
          <w:lang w:val="ky-KG"/>
        </w:rPr>
        <w:t>.</w:t>
      </w:r>
      <w:r>
        <w:rPr>
          <w:rFonts w:ascii="Times New Roman" w:hAnsi="Times New Roman"/>
          <w:sz w:val="28"/>
          <w:szCs w:val="28"/>
          <w:lang w:val="ky-KG"/>
        </w:rPr>
        <w:t xml:space="preserve"> </w:t>
      </w:r>
      <w:r w:rsidR="006400AF" w:rsidRPr="00A060EE">
        <w:rPr>
          <w:rFonts w:ascii="Times New Roman" w:hAnsi="Times New Roman"/>
          <w:b/>
          <w:sz w:val="28"/>
          <w:szCs w:val="28"/>
          <w:lang w:val="ky-KG"/>
        </w:rPr>
        <w:t>Фенотипические корреляции селекционируемых п</w:t>
      </w:r>
      <w:r w:rsidR="00B5747C">
        <w:rPr>
          <w:rFonts w:ascii="Times New Roman" w:hAnsi="Times New Roman"/>
          <w:b/>
          <w:sz w:val="28"/>
          <w:szCs w:val="28"/>
          <w:lang w:val="ky-KG"/>
        </w:rPr>
        <w:t>ризнаков.</w:t>
      </w:r>
    </w:p>
    <w:p w14:paraId="5817CD38" w14:textId="77777777" w:rsidR="00F60A6D" w:rsidRPr="00F60A6D" w:rsidRDefault="00F60A6D" w:rsidP="00F60A6D">
      <w:pPr>
        <w:spacing w:after="0" w:line="240" w:lineRule="auto"/>
        <w:ind w:firstLine="708"/>
        <w:jc w:val="both"/>
        <w:rPr>
          <w:rFonts w:ascii="Times New Roman" w:hAnsi="Times New Roman"/>
          <w:sz w:val="28"/>
          <w:szCs w:val="28"/>
          <w:lang w:val="ky-KG"/>
        </w:rPr>
      </w:pPr>
      <w:r w:rsidRPr="00F60A6D">
        <w:rPr>
          <w:rFonts w:ascii="Times New Roman" w:hAnsi="Times New Roman"/>
          <w:sz w:val="28"/>
          <w:szCs w:val="28"/>
          <w:lang w:val="ky-KG"/>
        </w:rPr>
        <w:t>В селекционно-племенном плане более обширная информация о характере корреляционной зависимости между различными признаками накоплена в тонкорунном овцеводстве, которая обобщена в работах Я.Л. Глембоцкого и Г.А. Стакан (1946), Г.А. Стакан, А.А. Соскин (1965) и других исследователей.</w:t>
      </w:r>
    </w:p>
    <w:p w14:paraId="1650B715" w14:textId="31FEAB1D" w:rsidR="006400AF" w:rsidRPr="005037EF" w:rsidRDefault="00A92151" w:rsidP="002119BE">
      <w:pPr>
        <w:spacing w:after="0" w:line="240" w:lineRule="auto"/>
        <w:ind w:firstLine="708"/>
        <w:jc w:val="both"/>
        <w:rPr>
          <w:rFonts w:ascii="Times New Roman" w:hAnsi="Times New Roman"/>
          <w:sz w:val="28"/>
          <w:szCs w:val="28"/>
          <w:lang w:val="ky-KG"/>
        </w:rPr>
      </w:pPr>
      <w:r w:rsidRPr="00A92151">
        <w:rPr>
          <w:rFonts w:ascii="Times New Roman" w:hAnsi="Times New Roman"/>
          <w:sz w:val="28"/>
          <w:szCs w:val="28"/>
          <w:lang w:val="ky-KG"/>
        </w:rPr>
        <w:t xml:space="preserve">Нами </w:t>
      </w:r>
      <w:r>
        <w:rPr>
          <w:rFonts w:ascii="Times New Roman" w:hAnsi="Times New Roman"/>
          <w:sz w:val="28"/>
          <w:szCs w:val="28"/>
          <w:lang w:val="ky-KG"/>
        </w:rPr>
        <w:t>и</w:t>
      </w:r>
      <w:r w:rsidRPr="00A92151">
        <w:rPr>
          <w:rFonts w:ascii="Times New Roman" w:hAnsi="Times New Roman"/>
          <w:sz w:val="28"/>
          <w:szCs w:val="28"/>
          <w:lang w:val="ky-KG"/>
        </w:rPr>
        <w:t>зучалась корреляция по четырем важным признакам у овец: живая масса, настриг шерсти, длина и вес шерсти. Сопряженность этих признаков у овец разных генотипов представлена в таблице 3.8.1.</w:t>
      </w:r>
    </w:p>
    <w:p w14:paraId="11F73F9F" w14:textId="7AD9DE90" w:rsidR="005037EF" w:rsidRDefault="00FD1F19" w:rsidP="002119BE">
      <w:pPr>
        <w:spacing w:after="0" w:line="240" w:lineRule="auto"/>
        <w:ind w:firstLine="708"/>
        <w:jc w:val="both"/>
        <w:rPr>
          <w:rFonts w:ascii="Times New Roman" w:hAnsi="Times New Roman"/>
          <w:sz w:val="28"/>
          <w:szCs w:val="28"/>
          <w:lang w:val="ky-KG"/>
        </w:rPr>
      </w:pPr>
      <w:r>
        <w:rPr>
          <w:rFonts w:ascii="Times New Roman" w:hAnsi="Times New Roman"/>
          <w:sz w:val="28"/>
          <w:szCs w:val="28"/>
          <w:lang w:val="ky-KG"/>
        </w:rPr>
        <w:t>В таблице</w:t>
      </w:r>
      <w:r w:rsidR="005037EF" w:rsidRPr="005037EF">
        <w:rPr>
          <w:rFonts w:ascii="Times New Roman" w:hAnsi="Times New Roman"/>
          <w:sz w:val="28"/>
          <w:szCs w:val="28"/>
          <w:lang w:val="ky-KG"/>
        </w:rPr>
        <w:t xml:space="preserve"> </w:t>
      </w:r>
      <w:r>
        <w:rPr>
          <w:rFonts w:ascii="Times New Roman" w:hAnsi="Times New Roman"/>
          <w:sz w:val="28"/>
          <w:szCs w:val="28"/>
          <w:lang w:val="ky-KG"/>
        </w:rPr>
        <w:t xml:space="preserve">видно, что </w:t>
      </w:r>
      <w:r w:rsidR="005037EF" w:rsidRPr="005037EF">
        <w:rPr>
          <w:rFonts w:ascii="Times New Roman" w:hAnsi="Times New Roman"/>
          <w:sz w:val="28"/>
          <w:szCs w:val="28"/>
          <w:lang w:val="ky-KG"/>
        </w:rPr>
        <w:t>сопряженность основных селекционируемых признаков у овец разных генотипов, представленных тремя породами: кыргызский горный меринос, алайская полугрубошерстная и местная грубошерстная. Для каждого из генотипов представлены коэффициенты корреляции между основными признаками.</w:t>
      </w:r>
    </w:p>
    <w:p w14:paraId="318C6CE8" w14:textId="0DC30C09" w:rsidR="006400AF" w:rsidRDefault="006400AF" w:rsidP="00F60A6D">
      <w:pPr>
        <w:spacing w:after="0" w:line="240" w:lineRule="auto"/>
        <w:ind w:firstLine="708"/>
        <w:rPr>
          <w:rFonts w:ascii="Times New Roman" w:hAnsi="Times New Roman"/>
          <w:sz w:val="28"/>
          <w:szCs w:val="28"/>
          <w:lang w:val="ky-KG"/>
        </w:rPr>
      </w:pPr>
      <w:r>
        <w:rPr>
          <w:rFonts w:ascii="Times New Roman" w:hAnsi="Times New Roman"/>
          <w:sz w:val="28"/>
          <w:szCs w:val="28"/>
          <w:lang w:val="ky-KG"/>
        </w:rPr>
        <w:t>Таблица 3.</w:t>
      </w:r>
      <w:r w:rsidR="00704FE6">
        <w:rPr>
          <w:rFonts w:ascii="Times New Roman" w:hAnsi="Times New Roman"/>
          <w:sz w:val="28"/>
          <w:szCs w:val="28"/>
          <w:lang w:val="ky-KG"/>
        </w:rPr>
        <w:t>9</w:t>
      </w:r>
      <w:r>
        <w:rPr>
          <w:rFonts w:ascii="Times New Roman" w:hAnsi="Times New Roman"/>
          <w:sz w:val="28"/>
          <w:szCs w:val="28"/>
          <w:lang w:val="ky-KG"/>
        </w:rPr>
        <w:t>.1. – Сопряженность основных селекционируемых признаков у овец разных генотипов</w:t>
      </w:r>
    </w:p>
    <w:p w14:paraId="7243D88E" w14:textId="77777777" w:rsidR="00F60A6D" w:rsidRDefault="00F60A6D" w:rsidP="00F60A6D">
      <w:pPr>
        <w:spacing w:after="0" w:line="240" w:lineRule="auto"/>
        <w:ind w:firstLine="708"/>
        <w:rPr>
          <w:rFonts w:ascii="Times New Roman" w:hAnsi="Times New Roman"/>
          <w:sz w:val="28"/>
          <w:szCs w:val="28"/>
          <w:lang w:val="ky-KG"/>
        </w:rPr>
      </w:pPr>
    </w:p>
    <w:tbl>
      <w:tblPr>
        <w:tblStyle w:val="a3"/>
        <w:tblW w:w="0" w:type="auto"/>
        <w:tblLook w:val="04A0" w:firstRow="1" w:lastRow="0" w:firstColumn="1" w:lastColumn="0" w:noHBand="0" w:noVBand="1"/>
      </w:tblPr>
      <w:tblGrid>
        <w:gridCol w:w="2345"/>
        <w:gridCol w:w="1991"/>
        <w:gridCol w:w="2749"/>
        <w:gridCol w:w="2203"/>
      </w:tblGrid>
      <w:tr w:rsidR="006400AF" w:rsidRPr="00704FE6" w14:paraId="6B9C2808" w14:textId="77777777" w:rsidTr="00EC0E4E">
        <w:tc>
          <w:tcPr>
            <w:tcW w:w="2341" w:type="dxa"/>
          </w:tcPr>
          <w:p w14:paraId="733AD6AC" w14:textId="77777777" w:rsidR="006400AF" w:rsidRPr="00704FE6" w:rsidRDefault="006400AF" w:rsidP="00B5747C">
            <w:pPr>
              <w:jc w:val="center"/>
              <w:rPr>
                <w:rFonts w:ascii="Times New Roman" w:hAnsi="Times New Roman"/>
                <w:b/>
                <w:bCs/>
                <w:sz w:val="28"/>
                <w:szCs w:val="28"/>
                <w:lang w:val="ky-KG"/>
              </w:rPr>
            </w:pPr>
            <w:bookmarkStart w:id="35" w:name="_Hlk186049022"/>
            <w:r w:rsidRPr="00704FE6">
              <w:rPr>
                <w:rFonts w:ascii="Times New Roman" w:hAnsi="Times New Roman"/>
                <w:b/>
                <w:bCs/>
                <w:sz w:val="28"/>
                <w:szCs w:val="28"/>
                <w:lang w:val="ky-KG"/>
              </w:rPr>
              <w:t>Коррелирующие признаки</w:t>
            </w:r>
          </w:p>
        </w:tc>
        <w:tc>
          <w:tcPr>
            <w:tcW w:w="2293" w:type="dxa"/>
          </w:tcPr>
          <w:p w14:paraId="334A6EE2" w14:textId="77777777" w:rsidR="006400AF" w:rsidRPr="00704FE6" w:rsidRDefault="006400AF" w:rsidP="00B5747C">
            <w:pPr>
              <w:jc w:val="center"/>
              <w:rPr>
                <w:rFonts w:ascii="Times New Roman" w:hAnsi="Times New Roman"/>
                <w:b/>
                <w:bCs/>
                <w:sz w:val="28"/>
                <w:szCs w:val="28"/>
                <w:lang w:val="ky-KG"/>
              </w:rPr>
            </w:pPr>
            <w:r w:rsidRPr="00704FE6">
              <w:rPr>
                <w:rFonts w:ascii="Times New Roman" w:hAnsi="Times New Roman"/>
                <w:b/>
                <w:bCs/>
                <w:sz w:val="28"/>
                <w:szCs w:val="28"/>
                <w:lang w:val="ky-KG"/>
              </w:rPr>
              <w:t>Кыргызский горный меринос</w:t>
            </w:r>
          </w:p>
        </w:tc>
        <w:tc>
          <w:tcPr>
            <w:tcW w:w="2387" w:type="dxa"/>
          </w:tcPr>
          <w:p w14:paraId="498CAB3E" w14:textId="77777777" w:rsidR="006400AF" w:rsidRPr="00704FE6" w:rsidRDefault="006400AF" w:rsidP="00B5747C">
            <w:pPr>
              <w:jc w:val="center"/>
              <w:rPr>
                <w:rFonts w:ascii="Times New Roman" w:hAnsi="Times New Roman"/>
                <w:b/>
                <w:bCs/>
                <w:sz w:val="28"/>
                <w:szCs w:val="28"/>
                <w:lang w:val="ky-KG"/>
              </w:rPr>
            </w:pPr>
            <w:r w:rsidRPr="00704FE6">
              <w:rPr>
                <w:rFonts w:ascii="Times New Roman" w:hAnsi="Times New Roman"/>
                <w:b/>
                <w:bCs/>
                <w:sz w:val="28"/>
                <w:szCs w:val="28"/>
                <w:lang w:val="ky-KG"/>
              </w:rPr>
              <w:t>Алайская полугрубошерстная</w:t>
            </w:r>
          </w:p>
        </w:tc>
        <w:tc>
          <w:tcPr>
            <w:tcW w:w="2323" w:type="dxa"/>
          </w:tcPr>
          <w:p w14:paraId="34924CE1" w14:textId="77777777" w:rsidR="006400AF" w:rsidRPr="00704FE6" w:rsidRDefault="006400AF" w:rsidP="00B5747C">
            <w:pPr>
              <w:jc w:val="center"/>
              <w:rPr>
                <w:rFonts w:ascii="Times New Roman" w:hAnsi="Times New Roman"/>
                <w:b/>
                <w:bCs/>
                <w:sz w:val="28"/>
                <w:szCs w:val="28"/>
                <w:lang w:val="ky-KG"/>
              </w:rPr>
            </w:pPr>
            <w:r w:rsidRPr="00704FE6">
              <w:rPr>
                <w:rFonts w:ascii="Times New Roman" w:hAnsi="Times New Roman"/>
                <w:b/>
                <w:bCs/>
                <w:sz w:val="28"/>
                <w:szCs w:val="28"/>
                <w:lang w:val="ky-KG"/>
              </w:rPr>
              <w:t>Местная грубошерстная</w:t>
            </w:r>
          </w:p>
        </w:tc>
      </w:tr>
      <w:tr w:rsidR="006400AF" w:rsidRPr="00704FE6" w14:paraId="4F737FF2" w14:textId="77777777" w:rsidTr="00EC0E4E">
        <w:tc>
          <w:tcPr>
            <w:tcW w:w="2341" w:type="dxa"/>
          </w:tcPr>
          <w:p w14:paraId="60B8A202" w14:textId="77777777" w:rsidR="006400AF" w:rsidRPr="00704FE6" w:rsidRDefault="006400AF" w:rsidP="00B5747C">
            <w:pPr>
              <w:jc w:val="center"/>
              <w:rPr>
                <w:rFonts w:ascii="Times New Roman" w:hAnsi="Times New Roman"/>
                <w:sz w:val="28"/>
                <w:szCs w:val="28"/>
                <w:lang w:val="ky-KG"/>
              </w:rPr>
            </w:pPr>
            <w:r w:rsidRPr="00704FE6">
              <w:rPr>
                <w:rFonts w:ascii="Times New Roman" w:hAnsi="Times New Roman"/>
                <w:sz w:val="28"/>
                <w:szCs w:val="28"/>
                <w:lang w:val="ky-KG"/>
              </w:rPr>
              <w:t>Живая масса и настриг шерсти</w:t>
            </w:r>
          </w:p>
        </w:tc>
        <w:tc>
          <w:tcPr>
            <w:tcW w:w="2293" w:type="dxa"/>
          </w:tcPr>
          <w:p w14:paraId="262BFE2B" w14:textId="77777777" w:rsidR="006400AF" w:rsidRPr="00704FE6" w:rsidRDefault="006400AF" w:rsidP="00B5747C">
            <w:pPr>
              <w:jc w:val="center"/>
              <w:rPr>
                <w:rFonts w:ascii="Times New Roman" w:hAnsi="Times New Roman"/>
                <w:sz w:val="28"/>
                <w:szCs w:val="28"/>
                <w:lang w:val="ky-KG"/>
              </w:rPr>
            </w:pPr>
            <w:r w:rsidRPr="00704FE6">
              <w:rPr>
                <w:rFonts w:ascii="Times New Roman" w:hAnsi="Times New Roman"/>
                <w:sz w:val="28"/>
                <w:szCs w:val="28"/>
                <w:lang w:val="ky-KG"/>
              </w:rPr>
              <w:t>0,48</w:t>
            </w:r>
            <w:r w:rsidRPr="00704FE6">
              <w:rPr>
                <w:rFonts w:ascii="Times New Roman" w:hAnsi="Times New Roman" w:cs="Times New Roman"/>
                <w:sz w:val="28"/>
                <w:szCs w:val="28"/>
                <w:lang w:val="ky-KG"/>
              </w:rPr>
              <w:t>±</w:t>
            </w:r>
            <w:r w:rsidRPr="00704FE6">
              <w:rPr>
                <w:rFonts w:ascii="Times New Roman" w:hAnsi="Times New Roman"/>
                <w:sz w:val="28"/>
                <w:szCs w:val="28"/>
                <w:lang w:val="ky-KG"/>
              </w:rPr>
              <w:t>0,06</w:t>
            </w:r>
          </w:p>
        </w:tc>
        <w:tc>
          <w:tcPr>
            <w:tcW w:w="2387" w:type="dxa"/>
          </w:tcPr>
          <w:p w14:paraId="00C2907D" w14:textId="77777777" w:rsidR="006400AF" w:rsidRPr="00704FE6" w:rsidRDefault="006400AF" w:rsidP="00B5747C">
            <w:pPr>
              <w:jc w:val="center"/>
              <w:rPr>
                <w:rFonts w:ascii="Times New Roman" w:hAnsi="Times New Roman"/>
                <w:sz w:val="28"/>
                <w:szCs w:val="28"/>
                <w:lang w:val="ky-KG"/>
              </w:rPr>
            </w:pPr>
            <w:r w:rsidRPr="00704FE6">
              <w:rPr>
                <w:rFonts w:ascii="Times New Roman" w:hAnsi="Times New Roman"/>
                <w:sz w:val="28"/>
                <w:szCs w:val="28"/>
                <w:lang w:val="ky-KG"/>
              </w:rPr>
              <w:t>0,54</w:t>
            </w:r>
            <w:r w:rsidRPr="00704FE6">
              <w:rPr>
                <w:rFonts w:ascii="Times New Roman" w:hAnsi="Times New Roman" w:cs="Times New Roman"/>
                <w:sz w:val="28"/>
                <w:szCs w:val="28"/>
                <w:lang w:val="ky-KG"/>
              </w:rPr>
              <w:t>±0,06</w:t>
            </w:r>
          </w:p>
        </w:tc>
        <w:tc>
          <w:tcPr>
            <w:tcW w:w="2323" w:type="dxa"/>
          </w:tcPr>
          <w:p w14:paraId="432DCF38" w14:textId="77777777" w:rsidR="006400AF" w:rsidRPr="00704FE6" w:rsidRDefault="006400AF" w:rsidP="00B5747C">
            <w:pPr>
              <w:jc w:val="center"/>
              <w:rPr>
                <w:rFonts w:ascii="Times New Roman" w:hAnsi="Times New Roman"/>
                <w:sz w:val="28"/>
                <w:szCs w:val="28"/>
                <w:lang w:val="ky-KG"/>
              </w:rPr>
            </w:pPr>
            <w:r w:rsidRPr="00704FE6">
              <w:rPr>
                <w:rFonts w:ascii="Times New Roman" w:hAnsi="Times New Roman" w:cs="Times New Roman"/>
                <w:sz w:val="28"/>
                <w:szCs w:val="28"/>
                <w:lang w:val="ky-KG"/>
              </w:rPr>
              <w:t>0,38±0,03</w:t>
            </w:r>
          </w:p>
        </w:tc>
      </w:tr>
      <w:tr w:rsidR="006400AF" w:rsidRPr="00704FE6" w14:paraId="3C1E758B" w14:textId="77777777" w:rsidTr="00EC0E4E">
        <w:tc>
          <w:tcPr>
            <w:tcW w:w="2341" w:type="dxa"/>
          </w:tcPr>
          <w:p w14:paraId="1D003BBC" w14:textId="77777777" w:rsidR="006400AF" w:rsidRPr="00704FE6" w:rsidRDefault="006400AF" w:rsidP="00B5747C">
            <w:pPr>
              <w:jc w:val="center"/>
              <w:rPr>
                <w:rFonts w:ascii="Times New Roman" w:hAnsi="Times New Roman"/>
                <w:sz w:val="28"/>
                <w:szCs w:val="28"/>
                <w:lang w:val="ky-KG"/>
              </w:rPr>
            </w:pPr>
            <w:r w:rsidRPr="00704FE6">
              <w:rPr>
                <w:rFonts w:ascii="Times New Roman" w:hAnsi="Times New Roman"/>
                <w:sz w:val="28"/>
                <w:szCs w:val="28"/>
                <w:lang w:val="ky-KG"/>
              </w:rPr>
              <w:t>Длина и настриг шерсти</w:t>
            </w:r>
          </w:p>
        </w:tc>
        <w:tc>
          <w:tcPr>
            <w:tcW w:w="2293" w:type="dxa"/>
          </w:tcPr>
          <w:p w14:paraId="2D006674" w14:textId="77777777" w:rsidR="006400AF" w:rsidRPr="00704FE6" w:rsidRDefault="006400AF" w:rsidP="00B5747C">
            <w:pPr>
              <w:jc w:val="center"/>
              <w:rPr>
                <w:rFonts w:ascii="Times New Roman" w:hAnsi="Times New Roman"/>
                <w:sz w:val="28"/>
                <w:szCs w:val="28"/>
                <w:lang w:val="ky-KG"/>
              </w:rPr>
            </w:pPr>
            <w:r w:rsidRPr="00704FE6">
              <w:rPr>
                <w:rFonts w:ascii="Times New Roman" w:hAnsi="Times New Roman" w:cs="Times New Roman"/>
                <w:sz w:val="28"/>
                <w:szCs w:val="28"/>
                <w:lang w:val="ky-KG"/>
              </w:rPr>
              <w:t>0,36±0,07</w:t>
            </w:r>
          </w:p>
        </w:tc>
        <w:tc>
          <w:tcPr>
            <w:tcW w:w="2387" w:type="dxa"/>
          </w:tcPr>
          <w:p w14:paraId="03672ABD" w14:textId="77777777" w:rsidR="006400AF" w:rsidRPr="00704FE6" w:rsidRDefault="006400AF" w:rsidP="00B5747C">
            <w:pPr>
              <w:jc w:val="center"/>
              <w:rPr>
                <w:rFonts w:ascii="Times New Roman" w:hAnsi="Times New Roman"/>
                <w:sz w:val="28"/>
                <w:szCs w:val="28"/>
                <w:lang w:val="ky-KG"/>
              </w:rPr>
            </w:pPr>
            <w:r w:rsidRPr="00704FE6">
              <w:rPr>
                <w:rFonts w:ascii="Times New Roman" w:hAnsi="Times New Roman" w:cs="Times New Roman"/>
                <w:sz w:val="28"/>
                <w:szCs w:val="28"/>
                <w:lang w:val="ky-KG"/>
              </w:rPr>
              <w:t>0,42±0,05</w:t>
            </w:r>
          </w:p>
        </w:tc>
        <w:tc>
          <w:tcPr>
            <w:tcW w:w="2323" w:type="dxa"/>
          </w:tcPr>
          <w:p w14:paraId="27DF49C9" w14:textId="77777777" w:rsidR="006400AF" w:rsidRPr="00704FE6" w:rsidRDefault="006400AF" w:rsidP="00B5747C">
            <w:pPr>
              <w:jc w:val="center"/>
              <w:rPr>
                <w:rFonts w:ascii="Times New Roman" w:hAnsi="Times New Roman"/>
                <w:sz w:val="28"/>
                <w:szCs w:val="28"/>
                <w:lang w:val="ky-KG"/>
              </w:rPr>
            </w:pPr>
            <w:r w:rsidRPr="00704FE6">
              <w:rPr>
                <w:rFonts w:ascii="Times New Roman" w:hAnsi="Times New Roman" w:cs="Times New Roman"/>
                <w:sz w:val="28"/>
                <w:szCs w:val="28"/>
                <w:lang w:val="ky-KG"/>
              </w:rPr>
              <w:t>0,36±0,07</w:t>
            </w:r>
          </w:p>
        </w:tc>
      </w:tr>
      <w:bookmarkEnd w:id="35"/>
    </w:tbl>
    <w:p w14:paraId="655B8C1E" w14:textId="77777777" w:rsidR="00EC0E4E" w:rsidRDefault="00EC0E4E" w:rsidP="00EC0E4E">
      <w:pPr>
        <w:spacing w:after="0" w:line="240" w:lineRule="auto"/>
        <w:ind w:firstLine="708"/>
        <w:jc w:val="both"/>
        <w:rPr>
          <w:rFonts w:ascii="Times New Roman" w:hAnsi="Times New Roman"/>
          <w:sz w:val="28"/>
          <w:szCs w:val="28"/>
          <w:lang w:val="ky-KG"/>
        </w:rPr>
      </w:pPr>
    </w:p>
    <w:p w14:paraId="227EEE63" w14:textId="25E7E41F" w:rsidR="00EC0E4E" w:rsidRPr="00EC0E4E" w:rsidRDefault="00EC0E4E" w:rsidP="00EC0E4E">
      <w:pPr>
        <w:spacing w:after="0" w:line="240" w:lineRule="auto"/>
        <w:ind w:firstLine="708"/>
        <w:jc w:val="both"/>
        <w:rPr>
          <w:rFonts w:ascii="Times New Roman" w:hAnsi="Times New Roman"/>
          <w:sz w:val="28"/>
          <w:szCs w:val="28"/>
          <w:lang w:val="ky-KG"/>
        </w:rPr>
      </w:pPr>
      <w:r w:rsidRPr="00EC0E4E">
        <w:rPr>
          <w:rFonts w:ascii="Times New Roman" w:hAnsi="Times New Roman"/>
          <w:sz w:val="28"/>
          <w:szCs w:val="28"/>
          <w:lang w:val="ky-KG"/>
        </w:rPr>
        <w:t>На основании полученных данных можно сделать следующие выводы</w:t>
      </w:r>
      <w:r>
        <w:rPr>
          <w:rFonts w:ascii="Times New Roman" w:hAnsi="Times New Roman"/>
          <w:sz w:val="28"/>
          <w:szCs w:val="28"/>
          <w:lang w:val="ky-KG"/>
        </w:rPr>
        <w:t>.</w:t>
      </w:r>
    </w:p>
    <w:p w14:paraId="7A8C0176" w14:textId="77777777" w:rsidR="00EC0E4E" w:rsidRPr="00EC0E4E" w:rsidRDefault="00EC0E4E" w:rsidP="00EC0E4E">
      <w:pPr>
        <w:spacing w:after="0" w:line="240" w:lineRule="auto"/>
        <w:ind w:firstLine="708"/>
        <w:jc w:val="both"/>
        <w:rPr>
          <w:rFonts w:ascii="Times New Roman" w:hAnsi="Times New Roman"/>
          <w:sz w:val="28"/>
          <w:szCs w:val="28"/>
          <w:lang w:val="ky-KG"/>
        </w:rPr>
      </w:pPr>
      <w:r w:rsidRPr="00EC0E4E">
        <w:rPr>
          <w:rFonts w:ascii="Times New Roman" w:hAnsi="Times New Roman"/>
          <w:sz w:val="28"/>
          <w:szCs w:val="28"/>
          <w:lang w:val="ky-KG"/>
        </w:rPr>
        <w:t>Кыргызский горный меринос и Алайская полугрубошерстная породы имеют схожую степень корреляции между живой массой и настригом шерсти, однако Алайская полугрубошерстная демонстрирует более сильную взаимосвязь, что может свидетельствовать о ее большем потенциале в плане продуктивности шерсти при улучшении массы тела.</w:t>
      </w:r>
    </w:p>
    <w:p w14:paraId="6821003B" w14:textId="4D793FE0" w:rsidR="00EC0E4E" w:rsidRPr="00EC0E4E" w:rsidRDefault="00EC0E4E" w:rsidP="00EC0E4E">
      <w:pPr>
        <w:spacing w:after="0" w:line="240" w:lineRule="auto"/>
        <w:ind w:firstLine="708"/>
        <w:jc w:val="both"/>
        <w:rPr>
          <w:rFonts w:ascii="Times New Roman" w:hAnsi="Times New Roman"/>
          <w:sz w:val="28"/>
          <w:szCs w:val="28"/>
          <w:lang w:val="ky-KG"/>
        </w:rPr>
      </w:pPr>
      <w:r w:rsidRPr="00EC0E4E">
        <w:rPr>
          <w:rFonts w:ascii="Times New Roman" w:hAnsi="Times New Roman"/>
          <w:sz w:val="28"/>
          <w:szCs w:val="28"/>
          <w:lang w:val="ky-KG"/>
        </w:rPr>
        <w:t>Местн</w:t>
      </w:r>
      <w:r w:rsidR="00605188">
        <w:rPr>
          <w:rFonts w:ascii="Times New Roman" w:hAnsi="Times New Roman"/>
          <w:sz w:val="28"/>
          <w:szCs w:val="28"/>
          <w:lang w:val="ky-KG"/>
        </w:rPr>
        <w:t>ые</w:t>
      </w:r>
      <w:r w:rsidRPr="00EC0E4E">
        <w:rPr>
          <w:rFonts w:ascii="Times New Roman" w:hAnsi="Times New Roman"/>
          <w:sz w:val="28"/>
          <w:szCs w:val="28"/>
          <w:lang w:val="ky-KG"/>
        </w:rPr>
        <w:t xml:space="preserve"> грубошерстн</w:t>
      </w:r>
      <w:r w:rsidR="00605188">
        <w:rPr>
          <w:rFonts w:ascii="Times New Roman" w:hAnsi="Times New Roman"/>
          <w:sz w:val="28"/>
          <w:szCs w:val="28"/>
          <w:lang w:val="ky-KG"/>
        </w:rPr>
        <w:t>ые</w:t>
      </w:r>
      <w:r w:rsidRPr="00EC0E4E">
        <w:rPr>
          <w:rFonts w:ascii="Times New Roman" w:hAnsi="Times New Roman"/>
          <w:sz w:val="28"/>
          <w:szCs w:val="28"/>
          <w:lang w:val="ky-KG"/>
        </w:rPr>
        <w:t xml:space="preserve"> </w:t>
      </w:r>
      <w:r w:rsidR="00605188">
        <w:rPr>
          <w:rFonts w:ascii="Times New Roman" w:hAnsi="Times New Roman"/>
          <w:sz w:val="28"/>
          <w:szCs w:val="28"/>
          <w:lang w:val="ky-KG"/>
        </w:rPr>
        <w:t>овцы</w:t>
      </w:r>
      <w:r w:rsidRPr="00EC0E4E">
        <w:rPr>
          <w:rFonts w:ascii="Times New Roman" w:hAnsi="Times New Roman"/>
          <w:sz w:val="28"/>
          <w:szCs w:val="28"/>
          <w:lang w:val="ky-KG"/>
        </w:rPr>
        <w:t xml:space="preserve"> показывает наименьшую корреляцию между живой массой и настригом шерсти, что может указывать на наличие других факторов, таких как генетическое разнообразие или особенности кормления, влияющие на продуктивность этой породы.</w:t>
      </w:r>
    </w:p>
    <w:p w14:paraId="5512B4B8" w14:textId="77777777" w:rsidR="00EC0E4E" w:rsidRPr="00EC0E4E" w:rsidRDefault="00EC0E4E" w:rsidP="00EC0E4E">
      <w:pPr>
        <w:spacing w:after="0" w:line="240" w:lineRule="auto"/>
        <w:ind w:firstLine="708"/>
        <w:jc w:val="both"/>
        <w:rPr>
          <w:rFonts w:ascii="Times New Roman" w:hAnsi="Times New Roman"/>
          <w:sz w:val="28"/>
          <w:szCs w:val="28"/>
          <w:lang w:val="ky-KG"/>
        </w:rPr>
      </w:pPr>
      <w:r w:rsidRPr="00EC0E4E">
        <w:rPr>
          <w:rFonts w:ascii="Times New Roman" w:hAnsi="Times New Roman"/>
          <w:sz w:val="28"/>
          <w:szCs w:val="28"/>
          <w:lang w:val="ky-KG"/>
        </w:rPr>
        <w:lastRenderedPageBreak/>
        <w:t>Длина шерсти и настриг шерсти также показывают умеренные корреляции, с максимальным значением в группе Алайская полугрубошерстная, что свидетельствует о возможном улучшении этих признаков в процессе селекции, ориентированной на увеличение качества шерсти.</w:t>
      </w:r>
    </w:p>
    <w:p w14:paraId="203E3635" w14:textId="77777777" w:rsidR="003231A8" w:rsidRDefault="003231A8" w:rsidP="00EC0E4E">
      <w:pPr>
        <w:spacing w:after="0" w:line="240" w:lineRule="auto"/>
        <w:rPr>
          <w:rFonts w:ascii="Times New Roman" w:hAnsi="Times New Roman"/>
          <w:b/>
          <w:sz w:val="28"/>
          <w:szCs w:val="28"/>
        </w:rPr>
      </w:pPr>
      <w:bookmarkStart w:id="36" w:name="_Hlk186049199"/>
    </w:p>
    <w:p w14:paraId="2F7F5178" w14:textId="44A59B28" w:rsidR="00997568" w:rsidRPr="006F0628" w:rsidRDefault="000A1659" w:rsidP="003231A8">
      <w:pPr>
        <w:spacing w:after="0" w:line="240" w:lineRule="auto"/>
        <w:ind w:firstLine="284"/>
        <w:jc w:val="center"/>
        <w:rPr>
          <w:rFonts w:ascii="Times New Roman" w:hAnsi="Times New Roman"/>
          <w:b/>
          <w:sz w:val="28"/>
          <w:szCs w:val="28"/>
        </w:rPr>
      </w:pPr>
      <w:r>
        <w:rPr>
          <w:rFonts w:ascii="Times New Roman" w:hAnsi="Times New Roman"/>
          <w:b/>
          <w:sz w:val="28"/>
          <w:szCs w:val="28"/>
        </w:rPr>
        <w:t>Г</w:t>
      </w:r>
      <w:r w:rsidRPr="00481288">
        <w:rPr>
          <w:rFonts w:ascii="Times New Roman" w:hAnsi="Times New Roman"/>
          <w:b/>
          <w:sz w:val="28"/>
          <w:szCs w:val="28"/>
        </w:rPr>
        <w:t>лава 4</w:t>
      </w:r>
      <w:r w:rsidR="004E1EEE">
        <w:rPr>
          <w:rFonts w:ascii="Times New Roman" w:hAnsi="Times New Roman"/>
          <w:b/>
          <w:sz w:val="28"/>
          <w:szCs w:val="28"/>
        </w:rPr>
        <w:t>.</w:t>
      </w:r>
      <w:r w:rsidRPr="00481288">
        <w:rPr>
          <w:rFonts w:ascii="Times New Roman" w:hAnsi="Times New Roman"/>
          <w:b/>
          <w:sz w:val="28"/>
          <w:szCs w:val="28"/>
        </w:rPr>
        <w:t xml:space="preserve"> </w:t>
      </w:r>
      <w:bookmarkEnd w:id="36"/>
      <w:r w:rsidR="004E1EEE">
        <w:rPr>
          <w:rFonts w:ascii="Times New Roman" w:hAnsi="Times New Roman"/>
          <w:b/>
          <w:sz w:val="28"/>
          <w:szCs w:val="28"/>
        </w:rPr>
        <w:t>Э</w:t>
      </w:r>
      <w:r w:rsidRPr="00481288">
        <w:rPr>
          <w:rFonts w:ascii="Times New Roman" w:hAnsi="Times New Roman"/>
          <w:b/>
          <w:sz w:val="28"/>
          <w:szCs w:val="28"/>
        </w:rPr>
        <w:t xml:space="preserve">кономическая эффективность разведения овец </w:t>
      </w:r>
      <w:r>
        <w:rPr>
          <w:rFonts w:ascii="Times New Roman" w:hAnsi="Times New Roman"/>
          <w:b/>
          <w:sz w:val="28"/>
          <w:szCs w:val="28"/>
        </w:rPr>
        <w:t>разных генотипов</w:t>
      </w:r>
    </w:p>
    <w:p w14:paraId="7F4503D3" w14:textId="392FC1D8" w:rsidR="00F60A6D" w:rsidRPr="00605188" w:rsidRDefault="0098131F" w:rsidP="00597411">
      <w:pPr>
        <w:spacing w:line="240" w:lineRule="auto"/>
        <w:ind w:firstLine="708"/>
        <w:jc w:val="both"/>
        <w:rPr>
          <w:rFonts w:ascii="Times New Roman" w:hAnsi="Times New Roman"/>
          <w:sz w:val="28"/>
          <w:szCs w:val="28"/>
        </w:rPr>
      </w:pPr>
      <w:r w:rsidRPr="00605188">
        <w:rPr>
          <w:rFonts w:ascii="Times New Roman" w:hAnsi="Times New Roman"/>
          <w:sz w:val="28"/>
          <w:szCs w:val="28"/>
        </w:rPr>
        <w:t>Эффективность разведения пород зависит от их приспособленности к условиям, уровня производства и экономических показателей. Сравнительная оценка продуктивности овец основана на экономической эффективности производства продукции (живая масса и шерсть) на 1 голову (табл</w:t>
      </w:r>
      <w:r w:rsidR="00605188">
        <w:rPr>
          <w:rFonts w:ascii="Times New Roman" w:hAnsi="Times New Roman"/>
          <w:sz w:val="28"/>
          <w:szCs w:val="28"/>
        </w:rPr>
        <w:t>.</w:t>
      </w:r>
      <w:r w:rsidR="008005C2">
        <w:rPr>
          <w:rFonts w:ascii="Times New Roman" w:hAnsi="Times New Roman"/>
          <w:sz w:val="28"/>
          <w:szCs w:val="28"/>
        </w:rPr>
        <w:t xml:space="preserve"> 4.1.</w:t>
      </w:r>
      <w:r w:rsidRPr="00605188">
        <w:rPr>
          <w:rFonts w:ascii="Times New Roman" w:hAnsi="Times New Roman"/>
          <w:sz w:val="28"/>
          <w:szCs w:val="28"/>
        </w:rPr>
        <w:t>).</w:t>
      </w:r>
    </w:p>
    <w:p w14:paraId="687B7BAC" w14:textId="1382C5AB" w:rsidR="002468A1" w:rsidRDefault="008005C2" w:rsidP="003231A8">
      <w:pPr>
        <w:spacing w:after="0" w:line="240" w:lineRule="auto"/>
        <w:ind w:firstLine="708"/>
        <w:rPr>
          <w:rFonts w:ascii="Times New Roman" w:hAnsi="Times New Roman"/>
          <w:sz w:val="28"/>
          <w:szCs w:val="28"/>
        </w:rPr>
      </w:pPr>
      <w:r>
        <w:rPr>
          <w:rFonts w:ascii="Times New Roman" w:hAnsi="Times New Roman"/>
          <w:sz w:val="28"/>
          <w:szCs w:val="28"/>
        </w:rPr>
        <w:t>Таблица 4.1.</w:t>
      </w:r>
      <w:r w:rsidR="002468A1">
        <w:rPr>
          <w:rFonts w:ascii="Times New Roman" w:hAnsi="Times New Roman"/>
          <w:sz w:val="28"/>
          <w:szCs w:val="28"/>
        </w:rPr>
        <w:t xml:space="preserve"> – Сравнительная экономическая эффективность производства мяса и шерсти разных пород</w:t>
      </w:r>
      <w:r>
        <w:rPr>
          <w:rFonts w:ascii="Times New Roman" w:hAnsi="Times New Roman"/>
          <w:sz w:val="28"/>
          <w:szCs w:val="28"/>
        </w:rPr>
        <w:t xml:space="preserve"> </w:t>
      </w:r>
      <w:r w:rsidR="002468A1">
        <w:rPr>
          <w:rFonts w:ascii="Times New Roman" w:hAnsi="Times New Roman"/>
          <w:sz w:val="28"/>
          <w:szCs w:val="28"/>
        </w:rPr>
        <w:t xml:space="preserve"> (в расчете на 1 голову)</w:t>
      </w:r>
    </w:p>
    <w:p w14:paraId="29EF32D7" w14:textId="77777777" w:rsidR="00BF5CA3" w:rsidRDefault="00BF5CA3" w:rsidP="000A1659">
      <w:pPr>
        <w:spacing w:after="0" w:line="240" w:lineRule="auto"/>
        <w:ind w:firstLine="284"/>
        <w:jc w:val="both"/>
        <w:rPr>
          <w:rFonts w:ascii="Times New Roman" w:hAnsi="Times New Roman"/>
          <w:sz w:val="28"/>
          <w:szCs w:val="28"/>
        </w:rPr>
      </w:pPr>
    </w:p>
    <w:tbl>
      <w:tblPr>
        <w:tblStyle w:val="a3"/>
        <w:tblW w:w="9325" w:type="dxa"/>
        <w:tblLook w:val="04A0" w:firstRow="1" w:lastRow="0" w:firstColumn="1" w:lastColumn="0" w:noHBand="0" w:noVBand="1"/>
      </w:tblPr>
      <w:tblGrid>
        <w:gridCol w:w="3478"/>
        <w:gridCol w:w="1860"/>
        <w:gridCol w:w="1837"/>
        <w:gridCol w:w="2150"/>
      </w:tblGrid>
      <w:tr w:rsidR="00FC5570" w:rsidRPr="008D6AA3" w14:paraId="38C66C38" w14:textId="77777777" w:rsidTr="00D74F33">
        <w:trPr>
          <w:trHeight w:val="327"/>
        </w:trPr>
        <w:tc>
          <w:tcPr>
            <w:tcW w:w="3647" w:type="dxa"/>
            <w:vMerge w:val="restart"/>
          </w:tcPr>
          <w:p w14:paraId="644474A3" w14:textId="77777777" w:rsidR="00FC5570" w:rsidRPr="008D6AA3" w:rsidRDefault="00FC5570" w:rsidP="00445D4C">
            <w:pPr>
              <w:jc w:val="center"/>
              <w:rPr>
                <w:rFonts w:ascii="Times New Roman" w:hAnsi="Times New Roman"/>
                <w:b/>
                <w:bCs/>
                <w:sz w:val="28"/>
                <w:szCs w:val="28"/>
              </w:rPr>
            </w:pPr>
            <w:bookmarkStart w:id="37" w:name="_Hlk186049341"/>
            <w:r w:rsidRPr="008D6AA3">
              <w:rPr>
                <w:rFonts w:ascii="Times New Roman" w:hAnsi="Times New Roman"/>
                <w:b/>
                <w:bCs/>
                <w:sz w:val="28"/>
                <w:szCs w:val="28"/>
              </w:rPr>
              <w:t>Показатели</w:t>
            </w:r>
          </w:p>
        </w:tc>
        <w:tc>
          <w:tcPr>
            <w:tcW w:w="5678" w:type="dxa"/>
            <w:gridSpan w:val="3"/>
          </w:tcPr>
          <w:p w14:paraId="5958A533" w14:textId="3ED932E5" w:rsidR="00FC5570" w:rsidRPr="008D6AA3" w:rsidRDefault="00FC5570" w:rsidP="00FC5570">
            <w:pPr>
              <w:jc w:val="center"/>
              <w:rPr>
                <w:rFonts w:ascii="Times New Roman" w:hAnsi="Times New Roman"/>
                <w:b/>
                <w:bCs/>
                <w:sz w:val="28"/>
                <w:szCs w:val="28"/>
              </w:rPr>
            </w:pPr>
            <w:r w:rsidRPr="008D6AA3">
              <w:rPr>
                <w:rFonts w:ascii="Times New Roman" w:hAnsi="Times New Roman"/>
                <w:b/>
                <w:bCs/>
                <w:sz w:val="28"/>
                <w:szCs w:val="28"/>
              </w:rPr>
              <w:t>Породы</w:t>
            </w:r>
          </w:p>
        </w:tc>
      </w:tr>
      <w:tr w:rsidR="00DD71E2" w:rsidRPr="008D6AA3" w14:paraId="55F71CF5" w14:textId="77777777" w:rsidTr="00D74F33">
        <w:trPr>
          <w:trHeight w:val="983"/>
        </w:trPr>
        <w:tc>
          <w:tcPr>
            <w:tcW w:w="3647" w:type="dxa"/>
            <w:vMerge/>
          </w:tcPr>
          <w:p w14:paraId="2F328041" w14:textId="77777777" w:rsidR="00DD71E2" w:rsidRPr="008D6AA3" w:rsidRDefault="00DD71E2" w:rsidP="000A1659">
            <w:pPr>
              <w:jc w:val="both"/>
              <w:rPr>
                <w:rFonts w:ascii="Times New Roman" w:hAnsi="Times New Roman"/>
                <w:b/>
                <w:bCs/>
                <w:sz w:val="28"/>
                <w:szCs w:val="28"/>
              </w:rPr>
            </w:pPr>
          </w:p>
        </w:tc>
        <w:tc>
          <w:tcPr>
            <w:tcW w:w="1860" w:type="dxa"/>
          </w:tcPr>
          <w:p w14:paraId="3F6F0445" w14:textId="77777777" w:rsidR="00DD71E2" w:rsidRPr="008D6AA3" w:rsidRDefault="00DD71E2" w:rsidP="00FC5570">
            <w:pPr>
              <w:jc w:val="center"/>
              <w:rPr>
                <w:rFonts w:ascii="Times New Roman" w:hAnsi="Times New Roman"/>
                <w:b/>
                <w:bCs/>
                <w:sz w:val="28"/>
                <w:szCs w:val="28"/>
              </w:rPr>
            </w:pPr>
            <w:r w:rsidRPr="008D6AA3">
              <w:rPr>
                <w:rFonts w:ascii="Times New Roman" w:hAnsi="Times New Roman"/>
                <w:b/>
                <w:bCs/>
                <w:sz w:val="28"/>
                <w:szCs w:val="28"/>
              </w:rPr>
              <w:t>Кыргызский горный меринос</w:t>
            </w:r>
          </w:p>
        </w:tc>
        <w:tc>
          <w:tcPr>
            <w:tcW w:w="1859" w:type="dxa"/>
          </w:tcPr>
          <w:p w14:paraId="2103AFEC" w14:textId="2D825B67" w:rsidR="00DD71E2" w:rsidRPr="008D6AA3" w:rsidRDefault="00DD71E2" w:rsidP="00FC5570">
            <w:pPr>
              <w:jc w:val="center"/>
              <w:rPr>
                <w:rFonts w:ascii="Times New Roman" w:hAnsi="Times New Roman"/>
                <w:b/>
                <w:bCs/>
                <w:sz w:val="28"/>
                <w:szCs w:val="28"/>
              </w:rPr>
            </w:pPr>
            <w:proofErr w:type="spellStart"/>
            <w:r w:rsidRPr="008D6AA3">
              <w:rPr>
                <w:rFonts w:ascii="Times New Roman" w:hAnsi="Times New Roman"/>
                <w:b/>
                <w:bCs/>
                <w:sz w:val="28"/>
                <w:szCs w:val="28"/>
              </w:rPr>
              <w:t>Алайская</w:t>
            </w:r>
            <w:proofErr w:type="spellEnd"/>
            <w:r w:rsidRPr="008D6AA3">
              <w:rPr>
                <w:rFonts w:ascii="Times New Roman" w:hAnsi="Times New Roman"/>
                <w:b/>
                <w:bCs/>
                <w:sz w:val="28"/>
                <w:szCs w:val="28"/>
              </w:rPr>
              <w:t xml:space="preserve"> </w:t>
            </w:r>
            <w:proofErr w:type="gramStart"/>
            <w:r w:rsidRPr="008D6AA3">
              <w:rPr>
                <w:rFonts w:ascii="Times New Roman" w:hAnsi="Times New Roman"/>
                <w:b/>
                <w:bCs/>
                <w:sz w:val="28"/>
                <w:szCs w:val="28"/>
              </w:rPr>
              <w:t>полугрубо-шерстная</w:t>
            </w:r>
            <w:proofErr w:type="gramEnd"/>
          </w:p>
        </w:tc>
        <w:tc>
          <w:tcPr>
            <w:tcW w:w="1959" w:type="dxa"/>
          </w:tcPr>
          <w:p w14:paraId="2580B6F2" w14:textId="77777777" w:rsidR="00DD71E2" w:rsidRPr="008D6AA3" w:rsidRDefault="00DD71E2" w:rsidP="00FC5570">
            <w:pPr>
              <w:jc w:val="center"/>
              <w:rPr>
                <w:rFonts w:ascii="Times New Roman" w:hAnsi="Times New Roman"/>
                <w:b/>
                <w:bCs/>
                <w:sz w:val="28"/>
                <w:szCs w:val="28"/>
              </w:rPr>
            </w:pPr>
            <w:r w:rsidRPr="008D6AA3">
              <w:rPr>
                <w:rFonts w:ascii="Times New Roman" w:hAnsi="Times New Roman"/>
                <w:b/>
                <w:bCs/>
                <w:sz w:val="28"/>
                <w:szCs w:val="28"/>
              </w:rPr>
              <w:t>Местная грубошерстная</w:t>
            </w:r>
          </w:p>
        </w:tc>
      </w:tr>
      <w:tr w:rsidR="00DD71E2" w:rsidRPr="008D6AA3" w14:paraId="65209822" w14:textId="77777777" w:rsidTr="00A73FB2">
        <w:trPr>
          <w:trHeight w:val="327"/>
        </w:trPr>
        <w:tc>
          <w:tcPr>
            <w:tcW w:w="3647" w:type="dxa"/>
          </w:tcPr>
          <w:p w14:paraId="041EC1F1" w14:textId="77777777" w:rsidR="00DD71E2" w:rsidRPr="008D6AA3" w:rsidRDefault="00DD71E2" w:rsidP="000A1659">
            <w:pPr>
              <w:jc w:val="both"/>
              <w:rPr>
                <w:rFonts w:ascii="Times New Roman" w:hAnsi="Times New Roman"/>
                <w:sz w:val="28"/>
                <w:szCs w:val="28"/>
              </w:rPr>
            </w:pPr>
            <w:r w:rsidRPr="008D6AA3">
              <w:rPr>
                <w:rFonts w:ascii="Times New Roman" w:hAnsi="Times New Roman"/>
                <w:sz w:val="28"/>
                <w:szCs w:val="28"/>
              </w:rPr>
              <w:t xml:space="preserve">Настриг шерсти с 1 головы, </w:t>
            </w:r>
            <w:proofErr w:type="gramStart"/>
            <w:r w:rsidRPr="008D6AA3">
              <w:rPr>
                <w:rFonts w:ascii="Times New Roman" w:hAnsi="Times New Roman"/>
                <w:sz w:val="28"/>
                <w:szCs w:val="28"/>
              </w:rPr>
              <w:t>кг</w:t>
            </w:r>
            <w:proofErr w:type="gramEnd"/>
          </w:p>
        </w:tc>
        <w:tc>
          <w:tcPr>
            <w:tcW w:w="1860" w:type="dxa"/>
            <w:vAlign w:val="center"/>
          </w:tcPr>
          <w:p w14:paraId="2B02F359" w14:textId="77777777" w:rsidR="00DD71E2" w:rsidRPr="008D6AA3" w:rsidRDefault="00DD71E2" w:rsidP="00A73FB2">
            <w:pPr>
              <w:jc w:val="center"/>
              <w:rPr>
                <w:rFonts w:ascii="Times New Roman" w:hAnsi="Times New Roman"/>
                <w:sz w:val="28"/>
                <w:szCs w:val="28"/>
              </w:rPr>
            </w:pPr>
            <w:r w:rsidRPr="008D6AA3">
              <w:rPr>
                <w:rFonts w:ascii="Times New Roman" w:hAnsi="Times New Roman"/>
                <w:sz w:val="28"/>
                <w:szCs w:val="28"/>
              </w:rPr>
              <w:t>5,43</w:t>
            </w:r>
          </w:p>
        </w:tc>
        <w:tc>
          <w:tcPr>
            <w:tcW w:w="1859" w:type="dxa"/>
            <w:vAlign w:val="center"/>
          </w:tcPr>
          <w:p w14:paraId="2B3E6B09" w14:textId="77777777" w:rsidR="00DD71E2" w:rsidRPr="008D6AA3" w:rsidRDefault="00DD71E2" w:rsidP="00A73FB2">
            <w:pPr>
              <w:jc w:val="center"/>
              <w:rPr>
                <w:rFonts w:ascii="Times New Roman" w:hAnsi="Times New Roman"/>
                <w:sz w:val="28"/>
                <w:szCs w:val="28"/>
              </w:rPr>
            </w:pPr>
            <w:r w:rsidRPr="008D6AA3">
              <w:rPr>
                <w:rFonts w:ascii="Times New Roman" w:hAnsi="Times New Roman"/>
                <w:sz w:val="28"/>
                <w:szCs w:val="28"/>
              </w:rPr>
              <w:t>2,83</w:t>
            </w:r>
          </w:p>
        </w:tc>
        <w:tc>
          <w:tcPr>
            <w:tcW w:w="1959" w:type="dxa"/>
            <w:vAlign w:val="center"/>
          </w:tcPr>
          <w:p w14:paraId="149CF99C" w14:textId="77777777" w:rsidR="00DD71E2" w:rsidRPr="008D6AA3" w:rsidRDefault="00DD71E2" w:rsidP="00A73FB2">
            <w:pPr>
              <w:jc w:val="center"/>
              <w:rPr>
                <w:rFonts w:ascii="Times New Roman" w:hAnsi="Times New Roman"/>
                <w:sz w:val="28"/>
                <w:szCs w:val="28"/>
              </w:rPr>
            </w:pPr>
            <w:r w:rsidRPr="008D6AA3">
              <w:rPr>
                <w:rFonts w:ascii="Times New Roman" w:hAnsi="Times New Roman"/>
                <w:sz w:val="28"/>
                <w:szCs w:val="28"/>
              </w:rPr>
              <w:t>2,08</w:t>
            </w:r>
          </w:p>
        </w:tc>
      </w:tr>
      <w:tr w:rsidR="00DD71E2" w:rsidRPr="008D6AA3" w14:paraId="4EEB1A79" w14:textId="77777777" w:rsidTr="00A73FB2">
        <w:trPr>
          <w:trHeight w:val="643"/>
        </w:trPr>
        <w:tc>
          <w:tcPr>
            <w:tcW w:w="3647" w:type="dxa"/>
          </w:tcPr>
          <w:p w14:paraId="2E792E9D" w14:textId="77777777" w:rsidR="00DD71E2" w:rsidRPr="008D6AA3" w:rsidRDefault="00DD71E2" w:rsidP="000A1659">
            <w:pPr>
              <w:jc w:val="both"/>
              <w:rPr>
                <w:rFonts w:ascii="Times New Roman" w:hAnsi="Times New Roman"/>
                <w:sz w:val="28"/>
                <w:szCs w:val="28"/>
              </w:rPr>
            </w:pPr>
            <w:r w:rsidRPr="008D6AA3">
              <w:rPr>
                <w:rFonts w:ascii="Times New Roman" w:hAnsi="Times New Roman"/>
                <w:sz w:val="28"/>
                <w:szCs w:val="28"/>
              </w:rPr>
              <w:t>Закупочная цена 1 кг шерсти, сом</w:t>
            </w:r>
          </w:p>
        </w:tc>
        <w:tc>
          <w:tcPr>
            <w:tcW w:w="1860" w:type="dxa"/>
            <w:vAlign w:val="center"/>
          </w:tcPr>
          <w:p w14:paraId="79FE03D7" w14:textId="77777777" w:rsidR="00DD71E2" w:rsidRPr="008D6AA3" w:rsidRDefault="00DD71E2" w:rsidP="00A73FB2">
            <w:pPr>
              <w:jc w:val="center"/>
              <w:rPr>
                <w:rFonts w:ascii="Times New Roman" w:hAnsi="Times New Roman"/>
                <w:sz w:val="28"/>
                <w:szCs w:val="28"/>
              </w:rPr>
            </w:pPr>
            <w:r w:rsidRPr="008D6AA3">
              <w:rPr>
                <w:rFonts w:ascii="Times New Roman" w:hAnsi="Times New Roman"/>
                <w:sz w:val="28"/>
                <w:szCs w:val="28"/>
              </w:rPr>
              <w:t>200</w:t>
            </w:r>
          </w:p>
        </w:tc>
        <w:tc>
          <w:tcPr>
            <w:tcW w:w="1859" w:type="dxa"/>
            <w:vAlign w:val="center"/>
          </w:tcPr>
          <w:p w14:paraId="20E641E6" w14:textId="77777777" w:rsidR="00DD71E2" w:rsidRPr="008D6AA3" w:rsidRDefault="00DD71E2" w:rsidP="00A73FB2">
            <w:pPr>
              <w:jc w:val="center"/>
              <w:rPr>
                <w:rFonts w:ascii="Times New Roman" w:hAnsi="Times New Roman"/>
                <w:sz w:val="28"/>
                <w:szCs w:val="28"/>
              </w:rPr>
            </w:pPr>
            <w:r w:rsidRPr="008D6AA3">
              <w:rPr>
                <w:rFonts w:ascii="Times New Roman" w:hAnsi="Times New Roman"/>
                <w:sz w:val="28"/>
                <w:szCs w:val="28"/>
              </w:rPr>
              <w:t>100</w:t>
            </w:r>
          </w:p>
        </w:tc>
        <w:tc>
          <w:tcPr>
            <w:tcW w:w="1959" w:type="dxa"/>
            <w:vAlign w:val="center"/>
          </w:tcPr>
          <w:p w14:paraId="3C7AD285" w14:textId="77777777" w:rsidR="00DD71E2" w:rsidRPr="008D6AA3" w:rsidRDefault="00DD71E2" w:rsidP="00A73FB2">
            <w:pPr>
              <w:jc w:val="center"/>
              <w:rPr>
                <w:rFonts w:ascii="Times New Roman" w:hAnsi="Times New Roman"/>
                <w:sz w:val="28"/>
                <w:szCs w:val="28"/>
              </w:rPr>
            </w:pPr>
            <w:r w:rsidRPr="008D6AA3">
              <w:rPr>
                <w:rFonts w:ascii="Times New Roman" w:hAnsi="Times New Roman"/>
                <w:sz w:val="28"/>
                <w:szCs w:val="28"/>
              </w:rPr>
              <w:t>10</w:t>
            </w:r>
          </w:p>
        </w:tc>
      </w:tr>
      <w:tr w:rsidR="00DD71E2" w:rsidRPr="008D6AA3" w14:paraId="71DB0685" w14:textId="77777777" w:rsidTr="00A73FB2">
        <w:trPr>
          <w:trHeight w:val="655"/>
        </w:trPr>
        <w:tc>
          <w:tcPr>
            <w:tcW w:w="3647" w:type="dxa"/>
          </w:tcPr>
          <w:p w14:paraId="2C636BD9" w14:textId="77777777" w:rsidR="00DD71E2" w:rsidRPr="008D6AA3" w:rsidRDefault="00DD71E2" w:rsidP="000A1659">
            <w:pPr>
              <w:jc w:val="both"/>
              <w:rPr>
                <w:rFonts w:ascii="Times New Roman" w:hAnsi="Times New Roman"/>
                <w:sz w:val="28"/>
                <w:szCs w:val="28"/>
              </w:rPr>
            </w:pPr>
            <w:r w:rsidRPr="008D6AA3">
              <w:rPr>
                <w:rFonts w:ascii="Times New Roman" w:hAnsi="Times New Roman"/>
                <w:sz w:val="28"/>
                <w:szCs w:val="28"/>
              </w:rPr>
              <w:t>Получено шерсти в денежном выражении, сом</w:t>
            </w:r>
          </w:p>
        </w:tc>
        <w:tc>
          <w:tcPr>
            <w:tcW w:w="1860" w:type="dxa"/>
            <w:vAlign w:val="center"/>
          </w:tcPr>
          <w:p w14:paraId="7D2D4024" w14:textId="77777777" w:rsidR="00DD71E2" w:rsidRPr="008D6AA3" w:rsidRDefault="00DD71E2" w:rsidP="00A73FB2">
            <w:pPr>
              <w:jc w:val="center"/>
              <w:rPr>
                <w:rFonts w:ascii="Times New Roman" w:hAnsi="Times New Roman"/>
                <w:sz w:val="28"/>
                <w:szCs w:val="28"/>
              </w:rPr>
            </w:pPr>
            <w:r w:rsidRPr="008D6AA3">
              <w:rPr>
                <w:rFonts w:ascii="Times New Roman" w:hAnsi="Times New Roman"/>
                <w:sz w:val="28"/>
                <w:szCs w:val="28"/>
              </w:rPr>
              <w:t>1086</w:t>
            </w:r>
          </w:p>
        </w:tc>
        <w:tc>
          <w:tcPr>
            <w:tcW w:w="1859" w:type="dxa"/>
            <w:vAlign w:val="center"/>
          </w:tcPr>
          <w:p w14:paraId="4C029CE3" w14:textId="77777777" w:rsidR="00DD71E2" w:rsidRPr="008D6AA3" w:rsidRDefault="00DD71E2" w:rsidP="00A73FB2">
            <w:pPr>
              <w:jc w:val="center"/>
              <w:rPr>
                <w:rFonts w:ascii="Times New Roman" w:hAnsi="Times New Roman"/>
                <w:sz w:val="28"/>
                <w:szCs w:val="28"/>
              </w:rPr>
            </w:pPr>
            <w:r w:rsidRPr="008D6AA3">
              <w:rPr>
                <w:rFonts w:ascii="Times New Roman" w:hAnsi="Times New Roman"/>
                <w:sz w:val="28"/>
                <w:szCs w:val="28"/>
              </w:rPr>
              <w:t>283</w:t>
            </w:r>
          </w:p>
        </w:tc>
        <w:tc>
          <w:tcPr>
            <w:tcW w:w="1959" w:type="dxa"/>
            <w:vAlign w:val="center"/>
          </w:tcPr>
          <w:p w14:paraId="1B499B64" w14:textId="77777777" w:rsidR="00DD71E2" w:rsidRPr="008D6AA3" w:rsidRDefault="00DD71E2" w:rsidP="00A73FB2">
            <w:pPr>
              <w:jc w:val="center"/>
              <w:rPr>
                <w:rFonts w:ascii="Times New Roman" w:hAnsi="Times New Roman"/>
                <w:sz w:val="28"/>
                <w:szCs w:val="28"/>
              </w:rPr>
            </w:pPr>
            <w:r w:rsidRPr="008D6AA3">
              <w:rPr>
                <w:rFonts w:ascii="Times New Roman" w:hAnsi="Times New Roman"/>
                <w:sz w:val="28"/>
                <w:szCs w:val="28"/>
              </w:rPr>
              <w:t>20,83</w:t>
            </w:r>
          </w:p>
        </w:tc>
      </w:tr>
      <w:tr w:rsidR="00DD71E2" w:rsidRPr="008D6AA3" w14:paraId="28F4C72D" w14:textId="77777777" w:rsidTr="00A73FB2">
        <w:trPr>
          <w:trHeight w:val="643"/>
        </w:trPr>
        <w:tc>
          <w:tcPr>
            <w:tcW w:w="3647" w:type="dxa"/>
          </w:tcPr>
          <w:p w14:paraId="7A96092F" w14:textId="77777777" w:rsidR="00DD71E2" w:rsidRPr="008D6AA3" w:rsidRDefault="007C7FF9" w:rsidP="000A1659">
            <w:pPr>
              <w:jc w:val="both"/>
              <w:rPr>
                <w:rFonts w:ascii="Times New Roman" w:hAnsi="Times New Roman"/>
                <w:sz w:val="28"/>
                <w:szCs w:val="28"/>
              </w:rPr>
            </w:pPr>
            <w:r w:rsidRPr="008D6AA3">
              <w:rPr>
                <w:rFonts w:ascii="Times New Roman" w:hAnsi="Times New Roman"/>
                <w:sz w:val="28"/>
                <w:szCs w:val="28"/>
              </w:rPr>
              <w:t>Живая масса 1 головы перед у</w:t>
            </w:r>
            <w:r w:rsidR="00DD71E2" w:rsidRPr="008D6AA3">
              <w:rPr>
                <w:rFonts w:ascii="Times New Roman" w:hAnsi="Times New Roman"/>
                <w:sz w:val="28"/>
                <w:szCs w:val="28"/>
              </w:rPr>
              <w:t xml:space="preserve">боем (месяцев, </w:t>
            </w:r>
            <w:proofErr w:type="gramStart"/>
            <w:r w:rsidR="00DD71E2" w:rsidRPr="008D6AA3">
              <w:rPr>
                <w:rFonts w:ascii="Times New Roman" w:hAnsi="Times New Roman"/>
                <w:sz w:val="28"/>
                <w:szCs w:val="28"/>
              </w:rPr>
              <w:t>кг</w:t>
            </w:r>
            <w:proofErr w:type="gramEnd"/>
            <w:r w:rsidR="00DD71E2" w:rsidRPr="008D6AA3">
              <w:rPr>
                <w:rFonts w:ascii="Times New Roman" w:hAnsi="Times New Roman"/>
                <w:sz w:val="28"/>
                <w:szCs w:val="28"/>
              </w:rPr>
              <w:t>)</w:t>
            </w:r>
          </w:p>
        </w:tc>
        <w:tc>
          <w:tcPr>
            <w:tcW w:w="1860" w:type="dxa"/>
            <w:vAlign w:val="center"/>
          </w:tcPr>
          <w:p w14:paraId="68EB4D6D" w14:textId="77777777" w:rsidR="00DD71E2" w:rsidRPr="008D6AA3" w:rsidRDefault="00DD71E2" w:rsidP="00A73FB2">
            <w:pPr>
              <w:jc w:val="center"/>
              <w:rPr>
                <w:rFonts w:ascii="Times New Roman" w:hAnsi="Times New Roman"/>
                <w:sz w:val="28"/>
                <w:szCs w:val="28"/>
              </w:rPr>
            </w:pPr>
            <w:r w:rsidRPr="008D6AA3">
              <w:rPr>
                <w:rFonts w:ascii="Times New Roman" w:hAnsi="Times New Roman"/>
                <w:sz w:val="28"/>
                <w:szCs w:val="28"/>
              </w:rPr>
              <w:t>31,65</w:t>
            </w:r>
          </w:p>
        </w:tc>
        <w:tc>
          <w:tcPr>
            <w:tcW w:w="1859" w:type="dxa"/>
            <w:vAlign w:val="center"/>
          </w:tcPr>
          <w:p w14:paraId="26064A75" w14:textId="77777777" w:rsidR="00DD71E2" w:rsidRPr="008D6AA3" w:rsidRDefault="00DD71E2" w:rsidP="00A73FB2">
            <w:pPr>
              <w:jc w:val="center"/>
              <w:rPr>
                <w:rFonts w:ascii="Times New Roman" w:hAnsi="Times New Roman"/>
                <w:sz w:val="28"/>
                <w:szCs w:val="28"/>
              </w:rPr>
            </w:pPr>
            <w:r w:rsidRPr="008D6AA3">
              <w:rPr>
                <w:rFonts w:ascii="Times New Roman" w:hAnsi="Times New Roman"/>
                <w:sz w:val="28"/>
                <w:szCs w:val="28"/>
              </w:rPr>
              <w:t>36,30</w:t>
            </w:r>
          </w:p>
        </w:tc>
        <w:tc>
          <w:tcPr>
            <w:tcW w:w="1959" w:type="dxa"/>
            <w:vAlign w:val="center"/>
          </w:tcPr>
          <w:p w14:paraId="5A6327A5" w14:textId="77777777" w:rsidR="00DD71E2" w:rsidRPr="008D6AA3" w:rsidRDefault="00DD71E2" w:rsidP="00A73FB2">
            <w:pPr>
              <w:jc w:val="center"/>
              <w:rPr>
                <w:rFonts w:ascii="Times New Roman" w:hAnsi="Times New Roman"/>
                <w:sz w:val="28"/>
                <w:szCs w:val="28"/>
              </w:rPr>
            </w:pPr>
            <w:r w:rsidRPr="008D6AA3">
              <w:rPr>
                <w:rFonts w:ascii="Times New Roman" w:hAnsi="Times New Roman"/>
                <w:sz w:val="28"/>
                <w:szCs w:val="28"/>
              </w:rPr>
              <w:t>39,83</w:t>
            </w:r>
          </w:p>
        </w:tc>
      </w:tr>
      <w:tr w:rsidR="00DD71E2" w:rsidRPr="008D6AA3" w14:paraId="24B8B9AF" w14:textId="77777777" w:rsidTr="00A73FB2">
        <w:trPr>
          <w:trHeight w:val="655"/>
        </w:trPr>
        <w:tc>
          <w:tcPr>
            <w:tcW w:w="3647" w:type="dxa"/>
          </w:tcPr>
          <w:p w14:paraId="5189C1D8" w14:textId="77777777" w:rsidR="00DD71E2" w:rsidRPr="008D6AA3" w:rsidRDefault="00DD71E2" w:rsidP="000A1659">
            <w:pPr>
              <w:jc w:val="both"/>
              <w:rPr>
                <w:rFonts w:ascii="Times New Roman" w:hAnsi="Times New Roman"/>
                <w:sz w:val="28"/>
                <w:szCs w:val="28"/>
              </w:rPr>
            </w:pPr>
            <w:r w:rsidRPr="008D6AA3">
              <w:rPr>
                <w:rFonts w:ascii="Times New Roman" w:hAnsi="Times New Roman"/>
                <w:sz w:val="28"/>
                <w:szCs w:val="28"/>
              </w:rPr>
              <w:t xml:space="preserve">Масса туши с внутренним жиром, </w:t>
            </w:r>
            <w:proofErr w:type="gramStart"/>
            <w:r w:rsidRPr="008D6AA3">
              <w:rPr>
                <w:rFonts w:ascii="Times New Roman" w:hAnsi="Times New Roman"/>
                <w:sz w:val="28"/>
                <w:szCs w:val="28"/>
              </w:rPr>
              <w:t>кг</w:t>
            </w:r>
            <w:proofErr w:type="gramEnd"/>
          </w:p>
        </w:tc>
        <w:tc>
          <w:tcPr>
            <w:tcW w:w="1860" w:type="dxa"/>
            <w:vAlign w:val="center"/>
          </w:tcPr>
          <w:p w14:paraId="2CDE53A9" w14:textId="77777777" w:rsidR="00DD71E2" w:rsidRPr="008D6AA3" w:rsidRDefault="00DD71E2" w:rsidP="00A73FB2">
            <w:pPr>
              <w:jc w:val="center"/>
              <w:rPr>
                <w:rFonts w:ascii="Times New Roman" w:hAnsi="Times New Roman"/>
                <w:sz w:val="28"/>
                <w:szCs w:val="28"/>
              </w:rPr>
            </w:pPr>
            <w:r w:rsidRPr="008D6AA3">
              <w:rPr>
                <w:rFonts w:ascii="Times New Roman" w:hAnsi="Times New Roman"/>
                <w:sz w:val="28"/>
                <w:szCs w:val="28"/>
              </w:rPr>
              <w:t>14,02</w:t>
            </w:r>
          </w:p>
        </w:tc>
        <w:tc>
          <w:tcPr>
            <w:tcW w:w="1859" w:type="dxa"/>
            <w:vAlign w:val="center"/>
          </w:tcPr>
          <w:p w14:paraId="683C4C37" w14:textId="77777777" w:rsidR="00DD71E2" w:rsidRPr="008D6AA3" w:rsidRDefault="00DD71E2" w:rsidP="00A73FB2">
            <w:pPr>
              <w:jc w:val="center"/>
              <w:rPr>
                <w:rFonts w:ascii="Times New Roman" w:hAnsi="Times New Roman"/>
                <w:sz w:val="28"/>
                <w:szCs w:val="28"/>
              </w:rPr>
            </w:pPr>
            <w:r w:rsidRPr="008D6AA3">
              <w:rPr>
                <w:rFonts w:ascii="Times New Roman" w:hAnsi="Times New Roman"/>
                <w:sz w:val="28"/>
                <w:szCs w:val="28"/>
              </w:rPr>
              <w:t>17,10</w:t>
            </w:r>
          </w:p>
        </w:tc>
        <w:tc>
          <w:tcPr>
            <w:tcW w:w="1959" w:type="dxa"/>
            <w:vAlign w:val="center"/>
          </w:tcPr>
          <w:p w14:paraId="6C44C14E" w14:textId="77777777" w:rsidR="00DD71E2" w:rsidRPr="008D6AA3" w:rsidRDefault="00DD71E2" w:rsidP="00A73FB2">
            <w:pPr>
              <w:jc w:val="center"/>
              <w:rPr>
                <w:rFonts w:ascii="Times New Roman" w:hAnsi="Times New Roman"/>
                <w:sz w:val="28"/>
                <w:szCs w:val="28"/>
              </w:rPr>
            </w:pPr>
            <w:r w:rsidRPr="008D6AA3">
              <w:rPr>
                <w:rFonts w:ascii="Times New Roman" w:hAnsi="Times New Roman"/>
                <w:sz w:val="28"/>
                <w:szCs w:val="28"/>
              </w:rPr>
              <w:t>20,05</w:t>
            </w:r>
          </w:p>
        </w:tc>
      </w:tr>
      <w:tr w:rsidR="00DD71E2" w:rsidRPr="008D6AA3" w14:paraId="6C98E229" w14:textId="77777777" w:rsidTr="00A73FB2">
        <w:trPr>
          <w:trHeight w:val="315"/>
        </w:trPr>
        <w:tc>
          <w:tcPr>
            <w:tcW w:w="3647" w:type="dxa"/>
          </w:tcPr>
          <w:p w14:paraId="5DB83B39" w14:textId="77777777" w:rsidR="00DD71E2" w:rsidRPr="008D6AA3" w:rsidRDefault="00DD71E2" w:rsidP="000A1659">
            <w:pPr>
              <w:jc w:val="both"/>
              <w:rPr>
                <w:rFonts w:ascii="Times New Roman" w:hAnsi="Times New Roman"/>
                <w:sz w:val="28"/>
                <w:szCs w:val="28"/>
              </w:rPr>
            </w:pPr>
            <w:r w:rsidRPr="008D6AA3">
              <w:rPr>
                <w:rFonts w:ascii="Times New Roman" w:hAnsi="Times New Roman"/>
                <w:sz w:val="28"/>
                <w:szCs w:val="28"/>
              </w:rPr>
              <w:t>Закупочная цена 1 кг мяса, сом</w:t>
            </w:r>
          </w:p>
        </w:tc>
        <w:tc>
          <w:tcPr>
            <w:tcW w:w="1860" w:type="dxa"/>
            <w:vAlign w:val="center"/>
          </w:tcPr>
          <w:p w14:paraId="7FC4F2F0" w14:textId="77777777" w:rsidR="00DD71E2" w:rsidRPr="008D6AA3" w:rsidRDefault="00DD71E2" w:rsidP="00A73FB2">
            <w:pPr>
              <w:jc w:val="center"/>
              <w:rPr>
                <w:rFonts w:ascii="Times New Roman" w:hAnsi="Times New Roman"/>
                <w:sz w:val="28"/>
                <w:szCs w:val="28"/>
              </w:rPr>
            </w:pPr>
            <w:r w:rsidRPr="008D6AA3">
              <w:rPr>
                <w:rFonts w:ascii="Times New Roman" w:hAnsi="Times New Roman"/>
                <w:sz w:val="28"/>
                <w:szCs w:val="28"/>
              </w:rPr>
              <w:t>600</w:t>
            </w:r>
          </w:p>
        </w:tc>
        <w:tc>
          <w:tcPr>
            <w:tcW w:w="1859" w:type="dxa"/>
            <w:vAlign w:val="center"/>
          </w:tcPr>
          <w:p w14:paraId="41A8DD58" w14:textId="77777777" w:rsidR="00DD71E2" w:rsidRPr="008D6AA3" w:rsidRDefault="00DD71E2" w:rsidP="00A73FB2">
            <w:pPr>
              <w:jc w:val="center"/>
              <w:rPr>
                <w:rFonts w:ascii="Times New Roman" w:hAnsi="Times New Roman"/>
                <w:sz w:val="28"/>
                <w:szCs w:val="28"/>
              </w:rPr>
            </w:pPr>
            <w:r w:rsidRPr="008D6AA3">
              <w:rPr>
                <w:rFonts w:ascii="Times New Roman" w:hAnsi="Times New Roman"/>
                <w:sz w:val="28"/>
                <w:szCs w:val="28"/>
              </w:rPr>
              <w:t>600</w:t>
            </w:r>
          </w:p>
        </w:tc>
        <w:tc>
          <w:tcPr>
            <w:tcW w:w="1959" w:type="dxa"/>
            <w:vAlign w:val="center"/>
          </w:tcPr>
          <w:p w14:paraId="06405210" w14:textId="77777777" w:rsidR="00DD71E2" w:rsidRPr="008D6AA3" w:rsidRDefault="00DD71E2" w:rsidP="00A73FB2">
            <w:pPr>
              <w:jc w:val="center"/>
              <w:rPr>
                <w:rFonts w:ascii="Times New Roman" w:hAnsi="Times New Roman"/>
                <w:sz w:val="28"/>
                <w:szCs w:val="28"/>
              </w:rPr>
            </w:pPr>
            <w:r w:rsidRPr="008D6AA3">
              <w:rPr>
                <w:rFonts w:ascii="Times New Roman" w:hAnsi="Times New Roman"/>
                <w:sz w:val="28"/>
                <w:szCs w:val="28"/>
              </w:rPr>
              <w:t>600</w:t>
            </w:r>
          </w:p>
        </w:tc>
      </w:tr>
      <w:tr w:rsidR="00DD71E2" w:rsidRPr="008D6AA3" w14:paraId="396B1D1F" w14:textId="77777777" w:rsidTr="00A73FB2">
        <w:trPr>
          <w:trHeight w:val="655"/>
        </w:trPr>
        <w:tc>
          <w:tcPr>
            <w:tcW w:w="3647" w:type="dxa"/>
          </w:tcPr>
          <w:p w14:paraId="4029417F" w14:textId="77777777" w:rsidR="00DD71E2" w:rsidRPr="008D6AA3" w:rsidRDefault="00DD71E2" w:rsidP="000A1659">
            <w:pPr>
              <w:jc w:val="both"/>
              <w:rPr>
                <w:rFonts w:ascii="Times New Roman" w:hAnsi="Times New Roman"/>
                <w:sz w:val="28"/>
                <w:szCs w:val="28"/>
              </w:rPr>
            </w:pPr>
            <w:r w:rsidRPr="008D6AA3">
              <w:rPr>
                <w:rFonts w:ascii="Times New Roman" w:hAnsi="Times New Roman"/>
                <w:sz w:val="28"/>
                <w:szCs w:val="28"/>
              </w:rPr>
              <w:t>Получено мяса в денежном выражении, сом</w:t>
            </w:r>
          </w:p>
        </w:tc>
        <w:tc>
          <w:tcPr>
            <w:tcW w:w="1860" w:type="dxa"/>
            <w:vAlign w:val="center"/>
          </w:tcPr>
          <w:p w14:paraId="09C26FB2" w14:textId="77777777" w:rsidR="00DD71E2" w:rsidRPr="008D6AA3" w:rsidRDefault="00DD71E2" w:rsidP="00A73FB2">
            <w:pPr>
              <w:jc w:val="center"/>
              <w:rPr>
                <w:rFonts w:ascii="Times New Roman" w:hAnsi="Times New Roman"/>
                <w:sz w:val="28"/>
                <w:szCs w:val="28"/>
              </w:rPr>
            </w:pPr>
            <w:r w:rsidRPr="008D6AA3">
              <w:rPr>
                <w:rFonts w:ascii="Times New Roman" w:hAnsi="Times New Roman"/>
                <w:sz w:val="28"/>
                <w:szCs w:val="28"/>
              </w:rPr>
              <w:t>8412</w:t>
            </w:r>
          </w:p>
        </w:tc>
        <w:tc>
          <w:tcPr>
            <w:tcW w:w="1859" w:type="dxa"/>
            <w:vAlign w:val="center"/>
          </w:tcPr>
          <w:p w14:paraId="0343A8E1" w14:textId="77777777" w:rsidR="00DD71E2" w:rsidRPr="008D6AA3" w:rsidRDefault="00DD71E2" w:rsidP="00A73FB2">
            <w:pPr>
              <w:jc w:val="center"/>
              <w:rPr>
                <w:rFonts w:ascii="Times New Roman" w:hAnsi="Times New Roman"/>
                <w:sz w:val="28"/>
                <w:szCs w:val="28"/>
              </w:rPr>
            </w:pPr>
            <w:r w:rsidRPr="008D6AA3">
              <w:rPr>
                <w:rFonts w:ascii="Times New Roman" w:hAnsi="Times New Roman"/>
                <w:sz w:val="28"/>
                <w:szCs w:val="28"/>
              </w:rPr>
              <w:t>10260</w:t>
            </w:r>
          </w:p>
        </w:tc>
        <w:tc>
          <w:tcPr>
            <w:tcW w:w="1959" w:type="dxa"/>
            <w:vAlign w:val="center"/>
          </w:tcPr>
          <w:p w14:paraId="55B26F77" w14:textId="77777777" w:rsidR="00DD71E2" w:rsidRPr="008D6AA3" w:rsidRDefault="00DD71E2" w:rsidP="00A73FB2">
            <w:pPr>
              <w:jc w:val="center"/>
              <w:rPr>
                <w:rFonts w:ascii="Times New Roman" w:hAnsi="Times New Roman"/>
                <w:sz w:val="28"/>
                <w:szCs w:val="28"/>
              </w:rPr>
            </w:pPr>
            <w:r w:rsidRPr="008D6AA3">
              <w:rPr>
                <w:rFonts w:ascii="Times New Roman" w:hAnsi="Times New Roman"/>
                <w:sz w:val="28"/>
                <w:szCs w:val="28"/>
              </w:rPr>
              <w:t>12030</w:t>
            </w:r>
          </w:p>
        </w:tc>
      </w:tr>
      <w:tr w:rsidR="00DD71E2" w:rsidRPr="008D6AA3" w14:paraId="2044B72E" w14:textId="77777777" w:rsidTr="00A73FB2">
        <w:trPr>
          <w:trHeight w:val="643"/>
        </w:trPr>
        <w:tc>
          <w:tcPr>
            <w:tcW w:w="3647" w:type="dxa"/>
            <w:vAlign w:val="bottom"/>
          </w:tcPr>
          <w:p w14:paraId="5D490687" w14:textId="0D435687" w:rsidR="00DD71E2" w:rsidRPr="008D6AA3" w:rsidRDefault="00DD71E2" w:rsidP="00A73FB2">
            <w:pPr>
              <w:rPr>
                <w:rFonts w:ascii="Times New Roman" w:hAnsi="Times New Roman"/>
                <w:b/>
                <w:bCs/>
                <w:sz w:val="28"/>
                <w:szCs w:val="28"/>
              </w:rPr>
            </w:pPr>
            <w:r w:rsidRPr="008D6AA3">
              <w:rPr>
                <w:rFonts w:ascii="Times New Roman" w:hAnsi="Times New Roman"/>
                <w:b/>
                <w:bCs/>
                <w:sz w:val="28"/>
                <w:szCs w:val="28"/>
              </w:rPr>
              <w:t>Всего получено в денежном выражении, сом</w:t>
            </w:r>
            <w:r w:rsidR="00D74F33" w:rsidRPr="008D6AA3">
              <w:rPr>
                <w:rFonts w:ascii="Times New Roman" w:hAnsi="Times New Roman"/>
                <w:b/>
                <w:bCs/>
                <w:sz w:val="28"/>
                <w:szCs w:val="28"/>
              </w:rPr>
              <w:t>:</w:t>
            </w:r>
          </w:p>
        </w:tc>
        <w:tc>
          <w:tcPr>
            <w:tcW w:w="1860" w:type="dxa"/>
            <w:vAlign w:val="bottom"/>
          </w:tcPr>
          <w:p w14:paraId="558C41D5" w14:textId="77777777" w:rsidR="00DD71E2" w:rsidRPr="008D6AA3" w:rsidRDefault="00DD71E2" w:rsidP="00A73FB2">
            <w:pPr>
              <w:jc w:val="center"/>
              <w:rPr>
                <w:rFonts w:ascii="Times New Roman" w:hAnsi="Times New Roman"/>
                <w:b/>
                <w:bCs/>
                <w:sz w:val="28"/>
                <w:szCs w:val="28"/>
              </w:rPr>
            </w:pPr>
            <w:r w:rsidRPr="008D6AA3">
              <w:rPr>
                <w:rFonts w:ascii="Times New Roman" w:hAnsi="Times New Roman"/>
                <w:b/>
                <w:bCs/>
                <w:sz w:val="28"/>
                <w:szCs w:val="28"/>
              </w:rPr>
              <w:t>9498</w:t>
            </w:r>
          </w:p>
        </w:tc>
        <w:tc>
          <w:tcPr>
            <w:tcW w:w="1859" w:type="dxa"/>
            <w:vAlign w:val="bottom"/>
          </w:tcPr>
          <w:p w14:paraId="00C66B97" w14:textId="77777777" w:rsidR="00DD71E2" w:rsidRPr="008D6AA3" w:rsidRDefault="00DD71E2" w:rsidP="00A73FB2">
            <w:pPr>
              <w:jc w:val="center"/>
              <w:rPr>
                <w:rFonts w:ascii="Times New Roman" w:hAnsi="Times New Roman"/>
                <w:b/>
                <w:bCs/>
                <w:sz w:val="28"/>
                <w:szCs w:val="28"/>
              </w:rPr>
            </w:pPr>
            <w:r w:rsidRPr="008D6AA3">
              <w:rPr>
                <w:rFonts w:ascii="Times New Roman" w:hAnsi="Times New Roman"/>
                <w:b/>
                <w:bCs/>
                <w:sz w:val="28"/>
                <w:szCs w:val="28"/>
              </w:rPr>
              <w:t>10543</w:t>
            </w:r>
          </w:p>
        </w:tc>
        <w:tc>
          <w:tcPr>
            <w:tcW w:w="1959" w:type="dxa"/>
            <w:vAlign w:val="bottom"/>
          </w:tcPr>
          <w:p w14:paraId="571A1FD9" w14:textId="77777777" w:rsidR="00DD71E2" w:rsidRPr="008D6AA3" w:rsidRDefault="00DD71E2" w:rsidP="00A73FB2">
            <w:pPr>
              <w:jc w:val="center"/>
              <w:rPr>
                <w:rFonts w:ascii="Times New Roman" w:hAnsi="Times New Roman"/>
                <w:b/>
                <w:bCs/>
                <w:sz w:val="28"/>
                <w:szCs w:val="28"/>
              </w:rPr>
            </w:pPr>
            <w:r w:rsidRPr="008D6AA3">
              <w:rPr>
                <w:rFonts w:ascii="Times New Roman" w:hAnsi="Times New Roman"/>
                <w:b/>
                <w:bCs/>
                <w:sz w:val="28"/>
                <w:szCs w:val="28"/>
              </w:rPr>
              <w:t>12040</w:t>
            </w:r>
          </w:p>
        </w:tc>
      </w:tr>
    </w:tbl>
    <w:bookmarkEnd w:id="37"/>
    <w:p w14:paraId="36EE2D9E" w14:textId="2FC9490F" w:rsidR="00066B25" w:rsidRDefault="00A225D0" w:rsidP="00A225D0">
      <w:pPr>
        <w:spacing w:after="0" w:line="240" w:lineRule="auto"/>
        <w:ind w:firstLine="708"/>
        <w:jc w:val="both"/>
        <w:rPr>
          <w:rFonts w:ascii="Times New Roman" w:hAnsi="Times New Roman"/>
          <w:sz w:val="28"/>
          <w:szCs w:val="28"/>
        </w:rPr>
      </w:pPr>
      <w:r w:rsidRPr="00A225D0">
        <w:rPr>
          <w:rFonts w:ascii="Times New Roman" w:hAnsi="Times New Roman"/>
          <w:sz w:val="28"/>
          <w:szCs w:val="28"/>
        </w:rPr>
        <w:t xml:space="preserve">По нашим расчетам, наибольшее количество шерсти в денежном выражении на одно животное </w:t>
      </w:r>
      <w:r>
        <w:rPr>
          <w:rFonts w:ascii="Times New Roman" w:hAnsi="Times New Roman"/>
          <w:sz w:val="28"/>
          <w:szCs w:val="28"/>
        </w:rPr>
        <w:t>-</w:t>
      </w:r>
      <w:r w:rsidRPr="00A225D0">
        <w:rPr>
          <w:rFonts w:ascii="Times New Roman" w:hAnsi="Times New Roman"/>
          <w:sz w:val="28"/>
          <w:szCs w:val="28"/>
        </w:rPr>
        <w:t xml:space="preserve"> 1086 сомов у кыргызского горного мериноса и 283 сомов у </w:t>
      </w:r>
      <w:proofErr w:type="spellStart"/>
      <w:r w:rsidRPr="00A225D0">
        <w:rPr>
          <w:rFonts w:ascii="Times New Roman" w:hAnsi="Times New Roman"/>
          <w:sz w:val="28"/>
          <w:szCs w:val="28"/>
        </w:rPr>
        <w:t>алайской</w:t>
      </w:r>
      <w:proofErr w:type="spellEnd"/>
      <w:r w:rsidRPr="00A225D0">
        <w:rPr>
          <w:rFonts w:ascii="Times New Roman" w:hAnsi="Times New Roman"/>
          <w:sz w:val="28"/>
          <w:szCs w:val="28"/>
        </w:rPr>
        <w:t xml:space="preserve"> породы. Спрос на шерсть минимален. По мясной продуктивности местные грубошерстные овцы превосходят другие </w:t>
      </w:r>
      <w:r w:rsidRPr="00A225D0">
        <w:rPr>
          <w:rFonts w:ascii="Times New Roman" w:hAnsi="Times New Roman"/>
          <w:sz w:val="28"/>
          <w:szCs w:val="28"/>
        </w:rPr>
        <w:lastRenderedPageBreak/>
        <w:t xml:space="preserve">породы: на 3618 сомов по сравнению с кыргызским горным мериносом и на 1770 сомов с </w:t>
      </w:r>
      <w:proofErr w:type="spellStart"/>
      <w:r w:rsidRPr="00A225D0">
        <w:rPr>
          <w:rFonts w:ascii="Times New Roman" w:hAnsi="Times New Roman"/>
          <w:sz w:val="28"/>
          <w:szCs w:val="28"/>
        </w:rPr>
        <w:t>алайской</w:t>
      </w:r>
      <w:proofErr w:type="spellEnd"/>
      <w:r w:rsidRPr="00A225D0">
        <w:rPr>
          <w:rFonts w:ascii="Times New Roman" w:hAnsi="Times New Roman"/>
          <w:sz w:val="28"/>
          <w:szCs w:val="28"/>
        </w:rPr>
        <w:t xml:space="preserve"> породой. Производство продукции зависит не только от продуктивности овец, но и от рыночных цен. В условиях Кыргызстана наиболее выгодно разведение крупных </w:t>
      </w:r>
      <w:proofErr w:type="gramStart"/>
      <w:r w:rsidRPr="00A225D0">
        <w:rPr>
          <w:rFonts w:ascii="Times New Roman" w:hAnsi="Times New Roman"/>
          <w:sz w:val="28"/>
          <w:szCs w:val="28"/>
        </w:rPr>
        <w:t>мясо-сальных</w:t>
      </w:r>
      <w:proofErr w:type="gramEnd"/>
      <w:r w:rsidRPr="00A225D0">
        <w:rPr>
          <w:rFonts w:ascii="Times New Roman" w:hAnsi="Times New Roman"/>
          <w:sz w:val="28"/>
          <w:szCs w:val="28"/>
        </w:rPr>
        <w:t xml:space="preserve"> пород с двойной продуктивностью </w:t>
      </w:r>
      <w:r w:rsidR="00EB1008">
        <w:rPr>
          <w:rFonts w:ascii="Times New Roman" w:hAnsi="Times New Roman"/>
          <w:sz w:val="28"/>
          <w:szCs w:val="28"/>
        </w:rPr>
        <w:t>-</w:t>
      </w:r>
      <w:r w:rsidRPr="00A225D0">
        <w:rPr>
          <w:rFonts w:ascii="Times New Roman" w:hAnsi="Times New Roman"/>
          <w:sz w:val="28"/>
          <w:szCs w:val="28"/>
        </w:rPr>
        <w:t xml:space="preserve"> мясо и шерсть.</w:t>
      </w:r>
    </w:p>
    <w:p w14:paraId="04E89875" w14:textId="77777777" w:rsidR="00A225D0" w:rsidRPr="00A225D0" w:rsidRDefault="00A225D0" w:rsidP="00A225D0">
      <w:pPr>
        <w:spacing w:after="0" w:line="240" w:lineRule="auto"/>
        <w:ind w:firstLine="708"/>
        <w:jc w:val="both"/>
        <w:rPr>
          <w:rFonts w:ascii="Times New Roman" w:hAnsi="Times New Roman"/>
          <w:sz w:val="28"/>
          <w:szCs w:val="28"/>
        </w:rPr>
      </w:pPr>
    </w:p>
    <w:p w14:paraId="6B6F2140" w14:textId="2DD36A5D" w:rsidR="000754CD" w:rsidRDefault="00552156" w:rsidP="007D3DDF">
      <w:pPr>
        <w:spacing w:after="0" w:line="240" w:lineRule="auto"/>
        <w:ind w:firstLine="284"/>
        <w:jc w:val="center"/>
        <w:rPr>
          <w:rFonts w:ascii="Times New Roman" w:hAnsi="Times New Roman"/>
          <w:b/>
          <w:sz w:val="28"/>
          <w:szCs w:val="28"/>
          <w:lang w:val="ky-KG"/>
        </w:rPr>
      </w:pPr>
      <w:r>
        <w:rPr>
          <w:rFonts w:ascii="Times New Roman" w:hAnsi="Times New Roman"/>
          <w:b/>
          <w:sz w:val="28"/>
          <w:szCs w:val="28"/>
          <w:lang w:val="ky-KG"/>
        </w:rPr>
        <w:t>З</w:t>
      </w:r>
      <w:r w:rsidR="00605188">
        <w:rPr>
          <w:rFonts w:ascii="Times New Roman" w:hAnsi="Times New Roman"/>
          <w:b/>
          <w:sz w:val="28"/>
          <w:szCs w:val="28"/>
          <w:lang w:val="ky-KG"/>
        </w:rPr>
        <w:t>АКЛЮЧЕНИЕ</w:t>
      </w:r>
    </w:p>
    <w:p w14:paraId="4C9C3713" w14:textId="77777777" w:rsidR="00B644E4" w:rsidRDefault="00B644E4" w:rsidP="007D3DDF">
      <w:pPr>
        <w:spacing w:after="0" w:line="240" w:lineRule="auto"/>
        <w:ind w:firstLine="284"/>
        <w:jc w:val="center"/>
        <w:rPr>
          <w:rFonts w:ascii="Times New Roman" w:hAnsi="Times New Roman"/>
          <w:b/>
          <w:sz w:val="28"/>
          <w:szCs w:val="28"/>
          <w:lang w:val="ky-KG"/>
        </w:rPr>
      </w:pPr>
    </w:p>
    <w:p w14:paraId="0C3EDBEE" w14:textId="42EF203D" w:rsidR="00E74B45" w:rsidRPr="00E74B45" w:rsidRDefault="00E74B45" w:rsidP="00066B25">
      <w:pPr>
        <w:pStyle w:val="af0"/>
        <w:numPr>
          <w:ilvl w:val="0"/>
          <w:numId w:val="9"/>
        </w:numPr>
        <w:spacing w:after="0" w:line="240" w:lineRule="auto"/>
        <w:jc w:val="both"/>
        <w:rPr>
          <w:rFonts w:ascii="Times New Roman" w:hAnsi="Times New Roman"/>
          <w:sz w:val="28"/>
          <w:szCs w:val="28"/>
        </w:rPr>
      </w:pPr>
      <w:r w:rsidRPr="00E74B45">
        <w:rPr>
          <w:rFonts w:ascii="Times New Roman" w:hAnsi="Times New Roman"/>
          <w:sz w:val="28"/>
          <w:szCs w:val="28"/>
        </w:rPr>
        <w:t xml:space="preserve">Интенсивность роста молодняка овец в разные периоды характеризуется приростом живой массы. Молодняк </w:t>
      </w:r>
      <w:proofErr w:type="gramStart"/>
      <w:r w:rsidRPr="00E74B45">
        <w:rPr>
          <w:rFonts w:ascii="Times New Roman" w:hAnsi="Times New Roman"/>
          <w:sz w:val="28"/>
          <w:szCs w:val="28"/>
        </w:rPr>
        <w:t>мясо-сальных</w:t>
      </w:r>
      <w:proofErr w:type="gramEnd"/>
      <w:r w:rsidRPr="00E74B45">
        <w:rPr>
          <w:rFonts w:ascii="Times New Roman" w:hAnsi="Times New Roman"/>
          <w:sz w:val="28"/>
          <w:szCs w:val="28"/>
        </w:rPr>
        <w:t xml:space="preserve"> пород, в том числе баранчики </w:t>
      </w:r>
      <w:proofErr w:type="spellStart"/>
      <w:r w:rsidRPr="00E74B45">
        <w:rPr>
          <w:rFonts w:ascii="Times New Roman" w:hAnsi="Times New Roman"/>
          <w:sz w:val="28"/>
          <w:szCs w:val="28"/>
        </w:rPr>
        <w:t>алайской</w:t>
      </w:r>
      <w:proofErr w:type="spellEnd"/>
      <w:r w:rsidRPr="00E74B45">
        <w:rPr>
          <w:rFonts w:ascii="Times New Roman" w:hAnsi="Times New Roman"/>
          <w:sz w:val="28"/>
          <w:szCs w:val="28"/>
        </w:rPr>
        <w:t xml:space="preserve"> и местной грубошерст</w:t>
      </w:r>
      <w:r w:rsidR="0048599A">
        <w:rPr>
          <w:rFonts w:ascii="Times New Roman" w:hAnsi="Times New Roman"/>
          <w:sz w:val="28"/>
          <w:szCs w:val="28"/>
        </w:rPr>
        <w:t>ных овец</w:t>
      </w:r>
      <w:r w:rsidRPr="00E74B45">
        <w:rPr>
          <w:rFonts w:ascii="Times New Roman" w:hAnsi="Times New Roman"/>
          <w:sz w:val="28"/>
          <w:szCs w:val="28"/>
        </w:rPr>
        <w:t xml:space="preserve">, опережал тонкорунных по абсолютному приросту на 19,4 г (14,7%) и 35,4 г (26,7%), а ярочки </w:t>
      </w:r>
      <w:r w:rsidR="00CD7C15">
        <w:rPr>
          <w:rFonts w:ascii="Times New Roman" w:hAnsi="Times New Roman"/>
          <w:sz w:val="28"/>
          <w:szCs w:val="28"/>
        </w:rPr>
        <w:t>-</w:t>
      </w:r>
      <w:r w:rsidRPr="00E74B45">
        <w:rPr>
          <w:rFonts w:ascii="Times New Roman" w:hAnsi="Times New Roman"/>
          <w:sz w:val="28"/>
          <w:szCs w:val="28"/>
        </w:rPr>
        <w:t xml:space="preserve"> на 9,1 г (7,2%) и 22,6 г (11,8%).</w:t>
      </w:r>
    </w:p>
    <w:p w14:paraId="283D4C4B" w14:textId="77777777" w:rsidR="00E74B45" w:rsidRPr="00E74B45" w:rsidRDefault="00E74B45" w:rsidP="002D245D">
      <w:pPr>
        <w:pStyle w:val="af0"/>
        <w:numPr>
          <w:ilvl w:val="0"/>
          <w:numId w:val="9"/>
        </w:numPr>
        <w:spacing w:after="0" w:line="240" w:lineRule="auto"/>
        <w:jc w:val="both"/>
        <w:rPr>
          <w:rFonts w:ascii="Times New Roman" w:hAnsi="Times New Roman"/>
          <w:sz w:val="28"/>
          <w:szCs w:val="28"/>
        </w:rPr>
      </w:pPr>
      <w:r w:rsidRPr="00E74B45">
        <w:rPr>
          <w:rFonts w:ascii="Times New Roman" w:hAnsi="Times New Roman"/>
          <w:sz w:val="28"/>
          <w:szCs w:val="28"/>
        </w:rPr>
        <w:t xml:space="preserve">Анализ роста показал, что баранчики </w:t>
      </w:r>
      <w:proofErr w:type="spellStart"/>
      <w:r w:rsidRPr="00E74B45">
        <w:rPr>
          <w:rFonts w:ascii="Times New Roman" w:hAnsi="Times New Roman"/>
          <w:sz w:val="28"/>
          <w:szCs w:val="28"/>
        </w:rPr>
        <w:t>алайской</w:t>
      </w:r>
      <w:proofErr w:type="spellEnd"/>
      <w:r w:rsidRPr="00E74B45">
        <w:rPr>
          <w:rFonts w:ascii="Times New Roman" w:hAnsi="Times New Roman"/>
          <w:sz w:val="28"/>
          <w:szCs w:val="28"/>
        </w:rPr>
        <w:t xml:space="preserve"> и </w:t>
      </w:r>
      <w:proofErr w:type="gramStart"/>
      <w:r w:rsidRPr="00E74B45">
        <w:rPr>
          <w:rFonts w:ascii="Times New Roman" w:hAnsi="Times New Roman"/>
          <w:sz w:val="28"/>
          <w:szCs w:val="28"/>
        </w:rPr>
        <w:t>местной</w:t>
      </w:r>
      <w:proofErr w:type="gramEnd"/>
      <w:r w:rsidRPr="00E74B45">
        <w:rPr>
          <w:rFonts w:ascii="Times New Roman" w:hAnsi="Times New Roman"/>
          <w:sz w:val="28"/>
          <w:szCs w:val="28"/>
        </w:rPr>
        <w:t xml:space="preserve"> овец в 4 и 7 месяцев превосходят кыргызский горный меринос по размерам тела. В 7 месяцев размеры местной грубошерстной овцы на 8,8%, а </w:t>
      </w:r>
      <w:proofErr w:type="spellStart"/>
      <w:r w:rsidRPr="00E74B45">
        <w:rPr>
          <w:rFonts w:ascii="Times New Roman" w:hAnsi="Times New Roman"/>
          <w:sz w:val="28"/>
          <w:szCs w:val="28"/>
        </w:rPr>
        <w:t>алайской</w:t>
      </w:r>
      <w:proofErr w:type="spellEnd"/>
      <w:r w:rsidRPr="00E74B45">
        <w:rPr>
          <w:rFonts w:ascii="Times New Roman" w:hAnsi="Times New Roman"/>
          <w:sz w:val="28"/>
          <w:szCs w:val="28"/>
        </w:rPr>
        <w:t xml:space="preserve"> на 10,7% больше, чем у кыргызского горного мериноса. Эти различия отражают особенности </w:t>
      </w:r>
      <w:proofErr w:type="gramStart"/>
      <w:r w:rsidRPr="00E74B45">
        <w:rPr>
          <w:rFonts w:ascii="Times New Roman" w:hAnsi="Times New Roman"/>
          <w:sz w:val="28"/>
          <w:szCs w:val="28"/>
        </w:rPr>
        <w:t>мясо-шерстных</w:t>
      </w:r>
      <w:proofErr w:type="gramEnd"/>
      <w:r w:rsidRPr="00E74B45">
        <w:rPr>
          <w:rFonts w:ascii="Times New Roman" w:hAnsi="Times New Roman"/>
          <w:sz w:val="28"/>
          <w:szCs w:val="28"/>
        </w:rPr>
        <w:t xml:space="preserve"> и мясных пород.</w:t>
      </w:r>
    </w:p>
    <w:p w14:paraId="3E8A8A3B" w14:textId="77777777" w:rsidR="00E74B45" w:rsidRPr="00E74B45" w:rsidRDefault="00E74B45" w:rsidP="00402B81">
      <w:pPr>
        <w:pStyle w:val="af0"/>
        <w:numPr>
          <w:ilvl w:val="0"/>
          <w:numId w:val="9"/>
        </w:numPr>
        <w:spacing w:after="0" w:line="240" w:lineRule="auto"/>
        <w:ind w:left="284"/>
        <w:jc w:val="both"/>
        <w:rPr>
          <w:rFonts w:ascii="Times New Roman" w:hAnsi="Times New Roman"/>
          <w:sz w:val="28"/>
          <w:szCs w:val="28"/>
        </w:rPr>
      </w:pPr>
      <w:r w:rsidRPr="00E74B45">
        <w:rPr>
          <w:rFonts w:ascii="Times New Roman" w:hAnsi="Times New Roman"/>
          <w:sz w:val="28"/>
          <w:szCs w:val="28"/>
        </w:rPr>
        <w:t>Лабораторные исследования показали важность биохимического полиморфизма групп крови для оценки сходства и различий пород овец юга Кыргызстана. Высокие индексы генетического сходства объясняются влиянием кыргызских аборигенных овец на экогенез и генетическую структуру популяций, несмотря на использование улучшенных пород при их создании.</w:t>
      </w:r>
    </w:p>
    <w:p w14:paraId="45D32CDA" w14:textId="17EEC865" w:rsidR="00402B81" w:rsidRDefault="00402B81" w:rsidP="00402B81">
      <w:pPr>
        <w:pStyle w:val="af0"/>
        <w:numPr>
          <w:ilvl w:val="0"/>
          <w:numId w:val="9"/>
        </w:numPr>
        <w:spacing w:after="0" w:line="240" w:lineRule="auto"/>
        <w:ind w:left="284"/>
        <w:jc w:val="both"/>
        <w:rPr>
          <w:rFonts w:ascii="Times New Roman" w:hAnsi="Times New Roman"/>
          <w:sz w:val="28"/>
          <w:szCs w:val="28"/>
        </w:rPr>
      </w:pPr>
      <w:r w:rsidRPr="00720275">
        <w:rPr>
          <w:rFonts w:ascii="Times New Roman" w:hAnsi="Times New Roman"/>
          <w:sz w:val="28"/>
          <w:szCs w:val="28"/>
        </w:rPr>
        <w:t xml:space="preserve">У овец разных генотипов выявлено 16 антигенных факторов, в том числе 4 проверенных, распределяющихся в 6 генетических системах групп крови – </w:t>
      </w:r>
      <w:bookmarkStart w:id="38" w:name="_Hlk194868492"/>
      <w:r w:rsidRPr="00720275">
        <w:rPr>
          <w:rFonts w:ascii="Times New Roman" w:hAnsi="Times New Roman"/>
          <w:sz w:val="28"/>
          <w:szCs w:val="28"/>
        </w:rPr>
        <w:t xml:space="preserve">А, В, С, </w:t>
      </w:r>
      <w:r w:rsidRPr="00720275">
        <w:rPr>
          <w:rFonts w:ascii="Times New Roman" w:hAnsi="Times New Roman"/>
          <w:sz w:val="28"/>
          <w:szCs w:val="28"/>
          <w:lang w:val="en-US"/>
        </w:rPr>
        <w:t>D</w:t>
      </w:r>
      <w:r w:rsidRPr="00720275">
        <w:rPr>
          <w:rFonts w:ascii="Times New Roman" w:hAnsi="Times New Roman"/>
          <w:sz w:val="28"/>
          <w:szCs w:val="28"/>
        </w:rPr>
        <w:t xml:space="preserve">, М и </w:t>
      </w:r>
      <w:r w:rsidRPr="00720275">
        <w:rPr>
          <w:rFonts w:ascii="Times New Roman" w:hAnsi="Times New Roman"/>
          <w:sz w:val="28"/>
          <w:szCs w:val="28"/>
          <w:lang w:val="en-US"/>
        </w:rPr>
        <w:t>R</w:t>
      </w:r>
      <w:r w:rsidRPr="00720275">
        <w:rPr>
          <w:rFonts w:ascii="Times New Roman" w:hAnsi="Times New Roman"/>
          <w:sz w:val="28"/>
          <w:szCs w:val="28"/>
        </w:rPr>
        <w:t xml:space="preserve">. </w:t>
      </w:r>
      <w:bookmarkEnd w:id="38"/>
      <w:r w:rsidRPr="00720275">
        <w:rPr>
          <w:rFonts w:ascii="Times New Roman" w:hAnsi="Times New Roman"/>
          <w:sz w:val="28"/>
          <w:szCs w:val="28"/>
        </w:rPr>
        <w:t>Их частота варьирует в широких пределах.</w:t>
      </w:r>
    </w:p>
    <w:p w14:paraId="3FD43D6C" w14:textId="255D159E" w:rsidR="00402B81" w:rsidRPr="00720275" w:rsidRDefault="00402B81" w:rsidP="00402B81">
      <w:pPr>
        <w:pStyle w:val="af0"/>
        <w:numPr>
          <w:ilvl w:val="0"/>
          <w:numId w:val="9"/>
        </w:numPr>
        <w:spacing w:after="0" w:line="240" w:lineRule="auto"/>
        <w:ind w:left="284"/>
        <w:jc w:val="both"/>
        <w:rPr>
          <w:rFonts w:ascii="Times New Roman" w:hAnsi="Times New Roman"/>
          <w:sz w:val="28"/>
          <w:szCs w:val="28"/>
        </w:rPr>
      </w:pPr>
      <w:r w:rsidRPr="00720275">
        <w:rPr>
          <w:rFonts w:ascii="Times New Roman" w:hAnsi="Times New Roman"/>
          <w:sz w:val="28"/>
          <w:szCs w:val="28"/>
        </w:rPr>
        <w:t xml:space="preserve">В условиях полупустынной зоны высокогорья экономически выгодно содержать местных грубошерстных овец, что подтверждается размером полученного дохода. Так, от реализации </w:t>
      </w:r>
      <w:r w:rsidR="0048599A" w:rsidRPr="0048599A">
        <w:rPr>
          <w:rFonts w:ascii="Times New Roman" w:hAnsi="Times New Roman"/>
          <w:sz w:val="28"/>
          <w:szCs w:val="28"/>
        </w:rPr>
        <w:t>местных грубошерстных овец</w:t>
      </w:r>
      <w:r w:rsidRPr="00720275">
        <w:rPr>
          <w:rFonts w:ascii="Times New Roman" w:hAnsi="Times New Roman"/>
          <w:sz w:val="28"/>
          <w:szCs w:val="28"/>
        </w:rPr>
        <w:t xml:space="preserve"> выручено 10543 сомов, что больше, чем у овец породы кыргызский горный меринос – на 2542 сома, а </w:t>
      </w:r>
      <w:proofErr w:type="spellStart"/>
      <w:r w:rsidRPr="00720275">
        <w:rPr>
          <w:rFonts w:ascii="Times New Roman" w:hAnsi="Times New Roman"/>
          <w:sz w:val="28"/>
          <w:szCs w:val="28"/>
        </w:rPr>
        <w:t>алайская</w:t>
      </w:r>
      <w:proofErr w:type="spellEnd"/>
      <w:r w:rsidR="0048599A">
        <w:rPr>
          <w:rFonts w:ascii="Times New Roman" w:hAnsi="Times New Roman"/>
          <w:sz w:val="28"/>
          <w:szCs w:val="28"/>
        </w:rPr>
        <w:t xml:space="preserve"> полугрубошерстная</w:t>
      </w:r>
      <w:r w:rsidRPr="00720275">
        <w:rPr>
          <w:rFonts w:ascii="Times New Roman" w:hAnsi="Times New Roman"/>
          <w:sz w:val="28"/>
          <w:szCs w:val="28"/>
        </w:rPr>
        <w:t xml:space="preserve"> на 1497 сома.</w:t>
      </w:r>
    </w:p>
    <w:p w14:paraId="3713CCD6" w14:textId="77777777" w:rsidR="0048513A" w:rsidRDefault="0048513A" w:rsidP="007726AE">
      <w:pPr>
        <w:spacing w:after="0" w:line="240" w:lineRule="auto"/>
        <w:ind w:firstLine="284"/>
        <w:jc w:val="center"/>
        <w:rPr>
          <w:rFonts w:ascii="Times New Roman" w:hAnsi="Times New Roman"/>
          <w:b/>
          <w:sz w:val="28"/>
          <w:szCs w:val="28"/>
          <w:lang w:val="ky-KG"/>
        </w:rPr>
      </w:pPr>
    </w:p>
    <w:p w14:paraId="545FDE90" w14:textId="7321D31B" w:rsidR="00EE05D2" w:rsidRDefault="0048513A" w:rsidP="007726AE">
      <w:pPr>
        <w:spacing w:after="0" w:line="240" w:lineRule="auto"/>
        <w:ind w:firstLine="284"/>
        <w:jc w:val="center"/>
        <w:rPr>
          <w:rFonts w:ascii="Times New Roman" w:hAnsi="Times New Roman"/>
          <w:b/>
          <w:sz w:val="28"/>
          <w:szCs w:val="28"/>
          <w:lang w:val="ky-KG"/>
        </w:rPr>
      </w:pPr>
      <w:r>
        <w:rPr>
          <w:rFonts w:ascii="Times New Roman" w:hAnsi="Times New Roman"/>
          <w:b/>
          <w:sz w:val="28"/>
          <w:szCs w:val="28"/>
          <w:lang w:val="ky-KG"/>
        </w:rPr>
        <w:t>ПРАКТИЧЕСКИЕ РЕКОМЕНДАЦИИ</w:t>
      </w:r>
    </w:p>
    <w:p w14:paraId="73ACACB7" w14:textId="77777777" w:rsidR="00B644E4" w:rsidRDefault="00B644E4" w:rsidP="007726AE">
      <w:pPr>
        <w:spacing w:after="0" w:line="240" w:lineRule="auto"/>
        <w:ind w:firstLine="284"/>
        <w:jc w:val="center"/>
        <w:rPr>
          <w:rFonts w:ascii="Times New Roman" w:hAnsi="Times New Roman"/>
          <w:b/>
          <w:sz w:val="28"/>
          <w:szCs w:val="28"/>
          <w:lang w:val="ky-KG"/>
        </w:rPr>
      </w:pPr>
    </w:p>
    <w:p w14:paraId="165C0733" w14:textId="77777777" w:rsidR="00BF5CA3" w:rsidRDefault="00B24E29" w:rsidP="00720275">
      <w:pPr>
        <w:pStyle w:val="af0"/>
        <w:numPr>
          <w:ilvl w:val="0"/>
          <w:numId w:val="8"/>
        </w:numPr>
        <w:spacing w:after="0" w:line="240" w:lineRule="auto"/>
        <w:ind w:left="567" w:hanging="567"/>
        <w:jc w:val="both"/>
        <w:rPr>
          <w:rFonts w:ascii="Times New Roman" w:hAnsi="Times New Roman"/>
          <w:sz w:val="28"/>
          <w:szCs w:val="28"/>
        </w:rPr>
      </w:pPr>
      <w:r w:rsidRPr="00BF5CA3">
        <w:rPr>
          <w:rFonts w:ascii="Times New Roman" w:hAnsi="Times New Roman"/>
          <w:sz w:val="28"/>
          <w:szCs w:val="28"/>
        </w:rPr>
        <w:t xml:space="preserve">Для дальнейшего </w:t>
      </w:r>
      <w:r w:rsidR="000967B3" w:rsidRPr="00BF5CA3">
        <w:rPr>
          <w:rFonts w:ascii="Times New Roman" w:hAnsi="Times New Roman"/>
          <w:sz w:val="28"/>
          <w:szCs w:val="28"/>
        </w:rPr>
        <w:t xml:space="preserve">совершенствования продуктивных и племенных качеств овец разных генотипов необходимо </w:t>
      </w:r>
      <w:r w:rsidR="0096135C" w:rsidRPr="00BF5CA3">
        <w:rPr>
          <w:rFonts w:ascii="Times New Roman" w:hAnsi="Times New Roman"/>
          <w:sz w:val="28"/>
          <w:szCs w:val="28"/>
        </w:rPr>
        <w:t>разработать</w:t>
      </w:r>
      <w:r w:rsidR="000967B3" w:rsidRPr="00BF5CA3">
        <w:rPr>
          <w:rFonts w:ascii="Times New Roman" w:hAnsi="Times New Roman"/>
          <w:sz w:val="28"/>
          <w:szCs w:val="28"/>
        </w:rPr>
        <w:t xml:space="preserve"> конкретную программу селекции, основанную на генети</w:t>
      </w:r>
      <w:r w:rsidR="0096135C" w:rsidRPr="00BF5CA3">
        <w:rPr>
          <w:rFonts w:ascii="Times New Roman" w:hAnsi="Times New Roman"/>
          <w:sz w:val="28"/>
          <w:szCs w:val="28"/>
        </w:rPr>
        <w:t>ко-статических параметрах селекционных признаков достижении высоких показателей продуктивности</w:t>
      </w:r>
      <w:r w:rsidR="000967B3" w:rsidRPr="00BF5CA3">
        <w:rPr>
          <w:rFonts w:ascii="Times New Roman" w:hAnsi="Times New Roman"/>
          <w:sz w:val="28"/>
          <w:szCs w:val="28"/>
        </w:rPr>
        <w:t xml:space="preserve"> и адаптивной ценности животных в условиях</w:t>
      </w:r>
      <w:r w:rsidR="0096135C" w:rsidRPr="00BF5CA3">
        <w:rPr>
          <w:rFonts w:ascii="Times New Roman" w:hAnsi="Times New Roman"/>
          <w:sz w:val="28"/>
          <w:szCs w:val="28"/>
        </w:rPr>
        <w:t xml:space="preserve"> полупустынной зоны</w:t>
      </w:r>
      <w:r w:rsidR="000967B3" w:rsidRPr="00BF5CA3">
        <w:rPr>
          <w:rFonts w:ascii="Times New Roman" w:hAnsi="Times New Roman"/>
          <w:sz w:val="28"/>
          <w:szCs w:val="28"/>
        </w:rPr>
        <w:t xml:space="preserve"> высокогорья.</w:t>
      </w:r>
      <w:r w:rsidR="000E7683" w:rsidRPr="00BF5CA3">
        <w:rPr>
          <w:rFonts w:ascii="Times New Roman" w:hAnsi="Times New Roman"/>
          <w:sz w:val="28"/>
          <w:szCs w:val="28"/>
        </w:rPr>
        <w:t xml:space="preserve"> </w:t>
      </w:r>
    </w:p>
    <w:p w14:paraId="2096F22A" w14:textId="77777777" w:rsidR="00BF5CA3" w:rsidRDefault="000967B3" w:rsidP="00720275">
      <w:pPr>
        <w:pStyle w:val="af0"/>
        <w:numPr>
          <w:ilvl w:val="0"/>
          <w:numId w:val="8"/>
        </w:numPr>
        <w:spacing w:after="0" w:line="240" w:lineRule="auto"/>
        <w:ind w:left="567" w:hanging="567"/>
        <w:jc w:val="both"/>
        <w:rPr>
          <w:rFonts w:ascii="Times New Roman" w:hAnsi="Times New Roman"/>
          <w:sz w:val="28"/>
          <w:szCs w:val="28"/>
        </w:rPr>
      </w:pPr>
      <w:r w:rsidRPr="00BF5CA3">
        <w:rPr>
          <w:rFonts w:ascii="Times New Roman" w:hAnsi="Times New Roman"/>
          <w:sz w:val="28"/>
          <w:szCs w:val="28"/>
        </w:rPr>
        <w:lastRenderedPageBreak/>
        <w:t xml:space="preserve">В целях повышения эффективности </w:t>
      </w:r>
      <w:proofErr w:type="spellStart"/>
      <w:r w:rsidRPr="00BF5CA3">
        <w:rPr>
          <w:rFonts w:ascii="Times New Roman" w:hAnsi="Times New Roman"/>
          <w:sz w:val="28"/>
          <w:szCs w:val="28"/>
        </w:rPr>
        <w:t>селекцион</w:t>
      </w:r>
      <w:r w:rsidR="000E7683" w:rsidRPr="00BF5CA3">
        <w:rPr>
          <w:rFonts w:ascii="Times New Roman" w:hAnsi="Times New Roman"/>
          <w:sz w:val="28"/>
          <w:szCs w:val="28"/>
        </w:rPr>
        <w:t>но</w:t>
      </w:r>
      <w:proofErr w:type="spellEnd"/>
      <w:r w:rsidR="000E7683" w:rsidRPr="00BF5CA3">
        <w:rPr>
          <w:rFonts w:ascii="Times New Roman" w:hAnsi="Times New Roman"/>
          <w:sz w:val="28"/>
          <w:szCs w:val="28"/>
        </w:rPr>
        <w:t>-племенной работы в стадах сформировать</w:t>
      </w:r>
      <w:r w:rsidRPr="00BF5CA3">
        <w:rPr>
          <w:rFonts w:ascii="Times New Roman" w:hAnsi="Times New Roman"/>
          <w:sz w:val="28"/>
          <w:szCs w:val="28"/>
        </w:rPr>
        <w:t xml:space="preserve"> селекционной группы из лучших маток</w:t>
      </w:r>
      <w:r w:rsidR="000E7683" w:rsidRPr="00BF5CA3">
        <w:rPr>
          <w:rFonts w:ascii="Times New Roman" w:hAnsi="Times New Roman"/>
          <w:sz w:val="28"/>
          <w:szCs w:val="28"/>
        </w:rPr>
        <w:t>, что позволяет выращивать высокопродуктивный молодняк</w:t>
      </w:r>
      <w:r w:rsidRPr="00BF5CA3">
        <w:rPr>
          <w:rFonts w:ascii="Times New Roman" w:hAnsi="Times New Roman"/>
          <w:sz w:val="28"/>
          <w:szCs w:val="28"/>
        </w:rPr>
        <w:t xml:space="preserve"> для ремонта собственного стада.</w:t>
      </w:r>
    </w:p>
    <w:p w14:paraId="60C1A5C8" w14:textId="6BF13BFB" w:rsidR="007F5363" w:rsidRPr="00BF5CA3" w:rsidRDefault="00BA7A37" w:rsidP="00720275">
      <w:pPr>
        <w:pStyle w:val="af0"/>
        <w:numPr>
          <w:ilvl w:val="0"/>
          <w:numId w:val="8"/>
        </w:numPr>
        <w:spacing w:after="0" w:line="240" w:lineRule="auto"/>
        <w:ind w:left="567" w:hanging="567"/>
        <w:jc w:val="both"/>
        <w:rPr>
          <w:rFonts w:ascii="Times New Roman" w:hAnsi="Times New Roman"/>
          <w:sz w:val="28"/>
          <w:szCs w:val="28"/>
        </w:rPr>
      </w:pPr>
      <w:r w:rsidRPr="00BF5CA3">
        <w:rPr>
          <w:rFonts w:ascii="Times New Roman" w:hAnsi="Times New Roman"/>
          <w:sz w:val="28"/>
          <w:szCs w:val="28"/>
        </w:rPr>
        <w:t xml:space="preserve">Учитывая, </w:t>
      </w:r>
      <w:r w:rsidR="000E7683" w:rsidRPr="00BF5CA3">
        <w:rPr>
          <w:rFonts w:ascii="Times New Roman" w:hAnsi="Times New Roman"/>
          <w:sz w:val="28"/>
          <w:szCs w:val="28"/>
        </w:rPr>
        <w:t>экономическую выгоду владельцами домашних хозяйств рекомендуется разводить местных грубошерстных овец, которые лучше приспособлены к условиям полупустынной зоны</w:t>
      </w:r>
      <w:r w:rsidR="00C36B02" w:rsidRPr="00BF5CA3">
        <w:rPr>
          <w:rFonts w:ascii="Times New Roman" w:hAnsi="Times New Roman"/>
          <w:sz w:val="28"/>
          <w:szCs w:val="28"/>
        </w:rPr>
        <w:t xml:space="preserve"> и способны больше давать продукции – баранины по низкой себестоимости. </w:t>
      </w:r>
    </w:p>
    <w:p w14:paraId="4703C849" w14:textId="77777777" w:rsidR="007908B2" w:rsidRDefault="007908B2" w:rsidP="007D3DDF">
      <w:pPr>
        <w:spacing w:after="0" w:line="240" w:lineRule="auto"/>
        <w:jc w:val="center"/>
        <w:rPr>
          <w:rFonts w:ascii="Times New Roman" w:hAnsi="Times New Roman"/>
          <w:b/>
          <w:sz w:val="28"/>
          <w:szCs w:val="28"/>
          <w:lang w:val="ky-KG"/>
        </w:rPr>
      </w:pPr>
    </w:p>
    <w:p w14:paraId="6CA651F7" w14:textId="58155FA9" w:rsidR="007F5363" w:rsidRDefault="007726AE" w:rsidP="007D3DDF">
      <w:pPr>
        <w:spacing w:after="0" w:line="240" w:lineRule="auto"/>
        <w:jc w:val="center"/>
        <w:rPr>
          <w:rFonts w:ascii="Times New Roman" w:hAnsi="Times New Roman"/>
          <w:b/>
          <w:sz w:val="28"/>
          <w:szCs w:val="28"/>
          <w:lang w:val="ky-KG"/>
        </w:rPr>
      </w:pPr>
      <w:r>
        <w:rPr>
          <w:rFonts w:ascii="Times New Roman" w:hAnsi="Times New Roman"/>
          <w:b/>
          <w:sz w:val="28"/>
          <w:szCs w:val="28"/>
          <w:lang w:val="ky-KG"/>
        </w:rPr>
        <w:t xml:space="preserve">Список </w:t>
      </w:r>
      <w:r>
        <w:rPr>
          <w:rFonts w:ascii="Times New Roman" w:hAnsi="Times New Roman"/>
          <w:b/>
          <w:sz w:val="28"/>
          <w:szCs w:val="28"/>
        </w:rPr>
        <w:t>опубликованных работ</w:t>
      </w:r>
      <w:r w:rsidR="0048513A">
        <w:rPr>
          <w:rFonts w:ascii="Times New Roman" w:hAnsi="Times New Roman"/>
          <w:b/>
          <w:sz w:val="28"/>
          <w:szCs w:val="28"/>
          <w:lang w:val="ky-KG"/>
        </w:rPr>
        <w:t xml:space="preserve"> по теме диссертации:</w:t>
      </w:r>
    </w:p>
    <w:p w14:paraId="3C844CC8" w14:textId="77777777" w:rsidR="00AF24A7" w:rsidRDefault="00AF24A7" w:rsidP="00AF24A7">
      <w:pPr>
        <w:numPr>
          <w:ilvl w:val="0"/>
          <w:numId w:val="4"/>
        </w:numPr>
        <w:ind w:left="426" w:hanging="426"/>
        <w:contextualSpacing/>
        <w:jc w:val="both"/>
        <w:rPr>
          <w:rFonts w:ascii="Times New Roman" w:hAnsi="Times New Roman"/>
          <w:bCs/>
          <w:sz w:val="28"/>
          <w:szCs w:val="28"/>
        </w:rPr>
      </w:pPr>
      <w:bookmarkStart w:id="39" w:name="_Hlk186051540"/>
      <w:proofErr w:type="spellStart"/>
      <w:r>
        <w:rPr>
          <w:rFonts w:ascii="Times New Roman" w:hAnsi="Times New Roman"/>
          <w:bCs/>
          <w:sz w:val="28"/>
          <w:szCs w:val="28"/>
        </w:rPr>
        <w:t>Жолборсов</w:t>
      </w:r>
      <w:proofErr w:type="spellEnd"/>
      <w:r>
        <w:rPr>
          <w:rFonts w:ascii="Times New Roman" w:hAnsi="Times New Roman"/>
          <w:bCs/>
          <w:sz w:val="28"/>
          <w:szCs w:val="28"/>
        </w:rPr>
        <w:t xml:space="preserve">, У.К. Динамика роста и развития молодняка овец / У.К. </w:t>
      </w:r>
      <w:proofErr w:type="spellStart"/>
      <w:r>
        <w:rPr>
          <w:rFonts w:ascii="Times New Roman" w:hAnsi="Times New Roman"/>
          <w:bCs/>
          <w:sz w:val="28"/>
          <w:szCs w:val="28"/>
        </w:rPr>
        <w:t>Жолборсов</w:t>
      </w:r>
      <w:proofErr w:type="spellEnd"/>
      <w:r>
        <w:rPr>
          <w:rFonts w:ascii="Times New Roman" w:hAnsi="Times New Roman"/>
          <w:bCs/>
          <w:sz w:val="28"/>
          <w:szCs w:val="28"/>
        </w:rPr>
        <w:t xml:space="preserve">, </w:t>
      </w:r>
      <w:proofErr w:type="spellStart"/>
      <w:r>
        <w:rPr>
          <w:rFonts w:ascii="Times New Roman" w:hAnsi="Times New Roman"/>
          <w:bCs/>
          <w:sz w:val="28"/>
          <w:szCs w:val="28"/>
        </w:rPr>
        <w:t>Т.Дж</w:t>
      </w:r>
      <w:proofErr w:type="spellEnd"/>
      <w:r>
        <w:rPr>
          <w:rFonts w:ascii="Times New Roman" w:hAnsi="Times New Roman"/>
          <w:bCs/>
          <w:sz w:val="28"/>
          <w:szCs w:val="28"/>
        </w:rPr>
        <w:t xml:space="preserve">. </w:t>
      </w:r>
      <w:proofErr w:type="spellStart"/>
      <w:r>
        <w:rPr>
          <w:rFonts w:ascii="Times New Roman" w:hAnsi="Times New Roman"/>
          <w:bCs/>
          <w:sz w:val="28"/>
          <w:szCs w:val="28"/>
        </w:rPr>
        <w:t>Чортонбаев</w:t>
      </w:r>
      <w:proofErr w:type="spellEnd"/>
      <w:r>
        <w:rPr>
          <w:rFonts w:ascii="Times New Roman" w:hAnsi="Times New Roman"/>
          <w:bCs/>
          <w:sz w:val="28"/>
          <w:szCs w:val="28"/>
        </w:rPr>
        <w:t xml:space="preserve">, А.Б. </w:t>
      </w:r>
      <w:proofErr w:type="spellStart"/>
      <w:r>
        <w:rPr>
          <w:rFonts w:ascii="Times New Roman" w:hAnsi="Times New Roman"/>
          <w:bCs/>
          <w:sz w:val="28"/>
          <w:szCs w:val="28"/>
        </w:rPr>
        <w:t>Бектуров</w:t>
      </w:r>
      <w:proofErr w:type="spellEnd"/>
      <w:r>
        <w:rPr>
          <w:rFonts w:ascii="Times New Roman" w:hAnsi="Times New Roman"/>
          <w:bCs/>
          <w:sz w:val="28"/>
          <w:szCs w:val="28"/>
        </w:rPr>
        <w:t xml:space="preserve"> // Вестник Кыргызского национального аграрного университета им. К.И. Скрябина. – 2019. - №2 (51). – С.22-25.  </w:t>
      </w:r>
      <w:r w:rsidRPr="00FD7AA0">
        <w:rPr>
          <w:rFonts w:ascii="Times New Roman" w:hAnsi="Times New Roman"/>
          <w:bCs/>
          <w:sz w:val="28"/>
          <w:szCs w:val="28"/>
        </w:rPr>
        <w:t xml:space="preserve">– </w:t>
      </w:r>
      <w:r>
        <w:rPr>
          <w:rFonts w:ascii="Times New Roman" w:hAnsi="Times New Roman"/>
          <w:bCs/>
          <w:sz w:val="28"/>
          <w:szCs w:val="28"/>
          <w:lang w:val="en-US"/>
        </w:rPr>
        <w:t>EDN</w:t>
      </w:r>
      <w:r w:rsidRPr="00FD7AA0">
        <w:rPr>
          <w:rFonts w:ascii="Times New Roman" w:hAnsi="Times New Roman"/>
          <w:bCs/>
          <w:sz w:val="28"/>
          <w:szCs w:val="28"/>
        </w:rPr>
        <w:t xml:space="preserve"> </w:t>
      </w:r>
      <w:r>
        <w:rPr>
          <w:rFonts w:ascii="Times New Roman" w:hAnsi="Times New Roman"/>
          <w:bCs/>
          <w:sz w:val="28"/>
          <w:szCs w:val="28"/>
          <w:lang w:val="en-US"/>
        </w:rPr>
        <w:t>VZUTBY</w:t>
      </w:r>
      <w:r w:rsidRPr="00FD7AA0">
        <w:rPr>
          <w:rFonts w:ascii="Times New Roman" w:hAnsi="Times New Roman"/>
          <w:bCs/>
          <w:sz w:val="28"/>
          <w:szCs w:val="28"/>
        </w:rPr>
        <w:t xml:space="preserve">. </w:t>
      </w:r>
      <w:r w:rsidRPr="003340AA">
        <w:rPr>
          <w:rFonts w:ascii="Times New Roman" w:hAnsi="Times New Roman"/>
          <w:bCs/>
          <w:sz w:val="28"/>
          <w:szCs w:val="28"/>
        </w:rPr>
        <w:t>(</w:t>
      </w:r>
      <w:hyperlink r:id="rId11" w:history="1">
        <w:r w:rsidRPr="003340AA">
          <w:rPr>
            <w:rStyle w:val="a6"/>
            <w:rFonts w:ascii="Times New Roman" w:hAnsi="Times New Roman"/>
            <w:bCs/>
            <w:sz w:val="28"/>
            <w:szCs w:val="28"/>
            <w:u w:val="none"/>
            <w:lang w:val="en-US"/>
          </w:rPr>
          <w:t>URL</w:t>
        </w:r>
        <w:r w:rsidRPr="003340AA">
          <w:rPr>
            <w:rStyle w:val="a6"/>
            <w:rFonts w:ascii="Times New Roman" w:hAnsi="Times New Roman"/>
            <w:bCs/>
            <w:sz w:val="28"/>
            <w:szCs w:val="28"/>
            <w:u w:val="none"/>
          </w:rPr>
          <w:t>:</w:t>
        </w:r>
        <w:r w:rsidRPr="003340AA">
          <w:rPr>
            <w:rStyle w:val="a6"/>
            <w:rFonts w:ascii="Times New Roman" w:hAnsi="Times New Roman"/>
            <w:bCs/>
            <w:sz w:val="28"/>
            <w:szCs w:val="28"/>
            <w:u w:val="none"/>
            <w:lang w:val="en-US"/>
          </w:rPr>
          <w:t>https</w:t>
        </w:r>
        <w:r w:rsidRPr="003340AA">
          <w:rPr>
            <w:rStyle w:val="a6"/>
            <w:rFonts w:ascii="Times New Roman" w:hAnsi="Times New Roman"/>
            <w:bCs/>
            <w:sz w:val="28"/>
            <w:szCs w:val="28"/>
            <w:u w:val="none"/>
          </w:rPr>
          <w:t>://</w:t>
        </w:r>
        <w:r w:rsidRPr="003340AA">
          <w:rPr>
            <w:rStyle w:val="a6"/>
            <w:rFonts w:ascii="Times New Roman" w:hAnsi="Times New Roman"/>
            <w:bCs/>
            <w:sz w:val="28"/>
            <w:szCs w:val="28"/>
            <w:u w:val="none"/>
            <w:lang w:val="en-US"/>
          </w:rPr>
          <w:t>www</w:t>
        </w:r>
        <w:r w:rsidRPr="003340AA">
          <w:rPr>
            <w:rStyle w:val="a6"/>
            <w:rFonts w:ascii="Times New Roman" w:hAnsi="Times New Roman"/>
            <w:bCs/>
            <w:sz w:val="28"/>
            <w:szCs w:val="28"/>
            <w:u w:val="none"/>
          </w:rPr>
          <w:t>.</w:t>
        </w:r>
        <w:proofErr w:type="spellStart"/>
        <w:r w:rsidRPr="003340AA">
          <w:rPr>
            <w:rStyle w:val="a6"/>
            <w:rFonts w:ascii="Times New Roman" w:hAnsi="Times New Roman"/>
            <w:bCs/>
            <w:sz w:val="28"/>
            <w:szCs w:val="28"/>
            <w:u w:val="none"/>
            <w:lang w:val="en-US"/>
          </w:rPr>
          <w:t>elibrary</w:t>
        </w:r>
        <w:proofErr w:type="spellEnd"/>
        <w:r w:rsidRPr="003340AA">
          <w:rPr>
            <w:rStyle w:val="a6"/>
            <w:rFonts w:ascii="Times New Roman" w:hAnsi="Times New Roman"/>
            <w:bCs/>
            <w:sz w:val="28"/>
            <w:szCs w:val="28"/>
            <w:u w:val="none"/>
          </w:rPr>
          <w:t>.</w:t>
        </w:r>
        <w:proofErr w:type="spellStart"/>
        <w:r w:rsidRPr="003340AA">
          <w:rPr>
            <w:rStyle w:val="a6"/>
            <w:rFonts w:ascii="Times New Roman" w:hAnsi="Times New Roman"/>
            <w:bCs/>
            <w:sz w:val="28"/>
            <w:szCs w:val="28"/>
            <w:u w:val="none"/>
            <w:lang w:val="en-US"/>
          </w:rPr>
          <w:t>ru</w:t>
        </w:r>
        <w:proofErr w:type="spellEnd"/>
        <w:r w:rsidRPr="003340AA">
          <w:rPr>
            <w:rStyle w:val="a6"/>
            <w:rFonts w:ascii="Times New Roman" w:hAnsi="Times New Roman"/>
            <w:bCs/>
            <w:sz w:val="28"/>
            <w:szCs w:val="28"/>
            <w:u w:val="none"/>
          </w:rPr>
          <w:t>/</w:t>
        </w:r>
        <w:r w:rsidRPr="003340AA">
          <w:rPr>
            <w:rStyle w:val="a6"/>
            <w:rFonts w:ascii="Times New Roman" w:hAnsi="Times New Roman"/>
            <w:bCs/>
            <w:sz w:val="28"/>
            <w:szCs w:val="28"/>
            <w:u w:val="none"/>
            <w:lang w:val="en-US"/>
          </w:rPr>
          <w:t>item</w:t>
        </w:r>
        <w:r w:rsidRPr="003340AA">
          <w:rPr>
            <w:rStyle w:val="a6"/>
            <w:rFonts w:ascii="Times New Roman" w:hAnsi="Times New Roman"/>
            <w:bCs/>
            <w:sz w:val="28"/>
            <w:szCs w:val="28"/>
            <w:u w:val="none"/>
          </w:rPr>
          <w:t>.</w:t>
        </w:r>
        <w:r w:rsidRPr="003340AA">
          <w:rPr>
            <w:rStyle w:val="a6"/>
            <w:rFonts w:ascii="Times New Roman" w:hAnsi="Times New Roman"/>
            <w:bCs/>
            <w:sz w:val="28"/>
            <w:szCs w:val="28"/>
            <w:u w:val="none"/>
            <w:lang w:val="en-US"/>
          </w:rPr>
          <w:t>asp</w:t>
        </w:r>
        <w:r w:rsidRPr="003340AA">
          <w:rPr>
            <w:rStyle w:val="a6"/>
            <w:rFonts w:ascii="Times New Roman" w:hAnsi="Times New Roman"/>
            <w:bCs/>
            <w:sz w:val="28"/>
            <w:szCs w:val="28"/>
            <w:u w:val="none"/>
          </w:rPr>
          <w:t>?</w:t>
        </w:r>
        <w:r w:rsidRPr="003340AA">
          <w:rPr>
            <w:rStyle w:val="a6"/>
            <w:rFonts w:ascii="Times New Roman" w:hAnsi="Times New Roman"/>
            <w:bCs/>
            <w:sz w:val="28"/>
            <w:szCs w:val="28"/>
            <w:u w:val="none"/>
            <w:lang w:val="en-US"/>
          </w:rPr>
          <w:t>id</w:t>
        </w:r>
        <w:r w:rsidRPr="003340AA">
          <w:rPr>
            <w:rStyle w:val="a6"/>
            <w:rFonts w:ascii="Times New Roman" w:hAnsi="Times New Roman"/>
            <w:bCs/>
            <w:sz w:val="28"/>
            <w:szCs w:val="28"/>
            <w:u w:val="none"/>
          </w:rPr>
          <w:t>=41804782</w:t>
        </w:r>
      </w:hyperlink>
      <w:r w:rsidRPr="003340AA">
        <w:rPr>
          <w:rFonts w:ascii="Times New Roman" w:hAnsi="Times New Roman"/>
          <w:bCs/>
          <w:sz w:val="28"/>
          <w:szCs w:val="28"/>
        </w:rPr>
        <w:t>).</w:t>
      </w:r>
      <w:r w:rsidRPr="00045475">
        <w:rPr>
          <w:rFonts w:ascii="Times New Roman" w:hAnsi="Times New Roman"/>
          <w:bCs/>
          <w:sz w:val="28"/>
          <w:szCs w:val="28"/>
        </w:rPr>
        <w:t xml:space="preserve"> </w:t>
      </w:r>
    </w:p>
    <w:p w14:paraId="62242AA0" w14:textId="6247A409" w:rsidR="00AF24A7" w:rsidRPr="00AF24A7" w:rsidRDefault="00AF24A7" w:rsidP="00AF24A7">
      <w:pPr>
        <w:numPr>
          <w:ilvl w:val="0"/>
          <w:numId w:val="4"/>
        </w:numPr>
        <w:ind w:left="426" w:hanging="426"/>
        <w:contextualSpacing/>
        <w:jc w:val="both"/>
        <w:rPr>
          <w:rFonts w:ascii="Times New Roman" w:hAnsi="Times New Roman"/>
          <w:sz w:val="28"/>
          <w:szCs w:val="28"/>
        </w:rPr>
      </w:pPr>
      <w:r w:rsidRPr="000A1659">
        <w:rPr>
          <w:rFonts w:ascii="Times New Roman" w:hAnsi="Times New Roman"/>
          <w:sz w:val="28"/>
          <w:szCs w:val="28"/>
        </w:rPr>
        <w:t xml:space="preserve">У.К. </w:t>
      </w:r>
      <w:proofErr w:type="spellStart"/>
      <w:r w:rsidRPr="000A1659">
        <w:rPr>
          <w:rFonts w:ascii="Times New Roman" w:hAnsi="Times New Roman"/>
          <w:sz w:val="28"/>
          <w:szCs w:val="28"/>
        </w:rPr>
        <w:t>Жолборсов</w:t>
      </w:r>
      <w:proofErr w:type="spellEnd"/>
      <w:r>
        <w:rPr>
          <w:rFonts w:ascii="Times New Roman" w:hAnsi="Times New Roman"/>
          <w:sz w:val="28"/>
          <w:szCs w:val="28"/>
        </w:rPr>
        <w:t>. Овцеводство юга Кыргызстана и эффективное использование их в современных условиях / Т.</w:t>
      </w:r>
      <w:r w:rsidR="001F326B">
        <w:rPr>
          <w:rFonts w:ascii="Times New Roman" w:hAnsi="Times New Roman"/>
          <w:sz w:val="28"/>
          <w:szCs w:val="28"/>
        </w:rPr>
        <w:t xml:space="preserve"> </w:t>
      </w:r>
      <w:r>
        <w:rPr>
          <w:rFonts w:ascii="Times New Roman" w:hAnsi="Times New Roman"/>
          <w:sz w:val="28"/>
          <w:szCs w:val="28"/>
        </w:rPr>
        <w:t xml:space="preserve">Дж. </w:t>
      </w:r>
      <w:proofErr w:type="spellStart"/>
      <w:r>
        <w:rPr>
          <w:rFonts w:ascii="Times New Roman" w:hAnsi="Times New Roman"/>
          <w:sz w:val="28"/>
          <w:szCs w:val="28"/>
        </w:rPr>
        <w:t>Чортонбаев</w:t>
      </w:r>
      <w:proofErr w:type="spellEnd"/>
      <w:r>
        <w:rPr>
          <w:rFonts w:ascii="Times New Roman" w:hAnsi="Times New Roman"/>
          <w:sz w:val="28"/>
          <w:szCs w:val="28"/>
        </w:rPr>
        <w:t>, У.</w:t>
      </w:r>
      <w:r w:rsidR="001F326B">
        <w:rPr>
          <w:rFonts w:ascii="Times New Roman" w:hAnsi="Times New Roman"/>
          <w:sz w:val="28"/>
          <w:szCs w:val="28"/>
        </w:rPr>
        <w:t xml:space="preserve"> </w:t>
      </w:r>
      <w:r>
        <w:rPr>
          <w:rFonts w:ascii="Times New Roman" w:hAnsi="Times New Roman"/>
          <w:sz w:val="28"/>
          <w:szCs w:val="28"/>
        </w:rPr>
        <w:t xml:space="preserve">К. </w:t>
      </w:r>
      <w:proofErr w:type="spellStart"/>
      <w:r>
        <w:rPr>
          <w:rFonts w:ascii="Times New Roman" w:hAnsi="Times New Roman"/>
          <w:sz w:val="28"/>
          <w:szCs w:val="28"/>
        </w:rPr>
        <w:t>Жолборсов</w:t>
      </w:r>
      <w:proofErr w:type="spellEnd"/>
      <w:r>
        <w:rPr>
          <w:rFonts w:ascii="Times New Roman" w:hAnsi="Times New Roman"/>
          <w:sz w:val="28"/>
          <w:szCs w:val="28"/>
        </w:rPr>
        <w:t>, А.</w:t>
      </w:r>
      <w:r w:rsidR="001F326B">
        <w:rPr>
          <w:rFonts w:ascii="Times New Roman" w:hAnsi="Times New Roman"/>
          <w:sz w:val="28"/>
          <w:szCs w:val="28"/>
        </w:rPr>
        <w:t xml:space="preserve"> </w:t>
      </w:r>
      <w:r>
        <w:rPr>
          <w:rFonts w:ascii="Times New Roman" w:hAnsi="Times New Roman"/>
          <w:sz w:val="28"/>
          <w:szCs w:val="28"/>
        </w:rPr>
        <w:t xml:space="preserve">Б. </w:t>
      </w:r>
      <w:proofErr w:type="spellStart"/>
      <w:r>
        <w:rPr>
          <w:rFonts w:ascii="Times New Roman" w:hAnsi="Times New Roman"/>
          <w:sz w:val="28"/>
          <w:szCs w:val="28"/>
        </w:rPr>
        <w:t>Бектуров</w:t>
      </w:r>
      <w:proofErr w:type="spellEnd"/>
      <w:r>
        <w:rPr>
          <w:rFonts w:ascii="Times New Roman" w:hAnsi="Times New Roman"/>
          <w:sz w:val="28"/>
          <w:szCs w:val="28"/>
        </w:rPr>
        <w:t xml:space="preserve"> // Вестник Кыргызского национального аграрного университета им. К.И. Скрябина. – 2019. - №2 (51). – С.15-17. - </w:t>
      </w:r>
      <w:r>
        <w:rPr>
          <w:rFonts w:ascii="Times New Roman" w:hAnsi="Times New Roman"/>
          <w:bCs/>
          <w:sz w:val="28"/>
          <w:szCs w:val="28"/>
          <w:lang w:val="en-US"/>
        </w:rPr>
        <w:t>EDN</w:t>
      </w:r>
      <w:r w:rsidRPr="004A3535">
        <w:rPr>
          <w:rFonts w:ascii="Times New Roman" w:hAnsi="Times New Roman"/>
          <w:bCs/>
          <w:sz w:val="28"/>
          <w:szCs w:val="28"/>
        </w:rPr>
        <w:t xml:space="preserve"> </w:t>
      </w:r>
      <w:r>
        <w:rPr>
          <w:rFonts w:ascii="Times New Roman" w:hAnsi="Times New Roman"/>
          <w:bCs/>
          <w:sz w:val="28"/>
          <w:szCs w:val="28"/>
        </w:rPr>
        <w:t>ТЬЬВПС</w:t>
      </w:r>
      <w:r w:rsidRPr="004A3535">
        <w:rPr>
          <w:rFonts w:ascii="Times New Roman" w:hAnsi="Times New Roman"/>
          <w:bCs/>
          <w:sz w:val="28"/>
          <w:szCs w:val="28"/>
        </w:rPr>
        <w:t xml:space="preserve">. </w:t>
      </w:r>
      <w:r w:rsidRPr="00191840">
        <w:rPr>
          <w:rFonts w:ascii="Times New Roman" w:hAnsi="Times New Roman"/>
          <w:bCs/>
          <w:sz w:val="28"/>
          <w:szCs w:val="28"/>
        </w:rPr>
        <w:t>(</w:t>
      </w:r>
      <w:hyperlink r:id="rId12" w:history="1">
        <w:r w:rsidRPr="003340AA">
          <w:rPr>
            <w:rStyle w:val="a6"/>
            <w:rFonts w:ascii="Times New Roman" w:hAnsi="Times New Roman"/>
            <w:bCs/>
            <w:sz w:val="28"/>
            <w:szCs w:val="28"/>
            <w:u w:val="none"/>
            <w:lang w:val="en-US"/>
          </w:rPr>
          <w:t>URL</w:t>
        </w:r>
        <w:r w:rsidRPr="00191840">
          <w:rPr>
            <w:rStyle w:val="a6"/>
            <w:rFonts w:ascii="Times New Roman" w:hAnsi="Times New Roman"/>
            <w:bCs/>
            <w:sz w:val="28"/>
            <w:szCs w:val="28"/>
            <w:u w:val="none"/>
          </w:rPr>
          <w:t>:</w:t>
        </w:r>
        <w:r w:rsidRPr="003340AA">
          <w:rPr>
            <w:rStyle w:val="a6"/>
            <w:rFonts w:ascii="Times New Roman" w:hAnsi="Times New Roman"/>
            <w:bCs/>
            <w:sz w:val="28"/>
            <w:szCs w:val="28"/>
            <w:u w:val="none"/>
            <w:lang w:val="en-US"/>
          </w:rPr>
          <w:t>https</w:t>
        </w:r>
        <w:r w:rsidRPr="00191840">
          <w:rPr>
            <w:rStyle w:val="a6"/>
            <w:rFonts w:ascii="Times New Roman" w:hAnsi="Times New Roman"/>
            <w:bCs/>
            <w:sz w:val="28"/>
            <w:szCs w:val="28"/>
            <w:u w:val="none"/>
          </w:rPr>
          <w:t>://</w:t>
        </w:r>
        <w:r w:rsidRPr="003340AA">
          <w:rPr>
            <w:rStyle w:val="a6"/>
            <w:rFonts w:ascii="Times New Roman" w:hAnsi="Times New Roman"/>
            <w:bCs/>
            <w:sz w:val="28"/>
            <w:szCs w:val="28"/>
            <w:u w:val="none"/>
            <w:lang w:val="en-US"/>
          </w:rPr>
          <w:t>www</w:t>
        </w:r>
        <w:r w:rsidRPr="00191840">
          <w:rPr>
            <w:rStyle w:val="a6"/>
            <w:rFonts w:ascii="Times New Roman" w:hAnsi="Times New Roman"/>
            <w:bCs/>
            <w:sz w:val="28"/>
            <w:szCs w:val="28"/>
            <w:u w:val="none"/>
          </w:rPr>
          <w:t>.</w:t>
        </w:r>
        <w:proofErr w:type="spellStart"/>
        <w:r w:rsidRPr="003340AA">
          <w:rPr>
            <w:rStyle w:val="a6"/>
            <w:rFonts w:ascii="Times New Roman" w:hAnsi="Times New Roman"/>
            <w:bCs/>
            <w:sz w:val="28"/>
            <w:szCs w:val="28"/>
            <w:u w:val="none"/>
            <w:lang w:val="en-US"/>
          </w:rPr>
          <w:t>elibrary</w:t>
        </w:r>
        <w:proofErr w:type="spellEnd"/>
        <w:r w:rsidRPr="00191840">
          <w:rPr>
            <w:rStyle w:val="a6"/>
            <w:rFonts w:ascii="Times New Roman" w:hAnsi="Times New Roman"/>
            <w:bCs/>
            <w:sz w:val="28"/>
            <w:szCs w:val="28"/>
            <w:u w:val="none"/>
          </w:rPr>
          <w:t>.</w:t>
        </w:r>
        <w:proofErr w:type="spellStart"/>
        <w:r w:rsidRPr="003340AA">
          <w:rPr>
            <w:rStyle w:val="a6"/>
            <w:rFonts w:ascii="Times New Roman" w:hAnsi="Times New Roman"/>
            <w:bCs/>
            <w:sz w:val="28"/>
            <w:szCs w:val="28"/>
            <w:u w:val="none"/>
            <w:lang w:val="en-US"/>
          </w:rPr>
          <w:t>ru</w:t>
        </w:r>
        <w:proofErr w:type="spellEnd"/>
        <w:r w:rsidRPr="00191840">
          <w:rPr>
            <w:rStyle w:val="a6"/>
            <w:rFonts w:ascii="Times New Roman" w:hAnsi="Times New Roman"/>
            <w:bCs/>
            <w:sz w:val="28"/>
            <w:szCs w:val="28"/>
            <w:u w:val="none"/>
          </w:rPr>
          <w:t>/</w:t>
        </w:r>
        <w:r w:rsidRPr="003340AA">
          <w:rPr>
            <w:rStyle w:val="a6"/>
            <w:rFonts w:ascii="Times New Roman" w:hAnsi="Times New Roman"/>
            <w:bCs/>
            <w:sz w:val="28"/>
            <w:szCs w:val="28"/>
            <w:u w:val="none"/>
            <w:lang w:val="en-US"/>
          </w:rPr>
          <w:t>item</w:t>
        </w:r>
        <w:r w:rsidRPr="00191840">
          <w:rPr>
            <w:rStyle w:val="a6"/>
            <w:rFonts w:ascii="Times New Roman" w:hAnsi="Times New Roman"/>
            <w:bCs/>
            <w:sz w:val="28"/>
            <w:szCs w:val="28"/>
            <w:u w:val="none"/>
          </w:rPr>
          <w:t>.</w:t>
        </w:r>
        <w:r w:rsidRPr="003340AA">
          <w:rPr>
            <w:rStyle w:val="a6"/>
            <w:rFonts w:ascii="Times New Roman" w:hAnsi="Times New Roman"/>
            <w:bCs/>
            <w:sz w:val="28"/>
            <w:szCs w:val="28"/>
            <w:u w:val="none"/>
            <w:lang w:val="en-US"/>
          </w:rPr>
          <w:t>asp</w:t>
        </w:r>
        <w:r w:rsidRPr="00191840">
          <w:rPr>
            <w:rStyle w:val="a6"/>
            <w:rFonts w:ascii="Times New Roman" w:hAnsi="Times New Roman"/>
            <w:bCs/>
            <w:sz w:val="28"/>
            <w:szCs w:val="28"/>
            <w:u w:val="none"/>
          </w:rPr>
          <w:t>?</w:t>
        </w:r>
        <w:r w:rsidRPr="003340AA">
          <w:rPr>
            <w:rStyle w:val="a6"/>
            <w:rFonts w:ascii="Times New Roman" w:hAnsi="Times New Roman"/>
            <w:bCs/>
            <w:sz w:val="28"/>
            <w:szCs w:val="28"/>
            <w:u w:val="none"/>
            <w:lang w:val="en-US"/>
          </w:rPr>
          <w:t>id</w:t>
        </w:r>
        <w:r w:rsidRPr="00191840">
          <w:rPr>
            <w:rStyle w:val="a6"/>
            <w:rFonts w:ascii="Times New Roman" w:hAnsi="Times New Roman"/>
            <w:bCs/>
            <w:sz w:val="28"/>
            <w:szCs w:val="28"/>
            <w:u w:val="none"/>
          </w:rPr>
          <w:t>=41804780</w:t>
        </w:r>
      </w:hyperlink>
      <w:r w:rsidRPr="00191840">
        <w:rPr>
          <w:rFonts w:ascii="Times New Roman" w:hAnsi="Times New Roman"/>
          <w:bCs/>
          <w:sz w:val="28"/>
          <w:szCs w:val="28"/>
        </w:rPr>
        <w:t>).</w:t>
      </w:r>
    </w:p>
    <w:p w14:paraId="0A8FC7D3" w14:textId="77777777" w:rsidR="00AF24A7" w:rsidRPr="00191840" w:rsidRDefault="00AF24A7" w:rsidP="00AF24A7">
      <w:pPr>
        <w:numPr>
          <w:ilvl w:val="0"/>
          <w:numId w:val="4"/>
        </w:numPr>
        <w:ind w:left="426" w:hanging="426"/>
        <w:contextualSpacing/>
        <w:jc w:val="both"/>
        <w:rPr>
          <w:rFonts w:ascii="Times New Roman" w:hAnsi="Times New Roman"/>
          <w:sz w:val="28"/>
          <w:szCs w:val="28"/>
          <w:lang w:val="en-US"/>
        </w:rPr>
      </w:pPr>
      <w:proofErr w:type="spellStart"/>
      <w:r w:rsidRPr="00AF24A7">
        <w:rPr>
          <w:rFonts w:ascii="Times New Roman" w:hAnsi="Times New Roman"/>
          <w:sz w:val="28"/>
          <w:szCs w:val="28"/>
          <w:lang w:val="en-US"/>
        </w:rPr>
        <w:t>Zholborsov</w:t>
      </w:r>
      <w:proofErr w:type="spellEnd"/>
      <w:r w:rsidRPr="00AF24A7">
        <w:rPr>
          <w:rFonts w:ascii="Times New Roman" w:hAnsi="Times New Roman"/>
          <w:sz w:val="28"/>
          <w:szCs w:val="28"/>
          <w:lang w:val="en-US"/>
        </w:rPr>
        <w:t xml:space="preserve">, U.K. Exterior features of young sheep of different breeds after feeding / U.K. </w:t>
      </w:r>
      <w:proofErr w:type="spellStart"/>
      <w:r w:rsidRPr="00AF24A7">
        <w:rPr>
          <w:rFonts w:ascii="Times New Roman" w:hAnsi="Times New Roman"/>
          <w:sz w:val="28"/>
          <w:szCs w:val="28"/>
          <w:lang w:val="en-US"/>
        </w:rPr>
        <w:t>Zholborsov</w:t>
      </w:r>
      <w:proofErr w:type="spellEnd"/>
      <w:r w:rsidRPr="00AF24A7">
        <w:rPr>
          <w:rFonts w:ascii="Times New Roman" w:hAnsi="Times New Roman"/>
          <w:sz w:val="28"/>
          <w:szCs w:val="28"/>
          <w:lang w:val="en-US"/>
        </w:rPr>
        <w:t xml:space="preserve">, T.D. </w:t>
      </w:r>
      <w:proofErr w:type="spellStart"/>
      <w:r w:rsidRPr="00AF24A7">
        <w:rPr>
          <w:rFonts w:ascii="Times New Roman" w:hAnsi="Times New Roman"/>
          <w:sz w:val="28"/>
          <w:szCs w:val="28"/>
          <w:lang w:val="en-US"/>
        </w:rPr>
        <w:t>Chortonbaev</w:t>
      </w:r>
      <w:proofErr w:type="spellEnd"/>
      <w:r w:rsidRPr="00AF24A7">
        <w:rPr>
          <w:rFonts w:ascii="Times New Roman" w:hAnsi="Times New Roman"/>
          <w:sz w:val="28"/>
          <w:szCs w:val="28"/>
          <w:lang w:val="en-US"/>
        </w:rPr>
        <w:t xml:space="preserve">, A.B. </w:t>
      </w:r>
      <w:proofErr w:type="spellStart"/>
      <w:r w:rsidRPr="00AF24A7">
        <w:rPr>
          <w:rFonts w:ascii="Times New Roman" w:hAnsi="Times New Roman"/>
          <w:sz w:val="28"/>
          <w:szCs w:val="28"/>
          <w:lang w:val="en-US"/>
        </w:rPr>
        <w:t>Bekturov</w:t>
      </w:r>
      <w:proofErr w:type="spellEnd"/>
      <w:r w:rsidRPr="00AF24A7">
        <w:rPr>
          <w:rFonts w:ascii="Times New Roman" w:hAnsi="Times New Roman"/>
          <w:sz w:val="28"/>
          <w:szCs w:val="28"/>
          <w:lang w:val="en-US"/>
        </w:rPr>
        <w:t xml:space="preserve"> // </w:t>
      </w:r>
      <w:proofErr w:type="spellStart"/>
      <w:r w:rsidRPr="00AF24A7">
        <w:rPr>
          <w:rFonts w:ascii="Times New Roman" w:hAnsi="Times New Roman"/>
          <w:sz w:val="28"/>
          <w:szCs w:val="28"/>
          <w:lang w:val="en-US"/>
        </w:rPr>
        <w:t>Vestnik</w:t>
      </w:r>
      <w:proofErr w:type="spellEnd"/>
      <w:r w:rsidRPr="00AF24A7">
        <w:rPr>
          <w:rFonts w:ascii="Times New Roman" w:hAnsi="Times New Roman"/>
          <w:sz w:val="28"/>
          <w:szCs w:val="28"/>
          <w:lang w:val="en-US"/>
        </w:rPr>
        <w:t xml:space="preserve"> of the Kyrgyz National Agrarian University K.I. Scriabin. – 2020. – No. 2(53). P. 53-57. </w:t>
      </w:r>
      <w:r w:rsidRPr="00AF24A7">
        <w:rPr>
          <w:rFonts w:ascii="Times New Roman" w:hAnsi="Times New Roman"/>
          <w:bCs/>
          <w:sz w:val="28"/>
          <w:szCs w:val="28"/>
          <w:lang w:val="en-US"/>
        </w:rPr>
        <w:t xml:space="preserve">EDN SWLBLJ. </w:t>
      </w:r>
      <w:r w:rsidRPr="003340AA">
        <w:rPr>
          <w:rFonts w:ascii="Times New Roman" w:hAnsi="Times New Roman"/>
          <w:bCs/>
          <w:sz w:val="28"/>
          <w:szCs w:val="28"/>
          <w:lang w:val="en-US"/>
        </w:rPr>
        <w:t>(</w:t>
      </w:r>
      <w:hyperlink r:id="rId13" w:history="1">
        <w:r w:rsidRPr="003340AA">
          <w:rPr>
            <w:rStyle w:val="a6"/>
            <w:rFonts w:ascii="Times New Roman" w:hAnsi="Times New Roman"/>
            <w:bCs/>
            <w:sz w:val="28"/>
            <w:szCs w:val="28"/>
            <w:u w:val="none"/>
            <w:lang w:val="en-US"/>
          </w:rPr>
          <w:t>URL:https://www.elibrary.ru/item.asp?id=44779094</w:t>
        </w:r>
      </w:hyperlink>
      <w:r w:rsidRPr="003340AA">
        <w:rPr>
          <w:rFonts w:ascii="Times New Roman" w:hAnsi="Times New Roman"/>
          <w:bCs/>
          <w:sz w:val="28"/>
          <w:szCs w:val="28"/>
          <w:lang w:val="en-US"/>
        </w:rPr>
        <w:t>).</w:t>
      </w:r>
      <w:r w:rsidRPr="00AF24A7">
        <w:rPr>
          <w:rFonts w:ascii="Times New Roman" w:hAnsi="Times New Roman"/>
          <w:bCs/>
          <w:sz w:val="28"/>
          <w:szCs w:val="28"/>
          <w:lang w:val="en-US"/>
        </w:rPr>
        <w:t xml:space="preserve"> </w:t>
      </w:r>
    </w:p>
    <w:p w14:paraId="3DAF6123" w14:textId="77777777" w:rsidR="00AF24A7" w:rsidRPr="00AF24A7" w:rsidRDefault="00AF24A7" w:rsidP="00AF24A7">
      <w:pPr>
        <w:numPr>
          <w:ilvl w:val="0"/>
          <w:numId w:val="4"/>
        </w:numPr>
        <w:contextualSpacing/>
        <w:jc w:val="both"/>
        <w:rPr>
          <w:rFonts w:ascii="Times New Roman" w:hAnsi="Times New Roman"/>
          <w:bCs/>
          <w:sz w:val="28"/>
          <w:szCs w:val="28"/>
        </w:rPr>
      </w:pPr>
      <w:proofErr w:type="spellStart"/>
      <w:r>
        <w:rPr>
          <w:rFonts w:ascii="Times New Roman" w:hAnsi="Times New Roman"/>
          <w:bCs/>
          <w:sz w:val="28"/>
          <w:szCs w:val="28"/>
        </w:rPr>
        <w:t>Жолборсов</w:t>
      </w:r>
      <w:proofErr w:type="spellEnd"/>
      <w:r>
        <w:rPr>
          <w:rFonts w:ascii="Times New Roman" w:hAnsi="Times New Roman"/>
          <w:bCs/>
          <w:sz w:val="28"/>
          <w:szCs w:val="28"/>
        </w:rPr>
        <w:t xml:space="preserve">, У.К. Воспроизводительная способность овцематок разных генотипов / У.К. </w:t>
      </w:r>
      <w:proofErr w:type="spellStart"/>
      <w:r>
        <w:rPr>
          <w:rFonts w:ascii="Times New Roman" w:hAnsi="Times New Roman"/>
          <w:bCs/>
          <w:sz w:val="28"/>
          <w:szCs w:val="28"/>
        </w:rPr>
        <w:t>Жолборсов</w:t>
      </w:r>
      <w:proofErr w:type="spellEnd"/>
      <w:r>
        <w:rPr>
          <w:rFonts w:ascii="Times New Roman" w:hAnsi="Times New Roman"/>
          <w:bCs/>
          <w:sz w:val="28"/>
          <w:szCs w:val="28"/>
        </w:rPr>
        <w:t xml:space="preserve">, </w:t>
      </w:r>
      <w:proofErr w:type="spellStart"/>
      <w:r>
        <w:rPr>
          <w:rFonts w:ascii="Times New Roman" w:hAnsi="Times New Roman"/>
          <w:bCs/>
          <w:sz w:val="28"/>
          <w:szCs w:val="28"/>
        </w:rPr>
        <w:t>Т.Дж</w:t>
      </w:r>
      <w:proofErr w:type="spellEnd"/>
      <w:r>
        <w:rPr>
          <w:rFonts w:ascii="Times New Roman" w:hAnsi="Times New Roman"/>
          <w:bCs/>
          <w:sz w:val="28"/>
          <w:szCs w:val="28"/>
        </w:rPr>
        <w:t xml:space="preserve">. </w:t>
      </w:r>
      <w:proofErr w:type="spellStart"/>
      <w:r>
        <w:rPr>
          <w:rFonts w:ascii="Times New Roman" w:hAnsi="Times New Roman"/>
          <w:bCs/>
          <w:sz w:val="28"/>
          <w:szCs w:val="28"/>
        </w:rPr>
        <w:t>Чортонбаев</w:t>
      </w:r>
      <w:proofErr w:type="spellEnd"/>
      <w:r>
        <w:rPr>
          <w:rFonts w:ascii="Times New Roman" w:hAnsi="Times New Roman"/>
          <w:bCs/>
          <w:sz w:val="28"/>
          <w:szCs w:val="28"/>
        </w:rPr>
        <w:t xml:space="preserve">, А.Б. </w:t>
      </w:r>
      <w:proofErr w:type="spellStart"/>
      <w:r>
        <w:rPr>
          <w:rFonts w:ascii="Times New Roman" w:hAnsi="Times New Roman"/>
          <w:bCs/>
          <w:sz w:val="28"/>
          <w:szCs w:val="28"/>
        </w:rPr>
        <w:t>Бектуров</w:t>
      </w:r>
      <w:proofErr w:type="spellEnd"/>
      <w:r>
        <w:rPr>
          <w:rFonts w:ascii="Times New Roman" w:hAnsi="Times New Roman"/>
          <w:bCs/>
          <w:sz w:val="28"/>
          <w:szCs w:val="28"/>
        </w:rPr>
        <w:t xml:space="preserve"> // Вестник Кыргызского национального аграрного университета им. К.И. Скрябина. – 2021. - №2(56). – С. 110-113. - </w:t>
      </w:r>
      <w:r>
        <w:rPr>
          <w:rFonts w:ascii="Times New Roman" w:hAnsi="Times New Roman"/>
          <w:bCs/>
          <w:sz w:val="28"/>
          <w:szCs w:val="28"/>
          <w:lang w:val="en-US"/>
        </w:rPr>
        <w:t>EDN</w:t>
      </w:r>
      <w:r w:rsidRPr="00F9178B">
        <w:rPr>
          <w:rFonts w:ascii="Times New Roman" w:hAnsi="Times New Roman"/>
          <w:bCs/>
          <w:sz w:val="28"/>
          <w:szCs w:val="28"/>
        </w:rPr>
        <w:t xml:space="preserve"> </w:t>
      </w:r>
      <w:r>
        <w:rPr>
          <w:rFonts w:ascii="Times New Roman" w:hAnsi="Times New Roman"/>
          <w:bCs/>
          <w:sz w:val="28"/>
          <w:szCs w:val="28"/>
          <w:lang w:val="en-US"/>
        </w:rPr>
        <w:t>CGZOZS</w:t>
      </w:r>
      <w:r w:rsidRPr="00F9178B">
        <w:rPr>
          <w:rFonts w:ascii="Times New Roman" w:hAnsi="Times New Roman"/>
          <w:bCs/>
          <w:sz w:val="28"/>
          <w:szCs w:val="28"/>
        </w:rPr>
        <w:t xml:space="preserve">. </w:t>
      </w:r>
      <w:r w:rsidRPr="003340AA">
        <w:rPr>
          <w:rFonts w:ascii="Times New Roman" w:hAnsi="Times New Roman"/>
          <w:bCs/>
          <w:sz w:val="28"/>
          <w:szCs w:val="28"/>
        </w:rPr>
        <w:t>(</w:t>
      </w:r>
      <w:hyperlink r:id="rId14" w:history="1">
        <w:r w:rsidRPr="003340AA">
          <w:rPr>
            <w:rStyle w:val="a6"/>
            <w:rFonts w:ascii="Times New Roman" w:hAnsi="Times New Roman"/>
            <w:bCs/>
            <w:sz w:val="28"/>
            <w:szCs w:val="28"/>
            <w:u w:val="none"/>
            <w:lang w:val="en-US"/>
          </w:rPr>
          <w:t>URL</w:t>
        </w:r>
        <w:r w:rsidRPr="003340AA">
          <w:rPr>
            <w:rStyle w:val="a6"/>
            <w:rFonts w:ascii="Times New Roman" w:hAnsi="Times New Roman"/>
            <w:bCs/>
            <w:sz w:val="28"/>
            <w:szCs w:val="28"/>
            <w:u w:val="none"/>
          </w:rPr>
          <w:t>:</w:t>
        </w:r>
        <w:r w:rsidRPr="003340AA">
          <w:rPr>
            <w:rStyle w:val="a6"/>
            <w:rFonts w:ascii="Times New Roman" w:hAnsi="Times New Roman"/>
            <w:bCs/>
            <w:sz w:val="28"/>
            <w:szCs w:val="28"/>
            <w:u w:val="none"/>
            <w:lang w:val="en-US"/>
          </w:rPr>
          <w:t>https</w:t>
        </w:r>
        <w:r w:rsidRPr="003340AA">
          <w:rPr>
            <w:rStyle w:val="a6"/>
            <w:rFonts w:ascii="Times New Roman" w:hAnsi="Times New Roman"/>
            <w:bCs/>
            <w:sz w:val="28"/>
            <w:szCs w:val="28"/>
            <w:u w:val="none"/>
          </w:rPr>
          <w:t>://</w:t>
        </w:r>
        <w:r w:rsidRPr="003340AA">
          <w:rPr>
            <w:rStyle w:val="a6"/>
            <w:rFonts w:ascii="Times New Roman" w:hAnsi="Times New Roman"/>
            <w:bCs/>
            <w:sz w:val="28"/>
            <w:szCs w:val="28"/>
            <w:u w:val="none"/>
            <w:lang w:val="en-US"/>
          </w:rPr>
          <w:t>www</w:t>
        </w:r>
        <w:r w:rsidRPr="003340AA">
          <w:rPr>
            <w:rStyle w:val="a6"/>
            <w:rFonts w:ascii="Times New Roman" w:hAnsi="Times New Roman"/>
            <w:bCs/>
            <w:sz w:val="28"/>
            <w:szCs w:val="28"/>
            <w:u w:val="none"/>
          </w:rPr>
          <w:t>.</w:t>
        </w:r>
        <w:proofErr w:type="spellStart"/>
        <w:r w:rsidRPr="003340AA">
          <w:rPr>
            <w:rStyle w:val="a6"/>
            <w:rFonts w:ascii="Times New Roman" w:hAnsi="Times New Roman"/>
            <w:bCs/>
            <w:sz w:val="28"/>
            <w:szCs w:val="28"/>
            <w:u w:val="none"/>
            <w:lang w:val="en-US"/>
          </w:rPr>
          <w:t>elibrary</w:t>
        </w:r>
        <w:proofErr w:type="spellEnd"/>
        <w:r w:rsidRPr="003340AA">
          <w:rPr>
            <w:rStyle w:val="a6"/>
            <w:rFonts w:ascii="Times New Roman" w:hAnsi="Times New Roman"/>
            <w:bCs/>
            <w:sz w:val="28"/>
            <w:szCs w:val="28"/>
            <w:u w:val="none"/>
          </w:rPr>
          <w:t>.</w:t>
        </w:r>
        <w:proofErr w:type="spellStart"/>
        <w:r w:rsidRPr="003340AA">
          <w:rPr>
            <w:rStyle w:val="a6"/>
            <w:rFonts w:ascii="Times New Roman" w:hAnsi="Times New Roman"/>
            <w:bCs/>
            <w:sz w:val="28"/>
            <w:szCs w:val="28"/>
            <w:u w:val="none"/>
            <w:lang w:val="en-US"/>
          </w:rPr>
          <w:t>ru</w:t>
        </w:r>
        <w:proofErr w:type="spellEnd"/>
        <w:r w:rsidRPr="003340AA">
          <w:rPr>
            <w:rStyle w:val="a6"/>
            <w:rFonts w:ascii="Times New Roman" w:hAnsi="Times New Roman"/>
            <w:bCs/>
            <w:sz w:val="28"/>
            <w:szCs w:val="28"/>
            <w:u w:val="none"/>
          </w:rPr>
          <w:t>/</w:t>
        </w:r>
        <w:r w:rsidRPr="003340AA">
          <w:rPr>
            <w:rStyle w:val="a6"/>
            <w:rFonts w:ascii="Times New Roman" w:hAnsi="Times New Roman"/>
            <w:bCs/>
            <w:sz w:val="28"/>
            <w:szCs w:val="28"/>
            <w:u w:val="none"/>
            <w:lang w:val="en-US"/>
          </w:rPr>
          <w:t>item</w:t>
        </w:r>
        <w:r w:rsidRPr="003340AA">
          <w:rPr>
            <w:rStyle w:val="a6"/>
            <w:rFonts w:ascii="Times New Roman" w:hAnsi="Times New Roman"/>
            <w:bCs/>
            <w:sz w:val="28"/>
            <w:szCs w:val="28"/>
            <w:u w:val="none"/>
          </w:rPr>
          <w:t>.</w:t>
        </w:r>
        <w:r w:rsidRPr="003340AA">
          <w:rPr>
            <w:rStyle w:val="a6"/>
            <w:rFonts w:ascii="Times New Roman" w:hAnsi="Times New Roman"/>
            <w:bCs/>
            <w:sz w:val="28"/>
            <w:szCs w:val="28"/>
            <w:u w:val="none"/>
            <w:lang w:val="en-US"/>
          </w:rPr>
          <w:t>asp</w:t>
        </w:r>
        <w:r w:rsidRPr="003340AA">
          <w:rPr>
            <w:rStyle w:val="a6"/>
            <w:rFonts w:ascii="Times New Roman" w:hAnsi="Times New Roman"/>
            <w:bCs/>
            <w:sz w:val="28"/>
            <w:szCs w:val="28"/>
            <w:u w:val="none"/>
          </w:rPr>
          <w:t>?</w:t>
        </w:r>
        <w:r w:rsidRPr="003340AA">
          <w:rPr>
            <w:rStyle w:val="a6"/>
            <w:rFonts w:ascii="Times New Roman" w:hAnsi="Times New Roman"/>
            <w:bCs/>
            <w:sz w:val="28"/>
            <w:szCs w:val="28"/>
            <w:u w:val="none"/>
            <w:lang w:val="en-US"/>
          </w:rPr>
          <w:t>id</w:t>
        </w:r>
        <w:r w:rsidRPr="003340AA">
          <w:rPr>
            <w:rStyle w:val="a6"/>
            <w:rFonts w:ascii="Times New Roman" w:hAnsi="Times New Roman"/>
            <w:bCs/>
            <w:sz w:val="28"/>
            <w:szCs w:val="28"/>
            <w:u w:val="none"/>
          </w:rPr>
          <w:t>=46179801</w:t>
        </w:r>
      </w:hyperlink>
      <w:r w:rsidRPr="003340AA">
        <w:rPr>
          <w:rFonts w:ascii="Times New Roman" w:hAnsi="Times New Roman"/>
          <w:bCs/>
          <w:sz w:val="28"/>
          <w:szCs w:val="28"/>
        </w:rPr>
        <w:t>).</w:t>
      </w:r>
      <w:r>
        <w:rPr>
          <w:rFonts w:ascii="Times New Roman" w:hAnsi="Times New Roman"/>
          <w:bCs/>
          <w:sz w:val="28"/>
          <w:szCs w:val="28"/>
        </w:rPr>
        <w:t xml:space="preserve"> </w:t>
      </w:r>
    </w:p>
    <w:p w14:paraId="43A360D3" w14:textId="2832BDFD" w:rsidR="00B60B4D" w:rsidRPr="00AF24A7" w:rsidRDefault="00B60B4D" w:rsidP="00AF24A7">
      <w:pPr>
        <w:numPr>
          <w:ilvl w:val="0"/>
          <w:numId w:val="4"/>
        </w:numPr>
        <w:contextualSpacing/>
        <w:jc w:val="both"/>
        <w:rPr>
          <w:rFonts w:ascii="Times New Roman" w:hAnsi="Times New Roman"/>
          <w:bCs/>
          <w:sz w:val="28"/>
          <w:szCs w:val="28"/>
        </w:rPr>
      </w:pPr>
      <w:proofErr w:type="spellStart"/>
      <w:r w:rsidRPr="00AF24A7">
        <w:rPr>
          <w:rFonts w:ascii="Times New Roman" w:hAnsi="Times New Roman"/>
          <w:bCs/>
          <w:sz w:val="28"/>
          <w:szCs w:val="28"/>
        </w:rPr>
        <w:t>Жолборсов</w:t>
      </w:r>
      <w:proofErr w:type="spellEnd"/>
      <w:r w:rsidRPr="00AF24A7">
        <w:rPr>
          <w:rFonts w:ascii="Times New Roman" w:hAnsi="Times New Roman"/>
          <w:bCs/>
          <w:sz w:val="28"/>
          <w:szCs w:val="28"/>
        </w:rPr>
        <w:t xml:space="preserve">, У.К. Динамика живой массы и мясная продуктивность </w:t>
      </w:r>
      <w:proofErr w:type="gramStart"/>
      <w:r w:rsidRPr="00AF24A7">
        <w:rPr>
          <w:rFonts w:ascii="Times New Roman" w:hAnsi="Times New Roman"/>
          <w:bCs/>
          <w:sz w:val="28"/>
          <w:szCs w:val="28"/>
        </w:rPr>
        <w:t>молодняка разных генотипов овец юга Кыргызстана</w:t>
      </w:r>
      <w:proofErr w:type="gramEnd"/>
      <w:r w:rsidRPr="00AF24A7">
        <w:rPr>
          <w:rFonts w:ascii="Times New Roman" w:hAnsi="Times New Roman"/>
          <w:bCs/>
          <w:sz w:val="28"/>
          <w:szCs w:val="28"/>
        </w:rPr>
        <w:t xml:space="preserve"> / У.К. </w:t>
      </w:r>
      <w:proofErr w:type="spellStart"/>
      <w:r w:rsidRPr="00AF24A7">
        <w:rPr>
          <w:rFonts w:ascii="Times New Roman" w:hAnsi="Times New Roman"/>
          <w:bCs/>
          <w:sz w:val="28"/>
          <w:szCs w:val="28"/>
        </w:rPr>
        <w:t>Жолборсов</w:t>
      </w:r>
      <w:proofErr w:type="spellEnd"/>
      <w:r w:rsidRPr="00AF24A7">
        <w:rPr>
          <w:rFonts w:ascii="Times New Roman" w:hAnsi="Times New Roman"/>
          <w:bCs/>
          <w:sz w:val="28"/>
          <w:szCs w:val="28"/>
        </w:rPr>
        <w:t xml:space="preserve">, </w:t>
      </w:r>
      <w:proofErr w:type="spellStart"/>
      <w:r w:rsidRPr="00AF24A7">
        <w:rPr>
          <w:rFonts w:ascii="Times New Roman" w:hAnsi="Times New Roman"/>
          <w:bCs/>
          <w:sz w:val="28"/>
          <w:szCs w:val="28"/>
        </w:rPr>
        <w:t>Т.Дж</w:t>
      </w:r>
      <w:proofErr w:type="spellEnd"/>
      <w:r w:rsidRPr="00AF24A7">
        <w:rPr>
          <w:rFonts w:ascii="Times New Roman" w:hAnsi="Times New Roman"/>
          <w:bCs/>
          <w:sz w:val="28"/>
          <w:szCs w:val="28"/>
        </w:rPr>
        <w:t xml:space="preserve">. </w:t>
      </w:r>
      <w:proofErr w:type="spellStart"/>
      <w:r w:rsidRPr="00AF24A7">
        <w:rPr>
          <w:rFonts w:ascii="Times New Roman" w:hAnsi="Times New Roman"/>
          <w:bCs/>
          <w:sz w:val="28"/>
          <w:szCs w:val="28"/>
        </w:rPr>
        <w:t>Чортонбаев</w:t>
      </w:r>
      <w:proofErr w:type="spellEnd"/>
      <w:r w:rsidRPr="00AF24A7">
        <w:rPr>
          <w:rFonts w:ascii="Times New Roman" w:hAnsi="Times New Roman"/>
          <w:bCs/>
          <w:sz w:val="28"/>
          <w:szCs w:val="28"/>
        </w:rPr>
        <w:t xml:space="preserve">, </w:t>
      </w:r>
      <w:proofErr w:type="spellStart"/>
      <w:r w:rsidRPr="00AF24A7">
        <w:rPr>
          <w:rFonts w:ascii="Times New Roman" w:hAnsi="Times New Roman"/>
          <w:bCs/>
          <w:sz w:val="28"/>
          <w:szCs w:val="28"/>
        </w:rPr>
        <w:t>А.Б.Бектуров</w:t>
      </w:r>
      <w:proofErr w:type="spellEnd"/>
      <w:r w:rsidRPr="00AF24A7">
        <w:rPr>
          <w:rFonts w:ascii="Times New Roman" w:hAnsi="Times New Roman"/>
          <w:bCs/>
          <w:sz w:val="28"/>
          <w:szCs w:val="28"/>
        </w:rPr>
        <w:t xml:space="preserve"> // Аграрная наука – сельскому хозяйству: Сборник материалов </w:t>
      </w:r>
      <w:r w:rsidRPr="00AF24A7">
        <w:rPr>
          <w:rFonts w:ascii="Times New Roman" w:hAnsi="Times New Roman"/>
          <w:bCs/>
          <w:sz w:val="28"/>
          <w:szCs w:val="28"/>
          <w:lang w:val="en-US"/>
        </w:rPr>
        <w:t>XVI</w:t>
      </w:r>
      <w:r w:rsidRPr="00AF24A7">
        <w:rPr>
          <w:rFonts w:ascii="Times New Roman" w:hAnsi="Times New Roman"/>
          <w:bCs/>
          <w:sz w:val="28"/>
          <w:szCs w:val="28"/>
        </w:rPr>
        <w:t xml:space="preserve"> Международной научно-практической конференции в 2 кн., Барнаул, 09-10 февраля 2021 года. Том Книга 2. – Барнаул: Алтайский государственный аграрный университет, 2021. – С.80-81. – </w:t>
      </w:r>
      <w:r w:rsidRPr="00AF24A7">
        <w:rPr>
          <w:rFonts w:ascii="Times New Roman" w:hAnsi="Times New Roman"/>
          <w:bCs/>
          <w:sz w:val="28"/>
          <w:szCs w:val="28"/>
          <w:lang w:val="en-US"/>
        </w:rPr>
        <w:t>EDNKPFEMQ</w:t>
      </w:r>
      <w:r w:rsidRPr="00AF24A7">
        <w:rPr>
          <w:rFonts w:ascii="Times New Roman" w:hAnsi="Times New Roman"/>
          <w:bCs/>
          <w:sz w:val="28"/>
          <w:szCs w:val="28"/>
        </w:rPr>
        <w:t xml:space="preserve">. </w:t>
      </w:r>
      <w:r w:rsidRPr="003340AA">
        <w:rPr>
          <w:rFonts w:ascii="Times New Roman" w:hAnsi="Times New Roman"/>
          <w:bCs/>
          <w:sz w:val="28"/>
          <w:szCs w:val="28"/>
        </w:rPr>
        <w:t>(</w:t>
      </w:r>
      <w:hyperlink r:id="rId15" w:history="1">
        <w:r w:rsidR="006C7095" w:rsidRPr="003340AA">
          <w:rPr>
            <w:rStyle w:val="a6"/>
            <w:rFonts w:ascii="Times New Roman" w:hAnsi="Times New Roman"/>
            <w:bCs/>
            <w:sz w:val="28"/>
            <w:szCs w:val="28"/>
            <w:u w:val="none"/>
            <w:lang w:val="en-US"/>
          </w:rPr>
          <w:t>URL</w:t>
        </w:r>
        <w:r w:rsidR="006C7095" w:rsidRPr="003340AA">
          <w:rPr>
            <w:rStyle w:val="a6"/>
            <w:rFonts w:ascii="Times New Roman" w:hAnsi="Times New Roman"/>
            <w:bCs/>
            <w:sz w:val="28"/>
            <w:szCs w:val="28"/>
            <w:u w:val="none"/>
          </w:rPr>
          <w:t>:</w:t>
        </w:r>
        <w:r w:rsidR="006C7095" w:rsidRPr="003340AA">
          <w:rPr>
            <w:rStyle w:val="a6"/>
            <w:rFonts w:ascii="Times New Roman" w:hAnsi="Times New Roman"/>
            <w:bCs/>
            <w:sz w:val="28"/>
            <w:szCs w:val="28"/>
            <w:u w:val="none"/>
            <w:lang w:val="en-US"/>
          </w:rPr>
          <w:t>https</w:t>
        </w:r>
        <w:r w:rsidR="006C7095" w:rsidRPr="003340AA">
          <w:rPr>
            <w:rStyle w:val="a6"/>
            <w:rFonts w:ascii="Times New Roman" w:hAnsi="Times New Roman"/>
            <w:bCs/>
            <w:sz w:val="28"/>
            <w:szCs w:val="28"/>
            <w:u w:val="none"/>
          </w:rPr>
          <w:t>://</w:t>
        </w:r>
        <w:r w:rsidR="006C7095" w:rsidRPr="003340AA">
          <w:rPr>
            <w:rStyle w:val="a6"/>
            <w:rFonts w:ascii="Times New Roman" w:hAnsi="Times New Roman"/>
            <w:bCs/>
            <w:sz w:val="28"/>
            <w:szCs w:val="28"/>
            <w:u w:val="none"/>
            <w:lang w:val="en-US"/>
          </w:rPr>
          <w:t>www</w:t>
        </w:r>
        <w:r w:rsidR="006C7095" w:rsidRPr="003340AA">
          <w:rPr>
            <w:rStyle w:val="a6"/>
            <w:rFonts w:ascii="Times New Roman" w:hAnsi="Times New Roman"/>
            <w:bCs/>
            <w:sz w:val="28"/>
            <w:szCs w:val="28"/>
            <w:u w:val="none"/>
          </w:rPr>
          <w:t>.</w:t>
        </w:r>
        <w:proofErr w:type="spellStart"/>
        <w:r w:rsidR="006C7095" w:rsidRPr="003340AA">
          <w:rPr>
            <w:rStyle w:val="a6"/>
            <w:rFonts w:ascii="Times New Roman" w:hAnsi="Times New Roman"/>
            <w:bCs/>
            <w:sz w:val="28"/>
            <w:szCs w:val="28"/>
            <w:u w:val="none"/>
            <w:lang w:val="en-US"/>
          </w:rPr>
          <w:t>elibrary</w:t>
        </w:r>
        <w:proofErr w:type="spellEnd"/>
        <w:r w:rsidR="006C7095" w:rsidRPr="003340AA">
          <w:rPr>
            <w:rStyle w:val="a6"/>
            <w:rFonts w:ascii="Times New Roman" w:hAnsi="Times New Roman"/>
            <w:bCs/>
            <w:sz w:val="28"/>
            <w:szCs w:val="28"/>
            <w:u w:val="none"/>
          </w:rPr>
          <w:t>.</w:t>
        </w:r>
        <w:proofErr w:type="spellStart"/>
        <w:r w:rsidR="006C7095" w:rsidRPr="003340AA">
          <w:rPr>
            <w:rStyle w:val="a6"/>
            <w:rFonts w:ascii="Times New Roman" w:hAnsi="Times New Roman"/>
            <w:bCs/>
            <w:sz w:val="28"/>
            <w:szCs w:val="28"/>
            <w:u w:val="none"/>
            <w:lang w:val="en-US"/>
          </w:rPr>
          <w:t>ru</w:t>
        </w:r>
        <w:proofErr w:type="spellEnd"/>
        <w:r w:rsidR="006C7095" w:rsidRPr="003340AA">
          <w:rPr>
            <w:rStyle w:val="a6"/>
            <w:rFonts w:ascii="Times New Roman" w:hAnsi="Times New Roman"/>
            <w:bCs/>
            <w:sz w:val="28"/>
            <w:szCs w:val="28"/>
            <w:u w:val="none"/>
          </w:rPr>
          <w:t>/</w:t>
        </w:r>
        <w:r w:rsidR="006C7095" w:rsidRPr="003340AA">
          <w:rPr>
            <w:rStyle w:val="a6"/>
            <w:rFonts w:ascii="Times New Roman" w:hAnsi="Times New Roman"/>
            <w:bCs/>
            <w:sz w:val="28"/>
            <w:szCs w:val="28"/>
            <w:u w:val="none"/>
            <w:lang w:val="en-US"/>
          </w:rPr>
          <w:t>item</w:t>
        </w:r>
        <w:r w:rsidR="006C7095" w:rsidRPr="003340AA">
          <w:rPr>
            <w:rStyle w:val="a6"/>
            <w:rFonts w:ascii="Times New Roman" w:hAnsi="Times New Roman"/>
            <w:bCs/>
            <w:sz w:val="28"/>
            <w:szCs w:val="28"/>
            <w:u w:val="none"/>
          </w:rPr>
          <w:t>.</w:t>
        </w:r>
        <w:r w:rsidR="006C7095" w:rsidRPr="003340AA">
          <w:rPr>
            <w:rStyle w:val="a6"/>
            <w:rFonts w:ascii="Times New Roman" w:hAnsi="Times New Roman"/>
            <w:bCs/>
            <w:sz w:val="28"/>
            <w:szCs w:val="28"/>
            <w:u w:val="none"/>
            <w:lang w:val="en-US"/>
          </w:rPr>
          <w:t>asp</w:t>
        </w:r>
        <w:r w:rsidR="006C7095" w:rsidRPr="003340AA">
          <w:rPr>
            <w:rStyle w:val="a6"/>
            <w:rFonts w:ascii="Times New Roman" w:hAnsi="Times New Roman"/>
            <w:bCs/>
            <w:sz w:val="28"/>
            <w:szCs w:val="28"/>
            <w:u w:val="none"/>
          </w:rPr>
          <w:t>?</w:t>
        </w:r>
        <w:r w:rsidR="006C7095" w:rsidRPr="003340AA">
          <w:rPr>
            <w:rStyle w:val="a6"/>
            <w:rFonts w:ascii="Times New Roman" w:hAnsi="Times New Roman"/>
            <w:bCs/>
            <w:sz w:val="28"/>
            <w:szCs w:val="28"/>
            <w:u w:val="none"/>
            <w:lang w:val="en-US"/>
          </w:rPr>
          <w:t>id</w:t>
        </w:r>
        <w:r w:rsidR="006C7095" w:rsidRPr="003340AA">
          <w:rPr>
            <w:rStyle w:val="a6"/>
            <w:rFonts w:ascii="Times New Roman" w:hAnsi="Times New Roman"/>
            <w:bCs/>
            <w:sz w:val="28"/>
            <w:szCs w:val="28"/>
            <w:u w:val="none"/>
          </w:rPr>
          <w:t>=46137913</w:t>
        </w:r>
      </w:hyperlink>
      <w:r w:rsidR="006C7095" w:rsidRPr="003340AA">
        <w:rPr>
          <w:rFonts w:ascii="Times New Roman" w:hAnsi="Times New Roman"/>
          <w:bCs/>
          <w:sz w:val="28"/>
          <w:szCs w:val="28"/>
        </w:rPr>
        <w:t>).</w:t>
      </w:r>
      <w:r w:rsidR="006C7095" w:rsidRPr="00AF24A7">
        <w:rPr>
          <w:rFonts w:ascii="Times New Roman" w:hAnsi="Times New Roman"/>
          <w:bCs/>
          <w:sz w:val="28"/>
          <w:szCs w:val="28"/>
        </w:rPr>
        <w:t xml:space="preserve"> </w:t>
      </w:r>
    </w:p>
    <w:p w14:paraId="63DB4CB2" w14:textId="77777777" w:rsidR="00AF24A7" w:rsidRPr="00AF24A7" w:rsidRDefault="00AF24A7" w:rsidP="00AF24A7">
      <w:pPr>
        <w:numPr>
          <w:ilvl w:val="0"/>
          <w:numId w:val="4"/>
        </w:numPr>
        <w:contextualSpacing/>
        <w:jc w:val="both"/>
        <w:rPr>
          <w:rFonts w:ascii="Times New Roman" w:hAnsi="Times New Roman"/>
          <w:bCs/>
          <w:sz w:val="28"/>
          <w:szCs w:val="28"/>
        </w:rPr>
      </w:pPr>
      <w:proofErr w:type="spellStart"/>
      <w:r>
        <w:rPr>
          <w:rFonts w:ascii="Times New Roman" w:hAnsi="Times New Roman"/>
          <w:bCs/>
          <w:sz w:val="28"/>
          <w:szCs w:val="28"/>
        </w:rPr>
        <w:lastRenderedPageBreak/>
        <w:t>Жолборсов</w:t>
      </w:r>
      <w:proofErr w:type="spellEnd"/>
      <w:r>
        <w:rPr>
          <w:rFonts w:ascii="Times New Roman" w:hAnsi="Times New Roman"/>
          <w:bCs/>
          <w:sz w:val="28"/>
          <w:szCs w:val="28"/>
        </w:rPr>
        <w:t xml:space="preserve"> У.К. Морфологический состав крови у овец разных генотипов юга Кыргызстана / У.К. </w:t>
      </w:r>
      <w:proofErr w:type="spellStart"/>
      <w:r>
        <w:rPr>
          <w:rFonts w:ascii="Times New Roman" w:hAnsi="Times New Roman"/>
          <w:bCs/>
          <w:sz w:val="28"/>
          <w:szCs w:val="28"/>
        </w:rPr>
        <w:t>Жолборсов</w:t>
      </w:r>
      <w:proofErr w:type="spellEnd"/>
      <w:r>
        <w:rPr>
          <w:rFonts w:ascii="Times New Roman" w:hAnsi="Times New Roman"/>
          <w:bCs/>
          <w:sz w:val="28"/>
          <w:szCs w:val="28"/>
        </w:rPr>
        <w:t xml:space="preserve">, </w:t>
      </w:r>
      <w:proofErr w:type="spellStart"/>
      <w:r>
        <w:rPr>
          <w:rFonts w:ascii="Times New Roman" w:hAnsi="Times New Roman"/>
          <w:bCs/>
          <w:sz w:val="28"/>
          <w:szCs w:val="28"/>
        </w:rPr>
        <w:t>Т.Дж</w:t>
      </w:r>
      <w:proofErr w:type="spellEnd"/>
      <w:r>
        <w:rPr>
          <w:rFonts w:ascii="Times New Roman" w:hAnsi="Times New Roman"/>
          <w:bCs/>
          <w:sz w:val="28"/>
          <w:szCs w:val="28"/>
        </w:rPr>
        <w:t xml:space="preserve">. </w:t>
      </w:r>
      <w:proofErr w:type="spellStart"/>
      <w:r>
        <w:rPr>
          <w:rFonts w:ascii="Times New Roman" w:hAnsi="Times New Roman"/>
          <w:bCs/>
          <w:sz w:val="28"/>
          <w:szCs w:val="28"/>
        </w:rPr>
        <w:t>Чортонбаев</w:t>
      </w:r>
      <w:proofErr w:type="spellEnd"/>
      <w:r>
        <w:rPr>
          <w:rFonts w:ascii="Times New Roman" w:hAnsi="Times New Roman"/>
          <w:bCs/>
          <w:sz w:val="28"/>
          <w:szCs w:val="28"/>
        </w:rPr>
        <w:t xml:space="preserve">, А.Б. </w:t>
      </w:r>
      <w:proofErr w:type="spellStart"/>
      <w:r>
        <w:rPr>
          <w:rFonts w:ascii="Times New Roman" w:hAnsi="Times New Roman"/>
          <w:bCs/>
          <w:sz w:val="28"/>
          <w:szCs w:val="28"/>
        </w:rPr>
        <w:t>Бектуров</w:t>
      </w:r>
      <w:proofErr w:type="spellEnd"/>
      <w:r>
        <w:rPr>
          <w:rFonts w:ascii="Times New Roman" w:hAnsi="Times New Roman"/>
          <w:bCs/>
          <w:sz w:val="28"/>
          <w:szCs w:val="28"/>
        </w:rPr>
        <w:t xml:space="preserve"> // Вестник Кыргызского национального аграрного университета им. К.И. Скрябина. – 2022. - №3 (62) С. 20-25. - </w:t>
      </w:r>
      <w:r>
        <w:rPr>
          <w:rFonts w:ascii="Times New Roman" w:hAnsi="Times New Roman"/>
          <w:bCs/>
          <w:sz w:val="28"/>
          <w:szCs w:val="28"/>
          <w:lang w:val="en-US"/>
        </w:rPr>
        <w:t>EDN</w:t>
      </w:r>
      <w:r w:rsidRPr="00F9178B">
        <w:rPr>
          <w:rFonts w:ascii="Times New Roman" w:hAnsi="Times New Roman"/>
          <w:bCs/>
          <w:sz w:val="28"/>
          <w:szCs w:val="28"/>
        </w:rPr>
        <w:t xml:space="preserve"> </w:t>
      </w:r>
      <w:r>
        <w:rPr>
          <w:rFonts w:ascii="Times New Roman" w:hAnsi="Times New Roman"/>
          <w:bCs/>
          <w:sz w:val="28"/>
          <w:szCs w:val="28"/>
          <w:lang w:val="en-US"/>
        </w:rPr>
        <w:t>BIQPRR</w:t>
      </w:r>
      <w:r w:rsidRPr="00F9178B">
        <w:rPr>
          <w:rFonts w:ascii="Times New Roman" w:hAnsi="Times New Roman"/>
          <w:bCs/>
          <w:sz w:val="28"/>
          <w:szCs w:val="28"/>
        </w:rPr>
        <w:t xml:space="preserve">. </w:t>
      </w:r>
      <w:r w:rsidRPr="003340AA">
        <w:rPr>
          <w:rFonts w:ascii="Times New Roman" w:hAnsi="Times New Roman"/>
          <w:bCs/>
          <w:sz w:val="28"/>
          <w:szCs w:val="28"/>
        </w:rPr>
        <w:t>(</w:t>
      </w:r>
      <w:hyperlink r:id="rId16" w:history="1">
        <w:r w:rsidRPr="003340AA">
          <w:rPr>
            <w:rStyle w:val="a6"/>
            <w:rFonts w:ascii="Times New Roman" w:hAnsi="Times New Roman"/>
            <w:bCs/>
            <w:sz w:val="28"/>
            <w:szCs w:val="28"/>
            <w:u w:val="none"/>
            <w:lang w:val="en-US"/>
          </w:rPr>
          <w:t>URL</w:t>
        </w:r>
        <w:r w:rsidRPr="003340AA">
          <w:rPr>
            <w:rStyle w:val="a6"/>
            <w:rFonts w:ascii="Times New Roman" w:hAnsi="Times New Roman"/>
            <w:bCs/>
            <w:sz w:val="28"/>
            <w:szCs w:val="28"/>
            <w:u w:val="none"/>
          </w:rPr>
          <w:t>:</w:t>
        </w:r>
        <w:r w:rsidRPr="003340AA">
          <w:rPr>
            <w:rStyle w:val="a6"/>
            <w:rFonts w:ascii="Times New Roman" w:hAnsi="Times New Roman"/>
            <w:bCs/>
            <w:sz w:val="28"/>
            <w:szCs w:val="28"/>
            <w:u w:val="none"/>
            <w:lang w:val="en-US"/>
          </w:rPr>
          <w:t>https</w:t>
        </w:r>
        <w:r w:rsidRPr="003340AA">
          <w:rPr>
            <w:rStyle w:val="a6"/>
            <w:rFonts w:ascii="Times New Roman" w:hAnsi="Times New Roman"/>
            <w:bCs/>
            <w:sz w:val="28"/>
            <w:szCs w:val="28"/>
            <w:u w:val="none"/>
          </w:rPr>
          <w:t>://</w:t>
        </w:r>
        <w:r w:rsidRPr="003340AA">
          <w:rPr>
            <w:rStyle w:val="a6"/>
            <w:rFonts w:ascii="Times New Roman" w:hAnsi="Times New Roman"/>
            <w:bCs/>
            <w:sz w:val="28"/>
            <w:szCs w:val="28"/>
            <w:u w:val="none"/>
            <w:lang w:val="en-US"/>
          </w:rPr>
          <w:t>www</w:t>
        </w:r>
        <w:r w:rsidRPr="003340AA">
          <w:rPr>
            <w:rStyle w:val="a6"/>
            <w:rFonts w:ascii="Times New Roman" w:hAnsi="Times New Roman"/>
            <w:bCs/>
            <w:sz w:val="28"/>
            <w:szCs w:val="28"/>
            <w:u w:val="none"/>
          </w:rPr>
          <w:t>.</w:t>
        </w:r>
        <w:proofErr w:type="spellStart"/>
        <w:r w:rsidRPr="003340AA">
          <w:rPr>
            <w:rStyle w:val="a6"/>
            <w:rFonts w:ascii="Times New Roman" w:hAnsi="Times New Roman"/>
            <w:bCs/>
            <w:sz w:val="28"/>
            <w:szCs w:val="28"/>
            <w:u w:val="none"/>
            <w:lang w:val="en-US"/>
          </w:rPr>
          <w:t>elibrary</w:t>
        </w:r>
        <w:proofErr w:type="spellEnd"/>
        <w:r w:rsidRPr="003340AA">
          <w:rPr>
            <w:rStyle w:val="a6"/>
            <w:rFonts w:ascii="Times New Roman" w:hAnsi="Times New Roman"/>
            <w:bCs/>
            <w:sz w:val="28"/>
            <w:szCs w:val="28"/>
            <w:u w:val="none"/>
          </w:rPr>
          <w:t>.</w:t>
        </w:r>
        <w:proofErr w:type="spellStart"/>
        <w:r w:rsidRPr="003340AA">
          <w:rPr>
            <w:rStyle w:val="a6"/>
            <w:rFonts w:ascii="Times New Roman" w:hAnsi="Times New Roman"/>
            <w:bCs/>
            <w:sz w:val="28"/>
            <w:szCs w:val="28"/>
            <w:u w:val="none"/>
            <w:lang w:val="en-US"/>
          </w:rPr>
          <w:t>ru</w:t>
        </w:r>
        <w:proofErr w:type="spellEnd"/>
        <w:r w:rsidRPr="003340AA">
          <w:rPr>
            <w:rStyle w:val="a6"/>
            <w:rFonts w:ascii="Times New Roman" w:hAnsi="Times New Roman"/>
            <w:bCs/>
            <w:sz w:val="28"/>
            <w:szCs w:val="28"/>
            <w:u w:val="none"/>
          </w:rPr>
          <w:t>/</w:t>
        </w:r>
        <w:r w:rsidRPr="003340AA">
          <w:rPr>
            <w:rStyle w:val="a6"/>
            <w:rFonts w:ascii="Times New Roman" w:hAnsi="Times New Roman"/>
            <w:bCs/>
            <w:sz w:val="28"/>
            <w:szCs w:val="28"/>
            <w:u w:val="none"/>
            <w:lang w:val="en-US"/>
          </w:rPr>
          <w:t>item</w:t>
        </w:r>
        <w:r w:rsidRPr="003340AA">
          <w:rPr>
            <w:rStyle w:val="a6"/>
            <w:rFonts w:ascii="Times New Roman" w:hAnsi="Times New Roman"/>
            <w:bCs/>
            <w:sz w:val="28"/>
            <w:szCs w:val="28"/>
            <w:u w:val="none"/>
          </w:rPr>
          <w:t>.</w:t>
        </w:r>
        <w:r w:rsidRPr="003340AA">
          <w:rPr>
            <w:rStyle w:val="a6"/>
            <w:rFonts w:ascii="Times New Roman" w:hAnsi="Times New Roman"/>
            <w:bCs/>
            <w:sz w:val="28"/>
            <w:szCs w:val="28"/>
            <w:u w:val="none"/>
            <w:lang w:val="en-US"/>
          </w:rPr>
          <w:t>asp</w:t>
        </w:r>
        <w:r w:rsidRPr="003340AA">
          <w:rPr>
            <w:rStyle w:val="a6"/>
            <w:rFonts w:ascii="Times New Roman" w:hAnsi="Times New Roman"/>
            <w:bCs/>
            <w:sz w:val="28"/>
            <w:szCs w:val="28"/>
            <w:u w:val="none"/>
          </w:rPr>
          <w:t>?</w:t>
        </w:r>
        <w:r w:rsidRPr="003340AA">
          <w:rPr>
            <w:rStyle w:val="a6"/>
            <w:rFonts w:ascii="Times New Roman" w:hAnsi="Times New Roman"/>
            <w:bCs/>
            <w:sz w:val="28"/>
            <w:szCs w:val="28"/>
            <w:u w:val="none"/>
            <w:lang w:val="en-US"/>
          </w:rPr>
          <w:t>id</w:t>
        </w:r>
        <w:r w:rsidRPr="003340AA">
          <w:rPr>
            <w:rStyle w:val="a6"/>
            <w:rFonts w:ascii="Times New Roman" w:hAnsi="Times New Roman"/>
            <w:bCs/>
            <w:sz w:val="28"/>
            <w:szCs w:val="28"/>
            <w:u w:val="none"/>
          </w:rPr>
          <w:t>=49902095</w:t>
        </w:r>
      </w:hyperlink>
      <w:r w:rsidRPr="003340AA">
        <w:rPr>
          <w:rFonts w:ascii="Times New Roman" w:hAnsi="Times New Roman"/>
          <w:bCs/>
          <w:sz w:val="28"/>
          <w:szCs w:val="28"/>
        </w:rPr>
        <w:t>).</w:t>
      </w:r>
      <w:r w:rsidRPr="00FD7AA0">
        <w:rPr>
          <w:rFonts w:ascii="Times New Roman" w:hAnsi="Times New Roman"/>
          <w:bCs/>
          <w:sz w:val="28"/>
          <w:szCs w:val="28"/>
        </w:rPr>
        <w:t xml:space="preserve"> </w:t>
      </w:r>
    </w:p>
    <w:p w14:paraId="475773D7" w14:textId="77777777" w:rsidR="00AF24A7" w:rsidRPr="00AF24A7" w:rsidRDefault="006C7095" w:rsidP="00AF24A7">
      <w:pPr>
        <w:numPr>
          <w:ilvl w:val="0"/>
          <w:numId w:val="4"/>
        </w:numPr>
        <w:contextualSpacing/>
        <w:jc w:val="both"/>
        <w:rPr>
          <w:rFonts w:ascii="Times New Roman" w:hAnsi="Times New Roman"/>
          <w:bCs/>
          <w:sz w:val="28"/>
          <w:szCs w:val="28"/>
        </w:rPr>
      </w:pPr>
      <w:proofErr w:type="spellStart"/>
      <w:r w:rsidRPr="00AF24A7">
        <w:rPr>
          <w:rFonts w:ascii="Times New Roman" w:hAnsi="Times New Roman"/>
          <w:bCs/>
          <w:sz w:val="28"/>
          <w:szCs w:val="28"/>
        </w:rPr>
        <w:t>Жолборсов</w:t>
      </w:r>
      <w:proofErr w:type="spellEnd"/>
      <w:r w:rsidRPr="00AF24A7">
        <w:rPr>
          <w:rFonts w:ascii="Times New Roman" w:hAnsi="Times New Roman"/>
          <w:bCs/>
          <w:sz w:val="28"/>
          <w:szCs w:val="28"/>
        </w:rPr>
        <w:t xml:space="preserve">, У.К. Шерстная продуктивность овец разных генотипов юга Кыргызстана / У.К. </w:t>
      </w:r>
      <w:proofErr w:type="spellStart"/>
      <w:r w:rsidRPr="00AF24A7">
        <w:rPr>
          <w:rFonts w:ascii="Times New Roman" w:hAnsi="Times New Roman"/>
          <w:bCs/>
          <w:sz w:val="28"/>
          <w:szCs w:val="28"/>
        </w:rPr>
        <w:t>Жолборсов</w:t>
      </w:r>
      <w:proofErr w:type="spellEnd"/>
      <w:r w:rsidRPr="00AF24A7">
        <w:rPr>
          <w:rFonts w:ascii="Times New Roman" w:hAnsi="Times New Roman"/>
          <w:bCs/>
          <w:sz w:val="28"/>
          <w:szCs w:val="28"/>
        </w:rPr>
        <w:t xml:space="preserve">, </w:t>
      </w:r>
      <w:proofErr w:type="spellStart"/>
      <w:r w:rsidRPr="00AF24A7">
        <w:rPr>
          <w:rFonts w:ascii="Times New Roman" w:hAnsi="Times New Roman"/>
          <w:bCs/>
          <w:sz w:val="28"/>
          <w:szCs w:val="28"/>
        </w:rPr>
        <w:t>Т.Дж</w:t>
      </w:r>
      <w:proofErr w:type="spellEnd"/>
      <w:r w:rsidRPr="00AF24A7">
        <w:rPr>
          <w:rFonts w:ascii="Times New Roman" w:hAnsi="Times New Roman"/>
          <w:bCs/>
          <w:sz w:val="28"/>
          <w:szCs w:val="28"/>
        </w:rPr>
        <w:t xml:space="preserve">. </w:t>
      </w:r>
      <w:proofErr w:type="spellStart"/>
      <w:r w:rsidRPr="00AF24A7">
        <w:rPr>
          <w:rFonts w:ascii="Times New Roman" w:hAnsi="Times New Roman"/>
          <w:bCs/>
          <w:sz w:val="28"/>
          <w:szCs w:val="28"/>
        </w:rPr>
        <w:t>Чортонбаев</w:t>
      </w:r>
      <w:proofErr w:type="spellEnd"/>
      <w:r w:rsidRPr="00AF24A7">
        <w:rPr>
          <w:rFonts w:ascii="Times New Roman" w:hAnsi="Times New Roman"/>
          <w:bCs/>
          <w:sz w:val="28"/>
          <w:szCs w:val="28"/>
        </w:rPr>
        <w:t xml:space="preserve">, А.Б. </w:t>
      </w:r>
      <w:proofErr w:type="spellStart"/>
      <w:r w:rsidRPr="00AF24A7">
        <w:rPr>
          <w:rFonts w:ascii="Times New Roman" w:hAnsi="Times New Roman"/>
          <w:bCs/>
          <w:sz w:val="28"/>
          <w:szCs w:val="28"/>
        </w:rPr>
        <w:t>Бектуров</w:t>
      </w:r>
      <w:proofErr w:type="spellEnd"/>
      <w:r w:rsidRPr="00AF24A7">
        <w:rPr>
          <w:rFonts w:ascii="Times New Roman" w:hAnsi="Times New Roman"/>
          <w:bCs/>
          <w:sz w:val="28"/>
          <w:szCs w:val="28"/>
        </w:rPr>
        <w:t xml:space="preserve"> // Известия Оренбургского государственного аграрного университета. – 2022. - №4 (96). – С.306-310. -  – </w:t>
      </w:r>
      <w:r w:rsidRPr="00AF24A7">
        <w:rPr>
          <w:rFonts w:ascii="Times New Roman" w:hAnsi="Times New Roman"/>
          <w:bCs/>
          <w:sz w:val="28"/>
          <w:szCs w:val="28"/>
          <w:lang w:val="en-US"/>
        </w:rPr>
        <w:t>EDN</w:t>
      </w:r>
      <w:r w:rsidR="00045475" w:rsidRPr="00AF24A7">
        <w:rPr>
          <w:rFonts w:ascii="Times New Roman" w:hAnsi="Times New Roman"/>
          <w:bCs/>
          <w:sz w:val="28"/>
          <w:szCs w:val="28"/>
        </w:rPr>
        <w:t xml:space="preserve"> </w:t>
      </w:r>
      <w:r w:rsidR="00045475" w:rsidRPr="00AF24A7">
        <w:rPr>
          <w:rFonts w:ascii="Times New Roman" w:hAnsi="Times New Roman"/>
          <w:bCs/>
          <w:sz w:val="28"/>
          <w:szCs w:val="28"/>
          <w:lang w:val="en-US"/>
        </w:rPr>
        <w:t>BBNEXK</w:t>
      </w:r>
      <w:r w:rsidRPr="00AF24A7">
        <w:rPr>
          <w:rFonts w:ascii="Times New Roman" w:hAnsi="Times New Roman"/>
          <w:bCs/>
          <w:sz w:val="28"/>
          <w:szCs w:val="28"/>
        </w:rPr>
        <w:t xml:space="preserve">. </w:t>
      </w:r>
      <w:r w:rsidRPr="003340AA">
        <w:rPr>
          <w:rFonts w:ascii="Times New Roman" w:hAnsi="Times New Roman"/>
          <w:bCs/>
          <w:sz w:val="28"/>
          <w:szCs w:val="28"/>
        </w:rPr>
        <w:t>(</w:t>
      </w:r>
      <w:hyperlink r:id="rId17" w:history="1">
        <w:r w:rsidRPr="003340AA">
          <w:rPr>
            <w:rStyle w:val="a6"/>
            <w:rFonts w:ascii="Times New Roman" w:hAnsi="Times New Roman"/>
            <w:bCs/>
            <w:sz w:val="28"/>
            <w:szCs w:val="28"/>
            <w:u w:val="none"/>
            <w:lang w:val="en-US"/>
          </w:rPr>
          <w:t>URL</w:t>
        </w:r>
        <w:r w:rsidRPr="003340AA">
          <w:rPr>
            <w:rStyle w:val="a6"/>
            <w:rFonts w:ascii="Times New Roman" w:hAnsi="Times New Roman"/>
            <w:bCs/>
            <w:sz w:val="28"/>
            <w:szCs w:val="28"/>
            <w:u w:val="none"/>
          </w:rPr>
          <w:t>:</w:t>
        </w:r>
        <w:r w:rsidRPr="003340AA">
          <w:rPr>
            <w:rStyle w:val="a6"/>
            <w:rFonts w:ascii="Times New Roman" w:hAnsi="Times New Roman"/>
            <w:bCs/>
            <w:sz w:val="28"/>
            <w:szCs w:val="28"/>
            <w:u w:val="none"/>
            <w:lang w:val="en-US"/>
          </w:rPr>
          <w:t>https</w:t>
        </w:r>
        <w:r w:rsidRPr="003340AA">
          <w:rPr>
            <w:rStyle w:val="a6"/>
            <w:rFonts w:ascii="Times New Roman" w:hAnsi="Times New Roman"/>
            <w:bCs/>
            <w:sz w:val="28"/>
            <w:szCs w:val="28"/>
            <w:u w:val="none"/>
          </w:rPr>
          <w:t>://</w:t>
        </w:r>
        <w:r w:rsidRPr="003340AA">
          <w:rPr>
            <w:rStyle w:val="a6"/>
            <w:rFonts w:ascii="Times New Roman" w:hAnsi="Times New Roman"/>
            <w:bCs/>
            <w:sz w:val="28"/>
            <w:szCs w:val="28"/>
            <w:u w:val="none"/>
            <w:lang w:val="en-US"/>
          </w:rPr>
          <w:t>www</w:t>
        </w:r>
        <w:r w:rsidRPr="003340AA">
          <w:rPr>
            <w:rStyle w:val="a6"/>
            <w:rFonts w:ascii="Times New Roman" w:hAnsi="Times New Roman"/>
            <w:bCs/>
            <w:sz w:val="28"/>
            <w:szCs w:val="28"/>
            <w:u w:val="none"/>
          </w:rPr>
          <w:t>.</w:t>
        </w:r>
        <w:proofErr w:type="spellStart"/>
        <w:r w:rsidRPr="003340AA">
          <w:rPr>
            <w:rStyle w:val="a6"/>
            <w:rFonts w:ascii="Times New Roman" w:hAnsi="Times New Roman"/>
            <w:bCs/>
            <w:sz w:val="28"/>
            <w:szCs w:val="28"/>
            <w:u w:val="none"/>
            <w:lang w:val="en-US"/>
          </w:rPr>
          <w:t>elibrary</w:t>
        </w:r>
        <w:proofErr w:type="spellEnd"/>
        <w:r w:rsidRPr="003340AA">
          <w:rPr>
            <w:rStyle w:val="a6"/>
            <w:rFonts w:ascii="Times New Roman" w:hAnsi="Times New Roman"/>
            <w:bCs/>
            <w:sz w:val="28"/>
            <w:szCs w:val="28"/>
            <w:u w:val="none"/>
          </w:rPr>
          <w:t>.</w:t>
        </w:r>
        <w:proofErr w:type="spellStart"/>
        <w:r w:rsidRPr="003340AA">
          <w:rPr>
            <w:rStyle w:val="a6"/>
            <w:rFonts w:ascii="Times New Roman" w:hAnsi="Times New Roman"/>
            <w:bCs/>
            <w:sz w:val="28"/>
            <w:szCs w:val="28"/>
            <w:u w:val="none"/>
            <w:lang w:val="en-US"/>
          </w:rPr>
          <w:t>ru</w:t>
        </w:r>
        <w:proofErr w:type="spellEnd"/>
        <w:r w:rsidRPr="003340AA">
          <w:rPr>
            <w:rStyle w:val="a6"/>
            <w:rFonts w:ascii="Times New Roman" w:hAnsi="Times New Roman"/>
            <w:bCs/>
            <w:sz w:val="28"/>
            <w:szCs w:val="28"/>
            <w:u w:val="none"/>
          </w:rPr>
          <w:t>/</w:t>
        </w:r>
        <w:r w:rsidRPr="003340AA">
          <w:rPr>
            <w:rStyle w:val="a6"/>
            <w:rFonts w:ascii="Times New Roman" w:hAnsi="Times New Roman"/>
            <w:bCs/>
            <w:sz w:val="28"/>
            <w:szCs w:val="28"/>
            <w:u w:val="none"/>
            <w:lang w:val="en-US"/>
          </w:rPr>
          <w:t>item</w:t>
        </w:r>
        <w:r w:rsidRPr="003340AA">
          <w:rPr>
            <w:rStyle w:val="a6"/>
            <w:rFonts w:ascii="Times New Roman" w:hAnsi="Times New Roman"/>
            <w:bCs/>
            <w:sz w:val="28"/>
            <w:szCs w:val="28"/>
            <w:u w:val="none"/>
          </w:rPr>
          <w:t>.</w:t>
        </w:r>
        <w:r w:rsidRPr="003340AA">
          <w:rPr>
            <w:rStyle w:val="a6"/>
            <w:rFonts w:ascii="Times New Roman" w:hAnsi="Times New Roman"/>
            <w:bCs/>
            <w:sz w:val="28"/>
            <w:szCs w:val="28"/>
            <w:u w:val="none"/>
            <w:lang w:val="en-US"/>
          </w:rPr>
          <w:t>asp</w:t>
        </w:r>
        <w:r w:rsidRPr="003340AA">
          <w:rPr>
            <w:rStyle w:val="a6"/>
            <w:rFonts w:ascii="Times New Roman" w:hAnsi="Times New Roman"/>
            <w:bCs/>
            <w:sz w:val="28"/>
            <w:szCs w:val="28"/>
            <w:u w:val="none"/>
          </w:rPr>
          <w:t>?</w:t>
        </w:r>
        <w:r w:rsidRPr="003340AA">
          <w:rPr>
            <w:rStyle w:val="a6"/>
            <w:rFonts w:ascii="Times New Roman" w:hAnsi="Times New Roman"/>
            <w:bCs/>
            <w:sz w:val="28"/>
            <w:szCs w:val="28"/>
            <w:u w:val="none"/>
            <w:lang w:val="en-US"/>
          </w:rPr>
          <w:t>id</w:t>
        </w:r>
        <w:r w:rsidRPr="003340AA">
          <w:rPr>
            <w:rStyle w:val="a6"/>
            <w:rFonts w:ascii="Times New Roman" w:hAnsi="Times New Roman"/>
            <w:bCs/>
            <w:sz w:val="28"/>
            <w:szCs w:val="28"/>
            <w:u w:val="none"/>
          </w:rPr>
          <w:t>=49364965</w:t>
        </w:r>
      </w:hyperlink>
      <w:r w:rsidRPr="003340AA">
        <w:rPr>
          <w:rFonts w:ascii="Times New Roman" w:hAnsi="Times New Roman"/>
          <w:bCs/>
          <w:sz w:val="28"/>
          <w:szCs w:val="28"/>
        </w:rPr>
        <w:t>).</w:t>
      </w:r>
      <w:r w:rsidRPr="00AF24A7">
        <w:rPr>
          <w:rFonts w:ascii="Times New Roman" w:hAnsi="Times New Roman"/>
          <w:bCs/>
          <w:sz w:val="28"/>
          <w:szCs w:val="28"/>
        </w:rPr>
        <w:t xml:space="preserve"> </w:t>
      </w:r>
    </w:p>
    <w:p w14:paraId="28E8E2AD" w14:textId="583A157E" w:rsidR="007726AE" w:rsidRPr="00AF24A7" w:rsidRDefault="00F43BA4" w:rsidP="00AF24A7">
      <w:pPr>
        <w:numPr>
          <w:ilvl w:val="0"/>
          <w:numId w:val="4"/>
        </w:numPr>
        <w:contextualSpacing/>
        <w:jc w:val="both"/>
        <w:rPr>
          <w:rFonts w:ascii="Times New Roman" w:hAnsi="Times New Roman"/>
          <w:bCs/>
          <w:sz w:val="28"/>
          <w:szCs w:val="28"/>
        </w:rPr>
      </w:pPr>
      <w:proofErr w:type="spellStart"/>
      <w:r w:rsidRPr="00AF24A7">
        <w:rPr>
          <w:rFonts w:ascii="Times New Roman" w:hAnsi="Times New Roman"/>
          <w:sz w:val="28"/>
          <w:szCs w:val="28"/>
          <w:lang w:val="en-US"/>
        </w:rPr>
        <w:t>Zholborsov</w:t>
      </w:r>
      <w:proofErr w:type="spellEnd"/>
      <w:r w:rsidRPr="00AF24A7">
        <w:rPr>
          <w:rFonts w:ascii="Times New Roman" w:hAnsi="Times New Roman"/>
          <w:sz w:val="28"/>
          <w:szCs w:val="28"/>
          <w:lang w:val="en-US"/>
        </w:rPr>
        <w:t xml:space="preserve">, U.K. Biological and productive features of Kyrgyz mountain breed types in different climatic zones / </w:t>
      </w:r>
      <w:r w:rsidR="00A70425" w:rsidRPr="00AF24A7">
        <w:rPr>
          <w:rFonts w:ascii="Times New Roman" w:hAnsi="Times New Roman"/>
          <w:sz w:val="28"/>
          <w:szCs w:val="28"/>
          <w:lang w:val="en-US"/>
        </w:rPr>
        <w:t xml:space="preserve">U.K. </w:t>
      </w:r>
      <w:proofErr w:type="spellStart"/>
      <w:r w:rsidR="00A70425" w:rsidRPr="00AF24A7">
        <w:rPr>
          <w:rFonts w:ascii="Times New Roman" w:hAnsi="Times New Roman"/>
          <w:sz w:val="28"/>
          <w:szCs w:val="28"/>
          <w:lang w:val="en-US"/>
        </w:rPr>
        <w:t>Zholborsov</w:t>
      </w:r>
      <w:proofErr w:type="spellEnd"/>
      <w:r w:rsidR="00A70425" w:rsidRPr="00AF24A7">
        <w:rPr>
          <w:rFonts w:ascii="Times New Roman" w:hAnsi="Times New Roman"/>
          <w:sz w:val="28"/>
          <w:szCs w:val="28"/>
          <w:lang w:val="en-US"/>
        </w:rPr>
        <w:t xml:space="preserve">, T.D. </w:t>
      </w:r>
      <w:proofErr w:type="spellStart"/>
      <w:r w:rsidR="00A70425" w:rsidRPr="00AF24A7">
        <w:rPr>
          <w:rFonts w:ascii="Times New Roman" w:hAnsi="Times New Roman"/>
          <w:sz w:val="28"/>
          <w:szCs w:val="28"/>
          <w:lang w:val="en-US"/>
        </w:rPr>
        <w:t>Chortonbaev</w:t>
      </w:r>
      <w:proofErr w:type="spellEnd"/>
      <w:r w:rsidR="00A70425" w:rsidRPr="00AF24A7">
        <w:rPr>
          <w:rFonts w:ascii="Times New Roman" w:hAnsi="Times New Roman"/>
          <w:sz w:val="28"/>
          <w:szCs w:val="28"/>
          <w:lang w:val="en-US"/>
        </w:rPr>
        <w:t xml:space="preserve">, A.S. </w:t>
      </w:r>
      <w:proofErr w:type="spellStart"/>
      <w:r w:rsidR="00A70425" w:rsidRPr="00AF24A7">
        <w:rPr>
          <w:rFonts w:ascii="Times New Roman" w:hAnsi="Times New Roman"/>
          <w:sz w:val="28"/>
          <w:szCs w:val="28"/>
          <w:lang w:val="en-US"/>
        </w:rPr>
        <w:t>Azhibekov</w:t>
      </w:r>
      <w:proofErr w:type="spellEnd"/>
      <w:r w:rsidR="00A70425" w:rsidRPr="00AF24A7">
        <w:rPr>
          <w:rFonts w:ascii="Times New Roman" w:hAnsi="Times New Roman"/>
          <w:sz w:val="28"/>
          <w:szCs w:val="28"/>
          <w:lang w:val="en-US"/>
        </w:rPr>
        <w:t xml:space="preserve">, A.B. </w:t>
      </w:r>
      <w:proofErr w:type="spellStart"/>
      <w:r w:rsidR="00A70425" w:rsidRPr="00AF24A7">
        <w:rPr>
          <w:rFonts w:ascii="Times New Roman" w:hAnsi="Times New Roman"/>
          <w:sz w:val="28"/>
          <w:szCs w:val="28"/>
          <w:lang w:val="en-US"/>
        </w:rPr>
        <w:t>Bekturov</w:t>
      </w:r>
      <w:proofErr w:type="spellEnd"/>
      <w:r w:rsidR="00A70425" w:rsidRPr="00AF24A7">
        <w:rPr>
          <w:rFonts w:ascii="Times New Roman" w:hAnsi="Times New Roman"/>
          <w:sz w:val="28"/>
          <w:szCs w:val="28"/>
          <w:lang w:val="en-US"/>
        </w:rPr>
        <w:t xml:space="preserve"> // BIO Web of Conferences. – 2024. – Vol. 83. - P. 01005. – DOI 10.1051/</w:t>
      </w:r>
      <w:proofErr w:type="spellStart"/>
      <w:r w:rsidR="00A70425" w:rsidRPr="00AF24A7">
        <w:rPr>
          <w:rFonts w:ascii="Times New Roman" w:hAnsi="Times New Roman"/>
          <w:sz w:val="28"/>
          <w:szCs w:val="28"/>
          <w:lang w:val="en-US"/>
        </w:rPr>
        <w:t>bioconf</w:t>
      </w:r>
      <w:proofErr w:type="spellEnd"/>
      <w:r w:rsidR="00A70425" w:rsidRPr="00AF24A7">
        <w:rPr>
          <w:rFonts w:ascii="Times New Roman" w:hAnsi="Times New Roman"/>
          <w:sz w:val="28"/>
          <w:szCs w:val="28"/>
          <w:lang w:val="en-US"/>
        </w:rPr>
        <w:t>/20248301005. -</w:t>
      </w:r>
      <w:r w:rsidR="00A70425" w:rsidRPr="00AF24A7">
        <w:rPr>
          <w:rFonts w:ascii="Times New Roman" w:hAnsi="Times New Roman"/>
          <w:bCs/>
          <w:sz w:val="28"/>
          <w:szCs w:val="28"/>
          <w:lang w:val="en-US"/>
        </w:rPr>
        <w:t xml:space="preserve"> EDN MPGNWZ. </w:t>
      </w:r>
      <w:r w:rsidR="00A70425" w:rsidRPr="003340AA">
        <w:rPr>
          <w:rFonts w:ascii="Times New Roman" w:hAnsi="Times New Roman"/>
          <w:bCs/>
          <w:sz w:val="28"/>
          <w:szCs w:val="28"/>
          <w:lang w:val="en-US"/>
        </w:rPr>
        <w:t>(</w:t>
      </w:r>
      <w:hyperlink r:id="rId18" w:history="1">
        <w:r w:rsidR="00A70425" w:rsidRPr="003340AA">
          <w:rPr>
            <w:rStyle w:val="a6"/>
            <w:rFonts w:ascii="Times New Roman" w:hAnsi="Times New Roman"/>
            <w:bCs/>
            <w:sz w:val="28"/>
            <w:szCs w:val="28"/>
            <w:u w:val="none"/>
            <w:lang w:val="en-US"/>
          </w:rPr>
          <w:t>URL:https://www.elibrary.ru/item.asp?id=64973267</w:t>
        </w:r>
      </w:hyperlink>
      <w:r w:rsidR="00A70425" w:rsidRPr="003340AA">
        <w:rPr>
          <w:rFonts w:ascii="Times New Roman" w:hAnsi="Times New Roman"/>
          <w:bCs/>
          <w:sz w:val="28"/>
          <w:szCs w:val="28"/>
          <w:lang w:val="en-US"/>
        </w:rPr>
        <w:t>).</w:t>
      </w:r>
    </w:p>
    <w:p w14:paraId="0C336741" w14:textId="4F3C6849" w:rsidR="00AF24A7" w:rsidRPr="003340AA" w:rsidRDefault="00AF24A7" w:rsidP="00AF24A7">
      <w:pPr>
        <w:numPr>
          <w:ilvl w:val="0"/>
          <w:numId w:val="4"/>
        </w:numPr>
        <w:contextualSpacing/>
        <w:jc w:val="both"/>
        <w:rPr>
          <w:rStyle w:val="a6"/>
          <w:rFonts w:ascii="Times New Roman" w:hAnsi="Times New Roman"/>
          <w:bCs/>
          <w:color w:val="auto"/>
          <w:sz w:val="28"/>
          <w:szCs w:val="28"/>
          <w:u w:val="none"/>
        </w:rPr>
      </w:pPr>
      <w:proofErr w:type="spellStart"/>
      <w:r>
        <w:rPr>
          <w:rFonts w:ascii="Times New Roman" w:hAnsi="Times New Roman"/>
          <w:bCs/>
          <w:sz w:val="28"/>
          <w:szCs w:val="28"/>
        </w:rPr>
        <w:t>Жолборсов</w:t>
      </w:r>
      <w:proofErr w:type="spellEnd"/>
      <w:r>
        <w:rPr>
          <w:rFonts w:ascii="Times New Roman" w:hAnsi="Times New Roman"/>
          <w:bCs/>
          <w:sz w:val="28"/>
          <w:szCs w:val="28"/>
        </w:rPr>
        <w:t xml:space="preserve"> У.К. </w:t>
      </w:r>
      <w:r w:rsidRPr="00AF24A7">
        <w:rPr>
          <w:rFonts w:ascii="Times New Roman" w:hAnsi="Times New Roman"/>
          <w:bCs/>
          <w:sz w:val="28"/>
          <w:szCs w:val="28"/>
        </w:rPr>
        <w:t>Фенотипические корреляции секционируемых признаков у овец разных генотипов юга Кыргызстана</w:t>
      </w:r>
      <w:r>
        <w:rPr>
          <w:rFonts w:ascii="Times New Roman" w:hAnsi="Times New Roman"/>
          <w:bCs/>
          <w:sz w:val="28"/>
          <w:szCs w:val="28"/>
          <w:lang w:val="ky-KG"/>
        </w:rPr>
        <w:t xml:space="preserve"> / </w:t>
      </w:r>
      <w:r w:rsidR="003340AA" w:rsidRPr="00AF24A7">
        <w:rPr>
          <w:rFonts w:ascii="Times New Roman" w:hAnsi="Times New Roman"/>
          <w:bCs/>
          <w:sz w:val="28"/>
          <w:szCs w:val="28"/>
        </w:rPr>
        <w:t xml:space="preserve">У.К. </w:t>
      </w:r>
      <w:proofErr w:type="spellStart"/>
      <w:r w:rsidR="003340AA" w:rsidRPr="00AF24A7">
        <w:rPr>
          <w:rFonts w:ascii="Times New Roman" w:hAnsi="Times New Roman"/>
          <w:bCs/>
          <w:sz w:val="28"/>
          <w:szCs w:val="28"/>
        </w:rPr>
        <w:t>Жолборсов</w:t>
      </w:r>
      <w:proofErr w:type="spellEnd"/>
      <w:r w:rsidR="003340AA" w:rsidRPr="00AF24A7">
        <w:rPr>
          <w:rFonts w:ascii="Times New Roman" w:hAnsi="Times New Roman"/>
          <w:bCs/>
          <w:sz w:val="28"/>
          <w:szCs w:val="28"/>
        </w:rPr>
        <w:t xml:space="preserve">, </w:t>
      </w:r>
      <w:proofErr w:type="spellStart"/>
      <w:r w:rsidR="003340AA" w:rsidRPr="00AF24A7">
        <w:rPr>
          <w:rFonts w:ascii="Times New Roman" w:hAnsi="Times New Roman"/>
          <w:bCs/>
          <w:sz w:val="28"/>
          <w:szCs w:val="28"/>
        </w:rPr>
        <w:t>Т.Дж</w:t>
      </w:r>
      <w:proofErr w:type="spellEnd"/>
      <w:r w:rsidR="003340AA" w:rsidRPr="00AF24A7">
        <w:rPr>
          <w:rFonts w:ascii="Times New Roman" w:hAnsi="Times New Roman"/>
          <w:bCs/>
          <w:sz w:val="28"/>
          <w:szCs w:val="28"/>
        </w:rPr>
        <w:t xml:space="preserve">. </w:t>
      </w:r>
      <w:proofErr w:type="spellStart"/>
      <w:r w:rsidR="003340AA" w:rsidRPr="00AF24A7">
        <w:rPr>
          <w:rFonts w:ascii="Times New Roman" w:hAnsi="Times New Roman"/>
          <w:bCs/>
          <w:sz w:val="28"/>
          <w:szCs w:val="28"/>
        </w:rPr>
        <w:t>Чортонбаев</w:t>
      </w:r>
      <w:proofErr w:type="spellEnd"/>
      <w:r w:rsidR="003340AA" w:rsidRPr="00AF24A7">
        <w:rPr>
          <w:rFonts w:ascii="Times New Roman" w:hAnsi="Times New Roman"/>
          <w:bCs/>
          <w:sz w:val="28"/>
          <w:szCs w:val="28"/>
        </w:rPr>
        <w:t xml:space="preserve">, А.Б. </w:t>
      </w:r>
      <w:proofErr w:type="spellStart"/>
      <w:r w:rsidR="003340AA" w:rsidRPr="00AF24A7">
        <w:rPr>
          <w:rFonts w:ascii="Times New Roman" w:hAnsi="Times New Roman"/>
          <w:bCs/>
          <w:sz w:val="28"/>
          <w:szCs w:val="28"/>
        </w:rPr>
        <w:t>Бектуров</w:t>
      </w:r>
      <w:proofErr w:type="spellEnd"/>
      <w:r w:rsidR="003340AA">
        <w:rPr>
          <w:rFonts w:ascii="Times New Roman" w:hAnsi="Times New Roman"/>
          <w:bCs/>
          <w:sz w:val="28"/>
          <w:szCs w:val="28"/>
          <w:lang w:val="ky-KG"/>
        </w:rPr>
        <w:t xml:space="preserve">, А.С.Ажибеков // </w:t>
      </w:r>
      <w:r w:rsidR="003340AA">
        <w:rPr>
          <w:rFonts w:ascii="Times New Roman" w:hAnsi="Times New Roman"/>
          <w:bCs/>
          <w:sz w:val="28"/>
          <w:szCs w:val="28"/>
        </w:rPr>
        <w:t>Вестник Кыргызского национального аграрного университета им. К.И. Скрябина. – 202</w:t>
      </w:r>
      <w:r w:rsidR="003340AA">
        <w:rPr>
          <w:rFonts w:ascii="Times New Roman" w:hAnsi="Times New Roman"/>
          <w:bCs/>
          <w:sz w:val="28"/>
          <w:szCs w:val="28"/>
          <w:lang w:val="ky-KG"/>
        </w:rPr>
        <w:t>4</w:t>
      </w:r>
      <w:r w:rsidR="003340AA">
        <w:rPr>
          <w:rFonts w:ascii="Times New Roman" w:hAnsi="Times New Roman"/>
          <w:bCs/>
          <w:sz w:val="28"/>
          <w:szCs w:val="28"/>
        </w:rPr>
        <w:t>. - №</w:t>
      </w:r>
      <w:r w:rsidR="003340AA">
        <w:rPr>
          <w:rFonts w:ascii="Times New Roman" w:hAnsi="Times New Roman"/>
          <w:bCs/>
          <w:sz w:val="28"/>
          <w:szCs w:val="28"/>
          <w:lang w:val="ky-KG"/>
        </w:rPr>
        <w:t>4</w:t>
      </w:r>
      <w:r w:rsidR="003340AA">
        <w:rPr>
          <w:rFonts w:ascii="Times New Roman" w:hAnsi="Times New Roman"/>
          <w:bCs/>
          <w:sz w:val="28"/>
          <w:szCs w:val="28"/>
        </w:rPr>
        <w:t xml:space="preserve"> (</w:t>
      </w:r>
      <w:r w:rsidR="003340AA">
        <w:rPr>
          <w:rFonts w:ascii="Times New Roman" w:hAnsi="Times New Roman"/>
          <w:bCs/>
          <w:sz w:val="28"/>
          <w:szCs w:val="28"/>
          <w:lang w:val="ky-KG"/>
        </w:rPr>
        <w:t>71</w:t>
      </w:r>
      <w:r w:rsidR="003340AA">
        <w:rPr>
          <w:rFonts w:ascii="Times New Roman" w:hAnsi="Times New Roman"/>
          <w:bCs/>
          <w:sz w:val="28"/>
          <w:szCs w:val="28"/>
        </w:rPr>
        <w:t xml:space="preserve">) С. </w:t>
      </w:r>
      <w:r w:rsidR="003340AA">
        <w:rPr>
          <w:rFonts w:ascii="Times New Roman" w:hAnsi="Times New Roman"/>
          <w:bCs/>
          <w:sz w:val="28"/>
          <w:szCs w:val="28"/>
          <w:lang w:val="ky-KG"/>
        </w:rPr>
        <w:t>186</w:t>
      </w:r>
      <w:r w:rsidR="003340AA">
        <w:rPr>
          <w:rFonts w:ascii="Times New Roman" w:hAnsi="Times New Roman"/>
          <w:bCs/>
          <w:sz w:val="28"/>
          <w:szCs w:val="28"/>
        </w:rPr>
        <w:t>-</w:t>
      </w:r>
      <w:r w:rsidR="003340AA">
        <w:rPr>
          <w:rFonts w:ascii="Times New Roman" w:hAnsi="Times New Roman"/>
          <w:bCs/>
          <w:sz w:val="28"/>
          <w:szCs w:val="28"/>
          <w:lang w:val="ky-KG"/>
        </w:rPr>
        <w:t>189</w:t>
      </w:r>
      <w:r w:rsidR="003340AA">
        <w:rPr>
          <w:rFonts w:ascii="Times New Roman" w:hAnsi="Times New Roman"/>
          <w:bCs/>
          <w:sz w:val="28"/>
          <w:szCs w:val="28"/>
        </w:rPr>
        <w:t>.</w:t>
      </w:r>
      <w:r w:rsidR="003340AA">
        <w:rPr>
          <w:rFonts w:ascii="Times New Roman" w:hAnsi="Times New Roman"/>
          <w:bCs/>
          <w:sz w:val="28"/>
          <w:szCs w:val="28"/>
          <w:lang w:val="ky-KG"/>
        </w:rPr>
        <w:t xml:space="preserve"> – </w:t>
      </w:r>
      <w:r w:rsidR="003340AA">
        <w:rPr>
          <w:rFonts w:ascii="Times New Roman" w:hAnsi="Times New Roman"/>
          <w:bCs/>
          <w:sz w:val="28"/>
          <w:szCs w:val="28"/>
          <w:lang w:val="en-US"/>
        </w:rPr>
        <w:t>ISSN</w:t>
      </w:r>
      <w:r w:rsidR="003340AA">
        <w:rPr>
          <w:rFonts w:ascii="Times New Roman" w:hAnsi="Times New Roman"/>
          <w:bCs/>
          <w:sz w:val="28"/>
          <w:szCs w:val="28"/>
          <w:lang w:val="ky-KG"/>
        </w:rPr>
        <w:t xml:space="preserve"> 2073-0853</w:t>
      </w:r>
      <w:r w:rsidR="003340AA" w:rsidRPr="003340AA">
        <w:rPr>
          <w:rStyle w:val="a6"/>
          <w:u w:val="none"/>
        </w:rPr>
        <w:t xml:space="preserve"> </w:t>
      </w:r>
      <w:hyperlink r:id="rId19" w:history="1">
        <w:r w:rsidR="003340AA" w:rsidRPr="003340AA">
          <w:rPr>
            <w:rStyle w:val="a6"/>
            <w:rFonts w:ascii="Times New Roman" w:hAnsi="Times New Roman"/>
            <w:bCs/>
            <w:sz w:val="28"/>
            <w:szCs w:val="28"/>
            <w:u w:val="none"/>
            <w:lang w:val="en-US"/>
          </w:rPr>
          <w:t>https</w:t>
        </w:r>
        <w:r w:rsidR="003340AA" w:rsidRPr="003340AA">
          <w:rPr>
            <w:rStyle w:val="a6"/>
            <w:rFonts w:ascii="Times New Roman" w:hAnsi="Times New Roman"/>
            <w:bCs/>
            <w:sz w:val="28"/>
            <w:szCs w:val="28"/>
            <w:u w:val="none"/>
          </w:rPr>
          <w:t>://</w:t>
        </w:r>
        <w:r w:rsidR="003340AA" w:rsidRPr="003340AA">
          <w:rPr>
            <w:rStyle w:val="a6"/>
            <w:rFonts w:ascii="Times New Roman" w:hAnsi="Times New Roman"/>
            <w:bCs/>
            <w:sz w:val="28"/>
            <w:szCs w:val="28"/>
            <w:u w:val="none"/>
            <w:lang w:val="en-US"/>
          </w:rPr>
          <w:t>www</w:t>
        </w:r>
        <w:r w:rsidR="003340AA" w:rsidRPr="003340AA">
          <w:rPr>
            <w:rStyle w:val="a6"/>
            <w:rFonts w:ascii="Times New Roman" w:hAnsi="Times New Roman"/>
            <w:bCs/>
            <w:sz w:val="28"/>
            <w:szCs w:val="28"/>
            <w:u w:val="none"/>
          </w:rPr>
          <w:t>.</w:t>
        </w:r>
        <w:proofErr w:type="spellStart"/>
        <w:r w:rsidR="003340AA" w:rsidRPr="003340AA">
          <w:rPr>
            <w:rStyle w:val="a6"/>
            <w:rFonts w:ascii="Times New Roman" w:hAnsi="Times New Roman"/>
            <w:bCs/>
            <w:sz w:val="28"/>
            <w:szCs w:val="28"/>
            <w:u w:val="none"/>
            <w:lang w:val="en-US"/>
          </w:rPr>
          <w:t>elibrary</w:t>
        </w:r>
        <w:proofErr w:type="spellEnd"/>
        <w:r w:rsidR="003340AA" w:rsidRPr="003340AA">
          <w:rPr>
            <w:rStyle w:val="a6"/>
            <w:rFonts w:ascii="Times New Roman" w:hAnsi="Times New Roman"/>
            <w:bCs/>
            <w:sz w:val="28"/>
            <w:szCs w:val="28"/>
            <w:u w:val="none"/>
          </w:rPr>
          <w:t>.</w:t>
        </w:r>
        <w:proofErr w:type="spellStart"/>
        <w:r w:rsidR="003340AA" w:rsidRPr="003340AA">
          <w:rPr>
            <w:rStyle w:val="a6"/>
            <w:rFonts w:ascii="Times New Roman" w:hAnsi="Times New Roman"/>
            <w:bCs/>
            <w:sz w:val="28"/>
            <w:szCs w:val="28"/>
            <w:u w:val="none"/>
            <w:lang w:val="en-US"/>
          </w:rPr>
          <w:t>ru</w:t>
        </w:r>
        <w:proofErr w:type="spellEnd"/>
        <w:r w:rsidR="003340AA" w:rsidRPr="003340AA">
          <w:rPr>
            <w:rStyle w:val="a6"/>
            <w:rFonts w:ascii="Times New Roman" w:hAnsi="Times New Roman"/>
            <w:bCs/>
            <w:sz w:val="28"/>
            <w:szCs w:val="28"/>
            <w:u w:val="none"/>
          </w:rPr>
          <w:t>/</w:t>
        </w:r>
        <w:r w:rsidR="003340AA" w:rsidRPr="003340AA">
          <w:rPr>
            <w:rStyle w:val="a6"/>
            <w:rFonts w:ascii="Times New Roman" w:hAnsi="Times New Roman"/>
            <w:bCs/>
            <w:sz w:val="28"/>
            <w:szCs w:val="28"/>
            <w:u w:val="none"/>
            <w:lang w:val="en-US"/>
          </w:rPr>
          <w:t>item</w:t>
        </w:r>
        <w:r w:rsidR="003340AA" w:rsidRPr="003340AA">
          <w:rPr>
            <w:rStyle w:val="a6"/>
            <w:rFonts w:ascii="Times New Roman" w:hAnsi="Times New Roman"/>
            <w:bCs/>
            <w:sz w:val="28"/>
            <w:szCs w:val="28"/>
            <w:u w:val="none"/>
          </w:rPr>
          <w:t>.</w:t>
        </w:r>
        <w:r w:rsidR="003340AA" w:rsidRPr="003340AA">
          <w:rPr>
            <w:rStyle w:val="a6"/>
            <w:rFonts w:ascii="Times New Roman" w:hAnsi="Times New Roman"/>
            <w:bCs/>
            <w:sz w:val="28"/>
            <w:szCs w:val="28"/>
            <w:u w:val="none"/>
            <w:lang w:val="en-US"/>
          </w:rPr>
          <w:t>asp</w:t>
        </w:r>
        <w:r w:rsidR="003340AA" w:rsidRPr="003340AA">
          <w:rPr>
            <w:rStyle w:val="a6"/>
            <w:rFonts w:ascii="Times New Roman" w:hAnsi="Times New Roman"/>
            <w:bCs/>
            <w:sz w:val="28"/>
            <w:szCs w:val="28"/>
            <w:u w:val="none"/>
          </w:rPr>
          <w:t>?</w:t>
        </w:r>
        <w:r w:rsidR="003340AA" w:rsidRPr="003340AA">
          <w:rPr>
            <w:rStyle w:val="a6"/>
            <w:rFonts w:ascii="Times New Roman" w:hAnsi="Times New Roman"/>
            <w:bCs/>
            <w:sz w:val="28"/>
            <w:szCs w:val="28"/>
            <w:u w:val="none"/>
            <w:lang w:val="en-US"/>
          </w:rPr>
          <w:t>id</w:t>
        </w:r>
        <w:r w:rsidR="003340AA" w:rsidRPr="003340AA">
          <w:rPr>
            <w:rStyle w:val="a6"/>
            <w:rFonts w:ascii="Times New Roman" w:hAnsi="Times New Roman"/>
            <w:bCs/>
            <w:sz w:val="28"/>
            <w:szCs w:val="28"/>
            <w:u w:val="none"/>
          </w:rPr>
          <w:t>=75136233</w:t>
        </w:r>
      </w:hyperlink>
      <w:r w:rsidR="003340AA" w:rsidRPr="003340AA">
        <w:rPr>
          <w:rStyle w:val="a6"/>
          <w:rFonts w:ascii="Times New Roman" w:hAnsi="Times New Roman"/>
          <w:bCs/>
          <w:sz w:val="28"/>
          <w:szCs w:val="28"/>
          <w:u w:val="none"/>
          <w:lang w:val="ky-KG"/>
        </w:rPr>
        <w:t>.</w:t>
      </w:r>
    </w:p>
    <w:p w14:paraId="1E4E927C" w14:textId="42C8DE85" w:rsidR="003340AA" w:rsidRPr="00BA4DC9" w:rsidRDefault="00D826B4" w:rsidP="00AF24A7">
      <w:pPr>
        <w:numPr>
          <w:ilvl w:val="0"/>
          <w:numId w:val="4"/>
        </w:numPr>
        <w:contextualSpacing/>
        <w:jc w:val="both"/>
        <w:rPr>
          <w:rFonts w:ascii="Times New Roman" w:hAnsi="Times New Roman"/>
          <w:bCs/>
          <w:sz w:val="28"/>
          <w:szCs w:val="28"/>
        </w:rPr>
      </w:pPr>
      <w:r w:rsidRPr="00D826B4">
        <w:rPr>
          <w:rFonts w:ascii="Times New Roman" w:hAnsi="Times New Roman"/>
          <w:bCs/>
          <w:sz w:val="28"/>
          <w:szCs w:val="28"/>
        </w:rPr>
        <w:t xml:space="preserve"> </w:t>
      </w:r>
      <w:proofErr w:type="spellStart"/>
      <w:proofErr w:type="gramStart"/>
      <w:r>
        <w:rPr>
          <w:rFonts w:ascii="Times New Roman" w:hAnsi="Times New Roman"/>
          <w:bCs/>
          <w:sz w:val="28"/>
          <w:szCs w:val="28"/>
        </w:rPr>
        <w:t>Жолборсов</w:t>
      </w:r>
      <w:proofErr w:type="spellEnd"/>
      <w:r>
        <w:rPr>
          <w:rFonts w:ascii="Times New Roman" w:hAnsi="Times New Roman"/>
          <w:bCs/>
          <w:sz w:val="28"/>
          <w:szCs w:val="28"/>
        </w:rPr>
        <w:t xml:space="preserve"> У.К. </w:t>
      </w:r>
      <w:r w:rsidRPr="00D826B4">
        <w:rPr>
          <w:rFonts w:ascii="Times New Roman" w:hAnsi="Times New Roman"/>
          <w:bCs/>
          <w:sz w:val="28"/>
          <w:szCs w:val="28"/>
        </w:rPr>
        <w:t xml:space="preserve">Вариации биохимического полиморфизма групп крови у пород овец юга Кыргызстана / </w:t>
      </w:r>
      <w:r w:rsidRPr="00AF24A7">
        <w:rPr>
          <w:rFonts w:ascii="Times New Roman" w:hAnsi="Times New Roman"/>
          <w:bCs/>
          <w:sz w:val="28"/>
          <w:szCs w:val="28"/>
        </w:rPr>
        <w:t xml:space="preserve">У.К. </w:t>
      </w:r>
      <w:proofErr w:type="spellStart"/>
      <w:r w:rsidRPr="00AF24A7">
        <w:rPr>
          <w:rFonts w:ascii="Times New Roman" w:hAnsi="Times New Roman"/>
          <w:bCs/>
          <w:sz w:val="28"/>
          <w:szCs w:val="28"/>
        </w:rPr>
        <w:t>Жолборсов</w:t>
      </w:r>
      <w:proofErr w:type="spellEnd"/>
      <w:r w:rsidRPr="00AF24A7">
        <w:rPr>
          <w:rFonts w:ascii="Times New Roman" w:hAnsi="Times New Roman"/>
          <w:bCs/>
          <w:sz w:val="28"/>
          <w:szCs w:val="28"/>
        </w:rPr>
        <w:t xml:space="preserve">, </w:t>
      </w:r>
      <w:proofErr w:type="spellStart"/>
      <w:r w:rsidRPr="00AF24A7">
        <w:rPr>
          <w:rFonts w:ascii="Times New Roman" w:hAnsi="Times New Roman"/>
          <w:bCs/>
          <w:sz w:val="28"/>
          <w:szCs w:val="28"/>
        </w:rPr>
        <w:t>Т.Дж</w:t>
      </w:r>
      <w:proofErr w:type="spellEnd"/>
      <w:r w:rsidRPr="00AF24A7">
        <w:rPr>
          <w:rFonts w:ascii="Times New Roman" w:hAnsi="Times New Roman"/>
          <w:bCs/>
          <w:sz w:val="28"/>
          <w:szCs w:val="28"/>
        </w:rPr>
        <w:t xml:space="preserve">. </w:t>
      </w:r>
      <w:proofErr w:type="spellStart"/>
      <w:r w:rsidRPr="00AF24A7">
        <w:rPr>
          <w:rFonts w:ascii="Times New Roman" w:hAnsi="Times New Roman"/>
          <w:bCs/>
          <w:sz w:val="28"/>
          <w:szCs w:val="28"/>
        </w:rPr>
        <w:t>Чортонбаев</w:t>
      </w:r>
      <w:proofErr w:type="spellEnd"/>
      <w:r w:rsidRPr="00AF24A7">
        <w:rPr>
          <w:rFonts w:ascii="Times New Roman" w:hAnsi="Times New Roman"/>
          <w:bCs/>
          <w:sz w:val="28"/>
          <w:szCs w:val="28"/>
        </w:rPr>
        <w:t xml:space="preserve">, </w:t>
      </w:r>
      <w:r>
        <w:rPr>
          <w:rFonts w:ascii="Times New Roman" w:hAnsi="Times New Roman"/>
          <w:bCs/>
          <w:sz w:val="28"/>
          <w:szCs w:val="28"/>
        </w:rPr>
        <w:t xml:space="preserve">Ж.Т. Исакова, </w:t>
      </w:r>
      <w:r w:rsidRPr="00AF24A7">
        <w:rPr>
          <w:rFonts w:ascii="Times New Roman" w:hAnsi="Times New Roman"/>
          <w:bCs/>
          <w:sz w:val="28"/>
          <w:szCs w:val="28"/>
        </w:rPr>
        <w:t xml:space="preserve">А.Б. </w:t>
      </w:r>
      <w:proofErr w:type="spellStart"/>
      <w:r w:rsidRPr="00AF24A7">
        <w:rPr>
          <w:rFonts w:ascii="Times New Roman" w:hAnsi="Times New Roman"/>
          <w:bCs/>
          <w:sz w:val="28"/>
          <w:szCs w:val="28"/>
        </w:rPr>
        <w:t>Бектуров</w:t>
      </w:r>
      <w:proofErr w:type="spellEnd"/>
      <w:r>
        <w:rPr>
          <w:rFonts w:ascii="Times New Roman" w:hAnsi="Times New Roman"/>
          <w:bCs/>
          <w:sz w:val="28"/>
          <w:szCs w:val="28"/>
          <w:lang w:val="ky-KG"/>
        </w:rPr>
        <w:t xml:space="preserve">, А.С.Ажибеков // </w:t>
      </w:r>
      <w:r>
        <w:rPr>
          <w:rFonts w:ascii="Times New Roman" w:hAnsi="Times New Roman"/>
          <w:bCs/>
          <w:sz w:val="28"/>
          <w:szCs w:val="28"/>
        </w:rPr>
        <w:t>Вестник Кыргызского национального аграрного университета им. К</w:t>
      </w:r>
      <w:r w:rsidRPr="00BA4DC9">
        <w:rPr>
          <w:rFonts w:ascii="Times New Roman" w:hAnsi="Times New Roman"/>
          <w:bCs/>
          <w:sz w:val="28"/>
          <w:szCs w:val="28"/>
        </w:rPr>
        <w:t>.</w:t>
      </w:r>
      <w:r>
        <w:rPr>
          <w:rFonts w:ascii="Times New Roman" w:hAnsi="Times New Roman"/>
          <w:bCs/>
          <w:sz w:val="28"/>
          <w:szCs w:val="28"/>
        </w:rPr>
        <w:t>И</w:t>
      </w:r>
      <w:r w:rsidRPr="00BA4DC9">
        <w:rPr>
          <w:rFonts w:ascii="Times New Roman" w:hAnsi="Times New Roman"/>
          <w:bCs/>
          <w:sz w:val="28"/>
          <w:szCs w:val="28"/>
        </w:rPr>
        <w:t xml:space="preserve">. </w:t>
      </w:r>
      <w:r>
        <w:rPr>
          <w:rFonts w:ascii="Times New Roman" w:hAnsi="Times New Roman"/>
          <w:bCs/>
          <w:sz w:val="28"/>
          <w:szCs w:val="28"/>
        </w:rPr>
        <w:t>Скрябина</w:t>
      </w:r>
      <w:r w:rsidRPr="00BA4DC9">
        <w:rPr>
          <w:rFonts w:ascii="Times New Roman" w:hAnsi="Times New Roman"/>
          <w:bCs/>
          <w:sz w:val="28"/>
          <w:szCs w:val="28"/>
        </w:rPr>
        <w:t>. – 202</w:t>
      </w:r>
      <w:r>
        <w:rPr>
          <w:rFonts w:ascii="Times New Roman" w:hAnsi="Times New Roman"/>
          <w:bCs/>
          <w:sz w:val="28"/>
          <w:szCs w:val="28"/>
          <w:lang w:val="ky-KG"/>
        </w:rPr>
        <w:t>4</w:t>
      </w:r>
      <w:r w:rsidRPr="00BA4DC9">
        <w:rPr>
          <w:rFonts w:ascii="Times New Roman" w:hAnsi="Times New Roman"/>
          <w:bCs/>
          <w:sz w:val="28"/>
          <w:szCs w:val="28"/>
        </w:rPr>
        <w:t>. - №</w:t>
      </w:r>
      <w:r>
        <w:rPr>
          <w:rFonts w:ascii="Times New Roman" w:hAnsi="Times New Roman"/>
          <w:bCs/>
          <w:sz w:val="28"/>
          <w:szCs w:val="28"/>
          <w:lang w:val="ky-KG"/>
        </w:rPr>
        <w:t>4</w:t>
      </w:r>
      <w:r w:rsidRPr="00BA4DC9">
        <w:rPr>
          <w:rFonts w:ascii="Times New Roman" w:hAnsi="Times New Roman"/>
          <w:bCs/>
          <w:sz w:val="28"/>
          <w:szCs w:val="28"/>
        </w:rPr>
        <w:t xml:space="preserve"> (</w:t>
      </w:r>
      <w:r>
        <w:rPr>
          <w:rFonts w:ascii="Times New Roman" w:hAnsi="Times New Roman"/>
          <w:bCs/>
          <w:sz w:val="28"/>
          <w:szCs w:val="28"/>
          <w:lang w:val="ky-KG"/>
        </w:rPr>
        <w:t>72</w:t>
      </w:r>
      <w:r w:rsidRPr="00BA4DC9">
        <w:rPr>
          <w:rFonts w:ascii="Times New Roman" w:hAnsi="Times New Roman"/>
          <w:bCs/>
          <w:sz w:val="28"/>
          <w:szCs w:val="28"/>
        </w:rPr>
        <w:t xml:space="preserve">) </w:t>
      </w:r>
      <w:r>
        <w:rPr>
          <w:rFonts w:ascii="Times New Roman" w:hAnsi="Times New Roman"/>
          <w:bCs/>
          <w:sz w:val="28"/>
          <w:szCs w:val="28"/>
        </w:rPr>
        <w:t>С</w:t>
      </w:r>
      <w:r w:rsidRPr="00BA4DC9">
        <w:rPr>
          <w:rFonts w:ascii="Times New Roman" w:hAnsi="Times New Roman"/>
          <w:bCs/>
          <w:sz w:val="28"/>
          <w:szCs w:val="28"/>
        </w:rPr>
        <w:t>. 214-218</w:t>
      </w:r>
      <w:r>
        <w:rPr>
          <w:rFonts w:ascii="Times New Roman" w:hAnsi="Times New Roman"/>
          <w:bCs/>
          <w:sz w:val="28"/>
          <w:szCs w:val="28"/>
          <w:lang w:val="ky-KG"/>
        </w:rPr>
        <w:t xml:space="preserve"> – </w:t>
      </w:r>
      <w:r>
        <w:rPr>
          <w:rFonts w:ascii="Times New Roman" w:hAnsi="Times New Roman"/>
          <w:bCs/>
          <w:sz w:val="28"/>
          <w:szCs w:val="28"/>
          <w:lang w:val="en-US"/>
        </w:rPr>
        <w:t>ISSN</w:t>
      </w:r>
      <w:r>
        <w:rPr>
          <w:rFonts w:ascii="Times New Roman" w:hAnsi="Times New Roman"/>
          <w:bCs/>
          <w:sz w:val="28"/>
          <w:szCs w:val="28"/>
          <w:lang w:val="ky-KG"/>
        </w:rPr>
        <w:t xml:space="preserve"> 2073-0853</w:t>
      </w:r>
      <w:r w:rsidR="00BA4DC9">
        <w:rPr>
          <w:rFonts w:ascii="Times New Roman" w:hAnsi="Times New Roman"/>
          <w:bCs/>
          <w:sz w:val="28"/>
          <w:szCs w:val="28"/>
          <w:lang w:val="ky-KG"/>
        </w:rPr>
        <w:t xml:space="preserve"> </w:t>
      </w:r>
      <w:r w:rsidR="00BA4DC9" w:rsidRPr="00BA4DC9">
        <w:rPr>
          <w:rStyle w:val="a6"/>
          <w:rFonts w:ascii="Times New Roman" w:hAnsi="Times New Roman"/>
          <w:bCs/>
          <w:sz w:val="28"/>
          <w:szCs w:val="28"/>
          <w:u w:val="none"/>
          <w:lang w:val="en-US"/>
        </w:rPr>
        <w:t>https</w:t>
      </w:r>
      <w:r w:rsidR="00BA4DC9" w:rsidRPr="00191840">
        <w:rPr>
          <w:rStyle w:val="a6"/>
          <w:rFonts w:ascii="Times New Roman" w:hAnsi="Times New Roman"/>
          <w:bCs/>
          <w:sz w:val="28"/>
          <w:szCs w:val="28"/>
          <w:u w:val="none"/>
        </w:rPr>
        <w:t>://</w:t>
      </w:r>
      <w:r w:rsidR="00BA4DC9" w:rsidRPr="00BA4DC9">
        <w:rPr>
          <w:rStyle w:val="a6"/>
          <w:rFonts w:ascii="Times New Roman" w:hAnsi="Times New Roman"/>
          <w:bCs/>
          <w:sz w:val="28"/>
          <w:szCs w:val="28"/>
          <w:u w:val="none"/>
          <w:lang w:val="en-US"/>
        </w:rPr>
        <w:t>www</w:t>
      </w:r>
      <w:r w:rsidR="00BA4DC9" w:rsidRPr="00191840">
        <w:rPr>
          <w:rStyle w:val="a6"/>
          <w:rFonts w:ascii="Times New Roman" w:hAnsi="Times New Roman"/>
          <w:bCs/>
          <w:sz w:val="28"/>
          <w:szCs w:val="28"/>
          <w:u w:val="none"/>
        </w:rPr>
        <w:t>.</w:t>
      </w:r>
      <w:proofErr w:type="spellStart"/>
      <w:r w:rsidR="00BA4DC9" w:rsidRPr="00BA4DC9">
        <w:rPr>
          <w:rStyle w:val="a6"/>
          <w:rFonts w:ascii="Times New Roman" w:hAnsi="Times New Roman"/>
          <w:bCs/>
          <w:sz w:val="28"/>
          <w:szCs w:val="28"/>
          <w:u w:val="none"/>
          <w:lang w:val="en-US"/>
        </w:rPr>
        <w:t>elibrary</w:t>
      </w:r>
      <w:proofErr w:type="spellEnd"/>
      <w:r w:rsidR="00BA4DC9" w:rsidRPr="00191840">
        <w:rPr>
          <w:rStyle w:val="a6"/>
          <w:rFonts w:ascii="Times New Roman" w:hAnsi="Times New Roman"/>
          <w:bCs/>
          <w:sz w:val="28"/>
          <w:szCs w:val="28"/>
          <w:u w:val="none"/>
        </w:rPr>
        <w:t>.</w:t>
      </w:r>
      <w:proofErr w:type="spellStart"/>
      <w:r w:rsidR="00BA4DC9" w:rsidRPr="00BA4DC9">
        <w:rPr>
          <w:rStyle w:val="a6"/>
          <w:rFonts w:ascii="Times New Roman" w:hAnsi="Times New Roman"/>
          <w:bCs/>
          <w:sz w:val="28"/>
          <w:szCs w:val="28"/>
          <w:u w:val="none"/>
          <w:lang w:val="en-US"/>
        </w:rPr>
        <w:t>ru</w:t>
      </w:r>
      <w:proofErr w:type="spellEnd"/>
      <w:r w:rsidR="00BA4DC9" w:rsidRPr="00191840">
        <w:rPr>
          <w:rStyle w:val="a6"/>
          <w:rFonts w:ascii="Times New Roman" w:hAnsi="Times New Roman"/>
          <w:bCs/>
          <w:sz w:val="28"/>
          <w:szCs w:val="28"/>
          <w:u w:val="none"/>
        </w:rPr>
        <w:t>/</w:t>
      </w:r>
      <w:r w:rsidR="00BA4DC9" w:rsidRPr="00BA4DC9">
        <w:rPr>
          <w:rStyle w:val="a6"/>
          <w:rFonts w:ascii="Times New Roman" w:hAnsi="Times New Roman"/>
          <w:bCs/>
          <w:sz w:val="28"/>
          <w:szCs w:val="28"/>
          <w:u w:val="none"/>
          <w:lang w:val="en-US"/>
        </w:rPr>
        <w:t>contents</w:t>
      </w:r>
      <w:r w:rsidR="00BA4DC9" w:rsidRPr="00191840">
        <w:rPr>
          <w:rStyle w:val="a6"/>
          <w:rFonts w:ascii="Times New Roman" w:hAnsi="Times New Roman"/>
          <w:bCs/>
          <w:sz w:val="28"/>
          <w:szCs w:val="28"/>
          <w:u w:val="none"/>
        </w:rPr>
        <w:t>.</w:t>
      </w:r>
      <w:r w:rsidR="00BA4DC9" w:rsidRPr="00BA4DC9">
        <w:rPr>
          <w:rStyle w:val="a6"/>
          <w:rFonts w:ascii="Times New Roman" w:hAnsi="Times New Roman"/>
          <w:bCs/>
          <w:sz w:val="28"/>
          <w:szCs w:val="28"/>
          <w:u w:val="none"/>
          <w:lang w:val="en-US"/>
        </w:rPr>
        <w:t>asp</w:t>
      </w:r>
      <w:r w:rsidR="00BA4DC9" w:rsidRPr="00191840">
        <w:rPr>
          <w:rStyle w:val="a6"/>
          <w:rFonts w:ascii="Times New Roman" w:hAnsi="Times New Roman"/>
          <w:bCs/>
          <w:sz w:val="28"/>
          <w:szCs w:val="28"/>
          <w:u w:val="none"/>
        </w:rPr>
        <w:t>?</w:t>
      </w:r>
      <w:proofErr w:type="spellStart"/>
      <w:r w:rsidR="00BA4DC9" w:rsidRPr="00BA4DC9">
        <w:rPr>
          <w:rStyle w:val="a6"/>
          <w:rFonts w:ascii="Times New Roman" w:hAnsi="Times New Roman"/>
          <w:bCs/>
          <w:sz w:val="28"/>
          <w:szCs w:val="28"/>
          <w:u w:val="none"/>
          <w:lang w:val="en-US"/>
        </w:rPr>
        <w:t>titleid</w:t>
      </w:r>
      <w:proofErr w:type="spellEnd"/>
      <w:r w:rsidR="00BA4DC9" w:rsidRPr="00191840">
        <w:rPr>
          <w:rStyle w:val="a6"/>
          <w:rFonts w:ascii="Times New Roman" w:hAnsi="Times New Roman"/>
          <w:bCs/>
          <w:sz w:val="28"/>
          <w:szCs w:val="28"/>
          <w:u w:val="none"/>
        </w:rPr>
        <w:t>=78246739</w:t>
      </w:r>
      <w:proofErr w:type="gramEnd"/>
    </w:p>
    <w:p w14:paraId="31E30961" w14:textId="3610EC9E" w:rsidR="006C4A0E" w:rsidRDefault="006C4A0E" w:rsidP="0048513A">
      <w:pPr>
        <w:spacing w:after="0" w:line="240" w:lineRule="auto"/>
        <w:ind w:firstLine="708"/>
        <w:jc w:val="both"/>
        <w:rPr>
          <w:rFonts w:ascii="Times New Roman" w:hAnsi="Times New Roman" w:cs="Times New Roman"/>
          <w:b/>
          <w:sz w:val="28"/>
          <w:szCs w:val="28"/>
        </w:rPr>
      </w:pPr>
      <w:bookmarkStart w:id="40" w:name="_Hlk186051611"/>
      <w:bookmarkEnd w:id="39"/>
    </w:p>
    <w:p w14:paraId="78355030" w14:textId="77777777" w:rsidR="00552156" w:rsidRDefault="00552156" w:rsidP="0048513A">
      <w:pPr>
        <w:spacing w:after="0" w:line="240" w:lineRule="auto"/>
        <w:jc w:val="center"/>
        <w:rPr>
          <w:rFonts w:ascii="Times New Roman" w:hAnsi="Times New Roman" w:cs="Times New Roman"/>
          <w:b/>
          <w:sz w:val="28"/>
          <w:szCs w:val="28"/>
        </w:rPr>
      </w:pPr>
      <w:bookmarkStart w:id="41" w:name="_Hlk194872830"/>
    </w:p>
    <w:p w14:paraId="3A77B7F2" w14:textId="77777777" w:rsidR="00FC4932" w:rsidRDefault="00FC4932" w:rsidP="0048513A">
      <w:pPr>
        <w:spacing w:after="0" w:line="240" w:lineRule="auto"/>
        <w:ind w:firstLine="708"/>
        <w:jc w:val="both"/>
        <w:rPr>
          <w:rFonts w:ascii="Times New Roman" w:hAnsi="Times New Roman" w:cs="Times New Roman"/>
          <w:b/>
          <w:sz w:val="28"/>
          <w:szCs w:val="28"/>
          <w:lang w:val="ky-KG"/>
        </w:rPr>
      </w:pPr>
    </w:p>
    <w:p w14:paraId="1DD8832D" w14:textId="77777777" w:rsidR="00FC4932" w:rsidRDefault="00FC4932" w:rsidP="0048513A">
      <w:pPr>
        <w:spacing w:after="0" w:line="240" w:lineRule="auto"/>
        <w:ind w:firstLine="708"/>
        <w:jc w:val="both"/>
        <w:rPr>
          <w:rFonts w:ascii="Times New Roman" w:hAnsi="Times New Roman" w:cs="Times New Roman"/>
          <w:b/>
          <w:sz w:val="28"/>
          <w:szCs w:val="28"/>
          <w:lang w:val="ky-KG"/>
        </w:rPr>
      </w:pPr>
    </w:p>
    <w:p w14:paraId="162D1B09" w14:textId="77777777" w:rsidR="00FC4932" w:rsidRDefault="00FC4932" w:rsidP="0048513A">
      <w:pPr>
        <w:spacing w:after="0" w:line="240" w:lineRule="auto"/>
        <w:ind w:firstLine="708"/>
        <w:jc w:val="both"/>
        <w:rPr>
          <w:rFonts w:ascii="Times New Roman" w:hAnsi="Times New Roman" w:cs="Times New Roman"/>
          <w:b/>
          <w:sz w:val="28"/>
          <w:szCs w:val="28"/>
          <w:lang w:val="ky-KG"/>
        </w:rPr>
      </w:pPr>
    </w:p>
    <w:p w14:paraId="5B72D8E6" w14:textId="77777777" w:rsidR="00FC4932" w:rsidRDefault="00FC4932" w:rsidP="0048513A">
      <w:pPr>
        <w:spacing w:after="0" w:line="240" w:lineRule="auto"/>
        <w:ind w:firstLine="708"/>
        <w:jc w:val="both"/>
        <w:rPr>
          <w:rFonts w:ascii="Times New Roman" w:hAnsi="Times New Roman" w:cs="Times New Roman"/>
          <w:b/>
          <w:sz w:val="28"/>
          <w:szCs w:val="28"/>
          <w:lang w:val="ky-KG"/>
        </w:rPr>
      </w:pPr>
    </w:p>
    <w:p w14:paraId="5FF7C4F9" w14:textId="77777777" w:rsidR="00FC4932" w:rsidRDefault="00FC4932" w:rsidP="0048513A">
      <w:pPr>
        <w:spacing w:after="0" w:line="240" w:lineRule="auto"/>
        <w:ind w:firstLine="708"/>
        <w:jc w:val="both"/>
        <w:rPr>
          <w:rFonts w:ascii="Times New Roman" w:hAnsi="Times New Roman" w:cs="Times New Roman"/>
          <w:b/>
          <w:sz w:val="28"/>
          <w:szCs w:val="28"/>
          <w:lang w:val="ky-KG"/>
        </w:rPr>
      </w:pPr>
    </w:p>
    <w:p w14:paraId="3F4C60FE" w14:textId="77777777" w:rsidR="00FC4932" w:rsidRDefault="00FC4932" w:rsidP="0048513A">
      <w:pPr>
        <w:spacing w:after="0" w:line="240" w:lineRule="auto"/>
        <w:ind w:firstLine="708"/>
        <w:jc w:val="both"/>
        <w:rPr>
          <w:rFonts w:ascii="Times New Roman" w:hAnsi="Times New Roman" w:cs="Times New Roman"/>
          <w:b/>
          <w:sz w:val="28"/>
          <w:szCs w:val="28"/>
          <w:lang w:val="ky-KG"/>
        </w:rPr>
      </w:pPr>
    </w:p>
    <w:p w14:paraId="7031D69F" w14:textId="77777777" w:rsidR="00FC4932" w:rsidRDefault="00FC4932" w:rsidP="0048513A">
      <w:pPr>
        <w:spacing w:after="0" w:line="240" w:lineRule="auto"/>
        <w:ind w:firstLine="708"/>
        <w:jc w:val="both"/>
        <w:rPr>
          <w:rFonts w:ascii="Times New Roman" w:hAnsi="Times New Roman" w:cs="Times New Roman"/>
          <w:b/>
          <w:sz w:val="28"/>
          <w:szCs w:val="28"/>
          <w:lang w:val="ky-KG"/>
        </w:rPr>
      </w:pPr>
    </w:p>
    <w:p w14:paraId="4303969C" w14:textId="77777777" w:rsidR="00FC4932" w:rsidRDefault="00FC4932" w:rsidP="0048513A">
      <w:pPr>
        <w:spacing w:after="0" w:line="240" w:lineRule="auto"/>
        <w:ind w:firstLine="708"/>
        <w:jc w:val="both"/>
        <w:rPr>
          <w:rFonts w:ascii="Times New Roman" w:hAnsi="Times New Roman" w:cs="Times New Roman"/>
          <w:b/>
          <w:sz w:val="28"/>
          <w:szCs w:val="28"/>
          <w:lang w:val="ky-KG"/>
        </w:rPr>
      </w:pPr>
    </w:p>
    <w:p w14:paraId="16FEAC50" w14:textId="23943609" w:rsidR="0048513A" w:rsidRDefault="0048513A" w:rsidP="0048513A">
      <w:pPr>
        <w:spacing w:after="0" w:line="240" w:lineRule="auto"/>
        <w:ind w:firstLine="708"/>
        <w:jc w:val="both"/>
        <w:rPr>
          <w:rFonts w:ascii="Times New Roman" w:hAnsi="Times New Roman" w:cs="Times New Roman"/>
          <w:b/>
          <w:sz w:val="28"/>
          <w:szCs w:val="28"/>
          <w:lang w:val="ky-KG"/>
        </w:rPr>
      </w:pPr>
      <w:r w:rsidRPr="00E14026">
        <w:rPr>
          <w:rFonts w:ascii="Times New Roman" w:hAnsi="Times New Roman" w:cs="Times New Roman"/>
          <w:b/>
          <w:sz w:val="28"/>
          <w:szCs w:val="28"/>
          <w:lang w:val="ky-KG"/>
        </w:rPr>
        <w:lastRenderedPageBreak/>
        <w:t xml:space="preserve">Жолборсов Улукбек Курбанбековичтин </w:t>
      </w:r>
      <w:r w:rsidR="001F326B">
        <w:rPr>
          <w:rFonts w:ascii="Times New Roman" w:hAnsi="Times New Roman" w:cs="Times New Roman"/>
          <w:b/>
          <w:sz w:val="28"/>
          <w:szCs w:val="28"/>
          <w:lang w:val="ky-KG"/>
        </w:rPr>
        <w:t>06.02.07</w:t>
      </w:r>
      <w:r w:rsidRPr="00E14026">
        <w:rPr>
          <w:rFonts w:ascii="Times New Roman" w:hAnsi="Times New Roman" w:cs="Times New Roman"/>
          <w:b/>
          <w:sz w:val="28"/>
          <w:szCs w:val="28"/>
          <w:lang w:val="ky-KG"/>
        </w:rPr>
        <w:t xml:space="preserve"> - айыл чарба малдарын өстүрүү, асылдандыруу, генетика жана репродукциянын биотехникасы адистиги боюнча айыл чарба илимдеринин кандидаты окумуштуулук даражасын изденип алуу үчүн жазылган: «Кыргызстандын түштүгүндөгү бийик тоолуу жарым чөл зонасында ар кандай генотиптеги койлордун биологиялык-генетикалык жана продуктивдүү мүнөздөмөлөрү» диссертациясына </w:t>
      </w:r>
    </w:p>
    <w:p w14:paraId="7BB5BA75" w14:textId="77777777" w:rsidR="00FC4932" w:rsidRPr="00E14026" w:rsidRDefault="00FC4932" w:rsidP="0048513A">
      <w:pPr>
        <w:spacing w:after="0" w:line="240" w:lineRule="auto"/>
        <w:ind w:firstLine="708"/>
        <w:jc w:val="both"/>
        <w:rPr>
          <w:rFonts w:ascii="Times New Roman" w:hAnsi="Times New Roman" w:cs="Times New Roman"/>
          <w:b/>
          <w:sz w:val="28"/>
          <w:szCs w:val="28"/>
          <w:lang w:val="ky-KG"/>
        </w:rPr>
      </w:pPr>
    </w:p>
    <w:p w14:paraId="4325281E" w14:textId="6764E405" w:rsidR="0048513A" w:rsidRDefault="00552156" w:rsidP="0048513A">
      <w:pPr>
        <w:spacing w:after="0" w:line="240" w:lineRule="auto"/>
        <w:ind w:firstLine="708"/>
        <w:jc w:val="center"/>
        <w:rPr>
          <w:rFonts w:ascii="Times New Roman" w:hAnsi="Times New Roman" w:cs="Times New Roman"/>
          <w:b/>
          <w:sz w:val="28"/>
          <w:szCs w:val="28"/>
          <w:lang w:val="ky-KG"/>
        </w:rPr>
      </w:pPr>
      <w:r>
        <w:rPr>
          <w:rFonts w:ascii="Times New Roman" w:hAnsi="Times New Roman" w:cs="Times New Roman"/>
          <w:b/>
          <w:sz w:val="28"/>
          <w:szCs w:val="28"/>
          <w:lang w:val="ky-KG"/>
        </w:rPr>
        <w:t>РЕЗЮМЕСИ</w:t>
      </w:r>
    </w:p>
    <w:p w14:paraId="05BF07E7" w14:textId="77777777" w:rsidR="00FC4932" w:rsidRDefault="00FC4932" w:rsidP="0048513A">
      <w:pPr>
        <w:spacing w:after="0" w:line="240" w:lineRule="auto"/>
        <w:ind w:firstLine="708"/>
        <w:jc w:val="center"/>
        <w:rPr>
          <w:rFonts w:ascii="Times New Roman" w:hAnsi="Times New Roman" w:cs="Times New Roman"/>
          <w:b/>
          <w:sz w:val="28"/>
          <w:szCs w:val="28"/>
          <w:lang w:val="ky-KG"/>
        </w:rPr>
      </w:pPr>
    </w:p>
    <w:p w14:paraId="0380E370" w14:textId="637BDF0F" w:rsidR="0048513A" w:rsidRDefault="0048513A" w:rsidP="0048513A">
      <w:pPr>
        <w:spacing w:after="0" w:line="240" w:lineRule="auto"/>
        <w:ind w:firstLine="708"/>
        <w:jc w:val="both"/>
        <w:rPr>
          <w:rFonts w:ascii="Times New Roman" w:hAnsi="Times New Roman" w:cs="Times New Roman"/>
          <w:sz w:val="28"/>
          <w:szCs w:val="28"/>
          <w:lang w:val="ky-KG"/>
        </w:rPr>
      </w:pPr>
      <w:r w:rsidRPr="00E14026">
        <w:rPr>
          <w:rFonts w:ascii="Times New Roman" w:hAnsi="Times New Roman" w:cs="Times New Roman"/>
          <w:b/>
          <w:sz w:val="28"/>
          <w:szCs w:val="28"/>
          <w:lang w:val="ky-KG"/>
        </w:rPr>
        <w:t>Негизги сөздөр.</w:t>
      </w:r>
      <w:r>
        <w:rPr>
          <w:rFonts w:ascii="Times New Roman" w:hAnsi="Times New Roman" w:cs="Times New Roman"/>
          <w:b/>
          <w:sz w:val="28"/>
          <w:szCs w:val="28"/>
          <w:lang w:val="ky-KG"/>
        </w:rPr>
        <w:t xml:space="preserve"> </w:t>
      </w:r>
      <w:r w:rsidR="00197CF6">
        <w:rPr>
          <w:rFonts w:ascii="Times New Roman" w:hAnsi="Times New Roman" w:cs="Times New Roman"/>
          <w:sz w:val="28"/>
          <w:szCs w:val="28"/>
          <w:lang w:val="ky-KG"/>
        </w:rPr>
        <w:t>Г</w:t>
      </w:r>
      <w:r w:rsidR="005B07D6">
        <w:rPr>
          <w:rFonts w:ascii="Times New Roman" w:hAnsi="Times New Roman" w:cs="Times New Roman"/>
          <w:sz w:val="28"/>
          <w:szCs w:val="28"/>
          <w:lang w:val="ky-KG"/>
        </w:rPr>
        <w:t>енотип</w:t>
      </w:r>
      <w:r w:rsidR="00197CF6">
        <w:rPr>
          <w:rFonts w:ascii="Times New Roman" w:hAnsi="Times New Roman" w:cs="Times New Roman"/>
          <w:sz w:val="28"/>
          <w:szCs w:val="28"/>
          <w:lang w:val="ky-KG"/>
        </w:rPr>
        <w:t xml:space="preserve">, </w:t>
      </w:r>
      <w:r w:rsidR="005B07D6">
        <w:rPr>
          <w:rFonts w:ascii="Times New Roman" w:hAnsi="Times New Roman" w:cs="Times New Roman"/>
          <w:sz w:val="28"/>
          <w:szCs w:val="28"/>
          <w:lang w:val="ky-KG"/>
        </w:rPr>
        <w:t>койдун породалары</w:t>
      </w:r>
      <w:r w:rsidRPr="00E14026">
        <w:rPr>
          <w:rFonts w:ascii="Times New Roman" w:hAnsi="Times New Roman" w:cs="Times New Roman"/>
          <w:sz w:val="28"/>
          <w:szCs w:val="28"/>
          <w:lang w:val="ky-KG"/>
        </w:rPr>
        <w:t xml:space="preserve">, </w:t>
      </w:r>
      <w:r w:rsidR="00197CF6" w:rsidRPr="00197CF6">
        <w:rPr>
          <w:rFonts w:ascii="Times New Roman" w:hAnsi="Times New Roman"/>
          <w:bCs/>
          <w:sz w:val="28"/>
          <w:szCs w:val="28"/>
          <w:lang w:val="ky-KG"/>
        </w:rPr>
        <w:t>полиморфиз</w:t>
      </w:r>
      <w:r w:rsidR="00197CF6">
        <w:rPr>
          <w:rFonts w:ascii="Times New Roman" w:hAnsi="Times New Roman"/>
          <w:bCs/>
          <w:sz w:val="28"/>
          <w:szCs w:val="28"/>
          <w:lang w:val="ky-KG"/>
        </w:rPr>
        <w:t>,</w:t>
      </w:r>
      <w:r w:rsidRPr="00E14026">
        <w:rPr>
          <w:rFonts w:ascii="Times New Roman" w:hAnsi="Times New Roman" w:cs="Times New Roman"/>
          <w:sz w:val="28"/>
          <w:szCs w:val="28"/>
          <w:lang w:val="ky-KG"/>
        </w:rPr>
        <w:t xml:space="preserve"> </w:t>
      </w:r>
      <w:r w:rsidR="00197CF6">
        <w:rPr>
          <w:rFonts w:ascii="Times New Roman" w:hAnsi="Times New Roman" w:cs="Times New Roman"/>
          <w:sz w:val="28"/>
          <w:szCs w:val="28"/>
          <w:lang w:val="ky-KG"/>
        </w:rPr>
        <w:t xml:space="preserve">кыргыз </w:t>
      </w:r>
      <w:r w:rsidRPr="00E14026">
        <w:rPr>
          <w:rFonts w:ascii="Times New Roman" w:hAnsi="Times New Roman" w:cs="Times New Roman"/>
          <w:sz w:val="28"/>
          <w:szCs w:val="28"/>
          <w:lang w:val="ky-KG"/>
        </w:rPr>
        <w:t>тоо меринос</w:t>
      </w:r>
      <w:r w:rsidR="00197CF6">
        <w:rPr>
          <w:rFonts w:ascii="Times New Roman" w:hAnsi="Times New Roman" w:cs="Times New Roman"/>
          <w:sz w:val="28"/>
          <w:szCs w:val="28"/>
          <w:lang w:val="ky-KG"/>
        </w:rPr>
        <w:t>у</w:t>
      </w:r>
      <w:r w:rsidRPr="00E14026">
        <w:rPr>
          <w:rFonts w:ascii="Times New Roman" w:hAnsi="Times New Roman" w:cs="Times New Roman"/>
          <w:sz w:val="28"/>
          <w:szCs w:val="28"/>
          <w:lang w:val="ky-KG"/>
        </w:rPr>
        <w:t>, алай жарым уяң жүн</w:t>
      </w:r>
      <w:r w:rsidR="005B07D6">
        <w:rPr>
          <w:rFonts w:ascii="Times New Roman" w:hAnsi="Times New Roman" w:cs="Times New Roman"/>
          <w:sz w:val="28"/>
          <w:szCs w:val="28"/>
          <w:lang w:val="ky-KG"/>
        </w:rPr>
        <w:t>, жергиликтүү уяң жүн</w:t>
      </w:r>
      <w:r w:rsidR="00197CF6">
        <w:rPr>
          <w:rFonts w:ascii="Times New Roman" w:hAnsi="Times New Roman" w:cs="Times New Roman"/>
          <w:sz w:val="28"/>
          <w:szCs w:val="28"/>
          <w:lang w:val="ky-KG"/>
        </w:rPr>
        <w:t>.</w:t>
      </w:r>
    </w:p>
    <w:p w14:paraId="02A1FFAE" w14:textId="64FB772F" w:rsidR="0048513A" w:rsidRPr="003B340B" w:rsidRDefault="0048513A" w:rsidP="0048513A">
      <w:pPr>
        <w:spacing w:after="0" w:line="240" w:lineRule="auto"/>
        <w:ind w:firstLine="708"/>
        <w:jc w:val="both"/>
        <w:rPr>
          <w:rFonts w:ascii="Times New Roman" w:hAnsi="Times New Roman" w:cs="Times New Roman"/>
          <w:sz w:val="28"/>
          <w:szCs w:val="28"/>
          <w:lang w:val="ky-KG"/>
        </w:rPr>
      </w:pPr>
      <w:r w:rsidRPr="003B340B">
        <w:rPr>
          <w:rFonts w:ascii="Times New Roman" w:hAnsi="Times New Roman" w:cs="Times New Roman"/>
          <w:b/>
          <w:sz w:val="28"/>
          <w:szCs w:val="28"/>
          <w:lang w:val="ky-KG"/>
        </w:rPr>
        <w:t>Изилдөө объектиси</w:t>
      </w:r>
      <w:r w:rsidR="00116743" w:rsidRPr="003B340B">
        <w:rPr>
          <w:rFonts w:ascii="Times New Roman" w:hAnsi="Times New Roman" w:cs="Times New Roman"/>
          <w:b/>
          <w:sz w:val="28"/>
          <w:szCs w:val="28"/>
          <w:lang w:val="ky-KG"/>
        </w:rPr>
        <w:t>.</w:t>
      </w:r>
      <w:r w:rsidRPr="003B340B">
        <w:rPr>
          <w:rFonts w:ascii="Times New Roman" w:hAnsi="Times New Roman" w:cs="Times New Roman"/>
          <w:sz w:val="28"/>
          <w:szCs w:val="28"/>
          <w:lang w:val="ky-KG"/>
        </w:rPr>
        <w:t xml:space="preserve"> Кыргызстандын түштүгүндө </w:t>
      </w:r>
      <w:r w:rsidR="00E62E15">
        <w:rPr>
          <w:rFonts w:ascii="Times New Roman" w:hAnsi="Times New Roman" w:cs="Times New Roman"/>
          <w:sz w:val="28"/>
          <w:szCs w:val="28"/>
          <w:lang w:val="ky-KG"/>
        </w:rPr>
        <w:t>багылган</w:t>
      </w:r>
      <w:r w:rsidR="00552156">
        <w:rPr>
          <w:rFonts w:ascii="Times New Roman" w:hAnsi="Times New Roman" w:cs="Times New Roman"/>
          <w:sz w:val="28"/>
          <w:szCs w:val="28"/>
          <w:lang w:val="ky-KG"/>
        </w:rPr>
        <w:t xml:space="preserve"> кыргыз тоо мериносунун</w:t>
      </w:r>
      <w:r w:rsidRPr="003B340B">
        <w:rPr>
          <w:rFonts w:ascii="Times New Roman" w:hAnsi="Times New Roman" w:cs="Times New Roman"/>
          <w:sz w:val="28"/>
          <w:szCs w:val="28"/>
          <w:lang w:val="ky-KG"/>
        </w:rPr>
        <w:t xml:space="preserve"> алай жарым уяң жүндүү</w:t>
      </w:r>
      <w:r w:rsidR="00C3529F">
        <w:rPr>
          <w:rFonts w:ascii="Times New Roman" w:hAnsi="Times New Roman" w:cs="Times New Roman"/>
          <w:sz w:val="28"/>
          <w:szCs w:val="28"/>
          <w:lang w:val="ky-KG"/>
        </w:rPr>
        <w:t xml:space="preserve"> породалар</w:t>
      </w:r>
      <w:r w:rsidRPr="003B340B">
        <w:rPr>
          <w:rFonts w:ascii="Times New Roman" w:hAnsi="Times New Roman" w:cs="Times New Roman"/>
          <w:sz w:val="28"/>
          <w:szCs w:val="28"/>
          <w:lang w:val="ky-KG"/>
        </w:rPr>
        <w:t xml:space="preserve"> жана жергиликтүү уяң жүндүү </w:t>
      </w:r>
      <w:r w:rsidR="00C3529F">
        <w:rPr>
          <w:rFonts w:ascii="Times New Roman" w:hAnsi="Times New Roman" w:cs="Times New Roman"/>
          <w:sz w:val="28"/>
          <w:szCs w:val="28"/>
          <w:lang w:val="ky-KG"/>
        </w:rPr>
        <w:t>койлор</w:t>
      </w:r>
      <w:r w:rsidRPr="003B340B">
        <w:rPr>
          <w:rFonts w:ascii="Times New Roman" w:hAnsi="Times New Roman" w:cs="Times New Roman"/>
          <w:sz w:val="28"/>
          <w:szCs w:val="28"/>
          <w:lang w:val="ky-KG"/>
        </w:rPr>
        <w:t>.</w:t>
      </w:r>
    </w:p>
    <w:p w14:paraId="03E0CD7B" w14:textId="77777777" w:rsidR="00197CF6" w:rsidRPr="00197CF6" w:rsidRDefault="0048513A" w:rsidP="00197CF6">
      <w:pPr>
        <w:spacing w:after="0" w:line="240" w:lineRule="auto"/>
        <w:ind w:firstLine="708"/>
        <w:jc w:val="both"/>
        <w:rPr>
          <w:rFonts w:ascii="Times New Roman" w:hAnsi="Times New Roman" w:cs="Times New Roman"/>
          <w:sz w:val="28"/>
          <w:szCs w:val="28"/>
          <w:lang w:val="ky-KG"/>
        </w:rPr>
      </w:pPr>
      <w:r w:rsidRPr="003B340B">
        <w:rPr>
          <w:rFonts w:ascii="Times New Roman" w:hAnsi="Times New Roman" w:cs="Times New Roman"/>
          <w:b/>
          <w:sz w:val="28"/>
          <w:szCs w:val="28"/>
          <w:lang w:val="ky-KG"/>
        </w:rPr>
        <w:t xml:space="preserve">Изилдөө предмети. </w:t>
      </w:r>
      <w:r w:rsidRPr="003B340B">
        <w:rPr>
          <w:rFonts w:ascii="Times New Roman" w:hAnsi="Times New Roman" w:cs="Times New Roman"/>
          <w:sz w:val="28"/>
          <w:szCs w:val="28"/>
          <w:lang w:val="ky-KG"/>
        </w:rPr>
        <w:t xml:space="preserve">Кыргыз Республикасынын түштүк аймагында жайгашкан ар түрдүү </w:t>
      </w:r>
      <w:r w:rsidRPr="00197CF6">
        <w:rPr>
          <w:rFonts w:ascii="Times New Roman" w:hAnsi="Times New Roman" w:cs="Times New Roman"/>
          <w:sz w:val="28"/>
          <w:szCs w:val="28"/>
          <w:lang w:val="ky-KG"/>
        </w:rPr>
        <w:t xml:space="preserve">генотиптеги койлордун жалпы продуктивдүү </w:t>
      </w:r>
      <w:r w:rsidR="005B07D6" w:rsidRPr="00197CF6">
        <w:rPr>
          <w:rFonts w:ascii="Times New Roman" w:hAnsi="Times New Roman" w:cs="Times New Roman"/>
          <w:sz w:val="28"/>
          <w:szCs w:val="28"/>
          <w:lang w:val="ky-KG"/>
        </w:rPr>
        <w:t xml:space="preserve">продуктуулук </w:t>
      </w:r>
      <w:r w:rsidRPr="00197CF6">
        <w:rPr>
          <w:rFonts w:ascii="Times New Roman" w:hAnsi="Times New Roman" w:cs="Times New Roman"/>
          <w:sz w:val="28"/>
          <w:szCs w:val="28"/>
          <w:lang w:val="ky-KG"/>
        </w:rPr>
        <w:t>көрсөткүчтөрүн изилдөө.</w:t>
      </w:r>
    </w:p>
    <w:p w14:paraId="20577CC6" w14:textId="694C472C" w:rsidR="00197CF6" w:rsidRPr="00197CF6" w:rsidRDefault="0048513A" w:rsidP="00197CF6">
      <w:pPr>
        <w:spacing w:after="0" w:line="240" w:lineRule="auto"/>
        <w:ind w:firstLine="708"/>
        <w:jc w:val="both"/>
        <w:rPr>
          <w:rFonts w:ascii="Times New Roman" w:hAnsi="Times New Roman" w:cs="Times New Roman"/>
          <w:sz w:val="28"/>
          <w:szCs w:val="28"/>
          <w:lang w:val="ky-KG"/>
        </w:rPr>
      </w:pPr>
      <w:r w:rsidRPr="007D58D0">
        <w:rPr>
          <w:rFonts w:ascii="Times New Roman" w:hAnsi="Times New Roman" w:cs="Times New Roman"/>
          <w:b/>
          <w:bCs/>
          <w:sz w:val="28"/>
          <w:szCs w:val="28"/>
          <w:lang w:val="ky-KG"/>
        </w:rPr>
        <w:t>Изилдөөнүн максаты.</w:t>
      </w:r>
      <w:r w:rsidRPr="007D58D0">
        <w:rPr>
          <w:rFonts w:ascii="Times New Roman" w:hAnsi="Times New Roman" w:cs="Times New Roman"/>
          <w:sz w:val="28"/>
          <w:szCs w:val="28"/>
          <w:lang w:val="ky-KG"/>
        </w:rPr>
        <w:t xml:space="preserve"> </w:t>
      </w:r>
      <w:r w:rsidR="007D58D0" w:rsidRPr="007D58D0">
        <w:rPr>
          <w:rFonts w:ascii="Times New Roman" w:hAnsi="Times New Roman" w:cs="Times New Roman"/>
          <w:sz w:val="28"/>
          <w:szCs w:val="28"/>
          <w:lang w:val="ky-KG"/>
        </w:rPr>
        <w:t>Кыргыз Республикасынын түштүк регионундагы бийик тоолуу жарым чөл зонасында багылган ар түрдүү кой породаларынын биологиялык өзгөчөлүктөрүн жана экономикалык жактан пайдалуу белгилеринин көрүнүшүн иликтөө</w:t>
      </w:r>
      <w:r w:rsidR="007D58D0">
        <w:rPr>
          <w:rFonts w:ascii="Times New Roman" w:hAnsi="Times New Roman" w:cs="Times New Roman"/>
          <w:sz w:val="28"/>
          <w:szCs w:val="28"/>
          <w:lang w:val="ky-KG"/>
        </w:rPr>
        <w:t>.</w:t>
      </w:r>
    </w:p>
    <w:p w14:paraId="73B63448" w14:textId="291021D1" w:rsidR="0048513A" w:rsidRDefault="0048513A" w:rsidP="00197CF6">
      <w:pPr>
        <w:spacing w:after="0" w:line="240" w:lineRule="auto"/>
        <w:ind w:firstLine="708"/>
        <w:jc w:val="both"/>
        <w:rPr>
          <w:rFonts w:ascii="Times New Roman" w:hAnsi="Times New Roman" w:cs="Times New Roman"/>
          <w:b/>
          <w:sz w:val="28"/>
          <w:szCs w:val="28"/>
          <w:lang w:val="ky-KG"/>
        </w:rPr>
      </w:pPr>
      <w:r w:rsidRPr="00197CF6">
        <w:rPr>
          <w:rFonts w:ascii="Times New Roman" w:hAnsi="Times New Roman" w:cs="Times New Roman"/>
          <w:b/>
          <w:bCs/>
          <w:sz w:val="28"/>
          <w:szCs w:val="28"/>
          <w:lang w:val="ky-KG"/>
        </w:rPr>
        <w:t xml:space="preserve">Изилдөө </w:t>
      </w:r>
      <w:r w:rsidR="006C4A0E" w:rsidRPr="00197CF6">
        <w:rPr>
          <w:rFonts w:ascii="Times New Roman" w:hAnsi="Times New Roman" w:cs="Times New Roman"/>
          <w:b/>
          <w:bCs/>
          <w:sz w:val="28"/>
          <w:szCs w:val="28"/>
          <w:lang w:val="ky-KG"/>
        </w:rPr>
        <w:t>методдору</w:t>
      </w:r>
      <w:r w:rsidRPr="00197CF6">
        <w:rPr>
          <w:rFonts w:ascii="Times New Roman" w:hAnsi="Times New Roman" w:cs="Times New Roman"/>
          <w:b/>
          <w:bCs/>
          <w:sz w:val="28"/>
          <w:szCs w:val="28"/>
          <w:lang w:val="ky-KG"/>
        </w:rPr>
        <w:t>.</w:t>
      </w:r>
      <w:r w:rsidRPr="00A343D1">
        <w:rPr>
          <w:rFonts w:ascii="Times New Roman" w:hAnsi="Times New Roman" w:cs="Times New Roman"/>
          <w:sz w:val="28"/>
          <w:szCs w:val="28"/>
          <w:lang w:val="ky-KG"/>
        </w:rPr>
        <w:t xml:space="preserve"> Койлордун генетикалык жана статистикалык көрсөткүчтөрүн изилдөө, эксперименталдык маалыматтарды иштеп чыгуу вариациялык статистиканын жалпы кабыл алынган ыкмаларын колдонуу менен ишке ашырылган (Плохинский Н.А., 1969, Excel программаларын колдонуу менен, Меркурьев Е.К., 1970).</w:t>
      </w:r>
    </w:p>
    <w:p w14:paraId="271E94BB" w14:textId="77777777" w:rsidR="00D27A2F" w:rsidRDefault="0048513A" w:rsidP="00D27A2F">
      <w:pPr>
        <w:spacing w:after="0" w:line="240" w:lineRule="auto"/>
        <w:ind w:firstLine="709"/>
        <w:jc w:val="both"/>
        <w:rPr>
          <w:rFonts w:ascii="Times New Roman" w:hAnsi="Times New Roman" w:cs="Times New Roman"/>
          <w:sz w:val="28"/>
          <w:szCs w:val="28"/>
          <w:lang w:val="ky-KG"/>
        </w:rPr>
      </w:pPr>
      <w:r w:rsidRPr="00A343D1">
        <w:rPr>
          <w:rFonts w:ascii="Times New Roman" w:hAnsi="Times New Roman" w:cs="Times New Roman"/>
          <w:b/>
          <w:sz w:val="28"/>
          <w:szCs w:val="28"/>
          <w:lang w:val="ky-KG"/>
        </w:rPr>
        <w:t>Алы</w:t>
      </w:r>
      <w:r>
        <w:rPr>
          <w:rFonts w:ascii="Times New Roman" w:hAnsi="Times New Roman" w:cs="Times New Roman"/>
          <w:b/>
          <w:sz w:val="28"/>
          <w:szCs w:val="28"/>
          <w:lang w:val="ky-KG"/>
        </w:rPr>
        <w:t>нган натыйжалар жана алардын жаң</w:t>
      </w:r>
      <w:r w:rsidRPr="00A343D1">
        <w:rPr>
          <w:rFonts w:ascii="Times New Roman" w:hAnsi="Times New Roman" w:cs="Times New Roman"/>
          <w:b/>
          <w:sz w:val="28"/>
          <w:szCs w:val="28"/>
          <w:lang w:val="ky-KG"/>
        </w:rPr>
        <w:t>ылыгы.</w:t>
      </w:r>
      <w:r w:rsidRPr="00A343D1">
        <w:rPr>
          <w:rFonts w:ascii="Times New Roman" w:hAnsi="Times New Roman" w:cs="Times New Roman"/>
          <w:sz w:val="28"/>
          <w:szCs w:val="28"/>
          <w:lang w:val="ky-KG"/>
        </w:rPr>
        <w:t xml:space="preserve"> </w:t>
      </w:r>
      <w:r w:rsidR="00D27A2F" w:rsidRPr="00D27A2F">
        <w:rPr>
          <w:rFonts w:ascii="Times New Roman" w:hAnsi="Times New Roman" w:cs="Times New Roman"/>
          <w:sz w:val="28"/>
          <w:szCs w:val="28"/>
          <w:lang w:val="ky-KG"/>
        </w:rPr>
        <w:t>Кыргызстандын түштүгүндөгү бийик тоолуу жарым чөл зонасында ар кандай генотиптеги кой породалары бирдей тоюттандыруу жана багуу шарттарында изилденип, алардын биологиялык, генетикалык, продуктивдүүлүк өзгөчөлүктөрү менен экономикалык натыйжалуулугу салыштырмалуу түрдө аныкталды</w:t>
      </w:r>
      <w:r w:rsidR="00D27A2F">
        <w:rPr>
          <w:rFonts w:ascii="Times New Roman" w:hAnsi="Times New Roman" w:cs="Times New Roman"/>
          <w:sz w:val="28"/>
          <w:szCs w:val="28"/>
          <w:lang w:val="ky-KG"/>
        </w:rPr>
        <w:t>.</w:t>
      </w:r>
    </w:p>
    <w:p w14:paraId="53C54B1A" w14:textId="2770A2B4" w:rsidR="007D58D0" w:rsidRDefault="0048513A" w:rsidP="00D27A2F">
      <w:pPr>
        <w:spacing w:after="0" w:line="240" w:lineRule="auto"/>
        <w:ind w:firstLine="709"/>
        <w:jc w:val="both"/>
        <w:rPr>
          <w:lang w:val="ky-KG"/>
        </w:rPr>
      </w:pPr>
      <w:r w:rsidRPr="00A343D1">
        <w:rPr>
          <w:rFonts w:ascii="Times New Roman" w:hAnsi="Times New Roman" w:cs="Times New Roman"/>
          <w:b/>
          <w:sz w:val="28"/>
          <w:szCs w:val="28"/>
          <w:lang w:val="ky-KG"/>
        </w:rPr>
        <w:t>Колдонуу боюнча сунуштар.</w:t>
      </w:r>
      <w:r w:rsidRPr="00A343D1">
        <w:rPr>
          <w:rFonts w:ascii="Times New Roman" w:hAnsi="Times New Roman" w:cs="Times New Roman"/>
          <w:sz w:val="28"/>
          <w:szCs w:val="28"/>
          <w:lang w:val="ky-KG"/>
        </w:rPr>
        <w:t xml:space="preserve"> </w:t>
      </w:r>
      <w:r w:rsidR="007D58D0">
        <w:rPr>
          <w:rFonts w:ascii="Times New Roman" w:hAnsi="Times New Roman" w:cs="Times New Roman"/>
          <w:sz w:val="28"/>
          <w:szCs w:val="28"/>
          <w:lang w:val="ky-KG"/>
        </w:rPr>
        <w:t>А</w:t>
      </w:r>
      <w:r w:rsidR="007D58D0" w:rsidRPr="007D58D0">
        <w:rPr>
          <w:rFonts w:ascii="Times New Roman" w:hAnsi="Times New Roman" w:cs="Times New Roman"/>
          <w:sz w:val="28"/>
          <w:szCs w:val="28"/>
          <w:lang w:val="ky-KG"/>
        </w:rPr>
        <w:t>лынган негизги корутундулар</w:t>
      </w:r>
      <w:r w:rsidR="007D58D0">
        <w:rPr>
          <w:rFonts w:ascii="Times New Roman" w:hAnsi="Times New Roman" w:cs="Times New Roman"/>
          <w:sz w:val="28"/>
          <w:szCs w:val="28"/>
          <w:lang w:val="ky-KG"/>
        </w:rPr>
        <w:t xml:space="preserve">, </w:t>
      </w:r>
      <w:r w:rsidR="007D58D0" w:rsidRPr="007D58D0">
        <w:rPr>
          <w:rFonts w:ascii="Times New Roman" w:hAnsi="Times New Roman" w:cs="Times New Roman"/>
          <w:sz w:val="28"/>
          <w:szCs w:val="28"/>
          <w:lang w:val="ky-KG"/>
        </w:rPr>
        <w:t>сунуштар селекциялык иштерде изилденген породадагы койлордун продуктивдүүлүгүн жана асыл тукумдук сапаттарын жакшыртуу максатында пайдалануу. Бул изилдөөнүн жыйынтыктары фермерлерге, студенттерге жана айыл чарба адистерине сунушталат.</w:t>
      </w:r>
    </w:p>
    <w:p w14:paraId="1532968F" w14:textId="6BB32CA9" w:rsidR="0048513A" w:rsidRDefault="0048513A" w:rsidP="0048513A">
      <w:pPr>
        <w:spacing w:after="0" w:line="240" w:lineRule="auto"/>
        <w:ind w:firstLine="709"/>
        <w:jc w:val="both"/>
        <w:rPr>
          <w:rFonts w:ascii="Times New Roman" w:hAnsi="Times New Roman" w:cs="Times New Roman"/>
          <w:sz w:val="28"/>
          <w:szCs w:val="28"/>
          <w:lang w:val="ky-KG"/>
        </w:rPr>
      </w:pPr>
      <w:r w:rsidRPr="00A52C44">
        <w:rPr>
          <w:rFonts w:ascii="Times New Roman" w:hAnsi="Times New Roman" w:cs="Times New Roman"/>
          <w:b/>
          <w:sz w:val="28"/>
          <w:szCs w:val="28"/>
          <w:lang w:val="ky-KG"/>
        </w:rPr>
        <w:t>Колдонулуучу тармак.</w:t>
      </w:r>
      <w:r w:rsidRPr="00A343D1">
        <w:rPr>
          <w:rFonts w:ascii="Times New Roman" w:hAnsi="Times New Roman" w:cs="Times New Roman"/>
          <w:sz w:val="28"/>
          <w:szCs w:val="28"/>
          <w:lang w:val="ky-KG"/>
        </w:rPr>
        <w:t xml:space="preserve"> Айыл чарбасы.</w:t>
      </w:r>
    </w:p>
    <w:p w14:paraId="1D0FA9C2" w14:textId="77777777" w:rsidR="008D6AA3" w:rsidRDefault="008D6AA3" w:rsidP="001F343C">
      <w:pPr>
        <w:spacing w:after="0" w:line="240" w:lineRule="auto"/>
        <w:jc w:val="center"/>
        <w:rPr>
          <w:rFonts w:ascii="Times New Roman" w:hAnsi="Times New Roman" w:cs="Times New Roman"/>
          <w:b/>
          <w:sz w:val="28"/>
          <w:szCs w:val="28"/>
        </w:rPr>
      </w:pPr>
      <w:bookmarkStart w:id="42" w:name="_Hlk186051582"/>
      <w:bookmarkStart w:id="43" w:name="_Hlk194872859"/>
      <w:bookmarkEnd w:id="40"/>
      <w:bookmarkEnd w:id="41"/>
    </w:p>
    <w:p w14:paraId="25000090" w14:textId="77777777" w:rsidR="008D6AA3" w:rsidRDefault="008D6AA3" w:rsidP="001F343C">
      <w:pPr>
        <w:spacing w:after="0" w:line="240" w:lineRule="auto"/>
        <w:jc w:val="center"/>
        <w:rPr>
          <w:rFonts w:ascii="Times New Roman" w:hAnsi="Times New Roman" w:cs="Times New Roman"/>
          <w:b/>
          <w:sz w:val="28"/>
          <w:szCs w:val="28"/>
        </w:rPr>
      </w:pPr>
    </w:p>
    <w:p w14:paraId="0C9EE3E4" w14:textId="77777777" w:rsidR="00FC4932" w:rsidRDefault="00FC4932" w:rsidP="001F343C">
      <w:pPr>
        <w:spacing w:after="0" w:line="240" w:lineRule="auto"/>
        <w:jc w:val="center"/>
        <w:rPr>
          <w:rFonts w:ascii="Times New Roman" w:hAnsi="Times New Roman" w:cs="Times New Roman"/>
          <w:b/>
          <w:sz w:val="28"/>
          <w:szCs w:val="28"/>
        </w:rPr>
      </w:pPr>
    </w:p>
    <w:p w14:paraId="094CCFFB" w14:textId="3AEC15EC" w:rsidR="0069755B" w:rsidRDefault="0069755B" w:rsidP="001F343C">
      <w:pPr>
        <w:spacing w:after="0" w:line="240" w:lineRule="auto"/>
        <w:jc w:val="center"/>
        <w:rPr>
          <w:rFonts w:ascii="Times New Roman" w:hAnsi="Times New Roman" w:cs="Times New Roman"/>
          <w:b/>
          <w:sz w:val="28"/>
          <w:szCs w:val="28"/>
        </w:rPr>
      </w:pPr>
      <w:r w:rsidRPr="0069755B">
        <w:rPr>
          <w:rFonts w:ascii="Times New Roman" w:hAnsi="Times New Roman" w:cs="Times New Roman"/>
          <w:b/>
          <w:sz w:val="28"/>
          <w:szCs w:val="28"/>
        </w:rPr>
        <w:lastRenderedPageBreak/>
        <w:t>РЕЗЮМЕ</w:t>
      </w:r>
    </w:p>
    <w:p w14:paraId="495510D0" w14:textId="77777777" w:rsidR="0034719F" w:rsidRPr="0069755B" w:rsidRDefault="0034719F" w:rsidP="001F343C">
      <w:pPr>
        <w:spacing w:after="0" w:line="240" w:lineRule="auto"/>
        <w:jc w:val="center"/>
        <w:rPr>
          <w:rFonts w:ascii="Times New Roman" w:hAnsi="Times New Roman" w:cs="Times New Roman"/>
          <w:b/>
          <w:sz w:val="28"/>
          <w:szCs w:val="28"/>
        </w:rPr>
      </w:pPr>
    </w:p>
    <w:p w14:paraId="62D38E72" w14:textId="3ADA5313" w:rsidR="0069755B" w:rsidRDefault="0069755B" w:rsidP="001F343C">
      <w:pPr>
        <w:spacing w:after="0" w:line="240" w:lineRule="auto"/>
        <w:jc w:val="both"/>
        <w:rPr>
          <w:rFonts w:ascii="Times New Roman" w:hAnsi="Times New Roman" w:cs="Times New Roman"/>
          <w:b/>
          <w:sz w:val="28"/>
          <w:szCs w:val="28"/>
        </w:rPr>
      </w:pPr>
      <w:bookmarkStart w:id="44" w:name="_Hlk186051644"/>
      <w:bookmarkEnd w:id="42"/>
      <w:r w:rsidRPr="0069755B">
        <w:rPr>
          <w:rFonts w:ascii="Times New Roman" w:hAnsi="Times New Roman" w:cs="Times New Roman"/>
          <w:b/>
          <w:sz w:val="28"/>
          <w:szCs w:val="28"/>
        </w:rPr>
        <w:t xml:space="preserve">диссертации </w:t>
      </w:r>
      <w:proofErr w:type="spellStart"/>
      <w:r w:rsidRPr="0069755B">
        <w:rPr>
          <w:rFonts w:ascii="Times New Roman" w:hAnsi="Times New Roman" w:cs="Times New Roman"/>
          <w:b/>
          <w:sz w:val="28"/>
          <w:szCs w:val="28"/>
        </w:rPr>
        <w:t>Жолборсова</w:t>
      </w:r>
      <w:proofErr w:type="spellEnd"/>
      <w:r w:rsidRPr="0069755B">
        <w:rPr>
          <w:rFonts w:ascii="Times New Roman" w:hAnsi="Times New Roman" w:cs="Times New Roman"/>
          <w:b/>
          <w:sz w:val="28"/>
          <w:szCs w:val="28"/>
        </w:rPr>
        <w:t xml:space="preserve"> </w:t>
      </w:r>
      <w:proofErr w:type="spellStart"/>
      <w:r w:rsidR="00EF64B3">
        <w:rPr>
          <w:rFonts w:ascii="Times New Roman" w:hAnsi="Times New Roman" w:cs="Times New Roman"/>
          <w:b/>
          <w:sz w:val="28"/>
          <w:szCs w:val="28"/>
        </w:rPr>
        <w:t>У</w:t>
      </w:r>
      <w:r w:rsidRPr="0069755B">
        <w:rPr>
          <w:rFonts w:ascii="Times New Roman" w:hAnsi="Times New Roman" w:cs="Times New Roman"/>
          <w:b/>
          <w:sz w:val="28"/>
          <w:szCs w:val="28"/>
        </w:rPr>
        <w:t>лукбека</w:t>
      </w:r>
      <w:proofErr w:type="spellEnd"/>
      <w:r w:rsidRPr="0069755B">
        <w:rPr>
          <w:rFonts w:ascii="Times New Roman" w:hAnsi="Times New Roman" w:cs="Times New Roman"/>
          <w:b/>
          <w:sz w:val="28"/>
          <w:szCs w:val="28"/>
        </w:rPr>
        <w:t xml:space="preserve"> </w:t>
      </w:r>
      <w:proofErr w:type="spellStart"/>
      <w:r w:rsidRPr="0069755B">
        <w:rPr>
          <w:rFonts w:ascii="Times New Roman" w:hAnsi="Times New Roman" w:cs="Times New Roman"/>
          <w:b/>
          <w:sz w:val="28"/>
          <w:szCs w:val="28"/>
        </w:rPr>
        <w:t>Курбанбековича</w:t>
      </w:r>
      <w:proofErr w:type="spellEnd"/>
      <w:r w:rsidRPr="0069755B">
        <w:rPr>
          <w:rFonts w:ascii="Times New Roman" w:hAnsi="Times New Roman" w:cs="Times New Roman"/>
          <w:b/>
          <w:sz w:val="28"/>
          <w:szCs w:val="28"/>
        </w:rPr>
        <w:t xml:space="preserve"> на тему: «Биолого-генетические и продуктивные особенности овец разных генотипов в высокогорной полупустынной зоне юга Кыргызстана» на соискание ученой степени кандидата сельскохозяйственных наук по специальности 06.02.07 – разведение, селекция, генетика и биотехника репродукции сельскохозяйственных животных</w:t>
      </w:r>
    </w:p>
    <w:p w14:paraId="25CD41D3" w14:textId="702B762E" w:rsidR="0069755B" w:rsidRDefault="0069755B" w:rsidP="00981FB6">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Ключевые слова. </w:t>
      </w:r>
      <w:r w:rsidR="00D27A2F">
        <w:rPr>
          <w:rFonts w:ascii="Times New Roman" w:hAnsi="Times New Roman" w:cs="Times New Roman"/>
          <w:sz w:val="28"/>
          <w:szCs w:val="28"/>
        </w:rPr>
        <w:t>Г</w:t>
      </w:r>
      <w:r w:rsidR="00D27A2F" w:rsidRPr="00D27A2F">
        <w:rPr>
          <w:rFonts w:ascii="Times New Roman" w:hAnsi="Times New Roman" w:cs="Times New Roman"/>
          <w:sz w:val="28"/>
          <w:szCs w:val="28"/>
        </w:rPr>
        <w:t xml:space="preserve">енотип, породы овец, полиморфизм, кыргызский горный меринос, </w:t>
      </w:r>
      <w:proofErr w:type="spellStart"/>
      <w:r w:rsidR="00D27A2F" w:rsidRPr="00D27A2F">
        <w:rPr>
          <w:rFonts w:ascii="Times New Roman" w:hAnsi="Times New Roman" w:cs="Times New Roman"/>
          <w:sz w:val="28"/>
          <w:szCs w:val="28"/>
        </w:rPr>
        <w:t>алайская</w:t>
      </w:r>
      <w:proofErr w:type="spellEnd"/>
      <w:r w:rsidR="00D27A2F" w:rsidRPr="00D27A2F">
        <w:rPr>
          <w:rFonts w:ascii="Times New Roman" w:hAnsi="Times New Roman" w:cs="Times New Roman"/>
          <w:sz w:val="28"/>
          <w:szCs w:val="28"/>
        </w:rPr>
        <w:t xml:space="preserve"> полутонкорунная порода, местн</w:t>
      </w:r>
      <w:r w:rsidR="00B25E39">
        <w:rPr>
          <w:rFonts w:ascii="Times New Roman" w:hAnsi="Times New Roman" w:cs="Times New Roman"/>
          <w:sz w:val="28"/>
          <w:szCs w:val="28"/>
        </w:rPr>
        <w:t>ые грубошерстные овцы</w:t>
      </w:r>
      <w:r w:rsidR="00D27A2F" w:rsidRPr="00D27A2F">
        <w:rPr>
          <w:rFonts w:ascii="Times New Roman" w:hAnsi="Times New Roman" w:cs="Times New Roman"/>
          <w:sz w:val="28"/>
          <w:szCs w:val="28"/>
        </w:rPr>
        <w:t>.</w:t>
      </w:r>
    </w:p>
    <w:p w14:paraId="343C2C52" w14:textId="6E873F72" w:rsidR="00B04CF7" w:rsidRDefault="0069755B" w:rsidP="00A343D1">
      <w:pPr>
        <w:spacing w:after="0" w:line="240" w:lineRule="auto"/>
        <w:ind w:firstLine="708"/>
        <w:jc w:val="both"/>
        <w:rPr>
          <w:rFonts w:ascii="Times New Roman" w:hAnsi="Times New Roman" w:cs="Times New Roman"/>
          <w:b/>
          <w:sz w:val="28"/>
          <w:szCs w:val="28"/>
        </w:rPr>
      </w:pPr>
      <w:r w:rsidRPr="0069755B">
        <w:rPr>
          <w:rFonts w:ascii="Times New Roman" w:hAnsi="Times New Roman" w:cs="Times New Roman"/>
          <w:b/>
          <w:sz w:val="28"/>
          <w:szCs w:val="28"/>
        </w:rPr>
        <w:t>Объектом исследований</w:t>
      </w:r>
      <w:r w:rsidR="00B04CF7">
        <w:t xml:space="preserve">: </w:t>
      </w:r>
      <w:r w:rsidR="00B04CF7">
        <w:rPr>
          <w:rFonts w:ascii="Times New Roman" w:hAnsi="Times New Roman" w:cs="Times New Roman"/>
          <w:sz w:val="28"/>
          <w:szCs w:val="28"/>
        </w:rPr>
        <w:t xml:space="preserve">Овцы разных генотипов: кыргызский горный меринос, </w:t>
      </w:r>
      <w:proofErr w:type="spellStart"/>
      <w:r w:rsidR="00B04CF7">
        <w:rPr>
          <w:rFonts w:ascii="Times New Roman" w:hAnsi="Times New Roman" w:cs="Times New Roman"/>
          <w:sz w:val="28"/>
          <w:szCs w:val="28"/>
        </w:rPr>
        <w:t>алайская</w:t>
      </w:r>
      <w:proofErr w:type="spellEnd"/>
      <w:r w:rsidR="00B04CF7">
        <w:rPr>
          <w:rFonts w:ascii="Times New Roman" w:hAnsi="Times New Roman" w:cs="Times New Roman"/>
          <w:sz w:val="28"/>
          <w:szCs w:val="28"/>
        </w:rPr>
        <w:t xml:space="preserve"> </w:t>
      </w:r>
      <w:proofErr w:type="gramStart"/>
      <w:r w:rsidR="00B04CF7">
        <w:rPr>
          <w:rFonts w:ascii="Times New Roman" w:hAnsi="Times New Roman" w:cs="Times New Roman"/>
          <w:sz w:val="28"/>
          <w:szCs w:val="28"/>
        </w:rPr>
        <w:t>полугрубошерстная</w:t>
      </w:r>
      <w:proofErr w:type="gramEnd"/>
      <w:r w:rsidR="00B04CF7">
        <w:rPr>
          <w:rFonts w:ascii="Times New Roman" w:hAnsi="Times New Roman" w:cs="Times New Roman"/>
          <w:sz w:val="28"/>
          <w:szCs w:val="28"/>
        </w:rPr>
        <w:t xml:space="preserve"> и местные грубошерстные овцы, разводимые на юге Кыргызстана</w:t>
      </w:r>
      <w:r w:rsidR="00B04CF7" w:rsidRPr="001F343C">
        <w:rPr>
          <w:rFonts w:ascii="Times New Roman" w:hAnsi="Times New Roman" w:cs="Times New Roman"/>
          <w:b/>
          <w:sz w:val="28"/>
          <w:szCs w:val="28"/>
        </w:rPr>
        <w:t xml:space="preserve"> </w:t>
      </w:r>
    </w:p>
    <w:p w14:paraId="4514EFCE" w14:textId="61E1F335" w:rsidR="001F343C" w:rsidRPr="001F343C" w:rsidRDefault="001F343C" w:rsidP="00A343D1">
      <w:pPr>
        <w:spacing w:after="0" w:line="240" w:lineRule="auto"/>
        <w:ind w:firstLine="708"/>
        <w:jc w:val="both"/>
        <w:rPr>
          <w:rFonts w:ascii="Times New Roman" w:hAnsi="Times New Roman" w:cs="Times New Roman"/>
          <w:sz w:val="28"/>
          <w:szCs w:val="28"/>
        </w:rPr>
      </w:pPr>
      <w:r w:rsidRPr="001F343C">
        <w:rPr>
          <w:rFonts w:ascii="Times New Roman" w:hAnsi="Times New Roman" w:cs="Times New Roman"/>
          <w:b/>
          <w:sz w:val="28"/>
          <w:szCs w:val="28"/>
        </w:rPr>
        <w:t>Предмет исследования.</w:t>
      </w:r>
      <w:r w:rsidRPr="001F343C">
        <w:rPr>
          <w:rFonts w:ascii="Times New Roman" w:hAnsi="Times New Roman" w:cs="Times New Roman"/>
          <w:sz w:val="28"/>
          <w:szCs w:val="28"/>
        </w:rPr>
        <w:t xml:space="preserve"> </w:t>
      </w:r>
      <w:r w:rsidR="003E0B86" w:rsidRPr="001F343C">
        <w:rPr>
          <w:rFonts w:ascii="Times New Roman" w:hAnsi="Times New Roman" w:cs="Times New Roman"/>
          <w:sz w:val="28"/>
          <w:szCs w:val="28"/>
        </w:rPr>
        <w:t>Изучение общих продуктивных показателей овец разных генотипов,</w:t>
      </w:r>
      <w:r w:rsidRPr="001F343C">
        <w:rPr>
          <w:rFonts w:ascii="Times New Roman" w:hAnsi="Times New Roman" w:cs="Times New Roman"/>
          <w:sz w:val="28"/>
          <w:szCs w:val="28"/>
        </w:rPr>
        <w:t xml:space="preserve"> находящихся в южной части Кыргызской Республики.</w:t>
      </w:r>
    </w:p>
    <w:p w14:paraId="4F4096FD" w14:textId="51A95CBA" w:rsidR="001F343C" w:rsidRDefault="001F343C" w:rsidP="00A343D1">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Цель исследования</w:t>
      </w:r>
      <w:r w:rsidRPr="001F343C">
        <w:rPr>
          <w:rFonts w:ascii="Times New Roman" w:hAnsi="Times New Roman" w:cs="Times New Roman"/>
          <w:b/>
          <w:sz w:val="28"/>
          <w:szCs w:val="28"/>
        </w:rPr>
        <w:t xml:space="preserve">. </w:t>
      </w:r>
      <w:r>
        <w:rPr>
          <w:rFonts w:ascii="Times New Roman" w:hAnsi="Times New Roman" w:cs="Times New Roman"/>
          <w:sz w:val="28"/>
          <w:szCs w:val="28"/>
        </w:rPr>
        <w:t>И</w:t>
      </w:r>
      <w:r w:rsidRPr="001F343C">
        <w:rPr>
          <w:rFonts w:ascii="Times New Roman" w:hAnsi="Times New Roman" w:cs="Times New Roman"/>
          <w:sz w:val="28"/>
          <w:szCs w:val="28"/>
        </w:rPr>
        <w:t xml:space="preserve">зучение </w:t>
      </w:r>
      <w:r w:rsidR="003E0B86" w:rsidRPr="001F343C">
        <w:rPr>
          <w:rFonts w:ascii="Times New Roman" w:hAnsi="Times New Roman" w:cs="Times New Roman"/>
          <w:sz w:val="28"/>
          <w:szCs w:val="28"/>
        </w:rPr>
        <w:t>проявление биолог</w:t>
      </w:r>
      <w:r w:rsidR="00BB0717">
        <w:rPr>
          <w:rFonts w:ascii="Times New Roman" w:hAnsi="Times New Roman" w:cs="Times New Roman"/>
          <w:sz w:val="28"/>
          <w:szCs w:val="28"/>
        </w:rPr>
        <w:t>о-генет</w:t>
      </w:r>
      <w:r w:rsidR="003E0B86" w:rsidRPr="001F343C">
        <w:rPr>
          <w:rFonts w:ascii="Times New Roman" w:hAnsi="Times New Roman" w:cs="Times New Roman"/>
          <w:sz w:val="28"/>
          <w:szCs w:val="28"/>
        </w:rPr>
        <w:t>ических особенностей и степени выраженности хозяйственно-полезных признаков,</w:t>
      </w:r>
      <w:r w:rsidRPr="001F343C">
        <w:rPr>
          <w:rFonts w:ascii="Times New Roman" w:hAnsi="Times New Roman" w:cs="Times New Roman"/>
          <w:sz w:val="28"/>
          <w:szCs w:val="28"/>
        </w:rPr>
        <w:t xml:space="preserve"> разводимых в условиях высокогорной полупустынной зоне юга Кыргызстана пород овец.</w:t>
      </w:r>
    </w:p>
    <w:p w14:paraId="7BED49FD" w14:textId="77777777" w:rsidR="001F343C" w:rsidRPr="00A343D1" w:rsidRDefault="001F343C" w:rsidP="00A343D1">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Методы исследования. </w:t>
      </w:r>
      <w:r w:rsidRPr="001F343C">
        <w:rPr>
          <w:rFonts w:ascii="Times New Roman" w:hAnsi="Times New Roman" w:cs="Times New Roman"/>
          <w:sz w:val="28"/>
          <w:szCs w:val="28"/>
          <w:lang w:val="ky-KG"/>
        </w:rPr>
        <w:t xml:space="preserve">Изучение генетико-статистических параметров овец, а также обработку экспериментальных данных проводили существующими общепринятыми методами вариационной статистики (Плохинский Н.А., 1969 с использованием программ </w:t>
      </w:r>
      <w:proofErr w:type="spellStart"/>
      <w:r w:rsidRPr="001F343C">
        <w:rPr>
          <w:rFonts w:ascii="Times New Roman" w:hAnsi="Times New Roman" w:cs="Times New Roman"/>
          <w:sz w:val="28"/>
          <w:szCs w:val="28"/>
          <w:lang w:val="en-US"/>
        </w:rPr>
        <w:t>Exel</w:t>
      </w:r>
      <w:proofErr w:type="spellEnd"/>
      <w:r w:rsidRPr="001F343C">
        <w:rPr>
          <w:rFonts w:ascii="Times New Roman" w:hAnsi="Times New Roman" w:cs="Times New Roman"/>
          <w:sz w:val="28"/>
          <w:szCs w:val="28"/>
        </w:rPr>
        <w:t>, Меркурьев Е.К., 1970).</w:t>
      </w:r>
    </w:p>
    <w:p w14:paraId="022100A8" w14:textId="77777777" w:rsidR="00981FB6" w:rsidRDefault="00592AF7" w:rsidP="00981FB6">
      <w:pPr>
        <w:spacing w:after="0" w:line="240" w:lineRule="auto"/>
        <w:ind w:firstLine="708"/>
        <w:jc w:val="both"/>
        <w:rPr>
          <w:rFonts w:ascii="Times New Roman" w:hAnsi="Times New Roman" w:cs="Times New Roman"/>
          <w:sz w:val="28"/>
          <w:szCs w:val="28"/>
        </w:rPr>
      </w:pPr>
      <w:r w:rsidRPr="00981FB6">
        <w:rPr>
          <w:rFonts w:ascii="Times New Roman" w:hAnsi="Times New Roman" w:cs="Times New Roman"/>
          <w:b/>
          <w:bCs/>
          <w:sz w:val="28"/>
          <w:szCs w:val="28"/>
        </w:rPr>
        <w:t>Полученные результаты и их новизна</w:t>
      </w:r>
      <w:r w:rsidRPr="00981FB6">
        <w:rPr>
          <w:rFonts w:ascii="Times New Roman" w:hAnsi="Times New Roman" w:cs="Times New Roman"/>
          <w:sz w:val="28"/>
          <w:szCs w:val="28"/>
        </w:rPr>
        <w:t>.</w:t>
      </w:r>
      <w:r>
        <w:rPr>
          <w:rFonts w:ascii="Times New Roman" w:hAnsi="Times New Roman" w:cs="Times New Roman"/>
          <w:sz w:val="28"/>
          <w:szCs w:val="28"/>
        </w:rPr>
        <w:t xml:space="preserve"> </w:t>
      </w:r>
      <w:r w:rsidR="00981FB6">
        <w:rPr>
          <w:rFonts w:ascii="Times New Roman" w:hAnsi="Times New Roman" w:cs="Times New Roman"/>
          <w:sz w:val="28"/>
          <w:szCs w:val="28"/>
        </w:rPr>
        <w:t xml:space="preserve">Впервые в условиях высокогорной полупустынной зоны проведено сравнительное изучение биолого-генетических, продуктивных особенностей и экономической </w:t>
      </w:r>
      <w:proofErr w:type="gramStart"/>
      <w:r w:rsidR="00981FB6">
        <w:rPr>
          <w:rFonts w:ascii="Times New Roman" w:hAnsi="Times New Roman" w:cs="Times New Roman"/>
          <w:sz w:val="28"/>
          <w:szCs w:val="28"/>
        </w:rPr>
        <w:t>эффективности</w:t>
      </w:r>
      <w:proofErr w:type="gramEnd"/>
      <w:r w:rsidR="00981FB6">
        <w:rPr>
          <w:rFonts w:ascii="Times New Roman" w:hAnsi="Times New Roman" w:cs="Times New Roman"/>
          <w:sz w:val="28"/>
          <w:szCs w:val="28"/>
        </w:rPr>
        <w:t xml:space="preserve"> разводимых на юге Кыргызстана пород овец в идентичных условиях кормления и содержания.</w:t>
      </w:r>
    </w:p>
    <w:p w14:paraId="3397C730" w14:textId="77777777" w:rsidR="00B26069" w:rsidRPr="003B340B" w:rsidRDefault="00592AF7" w:rsidP="00592AF7">
      <w:pPr>
        <w:spacing w:after="0" w:line="240" w:lineRule="auto"/>
        <w:ind w:firstLine="708"/>
        <w:jc w:val="both"/>
        <w:rPr>
          <w:rFonts w:ascii="Times New Roman" w:hAnsi="Times New Roman" w:cs="Times New Roman"/>
          <w:sz w:val="28"/>
          <w:szCs w:val="28"/>
        </w:rPr>
      </w:pPr>
      <w:r w:rsidRPr="00592AF7">
        <w:rPr>
          <w:rFonts w:ascii="Times New Roman" w:hAnsi="Times New Roman" w:cs="Times New Roman"/>
          <w:b/>
          <w:sz w:val="28"/>
          <w:szCs w:val="28"/>
        </w:rPr>
        <w:t>Рекомендации по использованию.</w:t>
      </w:r>
      <w:r>
        <w:rPr>
          <w:rFonts w:ascii="Times New Roman" w:hAnsi="Times New Roman" w:cs="Times New Roman"/>
          <w:sz w:val="28"/>
          <w:szCs w:val="28"/>
        </w:rPr>
        <w:t xml:space="preserve"> </w:t>
      </w:r>
      <w:r w:rsidRPr="003B340B">
        <w:rPr>
          <w:rFonts w:ascii="Times New Roman" w:hAnsi="Times New Roman" w:cs="Times New Roman"/>
          <w:sz w:val="28"/>
          <w:szCs w:val="28"/>
        </w:rPr>
        <w:t>Теоретические и практические результаты исследования могут быть применены в учебных процессах учебных заведений аграрного направления, а в частности при чтении курсов по основам животноводства, зоотехнии и генетике сельскохозяйственных животных.</w:t>
      </w:r>
    </w:p>
    <w:p w14:paraId="60C15334" w14:textId="77777777" w:rsidR="00592AF7" w:rsidRPr="00191840" w:rsidRDefault="00592AF7" w:rsidP="00592AF7">
      <w:pPr>
        <w:spacing w:after="0" w:line="240" w:lineRule="auto"/>
        <w:ind w:firstLine="708"/>
        <w:jc w:val="both"/>
        <w:rPr>
          <w:rFonts w:ascii="Times New Roman" w:hAnsi="Times New Roman" w:cs="Times New Roman"/>
          <w:sz w:val="28"/>
          <w:szCs w:val="28"/>
          <w:lang w:val="en-US"/>
        </w:rPr>
      </w:pPr>
      <w:r w:rsidRPr="00592AF7">
        <w:rPr>
          <w:rFonts w:ascii="Times New Roman" w:hAnsi="Times New Roman" w:cs="Times New Roman"/>
          <w:b/>
          <w:sz w:val="28"/>
          <w:szCs w:val="28"/>
        </w:rPr>
        <w:t>Область</w:t>
      </w:r>
      <w:r w:rsidRPr="00191840">
        <w:rPr>
          <w:rFonts w:ascii="Times New Roman" w:hAnsi="Times New Roman" w:cs="Times New Roman"/>
          <w:b/>
          <w:sz w:val="28"/>
          <w:szCs w:val="28"/>
          <w:lang w:val="en-US"/>
        </w:rPr>
        <w:t xml:space="preserve"> </w:t>
      </w:r>
      <w:r w:rsidRPr="00592AF7">
        <w:rPr>
          <w:rFonts w:ascii="Times New Roman" w:hAnsi="Times New Roman" w:cs="Times New Roman"/>
          <w:b/>
          <w:sz w:val="28"/>
          <w:szCs w:val="28"/>
        </w:rPr>
        <w:t>применение</w:t>
      </w:r>
      <w:r w:rsidRPr="00191840">
        <w:rPr>
          <w:rFonts w:ascii="Times New Roman" w:hAnsi="Times New Roman" w:cs="Times New Roman"/>
          <w:b/>
          <w:sz w:val="28"/>
          <w:szCs w:val="28"/>
          <w:lang w:val="en-US"/>
        </w:rPr>
        <w:t>.</w:t>
      </w:r>
      <w:r w:rsidRPr="00191840">
        <w:rPr>
          <w:rFonts w:ascii="Times New Roman" w:hAnsi="Times New Roman" w:cs="Times New Roman"/>
          <w:sz w:val="28"/>
          <w:szCs w:val="28"/>
          <w:lang w:val="en-US"/>
        </w:rPr>
        <w:t xml:space="preserve"> </w:t>
      </w:r>
      <w:r>
        <w:rPr>
          <w:rFonts w:ascii="Times New Roman" w:hAnsi="Times New Roman" w:cs="Times New Roman"/>
          <w:sz w:val="28"/>
          <w:szCs w:val="28"/>
        </w:rPr>
        <w:t>Сельское</w:t>
      </w:r>
      <w:r w:rsidRPr="00191840">
        <w:rPr>
          <w:rFonts w:ascii="Times New Roman" w:hAnsi="Times New Roman" w:cs="Times New Roman"/>
          <w:sz w:val="28"/>
          <w:szCs w:val="28"/>
          <w:lang w:val="en-US"/>
        </w:rPr>
        <w:t xml:space="preserve"> </w:t>
      </w:r>
      <w:r>
        <w:rPr>
          <w:rFonts w:ascii="Times New Roman" w:hAnsi="Times New Roman" w:cs="Times New Roman"/>
          <w:sz w:val="28"/>
          <w:szCs w:val="28"/>
        </w:rPr>
        <w:t>хозяйство</w:t>
      </w:r>
      <w:r w:rsidRPr="00191840">
        <w:rPr>
          <w:rFonts w:ascii="Times New Roman" w:hAnsi="Times New Roman" w:cs="Times New Roman"/>
          <w:sz w:val="28"/>
          <w:szCs w:val="28"/>
          <w:lang w:val="en-US"/>
        </w:rPr>
        <w:t>.</w:t>
      </w:r>
    </w:p>
    <w:bookmarkEnd w:id="43"/>
    <w:bookmarkEnd w:id="44"/>
    <w:p w14:paraId="5D425F87" w14:textId="6A31FD21" w:rsidR="00596572" w:rsidRDefault="00596572">
      <w:pPr>
        <w:rPr>
          <w:rFonts w:ascii="Times New Roman" w:hAnsi="Times New Roman" w:cs="Times New Roman"/>
          <w:sz w:val="28"/>
          <w:szCs w:val="28"/>
          <w:lang w:val="ky-KG"/>
        </w:rPr>
      </w:pPr>
    </w:p>
    <w:p w14:paraId="4699536E" w14:textId="77777777" w:rsidR="00FC4932" w:rsidRDefault="00FC4932" w:rsidP="00A52C44">
      <w:pPr>
        <w:spacing w:after="0" w:line="240" w:lineRule="auto"/>
        <w:ind w:firstLine="709"/>
        <w:jc w:val="center"/>
        <w:rPr>
          <w:rFonts w:ascii="Times New Roman" w:hAnsi="Times New Roman" w:cs="Times New Roman"/>
          <w:b/>
          <w:sz w:val="28"/>
          <w:szCs w:val="28"/>
          <w:lang w:val="ky-KG"/>
        </w:rPr>
      </w:pPr>
      <w:bookmarkStart w:id="45" w:name="_Hlk186051666"/>
    </w:p>
    <w:p w14:paraId="0322863F" w14:textId="77777777" w:rsidR="00FC4932" w:rsidRDefault="00FC4932" w:rsidP="00A52C44">
      <w:pPr>
        <w:spacing w:after="0" w:line="240" w:lineRule="auto"/>
        <w:ind w:firstLine="709"/>
        <w:jc w:val="center"/>
        <w:rPr>
          <w:rFonts w:ascii="Times New Roman" w:hAnsi="Times New Roman" w:cs="Times New Roman"/>
          <w:b/>
          <w:sz w:val="28"/>
          <w:szCs w:val="28"/>
          <w:lang w:val="ky-KG"/>
        </w:rPr>
      </w:pPr>
    </w:p>
    <w:p w14:paraId="5E84C5D9" w14:textId="77777777" w:rsidR="00FC4932" w:rsidRDefault="00FC4932" w:rsidP="00A52C44">
      <w:pPr>
        <w:spacing w:after="0" w:line="240" w:lineRule="auto"/>
        <w:ind w:firstLine="709"/>
        <w:jc w:val="center"/>
        <w:rPr>
          <w:rFonts w:ascii="Times New Roman" w:hAnsi="Times New Roman" w:cs="Times New Roman"/>
          <w:b/>
          <w:sz w:val="28"/>
          <w:szCs w:val="28"/>
          <w:lang w:val="ky-KG"/>
        </w:rPr>
      </w:pPr>
    </w:p>
    <w:p w14:paraId="0B0E642E" w14:textId="77777777" w:rsidR="00A52C44" w:rsidRPr="00A52C44" w:rsidRDefault="00A52C44" w:rsidP="00A52C44">
      <w:pPr>
        <w:spacing w:after="0" w:line="240" w:lineRule="auto"/>
        <w:ind w:firstLine="709"/>
        <w:jc w:val="center"/>
        <w:rPr>
          <w:rFonts w:ascii="Times New Roman" w:hAnsi="Times New Roman" w:cs="Times New Roman"/>
          <w:b/>
          <w:sz w:val="28"/>
          <w:szCs w:val="28"/>
          <w:lang w:val="ky-KG"/>
        </w:rPr>
      </w:pPr>
      <w:bookmarkStart w:id="46" w:name="_GoBack"/>
      <w:bookmarkEnd w:id="46"/>
      <w:r w:rsidRPr="00A52C44">
        <w:rPr>
          <w:rFonts w:ascii="Times New Roman" w:hAnsi="Times New Roman" w:cs="Times New Roman"/>
          <w:b/>
          <w:sz w:val="28"/>
          <w:szCs w:val="28"/>
          <w:lang w:val="ky-KG"/>
        </w:rPr>
        <w:lastRenderedPageBreak/>
        <w:t>SUMMARY</w:t>
      </w:r>
    </w:p>
    <w:p w14:paraId="4225DEB3" w14:textId="77777777" w:rsidR="00A52C44" w:rsidRDefault="00A52C44" w:rsidP="00A52C44">
      <w:pPr>
        <w:spacing w:after="0" w:line="240" w:lineRule="auto"/>
        <w:ind w:firstLine="709"/>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of</w:t>
      </w:r>
      <w:proofErr w:type="gramEnd"/>
      <w:r>
        <w:rPr>
          <w:rFonts w:ascii="Times New Roman" w:hAnsi="Times New Roman" w:cs="Times New Roman"/>
          <w:b/>
          <w:sz w:val="28"/>
          <w:szCs w:val="28"/>
          <w:lang w:val="en-US"/>
        </w:rPr>
        <w:t xml:space="preserve"> the </w:t>
      </w:r>
      <w:r w:rsidRPr="00A52C44">
        <w:rPr>
          <w:rFonts w:ascii="Times New Roman" w:hAnsi="Times New Roman" w:cs="Times New Roman"/>
          <w:b/>
          <w:sz w:val="28"/>
          <w:szCs w:val="28"/>
          <w:lang w:val="ky-KG"/>
        </w:rPr>
        <w:t>dissertation of Zholborsov Ulukbek Kurbanbekovich on the topic: "Biological, genetic and productive characteristics of sheep of different genotypes in the highland semi-desert zone of the south of Kyrgyzstan" for the degree of candidate of agricultural sciences in the specialty 06.02.07 - breeding, selection, genetics and biotechnics of reproduction of agricultural animals</w:t>
      </w:r>
      <w:r>
        <w:rPr>
          <w:rFonts w:ascii="Times New Roman" w:hAnsi="Times New Roman" w:cs="Times New Roman"/>
          <w:b/>
          <w:sz w:val="28"/>
          <w:szCs w:val="28"/>
          <w:lang w:val="en-US"/>
        </w:rPr>
        <w:t>.</w:t>
      </w:r>
    </w:p>
    <w:bookmarkEnd w:id="45"/>
    <w:p w14:paraId="47126E6B" w14:textId="77777777" w:rsidR="00EF64B3" w:rsidRDefault="00EF64B3" w:rsidP="00EF64B3">
      <w:pPr>
        <w:spacing w:after="0" w:line="240" w:lineRule="auto"/>
        <w:ind w:firstLine="709"/>
        <w:jc w:val="both"/>
        <w:rPr>
          <w:rFonts w:ascii="Times New Roman" w:hAnsi="Times New Roman" w:cs="Times New Roman"/>
          <w:b/>
          <w:sz w:val="28"/>
          <w:szCs w:val="28"/>
          <w:lang w:val="en-US"/>
        </w:rPr>
      </w:pPr>
    </w:p>
    <w:p w14:paraId="678F14F7" w14:textId="142413A5" w:rsidR="00EF64B3" w:rsidRPr="00EF64B3" w:rsidRDefault="00EF64B3" w:rsidP="00EF64B3">
      <w:pPr>
        <w:spacing w:after="0" w:line="240" w:lineRule="auto"/>
        <w:ind w:firstLine="709"/>
        <w:jc w:val="both"/>
        <w:rPr>
          <w:rFonts w:ascii="Times New Roman" w:hAnsi="Times New Roman" w:cs="Times New Roman"/>
          <w:bCs/>
          <w:sz w:val="28"/>
          <w:szCs w:val="28"/>
          <w:lang w:val="en-US"/>
        </w:rPr>
      </w:pPr>
      <w:proofErr w:type="gramStart"/>
      <w:r w:rsidRPr="00EF64B3">
        <w:rPr>
          <w:rFonts w:ascii="Times New Roman" w:hAnsi="Times New Roman" w:cs="Times New Roman"/>
          <w:b/>
          <w:sz w:val="28"/>
          <w:szCs w:val="28"/>
          <w:lang w:val="en-US"/>
        </w:rPr>
        <w:t>Key words.</w:t>
      </w:r>
      <w:proofErr w:type="gramEnd"/>
      <w:r w:rsidRPr="00EF64B3">
        <w:rPr>
          <w:rFonts w:ascii="Times New Roman" w:hAnsi="Times New Roman" w:cs="Times New Roman"/>
          <w:b/>
          <w:sz w:val="28"/>
          <w:szCs w:val="28"/>
          <w:lang w:val="en-US"/>
        </w:rPr>
        <w:t xml:space="preserve"> </w:t>
      </w:r>
      <w:r w:rsidRPr="00EF64B3">
        <w:rPr>
          <w:rFonts w:ascii="Times New Roman" w:hAnsi="Times New Roman" w:cs="Times New Roman"/>
          <w:bCs/>
          <w:sz w:val="28"/>
          <w:szCs w:val="28"/>
          <w:lang w:val="en-US"/>
        </w:rPr>
        <w:t>Genotype, sheep breeds, polymorphism, Kyrgyz mountain merino, Alay semi-fine wool breed, local fine wool breed.</w:t>
      </w:r>
    </w:p>
    <w:p w14:paraId="772427EF" w14:textId="77777777" w:rsidR="00EF64B3" w:rsidRPr="00EF64B3" w:rsidRDefault="00EF64B3" w:rsidP="00EF64B3">
      <w:pPr>
        <w:spacing w:after="0" w:line="240" w:lineRule="auto"/>
        <w:ind w:firstLine="709"/>
        <w:jc w:val="both"/>
        <w:rPr>
          <w:rFonts w:ascii="Times New Roman" w:hAnsi="Times New Roman" w:cs="Times New Roman"/>
          <w:bCs/>
          <w:sz w:val="28"/>
          <w:szCs w:val="28"/>
          <w:lang w:val="en-US"/>
        </w:rPr>
      </w:pPr>
      <w:r w:rsidRPr="00EF64B3">
        <w:rPr>
          <w:rFonts w:ascii="Times New Roman" w:hAnsi="Times New Roman" w:cs="Times New Roman"/>
          <w:b/>
          <w:sz w:val="28"/>
          <w:szCs w:val="28"/>
          <w:lang w:val="en-US"/>
        </w:rPr>
        <w:t xml:space="preserve">Research object: </w:t>
      </w:r>
      <w:r w:rsidRPr="00EF64B3">
        <w:rPr>
          <w:rFonts w:ascii="Times New Roman" w:hAnsi="Times New Roman" w:cs="Times New Roman"/>
          <w:bCs/>
          <w:sz w:val="28"/>
          <w:szCs w:val="28"/>
          <w:lang w:val="en-US"/>
        </w:rPr>
        <w:t>Sheep of different genotypes: Kyrgyz mountain merino, Alay semi-coarse wool and local coarse wool sheep bred in the south of Kyrgyzstan</w:t>
      </w:r>
    </w:p>
    <w:p w14:paraId="411D04B8" w14:textId="77777777" w:rsidR="00EF64B3" w:rsidRPr="00EF64B3" w:rsidRDefault="00EF64B3" w:rsidP="00EF64B3">
      <w:pPr>
        <w:spacing w:after="0" w:line="240" w:lineRule="auto"/>
        <w:ind w:firstLine="709"/>
        <w:jc w:val="both"/>
        <w:rPr>
          <w:rFonts w:ascii="Times New Roman" w:hAnsi="Times New Roman" w:cs="Times New Roman"/>
          <w:bCs/>
          <w:sz w:val="28"/>
          <w:szCs w:val="28"/>
          <w:lang w:val="en-US"/>
        </w:rPr>
      </w:pPr>
      <w:proofErr w:type="gramStart"/>
      <w:r w:rsidRPr="00EF64B3">
        <w:rPr>
          <w:rFonts w:ascii="Times New Roman" w:hAnsi="Times New Roman" w:cs="Times New Roman"/>
          <w:b/>
          <w:sz w:val="28"/>
          <w:szCs w:val="28"/>
          <w:lang w:val="en-US"/>
        </w:rPr>
        <w:t>Research subject.</w:t>
      </w:r>
      <w:proofErr w:type="gramEnd"/>
      <w:r w:rsidRPr="00EF64B3">
        <w:rPr>
          <w:rFonts w:ascii="Times New Roman" w:hAnsi="Times New Roman" w:cs="Times New Roman"/>
          <w:b/>
          <w:sz w:val="28"/>
          <w:szCs w:val="28"/>
          <w:lang w:val="en-US"/>
        </w:rPr>
        <w:t xml:space="preserve"> </w:t>
      </w:r>
      <w:proofErr w:type="gramStart"/>
      <w:r w:rsidRPr="00EF64B3">
        <w:rPr>
          <w:rFonts w:ascii="Times New Roman" w:hAnsi="Times New Roman" w:cs="Times New Roman"/>
          <w:bCs/>
          <w:sz w:val="28"/>
          <w:szCs w:val="28"/>
          <w:lang w:val="en-US"/>
        </w:rPr>
        <w:t>Study of general productive indicators of sheep of different genotypes located in the southern part of the Kyrgyz Republic.</w:t>
      </w:r>
      <w:proofErr w:type="gramEnd"/>
    </w:p>
    <w:p w14:paraId="114ADB4B" w14:textId="77777777" w:rsidR="00EF64B3" w:rsidRPr="00EF64B3" w:rsidRDefault="00EF64B3" w:rsidP="00EF64B3">
      <w:pPr>
        <w:spacing w:after="0" w:line="240" w:lineRule="auto"/>
        <w:ind w:firstLine="709"/>
        <w:jc w:val="both"/>
        <w:rPr>
          <w:rFonts w:ascii="Times New Roman" w:hAnsi="Times New Roman" w:cs="Times New Roman"/>
          <w:bCs/>
          <w:sz w:val="28"/>
          <w:szCs w:val="28"/>
          <w:lang w:val="en-US"/>
        </w:rPr>
      </w:pPr>
      <w:proofErr w:type="gramStart"/>
      <w:r w:rsidRPr="00EF64B3">
        <w:rPr>
          <w:rFonts w:ascii="Times New Roman" w:hAnsi="Times New Roman" w:cs="Times New Roman"/>
          <w:b/>
          <w:sz w:val="28"/>
          <w:szCs w:val="28"/>
          <w:lang w:val="en-US"/>
        </w:rPr>
        <w:t>Research objective.</w:t>
      </w:r>
      <w:proofErr w:type="gramEnd"/>
      <w:r w:rsidRPr="00EF64B3">
        <w:rPr>
          <w:rFonts w:ascii="Times New Roman" w:hAnsi="Times New Roman" w:cs="Times New Roman"/>
          <w:b/>
          <w:sz w:val="28"/>
          <w:szCs w:val="28"/>
          <w:lang w:val="en-US"/>
        </w:rPr>
        <w:t xml:space="preserve"> </w:t>
      </w:r>
      <w:r w:rsidRPr="00EF64B3">
        <w:rPr>
          <w:rFonts w:ascii="Times New Roman" w:hAnsi="Times New Roman" w:cs="Times New Roman"/>
          <w:bCs/>
          <w:sz w:val="28"/>
          <w:szCs w:val="28"/>
          <w:lang w:val="en-US"/>
        </w:rPr>
        <w:t>Study of manifestation of biological and genetic features and degree of expression of economically useful traits of sheep breeds bred in the conditions of high-mountain semi-desert zone of the south of Kyrgyzstan.</w:t>
      </w:r>
    </w:p>
    <w:p w14:paraId="7FCB748E" w14:textId="77777777" w:rsidR="00EF64B3" w:rsidRPr="00EF64B3" w:rsidRDefault="00EF64B3" w:rsidP="00EF64B3">
      <w:pPr>
        <w:spacing w:after="0" w:line="240" w:lineRule="auto"/>
        <w:ind w:firstLine="709"/>
        <w:jc w:val="both"/>
        <w:rPr>
          <w:rFonts w:ascii="Times New Roman" w:hAnsi="Times New Roman" w:cs="Times New Roman"/>
          <w:bCs/>
          <w:sz w:val="28"/>
          <w:szCs w:val="28"/>
          <w:lang w:val="en-US"/>
        </w:rPr>
      </w:pPr>
      <w:proofErr w:type="gramStart"/>
      <w:r w:rsidRPr="00EF64B3">
        <w:rPr>
          <w:rFonts w:ascii="Times New Roman" w:hAnsi="Times New Roman" w:cs="Times New Roman"/>
          <w:b/>
          <w:sz w:val="28"/>
          <w:szCs w:val="28"/>
          <w:lang w:val="en-US"/>
        </w:rPr>
        <w:t>Research methods.</w:t>
      </w:r>
      <w:proofErr w:type="gramEnd"/>
      <w:r w:rsidRPr="00EF64B3">
        <w:rPr>
          <w:rFonts w:ascii="Times New Roman" w:hAnsi="Times New Roman" w:cs="Times New Roman"/>
          <w:b/>
          <w:sz w:val="28"/>
          <w:szCs w:val="28"/>
          <w:lang w:val="en-US"/>
        </w:rPr>
        <w:t xml:space="preserve"> </w:t>
      </w:r>
      <w:r w:rsidRPr="00EF64B3">
        <w:rPr>
          <w:rFonts w:ascii="Times New Roman" w:hAnsi="Times New Roman" w:cs="Times New Roman"/>
          <w:bCs/>
          <w:sz w:val="28"/>
          <w:szCs w:val="28"/>
          <w:lang w:val="en-US"/>
        </w:rPr>
        <w:t xml:space="preserve">The </w:t>
      </w:r>
      <w:proofErr w:type="gramStart"/>
      <w:r w:rsidRPr="00EF64B3">
        <w:rPr>
          <w:rFonts w:ascii="Times New Roman" w:hAnsi="Times New Roman" w:cs="Times New Roman"/>
          <w:bCs/>
          <w:sz w:val="28"/>
          <w:szCs w:val="28"/>
          <w:lang w:val="en-US"/>
        </w:rPr>
        <w:t>study of genetic and statistical parameters of sheep, as well as the processing of experimental data were</w:t>
      </w:r>
      <w:proofErr w:type="gramEnd"/>
      <w:r w:rsidRPr="00EF64B3">
        <w:rPr>
          <w:rFonts w:ascii="Times New Roman" w:hAnsi="Times New Roman" w:cs="Times New Roman"/>
          <w:bCs/>
          <w:sz w:val="28"/>
          <w:szCs w:val="28"/>
          <w:lang w:val="en-US"/>
        </w:rPr>
        <w:t xml:space="preserve"> carried out using existing generally accepted methods of variation statistics (</w:t>
      </w:r>
      <w:proofErr w:type="spellStart"/>
      <w:r w:rsidRPr="00EF64B3">
        <w:rPr>
          <w:rFonts w:ascii="Times New Roman" w:hAnsi="Times New Roman" w:cs="Times New Roman"/>
          <w:bCs/>
          <w:sz w:val="28"/>
          <w:szCs w:val="28"/>
          <w:lang w:val="en-US"/>
        </w:rPr>
        <w:t>Plokhinsky</w:t>
      </w:r>
      <w:proofErr w:type="spellEnd"/>
      <w:r w:rsidRPr="00EF64B3">
        <w:rPr>
          <w:rFonts w:ascii="Times New Roman" w:hAnsi="Times New Roman" w:cs="Times New Roman"/>
          <w:bCs/>
          <w:sz w:val="28"/>
          <w:szCs w:val="28"/>
          <w:lang w:val="en-US"/>
        </w:rPr>
        <w:t xml:space="preserve"> N.A., 1969 using Excel programs, </w:t>
      </w:r>
      <w:proofErr w:type="spellStart"/>
      <w:r w:rsidRPr="00EF64B3">
        <w:rPr>
          <w:rFonts w:ascii="Times New Roman" w:hAnsi="Times New Roman" w:cs="Times New Roman"/>
          <w:bCs/>
          <w:sz w:val="28"/>
          <w:szCs w:val="28"/>
          <w:lang w:val="en-US"/>
        </w:rPr>
        <w:t>Merkuriev</w:t>
      </w:r>
      <w:proofErr w:type="spellEnd"/>
      <w:r w:rsidRPr="00EF64B3">
        <w:rPr>
          <w:rFonts w:ascii="Times New Roman" w:hAnsi="Times New Roman" w:cs="Times New Roman"/>
          <w:bCs/>
          <w:sz w:val="28"/>
          <w:szCs w:val="28"/>
          <w:lang w:val="en-US"/>
        </w:rPr>
        <w:t xml:space="preserve"> E.K., 1970).</w:t>
      </w:r>
    </w:p>
    <w:p w14:paraId="3B436126" w14:textId="77777777" w:rsidR="00EF64B3" w:rsidRPr="00EF64B3" w:rsidRDefault="00EF64B3" w:rsidP="00EF64B3">
      <w:pPr>
        <w:spacing w:after="0" w:line="240" w:lineRule="auto"/>
        <w:ind w:firstLine="709"/>
        <w:jc w:val="both"/>
        <w:rPr>
          <w:rFonts w:ascii="Times New Roman" w:hAnsi="Times New Roman" w:cs="Times New Roman"/>
          <w:bCs/>
          <w:sz w:val="28"/>
          <w:szCs w:val="28"/>
          <w:lang w:val="en-US"/>
        </w:rPr>
      </w:pPr>
      <w:r w:rsidRPr="00EF64B3">
        <w:rPr>
          <w:rFonts w:ascii="Times New Roman" w:hAnsi="Times New Roman" w:cs="Times New Roman"/>
          <w:b/>
          <w:sz w:val="28"/>
          <w:szCs w:val="28"/>
          <w:lang w:val="en-US"/>
        </w:rPr>
        <w:t xml:space="preserve">The results obtained and their novelty. </w:t>
      </w:r>
      <w:r w:rsidRPr="00EF64B3">
        <w:rPr>
          <w:rFonts w:ascii="Times New Roman" w:hAnsi="Times New Roman" w:cs="Times New Roman"/>
          <w:bCs/>
          <w:sz w:val="28"/>
          <w:szCs w:val="28"/>
          <w:lang w:val="en-US"/>
        </w:rPr>
        <w:t>For the first time in the conditions of a high-mountain semi-desert zone, a comparative study of the biological, genetic, productive characteristics and economic efficiency of sheep breeds bred in the south of Kyrgyzstan was carried out under identical feeding and housing conditions.</w:t>
      </w:r>
    </w:p>
    <w:p w14:paraId="22F2C87F" w14:textId="77777777" w:rsidR="00EF64B3" w:rsidRPr="00EF64B3" w:rsidRDefault="00EF64B3" w:rsidP="00EF64B3">
      <w:pPr>
        <w:spacing w:after="0" w:line="240" w:lineRule="auto"/>
        <w:ind w:firstLine="709"/>
        <w:jc w:val="both"/>
        <w:rPr>
          <w:rFonts w:ascii="Times New Roman" w:hAnsi="Times New Roman" w:cs="Times New Roman"/>
          <w:b/>
          <w:sz w:val="28"/>
          <w:szCs w:val="28"/>
          <w:lang w:val="en-US"/>
        </w:rPr>
      </w:pPr>
      <w:proofErr w:type="gramStart"/>
      <w:r w:rsidRPr="00EF64B3">
        <w:rPr>
          <w:rFonts w:ascii="Times New Roman" w:hAnsi="Times New Roman" w:cs="Times New Roman"/>
          <w:b/>
          <w:sz w:val="28"/>
          <w:szCs w:val="28"/>
          <w:lang w:val="en-US"/>
        </w:rPr>
        <w:t>Recommendations for use.</w:t>
      </w:r>
      <w:proofErr w:type="gramEnd"/>
      <w:r w:rsidRPr="00EF64B3">
        <w:rPr>
          <w:rFonts w:ascii="Times New Roman" w:hAnsi="Times New Roman" w:cs="Times New Roman"/>
          <w:b/>
          <w:sz w:val="28"/>
          <w:szCs w:val="28"/>
          <w:lang w:val="en-US"/>
        </w:rPr>
        <w:t xml:space="preserve"> </w:t>
      </w:r>
      <w:r w:rsidRPr="00EF64B3">
        <w:rPr>
          <w:rFonts w:ascii="Times New Roman" w:hAnsi="Times New Roman" w:cs="Times New Roman"/>
          <w:bCs/>
          <w:sz w:val="28"/>
          <w:szCs w:val="28"/>
          <w:lang w:val="en-US"/>
        </w:rPr>
        <w:t xml:space="preserve">The theoretical and practical results of the study can be applied in the educational processes of educational institutions in the agricultural field, and in particular when reading courses on the basics of animal husbandry, </w:t>
      </w:r>
      <w:proofErr w:type="spellStart"/>
      <w:r w:rsidRPr="00EF64B3">
        <w:rPr>
          <w:rFonts w:ascii="Times New Roman" w:hAnsi="Times New Roman" w:cs="Times New Roman"/>
          <w:bCs/>
          <w:sz w:val="28"/>
          <w:szCs w:val="28"/>
          <w:lang w:val="en-US"/>
        </w:rPr>
        <w:t>zootechnics</w:t>
      </w:r>
      <w:proofErr w:type="spellEnd"/>
      <w:r w:rsidRPr="00EF64B3">
        <w:rPr>
          <w:rFonts w:ascii="Times New Roman" w:hAnsi="Times New Roman" w:cs="Times New Roman"/>
          <w:bCs/>
          <w:sz w:val="28"/>
          <w:szCs w:val="28"/>
          <w:lang w:val="en-US"/>
        </w:rPr>
        <w:t xml:space="preserve"> and genetics of farm animals.</w:t>
      </w:r>
    </w:p>
    <w:p w14:paraId="79CB0549" w14:textId="570273DF" w:rsidR="00657CBD" w:rsidRPr="00EF64B3" w:rsidRDefault="00EF64B3" w:rsidP="00EF64B3">
      <w:pPr>
        <w:spacing w:after="0" w:line="240" w:lineRule="auto"/>
        <w:ind w:firstLine="709"/>
        <w:jc w:val="both"/>
        <w:rPr>
          <w:rFonts w:ascii="Times New Roman" w:hAnsi="Times New Roman" w:cs="Times New Roman"/>
          <w:bCs/>
          <w:sz w:val="28"/>
          <w:szCs w:val="28"/>
          <w:lang w:val="en-US"/>
        </w:rPr>
      </w:pPr>
      <w:proofErr w:type="gramStart"/>
      <w:r w:rsidRPr="00EF64B3">
        <w:rPr>
          <w:rFonts w:ascii="Times New Roman" w:hAnsi="Times New Roman" w:cs="Times New Roman"/>
          <w:b/>
          <w:sz w:val="28"/>
          <w:szCs w:val="28"/>
          <w:lang w:val="en-US"/>
        </w:rPr>
        <w:t>Field of application.</w:t>
      </w:r>
      <w:proofErr w:type="gramEnd"/>
      <w:r w:rsidRPr="00EF64B3">
        <w:rPr>
          <w:rFonts w:ascii="Times New Roman" w:hAnsi="Times New Roman" w:cs="Times New Roman"/>
          <w:b/>
          <w:sz w:val="28"/>
          <w:szCs w:val="28"/>
          <w:lang w:val="en-US"/>
        </w:rPr>
        <w:t xml:space="preserve"> </w:t>
      </w:r>
      <w:proofErr w:type="gramStart"/>
      <w:r w:rsidRPr="00EF64B3">
        <w:rPr>
          <w:rFonts w:ascii="Times New Roman" w:hAnsi="Times New Roman" w:cs="Times New Roman"/>
          <w:bCs/>
          <w:sz w:val="28"/>
          <w:szCs w:val="28"/>
          <w:lang w:val="en-US"/>
        </w:rPr>
        <w:t>Agriculture.</w:t>
      </w:r>
      <w:proofErr w:type="gramEnd"/>
    </w:p>
    <w:sectPr w:rsidR="00657CBD" w:rsidRPr="00EF64B3" w:rsidSect="0087369F">
      <w:footerReference w:type="default" r:id="rId20"/>
      <w:pgSz w:w="11906" w:h="16838"/>
      <w:pgMar w:top="1418" w:right="1133" w:bottom="1843"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ABBC2" w14:textId="77777777" w:rsidR="00D36060" w:rsidRDefault="00D36060" w:rsidP="00DE4209">
      <w:pPr>
        <w:spacing w:after="0" w:line="240" w:lineRule="auto"/>
      </w:pPr>
      <w:r>
        <w:separator/>
      </w:r>
    </w:p>
  </w:endnote>
  <w:endnote w:type="continuationSeparator" w:id="0">
    <w:p w14:paraId="3E4F6B58" w14:textId="77777777" w:rsidR="00D36060" w:rsidRDefault="00D36060" w:rsidP="00DE4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997006"/>
      <w:docPartObj>
        <w:docPartGallery w:val="Page Numbers (Bottom of Page)"/>
        <w:docPartUnique/>
      </w:docPartObj>
    </w:sdtPr>
    <w:sdtEndPr/>
    <w:sdtContent>
      <w:p w14:paraId="5C63460D" w14:textId="344FEB1C" w:rsidR="00004719" w:rsidRDefault="00004719">
        <w:pPr>
          <w:pStyle w:val="ac"/>
          <w:jc w:val="center"/>
        </w:pPr>
        <w:r>
          <w:fldChar w:fldCharType="begin"/>
        </w:r>
        <w:r>
          <w:instrText>PAGE   \* MERGEFORMAT</w:instrText>
        </w:r>
        <w:r>
          <w:fldChar w:fldCharType="separate"/>
        </w:r>
        <w:r w:rsidR="00FC4932">
          <w:rPr>
            <w:noProof/>
          </w:rPr>
          <w:t>18</w:t>
        </w:r>
        <w:r>
          <w:fldChar w:fldCharType="end"/>
        </w:r>
      </w:p>
    </w:sdtContent>
  </w:sdt>
  <w:p w14:paraId="788AA086" w14:textId="77777777" w:rsidR="00004719" w:rsidRDefault="0000471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A89028" w14:textId="77777777" w:rsidR="00D36060" w:rsidRDefault="00D36060" w:rsidP="00DE4209">
      <w:pPr>
        <w:spacing w:after="0" w:line="240" w:lineRule="auto"/>
      </w:pPr>
      <w:r>
        <w:separator/>
      </w:r>
    </w:p>
  </w:footnote>
  <w:footnote w:type="continuationSeparator" w:id="0">
    <w:p w14:paraId="56094016" w14:textId="77777777" w:rsidR="00D36060" w:rsidRDefault="00D36060" w:rsidP="00DE42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5A42"/>
    <w:multiLevelType w:val="hybridMultilevel"/>
    <w:tmpl w:val="8BC48176"/>
    <w:lvl w:ilvl="0" w:tplc="FCEC852E">
      <w:start w:val="1"/>
      <w:numFmt w:val="decimal"/>
      <w:lvlText w:val="%1."/>
      <w:lvlJc w:val="left"/>
      <w:pPr>
        <w:ind w:left="516" w:hanging="516"/>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59A2552"/>
    <w:multiLevelType w:val="multilevel"/>
    <w:tmpl w:val="2542DBA2"/>
    <w:lvl w:ilvl="0">
      <w:start w:val="3"/>
      <w:numFmt w:val="decimal"/>
      <w:lvlText w:val="%1"/>
      <w:lvlJc w:val="left"/>
      <w:pPr>
        <w:ind w:left="5310"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5670" w:hanging="720"/>
      </w:pPr>
      <w:rPr>
        <w:rFonts w:hint="default"/>
      </w:rPr>
    </w:lvl>
    <w:lvl w:ilvl="3">
      <w:start w:val="1"/>
      <w:numFmt w:val="decimal"/>
      <w:isLgl/>
      <w:lvlText w:val="%1.%2.%3.%4."/>
      <w:lvlJc w:val="left"/>
      <w:pPr>
        <w:ind w:left="6030" w:hanging="1080"/>
      </w:pPr>
      <w:rPr>
        <w:rFonts w:hint="default"/>
      </w:rPr>
    </w:lvl>
    <w:lvl w:ilvl="4">
      <w:start w:val="1"/>
      <w:numFmt w:val="decimal"/>
      <w:isLgl/>
      <w:lvlText w:val="%1.%2.%3.%4.%5."/>
      <w:lvlJc w:val="left"/>
      <w:pPr>
        <w:ind w:left="6030" w:hanging="1080"/>
      </w:pPr>
      <w:rPr>
        <w:rFonts w:hint="default"/>
      </w:rPr>
    </w:lvl>
    <w:lvl w:ilvl="5">
      <w:start w:val="1"/>
      <w:numFmt w:val="decimal"/>
      <w:isLgl/>
      <w:lvlText w:val="%1.%2.%3.%4.%5.%6."/>
      <w:lvlJc w:val="left"/>
      <w:pPr>
        <w:ind w:left="6390" w:hanging="1440"/>
      </w:pPr>
      <w:rPr>
        <w:rFonts w:hint="default"/>
      </w:rPr>
    </w:lvl>
    <w:lvl w:ilvl="6">
      <w:start w:val="1"/>
      <w:numFmt w:val="decimal"/>
      <w:isLgl/>
      <w:lvlText w:val="%1.%2.%3.%4.%5.%6.%7."/>
      <w:lvlJc w:val="left"/>
      <w:pPr>
        <w:ind w:left="6750" w:hanging="1800"/>
      </w:pPr>
      <w:rPr>
        <w:rFonts w:hint="default"/>
      </w:rPr>
    </w:lvl>
    <w:lvl w:ilvl="7">
      <w:start w:val="1"/>
      <w:numFmt w:val="decimal"/>
      <w:isLgl/>
      <w:lvlText w:val="%1.%2.%3.%4.%5.%6.%7.%8."/>
      <w:lvlJc w:val="left"/>
      <w:pPr>
        <w:ind w:left="6750" w:hanging="1800"/>
      </w:pPr>
      <w:rPr>
        <w:rFonts w:hint="default"/>
      </w:rPr>
    </w:lvl>
    <w:lvl w:ilvl="8">
      <w:start w:val="1"/>
      <w:numFmt w:val="decimal"/>
      <w:isLgl/>
      <w:lvlText w:val="%1.%2.%3.%4.%5.%6.%7.%8.%9."/>
      <w:lvlJc w:val="left"/>
      <w:pPr>
        <w:ind w:left="7110" w:hanging="2160"/>
      </w:pPr>
      <w:rPr>
        <w:rFonts w:hint="default"/>
      </w:rPr>
    </w:lvl>
  </w:abstractNum>
  <w:abstractNum w:abstractNumId="2">
    <w:nsid w:val="0D8F516B"/>
    <w:multiLevelType w:val="hybridMultilevel"/>
    <w:tmpl w:val="2B20F966"/>
    <w:lvl w:ilvl="0" w:tplc="FFFFFFFF">
      <w:start w:val="1"/>
      <w:numFmt w:val="decimal"/>
      <w:lvlText w:val="%1."/>
      <w:lvlJc w:val="left"/>
      <w:pPr>
        <w:ind w:left="502"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B1E72C4"/>
    <w:multiLevelType w:val="hybridMultilevel"/>
    <w:tmpl w:val="BE4C23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06755F4"/>
    <w:multiLevelType w:val="multilevel"/>
    <w:tmpl w:val="5E3EE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ED5508"/>
    <w:multiLevelType w:val="hybridMultilevel"/>
    <w:tmpl w:val="A5C4D348"/>
    <w:lvl w:ilvl="0" w:tplc="FCEC852E">
      <w:start w:val="1"/>
      <w:numFmt w:val="decimal"/>
      <w:lvlText w:val="%1."/>
      <w:lvlJc w:val="left"/>
      <w:pPr>
        <w:ind w:left="1032" w:hanging="516"/>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6">
    <w:nsid w:val="57DD00E1"/>
    <w:multiLevelType w:val="multilevel"/>
    <w:tmpl w:val="E392E9B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686C55C9"/>
    <w:multiLevelType w:val="hybridMultilevel"/>
    <w:tmpl w:val="83362AAC"/>
    <w:lvl w:ilvl="0" w:tplc="AEC2D4CE">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9A8239D"/>
    <w:multiLevelType w:val="hybridMultilevel"/>
    <w:tmpl w:val="CD2CB910"/>
    <w:lvl w:ilvl="0" w:tplc="FCEC852E">
      <w:start w:val="1"/>
      <w:numFmt w:val="decimal"/>
      <w:lvlText w:val="%1."/>
      <w:lvlJc w:val="left"/>
      <w:pPr>
        <w:ind w:left="516" w:hanging="51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7D4D05"/>
    <w:multiLevelType w:val="multilevel"/>
    <w:tmpl w:val="F2AC54A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743031E5"/>
    <w:multiLevelType w:val="hybridMultilevel"/>
    <w:tmpl w:val="62524E62"/>
    <w:lvl w:ilvl="0" w:tplc="D248B49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539514A"/>
    <w:multiLevelType w:val="hybridMultilevel"/>
    <w:tmpl w:val="2B20F966"/>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1"/>
  </w:num>
  <w:num w:numId="4">
    <w:abstractNumId w:val="11"/>
  </w:num>
  <w:num w:numId="5">
    <w:abstractNumId w:val="2"/>
  </w:num>
  <w:num w:numId="6">
    <w:abstractNumId w:val="0"/>
  </w:num>
  <w:num w:numId="7">
    <w:abstractNumId w:val="5"/>
  </w:num>
  <w:num w:numId="8">
    <w:abstractNumId w:val="8"/>
  </w:num>
  <w:num w:numId="9">
    <w:abstractNumId w:val="3"/>
  </w:num>
  <w:num w:numId="10">
    <w:abstractNumId w:val="9"/>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28F"/>
    <w:rsid w:val="00000B37"/>
    <w:rsid w:val="00004719"/>
    <w:rsid w:val="0001224D"/>
    <w:rsid w:val="00017001"/>
    <w:rsid w:val="00025386"/>
    <w:rsid w:val="00026257"/>
    <w:rsid w:val="000331E4"/>
    <w:rsid w:val="00036A96"/>
    <w:rsid w:val="00036C08"/>
    <w:rsid w:val="00036DD3"/>
    <w:rsid w:val="00040EEB"/>
    <w:rsid w:val="0004283C"/>
    <w:rsid w:val="00042DF7"/>
    <w:rsid w:val="00045475"/>
    <w:rsid w:val="00052EA6"/>
    <w:rsid w:val="00053D99"/>
    <w:rsid w:val="00057CA5"/>
    <w:rsid w:val="00061469"/>
    <w:rsid w:val="00064C57"/>
    <w:rsid w:val="00066B25"/>
    <w:rsid w:val="000670C9"/>
    <w:rsid w:val="000716A9"/>
    <w:rsid w:val="000729DE"/>
    <w:rsid w:val="00072A88"/>
    <w:rsid w:val="00073CC1"/>
    <w:rsid w:val="000745A2"/>
    <w:rsid w:val="000754CD"/>
    <w:rsid w:val="00075B94"/>
    <w:rsid w:val="0007619B"/>
    <w:rsid w:val="00083A1D"/>
    <w:rsid w:val="00085991"/>
    <w:rsid w:val="00090666"/>
    <w:rsid w:val="00091C93"/>
    <w:rsid w:val="000967B3"/>
    <w:rsid w:val="000A1659"/>
    <w:rsid w:val="000A1EE9"/>
    <w:rsid w:val="000B0A9E"/>
    <w:rsid w:val="000B142F"/>
    <w:rsid w:val="000B1C93"/>
    <w:rsid w:val="000B390A"/>
    <w:rsid w:val="000B3A15"/>
    <w:rsid w:val="000B54AE"/>
    <w:rsid w:val="000C1C93"/>
    <w:rsid w:val="000C4A97"/>
    <w:rsid w:val="000C69A9"/>
    <w:rsid w:val="000D140D"/>
    <w:rsid w:val="000D4926"/>
    <w:rsid w:val="000D5C4F"/>
    <w:rsid w:val="000E11B6"/>
    <w:rsid w:val="000E2B44"/>
    <w:rsid w:val="000E2CCF"/>
    <w:rsid w:val="000E3584"/>
    <w:rsid w:val="000E5C10"/>
    <w:rsid w:val="000E721F"/>
    <w:rsid w:val="000E72CC"/>
    <w:rsid w:val="000E7683"/>
    <w:rsid w:val="000F699D"/>
    <w:rsid w:val="0010291F"/>
    <w:rsid w:val="00102D4E"/>
    <w:rsid w:val="001041B1"/>
    <w:rsid w:val="00107EC9"/>
    <w:rsid w:val="00110626"/>
    <w:rsid w:val="0011344E"/>
    <w:rsid w:val="00113679"/>
    <w:rsid w:val="001143A0"/>
    <w:rsid w:val="00116743"/>
    <w:rsid w:val="001172BE"/>
    <w:rsid w:val="00117A5E"/>
    <w:rsid w:val="00117B52"/>
    <w:rsid w:val="00120F20"/>
    <w:rsid w:val="00122FF7"/>
    <w:rsid w:val="001249AE"/>
    <w:rsid w:val="0013484C"/>
    <w:rsid w:val="00140369"/>
    <w:rsid w:val="001411FB"/>
    <w:rsid w:val="00145273"/>
    <w:rsid w:val="00153606"/>
    <w:rsid w:val="00156606"/>
    <w:rsid w:val="0015681E"/>
    <w:rsid w:val="001601AF"/>
    <w:rsid w:val="00161B9D"/>
    <w:rsid w:val="00162B85"/>
    <w:rsid w:val="00162FBE"/>
    <w:rsid w:val="00163AAE"/>
    <w:rsid w:val="00167C61"/>
    <w:rsid w:val="00171644"/>
    <w:rsid w:val="00171A9F"/>
    <w:rsid w:val="00172064"/>
    <w:rsid w:val="00174239"/>
    <w:rsid w:val="00175B5D"/>
    <w:rsid w:val="00175F7C"/>
    <w:rsid w:val="00176A42"/>
    <w:rsid w:val="00177606"/>
    <w:rsid w:val="0018302B"/>
    <w:rsid w:val="00183117"/>
    <w:rsid w:val="00190F61"/>
    <w:rsid w:val="00191840"/>
    <w:rsid w:val="00194E15"/>
    <w:rsid w:val="001951FA"/>
    <w:rsid w:val="00197A0A"/>
    <w:rsid w:val="00197CF6"/>
    <w:rsid w:val="001A13F2"/>
    <w:rsid w:val="001A2280"/>
    <w:rsid w:val="001A4195"/>
    <w:rsid w:val="001A4FE0"/>
    <w:rsid w:val="001A785B"/>
    <w:rsid w:val="001B1914"/>
    <w:rsid w:val="001B2C96"/>
    <w:rsid w:val="001B49E5"/>
    <w:rsid w:val="001B49F2"/>
    <w:rsid w:val="001C5505"/>
    <w:rsid w:val="001C59FE"/>
    <w:rsid w:val="001C7127"/>
    <w:rsid w:val="001D3959"/>
    <w:rsid w:val="001D52C0"/>
    <w:rsid w:val="001E0836"/>
    <w:rsid w:val="001E2A3A"/>
    <w:rsid w:val="001E2B71"/>
    <w:rsid w:val="001F1944"/>
    <w:rsid w:val="001F21C3"/>
    <w:rsid w:val="001F326B"/>
    <w:rsid w:val="001F343C"/>
    <w:rsid w:val="001F3451"/>
    <w:rsid w:val="001F34A3"/>
    <w:rsid w:val="001F3587"/>
    <w:rsid w:val="001F3D4A"/>
    <w:rsid w:val="001F52BF"/>
    <w:rsid w:val="001F7ED5"/>
    <w:rsid w:val="00207E5B"/>
    <w:rsid w:val="00210D79"/>
    <w:rsid w:val="00211606"/>
    <w:rsid w:val="002119BE"/>
    <w:rsid w:val="0021257E"/>
    <w:rsid w:val="002141DA"/>
    <w:rsid w:val="0021520E"/>
    <w:rsid w:val="0021567F"/>
    <w:rsid w:val="00215DBE"/>
    <w:rsid w:val="002223EB"/>
    <w:rsid w:val="00226497"/>
    <w:rsid w:val="002307B0"/>
    <w:rsid w:val="002325F0"/>
    <w:rsid w:val="00237CFE"/>
    <w:rsid w:val="00237D3F"/>
    <w:rsid w:val="002421DD"/>
    <w:rsid w:val="00245B23"/>
    <w:rsid w:val="002468A1"/>
    <w:rsid w:val="00247FF1"/>
    <w:rsid w:val="00255120"/>
    <w:rsid w:val="00261391"/>
    <w:rsid w:val="00261D2E"/>
    <w:rsid w:val="002677A2"/>
    <w:rsid w:val="00270E38"/>
    <w:rsid w:val="00270F12"/>
    <w:rsid w:val="00274022"/>
    <w:rsid w:val="002751CF"/>
    <w:rsid w:val="0027579A"/>
    <w:rsid w:val="00276E6D"/>
    <w:rsid w:val="00276FC4"/>
    <w:rsid w:val="00280215"/>
    <w:rsid w:val="00281B55"/>
    <w:rsid w:val="00286EEB"/>
    <w:rsid w:val="002870B9"/>
    <w:rsid w:val="0029417B"/>
    <w:rsid w:val="00296A8F"/>
    <w:rsid w:val="002A0635"/>
    <w:rsid w:val="002A1569"/>
    <w:rsid w:val="002A15FB"/>
    <w:rsid w:val="002A30C2"/>
    <w:rsid w:val="002A3FFD"/>
    <w:rsid w:val="002A4AEA"/>
    <w:rsid w:val="002A5366"/>
    <w:rsid w:val="002A5AB5"/>
    <w:rsid w:val="002A741B"/>
    <w:rsid w:val="002B440D"/>
    <w:rsid w:val="002B4DA8"/>
    <w:rsid w:val="002B5807"/>
    <w:rsid w:val="002C08A3"/>
    <w:rsid w:val="002C4504"/>
    <w:rsid w:val="002C58CD"/>
    <w:rsid w:val="002D1F46"/>
    <w:rsid w:val="002D245D"/>
    <w:rsid w:val="002D5877"/>
    <w:rsid w:val="002D5AEB"/>
    <w:rsid w:val="002D6301"/>
    <w:rsid w:val="002E0DB7"/>
    <w:rsid w:val="002E0FD2"/>
    <w:rsid w:val="002E2111"/>
    <w:rsid w:val="002E4003"/>
    <w:rsid w:val="002F0288"/>
    <w:rsid w:val="002F25C8"/>
    <w:rsid w:val="002F34DB"/>
    <w:rsid w:val="002F4BBB"/>
    <w:rsid w:val="002F6F66"/>
    <w:rsid w:val="002F7574"/>
    <w:rsid w:val="002F7B37"/>
    <w:rsid w:val="00300683"/>
    <w:rsid w:val="00301E2C"/>
    <w:rsid w:val="00302AE2"/>
    <w:rsid w:val="00304EFD"/>
    <w:rsid w:val="003124E3"/>
    <w:rsid w:val="003158F0"/>
    <w:rsid w:val="00316B23"/>
    <w:rsid w:val="003231A8"/>
    <w:rsid w:val="00324D1C"/>
    <w:rsid w:val="00326EA3"/>
    <w:rsid w:val="00326F80"/>
    <w:rsid w:val="003330E8"/>
    <w:rsid w:val="003339C1"/>
    <w:rsid w:val="003340AA"/>
    <w:rsid w:val="00335492"/>
    <w:rsid w:val="00336E15"/>
    <w:rsid w:val="00337AA0"/>
    <w:rsid w:val="00342921"/>
    <w:rsid w:val="00342CF4"/>
    <w:rsid w:val="00346C89"/>
    <w:rsid w:val="0034719F"/>
    <w:rsid w:val="0034794C"/>
    <w:rsid w:val="00347C6E"/>
    <w:rsid w:val="00347D73"/>
    <w:rsid w:val="00352489"/>
    <w:rsid w:val="00353261"/>
    <w:rsid w:val="00354AD9"/>
    <w:rsid w:val="003576FE"/>
    <w:rsid w:val="00360A48"/>
    <w:rsid w:val="00361DC8"/>
    <w:rsid w:val="00364188"/>
    <w:rsid w:val="00365EB2"/>
    <w:rsid w:val="003664F9"/>
    <w:rsid w:val="00371C85"/>
    <w:rsid w:val="00373D83"/>
    <w:rsid w:val="00376255"/>
    <w:rsid w:val="003822C3"/>
    <w:rsid w:val="00386D80"/>
    <w:rsid w:val="00391F12"/>
    <w:rsid w:val="00392D37"/>
    <w:rsid w:val="00393A27"/>
    <w:rsid w:val="003A14EB"/>
    <w:rsid w:val="003A1DB2"/>
    <w:rsid w:val="003A2A95"/>
    <w:rsid w:val="003A2E83"/>
    <w:rsid w:val="003A456E"/>
    <w:rsid w:val="003A46CB"/>
    <w:rsid w:val="003A7245"/>
    <w:rsid w:val="003A7C86"/>
    <w:rsid w:val="003B00BE"/>
    <w:rsid w:val="003B17C5"/>
    <w:rsid w:val="003B340B"/>
    <w:rsid w:val="003B68BF"/>
    <w:rsid w:val="003B69EA"/>
    <w:rsid w:val="003C3027"/>
    <w:rsid w:val="003C60C1"/>
    <w:rsid w:val="003D0FC9"/>
    <w:rsid w:val="003D262B"/>
    <w:rsid w:val="003D34A6"/>
    <w:rsid w:val="003D35F3"/>
    <w:rsid w:val="003D6B00"/>
    <w:rsid w:val="003E0B86"/>
    <w:rsid w:val="003E1399"/>
    <w:rsid w:val="003E47F4"/>
    <w:rsid w:val="003F2C85"/>
    <w:rsid w:val="003F3495"/>
    <w:rsid w:val="003F5863"/>
    <w:rsid w:val="003F6602"/>
    <w:rsid w:val="00400B09"/>
    <w:rsid w:val="0040137F"/>
    <w:rsid w:val="0040170F"/>
    <w:rsid w:val="00402B81"/>
    <w:rsid w:val="004043FB"/>
    <w:rsid w:val="00414AD3"/>
    <w:rsid w:val="004208EA"/>
    <w:rsid w:val="0042155F"/>
    <w:rsid w:val="004224F3"/>
    <w:rsid w:val="00430ADA"/>
    <w:rsid w:val="00437CE2"/>
    <w:rsid w:val="004401E1"/>
    <w:rsid w:val="00444449"/>
    <w:rsid w:val="0044467F"/>
    <w:rsid w:val="00445D4C"/>
    <w:rsid w:val="0045100B"/>
    <w:rsid w:val="00452548"/>
    <w:rsid w:val="004526AE"/>
    <w:rsid w:val="004530AE"/>
    <w:rsid w:val="00455C70"/>
    <w:rsid w:val="00461F2A"/>
    <w:rsid w:val="004652EA"/>
    <w:rsid w:val="004669F2"/>
    <w:rsid w:val="0046702C"/>
    <w:rsid w:val="00476320"/>
    <w:rsid w:val="00476FBD"/>
    <w:rsid w:val="00480980"/>
    <w:rsid w:val="00481288"/>
    <w:rsid w:val="00482E6F"/>
    <w:rsid w:val="0048513A"/>
    <w:rsid w:val="0048560E"/>
    <w:rsid w:val="0048599A"/>
    <w:rsid w:val="00490627"/>
    <w:rsid w:val="00491A92"/>
    <w:rsid w:val="00491B49"/>
    <w:rsid w:val="004930B5"/>
    <w:rsid w:val="00494DD8"/>
    <w:rsid w:val="00495461"/>
    <w:rsid w:val="004A075A"/>
    <w:rsid w:val="004A219F"/>
    <w:rsid w:val="004A3535"/>
    <w:rsid w:val="004A7EB4"/>
    <w:rsid w:val="004B3DEF"/>
    <w:rsid w:val="004B4108"/>
    <w:rsid w:val="004C0F90"/>
    <w:rsid w:val="004C1C36"/>
    <w:rsid w:val="004C4148"/>
    <w:rsid w:val="004C6537"/>
    <w:rsid w:val="004C7AB5"/>
    <w:rsid w:val="004D182A"/>
    <w:rsid w:val="004D36D3"/>
    <w:rsid w:val="004D560A"/>
    <w:rsid w:val="004E1EAB"/>
    <w:rsid w:val="004E1EEE"/>
    <w:rsid w:val="00503353"/>
    <w:rsid w:val="005037EF"/>
    <w:rsid w:val="00503A14"/>
    <w:rsid w:val="00504A2E"/>
    <w:rsid w:val="00504CFE"/>
    <w:rsid w:val="005055FA"/>
    <w:rsid w:val="00505D8D"/>
    <w:rsid w:val="0050688F"/>
    <w:rsid w:val="005120B2"/>
    <w:rsid w:val="00516209"/>
    <w:rsid w:val="00516C77"/>
    <w:rsid w:val="00517199"/>
    <w:rsid w:val="005174AC"/>
    <w:rsid w:val="00517F89"/>
    <w:rsid w:val="005214D3"/>
    <w:rsid w:val="00523205"/>
    <w:rsid w:val="00523DED"/>
    <w:rsid w:val="00524403"/>
    <w:rsid w:val="005254AF"/>
    <w:rsid w:val="005262BE"/>
    <w:rsid w:val="0053057A"/>
    <w:rsid w:val="005332A5"/>
    <w:rsid w:val="00534FD8"/>
    <w:rsid w:val="00535C9C"/>
    <w:rsid w:val="00546026"/>
    <w:rsid w:val="005461EE"/>
    <w:rsid w:val="005511C5"/>
    <w:rsid w:val="005514F3"/>
    <w:rsid w:val="00552156"/>
    <w:rsid w:val="00553215"/>
    <w:rsid w:val="00553D05"/>
    <w:rsid w:val="00556AFE"/>
    <w:rsid w:val="0055730B"/>
    <w:rsid w:val="005643FE"/>
    <w:rsid w:val="0056541A"/>
    <w:rsid w:val="00567BD4"/>
    <w:rsid w:val="0057077E"/>
    <w:rsid w:val="005725FA"/>
    <w:rsid w:val="005743D1"/>
    <w:rsid w:val="00575FCD"/>
    <w:rsid w:val="00576E9E"/>
    <w:rsid w:val="00580F09"/>
    <w:rsid w:val="005818CE"/>
    <w:rsid w:val="00581A28"/>
    <w:rsid w:val="00587CDD"/>
    <w:rsid w:val="00590419"/>
    <w:rsid w:val="005914F3"/>
    <w:rsid w:val="005920C8"/>
    <w:rsid w:val="00592AF7"/>
    <w:rsid w:val="00596572"/>
    <w:rsid w:val="00597411"/>
    <w:rsid w:val="00597638"/>
    <w:rsid w:val="005A1CB9"/>
    <w:rsid w:val="005A61D1"/>
    <w:rsid w:val="005A77C2"/>
    <w:rsid w:val="005B07D6"/>
    <w:rsid w:val="005B34B6"/>
    <w:rsid w:val="005B47DA"/>
    <w:rsid w:val="005B6A3E"/>
    <w:rsid w:val="005B703D"/>
    <w:rsid w:val="005C0D3F"/>
    <w:rsid w:val="005C2F76"/>
    <w:rsid w:val="005C351C"/>
    <w:rsid w:val="005C536F"/>
    <w:rsid w:val="005C5F91"/>
    <w:rsid w:val="005C7ED5"/>
    <w:rsid w:val="005D03C9"/>
    <w:rsid w:val="005D201D"/>
    <w:rsid w:val="005D29AD"/>
    <w:rsid w:val="005D2B0F"/>
    <w:rsid w:val="005D5858"/>
    <w:rsid w:val="005D6AE3"/>
    <w:rsid w:val="005E13A7"/>
    <w:rsid w:val="005E37FA"/>
    <w:rsid w:val="005E3887"/>
    <w:rsid w:val="005E63FC"/>
    <w:rsid w:val="005E6C86"/>
    <w:rsid w:val="005F0734"/>
    <w:rsid w:val="005F0846"/>
    <w:rsid w:val="005F1123"/>
    <w:rsid w:val="005F120A"/>
    <w:rsid w:val="005F3F20"/>
    <w:rsid w:val="005F5169"/>
    <w:rsid w:val="005F6110"/>
    <w:rsid w:val="005F75A0"/>
    <w:rsid w:val="00600AAB"/>
    <w:rsid w:val="0060133D"/>
    <w:rsid w:val="00605188"/>
    <w:rsid w:val="00605A69"/>
    <w:rsid w:val="00605EF2"/>
    <w:rsid w:val="00606837"/>
    <w:rsid w:val="006068A5"/>
    <w:rsid w:val="0061738F"/>
    <w:rsid w:val="00617BAD"/>
    <w:rsid w:val="00621E29"/>
    <w:rsid w:val="00625906"/>
    <w:rsid w:val="00625A9A"/>
    <w:rsid w:val="00630D0A"/>
    <w:rsid w:val="00634E3E"/>
    <w:rsid w:val="00637742"/>
    <w:rsid w:val="006400AC"/>
    <w:rsid w:val="006400AF"/>
    <w:rsid w:val="00641344"/>
    <w:rsid w:val="00642334"/>
    <w:rsid w:val="00652350"/>
    <w:rsid w:val="00654100"/>
    <w:rsid w:val="006555AC"/>
    <w:rsid w:val="0065573E"/>
    <w:rsid w:val="006565C2"/>
    <w:rsid w:val="00657CBD"/>
    <w:rsid w:val="006603EE"/>
    <w:rsid w:val="006607CF"/>
    <w:rsid w:val="00660F40"/>
    <w:rsid w:val="00661A35"/>
    <w:rsid w:val="00662FF3"/>
    <w:rsid w:val="006643F6"/>
    <w:rsid w:val="00666E84"/>
    <w:rsid w:val="006673F7"/>
    <w:rsid w:val="006709BD"/>
    <w:rsid w:val="0067116A"/>
    <w:rsid w:val="006738DC"/>
    <w:rsid w:val="00673CD1"/>
    <w:rsid w:val="00674BBB"/>
    <w:rsid w:val="00676EE3"/>
    <w:rsid w:val="006771C0"/>
    <w:rsid w:val="00682AE5"/>
    <w:rsid w:val="0068552B"/>
    <w:rsid w:val="00686D43"/>
    <w:rsid w:val="00687950"/>
    <w:rsid w:val="00687CC3"/>
    <w:rsid w:val="00687CF5"/>
    <w:rsid w:val="0069188C"/>
    <w:rsid w:val="0069755B"/>
    <w:rsid w:val="006A28E5"/>
    <w:rsid w:val="006A58A8"/>
    <w:rsid w:val="006A6931"/>
    <w:rsid w:val="006A7FF9"/>
    <w:rsid w:val="006B0328"/>
    <w:rsid w:val="006B0AA5"/>
    <w:rsid w:val="006B6A0A"/>
    <w:rsid w:val="006B7A3F"/>
    <w:rsid w:val="006B7CCD"/>
    <w:rsid w:val="006C49F8"/>
    <w:rsid w:val="006C4A0E"/>
    <w:rsid w:val="006C5ABF"/>
    <w:rsid w:val="006C7095"/>
    <w:rsid w:val="006C725F"/>
    <w:rsid w:val="006D1CBA"/>
    <w:rsid w:val="006D31F1"/>
    <w:rsid w:val="006D4BC1"/>
    <w:rsid w:val="006D68A8"/>
    <w:rsid w:val="006E0332"/>
    <w:rsid w:val="006E1D66"/>
    <w:rsid w:val="006E215F"/>
    <w:rsid w:val="006E2C21"/>
    <w:rsid w:val="006F0628"/>
    <w:rsid w:val="006F16A0"/>
    <w:rsid w:val="006F32E6"/>
    <w:rsid w:val="006F47FE"/>
    <w:rsid w:val="006F4B9E"/>
    <w:rsid w:val="006F4BB7"/>
    <w:rsid w:val="006F51E1"/>
    <w:rsid w:val="006F5B49"/>
    <w:rsid w:val="006F5C1D"/>
    <w:rsid w:val="006F65D9"/>
    <w:rsid w:val="007034F3"/>
    <w:rsid w:val="007037C3"/>
    <w:rsid w:val="00704F87"/>
    <w:rsid w:val="00704FE6"/>
    <w:rsid w:val="0070682C"/>
    <w:rsid w:val="007111FF"/>
    <w:rsid w:val="00713A9B"/>
    <w:rsid w:val="00713B4D"/>
    <w:rsid w:val="007143D9"/>
    <w:rsid w:val="00714EC8"/>
    <w:rsid w:val="00720275"/>
    <w:rsid w:val="0072330B"/>
    <w:rsid w:val="00723787"/>
    <w:rsid w:val="007308C1"/>
    <w:rsid w:val="0073246A"/>
    <w:rsid w:val="00735C96"/>
    <w:rsid w:val="007410B3"/>
    <w:rsid w:val="0074119E"/>
    <w:rsid w:val="00747862"/>
    <w:rsid w:val="007502B2"/>
    <w:rsid w:val="00763EBA"/>
    <w:rsid w:val="0076592F"/>
    <w:rsid w:val="007726AE"/>
    <w:rsid w:val="00773801"/>
    <w:rsid w:val="007743C2"/>
    <w:rsid w:val="0077611E"/>
    <w:rsid w:val="00776268"/>
    <w:rsid w:val="007763E2"/>
    <w:rsid w:val="00780165"/>
    <w:rsid w:val="007850F0"/>
    <w:rsid w:val="007868F6"/>
    <w:rsid w:val="0078781D"/>
    <w:rsid w:val="00787B3B"/>
    <w:rsid w:val="007908B2"/>
    <w:rsid w:val="007912DA"/>
    <w:rsid w:val="00792D5B"/>
    <w:rsid w:val="00797180"/>
    <w:rsid w:val="007A086B"/>
    <w:rsid w:val="007A3655"/>
    <w:rsid w:val="007A3D4D"/>
    <w:rsid w:val="007A50A6"/>
    <w:rsid w:val="007A5985"/>
    <w:rsid w:val="007B3893"/>
    <w:rsid w:val="007B3A6E"/>
    <w:rsid w:val="007B61A3"/>
    <w:rsid w:val="007B62D7"/>
    <w:rsid w:val="007B6EA2"/>
    <w:rsid w:val="007C1923"/>
    <w:rsid w:val="007C1F14"/>
    <w:rsid w:val="007C4DA9"/>
    <w:rsid w:val="007C64B4"/>
    <w:rsid w:val="007C69AB"/>
    <w:rsid w:val="007C6FBC"/>
    <w:rsid w:val="007C7FF9"/>
    <w:rsid w:val="007D2844"/>
    <w:rsid w:val="007D2B05"/>
    <w:rsid w:val="007D3CBA"/>
    <w:rsid w:val="007D3DDF"/>
    <w:rsid w:val="007D58D0"/>
    <w:rsid w:val="007D7EDE"/>
    <w:rsid w:val="007E1102"/>
    <w:rsid w:val="007E1270"/>
    <w:rsid w:val="007E1D43"/>
    <w:rsid w:val="007E4040"/>
    <w:rsid w:val="007F28BE"/>
    <w:rsid w:val="007F2FDA"/>
    <w:rsid w:val="007F4EBD"/>
    <w:rsid w:val="007F5363"/>
    <w:rsid w:val="008005C2"/>
    <w:rsid w:val="00801E07"/>
    <w:rsid w:val="00804240"/>
    <w:rsid w:val="00811409"/>
    <w:rsid w:val="00815888"/>
    <w:rsid w:val="008171E8"/>
    <w:rsid w:val="0081776A"/>
    <w:rsid w:val="00824688"/>
    <w:rsid w:val="00824DC3"/>
    <w:rsid w:val="008257D2"/>
    <w:rsid w:val="00825F5A"/>
    <w:rsid w:val="00826A2B"/>
    <w:rsid w:val="00835522"/>
    <w:rsid w:val="00837261"/>
    <w:rsid w:val="00837C65"/>
    <w:rsid w:val="00841A7A"/>
    <w:rsid w:val="00841F00"/>
    <w:rsid w:val="00842C44"/>
    <w:rsid w:val="008439A4"/>
    <w:rsid w:val="0084529E"/>
    <w:rsid w:val="008523FC"/>
    <w:rsid w:val="00853A0E"/>
    <w:rsid w:val="00854125"/>
    <w:rsid w:val="00854735"/>
    <w:rsid w:val="00854B1B"/>
    <w:rsid w:val="00855DFE"/>
    <w:rsid w:val="00860005"/>
    <w:rsid w:val="00860F70"/>
    <w:rsid w:val="00861B0B"/>
    <w:rsid w:val="00862D6E"/>
    <w:rsid w:val="0086590E"/>
    <w:rsid w:val="00870C5E"/>
    <w:rsid w:val="008710F7"/>
    <w:rsid w:val="0087273A"/>
    <w:rsid w:val="0087369F"/>
    <w:rsid w:val="008777B0"/>
    <w:rsid w:val="00877964"/>
    <w:rsid w:val="00881567"/>
    <w:rsid w:val="00884674"/>
    <w:rsid w:val="008907F5"/>
    <w:rsid w:val="00890EDC"/>
    <w:rsid w:val="00891556"/>
    <w:rsid w:val="00891CC9"/>
    <w:rsid w:val="008921D1"/>
    <w:rsid w:val="00895D8A"/>
    <w:rsid w:val="00895EE8"/>
    <w:rsid w:val="008A4553"/>
    <w:rsid w:val="008A6A71"/>
    <w:rsid w:val="008B286B"/>
    <w:rsid w:val="008B5F4D"/>
    <w:rsid w:val="008C0815"/>
    <w:rsid w:val="008C2D35"/>
    <w:rsid w:val="008C70E3"/>
    <w:rsid w:val="008D31EE"/>
    <w:rsid w:val="008D4260"/>
    <w:rsid w:val="008D5862"/>
    <w:rsid w:val="008D6AA3"/>
    <w:rsid w:val="008E0E01"/>
    <w:rsid w:val="008E2AA6"/>
    <w:rsid w:val="008E3C96"/>
    <w:rsid w:val="008E4A92"/>
    <w:rsid w:val="008E6C0C"/>
    <w:rsid w:val="008E7E83"/>
    <w:rsid w:val="008F0F88"/>
    <w:rsid w:val="008F4249"/>
    <w:rsid w:val="008F5C59"/>
    <w:rsid w:val="008F6331"/>
    <w:rsid w:val="008F71C1"/>
    <w:rsid w:val="00901C31"/>
    <w:rsid w:val="009024DD"/>
    <w:rsid w:val="00905785"/>
    <w:rsid w:val="00905853"/>
    <w:rsid w:val="0090640B"/>
    <w:rsid w:val="009069F6"/>
    <w:rsid w:val="00906D27"/>
    <w:rsid w:val="00914484"/>
    <w:rsid w:val="009214E2"/>
    <w:rsid w:val="00922228"/>
    <w:rsid w:val="00922AC2"/>
    <w:rsid w:val="00927F99"/>
    <w:rsid w:val="00932ABA"/>
    <w:rsid w:val="00934157"/>
    <w:rsid w:val="00934922"/>
    <w:rsid w:val="0093497E"/>
    <w:rsid w:val="0093743B"/>
    <w:rsid w:val="009437CC"/>
    <w:rsid w:val="00943B83"/>
    <w:rsid w:val="00946778"/>
    <w:rsid w:val="00946C86"/>
    <w:rsid w:val="009471C6"/>
    <w:rsid w:val="009478B8"/>
    <w:rsid w:val="00957221"/>
    <w:rsid w:val="0096092F"/>
    <w:rsid w:val="0096133B"/>
    <w:rsid w:val="0096135C"/>
    <w:rsid w:val="009728AA"/>
    <w:rsid w:val="009729F9"/>
    <w:rsid w:val="00972BC0"/>
    <w:rsid w:val="00972D73"/>
    <w:rsid w:val="009752B0"/>
    <w:rsid w:val="00980BDC"/>
    <w:rsid w:val="0098131F"/>
    <w:rsid w:val="00981FB6"/>
    <w:rsid w:val="009868C9"/>
    <w:rsid w:val="0099332F"/>
    <w:rsid w:val="00994603"/>
    <w:rsid w:val="00997568"/>
    <w:rsid w:val="00997D05"/>
    <w:rsid w:val="009A0573"/>
    <w:rsid w:val="009A2187"/>
    <w:rsid w:val="009A4259"/>
    <w:rsid w:val="009A5175"/>
    <w:rsid w:val="009B2C6B"/>
    <w:rsid w:val="009B50DD"/>
    <w:rsid w:val="009B549C"/>
    <w:rsid w:val="009C1BE4"/>
    <w:rsid w:val="009C6D30"/>
    <w:rsid w:val="009D2129"/>
    <w:rsid w:val="009D3DCE"/>
    <w:rsid w:val="009D3DE1"/>
    <w:rsid w:val="009D4BB1"/>
    <w:rsid w:val="009D6468"/>
    <w:rsid w:val="009D720D"/>
    <w:rsid w:val="009D766D"/>
    <w:rsid w:val="009E1D58"/>
    <w:rsid w:val="009E64B2"/>
    <w:rsid w:val="009F063F"/>
    <w:rsid w:val="009F1A69"/>
    <w:rsid w:val="009F2786"/>
    <w:rsid w:val="009F2969"/>
    <w:rsid w:val="00A00A3D"/>
    <w:rsid w:val="00A01D89"/>
    <w:rsid w:val="00A02F3D"/>
    <w:rsid w:val="00A03220"/>
    <w:rsid w:val="00A03691"/>
    <w:rsid w:val="00A04C3B"/>
    <w:rsid w:val="00A060EE"/>
    <w:rsid w:val="00A062EA"/>
    <w:rsid w:val="00A10E1D"/>
    <w:rsid w:val="00A11AE6"/>
    <w:rsid w:val="00A1449C"/>
    <w:rsid w:val="00A150B0"/>
    <w:rsid w:val="00A2179E"/>
    <w:rsid w:val="00A225D0"/>
    <w:rsid w:val="00A252A2"/>
    <w:rsid w:val="00A259E8"/>
    <w:rsid w:val="00A26747"/>
    <w:rsid w:val="00A307E0"/>
    <w:rsid w:val="00A308BB"/>
    <w:rsid w:val="00A30B1A"/>
    <w:rsid w:val="00A31BD6"/>
    <w:rsid w:val="00A343D1"/>
    <w:rsid w:val="00A354CF"/>
    <w:rsid w:val="00A37FEC"/>
    <w:rsid w:val="00A45F0A"/>
    <w:rsid w:val="00A503FE"/>
    <w:rsid w:val="00A50C11"/>
    <w:rsid w:val="00A52C44"/>
    <w:rsid w:val="00A530D7"/>
    <w:rsid w:val="00A53C5D"/>
    <w:rsid w:val="00A53CA2"/>
    <w:rsid w:val="00A53E1D"/>
    <w:rsid w:val="00A544CD"/>
    <w:rsid w:val="00A579CD"/>
    <w:rsid w:val="00A61376"/>
    <w:rsid w:val="00A62A7F"/>
    <w:rsid w:val="00A63704"/>
    <w:rsid w:val="00A63E99"/>
    <w:rsid w:val="00A64E0C"/>
    <w:rsid w:val="00A6711A"/>
    <w:rsid w:val="00A67B00"/>
    <w:rsid w:val="00A70425"/>
    <w:rsid w:val="00A70A9F"/>
    <w:rsid w:val="00A7386D"/>
    <w:rsid w:val="00A73FB2"/>
    <w:rsid w:val="00A740C8"/>
    <w:rsid w:val="00A807FE"/>
    <w:rsid w:val="00A819E9"/>
    <w:rsid w:val="00A8286D"/>
    <w:rsid w:val="00A82B24"/>
    <w:rsid w:val="00A8301B"/>
    <w:rsid w:val="00A875EA"/>
    <w:rsid w:val="00A902AE"/>
    <w:rsid w:val="00A92135"/>
    <w:rsid w:val="00A92151"/>
    <w:rsid w:val="00A938B3"/>
    <w:rsid w:val="00A94041"/>
    <w:rsid w:val="00A9585E"/>
    <w:rsid w:val="00A963EE"/>
    <w:rsid w:val="00A975FD"/>
    <w:rsid w:val="00A97659"/>
    <w:rsid w:val="00AA005D"/>
    <w:rsid w:val="00AA791D"/>
    <w:rsid w:val="00AB0B31"/>
    <w:rsid w:val="00AB3452"/>
    <w:rsid w:val="00AB581E"/>
    <w:rsid w:val="00AC42D0"/>
    <w:rsid w:val="00AC7AEB"/>
    <w:rsid w:val="00AD32E6"/>
    <w:rsid w:val="00AD411E"/>
    <w:rsid w:val="00AD62CC"/>
    <w:rsid w:val="00AE3E27"/>
    <w:rsid w:val="00AF24A7"/>
    <w:rsid w:val="00AF34DB"/>
    <w:rsid w:val="00AF6EB6"/>
    <w:rsid w:val="00AF7343"/>
    <w:rsid w:val="00AF7FEC"/>
    <w:rsid w:val="00B00DDB"/>
    <w:rsid w:val="00B01C9D"/>
    <w:rsid w:val="00B0222C"/>
    <w:rsid w:val="00B03259"/>
    <w:rsid w:val="00B04CF7"/>
    <w:rsid w:val="00B05FA7"/>
    <w:rsid w:val="00B17A97"/>
    <w:rsid w:val="00B2052A"/>
    <w:rsid w:val="00B2131A"/>
    <w:rsid w:val="00B24E29"/>
    <w:rsid w:val="00B25E39"/>
    <w:rsid w:val="00B26069"/>
    <w:rsid w:val="00B266C1"/>
    <w:rsid w:val="00B31B8B"/>
    <w:rsid w:val="00B36B44"/>
    <w:rsid w:val="00B40F1B"/>
    <w:rsid w:val="00B421EC"/>
    <w:rsid w:val="00B47974"/>
    <w:rsid w:val="00B5747C"/>
    <w:rsid w:val="00B60B4D"/>
    <w:rsid w:val="00B61699"/>
    <w:rsid w:val="00B63442"/>
    <w:rsid w:val="00B644E4"/>
    <w:rsid w:val="00B65F1F"/>
    <w:rsid w:val="00B665AD"/>
    <w:rsid w:val="00B67C0C"/>
    <w:rsid w:val="00B7443E"/>
    <w:rsid w:val="00B7528F"/>
    <w:rsid w:val="00B752FB"/>
    <w:rsid w:val="00B83396"/>
    <w:rsid w:val="00B8505F"/>
    <w:rsid w:val="00B90165"/>
    <w:rsid w:val="00B91316"/>
    <w:rsid w:val="00B952C8"/>
    <w:rsid w:val="00BA1AE7"/>
    <w:rsid w:val="00BA4DC9"/>
    <w:rsid w:val="00BA5F2F"/>
    <w:rsid w:val="00BA6506"/>
    <w:rsid w:val="00BA7A37"/>
    <w:rsid w:val="00BB0717"/>
    <w:rsid w:val="00BB1689"/>
    <w:rsid w:val="00BB3046"/>
    <w:rsid w:val="00BB3943"/>
    <w:rsid w:val="00BB4A47"/>
    <w:rsid w:val="00BB4FF1"/>
    <w:rsid w:val="00BC11BD"/>
    <w:rsid w:val="00BC4203"/>
    <w:rsid w:val="00BC4562"/>
    <w:rsid w:val="00BC4E1D"/>
    <w:rsid w:val="00BC50BA"/>
    <w:rsid w:val="00BD3954"/>
    <w:rsid w:val="00BD528D"/>
    <w:rsid w:val="00BD7D41"/>
    <w:rsid w:val="00BD7E47"/>
    <w:rsid w:val="00BE0436"/>
    <w:rsid w:val="00BE083C"/>
    <w:rsid w:val="00BE2CC0"/>
    <w:rsid w:val="00BE6971"/>
    <w:rsid w:val="00BF3DA5"/>
    <w:rsid w:val="00BF53CF"/>
    <w:rsid w:val="00BF5CA3"/>
    <w:rsid w:val="00C01DBC"/>
    <w:rsid w:val="00C05FC6"/>
    <w:rsid w:val="00C06695"/>
    <w:rsid w:val="00C06A59"/>
    <w:rsid w:val="00C1117E"/>
    <w:rsid w:val="00C11786"/>
    <w:rsid w:val="00C121D7"/>
    <w:rsid w:val="00C12FAC"/>
    <w:rsid w:val="00C14260"/>
    <w:rsid w:val="00C15D97"/>
    <w:rsid w:val="00C166F8"/>
    <w:rsid w:val="00C17B08"/>
    <w:rsid w:val="00C26657"/>
    <w:rsid w:val="00C271B7"/>
    <w:rsid w:val="00C32A7D"/>
    <w:rsid w:val="00C32D1C"/>
    <w:rsid w:val="00C3529F"/>
    <w:rsid w:val="00C36B02"/>
    <w:rsid w:val="00C372D4"/>
    <w:rsid w:val="00C41D44"/>
    <w:rsid w:val="00C44313"/>
    <w:rsid w:val="00C45C63"/>
    <w:rsid w:val="00C51264"/>
    <w:rsid w:val="00C5717A"/>
    <w:rsid w:val="00C60106"/>
    <w:rsid w:val="00C6092A"/>
    <w:rsid w:val="00C61CDE"/>
    <w:rsid w:val="00C65211"/>
    <w:rsid w:val="00C658F2"/>
    <w:rsid w:val="00C6636C"/>
    <w:rsid w:val="00C70781"/>
    <w:rsid w:val="00C7088C"/>
    <w:rsid w:val="00C7131D"/>
    <w:rsid w:val="00C721CA"/>
    <w:rsid w:val="00C72DB9"/>
    <w:rsid w:val="00C74A9E"/>
    <w:rsid w:val="00C754A5"/>
    <w:rsid w:val="00C763CB"/>
    <w:rsid w:val="00C764D6"/>
    <w:rsid w:val="00C831C7"/>
    <w:rsid w:val="00C860EE"/>
    <w:rsid w:val="00C87AB7"/>
    <w:rsid w:val="00C94549"/>
    <w:rsid w:val="00C9691A"/>
    <w:rsid w:val="00CA20CC"/>
    <w:rsid w:val="00CA2923"/>
    <w:rsid w:val="00CA3627"/>
    <w:rsid w:val="00CA4D39"/>
    <w:rsid w:val="00CA4D8D"/>
    <w:rsid w:val="00CA5D65"/>
    <w:rsid w:val="00CB1D0B"/>
    <w:rsid w:val="00CB6C63"/>
    <w:rsid w:val="00CB6FD0"/>
    <w:rsid w:val="00CC0E5E"/>
    <w:rsid w:val="00CC0EDE"/>
    <w:rsid w:val="00CC15AB"/>
    <w:rsid w:val="00CC3418"/>
    <w:rsid w:val="00CC37C4"/>
    <w:rsid w:val="00CC53F7"/>
    <w:rsid w:val="00CC5D08"/>
    <w:rsid w:val="00CC5DED"/>
    <w:rsid w:val="00CC5EEA"/>
    <w:rsid w:val="00CC6275"/>
    <w:rsid w:val="00CC7608"/>
    <w:rsid w:val="00CD5647"/>
    <w:rsid w:val="00CD7C15"/>
    <w:rsid w:val="00CD7ED0"/>
    <w:rsid w:val="00CE5A69"/>
    <w:rsid w:val="00CE5EF3"/>
    <w:rsid w:val="00CF33EF"/>
    <w:rsid w:val="00CF5E3C"/>
    <w:rsid w:val="00CF762D"/>
    <w:rsid w:val="00CF7C01"/>
    <w:rsid w:val="00D01810"/>
    <w:rsid w:val="00D02909"/>
    <w:rsid w:val="00D0719D"/>
    <w:rsid w:val="00D12AD8"/>
    <w:rsid w:val="00D13AF5"/>
    <w:rsid w:val="00D17CBD"/>
    <w:rsid w:val="00D21BA0"/>
    <w:rsid w:val="00D247A3"/>
    <w:rsid w:val="00D26214"/>
    <w:rsid w:val="00D27A2F"/>
    <w:rsid w:val="00D27ADB"/>
    <w:rsid w:val="00D3322C"/>
    <w:rsid w:val="00D3354B"/>
    <w:rsid w:val="00D3600E"/>
    <w:rsid w:val="00D36060"/>
    <w:rsid w:val="00D42AFF"/>
    <w:rsid w:val="00D455F7"/>
    <w:rsid w:val="00D461A4"/>
    <w:rsid w:val="00D46E7C"/>
    <w:rsid w:val="00D51776"/>
    <w:rsid w:val="00D53D66"/>
    <w:rsid w:val="00D54238"/>
    <w:rsid w:val="00D60202"/>
    <w:rsid w:val="00D602B7"/>
    <w:rsid w:val="00D62D89"/>
    <w:rsid w:val="00D67FB7"/>
    <w:rsid w:val="00D7029F"/>
    <w:rsid w:val="00D732CF"/>
    <w:rsid w:val="00D74F33"/>
    <w:rsid w:val="00D816BD"/>
    <w:rsid w:val="00D81A40"/>
    <w:rsid w:val="00D826B4"/>
    <w:rsid w:val="00D83187"/>
    <w:rsid w:val="00D858B0"/>
    <w:rsid w:val="00D8625F"/>
    <w:rsid w:val="00D86562"/>
    <w:rsid w:val="00D87F14"/>
    <w:rsid w:val="00D90787"/>
    <w:rsid w:val="00D93130"/>
    <w:rsid w:val="00D9668E"/>
    <w:rsid w:val="00DA1DE3"/>
    <w:rsid w:val="00DA296F"/>
    <w:rsid w:val="00DA67F6"/>
    <w:rsid w:val="00DB1B27"/>
    <w:rsid w:val="00DB5913"/>
    <w:rsid w:val="00DC479A"/>
    <w:rsid w:val="00DC4F0C"/>
    <w:rsid w:val="00DD0D09"/>
    <w:rsid w:val="00DD1C7B"/>
    <w:rsid w:val="00DD4036"/>
    <w:rsid w:val="00DD71E2"/>
    <w:rsid w:val="00DE4209"/>
    <w:rsid w:val="00DE44C1"/>
    <w:rsid w:val="00DE7E4C"/>
    <w:rsid w:val="00DF08E4"/>
    <w:rsid w:val="00DF2F2C"/>
    <w:rsid w:val="00DF365E"/>
    <w:rsid w:val="00DF4505"/>
    <w:rsid w:val="00DF5637"/>
    <w:rsid w:val="00DF590E"/>
    <w:rsid w:val="00DF73E5"/>
    <w:rsid w:val="00E0019D"/>
    <w:rsid w:val="00E033EC"/>
    <w:rsid w:val="00E100C2"/>
    <w:rsid w:val="00E108D7"/>
    <w:rsid w:val="00E14026"/>
    <w:rsid w:val="00E157B0"/>
    <w:rsid w:val="00E228EF"/>
    <w:rsid w:val="00E26CA3"/>
    <w:rsid w:val="00E34852"/>
    <w:rsid w:val="00E37C5E"/>
    <w:rsid w:val="00E40E39"/>
    <w:rsid w:val="00E44E3C"/>
    <w:rsid w:val="00E45DFC"/>
    <w:rsid w:val="00E46B70"/>
    <w:rsid w:val="00E473AF"/>
    <w:rsid w:val="00E50010"/>
    <w:rsid w:val="00E50788"/>
    <w:rsid w:val="00E5193B"/>
    <w:rsid w:val="00E54172"/>
    <w:rsid w:val="00E54FD8"/>
    <w:rsid w:val="00E55A2D"/>
    <w:rsid w:val="00E6239E"/>
    <w:rsid w:val="00E62E15"/>
    <w:rsid w:val="00E6303F"/>
    <w:rsid w:val="00E65EC9"/>
    <w:rsid w:val="00E726B4"/>
    <w:rsid w:val="00E74B45"/>
    <w:rsid w:val="00E761CC"/>
    <w:rsid w:val="00E81005"/>
    <w:rsid w:val="00E8220C"/>
    <w:rsid w:val="00E8261B"/>
    <w:rsid w:val="00E85001"/>
    <w:rsid w:val="00E91062"/>
    <w:rsid w:val="00E92A9E"/>
    <w:rsid w:val="00E967DD"/>
    <w:rsid w:val="00E969F0"/>
    <w:rsid w:val="00E97807"/>
    <w:rsid w:val="00EA69F2"/>
    <w:rsid w:val="00EA7AAA"/>
    <w:rsid w:val="00EB006D"/>
    <w:rsid w:val="00EB0839"/>
    <w:rsid w:val="00EB085E"/>
    <w:rsid w:val="00EB1008"/>
    <w:rsid w:val="00EB742D"/>
    <w:rsid w:val="00EC0E4E"/>
    <w:rsid w:val="00EC3E6F"/>
    <w:rsid w:val="00ED21E4"/>
    <w:rsid w:val="00ED266D"/>
    <w:rsid w:val="00ED3776"/>
    <w:rsid w:val="00ED3CDE"/>
    <w:rsid w:val="00ED3D7F"/>
    <w:rsid w:val="00ED4913"/>
    <w:rsid w:val="00ED5232"/>
    <w:rsid w:val="00ED6E58"/>
    <w:rsid w:val="00EE05D2"/>
    <w:rsid w:val="00EE1BF0"/>
    <w:rsid w:val="00EF13EC"/>
    <w:rsid w:val="00EF1FDD"/>
    <w:rsid w:val="00EF4619"/>
    <w:rsid w:val="00EF64B3"/>
    <w:rsid w:val="00F01467"/>
    <w:rsid w:val="00F020E8"/>
    <w:rsid w:val="00F023F4"/>
    <w:rsid w:val="00F024E1"/>
    <w:rsid w:val="00F06F29"/>
    <w:rsid w:val="00F075E0"/>
    <w:rsid w:val="00F111B7"/>
    <w:rsid w:val="00F13828"/>
    <w:rsid w:val="00F14401"/>
    <w:rsid w:val="00F15889"/>
    <w:rsid w:val="00F1738C"/>
    <w:rsid w:val="00F20F3D"/>
    <w:rsid w:val="00F231C8"/>
    <w:rsid w:val="00F23E82"/>
    <w:rsid w:val="00F318B3"/>
    <w:rsid w:val="00F329B8"/>
    <w:rsid w:val="00F33007"/>
    <w:rsid w:val="00F33A7A"/>
    <w:rsid w:val="00F41C10"/>
    <w:rsid w:val="00F42651"/>
    <w:rsid w:val="00F43BA4"/>
    <w:rsid w:val="00F51067"/>
    <w:rsid w:val="00F54F05"/>
    <w:rsid w:val="00F57CBE"/>
    <w:rsid w:val="00F60A6D"/>
    <w:rsid w:val="00F62937"/>
    <w:rsid w:val="00F62F58"/>
    <w:rsid w:val="00F650AC"/>
    <w:rsid w:val="00F65EE1"/>
    <w:rsid w:val="00F70BE1"/>
    <w:rsid w:val="00F71129"/>
    <w:rsid w:val="00F71DC2"/>
    <w:rsid w:val="00F73C7D"/>
    <w:rsid w:val="00F764C2"/>
    <w:rsid w:val="00F81836"/>
    <w:rsid w:val="00F84D8A"/>
    <w:rsid w:val="00F87DCE"/>
    <w:rsid w:val="00F9080A"/>
    <w:rsid w:val="00F9178B"/>
    <w:rsid w:val="00F942A5"/>
    <w:rsid w:val="00F94927"/>
    <w:rsid w:val="00F9590A"/>
    <w:rsid w:val="00F97C17"/>
    <w:rsid w:val="00FA2758"/>
    <w:rsid w:val="00FA4EF6"/>
    <w:rsid w:val="00FA4FED"/>
    <w:rsid w:val="00FB1411"/>
    <w:rsid w:val="00FB1481"/>
    <w:rsid w:val="00FB2792"/>
    <w:rsid w:val="00FB3631"/>
    <w:rsid w:val="00FB7B56"/>
    <w:rsid w:val="00FB7D42"/>
    <w:rsid w:val="00FC3439"/>
    <w:rsid w:val="00FC4932"/>
    <w:rsid w:val="00FC5124"/>
    <w:rsid w:val="00FC52FD"/>
    <w:rsid w:val="00FC5570"/>
    <w:rsid w:val="00FD1F19"/>
    <w:rsid w:val="00FD2801"/>
    <w:rsid w:val="00FD2B2F"/>
    <w:rsid w:val="00FD3036"/>
    <w:rsid w:val="00FD3532"/>
    <w:rsid w:val="00FD3728"/>
    <w:rsid w:val="00FD6601"/>
    <w:rsid w:val="00FD7AA0"/>
    <w:rsid w:val="00FE31C8"/>
    <w:rsid w:val="00FE356B"/>
    <w:rsid w:val="00FE48C4"/>
    <w:rsid w:val="00FE64F1"/>
    <w:rsid w:val="00FE7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3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19F"/>
  </w:style>
  <w:style w:type="paragraph" w:styleId="3">
    <w:name w:val="heading 3"/>
    <w:basedOn w:val="a"/>
    <w:link w:val="30"/>
    <w:uiPriority w:val="9"/>
    <w:qFormat/>
    <w:rsid w:val="00567BD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52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7111FF"/>
    <w:pPr>
      <w:spacing w:after="0" w:line="240" w:lineRule="auto"/>
    </w:pPr>
    <w:rPr>
      <w:rFonts w:ascii="Times New Roman" w:hAnsi="Times New Roman"/>
      <w:sz w:val="24"/>
    </w:rPr>
  </w:style>
  <w:style w:type="paragraph" w:styleId="a5">
    <w:name w:val="Normal (Web)"/>
    <w:basedOn w:val="a"/>
    <w:uiPriority w:val="99"/>
    <w:semiHidden/>
    <w:unhideWhenUsed/>
    <w:rsid w:val="007111FF"/>
    <w:rPr>
      <w:rFonts w:ascii="Times New Roman" w:hAnsi="Times New Roman" w:cs="Times New Roman"/>
      <w:sz w:val="24"/>
      <w:szCs w:val="24"/>
    </w:rPr>
  </w:style>
  <w:style w:type="character" w:styleId="a6">
    <w:name w:val="Hyperlink"/>
    <w:basedOn w:val="a0"/>
    <w:uiPriority w:val="99"/>
    <w:unhideWhenUsed/>
    <w:rsid w:val="00DE4209"/>
    <w:rPr>
      <w:color w:val="0000FF"/>
      <w:u w:val="single"/>
    </w:rPr>
  </w:style>
  <w:style w:type="paragraph" w:styleId="a7">
    <w:name w:val="footnote text"/>
    <w:basedOn w:val="a"/>
    <w:link w:val="a8"/>
    <w:uiPriority w:val="99"/>
    <w:semiHidden/>
    <w:unhideWhenUsed/>
    <w:rsid w:val="00DE4209"/>
    <w:pPr>
      <w:spacing w:after="0" w:line="240" w:lineRule="auto"/>
    </w:pPr>
    <w:rPr>
      <w:rFonts w:ascii="Times New Roman" w:hAnsi="Times New Roman"/>
      <w:sz w:val="20"/>
      <w:szCs w:val="20"/>
    </w:rPr>
  </w:style>
  <w:style w:type="character" w:customStyle="1" w:styleId="a8">
    <w:name w:val="Текст сноски Знак"/>
    <w:basedOn w:val="a0"/>
    <w:link w:val="a7"/>
    <w:uiPriority w:val="99"/>
    <w:semiHidden/>
    <w:rsid w:val="00DE4209"/>
    <w:rPr>
      <w:rFonts w:ascii="Times New Roman" w:hAnsi="Times New Roman"/>
      <w:sz w:val="20"/>
      <w:szCs w:val="20"/>
    </w:rPr>
  </w:style>
  <w:style w:type="character" w:styleId="a9">
    <w:name w:val="footnote reference"/>
    <w:basedOn w:val="a0"/>
    <w:uiPriority w:val="99"/>
    <w:semiHidden/>
    <w:unhideWhenUsed/>
    <w:rsid w:val="00DE4209"/>
    <w:rPr>
      <w:vertAlign w:val="superscript"/>
    </w:rPr>
  </w:style>
  <w:style w:type="paragraph" w:styleId="aa">
    <w:name w:val="header"/>
    <w:basedOn w:val="a"/>
    <w:link w:val="ab"/>
    <w:uiPriority w:val="99"/>
    <w:unhideWhenUsed/>
    <w:rsid w:val="00DE420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E4209"/>
  </w:style>
  <w:style w:type="paragraph" w:styleId="ac">
    <w:name w:val="footer"/>
    <w:basedOn w:val="a"/>
    <w:link w:val="ad"/>
    <w:uiPriority w:val="99"/>
    <w:unhideWhenUsed/>
    <w:rsid w:val="00DE420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E4209"/>
  </w:style>
  <w:style w:type="table" w:customStyle="1" w:styleId="2">
    <w:name w:val="Сетка таблицы2"/>
    <w:basedOn w:val="a1"/>
    <w:next w:val="a3"/>
    <w:uiPriority w:val="59"/>
    <w:rsid w:val="008D426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59"/>
    <w:rsid w:val="008D426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8D31EE"/>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8D31EE"/>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8D31EE"/>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8D31EE"/>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8D31EE"/>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B67C0C"/>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uiPriority w:val="59"/>
    <w:rsid w:val="00B67C0C"/>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0"/>
    <w:basedOn w:val="a1"/>
    <w:next w:val="a3"/>
    <w:uiPriority w:val="59"/>
    <w:rsid w:val="00B67C0C"/>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59"/>
    <w:rsid w:val="00DE44C1"/>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3"/>
    <w:uiPriority w:val="59"/>
    <w:rsid w:val="00DE44C1"/>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3"/>
    <w:uiPriority w:val="59"/>
    <w:rsid w:val="00373D83"/>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3"/>
    <w:uiPriority w:val="59"/>
    <w:rsid w:val="00906D2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3"/>
    <w:uiPriority w:val="59"/>
    <w:rsid w:val="0084529E"/>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3"/>
    <w:uiPriority w:val="59"/>
    <w:rsid w:val="00361DC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3"/>
    <w:uiPriority w:val="59"/>
    <w:rsid w:val="00B260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BE043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0436"/>
    <w:rPr>
      <w:rFonts w:ascii="Tahoma" w:hAnsi="Tahoma" w:cs="Tahoma"/>
      <w:sz w:val="16"/>
      <w:szCs w:val="16"/>
    </w:rPr>
  </w:style>
  <w:style w:type="table" w:customStyle="1" w:styleId="18">
    <w:name w:val="Сетка таблицы18"/>
    <w:basedOn w:val="a1"/>
    <w:next w:val="a3"/>
    <w:uiPriority w:val="59"/>
    <w:rsid w:val="007D284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3"/>
    <w:uiPriority w:val="59"/>
    <w:rsid w:val="00587CD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4A3535"/>
    <w:pPr>
      <w:ind w:left="720"/>
      <w:contextualSpacing/>
    </w:pPr>
  </w:style>
  <w:style w:type="table" w:customStyle="1" w:styleId="151">
    <w:name w:val="Сетка таблицы151"/>
    <w:basedOn w:val="a1"/>
    <w:next w:val="a3"/>
    <w:uiPriority w:val="59"/>
    <w:rsid w:val="00DA1DE3"/>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Неразрешенное упоминание1"/>
    <w:basedOn w:val="a0"/>
    <w:uiPriority w:val="99"/>
    <w:semiHidden/>
    <w:unhideWhenUsed/>
    <w:rsid w:val="003340AA"/>
    <w:rPr>
      <w:color w:val="605E5C"/>
      <w:shd w:val="clear" w:color="auto" w:fill="E1DFDD"/>
    </w:rPr>
  </w:style>
  <w:style w:type="character" w:styleId="af1">
    <w:name w:val="Strong"/>
    <w:basedOn w:val="a0"/>
    <w:uiPriority w:val="22"/>
    <w:qFormat/>
    <w:rsid w:val="00C14260"/>
    <w:rPr>
      <w:b/>
      <w:bCs/>
    </w:rPr>
  </w:style>
  <w:style w:type="character" w:styleId="af2">
    <w:name w:val="Emphasis"/>
    <w:basedOn w:val="a0"/>
    <w:uiPriority w:val="20"/>
    <w:qFormat/>
    <w:rsid w:val="00946778"/>
    <w:rPr>
      <w:i/>
      <w:iCs/>
    </w:rPr>
  </w:style>
  <w:style w:type="character" w:customStyle="1" w:styleId="30">
    <w:name w:val="Заголовок 3 Знак"/>
    <w:basedOn w:val="a0"/>
    <w:link w:val="3"/>
    <w:uiPriority w:val="9"/>
    <w:rsid w:val="00567BD4"/>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19F"/>
  </w:style>
  <w:style w:type="paragraph" w:styleId="3">
    <w:name w:val="heading 3"/>
    <w:basedOn w:val="a"/>
    <w:link w:val="30"/>
    <w:uiPriority w:val="9"/>
    <w:qFormat/>
    <w:rsid w:val="00567BD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52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7111FF"/>
    <w:pPr>
      <w:spacing w:after="0" w:line="240" w:lineRule="auto"/>
    </w:pPr>
    <w:rPr>
      <w:rFonts w:ascii="Times New Roman" w:hAnsi="Times New Roman"/>
      <w:sz w:val="24"/>
    </w:rPr>
  </w:style>
  <w:style w:type="paragraph" w:styleId="a5">
    <w:name w:val="Normal (Web)"/>
    <w:basedOn w:val="a"/>
    <w:uiPriority w:val="99"/>
    <w:semiHidden/>
    <w:unhideWhenUsed/>
    <w:rsid w:val="007111FF"/>
    <w:rPr>
      <w:rFonts w:ascii="Times New Roman" w:hAnsi="Times New Roman" w:cs="Times New Roman"/>
      <w:sz w:val="24"/>
      <w:szCs w:val="24"/>
    </w:rPr>
  </w:style>
  <w:style w:type="character" w:styleId="a6">
    <w:name w:val="Hyperlink"/>
    <w:basedOn w:val="a0"/>
    <w:uiPriority w:val="99"/>
    <w:unhideWhenUsed/>
    <w:rsid w:val="00DE4209"/>
    <w:rPr>
      <w:color w:val="0000FF"/>
      <w:u w:val="single"/>
    </w:rPr>
  </w:style>
  <w:style w:type="paragraph" w:styleId="a7">
    <w:name w:val="footnote text"/>
    <w:basedOn w:val="a"/>
    <w:link w:val="a8"/>
    <w:uiPriority w:val="99"/>
    <w:semiHidden/>
    <w:unhideWhenUsed/>
    <w:rsid w:val="00DE4209"/>
    <w:pPr>
      <w:spacing w:after="0" w:line="240" w:lineRule="auto"/>
    </w:pPr>
    <w:rPr>
      <w:rFonts w:ascii="Times New Roman" w:hAnsi="Times New Roman"/>
      <w:sz w:val="20"/>
      <w:szCs w:val="20"/>
    </w:rPr>
  </w:style>
  <w:style w:type="character" w:customStyle="1" w:styleId="a8">
    <w:name w:val="Текст сноски Знак"/>
    <w:basedOn w:val="a0"/>
    <w:link w:val="a7"/>
    <w:uiPriority w:val="99"/>
    <w:semiHidden/>
    <w:rsid w:val="00DE4209"/>
    <w:rPr>
      <w:rFonts w:ascii="Times New Roman" w:hAnsi="Times New Roman"/>
      <w:sz w:val="20"/>
      <w:szCs w:val="20"/>
    </w:rPr>
  </w:style>
  <w:style w:type="character" w:styleId="a9">
    <w:name w:val="footnote reference"/>
    <w:basedOn w:val="a0"/>
    <w:uiPriority w:val="99"/>
    <w:semiHidden/>
    <w:unhideWhenUsed/>
    <w:rsid w:val="00DE4209"/>
    <w:rPr>
      <w:vertAlign w:val="superscript"/>
    </w:rPr>
  </w:style>
  <w:style w:type="paragraph" w:styleId="aa">
    <w:name w:val="header"/>
    <w:basedOn w:val="a"/>
    <w:link w:val="ab"/>
    <w:uiPriority w:val="99"/>
    <w:unhideWhenUsed/>
    <w:rsid w:val="00DE420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E4209"/>
  </w:style>
  <w:style w:type="paragraph" w:styleId="ac">
    <w:name w:val="footer"/>
    <w:basedOn w:val="a"/>
    <w:link w:val="ad"/>
    <w:uiPriority w:val="99"/>
    <w:unhideWhenUsed/>
    <w:rsid w:val="00DE420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E4209"/>
  </w:style>
  <w:style w:type="table" w:customStyle="1" w:styleId="2">
    <w:name w:val="Сетка таблицы2"/>
    <w:basedOn w:val="a1"/>
    <w:next w:val="a3"/>
    <w:uiPriority w:val="59"/>
    <w:rsid w:val="008D426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59"/>
    <w:rsid w:val="008D426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8D31EE"/>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8D31EE"/>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8D31EE"/>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8D31EE"/>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8D31EE"/>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B67C0C"/>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uiPriority w:val="59"/>
    <w:rsid w:val="00B67C0C"/>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0"/>
    <w:basedOn w:val="a1"/>
    <w:next w:val="a3"/>
    <w:uiPriority w:val="59"/>
    <w:rsid w:val="00B67C0C"/>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59"/>
    <w:rsid w:val="00DE44C1"/>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3"/>
    <w:uiPriority w:val="59"/>
    <w:rsid w:val="00DE44C1"/>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3"/>
    <w:uiPriority w:val="59"/>
    <w:rsid w:val="00373D83"/>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3"/>
    <w:uiPriority w:val="59"/>
    <w:rsid w:val="00906D2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3"/>
    <w:uiPriority w:val="59"/>
    <w:rsid w:val="0084529E"/>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3"/>
    <w:uiPriority w:val="59"/>
    <w:rsid w:val="00361DC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3"/>
    <w:uiPriority w:val="59"/>
    <w:rsid w:val="00B260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BE043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0436"/>
    <w:rPr>
      <w:rFonts w:ascii="Tahoma" w:hAnsi="Tahoma" w:cs="Tahoma"/>
      <w:sz w:val="16"/>
      <w:szCs w:val="16"/>
    </w:rPr>
  </w:style>
  <w:style w:type="table" w:customStyle="1" w:styleId="18">
    <w:name w:val="Сетка таблицы18"/>
    <w:basedOn w:val="a1"/>
    <w:next w:val="a3"/>
    <w:uiPriority w:val="59"/>
    <w:rsid w:val="007D284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3"/>
    <w:uiPriority w:val="59"/>
    <w:rsid w:val="00587CD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4A3535"/>
    <w:pPr>
      <w:ind w:left="720"/>
      <w:contextualSpacing/>
    </w:pPr>
  </w:style>
  <w:style w:type="table" w:customStyle="1" w:styleId="151">
    <w:name w:val="Сетка таблицы151"/>
    <w:basedOn w:val="a1"/>
    <w:next w:val="a3"/>
    <w:uiPriority w:val="59"/>
    <w:rsid w:val="00DA1DE3"/>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Неразрешенное упоминание1"/>
    <w:basedOn w:val="a0"/>
    <w:uiPriority w:val="99"/>
    <w:semiHidden/>
    <w:unhideWhenUsed/>
    <w:rsid w:val="003340AA"/>
    <w:rPr>
      <w:color w:val="605E5C"/>
      <w:shd w:val="clear" w:color="auto" w:fill="E1DFDD"/>
    </w:rPr>
  </w:style>
  <w:style w:type="character" w:styleId="af1">
    <w:name w:val="Strong"/>
    <w:basedOn w:val="a0"/>
    <w:uiPriority w:val="22"/>
    <w:qFormat/>
    <w:rsid w:val="00C14260"/>
    <w:rPr>
      <w:b/>
      <w:bCs/>
    </w:rPr>
  </w:style>
  <w:style w:type="character" w:styleId="af2">
    <w:name w:val="Emphasis"/>
    <w:basedOn w:val="a0"/>
    <w:uiPriority w:val="20"/>
    <w:qFormat/>
    <w:rsid w:val="00946778"/>
    <w:rPr>
      <w:i/>
      <w:iCs/>
    </w:rPr>
  </w:style>
  <w:style w:type="character" w:customStyle="1" w:styleId="30">
    <w:name w:val="Заголовок 3 Знак"/>
    <w:basedOn w:val="a0"/>
    <w:link w:val="3"/>
    <w:uiPriority w:val="9"/>
    <w:rsid w:val="00567BD4"/>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5851">
      <w:bodyDiv w:val="1"/>
      <w:marLeft w:val="0"/>
      <w:marRight w:val="0"/>
      <w:marTop w:val="0"/>
      <w:marBottom w:val="0"/>
      <w:divBdr>
        <w:top w:val="none" w:sz="0" w:space="0" w:color="auto"/>
        <w:left w:val="none" w:sz="0" w:space="0" w:color="auto"/>
        <w:bottom w:val="none" w:sz="0" w:space="0" w:color="auto"/>
        <w:right w:val="none" w:sz="0" w:space="0" w:color="auto"/>
      </w:divBdr>
    </w:div>
    <w:div w:id="1490320765">
      <w:bodyDiv w:val="1"/>
      <w:marLeft w:val="0"/>
      <w:marRight w:val="0"/>
      <w:marTop w:val="0"/>
      <w:marBottom w:val="0"/>
      <w:divBdr>
        <w:top w:val="none" w:sz="0" w:space="0" w:color="auto"/>
        <w:left w:val="none" w:sz="0" w:space="0" w:color="auto"/>
        <w:bottom w:val="none" w:sz="0" w:space="0" w:color="auto"/>
        <w:right w:val="none" w:sz="0" w:space="0" w:color="auto"/>
      </w:divBdr>
    </w:div>
    <w:div w:id="1521896280">
      <w:bodyDiv w:val="1"/>
      <w:marLeft w:val="0"/>
      <w:marRight w:val="0"/>
      <w:marTop w:val="0"/>
      <w:marBottom w:val="0"/>
      <w:divBdr>
        <w:top w:val="none" w:sz="0" w:space="0" w:color="auto"/>
        <w:left w:val="none" w:sz="0" w:space="0" w:color="auto"/>
        <w:bottom w:val="none" w:sz="0" w:space="0" w:color="auto"/>
        <w:right w:val="none" w:sz="0" w:space="0" w:color="auto"/>
      </w:divBdr>
    </w:div>
    <w:div w:id="1763061597">
      <w:bodyDiv w:val="1"/>
      <w:marLeft w:val="0"/>
      <w:marRight w:val="0"/>
      <w:marTop w:val="0"/>
      <w:marBottom w:val="0"/>
      <w:divBdr>
        <w:top w:val="none" w:sz="0" w:space="0" w:color="auto"/>
        <w:left w:val="none" w:sz="0" w:space="0" w:color="auto"/>
        <w:bottom w:val="none" w:sz="0" w:space="0" w:color="auto"/>
        <w:right w:val="none" w:sz="0" w:space="0" w:color="auto"/>
      </w:divBdr>
    </w:div>
    <w:div w:id="187796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URL:https://www.elibrary.ru/item.asp?id=44779094" TargetMode="External"/><Relationship Id="rId18" Type="http://schemas.openxmlformats.org/officeDocument/2006/relationships/hyperlink" Target="URL:https://www.elibrary.ru/item.asp?id=6497326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URL:https://www.elibrary.ru/item.asp?id=41804780" TargetMode="External"/><Relationship Id="rId17" Type="http://schemas.openxmlformats.org/officeDocument/2006/relationships/hyperlink" Target="URL:https://www.elibrary.ru/item.asp?id=49364965" TargetMode="External"/><Relationship Id="rId2" Type="http://schemas.openxmlformats.org/officeDocument/2006/relationships/numbering" Target="numbering.xml"/><Relationship Id="rId16" Type="http://schemas.openxmlformats.org/officeDocument/2006/relationships/hyperlink" Target="URL:https://www.elibrary.ru/item.asp?id=4990209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URL:https://www.elibrary.ru/item.asp?id=41804782" TargetMode="External"/><Relationship Id="rId5" Type="http://schemas.openxmlformats.org/officeDocument/2006/relationships/settings" Target="settings.xml"/><Relationship Id="rId15" Type="http://schemas.openxmlformats.org/officeDocument/2006/relationships/hyperlink" Target="URL:https://www.elibrary.ru/item.asp?id=46137913" TargetMode="External"/><Relationship Id="rId10" Type="http://schemas.openxmlformats.org/officeDocument/2006/relationships/image" Target="media/image1.png"/><Relationship Id="rId19" Type="http://schemas.openxmlformats.org/officeDocument/2006/relationships/hyperlink" Target="https://www.elibrary.ru/item.asp?id=75136233" TargetMode="External"/><Relationship Id="rId4" Type="http://schemas.microsoft.com/office/2007/relationships/stylesWithEffects" Target="stylesWithEffects.xml"/><Relationship Id="rId9" Type="http://schemas.openxmlformats.org/officeDocument/2006/relationships/hyperlink" Target="https://vc.vak.kg/b/062-s7r-dpf-plb" TargetMode="External"/><Relationship Id="rId14" Type="http://schemas.openxmlformats.org/officeDocument/2006/relationships/hyperlink" Target="URL:https://www.elibrary.ru/item.asp?id=4617980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0E7C5-8AE0-44CE-9641-9F2800B37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6849</Words>
  <Characters>39040</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Кадырова Ч</cp:lastModifiedBy>
  <cp:revision>3</cp:revision>
  <cp:lastPrinted>2025-04-10T12:15:00Z</cp:lastPrinted>
  <dcterms:created xsi:type="dcterms:W3CDTF">2025-04-10T12:48:00Z</dcterms:created>
  <dcterms:modified xsi:type="dcterms:W3CDTF">2025-04-11T08:42:00Z</dcterms:modified>
</cp:coreProperties>
</file>