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54A1" w14:textId="77777777" w:rsidR="0064225B" w:rsidRDefault="0064225B" w:rsidP="0064225B">
      <w:pPr>
        <w:widowControl w:val="0"/>
        <w:ind w:firstLine="0"/>
        <w:jc w:val="center"/>
        <w:rPr>
          <w:b/>
          <w:bCs/>
        </w:rPr>
      </w:pPr>
      <w:bookmarkStart w:id="0" w:name="_Hlk190770115"/>
      <w:r w:rsidRPr="005C6331">
        <w:rPr>
          <w:b/>
          <w:bCs/>
        </w:rPr>
        <w:t>ЗАКЛЮЧЕНИЕ</w:t>
      </w:r>
    </w:p>
    <w:p w14:paraId="5F675ECB" w14:textId="77777777" w:rsidR="0015122C" w:rsidRPr="005C6331" w:rsidRDefault="0015122C" w:rsidP="0064225B">
      <w:pPr>
        <w:widowControl w:val="0"/>
        <w:ind w:firstLine="0"/>
        <w:jc w:val="center"/>
        <w:rPr>
          <w:b/>
          <w:bCs/>
        </w:rPr>
      </w:pPr>
    </w:p>
    <w:p w14:paraId="1DA02C0B" w14:textId="2FC6636F" w:rsidR="001E1573" w:rsidRPr="001E1573" w:rsidRDefault="00FF02C7" w:rsidP="001E1573">
      <w:pPr>
        <w:widowControl w:val="0"/>
        <w:ind w:firstLine="0"/>
      </w:pPr>
      <w:proofErr w:type="spellStart"/>
      <w:r>
        <w:rPr>
          <w:bCs/>
        </w:rPr>
        <w:t>Байгазакова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Асылбека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Топчубаевича</w:t>
      </w:r>
      <w:proofErr w:type="spellEnd"/>
      <w:r w:rsidR="0064225B" w:rsidRPr="005C6331">
        <w:rPr>
          <w:bCs/>
        </w:rPr>
        <w:t>, доктора медицинских наук, профессора, эксперта</w:t>
      </w:r>
      <w:r w:rsidR="00927DA2">
        <w:rPr>
          <w:bCs/>
        </w:rPr>
        <w:t xml:space="preserve"> диссертационного совета Д 14.24.696</w:t>
      </w:r>
      <w:r w:rsidR="0064225B" w:rsidRPr="005C6331">
        <w:rPr>
          <w:bCs/>
        </w:rPr>
        <w:t xml:space="preserve"> при </w:t>
      </w:r>
      <w:proofErr w:type="spellStart"/>
      <w:r w:rsidR="001E1573">
        <w:t>Ошском</w:t>
      </w:r>
      <w:proofErr w:type="spellEnd"/>
      <w:r w:rsidR="001E1573">
        <w:t xml:space="preserve"> Государственном университете и Международной высшей школы Медицины </w:t>
      </w:r>
      <w:r w:rsidR="001E1573" w:rsidRPr="00500D1C">
        <w:t xml:space="preserve">принять диссертацию к защите </w:t>
      </w:r>
      <w:proofErr w:type="spellStart"/>
      <w:r w:rsidR="001E1573">
        <w:t>Токтосунова</w:t>
      </w:r>
      <w:proofErr w:type="spellEnd"/>
      <w:r w:rsidR="001E1573">
        <w:t xml:space="preserve"> Арсена </w:t>
      </w:r>
      <w:proofErr w:type="spellStart"/>
      <w:r w:rsidR="001E1573">
        <w:t>Сапарбековича</w:t>
      </w:r>
      <w:proofErr w:type="spellEnd"/>
      <w:r w:rsidR="001E1573" w:rsidRPr="00500D1C">
        <w:t xml:space="preserve"> на тему: «</w:t>
      </w:r>
      <w:r w:rsidR="001E1573">
        <w:rPr>
          <w:bCs/>
        </w:rPr>
        <w:t>Современные принципы диагностики и хирургической тактики у больных пожилого и старческого возраста с острой абдоминальной патологией</w:t>
      </w:r>
      <w:r w:rsidR="001E1573" w:rsidRPr="00500D1C">
        <w:t xml:space="preserve">», представленной на соискание ученой степени доктора медицинских наук по специальности 14.01.17 - хирургия.  </w:t>
      </w:r>
    </w:p>
    <w:p w14:paraId="24C656BF" w14:textId="77777777" w:rsidR="001E1573" w:rsidRDefault="001E1573" w:rsidP="000D7898">
      <w:pPr>
        <w:widowControl w:val="0"/>
        <w:ind w:firstLine="708"/>
        <w:rPr>
          <w:bCs/>
        </w:rPr>
      </w:pPr>
    </w:p>
    <w:p w14:paraId="315F32F8" w14:textId="2044CEC9" w:rsidR="000D7898" w:rsidRDefault="000D7898" w:rsidP="000D7898">
      <w:pPr>
        <w:widowControl w:val="0"/>
        <w:ind w:firstLine="708"/>
        <w:rPr>
          <w:bCs/>
        </w:rPr>
      </w:pPr>
      <w:r w:rsidRPr="001C41C8">
        <w:rPr>
          <w:bCs/>
        </w:rPr>
        <w:t xml:space="preserve">Рассмотрев представленную диссертацию </w:t>
      </w:r>
      <w:r w:rsidR="006D2B18">
        <w:rPr>
          <w:bCs/>
        </w:rPr>
        <w:t>соискателя</w:t>
      </w:r>
      <w:r w:rsidR="005D1934">
        <w:rPr>
          <w:bCs/>
        </w:rPr>
        <w:t xml:space="preserve"> </w:t>
      </w:r>
      <w:proofErr w:type="spellStart"/>
      <w:r w:rsidR="005D1934">
        <w:rPr>
          <w:bCs/>
        </w:rPr>
        <w:t>То</w:t>
      </w:r>
      <w:r w:rsidR="008F790A">
        <w:t>ктосунова</w:t>
      </w:r>
      <w:proofErr w:type="spellEnd"/>
      <w:r w:rsidR="008F790A">
        <w:t xml:space="preserve"> Арсена </w:t>
      </w:r>
      <w:proofErr w:type="spellStart"/>
      <w:r w:rsidR="008F790A">
        <w:t>Сапарбековича</w:t>
      </w:r>
      <w:proofErr w:type="spellEnd"/>
      <w:r w:rsidR="008F790A" w:rsidRPr="005C6331">
        <w:rPr>
          <w:bCs/>
        </w:rPr>
        <w:t xml:space="preserve"> </w:t>
      </w:r>
      <w:r w:rsidRPr="001C41C8">
        <w:rPr>
          <w:bCs/>
        </w:rPr>
        <w:t>пришел к следующему заключению:</w:t>
      </w:r>
    </w:p>
    <w:p w14:paraId="1BAC861D" w14:textId="77777777" w:rsidR="0015122C" w:rsidRPr="001C41C8" w:rsidRDefault="0015122C" w:rsidP="000D7898">
      <w:pPr>
        <w:widowControl w:val="0"/>
        <w:ind w:firstLine="708"/>
        <w:rPr>
          <w:bCs/>
        </w:rPr>
      </w:pPr>
    </w:p>
    <w:p w14:paraId="2C331DAD" w14:textId="48540997" w:rsidR="000D7898" w:rsidRPr="001C41C8" w:rsidRDefault="000D7898" w:rsidP="000D7898">
      <w:pPr>
        <w:widowControl w:val="0"/>
        <w:ind w:firstLine="708"/>
      </w:pPr>
      <w:r w:rsidRPr="001C41C8">
        <w:rPr>
          <w:b/>
          <w:bCs/>
        </w:rPr>
        <w:t>1.Соответствие работы специальности, по которой дано право диссертационному совету принимать диссертаци</w:t>
      </w:r>
      <w:r w:rsidR="008F790A">
        <w:rPr>
          <w:b/>
          <w:bCs/>
        </w:rPr>
        <w:t>ю</w:t>
      </w:r>
      <w:r w:rsidRPr="001C41C8">
        <w:rPr>
          <w:b/>
          <w:bCs/>
        </w:rPr>
        <w:t xml:space="preserve"> к защите:</w:t>
      </w:r>
    </w:p>
    <w:p w14:paraId="4006378F" w14:textId="759F6BFD" w:rsidR="000D7898" w:rsidRDefault="000D7898" w:rsidP="000D7898">
      <w:pPr>
        <w:widowControl w:val="0"/>
        <w:ind w:firstLine="708"/>
      </w:pPr>
      <w:r w:rsidRPr="001C41C8">
        <w:t xml:space="preserve">В </w:t>
      </w:r>
      <w:r w:rsidR="00ED43E8" w:rsidRPr="001C41C8">
        <w:t>представленный работе</w:t>
      </w:r>
      <w:r w:rsidRPr="001C41C8">
        <w:t xml:space="preserve"> приводятся результаты</w:t>
      </w:r>
      <w:r w:rsidR="008F790A">
        <w:t xml:space="preserve"> особенностей клиники, диагностики острых заболеваний </w:t>
      </w:r>
      <w:r w:rsidR="005D1934">
        <w:t>органов</w:t>
      </w:r>
      <w:r w:rsidR="008F790A">
        <w:t xml:space="preserve"> </w:t>
      </w:r>
      <w:r w:rsidR="005D1934">
        <w:t>брюшной</w:t>
      </w:r>
      <w:r w:rsidR="008F790A">
        <w:t xml:space="preserve"> полости у лиц пожилого и старческого возраста, дана оценка </w:t>
      </w:r>
      <w:r w:rsidR="005D1934">
        <w:t>использования</w:t>
      </w:r>
      <w:r w:rsidR="008F790A">
        <w:t xml:space="preserve"> синтетических </w:t>
      </w:r>
      <w:proofErr w:type="spellStart"/>
      <w:r w:rsidR="008F790A">
        <w:t>эндопротезов</w:t>
      </w:r>
      <w:proofErr w:type="spellEnd"/>
      <w:r w:rsidR="008F790A">
        <w:t xml:space="preserve"> в лечении </w:t>
      </w:r>
      <w:r w:rsidR="005D1934">
        <w:t>вентральных</w:t>
      </w:r>
      <w:r w:rsidR="008F790A">
        <w:t xml:space="preserve"> грыж и особенности течения острых хирургических заболеваний на фоне сахарного диабета. </w:t>
      </w:r>
      <w:r w:rsidR="006D2B18">
        <w:t xml:space="preserve">В работе использованы клинические, лабораторные и инструментальные методы исследования, доказано возможность снижении осложнений и летальности </w:t>
      </w:r>
      <w:r w:rsidR="008F790A">
        <w:t>при использовании комплексного метода лечения острых заболеваний органов брюшной полости,</w:t>
      </w:r>
      <w:r w:rsidRPr="001C41C8">
        <w:t xml:space="preserve"> что в полной мере отвечает паспорту специальности 14.01.17-хирургия.</w:t>
      </w:r>
    </w:p>
    <w:p w14:paraId="44A1BD62" w14:textId="77777777" w:rsidR="0015122C" w:rsidRPr="001C41C8" w:rsidRDefault="0015122C" w:rsidP="000D7898">
      <w:pPr>
        <w:widowControl w:val="0"/>
        <w:ind w:firstLine="708"/>
      </w:pPr>
    </w:p>
    <w:p w14:paraId="1755069A" w14:textId="77777777" w:rsidR="008F790A" w:rsidRPr="006C1BC2" w:rsidRDefault="000D7898" w:rsidP="008F790A">
      <w:r w:rsidRPr="001C41C8">
        <w:rPr>
          <w:b/>
          <w:bCs/>
        </w:rPr>
        <w:t xml:space="preserve">2. Целью диссертации является – </w:t>
      </w:r>
      <w:r w:rsidR="008F790A" w:rsidRPr="006C1BC2">
        <w:t>изучить особенности диагностики, тактики и хирургического лечения при острой абдоминальной патологии у пациентов пожилого и старческого возраста.</w:t>
      </w:r>
    </w:p>
    <w:p w14:paraId="735CDD44" w14:textId="33EAFEA3" w:rsidR="000D7898" w:rsidRPr="001C41C8" w:rsidRDefault="000D7898" w:rsidP="008F790A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1C41C8">
        <w:t>Поставленная цель достигнута решением в диссертации следующих задач:</w:t>
      </w:r>
    </w:p>
    <w:p w14:paraId="4CA168BF" w14:textId="4B83E2B5" w:rsidR="006D2B18" w:rsidRPr="006D2B18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ab/>
      </w:r>
      <w:r w:rsidR="008F790A">
        <w:rPr>
          <w:rFonts w:eastAsia="Times New Roman"/>
          <w:lang w:eastAsia="ru-RU"/>
        </w:rPr>
        <w:t>Представлен</w:t>
      </w:r>
      <w:r w:rsidR="008F790A" w:rsidRPr="008F790A">
        <w:rPr>
          <w:rFonts w:eastAsia="Times New Roman"/>
          <w:lang w:eastAsia="ru-RU"/>
        </w:rPr>
        <w:t xml:space="preserve"> </w:t>
      </w:r>
      <w:r w:rsidR="008F790A" w:rsidRPr="006C1BC2">
        <w:t>структурный анализ острых абдоминальных патологий и сопутствующих заболеваний у больных пожилого и старческого возраста</w:t>
      </w:r>
      <w:r w:rsidRPr="006D2B18">
        <w:rPr>
          <w:rFonts w:eastAsia="Times New Roman"/>
          <w:lang w:eastAsia="ru-RU"/>
        </w:rPr>
        <w:t>.</w:t>
      </w:r>
    </w:p>
    <w:p w14:paraId="673C48B7" w14:textId="2C0CED79" w:rsidR="006D2B18" w:rsidRPr="006D2B18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ab/>
      </w:r>
      <w:r w:rsidR="005D1934">
        <w:rPr>
          <w:rFonts w:eastAsia="Times New Roman"/>
          <w:lang w:eastAsia="ru-RU"/>
        </w:rPr>
        <w:t xml:space="preserve">Представлены особенности клинического течения </w:t>
      </w:r>
      <w:r w:rsidR="007A76B8">
        <w:rPr>
          <w:rFonts w:eastAsia="Times New Roman"/>
          <w:lang w:eastAsia="ru-RU"/>
        </w:rPr>
        <w:t>хирургических</w:t>
      </w:r>
      <w:r w:rsidR="005D1934">
        <w:rPr>
          <w:rFonts w:eastAsia="Times New Roman"/>
          <w:lang w:eastAsia="ru-RU"/>
        </w:rPr>
        <w:t xml:space="preserve"> заболеваний на фоне сахарного диабета.</w:t>
      </w:r>
    </w:p>
    <w:p w14:paraId="0EBE92D0" w14:textId="6DB57A07" w:rsidR="006D2B18" w:rsidRPr="006D2B18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ab/>
      </w:r>
      <w:r w:rsidR="005D1934">
        <w:rPr>
          <w:rFonts w:eastAsia="Times New Roman"/>
          <w:lang w:eastAsia="ru-RU"/>
        </w:rPr>
        <w:t xml:space="preserve">Обоснована возможность применения сетчатых протезов в лечении вентральных грыж у лиц старшего возраста. </w:t>
      </w:r>
    </w:p>
    <w:p w14:paraId="4012F27B" w14:textId="0A12EF44" w:rsidR="006D2B18" w:rsidRPr="006D2B18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>
        <w:rPr>
          <w:rFonts w:eastAsia="Times New Roman"/>
          <w:lang w:eastAsia="ru-RU"/>
        </w:rPr>
        <w:tab/>
      </w:r>
      <w:r w:rsidR="005D1934">
        <w:rPr>
          <w:rFonts w:eastAsia="Times New Roman"/>
          <w:lang w:eastAsia="ru-RU"/>
        </w:rPr>
        <w:t>Определены способы прогнозирования раневых осложнений у больных пожилого и старческого возраста и их влияние на исходы лечения с целью разработки мер для улучшения результатов</w:t>
      </w:r>
      <w:r w:rsidR="0009473B">
        <w:rPr>
          <w:rFonts w:eastAsia="Times New Roman"/>
          <w:lang w:eastAsia="ru-RU"/>
        </w:rPr>
        <w:t xml:space="preserve"> лечения</w:t>
      </w:r>
      <w:r w:rsidR="006D2B18" w:rsidRPr="006D2B18">
        <w:rPr>
          <w:rFonts w:eastAsia="Times New Roman"/>
          <w:lang w:eastAsia="ru-RU"/>
        </w:rPr>
        <w:t>.</w:t>
      </w:r>
    </w:p>
    <w:p w14:paraId="31ED2603" w14:textId="3EA5E5BB" w:rsidR="006D2B18" w:rsidRPr="006D2B18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>
        <w:rPr>
          <w:rFonts w:eastAsia="Times New Roman"/>
          <w:lang w:eastAsia="ru-RU"/>
        </w:rPr>
        <w:tab/>
      </w:r>
      <w:r w:rsidR="0009473B">
        <w:rPr>
          <w:rFonts w:eastAsia="Times New Roman"/>
          <w:lang w:eastAsia="ru-RU"/>
        </w:rPr>
        <w:t xml:space="preserve">представлены особенности мер профилактики, осложнений, хирургической тактики и лечения неотложной абдоминальной патологии у лиц старше 60 лет в </w:t>
      </w:r>
      <w:r w:rsidR="000154FD">
        <w:rPr>
          <w:rFonts w:eastAsia="Times New Roman"/>
          <w:lang w:eastAsia="ru-RU"/>
        </w:rPr>
        <w:t>зависимости</w:t>
      </w:r>
      <w:r w:rsidR="0009473B">
        <w:rPr>
          <w:rFonts w:eastAsia="Times New Roman"/>
          <w:lang w:eastAsia="ru-RU"/>
        </w:rPr>
        <w:t xml:space="preserve"> от </w:t>
      </w:r>
      <w:r w:rsidR="000154FD">
        <w:rPr>
          <w:rFonts w:eastAsia="Times New Roman"/>
          <w:lang w:eastAsia="ru-RU"/>
        </w:rPr>
        <w:t>сопутствующей</w:t>
      </w:r>
      <w:r w:rsidR="0009473B">
        <w:rPr>
          <w:rFonts w:eastAsia="Times New Roman"/>
          <w:lang w:eastAsia="ru-RU"/>
        </w:rPr>
        <w:t xml:space="preserve"> патологии</w:t>
      </w:r>
      <w:r w:rsidR="006D2B18" w:rsidRPr="006D2B18">
        <w:rPr>
          <w:rFonts w:eastAsia="Times New Roman"/>
          <w:lang w:eastAsia="ru-RU"/>
        </w:rPr>
        <w:t>.</w:t>
      </w:r>
      <w:r w:rsidR="0009473B">
        <w:rPr>
          <w:rFonts w:eastAsia="Times New Roman"/>
          <w:lang w:eastAsia="ru-RU"/>
        </w:rPr>
        <w:t xml:space="preserve"> </w:t>
      </w:r>
    </w:p>
    <w:p w14:paraId="71D805F2" w14:textId="36D202BB" w:rsidR="006D2B18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>
        <w:rPr>
          <w:rFonts w:eastAsia="Times New Roman"/>
          <w:lang w:eastAsia="ru-RU"/>
        </w:rPr>
        <w:tab/>
      </w:r>
      <w:r w:rsidR="0009473B" w:rsidRPr="0009473B">
        <w:rPr>
          <w:rFonts w:eastAsia="Times New Roman"/>
          <w:lang w:eastAsia="ru-RU"/>
        </w:rPr>
        <w:t>Разработа</w:t>
      </w:r>
      <w:r w:rsidR="0009473B">
        <w:rPr>
          <w:rFonts w:eastAsia="Times New Roman"/>
          <w:lang w:eastAsia="ru-RU"/>
        </w:rPr>
        <w:t>н</w:t>
      </w:r>
      <w:r w:rsidR="0009473B" w:rsidRPr="0009473B">
        <w:rPr>
          <w:rFonts w:eastAsia="Times New Roman"/>
          <w:lang w:eastAsia="ru-RU"/>
        </w:rPr>
        <w:t xml:space="preserve"> алгоритм диагностики и лечения больных старше 60 лет с осложненной хирургической патологией органов брюшной полости</w:t>
      </w:r>
      <w:r w:rsidR="006D2B18" w:rsidRPr="006D2B18">
        <w:rPr>
          <w:rFonts w:eastAsia="Times New Roman"/>
          <w:lang w:eastAsia="ru-RU"/>
        </w:rPr>
        <w:t>.</w:t>
      </w:r>
    </w:p>
    <w:p w14:paraId="1A921D0F" w14:textId="19550252" w:rsidR="00AE642F" w:rsidRPr="001C41C8" w:rsidRDefault="000D7898" w:rsidP="00A776BB">
      <w:pPr>
        <w:widowControl w:val="0"/>
        <w:ind w:firstLine="708"/>
      </w:pPr>
      <w:r w:rsidRPr="00334199">
        <w:rPr>
          <w:i/>
        </w:rPr>
        <w:lastRenderedPageBreak/>
        <w:t>Соответствие объекта исследования диссертации цели и задачам диссертации: Объект исследования</w:t>
      </w:r>
      <w:r w:rsidRPr="0015122C">
        <w:rPr>
          <w:b/>
        </w:rPr>
        <w:t>:</w:t>
      </w:r>
      <w:r w:rsidR="004C7925">
        <w:t xml:space="preserve"> </w:t>
      </w:r>
      <w:r w:rsidR="0009473B">
        <w:t>204</w:t>
      </w:r>
      <w:r w:rsidR="004C7925">
        <w:t xml:space="preserve"> больных с острыми хирургическими заболеваниями органов брюшной полости у </w:t>
      </w:r>
      <w:r w:rsidR="0009473B">
        <w:t>лиц пожилого и старческого возраста</w:t>
      </w:r>
      <w:r w:rsidR="004C7925">
        <w:t xml:space="preserve">, </w:t>
      </w:r>
      <w:r w:rsidRPr="001C41C8">
        <w:t xml:space="preserve">а предметом исследования являлись клинические, лабораторные и инструментальные методы для определения характера </w:t>
      </w:r>
      <w:r w:rsidR="004C7925">
        <w:t xml:space="preserve">осложнения </w:t>
      </w:r>
      <w:r w:rsidRPr="001C41C8">
        <w:t>заболевания, выбора тактики и исполь</w:t>
      </w:r>
      <w:r w:rsidR="004C7925">
        <w:t>зования разработанных методов лечения с учетом характера заболевания</w:t>
      </w:r>
      <w:r w:rsidR="0009473B">
        <w:t xml:space="preserve">, его </w:t>
      </w:r>
      <w:r w:rsidR="004C7925">
        <w:t>осложнений</w:t>
      </w:r>
      <w:r w:rsidR="0009473B">
        <w:t xml:space="preserve"> и сопутствующей патологии</w:t>
      </w:r>
      <w:r w:rsidR="004C7925">
        <w:t>. Для решения цели и задач использованы общие -</w:t>
      </w:r>
      <w:r w:rsidRPr="001C41C8">
        <w:t xml:space="preserve"> клинические методы (жалобы, анамнез, осмотр больного), лабораторные (общий анализ крови, лейкоцитарный индекс интоксикации), и инструментальные (УЗИ органов брюшной полости</w:t>
      </w:r>
      <w:r w:rsidR="000154FD">
        <w:t xml:space="preserve"> и МРТ</w:t>
      </w:r>
      <w:r w:rsidR="0009473B">
        <w:t xml:space="preserve"> по показаниям)</w:t>
      </w:r>
      <w:r w:rsidRPr="001C41C8">
        <w:t xml:space="preserve">. Выполненные исследования направлены на диагностику </w:t>
      </w:r>
      <w:r w:rsidR="004C7925">
        <w:t>осложнений возникших при заболеваниях органов брюшной полости</w:t>
      </w:r>
      <w:r w:rsidRPr="001C41C8">
        <w:t xml:space="preserve">. </w:t>
      </w:r>
    </w:p>
    <w:p w14:paraId="64F19681" w14:textId="74B1506D" w:rsidR="000D7898" w:rsidRPr="001C41C8" w:rsidRDefault="000D7898" w:rsidP="00B62FF1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334199">
        <w:rPr>
          <w:i/>
        </w:rPr>
        <w:t>Актуальность темы диссертации.</w:t>
      </w:r>
      <w:r w:rsidRPr="001C41C8">
        <w:t xml:space="preserve"> </w:t>
      </w:r>
      <w:r w:rsidR="0014614F">
        <w:t xml:space="preserve">На современном этапе проблема оказания хирургической помощи при острых заболеваниях </w:t>
      </w:r>
      <w:r w:rsidR="00AB1EE6">
        <w:t>органов</w:t>
      </w:r>
      <w:r w:rsidR="0014614F">
        <w:t xml:space="preserve"> брюшной полости у лиц пожилого и старческого возраста представляет одну из главных проблем медицины. Это обусловлено ростом числа </w:t>
      </w:r>
      <w:r w:rsidR="00AB1EE6">
        <w:t>населения</w:t>
      </w:r>
      <w:r w:rsidR="0014614F">
        <w:t xml:space="preserve"> пожилого и старческого возраста, частотой </w:t>
      </w:r>
      <w:r w:rsidR="00AB1EE6">
        <w:t>осложнённых</w:t>
      </w:r>
      <w:r w:rsidR="0014614F">
        <w:t xml:space="preserve"> форм заболеваний, поздним поступлением больных на оперативное лечение (</w:t>
      </w:r>
      <w:r w:rsidR="00AB1EE6" w:rsidRPr="00E81D7D">
        <w:t xml:space="preserve">М.Д. </w:t>
      </w:r>
      <w:proofErr w:type="spellStart"/>
      <w:r w:rsidR="00AB1EE6" w:rsidRPr="00E81D7D">
        <w:t>Дибиров</w:t>
      </w:r>
      <w:proofErr w:type="spellEnd"/>
      <w:r w:rsidR="00AB1EE6">
        <w:t xml:space="preserve"> 2007</w:t>
      </w:r>
      <w:r w:rsidR="00AB1EE6" w:rsidRPr="00E81D7D">
        <w:t>, Н.С.</w:t>
      </w:r>
      <w:r w:rsidR="00AB1EE6">
        <w:t xml:space="preserve"> </w:t>
      </w:r>
      <w:r w:rsidR="00AB1EE6" w:rsidRPr="00E81D7D">
        <w:t>Григорьев</w:t>
      </w:r>
      <w:r w:rsidR="00AB1EE6">
        <w:t xml:space="preserve"> 2016, </w:t>
      </w:r>
      <w:r w:rsidR="00AB1EE6" w:rsidRPr="00E81D7D">
        <w:rPr>
          <w:rFonts w:eastAsia="Times New Roman"/>
          <w:color w:val="000000"/>
        </w:rPr>
        <w:t>М.Г.</w:t>
      </w:r>
      <w:r w:rsidR="00AB1EE6">
        <w:rPr>
          <w:rFonts w:eastAsia="Times New Roman"/>
          <w:color w:val="000000"/>
        </w:rPr>
        <w:t xml:space="preserve"> </w:t>
      </w:r>
      <w:r w:rsidR="00AB1EE6" w:rsidRPr="00E81D7D">
        <w:rPr>
          <w:rFonts w:eastAsia="Times New Roman"/>
          <w:color w:val="000000"/>
        </w:rPr>
        <w:t xml:space="preserve">Гуляев </w:t>
      </w:r>
      <w:r w:rsidR="00AB1EE6">
        <w:rPr>
          <w:rFonts w:eastAsia="Times New Roman"/>
          <w:color w:val="000000"/>
        </w:rPr>
        <w:t>2015</w:t>
      </w:r>
      <w:r w:rsidR="0014614F">
        <w:t xml:space="preserve">). Все исследователи обращают внимание, что любое заболевание у лиц старшего возраста, существенно отличается от </w:t>
      </w:r>
      <w:r w:rsidR="00B62FF1">
        <w:t xml:space="preserve">его течения у молодых, что затрудняет диагностику </w:t>
      </w:r>
      <w:r w:rsidR="002B4C46">
        <w:t>и, кроме того,</w:t>
      </w:r>
      <w:r w:rsidR="00B62FF1">
        <w:t xml:space="preserve"> к 60 года у большинства имеют место </w:t>
      </w:r>
      <w:r w:rsidR="002B4C46">
        <w:t>сопутствующие заболевания,</w:t>
      </w:r>
      <w:r w:rsidR="00B62FF1">
        <w:t xml:space="preserve"> которые затрудняют не только диагностику, но и лечение и влияют на исход операции. </w:t>
      </w:r>
      <w:r w:rsidR="00AB1EE6">
        <w:t>(</w:t>
      </w:r>
      <w:r w:rsidR="00AB1EE6" w:rsidRPr="008107D5">
        <w:t xml:space="preserve">В.К. </w:t>
      </w:r>
      <w:proofErr w:type="spellStart"/>
      <w:r w:rsidR="00AB1EE6" w:rsidRPr="008107D5">
        <w:t>Гостищев</w:t>
      </w:r>
      <w:proofErr w:type="spellEnd"/>
      <w:r w:rsidR="00AB1EE6" w:rsidRPr="008107D5">
        <w:t xml:space="preserve">, </w:t>
      </w:r>
      <w:r w:rsidR="00AB1EE6">
        <w:t xml:space="preserve">2010, </w:t>
      </w:r>
      <w:r w:rsidR="00AB1EE6" w:rsidRPr="00E81D7D">
        <w:t xml:space="preserve">С.Г. Горелик, </w:t>
      </w:r>
      <w:r w:rsidR="00AB1EE6">
        <w:t xml:space="preserve">2012) </w:t>
      </w:r>
      <w:r w:rsidR="00B62FF1">
        <w:t xml:space="preserve">Совершенствование и разработка лабораторных и инструментальных методов позволили улучшить диагностику и исход </w:t>
      </w:r>
      <w:r w:rsidR="00AB1EE6">
        <w:t>операции</w:t>
      </w:r>
      <w:r w:rsidR="00B62FF1">
        <w:t xml:space="preserve">, но не решили проблему, так как частота осложнений продолжает оставаться на высоком уровне, а также летальность. Особенно затруднительная диагностика </w:t>
      </w:r>
      <w:r w:rsidR="00AB1EE6">
        <w:t>отмечается</w:t>
      </w:r>
      <w:r w:rsidR="00B62FF1">
        <w:t xml:space="preserve"> при таких заболеваниях как острый аппендицит, острый панкреатит, кишечная непроходимость. Учитывая эти обстоятельства на протяжении </w:t>
      </w:r>
      <w:r w:rsidR="002B4C46">
        <w:t>многих лет,</w:t>
      </w:r>
      <w:r w:rsidR="00B62FF1">
        <w:t xml:space="preserve"> идет поиск более информативных методов диагностики и более эффективных мер лечения у лиц пожилого и </w:t>
      </w:r>
      <w:r w:rsidR="002B4C46">
        <w:t>старческого</w:t>
      </w:r>
      <w:r w:rsidR="00B62FF1">
        <w:t xml:space="preserve"> возраста, которые бы способствовали улучшению результатов лечения у этой группы больных. Учитывая </w:t>
      </w:r>
      <w:r w:rsidR="002B4C46">
        <w:t>перечисленное</w:t>
      </w:r>
      <w:r w:rsidR="00B62FF1">
        <w:t xml:space="preserve">, работа </w:t>
      </w:r>
      <w:proofErr w:type="spellStart"/>
      <w:r w:rsidR="00B62FF1">
        <w:t>Токтосунова</w:t>
      </w:r>
      <w:proofErr w:type="spellEnd"/>
      <w:r w:rsidR="00B62FF1">
        <w:t xml:space="preserve"> А.С. актуальна и своевременна. </w:t>
      </w:r>
    </w:p>
    <w:p w14:paraId="25982F91" w14:textId="1B4109F0" w:rsidR="00403231" w:rsidRDefault="000D7898" w:rsidP="000D789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</w:rPr>
      </w:pPr>
      <w:r w:rsidRPr="00334199">
        <w:rPr>
          <w:bCs/>
          <w:i/>
          <w:iCs/>
        </w:rPr>
        <w:t>Степень и полнота критического анализа научных литературных данных в обосновании необходимости решения каждой из поставленных задач в диссертации:</w:t>
      </w:r>
      <w:r w:rsidR="00415C54">
        <w:rPr>
          <w:bCs/>
        </w:rPr>
        <w:t xml:space="preserve"> совершенствование</w:t>
      </w:r>
      <w:r w:rsidRPr="001C41C8">
        <w:rPr>
          <w:bCs/>
        </w:rPr>
        <w:t xml:space="preserve"> методов диагностики </w:t>
      </w:r>
      <w:r w:rsidR="00403231">
        <w:rPr>
          <w:bCs/>
        </w:rPr>
        <w:t>и лечения острых хирургических заболеваний органов брюшной полости у лиц пожилого и старческого возраста с наличием различных сопут</w:t>
      </w:r>
      <w:r w:rsidR="002B4C46">
        <w:rPr>
          <w:bCs/>
        </w:rPr>
        <w:t>ствующий</w:t>
      </w:r>
      <w:r w:rsidR="00403231">
        <w:rPr>
          <w:bCs/>
        </w:rPr>
        <w:t xml:space="preserve"> заболеваний. Особое внимание обращено на выявления </w:t>
      </w:r>
      <w:r w:rsidR="002B4C46">
        <w:rPr>
          <w:bCs/>
        </w:rPr>
        <w:t>осложнений</w:t>
      </w:r>
      <w:r w:rsidR="00403231">
        <w:rPr>
          <w:bCs/>
        </w:rPr>
        <w:t xml:space="preserve"> после </w:t>
      </w:r>
      <w:r w:rsidR="002B4C46">
        <w:rPr>
          <w:bCs/>
        </w:rPr>
        <w:t>оперативного</w:t>
      </w:r>
      <w:r w:rsidR="00403231">
        <w:rPr>
          <w:bCs/>
        </w:rPr>
        <w:t xml:space="preserve"> вмешательства, из диагностику и лечения, и разработку мер </w:t>
      </w:r>
      <w:proofErr w:type="gramStart"/>
      <w:r w:rsidR="000154FD">
        <w:rPr>
          <w:bCs/>
        </w:rPr>
        <w:t>профилактики</w:t>
      </w:r>
      <w:proofErr w:type="gramEnd"/>
      <w:r w:rsidR="00403231">
        <w:rPr>
          <w:bCs/>
        </w:rPr>
        <w:t xml:space="preserve"> </w:t>
      </w:r>
      <w:r w:rsidR="002B4C46">
        <w:rPr>
          <w:bCs/>
        </w:rPr>
        <w:t>направленных</w:t>
      </w:r>
      <w:r w:rsidR="00403231">
        <w:rPr>
          <w:bCs/>
        </w:rPr>
        <w:t xml:space="preserve"> на улучшение исхода оперативного лечения. </w:t>
      </w:r>
    </w:p>
    <w:p w14:paraId="727180CB" w14:textId="77777777" w:rsidR="00AE642F" w:rsidRDefault="00AE642F" w:rsidP="00A776BB">
      <w:pPr>
        <w:widowControl w:val="0"/>
        <w:ind w:firstLine="0"/>
        <w:rPr>
          <w:b/>
          <w:bCs/>
        </w:rPr>
      </w:pPr>
      <w:bookmarkStart w:id="1" w:name="_GoBack"/>
      <w:bookmarkEnd w:id="1"/>
    </w:p>
    <w:p w14:paraId="45F95177" w14:textId="77777777" w:rsidR="000D7898" w:rsidRPr="001C41C8" w:rsidRDefault="000D7898" w:rsidP="000D7898">
      <w:pPr>
        <w:widowControl w:val="0"/>
        <w:ind w:firstLine="708"/>
        <w:rPr>
          <w:b/>
          <w:bCs/>
        </w:rPr>
      </w:pPr>
      <w:r w:rsidRPr="001C41C8">
        <w:rPr>
          <w:b/>
          <w:bCs/>
        </w:rPr>
        <w:t>3. Научные результаты.</w:t>
      </w:r>
    </w:p>
    <w:p w14:paraId="797B0F86" w14:textId="317AE52A" w:rsidR="00B15252" w:rsidRDefault="00B62FF1" w:rsidP="00B15252">
      <w:pPr>
        <w:widowControl w:val="0"/>
        <w:ind w:firstLine="708"/>
      </w:pPr>
      <w:r>
        <w:t>В рецензируемой р</w:t>
      </w:r>
      <w:r w:rsidR="000D7898" w:rsidRPr="001C41C8">
        <w:t xml:space="preserve">аботе </w:t>
      </w:r>
      <w:r>
        <w:t>имеется и научная новизна. П</w:t>
      </w:r>
      <w:r w:rsidR="000D7898" w:rsidRPr="001C41C8">
        <w:t xml:space="preserve">редставлены </w:t>
      </w:r>
      <w:r w:rsidR="000D7898" w:rsidRPr="001C41C8">
        <w:lastRenderedPageBreak/>
        <w:t>следующие новые научно-обоснованные теоретические и практические результаты, совокупность которых имеет большое значение для практической хирург</w:t>
      </w:r>
      <w:r w:rsidR="00EE534D">
        <w:t>ии и развития медицинской науки</w:t>
      </w:r>
      <w:r w:rsidR="00B15252">
        <w:t xml:space="preserve">. </w:t>
      </w:r>
    </w:p>
    <w:p w14:paraId="589AE6BE" w14:textId="472D22EA" w:rsidR="00B62FF1" w:rsidRDefault="00DC72CB" w:rsidP="00B15252">
      <w:pPr>
        <w:widowControl w:val="0"/>
        <w:ind w:firstLine="708"/>
      </w:pPr>
      <w:r w:rsidRPr="00157131">
        <w:t xml:space="preserve"> </w:t>
      </w:r>
      <w:r w:rsidR="00357BA1">
        <w:t xml:space="preserve">3.1 </w:t>
      </w:r>
      <w:r w:rsidRPr="00157131">
        <w:t>Научная новизна</w:t>
      </w:r>
      <w:r>
        <w:t>:</w:t>
      </w:r>
      <w:r w:rsidRPr="00157131">
        <w:t xml:space="preserve"> </w:t>
      </w:r>
      <w:r w:rsidR="00B62FF1">
        <w:t xml:space="preserve">Установлена </w:t>
      </w:r>
      <w:r w:rsidR="002B4C46">
        <w:t>частота</w:t>
      </w:r>
      <w:r w:rsidR="00B62FF1">
        <w:t xml:space="preserve"> </w:t>
      </w:r>
      <w:r w:rsidR="002B4C46">
        <w:t>основного</w:t>
      </w:r>
      <w:r w:rsidR="00B62FF1">
        <w:t xml:space="preserve"> и </w:t>
      </w:r>
      <w:r w:rsidR="002B4C46">
        <w:t>сопутствующих</w:t>
      </w:r>
      <w:r w:rsidR="00B62FF1">
        <w:t xml:space="preserve"> заболеваний у лиц старшего возраста с острыми хирургическими заболеваниями органов брюшной полости; определено течение острых заболеваний на фоне сахарного диабета и установлено </w:t>
      </w:r>
      <w:r w:rsidR="00B375E3">
        <w:t xml:space="preserve">значение </w:t>
      </w:r>
      <w:proofErr w:type="spellStart"/>
      <w:r w:rsidR="00B375E3">
        <w:t>эхоморфометрии</w:t>
      </w:r>
      <w:proofErr w:type="spellEnd"/>
      <w:r w:rsidR="00B375E3">
        <w:t xml:space="preserve"> в выявлении  раневых осложнений в начальном этапе их возникновения; обоснована возможность использования полипропилено</w:t>
      </w:r>
      <w:r w:rsidR="002B4C46">
        <w:t>во</w:t>
      </w:r>
      <w:r w:rsidR="00B375E3">
        <w:t xml:space="preserve">й сетки при </w:t>
      </w:r>
      <w:proofErr w:type="spellStart"/>
      <w:r w:rsidR="00B375E3">
        <w:t>герниопластике</w:t>
      </w:r>
      <w:proofErr w:type="spellEnd"/>
      <w:r w:rsidR="00B375E3">
        <w:t xml:space="preserve"> вентральных грыж; представлена важность определения факторов влияющих на исход лечения при острой хирургической патологии у больных пожилого и старческого возраста; разработан и внедрен алгоритм тактики при ЖКБ и ее осложнениях. </w:t>
      </w:r>
    </w:p>
    <w:p w14:paraId="6DA13845" w14:textId="48ED7D5C" w:rsidR="00D00E20" w:rsidRDefault="00D00E20" w:rsidP="00EE534D">
      <w:pPr>
        <w:widowControl w:val="0"/>
        <w:ind w:firstLine="708"/>
      </w:pPr>
      <w:bookmarkStart w:id="2" w:name="_Hlk190773080"/>
      <w:r>
        <w:t>3.</w:t>
      </w:r>
      <w:r w:rsidR="00DC72CB">
        <w:t>2</w:t>
      </w:r>
      <w:r>
        <w:t xml:space="preserve">. Теоретическое значение работы заключается в том, что полученные результаты позволяют раскрыть </w:t>
      </w:r>
      <w:proofErr w:type="spellStart"/>
      <w:r>
        <w:t>этиопатогенез</w:t>
      </w:r>
      <w:proofErr w:type="spellEnd"/>
      <w:r>
        <w:t xml:space="preserve"> </w:t>
      </w:r>
      <w:r w:rsidR="00357BA1">
        <w:t xml:space="preserve">острых </w:t>
      </w:r>
      <w:r w:rsidR="002B4C46">
        <w:t>хирургических</w:t>
      </w:r>
      <w:r w:rsidR="00357BA1">
        <w:t xml:space="preserve"> заболеваний на фоне </w:t>
      </w:r>
      <w:r w:rsidR="002B4C46">
        <w:t>сопутствующей</w:t>
      </w:r>
      <w:r w:rsidR="00357BA1">
        <w:t xml:space="preserve"> патологии.</w:t>
      </w:r>
    </w:p>
    <w:p w14:paraId="5CF8AD2B" w14:textId="77777777" w:rsidR="00D00E20" w:rsidRDefault="00D00E20" w:rsidP="00EE534D">
      <w:pPr>
        <w:widowControl w:val="0"/>
        <w:ind w:firstLine="708"/>
      </w:pPr>
      <w:r>
        <w:t>3.</w:t>
      </w:r>
      <w:r w:rsidR="00DC72CB">
        <w:t>3</w:t>
      </w:r>
      <w:r>
        <w:t xml:space="preserve">. Соответствие квалификационному признаку. Диссертация соответствует требованиям </w:t>
      </w:r>
      <w:proofErr w:type="spellStart"/>
      <w:r>
        <w:t>п.п</w:t>
      </w:r>
      <w:proofErr w:type="spellEnd"/>
      <w:r>
        <w:t xml:space="preserve">. 11 Положения о порядке присуждения ученой степени доктора медицинских наук по специальности 14.01.17 – хирургия, является самостоятельной научно-квалификационной работой, где имеется изложение научно-обоснованных технических разработок, имеющих существенное значение в области хирургии. </w:t>
      </w:r>
    </w:p>
    <w:p w14:paraId="58C16D4F" w14:textId="77777777" w:rsidR="0015122C" w:rsidRPr="001C41C8" w:rsidRDefault="0015122C" w:rsidP="00EE534D">
      <w:pPr>
        <w:widowControl w:val="0"/>
        <w:ind w:firstLine="708"/>
      </w:pPr>
    </w:p>
    <w:bookmarkEnd w:id="2"/>
    <w:p w14:paraId="4B183F6F" w14:textId="77777777" w:rsidR="000D7898" w:rsidRPr="001C41C8" w:rsidRDefault="000D7898" w:rsidP="000D7898">
      <w:pPr>
        <w:widowControl w:val="0"/>
        <w:ind w:firstLine="708"/>
        <w:rPr>
          <w:b/>
          <w:bCs/>
        </w:rPr>
      </w:pPr>
      <w:r w:rsidRPr="001C41C8">
        <w:rPr>
          <w:b/>
          <w:bCs/>
        </w:rPr>
        <w:t>4. Практическая значимость полученных результатов.</w:t>
      </w:r>
    </w:p>
    <w:p w14:paraId="7C4665FA" w14:textId="3CC36499" w:rsidR="00C731F2" w:rsidRPr="00C731F2" w:rsidRDefault="00C731F2" w:rsidP="00357BA1">
      <w:pPr>
        <w:widowControl w:val="0"/>
        <w:rPr>
          <w:bCs/>
        </w:rPr>
      </w:pPr>
      <w:r>
        <w:rPr>
          <w:bCs/>
        </w:rPr>
        <w:t>В</w:t>
      </w:r>
      <w:r w:rsidRPr="00C731F2">
        <w:rPr>
          <w:bCs/>
        </w:rPr>
        <w:t xml:space="preserve">ыполненный анализ результатов </w:t>
      </w:r>
      <w:r w:rsidR="00357BA1">
        <w:rPr>
          <w:bCs/>
        </w:rPr>
        <w:t xml:space="preserve">диагностики и лечения острых хирургических заболеваний у лиц пожилого и старческого возраста позволил установить характер осложнений и их </w:t>
      </w:r>
      <w:proofErr w:type="spellStart"/>
      <w:r w:rsidR="00357BA1">
        <w:rPr>
          <w:bCs/>
        </w:rPr>
        <w:t>этиопатогенез</w:t>
      </w:r>
      <w:proofErr w:type="spellEnd"/>
      <w:r w:rsidR="00357BA1">
        <w:rPr>
          <w:bCs/>
        </w:rPr>
        <w:t xml:space="preserve">, а внедрение полученных результатов направлено на снижение частоты осложнений и летальности. </w:t>
      </w:r>
    </w:p>
    <w:p w14:paraId="33C33429" w14:textId="1B4DA6A3" w:rsidR="00C731F2" w:rsidRPr="00C731F2" w:rsidRDefault="00C731F2" w:rsidP="00C731F2">
      <w:pPr>
        <w:widowControl w:val="0"/>
        <w:rPr>
          <w:bCs/>
        </w:rPr>
      </w:pPr>
      <w:r w:rsidRPr="00C731F2">
        <w:rPr>
          <w:bCs/>
        </w:rPr>
        <w:t>Научно обоснован построенный алгоритм диагностики и лечения желч</w:t>
      </w:r>
      <w:r w:rsidR="00357BA1">
        <w:rPr>
          <w:bCs/>
        </w:rPr>
        <w:t xml:space="preserve">нокаменной болезни </w:t>
      </w:r>
      <w:r w:rsidRPr="00C731F2">
        <w:rPr>
          <w:bCs/>
        </w:rPr>
        <w:t xml:space="preserve">дает возможность </w:t>
      </w:r>
      <w:r w:rsidR="00357BA1">
        <w:rPr>
          <w:bCs/>
        </w:rPr>
        <w:t xml:space="preserve">определить тактику хирурга в лечении этих заболеваний. </w:t>
      </w:r>
    </w:p>
    <w:p w14:paraId="62B4EAF9" w14:textId="00207A65" w:rsidR="00C731F2" w:rsidRPr="00C731F2" w:rsidRDefault="00C731F2" w:rsidP="00C731F2">
      <w:pPr>
        <w:widowControl w:val="0"/>
        <w:rPr>
          <w:bCs/>
        </w:rPr>
      </w:pPr>
      <w:r w:rsidRPr="00C731F2">
        <w:rPr>
          <w:bCs/>
        </w:rPr>
        <w:t xml:space="preserve">Разработанные и внедренные меры профилактики </w:t>
      </w:r>
      <w:r w:rsidR="00357BA1">
        <w:rPr>
          <w:bCs/>
        </w:rPr>
        <w:t xml:space="preserve">воспалительных </w:t>
      </w:r>
      <w:r w:rsidR="002B4C46">
        <w:rPr>
          <w:bCs/>
        </w:rPr>
        <w:t>осложнений</w:t>
      </w:r>
      <w:r w:rsidR="00357BA1">
        <w:rPr>
          <w:bCs/>
        </w:rPr>
        <w:t xml:space="preserve"> позволили снизить частоту раневых </w:t>
      </w:r>
      <w:r w:rsidR="002B4C46">
        <w:rPr>
          <w:bCs/>
        </w:rPr>
        <w:t>осложнений</w:t>
      </w:r>
      <w:r w:rsidR="00357BA1">
        <w:rPr>
          <w:bCs/>
        </w:rPr>
        <w:t xml:space="preserve"> и исход </w:t>
      </w:r>
      <w:r w:rsidR="002B4C46">
        <w:rPr>
          <w:bCs/>
        </w:rPr>
        <w:t>операции</w:t>
      </w:r>
      <w:r w:rsidR="00357BA1">
        <w:rPr>
          <w:bCs/>
        </w:rPr>
        <w:t xml:space="preserve">. </w:t>
      </w:r>
    </w:p>
    <w:p w14:paraId="6485BF7E" w14:textId="77777777" w:rsidR="0015122C" w:rsidRDefault="0015122C" w:rsidP="0015122C">
      <w:pPr>
        <w:widowControl w:val="0"/>
        <w:rPr>
          <w:b/>
          <w:bCs/>
        </w:rPr>
      </w:pPr>
    </w:p>
    <w:p w14:paraId="70F56990" w14:textId="33DDF17B" w:rsidR="0015122C" w:rsidRPr="001C41C8" w:rsidRDefault="000D7898" w:rsidP="0015122C">
      <w:pPr>
        <w:widowControl w:val="0"/>
        <w:rPr>
          <w:b/>
          <w:bCs/>
        </w:rPr>
      </w:pPr>
      <w:r w:rsidRPr="001C41C8">
        <w:rPr>
          <w:b/>
          <w:bCs/>
        </w:rPr>
        <w:t>5. Соответствие автореферата содержанию диссертации</w:t>
      </w:r>
    </w:p>
    <w:p w14:paraId="6884FB96" w14:textId="77777777" w:rsidR="00805AFA" w:rsidRDefault="000D7898" w:rsidP="00805AFA">
      <w:pPr>
        <w:widowControl w:val="0"/>
        <w:tabs>
          <w:tab w:val="num" w:pos="1080"/>
        </w:tabs>
      </w:pPr>
      <w:r w:rsidRPr="001C41C8">
        <w:t>Автореферат полностью соответствует содержанию диссертации, поставленной в ней цели и задачам исследования. Содержание автореферата на русском и кыргызском языках соответствуют сути диссертационной работы. Автореферат имеет идентичное резюме на кыргызском, русском и английском языках.</w:t>
      </w:r>
      <w:r w:rsidR="00805AFA">
        <w:t xml:space="preserve"> </w:t>
      </w:r>
    </w:p>
    <w:p w14:paraId="3096FF94" w14:textId="600346F5" w:rsidR="000D7898" w:rsidRPr="00DE0A41" w:rsidRDefault="00805AFA" w:rsidP="00DE0A41">
      <w:pPr>
        <w:widowControl w:val="0"/>
        <w:tabs>
          <w:tab w:val="num" w:pos="1080"/>
        </w:tabs>
        <w:rPr>
          <w:bCs/>
          <w:iCs/>
        </w:rPr>
      </w:pPr>
      <w:r>
        <w:rPr>
          <w:bCs/>
          <w:iCs/>
        </w:rPr>
        <w:t xml:space="preserve">Принципиальных замечаний по диссертации нет, но при рецензировании возникли пожелания и </w:t>
      </w:r>
      <w:r w:rsidR="002B4C46">
        <w:rPr>
          <w:bCs/>
          <w:iCs/>
        </w:rPr>
        <w:t>замечания,</w:t>
      </w:r>
      <w:r>
        <w:rPr>
          <w:bCs/>
          <w:iCs/>
        </w:rPr>
        <w:t xml:space="preserve"> которые не влияют на оценку работы. </w:t>
      </w:r>
    </w:p>
    <w:p w14:paraId="7A102D5F" w14:textId="77777777" w:rsidR="0015122C" w:rsidRDefault="0015122C" w:rsidP="000D7898">
      <w:pPr>
        <w:widowControl w:val="0"/>
        <w:rPr>
          <w:b/>
          <w:bCs/>
        </w:rPr>
      </w:pPr>
    </w:p>
    <w:p w14:paraId="59A9853B" w14:textId="77777777" w:rsidR="0015122C" w:rsidRDefault="0015122C" w:rsidP="000D7898">
      <w:pPr>
        <w:widowControl w:val="0"/>
        <w:rPr>
          <w:b/>
          <w:bCs/>
        </w:rPr>
      </w:pPr>
    </w:p>
    <w:p w14:paraId="2BD798C6" w14:textId="77777777" w:rsidR="000D7898" w:rsidRDefault="000D7898" w:rsidP="000D7898">
      <w:pPr>
        <w:widowControl w:val="0"/>
        <w:rPr>
          <w:b/>
          <w:bCs/>
        </w:rPr>
      </w:pPr>
      <w:r w:rsidRPr="001C41C8">
        <w:rPr>
          <w:b/>
          <w:bCs/>
        </w:rPr>
        <w:lastRenderedPageBreak/>
        <w:t>6. Замечания по диссертации:</w:t>
      </w:r>
    </w:p>
    <w:p w14:paraId="5BC55A5D" w14:textId="1225AF0B" w:rsidR="00805AFA" w:rsidRPr="00DE0A41" w:rsidRDefault="00DE0A41" w:rsidP="00DE0A41">
      <w:pPr>
        <w:widowControl w:val="0"/>
        <w:tabs>
          <w:tab w:val="num" w:pos="1080"/>
        </w:tabs>
        <w:rPr>
          <w:bCs/>
          <w:iCs/>
        </w:rPr>
      </w:pPr>
      <w:r w:rsidRPr="00DE0A41">
        <w:rPr>
          <w:bCs/>
          <w:iCs/>
        </w:rPr>
        <w:t>После тщательного рассмотрения работы имеются некоторые замечания и пожелания, которые не носят принципиального характера и не влияют на оценку работы:</w:t>
      </w:r>
      <w:r w:rsidR="000F4986">
        <w:rPr>
          <w:bCs/>
          <w:iCs/>
        </w:rPr>
        <w:t xml:space="preserve"> В работе встречается не удачно </w:t>
      </w:r>
      <w:r w:rsidR="00D92100">
        <w:rPr>
          <w:bCs/>
          <w:iCs/>
        </w:rPr>
        <w:t xml:space="preserve">построена предложение и опечатки. Соискатель рассматривает заболевания органов брюшной полости и при этом дает сроки заболевания для каждой патологии, а можно было бы ограничится одной общей таблицей, которая есть в диссертации.  </w:t>
      </w:r>
    </w:p>
    <w:p w14:paraId="6CD78F82" w14:textId="77777777" w:rsidR="00492CD7" w:rsidRDefault="00492CD7" w:rsidP="000D7898">
      <w:pPr>
        <w:widowControl w:val="0"/>
        <w:jc w:val="left"/>
        <w:rPr>
          <w:b/>
          <w:bCs/>
        </w:rPr>
      </w:pPr>
    </w:p>
    <w:p w14:paraId="464C7D98" w14:textId="77777777" w:rsidR="000D7898" w:rsidRPr="001C41C8" w:rsidRDefault="000D7898" w:rsidP="000D7898">
      <w:pPr>
        <w:widowControl w:val="0"/>
        <w:jc w:val="left"/>
        <w:rPr>
          <w:b/>
          <w:bCs/>
        </w:rPr>
      </w:pPr>
      <w:r w:rsidRPr="001C41C8">
        <w:rPr>
          <w:b/>
          <w:bCs/>
        </w:rPr>
        <w:t>7. Предложения:</w:t>
      </w:r>
    </w:p>
    <w:p w14:paraId="6FE46A21" w14:textId="4C9A05D9" w:rsidR="000F4986" w:rsidRPr="000F4986" w:rsidRDefault="00FF02C7" w:rsidP="00404FBB">
      <w:pPr>
        <w:widowControl w:val="0"/>
        <w:shd w:val="clear" w:color="auto" w:fill="FFFFFF"/>
        <w:tabs>
          <w:tab w:val="left" w:pos="851"/>
        </w:tabs>
      </w:pPr>
      <w:r w:rsidRPr="00FF02C7">
        <w:t>Эксперт диссертационного совета предлагает по докторской диссертации назначить:</w:t>
      </w:r>
    </w:p>
    <w:p w14:paraId="4EAE3AC5" w14:textId="758BABC1" w:rsidR="00FF02C7" w:rsidRDefault="00FF02C7" w:rsidP="000D7A97">
      <w:pPr>
        <w:widowControl w:val="0"/>
        <w:numPr>
          <w:ilvl w:val="0"/>
          <w:numId w:val="1"/>
        </w:numPr>
        <w:shd w:val="clear" w:color="auto" w:fill="FFFFFF"/>
        <w:ind w:left="0" w:firstLine="0"/>
      </w:pPr>
      <w:r w:rsidRPr="00FF02C7">
        <w:rPr>
          <w:i/>
          <w:iCs/>
          <w:u w:val="single"/>
        </w:rPr>
        <w:t>в качестве ведущей организации</w:t>
      </w:r>
      <w:r w:rsidRPr="00FF02C7">
        <w:t xml:space="preserve"> – </w:t>
      </w:r>
      <w:bookmarkStart w:id="3" w:name="_Hlk190899334"/>
      <w:r w:rsidR="001915B6">
        <w:t>Некоммерческого акционерного</w:t>
      </w:r>
      <w:r w:rsidR="000D7A97">
        <w:t xml:space="preserve"> </w:t>
      </w:r>
      <w:r w:rsidR="001915B6">
        <w:t xml:space="preserve">общества </w:t>
      </w:r>
      <w:r w:rsidR="000C0181" w:rsidRPr="00FF02C7">
        <w:t>«</w:t>
      </w:r>
      <w:r w:rsidR="000C0181">
        <w:t>Медицинский университет</w:t>
      </w:r>
      <w:r w:rsidR="000C0181" w:rsidRPr="00FF02C7">
        <w:t>»</w:t>
      </w:r>
      <w:r w:rsidR="000C0181">
        <w:t xml:space="preserve"> (</w:t>
      </w:r>
      <w:r w:rsidR="000D5313">
        <w:t>г. Астана</w:t>
      </w:r>
      <w:r w:rsidR="000C0181" w:rsidRPr="000C0181">
        <w:t xml:space="preserve"> </w:t>
      </w:r>
      <w:r w:rsidR="000C0181" w:rsidRPr="00FF02C7">
        <w:t>Республика Казахстан</w:t>
      </w:r>
      <w:r w:rsidR="000C0181">
        <w:t xml:space="preserve">), </w:t>
      </w:r>
      <w:r w:rsidRPr="00FF02C7">
        <w:t>где работают доктора медицинских наук по специальности 14.01.17 – хирургия.</w:t>
      </w:r>
    </w:p>
    <w:bookmarkEnd w:id="3"/>
    <w:p w14:paraId="613841A9" w14:textId="718C147B" w:rsidR="007013BE" w:rsidRPr="00244A82" w:rsidRDefault="00FF02C7" w:rsidP="000D7A97">
      <w:pPr>
        <w:widowControl w:val="0"/>
        <w:numPr>
          <w:ilvl w:val="0"/>
          <w:numId w:val="1"/>
        </w:numPr>
        <w:shd w:val="clear" w:color="auto" w:fill="FFFFFF"/>
        <w:ind w:left="0" w:firstLine="0"/>
      </w:pPr>
      <w:r w:rsidRPr="000D7A97">
        <w:rPr>
          <w:bCs/>
          <w:i/>
          <w:iCs/>
          <w:u w:val="single"/>
        </w:rPr>
        <w:t>первым официальным оппонентом</w:t>
      </w:r>
      <w:r w:rsidRPr="00FF02C7">
        <w:t xml:space="preserve"> –</w:t>
      </w:r>
      <w:r w:rsidR="007013BE" w:rsidRPr="007013BE">
        <w:t xml:space="preserve"> </w:t>
      </w:r>
      <w:r w:rsidR="007013BE" w:rsidRPr="009C6B15">
        <w:t xml:space="preserve">доктора медицинских наук, </w:t>
      </w:r>
      <w:r w:rsidR="00467956" w:rsidRPr="00467956">
        <w:rPr>
          <w:bCs/>
          <w:lang w:val="ky-KG"/>
        </w:rPr>
        <w:t>Международный Университет Кыргызстана</w:t>
      </w:r>
      <w:r w:rsidR="007013BE" w:rsidRPr="000D7A97">
        <w:rPr>
          <w:lang w:val="ky-KG"/>
        </w:rPr>
        <w:t xml:space="preserve"> </w:t>
      </w:r>
      <w:r w:rsidR="00467956">
        <w:rPr>
          <w:lang w:val="ky-KG"/>
        </w:rPr>
        <w:t xml:space="preserve">клиника </w:t>
      </w:r>
      <w:r w:rsidR="0025530F" w:rsidRPr="00FF02C7">
        <w:t>«</w:t>
      </w:r>
      <w:r w:rsidR="00467956">
        <w:rPr>
          <w:lang w:val="ky-KG"/>
        </w:rPr>
        <w:t>Аманат госпитал</w:t>
      </w:r>
      <w:r w:rsidR="0025530F">
        <w:rPr>
          <w:lang w:val="ky-KG"/>
        </w:rPr>
        <w:t>ь</w:t>
      </w:r>
      <w:r w:rsidR="0025530F" w:rsidRPr="00FF02C7">
        <w:t>»</w:t>
      </w:r>
      <w:r w:rsidR="0025530F">
        <w:rPr>
          <w:lang w:val="ky-KG"/>
        </w:rPr>
        <w:t xml:space="preserve"> </w:t>
      </w:r>
      <w:r w:rsidR="00467956">
        <w:rPr>
          <w:lang w:val="ky-KG"/>
        </w:rPr>
        <w:t xml:space="preserve">научный консультант </w:t>
      </w:r>
      <w:r w:rsidR="0025530F" w:rsidRPr="000D7A97">
        <w:rPr>
          <w:lang w:val="ky-KG"/>
        </w:rPr>
        <w:t>г.Бишкек</w:t>
      </w:r>
      <w:r w:rsidR="0025530F">
        <w:rPr>
          <w:lang w:val="ky-KG"/>
        </w:rPr>
        <w:t xml:space="preserve"> </w:t>
      </w:r>
      <w:r w:rsidR="0025530F" w:rsidRPr="000D7A97">
        <w:rPr>
          <w:lang w:val="ky-KG"/>
        </w:rPr>
        <w:t>Султангазиева</w:t>
      </w:r>
      <w:r w:rsidR="008C6577" w:rsidRPr="000D7A97">
        <w:rPr>
          <w:lang w:val="ky-KG"/>
        </w:rPr>
        <w:t xml:space="preserve"> Расула Абалиевича</w:t>
      </w:r>
      <w:r w:rsidR="007013BE" w:rsidRPr="000D7A97">
        <w:rPr>
          <w:lang w:val="ky-KG"/>
        </w:rPr>
        <w:t xml:space="preserve">, </w:t>
      </w:r>
      <w:r w:rsidR="0015122C">
        <w:rPr>
          <w:lang w:val="ky-KG"/>
        </w:rPr>
        <w:t>(</w:t>
      </w:r>
      <w:r w:rsidR="007013BE" w:rsidRPr="000D7A97">
        <w:rPr>
          <w:lang w:val="ky-KG"/>
        </w:rPr>
        <w:t>специальность</w:t>
      </w:r>
      <w:r w:rsidR="007013BE" w:rsidRPr="00244A82">
        <w:t xml:space="preserve"> по автореферату 14.01.17</w:t>
      </w:r>
      <w:r w:rsidR="0015122C">
        <w:t>)</w:t>
      </w:r>
      <w:r w:rsidR="007013BE" w:rsidRPr="00244A82">
        <w:t xml:space="preserve">, который имеет труды близкие к проблеме исследования. </w:t>
      </w:r>
    </w:p>
    <w:p w14:paraId="09CB6A8D" w14:textId="4E0A3E87" w:rsidR="008C6577" w:rsidRPr="005B26D4" w:rsidRDefault="00FF02C7" w:rsidP="000D7A97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rStyle w:val="markedcontent"/>
          <w:b/>
        </w:rPr>
      </w:pPr>
      <w:r w:rsidRPr="00FF02C7">
        <w:t xml:space="preserve"> </w:t>
      </w:r>
      <w:bookmarkStart w:id="4" w:name="_Hlk190899021"/>
      <w:proofErr w:type="spellStart"/>
      <w:r w:rsidR="00505A22" w:rsidRPr="00802F08">
        <w:rPr>
          <w:b/>
        </w:rPr>
        <w:t>Султангазиев</w:t>
      </w:r>
      <w:proofErr w:type="spellEnd"/>
      <w:r w:rsidR="00FC6D6B">
        <w:rPr>
          <w:b/>
        </w:rPr>
        <w:t>,</w:t>
      </w:r>
      <w:r w:rsidR="00505A22" w:rsidRPr="00802F08">
        <w:rPr>
          <w:b/>
        </w:rPr>
        <w:t xml:space="preserve"> Р.</w:t>
      </w:r>
      <w:r w:rsidR="00A16B30">
        <w:rPr>
          <w:b/>
        </w:rPr>
        <w:t xml:space="preserve"> </w:t>
      </w:r>
      <w:r w:rsidR="00505A22" w:rsidRPr="00802F08">
        <w:rPr>
          <w:b/>
        </w:rPr>
        <w:t>А.</w:t>
      </w:r>
      <w:r w:rsidR="00B45B0C">
        <w:t xml:space="preserve"> </w:t>
      </w:r>
      <w:r w:rsidR="008C6577">
        <w:t xml:space="preserve">Эндоскопическая профилактика и лечение пищеводных </w:t>
      </w:r>
      <w:r w:rsidR="00237C7D">
        <w:t>кровотечений портального генеза</w:t>
      </w:r>
      <w:r w:rsidR="00B45B0C">
        <w:t xml:space="preserve"> </w:t>
      </w:r>
      <w:r w:rsidR="005B26D4" w:rsidRPr="00FF02C7">
        <w:t>/</w:t>
      </w:r>
      <w:r w:rsidR="005B26D4">
        <w:t xml:space="preserve"> </w:t>
      </w:r>
      <w:r w:rsidR="00B45B0C">
        <w:t xml:space="preserve">Р.А. </w:t>
      </w:r>
      <w:proofErr w:type="spellStart"/>
      <w:r w:rsidR="00B45B0C">
        <w:t>Султангазиев</w:t>
      </w:r>
      <w:proofErr w:type="spellEnd"/>
      <w:r w:rsidR="00B45B0C" w:rsidRPr="00FF02C7">
        <w:t xml:space="preserve">, </w:t>
      </w:r>
      <w:r w:rsidR="00B45B0C">
        <w:t xml:space="preserve">Б.Х. </w:t>
      </w:r>
      <w:proofErr w:type="spellStart"/>
      <w:r w:rsidR="00B45B0C">
        <w:t>Бебезов</w:t>
      </w:r>
      <w:proofErr w:type="spellEnd"/>
      <w:r w:rsidR="00B45B0C" w:rsidRPr="00FF02C7">
        <w:t xml:space="preserve"> [и др.]</w:t>
      </w:r>
      <w:r w:rsidR="00B45B0C">
        <w:t xml:space="preserve"> </w:t>
      </w:r>
      <w:r w:rsidR="00B45B0C" w:rsidRPr="00FF02C7">
        <w:t>//</w:t>
      </w:r>
      <w:r w:rsidR="00B45B0C">
        <w:t xml:space="preserve"> Креативная хирургия и онкология, Том 12, № 2,</w:t>
      </w:r>
      <w:r w:rsidR="0015122C">
        <w:t xml:space="preserve"> (2022)</w:t>
      </w:r>
      <w:r w:rsidR="00B45B0C">
        <w:t xml:space="preserve"> </w:t>
      </w:r>
      <w:r w:rsidR="008C6577" w:rsidRPr="00B45B0C">
        <w:rPr>
          <w:rStyle w:val="markedcontent"/>
          <w:shd w:val="clear" w:color="auto" w:fill="FFFFFF"/>
        </w:rPr>
        <w:t xml:space="preserve">Россия, Республика </w:t>
      </w:r>
      <w:r w:rsidR="00B45B0C" w:rsidRPr="00B45B0C">
        <w:rPr>
          <w:rStyle w:val="markedcontent"/>
          <w:shd w:val="clear" w:color="auto" w:fill="FFFFFF"/>
        </w:rPr>
        <w:t>Башкортостан,</w:t>
      </w:r>
      <w:r w:rsidR="00B45B0C" w:rsidRPr="00B45B0C">
        <w:rPr>
          <w:shd w:val="clear" w:color="auto" w:fill="FFFFFF"/>
        </w:rPr>
        <w:t xml:space="preserve"> г.</w:t>
      </w:r>
      <w:r w:rsidR="005B26D4">
        <w:rPr>
          <w:rStyle w:val="markedcontent"/>
          <w:shd w:val="clear" w:color="auto" w:fill="FFFFFF"/>
        </w:rPr>
        <w:t xml:space="preserve"> Уфа.</w:t>
      </w:r>
    </w:p>
    <w:p w14:paraId="5A398666" w14:textId="7A0DA8D1" w:rsidR="0055091D" w:rsidRPr="000D7A97" w:rsidRDefault="005B26D4" w:rsidP="000D7A97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b/>
        </w:rPr>
      </w:pPr>
      <w:proofErr w:type="spellStart"/>
      <w:r w:rsidRPr="00802F08">
        <w:rPr>
          <w:b/>
        </w:rPr>
        <w:t>Султангазиев</w:t>
      </w:r>
      <w:proofErr w:type="spellEnd"/>
      <w:r w:rsidR="00FC6D6B">
        <w:rPr>
          <w:b/>
        </w:rPr>
        <w:t>,</w:t>
      </w:r>
      <w:r w:rsidRPr="00802F08">
        <w:rPr>
          <w:b/>
        </w:rPr>
        <w:t xml:space="preserve"> Р.</w:t>
      </w:r>
      <w:r w:rsidR="00A16B30">
        <w:rPr>
          <w:b/>
        </w:rPr>
        <w:t xml:space="preserve"> </w:t>
      </w:r>
      <w:r w:rsidRPr="00802F08">
        <w:rPr>
          <w:b/>
        </w:rPr>
        <w:t>А.</w:t>
      </w:r>
      <w:r w:rsidR="00007FAB">
        <w:t xml:space="preserve"> </w:t>
      </w:r>
      <w:r w:rsidR="00727ED7">
        <w:t>Непосредственные</w:t>
      </w:r>
      <w:r>
        <w:t xml:space="preserve"> результаты </w:t>
      </w:r>
      <w:r w:rsidR="00727ED7">
        <w:t>применения</w:t>
      </w:r>
      <w:r>
        <w:t xml:space="preserve"> </w:t>
      </w:r>
      <w:r w:rsidR="00727ED7">
        <w:t>сочетанных</w:t>
      </w:r>
      <w:r>
        <w:t xml:space="preserve"> операций в профилактике </w:t>
      </w:r>
      <w:proofErr w:type="spellStart"/>
      <w:r>
        <w:t>гастроэзофагеальных</w:t>
      </w:r>
      <w:proofErr w:type="spellEnd"/>
      <w:r>
        <w:t xml:space="preserve"> кровотечений при портальной гипертензии</w:t>
      </w:r>
      <w:r w:rsidR="00237C7D">
        <w:t xml:space="preserve"> /</w:t>
      </w:r>
      <w:r w:rsidR="000D7A97" w:rsidRPr="000D7A97">
        <w:rPr>
          <w:b/>
        </w:rPr>
        <w:t xml:space="preserve"> </w:t>
      </w:r>
      <w:r w:rsidR="000D7A97" w:rsidRPr="000D7A97">
        <w:rPr>
          <w:bCs/>
        </w:rPr>
        <w:t>Р.А.</w:t>
      </w:r>
      <w:r w:rsidR="000D7A97">
        <w:t xml:space="preserve"> </w:t>
      </w:r>
      <w:proofErr w:type="spellStart"/>
      <w:r w:rsidR="000D7A97" w:rsidRPr="000D7A97">
        <w:rPr>
          <w:bCs/>
        </w:rPr>
        <w:t>Султангазиев</w:t>
      </w:r>
      <w:proofErr w:type="spellEnd"/>
      <w:r w:rsidR="000D7A97" w:rsidRPr="000D7A97">
        <w:rPr>
          <w:bCs/>
        </w:rPr>
        <w:t xml:space="preserve">, </w:t>
      </w:r>
      <w:r w:rsidR="00727ED7">
        <w:t xml:space="preserve">Б. Х. </w:t>
      </w:r>
      <w:proofErr w:type="spellStart"/>
      <w:r w:rsidR="00237C7D">
        <w:t>Бебезов</w:t>
      </w:r>
      <w:proofErr w:type="spellEnd"/>
      <w:r w:rsidR="00727ED7">
        <w:t xml:space="preserve">, А.З. </w:t>
      </w:r>
      <w:proofErr w:type="spellStart"/>
      <w:r w:rsidR="00727ED7">
        <w:t>Шайбеков</w:t>
      </w:r>
      <w:proofErr w:type="spellEnd"/>
      <w:r w:rsidR="000D7A97">
        <w:t xml:space="preserve"> </w:t>
      </w:r>
      <w:r w:rsidR="00727ED7">
        <w:t>/</w:t>
      </w:r>
      <w:r w:rsidR="00727ED7" w:rsidRPr="00FF02C7">
        <w:t>/</w:t>
      </w:r>
      <w:r w:rsidR="00727ED7">
        <w:t xml:space="preserve"> Вестник Кыргызско-</w:t>
      </w:r>
      <w:r w:rsidR="000D7A97">
        <w:t>Российского</w:t>
      </w:r>
      <w:r w:rsidR="00727ED7">
        <w:t xml:space="preserve"> </w:t>
      </w:r>
      <w:r w:rsidR="000D7A97">
        <w:t>Славянского</w:t>
      </w:r>
      <w:r w:rsidR="00727ED7">
        <w:t xml:space="preserve"> университета. 2013. Т. 13. №1. С. 99-102. </w:t>
      </w:r>
      <w:r>
        <w:t xml:space="preserve">   </w:t>
      </w:r>
    </w:p>
    <w:p w14:paraId="07FF210C" w14:textId="791249B7" w:rsidR="003053FC" w:rsidRPr="000154FD" w:rsidRDefault="003053FC" w:rsidP="000D7A97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b/>
        </w:rPr>
      </w:pPr>
      <w:proofErr w:type="spellStart"/>
      <w:r w:rsidRPr="00802F08">
        <w:rPr>
          <w:b/>
        </w:rPr>
        <w:t>Султангазиев</w:t>
      </w:r>
      <w:proofErr w:type="spellEnd"/>
      <w:r w:rsidR="00FC6D6B">
        <w:rPr>
          <w:b/>
        </w:rPr>
        <w:t>,</w:t>
      </w:r>
      <w:r w:rsidRPr="00802F08">
        <w:rPr>
          <w:b/>
        </w:rPr>
        <w:t xml:space="preserve"> Р.</w:t>
      </w:r>
      <w:r w:rsidR="00A16B30">
        <w:rPr>
          <w:b/>
        </w:rPr>
        <w:t xml:space="preserve"> </w:t>
      </w:r>
      <w:r w:rsidRPr="00802F08">
        <w:rPr>
          <w:b/>
        </w:rPr>
        <w:t>А.</w:t>
      </w:r>
      <w:r w:rsidRPr="00505A22">
        <w:t xml:space="preserve"> </w:t>
      </w:r>
      <w:r w:rsidR="001C2F14">
        <w:t xml:space="preserve">Проксимальный спленоренальный анастомоз у больных, ранее перенесших </w:t>
      </w:r>
      <w:proofErr w:type="spellStart"/>
      <w:r w:rsidR="001C2F14">
        <w:t>гастротомию</w:t>
      </w:r>
      <w:proofErr w:type="spellEnd"/>
      <w:r w:rsidR="001C2F14">
        <w:t xml:space="preserve"> с прошиванием вен кардиального отдела пищевода со </w:t>
      </w:r>
      <w:proofErr w:type="spellStart"/>
      <w:r w:rsidR="001C2F14">
        <w:t>спленэктомией</w:t>
      </w:r>
      <w:proofErr w:type="spellEnd"/>
      <w:r w:rsidR="005B26D4">
        <w:t xml:space="preserve"> </w:t>
      </w:r>
      <w:r w:rsidR="005B26D4" w:rsidRPr="00FF02C7">
        <w:t>/</w:t>
      </w:r>
      <w:r w:rsidR="001C2F14">
        <w:t xml:space="preserve"> </w:t>
      </w:r>
      <w:proofErr w:type="spellStart"/>
      <w:r w:rsidR="005B26D4">
        <w:t>Султангазиев</w:t>
      </w:r>
      <w:proofErr w:type="spellEnd"/>
      <w:r w:rsidR="005B26D4">
        <w:t xml:space="preserve"> Р.А.</w:t>
      </w:r>
      <w:r w:rsidR="005B26D4" w:rsidRPr="00505A22">
        <w:t xml:space="preserve"> </w:t>
      </w:r>
      <w:r w:rsidRPr="00FF02C7">
        <w:t>//</w:t>
      </w:r>
      <w:r w:rsidR="001C2F14">
        <w:t xml:space="preserve"> Вестник КРСУ. 2015. Том 15. № 7 С. 149-151.</w:t>
      </w:r>
    </w:p>
    <w:p w14:paraId="2926EE2B" w14:textId="77777777" w:rsidR="000154FD" w:rsidRPr="00FC6D6B" w:rsidRDefault="000154FD" w:rsidP="000D7A97">
      <w:pPr>
        <w:widowControl w:val="0"/>
        <w:shd w:val="clear" w:color="auto" w:fill="FFFFFF"/>
        <w:ind w:firstLine="0"/>
        <w:rPr>
          <w:b/>
        </w:rPr>
      </w:pPr>
    </w:p>
    <w:p w14:paraId="6CDF11C7" w14:textId="185BB5A9" w:rsidR="00467956" w:rsidRPr="00007FAB" w:rsidRDefault="00FF02C7" w:rsidP="00467956">
      <w:pPr>
        <w:widowControl w:val="0"/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bookmarkStart w:id="5" w:name="_Hlk190874860"/>
      <w:bookmarkStart w:id="6" w:name="_Hlk190899150"/>
      <w:bookmarkEnd w:id="4"/>
      <w:r w:rsidRPr="00467956">
        <w:rPr>
          <w:bCs/>
          <w:i/>
          <w:iCs/>
          <w:u w:val="single"/>
        </w:rPr>
        <w:t>вторым официальным оппонентом</w:t>
      </w:r>
      <w:r w:rsidRPr="00182AD5">
        <w:rPr>
          <w:b/>
        </w:rPr>
        <w:t xml:space="preserve"> –</w:t>
      </w:r>
      <w:r w:rsidR="003E688D" w:rsidRPr="00182AD5">
        <w:rPr>
          <w:b/>
        </w:rPr>
        <w:t xml:space="preserve"> </w:t>
      </w:r>
      <w:bookmarkStart w:id="7" w:name="_Hlk190898838"/>
      <w:bookmarkEnd w:id="5"/>
      <w:bookmarkEnd w:id="6"/>
      <w:r w:rsidR="00A16B30">
        <w:t>доктора медицинских наук</w:t>
      </w:r>
      <w:r w:rsidR="00467956" w:rsidRPr="00F76B1A">
        <w:t>,</w:t>
      </w:r>
      <w:bookmarkEnd w:id="7"/>
      <w:r w:rsidR="00A16B30">
        <w:t xml:space="preserve"> доцент</w:t>
      </w:r>
      <w:r w:rsidR="00467956">
        <w:rPr>
          <w:b/>
        </w:rPr>
        <w:t xml:space="preserve"> </w:t>
      </w:r>
      <w:r w:rsidR="00467956">
        <w:t>Андижанский государственный медицинский институт, Проректор по науке и инновациям,</w:t>
      </w:r>
      <w:r w:rsidR="00A16B30">
        <w:t xml:space="preserve"> профессор</w:t>
      </w:r>
      <w:r w:rsidR="00467956">
        <w:t xml:space="preserve"> кафедры факультетской и госпитальной хирургии </w:t>
      </w:r>
      <w:proofErr w:type="spellStart"/>
      <w:r w:rsidR="00467956">
        <w:t>Салахиддинова</w:t>
      </w:r>
      <w:proofErr w:type="spellEnd"/>
      <w:r w:rsidR="00467956">
        <w:t xml:space="preserve"> </w:t>
      </w:r>
      <w:proofErr w:type="spellStart"/>
      <w:r w:rsidR="00467956">
        <w:t>Камолиддина</w:t>
      </w:r>
      <w:proofErr w:type="spellEnd"/>
      <w:r w:rsidR="00467956">
        <w:t xml:space="preserve"> </w:t>
      </w:r>
      <w:proofErr w:type="spellStart"/>
      <w:r w:rsidR="00467956">
        <w:t>Зухриддиновича</w:t>
      </w:r>
      <w:proofErr w:type="spellEnd"/>
      <w:r w:rsidR="00467956" w:rsidRPr="00F76B1A">
        <w:rPr>
          <w:lang w:val="ky-KG"/>
        </w:rPr>
        <w:t xml:space="preserve"> </w:t>
      </w:r>
      <w:r w:rsidR="00A40D42">
        <w:rPr>
          <w:lang w:val="ky-KG"/>
        </w:rPr>
        <w:t>(</w:t>
      </w:r>
      <w:r w:rsidR="00467956" w:rsidRPr="00245675">
        <w:rPr>
          <w:lang w:val="ky-KG"/>
        </w:rPr>
        <w:t>специальность</w:t>
      </w:r>
      <w:r w:rsidR="00467956" w:rsidRPr="00244A82">
        <w:t xml:space="preserve"> по автореферату </w:t>
      </w:r>
      <w:r w:rsidR="00467956" w:rsidRPr="00A40D42">
        <w:t>14.01.17</w:t>
      </w:r>
      <w:r w:rsidR="00A40D42">
        <w:t>)</w:t>
      </w:r>
      <w:r w:rsidR="00467956" w:rsidRPr="00A40D42">
        <w:t>,</w:t>
      </w:r>
      <w:r w:rsidR="00467956" w:rsidRPr="00244A82">
        <w:t xml:space="preserve"> который имеет труды близкие к проблеме исследования. </w:t>
      </w:r>
    </w:p>
    <w:p w14:paraId="44B9DF93" w14:textId="1154CCF8" w:rsidR="00467956" w:rsidRPr="00ED4806" w:rsidRDefault="00467956" w:rsidP="00467956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/>
          <w:bCs/>
        </w:rPr>
      </w:pPr>
      <w:proofErr w:type="spellStart"/>
      <w:r w:rsidRPr="00F76B1A">
        <w:rPr>
          <w:b/>
        </w:rPr>
        <w:t>Салахиддинов</w:t>
      </w:r>
      <w:proofErr w:type="spellEnd"/>
      <w:r w:rsidRPr="00F76B1A">
        <w:rPr>
          <w:b/>
        </w:rPr>
        <w:t xml:space="preserve"> К.</w:t>
      </w:r>
      <w:r w:rsidR="00A16B30">
        <w:rPr>
          <w:b/>
        </w:rPr>
        <w:t xml:space="preserve"> </w:t>
      </w:r>
      <w:r w:rsidRPr="00F76B1A">
        <w:rPr>
          <w:b/>
        </w:rPr>
        <w:t>З.</w:t>
      </w:r>
      <w:r>
        <w:rPr>
          <w:b/>
        </w:rPr>
        <w:t xml:space="preserve"> </w:t>
      </w:r>
      <w:r w:rsidRPr="00BF1EAB">
        <w:t xml:space="preserve">Гнойно-септические осложнения ургентной абдоминальной хирургии. Новый взгляд в профилактике и лечении / К.З. </w:t>
      </w:r>
      <w:proofErr w:type="spellStart"/>
      <w:r w:rsidRPr="00BF1EAB">
        <w:t>Салахиддинов</w:t>
      </w:r>
      <w:proofErr w:type="spellEnd"/>
      <w:r w:rsidRPr="00BF1EAB">
        <w:t xml:space="preserve"> </w:t>
      </w:r>
      <w:r>
        <w:t>// Журнал гепато-гастроэнтерологических исследований. 1(2). 78-80.</w:t>
      </w:r>
    </w:p>
    <w:p w14:paraId="576930EB" w14:textId="7D47FEE3" w:rsidR="000D7A97" w:rsidRPr="00467956" w:rsidRDefault="00467956" w:rsidP="000D7A97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Cs/>
        </w:rPr>
      </w:pPr>
      <w:proofErr w:type="spellStart"/>
      <w:r w:rsidRPr="00ED4806">
        <w:rPr>
          <w:b/>
        </w:rPr>
        <w:t>Салахиддинов</w:t>
      </w:r>
      <w:proofErr w:type="spellEnd"/>
      <w:r w:rsidRPr="00ED4806">
        <w:rPr>
          <w:b/>
        </w:rPr>
        <w:t xml:space="preserve"> К.</w:t>
      </w:r>
      <w:r w:rsidR="00A16B30">
        <w:rPr>
          <w:b/>
        </w:rPr>
        <w:t xml:space="preserve"> </w:t>
      </w:r>
      <w:r w:rsidRPr="00ED4806">
        <w:rPr>
          <w:b/>
        </w:rPr>
        <w:t>З.</w:t>
      </w:r>
      <w:r>
        <w:t xml:space="preserve"> </w:t>
      </w:r>
      <w:hyperlink r:id="rId7" w:history="1">
        <w:r w:rsidRPr="00ED4806">
          <w:rPr>
            <w:rFonts w:eastAsia="Times New Roman"/>
            <w:lang w:eastAsia="ru-RU"/>
          </w:rPr>
          <w:t xml:space="preserve">К диагностике и тактике при первичном </w:t>
        </w:r>
        <w:proofErr w:type="spellStart"/>
        <w:r w:rsidRPr="00ED4806">
          <w:rPr>
            <w:rFonts w:eastAsia="Times New Roman"/>
            <w:lang w:eastAsia="ru-RU"/>
          </w:rPr>
          <w:t>холидохолитиазе</w:t>
        </w:r>
        <w:proofErr w:type="spellEnd"/>
        <w:r w:rsidRPr="00ED4806">
          <w:rPr>
            <w:rFonts w:eastAsia="Times New Roman"/>
            <w:lang w:eastAsia="ru-RU"/>
          </w:rPr>
          <w:t xml:space="preserve"> на фоне атрезии желчного пузыря</w:t>
        </w:r>
      </w:hyperlink>
      <w:r>
        <w:rPr>
          <w:rFonts w:eastAsia="Times New Roman"/>
          <w:lang w:eastAsia="ru-RU"/>
        </w:rPr>
        <w:t xml:space="preserve"> /Э.С. </w:t>
      </w:r>
      <w:proofErr w:type="spellStart"/>
      <w:r>
        <w:rPr>
          <w:rFonts w:eastAsia="Times New Roman"/>
          <w:lang w:eastAsia="ru-RU"/>
        </w:rPr>
        <w:t>Джумабаев</w:t>
      </w:r>
      <w:proofErr w:type="spellEnd"/>
      <w:r>
        <w:rPr>
          <w:rFonts w:eastAsia="Times New Roman"/>
          <w:lang w:eastAsia="ru-RU"/>
        </w:rPr>
        <w:t xml:space="preserve">, И.Е. </w:t>
      </w:r>
      <w:proofErr w:type="spellStart"/>
      <w:r>
        <w:rPr>
          <w:rFonts w:eastAsia="Times New Roman"/>
          <w:lang w:eastAsia="ru-RU"/>
        </w:rPr>
        <w:lastRenderedPageBreak/>
        <w:t>Михаилович</w:t>
      </w:r>
      <w:proofErr w:type="spellEnd"/>
      <w:r>
        <w:rPr>
          <w:rFonts w:eastAsia="Times New Roman"/>
          <w:lang w:eastAsia="ru-RU"/>
        </w:rPr>
        <w:t xml:space="preserve">, Ш.Н. </w:t>
      </w:r>
      <w:proofErr w:type="spellStart"/>
      <w:r>
        <w:rPr>
          <w:rFonts w:eastAsia="Times New Roman"/>
          <w:lang w:eastAsia="ru-RU"/>
        </w:rPr>
        <w:t>Кодиров</w:t>
      </w:r>
      <w:proofErr w:type="spellEnd"/>
      <w:r>
        <w:rPr>
          <w:rFonts w:eastAsia="Times New Roman"/>
          <w:lang w:eastAsia="ru-RU"/>
        </w:rPr>
        <w:t xml:space="preserve">, Ж.Г. </w:t>
      </w:r>
      <w:proofErr w:type="spellStart"/>
      <w:r>
        <w:rPr>
          <w:rFonts w:eastAsia="Times New Roman"/>
          <w:lang w:eastAsia="ru-RU"/>
        </w:rPr>
        <w:t>Саидходжаева</w:t>
      </w:r>
      <w:proofErr w:type="spellEnd"/>
      <w:r>
        <w:rPr>
          <w:rFonts w:eastAsia="Times New Roman"/>
          <w:lang w:eastAsia="ru-RU"/>
        </w:rPr>
        <w:t xml:space="preserve">, </w:t>
      </w:r>
      <w:r w:rsidRPr="00ED4806">
        <w:rPr>
          <w:bCs/>
        </w:rPr>
        <w:t xml:space="preserve">К.З. </w:t>
      </w:r>
      <w:proofErr w:type="spellStart"/>
      <w:r w:rsidRPr="00ED4806">
        <w:rPr>
          <w:bCs/>
        </w:rPr>
        <w:t>Салахиддинов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r w:rsidRPr="000F4F10">
        <w:rPr>
          <w:bCs/>
        </w:rPr>
        <w:t>[и др.]</w:t>
      </w:r>
      <w:r>
        <w:rPr>
          <w:b/>
        </w:rPr>
        <w:t xml:space="preserve"> // </w:t>
      </w:r>
      <w:r w:rsidRPr="000F4F10">
        <w:rPr>
          <w:bCs/>
        </w:rPr>
        <w:t xml:space="preserve">Анналы хирургической </w:t>
      </w:r>
      <w:proofErr w:type="spellStart"/>
      <w:r w:rsidRPr="000F4F10">
        <w:rPr>
          <w:bCs/>
        </w:rPr>
        <w:t>гепатологии</w:t>
      </w:r>
      <w:proofErr w:type="spellEnd"/>
      <w:r w:rsidRPr="000F4F10">
        <w:rPr>
          <w:bCs/>
        </w:rPr>
        <w:t>. 2005. Т. 10. №2. С. 191</w:t>
      </w:r>
      <w:r w:rsidRPr="000F4F10">
        <w:rPr>
          <w:bCs/>
          <w:lang w:val="en-US"/>
        </w:rPr>
        <w:t>b</w:t>
      </w:r>
      <w:r w:rsidRPr="000F4F10">
        <w:rPr>
          <w:bCs/>
        </w:rPr>
        <w:t>-192.</w:t>
      </w:r>
    </w:p>
    <w:p w14:paraId="164ADB66" w14:textId="58FDFCD8" w:rsidR="00467956" w:rsidRPr="00007FAB" w:rsidRDefault="00FF02C7" w:rsidP="00467956">
      <w:pPr>
        <w:widowControl w:val="0"/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r w:rsidRPr="00467956">
        <w:rPr>
          <w:bCs/>
          <w:i/>
          <w:iCs/>
          <w:u w:val="single"/>
        </w:rPr>
        <w:t>третьим официальным оппонентом</w:t>
      </w:r>
      <w:r w:rsidRPr="00182AD5">
        <w:rPr>
          <w:b/>
        </w:rPr>
        <w:t xml:space="preserve"> –</w:t>
      </w:r>
      <w:r w:rsidR="00467956" w:rsidRPr="00467956">
        <w:t xml:space="preserve"> </w:t>
      </w:r>
      <w:r w:rsidR="00467956" w:rsidRPr="009C6B15">
        <w:t xml:space="preserve">доктора медицинских наук, </w:t>
      </w:r>
      <w:r w:rsidR="00467956">
        <w:t xml:space="preserve">профессор, </w:t>
      </w:r>
      <w:r w:rsidR="00467956" w:rsidRPr="00245675">
        <w:rPr>
          <w:lang w:val="ky-KG"/>
        </w:rPr>
        <w:t xml:space="preserve">заведующего отделением </w:t>
      </w:r>
      <w:r w:rsidR="00467956">
        <w:rPr>
          <w:lang w:val="ky-KG"/>
        </w:rPr>
        <w:t xml:space="preserve">гнойной </w:t>
      </w:r>
      <w:r w:rsidR="00467956" w:rsidRPr="00245675">
        <w:rPr>
          <w:lang w:val="ky-KG"/>
        </w:rPr>
        <w:t xml:space="preserve">хирургии </w:t>
      </w:r>
      <w:r w:rsidR="00A40D42">
        <w:rPr>
          <w:lang w:val="ky-KG"/>
        </w:rPr>
        <w:t>Национального хирургического</w:t>
      </w:r>
      <w:r w:rsidR="00467956">
        <w:rPr>
          <w:lang w:val="ky-KG"/>
        </w:rPr>
        <w:t xml:space="preserve"> центр</w:t>
      </w:r>
      <w:r w:rsidR="00A40D42">
        <w:rPr>
          <w:lang w:val="ky-KG"/>
        </w:rPr>
        <w:t>а</w:t>
      </w:r>
      <w:r w:rsidR="00467956">
        <w:rPr>
          <w:lang w:val="ky-KG"/>
        </w:rPr>
        <w:t xml:space="preserve"> им. М.М. Мамакеева Эраалиева Бейшена Ашимовича</w:t>
      </w:r>
      <w:r w:rsidR="00467956" w:rsidRPr="00245675">
        <w:rPr>
          <w:lang w:val="ky-KG"/>
        </w:rPr>
        <w:t xml:space="preserve">, </w:t>
      </w:r>
      <w:r w:rsidR="00177CC2">
        <w:rPr>
          <w:lang w:val="ky-KG"/>
        </w:rPr>
        <w:t>(</w:t>
      </w:r>
      <w:r w:rsidR="00467956" w:rsidRPr="00245675">
        <w:rPr>
          <w:lang w:val="ky-KG"/>
        </w:rPr>
        <w:t>специальность</w:t>
      </w:r>
      <w:r w:rsidR="00467956" w:rsidRPr="00244A82">
        <w:t xml:space="preserve"> по автореферату 14.01.17</w:t>
      </w:r>
      <w:r w:rsidR="00177CC2">
        <w:t>)</w:t>
      </w:r>
      <w:r w:rsidR="00467956" w:rsidRPr="00244A82">
        <w:t xml:space="preserve">, который имеет труды близкие к проблеме исследования. </w:t>
      </w:r>
    </w:p>
    <w:p w14:paraId="50CF9904" w14:textId="0780EDED" w:rsidR="00467956" w:rsidRPr="000D7A97" w:rsidRDefault="00467956" w:rsidP="00467956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/>
        </w:rPr>
      </w:pPr>
      <w:proofErr w:type="spellStart"/>
      <w:r>
        <w:rPr>
          <w:b/>
        </w:rPr>
        <w:t>Эраалиев</w:t>
      </w:r>
      <w:proofErr w:type="spellEnd"/>
      <w:r>
        <w:rPr>
          <w:b/>
        </w:rPr>
        <w:t xml:space="preserve"> Б.</w:t>
      </w:r>
      <w:r w:rsidR="00A16B30">
        <w:rPr>
          <w:b/>
        </w:rPr>
        <w:t xml:space="preserve"> </w:t>
      </w:r>
      <w:r>
        <w:rPr>
          <w:b/>
        </w:rPr>
        <w:t xml:space="preserve">А. </w:t>
      </w:r>
      <w:r w:rsidR="00A16B30">
        <w:t>Геро</w:t>
      </w:r>
      <w:r w:rsidR="00A16B30" w:rsidRPr="00007FAB">
        <w:t>нтология</w:t>
      </w:r>
      <w:r w:rsidRPr="00007FAB">
        <w:t xml:space="preserve"> в хирургии (обзор литературы)</w:t>
      </w:r>
      <w:r>
        <w:rPr>
          <w:b/>
        </w:rPr>
        <w:t xml:space="preserve"> /</w:t>
      </w:r>
      <w:r w:rsidR="0025530F">
        <w:t xml:space="preserve"> </w:t>
      </w:r>
      <w:r>
        <w:t>Ж.И.</w:t>
      </w:r>
      <w:r w:rsidRPr="005B24C4">
        <w:t xml:space="preserve"> </w:t>
      </w:r>
      <w:proofErr w:type="spellStart"/>
      <w:r>
        <w:t>Ашимов</w:t>
      </w:r>
      <w:proofErr w:type="spellEnd"/>
      <w:r>
        <w:t>, Б.С.</w:t>
      </w:r>
      <w:r w:rsidRPr="005B24C4">
        <w:t xml:space="preserve"> </w:t>
      </w:r>
      <w:r>
        <w:t xml:space="preserve">Ниязов, Р.Т. </w:t>
      </w:r>
      <w:proofErr w:type="spellStart"/>
      <w:r>
        <w:t>Назиралиев</w:t>
      </w:r>
      <w:proofErr w:type="spellEnd"/>
      <w:r>
        <w:t xml:space="preserve">, </w:t>
      </w:r>
      <w:r w:rsidRPr="000D7A97">
        <w:rPr>
          <w:bCs/>
        </w:rPr>
        <w:t>Б.А.</w:t>
      </w:r>
      <w:r w:rsidRPr="005B24C4">
        <w:t xml:space="preserve"> </w:t>
      </w:r>
      <w:proofErr w:type="spellStart"/>
      <w:r w:rsidRPr="000D7A97">
        <w:rPr>
          <w:bCs/>
        </w:rPr>
        <w:t>Эраалиев</w:t>
      </w:r>
      <w:proofErr w:type="spellEnd"/>
      <w:r>
        <w:rPr>
          <w:bCs/>
        </w:rPr>
        <w:t>,</w:t>
      </w:r>
      <w:r w:rsidRPr="000D7A97">
        <w:rPr>
          <w:bCs/>
        </w:rPr>
        <w:t xml:space="preserve"> </w:t>
      </w:r>
      <w:r w:rsidRPr="005B24C4">
        <w:t>[и др.] //</w:t>
      </w:r>
      <w:r w:rsidR="00A16B30">
        <w:t xml:space="preserve"> Здравоохранение</w:t>
      </w:r>
      <w:r>
        <w:t xml:space="preserve"> Кыргызстана. 2019. №4. С. 133-136.</w:t>
      </w:r>
    </w:p>
    <w:p w14:paraId="472E1ACD" w14:textId="7F2A17CD" w:rsidR="00467956" w:rsidRDefault="00467956" w:rsidP="00467956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</w:pPr>
      <w:proofErr w:type="spellStart"/>
      <w:r>
        <w:rPr>
          <w:b/>
        </w:rPr>
        <w:t>Эраалиев</w:t>
      </w:r>
      <w:proofErr w:type="spellEnd"/>
      <w:r>
        <w:rPr>
          <w:b/>
        </w:rPr>
        <w:t xml:space="preserve"> Б.</w:t>
      </w:r>
      <w:r w:rsidR="00A16B30">
        <w:rPr>
          <w:b/>
        </w:rPr>
        <w:t xml:space="preserve"> </w:t>
      </w:r>
      <w:r>
        <w:rPr>
          <w:b/>
        </w:rPr>
        <w:t xml:space="preserve">А. </w:t>
      </w:r>
      <w:r w:rsidRPr="00007FAB">
        <w:t xml:space="preserve">Сравнительная оценка результатов </w:t>
      </w:r>
      <w:proofErr w:type="spellStart"/>
      <w:r w:rsidRPr="00007FAB">
        <w:t>эндовидеохирургических</w:t>
      </w:r>
      <w:proofErr w:type="spellEnd"/>
      <w:r w:rsidRPr="00007FAB">
        <w:t xml:space="preserve"> вмешательств при </w:t>
      </w:r>
      <w:proofErr w:type="spellStart"/>
      <w:r w:rsidRPr="00007FAB">
        <w:t>желчекаменной</w:t>
      </w:r>
      <w:proofErr w:type="spellEnd"/>
      <w:r w:rsidRPr="00007FAB">
        <w:t xml:space="preserve"> болезни </w:t>
      </w:r>
      <w:r>
        <w:t>/</w:t>
      </w:r>
      <w:r w:rsidRPr="00F9598F">
        <w:t xml:space="preserve"> </w:t>
      </w:r>
      <w:r>
        <w:t xml:space="preserve">Р.К. </w:t>
      </w:r>
      <w:proofErr w:type="spellStart"/>
      <w:r>
        <w:t>Жортучиев</w:t>
      </w:r>
      <w:proofErr w:type="spellEnd"/>
      <w:r>
        <w:t xml:space="preserve">, М.Б. </w:t>
      </w:r>
      <w:proofErr w:type="spellStart"/>
      <w:r>
        <w:t>Чапыев</w:t>
      </w:r>
      <w:proofErr w:type="spellEnd"/>
      <w:r>
        <w:t xml:space="preserve">, </w:t>
      </w:r>
      <w:r w:rsidRPr="000F4F10">
        <w:rPr>
          <w:bCs/>
        </w:rPr>
        <w:t>Б.А.</w:t>
      </w:r>
      <w:r>
        <w:t xml:space="preserve"> </w:t>
      </w:r>
      <w:proofErr w:type="spellStart"/>
      <w:r w:rsidRPr="000F4F10">
        <w:rPr>
          <w:bCs/>
        </w:rPr>
        <w:t>Эраалиев</w:t>
      </w:r>
      <w:proofErr w:type="spellEnd"/>
      <w:r w:rsidRPr="000F4F10">
        <w:rPr>
          <w:bCs/>
        </w:rPr>
        <w:t xml:space="preserve"> </w:t>
      </w:r>
      <w:r>
        <w:t>// Научное обозрение. Медицинские науки. 2019. № 1. С. 16-20.</w:t>
      </w:r>
    </w:p>
    <w:p w14:paraId="567430F4" w14:textId="0CE009B7" w:rsidR="00ED4806" w:rsidRDefault="00467956" w:rsidP="0025530F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</w:pPr>
      <w:proofErr w:type="spellStart"/>
      <w:r>
        <w:rPr>
          <w:b/>
        </w:rPr>
        <w:t>Эраалиев</w:t>
      </w:r>
      <w:proofErr w:type="spellEnd"/>
      <w:r>
        <w:rPr>
          <w:b/>
        </w:rPr>
        <w:t xml:space="preserve"> Б.</w:t>
      </w:r>
      <w:r w:rsidR="00A16B30">
        <w:rPr>
          <w:b/>
        </w:rPr>
        <w:t xml:space="preserve"> </w:t>
      </w:r>
      <w:r>
        <w:rPr>
          <w:b/>
        </w:rPr>
        <w:t xml:space="preserve">А. </w:t>
      </w:r>
      <w:r w:rsidRPr="007C7644">
        <w:t xml:space="preserve">Пределы обоснования адаптированной программы </w:t>
      </w:r>
      <w:proofErr w:type="spellStart"/>
      <w:r w:rsidRPr="007C7644">
        <w:t>интраоперационной</w:t>
      </w:r>
      <w:proofErr w:type="spellEnd"/>
      <w:r w:rsidRPr="007C7644">
        <w:t xml:space="preserve"> </w:t>
      </w:r>
      <w:proofErr w:type="spellStart"/>
      <w:r w:rsidRPr="007C7644">
        <w:t>инфузионно-трансфузионной</w:t>
      </w:r>
      <w:proofErr w:type="spellEnd"/>
      <w:r w:rsidRPr="007C7644">
        <w:t xml:space="preserve"> терапии при критических просветных кровопотерях в зависимости от скорости кровотечения</w:t>
      </w:r>
      <w:r>
        <w:t xml:space="preserve"> / Ж.А. </w:t>
      </w:r>
      <w:proofErr w:type="spellStart"/>
      <w:r>
        <w:t>Чынгышова</w:t>
      </w:r>
      <w:proofErr w:type="spellEnd"/>
      <w:r>
        <w:t xml:space="preserve">, М.Б. </w:t>
      </w:r>
      <w:proofErr w:type="spellStart"/>
      <w:r>
        <w:t>Чапыев</w:t>
      </w:r>
      <w:proofErr w:type="spellEnd"/>
      <w:r>
        <w:t xml:space="preserve">, Н.А. </w:t>
      </w:r>
      <w:proofErr w:type="spellStart"/>
      <w:r>
        <w:t>Мамажусупов</w:t>
      </w:r>
      <w:proofErr w:type="spellEnd"/>
      <w:r>
        <w:t xml:space="preserve">, Б.А. </w:t>
      </w:r>
      <w:proofErr w:type="spellStart"/>
      <w:r>
        <w:t>Эраалиев</w:t>
      </w:r>
      <w:proofErr w:type="spellEnd"/>
      <w:r>
        <w:t xml:space="preserve">, </w:t>
      </w:r>
      <w:r w:rsidRPr="000F4F10">
        <w:t>[и</w:t>
      </w:r>
      <w:r>
        <w:t xml:space="preserve"> </w:t>
      </w:r>
      <w:r w:rsidRPr="000F4F10">
        <w:t>др.]</w:t>
      </w:r>
      <w:r>
        <w:t xml:space="preserve"> // Международный журнал прикладных и фундаментальных исследований. 2019. № 2. С.57-61.</w:t>
      </w:r>
    </w:p>
    <w:p w14:paraId="60811874" w14:textId="77777777" w:rsidR="00241F1D" w:rsidRPr="0025530F" w:rsidRDefault="00241F1D" w:rsidP="00241F1D">
      <w:pPr>
        <w:pStyle w:val="a3"/>
        <w:widowControl w:val="0"/>
        <w:shd w:val="clear" w:color="auto" w:fill="FFFFFF"/>
        <w:ind w:left="0" w:firstLine="0"/>
      </w:pPr>
    </w:p>
    <w:p w14:paraId="03A5F9D1" w14:textId="053657D3" w:rsidR="00FF02C7" w:rsidRPr="00FF02C7" w:rsidRDefault="000F4F10" w:rsidP="000F4F10">
      <w:pPr>
        <w:widowControl w:val="0"/>
        <w:shd w:val="clear" w:color="auto" w:fill="FFFFFF"/>
        <w:tabs>
          <w:tab w:val="left" w:pos="709"/>
        </w:tabs>
        <w:ind w:firstLine="0"/>
        <w:rPr>
          <w:b/>
          <w:bCs/>
        </w:rPr>
      </w:pPr>
      <w:r>
        <w:rPr>
          <w:b/>
          <w:bCs/>
        </w:rPr>
        <w:tab/>
      </w:r>
      <w:r w:rsidR="00FF02C7" w:rsidRPr="00FF02C7">
        <w:rPr>
          <w:b/>
          <w:bCs/>
        </w:rPr>
        <w:t>8. Рекомендации:</w:t>
      </w:r>
    </w:p>
    <w:p w14:paraId="116D7C21" w14:textId="77777777" w:rsidR="00FF02C7" w:rsidRDefault="00FF02C7" w:rsidP="00FF02C7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Arial Unicode MS"/>
          <w:bCs/>
        </w:rPr>
      </w:pPr>
      <w:r w:rsidRPr="00FF02C7">
        <w:rPr>
          <w:rFonts w:eastAsia="Arial Unicode MS"/>
          <w:bCs/>
        </w:rPr>
        <w:t>Рекомендую диссертационную работу соискателя рассмотреть на заседании диссертационного совета.</w:t>
      </w:r>
    </w:p>
    <w:p w14:paraId="53940AD5" w14:textId="77777777" w:rsidR="00241F1D" w:rsidRPr="00FF02C7" w:rsidRDefault="00241F1D" w:rsidP="00FF02C7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303FB01E" w14:textId="12FEE8D1" w:rsidR="00FF02C7" w:rsidRPr="00FF02C7" w:rsidRDefault="00FF02C7" w:rsidP="00FF02C7">
      <w:pPr>
        <w:widowControl w:val="0"/>
      </w:pPr>
      <w:r w:rsidRPr="00FF02C7">
        <w:rPr>
          <w:b/>
          <w:bCs/>
        </w:rPr>
        <w:t>9. Заключение:</w:t>
      </w:r>
      <w:r w:rsidRPr="00FF02C7">
        <w:t xml:space="preserve"> разработанные 2 рационализаторских предложений выданных </w:t>
      </w:r>
      <w:proofErr w:type="spellStart"/>
      <w:r w:rsidRPr="00FF02C7">
        <w:t>кыргызпатентом</w:t>
      </w:r>
      <w:proofErr w:type="spellEnd"/>
      <w:r w:rsidRPr="00FF02C7">
        <w:t xml:space="preserve"> включающих регионарную </w:t>
      </w:r>
      <w:proofErr w:type="spellStart"/>
      <w:r w:rsidRPr="00FF02C7">
        <w:t>лимфостимуляцию</w:t>
      </w:r>
      <w:proofErr w:type="spellEnd"/>
      <w:r w:rsidRPr="00FF02C7">
        <w:t xml:space="preserve"> в сочетании с </w:t>
      </w:r>
      <w:proofErr w:type="spellStart"/>
      <w:r w:rsidRPr="00FF02C7">
        <w:t>дезинтоксикационной</w:t>
      </w:r>
      <w:proofErr w:type="spellEnd"/>
      <w:r w:rsidRPr="00FF02C7">
        <w:t xml:space="preserve"> и противовоспалительной терапии позволили снизить частоту осложнений и улучшить результаты повторных операции. Внедрение второго рац</w:t>
      </w:r>
      <w:r w:rsidR="00492CD7">
        <w:t xml:space="preserve">ионализаторское </w:t>
      </w:r>
      <w:r w:rsidR="008002CD">
        <w:t>предложение</w:t>
      </w:r>
      <w:r w:rsidRPr="00FF02C7">
        <w:t xml:space="preserve"> направлено на определение </w:t>
      </w:r>
      <w:r w:rsidR="003E688D" w:rsidRPr="00FF02C7">
        <w:t>частоты показателей</w:t>
      </w:r>
      <w:r w:rsidRPr="00FF02C7">
        <w:t xml:space="preserve"> синдрома системной воспалительной реакции, оценить значимость методов в своевременной диагностики осложнения требующего повторной операции.  </w:t>
      </w:r>
    </w:p>
    <w:p w14:paraId="1654363C" w14:textId="77777777" w:rsidR="00FF02C7" w:rsidRPr="00FF02C7" w:rsidRDefault="00FF02C7" w:rsidP="00FF02C7">
      <w:pPr>
        <w:widowControl w:val="0"/>
      </w:pPr>
      <w:r w:rsidRPr="00FF02C7">
        <w:t>В целом полученные результаты характеризуется внутренним единством и наличием взаимосвязи между главами диссертации. Результаты работы отражают причины повторных операции и соискатель обоснованно дает их классификацию, которая позволяет более глубоко изучить причины осложнений и соискатель, давая эти причины обобщает их и представляет значимость их учета при выполнениях первой операции.</w:t>
      </w:r>
    </w:p>
    <w:p w14:paraId="37B14C47" w14:textId="45CE44B0" w:rsidR="00FF02C7" w:rsidRPr="00FF02C7" w:rsidRDefault="00FF02C7" w:rsidP="00FF02C7">
      <w:pPr>
        <w:widowControl w:val="0"/>
      </w:pPr>
      <w:r w:rsidRPr="00FF02C7">
        <w:t xml:space="preserve">Выводы соответствует целям и задачам исследования, а практические рекомендации основаны на комплексе </w:t>
      </w:r>
      <w:r w:rsidR="003E688D" w:rsidRPr="00FF02C7">
        <w:t>исследования,</w:t>
      </w:r>
      <w:r w:rsidRPr="00FF02C7">
        <w:t xml:space="preserve"> выполненных соискателям и отражают сущность научной работы.</w:t>
      </w:r>
    </w:p>
    <w:p w14:paraId="4CB8EE18" w14:textId="4AB90160" w:rsidR="000F4986" w:rsidRDefault="00FF02C7" w:rsidP="00D92100">
      <w:pPr>
        <w:widowControl w:val="0"/>
      </w:pPr>
      <w:r w:rsidRPr="00334199">
        <w:rPr>
          <w:i/>
          <w:iCs/>
        </w:rPr>
        <w:t>По проверке первичной документации:</w:t>
      </w:r>
      <w:r w:rsidRPr="00FF02C7">
        <w:t xml:space="preserve"> проверка первичного материала подтверждает, что соискателям проведена самостоятельная работа по теме </w:t>
      </w:r>
      <w:r w:rsidRPr="00FF02C7">
        <w:lastRenderedPageBreak/>
        <w:t xml:space="preserve">диссертации. Имеющаяся в наличии первичная документации достоверна, репрезентативна и выполнена лично соискателям. Документы находятся в хорошем состоянии. Данные, имеющиеся в первичной документации, полностью соответствуют целям и задачами исследования. В тексте работы имеются неудачные стилистические обороты и отдельные орфографические ошибки. Однако, все эти указанные замечания не носят принципиального характера, не снижают положительной оценки и легко устранимы при окончательном оформлении работы.  </w:t>
      </w:r>
    </w:p>
    <w:p w14:paraId="5279EB35" w14:textId="71706E69" w:rsidR="00654AB7" w:rsidRPr="00500D1C" w:rsidRDefault="00241F1D" w:rsidP="00654AB7">
      <w:pPr>
        <w:widowControl w:val="0"/>
      </w:pPr>
      <w:r>
        <w:rPr>
          <w:b/>
          <w:bCs/>
        </w:rPr>
        <w:t xml:space="preserve">10. </w:t>
      </w:r>
      <w:r w:rsidR="00D92100" w:rsidRPr="00500D1C">
        <w:rPr>
          <w:b/>
          <w:bCs/>
        </w:rPr>
        <w:t xml:space="preserve">Эксперт диссертационного совета, </w:t>
      </w:r>
      <w:r w:rsidR="00654AB7" w:rsidRPr="00500D1C">
        <w:t xml:space="preserve">рассмотрев представленные документы, рекомендует диссертационному совету Д </w:t>
      </w:r>
      <w:r w:rsidR="00654AB7">
        <w:rPr>
          <w:bCs/>
        </w:rPr>
        <w:t>14.24.696</w:t>
      </w:r>
      <w:r w:rsidR="00654AB7" w:rsidRPr="005C6331">
        <w:rPr>
          <w:bCs/>
        </w:rPr>
        <w:t xml:space="preserve"> </w:t>
      </w:r>
      <w:r w:rsidR="00654AB7" w:rsidRPr="00500D1C">
        <w:t>при</w:t>
      </w:r>
      <w:r w:rsidR="00654AB7">
        <w:t xml:space="preserve"> </w:t>
      </w:r>
      <w:proofErr w:type="spellStart"/>
      <w:r w:rsidR="00654AB7">
        <w:t>Ошском</w:t>
      </w:r>
      <w:proofErr w:type="spellEnd"/>
      <w:r w:rsidR="00654AB7">
        <w:t xml:space="preserve"> Государственном университете и Международной высшей школы Медицины </w:t>
      </w:r>
      <w:r w:rsidR="00654AB7" w:rsidRPr="00500D1C">
        <w:t xml:space="preserve">принять диссертацию к защите </w:t>
      </w:r>
      <w:proofErr w:type="spellStart"/>
      <w:r w:rsidR="00654AB7">
        <w:t>Токтосунова</w:t>
      </w:r>
      <w:proofErr w:type="spellEnd"/>
      <w:r w:rsidR="00654AB7">
        <w:t xml:space="preserve"> Арсена </w:t>
      </w:r>
      <w:proofErr w:type="spellStart"/>
      <w:r w:rsidR="00654AB7">
        <w:t>Сапарбековича</w:t>
      </w:r>
      <w:proofErr w:type="spellEnd"/>
      <w:r w:rsidR="00654AB7" w:rsidRPr="00500D1C">
        <w:t xml:space="preserve"> на тему: «</w:t>
      </w:r>
      <w:r w:rsidR="00654AB7">
        <w:rPr>
          <w:bCs/>
        </w:rPr>
        <w:t>Современные принципы диагностики и хирургической тактики у больных пожилого и старческого возраста с острой абдоминальной патологией</w:t>
      </w:r>
      <w:r w:rsidR="00654AB7" w:rsidRPr="00500D1C">
        <w:t xml:space="preserve">», представленной на соискание ученой степени доктора медицинских наук по специальности 14.01.17 - хирургия.  </w:t>
      </w:r>
    </w:p>
    <w:p w14:paraId="4340AF21" w14:textId="384F3A3C" w:rsidR="000D7898" w:rsidRPr="001C41C8" w:rsidRDefault="009333A3" w:rsidP="009333A3">
      <w:pPr>
        <w:widowControl w:val="0"/>
      </w:pPr>
      <w:r w:rsidRPr="009333A3">
        <w:t xml:space="preserve">  </w:t>
      </w:r>
    </w:p>
    <w:p w14:paraId="3EEDB234" w14:textId="77777777" w:rsidR="00334199" w:rsidRDefault="00334199" w:rsidP="00D92100">
      <w:pPr>
        <w:widowControl w:val="0"/>
        <w:ind w:firstLine="0"/>
        <w:rPr>
          <w:b/>
        </w:rPr>
      </w:pPr>
    </w:p>
    <w:p w14:paraId="3FDA4DFB" w14:textId="77777777" w:rsidR="00334199" w:rsidRDefault="00334199" w:rsidP="00D92100">
      <w:pPr>
        <w:widowControl w:val="0"/>
        <w:ind w:firstLine="0"/>
        <w:rPr>
          <w:b/>
        </w:rPr>
      </w:pPr>
    </w:p>
    <w:p w14:paraId="36B5E630" w14:textId="77777777" w:rsidR="0064225B" w:rsidRPr="005C6331" w:rsidRDefault="0064225B" w:rsidP="00D92100">
      <w:pPr>
        <w:widowControl w:val="0"/>
        <w:ind w:firstLine="0"/>
        <w:rPr>
          <w:b/>
        </w:rPr>
      </w:pPr>
      <w:r w:rsidRPr="005C6331">
        <w:rPr>
          <w:b/>
        </w:rPr>
        <w:t xml:space="preserve">Эксперт: </w:t>
      </w:r>
    </w:p>
    <w:p w14:paraId="0138CD46" w14:textId="02798B06" w:rsidR="0062252A" w:rsidRDefault="0064225B" w:rsidP="00241F1D">
      <w:pPr>
        <w:widowControl w:val="0"/>
        <w:ind w:firstLine="0"/>
        <w:rPr>
          <w:b/>
        </w:rPr>
      </w:pPr>
      <w:r w:rsidRPr="005C6331">
        <w:rPr>
          <w:b/>
        </w:rPr>
        <w:t>д.м.н., профессор</w:t>
      </w:r>
      <w:r w:rsidRPr="005C6331">
        <w:rPr>
          <w:b/>
        </w:rPr>
        <w:tab/>
      </w:r>
      <w:r w:rsidR="00DE0A41">
        <w:rPr>
          <w:b/>
        </w:rPr>
        <w:t xml:space="preserve">                                                        </w:t>
      </w:r>
      <w:proofErr w:type="spellStart"/>
      <w:r w:rsidR="00DE0A41">
        <w:rPr>
          <w:b/>
        </w:rPr>
        <w:t>Байгазаков</w:t>
      </w:r>
      <w:proofErr w:type="spellEnd"/>
      <w:r w:rsidR="00DE0A41">
        <w:rPr>
          <w:b/>
        </w:rPr>
        <w:t xml:space="preserve"> А.Т.</w:t>
      </w:r>
    </w:p>
    <w:p w14:paraId="22D9D4F2" w14:textId="77777777" w:rsidR="00177CC2" w:rsidRDefault="00241F1D" w:rsidP="00241F1D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14:paraId="38CB5330" w14:textId="406F749C" w:rsidR="0062252A" w:rsidRDefault="00177CC2" w:rsidP="00241F1D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632D53">
        <w:rPr>
          <w:b/>
        </w:rPr>
        <w:t xml:space="preserve"> 16</w:t>
      </w:r>
      <w:r w:rsidR="00241F1D">
        <w:rPr>
          <w:b/>
        </w:rPr>
        <w:t>.05.2025</w:t>
      </w:r>
      <w:r w:rsidR="00241F1D" w:rsidRPr="005C6331">
        <w:rPr>
          <w:b/>
        </w:rPr>
        <w:t>г.</w:t>
      </w:r>
    </w:p>
    <w:p w14:paraId="7B4C7E4D" w14:textId="7B2796A6" w:rsidR="0064225B" w:rsidRPr="005C6331" w:rsidRDefault="0064225B" w:rsidP="0064225B">
      <w:pPr>
        <w:widowControl w:val="0"/>
        <w:rPr>
          <w:b/>
        </w:rPr>
      </w:pPr>
      <w:r w:rsidRPr="005C6331">
        <w:rPr>
          <w:b/>
        </w:rPr>
        <w:tab/>
      </w:r>
      <w:r w:rsidRPr="005C6331">
        <w:rPr>
          <w:b/>
        </w:rPr>
        <w:tab/>
      </w:r>
      <w:r w:rsidRPr="005C6331">
        <w:rPr>
          <w:b/>
        </w:rPr>
        <w:tab/>
      </w:r>
      <w:r w:rsidRPr="005C6331">
        <w:rPr>
          <w:b/>
        </w:rPr>
        <w:tab/>
      </w:r>
      <w:r w:rsidRPr="005C6331">
        <w:rPr>
          <w:b/>
        </w:rPr>
        <w:tab/>
      </w:r>
    </w:p>
    <w:p w14:paraId="24A95C39" w14:textId="77777777" w:rsidR="00492CD7" w:rsidRDefault="00492CD7" w:rsidP="00492CD7">
      <w:pPr>
        <w:rPr>
          <w:b/>
        </w:rPr>
      </w:pPr>
      <w:r>
        <w:rPr>
          <w:b/>
        </w:rPr>
        <w:t xml:space="preserve">                    </w:t>
      </w:r>
    </w:p>
    <w:p w14:paraId="2330EAAE" w14:textId="77777777" w:rsidR="0025530F" w:rsidRDefault="00492CD7" w:rsidP="00492CD7">
      <w:pPr>
        <w:rPr>
          <w:b/>
        </w:rPr>
      </w:pPr>
      <w:r>
        <w:rPr>
          <w:b/>
        </w:rPr>
        <w:t xml:space="preserve"> </w:t>
      </w:r>
    </w:p>
    <w:p w14:paraId="0DC519DF" w14:textId="77777777" w:rsidR="0025530F" w:rsidRDefault="0025530F" w:rsidP="00492CD7">
      <w:pPr>
        <w:rPr>
          <w:b/>
        </w:rPr>
      </w:pPr>
    </w:p>
    <w:p w14:paraId="5E166821" w14:textId="4558275E" w:rsidR="0064225B" w:rsidRPr="00492CD7" w:rsidRDefault="00492CD7" w:rsidP="00574BD2">
      <w:pPr>
        <w:ind w:firstLine="0"/>
      </w:pPr>
      <w:r>
        <w:rPr>
          <w:b/>
        </w:rPr>
        <w:t xml:space="preserve">                                                                                     </w:t>
      </w:r>
    </w:p>
    <w:p w14:paraId="0AF2AEF5" w14:textId="77777777" w:rsidR="00654AB7" w:rsidRDefault="00654AB7" w:rsidP="00D92100">
      <w:pPr>
        <w:widowControl w:val="0"/>
        <w:ind w:firstLine="0"/>
        <w:rPr>
          <w:i/>
        </w:rPr>
      </w:pPr>
    </w:p>
    <w:p w14:paraId="1CA5A8BC" w14:textId="77777777" w:rsidR="0064225B" w:rsidRPr="005C6331" w:rsidRDefault="0064225B" w:rsidP="00D92100">
      <w:pPr>
        <w:widowControl w:val="0"/>
        <w:ind w:firstLine="0"/>
        <w:rPr>
          <w:i/>
        </w:rPr>
      </w:pPr>
      <w:r w:rsidRPr="005C6331">
        <w:rPr>
          <w:i/>
        </w:rPr>
        <w:t>Подпись эксперта диссертационного совета заверяю:</w:t>
      </w:r>
    </w:p>
    <w:p w14:paraId="1A46F99C" w14:textId="77777777" w:rsidR="0064225B" w:rsidRPr="005C6331" w:rsidRDefault="0064225B" w:rsidP="00D92100">
      <w:pPr>
        <w:widowControl w:val="0"/>
        <w:ind w:firstLine="0"/>
        <w:rPr>
          <w:i/>
        </w:rPr>
      </w:pPr>
      <w:r w:rsidRPr="005C6331">
        <w:rPr>
          <w:i/>
        </w:rPr>
        <w:t xml:space="preserve">Ученый секретарь </w:t>
      </w:r>
    </w:p>
    <w:p w14:paraId="2FE289D3" w14:textId="6D6DC0EB" w:rsidR="0064225B" w:rsidRPr="005C6331" w:rsidRDefault="0064225B" w:rsidP="00D92100">
      <w:pPr>
        <w:widowControl w:val="0"/>
        <w:ind w:firstLine="0"/>
        <w:rPr>
          <w:i/>
        </w:rPr>
      </w:pPr>
      <w:r w:rsidRPr="005C6331">
        <w:rPr>
          <w:i/>
        </w:rPr>
        <w:t xml:space="preserve">диссертационного совета Д </w:t>
      </w:r>
      <w:r w:rsidR="008002CD" w:rsidRPr="008002CD">
        <w:rPr>
          <w:bCs/>
          <w:i/>
        </w:rPr>
        <w:t>14.24.696</w:t>
      </w:r>
    </w:p>
    <w:p w14:paraId="5BEE4C85" w14:textId="07DFF078" w:rsidR="00654AB7" w:rsidRPr="008002CD" w:rsidRDefault="00492CD7" w:rsidP="008002CD">
      <w:pPr>
        <w:widowControl w:val="0"/>
        <w:ind w:firstLine="0"/>
        <w:rPr>
          <w:b/>
        </w:rPr>
      </w:pPr>
      <w:r>
        <w:rPr>
          <w:i/>
        </w:rPr>
        <w:t>к.м.н.</w:t>
      </w:r>
      <w:r w:rsidR="0064225B" w:rsidRPr="005C6331">
        <w:rPr>
          <w:i/>
        </w:rPr>
        <w:tab/>
      </w:r>
      <w:r w:rsidR="0064225B" w:rsidRPr="000D7A97">
        <w:rPr>
          <w:b/>
          <w:bCs/>
          <w:i/>
        </w:rPr>
        <w:tab/>
      </w:r>
      <w:r w:rsidR="0064225B" w:rsidRPr="005C6331">
        <w:rPr>
          <w:i/>
        </w:rPr>
        <w:tab/>
      </w:r>
      <w:r w:rsidR="0064225B" w:rsidRPr="005C6331">
        <w:rPr>
          <w:i/>
        </w:rPr>
        <w:tab/>
      </w:r>
      <w:r w:rsidR="0064225B" w:rsidRPr="005C6331">
        <w:rPr>
          <w:i/>
        </w:rPr>
        <w:tab/>
      </w:r>
      <w:r w:rsidR="0064225B" w:rsidRPr="005C6331">
        <w:rPr>
          <w:i/>
        </w:rPr>
        <w:tab/>
      </w:r>
      <w:r w:rsidR="0064225B">
        <w:rPr>
          <w:i/>
        </w:rPr>
        <w:tab/>
      </w:r>
      <w:r w:rsidR="00D92100">
        <w:rPr>
          <w:i/>
        </w:rPr>
        <w:t xml:space="preserve">    </w:t>
      </w:r>
      <w:r>
        <w:rPr>
          <w:i/>
        </w:rPr>
        <w:t xml:space="preserve">                    </w:t>
      </w:r>
      <w:r w:rsidR="00D92100">
        <w:rPr>
          <w:i/>
        </w:rPr>
        <w:t xml:space="preserve"> </w:t>
      </w:r>
      <w:r w:rsidR="00DE0A41" w:rsidRPr="00DE0A41">
        <w:rPr>
          <w:i/>
          <w:lang w:val="ky-KG"/>
        </w:rPr>
        <w:t>Курбанбаев О.И.</w:t>
      </w:r>
      <w:bookmarkEnd w:id="0"/>
    </w:p>
    <w:sectPr w:rsidR="00654AB7" w:rsidRPr="008002CD" w:rsidSect="00226C7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04470" w14:textId="77777777" w:rsidR="00281D6F" w:rsidRDefault="00281D6F">
      <w:r>
        <w:separator/>
      </w:r>
    </w:p>
  </w:endnote>
  <w:endnote w:type="continuationSeparator" w:id="0">
    <w:p w14:paraId="7AD7818C" w14:textId="77777777" w:rsidR="00281D6F" w:rsidRDefault="0028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0781"/>
      <w:docPartObj>
        <w:docPartGallery w:val="Page Numbers (Bottom of Page)"/>
        <w:docPartUnique/>
      </w:docPartObj>
    </w:sdtPr>
    <w:sdtEndPr/>
    <w:sdtContent>
      <w:p w14:paraId="49D23C46" w14:textId="77777777" w:rsidR="009714C7" w:rsidRDefault="003D6F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4D">
          <w:rPr>
            <w:noProof/>
          </w:rPr>
          <w:t>1</w:t>
        </w:r>
        <w:r>
          <w:fldChar w:fldCharType="end"/>
        </w:r>
      </w:p>
    </w:sdtContent>
  </w:sdt>
  <w:p w14:paraId="215F2B4A" w14:textId="77777777" w:rsidR="009714C7" w:rsidRDefault="00971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7C675" w14:textId="77777777" w:rsidR="00281D6F" w:rsidRDefault="00281D6F">
      <w:r>
        <w:separator/>
      </w:r>
    </w:p>
  </w:footnote>
  <w:footnote w:type="continuationSeparator" w:id="0">
    <w:p w14:paraId="215FC2E6" w14:textId="77777777" w:rsidR="00281D6F" w:rsidRDefault="0028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4C7"/>
    <w:multiLevelType w:val="hybridMultilevel"/>
    <w:tmpl w:val="2DF21704"/>
    <w:lvl w:ilvl="0" w:tplc="0419000D">
      <w:start w:val="1"/>
      <w:numFmt w:val="bullet"/>
      <w:lvlText w:val=""/>
      <w:lvlJc w:val="left"/>
      <w:pPr>
        <w:ind w:left="74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">
    <w:nsid w:val="11B634F6"/>
    <w:multiLevelType w:val="hybridMultilevel"/>
    <w:tmpl w:val="094AA0D4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063127C"/>
    <w:multiLevelType w:val="hybridMultilevel"/>
    <w:tmpl w:val="AA8E9D9A"/>
    <w:lvl w:ilvl="0" w:tplc="0419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>
    <w:nsid w:val="43F7169F"/>
    <w:multiLevelType w:val="hybridMultilevel"/>
    <w:tmpl w:val="CD84EF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9BEE691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3346DE"/>
    <w:multiLevelType w:val="hybridMultilevel"/>
    <w:tmpl w:val="86C83A5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FF740A"/>
    <w:multiLevelType w:val="hybridMultilevel"/>
    <w:tmpl w:val="86F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16"/>
    <w:rsid w:val="000073D1"/>
    <w:rsid w:val="00007FAB"/>
    <w:rsid w:val="000154FD"/>
    <w:rsid w:val="00023824"/>
    <w:rsid w:val="00035410"/>
    <w:rsid w:val="000558FE"/>
    <w:rsid w:val="0009473B"/>
    <w:rsid w:val="000C0181"/>
    <w:rsid w:val="000C1AFE"/>
    <w:rsid w:val="000C1F66"/>
    <w:rsid w:val="000D5313"/>
    <w:rsid w:val="000D7898"/>
    <w:rsid w:val="000D7A97"/>
    <w:rsid w:val="000F4986"/>
    <w:rsid w:val="000F4F10"/>
    <w:rsid w:val="000F54F8"/>
    <w:rsid w:val="00107383"/>
    <w:rsid w:val="0014614F"/>
    <w:rsid w:val="0015122C"/>
    <w:rsid w:val="00173FD8"/>
    <w:rsid w:val="00177CC2"/>
    <w:rsid w:val="00182AD5"/>
    <w:rsid w:val="001915B6"/>
    <w:rsid w:val="001C2F14"/>
    <w:rsid w:val="001C6C8B"/>
    <w:rsid w:val="001E1573"/>
    <w:rsid w:val="001E6F5E"/>
    <w:rsid w:val="001E7216"/>
    <w:rsid w:val="00236B63"/>
    <w:rsid w:val="00237C7D"/>
    <w:rsid w:val="00241F1D"/>
    <w:rsid w:val="00245675"/>
    <w:rsid w:val="00255102"/>
    <w:rsid w:val="0025530F"/>
    <w:rsid w:val="00281D6F"/>
    <w:rsid w:val="002863F3"/>
    <w:rsid w:val="002A0BF2"/>
    <w:rsid w:val="002B4C46"/>
    <w:rsid w:val="002E1BBD"/>
    <w:rsid w:val="002F2BAD"/>
    <w:rsid w:val="003053FC"/>
    <w:rsid w:val="00334199"/>
    <w:rsid w:val="00336198"/>
    <w:rsid w:val="00357BA1"/>
    <w:rsid w:val="003A46B8"/>
    <w:rsid w:val="003A47EC"/>
    <w:rsid w:val="003D6FAF"/>
    <w:rsid w:val="003E47B6"/>
    <w:rsid w:val="003E688D"/>
    <w:rsid w:val="00403231"/>
    <w:rsid w:val="00404FBB"/>
    <w:rsid w:val="00415C54"/>
    <w:rsid w:val="00462791"/>
    <w:rsid w:val="00467956"/>
    <w:rsid w:val="00472D23"/>
    <w:rsid w:val="00487A58"/>
    <w:rsid w:val="00492CD7"/>
    <w:rsid w:val="004B29B5"/>
    <w:rsid w:val="004C7925"/>
    <w:rsid w:val="004E5EA7"/>
    <w:rsid w:val="00504E1D"/>
    <w:rsid w:val="00505A22"/>
    <w:rsid w:val="0055091D"/>
    <w:rsid w:val="00574BD2"/>
    <w:rsid w:val="005842BC"/>
    <w:rsid w:val="005A742C"/>
    <w:rsid w:val="005B26D4"/>
    <w:rsid w:val="005C3AD8"/>
    <w:rsid w:val="005C4780"/>
    <w:rsid w:val="005D1934"/>
    <w:rsid w:val="005E14DF"/>
    <w:rsid w:val="005F71FD"/>
    <w:rsid w:val="00614D3D"/>
    <w:rsid w:val="0062252A"/>
    <w:rsid w:val="00632D53"/>
    <w:rsid w:val="0064225B"/>
    <w:rsid w:val="00654AB7"/>
    <w:rsid w:val="006A700D"/>
    <w:rsid w:val="006B210C"/>
    <w:rsid w:val="006C5B69"/>
    <w:rsid w:val="006C6A9E"/>
    <w:rsid w:val="006D2B18"/>
    <w:rsid w:val="006E0414"/>
    <w:rsid w:val="006F6CAF"/>
    <w:rsid w:val="007013BE"/>
    <w:rsid w:val="00727ED7"/>
    <w:rsid w:val="00730A60"/>
    <w:rsid w:val="00760F7E"/>
    <w:rsid w:val="00791541"/>
    <w:rsid w:val="007A76B8"/>
    <w:rsid w:val="007C73EB"/>
    <w:rsid w:val="007C7644"/>
    <w:rsid w:val="008002CD"/>
    <w:rsid w:val="00802F08"/>
    <w:rsid w:val="00805AFA"/>
    <w:rsid w:val="008275E0"/>
    <w:rsid w:val="008C6577"/>
    <w:rsid w:val="008E186C"/>
    <w:rsid w:val="008F790A"/>
    <w:rsid w:val="00927DA2"/>
    <w:rsid w:val="009333A3"/>
    <w:rsid w:val="0094203F"/>
    <w:rsid w:val="0095134B"/>
    <w:rsid w:val="009548F9"/>
    <w:rsid w:val="00954DBB"/>
    <w:rsid w:val="009714C7"/>
    <w:rsid w:val="00991331"/>
    <w:rsid w:val="009E4CAF"/>
    <w:rsid w:val="00A00B51"/>
    <w:rsid w:val="00A03BB6"/>
    <w:rsid w:val="00A11D96"/>
    <w:rsid w:val="00A12505"/>
    <w:rsid w:val="00A16B30"/>
    <w:rsid w:val="00A40D42"/>
    <w:rsid w:val="00A40F28"/>
    <w:rsid w:val="00A44B98"/>
    <w:rsid w:val="00A776BB"/>
    <w:rsid w:val="00AB1EE6"/>
    <w:rsid w:val="00AE642F"/>
    <w:rsid w:val="00B15252"/>
    <w:rsid w:val="00B375E3"/>
    <w:rsid w:val="00B45B0C"/>
    <w:rsid w:val="00B62FF1"/>
    <w:rsid w:val="00B8375C"/>
    <w:rsid w:val="00BD7F5A"/>
    <w:rsid w:val="00BE54CE"/>
    <w:rsid w:val="00BF1EAB"/>
    <w:rsid w:val="00BF2369"/>
    <w:rsid w:val="00C531F9"/>
    <w:rsid w:val="00C6129F"/>
    <w:rsid w:val="00C731F2"/>
    <w:rsid w:val="00C759D2"/>
    <w:rsid w:val="00D00E20"/>
    <w:rsid w:val="00D24971"/>
    <w:rsid w:val="00D4643C"/>
    <w:rsid w:val="00D60A4D"/>
    <w:rsid w:val="00D71AA5"/>
    <w:rsid w:val="00D92100"/>
    <w:rsid w:val="00DC72CB"/>
    <w:rsid w:val="00DE0A41"/>
    <w:rsid w:val="00E2045E"/>
    <w:rsid w:val="00E26473"/>
    <w:rsid w:val="00E724E4"/>
    <w:rsid w:val="00ED43E8"/>
    <w:rsid w:val="00ED4806"/>
    <w:rsid w:val="00EE2643"/>
    <w:rsid w:val="00EE534D"/>
    <w:rsid w:val="00F06E71"/>
    <w:rsid w:val="00F17EB4"/>
    <w:rsid w:val="00F76B1A"/>
    <w:rsid w:val="00F9598F"/>
    <w:rsid w:val="00FB5762"/>
    <w:rsid w:val="00FC10D7"/>
    <w:rsid w:val="00FC6D6B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E183"/>
  <w15:chartTrackingRefBased/>
  <w15:docId w15:val="{BE701DDA-AF74-461D-962B-122FA76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C6577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5B"/>
    <w:pPr>
      <w:ind w:left="720"/>
    </w:pPr>
  </w:style>
  <w:style w:type="character" w:styleId="a4">
    <w:name w:val="Hyperlink"/>
    <w:uiPriority w:val="99"/>
    <w:rsid w:val="0064225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4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25B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C6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8C6577"/>
  </w:style>
  <w:style w:type="character" w:customStyle="1" w:styleId="50">
    <w:name w:val="Заголовок 5 Знак"/>
    <w:basedOn w:val="a0"/>
    <w:link w:val="5"/>
    <w:uiPriority w:val="9"/>
    <w:semiHidden/>
    <w:rsid w:val="001C2F1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76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76B8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07F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9230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Улук</dc:creator>
  <cp:keywords/>
  <dc:description/>
  <cp:lastModifiedBy>Пользователь Windows</cp:lastModifiedBy>
  <cp:revision>9</cp:revision>
  <cp:lastPrinted>2025-05-04T11:24:00Z</cp:lastPrinted>
  <dcterms:created xsi:type="dcterms:W3CDTF">2025-05-14T06:26:00Z</dcterms:created>
  <dcterms:modified xsi:type="dcterms:W3CDTF">2025-05-16T06:34:00Z</dcterms:modified>
</cp:coreProperties>
</file>